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A360D" w14:textId="7655916A" w:rsidR="00FA74E1" w:rsidRPr="00DD3B09" w:rsidRDefault="00DD3B09" w:rsidP="00FA74E1">
      <w:pPr>
        <w:rPr>
          <w:rFonts w:cstheme="minorHAnsi"/>
          <w:b/>
          <w:bCs/>
          <w:sz w:val="24"/>
          <w:szCs w:val="24"/>
        </w:rPr>
      </w:pPr>
      <w:r w:rsidRPr="00DD3B09">
        <w:rPr>
          <w:rFonts w:cstheme="minorHAnsi"/>
          <w:b/>
          <w:bCs/>
          <w:sz w:val="24"/>
          <w:szCs w:val="24"/>
        </w:rPr>
        <w:t xml:space="preserve">Question: </w:t>
      </w:r>
      <w:r w:rsidR="00FA74E1" w:rsidRPr="00DD3B09">
        <w:rPr>
          <w:rFonts w:cstheme="minorHAnsi"/>
          <w:b/>
          <w:bCs/>
          <w:sz w:val="24"/>
          <w:szCs w:val="24"/>
        </w:rPr>
        <w:t>How could I, as a new teacher, create an environment where a pupil like Eleri feels safe enough to attend and learn?</w:t>
      </w:r>
    </w:p>
    <w:p w14:paraId="6D5EB423" w14:textId="77777777" w:rsidR="00FA74E1" w:rsidRDefault="00FA74E1" w:rsidP="00FA74E1">
      <w:pPr>
        <w:rPr>
          <w:rFonts w:ascii="Segoe UI Emoji" w:hAnsi="Segoe UI Emoji" w:cs="Segoe UI Emoji"/>
          <w:b/>
          <w:bCs/>
        </w:rPr>
      </w:pPr>
    </w:p>
    <w:p w14:paraId="066F5F3D" w14:textId="19B6F3E7" w:rsidR="00FA74E1" w:rsidRPr="00FA74E1" w:rsidRDefault="00FA74E1" w:rsidP="00DD3B09">
      <w:pPr>
        <w:jc w:val="center"/>
        <w:rPr>
          <w:b/>
          <w:bCs/>
          <w:sz w:val="24"/>
          <w:szCs w:val="24"/>
          <w:u w:val="single"/>
        </w:rPr>
      </w:pPr>
      <w:r w:rsidRPr="00FA74E1">
        <w:rPr>
          <w:b/>
          <w:bCs/>
          <w:sz w:val="24"/>
          <w:szCs w:val="24"/>
          <w:u w:val="single"/>
        </w:rPr>
        <w:t>Case Study: Eleri – Year 4 (Age 9)</w:t>
      </w:r>
    </w:p>
    <w:p w14:paraId="79A56845" w14:textId="77777777" w:rsidR="00FA74E1" w:rsidRPr="00FA74E1" w:rsidRDefault="00FA74E1" w:rsidP="00FA74E1">
      <w:pPr>
        <w:rPr>
          <w:b/>
          <w:bCs/>
          <w:sz w:val="24"/>
          <w:szCs w:val="24"/>
        </w:rPr>
      </w:pPr>
      <w:r w:rsidRPr="00FA74E1">
        <w:rPr>
          <w:b/>
          <w:bCs/>
          <w:sz w:val="24"/>
          <w:szCs w:val="24"/>
        </w:rPr>
        <w:t>Background</w:t>
      </w:r>
    </w:p>
    <w:p w14:paraId="599E1959" w14:textId="7636136F" w:rsidR="00FA74E1" w:rsidRPr="00FA74E1" w:rsidRDefault="00FA74E1" w:rsidP="00FA74E1">
      <w:pPr>
        <w:rPr>
          <w:sz w:val="24"/>
          <w:szCs w:val="24"/>
        </w:rPr>
      </w:pPr>
      <w:r w:rsidRPr="00FA74E1">
        <w:rPr>
          <w:sz w:val="24"/>
          <w:szCs w:val="24"/>
        </w:rPr>
        <w:t>Eleri is a bright, creative pupil who enjoys reading at home and has a deep interest in nature. She has an identified sensory processing difficulty and is on the school’s Additional Learning Needs (ALN) register for sensory integration and mild anxiety.</w:t>
      </w:r>
      <w:r w:rsidR="00DD3B09">
        <w:rPr>
          <w:sz w:val="24"/>
          <w:szCs w:val="24"/>
        </w:rPr>
        <w:t xml:space="preserve"> </w:t>
      </w:r>
      <w:r w:rsidRPr="00FA74E1">
        <w:rPr>
          <w:sz w:val="24"/>
          <w:szCs w:val="24"/>
        </w:rPr>
        <w:t xml:space="preserve">She lives with her mum and older brother. Mum reports </w:t>
      </w:r>
      <w:r w:rsidR="00DD3B09">
        <w:rPr>
          <w:sz w:val="24"/>
          <w:szCs w:val="24"/>
        </w:rPr>
        <w:t xml:space="preserve">that </w:t>
      </w:r>
      <w:r w:rsidRPr="00FA74E1">
        <w:rPr>
          <w:sz w:val="24"/>
          <w:szCs w:val="24"/>
        </w:rPr>
        <w:t>Eleri has always been a little “sensitive” to noise, textures, and changes in routine.</w:t>
      </w:r>
    </w:p>
    <w:p w14:paraId="213F55F5" w14:textId="139489FB" w:rsidR="00FA74E1" w:rsidRPr="00FA74E1" w:rsidRDefault="00FA74E1" w:rsidP="00FA74E1"/>
    <w:p w14:paraId="15D15DB1" w14:textId="77777777" w:rsidR="00FA74E1" w:rsidRPr="00FA74E1" w:rsidRDefault="00FA74E1" w:rsidP="00FA74E1">
      <w:pPr>
        <w:rPr>
          <w:b/>
          <w:bCs/>
          <w:sz w:val="24"/>
          <w:szCs w:val="24"/>
        </w:rPr>
      </w:pPr>
      <w:r w:rsidRPr="00FA74E1">
        <w:rPr>
          <w:b/>
          <w:bCs/>
          <w:sz w:val="24"/>
          <w:szCs w:val="24"/>
        </w:rPr>
        <w:t>Recent Changes</w:t>
      </w:r>
    </w:p>
    <w:p w14:paraId="1C03FFEF" w14:textId="77777777" w:rsidR="00FA74E1" w:rsidRPr="00FA74E1" w:rsidRDefault="00FA74E1" w:rsidP="00FA74E1">
      <w:pPr>
        <w:rPr>
          <w:sz w:val="24"/>
          <w:szCs w:val="24"/>
        </w:rPr>
      </w:pPr>
      <w:r w:rsidRPr="00FA74E1">
        <w:rPr>
          <w:sz w:val="24"/>
          <w:szCs w:val="24"/>
        </w:rPr>
        <w:t>Over the past term, Eleri has begun refusing to come to school several days a week.</w:t>
      </w:r>
    </w:p>
    <w:p w14:paraId="607E22E1" w14:textId="77777777" w:rsidR="00FA74E1" w:rsidRPr="00FA74E1" w:rsidRDefault="00FA74E1" w:rsidP="00FA74E1">
      <w:pPr>
        <w:numPr>
          <w:ilvl w:val="0"/>
          <w:numId w:val="1"/>
        </w:numPr>
        <w:rPr>
          <w:sz w:val="24"/>
          <w:szCs w:val="24"/>
        </w:rPr>
      </w:pPr>
      <w:r w:rsidRPr="00FA74E1">
        <w:rPr>
          <w:sz w:val="24"/>
          <w:szCs w:val="24"/>
        </w:rPr>
        <w:t>On school mornings, she often complains of stomach aches or says she feels sick.</w:t>
      </w:r>
    </w:p>
    <w:p w14:paraId="620CEE46" w14:textId="77777777" w:rsidR="00FA74E1" w:rsidRPr="00FA74E1" w:rsidRDefault="00FA74E1" w:rsidP="00FA74E1">
      <w:pPr>
        <w:numPr>
          <w:ilvl w:val="0"/>
          <w:numId w:val="1"/>
        </w:numPr>
        <w:rPr>
          <w:sz w:val="24"/>
          <w:szCs w:val="24"/>
        </w:rPr>
      </w:pPr>
      <w:r w:rsidRPr="00FA74E1">
        <w:rPr>
          <w:sz w:val="24"/>
          <w:szCs w:val="24"/>
        </w:rPr>
        <w:t>She becomes tearful, hides under her duvet, or clings to her mum at the door.</w:t>
      </w:r>
    </w:p>
    <w:p w14:paraId="251DD9C9" w14:textId="77777777" w:rsidR="00FA74E1" w:rsidRPr="00FA74E1" w:rsidRDefault="00FA74E1" w:rsidP="00FA74E1">
      <w:pPr>
        <w:numPr>
          <w:ilvl w:val="0"/>
          <w:numId w:val="1"/>
        </w:numPr>
        <w:rPr>
          <w:sz w:val="24"/>
          <w:szCs w:val="24"/>
        </w:rPr>
      </w:pPr>
      <w:r w:rsidRPr="00FA74E1">
        <w:rPr>
          <w:sz w:val="24"/>
          <w:szCs w:val="24"/>
        </w:rPr>
        <w:t>Once at school (if she attends), she is often withdrawn, especially during noisy times like assembly or lunchtime.</w:t>
      </w:r>
    </w:p>
    <w:p w14:paraId="0538AC25" w14:textId="77777777" w:rsidR="00FA74E1" w:rsidRPr="00FA74E1" w:rsidRDefault="00FA74E1" w:rsidP="00FA74E1">
      <w:pPr>
        <w:numPr>
          <w:ilvl w:val="0"/>
          <w:numId w:val="1"/>
        </w:numPr>
        <w:rPr>
          <w:sz w:val="24"/>
          <w:szCs w:val="24"/>
        </w:rPr>
      </w:pPr>
      <w:r w:rsidRPr="00FA74E1">
        <w:rPr>
          <w:sz w:val="24"/>
          <w:szCs w:val="24"/>
        </w:rPr>
        <w:t>She says she “can’t think” when it’s “too loud” and that her head “feels fuzzy.”</w:t>
      </w:r>
    </w:p>
    <w:p w14:paraId="6A30BCCA" w14:textId="447E1104" w:rsidR="00FA74E1" w:rsidRPr="00FA74E1" w:rsidRDefault="00FA74E1" w:rsidP="00FA74E1"/>
    <w:p w14:paraId="6AC777CF" w14:textId="77777777" w:rsidR="00FA74E1" w:rsidRPr="00FA74E1" w:rsidRDefault="00FA74E1" w:rsidP="00FA74E1">
      <w:pPr>
        <w:rPr>
          <w:b/>
          <w:bCs/>
          <w:sz w:val="24"/>
          <w:szCs w:val="24"/>
        </w:rPr>
      </w:pPr>
      <w:r w:rsidRPr="00FA74E1">
        <w:rPr>
          <w:b/>
          <w:bCs/>
          <w:sz w:val="24"/>
          <w:szCs w:val="24"/>
        </w:rPr>
        <w:t>School Context</w:t>
      </w:r>
    </w:p>
    <w:p w14:paraId="014C25A8" w14:textId="77777777" w:rsidR="00FA74E1" w:rsidRPr="00FA74E1" w:rsidRDefault="00FA74E1" w:rsidP="00FA74E1">
      <w:pPr>
        <w:numPr>
          <w:ilvl w:val="0"/>
          <w:numId w:val="2"/>
        </w:numPr>
        <w:rPr>
          <w:sz w:val="24"/>
          <w:szCs w:val="24"/>
        </w:rPr>
      </w:pPr>
      <w:r w:rsidRPr="00FA74E1">
        <w:rPr>
          <w:sz w:val="24"/>
          <w:szCs w:val="24"/>
        </w:rPr>
        <w:t>The classroom is a busy, open-plan Year 3/4 space shared by two classes (60 pupils total).</w:t>
      </w:r>
    </w:p>
    <w:p w14:paraId="614D4F68" w14:textId="77777777" w:rsidR="00FA74E1" w:rsidRPr="00FA74E1" w:rsidRDefault="00FA74E1" w:rsidP="00FA74E1">
      <w:pPr>
        <w:numPr>
          <w:ilvl w:val="0"/>
          <w:numId w:val="2"/>
        </w:numPr>
        <w:rPr>
          <w:sz w:val="24"/>
          <w:szCs w:val="24"/>
        </w:rPr>
      </w:pPr>
      <w:r w:rsidRPr="00FA74E1">
        <w:rPr>
          <w:sz w:val="24"/>
          <w:szCs w:val="24"/>
        </w:rPr>
        <w:t>The teacher uses lively group activities and music transitions, which Eleri finds overstimulating.</w:t>
      </w:r>
    </w:p>
    <w:p w14:paraId="6DEC3D85" w14:textId="77777777" w:rsidR="00FA74E1" w:rsidRPr="00FA74E1" w:rsidRDefault="00FA74E1" w:rsidP="00FA74E1">
      <w:pPr>
        <w:numPr>
          <w:ilvl w:val="0"/>
          <w:numId w:val="2"/>
        </w:numPr>
        <w:rPr>
          <w:sz w:val="24"/>
          <w:szCs w:val="24"/>
        </w:rPr>
      </w:pPr>
      <w:r w:rsidRPr="00FA74E1">
        <w:rPr>
          <w:sz w:val="24"/>
          <w:szCs w:val="24"/>
        </w:rPr>
        <w:t>There is a quiet corner, but Eleri feels embarrassed using it.</w:t>
      </w:r>
    </w:p>
    <w:p w14:paraId="1B00FC79" w14:textId="77777777" w:rsidR="00FA74E1" w:rsidRPr="00FA74E1" w:rsidRDefault="00FA74E1" w:rsidP="00FA74E1">
      <w:pPr>
        <w:numPr>
          <w:ilvl w:val="0"/>
          <w:numId w:val="2"/>
        </w:numPr>
        <w:rPr>
          <w:sz w:val="24"/>
          <w:szCs w:val="24"/>
        </w:rPr>
      </w:pPr>
      <w:r w:rsidRPr="00FA74E1">
        <w:rPr>
          <w:sz w:val="24"/>
          <w:szCs w:val="24"/>
        </w:rPr>
        <w:t>Eleri’s attendance has dropped to 72% this term.</w:t>
      </w:r>
    </w:p>
    <w:p w14:paraId="6717ED35" w14:textId="77777777" w:rsidR="00FA74E1" w:rsidRPr="00DD3B09" w:rsidRDefault="00FA74E1" w:rsidP="00DD3B0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</w:pPr>
      <w:r w:rsidRPr="00DD3B09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Family Perspective</w:t>
      </w:r>
    </w:p>
    <w:p w14:paraId="1BF3F9E6" w14:textId="684F803D" w:rsidR="00FA74E1" w:rsidRPr="00DD3B09" w:rsidRDefault="00FA74E1" w:rsidP="00DD3B09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DD3B09">
        <w:rPr>
          <w:rFonts w:eastAsia="Times New Roman" w:cstheme="minorHAnsi"/>
          <w:kern w:val="0"/>
          <w:sz w:val="24"/>
          <w:szCs w:val="24"/>
          <w14:ligatures w14:val="none"/>
        </w:rPr>
        <w:t xml:space="preserve">Mum says Eleri used to love school but now “works herself up” </w:t>
      </w:r>
      <w:r w:rsidR="00DD3B09" w:rsidRPr="00DD3B09">
        <w:rPr>
          <w:rFonts w:eastAsia="Times New Roman" w:cstheme="minorHAnsi"/>
          <w:kern w:val="0"/>
          <w:sz w:val="24"/>
          <w:szCs w:val="24"/>
          <w14:ligatures w14:val="none"/>
        </w:rPr>
        <w:t>on</w:t>
      </w:r>
      <w:r w:rsidRPr="00DD3B09">
        <w:rPr>
          <w:rFonts w:eastAsia="Times New Roman" w:cstheme="minorHAnsi"/>
          <w:kern w:val="0"/>
          <w:sz w:val="24"/>
          <w:szCs w:val="24"/>
          <w14:ligatures w14:val="none"/>
        </w:rPr>
        <w:t xml:space="preserve"> Sunday evening</w:t>
      </w:r>
      <w:r w:rsidR="00DD3B09" w:rsidRPr="00DD3B09">
        <w:rPr>
          <w:rFonts w:eastAsia="Times New Roman" w:cstheme="minorHAnsi"/>
          <w:kern w:val="0"/>
          <w:sz w:val="24"/>
          <w:szCs w:val="24"/>
          <w14:ligatures w14:val="none"/>
        </w:rPr>
        <w:t>s</w:t>
      </w:r>
      <w:r w:rsidRPr="00DD3B09">
        <w:rPr>
          <w:rFonts w:eastAsia="Times New Roman" w:cstheme="minorHAnsi"/>
          <w:kern w:val="0"/>
          <w:sz w:val="24"/>
          <w:szCs w:val="24"/>
          <w14:ligatures w14:val="none"/>
        </w:rPr>
        <w:t>.</w:t>
      </w:r>
      <w:r w:rsidRPr="00DD3B09">
        <w:rPr>
          <w:rFonts w:eastAsia="Times New Roman" w:cstheme="minorHAnsi"/>
          <w:kern w:val="0"/>
          <w:sz w:val="24"/>
          <w:szCs w:val="24"/>
          <w14:ligatures w14:val="none"/>
        </w:rPr>
        <w:br/>
        <w:t>She believes the noise and unpredictability of the classroom are major triggers.</w:t>
      </w:r>
      <w:r w:rsidR="00DD3B09" w:rsidRPr="00DD3B09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r w:rsidRPr="00DD3B09">
        <w:rPr>
          <w:rFonts w:eastAsia="Times New Roman" w:cstheme="minorHAnsi"/>
          <w:kern w:val="0"/>
          <w:sz w:val="24"/>
          <w:szCs w:val="24"/>
          <w14:ligatures w14:val="none"/>
        </w:rPr>
        <w:t>Mum is supportive but exhausted; she’s received warning letters about attendance and worries the school “doesn’t get” Eleri’s needs.</w:t>
      </w:r>
    </w:p>
    <w:p w14:paraId="79C6B8C1" w14:textId="7B48C1EB" w:rsidR="00FA74E1" w:rsidRPr="00DD3B09" w:rsidRDefault="00FA74E1" w:rsidP="00DD3B09">
      <w:pPr>
        <w:pStyle w:val="ParagraffRhestr"/>
        <w:spacing w:after="0" w:line="240" w:lineRule="auto"/>
        <w:rPr>
          <w:rFonts w:eastAsia="Times New Roman" w:cstheme="minorHAnsi"/>
          <w:kern w:val="0"/>
          <w:sz w:val="24"/>
          <w:szCs w:val="24"/>
          <w14:ligatures w14:val="none"/>
        </w:rPr>
      </w:pPr>
    </w:p>
    <w:p w14:paraId="57AAB9E6" w14:textId="77777777" w:rsidR="00FA74E1" w:rsidRPr="00DD3B09" w:rsidRDefault="00FA74E1" w:rsidP="00DD3B0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</w:pPr>
      <w:r w:rsidRPr="00DD3B09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lastRenderedPageBreak/>
        <w:t>Teacher’s Perspective</w:t>
      </w:r>
    </w:p>
    <w:p w14:paraId="4BAA9B13" w14:textId="4447310F" w:rsidR="00FA74E1" w:rsidRPr="00DD3B09" w:rsidRDefault="00FA74E1" w:rsidP="00DD3B09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DD3B09">
        <w:rPr>
          <w:rFonts w:eastAsia="Times New Roman" w:cstheme="minorHAnsi"/>
          <w:kern w:val="0"/>
          <w:sz w:val="24"/>
          <w:szCs w:val="24"/>
          <w14:ligatures w14:val="none"/>
        </w:rPr>
        <w:t>The class teacher says Eleri “has the ability but lacks resilience” and that she “needs to toughen up.”</w:t>
      </w:r>
      <w:r w:rsidR="00DD3B09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r w:rsidRPr="00DD3B09">
        <w:rPr>
          <w:rFonts w:eastAsia="Times New Roman" w:cstheme="minorHAnsi"/>
          <w:kern w:val="0"/>
          <w:sz w:val="24"/>
          <w:szCs w:val="24"/>
          <w14:ligatures w14:val="none"/>
        </w:rPr>
        <w:t>She feels torn between supporting Eleri and maintaining class routines.</w:t>
      </w:r>
      <w:r w:rsidRPr="00DD3B09">
        <w:rPr>
          <w:rFonts w:eastAsia="Times New Roman" w:cstheme="minorHAnsi"/>
          <w:kern w:val="0"/>
          <w:sz w:val="24"/>
          <w:szCs w:val="24"/>
          <w14:ligatures w14:val="none"/>
        </w:rPr>
        <w:br/>
        <w:t>She admits she’s unsure how to adjust sensory triggers “without making her stand out.”</w:t>
      </w:r>
    </w:p>
    <w:p w14:paraId="6B0BFEAB" w14:textId="7A31DA5F" w:rsidR="00FA74E1" w:rsidRPr="00DD3B09" w:rsidRDefault="00FA74E1" w:rsidP="00DD3B0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635CCFF" w14:textId="77777777" w:rsidR="00FA74E1" w:rsidRDefault="00FA74E1" w:rsidP="00DD3B0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</w:pPr>
      <w:r w:rsidRPr="00DD3B09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Observed Triggers</w:t>
      </w: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D3B09" w14:paraId="25219487" w14:textId="77777777" w:rsidTr="00A67D2B">
        <w:tc>
          <w:tcPr>
            <w:tcW w:w="3005" w:type="dxa"/>
            <w:vAlign w:val="center"/>
          </w:tcPr>
          <w:p w14:paraId="0D99A09E" w14:textId="1E3FAD3B" w:rsidR="00DD3B09" w:rsidRDefault="00DD3B09" w:rsidP="00DD3B09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FA74E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Time/Context</w:t>
            </w:r>
          </w:p>
        </w:tc>
        <w:tc>
          <w:tcPr>
            <w:tcW w:w="3005" w:type="dxa"/>
            <w:vAlign w:val="center"/>
          </w:tcPr>
          <w:p w14:paraId="59B39853" w14:textId="0BE5681C" w:rsidR="00DD3B09" w:rsidRDefault="00DD3B09" w:rsidP="00DD3B09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FA74E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Trigger</w:t>
            </w:r>
          </w:p>
        </w:tc>
        <w:tc>
          <w:tcPr>
            <w:tcW w:w="3006" w:type="dxa"/>
            <w:vAlign w:val="center"/>
          </w:tcPr>
          <w:p w14:paraId="59E79A91" w14:textId="7AD7AC12" w:rsidR="00DD3B09" w:rsidRDefault="00DD3B09" w:rsidP="00DD3B09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FA74E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Observable Behaviour</w:t>
            </w:r>
          </w:p>
        </w:tc>
      </w:tr>
      <w:tr w:rsidR="00DD3B09" w14:paraId="37CF8E77" w14:textId="77777777" w:rsidTr="00132950">
        <w:tc>
          <w:tcPr>
            <w:tcW w:w="3005" w:type="dxa"/>
            <w:vAlign w:val="center"/>
          </w:tcPr>
          <w:p w14:paraId="144BCF72" w14:textId="116C3637" w:rsidR="00DD3B09" w:rsidRPr="00DD3B09" w:rsidRDefault="00DD3B09" w:rsidP="00DD3B09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FA74E1"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>Morning transition</w:t>
            </w:r>
          </w:p>
        </w:tc>
        <w:tc>
          <w:tcPr>
            <w:tcW w:w="3005" w:type="dxa"/>
            <w:vAlign w:val="center"/>
          </w:tcPr>
          <w:p w14:paraId="3B61F812" w14:textId="7F688C3B" w:rsidR="00DD3B09" w:rsidRPr="00DD3B09" w:rsidRDefault="00DD3B09" w:rsidP="00DD3B09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FA74E1"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>Noise in cloakroom, crowded hallway</w:t>
            </w:r>
          </w:p>
        </w:tc>
        <w:tc>
          <w:tcPr>
            <w:tcW w:w="3006" w:type="dxa"/>
            <w:vAlign w:val="center"/>
          </w:tcPr>
          <w:p w14:paraId="38769219" w14:textId="68D8B2BC" w:rsidR="00DD3B09" w:rsidRPr="00DD3B09" w:rsidRDefault="00DD3B09" w:rsidP="00DD3B09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FA74E1"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>Refusal to enter, tears</w:t>
            </w:r>
          </w:p>
        </w:tc>
      </w:tr>
      <w:tr w:rsidR="00DD3B09" w14:paraId="1D5F99A3" w14:textId="77777777" w:rsidTr="002416C2">
        <w:tc>
          <w:tcPr>
            <w:tcW w:w="3005" w:type="dxa"/>
            <w:vAlign w:val="center"/>
          </w:tcPr>
          <w:p w14:paraId="30994CB7" w14:textId="32D7412D" w:rsidR="00DD3B09" w:rsidRPr="00DD3B09" w:rsidRDefault="00DD3B09" w:rsidP="00DD3B09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FA74E1"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>Assembly</w:t>
            </w:r>
          </w:p>
        </w:tc>
        <w:tc>
          <w:tcPr>
            <w:tcW w:w="3005" w:type="dxa"/>
            <w:vAlign w:val="center"/>
          </w:tcPr>
          <w:p w14:paraId="0420C806" w14:textId="06EC3C3C" w:rsidR="00DD3B09" w:rsidRPr="00DD3B09" w:rsidRDefault="00DD3B09" w:rsidP="00DD3B09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FA74E1"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>Loud singing, echoing hall</w:t>
            </w:r>
          </w:p>
        </w:tc>
        <w:tc>
          <w:tcPr>
            <w:tcW w:w="3006" w:type="dxa"/>
            <w:vAlign w:val="center"/>
          </w:tcPr>
          <w:p w14:paraId="78A642DA" w14:textId="2FCF77F4" w:rsidR="00DD3B09" w:rsidRPr="00DD3B09" w:rsidRDefault="00DD3B09" w:rsidP="00DD3B09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FA74E1"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>Covers ears, runs out</w:t>
            </w:r>
          </w:p>
        </w:tc>
      </w:tr>
      <w:tr w:rsidR="00DD3B09" w14:paraId="7CB0AC2F" w14:textId="77777777" w:rsidTr="00CD7F15">
        <w:tc>
          <w:tcPr>
            <w:tcW w:w="3005" w:type="dxa"/>
            <w:vAlign w:val="center"/>
          </w:tcPr>
          <w:p w14:paraId="7795C02D" w14:textId="143C2E7D" w:rsidR="00DD3B09" w:rsidRPr="00DD3B09" w:rsidRDefault="00DD3B09" w:rsidP="00DD3B09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FA74E1"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>Group work</w:t>
            </w:r>
          </w:p>
        </w:tc>
        <w:tc>
          <w:tcPr>
            <w:tcW w:w="3005" w:type="dxa"/>
            <w:vAlign w:val="center"/>
          </w:tcPr>
          <w:p w14:paraId="46FA86DE" w14:textId="63D02D93" w:rsidR="00DD3B09" w:rsidRPr="00DD3B09" w:rsidRDefault="00DD3B09" w:rsidP="00DD3B09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FA74E1"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>Multiple voices, movement</w:t>
            </w:r>
          </w:p>
        </w:tc>
        <w:tc>
          <w:tcPr>
            <w:tcW w:w="3006" w:type="dxa"/>
            <w:vAlign w:val="center"/>
          </w:tcPr>
          <w:p w14:paraId="1414CAB1" w14:textId="44715B23" w:rsidR="00DD3B09" w:rsidRPr="00DD3B09" w:rsidRDefault="00DD3B09" w:rsidP="00DD3B09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FA74E1"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>Withdraws, head down</w:t>
            </w:r>
          </w:p>
        </w:tc>
      </w:tr>
      <w:tr w:rsidR="00DD3B09" w14:paraId="196F34DE" w14:textId="77777777" w:rsidTr="002A3664">
        <w:tc>
          <w:tcPr>
            <w:tcW w:w="3005" w:type="dxa"/>
            <w:vAlign w:val="center"/>
          </w:tcPr>
          <w:p w14:paraId="20CA76A5" w14:textId="67EAECD9" w:rsidR="00DD3B09" w:rsidRPr="00DD3B09" w:rsidRDefault="00DD3B09" w:rsidP="00DD3B09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FA74E1"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>Lunchtime</w:t>
            </w:r>
          </w:p>
        </w:tc>
        <w:tc>
          <w:tcPr>
            <w:tcW w:w="3005" w:type="dxa"/>
            <w:vAlign w:val="center"/>
          </w:tcPr>
          <w:p w14:paraId="12365D41" w14:textId="21506E8D" w:rsidR="00DD3B09" w:rsidRPr="00DD3B09" w:rsidRDefault="00DD3B09" w:rsidP="00DD3B09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FA74E1"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>Smell</w:t>
            </w:r>
            <w:r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>,</w:t>
            </w:r>
            <w:r w:rsidRPr="00FA74E1"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 xml:space="preserve"> echo</w:t>
            </w:r>
            <w:r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>,</w:t>
            </w:r>
            <w:r w:rsidRPr="00FA74E1"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 xml:space="preserve"> unpredictability</w:t>
            </w:r>
          </w:p>
        </w:tc>
        <w:tc>
          <w:tcPr>
            <w:tcW w:w="3006" w:type="dxa"/>
            <w:vAlign w:val="center"/>
          </w:tcPr>
          <w:p w14:paraId="4AA43AC3" w14:textId="558C6464" w:rsidR="00DD3B09" w:rsidRPr="00DD3B09" w:rsidRDefault="00DD3B09" w:rsidP="00DD3B09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FA74E1"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>Requests to go home</w:t>
            </w:r>
          </w:p>
        </w:tc>
      </w:tr>
      <w:tr w:rsidR="00DD3B09" w14:paraId="7048FA74" w14:textId="77777777" w:rsidTr="00631FE5">
        <w:tc>
          <w:tcPr>
            <w:tcW w:w="3005" w:type="dxa"/>
            <w:vAlign w:val="center"/>
          </w:tcPr>
          <w:p w14:paraId="5A4BDCF2" w14:textId="456A514B" w:rsidR="00DD3B09" w:rsidRPr="00DD3B09" w:rsidRDefault="00DD3B09" w:rsidP="00DD3B09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FA74E1"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>P</w:t>
            </w:r>
            <w:r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>hysical Education lessons</w:t>
            </w:r>
          </w:p>
        </w:tc>
        <w:tc>
          <w:tcPr>
            <w:tcW w:w="3005" w:type="dxa"/>
            <w:vAlign w:val="center"/>
          </w:tcPr>
          <w:p w14:paraId="2B6827E0" w14:textId="61914D5F" w:rsidR="00DD3B09" w:rsidRPr="00DD3B09" w:rsidRDefault="00DD3B09" w:rsidP="00DD3B09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FA74E1"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>Whistle, shouting</w:t>
            </w:r>
          </w:p>
        </w:tc>
        <w:tc>
          <w:tcPr>
            <w:tcW w:w="3006" w:type="dxa"/>
            <w:vAlign w:val="center"/>
          </w:tcPr>
          <w:p w14:paraId="55CE8ECC" w14:textId="1E5221DC" w:rsidR="00DD3B09" w:rsidRPr="00DD3B09" w:rsidRDefault="00DD3B09" w:rsidP="00DD3B09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FA74E1"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>Complains of “painful ears,” panic</w:t>
            </w:r>
          </w:p>
        </w:tc>
      </w:tr>
    </w:tbl>
    <w:p w14:paraId="3434C66A" w14:textId="77777777" w:rsidR="000257BD" w:rsidRDefault="000257BD"/>
    <w:p w14:paraId="7EA52286" w14:textId="77777777" w:rsidR="00FA74E1" w:rsidRPr="00FA74E1" w:rsidRDefault="00FA74E1" w:rsidP="00FA74E1">
      <w:pPr>
        <w:rPr>
          <w:b/>
          <w:bCs/>
          <w:sz w:val="24"/>
          <w:szCs w:val="24"/>
        </w:rPr>
      </w:pPr>
      <w:r w:rsidRPr="00FA74E1">
        <w:rPr>
          <w:b/>
          <w:bCs/>
          <w:sz w:val="24"/>
          <w:szCs w:val="24"/>
        </w:rPr>
        <w:t>Protective Factors</w:t>
      </w:r>
    </w:p>
    <w:p w14:paraId="202A7900" w14:textId="77777777" w:rsidR="00FA74E1" w:rsidRPr="00FA74E1" w:rsidRDefault="00FA74E1" w:rsidP="00FA74E1">
      <w:pPr>
        <w:numPr>
          <w:ilvl w:val="0"/>
          <w:numId w:val="3"/>
        </w:numPr>
        <w:rPr>
          <w:sz w:val="24"/>
          <w:szCs w:val="24"/>
        </w:rPr>
      </w:pPr>
      <w:r w:rsidRPr="00FA74E1">
        <w:rPr>
          <w:sz w:val="24"/>
          <w:szCs w:val="24"/>
        </w:rPr>
        <w:t>Strong, trusting relationship with the teaching assistant (TA).</w:t>
      </w:r>
    </w:p>
    <w:p w14:paraId="1870B478" w14:textId="77777777" w:rsidR="00FA74E1" w:rsidRPr="00FA74E1" w:rsidRDefault="00FA74E1" w:rsidP="00FA74E1">
      <w:pPr>
        <w:numPr>
          <w:ilvl w:val="0"/>
          <w:numId w:val="3"/>
        </w:numPr>
        <w:rPr>
          <w:sz w:val="24"/>
          <w:szCs w:val="24"/>
        </w:rPr>
      </w:pPr>
      <w:r w:rsidRPr="00FA74E1">
        <w:rPr>
          <w:sz w:val="24"/>
          <w:szCs w:val="24"/>
        </w:rPr>
        <w:t>Enjoys one-to-one reading sessions in the library.</w:t>
      </w:r>
    </w:p>
    <w:p w14:paraId="36C80D4D" w14:textId="77777777" w:rsidR="00FA74E1" w:rsidRPr="00FA74E1" w:rsidRDefault="00FA74E1" w:rsidP="00FA74E1">
      <w:pPr>
        <w:numPr>
          <w:ilvl w:val="0"/>
          <w:numId w:val="3"/>
        </w:numPr>
        <w:rPr>
          <w:sz w:val="24"/>
          <w:szCs w:val="24"/>
        </w:rPr>
      </w:pPr>
      <w:r w:rsidRPr="00FA74E1">
        <w:rPr>
          <w:sz w:val="24"/>
          <w:szCs w:val="24"/>
        </w:rPr>
        <w:t>Responds well to visual timetables and predictable routines.</w:t>
      </w:r>
    </w:p>
    <w:p w14:paraId="33B3152C" w14:textId="77777777" w:rsidR="00FA74E1" w:rsidRPr="00FA74E1" w:rsidRDefault="00FA74E1" w:rsidP="00FA74E1">
      <w:pPr>
        <w:numPr>
          <w:ilvl w:val="0"/>
          <w:numId w:val="3"/>
        </w:numPr>
        <w:rPr>
          <w:sz w:val="24"/>
          <w:szCs w:val="24"/>
        </w:rPr>
      </w:pPr>
      <w:r w:rsidRPr="00FA74E1">
        <w:rPr>
          <w:sz w:val="24"/>
          <w:szCs w:val="24"/>
        </w:rPr>
        <w:t>Creative and curious – enjoys art, nature walks, and helping with displays.</w:t>
      </w:r>
    </w:p>
    <w:p w14:paraId="783FF66C" w14:textId="2A11C8E5" w:rsidR="00FA74E1" w:rsidRPr="00FA74E1" w:rsidRDefault="00FA74E1" w:rsidP="00FA74E1"/>
    <w:p w14:paraId="7637570D" w14:textId="4D41BBFF" w:rsidR="00FA74E1" w:rsidRPr="00FA74E1" w:rsidRDefault="00FA74E1" w:rsidP="0032777A">
      <w:pPr>
        <w:jc w:val="center"/>
        <w:rPr>
          <w:b/>
          <w:bCs/>
          <w:sz w:val="24"/>
          <w:szCs w:val="24"/>
          <w:u w:val="single"/>
        </w:rPr>
      </w:pPr>
      <w:r w:rsidRPr="00FA74E1">
        <w:rPr>
          <w:b/>
          <w:bCs/>
          <w:sz w:val="24"/>
          <w:szCs w:val="24"/>
          <w:u w:val="single"/>
        </w:rPr>
        <w:t xml:space="preserve">Reflective </w:t>
      </w:r>
      <w:r w:rsidR="0032777A" w:rsidRPr="0032777A">
        <w:rPr>
          <w:b/>
          <w:bCs/>
          <w:sz w:val="24"/>
          <w:szCs w:val="24"/>
          <w:u w:val="single"/>
        </w:rPr>
        <w:t>questions</w:t>
      </w:r>
    </w:p>
    <w:p w14:paraId="441394BE" w14:textId="4806E25A" w:rsidR="00FA74E1" w:rsidRPr="00FA74E1" w:rsidRDefault="00FA74E1" w:rsidP="00FA74E1">
      <w:pPr>
        <w:rPr>
          <w:b/>
          <w:bCs/>
          <w:sz w:val="24"/>
          <w:szCs w:val="24"/>
        </w:rPr>
      </w:pPr>
      <w:r w:rsidRPr="00FA74E1">
        <w:rPr>
          <w:b/>
          <w:bCs/>
          <w:sz w:val="24"/>
          <w:szCs w:val="24"/>
        </w:rPr>
        <w:t xml:space="preserve">1. Understanding the </w:t>
      </w:r>
      <w:r w:rsidR="0032777A" w:rsidRPr="0032777A">
        <w:rPr>
          <w:b/>
          <w:bCs/>
          <w:sz w:val="24"/>
          <w:szCs w:val="24"/>
        </w:rPr>
        <w:t>b</w:t>
      </w:r>
      <w:r w:rsidRPr="00FA74E1">
        <w:rPr>
          <w:b/>
          <w:bCs/>
          <w:sz w:val="24"/>
          <w:szCs w:val="24"/>
        </w:rPr>
        <w:t>ehaviour</w:t>
      </w:r>
    </w:p>
    <w:p w14:paraId="3E3E2327" w14:textId="77777777" w:rsidR="00FA74E1" w:rsidRPr="00FA74E1" w:rsidRDefault="00FA74E1" w:rsidP="00FA74E1">
      <w:pPr>
        <w:numPr>
          <w:ilvl w:val="0"/>
          <w:numId w:val="4"/>
        </w:numPr>
        <w:rPr>
          <w:sz w:val="24"/>
          <w:szCs w:val="24"/>
        </w:rPr>
      </w:pPr>
      <w:r w:rsidRPr="00FA74E1">
        <w:rPr>
          <w:sz w:val="24"/>
          <w:szCs w:val="24"/>
        </w:rPr>
        <w:t>What might Eleri’s behaviour be communicating?</w:t>
      </w:r>
    </w:p>
    <w:p w14:paraId="70D758BF" w14:textId="58D9E9C3" w:rsidR="00FA74E1" w:rsidRPr="00FA74E1" w:rsidRDefault="00FA74E1" w:rsidP="00FA74E1">
      <w:pPr>
        <w:numPr>
          <w:ilvl w:val="0"/>
          <w:numId w:val="4"/>
        </w:numPr>
        <w:rPr>
          <w:sz w:val="24"/>
          <w:szCs w:val="24"/>
        </w:rPr>
      </w:pPr>
      <w:r w:rsidRPr="00FA74E1">
        <w:rPr>
          <w:sz w:val="24"/>
          <w:szCs w:val="24"/>
        </w:rPr>
        <w:t>Which sensory systems seem to be most affected?</w:t>
      </w:r>
    </w:p>
    <w:p w14:paraId="10747F77" w14:textId="77777777" w:rsidR="00FA74E1" w:rsidRPr="00FA74E1" w:rsidRDefault="00FA74E1" w:rsidP="00FA74E1">
      <w:pPr>
        <w:numPr>
          <w:ilvl w:val="0"/>
          <w:numId w:val="4"/>
        </w:numPr>
        <w:rPr>
          <w:sz w:val="24"/>
          <w:szCs w:val="24"/>
        </w:rPr>
      </w:pPr>
      <w:r w:rsidRPr="00FA74E1">
        <w:rPr>
          <w:sz w:val="24"/>
          <w:szCs w:val="24"/>
        </w:rPr>
        <w:t>How might anxiety interact with sensory overload?</w:t>
      </w:r>
    </w:p>
    <w:p w14:paraId="604AB73E" w14:textId="77777777" w:rsidR="00FA74E1" w:rsidRPr="00FA74E1" w:rsidRDefault="00FA74E1" w:rsidP="00FA74E1">
      <w:pPr>
        <w:rPr>
          <w:b/>
          <w:bCs/>
          <w:sz w:val="24"/>
          <w:szCs w:val="24"/>
        </w:rPr>
      </w:pPr>
      <w:r w:rsidRPr="00FA74E1">
        <w:rPr>
          <w:b/>
          <w:bCs/>
          <w:sz w:val="24"/>
          <w:szCs w:val="24"/>
        </w:rPr>
        <w:t>2. Immediate Actions</w:t>
      </w:r>
    </w:p>
    <w:p w14:paraId="2D64BC83" w14:textId="3AE9B07D" w:rsidR="00FA74E1" w:rsidRPr="00FA74E1" w:rsidRDefault="00FA74E1" w:rsidP="00FA74E1">
      <w:pPr>
        <w:numPr>
          <w:ilvl w:val="0"/>
          <w:numId w:val="5"/>
        </w:numPr>
      </w:pPr>
      <w:r w:rsidRPr="00FA74E1">
        <w:rPr>
          <w:sz w:val="24"/>
          <w:szCs w:val="24"/>
        </w:rPr>
        <w:t>What could the class teacher or TA do tomorrow morning to reduce barriers?</w:t>
      </w:r>
      <w:r w:rsidRPr="00FA74E1">
        <w:br/>
      </w:r>
    </w:p>
    <w:p w14:paraId="412B398A" w14:textId="51BC5506" w:rsidR="00FA74E1" w:rsidRPr="00FA74E1" w:rsidRDefault="00FA74E1" w:rsidP="00FA74E1"/>
    <w:p w14:paraId="376F8B49" w14:textId="77777777" w:rsidR="00FA74E1" w:rsidRDefault="00FA74E1"/>
    <w:sectPr w:rsidR="00FA74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AE23F7"/>
    <w:multiLevelType w:val="multilevel"/>
    <w:tmpl w:val="F3384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47616C"/>
    <w:multiLevelType w:val="multilevel"/>
    <w:tmpl w:val="7DD27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2C22D5"/>
    <w:multiLevelType w:val="multilevel"/>
    <w:tmpl w:val="153A9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0D2E58"/>
    <w:multiLevelType w:val="multilevel"/>
    <w:tmpl w:val="569E7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750772"/>
    <w:multiLevelType w:val="multilevel"/>
    <w:tmpl w:val="C64A9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531D99"/>
    <w:multiLevelType w:val="multilevel"/>
    <w:tmpl w:val="69A42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662E9F"/>
    <w:multiLevelType w:val="multilevel"/>
    <w:tmpl w:val="7F346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1568248">
    <w:abstractNumId w:val="6"/>
  </w:num>
  <w:num w:numId="2" w16cid:durableId="243687524">
    <w:abstractNumId w:val="0"/>
  </w:num>
  <w:num w:numId="3" w16cid:durableId="519583475">
    <w:abstractNumId w:val="2"/>
  </w:num>
  <w:num w:numId="4" w16cid:durableId="1691373947">
    <w:abstractNumId w:val="5"/>
  </w:num>
  <w:num w:numId="5" w16cid:durableId="657921313">
    <w:abstractNumId w:val="1"/>
  </w:num>
  <w:num w:numId="6" w16cid:durableId="703674028">
    <w:abstractNumId w:val="4"/>
  </w:num>
  <w:num w:numId="7" w16cid:durableId="9241902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4E1"/>
    <w:rsid w:val="000257BD"/>
    <w:rsid w:val="0032777A"/>
    <w:rsid w:val="00A3122F"/>
    <w:rsid w:val="00DD3B09"/>
    <w:rsid w:val="00FA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E99F73"/>
  <w15:chartTrackingRefBased/>
  <w15:docId w15:val="{0A4B0FDB-5374-43AB-A6D4-BB391D464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next w:val="Normal"/>
    <w:link w:val="Pennawd1Nod"/>
    <w:uiPriority w:val="9"/>
    <w:qFormat/>
    <w:rsid w:val="00FA74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Pennawd2">
    <w:name w:val="heading 2"/>
    <w:basedOn w:val="Normal"/>
    <w:next w:val="Normal"/>
    <w:link w:val="Pennawd2Nod"/>
    <w:uiPriority w:val="9"/>
    <w:semiHidden/>
    <w:unhideWhenUsed/>
    <w:qFormat/>
    <w:rsid w:val="00FA74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ennawd3">
    <w:name w:val="heading 3"/>
    <w:basedOn w:val="Normal"/>
    <w:next w:val="Normal"/>
    <w:link w:val="Pennawd3Nod"/>
    <w:uiPriority w:val="9"/>
    <w:unhideWhenUsed/>
    <w:qFormat/>
    <w:rsid w:val="00FA74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FA74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FA74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FA74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FA74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FA74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FA74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fontParagraffDdiofyn">
    <w:name w:val="Default Paragraph Font"/>
    <w:uiPriority w:val="1"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FA74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Pennawd2Nod">
    <w:name w:val="Pennawd 2 Nod"/>
    <w:basedOn w:val="FfontParagraffDdiofyn"/>
    <w:link w:val="Pennawd2"/>
    <w:uiPriority w:val="9"/>
    <w:semiHidden/>
    <w:rsid w:val="00FA74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Pennawd3Nod">
    <w:name w:val="Pennawd 3 Nod"/>
    <w:basedOn w:val="FfontParagraffDdiofyn"/>
    <w:link w:val="Pennawd3"/>
    <w:uiPriority w:val="9"/>
    <w:rsid w:val="00FA74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FA74E1"/>
    <w:rPr>
      <w:rFonts w:eastAsiaTheme="majorEastAsia" w:cstheme="majorBidi"/>
      <w:i/>
      <w:iCs/>
      <w:color w:val="2F5496" w:themeColor="accent1" w:themeShade="BF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FA74E1"/>
    <w:rPr>
      <w:rFonts w:eastAsiaTheme="majorEastAsia" w:cstheme="majorBidi"/>
      <w:color w:val="2F5496" w:themeColor="accent1" w:themeShade="B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FA74E1"/>
    <w:rPr>
      <w:rFonts w:eastAsiaTheme="majorEastAsia" w:cstheme="majorBidi"/>
      <w:i/>
      <w:iCs/>
      <w:color w:val="595959" w:themeColor="text1" w:themeTint="A6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FA74E1"/>
    <w:rPr>
      <w:rFonts w:eastAsiaTheme="majorEastAsia" w:cstheme="majorBidi"/>
      <w:color w:val="595959" w:themeColor="text1" w:themeTint="A6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FA74E1"/>
    <w:rPr>
      <w:rFonts w:eastAsiaTheme="majorEastAsia" w:cstheme="majorBidi"/>
      <w:i/>
      <w:iCs/>
      <w:color w:val="272727" w:themeColor="text1" w:themeTint="D8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FA74E1"/>
    <w:rPr>
      <w:rFonts w:eastAsiaTheme="majorEastAsia" w:cstheme="majorBidi"/>
      <w:color w:val="272727" w:themeColor="text1" w:themeTint="D8"/>
    </w:rPr>
  </w:style>
  <w:style w:type="paragraph" w:styleId="Teitl">
    <w:name w:val="Title"/>
    <w:basedOn w:val="Normal"/>
    <w:next w:val="Normal"/>
    <w:link w:val="TeitlNod"/>
    <w:uiPriority w:val="10"/>
    <w:qFormat/>
    <w:rsid w:val="00FA74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FA74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sdeitl">
    <w:name w:val="Subtitle"/>
    <w:basedOn w:val="Normal"/>
    <w:next w:val="Normal"/>
    <w:link w:val="IsdeitlNod"/>
    <w:uiPriority w:val="11"/>
    <w:qFormat/>
    <w:rsid w:val="00FA74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sdeitlNod">
    <w:name w:val="Isdeitl Nod"/>
    <w:basedOn w:val="FfontParagraffDdiofyn"/>
    <w:link w:val="Isdeitl"/>
    <w:uiPriority w:val="11"/>
    <w:rsid w:val="00FA74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Dyfyniad">
    <w:name w:val="Quote"/>
    <w:basedOn w:val="Normal"/>
    <w:next w:val="Normal"/>
    <w:link w:val="DyfyniadNod"/>
    <w:uiPriority w:val="29"/>
    <w:qFormat/>
    <w:rsid w:val="00FA74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DyfyniadNod">
    <w:name w:val="Dyfyniad Nod"/>
    <w:basedOn w:val="FfontParagraffDdiofyn"/>
    <w:link w:val="Dyfyniad"/>
    <w:uiPriority w:val="29"/>
    <w:rsid w:val="00FA74E1"/>
    <w:rPr>
      <w:i/>
      <w:iCs/>
      <w:color w:val="404040" w:themeColor="text1" w:themeTint="BF"/>
    </w:rPr>
  </w:style>
  <w:style w:type="paragraph" w:styleId="ParagraffRhestr">
    <w:name w:val="List Paragraph"/>
    <w:basedOn w:val="Normal"/>
    <w:uiPriority w:val="34"/>
    <w:qFormat/>
    <w:rsid w:val="00FA74E1"/>
    <w:pPr>
      <w:ind w:left="720"/>
      <w:contextualSpacing/>
    </w:pPr>
  </w:style>
  <w:style w:type="character" w:styleId="PwyslaisDdwys">
    <w:name w:val="Intense Emphasis"/>
    <w:basedOn w:val="FfontParagraffDdiofyn"/>
    <w:uiPriority w:val="21"/>
    <w:qFormat/>
    <w:rsid w:val="00FA74E1"/>
    <w:rPr>
      <w:i/>
      <w:iCs/>
      <w:color w:val="2F5496" w:themeColor="accent1" w:themeShade="BF"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FA74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FA74E1"/>
    <w:rPr>
      <w:i/>
      <w:iCs/>
      <w:color w:val="2F5496" w:themeColor="accent1" w:themeShade="BF"/>
    </w:rPr>
  </w:style>
  <w:style w:type="character" w:styleId="CyfeirnodDwys">
    <w:name w:val="Intense Reference"/>
    <w:basedOn w:val="FfontParagraffDdiofyn"/>
    <w:uiPriority w:val="32"/>
    <w:qFormat/>
    <w:rsid w:val="00FA74E1"/>
    <w:rPr>
      <w:b/>
      <w:bCs/>
      <w:smallCaps/>
      <w:color w:val="2F5496" w:themeColor="accent1" w:themeShade="BF"/>
      <w:spacing w:val="5"/>
    </w:rPr>
  </w:style>
  <w:style w:type="character" w:styleId="Cryf">
    <w:name w:val="Strong"/>
    <w:basedOn w:val="FfontParagraffDdiofyn"/>
    <w:uiPriority w:val="22"/>
    <w:qFormat/>
    <w:rsid w:val="00FA74E1"/>
    <w:rPr>
      <w:b/>
      <w:bCs/>
    </w:rPr>
  </w:style>
  <w:style w:type="paragraph" w:styleId="NormalGwe">
    <w:name w:val="Normal (Web)"/>
    <w:basedOn w:val="Normal"/>
    <w:uiPriority w:val="99"/>
    <w:semiHidden/>
    <w:unhideWhenUsed/>
    <w:rsid w:val="00FA7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GridTabl">
    <w:name w:val="Table Grid"/>
    <w:basedOn w:val="TablNormal"/>
    <w:uiPriority w:val="39"/>
    <w:rsid w:val="00DD3B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3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6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34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3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3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3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19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9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3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Menna Davies</dc:creator>
  <cp:keywords/>
  <dc:description/>
  <cp:lastModifiedBy>Menna Davies</cp:lastModifiedBy>
  <cp:revision>1</cp:revision>
  <dcterms:created xsi:type="dcterms:W3CDTF">2025-11-11T10:01:00Z</dcterms:created>
  <dcterms:modified xsi:type="dcterms:W3CDTF">2025-11-11T11:03:00Z</dcterms:modified>
</cp:coreProperties>
</file>