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14D0BAC" w:rsidRDefault="714D0BAC" w14:paraId="73B090AC" w14:textId="208B6C62">
      <w:r w:rsidR="714D0BAC">
        <w:rPr/>
        <w:t>Athlete Profile:</w:t>
      </w:r>
    </w:p>
    <w:p w:rsidR="714D0BAC" w:rsidRDefault="714D0BAC" w14:paraId="7FA0A5FA" w14:textId="3C642FFB">
      <w:r w:rsidR="714D0BAC">
        <w:rPr/>
        <w:t>Name: Emily</w:t>
      </w:r>
    </w:p>
    <w:p w:rsidR="714D0BAC" w:rsidRDefault="714D0BAC" w14:paraId="43047613" w14:textId="0300896D">
      <w:r w:rsidR="714D0BAC">
        <w:rPr/>
        <w:t>Age: 16</w:t>
      </w:r>
    </w:p>
    <w:p w:rsidR="714D0BAC" w:rsidRDefault="714D0BAC" w14:paraId="18FA4F92" w14:textId="73070CB8">
      <w:r w:rsidR="714D0BAC">
        <w:rPr/>
        <w:t>Sport: Gymnastics</w:t>
      </w:r>
    </w:p>
    <w:p w:rsidR="714D0BAC" w:rsidRDefault="714D0BAC" w14:paraId="48A2C780" w14:textId="3DFFFA56">
      <w:r w:rsidR="714D0BAC">
        <w:rPr/>
        <w:t>Level: Regional/National</w:t>
      </w:r>
    </w:p>
    <w:p w:rsidR="714D0BAC" w:rsidRDefault="714D0BAC" w14:paraId="01EDAD43" w14:textId="6055D02D">
      <w:r w:rsidR="714D0BAC">
        <w:rPr/>
        <w:t xml:space="preserve">Position: All </w:t>
      </w:r>
      <w:r w:rsidR="714D0BAC">
        <w:rPr/>
        <w:t>Apparatus</w:t>
      </w:r>
    </w:p>
    <w:p w:rsidR="46C64F0D" w:rsidRDefault="46C64F0D" w14:paraId="7ADE309B" w14:textId="2DACCE0D">
      <w:r w:rsidR="46C64F0D">
        <w:rPr/>
        <w:t xml:space="preserve">Goal: To be the </w:t>
      </w:r>
      <w:r w:rsidR="46C64F0D">
        <w:rPr/>
        <w:t>very best</w:t>
      </w:r>
      <w:r w:rsidR="46C64F0D">
        <w:rPr/>
        <w:t xml:space="preserve"> gymnast I can be, to strive for perfection.</w:t>
      </w:r>
    </w:p>
    <w:p w:rsidR="39104120" w:rsidRDefault="39104120" w14:paraId="6434E48C" w14:textId="7C10C430"/>
    <w:p xmlns:wp14="http://schemas.microsoft.com/office/word/2010/wordml" wp14:paraId="2C078E63" wp14:textId="3BC5D1A0">
      <w:r w:rsidR="29724158">
        <w:rPr/>
        <w:t>Presenting Problems</w:t>
      </w:r>
    </w:p>
    <w:p w:rsidR="39104120" w:rsidRDefault="39104120" w14:paraId="4E16B2AB" w14:textId="4C6D2A9E"/>
    <w:p w:rsidR="4CEA0732" w:rsidP="39104120" w:rsidRDefault="4CEA0732" w14:paraId="57648913" w14:textId="18CD99CB">
      <w:pPr>
        <w:rPr>
          <w:rFonts w:ascii="Times New Roman" w:hAnsi="Times New Roman" w:eastAsia="Times New Roman" w:cs="Times New Roman"/>
          <w:noProof w:val="0"/>
          <w:sz w:val="24"/>
          <w:szCs w:val="24"/>
          <w:lang w:val="en-US"/>
        </w:rPr>
      </w:pPr>
      <w:r w:rsidR="4CEA0732">
        <w:rPr/>
        <w:t xml:space="preserve">Emily experiences a </w:t>
      </w:r>
      <w:r w:rsidR="6A7EB37E">
        <w:rPr/>
        <w:t>myriad</w:t>
      </w:r>
      <w:r w:rsidR="4CEA0732">
        <w:rPr/>
        <w:t xml:space="preserve"> of problems</w:t>
      </w:r>
      <w:r w:rsidR="030AA76D">
        <w:rPr/>
        <w:t xml:space="preserve"> spanning physical, psychological and emotional</w:t>
      </w:r>
      <w:r w:rsidR="513D1838">
        <w:rPr/>
        <w:t>. This conglomerate of issues has begun to affect her performance</w:t>
      </w:r>
      <w:r w:rsidR="1184452C">
        <w:rPr/>
        <w:t>. Physical symptoms</w:t>
      </w:r>
      <w:r w:rsidR="1AAB7F38">
        <w:rPr/>
        <w:t xml:space="preserve"> Emily experiences are </w:t>
      </w:r>
      <w:r w:rsidR="0261C130">
        <w:rPr/>
        <w:t>irregularity in her menstrual cycle, lacking energy and generally more fatigued</w:t>
      </w:r>
      <w:r w:rsidR="457E9FAE">
        <w:rPr/>
        <w:t xml:space="preserve"> and restrictive eating. As an athlete these factors can all be detrimental to performance</w:t>
      </w:r>
      <w:r w:rsidR="604E18D1">
        <w:rPr/>
        <w:t xml:space="preserve"> </w:t>
      </w:r>
      <w:r w:rsidRPr="39104120" w:rsidR="4CFEE986">
        <w:rPr>
          <w:rFonts w:ascii="Times New Roman" w:hAnsi="Times New Roman" w:eastAsia="Times New Roman" w:cs="Times New Roman"/>
          <w:noProof w:val="0"/>
          <w:sz w:val="24"/>
          <w:szCs w:val="24"/>
          <w:lang w:val="en-US"/>
        </w:rPr>
        <w:t xml:space="preserve">(McBride &amp; Mills, 2012). </w:t>
      </w:r>
      <w:r w:rsidRPr="39104120" w:rsidR="26AA94C8">
        <w:rPr>
          <w:rFonts w:ascii="Times New Roman" w:hAnsi="Times New Roman" w:eastAsia="Times New Roman" w:cs="Times New Roman"/>
          <w:noProof w:val="0"/>
          <w:sz w:val="24"/>
          <w:szCs w:val="24"/>
          <w:lang w:val="en-US"/>
        </w:rPr>
        <w:t xml:space="preserve">Irregular menstrual cycle </w:t>
      </w:r>
      <w:r w:rsidRPr="39104120" w:rsidR="25F5970A">
        <w:rPr>
          <w:rFonts w:ascii="Times New Roman" w:hAnsi="Times New Roman" w:eastAsia="Times New Roman" w:cs="Times New Roman"/>
          <w:noProof w:val="0"/>
          <w:sz w:val="24"/>
          <w:szCs w:val="24"/>
          <w:lang w:val="en-US"/>
        </w:rPr>
        <w:t>obviously has detrimental impacts other than sports</w:t>
      </w:r>
      <w:r w:rsidRPr="39104120" w:rsidR="53C13377">
        <w:rPr>
          <w:rFonts w:ascii="Times New Roman" w:hAnsi="Times New Roman" w:eastAsia="Times New Roman" w:cs="Times New Roman"/>
          <w:noProof w:val="0"/>
          <w:sz w:val="24"/>
          <w:szCs w:val="24"/>
          <w:lang w:val="en-US"/>
        </w:rPr>
        <w:t>.</w:t>
      </w:r>
      <w:r w:rsidRPr="39104120" w:rsidR="669FBE5B">
        <w:rPr>
          <w:rFonts w:ascii="Times New Roman" w:hAnsi="Times New Roman" w:eastAsia="Times New Roman" w:cs="Times New Roman"/>
          <w:noProof w:val="0"/>
          <w:sz w:val="24"/>
          <w:szCs w:val="24"/>
          <w:lang w:val="en-US"/>
        </w:rPr>
        <w:t xml:space="preserve"> </w:t>
      </w:r>
      <w:r w:rsidRPr="39104120" w:rsidR="5F9F4F16">
        <w:rPr>
          <w:rFonts w:ascii="Times New Roman" w:hAnsi="Times New Roman" w:eastAsia="Times New Roman" w:cs="Times New Roman"/>
          <w:noProof w:val="0"/>
          <w:sz w:val="24"/>
          <w:szCs w:val="24"/>
          <w:lang w:val="en-US"/>
        </w:rPr>
        <w:t>(J.B. Josimovich, 2013) L</w:t>
      </w:r>
      <w:r w:rsidRPr="39104120" w:rsidR="669FBE5B">
        <w:rPr>
          <w:rFonts w:ascii="Times New Roman" w:hAnsi="Times New Roman" w:eastAsia="Times New Roman" w:cs="Times New Roman"/>
          <w:noProof w:val="0"/>
          <w:sz w:val="24"/>
          <w:szCs w:val="24"/>
          <w:lang w:val="en-US"/>
        </w:rPr>
        <w:t xml:space="preserve">ike </w:t>
      </w:r>
      <w:r w:rsidRPr="39104120" w:rsidR="74DFB5DD">
        <w:rPr>
          <w:rFonts w:ascii="Times New Roman" w:hAnsi="Times New Roman" w:eastAsia="Times New Roman" w:cs="Times New Roman"/>
          <w:noProof w:val="0"/>
          <w:sz w:val="24"/>
          <w:szCs w:val="24"/>
          <w:lang w:val="en-US"/>
        </w:rPr>
        <w:t>increased rates of depression</w:t>
      </w:r>
      <w:r w:rsidRPr="39104120" w:rsidR="7C86EC03">
        <w:rPr>
          <w:rFonts w:ascii="Times New Roman" w:hAnsi="Times New Roman" w:eastAsia="Times New Roman" w:cs="Times New Roman"/>
          <w:noProof w:val="0"/>
          <w:sz w:val="24"/>
          <w:szCs w:val="24"/>
          <w:lang w:val="en-US"/>
        </w:rPr>
        <w:t xml:space="preserve"> and</w:t>
      </w:r>
      <w:r w:rsidRPr="39104120" w:rsidR="74DFB5DD">
        <w:rPr>
          <w:rFonts w:ascii="Times New Roman" w:hAnsi="Times New Roman" w:eastAsia="Times New Roman" w:cs="Times New Roman"/>
          <w:noProof w:val="0"/>
          <w:sz w:val="24"/>
          <w:szCs w:val="24"/>
          <w:lang w:val="en-US"/>
        </w:rPr>
        <w:t xml:space="preserve"> </w:t>
      </w:r>
      <w:r w:rsidRPr="39104120" w:rsidR="74DFB5DD">
        <w:rPr>
          <w:rFonts w:ascii="Times New Roman" w:hAnsi="Times New Roman" w:eastAsia="Times New Roman" w:cs="Times New Roman"/>
          <w:noProof w:val="0"/>
          <w:sz w:val="24"/>
          <w:szCs w:val="24"/>
          <w:lang w:val="en-US"/>
        </w:rPr>
        <w:t>higher stress levels</w:t>
      </w:r>
      <w:r w:rsidRPr="39104120" w:rsidR="47240DE9">
        <w:rPr>
          <w:rFonts w:ascii="Times New Roman" w:hAnsi="Times New Roman" w:eastAsia="Times New Roman" w:cs="Times New Roman"/>
          <w:noProof w:val="0"/>
          <w:sz w:val="24"/>
          <w:szCs w:val="24"/>
          <w:lang w:val="en-US"/>
        </w:rPr>
        <w:t>.</w:t>
      </w:r>
      <w:r w:rsidRPr="39104120" w:rsidR="25F5970A">
        <w:rPr>
          <w:rFonts w:ascii="Times New Roman" w:hAnsi="Times New Roman" w:eastAsia="Times New Roman" w:cs="Times New Roman"/>
          <w:noProof w:val="0"/>
          <w:sz w:val="24"/>
          <w:szCs w:val="24"/>
          <w:lang w:val="en-US"/>
        </w:rPr>
        <w:t xml:space="preserve"> </w:t>
      </w:r>
      <w:r w:rsidRPr="39104120" w:rsidR="487EA473">
        <w:rPr>
          <w:rFonts w:ascii="Times New Roman" w:hAnsi="Times New Roman" w:eastAsia="Times New Roman" w:cs="Times New Roman"/>
          <w:noProof w:val="0"/>
          <w:sz w:val="24"/>
          <w:szCs w:val="24"/>
          <w:lang w:val="en-US"/>
        </w:rPr>
        <w:t>(Liu et al., 2024)</w:t>
      </w:r>
      <w:r w:rsidRPr="39104120" w:rsidR="19F6C33D">
        <w:rPr>
          <w:rFonts w:ascii="Times New Roman" w:hAnsi="Times New Roman" w:eastAsia="Times New Roman" w:cs="Times New Roman"/>
          <w:noProof w:val="0"/>
          <w:sz w:val="24"/>
          <w:szCs w:val="24"/>
          <w:lang w:val="en-US"/>
        </w:rPr>
        <w:t xml:space="preserve"> </w:t>
      </w:r>
      <w:r w:rsidRPr="39104120" w:rsidR="5875D969">
        <w:rPr>
          <w:rFonts w:ascii="Times New Roman" w:hAnsi="Times New Roman" w:eastAsia="Times New Roman" w:cs="Times New Roman"/>
          <w:noProof w:val="0"/>
          <w:sz w:val="24"/>
          <w:szCs w:val="24"/>
          <w:lang w:val="en-US"/>
        </w:rPr>
        <w:t>Fatigue can affect sporting pe</w:t>
      </w:r>
      <w:r w:rsidRPr="39104120" w:rsidR="0D11AB4D">
        <w:rPr>
          <w:rFonts w:ascii="Times New Roman" w:hAnsi="Times New Roman" w:eastAsia="Times New Roman" w:cs="Times New Roman"/>
          <w:noProof w:val="0"/>
          <w:sz w:val="24"/>
          <w:szCs w:val="24"/>
          <w:lang w:val="en-US"/>
        </w:rPr>
        <w:t>rformance in multiple ways. One being a lack of effective recovery, increasing risk of injury.</w:t>
      </w:r>
      <w:r w:rsidRPr="39104120" w:rsidR="78F4D236">
        <w:rPr>
          <w:rFonts w:ascii="Times New Roman" w:hAnsi="Times New Roman" w:eastAsia="Times New Roman" w:cs="Times New Roman"/>
          <w:noProof w:val="0"/>
          <w:sz w:val="24"/>
          <w:szCs w:val="24"/>
          <w:lang w:val="en-US"/>
        </w:rPr>
        <w:t xml:space="preserve"> (Moir, 2016) Fatigue </w:t>
      </w:r>
      <w:r w:rsidRPr="39104120" w:rsidR="4DA3D42D">
        <w:rPr>
          <w:rFonts w:ascii="Times New Roman" w:hAnsi="Times New Roman" w:eastAsia="Times New Roman" w:cs="Times New Roman"/>
          <w:noProof w:val="0"/>
          <w:sz w:val="24"/>
          <w:szCs w:val="24"/>
          <w:lang w:val="en-US"/>
        </w:rPr>
        <w:t>also leads to poorer sporting resu</w:t>
      </w:r>
      <w:r w:rsidRPr="39104120" w:rsidR="23D8B9C2">
        <w:rPr>
          <w:rFonts w:ascii="Times New Roman" w:hAnsi="Times New Roman" w:eastAsia="Times New Roman" w:cs="Times New Roman"/>
          <w:noProof w:val="0"/>
          <w:sz w:val="24"/>
          <w:szCs w:val="24"/>
          <w:lang w:val="en-US"/>
        </w:rPr>
        <w:t>lts</w:t>
      </w:r>
      <w:r w:rsidRPr="39104120" w:rsidR="5085B537">
        <w:rPr>
          <w:rFonts w:ascii="Times New Roman" w:hAnsi="Times New Roman" w:eastAsia="Times New Roman" w:cs="Times New Roman"/>
          <w:noProof w:val="0"/>
          <w:sz w:val="24"/>
          <w:szCs w:val="24"/>
          <w:lang w:val="en-US"/>
        </w:rPr>
        <w:t xml:space="preserve"> via inhibiting athletes </w:t>
      </w:r>
      <w:r w:rsidRPr="39104120" w:rsidR="679B50A3">
        <w:rPr>
          <w:rFonts w:ascii="Times New Roman" w:hAnsi="Times New Roman" w:eastAsia="Times New Roman" w:cs="Times New Roman"/>
          <w:noProof w:val="0"/>
          <w:sz w:val="24"/>
          <w:szCs w:val="24"/>
          <w:lang w:val="en-US"/>
        </w:rPr>
        <w:t>from performing</w:t>
      </w:r>
      <w:r w:rsidRPr="39104120" w:rsidR="5085B537">
        <w:rPr>
          <w:rFonts w:ascii="Times New Roman" w:hAnsi="Times New Roman" w:eastAsia="Times New Roman" w:cs="Times New Roman"/>
          <w:noProof w:val="0"/>
          <w:sz w:val="24"/>
          <w:szCs w:val="24"/>
          <w:lang w:val="en-US"/>
        </w:rPr>
        <w:t xml:space="preserve"> maximally </w:t>
      </w:r>
      <w:r w:rsidRPr="39104120" w:rsidR="0DD7C73B">
        <w:rPr>
          <w:rFonts w:ascii="Times New Roman" w:hAnsi="Times New Roman" w:eastAsia="Times New Roman" w:cs="Times New Roman"/>
          <w:noProof w:val="0"/>
          <w:sz w:val="24"/>
          <w:szCs w:val="24"/>
          <w:lang w:val="en-US"/>
        </w:rPr>
        <w:t>during periods of their competition.</w:t>
      </w:r>
      <w:r w:rsidRPr="39104120" w:rsidR="73266488">
        <w:rPr>
          <w:rFonts w:ascii="Times New Roman" w:hAnsi="Times New Roman" w:eastAsia="Times New Roman" w:cs="Times New Roman"/>
          <w:noProof w:val="0"/>
          <w:sz w:val="24"/>
          <w:szCs w:val="24"/>
          <w:lang w:val="en-US"/>
        </w:rPr>
        <w:t xml:space="preserve"> (Maughan, 2006) </w:t>
      </w:r>
    </w:p>
    <w:p w:rsidR="419E9A6F" w:rsidP="39104120" w:rsidRDefault="419E9A6F" w14:paraId="33E556CB" w14:textId="502A588D">
      <w:pPr>
        <w:rPr>
          <w:rFonts w:ascii="Times New Roman" w:hAnsi="Times New Roman" w:eastAsia="Times New Roman" w:cs="Times New Roman"/>
          <w:noProof w:val="0"/>
          <w:sz w:val="24"/>
          <w:szCs w:val="24"/>
          <w:lang w:val="en-US"/>
        </w:rPr>
      </w:pPr>
      <w:r w:rsidRPr="32736CED" w:rsidR="419E9A6F">
        <w:rPr>
          <w:rFonts w:ascii="Times New Roman" w:hAnsi="Times New Roman" w:eastAsia="Times New Roman" w:cs="Times New Roman"/>
          <w:noProof w:val="0"/>
          <w:sz w:val="24"/>
          <w:szCs w:val="24"/>
          <w:lang w:val="en-US"/>
        </w:rPr>
        <w:t>Emily’s symptoms also come psychologically</w:t>
      </w:r>
      <w:r w:rsidRPr="32736CED" w:rsidR="02F98ACF">
        <w:rPr>
          <w:rFonts w:ascii="Times New Roman" w:hAnsi="Times New Roman" w:eastAsia="Times New Roman" w:cs="Times New Roman"/>
          <w:noProof w:val="0"/>
          <w:sz w:val="24"/>
          <w:szCs w:val="24"/>
          <w:lang w:val="en-US"/>
        </w:rPr>
        <w:t xml:space="preserve">. Emily has become increasingly more obsessed with her body image, which is exaggerated by the fact gymnastics </w:t>
      </w:r>
      <w:r w:rsidRPr="32736CED" w:rsidR="54D080AD">
        <w:rPr>
          <w:rFonts w:ascii="Times New Roman" w:hAnsi="Times New Roman" w:eastAsia="Times New Roman" w:cs="Times New Roman"/>
          <w:noProof w:val="0"/>
          <w:sz w:val="24"/>
          <w:szCs w:val="24"/>
          <w:lang w:val="en-US"/>
        </w:rPr>
        <w:t xml:space="preserve">places large equity in aesthetics and body </w:t>
      </w:r>
      <w:r w:rsidRPr="32736CED" w:rsidR="3FB3EC86">
        <w:rPr>
          <w:rFonts w:ascii="Times New Roman" w:hAnsi="Times New Roman" w:eastAsia="Times New Roman" w:cs="Times New Roman"/>
          <w:noProof w:val="0"/>
          <w:sz w:val="24"/>
          <w:szCs w:val="24"/>
          <w:lang w:val="en-US"/>
        </w:rPr>
        <w:t>composition</w:t>
      </w:r>
      <w:r w:rsidRPr="32736CED" w:rsidR="54D080AD">
        <w:rPr>
          <w:rFonts w:ascii="Times New Roman" w:hAnsi="Times New Roman" w:eastAsia="Times New Roman" w:cs="Times New Roman"/>
          <w:noProof w:val="0"/>
          <w:sz w:val="24"/>
          <w:szCs w:val="24"/>
          <w:lang w:val="en-US"/>
        </w:rPr>
        <w:t>.</w:t>
      </w:r>
      <w:r w:rsidRPr="32736CED" w:rsidR="7EE3D65E">
        <w:rPr>
          <w:rFonts w:ascii="Times New Roman" w:hAnsi="Times New Roman" w:eastAsia="Times New Roman" w:cs="Times New Roman"/>
          <w:noProof w:val="0"/>
          <w:sz w:val="24"/>
          <w:szCs w:val="24"/>
          <w:lang w:val="en-US"/>
        </w:rPr>
        <w:t xml:space="preserve"> (Forsyth et al., 2024) Emily is also beginning to show signs of an eating disorder</w:t>
      </w:r>
      <w:r w:rsidRPr="32736CED" w:rsidR="627849C2">
        <w:rPr>
          <w:rFonts w:ascii="Times New Roman" w:hAnsi="Times New Roman" w:eastAsia="Times New Roman" w:cs="Times New Roman"/>
          <w:noProof w:val="0"/>
          <w:sz w:val="24"/>
          <w:szCs w:val="24"/>
          <w:lang w:val="en-US"/>
        </w:rPr>
        <w:t xml:space="preserve">. Becoming more socially withdrawn, especially around events involving meals. </w:t>
      </w:r>
      <w:r w:rsidRPr="32736CED" w:rsidR="7B9882EC">
        <w:rPr>
          <w:rFonts w:ascii="Times New Roman" w:hAnsi="Times New Roman" w:eastAsia="Times New Roman" w:cs="Times New Roman"/>
          <w:noProof w:val="0"/>
          <w:sz w:val="24"/>
          <w:szCs w:val="24"/>
          <w:lang w:val="en-US"/>
        </w:rPr>
        <w:t xml:space="preserve">Emily has also </w:t>
      </w:r>
      <w:r w:rsidRPr="32736CED" w:rsidR="2A854A27">
        <w:rPr>
          <w:rFonts w:ascii="Times New Roman" w:hAnsi="Times New Roman" w:eastAsia="Times New Roman" w:cs="Times New Roman"/>
          <w:noProof w:val="0"/>
          <w:sz w:val="24"/>
          <w:szCs w:val="24"/>
          <w:lang w:val="en-US"/>
        </w:rPr>
        <w:t>begun</w:t>
      </w:r>
      <w:r w:rsidRPr="32736CED" w:rsidR="7B9882EC">
        <w:rPr>
          <w:rFonts w:ascii="Times New Roman" w:hAnsi="Times New Roman" w:eastAsia="Times New Roman" w:cs="Times New Roman"/>
          <w:noProof w:val="0"/>
          <w:sz w:val="24"/>
          <w:szCs w:val="24"/>
          <w:lang w:val="en-US"/>
        </w:rPr>
        <w:t xml:space="preserve"> to eat less food</w:t>
      </w:r>
      <w:r w:rsidRPr="32736CED" w:rsidR="36CD6EE5">
        <w:rPr>
          <w:rFonts w:ascii="Times New Roman" w:hAnsi="Times New Roman" w:eastAsia="Times New Roman" w:cs="Times New Roman"/>
          <w:noProof w:val="0"/>
          <w:sz w:val="24"/>
          <w:szCs w:val="24"/>
          <w:lang w:val="en-US"/>
        </w:rPr>
        <w:t>s that she thinks are “fattening</w:t>
      </w:r>
      <w:r w:rsidRPr="32736CED" w:rsidR="36CD6EE5">
        <w:rPr>
          <w:rFonts w:ascii="Times New Roman" w:hAnsi="Times New Roman" w:eastAsia="Times New Roman" w:cs="Times New Roman"/>
          <w:noProof w:val="0"/>
          <w:sz w:val="24"/>
          <w:szCs w:val="24"/>
          <w:lang w:val="en-US"/>
        </w:rPr>
        <w:t>”</w:t>
      </w:r>
      <w:r w:rsidRPr="32736CED" w:rsidR="74742775">
        <w:rPr>
          <w:rFonts w:ascii="Times New Roman" w:hAnsi="Times New Roman" w:eastAsia="Times New Roman" w:cs="Times New Roman"/>
          <w:noProof w:val="0"/>
          <w:sz w:val="24"/>
          <w:szCs w:val="24"/>
          <w:lang w:val="en-US"/>
        </w:rPr>
        <w:t>.</w:t>
      </w:r>
      <w:r w:rsidRPr="32736CED" w:rsidR="27B60B7F">
        <w:rPr>
          <w:rFonts w:ascii="Times New Roman" w:hAnsi="Times New Roman" w:eastAsia="Times New Roman" w:cs="Times New Roman"/>
          <w:noProof w:val="0"/>
          <w:sz w:val="24"/>
          <w:szCs w:val="24"/>
          <w:lang w:val="en-US"/>
        </w:rPr>
        <w:t xml:space="preserve"> This can b</w:t>
      </w:r>
      <w:r w:rsidRPr="32736CED" w:rsidR="497FBB0E">
        <w:rPr>
          <w:rFonts w:ascii="Times New Roman" w:hAnsi="Times New Roman" w:eastAsia="Times New Roman" w:cs="Times New Roman"/>
          <w:noProof w:val="0"/>
          <w:sz w:val="24"/>
          <w:szCs w:val="24"/>
          <w:lang w:val="en-US"/>
        </w:rPr>
        <w:t xml:space="preserve">e related back to Emily’s obsession with her body image </w:t>
      </w:r>
      <w:r w:rsidRPr="32736CED" w:rsidR="733F44FA">
        <w:rPr>
          <w:rFonts w:ascii="Times New Roman" w:hAnsi="Times New Roman" w:eastAsia="Times New Roman" w:cs="Times New Roman"/>
          <w:noProof w:val="0"/>
          <w:sz w:val="24"/>
          <w:szCs w:val="24"/>
          <w:lang w:val="en-US"/>
        </w:rPr>
        <w:t>could be a contributing factor toward her potential</w:t>
      </w:r>
      <w:r w:rsidRPr="32736CED" w:rsidR="497FBB0E">
        <w:rPr>
          <w:rFonts w:ascii="Times New Roman" w:hAnsi="Times New Roman" w:eastAsia="Times New Roman" w:cs="Times New Roman"/>
          <w:noProof w:val="0"/>
          <w:sz w:val="24"/>
          <w:szCs w:val="24"/>
          <w:lang w:val="en-US"/>
        </w:rPr>
        <w:t xml:space="preserve"> eating disorder</w:t>
      </w:r>
      <w:r w:rsidRPr="32736CED" w:rsidR="156EA76D">
        <w:rPr>
          <w:rFonts w:ascii="Times New Roman" w:hAnsi="Times New Roman" w:eastAsia="Times New Roman" w:cs="Times New Roman"/>
          <w:noProof w:val="0"/>
          <w:sz w:val="24"/>
          <w:szCs w:val="24"/>
          <w:lang w:val="en-US"/>
        </w:rPr>
        <w:t xml:space="preserve"> as they are</w:t>
      </w:r>
      <w:r w:rsidRPr="32736CED" w:rsidR="497FBB0E">
        <w:rPr>
          <w:rFonts w:ascii="Times New Roman" w:hAnsi="Times New Roman" w:eastAsia="Times New Roman" w:cs="Times New Roman"/>
          <w:noProof w:val="0"/>
          <w:sz w:val="24"/>
          <w:szCs w:val="24"/>
          <w:lang w:val="en-US"/>
        </w:rPr>
        <w:t xml:space="preserve"> </w:t>
      </w:r>
      <w:r w:rsidRPr="32736CED" w:rsidR="485FC244">
        <w:rPr>
          <w:rFonts w:ascii="Times New Roman" w:hAnsi="Times New Roman" w:eastAsia="Times New Roman" w:cs="Times New Roman"/>
          <w:noProof w:val="0"/>
          <w:sz w:val="24"/>
          <w:szCs w:val="24"/>
          <w:lang w:val="en-US"/>
        </w:rPr>
        <w:t>more and more</w:t>
      </w:r>
      <w:r w:rsidRPr="32736CED" w:rsidR="485FC244">
        <w:rPr>
          <w:rFonts w:ascii="Times New Roman" w:hAnsi="Times New Roman" w:eastAsia="Times New Roman" w:cs="Times New Roman"/>
          <w:noProof w:val="0"/>
          <w:sz w:val="24"/>
          <w:szCs w:val="24"/>
          <w:lang w:val="en-US"/>
        </w:rPr>
        <w:t xml:space="preserve"> prevalent during adolescence </w:t>
      </w:r>
      <w:r w:rsidRPr="32736CED" w:rsidR="62A2DBA1">
        <w:rPr>
          <w:rFonts w:ascii="Times New Roman" w:hAnsi="Times New Roman" w:eastAsia="Times New Roman" w:cs="Times New Roman"/>
          <w:noProof w:val="0"/>
          <w:sz w:val="24"/>
          <w:szCs w:val="24"/>
          <w:lang w:val="en-US"/>
        </w:rPr>
        <w:t>(Cruz-Sáez et al., 2018)</w:t>
      </w:r>
      <w:r w:rsidRPr="32736CED" w:rsidR="0B279F19">
        <w:rPr>
          <w:rFonts w:ascii="Times New Roman" w:hAnsi="Times New Roman" w:eastAsia="Times New Roman" w:cs="Times New Roman"/>
          <w:noProof w:val="0"/>
          <w:sz w:val="24"/>
          <w:szCs w:val="24"/>
          <w:lang w:val="en-US"/>
        </w:rPr>
        <w:t xml:space="preserve">. Eating disorders have also been shown to decrease athletic performance </w:t>
      </w:r>
      <w:r w:rsidRPr="32736CED" w:rsidR="1289D22E">
        <w:rPr>
          <w:rFonts w:ascii="Times New Roman" w:hAnsi="Times New Roman" w:eastAsia="Times New Roman" w:cs="Times New Roman"/>
          <w:noProof w:val="0"/>
          <w:sz w:val="24"/>
          <w:szCs w:val="24"/>
          <w:lang w:val="en-US"/>
        </w:rPr>
        <w:t>significantly</w:t>
      </w:r>
      <w:r w:rsidRPr="32736CED" w:rsidR="7779C2A1">
        <w:rPr>
          <w:rFonts w:ascii="Times New Roman" w:hAnsi="Times New Roman" w:eastAsia="Times New Roman" w:cs="Times New Roman"/>
          <w:noProof w:val="0"/>
          <w:sz w:val="24"/>
          <w:szCs w:val="24"/>
          <w:lang w:val="en-US"/>
        </w:rPr>
        <w:t xml:space="preserve"> due to loss of fat, lean mass, increased fatigue, electrolyte disturbance and dehydra</w:t>
      </w:r>
      <w:r w:rsidRPr="32736CED" w:rsidR="27A181FB">
        <w:rPr>
          <w:rFonts w:ascii="Times New Roman" w:hAnsi="Times New Roman" w:eastAsia="Times New Roman" w:cs="Times New Roman"/>
          <w:noProof w:val="0"/>
          <w:sz w:val="24"/>
          <w:szCs w:val="24"/>
          <w:lang w:val="en-US"/>
        </w:rPr>
        <w:t>tion.</w:t>
      </w:r>
      <w:r w:rsidRPr="32736CED" w:rsidR="700709E1">
        <w:rPr>
          <w:rFonts w:ascii="Times New Roman" w:hAnsi="Times New Roman" w:eastAsia="Times New Roman" w:cs="Times New Roman"/>
          <w:noProof w:val="0"/>
          <w:sz w:val="24"/>
          <w:szCs w:val="24"/>
          <w:lang w:val="en-US"/>
        </w:rPr>
        <w:t xml:space="preserve"> (El </w:t>
      </w:r>
      <w:r w:rsidRPr="32736CED" w:rsidR="700709E1">
        <w:rPr>
          <w:rFonts w:ascii="Times New Roman" w:hAnsi="Times New Roman" w:eastAsia="Times New Roman" w:cs="Times New Roman"/>
          <w:noProof w:val="0"/>
          <w:sz w:val="24"/>
          <w:szCs w:val="24"/>
          <w:lang w:val="en-US"/>
        </w:rPr>
        <w:t>Ghoch</w:t>
      </w:r>
      <w:r w:rsidRPr="32736CED" w:rsidR="700709E1">
        <w:rPr>
          <w:rFonts w:ascii="Times New Roman" w:hAnsi="Times New Roman" w:eastAsia="Times New Roman" w:cs="Times New Roman"/>
          <w:noProof w:val="0"/>
          <w:sz w:val="24"/>
          <w:szCs w:val="24"/>
          <w:lang w:val="en-US"/>
        </w:rPr>
        <w:t xml:space="preserve"> &amp; Pellegrini, 2022)</w:t>
      </w:r>
      <w:r w:rsidRPr="32736CED" w:rsidR="30995481">
        <w:rPr>
          <w:rFonts w:ascii="Times New Roman" w:hAnsi="Times New Roman" w:eastAsia="Times New Roman" w:cs="Times New Roman"/>
          <w:noProof w:val="0"/>
          <w:sz w:val="24"/>
          <w:szCs w:val="24"/>
          <w:lang w:val="en-US"/>
        </w:rPr>
        <w:t xml:space="preserve"> Psychological factors of eating </w:t>
      </w:r>
      <w:r w:rsidRPr="32736CED" w:rsidR="448463D2">
        <w:rPr>
          <w:rFonts w:ascii="Times New Roman" w:hAnsi="Times New Roman" w:eastAsia="Times New Roman" w:cs="Times New Roman"/>
          <w:noProof w:val="0"/>
          <w:sz w:val="24"/>
          <w:szCs w:val="24"/>
          <w:lang w:val="en-US"/>
        </w:rPr>
        <w:t>disorders</w:t>
      </w:r>
      <w:r w:rsidRPr="32736CED" w:rsidR="15F736A9">
        <w:rPr>
          <w:rFonts w:ascii="Times New Roman" w:hAnsi="Times New Roman" w:eastAsia="Times New Roman" w:cs="Times New Roman"/>
          <w:noProof w:val="0"/>
          <w:sz w:val="24"/>
          <w:szCs w:val="24"/>
          <w:lang w:val="en-US"/>
        </w:rPr>
        <w:t xml:space="preserve"> can be quite severe</w:t>
      </w:r>
      <w:r w:rsidRPr="32736CED" w:rsidR="0D5DE943">
        <w:rPr>
          <w:rFonts w:ascii="Times New Roman" w:hAnsi="Times New Roman" w:eastAsia="Times New Roman" w:cs="Times New Roman"/>
          <w:noProof w:val="0"/>
          <w:sz w:val="24"/>
          <w:szCs w:val="24"/>
          <w:lang w:val="en-US"/>
        </w:rPr>
        <w:t>, rapid weight loss has been shown to decrease short-term memory</w:t>
      </w:r>
      <w:r w:rsidRPr="32736CED" w:rsidR="34A33703">
        <w:rPr>
          <w:rFonts w:ascii="Times New Roman" w:hAnsi="Times New Roman" w:eastAsia="Times New Roman" w:cs="Times New Roman"/>
          <w:noProof w:val="0"/>
          <w:sz w:val="24"/>
          <w:szCs w:val="24"/>
          <w:lang w:val="en-US"/>
        </w:rPr>
        <w:t xml:space="preserve">, confusion, rage, </w:t>
      </w:r>
      <w:r w:rsidRPr="32736CED" w:rsidR="34A33703">
        <w:rPr>
          <w:rFonts w:ascii="Times New Roman" w:hAnsi="Times New Roman" w:eastAsia="Times New Roman" w:cs="Times New Roman"/>
          <w:noProof w:val="0"/>
          <w:sz w:val="24"/>
          <w:szCs w:val="24"/>
          <w:lang w:val="en-US"/>
        </w:rPr>
        <w:t>depression</w:t>
      </w:r>
      <w:r w:rsidRPr="32736CED" w:rsidR="34A33703">
        <w:rPr>
          <w:rFonts w:ascii="Times New Roman" w:hAnsi="Times New Roman" w:eastAsia="Times New Roman" w:cs="Times New Roman"/>
          <w:noProof w:val="0"/>
          <w:sz w:val="24"/>
          <w:szCs w:val="24"/>
          <w:lang w:val="en-US"/>
        </w:rPr>
        <w:t xml:space="preserve"> and isolation. (Martínez Rodríguez et al., 2019)</w:t>
      </w:r>
    </w:p>
    <w:p w:rsidR="19E29443" w:rsidP="39104120" w:rsidRDefault="19E29443" w14:paraId="6B83EA50" w14:textId="446A2F3D">
      <w:pPr>
        <w:rPr>
          <w:rFonts w:ascii="Times New Roman" w:hAnsi="Times New Roman" w:eastAsia="Times New Roman" w:cs="Times New Roman"/>
          <w:noProof w:val="0"/>
          <w:sz w:val="24"/>
          <w:szCs w:val="24"/>
          <w:lang w:val="en-US"/>
        </w:rPr>
      </w:pPr>
      <w:r w:rsidRPr="39104120" w:rsidR="19E29443">
        <w:rPr>
          <w:rFonts w:ascii="Times New Roman" w:hAnsi="Times New Roman" w:eastAsia="Times New Roman" w:cs="Times New Roman"/>
          <w:noProof w:val="0"/>
          <w:sz w:val="24"/>
          <w:szCs w:val="24"/>
          <w:lang w:val="en-US"/>
        </w:rPr>
        <w:t>Emily competes at a re</w:t>
      </w:r>
      <w:r w:rsidRPr="39104120" w:rsidR="1FF4853C">
        <w:rPr>
          <w:rFonts w:ascii="Times New Roman" w:hAnsi="Times New Roman" w:eastAsia="Times New Roman" w:cs="Times New Roman"/>
          <w:noProof w:val="0"/>
          <w:sz w:val="24"/>
          <w:szCs w:val="24"/>
          <w:lang w:val="en-US"/>
        </w:rPr>
        <w:t>g</w:t>
      </w:r>
      <w:r w:rsidRPr="39104120" w:rsidR="19E29443">
        <w:rPr>
          <w:rFonts w:ascii="Times New Roman" w:hAnsi="Times New Roman" w:eastAsia="Times New Roman" w:cs="Times New Roman"/>
          <w:noProof w:val="0"/>
          <w:sz w:val="24"/>
          <w:szCs w:val="24"/>
          <w:lang w:val="en-US"/>
        </w:rPr>
        <w:t xml:space="preserve">ional </w:t>
      </w:r>
      <w:r w:rsidRPr="39104120" w:rsidR="5E1E0B1B">
        <w:rPr>
          <w:rFonts w:ascii="Times New Roman" w:hAnsi="Times New Roman" w:eastAsia="Times New Roman" w:cs="Times New Roman"/>
          <w:noProof w:val="0"/>
          <w:sz w:val="24"/>
          <w:szCs w:val="24"/>
          <w:lang w:val="en-US"/>
        </w:rPr>
        <w:t xml:space="preserve">and </w:t>
      </w:r>
      <w:r w:rsidRPr="39104120" w:rsidR="19E29443">
        <w:rPr>
          <w:rFonts w:ascii="Times New Roman" w:hAnsi="Times New Roman" w:eastAsia="Times New Roman" w:cs="Times New Roman"/>
          <w:noProof w:val="0"/>
          <w:sz w:val="24"/>
          <w:szCs w:val="24"/>
          <w:lang w:val="en-US"/>
        </w:rPr>
        <w:t>national level</w:t>
      </w:r>
      <w:r w:rsidRPr="39104120" w:rsidR="0009CAE8">
        <w:rPr>
          <w:rFonts w:ascii="Times New Roman" w:hAnsi="Times New Roman" w:eastAsia="Times New Roman" w:cs="Times New Roman"/>
          <w:noProof w:val="0"/>
          <w:sz w:val="24"/>
          <w:szCs w:val="24"/>
          <w:lang w:val="en-US"/>
        </w:rPr>
        <w:t>, yet her performances have started to slip with her coaches and teammates</w:t>
      </w:r>
      <w:r w:rsidRPr="39104120" w:rsidR="096FD3B4">
        <w:rPr>
          <w:rFonts w:ascii="Times New Roman" w:hAnsi="Times New Roman" w:eastAsia="Times New Roman" w:cs="Times New Roman"/>
          <w:noProof w:val="0"/>
          <w:sz w:val="24"/>
          <w:szCs w:val="24"/>
          <w:lang w:val="en-US"/>
        </w:rPr>
        <w:t xml:space="preserve"> saying her performances have lacked energy and precision.</w:t>
      </w:r>
      <w:r w:rsidRPr="39104120" w:rsidR="2D2BBADE">
        <w:rPr>
          <w:rFonts w:ascii="Times New Roman" w:hAnsi="Times New Roman" w:eastAsia="Times New Roman" w:cs="Times New Roman"/>
          <w:noProof w:val="0"/>
          <w:sz w:val="24"/>
          <w:szCs w:val="24"/>
          <w:lang w:val="en-US"/>
        </w:rPr>
        <w:t xml:space="preserve"> Studies suggest that underweight athletes should not compete</w:t>
      </w:r>
      <w:r w:rsidRPr="39104120" w:rsidR="48B75924">
        <w:rPr>
          <w:rFonts w:ascii="Times New Roman" w:hAnsi="Times New Roman" w:eastAsia="Times New Roman" w:cs="Times New Roman"/>
          <w:noProof w:val="0"/>
          <w:sz w:val="24"/>
          <w:szCs w:val="24"/>
          <w:lang w:val="en-US"/>
        </w:rPr>
        <w:t xml:space="preserve"> or train </w:t>
      </w:r>
      <w:r w:rsidRPr="39104120" w:rsidR="1D298440">
        <w:rPr>
          <w:rFonts w:ascii="Times New Roman" w:hAnsi="Times New Roman" w:eastAsia="Times New Roman" w:cs="Times New Roman"/>
          <w:noProof w:val="0"/>
          <w:sz w:val="24"/>
          <w:szCs w:val="24"/>
          <w:lang w:val="en-US"/>
        </w:rPr>
        <w:t>until they regain</w:t>
      </w:r>
      <w:r w:rsidRPr="39104120" w:rsidR="48B75924">
        <w:rPr>
          <w:rFonts w:ascii="Times New Roman" w:hAnsi="Times New Roman" w:eastAsia="Times New Roman" w:cs="Times New Roman"/>
          <w:noProof w:val="0"/>
          <w:sz w:val="24"/>
          <w:szCs w:val="24"/>
          <w:lang w:val="en-US"/>
        </w:rPr>
        <w:t xml:space="preserve"> a healthy bodyweight.</w:t>
      </w:r>
      <w:r w:rsidRPr="39104120" w:rsidR="317A9752">
        <w:rPr>
          <w:rFonts w:ascii="Times New Roman" w:hAnsi="Times New Roman" w:eastAsia="Times New Roman" w:cs="Times New Roman"/>
          <w:noProof w:val="0"/>
          <w:sz w:val="24"/>
          <w:szCs w:val="24"/>
          <w:lang w:val="en-US"/>
        </w:rPr>
        <w:t xml:space="preserve"> (</w:t>
      </w:r>
      <w:r w:rsidRPr="39104120" w:rsidR="317A9752">
        <w:rPr>
          <w:rFonts w:ascii="Times New Roman" w:hAnsi="Times New Roman" w:eastAsia="Times New Roman" w:cs="Times New Roman"/>
          <w:noProof w:val="0"/>
          <w:sz w:val="24"/>
          <w:szCs w:val="24"/>
          <w:lang w:val="en-US"/>
        </w:rPr>
        <w:t>Petisco</w:t>
      </w:r>
      <w:r w:rsidRPr="39104120" w:rsidR="317A9752">
        <w:rPr>
          <w:rFonts w:ascii="Times New Roman" w:hAnsi="Times New Roman" w:eastAsia="Times New Roman" w:cs="Times New Roman"/>
          <w:noProof w:val="0"/>
          <w:sz w:val="24"/>
          <w:szCs w:val="24"/>
          <w:lang w:val="en-US"/>
        </w:rPr>
        <w:t>-Rodríguez et al., 2020)</w:t>
      </w:r>
      <w:r w:rsidRPr="39104120" w:rsidR="61D0015F">
        <w:rPr>
          <w:rFonts w:ascii="Times New Roman" w:hAnsi="Times New Roman" w:eastAsia="Times New Roman" w:cs="Times New Roman"/>
          <w:noProof w:val="0"/>
          <w:sz w:val="24"/>
          <w:szCs w:val="24"/>
          <w:lang w:val="en-US"/>
        </w:rPr>
        <w:t xml:space="preserve"> Furthermore due to Emily’s </w:t>
      </w:r>
      <w:r w:rsidRPr="39104120" w:rsidR="2C71AAF0">
        <w:rPr>
          <w:rFonts w:ascii="Times New Roman" w:hAnsi="Times New Roman" w:eastAsia="Times New Roman" w:cs="Times New Roman"/>
          <w:noProof w:val="0"/>
          <w:sz w:val="24"/>
          <w:szCs w:val="24"/>
          <w:lang w:val="en-US"/>
        </w:rPr>
        <w:t>low body weight, prior to one of her routines she passed out.</w:t>
      </w:r>
      <w:r w:rsidRPr="39104120" w:rsidR="498C2A53">
        <w:rPr>
          <w:rFonts w:ascii="Times New Roman" w:hAnsi="Times New Roman" w:eastAsia="Times New Roman" w:cs="Times New Roman"/>
          <w:noProof w:val="0"/>
          <w:sz w:val="24"/>
          <w:szCs w:val="24"/>
          <w:lang w:val="en-US"/>
        </w:rPr>
        <w:t xml:space="preserve"> </w:t>
      </w:r>
      <w:r w:rsidRPr="39104120" w:rsidR="6201EEE8">
        <w:rPr>
          <w:rFonts w:ascii="Times New Roman" w:hAnsi="Times New Roman" w:eastAsia="Times New Roman" w:cs="Times New Roman"/>
          <w:noProof w:val="0"/>
          <w:sz w:val="24"/>
          <w:szCs w:val="24"/>
          <w:lang w:val="en-US"/>
        </w:rPr>
        <w:t xml:space="preserve">Research has shown </w:t>
      </w:r>
      <w:r w:rsidRPr="39104120" w:rsidR="741D05C9">
        <w:rPr>
          <w:rFonts w:ascii="Times New Roman" w:hAnsi="Times New Roman" w:eastAsia="Times New Roman" w:cs="Times New Roman"/>
          <w:noProof w:val="0"/>
          <w:sz w:val="24"/>
          <w:szCs w:val="24"/>
          <w:lang w:val="en-US"/>
        </w:rPr>
        <w:t xml:space="preserve">acute effects of fatigue </w:t>
      </w:r>
      <w:r w:rsidRPr="39104120" w:rsidR="3380527D">
        <w:rPr>
          <w:rFonts w:ascii="Times New Roman" w:hAnsi="Times New Roman" w:eastAsia="Times New Roman" w:cs="Times New Roman"/>
          <w:noProof w:val="0"/>
          <w:sz w:val="24"/>
          <w:szCs w:val="24"/>
          <w:lang w:val="en-US"/>
        </w:rPr>
        <w:t>can affect heart rate variability</w:t>
      </w:r>
      <w:r w:rsidRPr="39104120" w:rsidR="013D84C9">
        <w:rPr>
          <w:rFonts w:ascii="Times New Roman" w:hAnsi="Times New Roman" w:eastAsia="Times New Roman" w:cs="Times New Roman"/>
          <w:noProof w:val="0"/>
          <w:sz w:val="24"/>
          <w:szCs w:val="24"/>
          <w:lang w:val="en-US"/>
        </w:rPr>
        <w:t xml:space="preserve"> and increase the likelihood of life altering events happening. </w:t>
      </w:r>
      <w:r w:rsidRPr="39104120" w:rsidR="1CA96CA6">
        <w:rPr>
          <w:rFonts w:ascii="Times New Roman" w:hAnsi="Times New Roman" w:eastAsia="Times New Roman" w:cs="Times New Roman"/>
          <w:noProof w:val="0"/>
          <w:sz w:val="24"/>
          <w:szCs w:val="24"/>
          <w:lang w:val="en-US"/>
        </w:rPr>
        <w:t>(Yan Chen et al., 2023)</w:t>
      </w:r>
    </w:p>
    <w:p w:rsidR="39104120" w:rsidP="39104120" w:rsidRDefault="39104120" w14:paraId="1E4D6EBE" w14:textId="2EA6877C">
      <w:pPr>
        <w:rPr>
          <w:rFonts w:ascii="Times New Roman" w:hAnsi="Times New Roman" w:eastAsia="Times New Roman" w:cs="Times New Roman"/>
          <w:noProof w:val="0"/>
          <w:sz w:val="24"/>
          <w:szCs w:val="24"/>
          <w:lang w:val="en-US"/>
        </w:rPr>
      </w:pPr>
    </w:p>
    <w:p w:rsidR="085F1DB3" w:rsidP="39104120" w:rsidRDefault="085F1DB3" w14:paraId="41A02555" w14:textId="15BB3F94">
      <w:pPr>
        <w:rPr>
          <w:rFonts w:ascii="Times New Roman" w:hAnsi="Times New Roman" w:eastAsia="Times New Roman" w:cs="Times New Roman"/>
          <w:noProof w:val="0"/>
          <w:sz w:val="24"/>
          <w:szCs w:val="24"/>
          <w:lang w:val="en-US"/>
        </w:rPr>
      </w:pPr>
      <w:r w:rsidRPr="39104120" w:rsidR="085F1DB3">
        <w:rPr>
          <w:rFonts w:ascii="Times New Roman" w:hAnsi="Times New Roman" w:eastAsia="Times New Roman" w:cs="Times New Roman"/>
          <w:noProof w:val="0"/>
          <w:sz w:val="24"/>
          <w:szCs w:val="24"/>
          <w:lang w:val="en-US"/>
        </w:rPr>
        <w:t>Precipitating Factors</w:t>
      </w:r>
    </w:p>
    <w:p w:rsidR="39104120" w:rsidP="39104120" w:rsidRDefault="39104120" w14:paraId="195050DE" w14:textId="4BCFD3A2">
      <w:pPr>
        <w:pStyle w:val="Normal"/>
        <w:rPr>
          <w:rFonts w:ascii="Times New Roman" w:hAnsi="Times New Roman" w:eastAsia="Times New Roman" w:cs="Times New Roman"/>
          <w:noProof w:val="0"/>
          <w:sz w:val="24"/>
          <w:szCs w:val="24"/>
          <w:lang w:val="en-US"/>
        </w:rPr>
      </w:pPr>
    </w:p>
    <w:p w:rsidR="4373E7EC" w:rsidP="32736CED" w:rsidRDefault="4373E7EC" w14:paraId="33CBF492" w14:textId="70C22EA1">
      <w:pPr>
        <w:pStyle w:val="Normal"/>
        <w:spacing w:before="0" w:beforeAutospacing="off" w:after="0" w:afterAutospacing="off"/>
        <w:ind w:firstLine="720"/>
        <w:rPr>
          <w:rFonts w:ascii="Times New Roman" w:hAnsi="Times New Roman" w:eastAsia="Times New Roman" w:cs="Times New Roman"/>
          <w:noProof w:val="0"/>
          <w:sz w:val="24"/>
          <w:szCs w:val="24"/>
          <w:lang w:val="en-US"/>
        </w:rPr>
      </w:pPr>
      <w:r w:rsidRPr="32736CED" w:rsidR="4373E7EC">
        <w:rPr>
          <w:rFonts w:ascii="Times New Roman" w:hAnsi="Times New Roman" w:eastAsia="Times New Roman" w:cs="Times New Roman"/>
          <w:noProof w:val="0"/>
          <w:sz w:val="24"/>
          <w:szCs w:val="24"/>
          <w:lang w:val="en-US"/>
        </w:rPr>
        <w:t xml:space="preserve">Emily has been </w:t>
      </w:r>
      <w:r w:rsidRPr="32736CED" w:rsidR="54670485">
        <w:rPr>
          <w:rFonts w:ascii="Times New Roman" w:hAnsi="Times New Roman" w:eastAsia="Times New Roman" w:cs="Times New Roman"/>
          <w:noProof w:val="0"/>
          <w:sz w:val="24"/>
          <w:szCs w:val="24"/>
          <w:lang w:val="en-US"/>
        </w:rPr>
        <w:t>training in</w:t>
      </w:r>
      <w:r w:rsidRPr="32736CED" w:rsidR="4373E7EC">
        <w:rPr>
          <w:rFonts w:ascii="Times New Roman" w:hAnsi="Times New Roman" w:eastAsia="Times New Roman" w:cs="Times New Roman"/>
          <w:noProof w:val="0"/>
          <w:sz w:val="24"/>
          <w:szCs w:val="24"/>
          <w:lang w:val="en-US"/>
        </w:rPr>
        <w:t xml:space="preserve"> gymnastics since she was 6 years old, influenced by her mother who was </w:t>
      </w:r>
      <w:r w:rsidRPr="32736CED" w:rsidR="7B2DB5AC">
        <w:rPr>
          <w:rFonts w:ascii="Times New Roman" w:hAnsi="Times New Roman" w:eastAsia="Times New Roman" w:cs="Times New Roman"/>
          <w:noProof w:val="0"/>
          <w:sz w:val="24"/>
          <w:szCs w:val="24"/>
          <w:lang w:val="en-US"/>
        </w:rPr>
        <w:t>a former gymnast until an injury derailed her career</w:t>
      </w:r>
      <w:r w:rsidRPr="32736CED" w:rsidR="41E4B45F">
        <w:rPr>
          <w:rFonts w:ascii="Times New Roman" w:hAnsi="Times New Roman" w:eastAsia="Times New Roman" w:cs="Times New Roman"/>
          <w:noProof w:val="0"/>
          <w:sz w:val="24"/>
          <w:szCs w:val="24"/>
          <w:lang w:val="en-US"/>
        </w:rPr>
        <w:t xml:space="preserve">. Emily also looks up to her mother </w:t>
      </w:r>
      <w:r w:rsidRPr="32736CED" w:rsidR="5D6F7E8A">
        <w:rPr>
          <w:rFonts w:ascii="Times New Roman" w:hAnsi="Times New Roman" w:eastAsia="Times New Roman" w:cs="Times New Roman"/>
          <w:noProof w:val="0"/>
          <w:sz w:val="24"/>
          <w:szCs w:val="24"/>
          <w:lang w:val="en-US"/>
        </w:rPr>
        <w:t>a lot</w:t>
      </w:r>
      <w:r w:rsidRPr="32736CED" w:rsidR="41E4B45F">
        <w:rPr>
          <w:rFonts w:ascii="Times New Roman" w:hAnsi="Times New Roman" w:eastAsia="Times New Roman" w:cs="Times New Roman"/>
          <w:noProof w:val="0"/>
          <w:sz w:val="24"/>
          <w:szCs w:val="24"/>
          <w:lang w:val="en-US"/>
        </w:rPr>
        <w:t>,</w:t>
      </w:r>
      <w:r w:rsidRPr="32736CED" w:rsidR="5CF9FE9F">
        <w:rPr>
          <w:rFonts w:ascii="Times New Roman" w:hAnsi="Times New Roman" w:eastAsia="Times New Roman" w:cs="Times New Roman"/>
          <w:noProof w:val="0"/>
          <w:sz w:val="24"/>
          <w:szCs w:val="24"/>
          <w:lang w:val="en-US"/>
        </w:rPr>
        <w:t xml:space="preserve"> which then turns into perceived pressure by Emily. </w:t>
      </w:r>
      <w:r w:rsidRPr="32736CED" w:rsidR="72BC8F16">
        <w:rPr>
          <w:rFonts w:ascii="Times New Roman" w:hAnsi="Times New Roman" w:eastAsia="Times New Roman" w:cs="Times New Roman"/>
          <w:noProof w:val="0"/>
          <w:sz w:val="24"/>
          <w:szCs w:val="24"/>
          <w:lang w:val="en-US"/>
        </w:rPr>
        <w:t>(Ryan Dunn et al., 2016) Emil</w:t>
      </w:r>
      <w:r w:rsidRPr="32736CED" w:rsidR="0C65687A">
        <w:rPr>
          <w:rFonts w:ascii="Times New Roman" w:hAnsi="Times New Roman" w:eastAsia="Times New Roman" w:cs="Times New Roman"/>
          <w:noProof w:val="0"/>
          <w:sz w:val="24"/>
          <w:szCs w:val="24"/>
          <w:lang w:val="en-US"/>
        </w:rPr>
        <w:t>y’s early specialization of gymnastics could</w:t>
      </w:r>
      <w:r w:rsidRPr="32736CED" w:rsidR="47F63D80">
        <w:rPr>
          <w:rFonts w:ascii="Times New Roman" w:hAnsi="Times New Roman" w:eastAsia="Times New Roman" w:cs="Times New Roman"/>
          <w:noProof w:val="0"/>
          <w:sz w:val="24"/>
          <w:szCs w:val="24"/>
          <w:lang w:val="en-US"/>
        </w:rPr>
        <w:t xml:space="preserve"> be a factor toward her perfectionist tendencies as early </w:t>
      </w:r>
      <w:r w:rsidRPr="32736CED" w:rsidR="72DA6F5C">
        <w:rPr>
          <w:rFonts w:ascii="Times New Roman" w:hAnsi="Times New Roman" w:eastAsia="Times New Roman" w:cs="Times New Roman"/>
          <w:noProof w:val="0"/>
          <w:sz w:val="24"/>
          <w:szCs w:val="24"/>
          <w:lang w:val="en-US"/>
        </w:rPr>
        <w:t>specialization</w:t>
      </w:r>
      <w:r w:rsidRPr="32736CED" w:rsidR="47F63D80">
        <w:rPr>
          <w:rFonts w:ascii="Times New Roman" w:hAnsi="Times New Roman" w:eastAsia="Times New Roman" w:cs="Times New Roman"/>
          <w:noProof w:val="0"/>
          <w:sz w:val="24"/>
          <w:szCs w:val="24"/>
          <w:lang w:val="en-US"/>
        </w:rPr>
        <w:t xml:space="preserve"> has been seen </w:t>
      </w:r>
      <w:r w:rsidRPr="32736CED" w:rsidR="411F9464">
        <w:rPr>
          <w:rFonts w:ascii="Times New Roman" w:hAnsi="Times New Roman" w:eastAsia="Times New Roman" w:cs="Times New Roman"/>
          <w:noProof w:val="0"/>
          <w:sz w:val="24"/>
          <w:szCs w:val="24"/>
          <w:lang w:val="en-US"/>
        </w:rPr>
        <w:t xml:space="preserve">to lead to negative psychological outcomes like mental and physical exhaustion. </w:t>
      </w:r>
      <w:r w:rsidRPr="32736CED" w:rsidR="30B71D4E">
        <w:rPr>
          <w:rFonts w:ascii="Times New Roman" w:hAnsi="Times New Roman" w:eastAsia="Times New Roman" w:cs="Times New Roman"/>
          <w:noProof w:val="0"/>
          <w:sz w:val="24"/>
          <w:szCs w:val="24"/>
          <w:lang w:val="en-US"/>
        </w:rPr>
        <w:t xml:space="preserve">(Waldron et al., 2019) </w:t>
      </w:r>
      <w:r w:rsidRPr="32736CED" w:rsidR="37F519D0">
        <w:rPr>
          <w:rFonts w:ascii="Times New Roman" w:hAnsi="Times New Roman" w:eastAsia="Times New Roman" w:cs="Times New Roman"/>
          <w:noProof w:val="0"/>
          <w:sz w:val="24"/>
          <w:szCs w:val="24"/>
          <w:lang w:val="en-US"/>
        </w:rPr>
        <w:t xml:space="preserve">Emily’s relationship with her family is also </w:t>
      </w:r>
      <w:r w:rsidRPr="32736CED" w:rsidR="2A89008A">
        <w:rPr>
          <w:rFonts w:ascii="Times New Roman" w:hAnsi="Times New Roman" w:eastAsia="Times New Roman" w:cs="Times New Roman"/>
          <w:noProof w:val="0"/>
          <w:sz w:val="24"/>
          <w:szCs w:val="24"/>
          <w:lang w:val="en-US"/>
        </w:rPr>
        <w:t xml:space="preserve">linked “marked” by </w:t>
      </w:r>
      <w:r w:rsidRPr="32736CED" w:rsidR="2A89008A">
        <w:rPr>
          <w:rFonts w:ascii="Times New Roman" w:hAnsi="Times New Roman" w:eastAsia="Times New Roman" w:cs="Times New Roman"/>
          <w:noProof w:val="0"/>
          <w:sz w:val="24"/>
          <w:szCs w:val="24"/>
          <w:lang w:val="en-US"/>
        </w:rPr>
        <w:t>high expectations</w:t>
      </w:r>
      <w:r w:rsidRPr="32736CED" w:rsidR="2A89008A">
        <w:rPr>
          <w:rFonts w:ascii="Times New Roman" w:hAnsi="Times New Roman" w:eastAsia="Times New Roman" w:cs="Times New Roman"/>
          <w:noProof w:val="0"/>
          <w:sz w:val="24"/>
          <w:szCs w:val="24"/>
          <w:lang w:val="en-US"/>
        </w:rPr>
        <w:t xml:space="preserve"> and achievement</w:t>
      </w:r>
      <w:r w:rsidRPr="32736CED" w:rsidR="0582FA85">
        <w:rPr>
          <w:rFonts w:ascii="Times New Roman" w:hAnsi="Times New Roman" w:eastAsia="Times New Roman" w:cs="Times New Roman"/>
          <w:noProof w:val="0"/>
          <w:sz w:val="24"/>
          <w:szCs w:val="24"/>
          <w:lang w:val="en-US"/>
        </w:rPr>
        <w:t xml:space="preserve"> which has seen to be linked to a more negative well-being for the child. </w:t>
      </w:r>
      <w:r w:rsidRPr="32736CED" w:rsidR="07324EC8">
        <w:rPr>
          <w:rFonts w:ascii="Times New Roman" w:hAnsi="Times New Roman" w:eastAsia="Times New Roman" w:cs="Times New Roman"/>
          <w:noProof w:val="0"/>
          <w:sz w:val="24"/>
          <w:szCs w:val="24"/>
          <w:lang w:val="en-US"/>
        </w:rPr>
        <w:t>(</w:t>
      </w:r>
      <w:r w:rsidRPr="32736CED" w:rsidR="07324EC8">
        <w:rPr>
          <w:rFonts w:ascii="Times New Roman" w:hAnsi="Times New Roman" w:eastAsia="Times New Roman" w:cs="Times New Roman"/>
          <w:noProof w:val="0"/>
          <w:sz w:val="24"/>
          <w:szCs w:val="24"/>
          <w:lang w:val="en-US"/>
        </w:rPr>
        <w:t>Kleinkorres</w:t>
      </w:r>
      <w:r w:rsidRPr="32736CED" w:rsidR="07324EC8">
        <w:rPr>
          <w:rFonts w:ascii="Times New Roman" w:hAnsi="Times New Roman" w:eastAsia="Times New Roman" w:cs="Times New Roman"/>
          <w:noProof w:val="0"/>
          <w:sz w:val="24"/>
          <w:szCs w:val="24"/>
          <w:lang w:val="en-US"/>
        </w:rPr>
        <w:t xml:space="preserve"> et al., 2023) A negative well-being response could be attributed to </w:t>
      </w:r>
      <w:r w:rsidRPr="32736CED" w:rsidR="041A5131">
        <w:rPr>
          <w:rFonts w:ascii="Times New Roman" w:hAnsi="Times New Roman" w:eastAsia="Times New Roman" w:cs="Times New Roman"/>
          <w:noProof w:val="0"/>
          <w:sz w:val="24"/>
          <w:szCs w:val="24"/>
          <w:lang w:val="en-US"/>
        </w:rPr>
        <w:t xml:space="preserve">a lack of autonomy </w:t>
      </w:r>
      <w:r w:rsidRPr="32736CED" w:rsidR="47126C1F">
        <w:rPr>
          <w:rFonts w:ascii="Times New Roman" w:hAnsi="Times New Roman" w:eastAsia="Times New Roman" w:cs="Times New Roman"/>
          <w:noProof w:val="0"/>
          <w:sz w:val="24"/>
          <w:szCs w:val="24"/>
          <w:lang w:val="en-US"/>
        </w:rPr>
        <w:t>and self-determination.</w:t>
      </w:r>
      <w:r w:rsidRPr="32736CED" w:rsidR="4294A5F3">
        <w:rPr>
          <w:rFonts w:ascii="Times New Roman" w:hAnsi="Times New Roman" w:eastAsia="Times New Roman" w:cs="Times New Roman"/>
          <w:noProof w:val="0"/>
          <w:sz w:val="24"/>
          <w:szCs w:val="24"/>
          <w:lang w:val="en-US"/>
        </w:rPr>
        <w:t xml:space="preserve"> (Ryan &amp; Deci, 2000) </w:t>
      </w:r>
    </w:p>
    <w:p w:rsidR="6C26A7B2" w:rsidP="39104120" w:rsidRDefault="6C26A7B2" w14:paraId="6CF66DF5" w14:textId="060AF121">
      <w:pPr>
        <w:pStyle w:val="Normal"/>
        <w:spacing w:before="0" w:beforeAutospacing="off" w:after="0" w:afterAutospacing="off"/>
        <w:ind w:firstLine="720"/>
        <w:rPr>
          <w:rFonts w:ascii="Times New Roman" w:hAnsi="Times New Roman" w:eastAsia="Times New Roman" w:cs="Times New Roman"/>
          <w:noProof w:val="0"/>
          <w:sz w:val="24"/>
          <w:szCs w:val="24"/>
          <w:lang w:val="en-US"/>
        </w:rPr>
      </w:pPr>
      <w:r w:rsidRPr="39104120" w:rsidR="6C26A7B2">
        <w:rPr>
          <w:rFonts w:ascii="Times New Roman" w:hAnsi="Times New Roman" w:eastAsia="Times New Roman" w:cs="Times New Roman"/>
          <w:noProof w:val="0"/>
          <w:sz w:val="24"/>
          <w:szCs w:val="24"/>
          <w:lang w:val="en-US"/>
        </w:rPr>
        <w:t xml:space="preserve">Emily’s </w:t>
      </w:r>
      <w:r w:rsidRPr="39104120" w:rsidR="4F6DC029">
        <w:rPr>
          <w:rFonts w:ascii="Times New Roman" w:hAnsi="Times New Roman" w:eastAsia="Times New Roman" w:cs="Times New Roman"/>
          <w:noProof w:val="0"/>
          <w:sz w:val="24"/>
          <w:szCs w:val="24"/>
          <w:lang w:val="en-US"/>
        </w:rPr>
        <w:t>displays perfectionist personality traits which could also be attributed to her social influences as she has expressed that there is a general sense of compet</w:t>
      </w:r>
      <w:r w:rsidRPr="39104120" w:rsidR="0F6316F4">
        <w:rPr>
          <w:rFonts w:ascii="Times New Roman" w:hAnsi="Times New Roman" w:eastAsia="Times New Roman" w:cs="Times New Roman"/>
          <w:noProof w:val="0"/>
          <w:sz w:val="24"/>
          <w:szCs w:val="24"/>
          <w:lang w:val="en-US"/>
        </w:rPr>
        <w:t xml:space="preserve">ition within the household. </w:t>
      </w:r>
      <w:r w:rsidRPr="39104120" w:rsidR="2080D52D">
        <w:rPr>
          <w:rFonts w:ascii="Times New Roman" w:hAnsi="Times New Roman" w:eastAsia="Times New Roman" w:cs="Times New Roman"/>
          <w:noProof w:val="0"/>
          <w:sz w:val="24"/>
          <w:szCs w:val="24"/>
          <w:lang w:val="en-US"/>
        </w:rPr>
        <w:t xml:space="preserve">This social pressure at home could </w:t>
      </w:r>
      <w:r w:rsidRPr="39104120" w:rsidR="3AEC0B3B">
        <w:rPr>
          <w:rFonts w:ascii="Times New Roman" w:hAnsi="Times New Roman" w:eastAsia="Times New Roman" w:cs="Times New Roman"/>
          <w:noProof w:val="0"/>
          <w:sz w:val="24"/>
          <w:szCs w:val="24"/>
          <w:lang w:val="en-US"/>
        </w:rPr>
        <w:t>be attributed</w:t>
      </w:r>
      <w:r w:rsidRPr="39104120" w:rsidR="2080D52D">
        <w:rPr>
          <w:rFonts w:ascii="Times New Roman" w:hAnsi="Times New Roman" w:eastAsia="Times New Roman" w:cs="Times New Roman"/>
          <w:noProof w:val="0"/>
          <w:sz w:val="24"/>
          <w:szCs w:val="24"/>
          <w:lang w:val="en-US"/>
        </w:rPr>
        <w:t xml:space="preserve"> to Emil</w:t>
      </w:r>
      <w:r w:rsidRPr="39104120" w:rsidR="638C0D04">
        <w:rPr>
          <w:rFonts w:ascii="Times New Roman" w:hAnsi="Times New Roman" w:eastAsia="Times New Roman" w:cs="Times New Roman"/>
          <w:noProof w:val="0"/>
          <w:sz w:val="24"/>
          <w:szCs w:val="24"/>
          <w:lang w:val="en-US"/>
        </w:rPr>
        <w:t>y</w:t>
      </w:r>
      <w:r w:rsidRPr="39104120" w:rsidR="2080D52D">
        <w:rPr>
          <w:rFonts w:ascii="Times New Roman" w:hAnsi="Times New Roman" w:eastAsia="Times New Roman" w:cs="Times New Roman"/>
          <w:noProof w:val="0"/>
          <w:sz w:val="24"/>
          <w:szCs w:val="24"/>
          <w:lang w:val="en-US"/>
        </w:rPr>
        <w:t xml:space="preserve">’s maladaptive personality </w:t>
      </w:r>
      <w:r w:rsidRPr="39104120" w:rsidR="33C97F24">
        <w:rPr>
          <w:rFonts w:ascii="Times New Roman" w:hAnsi="Times New Roman" w:eastAsia="Times New Roman" w:cs="Times New Roman"/>
          <w:noProof w:val="0"/>
          <w:sz w:val="24"/>
          <w:szCs w:val="24"/>
          <w:lang w:val="en-US"/>
        </w:rPr>
        <w:t>traits</w:t>
      </w:r>
      <w:r w:rsidRPr="39104120" w:rsidR="7F4BB5ED">
        <w:rPr>
          <w:rFonts w:ascii="Times New Roman" w:hAnsi="Times New Roman" w:eastAsia="Times New Roman" w:cs="Times New Roman"/>
          <w:noProof w:val="0"/>
          <w:sz w:val="24"/>
          <w:szCs w:val="24"/>
          <w:lang w:val="en-US"/>
        </w:rPr>
        <w:t xml:space="preserve"> like perfectionism</w:t>
      </w:r>
      <w:r w:rsidRPr="39104120" w:rsidR="33C97F24">
        <w:rPr>
          <w:rFonts w:ascii="Times New Roman" w:hAnsi="Times New Roman" w:eastAsia="Times New Roman" w:cs="Times New Roman"/>
          <w:noProof w:val="0"/>
          <w:sz w:val="24"/>
          <w:szCs w:val="24"/>
          <w:lang w:val="en-US"/>
        </w:rPr>
        <w:t>,</w:t>
      </w:r>
      <w:r w:rsidRPr="39104120" w:rsidR="2080D52D">
        <w:rPr>
          <w:rFonts w:ascii="Times New Roman" w:hAnsi="Times New Roman" w:eastAsia="Times New Roman" w:cs="Times New Roman"/>
          <w:noProof w:val="0"/>
          <w:sz w:val="24"/>
          <w:szCs w:val="24"/>
          <w:lang w:val="en-US"/>
        </w:rPr>
        <w:t xml:space="preserve"> leading her to put immense pressure on herself</w:t>
      </w:r>
      <w:r w:rsidRPr="39104120" w:rsidR="6BAF1A22">
        <w:rPr>
          <w:rFonts w:ascii="Times New Roman" w:hAnsi="Times New Roman" w:eastAsia="Times New Roman" w:cs="Times New Roman"/>
          <w:noProof w:val="0"/>
          <w:sz w:val="24"/>
          <w:szCs w:val="24"/>
          <w:lang w:val="en-US"/>
        </w:rPr>
        <w:t>. (</w:t>
      </w:r>
      <w:r w:rsidRPr="39104120" w:rsidR="6BAF1A22">
        <w:rPr>
          <w:rFonts w:ascii="Times New Roman" w:hAnsi="Times New Roman" w:eastAsia="Times New Roman" w:cs="Times New Roman"/>
          <w:noProof w:val="0"/>
          <w:sz w:val="24"/>
          <w:szCs w:val="24"/>
          <w:lang w:val="en-US"/>
        </w:rPr>
        <w:t>Kulakow</w:t>
      </w:r>
      <w:r w:rsidRPr="39104120" w:rsidR="6BAF1A22">
        <w:rPr>
          <w:rFonts w:ascii="Times New Roman" w:hAnsi="Times New Roman" w:eastAsia="Times New Roman" w:cs="Times New Roman"/>
          <w:noProof w:val="0"/>
          <w:sz w:val="24"/>
          <w:szCs w:val="24"/>
          <w:lang w:val="en-US"/>
        </w:rPr>
        <w:t xml:space="preserve"> et al., 2021</w:t>
      </w:r>
      <w:r w:rsidRPr="39104120" w:rsidR="4514C7BC">
        <w:rPr>
          <w:rFonts w:ascii="Times New Roman" w:hAnsi="Times New Roman" w:eastAsia="Times New Roman" w:cs="Times New Roman"/>
          <w:noProof w:val="0"/>
          <w:sz w:val="24"/>
          <w:szCs w:val="24"/>
          <w:lang w:val="en-US"/>
        </w:rPr>
        <w:t>) Emily</w:t>
      </w:r>
      <w:r w:rsidRPr="39104120" w:rsidR="030EA64A">
        <w:rPr>
          <w:rFonts w:ascii="Times New Roman" w:hAnsi="Times New Roman" w:eastAsia="Times New Roman" w:cs="Times New Roman"/>
          <w:noProof w:val="0"/>
          <w:sz w:val="24"/>
          <w:szCs w:val="24"/>
          <w:lang w:val="en-US"/>
        </w:rPr>
        <w:t xml:space="preserve">’s </w:t>
      </w:r>
      <w:r w:rsidRPr="39104120" w:rsidR="3AAC07A4">
        <w:rPr>
          <w:rFonts w:ascii="Times New Roman" w:hAnsi="Times New Roman" w:eastAsia="Times New Roman" w:cs="Times New Roman"/>
          <w:noProof w:val="0"/>
          <w:sz w:val="24"/>
          <w:szCs w:val="24"/>
          <w:lang w:val="en-US"/>
        </w:rPr>
        <w:t xml:space="preserve">father is supportive of her yet disengaged. </w:t>
      </w:r>
      <w:r w:rsidRPr="39104120" w:rsidR="30760BBE">
        <w:rPr>
          <w:rFonts w:ascii="Times New Roman" w:hAnsi="Times New Roman" w:eastAsia="Times New Roman" w:cs="Times New Roman"/>
          <w:noProof w:val="0"/>
          <w:sz w:val="24"/>
          <w:szCs w:val="24"/>
          <w:lang w:val="en-US"/>
        </w:rPr>
        <w:t>Parent</w:t>
      </w:r>
      <w:r w:rsidRPr="39104120" w:rsidR="1BB71555">
        <w:rPr>
          <w:rFonts w:ascii="Times New Roman" w:hAnsi="Times New Roman" w:eastAsia="Times New Roman" w:cs="Times New Roman"/>
          <w:noProof w:val="0"/>
          <w:sz w:val="24"/>
          <w:szCs w:val="24"/>
          <w:lang w:val="en-US"/>
        </w:rPr>
        <w:t xml:space="preserve">ing styles have </w:t>
      </w:r>
      <w:r w:rsidRPr="39104120" w:rsidR="2AAD2B10">
        <w:rPr>
          <w:rFonts w:ascii="Times New Roman" w:hAnsi="Times New Roman" w:eastAsia="Times New Roman" w:cs="Times New Roman"/>
          <w:noProof w:val="0"/>
          <w:sz w:val="24"/>
          <w:szCs w:val="24"/>
          <w:lang w:val="en-US"/>
        </w:rPr>
        <w:t>an enormous effect on children's psychological, emotional, and physical development.</w:t>
      </w:r>
      <w:r w:rsidRPr="39104120" w:rsidR="0F80FFB9">
        <w:rPr>
          <w:rFonts w:ascii="Times New Roman" w:hAnsi="Times New Roman" w:eastAsia="Times New Roman" w:cs="Times New Roman"/>
          <w:noProof w:val="0"/>
          <w:sz w:val="24"/>
          <w:szCs w:val="24"/>
          <w:lang w:val="en-US"/>
        </w:rPr>
        <w:t xml:space="preserve"> </w:t>
      </w:r>
      <w:r w:rsidRPr="39104120" w:rsidR="2BE1CCBD">
        <w:rPr>
          <w:rFonts w:ascii="Times New Roman" w:hAnsi="Times New Roman" w:eastAsia="Times New Roman" w:cs="Times New Roman"/>
          <w:noProof w:val="0"/>
          <w:sz w:val="24"/>
          <w:szCs w:val="24"/>
          <w:lang w:val="en-US"/>
        </w:rPr>
        <w:t xml:space="preserve">(Ping et al., 2022) </w:t>
      </w:r>
      <w:r w:rsidRPr="39104120" w:rsidR="51620327">
        <w:rPr>
          <w:rFonts w:ascii="Times New Roman" w:hAnsi="Times New Roman" w:eastAsia="Times New Roman" w:cs="Times New Roman"/>
          <w:noProof w:val="0"/>
          <w:sz w:val="24"/>
          <w:szCs w:val="24"/>
          <w:lang w:val="en-US"/>
        </w:rPr>
        <w:t>Consequently, research has shown that unmet emotional needs from childhood experiences hav</w:t>
      </w:r>
      <w:r w:rsidRPr="39104120" w:rsidR="33ACFC55">
        <w:rPr>
          <w:rFonts w:ascii="Times New Roman" w:hAnsi="Times New Roman" w:eastAsia="Times New Roman" w:cs="Times New Roman"/>
          <w:noProof w:val="0"/>
          <w:sz w:val="24"/>
          <w:szCs w:val="24"/>
          <w:lang w:val="en-US"/>
        </w:rPr>
        <w:t xml:space="preserve">e led to eating disorders and other personality disorders. </w:t>
      </w:r>
      <w:r w:rsidRPr="39104120" w:rsidR="34C3B70F">
        <w:rPr>
          <w:rFonts w:ascii="Times New Roman" w:hAnsi="Times New Roman" w:eastAsia="Times New Roman" w:cs="Times New Roman"/>
          <w:noProof w:val="0"/>
          <w:sz w:val="24"/>
          <w:szCs w:val="24"/>
          <w:lang w:val="en-US"/>
        </w:rPr>
        <w:t xml:space="preserve">(Glaser et al., 2002) </w:t>
      </w:r>
      <w:r w:rsidRPr="39104120" w:rsidR="6560FABD">
        <w:rPr>
          <w:rFonts w:ascii="Times New Roman" w:hAnsi="Times New Roman" w:eastAsia="Times New Roman" w:cs="Times New Roman"/>
          <w:noProof w:val="0"/>
          <w:sz w:val="24"/>
          <w:szCs w:val="24"/>
          <w:lang w:val="en-US"/>
        </w:rPr>
        <w:t xml:space="preserve">Emily’s family dynamics could be a contributing factor toward her </w:t>
      </w:r>
      <w:r w:rsidRPr="39104120" w:rsidR="2793F33C">
        <w:rPr>
          <w:rFonts w:ascii="Times New Roman" w:hAnsi="Times New Roman" w:eastAsia="Times New Roman" w:cs="Times New Roman"/>
          <w:noProof w:val="0"/>
          <w:sz w:val="24"/>
          <w:szCs w:val="24"/>
          <w:lang w:val="en-US"/>
        </w:rPr>
        <w:t>overly self-</w:t>
      </w:r>
      <w:r w:rsidRPr="39104120" w:rsidR="6560FABD">
        <w:rPr>
          <w:rFonts w:ascii="Times New Roman" w:hAnsi="Times New Roman" w:eastAsia="Times New Roman" w:cs="Times New Roman"/>
          <w:noProof w:val="0"/>
          <w:sz w:val="24"/>
          <w:szCs w:val="24"/>
          <w:lang w:val="en-US"/>
        </w:rPr>
        <w:t xml:space="preserve">critical, borderline </w:t>
      </w:r>
      <w:r w:rsidRPr="39104120" w:rsidR="0314A715">
        <w:rPr>
          <w:rFonts w:ascii="Times New Roman" w:hAnsi="Times New Roman" w:eastAsia="Times New Roman" w:cs="Times New Roman"/>
          <w:noProof w:val="0"/>
          <w:sz w:val="24"/>
          <w:szCs w:val="24"/>
          <w:lang w:val="en-US"/>
        </w:rPr>
        <w:t>self-harming behavior.</w:t>
      </w:r>
    </w:p>
    <w:p w:rsidR="29219C99" w:rsidP="39104120" w:rsidRDefault="29219C99" w14:paraId="45D5E0BE" w14:textId="7B3D6BE3">
      <w:pPr>
        <w:pStyle w:val="Normal"/>
        <w:spacing w:before="0" w:beforeAutospacing="off" w:after="0" w:afterAutospacing="off"/>
        <w:ind w:firstLine="720"/>
        <w:rPr>
          <w:rFonts w:ascii="Times New Roman" w:hAnsi="Times New Roman" w:eastAsia="Times New Roman" w:cs="Times New Roman"/>
          <w:noProof w:val="0"/>
          <w:sz w:val="24"/>
          <w:szCs w:val="24"/>
          <w:lang w:val="en-US"/>
        </w:rPr>
      </w:pPr>
      <w:r w:rsidRPr="39104120" w:rsidR="29219C99">
        <w:rPr>
          <w:rFonts w:ascii="Times New Roman" w:hAnsi="Times New Roman" w:eastAsia="Times New Roman" w:cs="Times New Roman"/>
          <w:noProof w:val="0"/>
          <w:sz w:val="24"/>
          <w:szCs w:val="24"/>
          <w:lang w:val="en-US"/>
        </w:rPr>
        <w:t xml:space="preserve">Emily obviously comes from a family of </w:t>
      </w:r>
      <w:r w:rsidRPr="39104120" w:rsidR="29219C99">
        <w:rPr>
          <w:rFonts w:ascii="Times New Roman" w:hAnsi="Times New Roman" w:eastAsia="Times New Roman" w:cs="Times New Roman"/>
          <w:noProof w:val="0"/>
          <w:sz w:val="24"/>
          <w:szCs w:val="24"/>
          <w:lang w:val="en-US"/>
        </w:rPr>
        <w:t>high standard</w:t>
      </w:r>
      <w:r w:rsidRPr="39104120" w:rsidR="015B1C47">
        <w:rPr>
          <w:rFonts w:ascii="Times New Roman" w:hAnsi="Times New Roman" w:eastAsia="Times New Roman" w:cs="Times New Roman"/>
          <w:noProof w:val="0"/>
          <w:sz w:val="24"/>
          <w:szCs w:val="24"/>
          <w:lang w:val="en-US"/>
        </w:rPr>
        <w:t>s</w:t>
      </w:r>
      <w:r w:rsidRPr="39104120" w:rsidR="015B1C47">
        <w:rPr>
          <w:rFonts w:ascii="Times New Roman" w:hAnsi="Times New Roman" w:eastAsia="Times New Roman" w:cs="Times New Roman"/>
          <w:noProof w:val="0"/>
          <w:sz w:val="24"/>
          <w:szCs w:val="24"/>
          <w:lang w:val="en-US"/>
        </w:rPr>
        <w:t xml:space="preserve"> and competitiveness</w:t>
      </w:r>
      <w:r w:rsidRPr="39104120" w:rsidR="5055A38D">
        <w:rPr>
          <w:rFonts w:ascii="Times New Roman" w:hAnsi="Times New Roman" w:eastAsia="Times New Roman" w:cs="Times New Roman"/>
          <w:noProof w:val="0"/>
          <w:sz w:val="24"/>
          <w:szCs w:val="24"/>
          <w:lang w:val="en-US"/>
        </w:rPr>
        <w:t xml:space="preserve">. Emily’s perfectionism could be attributed in part to genetics. Anecdotal evidence from Emily suggests that </w:t>
      </w:r>
      <w:r w:rsidRPr="39104120" w:rsidR="6321F331">
        <w:rPr>
          <w:rFonts w:ascii="Times New Roman" w:hAnsi="Times New Roman" w:eastAsia="Times New Roman" w:cs="Times New Roman"/>
          <w:noProof w:val="0"/>
          <w:sz w:val="24"/>
          <w:szCs w:val="24"/>
          <w:lang w:val="en-US"/>
        </w:rPr>
        <w:t xml:space="preserve">pushing yourself to be the best is the norm within </w:t>
      </w:r>
      <w:r w:rsidRPr="39104120" w:rsidR="6FC69CF8">
        <w:rPr>
          <w:rFonts w:ascii="Times New Roman" w:hAnsi="Times New Roman" w:eastAsia="Times New Roman" w:cs="Times New Roman"/>
          <w:noProof w:val="0"/>
          <w:sz w:val="24"/>
          <w:szCs w:val="24"/>
          <w:lang w:val="en-US"/>
        </w:rPr>
        <w:t>her family. Studies have shown high achieving parents</w:t>
      </w:r>
      <w:r w:rsidRPr="39104120" w:rsidR="281DAED1">
        <w:rPr>
          <w:rFonts w:ascii="Times New Roman" w:hAnsi="Times New Roman" w:eastAsia="Times New Roman" w:cs="Times New Roman"/>
          <w:noProof w:val="0"/>
          <w:sz w:val="24"/>
          <w:szCs w:val="24"/>
          <w:lang w:val="en-US"/>
        </w:rPr>
        <w:t xml:space="preserve"> put </w:t>
      </w:r>
      <w:r w:rsidRPr="39104120" w:rsidR="081604FC">
        <w:rPr>
          <w:rFonts w:ascii="Times New Roman" w:hAnsi="Times New Roman" w:eastAsia="Times New Roman" w:cs="Times New Roman"/>
          <w:noProof w:val="0"/>
          <w:sz w:val="24"/>
          <w:szCs w:val="24"/>
          <w:lang w:val="en-US"/>
        </w:rPr>
        <w:t xml:space="preserve">added </w:t>
      </w:r>
      <w:r w:rsidRPr="39104120" w:rsidR="281DAED1">
        <w:rPr>
          <w:rFonts w:ascii="Times New Roman" w:hAnsi="Times New Roman" w:eastAsia="Times New Roman" w:cs="Times New Roman"/>
          <w:noProof w:val="0"/>
          <w:sz w:val="24"/>
          <w:szCs w:val="24"/>
          <w:lang w:val="en-US"/>
        </w:rPr>
        <w:t>pressure on their children</w:t>
      </w:r>
      <w:r w:rsidRPr="39104120" w:rsidR="242856E6">
        <w:rPr>
          <w:rFonts w:ascii="Times New Roman" w:hAnsi="Times New Roman" w:eastAsia="Times New Roman" w:cs="Times New Roman"/>
          <w:noProof w:val="0"/>
          <w:sz w:val="24"/>
          <w:szCs w:val="24"/>
          <w:lang w:val="en-US"/>
        </w:rPr>
        <w:t xml:space="preserve"> to succe</w:t>
      </w:r>
      <w:r w:rsidRPr="39104120" w:rsidR="242856E6">
        <w:rPr>
          <w:rFonts w:ascii="Times New Roman" w:hAnsi="Times New Roman" w:eastAsia="Times New Roman" w:cs="Times New Roman"/>
          <w:noProof w:val="0"/>
          <w:sz w:val="24"/>
          <w:szCs w:val="24"/>
          <w:lang w:val="en-US"/>
        </w:rPr>
        <w:t>ed</w:t>
      </w:r>
      <w:r w:rsidRPr="39104120" w:rsidR="281DAED1">
        <w:rPr>
          <w:rFonts w:ascii="Times New Roman" w:hAnsi="Times New Roman" w:eastAsia="Times New Roman" w:cs="Times New Roman"/>
          <w:noProof w:val="0"/>
          <w:sz w:val="24"/>
          <w:szCs w:val="24"/>
          <w:lang w:val="en-US"/>
        </w:rPr>
        <w:t>. (</w:t>
      </w:r>
      <w:r w:rsidRPr="39104120" w:rsidR="281DAED1">
        <w:rPr>
          <w:rFonts w:ascii="Times New Roman" w:hAnsi="Times New Roman" w:eastAsia="Times New Roman" w:cs="Times New Roman"/>
          <w:noProof w:val="0"/>
          <w:sz w:val="24"/>
          <w:szCs w:val="24"/>
          <w:lang w:val="en-US"/>
        </w:rPr>
        <w:t>Has</w:t>
      </w:r>
      <w:r w:rsidRPr="39104120" w:rsidR="281DAED1">
        <w:rPr>
          <w:rFonts w:ascii="Times New Roman" w:hAnsi="Times New Roman" w:eastAsia="Times New Roman" w:cs="Times New Roman"/>
          <w:noProof w:val="0"/>
          <w:sz w:val="24"/>
          <w:szCs w:val="24"/>
          <w:lang w:val="en-US"/>
        </w:rPr>
        <w:t>pol</w:t>
      </w:r>
      <w:r w:rsidRPr="39104120" w:rsidR="281DAED1">
        <w:rPr>
          <w:rFonts w:ascii="Times New Roman" w:hAnsi="Times New Roman" w:eastAsia="Times New Roman" w:cs="Times New Roman"/>
          <w:noProof w:val="0"/>
          <w:sz w:val="24"/>
          <w:szCs w:val="24"/>
          <w:lang w:val="en-US"/>
        </w:rPr>
        <w:t>at</w:t>
      </w:r>
      <w:r w:rsidRPr="39104120" w:rsidR="281DAED1">
        <w:rPr>
          <w:rFonts w:ascii="Times New Roman" w:hAnsi="Times New Roman" w:eastAsia="Times New Roman" w:cs="Times New Roman"/>
          <w:noProof w:val="0"/>
          <w:sz w:val="24"/>
          <w:szCs w:val="24"/>
          <w:lang w:val="en-US"/>
        </w:rPr>
        <w:t xml:space="preserve"> &amp; </w:t>
      </w:r>
      <w:r w:rsidRPr="39104120" w:rsidR="281DAED1">
        <w:rPr>
          <w:rFonts w:ascii="Times New Roman" w:hAnsi="Times New Roman" w:eastAsia="Times New Roman" w:cs="Times New Roman"/>
          <w:noProof w:val="0"/>
          <w:sz w:val="24"/>
          <w:szCs w:val="24"/>
          <w:lang w:val="en-US"/>
        </w:rPr>
        <w:t>Ağ</w:t>
      </w:r>
      <w:r w:rsidRPr="39104120" w:rsidR="281DAED1">
        <w:rPr>
          <w:rFonts w:ascii="Times New Roman" w:hAnsi="Times New Roman" w:eastAsia="Times New Roman" w:cs="Times New Roman"/>
          <w:noProof w:val="0"/>
          <w:sz w:val="24"/>
          <w:szCs w:val="24"/>
          <w:lang w:val="en-US"/>
        </w:rPr>
        <w:t>irkan</w:t>
      </w:r>
      <w:r w:rsidRPr="39104120" w:rsidR="281DAED1">
        <w:rPr>
          <w:rFonts w:ascii="Times New Roman" w:hAnsi="Times New Roman" w:eastAsia="Times New Roman" w:cs="Times New Roman"/>
          <w:noProof w:val="0"/>
          <w:sz w:val="24"/>
          <w:szCs w:val="24"/>
          <w:lang w:val="en-US"/>
        </w:rPr>
        <w:t>, 2024)</w:t>
      </w:r>
    </w:p>
    <w:p w:rsidR="13AD1643" w:rsidP="32736CED" w:rsidRDefault="13AD1643" w14:paraId="054BF209" w14:textId="77815678">
      <w:pPr>
        <w:pStyle w:val="Normal"/>
        <w:spacing w:before="0" w:beforeAutospacing="off" w:after="0" w:afterAutospacing="off"/>
        <w:ind w:firstLine="720"/>
        <w:rPr>
          <w:rFonts w:ascii="Times New Roman" w:hAnsi="Times New Roman" w:eastAsia="Times New Roman" w:cs="Times New Roman"/>
          <w:noProof w:val="0"/>
          <w:sz w:val="24"/>
          <w:szCs w:val="24"/>
          <w:lang w:val="en-US"/>
        </w:rPr>
      </w:pPr>
      <w:r w:rsidRPr="32736CED" w:rsidR="13AD1643">
        <w:rPr>
          <w:rFonts w:ascii="Times New Roman" w:hAnsi="Times New Roman" w:eastAsia="Times New Roman" w:cs="Times New Roman"/>
          <w:noProof w:val="0"/>
          <w:sz w:val="24"/>
          <w:szCs w:val="24"/>
          <w:lang w:val="en-US"/>
        </w:rPr>
        <w:t xml:space="preserve">Emily also has a feeling of added pressure from her mother, yet her mother has not exclusively said </w:t>
      </w:r>
      <w:r w:rsidRPr="32736CED" w:rsidR="3A380E06">
        <w:rPr>
          <w:rFonts w:ascii="Times New Roman" w:hAnsi="Times New Roman" w:eastAsia="Times New Roman" w:cs="Times New Roman"/>
          <w:noProof w:val="0"/>
          <w:sz w:val="24"/>
          <w:szCs w:val="24"/>
          <w:lang w:val="en-US"/>
        </w:rPr>
        <w:t xml:space="preserve">so. </w:t>
      </w:r>
      <w:r w:rsidRPr="32736CED" w:rsidR="5FA5A806">
        <w:rPr>
          <w:rFonts w:ascii="Times New Roman" w:hAnsi="Times New Roman" w:eastAsia="Times New Roman" w:cs="Times New Roman"/>
          <w:noProof w:val="0"/>
          <w:sz w:val="24"/>
          <w:szCs w:val="24"/>
          <w:lang w:val="en-US"/>
        </w:rPr>
        <w:t xml:space="preserve">Subsequently, </w:t>
      </w:r>
      <w:r w:rsidRPr="32736CED" w:rsidR="021E5C79">
        <w:rPr>
          <w:rFonts w:ascii="Times New Roman" w:hAnsi="Times New Roman" w:eastAsia="Times New Roman" w:cs="Times New Roman"/>
          <w:noProof w:val="0"/>
          <w:sz w:val="24"/>
          <w:szCs w:val="24"/>
          <w:lang w:val="en-US"/>
        </w:rPr>
        <w:t xml:space="preserve">research shows </w:t>
      </w:r>
      <w:r w:rsidRPr="32736CED" w:rsidR="41138D80">
        <w:rPr>
          <w:rFonts w:ascii="Times New Roman" w:hAnsi="Times New Roman" w:eastAsia="Times New Roman" w:cs="Times New Roman"/>
          <w:noProof w:val="0"/>
          <w:sz w:val="24"/>
          <w:szCs w:val="24"/>
          <w:lang w:val="en-US"/>
        </w:rPr>
        <w:t xml:space="preserve">parent/guardians communications abilities play </w:t>
      </w:r>
      <w:r w:rsidRPr="32736CED" w:rsidR="41138D80">
        <w:rPr>
          <w:rFonts w:ascii="Times New Roman" w:hAnsi="Times New Roman" w:eastAsia="Times New Roman" w:cs="Times New Roman"/>
          <w:noProof w:val="0"/>
          <w:sz w:val="24"/>
          <w:szCs w:val="24"/>
          <w:lang w:val="en-US"/>
        </w:rPr>
        <w:t xml:space="preserve">a </w:t>
      </w:r>
      <w:r w:rsidRPr="32736CED" w:rsidR="41138D80">
        <w:rPr>
          <w:rFonts w:ascii="Times New Roman" w:hAnsi="Times New Roman" w:eastAsia="Times New Roman" w:cs="Times New Roman"/>
          <w:noProof w:val="0"/>
          <w:sz w:val="24"/>
          <w:szCs w:val="24"/>
          <w:lang w:val="en-US"/>
        </w:rPr>
        <w:t>larg</w:t>
      </w:r>
      <w:r w:rsidRPr="32736CED" w:rsidR="54E8314C">
        <w:rPr>
          <w:rFonts w:ascii="Times New Roman" w:hAnsi="Times New Roman" w:eastAsia="Times New Roman" w:cs="Times New Roman"/>
          <w:noProof w:val="0"/>
          <w:sz w:val="24"/>
          <w:szCs w:val="24"/>
          <w:lang w:val="en-US"/>
        </w:rPr>
        <w:t xml:space="preserve">e </w:t>
      </w:r>
      <w:r w:rsidRPr="32736CED" w:rsidR="41138D80">
        <w:rPr>
          <w:rFonts w:ascii="Times New Roman" w:hAnsi="Times New Roman" w:eastAsia="Times New Roman" w:cs="Times New Roman"/>
          <w:noProof w:val="0"/>
          <w:sz w:val="24"/>
          <w:szCs w:val="24"/>
          <w:lang w:val="en-US"/>
        </w:rPr>
        <w:t>role</w:t>
      </w:r>
      <w:r w:rsidRPr="32736CED" w:rsidR="41138D80">
        <w:rPr>
          <w:rFonts w:ascii="Times New Roman" w:hAnsi="Times New Roman" w:eastAsia="Times New Roman" w:cs="Times New Roman"/>
          <w:noProof w:val="0"/>
          <w:sz w:val="24"/>
          <w:szCs w:val="24"/>
          <w:lang w:val="en-US"/>
        </w:rPr>
        <w:t xml:space="preserve"> in student athlete performance results. </w:t>
      </w:r>
      <w:r w:rsidRPr="32736CED" w:rsidR="138CAB3C">
        <w:rPr>
          <w:rFonts w:ascii="Times New Roman" w:hAnsi="Times New Roman" w:eastAsia="Times New Roman" w:cs="Times New Roman"/>
          <w:noProof w:val="0"/>
          <w:sz w:val="24"/>
          <w:szCs w:val="24"/>
          <w:lang w:val="en-US"/>
        </w:rPr>
        <w:t xml:space="preserve">(Erdner &amp; Wright, 2017) </w:t>
      </w:r>
      <w:r w:rsidRPr="32736CED" w:rsidR="75A749B2">
        <w:rPr>
          <w:rFonts w:ascii="Times New Roman" w:hAnsi="Times New Roman" w:eastAsia="Times New Roman" w:cs="Times New Roman"/>
          <w:noProof w:val="0"/>
          <w:sz w:val="24"/>
          <w:szCs w:val="24"/>
          <w:lang w:val="en-US"/>
        </w:rPr>
        <w:t xml:space="preserve">Furthermore, </w:t>
      </w:r>
      <w:r w:rsidRPr="32736CED" w:rsidR="6266AF41">
        <w:rPr>
          <w:rFonts w:ascii="Times New Roman" w:hAnsi="Times New Roman" w:eastAsia="Times New Roman" w:cs="Times New Roman"/>
          <w:noProof w:val="0"/>
          <w:sz w:val="24"/>
          <w:szCs w:val="24"/>
          <w:lang w:val="en-US"/>
        </w:rPr>
        <w:t xml:space="preserve">poor </w:t>
      </w:r>
      <w:r w:rsidRPr="32736CED" w:rsidR="1F5468E9">
        <w:rPr>
          <w:rFonts w:ascii="Times New Roman" w:hAnsi="Times New Roman" w:eastAsia="Times New Roman" w:cs="Times New Roman"/>
          <w:noProof w:val="0"/>
          <w:sz w:val="24"/>
          <w:szCs w:val="24"/>
          <w:lang w:val="en-US"/>
        </w:rPr>
        <w:t xml:space="preserve">communication on emotional topics can lead to maladaptive psychological frameworks within the child. </w:t>
      </w:r>
      <w:r w:rsidRPr="32736CED" w:rsidR="2314CC31">
        <w:rPr>
          <w:rFonts w:ascii="Times New Roman" w:hAnsi="Times New Roman" w:eastAsia="Times New Roman" w:cs="Times New Roman"/>
          <w:noProof w:val="0"/>
          <w:sz w:val="24"/>
          <w:szCs w:val="24"/>
          <w:lang w:val="en-US"/>
        </w:rPr>
        <w:t xml:space="preserve">(Zhou et al., 2025) </w:t>
      </w:r>
      <w:r w:rsidRPr="32736CED" w:rsidR="4D5D2FDC">
        <w:rPr>
          <w:rFonts w:ascii="Times New Roman" w:hAnsi="Times New Roman" w:eastAsia="Times New Roman" w:cs="Times New Roman"/>
          <w:noProof w:val="0"/>
          <w:sz w:val="24"/>
          <w:szCs w:val="24"/>
          <w:lang w:val="en-US"/>
        </w:rPr>
        <w:t xml:space="preserve">Adolescence experience </w:t>
      </w:r>
      <w:r w:rsidRPr="32736CED" w:rsidR="1D39EB1F">
        <w:rPr>
          <w:rFonts w:ascii="Times New Roman" w:hAnsi="Times New Roman" w:eastAsia="Times New Roman" w:cs="Times New Roman"/>
          <w:noProof w:val="0"/>
          <w:sz w:val="24"/>
          <w:szCs w:val="24"/>
          <w:lang w:val="en-US"/>
        </w:rPr>
        <w:t>significantly more psychological symptoms as socially,</w:t>
      </w:r>
      <w:r w:rsidRPr="32736CED" w:rsidR="631707E1">
        <w:rPr>
          <w:rFonts w:ascii="Times New Roman" w:hAnsi="Times New Roman" w:eastAsia="Times New Roman" w:cs="Times New Roman"/>
          <w:noProof w:val="0"/>
          <w:sz w:val="24"/>
          <w:szCs w:val="24"/>
          <w:lang w:val="en-US"/>
        </w:rPr>
        <w:t xml:space="preserve"> </w:t>
      </w:r>
      <w:r w:rsidRPr="32736CED" w:rsidR="631707E1">
        <w:rPr>
          <w:rFonts w:ascii="Times New Roman" w:hAnsi="Times New Roman" w:eastAsia="Times New Roman" w:cs="Times New Roman"/>
          <w:noProof w:val="0"/>
          <w:sz w:val="24"/>
          <w:szCs w:val="24"/>
          <w:lang w:val="en-US"/>
        </w:rPr>
        <w:t>emotionally</w:t>
      </w:r>
      <w:r w:rsidRPr="32736CED" w:rsidR="631707E1">
        <w:rPr>
          <w:rFonts w:ascii="Times New Roman" w:hAnsi="Times New Roman" w:eastAsia="Times New Roman" w:cs="Times New Roman"/>
          <w:noProof w:val="0"/>
          <w:sz w:val="24"/>
          <w:szCs w:val="24"/>
          <w:lang w:val="en-US"/>
        </w:rPr>
        <w:t xml:space="preserve"> and physically it is a time of transition and uncertainty.</w:t>
      </w:r>
      <w:r w:rsidRPr="32736CED" w:rsidR="3709DCDD">
        <w:rPr>
          <w:rFonts w:ascii="Times New Roman" w:hAnsi="Times New Roman" w:eastAsia="Times New Roman" w:cs="Times New Roman"/>
          <w:noProof w:val="0"/>
          <w:sz w:val="24"/>
          <w:szCs w:val="24"/>
          <w:lang w:val="en-US"/>
        </w:rPr>
        <w:t xml:space="preserve"> (Thapar et al., 2022) </w:t>
      </w:r>
      <w:r w:rsidRPr="32736CED" w:rsidR="4D5D2FDC">
        <w:rPr>
          <w:rFonts w:ascii="Times New Roman" w:hAnsi="Times New Roman" w:eastAsia="Times New Roman" w:cs="Times New Roman"/>
          <w:noProof w:val="0"/>
          <w:sz w:val="24"/>
          <w:szCs w:val="24"/>
          <w:lang w:val="en-US"/>
        </w:rPr>
        <w:t xml:space="preserve"> </w:t>
      </w:r>
    </w:p>
    <w:p w:rsidR="41E4B45F" w:rsidP="32736CED" w:rsidRDefault="41E4B45F" w14:paraId="2F8DD82D" w14:textId="41637990">
      <w:pPr>
        <w:pStyle w:val="Normal"/>
        <w:spacing w:before="0" w:beforeAutospacing="off" w:after="0" w:afterAutospacing="off"/>
        <w:ind w:firstLine="720"/>
        <w:rPr>
          <w:rFonts w:ascii="Times New Roman" w:hAnsi="Times New Roman" w:eastAsia="Times New Roman" w:cs="Times New Roman"/>
          <w:noProof w:val="0"/>
          <w:sz w:val="24"/>
          <w:szCs w:val="24"/>
          <w:lang w:val="en-US"/>
        </w:rPr>
      </w:pPr>
    </w:p>
    <w:p w:rsidR="41E4B45F" w:rsidP="32736CED" w:rsidRDefault="41E4B45F" w14:paraId="6F6CF11B" w14:textId="3F42D127">
      <w:pPr>
        <w:pStyle w:val="Normal"/>
        <w:spacing w:before="0" w:beforeAutospacing="off" w:after="0" w:afterAutospacing="off"/>
        <w:ind w:firstLine="0"/>
        <w:rPr>
          <w:rFonts w:ascii="Times New Roman" w:hAnsi="Times New Roman" w:eastAsia="Times New Roman" w:cs="Times New Roman"/>
          <w:noProof w:val="0"/>
          <w:sz w:val="24"/>
          <w:szCs w:val="24"/>
          <w:lang w:val="en-US"/>
        </w:rPr>
      </w:pPr>
      <w:r w:rsidRPr="32736CED" w:rsidR="6768F758">
        <w:rPr>
          <w:rFonts w:ascii="Times New Roman" w:hAnsi="Times New Roman" w:eastAsia="Times New Roman" w:cs="Times New Roman"/>
          <w:noProof w:val="0"/>
          <w:sz w:val="24"/>
          <w:szCs w:val="24"/>
          <w:lang w:val="en-US"/>
        </w:rPr>
        <w:t>Perpetuating Factors</w:t>
      </w:r>
    </w:p>
    <w:p w:rsidR="41E4B45F" w:rsidP="32736CED" w:rsidRDefault="41E4B45F" w14:paraId="250BB057" w14:textId="261C83A7">
      <w:pPr>
        <w:pStyle w:val="Normal"/>
        <w:spacing w:before="0" w:beforeAutospacing="off" w:after="0" w:afterAutospacing="off"/>
        <w:ind w:firstLine="0"/>
        <w:rPr>
          <w:rFonts w:ascii="Times New Roman" w:hAnsi="Times New Roman" w:eastAsia="Times New Roman" w:cs="Times New Roman"/>
          <w:noProof w:val="0"/>
          <w:sz w:val="24"/>
          <w:szCs w:val="24"/>
          <w:lang w:val="en-US"/>
        </w:rPr>
      </w:pPr>
    </w:p>
    <w:p w:rsidR="41E4B45F" w:rsidP="32736CED" w:rsidRDefault="41E4B45F" w14:paraId="0310F26F" w14:textId="1B2EB9B1">
      <w:pPr>
        <w:pStyle w:val="Normal"/>
        <w:spacing w:before="0" w:beforeAutospacing="off" w:after="0" w:afterAutospacing="off"/>
        <w:ind w:firstLine="0"/>
        <w:rPr>
          <w:rFonts w:ascii="Times New Roman" w:hAnsi="Times New Roman" w:eastAsia="Times New Roman" w:cs="Times New Roman"/>
          <w:noProof w:val="0"/>
          <w:sz w:val="24"/>
          <w:szCs w:val="24"/>
          <w:lang w:val="en-US"/>
        </w:rPr>
      </w:pPr>
      <w:r w:rsidRPr="32736CED" w:rsidR="17E7C74C">
        <w:rPr>
          <w:rFonts w:ascii="Times New Roman" w:hAnsi="Times New Roman" w:eastAsia="Times New Roman" w:cs="Times New Roman"/>
          <w:noProof w:val="0"/>
          <w:sz w:val="24"/>
          <w:szCs w:val="24"/>
          <w:lang w:val="en-US"/>
        </w:rPr>
        <w:t>In terms of life Events Emily has altered some of her habits possibly due to her negative ps</w:t>
      </w:r>
      <w:r w:rsidRPr="32736CED" w:rsidR="083FF616">
        <w:rPr>
          <w:rFonts w:ascii="Times New Roman" w:hAnsi="Times New Roman" w:eastAsia="Times New Roman" w:cs="Times New Roman"/>
          <w:noProof w:val="0"/>
          <w:sz w:val="24"/>
          <w:szCs w:val="24"/>
          <w:lang w:val="en-US"/>
        </w:rPr>
        <w:t>ychological symptoms. Emily has slightly altered her workout routine adding additional “fat burning” workouts being very cardio intensive</w:t>
      </w:r>
      <w:r w:rsidRPr="32736CED" w:rsidR="7ED3AACF">
        <w:rPr>
          <w:rFonts w:ascii="Times New Roman" w:hAnsi="Times New Roman" w:eastAsia="Times New Roman" w:cs="Times New Roman"/>
          <w:noProof w:val="0"/>
          <w:sz w:val="24"/>
          <w:szCs w:val="24"/>
          <w:lang w:val="en-US"/>
        </w:rPr>
        <w:t xml:space="preserve">. </w:t>
      </w:r>
      <w:r w:rsidRPr="32736CED" w:rsidR="2C2EBCC9">
        <w:rPr>
          <w:rFonts w:ascii="Times New Roman" w:hAnsi="Times New Roman" w:eastAsia="Times New Roman" w:cs="Times New Roman"/>
          <w:noProof w:val="0"/>
          <w:sz w:val="24"/>
          <w:szCs w:val="24"/>
          <w:lang w:val="en-US"/>
        </w:rPr>
        <w:t xml:space="preserve">Eating disorders are more prevalent in sports that value thinness and </w:t>
      </w:r>
      <w:r w:rsidRPr="32736CED" w:rsidR="60D61D39">
        <w:rPr>
          <w:rFonts w:ascii="Times New Roman" w:hAnsi="Times New Roman" w:eastAsia="Times New Roman" w:cs="Times New Roman"/>
          <w:noProof w:val="0"/>
          <w:sz w:val="24"/>
          <w:szCs w:val="24"/>
          <w:lang w:val="en-US"/>
        </w:rPr>
        <w:t>lower</w:t>
      </w:r>
      <w:r w:rsidRPr="32736CED" w:rsidR="2C2EBCC9">
        <w:rPr>
          <w:rFonts w:ascii="Times New Roman" w:hAnsi="Times New Roman" w:eastAsia="Times New Roman" w:cs="Times New Roman"/>
          <w:noProof w:val="0"/>
          <w:sz w:val="24"/>
          <w:szCs w:val="24"/>
          <w:lang w:val="en-US"/>
        </w:rPr>
        <w:t xml:space="preserve"> weight.</w:t>
      </w:r>
      <w:r w:rsidRPr="32736CED" w:rsidR="4804A266">
        <w:rPr>
          <w:rFonts w:ascii="Times New Roman" w:hAnsi="Times New Roman" w:eastAsia="Times New Roman" w:cs="Times New Roman"/>
          <w:noProof w:val="0"/>
          <w:sz w:val="24"/>
          <w:szCs w:val="24"/>
          <w:lang w:val="en-US"/>
        </w:rPr>
        <w:t xml:space="preserve"> (Bell et al., 2016)</w:t>
      </w:r>
      <w:r w:rsidRPr="32736CED" w:rsidR="365BF4AF">
        <w:rPr>
          <w:rFonts w:ascii="Times New Roman" w:hAnsi="Times New Roman" w:eastAsia="Times New Roman" w:cs="Times New Roman"/>
          <w:noProof w:val="0"/>
          <w:sz w:val="24"/>
          <w:szCs w:val="24"/>
          <w:lang w:val="en-US"/>
        </w:rPr>
        <w:t xml:space="preserve"> Research suggests reasons for </w:t>
      </w:r>
      <w:r w:rsidRPr="32736CED" w:rsidR="1DF77922">
        <w:rPr>
          <w:rFonts w:ascii="Times New Roman" w:hAnsi="Times New Roman" w:eastAsia="Times New Roman" w:cs="Times New Roman"/>
          <w:noProof w:val="0"/>
          <w:sz w:val="24"/>
          <w:szCs w:val="24"/>
          <w:lang w:val="en-US"/>
        </w:rPr>
        <w:t xml:space="preserve">this is patients who </w:t>
      </w:r>
      <w:r w:rsidRPr="32736CED" w:rsidR="1DF77922">
        <w:rPr>
          <w:rFonts w:ascii="Times New Roman" w:hAnsi="Times New Roman" w:eastAsia="Times New Roman" w:cs="Times New Roman"/>
          <w:noProof w:val="0"/>
          <w:sz w:val="24"/>
          <w:szCs w:val="24"/>
          <w:lang w:val="en-US"/>
        </w:rPr>
        <w:t>participate</w:t>
      </w:r>
      <w:r w:rsidRPr="32736CED" w:rsidR="1DF77922">
        <w:rPr>
          <w:rFonts w:ascii="Times New Roman" w:hAnsi="Times New Roman" w:eastAsia="Times New Roman" w:cs="Times New Roman"/>
          <w:noProof w:val="0"/>
          <w:sz w:val="24"/>
          <w:szCs w:val="24"/>
          <w:lang w:val="en-US"/>
        </w:rPr>
        <w:t xml:space="preserve"> in these sports already show levels of compulsive or ex</w:t>
      </w:r>
      <w:r w:rsidRPr="32736CED" w:rsidR="1585B651">
        <w:rPr>
          <w:rFonts w:ascii="Times New Roman" w:hAnsi="Times New Roman" w:eastAsia="Times New Roman" w:cs="Times New Roman"/>
          <w:noProof w:val="0"/>
          <w:sz w:val="24"/>
          <w:szCs w:val="24"/>
          <w:lang w:val="en-US"/>
        </w:rPr>
        <w:t xml:space="preserve">cessive exercise along with eating disorders. </w:t>
      </w:r>
      <w:r w:rsidRPr="32736CED" w:rsidR="7ADE7B1C">
        <w:rPr>
          <w:rFonts w:ascii="Times New Roman" w:hAnsi="Times New Roman" w:eastAsia="Times New Roman" w:cs="Times New Roman"/>
          <w:noProof w:val="0"/>
          <w:sz w:val="24"/>
          <w:szCs w:val="24"/>
          <w:lang w:val="en-US"/>
        </w:rPr>
        <w:t xml:space="preserve">(Mond et al., 2006) </w:t>
      </w:r>
    </w:p>
    <w:p w:rsidR="41E4B45F" w:rsidP="32736CED" w:rsidRDefault="41E4B45F" w14:paraId="799EB5DE" w14:textId="03F88452">
      <w:pPr>
        <w:pStyle w:val="Normal"/>
        <w:spacing w:before="0" w:beforeAutospacing="off" w:after="0" w:afterAutospacing="off"/>
        <w:ind w:firstLine="720"/>
        <w:rPr>
          <w:rFonts w:ascii="Times New Roman" w:hAnsi="Times New Roman" w:eastAsia="Times New Roman" w:cs="Times New Roman"/>
          <w:noProof w:val="0"/>
          <w:sz w:val="24"/>
          <w:szCs w:val="24"/>
          <w:lang w:val="en-US"/>
        </w:rPr>
      </w:pPr>
      <w:r w:rsidRPr="32736CED" w:rsidR="274EB9DC">
        <w:rPr>
          <w:rFonts w:ascii="Times New Roman" w:hAnsi="Times New Roman" w:eastAsia="Times New Roman" w:cs="Times New Roman"/>
          <w:noProof w:val="0"/>
          <w:sz w:val="24"/>
          <w:szCs w:val="24"/>
          <w:lang w:val="en-US"/>
        </w:rPr>
        <w:t>Emily’s eating habits have made her become less social, making her more withdrawn, especially around social meals</w:t>
      </w:r>
      <w:r w:rsidRPr="32736CED" w:rsidR="21260196">
        <w:rPr>
          <w:rFonts w:ascii="Times New Roman" w:hAnsi="Times New Roman" w:eastAsia="Times New Roman" w:cs="Times New Roman"/>
          <w:noProof w:val="0"/>
          <w:sz w:val="24"/>
          <w:szCs w:val="24"/>
          <w:lang w:val="en-US"/>
        </w:rPr>
        <w:t>.</w:t>
      </w:r>
      <w:r w:rsidRPr="32736CED" w:rsidR="5EB678D9">
        <w:rPr>
          <w:rFonts w:ascii="Times New Roman" w:hAnsi="Times New Roman" w:eastAsia="Times New Roman" w:cs="Times New Roman"/>
          <w:noProof w:val="0"/>
          <w:sz w:val="24"/>
          <w:szCs w:val="24"/>
          <w:lang w:val="en-US"/>
        </w:rPr>
        <w:t xml:space="preserve"> Reasons for Emily’s withdrawal</w:t>
      </w:r>
      <w:r w:rsidRPr="32736CED" w:rsidR="55F2318F">
        <w:rPr>
          <w:rFonts w:ascii="Times New Roman" w:hAnsi="Times New Roman" w:eastAsia="Times New Roman" w:cs="Times New Roman"/>
          <w:noProof w:val="0"/>
          <w:sz w:val="24"/>
          <w:szCs w:val="24"/>
          <w:lang w:val="en-US"/>
        </w:rPr>
        <w:t xml:space="preserve"> can be </w:t>
      </w:r>
      <w:r w:rsidRPr="32736CED" w:rsidR="4538A6A2">
        <w:rPr>
          <w:rFonts w:ascii="Times New Roman" w:hAnsi="Times New Roman" w:eastAsia="Times New Roman" w:cs="Times New Roman"/>
          <w:noProof w:val="0"/>
          <w:sz w:val="24"/>
          <w:szCs w:val="24"/>
          <w:lang w:val="en-US"/>
        </w:rPr>
        <w:t>several</w:t>
      </w:r>
      <w:r w:rsidRPr="32736CED" w:rsidR="55F2318F">
        <w:rPr>
          <w:rFonts w:ascii="Times New Roman" w:hAnsi="Times New Roman" w:eastAsia="Times New Roman" w:cs="Times New Roman"/>
          <w:noProof w:val="0"/>
          <w:sz w:val="24"/>
          <w:szCs w:val="24"/>
          <w:lang w:val="en-US"/>
        </w:rPr>
        <w:t xml:space="preserve"> factors, one being </w:t>
      </w:r>
      <w:r w:rsidRPr="32736CED" w:rsidR="52E2BC48">
        <w:rPr>
          <w:rFonts w:ascii="Times New Roman" w:hAnsi="Times New Roman" w:eastAsia="Times New Roman" w:cs="Times New Roman"/>
          <w:noProof w:val="0"/>
          <w:sz w:val="24"/>
          <w:szCs w:val="24"/>
          <w:lang w:val="en-US"/>
        </w:rPr>
        <w:t xml:space="preserve">shame. (Solomon‐Krakus et al., 2025) </w:t>
      </w:r>
      <w:r w:rsidRPr="32736CED" w:rsidR="14A81A3C">
        <w:rPr>
          <w:rFonts w:ascii="Times New Roman" w:hAnsi="Times New Roman" w:eastAsia="Times New Roman" w:cs="Times New Roman"/>
          <w:noProof w:val="0"/>
          <w:sz w:val="24"/>
          <w:szCs w:val="24"/>
          <w:lang w:val="en-US"/>
        </w:rPr>
        <w:t xml:space="preserve">Shame </w:t>
      </w:r>
      <w:r w:rsidRPr="32736CED" w:rsidR="4CDA40EB">
        <w:rPr>
          <w:rFonts w:ascii="Times New Roman" w:hAnsi="Times New Roman" w:eastAsia="Times New Roman" w:cs="Times New Roman"/>
          <w:noProof w:val="0"/>
          <w:sz w:val="24"/>
          <w:szCs w:val="24"/>
          <w:lang w:val="en-US"/>
        </w:rPr>
        <w:t xml:space="preserve">is </w:t>
      </w:r>
      <w:r w:rsidRPr="32736CED" w:rsidR="3218586C">
        <w:rPr>
          <w:rFonts w:ascii="Times New Roman" w:hAnsi="Times New Roman" w:eastAsia="Times New Roman" w:cs="Times New Roman"/>
          <w:noProof w:val="0"/>
          <w:sz w:val="24"/>
          <w:szCs w:val="24"/>
          <w:lang w:val="en-US"/>
        </w:rPr>
        <w:t xml:space="preserve">a negative emotion </w:t>
      </w:r>
      <w:r w:rsidRPr="32736CED" w:rsidR="6A044A15">
        <w:rPr>
          <w:rFonts w:ascii="Times New Roman" w:hAnsi="Times New Roman" w:eastAsia="Times New Roman" w:cs="Times New Roman"/>
          <w:noProof w:val="0"/>
          <w:sz w:val="24"/>
          <w:szCs w:val="24"/>
          <w:lang w:val="en-US"/>
        </w:rPr>
        <w:t>causing a person to interact with themselves</w:t>
      </w:r>
      <w:r w:rsidRPr="32736CED" w:rsidR="276DF4E3">
        <w:rPr>
          <w:rFonts w:ascii="Times New Roman" w:hAnsi="Times New Roman" w:eastAsia="Times New Roman" w:cs="Times New Roman"/>
          <w:noProof w:val="0"/>
          <w:sz w:val="24"/>
          <w:szCs w:val="24"/>
          <w:lang w:val="en-US"/>
        </w:rPr>
        <w:t xml:space="preserve"> in a highly self-critical manner. </w:t>
      </w:r>
      <w:r w:rsidRPr="32736CED" w:rsidR="307A8AA0">
        <w:rPr>
          <w:rFonts w:ascii="Times New Roman" w:hAnsi="Times New Roman" w:eastAsia="Times New Roman" w:cs="Times New Roman"/>
          <w:noProof w:val="0"/>
          <w:sz w:val="24"/>
          <w:szCs w:val="24"/>
          <w:lang w:val="en-US"/>
        </w:rPr>
        <w:t xml:space="preserve">(Nechita et al., 2021) </w:t>
      </w:r>
    </w:p>
    <w:p w:rsidR="41E4B45F" w:rsidP="32736CED" w:rsidRDefault="41E4B45F" w14:paraId="1DECE1F9" w14:textId="3B654A18">
      <w:pPr>
        <w:pStyle w:val="Normal"/>
        <w:spacing w:before="0" w:beforeAutospacing="off" w:after="0" w:afterAutospacing="off"/>
        <w:ind w:firstLine="720"/>
        <w:rPr>
          <w:rFonts w:ascii="Times New Roman" w:hAnsi="Times New Roman" w:eastAsia="Times New Roman" w:cs="Times New Roman"/>
          <w:noProof w:val="0"/>
          <w:sz w:val="24"/>
          <w:szCs w:val="24"/>
          <w:lang w:val="en-US"/>
        </w:rPr>
      </w:pPr>
      <w:r w:rsidRPr="32736CED" w:rsidR="2E523A19">
        <w:rPr>
          <w:rFonts w:ascii="Times New Roman" w:hAnsi="Times New Roman" w:eastAsia="Times New Roman" w:cs="Times New Roman"/>
          <w:noProof w:val="0"/>
          <w:sz w:val="24"/>
          <w:szCs w:val="24"/>
          <w:lang w:val="en-US"/>
        </w:rPr>
        <w:t xml:space="preserve">A significant moment in Emily’s </w:t>
      </w:r>
      <w:r w:rsidRPr="32736CED" w:rsidR="6225708F">
        <w:rPr>
          <w:rFonts w:ascii="Times New Roman" w:hAnsi="Times New Roman" w:eastAsia="Times New Roman" w:cs="Times New Roman"/>
          <w:noProof w:val="0"/>
          <w:sz w:val="24"/>
          <w:szCs w:val="24"/>
          <w:lang w:val="en-US"/>
        </w:rPr>
        <w:t xml:space="preserve">life would have been when she passed out before one of her floor routines, highlighting not just to her but everyone around her that something could be wrong. Her coach has </w:t>
      </w:r>
      <w:r w:rsidRPr="32736CED" w:rsidR="6F463761">
        <w:rPr>
          <w:rFonts w:ascii="Times New Roman" w:hAnsi="Times New Roman" w:eastAsia="Times New Roman" w:cs="Times New Roman"/>
          <w:noProof w:val="0"/>
          <w:sz w:val="24"/>
          <w:szCs w:val="24"/>
          <w:lang w:val="en-US"/>
        </w:rPr>
        <w:t>also inquired about her eating habits and weight.</w:t>
      </w:r>
      <w:r w:rsidRPr="32736CED" w:rsidR="58CD66DE">
        <w:rPr>
          <w:rFonts w:ascii="Times New Roman" w:hAnsi="Times New Roman" w:eastAsia="Times New Roman" w:cs="Times New Roman"/>
          <w:noProof w:val="0"/>
          <w:sz w:val="24"/>
          <w:szCs w:val="24"/>
          <w:lang w:val="en-US"/>
        </w:rPr>
        <w:t xml:space="preserve"> </w:t>
      </w:r>
    </w:p>
    <w:p w:rsidR="41E4B45F" w:rsidP="32736CED" w:rsidRDefault="41E4B45F" w14:paraId="649935A9" w14:textId="2618644B">
      <w:pPr>
        <w:pStyle w:val="Normal"/>
        <w:spacing w:before="0" w:beforeAutospacing="off" w:after="0" w:afterAutospacing="off"/>
        <w:ind w:firstLine="720"/>
        <w:rPr>
          <w:rFonts w:ascii="Times New Roman" w:hAnsi="Times New Roman" w:eastAsia="Times New Roman" w:cs="Times New Roman"/>
          <w:noProof w:val="0"/>
          <w:sz w:val="24"/>
          <w:szCs w:val="24"/>
          <w:lang w:val="en-US"/>
        </w:rPr>
      </w:pPr>
    </w:p>
    <w:p w:rsidR="41E4B45F" w:rsidP="32736CED" w:rsidRDefault="41E4B45F" w14:paraId="02B754BC" w14:textId="3A988778">
      <w:pPr>
        <w:pStyle w:val="Normal"/>
        <w:spacing w:before="0" w:beforeAutospacing="off" w:after="0" w:afterAutospacing="off"/>
        <w:ind w:firstLine="0"/>
        <w:rPr>
          <w:rFonts w:ascii="Times New Roman" w:hAnsi="Times New Roman" w:eastAsia="Times New Roman" w:cs="Times New Roman"/>
          <w:noProof w:val="0"/>
          <w:sz w:val="24"/>
          <w:szCs w:val="24"/>
          <w:lang w:val="en-US"/>
        </w:rPr>
      </w:pPr>
      <w:r w:rsidRPr="32736CED" w:rsidR="370EF292">
        <w:rPr>
          <w:rFonts w:ascii="Times New Roman" w:hAnsi="Times New Roman" w:eastAsia="Times New Roman" w:cs="Times New Roman"/>
          <w:noProof w:val="0"/>
          <w:sz w:val="24"/>
          <w:szCs w:val="24"/>
          <w:lang w:val="en-US"/>
        </w:rPr>
        <w:t>Predisposing Factors</w:t>
      </w:r>
    </w:p>
    <w:p w:rsidR="41E4B45F" w:rsidP="32736CED" w:rsidRDefault="41E4B45F" w14:paraId="11934145" w14:textId="284ADF80">
      <w:pPr>
        <w:pStyle w:val="Normal"/>
        <w:spacing w:before="0" w:beforeAutospacing="off" w:after="0" w:afterAutospacing="off"/>
        <w:ind w:firstLine="0"/>
        <w:rPr>
          <w:rFonts w:ascii="Times New Roman" w:hAnsi="Times New Roman" w:eastAsia="Times New Roman" w:cs="Times New Roman"/>
          <w:noProof w:val="0"/>
          <w:sz w:val="24"/>
          <w:szCs w:val="24"/>
          <w:lang w:val="en-US"/>
        </w:rPr>
      </w:pPr>
    </w:p>
    <w:p w:rsidR="41E4B45F" w:rsidP="32736CED" w:rsidRDefault="41E4B45F" w14:paraId="11257295" w14:textId="4A47945F">
      <w:pPr>
        <w:ind w:firstLine="720"/>
        <w:rPr>
          <w:rFonts w:ascii="Times New Roman" w:hAnsi="Times New Roman" w:eastAsia="Times New Roman" w:cs="Times New Roman"/>
          <w:noProof w:val="0"/>
          <w:sz w:val="24"/>
          <w:szCs w:val="24"/>
          <w:lang w:val="en-US"/>
        </w:rPr>
      </w:pPr>
      <w:r w:rsidRPr="32736CED" w:rsidR="370EF292">
        <w:rPr>
          <w:rFonts w:ascii="Times New Roman" w:hAnsi="Times New Roman" w:eastAsia="Times New Roman" w:cs="Times New Roman"/>
          <w:noProof w:val="0"/>
          <w:sz w:val="24"/>
          <w:szCs w:val="24"/>
          <w:lang w:val="en-US"/>
        </w:rPr>
        <w:t xml:space="preserve">Emily also links a lot of her self-worth to her performance, whether that is during gymnastics or if it is in school. Consequently, this can be seen a lot with Emily’s perfectionist tendencies which have been researched to have negative effects on people across differing ability levels. (Sellars et al., 2016) Emily’s perfectionist tendencies have created a “deep-seated fear of failure” within her. Emily has also </w:t>
      </w:r>
      <w:r w:rsidRPr="32736CED" w:rsidR="370EF292">
        <w:rPr>
          <w:rFonts w:ascii="Times New Roman" w:hAnsi="Times New Roman" w:eastAsia="Times New Roman" w:cs="Times New Roman"/>
          <w:noProof w:val="0"/>
          <w:sz w:val="24"/>
          <w:szCs w:val="24"/>
          <w:lang w:val="en-US"/>
        </w:rPr>
        <w:t>exhibited</w:t>
      </w:r>
      <w:r w:rsidRPr="32736CED" w:rsidR="370EF292">
        <w:rPr>
          <w:rFonts w:ascii="Times New Roman" w:hAnsi="Times New Roman" w:eastAsia="Times New Roman" w:cs="Times New Roman"/>
          <w:noProof w:val="0"/>
          <w:sz w:val="24"/>
          <w:szCs w:val="24"/>
          <w:lang w:val="en-US"/>
        </w:rPr>
        <w:t xml:space="preserve"> signs of anti-social behavior (ASB) which could be linked to this fear as studies have shown students who have a high fear of failure are more likely to show signs of ASB. (Sagar et al., 2010) Furthermore, Emily feels a sense of inadequacy when she </w:t>
      </w:r>
      <w:r w:rsidRPr="32736CED" w:rsidR="370EF292">
        <w:rPr>
          <w:rFonts w:ascii="Times New Roman" w:hAnsi="Times New Roman" w:eastAsia="Times New Roman" w:cs="Times New Roman"/>
          <w:noProof w:val="0"/>
          <w:sz w:val="24"/>
          <w:szCs w:val="24"/>
          <w:lang w:val="en-US"/>
        </w:rPr>
        <w:t>doesn’t</w:t>
      </w:r>
      <w:r w:rsidRPr="32736CED" w:rsidR="370EF292">
        <w:rPr>
          <w:rFonts w:ascii="Times New Roman" w:hAnsi="Times New Roman" w:eastAsia="Times New Roman" w:cs="Times New Roman"/>
          <w:noProof w:val="0"/>
          <w:sz w:val="24"/>
          <w:szCs w:val="24"/>
          <w:lang w:val="en-US"/>
        </w:rPr>
        <w:t xml:space="preserve"> meet her </w:t>
      </w:r>
      <w:r w:rsidRPr="32736CED" w:rsidR="370EF292">
        <w:rPr>
          <w:rFonts w:ascii="Times New Roman" w:hAnsi="Times New Roman" w:eastAsia="Times New Roman" w:cs="Times New Roman"/>
          <w:noProof w:val="0"/>
          <w:sz w:val="24"/>
          <w:szCs w:val="24"/>
          <w:lang w:val="en-US"/>
        </w:rPr>
        <w:t>high standards</w:t>
      </w:r>
      <w:r w:rsidRPr="32736CED" w:rsidR="370EF292">
        <w:rPr>
          <w:rFonts w:ascii="Times New Roman" w:hAnsi="Times New Roman" w:eastAsia="Times New Roman" w:cs="Times New Roman"/>
          <w:noProof w:val="0"/>
          <w:sz w:val="24"/>
          <w:szCs w:val="24"/>
          <w:lang w:val="en-US"/>
        </w:rPr>
        <w:t xml:space="preserve">. These </w:t>
      </w:r>
      <w:r w:rsidRPr="32736CED" w:rsidR="370EF292">
        <w:rPr>
          <w:rFonts w:ascii="Times New Roman" w:hAnsi="Times New Roman" w:eastAsia="Times New Roman" w:cs="Times New Roman"/>
          <w:noProof w:val="0"/>
          <w:sz w:val="24"/>
          <w:szCs w:val="24"/>
          <w:lang w:val="en-US"/>
        </w:rPr>
        <w:t>high standards</w:t>
      </w:r>
      <w:r w:rsidRPr="32736CED" w:rsidR="370EF292">
        <w:rPr>
          <w:rFonts w:ascii="Times New Roman" w:hAnsi="Times New Roman" w:eastAsia="Times New Roman" w:cs="Times New Roman"/>
          <w:noProof w:val="0"/>
          <w:sz w:val="24"/>
          <w:szCs w:val="24"/>
          <w:lang w:val="en-US"/>
        </w:rPr>
        <w:t xml:space="preserve"> are not inherently bad, as a study concluded that hope can be a key mediator in mal-adaptive perfectionism during adolescence. (</w:t>
      </w:r>
      <w:r w:rsidRPr="32736CED" w:rsidR="370EF292">
        <w:rPr>
          <w:rFonts w:ascii="Times New Roman" w:hAnsi="Times New Roman" w:eastAsia="Times New Roman" w:cs="Times New Roman"/>
          <w:noProof w:val="0"/>
          <w:sz w:val="24"/>
          <w:szCs w:val="24"/>
          <w:lang w:val="en-US"/>
        </w:rPr>
        <w:t>Karababa</w:t>
      </w:r>
      <w:r w:rsidRPr="32736CED" w:rsidR="370EF292">
        <w:rPr>
          <w:rFonts w:ascii="Times New Roman" w:hAnsi="Times New Roman" w:eastAsia="Times New Roman" w:cs="Times New Roman"/>
          <w:noProof w:val="0"/>
          <w:sz w:val="24"/>
          <w:szCs w:val="24"/>
          <w:lang w:val="en-US"/>
        </w:rPr>
        <w:t xml:space="preserve">, 2020) Yet when these </w:t>
      </w:r>
      <w:r w:rsidRPr="32736CED" w:rsidR="370EF292">
        <w:rPr>
          <w:rFonts w:ascii="Times New Roman" w:hAnsi="Times New Roman" w:eastAsia="Times New Roman" w:cs="Times New Roman"/>
          <w:noProof w:val="0"/>
          <w:sz w:val="24"/>
          <w:szCs w:val="24"/>
          <w:lang w:val="en-US"/>
        </w:rPr>
        <w:t>high standards</w:t>
      </w:r>
      <w:r w:rsidRPr="32736CED" w:rsidR="370EF292">
        <w:rPr>
          <w:rFonts w:ascii="Times New Roman" w:hAnsi="Times New Roman" w:eastAsia="Times New Roman" w:cs="Times New Roman"/>
          <w:noProof w:val="0"/>
          <w:sz w:val="24"/>
          <w:szCs w:val="24"/>
          <w:lang w:val="en-US"/>
        </w:rPr>
        <w:t xml:space="preserve"> are not met in the eyes of a perfectionist, they see themselves as a failure. (</w:t>
      </w:r>
      <w:r w:rsidRPr="32736CED" w:rsidR="370EF292">
        <w:rPr>
          <w:rFonts w:ascii="Times New Roman" w:hAnsi="Times New Roman" w:eastAsia="Times New Roman" w:cs="Times New Roman"/>
          <w:noProof w:val="0"/>
          <w:sz w:val="24"/>
          <w:szCs w:val="24"/>
          <w:lang w:val="en-US"/>
        </w:rPr>
        <w:t>Bardone</w:t>
      </w:r>
      <w:r w:rsidRPr="32736CED" w:rsidR="370EF292">
        <w:rPr>
          <w:rFonts w:ascii="Times New Roman" w:hAnsi="Times New Roman" w:eastAsia="Times New Roman" w:cs="Times New Roman"/>
          <w:noProof w:val="0"/>
          <w:sz w:val="24"/>
          <w:szCs w:val="24"/>
          <w:lang w:val="en-US"/>
        </w:rPr>
        <w:t xml:space="preserve">-Cone et al., 2017) Emily’s fear of failure and perfectionism stretches beyond emotionality and into her physical appearance. Expressing fear of gaining weight as she thinks it will affect her athletic performance, which has been seen to be a common occurrence throughout gymnastics. (Carl et al., 2017) </w:t>
      </w:r>
    </w:p>
    <w:p w:rsidR="41E4B45F" w:rsidP="32736CED" w:rsidRDefault="41E4B45F" w14:paraId="63033510" w14:textId="611B86F7">
      <w:pPr>
        <w:pStyle w:val="Normal"/>
        <w:ind w:firstLine="720"/>
        <w:rPr>
          <w:rFonts w:ascii="Times New Roman" w:hAnsi="Times New Roman" w:eastAsia="Times New Roman" w:cs="Times New Roman"/>
          <w:noProof w:val="0"/>
          <w:sz w:val="24"/>
          <w:szCs w:val="24"/>
          <w:lang w:val="en-US"/>
        </w:rPr>
      </w:pPr>
      <w:r w:rsidRPr="32736CED" w:rsidR="4645DCB9">
        <w:rPr>
          <w:rFonts w:ascii="Times New Roman" w:hAnsi="Times New Roman" w:eastAsia="Times New Roman" w:cs="Times New Roman"/>
          <w:noProof w:val="0"/>
          <w:sz w:val="24"/>
          <w:szCs w:val="24"/>
          <w:lang w:val="en-US"/>
        </w:rPr>
        <w:t xml:space="preserve">Emily’s current coping methods are not beneficial toward her psychological state. Emily’s solution for her body image problem is to restrict her eating and add more </w:t>
      </w:r>
      <w:r w:rsidRPr="32736CED" w:rsidR="0B7C2702">
        <w:rPr>
          <w:rFonts w:ascii="Times New Roman" w:hAnsi="Times New Roman" w:eastAsia="Times New Roman" w:cs="Times New Roman"/>
          <w:noProof w:val="0"/>
          <w:sz w:val="24"/>
          <w:szCs w:val="24"/>
          <w:lang w:val="en-US"/>
        </w:rPr>
        <w:t>cardio intensive workouts</w:t>
      </w:r>
      <w:r w:rsidRPr="32736CED" w:rsidR="12C53CA0">
        <w:rPr>
          <w:rFonts w:ascii="Times New Roman" w:hAnsi="Times New Roman" w:eastAsia="Times New Roman" w:cs="Times New Roman"/>
          <w:noProof w:val="0"/>
          <w:sz w:val="24"/>
          <w:szCs w:val="24"/>
          <w:lang w:val="en-US"/>
        </w:rPr>
        <w:t xml:space="preserve"> and becoming increasingly socially avoidant.</w:t>
      </w:r>
      <w:r w:rsidRPr="32736CED" w:rsidR="71AD0F67">
        <w:rPr>
          <w:rFonts w:ascii="Times New Roman" w:hAnsi="Times New Roman" w:eastAsia="Times New Roman" w:cs="Times New Roman"/>
          <w:noProof w:val="0"/>
          <w:sz w:val="24"/>
          <w:szCs w:val="24"/>
          <w:lang w:val="en-US"/>
        </w:rPr>
        <w:t xml:space="preserve"> Individuals with eating disorders use less positive coping </w:t>
      </w:r>
      <w:r w:rsidRPr="32736CED" w:rsidR="58DB98EF">
        <w:rPr>
          <w:rFonts w:ascii="Times New Roman" w:hAnsi="Times New Roman" w:eastAsia="Times New Roman" w:cs="Times New Roman"/>
          <w:noProof w:val="0"/>
          <w:sz w:val="24"/>
          <w:szCs w:val="24"/>
          <w:lang w:val="en-US"/>
        </w:rPr>
        <w:t>strategies,</w:t>
      </w:r>
      <w:r w:rsidRPr="32736CED" w:rsidR="71AD0F67">
        <w:rPr>
          <w:rFonts w:ascii="Times New Roman" w:hAnsi="Times New Roman" w:eastAsia="Times New Roman" w:cs="Times New Roman"/>
          <w:noProof w:val="0"/>
          <w:sz w:val="24"/>
          <w:szCs w:val="24"/>
          <w:lang w:val="en-US"/>
        </w:rPr>
        <w:t xml:space="preserve"> research has found. </w:t>
      </w:r>
      <w:r w:rsidRPr="32736CED" w:rsidR="171288B4">
        <w:rPr>
          <w:rFonts w:ascii="Times New Roman" w:hAnsi="Times New Roman" w:eastAsia="Times New Roman" w:cs="Times New Roman"/>
          <w:noProof w:val="0"/>
          <w:sz w:val="24"/>
          <w:szCs w:val="24"/>
          <w:lang w:val="en-US"/>
        </w:rPr>
        <w:t>(Jiménez-Padilla et al., 2025)</w:t>
      </w:r>
      <w:r w:rsidRPr="32736CED" w:rsidR="41E4B45F">
        <w:rPr>
          <w:rFonts w:ascii="Times New Roman" w:hAnsi="Times New Roman" w:eastAsia="Times New Roman" w:cs="Times New Roman"/>
          <w:noProof w:val="0"/>
          <w:sz w:val="24"/>
          <w:szCs w:val="24"/>
          <w:lang w:val="en-US"/>
        </w:rPr>
        <w:t xml:space="preserve"> </w:t>
      </w:r>
      <w:r w:rsidRPr="32736CED" w:rsidR="61E4EC46">
        <w:rPr>
          <w:rFonts w:ascii="Times New Roman" w:hAnsi="Times New Roman" w:eastAsia="Times New Roman" w:cs="Times New Roman"/>
          <w:noProof w:val="0"/>
          <w:sz w:val="24"/>
          <w:szCs w:val="24"/>
          <w:lang w:val="en-US"/>
        </w:rPr>
        <w:t>Women also were also shown to be more avoidant during</w:t>
      </w:r>
      <w:r w:rsidRPr="32736CED" w:rsidR="45E25F3F">
        <w:rPr>
          <w:rFonts w:ascii="Times New Roman" w:hAnsi="Times New Roman" w:eastAsia="Times New Roman" w:cs="Times New Roman"/>
          <w:noProof w:val="0"/>
          <w:sz w:val="24"/>
          <w:szCs w:val="24"/>
          <w:lang w:val="en-US"/>
        </w:rPr>
        <w:t xml:space="preserve"> treatment using positive thoughts to keep their moral high. </w:t>
      </w:r>
      <w:r w:rsidRPr="32736CED" w:rsidR="46A4A019">
        <w:rPr>
          <w:rFonts w:ascii="Times New Roman" w:hAnsi="Times New Roman" w:eastAsia="Times New Roman" w:cs="Times New Roman"/>
          <w:noProof w:val="0"/>
          <w:sz w:val="24"/>
          <w:szCs w:val="24"/>
          <w:lang w:val="en-US"/>
        </w:rPr>
        <w:t>(</w:t>
      </w:r>
      <w:r w:rsidRPr="32736CED" w:rsidR="46A4A019">
        <w:rPr>
          <w:rFonts w:ascii="Times New Roman" w:hAnsi="Times New Roman" w:eastAsia="Times New Roman" w:cs="Times New Roman"/>
          <w:noProof w:val="0"/>
          <w:sz w:val="24"/>
          <w:szCs w:val="24"/>
          <w:lang w:val="en-US"/>
        </w:rPr>
        <w:t>Bloks</w:t>
      </w:r>
      <w:r w:rsidRPr="32736CED" w:rsidR="46A4A019">
        <w:rPr>
          <w:rFonts w:ascii="Times New Roman" w:hAnsi="Times New Roman" w:eastAsia="Times New Roman" w:cs="Times New Roman"/>
          <w:noProof w:val="0"/>
          <w:sz w:val="24"/>
          <w:szCs w:val="24"/>
          <w:lang w:val="en-US"/>
        </w:rPr>
        <w:t xml:space="preserve"> et al., 2001) </w:t>
      </w:r>
    </w:p>
    <w:p w:rsidR="32736CED" w:rsidP="32736CED" w:rsidRDefault="32736CED" w14:paraId="48D5070A" w14:textId="436130BB">
      <w:pPr>
        <w:pStyle w:val="Normal"/>
        <w:ind w:firstLine="0"/>
        <w:rPr>
          <w:rFonts w:ascii="Times New Roman" w:hAnsi="Times New Roman" w:eastAsia="Times New Roman" w:cs="Times New Roman"/>
          <w:noProof w:val="0"/>
          <w:sz w:val="24"/>
          <w:szCs w:val="24"/>
          <w:lang w:val="en-US"/>
        </w:rPr>
      </w:pPr>
    </w:p>
    <w:p w:rsidR="46A4A019" w:rsidP="32736CED" w:rsidRDefault="46A4A019" w14:paraId="2321C9C4" w14:textId="02C57A0C">
      <w:pPr>
        <w:pStyle w:val="Normal"/>
        <w:ind w:firstLine="0"/>
        <w:rPr>
          <w:rFonts w:ascii="Times New Roman" w:hAnsi="Times New Roman" w:eastAsia="Times New Roman" w:cs="Times New Roman"/>
          <w:noProof w:val="0"/>
          <w:sz w:val="24"/>
          <w:szCs w:val="24"/>
          <w:lang w:val="en-US"/>
        </w:rPr>
      </w:pPr>
      <w:r w:rsidRPr="32736CED" w:rsidR="46A4A019">
        <w:rPr>
          <w:rFonts w:ascii="Times New Roman" w:hAnsi="Times New Roman" w:eastAsia="Times New Roman" w:cs="Times New Roman"/>
          <w:noProof w:val="0"/>
          <w:sz w:val="24"/>
          <w:szCs w:val="24"/>
          <w:lang w:val="en-US"/>
        </w:rPr>
        <w:t>Protective Factors</w:t>
      </w:r>
    </w:p>
    <w:p w:rsidR="32736CED" w:rsidP="32736CED" w:rsidRDefault="32736CED" w14:paraId="2BDE076C" w14:textId="44341E7C">
      <w:pPr>
        <w:pStyle w:val="Normal"/>
        <w:ind w:firstLine="0"/>
        <w:rPr>
          <w:rFonts w:ascii="Times New Roman" w:hAnsi="Times New Roman" w:eastAsia="Times New Roman" w:cs="Times New Roman"/>
          <w:noProof w:val="0"/>
          <w:sz w:val="24"/>
          <w:szCs w:val="24"/>
          <w:lang w:val="en-US"/>
        </w:rPr>
      </w:pPr>
    </w:p>
    <w:p w:rsidR="1280C0A8" w:rsidP="32736CED" w:rsidRDefault="1280C0A8" w14:paraId="05F64BBF" w14:textId="7399FCBE">
      <w:pPr>
        <w:pStyle w:val="Normal"/>
        <w:ind w:firstLine="720"/>
        <w:rPr>
          <w:rFonts w:ascii="Times New Roman" w:hAnsi="Times New Roman" w:eastAsia="Times New Roman" w:cs="Times New Roman"/>
          <w:noProof w:val="0"/>
          <w:sz w:val="24"/>
          <w:szCs w:val="24"/>
          <w:lang w:val="en-US"/>
        </w:rPr>
      </w:pPr>
      <w:r w:rsidRPr="32736CED" w:rsidR="1280C0A8">
        <w:rPr>
          <w:rFonts w:ascii="Times New Roman" w:hAnsi="Times New Roman" w:eastAsia="Times New Roman" w:cs="Times New Roman"/>
          <w:noProof w:val="0"/>
          <w:sz w:val="24"/>
          <w:szCs w:val="24"/>
          <w:lang w:val="en-US"/>
        </w:rPr>
        <w:t>Positively there are several protective factors</w:t>
      </w:r>
      <w:r w:rsidRPr="32736CED" w:rsidR="7F6F322D">
        <w:rPr>
          <w:rFonts w:ascii="Times New Roman" w:hAnsi="Times New Roman" w:eastAsia="Times New Roman" w:cs="Times New Roman"/>
          <w:noProof w:val="0"/>
          <w:sz w:val="24"/>
          <w:szCs w:val="24"/>
          <w:lang w:val="en-US"/>
        </w:rPr>
        <w:t xml:space="preserve">. One factor being that the pressure felt from Emily’s family is only her </w:t>
      </w:r>
      <w:r w:rsidRPr="32736CED" w:rsidR="7F6F322D">
        <w:rPr>
          <w:rFonts w:ascii="Times New Roman" w:hAnsi="Times New Roman" w:eastAsia="Times New Roman" w:cs="Times New Roman"/>
          <w:noProof w:val="0"/>
          <w:sz w:val="24"/>
          <w:szCs w:val="24"/>
          <w:lang w:val="en-US"/>
        </w:rPr>
        <w:t>perception</w:t>
      </w:r>
      <w:r w:rsidRPr="32736CED" w:rsidR="7F6F322D">
        <w:rPr>
          <w:rFonts w:ascii="Times New Roman" w:hAnsi="Times New Roman" w:eastAsia="Times New Roman" w:cs="Times New Roman"/>
          <w:noProof w:val="0"/>
          <w:sz w:val="24"/>
          <w:szCs w:val="24"/>
          <w:lang w:val="en-US"/>
        </w:rPr>
        <w:t xml:space="preserve">, her parents </w:t>
      </w:r>
      <w:r w:rsidRPr="32736CED" w:rsidR="7F6F322D">
        <w:rPr>
          <w:rFonts w:ascii="Times New Roman" w:hAnsi="Times New Roman" w:eastAsia="Times New Roman" w:cs="Times New Roman"/>
          <w:noProof w:val="0"/>
          <w:sz w:val="24"/>
          <w:szCs w:val="24"/>
          <w:lang w:val="en-US"/>
        </w:rPr>
        <w:t>haven’t</w:t>
      </w:r>
      <w:r w:rsidRPr="32736CED" w:rsidR="7F6F322D">
        <w:rPr>
          <w:rFonts w:ascii="Times New Roman" w:hAnsi="Times New Roman" w:eastAsia="Times New Roman" w:cs="Times New Roman"/>
          <w:noProof w:val="0"/>
          <w:sz w:val="24"/>
          <w:szCs w:val="24"/>
          <w:lang w:val="en-US"/>
        </w:rPr>
        <w:t xml:space="preserve"> </w:t>
      </w:r>
      <w:r w:rsidRPr="32736CED" w:rsidR="071F4292">
        <w:rPr>
          <w:rFonts w:ascii="Times New Roman" w:hAnsi="Times New Roman" w:eastAsia="Times New Roman" w:cs="Times New Roman"/>
          <w:noProof w:val="0"/>
          <w:sz w:val="24"/>
          <w:szCs w:val="24"/>
          <w:lang w:val="en-US"/>
        </w:rPr>
        <w:t xml:space="preserve">verbally communicated that to her. </w:t>
      </w:r>
      <w:r w:rsidRPr="32736CED" w:rsidR="3D785D0B">
        <w:rPr>
          <w:rFonts w:ascii="Times New Roman" w:hAnsi="Times New Roman" w:eastAsia="Times New Roman" w:cs="Times New Roman"/>
          <w:noProof w:val="0"/>
          <w:sz w:val="24"/>
          <w:szCs w:val="24"/>
          <w:lang w:val="en-US"/>
        </w:rPr>
        <w:t xml:space="preserve">A second factor is that although expectations are high her parents are supportive. </w:t>
      </w:r>
      <w:r w:rsidRPr="32736CED" w:rsidR="2D78D39C">
        <w:rPr>
          <w:rFonts w:ascii="Times New Roman" w:hAnsi="Times New Roman" w:eastAsia="Times New Roman" w:cs="Times New Roman"/>
          <w:noProof w:val="0"/>
          <w:sz w:val="24"/>
          <w:szCs w:val="24"/>
          <w:lang w:val="en-US"/>
        </w:rPr>
        <w:t>Love/care and control/monitoring are foundations to a successfully developing child.</w:t>
      </w:r>
      <w:r w:rsidRPr="32736CED" w:rsidR="3D195262">
        <w:rPr>
          <w:rFonts w:ascii="Times New Roman" w:hAnsi="Times New Roman" w:eastAsia="Times New Roman" w:cs="Times New Roman"/>
          <w:noProof w:val="0"/>
          <w:sz w:val="24"/>
          <w:szCs w:val="24"/>
          <w:lang w:val="en-US"/>
        </w:rPr>
        <w:t xml:space="preserve"> (</w:t>
      </w:r>
      <w:r w:rsidRPr="32736CED" w:rsidR="3D195262">
        <w:rPr>
          <w:rFonts w:ascii="Times New Roman" w:hAnsi="Times New Roman" w:eastAsia="Times New Roman" w:cs="Times New Roman"/>
          <w:noProof w:val="0"/>
          <w:sz w:val="24"/>
          <w:szCs w:val="24"/>
          <w:lang w:val="en-US"/>
        </w:rPr>
        <w:t>Strandbu</w:t>
      </w:r>
      <w:r w:rsidRPr="32736CED" w:rsidR="3D195262">
        <w:rPr>
          <w:rFonts w:ascii="Times New Roman" w:hAnsi="Times New Roman" w:eastAsia="Times New Roman" w:cs="Times New Roman"/>
          <w:noProof w:val="0"/>
          <w:sz w:val="24"/>
          <w:szCs w:val="24"/>
          <w:lang w:val="en-US"/>
        </w:rPr>
        <w:t xml:space="preserve"> et al., 2017</w:t>
      </w:r>
      <w:r w:rsidRPr="32736CED" w:rsidR="1E97954E">
        <w:rPr>
          <w:rFonts w:ascii="Times New Roman" w:hAnsi="Times New Roman" w:eastAsia="Times New Roman" w:cs="Times New Roman"/>
          <w:noProof w:val="0"/>
          <w:sz w:val="24"/>
          <w:szCs w:val="24"/>
          <w:lang w:val="en-US"/>
        </w:rPr>
        <w:t xml:space="preserve">) </w:t>
      </w:r>
      <w:r>
        <w:tab/>
      </w:r>
      <w:r w:rsidRPr="32736CED" w:rsidR="384B1348">
        <w:rPr>
          <w:rFonts w:ascii="Times New Roman" w:hAnsi="Times New Roman" w:eastAsia="Times New Roman" w:cs="Times New Roman"/>
          <w:noProof w:val="0"/>
          <w:sz w:val="24"/>
          <w:szCs w:val="24"/>
          <w:lang w:val="en-US"/>
        </w:rPr>
        <w:t>Whilst control is essential for development, too much can negative. I</w:t>
      </w:r>
      <w:r w:rsidRPr="32736CED" w:rsidR="03F4A776">
        <w:rPr>
          <w:rFonts w:ascii="Times New Roman" w:hAnsi="Times New Roman" w:eastAsia="Times New Roman" w:cs="Times New Roman"/>
          <w:noProof w:val="0"/>
          <w:sz w:val="24"/>
          <w:szCs w:val="24"/>
          <w:lang w:val="en-US"/>
        </w:rPr>
        <w:t xml:space="preserve">ndirect </w:t>
      </w:r>
      <w:r w:rsidRPr="32736CED" w:rsidR="737E612C">
        <w:rPr>
          <w:rFonts w:ascii="Times New Roman" w:hAnsi="Times New Roman" w:eastAsia="Times New Roman" w:cs="Times New Roman"/>
          <w:noProof w:val="0"/>
          <w:sz w:val="24"/>
          <w:szCs w:val="24"/>
          <w:lang w:val="en-US"/>
        </w:rPr>
        <w:t>control also has negative effects, like parents shouting a referee during a match has</w:t>
      </w:r>
      <w:r w:rsidRPr="32736CED" w:rsidR="6760FDB7">
        <w:rPr>
          <w:rFonts w:ascii="Times New Roman" w:hAnsi="Times New Roman" w:eastAsia="Times New Roman" w:cs="Times New Roman"/>
          <w:noProof w:val="0"/>
          <w:sz w:val="24"/>
          <w:szCs w:val="24"/>
          <w:lang w:val="en-US"/>
        </w:rPr>
        <w:t xml:space="preserve"> seen to increase parental pressure on children. (</w:t>
      </w:r>
      <w:r w:rsidRPr="32736CED" w:rsidR="6760FDB7">
        <w:rPr>
          <w:rFonts w:ascii="Times New Roman" w:hAnsi="Times New Roman" w:eastAsia="Times New Roman" w:cs="Times New Roman"/>
          <w:noProof w:val="0"/>
          <w:sz w:val="24"/>
          <w:szCs w:val="24"/>
          <w:lang w:val="en-US"/>
        </w:rPr>
        <w:t>Villafaina</w:t>
      </w:r>
      <w:r w:rsidRPr="32736CED" w:rsidR="6760FDB7">
        <w:rPr>
          <w:rFonts w:ascii="Times New Roman" w:hAnsi="Times New Roman" w:eastAsia="Times New Roman" w:cs="Times New Roman"/>
          <w:noProof w:val="0"/>
          <w:sz w:val="24"/>
          <w:szCs w:val="24"/>
          <w:lang w:val="en-US"/>
        </w:rPr>
        <w:t xml:space="preserve"> et al., 2021) </w:t>
      </w:r>
      <w:r w:rsidRPr="32736CED" w:rsidR="3D7A31D2">
        <w:rPr>
          <w:rFonts w:ascii="Times New Roman" w:hAnsi="Times New Roman" w:eastAsia="Times New Roman" w:cs="Times New Roman"/>
          <w:noProof w:val="0"/>
          <w:sz w:val="24"/>
          <w:szCs w:val="24"/>
          <w:lang w:val="en-US"/>
        </w:rPr>
        <w:t>Parents' attitudes also change according to the competitive level of their child.</w:t>
      </w:r>
      <w:r w:rsidRPr="32736CED" w:rsidR="40B5C47D">
        <w:rPr>
          <w:rFonts w:ascii="Times New Roman" w:hAnsi="Times New Roman" w:eastAsia="Times New Roman" w:cs="Times New Roman"/>
          <w:noProof w:val="0"/>
          <w:sz w:val="24"/>
          <w:szCs w:val="24"/>
          <w:lang w:val="en-US"/>
        </w:rPr>
        <w:t xml:space="preserve"> </w:t>
      </w:r>
      <w:r w:rsidRPr="32736CED" w:rsidR="40B5C47D">
        <w:rPr>
          <w:rFonts w:ascii="Times New Roman" w:hAnsi="Times New Roman" w:eastAsia="Times New Roman" w:cs="Times New Roman"/>
          <w:noProof w:val="0"/>
          <w:sz w:val="24"/>
          <w:szCs w:val="24"/>
          <w:lang w:val="en-US"/>
        </w:rPr>
        <w:t>Early on in children's sporting life, parents exhibit positive emotions</w:t>
      </w:r>
      <w:r w:rsidRPr="32736CED" w:rsidR="7AF7B5DB">
        <w:rPr>
          <w:rFonts w:ascii="Times New Roman" w:hAnsi="Times New Roman" w:eastAsia="Times New Roman" w:cs="Times New Roman"/>
          <w:noProof w:val="0"/>
          <w:sz w:val="24"/>
          <w:szCs w:val="24"/>
          <w:lang w:val="en-US"/>
        </w:rPr>
        <w:t>.</w:t>
      </w:r>
      <w:r w:rsidRPr="32736CED" w:rsidR="7AF7B5DB">
        <w:rPr>
          <w:rFonts w:ascii="Times New Roman" w:hAnsi="Times New Roman" w:eastAsia="Times New Roman" w:cs="Times New Roman"/>
          <w:noProof w:val="0"/>
          <w:sz w:val="24"/>
          <w:szCs w:val="24"/>
          <w:lang w:val="en-US"/>
        </w:rPr>
        <w:t xml:space="preserve"> </w:t>
      </w:r>
      <w:r w:rsidRPr="32736CED" w:rsidR="22ECEFF6">
        <w:rPr>
          <w:rFonts w:ascii="Times New Roman" w:hAnsi="Times New Roman" w:eastAsia="Times New Roman" w:cs="Times New Roman"/>
          <w:noProof w:val="0"/>
          <w:sz w:val="24"/>
          <w:szCs w:val="24"/>
          <w:lang w:val="en-US"/>
        </w:rPr>
        <w:t>Whereas</w:t>
      </w:r>
      <w:r w:rsidRPr="32736CED" w:rsidR="7AF7B5DB">
        <w:rPr>
          <w:rFonts w:ascii="Times New Roman" w:hAnsi="Times New Roman" w:eastAsia="Times New Roman" w:cs="Times New Roman"/>
          <w:noProof w:val="0"/>
          <w:sz w:val="24"/>
          <w:szCs w:val="24"/>
          <w:lang w:val="en-US"/>
        </w:rPr>
        <w:t xml:space="preserve"> </w:t>
      </w:r>
      <w:r w:rsidRPr="32736CED" w:rsidR="7ED2F7DB">
        <w:rPr>
          <w:rFonts w:ascii="Times New Roman" w:hAnsi="Times New Roman" w:eastAsia="Times New Roman" w:cs="Times New Roman"/>
          <w:noProof w:val="0"/>
          <w:sz w:val="24"/>
          <w:szCs w:val="24"/>
          <w:lang w:val="en-US"/>
        </w:rPr>
        <w:t xml:space="preserve">higher </w:t>
      </w:r>
      <w:r w:rsidRPr="32736CED" w:rsidR="1BBC5197">
        <w:rPr>
          <w:rFonts w:ascii="Times New Roman" w:hAnsi="Times New Roman" w:eastAsia="Times New Roman" w:cs="Times New Roman"/>
          <w:noProof w:val="0"/>
          <w:sz w:val="24"/>
          <w:szCs w:val="24"/>
          <w:lang w:val="en-US"/>
        </w:rPr>
        <w:t>levels</w:t>
      </w:r>
      <w:r w:rsidRPr="32736CED" w:rsidR="7ED2F7DB">
        <w:rPr>
          <w:rFonts w:ascii="Times New Roman" w:hAnsi="Times New Roman" w:eastAsia="Times New Roman" w:cs="Times New Roman"/>
          <w:noProof w:val="0"/>
          <w:sz w:val="24"/>
          <w:szCs w:val="24"/>
          <w:lang w:val="en-US"/>
        </w:rPr>
        <w:t xml:space="preserve"> of competition </w:t>
      </w:r>
      <w:r w:rsidRPr="32736CED" w:rsidR="1047C51F">
        <w:rPr>
          <w:rFonts w:ascii="Times New Roman" w:hAnsi="Times New Roman" w:eastAsia="Times New Roman" w:cs="Times New Roman"/>
          <w:noProof w:val="0"/>
          <w:sz w:val="24"/>
          <w:szCs w:val="24"/>
          <w:lang w:val="en-US"/>
        </w:rPr>
        <w:t>show</w:t>
      </w:r>
      <w:r w:rsidRPr="32736CED" w:rsidR="7ED2F7DB">
        <w:rPr>
          <w:rFonts w:ascii="Times New Roman" w:hAnsi="Times New Roman" w:eastAsia="Times New Roman" w:cs="Times New Roman"/>
          <w:noProof w:val="0"/>
          <w:sz w:val="24"/>
          <w:szCs w:val="24"/>
          <w:lang w:val="en-US"/>
        </w:rPr>
        <w:t xml:space="preserve"> parents portray more negative emotions like excessive pressure and more </w:t>
      </w:r>
      <w:r w:rsidRPr="32736CED" w:rsidR="76D7FEE1">
        <w:rPr>
          <w:rFonts w:ascii="Times New Roman" w:hAnsi="Times New Roman" w:eastAsia="Times New Roman" w:cs="Times New Roman"/>
          <w:noProof w:val="0"/>
          <w:sz w:val="24"/>
          <w:szCs w:val="24"/>
          <w:lang w:val="en-US"/>
        </w:rPr>
        <w:t>controlling behavior</w:t>
      </w:r>
      <w:r w:rsidRPr="32736CED" w:rsidR="0E09ADA6">
        <w:rPr>
          <w:rFonts w:ascii="Times New Roman" w:hAnsi="Times New Roman" w:eastAsia="Times New Roman" w:cs="Times New Roman"/>
          <w:noProof w:val="0"/>
          <w:sz w:val="24"/>
          <w:szCs w:val="24"/>
          <w:lang w:val="en-US"/>
        </w:rPr>
        <w:t xml:space="preserve"> leading to increased levels of dissatisfaction in their chosen sport.</w:t>
      </w:r>
      <w:r w:rsidRPr="32736CED" w:rsidR="0053119C">
        <w:rPr>
          <w:rFonts w:ascii="Times New Roman" w:hAnsi="Times New Roman" w:eastAsia="Times New Roman" w:cs="Times New Roman"/>
          <w:noProof w:val="0"/>
          <w:sz w:val="24"/>
          <w:szCs w:val="24"/>
          <w:lang w:val="en-US"/>
        </w:rPr>
        <w:t xml:space="preserve"> (Anderson et al., 2003) </w:t>
      </w:r>
      <w:r>
        <w:tab/>
      </w:r>
      <w:r>
        <w:tab/>
      </w:r>
      <w:r>
        <w:tab/>
      </w:r>
      <w:r>
        <w:tab/>
      </w:r>
      <w:r>
        <w:tab/>
      </w:r>
      <w:r w:rsidRPr="32736CED" w:rsidR="3D3733D3">
        <w:rPr>
          <w:rFonts w:ascii="Times New Roman" w:hAnsi="Times New Roman" w:eastAsia="Times New Roman" w:cs="Times New Roman"/>
          <w:noProof w:val="0"/>
          <w:sz w:val="24"/>
          <w:szCs w:val="24"/>
          <w:lang w:val="en-US"/>
        </w:rPr>
        <w:t xml:space="preserve">Another positive factor Emily has is that she is already physically active. </w:t>
      </w:r>
      <w:r w:rsidRPr="32736CED" w:rsidR="0C782A84">
        <w:rPr>
          <w:rFonts w:ascii="Times New Roman" w:hAnsi="Times New Roman" w:eastAsia="Times New Roman" w:cs="Times New Roman"/>
          <w:noProof w:val="0"/>
          <w:sz w:val="24"/>
          <w:szCs w:val="24"/>
          <w:lang w:val="en-US"/>
        </w:rPr>
        <w:t xml:space="preserve">Benefits of physical exercise are well documented. </w:t>
      </w:r>
      <w:r w:rsidRPr="32736CED" w:rsidR="7E062AE4">
        <w:rPr>
          <w:rFonts w:ascii="Times New Roman" w:hAnsi="Times New Roman" w:eastAsia="Times New Roman" w:cs="Times New Roman"/>
          <w:noProof w:val="0"/>
          <w:sz w:val="24"/>
          <w:szCs w:val="24"/>
          <w:lang w:val="en-US"/>
        </w:rPr>
        <w:t xml:space="preserve">Furthermore, </w:t>
      </w:r>
      <w:r w:rsidRPr="32736CED" w:rsidR="54D7625B">
        <w:rPr>
          <w:rFonts w:ascii="Times New Roman" w:hAnsi="Times New Roman" w:eastAsia="Times New Roman" w:cs="Times New Roman"/>
          <w:noProof w:val="0"/>
          <w:sz w:val="24"/>
          <w:szCs w:val="24"/>
          <w:lang w:val="en-US"/>
        </w:rPr>
        <w:t xml:space="preserve">physical activity can have positive effects on cognition for individuals with eating disorders. </w:t>
      </w:r>
      <w:r w:rsidRPr="32736CED" w:rsidR="073E58A5">
        <w:rPr>
          <w:rFonts w:ascii="Times New Roman" w:hAnsi="Times New Roman" w:eastAsia="Times New Roman" w:cs="Times New Roman"/>
          <w:noProof w:val="0"/>
          <w:sz w:val="24"/>
          <w:szCs w:val="24"/>
          <w:lang w:val="en-US"/>
        </w:rPr>
        <w:t>(Mathisen et al., 2021)</w:t>
      </w:r>
    </w:p>
    <w:p w:rsidR="32736CED" w:rsidP="32736CED" w:rsidRDefault="32736CED" w14:paraId="63C3F920" w14:textId="7D3FB06A">
      <w:pPr>
        <w:pStyle w:val="Normal"/>
        <w:ind w:firstLine="720"/>
        <w:rPr>
          <w:rFonts w:ascii="Times New Roman" w:hAnsi="Times New Roman" w:eastAsia="Times New Roman" w:cs="Times New Roman"/>
          <w:noProof w:val="0"/>
          <w:sz w:val="24"/>
          <w:szCs w:val="24"/>
          <w:lang w:val="en-US"/>
        </w:rPr>
      </w:pPr>
    </w:p>
    <w:p w:rsidR="6E4528CB" w:rsidP="32736CED" w:rsidRDefault="6E4528CB" w14:paraId="3C77A7A4" w14:textId="5FFEE605">
      <w:pPr>
        <w:pStyle w:val="Normal"/>
        <w:ind w:firstLine="0"/>
        <w:rPr>
          <w:rFonts w:ascii="Times New Roman" w:hAnsi="Times New Roman" w:eastAsia="Times New Roman" w:cs="Times New Roman"/>
          <w:noProof w:val="0"/>
          <w:sz w:val="24"/>
          <w:szCs w:val="24"/>
          <w:lang w:val="en-US"/>
        </w:rPr>
      </w:pPr>
      <w:r w:rsidRPr="32736CED" w:rsidR="6E4528CB">
        <w:rPr>
          <w:rFonts w:ascii="Times New Roman" w:hAnsi="Times New Roman" w:eastAsia="Times New Roman" w:cs="Times New Roman"/>
          <w:noProof w:val="0"/>
          <w:sz w:val="24"/>
          <w:szCs w:val="24"/>
          <w:lang w:val="en-US"/>
        </w:rPr>
        <w:t>DSM-IV Diagnosis</w:t>
      </w:r>
    </w:p>
    <w:p w:rsidR="415DA5F8" w:rsidP="32736CED" w:rsidRDefault="415DA5F8" w14:paraId="2ACE4EAD" w14:textId="0CD5423A">
      <w:pPr>
        <w:pStyle w:val="Normal"/>
        <w:ind w:firstLine="0"/>
        <w:rPr>
          <w:rFonts w:ascii="Times New Roman" w:hAnsi="Times New Roman" w:eastAsia="Times New Roman" w:cs="Times New Roman"/>
          <w:noProof w:val="0"/>
          <w:sz w:val="24"/>
          <w:szCs w:val="24"/>
          <w:lang w:val="en-US"/>
        </w:rPr>
      </w:pPr>
      <w:r w:rsidRPr="32736CED" w:rsidR="415DA5F8">
        <w:rPr>
          <w:rFonts w:ascii="Times New Roman" w:hAnsi="Times New Roman" w:eastAsia="Times New Roman" w:cs="Times New Roman"/>
          <w:noProof w:val="0"/>
          <w:sz w:val="24"/>
          <w:szCs w:val="24"/>
          <w:lang w:val="en-US"/>
        </w:rPr>
        <w:t xml:space="preserve">F50.0 </w:t>
      </w:r>
      <w:r w:rsidRPr="32736CED" w:rsidR="4E58046C">
        <w:rPr>
          <w:rFonts w:ascii="Times New Roman" w:hAnsi="Times New Roman" w:eastAsia="Times New Roman" w:cs="Times New Roman"/>
          <w:noProof w:val="0"/>
          <w:sz w:val="24"/>
          <w:szCs w:val="24"/>
          <w:lang w:val="en-US"/>
        </w:rPr>
        <w:t>Anorexia Nervosa</w:t>
      </w:r>
      <w:r w:rsidRPr="32736CED" w:rsidR="1C073AFA">
        <w:rPr>
          <w:rFonts w:ascii="Times New Roman" w:hAnsi="Times New Roman" w:eastAsia="Times New Roman" w:cs="Times New Roman"/>
          <w:noProof w:val="0"/>
          <w:sz w:val="24"/>
          <w:szCs w:val="24"/>
          <w:lang w:val="en-US"/>
        </w:rPr>
        <w:t xml:space="preserve"> (539)</w:t>
      </w:r>
    </w:p>
    <w:p w:rsidR="4E58046C" w:rsidP="32736CED" w:rsidRDefault="4E58046C" w14:paraId="59D5CCB3" w14:textId="3CA30CD5">
      <w:pPr>
        <w:pStyle w:val="Normal"/>
        <w:ind w:firstLine="0"/>
        <w:rPr>
          <w:rFonts w:ascii="Times New Roman" w:hAnsi="Times New Roman" w:eastAsia="Times New Roman" w:cs="Times New Roman"/>
          <w:noProof w:val="0"/>
          <w:sz w:val="24"/>
          <w:szCs w:val="24"/>
          <w:lang w:val="en-US"/>
        </w:rPr>
      </w:pPr>
      <w:r w:rsidRPr="32736CED" w:rsidR="4E58046C">
        <w:rPr>
          <w:rFonts w:ascii="Times New Roman" w:hAnsi="Times New Roman" w:eastAsia="Times New Roman" w:cs="Times New Roman"/>
          <w:noProof w:val="0"/>
          <w:sz w:val="24"/>
          <w:szCs w:val="24"/>
          <w:lang w:val="en-US"/>
        </w:rPr>
        <w:t>Specific type: Restricting Type</w:t>
      </w:r>
    </w:p>
    <w:p w:rsidR="32736CED" w:rsidP="32736CED" w:rsidRDefault="32736CED" w14:paraId="727C9D2F" w14:textId="5514DB2A">
      <w:pPr>
        <w:pStyle w:val="Normal"/>
        <w:ind w:firstLine="0"/>
        <w:rPr>
          <w:rFonts w:ascii="Times New Roman" w:hAnsi="Times New Roman" w:eastAsia="Times New Roman" w:cs="Times New Roman"/>
          <w:noProof w:val="0"/>
          <w:sz w:val="24"/>
          <w:szCs w:val="24"/>
          <w:lang w:val="en-US"/>
        </w:rPr>
      </w:pPr>
    </w:p>
    <w:p w:rsidR="32F1E304" w:rsidP="32736CED" w:rsidRDefault="32F1E304" w14:paraId="37283C84" w14:textId="2E40FAEC">
      <w:pPr>
        <w:pStyle w:val="Normal"/>
        <w:ind w:firstLine="0"/>
        <w:rPr>
          <w:rFonts w:ascii="Times New Roman" w:hAnsi="Times New Roman" w:eastAsia="Times New Roman" w:cs="Times New Roman"/>
          <w:noProof w:val="0"/>
          <w:sz w:val="24"/>
          <w:szCs w:val="24"/>
          <w:lang w:val="en-US"/>
        </w:rPr>
      </w:pPr>
      <w:r w:rsidRPr="32736CED" w:rsidR="32F1E304">
        <w:rPr>
          <w:rFonts w:ascii="Times New Roman" w:hAnsi="Times New Roman" w:eastAsia="Times New Roman" w:cs="Times New Roman"/>
          <w:noProof w:val="0"/>
          <w:sz w:val="24"/>
          <w:szCs w:val="24"/>
          <w:lang w:val="en-US"/>
        </w:rPr>
        <w:t>Treatment Plan</w:t>
      </w:r>
      <w:r w:rsidRPr="32736CED" w:rsidR="7A306768">
        <w:rPr>
          <w:rFonts w:ascii="Times New Roman" w:hAnsi="Times New Roman" w:eastAsia="Times New Roman" w:cs="Times New Roman"/>
          <w:noProof w:val="0"/>
          <w:sz w:val="24"/>
          <w:szCs w:val="24"/>
          <w:lang w:val="en-US"/>
        </w:rPr>
        <w:t>: Open to review or reformulation.</w:t>
      </w:r>
    </w:p>
    <w:p w:rsidR="32736CED" w:rsidP="32736CED" w:rsidRDefault="32736CED" w14:paraId="46B2DAB3" w14:textId="0365D4C9">
      <w:pPr>
        <w:pStyle w:val="Normal"/>
        <w:ind w:firstLine="0"/>
        <w:rPr>
          <w:rFonts w:ascii="Times New Roman" w:hAnsi="Times New Roman" w:eastAsia="Times New Roman" w:cs="Times New Roman"/>
          <w:noProof w:val="0"/>
          <w:sz w:val="24"/>
          <w:szCs w:val="24"/>
          <w:lang w:val="en-US"/>
        </w:rPr>
      </w:pPr>
    </w:p>
    <w:p w:rsidR="7BB90524" w:rsidP="32736CED" w:rsidRDefault="7BB90524" w14:paraId="095E78F4" w14:textId="5439E69D">
      <w:pPr>
        <w:pStyle w:val="Normal"/>
        <w:ind w:firstLine="720"/>
        <w:rPr>
          <w:rFonts w:ascii="Times New Roman" w:hAnsi="Times New Roman" w:eastAsia="Times New Roman" w:cs="Times New Roman"/>
          <w:noProof w:val="0"/>
          <w:sz w:val="24"/>
          <w:szCs w:val="24"/>
          <w:lang w:val="en-US"/>
        </w:rPr>
      </w:pPr>
      <w:r w:rsidRPr="32736CED" w:rsidR="7BB90524">
        <w:rPr>
          <w:rFonts w:ascii="Times New Roman" w:hAnsi="Times New Roman" w:eastAsia="Times New Roman" w:cs="Times New Roman"/>
          <w:noProof w:val="0"/>
          <w:sz w:val="24"/>
          <w:szCs w:val="24"/>
          <w:lang w:val="en-US"/>
        </w:rPr>
        <w:t xml:space="preserve">To combat Emily’s </w:t>
      </w:r>
      <w:r w:rsidRPr="32736CED" w:rsidR="118011F2">
        <w:rPr>
          <w:rFonts w:ascii="Times New Roman" w:hAnsi="Times New Roman" w:eastAsia="Times New Roman" w:cs="Times New Roman"/>
          <w:noProof w:val="0"/>
          <w:sz w:val="24"/>
          <w:szCs w:val="24"/>
          <w:lang w:val="en-US"/>
        </w:rPr>
        <w:t>restrictive</w:t>
      </w:r>
      <w:r w:rsidRPr="32736CED" w:rsidR="7BB90524">
        <w:rPr>
          <w:rFonts w:ascii="Times New Roman" w:hAnsi="Times New Roman" w:eastAsia="Times New Roman" w:cs="Times New Roman"/>
          <w:noProof w:val="0"/>
          <w:sz w:val="24"/>
          <w:szCs w:val="24"/>
          <w:lang w:val="en-US"/>
        </w:rPr>
        <w:t xml:space="preserve"> </w:t>
      </w:r>
      <w:r w:rsidRPr="32736CED" w:rsidR="33C56684">
        <w:rPr>
          <w:rFonts w:ascii="Times New Roman" w:hAnsi="Times New Roman" w:eastAsia="Times New Roman" w:cs="Times New Roman"/>
          <w:noProof w:val="0"/>
          <w:sz w:val="24"/>
          <w:szCs w:val="24"/>
          <w:lang w:val="en-US"/>
        </w:rPr>
        <w:t>eating, we can implement mindfulness eating.</w:t>
      </w:r>
      <w:r w:rsidRPr="32736CED" w:rsidR="7BB90524">
        <w:rPr>
          <w:rFonts w:ascii="Times New Roman" w:hAnsi="Times New Roman" w:eastAsia="Times New Roman" w:cs="Times New Roman"/>
          <w:noProof w:val="0"/>
          <w:sz w:val="24"/>
          <w:szCs w:val="24"/>
          <w:lang w:val="en-US"/>
        </w:rPr>
        <w:t xml:space="preserve"> </w:t>
      </w:r>
      <w:r w:rsidRPr="32736CED" w:rsidR="168CFEFE">
        <w:rPr>
          <w:rFonts w:ascii="Times New Roman" w:hAnsi="Times New Roman" w:eastAsia="Times New Roman" w:cs="Times New Roman"/>
          <w:noProof w:val="0"/>
          <w:sz w:val="24"/>
          <w:szCs w:val="24"/>
          <w:lang w:val="en-US"/>
        </w:rPr>
        <w:t xml:space="preserve">Mindfulness eating is traditionally used for binge eating </w:t>
      </w:r>
      <w:r w:rsidRPr="32736CED" w:rsidR="265EE582">
        <w:rPr>
          <w:rFonts w:ascii="Times New Roman" w:hAnsi="Times New Roman" w:eastAsia="Times New Roman" w:cs="Times New Roman"/>
          <w:noProof w:val="0"/>
          <w:sz w:val="24"/>
          <w:szCs w:val="24"/>
          <w:lang w:val="en-US"/>
        </w:rPr>
        <w:t xml:space="preserve">(Baer et al., 2005) and weight management. (Tapper et al., 2008) </w:t>
      </w:r>
      <w:r w:rsidRPr="32736CED" w:rsidR="325FD8F6">
        <w:rPr>
          <w:rFonts w:ascii="Times New Roman" w:hAnsi="Times New Roman" w:eastAsia="Times New Roman" w:cs="Times New Roman"/>
          <w:noProof w:val="0"/>
          <w:sz w:val="24"/>
          <w:szCs w:val="24"/>
          <w:lang w:val="en-US"/>
        </w:rPr>
        <w:t>Mindfulness</w:t>
      </w:r>
      <w:r w:rsidRPr="32736CED" w:rsidR="265EE582">
        <w:rPr>
          <w:rFonts w:ascii="Times New Roman" w:hAnsi="Times New Roman" w:eastAsia="Times New Roman" w:cs="Times New Roman"/>
          <w:noProof w:val="0"/>
          <w:sz w:val="24"/>
          <w:szCs w:val="24"/>
          <w:lang w:val="en-US"/>
        </w:rPr>
        <w:t xml:space="preserve"> eating </w:t>
      </w:r>
      <w:r w:rsidRPr="32736CED" w:rsidR="155896CB">
        <w:rPr>
          <w:rFonts w:ascii="Times New Roman" w:hAnsi="Times New Roman" w:eastAsia="Times New Roman" w:cs="Times New Roman"/>
          <w:noProof w:val="0"/>
          <w:sz w:val="24"/>
          <w:szCs w:val="24"/>
          <w:lang w:val="en-US"/>
        </w:rPr>
        <w:t xml:space="preserve">tries to develop the patients' emotions, thoughts and sensations </w:t>
      </w:r>
      <w:r w:rsidRPr="32736CED" w:rsidR="32169245">
        <w:rPr>
          <w:rFonts w:ascii="Times New Roman" w:hAnsi="Times New Roman" w:eastAsia="Times New Roman" w:cs="Times New Roman"/>
          <w:noProof w:val="0"/>
          <w:sz w:val="24"/>
          <w:szCs w:val="24"/>
          <w:lang w:val="en-US"/>
        </w:rPr>
        <w:t xml:space="preserve">when eating. </w:t>
      </w:r>
      <w:r w:rsidRPr="32736CED" w:rsidR="5E67CDA8">
        <w:rPr>
          <w:rFonts w:ascii="Times New Roman" w:hAnsi="Times New Roman" w:eastAsia="Times New Roman" w:cs="Times New Roman"/>
          <w:noProof w:val="0"/>
          <w:sz w:val="24"/>
          <w:szCs w:val="24"/>
          <w:lang w:val="en-US"/>
        </w:rPr>
        <w:t>(Andersen, 2007)</w:t>
      </w:r>
      <w:r w:rsidRPr="32736CED" w:rsidR="7016BA2E">
        <w:rPr>
          <w:rFonts w:ascii="Times New Roman" w:hAnsi="Times New Roman" w:eastAsia="Times New Roman" w:cs="Times New Roman"/>
          <w:noProof w:val="0"/>
          <w:sz w:val="24"/>
          <w:szCs w:val="24"/>
          <w:lang w:val="en-US"/>
        </w:rPr>
        <w:t xml:space="preserve"> </w:t>
      </w:r>
      <w:r w:rsidRPr="32736CED" w:rsidR="304EF7EA">
        <w:rPr>
          <w:rFonts w:ascii="Times New Roman" w:hAnsi="Times New Roman" w:eastAsia="Times New Roman" w:cs="Times New Roman"/>
          <w:noProof w:val="0"/>
          <w:sz w:val="24"/>
          <w:szCs w:val="24"/>
          <w:lang w:val="en-US"/>
        </w:rPr>
        <w:t>The treatment plan will take over 15 weeks with a session per week</w:t>
      </w:r>
      <w:r w:rsidRPr="32736CED" w:rsidR="5C4788A6">
        <w:rPr>
          <w:rFonts w:ascii="Times New Roman" w:hAnsi="Times New Roman" w:eastAsia="Times New Roman" w:cs="Times New Roman"/>
          <w:noProof w:val="0"/>
          <w:sz w:val="24"/>
          <w:szCs w:val="24"/>
          <w:lang w:val="en-US"/>
        </w:rPr>
        <w:t xml:space="preserve">. Each session will try and develop Emily’s </w:t>
      </w:r>
      <w:r w:rsidRPr="32736CED" w:rsidR="709C7878">
        <w:rPr>
          <w:rFonts w:ascii="Times New Roman" w:hAnsi="Times New Roman" w:eastAsia="Times New Roman" w:cs="Times New Roman"/>
          <w:noProof w:val="0"/>
          <w:sz w:val="24"/>
          <w:szCs w:val="24"/>
          <w:lang w:val="en-US"/>
        </w:rPr>
        <w:t xml:space="preserve">relationship with food by learning how to be present and </w:t>
      </w:r>
      <w:r w:rsidRPr="32736CED" w:rsidR="39192632">
        <w:rPr>
          <w:rFonts w:ascii="Times New Roman" w:hAnsi="Times New Roman" w:eastAsia="Times New Roman" w:cs="Times New Roman"/>
          <w:noProof w:val="0"/>
          <w:sz w:val="24"/>
          <w:szCs w:val="24"/>
          <w:lang w:val="en-US"/>
        </w:rPr>
        <w:t>look</w:t>
      </w:r>
      <w:r w:rsidRPr="32736CED" w:rsidR="709C7878">
        <w:rPr>
          <w:rFonts w:ascii="Times New Roman" w:hAnsi="Times New Roman" w:eastAsia="Times New Roman" w:cs="Times New Roman"/>
          <w:noProof w:val="0"/>
          <w:sz w:val="24"/>
          <w:szCs w:val="24"/>
          <w:lang w:val="en-US"/>
        </w:rPr>
        <w:t xml:space="preserve"> at her feelings objectively whilst eating.</w:t>
      </w:r>
      <w:r w:rsidRPr="32736CED" w:rsidR="25B9D902">
        <w:rPr>
          <w:rFonts w:ascii="Times New Roman" w:hAnsi="Times New Roman" w:eastAsia="Times New Roman" w:cs="Times New Roman"/>
          <w:noProof w:val="0"/>
          <w:sz w:val="24"/>
          <w:szCs w:val="24"/>
          <w:lang w:val="en-US"/>
        </w:rPr>
        <w:t xml:space="preserve"> (Albers, 2010) </w:t>
      </w:r>
    </w:p>
    <w:p w:rsidR="04885F30" w:rsidP="32736CED" w:rsidRDefault="04885F30" w14:paraId="4C301897" w14:textId="4CE96570">
      <w:pPr>
        <w:pStyle w:val="Normal"/>
        <w:ind w:firstLine="720"/>
        <w:rPr>
          <w:rFonts w:ascii="Times New Roman" w:hAnsi="Times New Roman" w:eastAsia="Times New Roman" w:cs="Times New Roman"/>
          <w:noProof w:val="0"/>
          <w:sz w:val="24"/>
          <w:szCs w:val="24"/>
          <w:lang w:val="en-US"/>
        </w:rPr>
      </w:pPr>
      <w:r w:rsidRPr="32736CED" w:rsidR="04885F30">
        <w:rPr>
          <w:rFonts w:ascii="Times New Roman" w:hAnsi="Times New Roman" w:eastAsia="Times New Roman" w:cs="Times New Roman"/>
          <w:noProof w:val="0"/>
          <w:sz w:val="24"/>
          <w:szCs w:val="24"/>
          <w:lang w:val="en-US"/>
        </w:rPr>
        <w:t xml:space="preserve">Emily’s perfectionism </w:t>
      </w:r>
      <w:r w:rsidRPr="32736CED" w:rsidR="27E123AE">
        <w:rPr>
          <w:rFonts w:ascii="Times New Roman" w:hAnsi="Times New Roman" w:eastAsia="Times New Roman" w:cs="Times New Roman"/>
          <w:noProof w:val="0"/>
          <w:sz w:val="24"/>
          <w:szCs w:val="24"/>
          <w:lang w:val="en-US"/>
        </w:rPr>
        <w:t xml:space="preserve">plays </w:t>
      </w:r>
      <w:r w:rsidRPr="32736CED" w:rsidR="27E123AE">
        <w:rPr>
          <w:rFonts w:ascii="Times New Roman" w:hAnsi="Times New Roman" w:eastAsia="Times New Roman" w:cs="Times New Roman"/>
          <w:noProof w:val="0"/>
          <w:sz w:val="24"/>
          <w:szCs w:val="24"/>
          <w:lang w:val="en-US"/>
        </w:rPr>
        <w:t>a large role</w:t>
      </w:r>
      <w:r w:rsidRPr="32736CED" w:rsidR="27E123AE">
        <w:rPr>
          <w:rFonts w:ascii="Times New Roman" w:hAnsi="Times New Roman" w:eastAsia="Times New Roman" w:cs="Times New Roman"/>
          <w:noProof w:val="0"/>
          <w:sz w:val="24"/>
          <w:szCs w:val="24"/>
          <w:lang w:val="en-US"/>
        </w:rPr>
        <w:t xml:space="preserve"> in her life. Yet as discussed, too much perfectionism can be catastrophic towards mental health. </w:t>
      </w:r>
      <w:r w:rsidRPr="32736CED" w:rsidR="234CEC92">
        <w:rPr>
          <w:rFonts w:ascii="Times New Roman" w:hAnsi="Times New Roman" w:eastAsia="Times New Roman" w:cs="Times New Roman"/>
          <w:noProof w:val="0"/>
          <w:sz w:val="24"/>
          <w:szCs w:val="24"/>
          <w:lang w:val="en-US"/>
        </w:rPr>
        <w:t xml:space="preserve">For Emily’s perfectionism trait we will look to implement a cognitive behavioral therapy </w:t>
      </w:r>
      <w:r w:rsidRPr="32736CED" w:rsidR="40C70F69">
        <w:rPr>
          <w:rFonts w:ascii="Times New Roman" w:hAnsi="Times New Roman" w:eastAsia="Times New Roman" w:cs="Times New Roman"/>
          <w:noProof w:val="0"/>
          <w:sz w:val="24"/>
          <w:szCs w:val="24"/>
          <w:lang w:val="en-US"/>
        </w:rPr>
        <w:t xml:space="preserve">approach. CBT has </w:t>
      </w:r>
      <w:r w:rsidRPr="32736CED" w:rsidR="2B27FE8E">
        <w:rPr>
          <w:rFonts w:ascii="Times New Roman" w:hAnsi="Times New Roman" w:eastAsia="Times New Roman" w:cs="Times New Roman"/>
          <w:noProof w:val="0"/>
          <w:sz w:val="24"/>
          <w:szCs w:val="24"/>
          <w:lang w:val="en-US"/>
        </w:rPr>
        <w:t>been seen</w:t>
      </w:r>
      <w:r w:rsidRPr="32736CED" w:rsidR="40C70F69">
        <w:rPr>
          <w:rFonts w:ascii="Times New Roman" w:hAnsi="Times New Roman" w:eastAsia="Times New Roman" w:cs="Times New Roman"/>
          <w:noProof w:val="0"/>
          <w:sz w:val="24"/>
          <w:szCs w:val="24"/>
          <w:lang w:val="en-US"/>
        </w:rPr>
        <w:t xml:space="preserve"> to significantly reduce</w:t>
      </w:r>
      <w:r w:rsidRPr="32736CED" w:rsidR="282ED74F">
        <w:rPr>
          <w:rFonts w:ascii="Times New Roman" w:hAnsi="Times New Roman" w:eastAsia="Times New Roman" w:cs="Times New Roman"/>
          <w:noProof w:val="0"/>
          <w:sz w:val="24"/>
          <w:szCs w:val="24"/>
          <w:lang w:val="en-US"/>
        </w:rPr>
        <w:t xml:space="preserve"> negative perfectionism in individuals. (Handley et al., 2015) </w:t>
      </w:r>
      <w:r w:rsidRPr="32736CED" w:rsidR="534C7A03">
        <w:rPr>
          <w:rFonts w:ascii="Times New Roman" w:hAnsi="Times New Roman" w:eastAsia="Times New Roman" w:cs="Times New Roman"/>
          <w:noProof w:val="0"/>
          <w:sz w:val="24"/>
          <w:szCs w:val="24"/>
          <w:lang w:val="en-US"/>
        </w:rPr>
        <w:t xml:space="preserve">Treatment will take place over a longer period being </w:t>
      </w:r>
      <w:r w:rsidRPr="32736CED" w:rsidR="395A474D">
        <w:rPr>
          <w:rFonts w:ascii="Times New Roman" w:hAnsi="Times New Roman" w:eastAsia="Times New Roman" w:cs="Times New Roman"/>
          <w:noProof w:val="0"/>
          <w:sz w:val="24"/>
          <w:szCs w:val="24"/>
          <w:lang w:val="en-US"/>
        </w:rPr>
        <w:t>3</w:t>
      </w:r>
      <w:r w:rsidRPr="32736CED" w:rsidR="534C7A03">
        <w:rPr>
          <w:rFonts w:ascii="Times New Roman" w:hAnsi="Times New Roman" w:eastAsia="Times New Roman" w:cs="Times New Roman"/>
          <w:noProof w:val="0"/>
          <w:sz w:val="24"/>
          <w:szCs w:val="24"/>
          <w:lang w:val="en-US"/>
        </w:rPr>
        <w:t xml:space="preserve"> months as it is a deep psychological obstacle to confront.</w:t>
      </w:r>
      <w:r w:rsidRPr="32736CED" w:rsidR="6A3D6E79">
        <w:rPr>
          <w:rFonts w:ascii="Times New Roman" w:hAnsi="Times New Roman" w:eastAsia="Times New Roman" w:cs="Times New Roman"/>
          <w:noProof w:val="0"/>
          <w:sz w:val="24"/>
          <w:szCs w:val="24"/>
          <w:lang w:val="en-US"/>
        </w:rPr>
        <w:t xml:space="preserve"> (Egan et al., 2011) One hour session per week will </w:t>
      </w:r>
      <w:r w:rsidRPr="32736CED" w:rsidR="0C789C2C">
        <w:rPr>
          <w:rFonts w:ascii="Times New Roman" w:hAnsi="Times New Roman" w:eastAsia="Times New Roman" w:cs="Times New Roman"/>
          <w:noProof w:val="0"/>
          <w:sz w:val="24"/>
          <w:szCs w:val="24"/>
          <w:lang w:val="en-US"/>
        </w:rPr>
        <w:t xml:space="preserve">look to change Emily’s cognitive processes to alter her behavior </w:t>
      </w:r>
      <w:r w:rsidRPr="32736CED" w:rsidR="5DC675C6">
        <w:rPr>
          <w:rFonts w:ascii="Times New Roman" w:hAnsi="Times New Roman" w:eastAsia="Times New Roman" w:cs="Times New Roman"/>
          <w:noProof w:val="0"/>
          <w:sz w:val="24"/>
          <w:szCs w:val="24"/>
          <w:lang w:val="en-US"/>
        </w:rPr>
        <w:t>and psyche leading to a better relationship with herself and her goals</w:t>
      </w:r>
      <w:r w:rsidRPr="32736CED" w:rsidR="47533E0E">
        <w:rPr>
          <w:rFonts w:ascii="Times New Roman" w:hAnsi="Times New Roman" w:eastAsia="Times New Roman" w:cs="Times New Roman"/>
          <w:noProof w:val="0"/>
          <w:sz w:val="24"/>
          <w:szCs w:val="24"/>
          <w:lang w:val="en-US"/>
        </w:rPr>
        <w:t xml:space="preserve">. </w:t>
      </w:r>
    </w:p>
    <w:p w:rsidR="04885F30" w:rsidP="32736CED" w:rsidRDefault="04885F30" w14:paraId="45CED201" w14:textId="60433307">
      <w:pPr>
        <w:pStyle w:val="Normal"/>
        <w:ind w:firstLine="0"/>
        <w:rPr>
          <w:rFonts w:ascii="Times New Roman" w:hAnsi="Times New Roman" w:eastAsia="Times New Roman" w:cs="Times New Roman"/>
          <w:noProof w:val="0"/>
          <w:sz w:val="24"/>
          <w:szCs w:val="24"/>
          <w:lang w:val="en-US"/>
        </w:rPr>
      </w:pPr>
    </w:p>
    <w:p w:rsidR="32736CED" w:rsidP="32736CED" w:rsidRDefault="32736CED" w14:paraId="0EC530FB" w14:textId="178A94D2">
      <w:pPr>
        <w:pStyle w:val="Normal"/>
        <w:ind w:firstLine="0"/>
        <w:rPr>
          <w:rFonts w:ascii="Times New Roman" w:hAnsi="Times New Roman" w:eastAsia="Times New Roman" w:cs="Times New Roman"/>
          <w:noProof w:val="0"/>
          <w:sz w:val="24"/>
          <w:szCs w:val="24"/>
          <w:lang w:val="en-US"/>
        </w:rPr>
      </w:pPr>
    </w:p>
    <w:p w:rsidR="32736CED" w:rsidP="32736CED" w:rsidRDefault="32736CED" w14:paraId="5C983DA5" w14:textId="2EF85CC2">
      <w:pPr>
        <w:pStyle w:val="Normal"/>
        <w:ind w:firstLine="0"/>
        <w:rPr>
          <w:rFonts w:ascii="Times New Roman" w:hAnsi="Times New Roman" w:eastAsia="Times New Roman" w:cs="Times New Roman"/>
          <w:noProof w:val="0"/>
          <w:sz w:val="24"/>
          <w:szCs w:val="24"/>
          <w:lang w:val="en-US"/>
        </w:rPr>
      </w:pPr>
    </w:p>
    <w:p w:rsidR="32736CED" w:rsidP="32736CED" w:rsidRDefault="32736CED" w14:paraId="22C80290" w14:textId="0D431ED1">
      <w:pPr>
        <w:pStyle w:val="Normal"/>
        <w:ind w:firstLine="0"/>
        <w:rPr>
          <w:rFonts w:ascii="Times New Roman" w:hAnsi="Times New Roman" w:eastAsia="Times New Roman" w:cs="Times New Roman"/>
          <w:noProof w:val="0"/>
          <w:sz w:val="24"/>
          <w:szCs w:val="24"/>
          <w:lang w:val="en-US"/>
        </w:rPr>
      </w:pPr>
    </w:p>
    <w:p w:rsidR="32736CED" w:rsidP="32736CED" w:rsidRDefault="32736CED" w14:paraId="7955089E" w14:textId="750258B6">
      <w:pPr>
        <w:pStyle w:val="Normal"/>
        <w:ind w:firstLine="0"/>
        <w:rPr>
          <w:rFonts w:ascii="Times New Roman" w:hAnsi="Times New Roman" w:eastAsia="Times New Roman" w:cs="Times New Roman"/>
          <w:noProof w:val="0"/>
          <w:sz w:val="24"/>
          <w:szCs w:val="24"/>
          <w:lang w:val="en-US"/>
        </w:rPr>
      </w:pPr>
    </w:p>
    <w:p w:rsidR="32736CED" w:rsidP="32736CED" w:rsidRDefault="32736CED" w14:paraId="644AFB33" w14:textId="335BAA82">
      <w:pPr>
        <w:pStyle w:val="Normal"/>
        <w:ind w:firstLine="0"/>
        <w:rPr>
          <w:rFonts w:ascii="Times New Roman" w:hAnsi="Times New Roman" w:eastAsia="Times New Roman" w:cs="Times New Roman"/>
          <w:noProof w:val="0"/>
          <w:sz w:val="24"/>
          <w:szCs w:val="24"/>
          <w:lang w:val="en-US"/>
        </w:rPr>
      </w:pPr>
    </w:p>
    <w:p w:rsidR="32736CED" w:rsidP="32736CED" w:rsidRDefault="32736CED" w14:paraId="229B2838" w14:textId="549144D0">
      <w:pPr>
        <w:pStyle w:val="Normal"/>
        <w:ind w:firstLine="0"/>
        <w:rPr>
          <w:rFonts w:ascii="Times New Roman" w:hAnsi="Times New Roman" w:eastAsia="Times New Roman" w:cs="Times New Roman"/>
          <w:noProof w:val="0"/>
          <w:sz w:val="24"/>
          <w:szCs w:val="24"/>
          <w:lang w:val="en-US"/>
        </w:rPr>
      </w:pPr>
    </w:p>
    <w:p w:rsidR="32736CED" w:rsidP="32736CED" w:rsidRDefault="32736CED" w14:paraId="1578C132" w14:textId="1D84FB49">
      <w:pPr>
        <w:pStyle w:val="Normal"/>
        <w:ind w:firstLine="0"/>
        <w:rPr>
          <w:rFonts w:ascii="Times New Roman" w:hAnsi="Times New Roman" w:eastAsia="Times New Roman" w:cs="Times New Roman"/>
          <w:noProof w:val="0"/>
          <w:sz w:val="24"/>
          <w:szCs w:val="24"/>
          <w:lang w:val="en-US"/>
        </w:rPr>
      </w:pPr>
    </w:p>
    <w:p w:rsidR="32736CED" w:rsidP="32736CED" w:rsidRDefault="32736CED" w14:paraId="365B9EB9" w14:textId="49A487BB">
      <w:pPr>
        <w:pStyle w:val="Normal"/>
        <w:ind w:firstLine="0"/>
        <w:rPr>
          <w:rFonts w:ascii="Times New Roman" w:hAnsi="Times New Roman" w:eastAsia="Times New Roman" w:cs="Times New Roman"/>
          <w:noProof w:val="0"/>
          <w:sz w:val="24"/>
          <w:szCs w:val="24"/>
          <w:lang w:val="en-US"/>
        </w:rPr>
      </w:pPr>
    </w:p>
    <w:p w:rsidR="32736CED" w:rsidP="32736CED" w:rsidRDefault="32736CED" w14:paraId="222CD316" w14:textId="4C31FF09">
      <w:pPr>
        <w:pStyle w:val="Normal"/>
        <w:ind w:firstLine="0"/>
        <w:rPr>
          <w:rFonts w:ascii="Times New Roman" w:hAnsi="Times New Roman" w:eastAsia="Times New Roman" w:cs="Times New Roman"/>
          <w:noProof w:val="0"/>
          <w:sz w:val="24"/>
          <w:szCs w:val="24"/>
          <w:lang w:val="en-US"/>
        </w:rPr>
      </w:pPr>
    </w:p>
    <w:p w:rsidR="32736CED" w:rsidP="32736CED" w:rsidRDefault="32736CED" w14:paraId="08813607" w14:textId="5302FA9F">
      <w:pPr>
        <w:pStyle w:val="Normal"/>
        <w:ind w:firstLine="0"/>
        <w:rPr>
          <w:rFonts w:ascii="Times New Roman" w:hAnsi="Times New Roman" w:eastAsia="Times New Roman" w:cs="Times New Roman"/>
          <w:noProof w:val="0"/>
          <w:sz w:val="24"/>
          <w:szCs w:val="24"/>
          <w:lang w:val="en-US"/>
        </w:rPr>
      </w:pPr>
    </w:p>
    <w:p w:rsidR="32736CED" w:rsidP="32736CED" w:rsidRDefault="32736CED" w14:paraId="308FE433" w14:textId="746CA5FD">
      <w:pPr>
        <w:pStyle w:val="Normal"/>
        <w:ind w:firstLine="0"/>
        <w:rPr>
          <w:rFonts w:ascii="Times New Roman" w:hAnsi="Times New Roman" w:eastAsia="Times New Roman" w:cs="Times New Roman"/>
          <w:noProof w:val="0"/>
          <w:sz w:val="24"/>
          <w:szCs w:val="24"/>
          <w:lang w:val="en-US"/>
        </w:rPr>
      </w:pPr>
    </w:p>
    <w:p w:rsidR="32736CED" w:rsidP="32736CED" w:rsidRDefault="32736CED" w14:paraId="46025DDD" w14:textId="4179010C">
      <w:pPr>
        <w:pStyle w:val="Normal"/>
        <w:ind w:firstLine="0"/>
        <w:rPr>
          <w:rFonts w:ascii="Times New Roman" w:hAnsi="Times New Roman" w:eastAsia="Times New Roman" w:cs="Times New Roman"/>
          <w:noProof w:val="0"/>
          <w:sz w:val="24"/>
          <w:szCs w:val="24"/>
          <w:lang w:val="en-US"/>
        </w:rPr>
      </w:pPr>
    </w:p>
    <w:p w:rsidR="32736CED" w:rsidP="32736CED" w:rsidRDefault="32736CED" w14:paraId="033F2160" w14:textId="2EE265C6">
      <w:pPr>
        <w:pStyle w:val="Normal"/>
        <w:ind w:firstLine="0"/>
        <w:rPr>
          <w:rFonts w:ascii="Times New Roman" w:hAnsi="Times New Roman" w:eastAsia="Times New Roman" w:cs="Times New Roman"/>
          <w:noProof w:val="0"/>
          <w:sz w:val="24"/>
          <w:szCs w:val="24"/>
          <w:lang w:val="en-US"/>
        </w:rPr>
      </w:pPr>
    </w:p>
    <w:p w:rsidR="32736CED" w:rsidP="32736CED" w:rsidRDefault="32736CED" w14:paraId="09AC6651" w14:textId="1A74A7DF">
      <w:pPr>
        <w:pStyle w:val="Normal"/>
        <w:ind w:firstLine="0"/>
        <w:rPr>
          <w:rFonts w:ascii="Times New Roman" w:hAnsi="Times New Roman" w:eastAsia="Times New Roman" w:cs="Times New Roman"/>
          <w:noProof w:val="0"/>
          <w:sz w:val="24"/>
          <w:szCs w:val="24"/>
          <w:lang w:val="en-US"/>
        </w:rPr>
      </w:pPr>
    </w:p>
    <w:p w:rsidR="32736CED" w:rsidP="32736CED" w:rsidRDefault="32736CED" w14:paraId="6355C161" w14:textId="15DD353B">
      <w:pPr>
        <w:pStyle w:val="Normal"/>
        <w:ind w:firstLine="0"/>
        <w:rPr>
          <w:rFonts w:ascii="Times New Roman" w:hAnsi="Times New Roman" w:eastAsia="Times New Roman" w:cs="Times New Roman"/>
          <w:noProof w:val="0"/>
          <w:sz w:val="24"/>
          <w:szCs w:val="24"/>
          <w:lang w:val="en-US"/>
        </w:rPr>
      </w:pPr>
    </w:p>
    <w:p w:rsidR="32736CED" w:rsidP="32736CED" w:rsidRDefault="32736CED" w14:paraId="3625C4D1" w14:textId="29D2F628">
      <w:pPr>
        <w:pStyle w:val="Normal"/>
        <w:ind w:firstLine="0"/>
        <w:rPr>
          <w:rFonts w:ascii="Times New Roman" w:hAnsi="Times New Roman" w:eastAsia="Times New Roman" w:cs="Times New Roman"/>
          <w:noProof w:val="0"/>
          <w:sz w:val="24"/>
          <w:szCs w:val="24"/>
          <w:lang w:val="en-US"/>
        </w:rPr>
      </w:pPr>
    </w:p>
    <w:p w:rsidR="32736CED" w:rsidP="32736CED" w:rsidRDefault="32736CED" w14:paraId="36552EC5" w14:textId="4A186259">
      <w:pPr>
        <w:pStyle w:val="Normal"/>
        <w:ind w:firstLine="0"/>
        <w:rPr>
          <w:rFonts w:ascii="Times New Roman" w:hAnsi="Times New Roman" w:eastAsia="Times New Roman" w:cs="Times New Roman"/>
          <w:noProof w:val="0"/>
          <w:sz w:val="24"/>
          <w:szCs w:val="24"/>
          <w:lang w:val="en-US"/>
        </w:rPr>
      </w:pPr>
    </w:p>
    <w:p w:rsidR="32736CED" w:rsidP="32736CED" w:rsidRDefault="32736CED" w14:paraId="3E31466A" w14:textId="58222B91">
      <w:pPr>
        <w:pStyle w:val="Normal"/>
        <w:ind w:firstLine="0"/>
        <w:rPr>
          <w:rFonts w:ascii="Times New Roman" w:hAnsi="Times New Roman" w:eastAsia="Times New Roman" w:cs="Times New Roman"/>
          <w:noProof w:val="0"/>
          <w:sz w:val="24"/>
          <w:szCs w:val="24"/>
          <w:lang w:val="en-US"/>
        </w:rPr>
      </w:pPr>
    </w:p>
    <w:p w:rsidR="32736CED" w:rsidP="32736CED" w:rsidRDefault="32736CED" w14:paraId="3D91E5AD" w14:textId="0617660F">
      <w:pPr>
        <w:pStyle w:val="Normal"/>
        <w:ind w:firstLine="0"/>
        <w:rPr>
          <w:rFonts w:ascii="Times New Roman" w:hAnsi="Times New Roman" w:eastAsia="Times New Roman" w:cs="Times New Roman"/>
          <w:noProof w:val="0"/>
          <w:sz w:val="24"/>
          <w:szCs w:val="24"/>
          <w:lang w:val="en-US"/>
        </w:rPr>
      </w:pPr>
    </w:p>
    <w:p w:rsidR="32736CED" w:rsidP="32736CED" w:rsidRDefault="32736CED" w14:paraId="7B0E59B9" w14:textId="16D9FC4D">
      <w:pPr>
        <w:pStyle w:val="Normal"/>
        <w:ind w:firstLine="0"/>
        <w:rPr>
          <w:rFonts w:ascii="Times New Roman" w:hAnsi="Times New Roman" w:eastAsia="Times New Roman" w:cs="Times New Roman"/>
          <w:noProof w:val="0"/>
          <w:sz w:val="24"/>
          <w:szCs w:val="24"/>
          <w:lang w:val="en-US"/>
        </w:rPr>
      </w:pPr>
    </w:p>
    <w:p w:rsidR="4C3C4AF8" w:rsidP="32736CED" w:rsidRDefault="4C3C4AF8" w14:paraId="7A98AB52" w14:textId="400C1EFF">
      <w:pPr>
        <w:pStyle w:val="Normal"/>
        <w:ind w:firstLine="0"/>
        <w:rPr>
          <w:rFonts w:ascii="Times New Roman" w:hAnsi="Times New Roman" w:eastAsia="Times New Roman" w:cs="Times New Roman"/>
          <w:noProof w:val="0"/>
          <w:sz w:val="24"/>
          <w:szCs w:val="24"/>
          <w:lang w:val="en-US"/>
        </w:rPr>
      </w:pPr>
      <w:r w:rsidRPr="32736CED" w:rsidR="4C3C4AF8">
        <w:rPr>
          <w:rFonts w:ascii="Times New Roman" w:hAnsi="Times New Roman" w:eastAsia="Times New Roman" w:cs="Times New Roman"/>
          <w:noProof w:val="0"/>
          <w:sz w:val="24"/>
          <w:szCs w:val="24"/>
          <w:lang w:val="en-US"/>
        </w:rPr>
        <w:t>Appendices</w:t>
      </w:r>
    </w:p>
    <w:p w:rsidR="6ABDE020" w:rsidP="32736CED" w:rsidRDefault="6ABDE020" w14:paraId="1D010261" w14:textId="390CC3EE">
      <w:pPr>
        <w:pStyle w:val="Normal"/>
        <w:ind w:firstLine="0"/>
        <w:rPr>
          <w:rFonts w:ascii="Times New Roman" w:hAnsi="Times New Roman" w:eastAsia="Times New Roman" w:cs="Times New Roman"/>
          <w:noProof w:val="0"/>
          <w:sz w:val="24"/>
          <w:szCs w:val="24"/>
          <w:lang w:val="en-US"/>
        </w:rPr>
      </w:pPr>
      <w:r w:rsidR="6ABDE020">
        <w:drawing>
          <wp:inline wp14:editId="4BDAA87B" wp14:anchorId="283198B8">
            <wp:extent cx="4829175" cy="5943600"/>
            <wp:effectExtent l="0" t="0" r="0" b="0"/>
            <wp:docPr id="421444672" name="" title=""/>
            <wp:cNvGraphicFramePr>
              <a:graphicFrameLocks noChangeAspect="1"/>
            </wp:cNvGraphicFramePr>
            <a:graphic>
              <a:graphicData uri="http://schemas.openxmlformats.org/drawingml/2006/picture">
                <pic:pic>
                  <pic:nvPicPr>
                    <pic:cNvPr id="0" name=""/>
                    <pic:cNvPicPr/>
                  </pic:nvPicPr>
                  <pic:blipFill>
                    <a:blip r:embed="R6c7802d295874474">
                      <a:extLst>
                        <a:ext xmlns:a="http://schemas.openxmlformats.org/drawingml/2006/main" uri="{28A0092B-C50C-407E-A947-70E740481C1C}">
                          <a14:useLocalDpi val="0"/>
                        </a:ext>
                      </a:extLst>
                    </a:blip>
                    <a:stretch>
                      <a:fillRect/>
                    </a:stretch>
                  </pic:blipFill>
                  <pic:spPr>
                    <a:xfrm>
                      <a:off x="0" y="0"/>
                      <a:ext cx="4829175" cy="5943600"/>
                    </a:xfrm>
                    <a:prstGeom prst="rect">
                      <a:avLst/>
                    </a:prstGeom>
                  </pic:spPr>
                </pic:pic>
              </a:graphicData>
            </a:graphic>
          </wp:inline>
        </w:drawing>
      </w:r>
    </w:p>
    <w:p w:rsidR="32736CED" w:rsidP="32736CED" w:rsidRDefault="32736CED" w14:paraId="0E411DD6" w14:textId="119619A2">
      <w:pPr>
        <w:pStyle w:val="Normal"/>
        <w:ind w:firstLine="0"/>
        <w:rPr>
          <w:rFonts w:ascii="Times New Roman" w:hAnsi="Times New Roman" w:eastAsia="Times New Roman" w:cs="Times New Roman"/>
          <w:noProof w:val="0"/>
          <w:sz w:val="24"/>
          <w:szCs w:val="24"/>
          <w:lang w:val="en-US"/>
        </w:rPr>
      </w:pPr>
    </w:p>
    <w:p w:rsidR="32736CED" w:rsidP="32736CED" w:rsidRDefault="32736CED" w14:paraId="11A5014C" w14:textId="113B3782">
      <w:pPr>
        <w:pStyle w:val="Normal"/>
        <w:ind w:firstLine="0"/>
        <w:rPr>
          <w:rFonts w:ascii="Times New Roman" w:hAnsi="Times New Roman" w:eastAsia="Times New Roman" w:cs="Times New Roman"/>
          <w:noProof w:val="0"/>
          <w:sz w:val="24"/>
          <w:szCs w:val="24"/>
          <w:lang w:val="en-US"/>
        </w:rPr>
      </w:pPr>
    </w:p>
    <w:p w:rsidR="32736CED" w:rsidP="32736CED" w:rsidRDefault="32736CED" w14:paraId="4997A808" w14:textId="3636DA64">
      <w:pPr>
        <w:pStyle w:val="Normal"/>
        <w:ind w:firstLine="0"/>
        <w:rPr>
          <w:rFonts w:ascii="Times New Roman" w:hAnsi="Times New Roman" w:eastAsia="Times New Roman" w:cs="Times New Roman"/>
          <w:noProof w:val="0"/>
          <w:sz w:val="24"/>
          <w:szCs w:val="24"/>
          <w:lang w:val="en-US"/>
        </w:rPr>
      </w:pPr>
    </w:p>
    <w:p w:rsidR="32736CED" w:rsidP="32736CED" w:rsidRDefault="32736CED" w14:paraId="70389E19" w14:textId="6F6E4F2E">
      <w:pPr>
        <w:pStyle w:val="Normal"/>
        <w:ind w:firstLine="0"/>
        <w:rPr>
          <w:rFonts w:ascii="Times New Roman" w:hAnsi="Times New Roman" w:eastAsia="Times New Roman" w:cs="Times New Roman"/>
          <w:noProof w:val="0"/>
          <w:sz w:val="24"/>
          <w:szCs w:val="24"/>
          <w:lang w:val="en-US"/>
        </w:rPr>
      </w:pPr>
    </w:p>
    <w:p w:rsidR="32736CED" w:rsidP="32736CED" w:rsidRDefault="32736CED" w14:paraId="6270A8C4" w14:textId="769871B4">
      <w:pPr>
        <w:pStyle w:val="Normal"/>
        <w:ind w:firstLine="0"/>
        <w:rPr>
          <w:rFonts w:ascii="Times New Roman" w:hAnsi="Times New Roman" w:eastAsia="Times New Roman" w:cs="Times New Roman"/>
          <w:noProof w:val="0"/>
          <w:sz w:val="24"/>
          <w:szCs w:val="24"/>
          <w:lang w:val="en-US"/>
        </w:rPr>
      </w:pPr>
    </w:p>
    <w:p w:rsidR="32736CED" w:rsidP="32736CED" w:rsidRDefault="32736CED" w14:paraId="4034AAC9" w14:textId="3F8BD7E7">
      <w:pPr>
        <w:pStyle w:val="Normal"/>
        <w:ind w:firstLine="0"/>
        <w:rPr>
          <w:rFonts w:ascii="Times New Roman" w:hAnsi="Times New Roman" w:eastAsia="Times New Roman" w:cs="Times New Roman"/>
          <w:noProof w:val="0"/>
          <w:sz w:val="24"/>
          <w:szCs w:val="24"/>
          <w:lang w:val="en-US"/>
        </w:rPr>
      </w:pPr>
    </w:p>
    <w:p w:rsidR="6ABDE020" w:rsidP="32736CED" w:rsidRDefault="6ABDE020" w14:paraId="6E2F753B" w14:textId="3E98903F">
      <w:pPr>
        <w:pStyle w:val="Normal"/>
        <w:ind w:firstLine="0"/>
        <w:rPr>
          <w:rFonts w:ascii="Times New Roman" w:hAnsi="Times New Roman" w:eastAsia="Times New Roman" w:cs="Times New Roman"/>
          <w:noProof w:val="0"/>
          <w:sz w:val="24"/>
          <w:szCs w:val="24"/>
          <w:lang w:val="en-US"/>
        </w:rPr>
      </w:pPr>
      <w:r w:rsidR="6ABDE020">
        <w:drawing>
          <wp:inline wp14:editId="3FF4478F" wp14:anchorId="3FE6096E">
            <wp:extent cx="5943600" cy="3943350"/>
            <wp:effectExtent l="0" t="0" r="0" b="0"/>
            <wp:docPr id="1155244390" name="" title=""/>
            <wp:cNvGraphicFramePr>
              <a:graphicFrameLocks noChangeAspect="1"/>
            </wp:cNvGraphicFramePr>
            <a:graphic>
              <a:graphicData uri="http://schemas.openxmlformats.org/drawingml/2006/picture">
                <pic:pic>
                  <pic:nvPicPr>
                    <pic:cNvPr id="0" name=""/>
                    <pic:cNvPicPr/>
                  </pic:nvPicPr>
                  <pic:blipFill>
                    <a:blip r:embed="Rbc03bb251fc6489a">
                      <a:extLst>
                        <a:ext xmlns:a="http://schemas.openxmlformats.org/drawingml/2006/main" uri="{28A0092B-C50C-407E-A947-70E740481C1C}">
                          <a14:useLocalDpi val="0"/>
                        </a:ext>
                      </a:extLst>
                    </a:blip>
                    <a:stretch>
                      <a:fillRect/>
                    </a:stretch>
                  </pic:blipFill>
                  <pic:spPr>
                    <a:xfrm>
                      <a:off x="0" y="0"/>
                      <a:ext cx="5943600" cy="3943350"/>
                    </a:xfrm>
                    <a:prstGeom prst="rect">
                      <a:avLst/>
                    </a:prstGeom>
                  </pic:spPr>
                </pic:pic>
              </a:graphicData>
            </a:graphic>
          </wp:inline>
        </w:drawing>
      </w:r>
    </w:p>
    <w:p w:rsidR="32736CED" w:rsidP="32736CED" w:rsidRDefault="32736CED" w14:paraId="294B5166" w14:textId="52163CF5">
      <w:pPr>
        <w:pStyle w:val="Normal"/>
        <w:ind w:firstLine="0"/>
        <w:rPr>
          <w:rFonts w:ascii="Times New Roman" w:hAnsi="Times New Roman" w:eastAsia="Times New Roman" w:cs="Times New Roman"/>
          <w:noProof w:val="0"/>
          <w:sz w:val="24"/>
          <w:szCs w:val="24"/>
          <w:lang w:val="en-US"/>
        </w:rPr>
      </w:pPr>
    </w:p>
    <w:p w:rsidR="32736CED" w:rsidP="32736CED" w:rsidRDefault="32736CED" w14:paraId="149B6A70" w14:textId="14D06712">
      <w:pPr>
        <w:pStyle w:val="Normal"/>
        <w:ind w:firstLine="0"/>
        <w:rPr>
          <w:rFonts w:ascii="Times New Roman" w:hAnsi="Times New Roman" w:eastAsia="Times New Roman" w:cs="Times New Roman"/>
          <w:noProof w:val="0"/>
          <w:sz w:val="24"/>
          <w:szCs w:val="24"/>
          <w:lang w:val="en-US"/>
        </w:rPr>
      </w:pPr>
    </w:p>
    <w:p w:rsidR="32736CED" w:rsidP="32736CED" w:rsidRDefault="32736CED" w14:paraId="6F2376B0" w14:textId="205A6321">
      <w:pPr>
        <w:pStyle w:val="Normal"/>
        <w:ind w:firstLine="0"/>
        <w:rPr>
          <w:rFonts w:ascii="Times New Roman" w:hAnsi="Times New Roman" w:eastAsia="Times New Roman" w:cs="Times New Roman"/>
          <w:noProof w:val="0"/>
          <w:sz w:val="24"/>
          <w:szCs w:val="24"/>
          <w:lang w:val="en-US"/>
        </w:rPr>
      </w:pPr>
    </w:p>
    <w:p w:rsidR="32736CED" w:rsidP="32736CED" w:rsidRDefault="32736CED" w14:paraId="4D9F038F" w14:textId="3550582E">
      <w:pPr>
        <w:pStyle w:val="Normal"/>
        <w:ind w:firstLine="0"/>
        <w:rPr>
          <w:rFonts w:ascii="Times New Roman" w:hAnsi="Times New Roman" w:eastAsia="Times New Roman" w:cs="Times New Roman"/>
          <w:noProof w:val="0"/>
          <w:sz w:val="24"/>
          <w:szCs w:val="24"/>
          <w:lang w:val="en-US"/>
        </w:rPr>
      </w:pPr>
    </w:p>
    <w:p w:rsidR="32736CED" w:rsidP="32736CED" w:rsidRDefault="32736CED" w14:paraId="3F78BE63" w14:textId="1EC0A595">
      <w:pPr>
        <w:pStyle w:val="Normal"/>
        <w:ind w:firstLine="0"/>
        <w:rPr>
          <w:rFonts w:ascii="Times New Roman" w:hAnsi="Times New Roman" w:eastAsia="Times New Roman" w:cs="Times New Roman"/>
          <w:noProof w:val="0"/>
          <w:sz w:val="24"/>
          <w:szCs w:val="24"/>
          <w:lang w:val="en-US"/>
        </w:rPr>
      </w:pPr>
    </w:p>
    <w:p w:rsidR="32736CED" w:rsidP="32736CED" w:rsidRDefault="32736CED" w14:paraId="73DAF8A6" w14:textId="49119A43">
      <w:pPr>
        <w:pStyle w:val="Normal"/>
        <w:ind w:firstLine="0"/>
        <w:rPr>
          <w:rFonts w:ascii="Times New Roman" w:hAnsi="Times New Roman" w:eastAsia="Times New Roman" w:cs="Times New Roman"/>
          <w:noProof w:val="0"/>
          <w:sz w:val="24"/>
          <w:szCs w:val="24"/>
          <w:lang w:val="en-US"/>
        </w:rPr>
      </w:pPr>
    </w:p>
    <w:p w:rsidR="32736CED" w:rsidP="32736CED" w:rsidRDefault="32736CED" w14:paraId="40BC8B85" w14:textId="38B47008">
      <w:pPr>
        <w:pStyle w:val="Normal"/>
        <w:ind w:firstLine="0"/>
        <w:rPr>
          <w:rFonts w:ascii="Times New Roman" w:hAnsi="Times New Roman" w:eastAsia="Times New Roman" w:cs="Times New Roman"/>
          <w:noProof w:val="0"/>
          <w:sz w:val="24"/>
          <w:szCs w:val="24"/>
          <w:lang w:val="en-US"/>
        </w:rPr>
      </w:pPr>
    </w:p>
    <w:p w:rsidR="32736CED" w:rsidP="32736CED" w:rsidRDefault="32736CED" w14:paraId="566D264C" w14:textId="10F4B425">
      <w:pPr>
        <w:pStyle w:val="Normal"/>
        <w:ind w:firstLine="0"/>
        <w:rPr>
          <w:rFonts w:ascii="Times New Roman" w:hAnsi="Times New Roman" w:eastAsia="Times New Roman" w:cs="Times New Roman"/>
          <w:noProof w:val="0"/>
          <w:sz w:val="24"/>
          <w:szCs w:val="24"/>
          <w:lang w:val="en-US"/>
        </w:rPr>
      </w:pPr>
    </w:p>
    <w:p w:rsidR="32736CED" w:rsidP="32736CED" w:rsidRDefault="32736CED" w14:paraId="500693FD" w14:textId="05348F1A">
      <w:pPr>
        <w:pStyle w:val="Normal"/>
        <w:ind w:firstLine="0"/>
        <w:rPr>
          <w:rFonts w:ascii="Times New Roman" w:hAnsi="Times New Roman" w:eastAsia="Times New Roman" w:cs="Times New Roman"/>
          <w:noProof w:val="0"/>
          <w:sz w:val="24"/>
          <w:szCs w:val="24"/>
          <w:lang w:val="en-US"/>
        </w:rPr>
      </w:pPr>
    </w:p>
    <w:p w:rsidR="32736CED" w:rsidP="32736CED" w:rsidRDefault="32736CED" w14:paraId="71E66D60" w14:textId="30FEEBDB">
      <w:pPr>
        <w:pStyle w:val="Normal"/>
        <w:ind w:firstLine="0"/>
        <w:rPr>
          <w:rFonts w:ascii="Times New Roman" w:hAnsi="Times New Roman" w:eastAsia="Times New Roman" w:cs="Times New Roman"/>
          <w:noProof w:val="0"/>
          <w:sz w:val="24"/>
          <w:szCs w:val="24"/>
          <w:lang w:val="en-US"/>
        </w:rPr>
      </w:pPr>
    </w:p>
    <w:p w:rsidR="32736CED" w:rsidP="32736CED" w:rsidRDefault="32736CED" w14:paraId="4C0BD7A6" w14:textId="62C001A8">
      <w:pPr>
        <w:pStyle w:val="Normal"/>
        <w:ind w:firstLine="0"/>
        <w:rPr>
          <w:rFonts w:ascii="Times New Roman" w:hAnsi="Times New Roman" w:eastAsia="Times New Roman" w:cs="Times New Roman"/>
          <w:noProof w:val="0"/>
          <w:sz w:val="24"/>
          <w:szCs w:val="24"/>
          <w:lang w:val="en-US"/>
        </w:rPr>
      </w:pPr>
    </w:p>
    <w:p w:rsidR="32736CED" w:rsidP="32736CED" w:rsidRDefault="32736CED" w14:paraId="66F6A14C" w14:textId="5F9FD90F">
      <w:pPr>
        <w:pStyle w:val="Normal"/>
        <w:ind w:firstLine="0"/>
        <w:rPr>
          <w:rFonts w:ascii="Times New Roman" w:hAnsi="Times New Roman" w:eastAsia="Times New Roman" w:cs="Times New Roman"/>
          <w:noProof w:val="0"/>
          <w:sz w:val="24"/>
          <w:szCs w:val="24"/>
          <w:lang w:val="en-US"/>
        </w:rPr>
      </w:pPr>
    </w:p>
    <w:p w:rsidR="32736CED" w:rsidP="32736CED" w:rsidRDefault="32736CED" w14:paraId="3615C914" w14:textId="33AD8E49">
      <w:pPr>
        <w:pStyle w:val="Normal"/>
        <w:ind w:firstLine="0"/>
        <w:rPr>
          <w:rFonts w:ascii="Times New Roman" w:hAnsi="Times New Roman" w:eastAsia="Times New Roman" w:cs="Times New Roman"/>
          <w:noProof w:val="0"/>
          <w:sz w:val="24"/>
          <w:szCs w:val="24"/>
          <w:lang w:val="en-US"/>
        </w:rPr>
      </w:pPr>
    </w:p>
    <w:p w:rsidR="32736CED" w:rsidP="32736CED" w:rsidRDefault="32736CED" w14:paraId="5A0BB68D" w14:textId="204FF6D6">
      <w:pPr>
        <w:pStyle w:val="Normal"/>
        <w:ind w:firstLine="0"/>
        <w:rPr>
          <w:rFonts w:ascii="Times New Roman" w:hAnsi="Times New Roman" w:eastAsia="Times New Roman" w:cs="Times New Roman"/>
          <w:noProof w:val="0"/>
          <w:sz w:val="24"/>
          <w:szCs w:val="24"/>
          <w:lang w:val="en-US"/>
        </w:rPr>
      </w:pPr>
    </w:p>
    <w:p w:rsidR="6ABDE020" w:rsidP="32736CED" w:rsidRDefault="6ABDE020" w14:paraId="36A77606" w14:textId="770D5E0E">
      <w:pPr>
        <w:pStyle w:val="Heading1"/>
        <w:spacing w:before="0" w:beforeAutospacing="off" w:after="0" w:afterAutospacing="off" w:line="480" w:lineRule="auto"/>
        <w:jc w:val="center"/>
      </w:pPr>
      <w:r w:rsidRPr="32736CED" w:rsidR="6ABDE020">
        <w:rPr>
          <w:rFonts w:ascii="Times New Roman" w:hAnsi="Times New Roman" w:eastAsia="Times New Roman" w:cs="Times New Roman"/>
          <w:b w:val="1"/>
          <w:bCs w:val="1"/>
          <w:noProof w:val="0"/>
          <w:sz w:val="24"/>
          <w:szCs w:val="24"/>
          <w:lang w:val="en-US"/>
        </w:rPr>
        <w:t>References</w:t>
      </w:r>
    </w:p>
    <w:p w:rsidR="6ABDE020" w:rsidP="32736CED" w:rsidRDefault="6ABDE020" w14:paraId="336ADF18" w14:textId="3015AE8B">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Albers, S. (2010). Using Mindful Eating to Treat Food Restriction: A Case Study. </w:t>
      </w:r>
      <w:r w:rsidRPr="32736CED" w:rsidR="6ABDE020">
        <w:rPr>
          <w:rFonts w:ascii="Times New Roman" w:hAnsi="Times New Roman" w:eastAsia="Times New Roman" w:cs="Times New Roman"/>
          <w:i w:val="1"/>
          <w:iCs w:val="1"/>
          <w:noProof w:val="0"/>
          <w:sz w:val="24"/>
          <w:szCs w:val="24"/>
          <w:lang w:val="en-US"/>
        </w:rPr>
        <w:t>Eating Disorders</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19</w:t>
      </w:r>
      <w:r w:rsidRPr="32736CED" w:rsidR="6ABDE020">
        <w:rPr>
          <w:rFonts w:ascii="Times New Roman" w:hAnsi="Times New Roman" w:eastAsia="Times New Roman" w:cs="Times New Roman"/>
          <w:noProof w:val="0"/>
          <w:sz w:val="24"/>
          <w:szCs w:val="24"/>
          <w:lang w:val="en-US"/>
        </w:rPr>
        <w:t xml:space="preserve">(1), 97–107. </w:t>
      </w:r>
      <w:hyperlink r:id="R6102ede00088450a">
        <w:r w:rsidRPr="32736CED" w:rsidR="6ABDE020">
          <w:rPr>
            <w:rStyle w:val="Hyperlink"/>
            <w:rFonts w:ascii="Times New Roman" w:hAnsi="Times New Roman" w:eastAsia="Times New Roman" w:cs="Times New Roman"/>
            <w:noProof w:val="0"/>
            <w:sz w:val="24"/>
            <w:szCs w:val="24"/>
            <w:lang w:val="en-US"/>
          </w:rPr>
          <w:t>https://doi.org/10.1080/10640266.2011.533609</w:t>
        </w:r>
      </w:hyperlink>
    </w:p>
    <w:p w:rsidR="6ABDE020" w:rsidP="32736CED" w:rsidRDefault="6ABDE020" w14:paraId="72BB8FEF" w14:textId="2C7DEDC0">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Andersen, A. E. (2007). Stories I Tell My Patients. </w:t>
      </w:r>
      <w:r w:rsidRPr="32736CED" w:rsidR="6ABDE020">
        <w:rPr>
          <w:rFonts w:ascii="Times New Roman" w:hAnsi="Times New Roman" w:eastAsia="Times New Roman" w:cs="Times New Roman"/>
          <w:i w:val="1"/>
          <w:iCs w:val="1"/>
          <w:noProof w:val="0"/>
          <w:sz w:val="24"/>
          <w:szCs w:val="24"/>
          <w:lang w:val="en-US"/>
        </w:rPr>
        <w:t>Eating Disorders</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15</w:t>
      </w:r>
      <w:r w:rsidRPr="32736CED" w:rsidR="6ABDE020">
        <w:rPr>
          <w:rFonts w:ascii="Times New Roman" w:hAnsi="Times New Roman" w:eastAsia="Times New Roman" w:cs="Times New Roman"/>
          <w:noProof w:val="0"/>
          <w:sz w:val="24"/>
          <w:szCs w:val="24"/>
          <w:lang w:val="en-US"/>
        </w:rPr>
        <w:t xml:space="preserve">(5), 455–458. </w:t>
      </w:r>
      <w:hyperlink r:id="Rdf8ca700065f4f6a">
        <w:r w:rsidRPr="32736CED" w:rsidR="6ABDE020">
          <w:rPr>
            <w:rStyle w:val="Hyperlink"/>
            <w:rFonts w:ascii="Times New Roman" w:hAnsi="Times New Roman" w:eastAsia="Times New Roman" w:cs="Times New Roman"/>
            <w:noProof w:val="0"/>
            <w:sz w:val="24"/>
            <w:szCs w:val="24"/>
            <w:lang w:val="en-US"/>
          </w:rPr>
          <w:t>https://doi.org/10.1080/10640260701667987</w:t>
        </w:r>
      </w:hyperlink>
    </w:p>
    <w:p w:rsidR="6ABDE020" w:rsidP="32736CED" w:rsidRDefault="6ABDE020" w14:paraId="437B8902" w14:textId="2327E84F">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Anderson, J. C., Funk, J. B., Elliott, R., &amp; Smith, P. H. (2003). Parental support and pressure and children’s extracurricular activities: relationships with amount of involvement and affective experience of participation. </w:t>
      </w:r>
      <w:r w:rsidRPr="32736CED" w:rsidR="6ABDE020">
        <w:rPr>
          <w:rFonts w:ascii="Times New Roman" w:hAnsi="Times New Roman" w:eastAsia="Times New Roman" w:cs="Times New Roman"/>
          <w:i w:val="1"/>
          <w:iCs w:val="1"/>
          <w:noProof w:val="0"/>
          <w:sz w:val="24"/>
          <w:szCs w:val="24"/>
          <w:lang w:val="en-US"/>
        </w:rPr>
        <w:t>Journal of Applied Developmental Psychology</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24</w:t>
      </w:r>
      <w:r w:rsidRPr="32736CED" w:rsidR="6ABDE020">
        <w:rPr>
          <w:rFonts w:ascii="Times New Roman" w:hAnsi="Times New Roman" w:eastAsia="Times New Roman" w:cs="Times New Roman"/>
          <w:noProof w:val="0"/>
          <w:sz w:val="24"/>
          <w:szCs w:val="24"/>
          <w:lang w:val="en-US"/>
        </w:rPr>
        <w:t xml:space="preserve">(2), 241–257. </w:t>
      </w:r>
      <w:hyperlink r:id="Rf9aa0d97865f44f2">
        <w:r w:rsidRPr="32736CED" w:rsidR="6ABDE020">
          <w:rPr>
            <w:rStyle w:val="Hyperlink"/>
            <w:rFonts w:ascii="Times New Roman" w:hAnsi="Times New Roman" w:eastAsia="Times New Roman" w:cs="Times New Roman"/>
            <w:noProof w:val="0"/>
            <w:sz w:val="24"/>
            <w:szCs w:val="24"/>
            <w:lang w:val="en-US"/>
          </w:rPr>
          <w:t>https://doi.org/10.1016/s0193-3973(03)00046-7</w:t>
        </w:r>
      </w:hyperlink>
    </w:p>
    <w:p w:rsidR="6ABDE020" w:rsidP="32736CED" w:rsidRDefault="6ABDE020" w14:paraId="34968D30" w14:textId="0F90D825">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Baer, R. A., Fischer, S., &amp; Huss, D. B. (2005). Mindfulness-based cognitive therapy applied to binge eating: A case study. </w:t>
      </w:r>
      <w:r w:rsidRPr="32736CED" w:rsidR="6ABDE020">
        <w:rPr>
          <w:rFonts w:ascii="Times New Roman" w:hAnsi="Times New Roman" w:eastAsia="Times New Roman" w:cs="Times New Roman"/>
          <w:i w:val="1"/>
          <w:iCs w:val="1"/>
          <w:noProof w:val="0"/>
          <w:sz w:val="24"/>
          <w:szCs w:val="24"/>
          <w:lang w:val="en-US"/>
        </w:rPr>
        <w:t>Cognitive and Behavioral Practice</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12</w:t>
      </w:r>
      <w:r w:rsidRPr="32736CED" w:rsidR="6ABDE020">
        <w:rPr>
          <w:rFonts w:ascii="Times New Roman" w:hAnsi="Times New Roman" w:eastAsia="Times New Roman" w:cs="Times New Roman"/>
          <w:noProof w:val="0"/>
          <w:sz w:val="24"/>
          <w:szCs w:val="24"/>
          <w:lang w:val="en-US"/>
        </w:rPr>
        <w:t xml:space="preserve">(3), 351–358. </w:t>
      </w:r>
      <w:hyperlink r:id="R49127428c9654879">
        <w:r w:rsidRPr="32736CED" w:rsidR="6ABDE020">
          <w:rPr>
            <w:rStyle w:val="Hyperlink"/>
            <w:rFonts w:ascii="Times New Roman" w:hAnsi="Times New Roman" w:eastAsia="Times New Roman" w:cs="Times New Roman"/>
            <w:noProof w:val="0"/>
            <w:sz w:val="24"/>
            <w:szCs w:val="24"/>
            <w:lang w:val="en-US"/>
          </w:rPr>
          <w:t>https://doi.org/10.1016/s1077-7229(05)80057-4</w:t>
        </w:r>
      </w:hyperlink>
    </w:p>
    <w:p w:rsidR="6ABDE020" w:rsidP="32736CED" w:rsidRDefault="6ABDE020" w14:paraId="4E81C1AF" w14:textId="5BA58501">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Bardone-Cone, A. M., Lin, S. L., &amp; Butler, R. M. (2017). Perfectionism and Contingent Self-Worth in Relation to Disordered Eating and Anxiety. </w:t>
      </w:r>
      <w:r w:rsidRPr="32736CED" w:rsidR="6ABDE020">
        <w:rPr>
          <w:rFonts w:ascii="Times New Roman" w:hAnsi="Times New Roman" w:eastAsia="Times New Roman" w:cs="Times New Roman"/>
          <w:i w:val="1"/>
          <w:iCs w:val="1"/>
          <w:noProof w:val="0"/>
          <w:sz w:val="24"/>
          <w:szCs w:val="24"/>
          <w:lang w:val="en-US"/>
        </w:rPr>
        <w:t>Behavior Therapy</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48</w:t>
      </w:r>
      <w:r w:rsidRPr="32736CED" w:rsidR="6ABDE020">
        <w:rPr>
          <w:rFonts w:ascii="Times New Roman" w:hAnsi="Times New Roman" w:eastAsia="Times New Roman" w:cs="Times New Roman"/>
          <w:noProof w:val="0"/>
          <w:sz w:val="24"/>
          <w:szCs w:val="24"/>
          <w:lang w:val="en-US"/>
        </w:rPr>
        <w:t xml:space="preserve">(3), 380–390. </w:t>
      </w:r>
      <w:hyperlink r:id="Rf6f33da8a1634459">
        <w:r w:rsidRPr="32736CED" w:rsidR="6ABDE020">
          <w:rPr>
            <w:rStyle w:val="Hyperlink"/>
            <w:rFonts w:ascii="Times New Roman" w:hAnsi="Times New Roman" w:eastAsia="Times New Roman" w:cs="Times New Roman"/>
            <w:noProof w:val="0"/>
            <w:sz w:val="24"/>
            <w:szCs w:val="24"/>
            <w:lang w:val="en-US"/>
          </w:rPr>
          <w:t>https://doi.org/10.1016/j.beth.2016.05.006</w:t>
        </w:r>
      </w:hyperlink>
    </w:p>
    <w:p w:rsidR="6ABDE020" w:rsidP="32736CED" w:rsidRDefault="6ABDE020" w14:paraId="0E7C95A7" w14:textId="721CF082">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Bell, H. S., Donovan, C. L., &amp; Ramme, R. (2016). Is athletic really ideal? An examination of the mediating role of body dissatisfaction in predicting disordered eating and compulsive exercise. </w:t>
      </w:r>
      <w:r w:rsidRPr="32736CED" w:rsidR="6ABDE020">
        <w:rPr>
          <w:rFonts w:ascii="Times New Roman" w:hAnsi="Times New Roman" w:eastAsia="Times New Roman" w:cs="Times New Roman"/>
          <w:i w:val="1"/>
          <w:iCs w:val="1"/>
          <w:noProof w:val="0"/>
          <w:sz w:val="24"/>
          <w:szCs w:val="24"/>
          <w:lang w:val="en-US"/>
        </w:rPr>
        <w:t>Eating Behaviors</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21</w:t>
      </w:r>
      <w:r w:rsidRPr="32736CED" w:rsidR="6ABDE020">
        <w:rPr>
          <w:rFonts w:ascii="Times New Roman" w:hAnsi="Times New Roman" w:eastAsia="Times New Roman" w:cs="Times New Roman"/>
          <w:noProof w:val="0"/>
          <w:sz w:val="24"/>
          <w:szCs w:val="24"/>
          <w:lang w:val="en-US"/>
        </w:rPr>
        <w:t xml:space="preserve">, 24–29. </w:t>
      </w:r>
      <w:hyperlink r:id="R36695182f4344abe">
        <w:r w:rsidRPr="32736CED" w:rsidR="6ABDE020">
          <w:rPr>
            <w:rStyle w:val="Hyperlink"/>
            <w:rFonts w:ascii="Times New Roman" w:hAnsi="Times New Roman" w:eastAsia="Times New Roman" w:cs="Times New Roman"/>
            <w:noProof w:val="0"/>
            <w:sz w:val="24"/>
            <w:szCs w:val="24"/>
            <w:lang w:val="en-US"/>
          </w:rPr>
          <w:t>https://doi.org/10.1016/j.eatbeh.2015.12.012</w:t>
        </w:r>
      </w:hyperlink>
    </w:p>
    <w:p w:rsidR="6ABDE020" w:rsidP="32736CED" w:rsidRDefault="6ABDE020" w14:paraId="6A3DCC2A" w14:textId="41CCFE5E">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Bloks, H., Spinhoven, P., Callewaert, I., Willemse-Koning, C., &amp; Turksma, A. (2001). Changes in coping styles and recovery after inpatient treatment for severe eating disorders. </w:t>
      </w:r>
      <w:r w:rsidRPr="32736CED" w:rsidR="6ABDE020">
        <w:rPr>
          <w:rFonts w:ascii="Times New Roman" w:hAnsi="Times New Roman" w:eastAsia="Times New Roman" w:cs="Times New Roman"/>
          <w:i w:val="1"/>
          <w:iCs w:val="1"/>
          <w:noProof w:val="0"/>
          <w:sz w:val="24"/>
          <w:szCs w:val="24"/>
          <w:lang w:val="en-US"/>
        </w:rPr>
        <w:t>European Eating Disorders Review</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9</w:t>
      </w:r>
      <w:r w:rsidRPr="32736CED" w:rsidR="6ABDE020">
        <w:rPr>
          <w:rFonts w:ascii="Times New Roman" w:hAnsi="Times New Roman" w:eastAsia="Times New Roman" w:cs="Times New Roman"/>
          <w:noProof w:val="0"/>
          <w:sz w:val="24"/>
          <w:szCs w:val="24"/>
          <w:lang w:val="en-US"/>
        </w:rPr>
        <w:t xml:space="preserve">(6), 397–415. </w:t>
      </w:r>
      <w:hyperlink r:id="Rdc862f2c5dff4cea">
        <w:r w:rsidRPr="32736CED" w:rsidR="6ABDE020">
          <w:rPr>
            <w:rStyle w:val="Hyperlink"/>
            <w:rFonts w:ascii="Times New Roman" w:hAnsi="Times New Roman" w:eastAsia="Times New Roman" w:cs="Times New Roman"/>
            <w:noProof w:val="0"/>
            <w:sz w:val="24"/>
            <w:szCs w:val="24"/>
            <w:lang w:val="en-US"/>
          </w:rPr>
          <w:t>https://doi.org/10.1002/erv.408</w:t>
        </w:r>
      </w:hyperlink>
    </w:p>
    <w:p w:rsidR="6ABDE020" w:rsidP="32736CED" w:rsidRDefault="6ABDE020" w14:paraId="1603295F" w14:textId="366F1E20">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Carl, R. L., Johnson, M. D., &amp; Martin, T. J. (2017). Promotion of Healthy Weight-Control Practices in Young Athletes. </w:t>
      </w:r>
      <w:r w:rsidRPr="32736CED" w:rsidR="6ABDE020">
        <w:rPr>
          <w:rFonts w:ascii="Times New Roman" w:hAnsi="Times New Roman" w:eastAsia="Times New Roman" w:cs="Times New Roman"/>
          <w:i w:val="1"/>
          <w:iCs w:val="1"/>
          <w:noProof w:val="0"/>
          <w:sz w:val="24"/>
          <w:szCs w:val="24"/>
          <w:lang w:val="en-US"/>
        </w:rPr>
        <w:t>Pediatrics</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140</w:t>
      </w:r>
      <w:r w:rsidRPr="32736CED" w:rsidR="6ABDE020">
        <w:rPr>
          <w:rFonts w:ascii="Times New Roman" w:hAnsi="Times New Roman" w:eastAsia="Times New Roman" w:cs="Times New Roman"/>
          <w:noProof w:val="0"/>
          <w:sz w:val="24"/>
          <w:szCs w:val="24"/>
          <w:lang w:val="en-US"/>
        </w:rPr>
        <w:t xml:space="preserve">(3), e20171871. </w:t>
      </w:r>
      <w:hyperlink r:id="R46a71ca39bd24665">
        <w:r w:rsidRPr="32736CED" w:rsidR="6ABDE020">
          <w:rPr>
            <w:rStyle w:val="Hyperlink"/>
            <w:rFonts w:ascii="Times New Roman" w:hAnsi="Times New Roman" w:eastAsia="Times New Roman" w:cs="Times New Roman"/>
            <w:noProof w:val="0"/>
            <w:sz w:val="24"/>
            <w:szCs w:val="24"/>
            <w:lang w:val="en-US"/>
          </w:rPr>
          <w:t>https://doi.org/10.1542/peds.2017-1871</w:t>
        </w:r>
      </w:hyperlink>
    </w:p>
    <w:p w:rsidR="6ABDE020" w:rsidP="32736CED" w:rsidRDefault="6ABDE020" w14:paraId="14ACFA24" w14:textId="77D73F92">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Cruz-Sáez, S., Pascual, A., Wlodarczyk, A., &amp; Echeburúa, E. (2018). The effect of body dissatisfaction on disordered eating: The mediating role of self-esteem and negative affect in male and female adolescents. </w:t>
      </w:r>
      <w:r w:rsidRPr="32736CED" w:rsidR="6ABDE020">
        <w:rPr>
          <w:rFonts w:ascii="Times New Roman" w:hAnsi="Times New Roman" w:eastAsia="Times New Roman" w:cs="Times New Roman"/>
          <w:i w:val="1"/>
          <w:iCs w:val="1"/>
          <w:noProof w:val="0"/>
          <w:sz w:val="24"/>
          <w:szCs w:val="24"/>
          <w:lang w:val="en-US"/>
        </w:rPr>
        <w:t>Journal of Health Psychology</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25</w:t>
      </w:r>
      <w:r w:rsidRPr="32736CED" w:rsidR="6ABDE020">
        <w:rPr>
          <w:rFonts w:ascii="Times New Roman" w:hAnsi="Times New Roman" w:eastAsia="Times New Roman" w:cs="Times New Roman"/>
          <w:noProof w:val="0"/>
          <w:sz w:val="24"/>
          <w:szCs w:val="24"/>
          <w:lang w:val="en-US"/>
        </w:rPr>
        <w:t xml:space="preserve">(8), 135910531774873. </w:t>
      </w:r>
      <w:hyperlink r:id="Rc43ed14133124645">
        <w:r w:rsidRPr="32736CED" w:rsidR="6ABDE020">
          <w:rPr>
            <w:rStyle w:val="Hyperlink"/>
            <w:rFonts w:ascii="Times New Roman" w:hAnsi="Times New Roman" w:eastAsia="Times New Roman" w:cs="Times New Roman"/>
            <w:noProof w:val="0"/>
            <w:sz w:val="24"/>
            <w:szCs w:val="24"/>
            <w:lang w:val="en-US"/>
          </w:rPr>
          <w:t>https://doi.org/10.1177/1359105317748734</w:t>
        </w:r>
      </w:hyperlink>
    </w:p>
    <w:p w:rsidR="6ABDE020" w:rsidP="32736CED" w:rsidRDefault="6ABDE020" w14:paraId="62E7706B" w14:textId="2CE9F700">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Egan, S. J., Wade, T. D., &amp; Shafran, R. (2011). Perfectionism as a transdiagnostic process: A clinical review. </w:t>
      </w:r>
      <w:r w:rsidRPr="32736CED" w:rsidR="6ABDE020">
        <w:rPr>
          <w:rFonts w:ascii="Times New Roman" w:hAnsi="Times New Roman" w:eastAsia="Times New Roman" w:cs="Times New Roman"/>
          <w:i w:val="1"/>
          <w:iCs w:val="1"/>
          <w:noProof w:val="0"/>
          <w:sz w:val="24"/>
          <w:szCs w:val="24"/>
          <w:lang w:val="en-US"/>
        </w:rPr>
        <w:t>Clinical Psychology Review</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31</w:t>
      </w:r>
      <w:r w:rsidRPr="32736CED" w:rsidR="6ABDE020">
        <w:rPr>
          <w:rFonts w:ascii="Times New Roman" w:hAnsi="Times New Roman" w:eastAsia="Times New Roman" w:cs="Times New Roman"/>
          <w:noProof w:val="0"/>
          <w:sz w:val="24"/>
          <w:szCs w:val="24"/>
          <w:lang w:val="en-US"/>
        </w:rPr>
        <w:t xml:space="preserve">(2), 203–212. </w:t>
      </w:r>
      <w:hyperlink r:id="Rbb4dd9609dfd4d91">
        <w:r w:rsidRPr="32736CED" w:rsidR="6ABDE020">
          <w:rPr>
            <w:rStyle w:val="Hyperlink"/>
            <w:rFonts w:ascii="Times New Roman" w:hAnsi="Times New Roman" w:eastAsia="Times New Roman" w:cs="Times New Roman"/>
            <w:noProof w:val="0"/>
            <w:sz w:val="24"/>
            <w:szCs w:val="24"/>
            <w:lang w:val="en-US"/>
          </w:rPr>
          <w:t>https://doi.org/10.1016/j.cpr.2010.04.009</w:t>
        </w:r>
      </w:hyperlink>
    </w:p>
    <w:p w:rsidR="6ABDE020" w:rsidP="32736CED" w:rsidRDefault="6ABDE020" w14:paraId="1AAC73C6" w14:textId="180C7028">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El Ghoch, M., &amp; Pellegrini, M. (2022). Why should sarcopenic obesity be included in a routine assessment during weight-management programmes? </w:t>
      </w:r>
      <w:r w:rsidRPr="32736CED" w:rsidR="6ABDE020">
        <w:rPr>
          <w:rFonts w:ascii="Times New Roman" w:hAnsi="Times New Roman" w:eastAsia="Times New Roman" w:cs="Times New Roman"/>
          <w:i w:val="1"/>
          <w:iCs w:val="1"/>
          <w:noProof w:val="0"/>
          <w:sz w:val="24"/>
          <w:szCs w:val="24"/>
          <w:lang w:val="en-US"/>
        </w:rPr>
        <w:t>Frontiers in Endocrinology</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13</w:t>
      </w:r>
      <w:r w:rsidRPr="32736CED" w:rsidR="6ABDE020">
        <w:rPr>
          <w:rFonts w:ascii="Times New Roman" w:hAnsi="Times New Roman" w:eastAsia="Times New Roman" w:cs="Times New Roman"/>
          <w:noProof w:val="0"/>
          <w:sz w:val="24"/>
          <w:szCs w:val="24"/>
          <w:lang w:val="en-US"/>
        </w:rPr>
        <w:t xml:space="preserve">. </w:t>
      </w:r>
      <w:hyperlink r:id="Re1a304313c894ca5">
        <w:r w:rsidRPr="32736CED" w:rsidR="6ABDE020">
          <w:rPr>
            <w:rStyle w:val="Hyperlink"/>
            <w:rFonts w:ascii="Times New Roman" w:hAnsi="Times New Roman" w:eastAsia="Times New Roman" w:cs="Times New Roman"/>
            <w:noProof w:val="0"/>
            <w:sz w:val="24"/>
            <w:szCs w:val="24"/>
            <w:lang w:val="en-US"/>
          </w:rPr>
          <w:t>https://doi.org/10.3389/fendo.2022.962895</w:t>
        </w:r>
      </w:hyperlink>
    </w:p>
    <w:p w:rsidR="6ABDE020" w:rsidP="32736CED" w:rsidRDefault="6ABDE020" w14:paraId="05CE7AAD" w14:textId="7989B781">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Erdner, S. M., &amp; Wright, C. N. (2017). The Relationship Between Family Communication Patterns and the Self-Efficacy of Student-Athletes. </w:t>
      </w:r>
      <w:r w:rsidRPr="32736CED" w:rsidR="6ABDE020">
        <w:rPr>
          <w:rFonts w:ascii="Times New Roman" w:hAnsi="Times New Roman" w:eastAsia="Times New Roman" w:cs="Times New Roman"/>
          <w:i w:val="1"/>
          <w:iCs w:val="1"/>
          <w:noProof w:val="0"/>
          <w:sz w:val="24"/>
          <w:szCs w:val="24"/>
          <w:lang w:val="en-US"/>
        </w:rPr>
        <w:t>Communication &amp; Sport</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6</w:t>
      </w:r>
      <w:r w:rsidRPr="32736CED" w:rsidR="6ABDE020">
        <w:rPr>
          <w:rFonts w:ascii="Times New Roman" w:hAnsi="Times New Roman" w:eastAsia="Times New Roman" w:cs="Times New Roman"/>
          <w:noProof w:val="0"/>
          <w:sz w:val="24"/>
          <w:szCs w:val="24"/>
          <w:lang w:val="en-US"/>
        </w:rPr>
        <w:t xml:space="preserve">(3), 368–389. </w:t>
      </w:r>
      <w:hyperlink r:id="R730935e478fc4221">
        <w:r w:rsidRPr="32736CED" w:rsidR="6ABDE020">
          <w:rPr>
            <w:rStyle w:val="Hyperlink"/>
            <w:rFonts w:ascii="Times New Roman" w:hAnsi="Times New Roman" w:eastAsia="Times New Roman" w:cs="Times New Roman"/>
            <w:noProof w:val="0"/>
            <w:sz w:val="24"/>
            <w:szCs w:val="24"/>
            <w:lang w:val="en-US"/>
          </w:rPr>
          <w:t>https://doi.org/10.1177/2167479517711450</w:t>
        </w:r>
      </w:hyperlink>
    </w:p>
    <w:p w:rsidR="6ABDE020" w:rsidP="32736CED" w:rsidRDefault="6ABDE020" w14:paraId="2DF9A731" w14:textId="6BC70542">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Forsyth, A., Mantzioris, E., &amp; Belski, R. (2024). </w:t>
      </w:r>
      <w:r w:rsidRPr="32736CED" w:rsidR="6ABDE020">
        <w:rPr>
          <w:rFonts w:ascii="Times New Roman" w:hAnsi="Times New Roman" w:eastAsia="Times New Roman" w:cs="Times New Roman"/>
          <w:i w:val="1"/>
          <w:iCs w:val="1"/>
          <w:noProof w:val="0"/>
          <w:sz w:val="24"/>
          <w:szCs w:val="24"/>
          <w:lang w:val="en-US"/>
        </w:rPr>
        <w:t>Nutrition for Sport, Exercise, and Performance</w:t>
      </w:r>
      <w:r w:rsidRPr="32736CED" w:rsidR="6ABDE020">
        <w:rPr>
          <w:rFonts w:ascii="Times New Roman" w:hAnsi="Times New Roman" w:eastAsia="Times New Roman" w:cs="Times New Roman"/>
          <w:noProof w:val="0"/>
          <w:sz w:val="24"/>
          <w:szCs w:val="24"/>
          <w:lang w:val="en-US"/>
        </w:rPr>
        <w:t>. Taylor &amp; Francis.</w:t>
      </w:r>
    </w:p>
    <w:p w:rsidR="6ABDE020" w:rsidP="32736CED" w:rsidRDefault="6ABDE020" w14:paraId="7E2CE238" w14:textId="1D8F594B">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Glaser, B. A., Campbell, L. F., Calhoun, G. B., Bates, J. M., &amp; Petrocelli, J. V. (2002). The Early Maladaptive Schema Questionnaire-Short Form: A Construct Validity Study. </w:t>
      </w:r>
      <w:r w:rsidRPr="32736CED" w:rsidR="6ABDE020">
        <w:rPr>
          <w:rFonts w:ascii="Times New Roman" w:hAnsi="Times New Roman" w:eastAsia="Times New Roman" w:cs="Times New Roman"/>
          <w:i w:val="1"/>
          <w:iCs w:val="1"/>
          <w:noProof w:val="0"/>
          <w:sz w:val="24"/>
          <w:szCs w:val="24"/>
          <w:lang w:val="en-US"/>
        </w:rPr>
        <w:t>Measurement and Evaluation in Counseling and Development</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35</w:t>
      </w:r>
      <w:r w:rsidRPr="32736CED" w:rsidR="6ABDE020">
        <w:rPr>
          <w:rFonts w:ascii="Times New Roman" w:hAnsi="Times New Roman" w:eastAsia="Times New Roman" w:cs="Times New Roman"/>
          <w:noProof w:val="0"/>
          <w:sz w:val="24"/>
          <w:szCs w:val="24"/>
          <w:lang w:val="en-US"/>
        </w:rPr>
        <w:t xml:space="preserve">(1), 2–13. </w:t>
      </w:r>
      <w:hyperlink r:id="R6e517882dd384b68">
        <w:r w:rsidRPr="32736CED" w:rsidR="6ABDE020">
          <w:rPr>
            <w:rStyle w:val="Hyperlink"/>
            <w:rFonts w:ascii="Times New Roman" w:hAnsi="Times New Roman" w:eastAsia="Times New Roman" w:cs="Times New Roman"/>
            <w:noProof w:val="0"/>
            <w:sz w:val="24"/>
            <w:szCs w:val="24"/>
            <w:lang w:val="en-US"/>
          </w:rPr>
          <w:t>https://doi.org/10.1080/07481756.2002.12069043</w:t>
        </w:r>
      </w:hyperlink>
    </w:p>
    <w:p w:rsidR="6ABDE020" w:rsidP="32736CED" w:rsidRDefault="6ABDE020" w14:paraId="1B47F905" w14:textId="70D52EE1">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Handley, A. K., Egan, S. J., Kane, R. T., &amp; Rees, C. S. (2015). A randomised controlled trial of group cognitive behavioural therapy for perfectionism. </w:t>
      </w:r>
      <w:r w:rsidRPr="32736CED" w:rsidR="6ABDE020">
        <w:rPr>
          <w:rFonts w:ascii="Times New Roman" w:hAnsi="Times New Roman" w:eastAsia="Times New Roman" w:cs="Times New Roman"/>
          <w:i w:val="1"/>
          <w:iCs w:val="1"/>
          <w:noProof w:val="0"/>
          <w:sz w:val="24"/>
          <w:szCs w:val="24"/>
          <w:lang w:val="en-US"/>
        </w:rPr>
        <w:t>Behaviour Research and Therapy</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68</w:t>
      </w:r>
      <w:r w:rsidRPr="32736CED" w:rsidR="6ABDE020">
        <w:rPr>
          <w:rFonts w:ascii="Times New Roman" w:hAnsi="Times New Roman" w:eastAsia="Times New Roman" w:cs="Times New Roman"/>
          <w:noProof w:val="0"/>
          <w:sz w:val="24"/>
          <w:szCs w:val="24"/>
          <w:lang w:val="en-US"/>
        </w:rPr>
        <w:t xml:space="preserve">, 37–47. </w:t>
      </w:r>
      <w:hyperlink r:id="R5b15dde3717f4cfa">
        <w:r w:rsidRPr="32736CED" w:rsidR="6ABDE020">
          <w:rPr>
            <w:rStyle w:val="Hyperlink"/>
            <w:rFonts w:ascii="Times New Roman" w:hAnsi="Times New Roman" w:eastAsia="Times New Roman" w:cs="Times New Roman"/>
            <w:noProof w:val="0"/>
            <w:sz w:val="24"/>
            <w:szCs w:val="24"/>
            <w:lang w:val="en-US"/>
          </w:rPr>
          <w:t>https://doi.org/10.1016/j.brat.2015.02.006</w:t>
        </w:r>
      </w:hyperlink>
    </w:p>
    <w:p w:rsidR="6ABDE020" w:rsidP="32736CED" w:rsidRDefault="6ABDE020" w14:paraId="79A3A6E0" w14:textId="6B5041E9">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Haspolat, N. K., &amp; Ağirkan, M. (2024). When Parents Press for Achievement: The Relationship between Academic Stress, Insomnia, Adolescent-Parent Relationships, and Life Satisfaction. </w:t>
      </w:r>
      <w:r w:rsidRPr="32736CED" w:rsidR="6ABDE020">
        <w:rPr>
          <w:rFonts w:ascii="Times New Roman" w:hAnsi="Times New Roman" w:eastAsia="Times New Roman" w:cs="Times New Roman"/>
          <w:i w:val="1"/>
          <w:iCs w:val="1"/>
          <w:noProof w:val="0"/>
          <w:sz w:val="24"/>
          <w:szCs w:val="24"/>
          <w:lang w:val="en-US"/>
        </w:rPr>
        <w:t>Journal of Child and Family Studies</w:t>
      </w:r>
      <w:r w:rsidRPr="32736CED" w:rsidR="6ABDE020">
        <w:rPr>
          <w:rFonts w:ascii="Times New Roman" w:hAnsi="Times New Roman" w:eastAsia="Times New Roman" w:cs="Times New Roman"/>
          <w:noProof w:val="0"/>
          <w:sz w:val="24"/>
          <w:szCs w:val="24"/>
          <w:lang w:val="en-US"/>
        </w:rPr>
        <w:t xml:space="preserve">. </w:t>
      </w:r>
      <w:hyperlink r:id="R1c5f81f3ae5c4a6a">
        <w:r w:rsidRPr="32736CED" w:rsidR="6ABDE020">
          <w:rPr>
            <w:rStyle w:val="Hyperlink"/>
            <w:rFonts w:ascii="Times New Roman" w:hAnsi="Times New Roman" w:eastAsia="Times New Roman" w:cs="Times New Roman"/>
            <w:noProof w:val="0"/>
            <w:sz w:val="24"/>
            <w:szCs w:val="24"/>
            <w:lang w:val="en-US"/>
          </w:rPr>
          <w:t>https://doi.org/10.1007/s10826-024-02921-z</w:t>
        </w:r>
      </w:hyperlink>
    </w:p>
    <w:p w:rsidR="6ABDE020" w:rsidP="32736CED" w:rsidRDefault="6ABDE020" w14:paraId="2CF0C23F" w14:textId="2F5E7185">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J.B. Josimovich. (2013). </w:t>
      </w:r>
      <w:r w:rsidRPr="32736CED" w:rsidR="6ABDE020">
        <w:rPr>
          <w:rFonts w:ascii="Times New Roman" w:hAnsi="Times New Roman" w:eastAsia="Times New Roman" w:cs="Times New Roman"/>
          <w:i w:val="1"/>
          <w:iCs w:val="1"/>
          <w:noProof w:val="0"/>
          <w:sz w:val="24"/>
          <w:szCs w:val="24"/>
          <w:lang w:val="en-US"/>
        </w:rPr>
        <w:t>Gynecologic Endocrinology</w:t>
      </w:r>
      <w:r w:rsidRPr="32736CED" w:rsidR="6ABDE020">
        <w:rPr>
          <w:rFonts w:ascii="Times New Roman" w:hAnsi="Times New Roman" w:eastAsia="Times New Roman" w:cs="Times New Roman"/>
          <w:noProof w:val="0"/>
          <w:sz w:val="24"/>
          <w:szCs w:val="24"/>
          <w:lang w:val="en-US"/>
        </w:rPr>
        <w:t>. Springer Science &amp; Business Media.</w:t>
      </w:r>
    </w:p>
    <w:p w:rsidR="6ABDE020" w:rsidP="32736CED" w:rsidRDefault="6ABDE020" w14:paraId="6FDE6BB2" w14:textId="41A41E93">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Jiménez-Padilla, C., Vázquez-Morejón, A. J., &amp; Arias-Sánchez, S. (2025). Coping strategies adopted when faced with stress and eating disorders: A systematic review. </w:t>
      </w:r>
      <w:r w:rsidRPr="32736CED" w:rsidR="6ABDE020">
        <w:rPr>
          <w:rFonts w:ascii="Times New Roman" w:hAnsi="Times New Roman" w:eastAsia="Times New Roman" w:cs="Times New Roman"/>
          <w:i w:val="1"/>
          <w:iCs w:val="1"/>
          <w:noProof w:val="0"/>
          <w:sz w:val="24"/>
          <w:szCs w:val="24"/>
          <w:lang w:val="en-US"/>
        </w:rPr>
        <w:t>Eating Behaviors</w:t>
      </w:r>
      <w:r w:rsidRPr="32736CED" w:rsidR="6ABDE020">
        <w:rPr>
          <w:rFonts w:ascii="Times New Roman" w:hAnsi="Times New Roman" w:eastAsia="Times New Roman" w:cs="Times New Roman"/>
          <w:noProof w:val="0"/>
          <w:sz w:val="24"/>
          <w:szCs w:val="24"/>
          <w:lang w:val="en-US"/>
        </w:rPr>
        <w:t xml:space="preserve">, 101966. </w:t>
      </w:r>
      <w:hyperlink r:id="R22fcaa94ed694428">
        <w:r w:rsidRPr="32736CED" w:rsidR="6ABDE020">
          <w:rPr>
            <w:rStyle w:val="Hyperlink"/>
            <w:rFonts w:ascii="Times New Roman" w:hAnsi="Times New Roman" w:eastAsia="Times New Roman" w:cs="Times New Roman"/>
            <w:noProof w:val="0"/>
            <w:sz w:val="24"/>
            <w:szCs w:val="24"/>
            <w:lang w:val="en-US"/>
          </w:rPr>
          <w:t>https://doi.org/10.1016/j.eatbeh.2025.101966</w:t>
        </w:r>
      </w:hyperlink>
    </w:p>
    <w:p w:rsidR="6ABDE020" w:rsidP="32736CED" w:rsidRDefault="6ABDE020" w14:paraId="477E8C3A" w14:textId="028265CF">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Karababa, A. (2020). The Moderating Role of Hope in the Relationship Between Maladaptive Perfectionism and Anxiety Among Early Adolescents. </w:t>
      </w:r>
      <w:r w:rsidRPr="32736CED" w:rsidR="6ABDE020">
        <w:rPr>
          <w:rFonts w:ascii="Times New Roman" w:hAnsi="Times New Roman" w:eastAsia="Times New Roman" w:cs="Times New Roman"/>
          <w:i w:val="1"/>
          <w:iCs w:val="1"/>
          <w:noProof w:val="0"/>
          <w:sz w:val="24"/>
          <w:szCs w:val="24"/>
          <w:lang w:val="en-US"/>
        </w:rPr>
        <w:t>The Journal of Genetic Psychology</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181</w:t>
      </w:r>
      <w:r w:rsidRPr="32736CED" w:rsidR="6ABDE020">
        <w:rPr>
          <w:rFonts w:ascii="Times New Roman" w:hAnsi="Times New Roman" w:eastAsia="Times New Roman" w:cs="Times New Roman"/>
          <w:noProof w:val="0"/>
          <w:sz w:val="24"/>
          <w:szCs w:val="24"/>
          <w:lang w:val="en-US"/>
        </w:rPr>
        <w:t xml:space="preserve">(2-3), 159–170. </w:t>
      </w:r>
      <w:hyperlink r:id="R137d1409042d47bc">
        <w:r w:rsidRPr="32736CED" w:rsidR="6ABDE020">
          <w:rPr>
            <w:rStyle w:val="Hyperlink"/>
            <w:rFonts w:ascii="Times New Roman" w:hAnsi="Times New Roman" w:eastAsia="Times New Roman" w:cs="Times New Roman"/>
            <w:noProof w:val="0"/>
            <w:sz w:val="24"/>
            <w:szCs w:val="24"/>
            <w:lang w:val="en-US"/>
          </w:rPr>
          <w:t>https://doi.org/10.1080/00221325.2020.1745745</w:t>
        </w:r>
      </w:hyperlink>
    </w:p>
    <w:p w:rsidR="6ABDE020" w:rsidP="32736CED" w:rsidRDefault="6ABDE020" w14:paraId="7E49C518" w14:textId="4F800517">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Kleinkorres, R., Stang-Rabrig, J., &amp; McElvany, N. (2023). Comparing parental and school pressure in terms of their relations with students’ well-being. </w:t>
      </w:r>
      <w:r w:rsidRPr="32736CED" w:rsidR="6ABDE020">
        <w:rPr>
          <w:rFonts w:ascii="Times New Roman" w:hAnsi="Times New Roman" w:eastAsia="Times New Roman" w:cs="Times New Roman"/>
          <w:i w:val="1"/>
          <w:iCs w:val="1"/>
          <w:noProof w:val="0"/>
          <w:sz w:val="24"/>
          <w:szCs w:val="24"/>
          <w:lang w:val="en-US"/>
        </w:rPr>
        <w:t>Learning and Individual Differences</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104</w:t>
      </w:r>
      <w:r w:rsidRPr="32736CED" w:rsidR="6ABDE020">
        <w:rPr>
          <w:rFonts w:ascii="Times New Roman" w:hAnsi="Times New Roman" w:eastAsia="Times New Roman" w:cs="Times New Roman"/>
          <w:noProof w:val="0"/>
          <w:sz w:val="24"/>
          <w:szCs w:val="24"/>
          <w:lang w:val="en-US"/>
        </w:rPr>
        <w:t xml:space="preserve">, 102288. </w:t>
      </w:r>
      <w:hyperlink r:id="R5ee7102ef0a54853">
        <w:r w:rsidRPr="32736CED" w:rsidR="6ABDE020">
          <w:rPr>
            <w:rStyle w:val="Hyperlink"/>
            <w:rFonts w:ascii="Times New Roman" w:hAnsi="Times New Roman" w:eastAsia="Times New Roman" w:cs="Times New Roman"/>
            <w:noProof w:val="0"/>
            <w:sz w:val="24"/>
            <w:szCs w:val="24"/>
            <w:lang w:val="en-US"/>
          </w:rPr>
          <w:t>https://doi.org/10.1016/j.lindif.2023.102288</w:t>
        </w:r>
      </w:hyperlink>
    </w:p>
    <w:p w:rsidR="6ABDE020" w:rsidP="32736CED" w:rsidRDefault="6ABDE020" w14:paraId="6634FD2D" w14:textId="2D546315">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Kulakow, S., Raufelder, D., &amp; Hoferichter, F. (2021). School-related pressure and parental support as predictors of change in student stress levels from early to middle adolescence. </w:t>
      </w:r>
      <w:r w:rsidRPr="32736CED" w:rsidR="6ABDE020">
        <w:rPr>
          <w:rFonts w:ascii="Times New Roman" w:hAnsi="Times New Roman" w:eastAsia="Times New Roman" w:cs="Times New Roman"/>
          <w:i w:val="1"/>
          <w:iCs w:val="1"/>
          <w:noProof w:val="0"/>
          <w:sz w:val="24"/>
          <w:szCs w:val="24"/>
          <w:lang w:val="en-US"/>
        </w:rPr>
        <w:t>Journal of Adolescence</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87</w:t>
      </w:r>
      <w:r w:rsidRPr="32736CED" w:rsidR="6ABDE020">
        <w:rPr>
          <w:rFonts w:ascii="Times New Roman" w:hAnsi="Times New Roman" w:eastAsia="Times New Roman" w:cs="Times New Roman"/>
          <w:noProof w:val="0"/>
          <w:sz w:val="24"/>
          <w:szCs w:val="24"/>
          <w:lang w:val="en-US"/>
        </w:rPr>
        <w:t xml:space="preserve">(1), 38–51. </w:t>
      </w:r>
      <w:hyperlink r:id="R242b0d39f03f40b4">
        <w:r w:rsidRPr="32736CED" w:rsidR="6ABDE020">
          <w:rPr>
            <w:rStyle w:val="Hyperlink"/>
            <w:rFonts w:ascii="Times New Roman" w:hAnsi="Times New Roman" w:eastAsia="Times New Roman" w:cs="Times New Roman"/>
            <w:noProof w:val="0"/>
            <w:sz w:val="24"/>
            <w:szCs w:val="24"/>
            <w:lang w:val="en-US"/>
          </w:rPr>
          <w:t>https://doi.org/10.1016/j.adolescence.2020.12.008</w:t>
        </w:r>
      </w:hyperlink>
    </w:p>
    <w:p w:rsidR="6ABDE020" w:rsidP="32736CED" w:rsidRDefault="6ABDE020" w14:paraId="54506F22" w14:textId="69B3F4D7">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Liu, Z., Li, C., &amp; Chen, J. (2024). </w:t>
      </w:r>
      <w:r w:rsidRPr="32736CED" w:rsidR="6ABDE020">
        <w:rPr>
          <w:rFonts w:ascii="Times New Roman" w:hAnsi="Times New Roman" w:eastAsia="Times New Roman" w:cs="Times New Roman"/>
          <w:i w:val="1"/>
          <w:iCs w:val="1"/>
          <w:noProof w:val="0"/>
          <w:sz w:val="24"/>
          <w:szCs w:val="24"/>
          <w:lang w:val="en-US"/>
        </w:rPr>
        <w:t>Nutrition in the Prevention and Treatment of Cardiovascular Diseases</w:t>
      </w:r>
      <w:r w:rsidRPr="32736CED" w:rsidR="6ABDE020">
        <w:rPr>
          <w:rFonts w:ascii="Times New Roman" w:hAnsi="Times New Roman" w:eastAsia="Times New Roman" w:cs="Times New Roman"/>
          <w:noProof w:val="0"/>
          <w:sz w:val="24"/>
          <w:szCs w:val="24"/>
          <w:lang w:val="en-US"/>
        </w:rPr>
        <w:t>. Frontiers Media SA.</w:t>
      </w:r>
    </w:p>
    <w:p w:rsidR="6ABDE020" w:rsidP="32736CED" w:rsidRDefault="6ABDE020" w14:paraId="29CBFDF6" w14:textId="5FE6BA00">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Martínez Rodríguez, A., Vicente-Salar, N., Montero Carretero, C., Cervelló Gimeno, E., &amp; Roche Collado, E. J. (2019). Effect of Diet Management on Anxiety in Combat Sports. </w:t>
      </w:r>
      <w:r w:rsidRPr="32736CED" w:rsidR="6ABDE020">
        <w:rPr>
          <w:rFonts w:ascii="Times New Roman" w:hAnsi="Times New Roman" w:eastAsia="Times New Roman" w:cs="Times New Roman"/>
          <w:i w:val="1"/>
          <w:iCs w:val="1"/>
          <w:noProof w:val="0"/>
          <w:sz w:val="24"/>
          <w:szCs w:val="24"/>
          <w:lang w:val="en-US"/>
        </w:rPr>
        <w:t>Universitas Psychologica</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18</w:t>
      </w:r>
      <w:r w:rsidRPr="32736CED" w:rsidR="6ABDE020">
        <w:rPr>
          <w:rFonts w:ascii="Times New Roman" w:hAnsi="Times New Roman" w:eastAsia="Times New Roman" w:cs="Times New Roman"/>
          <w:noProof w:val="0"/>
          <w:sz w:val="24"/>
          <w:szCs w:val="24"/>
          <w:lang w:val="en-US"/>
        </w:rPr>
        <w:t xml:space="preserve">(2), 1–13. </w:t>
      </w:r>
      <w:hyperlink r:id="Rfbe7e7dbc98b4e8c">
        <w:r w:rsidRPr="32736CED" w:rsidR="6ABDE020">
          <w:rPr>
            <w:rStyle w:val="Hyperlink"/>
            <w:rFonts w:ascii="Times New Roman" w:hAnsi="Times New Roman" w:eastAsia="Times New Roman" w:cs="Times New Roman"/>
            <w:noProof w:val="0"/>
            <w:sz w:val="24"/>
            <w:szCs w:val="24"/>
            <w:lang w:val="en-US"/>
          </w:rPr>
          <w:t>https://doi.org/10.11144/javeriana.upsy18-2.edma</w:t>
        </w:r>
      </w:hyperlink>
    </w:p>
    <w:p w:rsidR="6ABDE020" w:rsidP="32736CED" w:rsidRDefault="6ABDE020" w14:paraId="7F5AA192" w14:textId="52046AC1">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Mathisen, T. F., Sundgot‐Borgen, J., Bulik, C. M., &amp; Bratland‐Sanda, S. (2021). The neurostructural and neurocognitive effects of physical activity: A potential benefit to promote eating disorder recovery. </w:t>
      </w:r>
      <w:r w:rsidRPr="32736CED" w:rsidR="6ABDE020">
        <w:rPr>
          <w:rFonts w:ascii="Times New Roman" w:hAnsi="Times New Roman" w:eastAsia="Times New Roman" w:cs="Times New Roman"/>
          <w:i w:val="1"/>
          <w:iCs w:val="1"/>
          <w:noProof w:val="0"/>
          <w:sz w:val="24"/>
          <w:szCs w:val="24"/>
          <w:lang w:val="en-US"/>
        </w:rPr>
        <w:t>International Journal of Eating Disorders</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54</w:t>
      </w:r>
      <w:r w:rsidRPr="32736CED" w:rsidR="6ABDE020">
        <w:rPr>
          <w:rFonts w:ascii="Times New Roman" w:hAnsi="Times New Roman" w:eastAsia="Times New Roman" w:cs="Times New Roman"/>
          <w:noProof w:val="0"/>
          <w:sz w:val="24"/>
          <w:szCs w:val="24"/>
          <w:lang w:val="en-US"/>
        </w:rPr>
        <w:t xml:space="preserve">(10), 1766–1770. </w:t>
      </w:r>
      <w:hyperlink r:id="Rc34c20c39f354ef4">
        <w:r w:rsidRPr="32736CED" w:rsidR="6ABDE020">
          <w:rPr>
            <w:rStyle w:val="Hyperlink"/>
            <w:rFonts w:ascii="Times New Roman" w:hAnsi="Times New Roman" w:eastAsia="Times New Roman" w:cs="Times New Roman"/>
            <w:noProof w:val="0"/>
            <w:sz w:val="24"/>
            <w:szCs w:val="24"/>
            <w:lang w:val="en-US"/>
          </w:rPr>
          <w:t>https://doi.org/10.1002/eat.23582</w:t>
        </w:r>
      </w:hyperlink>
    </w:p>
    <w:p w:rsidR="6ABDE020" w:rsidP="32736CED" w:rsidRDefault="6ABDE020" w14:paraId="7B93319B" w14:textId="4F144719">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Maughan, R. (2006). </w:t>
      </w:r>
      <w:r w:rsidRPr="32736CED" w:rsidR="6ABDE020">
        <w:rPr>
          <w:rFonts w:ascii="Times New Roman" w:hAnsi="Times New Roman" w:eastAsia="Times New Roman" w:cs="Times New Roman"/>
          <w:i w:val="1"/>
          <w:iCs w:val="1"/>
          <w:noProof w:val="0"/>
          <w:sz w:val="24"/>
          <w:szCs w:val="24"/>
          <w:lang w:val="en-US"/>
        </w:rPr>
        <w:t>Nutrition and Football</w:t>
      </w:r>
      <w:r w:rsidRPr="32736CED" w:rsidR="6ABDE020">
        <w:rPr>
          <w:rFonts w:ascii="Times New Roman" w:hAnsi="Times New Roman" w:eastAsia="Times New Roman" w:cs="Times New Roman"/>
          <w:noProof w:val="0"/>
          <w:sz w:val="24"/>
          <w:szCs w:val="24"/>
          <w:lang w:val="en-US"/>
        </w:rPr>
        <w:t>. Routledge.</w:t>
      </w:r>
    </w:p>
    <w:p w:rsidR="6ABDE020" w:rsidP="32736CED" w:rsidRDefault="6ABDE020" w14:paraId="087C2505" w14:textId="30E662A1">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McBride, S. D., &amp; Mills, D. S. (2012). Psychological factors affecting equine performance. </w:t>
      </w:r>
      <w:r w:rsidRPr="32736CED" w:rsidR="6ABDE020">
        <w:rPr>
          <w:rFonts w:ascii="Times New Roman" w:hAnsi="Times New Roman" w:eastAsia="Times New Roman" w:cs="Times New Roman"/>
          <w:i w:val="1"/>
          <w:iCs w:val="1"/>
          <w:noProof w:val="0"/>
          <w:sz w:val="24"/>
          <w:szCs w:val="24"/>
          <w:lang w:val="en-US"/>
        </w:rPr>
        <w:t>BMC Veterinary Research</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8</w:t>
      </w:r>
      <w:r w:rsidRPr="32736CED" w:rsidR="6ABDE020">
        <w:rPr>
          <w:rFonts w:ascii="Times New Roman" w:hAnsi="Times New Roman" w:eastAsia="Times New Roman" w:cs="Times New Roman"/>
          <w:noProof w:val="0"/>
          <w:sz w:val="24"/>
          <w:szCs w:val="24"/>
          <w:lang w:val="en-US"/>
        </w:rPr>
        <w:t xml:space="preserve">(1), 180. </w:t>
      </w:r>
      <w:hyperlink r:id="Rae7ca163235a4e8a">
        <w:r w:rsidRPr="32736CED" w:rsidR="6ABDE020">
          <w:rPr>
            <w:rStyle w:val="Hyperlink"/>
            <w:rFonts w:ascii="Times New Roman" w:hAnsi="Times New Roman" w:eastAsia="Times New Roman" w:cs="Times New Roman"/>
            <w:noProof w:val="0"/>
            <w:sz w:val="24"/>
            <w:szCs w:val="24"/>
            <w:lang w:val="en-US"/>
          </w:rPr>
          <w:t>https://doi.org/10.1186/1746-6148-8-180</w:t>
        </w:r>
      </w:hyperlink>
    </w:p>
    <w:p w:rsidR="6ABDE020" w:rsidP="32736CED" w:rsidRDefault="6ABDE020" w14:paraId="52EF83DC" w14:textId="704A2C5C">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Moir, G. (2016). </w:t>
      </w:r>
      <w:r w:rsidRPr="32736CED" w:rsidR="6ABDE020">
        <w:rPr>
          <w:rFonts w:ascii="Times New Roman" w:hAnsi="Times New Roman" w:eastAsia="Times New Roman" w:cs="Times New Roman"/>
          <w:i w:val="1"/>
          <w:iCs w:val="1"/>
          <w:noProof w:val="0"/>
          <w:sz w:val="24"/>
          <w:szCs w:val="24"/>
          <w:lang w:val="en-US"/>
        </w:rPr>
        <w:t>Strength and conditioning a biomechanical approach</w:t>
      </w:r>
      <w:r w:rsidRPr="32736CED" w:rsidR="6ABDE020">
        <w:rPr>
          <w:rFonts w:ascii="Times New Roman" w:hAnsi="Times New Roman" w:eastAsia="Times New Roman" w:cs="Times New Roman"/>
          <w:noProof w:val="0"/>
          <w:sz w:val="24"/>
          <w:szCs w:val="24"/>
          <w:lang w:val="en-US"/>
        </w:rPr>
        <w:t>. Burlington Jones &amp; Bartlett.</w:t>
      </w:r>
    </w:p>
    <w:p w:rsidR="6ABDE020" w:rsidP="32736CED" w:rsidRDefault="6ABDE020" w14:paraId="24C2B74D" w14:textId="7EA4B58B">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Mond, J. M., Hay, P. J., Rodgers, B., &amp; Owen, C. (2006). An update on the definition of “excessive exercise” in eating disorders research. </w:t>
      </w:r>
      <w:r w:rsidRPr="32736CED" w:rsidR="6ABDE020">
        <w:rPr>
          <w:rFonts w:ascii="Times New Roman" w:hAnsi="Times New Roman" w:eastAsia="Times New Roman" w:cs="Times New Roman"/>
          <w:i w:val="1"/>
          <w:iCs w:val="1"/>
          <w:noProof w:val="0"/>
          <w:sz w:val="24"/>
          <w:szCs w:val="24"/>
          <w:lang w:val="en-US"/>
        </w:rPr>
        <w:t>International Journal of Eating Disorders</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39</w:t>
      </w:r>
      <w:r w:rsidRPr="32736CED" w:rsidR="6ABDE020">
        <w:rPr>
          <w:rFonts w:ascii="Times New Roman" w:hAnsi="Times New Roman" w:eastAsia="Times New Roman" w:cs="Times New Roman"/>
          <w:noProof w:val="0"/>
          <w:sz w:val="24"/>
          <w:szCs w:val="24"/>
          <w:lang w:val="en-US"/>
        </w:rPr>
        <w:t xml:space="preserve">(2), 147–153. </w:t>
      </w:r>
      <w:hyperlink r:id="R76c914e1b2b54e40">
        <w:r w:rsidRPr="32736CED" w:rsidR="6ABDE020">
          <w:rPr>
            <w:rStyle w:val="Hyperlink"/>
            <w:rFonts w:ascii="Times New Roman" w:hAnsi="Times New Roman" w:eastAsia="Times New Roman" w:cs="Times New Roman"/>
            <w:noProof w:val="0"/>
            <w:sz w:val="24"/>
            <w:szCs w:val="24"/>
            <w:lang w:val="en-US"/>
          </w:rPr>
          <w:t>https://doi.org/10.1002/eat.20214</w:t>
        </w:r>
      </w:hyperlink>
    </w:p>
    <w:p w:rsidR="6ABDE020" w:rsidP="32736CED" w:rsidRDefault="6ABDE020" w14:paraId="6C0D6A46" w14:textId="146E3D81">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Nechita, D., Bud, S., &amp; David, D. (2021). Shame and eating disorders symptoms: A meta‐analysis. </w:t>
      </w:r>
      <w:r w:rsidRPr="32736CED" w:rsidR="6ABDE020">
        <w:rPr>
          <w:rFonts w:ascii="Times New Roman" w:hAnsi="Times New Roman" w:eastAsia="Times New Roman" w:cs="Times New Roman"/>
          <w:i w:val="1"/>
          <w:iCs w:val="1"/>
          <w:noProof w:val="0"/>
          <w:sz w:val="24"/>
          <w:szCs w:val="24"/>
          <w:lang w:val="en-US"/>
        </w:rPr>
        <w:t>International Journal of Eating Disorders</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54</w:t>
      </w:r>
      <w:r w:rsidRPr="32736CED" w:rsidR="6ABDE020">
        <w:rPr>
          <w:rFonts w:ascii="Times New Roman" w:hAnsi="Times New Roman" w:eastAsia="Times New Roman" w:cs="Times New Roman"/>
          <w:noProof w:val="0"/>
          <w:sz w:val="24"/>
          <w:szCs w:val="24"/>
          <w:lang w:val="en-US"/>
        </w:rPr>
        <w:t xml:space="preserve">(11), 1899–1945. </w:t>
      </w:r>
      <w:hyperlink r:id="Rae1a3b5cdcc14319">
        <w:r w:rsidRPr="32736CED" w:rsidR="6ABDE020">
          <w:rPr>
            <w:rStyle w:val="Hyperlink"/>
            <w:rFonts w:ascii="Times New Roman" w:hAnsi="Times New Roman" w:eastAsia="Times New Roman" w:cs="Times New Roman"/>
            <w:noProof w:val="0"/>
            <w:sz w:val="24"/>
            <w:szCs w:val="24"/>
            <w:lang w:val="en-US"/>
          </w:rPr>
          <w:t>https://doi.org/10.1002/eat.23583</w:t>
        </w:r>
      </w:hyperlink>
    </w:p>
    <w:p w:rsidR="6ABDE020" w:rsidP="32736CED" w:rsidRDefault="6ABDE020" w14:paraId="16C4E226" w14:textId="53DA2237">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Petisco-Rodríguez, C., Sánchez-Sánchez, L. C., Fernández-García, R., Sánchez-Sánchez, J., &amp; García-Montes, J. M. (2020). Disordered Eating Attitudes, Anxiety, Self-Esteem and Perfectionism in Young Athletes and Non-Athletes. </w:t>
      </w:r>
      <w:r w:rsidRPr="32736CED" w:rsidR="6ABDE020">
        <w:rPr>
          <w:rFonts w:ascii="Times New Roman" w:hAnsi="Times New Roman" w:eastAsia="Times New Roman" w:cs="Times New Roman"/>
          <w:i w:val="1"/>
          <w:iCs w:val="1"/>
          <w:noProof w:val="0"/>
          <w:sz w:val="24"/>
          <w:szCs w:val="24"/>
          <w:lang w:val="en-US"/>
        </w:rPr>
        <w:t>International Journal of Environmental Research and Public Health</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17</w:t>
      </w:r>
      <w:r w:rsidRPr="32736CED" w:rsidR="6ABDE020">
        <w:rPr>
          <w:rFonts w:ascii="Times New Roman" w:hAnsi="Times New Roman" w:eastAsia="Times New Roman" w:cs="Times New Roman"/>
          <w:noProof w:val="0"/>
          <w:sz w:val="24"/>
          <w:szCs w:val="24"/>
          <w:lang w:val="en-US"/>
        </w:rPr>
        <w:t xml:space="preserve">(18), 6754. </w:t>
      </w:r>
      <w:hyperlink r:id="R04af501b8c9f4126">
        <w:r w:rsidRPr="32736CED" w:rsidR="6ABDE020">
          <w:rPr>
            <w:rStyle w:val="Hyperlink"/>
            <w:rFonts w:ascii="Times New Roman" w:hAnsi="Times New Roman" w:eastAsia="Times New Roman" w:cs="Times New Roman"/>
            <w:noProof w:val="0"/>
            <w:sz w:val="24"/>
            <w:szCs w:val="24"/>
            <w:lang w:val="en-US"/>
          </w:rPr>
          <w:t>https://doi.org/10.3390/ijerph17186754</w:t>
        </w:r>
      </w:hyperlink>
    </w:p>
    <w:p w:rsidR="6ABDE020" w:rsidP="32736CED" w:rsidRDefault="6ABDE020" w14:paraId="5AAB9B21" w14:textId="1A4BA543">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Phillips, S. (2015). </w:t>
      </w:r>
      <w:r w:rsidRPr="32736CED" w:rsidR="6ABDE020">
        <w:rPr>
          <w:rFonts w:ascii="Times New Roman" w:hAnsi="Times New Roman" w:eastAsia="Times New Roman" w:cs="Times New Roman"/>
          <w:i w:val="1"/>
          <w:iCs w:val="1"/>
          <w:noProof w:val="0"/>
          <w:sz w:val="24"/>
          <w:szCs w:val="24"/>
          <w:lang w:val="en-US"/>
        </w:rPr>
        <w:t>Fatigue in Sport and Exercise</w:t>
      </w:r>
      <w:r w:rsidRPr="32736CED" w:rsidR="6ABDE020">
        <w:rPr>
          <w:rFonts w:ascii="Times New Roman" w:hAnsi="Times New Roman" w:eastAsia="Times New Roman" w:cs="Times New Roman"/>
          <w:noProof w:val="0"/>
          <w:sz w:val="24"/>
          <w:szCs w:val="24"/>
          <w:lang w:val="en-US"/>
        </w:rPr>
        <w:t xml:space="preserve"> (1st ed.). London. </w:t>
      </w:r>
      <w:hyperlink r:id="R7a355ac8f1cf4386">
        <w:r w:rsidRPr="32736CED" w:rsidR="6ABDE020">
          <w:rPr>
            <w:rStyle w:val="Hyperlink"/>
            <w:rFonts w:ascii="Times New Roman" w:hAnsi="Times New Roman" w:eastAsia="Times New Roman" w:cs="Times New Roman"/>
            <w:noProof w:val="0"/>
            <w:sz w:val="24"/>
            <w:szCs w:val="24"/>
            <w:lang w:val="en-US"/>
          </w:rPr>
          <w:t>https://doi.org/10.4324/9781315814858</w:t>
        </w:r>
      </w:hyperlink>
    </w:p>
    <w:p w:rsidR="6ABDE020" w:rsidP="32736CED" w:rsidRDefault="6ABDE020" w14:paraId="23E0365B" w14:textId="7B45E3C0">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Ping, Y., Wang, W., Li, Y., &amp; Li, Y. (2022). Fathers’ parenting stress, parenting styles and children’s problem behavior: the mediating role of parental burnout. </w:t>
      </w:r>
      <w:r w:rsidRPr="32736CED" w:rsidR="6ABDE020">
        <w:rPr>
          <w:rFonts w:ascii="Times New Roman" w:hAnsi="Times New Roman" w:eastAsia="Times New Roman" w:cs="Times New Roman"/>
          <w:i w:val="1"/>
          <w:iCs w:val="1"/>
          <w:noProof w:val="0"/>
          <w:sz w:val="24"/>
          <w:szCs w:val="24"/>
          <w:lang w:val="en-US"/>
        </w:rPr>
        <w:t>Current Psychology</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42</w:t>
      </w:r>
      <w:r w:rsidRPr="32736CED" w:rsidR="6ABDE020">
        <w:rPr>
          <w:rFonts w:ascii="Times New Roman" w:hAnsi="Times New Roman" w:eastAsia="Times New Roman" w:cs="Times New Roman"/>
          <w:noProof w:val="0"/>
          <w:sz w:val="24"/>
          <w:szCs w:val="24"/>
          <w:lang w:val="en-US"/>
        </w:rPr>
        <w:t xml:space="preserve">(29). </w:t>
      </w:r>
      <w:hyperlink r:id="R6ddeaf501261402d">
        <w:r w:rsidRPr="32736CED" w:rsidR="6ABDE020">
          <w:rPr>
            <w:rStyle w:val="Hyperlink"/>
            <w:rFonts w:ascii="Times New Roman" w:hAnsi="Times New Roman" w:eastAsia="Times New Roman" w:cs="Times New Roman"/>
            <w:noProof w:val="0"/>
            <w:sz w:val="24"/>
            <w:szCs w:val="24"/>
            <w:lang w:val="en-US"/>
          </w:rPr>
          <w:t>https://doi.org/10.1007/s12144-022-03667-x</w:t>
        </w:r>
      </w:hyperlink>
    </w:p>
    <w:p w:rsidR="6ABDE020" w:rsidP="32736CED" w:rsidRDefault="6ABDE020" w14:paraId="02841E93" w14:textId="2C15F288">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Ryan Dunn, C., Dorsch, T. E., King, M. Q., &amp; Rothlisberger, K. J. (2016). The Impact of Family Financial Investment on Perceived Parent Pressure and Child Enjoyment and Commitment in Organized Youth Sport. </w:t>
      </w:r>
      <w:r w:rsidRPr="32736CED" w:rsidR="6ABDE020">
        <w:rPr>
          <w:rFonts w:ascii="Times New Roman" w:hAnsi="Times New Roman" w:eastAsia="Times New Roman" w:cs="Times New Roman"/>
          <w:i w:val="1"/>
          <w:iCs w:val="1"/>
          <w:noProof w:val="0"/>
          <w:sz w:val="24"/>
          <w:szCs w:val="24"/>
          <w:lang w:val="en-US"/>
        </w:rPr>
        <w:t>Family Relations</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65</w:t>
      </w:r>
      <w:r w:rsidRPr="32736CED" w:rsidR="6ABDE020">
        <w:rPr>
          <w:rFonts w:ascii="Times New Roman" w:hAnsi="Times New Roman" w:eastAsia="Times New Roman" w:cs="Times New Roman"/>
          <w:noProof w:val="0"/>
          <w:sz w:val="24"/>
          <w:szCs w:val="24"/>
          <w:lang w:val="en-US"/>
        </w:rPr>
        <w:t xml:space="preserve">(2), 287–299. </w:t>
      </w:r>
      <w:hyperlink r:id="Rb8d50e9a584840e0">
        <w:r w:rsidRPr="32736CED" w:rsidR="6ABDE020">
          <w:rPr>
            <w:rStyle w:val="Hyperlink"/>
            <w:rFonts w:ascii="Times New Roman" w:hAnsi="Times New Roman" w:eastAsia="Times New Roman" w:cs="Times New Roman"/>
            <w:noProof w:val="0"/>
            <w:sz w:val="24"/>
            <w:szCs w:val="24"/>
            <w:lang w:val="en-US"/>
          </w:rPr>
          <w:t>https://doi.org/10.1111/fare.12193</w:t>
        </w:r>
      </w:hyperlink>
    </w:p>
    <w:p w:rsidR="6ABDE020" w:rsidP="32736CED" w:rsidRDefault="6ABDE020" w14:paraId="1C5705DB" w14:textId="29355681">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Ryan, R. M., &amp; Deci, E. L. (2000). Self-determination theory and the facilitation of intrinsic motivation, social development, and well-being. </w:t>
      </w:r>
      <w:r w:rsidRPr="32736CED" w:rsidR="6ABDE020">
        <w:rPr>
          <w:rFonts w:ascii="Times New Roman" w:hAnsi="Times New Roman" w:eastAsia="Times New Roman" w:cs="Times New Roman"/>
          <w:i w:val="1"/>
          <w:iCs w:val="1"/>
          <w:noProof w:val="0"/>
          <w:sz w:val="24"/>
          <w:szCs w:val="24"/>
          <w:lang w:val="en-US"/>
        </w:rPr>
        <w:t>American Psychologist</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55</w:t>
      </w:r>
      <w:r w:rsidRPr="32736CED" w:rsidR="6ABDE020">
        <w:rPr>
          <w:rFonts w:ascii="Times New Roman" w:hAnsi="Times New Roman" w:eastAsia="Times New Roman" w:cs="Times New Roman"/>
          <w:noProof w:val="0"/>
          <w:sz w:val="24"/>
          <w:szCs w:val="24"/>
          <w:lang w:val="en-US"/>
        </w:rPr>
        <w:t xml:space="preserve">(1), 68–78. </w:t>
      </w:r>
      <w:hyperlink r:id="R6b3a77b5b28d48e7">
        <w:r w:rsidRPr="32736CED" w:rsidR="6ABDE020">
          <w:rPr>
            <w:rStyle w:val="Hyperlink"/>
            <w:rFonts w:ascii="Times New Roman" w:hAnsi="Times New Roman" w:eastAsia="Times New Roman" w:cs="Times New Roman"/>
            <w:noProof w:val="0"/>
            <w:sz w:val="24"/>
            <w:szCs w:val="24"/>
            <w:lang w:val="en-US"/>
          </w:rPr>
          <w:t>https://doi.org/10.1037/0003-066X.55.1.68</w:t>
        </w:r>
      </w:hyperlink>
    </w:p>
    <w:p w:rsidR="6ABDE020" w:rsidP="32736CED" w:rsidRDefault="6ABDE020" w14:paraId="5E663481" w14:textId="56CA2561">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Sagar, S. S., Boardley, I. D., &amp; Kavussanu, M. (2010). Fear of failure and student athletes’ interpersonal antisocial behaviour in education and sport. </w:t>
      </w:r>
      <w:r w:rsidRPr="32736CED" w:rsidR="6ABDE020">
        <w:rPr>
          <w:rFonts w:ascii="Times New Roman" w:hAnsi="Times New Roman" w:eastAsia="Times New Roman" w:cs="Times New Roman"/>
          <w:i w:val="1"/>
          <w:iCs w:val="1"/>
          <w:noProof w:val="0"/>
          <w:sz w:val="24"/>
          <w:szCs w:val="24"/>
          <w:lang w:val="en-US"/>
        </w:rPr>
        <w:t>British Journal of Educational Psychology</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81</w:t>
      </w:r>
      <w:r w:rsidRPr="32736CED" w:rsidR="6ABDE020">
        <w:rPr>
          <w:rFonts w:ascii="Times New Roman" w:hAnsi="Times New Roman" w:eastAsia="Times New Roman" w:cs="Times New Roman"/>
          <w:noProof w:val="0"/>
          <w:sz w:val="24"/>
          <w:szCs w:val="24"/>
          <w:lang w:val="en-US"/>
        </w:rPr>
        <w:t xml:space="preserve">(3), 391–408. </w:t>
      </w:r>
      <w:hyperlink r:id="Raf8dfa1cf8874861">
        <w:r w:rsidRPr="32736CED" w:rsidR="6ABDE020">
          <w:rPr>
            <w:rStyle w:val="Hyperlink"/>
            <w:rFonts w:ascii="Times New Roman" w:hAnsi="Times New Roman" w:eastAsia="Times New Roman" w:cs="Times New Roman"/>
            <w:noProof w:val="0"/>
            <w:sz w:val="24"/>
            <w:szCs w:val="24"/>
            <w:lang w:val="en-US"/>
          </w:rPr>
          <w:t>https://doi.org/10.1348/2044-8279.002001</w:t>
        </w:r>
      </w:hyperlink>
    </w:p>
    <w:p w:rsidR="6ABDE020" w:rsidP="32736CED" w:rsidRDefault="6ABDE020" w14:paraId="60811073" w14:textId="14B41E06">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Sellars, P. A., Evans, L., &amp; Thomas, O. (2016). The Effects of Perfectionism in Elite Sport: Experiences of Unhealthy Perfectionists. </w:t>
      </w:r>
      <w:r w:rsidRPr="32736CED" w:rsidR="6ABDE020">
        <w:rPr>
          <w:rFonts w:ascii="Times New Roman" w:hAnsi="Times New Roman" w:eastAsia="Times New Roman" w:cs="Times New Roman"/>
          <w:i w:val="1"/>
          <w:iCs w:val="1"/>
          <w:noProof w:val="0"/>
          <w:sz w:val="24"/>
          <w:szCs w:val="24"/>
          <w:lang w:val="en-US"/>
        </w:rPr>
        <w:t>The Sport Psychologist</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30</w:t>
      </w:r>
      <w:r w:rsidRPr="32736CED" w:rsidR="6ABDE020">
        <w:rPr>
          <w:rFonts w:ascii="Times New Roman" w:hAnsi="Times New Roman" w:eastAsia="Times New Roman" w:cs="Times New Roman"/>
          <w:noProof w:val="0"/>
          <w:sz w:val="24"/>
          <w:szCs w:val="24"/>
          <w:lang w:val="en-US"/>
        </w:rPr>
        <w:t xml:space="preserve">(3), 219–230. </w:t>
      </w:r>
      <w:hyperlink r:id="R14442dae4d1c4f2a">
        <w:r w:rsidRPr="32736CED" w:rsidR="6ABDE020">
          <w:rPr>
            <w:rStyle w:val="Hyperlink"/>
            <w:rFonts w:ascii="Times New Roman" w:hAnsi="Times New Roman" w:eastAsia="Times New Roman" w:cs="Times New Roman"/>
            <w:noProof w:val="0"/>
            <w:sz w:val="24"/>
            <w:szCs w:val="24"/>
            <w:lang w:val="en-US"/>
          </w:rPr>
          <w:t>https://doi.org/10.1123/tsp.2014-0072</w:t>
        </w:r>
      </w:hyperlink>
    </w:p>
    <w:p w:rsidR="6ABDE020" w:rsidP="32736CED" w:rsidRDefault="6ABDE020" w14:paraId="0C4C7EDB" w14:textId="44F80EE9">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Solomon‐Krakus, S., Quesnel, D. A., Uliaszek, A., &amp; Sabiston, C. M. (2025). The Relationships Between Body‐Related Emotion Intolerance and Restrictive Eating as a Function of Multidimensional Perfectionism. </w:t>
      </w:r>
      <w:r w:rsidRPr="32736CED" w:rsidR="6ABDE020">
        <w:rPr>
          <w:rFonts w:ascii="Times New Roman" w:hAnsi="Times New Roman" w:eastAsia="Times New Roman" w:cs="Times New Roman"/>
          <w:i w:val="1"/>
          <w:iCs w:val="1"/>
          <w:noProof w:val="0"/>
          <w:sz w:val="24"/>
          <w:szCs w:val="24"/>
          <w:lang w:val="en-US"/>
        </w:rPr>
        <w:t>Journal of Clinical Psychology</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81</w:t>
      </w:r>
      <w:r w:rsidRPr="32736CED" w:rsidR="6ABDE020">
        <w:rPr>
          <w:rFonts w:ascii="Times New Roman" w:hAnsi="Times New Roman" w:eastAsia="Times New Roman" w:cs="Times New Roman"/>
          <w:noProof w:val="0"/>
          <w:sz w:val="24"/>
          <w:szCs w:val="24"/>
          <w:lang w:val="en-US"/>
        </w:rPr>
        <w:t xml:space="preserve">(5), 311–323. </w:t>
      </w:r>
      <w:hyperlink r:id="R306866e4504448eb">
        <w:r w:rsidRPr="32736CED" w:rsidR="6ABDE020">
          <w:rPr>
            <w:rStyle w:val="Hyperlink"/>
            <w:rFonts w:ascii="Times New Roman" w:hAnsi="Times New Roman" w:eastAsia="Times New Roman" w:cs="Times New Roman"/>
            <w:noProof w:val="0"/>
            <w:sz w:val="24"/>
            <w:szCs w:val="24"/>
            <w:lang w:val="en-US"/>
          </w:rPr>
          <w:t>https://doi.org/10.1002/jclp.23770</w:t>
        </w:r>
      </w:hyperlink>
    </w:p>
    <w:p w:rsidR="6ABDE020" w:rsidP="32736CED" w:rsidRDefault="6ABDE020" w14:paraId="29AEAC46" w14:textId="7985DCD6">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Strandbu, Å., Stefansen, K., Smette, I., &amp; Sandvik, M. R. (2017). Young people’s experiences of parental involvement in youth sport. </w:t>
      </w:r>
      <w:r w:rsidRPr="32736CED" w:rsidR="6ABDE020">
        <w:rPr>
          <w:rFonts w:ascii="Times New Roman" w:hAnsi="Times New Roman" w:eastAsia="Times New Roman" w:cs="Times New Roman"/>
          <w:i w:val="1"/>
          <w:iCs w:val="1"/>
          <w:noProof w:val="0"/>
          <w:sz w:val="24"/>
          <w:szCs w:val="24"/>
          <w:lang w:val="en-US"/>
        </w:rPr>
        <w:t>Sport, Education and Society</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24</w:t>
      </w:r>
      <w:r w:rsidRPr="32736CED" w:rsidR="6ABDE020">
        <w:rPr>
          <w:rFonts w:ascii="Times New Roman" w:hAnsi="Times New Roman" w:eastAsia="Times New Roman" w:cs="Times New Roman"/>
          <w:noProof w:val="0"/>
          <w:sz w:val="24"/>
          <w:szCs w:val="24"/>
          <w:lang w:val="en-US"/>
        </w:rPr>
        <w:t xml:space="preserve">(1), 66–77. </w:t>
      </w:r>
      <w:hyperlink r:id="Rfde67182f5044609">
        <w:r w:rsidRPr="32736CED" w:rsidR="6ABDE020">
          <w:rPr>
            <w:rStyle w:val="Hyperlink"/>
            <w:rFonts w:ascii="Times New Roman" w:hAnsi="Times New Roman" w:eastAsia="Times New Roman" w:cs="Times New Roman"/>
            <w:noProof w:val="0"/>
            <w:sz w:val="24"/>
            <w:szCs w:val="24"/>
            <w:lang w:val="en-US"/>
          </w:rPr>
          <w:t>https://doi.org/10.1080/13573322.2017.1323200</w:t>
        </w:r>
      </w:hyperlink>
    </w:p>
    <w:p w:rsidR="6ABDE020" w:rsidP="32736CED" w:rsidRDefault="6ABDE020" w14:paraId="6600119C" w14:textId="214FD1BD">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Tapper, K., Shaw, C., Ilsley, J., Hill, A. J., &amp; Moore, L. (2008). Exploratory randomised controlled trial of a mindfulness-based weight loss intervention. </w:t>
      </w:r>
      <w:r w:rsidRPr="32736CED" w:rsidR="6ABDE020">
        <w:rPr>
          <w:rFonts w:ascii="Times New Roman" w:hAnsi="Times New Roman" w:eastAsia="Times New Roman" w:cs="Times New Roman"/>
          <w:i w:val="1"/>
          <w:iCs w:val="1"/>
          <w:noProof w:val="0"/>
          <w:sz w:val="24"/>
          <w:szCs w:val="24"/>
          <w:lang w:val="en-US"/>
        </w:rPr>
        <w:t>Appetite</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51</w:t>
      </w:r>
      <w:r w:rsidRPr="32736CED" w:rsidR="6ABDE020">
        <w:rPr>
          <w:rFonts w:ascii="Times New Roman" w:hAnsi="Times New Roman" w:eastAsia="Times New Roman" w:cs="Times New Roman"/>
          <w:noProof w:val="0"/>
          <w:sz w:val="24"/>
          <w:szCs w:val="24"/>
          <w:lang w:val="en-US"/>
        </w:rPr>
        <w:t xml:space="preserve">(3), 752. </w:t>
      </w:r>
      <w:hyperlink r:id="R4f1fcefe13df4c59">
        <w:r w:rsidRPr="32736CED" w:rsidR="6ABDE020">
          <w:rPr>
            <w:rStyle w:val="Hyperlink"/>
            <w:rFonts w:ascii="Times New Roman" w:hAnsi="Times New Roman" w:eastAsia="Times New Roman" w:cs="Times New Roman"/>
            <w:noProof w:val="0"/>
            <w:sz w:val="24"/>
            <w:szCs w:val="24"/>
            <w:lang w:val="en-US"/>
          </w:rPr>
          <w:t>https://doi.org/10.1016/j.appet.2008.05.008</w:t>
        </w:r>
      </w:hyperlink>
    </w:p>
    <w:p w:rsidR="6ABDE020" w:rsidP="32736CED" w:rsidRDefault="6ABDE020" w14:paraId="35FF2EDC" w14:textId="35B5E03E">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Thapar, A., Eyre, O., Patel, V., &amp; Brent, D. (2022). Depression in young people. </w:t>
      </w:r>
      <w:r w:rsidRPr="32736CED" w:rsidR="6ABDE020">
        <w:rPr>
          <w:rFonts w:ascii="Times New Roman" w:hAnsi="Times New Roman" w:eastAsia="Times New Roman" w:cs="Times New Roman"/>
          <w:i w:val="1"/>
          <w:iCs w:val="1"/>
          <w:noProof w:val="0"/>
          <w:sz w:val="24"/>
          <w:szCs w:val="24"/>
          <w:lang w:val="en-US"/>
        </w:rPr>
        <w:t>The Lancet</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400</w:t>
      </w:r>
      <w:r w:rsidRPr="32736CED" w:rsidR="6ABDE020">
        <w:rPr>
          <w:rFonts w:ascii="Times New Roman" w:hAnsi="Times New Roman" w:eastAsia="Times New Roman" w:cs="Times New Roman"/>
          <w:noProof w:val="0"/>
          <w:sz w:val="24"/>
          <w:szCs w:val="24"/>
          <w:lang w:val="en-US"/>
        </w:rPr>
        <w:t xml:space="preserve">(10352), 617–631. </w:t>
      </w:r>
      <w:hyperlink r:id="R20bf881e349545f9">
        <w:r w:rsidRPr="32736CED" w:rsidR="6ABDE020">
          <w:rPr>
            <w:rStyle w:val="Hyperlink"/>
            <w:rFonts w:ascii="Times New Roman" w:hAnsi="Times New Roman" w:eastAsia="Times New Roman" w:cs="Times New Roman"/>
            <w:noProof w:val="0"/>
            <w:sz w:val="24"/>
            <w:szCs w:val="24"/>
            <w:lang w:val="en-US"/>
          </w:rPr>
          <w:t>https://doi.org/10.1016/s0140-6736(22)01012-1</w:t>
        </w:r>
      </w:hyperlink>
    </w:p>
    <w:p w:rsidR="6ABDE020" w:rsidP="32736CED" w:rsidRDefault="6ABDE020" w14:paraId="4DB215B6" w14:textId="67FD9E6F">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Villafaina, S., Merellano-Navarro, E., &amp; García-Ceberino, J. M. (2021). Coach’s Perception of Parent’s Attitudes in School-Age Sports. </w:t>
      </w:r>
      <w:r w:rsidRPr="32736CED" w:rsidR="6ABDE020">
        <w:rPr>
          <w:rFonts w:ascii="Times New Roman" w:hAnsi="Times New Roman" w:eastAsia="Times New Roman" w:cs="Times New Roman"/>
          <w:i w:val="1"/>
          <w:iCs w:val="1"/>
          <w:noProof w:val="0"/>
          <w:sz w:val="24"/>
          <w:szCs w:val="24"/>
          <w:lang w:val="en-US"/>
        </w:rPr>
        <w:t>International Journal of Environmental Research and Public Health</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18</w:t>
      </w:r>
      <w:r w:rsidRPr="32736CED" w:rsidR="6ABDE020">
        <w:rPr>
          <w:rFonts w:ascii="Times New Roman" w:hAnsi="Times New Roman" w:eastAsia="Times New Roman" w:cs="Times New Roman"/>
          <w:noProof w:val="0"/>
          <w:sz w:val="24"/>
          <w:szCs w:val="24"/>
          <w:lang w:val="en-US"/>
        </w:rPr>
        <w:t xml:space="preserve">(20), 10701. </w:t>
      </w:r>
      <w:hyperlink r:id="Rd045188e2de542f4">
        <w:r w:rsidRPr="32736CED" w:rsidR="6ABDE020">
          <w:rPr>
            <w:rStyle w:val="Hyperlink"/>
            <w:rFonts w:ascii="Times New Roman" w:hAnsi="Times New Roman" w:eastAsia="Times New Roman" w:cs="Times New Roman"/>
            <w:noProof w:val="0"/>
            <w:sz w:val="24"/>
            <w:szCs w:val="24"/>
            <w:lang w:val="en-US"/>
          </w:rPr>
          <w:t>https://doi.org/10.3390/ijerph182010701</w:t>
        </w:r>
      </w:hyperlink>
    </w:p>
    <w:p w:rsidR="6ABDE020" w:rsidP="32736CED" w:rsidRDefault="6ABDE020" w14:paraId="4CAC1B08" w14:textId="63B81905">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Waldron, S., DeFreese, J. D., Pietrosimone, B., Register-Mihalik, J., &amp; Barczak, N. (2019). Exploring Early Sport Specialization: Associations With Psychosocial Outcomes. </w:t>
      </w:r>
      <w:r w:rsidRPr="32736CED" w:rsidR="6ABDE020">
        <w:rPr>
          <w:rFonts w:ascii="Times New Roman" w:hAnsi="Times New Roman" w:eastAsia="Times New Roman" w:cs="Times New Roman"/>
          <w:i w:val="1"/>
          <w:iCs w:val="1"/>
          <w:noProof w:val="0"/>
          <w:sz w:val="24"/>
          <w:szCs w:val="24"/>
          <w:lang w:val="en-US"/>
        </w:rPr>
        <w:t>Journal of Clinical Sport Psychology</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14</w:t>
      </w:r>
      <w:r w:rsidRPr="32736CED" w:rsidR="6ABDE020">
        <w:rPr>
          <w:rFonts w:ascii="Times New Roman" w:hAnsi="Times New Roman" w:eastAsia="Times New Roman" w:cs="Times New Roman"/>
          <w:noProof w:val="0"/>
          <w:sz w:val="24"/>
          <w:szCs w:val="24"/>
          <w:lang w:val="en-US"/>
        </w:rPr>
        <w:t xml:space="preserve">(2), 1–21. </w:t>
      </w:r>
      <w:hyperlink r:id="R073d8b90ee954632">
        <w:r w:rsidRPr="32736CED" w:rsidR="6ABDE020">
          <w:rPr>
            <w:rStyle w:val="Hyperlink"/>
            <w:rFonts w:ascii="Times New Roman" w:hAnsi="Times New Roman" w:eastAsia="Times New Roman" w:cs="Times New Roman"/>
            <w:noProof w:val="0"/>
            <w:sz w:val="24"/>
            <w:szCs w:val="24"/>
            <w:lang w:val="en-US"/>
          </w:rPr>
          <w:t>https://doi.org/10.1123/jcsp.2018-0061</w:t>
        </w:r>
      </w:hyperlink>
    </w:p>
    <w:p w:rsidR="6ABDE020" w:rsidP="32736CED" w:rsidRDefault="6ABDE020" w14:paraId="203D9829" w14:textId="55FE8324">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Yan Chen, Meng Liu, Jun Zhou, Dapeng Bao, Bin Li, &amp; Zhou Junhong. (2023). Acute Effects of Fatigue on Cardiac Autonomic Nervous Activity. </w:t>
      </w:r>
      <w:r w:rsidRPr="32736CED" w:rsidR="6ABDE020">
        <w:rPr>
          <w:rFonts w:ascii="Times New Roman" w:hAnsi="Times New Roman" w:eastAsia="Times New Roman" w:cs="Times New Roman"/>
          <w:i w:val="1"/>
          <w:iCs w:val="1"/>
          <w:noProof w:val="0"/>
          <w:sz w:val="24"/>
          <w:szCs w:val="24"/>
          <w:lang w:val="en-US"/>
        </w:rPr>
        <w:t>Journal of Sports Science &amp; Medicine</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22</w:t>
      </w:r>
      <w:r w:rsidRPr="32736CED" w:rsidR="6ABDE020">
        <w:rPr>
          <w:rFonts w:ascii="Times New Roman" w:hAnsi="Times New Roman" w:eastAsia="Times New Roman" w:cs="Times New Roman"/>
          <w:noProof w:val="0"/>
          <w:sz w:val="24"/>
          <w:szCs w:val="24"/>
          <w:lang w:val="en-US"/>
        </w:rPr>
        <w:t xml:space="preserve">(4), 806–815. </w:t>
      </w:r>
      <w:hyperlink r:id="R5b62d412cbb340df">
        <w:r w:rsidRPr="32736CED" w:rsidR="6ABDE020">
          <w:rPr>
            <w:rStyle w:val="Hyperlink"/>
            <w:rFonts w:ascii="Times New Roman" w:hAnsi="Times New Roman" w:eastAsia="Times New Roman" w:cs="Times New Roman"/>
            <w:noProof w:val="0"/>
            <w:sz w:val="24"/>
            <w:szCs w:val="24"/>
            <w:lang w:val="en-US"/>
          </w:rPr>
          <w:t>https://doi.org/10.52082/jssm.2023.806</w:t>
        </w:r>
      </w:hyperlink>
    </w:p>
    <w:p w:rsidR="6ABDE020" w:rsidP="32736CED" w:rsidRDefault="6ABDE020" w14:paraId="0DE16D31" w14:textId="7C8A07DC">
      <w:pPr>
        <w:spacing w:before="0" w:beforeAutospacing="off" w:after="0" w:afterAutospacing="off" w:line="480" w:lineRule="auto"/>
        <w:ind w:left="720" w:right="0" w:hanging="720"/>
      </w:pPr>
      <w:r w:rsidRPr="32736CED" w:rsidR="6ABDE020">
        <w:rPr>
          <w:rFonts w:ascii="Times New Roman" w:hAnsi="Times New Roman" w:eastAsia="Times New Roman" w:cs="Times New Roman"/>
          <w:noProof w:val="0"/>
          <w:sz w:val="24"/>
          <w:szCs w:val="24"/>
          <w:lang w:val="en-US"/>
        </w:rPr>
        <w:t xml:space="preserve">Zhou, T., Liu, L., Chen, K., Hu, J., &amp; Shang, Z. (2025). Parent‐adolescent emotional communication patterns and adolescent depressive symptoms: A dyadic, mixed methods study. </w:t>
      </w:r>
      <w:r w:rsidRPr="32736CED" w:rsidR="6ABDE020">
        <w:rPr>
          <w:rFonts w:ascii="Times New Roman" w:hAnsi="Times New Roman" w:eastAsia="Times New Roman" w:cs="Times New Roman"/>
          <w:i w:val="1"/>
          <w:iCs w:val="1"/>
          <w:noProof w:val="0"/>
          <w:sz w:val="24"/>
          <w:szCs w:val="24"/>
          <w:lang w:val="en-US"/>
        </w:rPr>
        <w:t>Journal of Research on Adolescence</w:t>
      </w:r>
      <w:r w:rsidRPr="32736CED" w:rsidR="6ABDE020">
        <w:rPr>
          <w:rFonts w:ascii="Times New Roman" w:hAnsi="Times New Roman" w:eastAsia="Times New Roman" w:cs="Times New Roman"/>
          <w:noProof w:val="0"/>
          <w:sz w:val="24"/>
          <w:szCs w:val="24"/>
          <w:lang w:val="en-US"/>
        </w:rPr>
        <w:t xml:space="preserve">, </w:t>
      </w:r>
      <w:r w:rsidRPr="32736CED" w:rsidR="6ABDE020">
        <w:rPr>
          <w:rFonts w:ascii="Times New Roman" w:hAnsi="Times New Roman" w:eastAsia="Times New Roman" w:cs="Times New Roman"/>
          <w:i w:val="1"/>
          <w:iCs w:val="1"/>
          <w:noProof w:val="0"/>
          <w:sz w:val="24"/>
          <w:szCs w:val="24"/>
          <w:lang w:val="en-US"/>
        </w:rPr>
        <w:t>35</w:t>
      </w:r>
      <w:r w:rsidRPr="32736CED" w:rsidR="6ABDE020">
        <w:rPr>
          <w:rFonts w:ascii="Times New Roman" w:hAnsi="Times New Roman" w:eastAsia="Times New Roman" w:cs="Times New Roman"/>
          <w:noProof w:val="0"/>
          <w:sz w:val="24"/>
          <w:szCs w:val="24"/>
          <w:lang w:val="en-US"/>
        </w:rPr>
        <w:t xml:space="preserve">(1). </w:t>
      </w:r>
      <w:hyperlink r:id="R23109ac0ed2e42db">
        <w:r w:rsidRPr="32736CED" w:rsidR="6ABDE020">
          <w:rPr>
            <w:rStyle w:val="Hyperlink"/>
            <w:rFonts w:ascii="Times New Roman" w:hAnsi="Times New Roman" w:eastAsia="Times New Roman" w:cs="Times New Roman"/>
            <w:noProof w:val="0"/>
            <w:sz w:val="24"/>
            <w:szCs w:val="24"/>
            <w:lang w:val="en-US"/>
          </w:rPr>
          <w:t>https://doi.org/10.1111/jora.70010</w:t>
        </w:r>
      </w:hyperlink>
    </w:p>
    <w:p w:rsidR="32736CED" w:rsidP="32736CED" w:rsidRDefault="32736CED" w14:paraId="750706A5" w14:textId="03904BFA">
      <w:pPr>
        <w:pStyle w:val="Normal"/>
        <w:ind w:firstLine="0"/>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325D59"/>
    <w:rsid w:val="0009CAE8"/>
    <w:rsid w:val="0053119C"/>
    <w:rsid w:val="009BB35C"/>
    <w:rsid w:val="010C6BAB"/>
    <w:rsid w:val="013D84C9"/>
    <w:rsid w:val="015B1C47"/>
    <w:rsid w:val="021E5C79"/>
    <w:rsid w:val="022DB4B4"/>
    <w:rsid w:val="0261C130"/>
    <w:rsid w:val="028EFF10"/>
    <w:rsid w:val="02F98ACF"/>
    <w:rsid w:val="030AA76D"/>
    <w:rsid w:val="030EA64A"/>
    <w:rsid w:val="0314A715"/>
    <w:rsid w:val="0344674F"/>
    <w:rsid w:val="0383D4D3"/>
    <w:rsid w:val="03AE5327"/>
    <w:rsid w:val="03F4A776"/>
    <w:rsid w:val="040E8F82"/>
    <w:rsid w:val="041A5131"/>
    <w:rsid w:val="0444F8FA"/>
    <w:rsid w:val="0484BC79"/>
    <w:rsid w:val="04885F30"/>
    <w:rsid w:val="04B2071A"/>
    <w:rsid w:val="04B8B5CB"/>
    <w:rsid w:val="04D99813"/>
    <w:rsid w:val="04E94D63"/>
    <w:rsid w:val="0514388A"/>
    <w:rsid w:val="05391102"/>
    <w:rsid w:val="05750405"/>
    <w:rsid w:val="0582FA85"/>
    <w:rsid w:val="05C142D9"/>
    <w:rsid w:val="05CDCC7B"/>
    <w:rsid w:val="062E8264"/>
    <w:rsid w:val="068DCABC"/>
    <w:rsid w:val="06943251"/>
    <w:rsid w:val="0694F2DC"/>
    <w:rsid w:val="071F4292"/>
    <w:rsid w:val="07324EC8"/>
    <w:rsid w:val="073E58A5"/>
    <w:rsid w:val="07C4D97C"/>
    <w:rsid w:val="07CD7991"/>
    <w:rsid w:val="080F8B3D"/>
    <w:rsid w:val="081604FC"/>
    <w:rsid w:val="083FF616"/>
    <w:rsid w:val="085F1DB3"/>
    <w:rsid w:val="0868786E"/>
    <w:rsid w:val="0868A6FE"/>
    <w:rsid w:val="09385E2E"/>
    <w:rsid w:val="096FD3B4"/>
    <w:rsid w:val="099BE02A"/>
    <w:rsid w:val="09E2630F"/>
    <w:rsid w:val="0A196398"/>
    <w:rsid w:val="0A3773FF"/>
    <w:rsid w:val="0A9444D2"/>
    <w:rsid w:val="0A9C491D"/>
    <w:rsid w:val="0AA952B5"/>
    <w:rsid w:val="0AF6E501"/>
    <w:rsid w:val="0AF809C0"/>
    <w:rsid w:val="0B00B0D8"/>
    <w:rsid w:val="0B279F19"/>
    <w:rsid w:val="0B78895F"/>
    <w:rsid w:val="0B7C2702"/>
    <w:rsid w:val="0B8491C9"/>
    <w:rsid w:val="0B9D7AB3"/>
    <w:rsid w:val="0C3E0F78"/>
    <w:rsid w:val="0C65687A"/>
    <w:rsid w:val="0C782A84"/>
    <w:rsid w:val="0C789C2C"/>
    <w:rsid w:val="0D11AB4D"/>
    <w:rsid w:val="0D1D3703"/>
    <w:rsid w:val="0D3F4341"/>
    <w:rsid w:val="0D5DE943"/>
    <w:rsid w:val="0D7BFABC"/>
    <w:rsid w:val="0D90C7B2"/>
    <w:rsid w:val="0D97B00E"/>
    <w:rsid w:val="0DB7F0C9"/>
    <w:rsid w:val="0DD7C73B"/>
    <w:rsid w:val="0E09ADA6"/>
    <w:rsid w:val="0E299C94"/>
    <w:rsid w:val="0EA72906"/>
    <w:rsid w:val="0EACD2B3"/>
    <w:rsid w:val="0F020001"/>
    <w:rsid w:val="0F330A87"/>
    <w:rsid w:val="0F393D06"/>
    <w:rsid w:val="0F6316F4"/>
    <w:rsid w:val="0F7C123D"/>
    <w:rsid w:val="0F80FFB9"/>
    <w:rsid w:val="0FBA72B8"/>
    <w:rsid w:val="0FDEC39A"/>
    <w:rsid w:val="1047C51F"/>
    <w:rsid w:val="106289F2"/>
    <w:rsid w:val="107C0609"/>
    <w:rsid w:val="111D53F1"/>
    <w:rsid w:val="1148AFE5"/>
    <w:rsid w:val="118011F2"/>
    <w:rsid w:val="1184452C"/>
    <w:rsid w:val="11F8AF4C"/>
    <w:rsid w:val="12805A08"/>
    <w:rsid w:val="1280C0A8"/>
    <w:rsid w:val="128708EC"/>
    <w:rsid w:val="1289D22E"/>
    <w:rsid w:val="129905CE"/>
    <w:rsid w:val="12A8642E"/>
    <w:rsid w:val="12C53CA0"/>
    <w:rsid w:val="132F3F16"/>
    <w:rsid w:val="1353BE5C"/>
    <w:rsid w:val="13811F81"/>
    <w:rsid w:val="138CAB3C"/>
    <w:rsid w:val="13A841D2"/>
    <w:rsid w:val="13AD1643"/>
    <w:rsid w:val="13B4F1DA"/>
    <w:rsid w:val="13E5F601"/>
    <w:rsid w:val="14310249"/>
    <w:rsid w:val="144F627A"/>
    <w:rsid w:val="145530D8"/>
    <w:rsid w:val="14A81A3C"/>
    <w:rsid w:val="155896CB"/>
    <w:rsid w:val="156EA76D"/>
    <w:rsid w:val="1573B594"/>
    <w:rsid w:val="1585B651"/>
    <w:rsid w:val="15934618"/>
    <w:rsid w:val="159509D2"/>
    <w:rsid w:val="159CC4BF"/>
    <w:rsid w:val="15A00970"/>
    <w:rsid w:val="15B23146"/>
    <w:rsid w:val="15D90062"/>
    <w:rsid w:val="15E32698"/>
    <w:rsid w:val="15F49C26"/>
    <w:rsid w:val="15F736A9"/>
    <w:rsid w:val="1608AEAD"/>
    <w:rsid w:val="166863B5"/>
    <w:rsid w:val="166C1C9B"/>
    <w:rsid w:val="1687523E"/>
    <w:rsid w:val="168CFEFE"/>
    <w:rsid w:val="171288B4"/>
    <w:rsid w:val="171A7804"/>
    <w:rsid w:val="1725E10F"/>
    <w:rsid w:val="1748DB88"/>
    <w:rsid w:val="175CA977"/>
    <w:rsid w:val="17ACE389"/>
    <w:rsid w:val="17E7C74C"/>
    <w:rsid w:val="181D759C"/>
    <w:rsid w:val="182AC035"/>
    <w:rsid w:val="1843FD3E"/>
    <w:rsid w:val="18718247"/>
    <w:rsid w:val="18E6984A"/>
    <w:rsid w:val="19129514"/>
    <w:rsid w:val="1976B7A5"/>
    <w:rsid w:val="19A606BF"/>
    <w:rsid w:val="19AA79AD"/>
    <w:rsid w:val="19C3A4A0"/>
    <w:rsid w:val="19E29443"/>
    <w:rsid w:val="19F6C33D"/>
    <w:rsid w:val="1AA591C4"/>
    <w:rsid w:val="1AAB7F38"/>
    <w:rsid w:val="1AB0B93C"/>
    <w:rsid w:val="1AB9F970"/>
    <w:rsid w:val="1AF0EB84"/>
    <w:rsid w:val="1B10DC22"/>
    <w:rsid w:val="1B774AFB"/>
    <w:rsid w:val="1BA6CEAA"/>
    <w:rsid w:val="1BAD9ADD"/>
    <w:rsid w:val="1BB71555"/>
    <w:rsid w:val="1BBC5197"/>
    <w:rsid w:val="1BC47512"/>
    <w:rsid w:val="1C073AFA"/>
    <w:rsid w:val="1C3E06EE"/>
    <w:rsid w:val="1C5AD683"/>
    <w:rsid w:val="1C7C747D"/>
    <w:rsid w:val="1CA96CA6"/>
    <w:rsid w:val="1CD74EAC"/>
    <w:rsid w:val="1CDD47DE"/>
    <w:rsid w:val="1CE934F1"/>
    <w:rsid w:val="1D2216DA"/>
    <w:rsid w:val="1D298440"/>
    <w:rsid w:val="1D39EB1F"/>
    <w:rsid w:val="1D420EAB"/>
    <w:rsid w:val="1D4A8592"/>
    <w:rsid w:val="1DD7E477"/>
    <w:rsid w:val="1DEA905F"/>
    <w:rsid w:val="1DF77922"/>
    <w:rsid w:val="1E28EE04"/>
    <w:rsid w:val="1E40DCC8"/>
    <w:rsid w:val="1E97954E"/>
    <w:rsid w:val="1EC6228B"/>
    <w:rsid w:val="1F5468E9"/>
    <w:rsid w:val="1F73BEF7"/>
    <w:rsid w:val="1F8F268B"/>
    <w:rsid w:val="1F9AA2D1"/>
    <w:rsid w:val="1FE50A70"/>
    <w:rsid w:val="1FF4853C"/>
    <w:rsid w:val="1FFE4AF9"/>
    <w:rsid w:val="2017F1DE"/>
    <w:rsid w:val="2075D19C"/>
    <w:rsid w:val="2080D52D"/>
    <w:rsid w:val="20CA4020"/>
    <w:rsid w:val="211DEF85"/>
    <w:rsid w:val="21260196"/>
    <w:rsid w:val="213A0609"/>
    <w:rsid w:val="214CA855"/>
    <w:rsid w:val="22ECEFF6"/>
    <w:rsid w:val="2314CC31"/>
    <w:rsid w:val="2318C125"/>
    <w:rsid w:val="234C1DC9"/>
    <w:rsid w:val="234CEC92"/>
    <w:rsid w:val="2384BB7E"/>
    <w:rsid w:val="23D8B9C2"/>
    <w:rsid w:val="23E928C1"/>
    <w:rsid w:val="242856E6"/>
    <w:rsid w:val="24A00EF7"/>
    <w:rsid w:val="24A28A5B"/>
    <w:rsid w:val="24B7BFB8"/>
    <w:rsid w:val="24B9EAC8"/>
    <w:rsid w:val="24F2F971"/>
    <w:rsid w:val="24F6BDE6"/>
    <w:rsid w:val="24F9C23B"/>
    <w:rsid w:val="250FA2C7"/>
    <w:rsid w:val="25135CC2"/>
    <w:rsid w:val="25875732"/>
    <w:rsid w:val="25B9D902"/>
    <w:rsid w:val="25F5970A"/>
    <w:rsid w:val="265EE582"/>
    <w:rsid w:val="26AA94C8"/>
    <w:rsid w:val="26E736C6"/>
    <w:rsid w:val="27165E4C"/>
    <w:rsid w:val="274A0334"/>
    <w:rsid w:val="274EB9DC"/>
    <w:rsid w:val="276711C4"/>
    <w:rsid w:val="27688B03"/>
    <w:rsid w:val="276DF4E3"/>
    <w:rsid w:val="2793F33C"/>
    <w:rsid w:val="27A181FB"/>
    <w:rsid w:val="27B60B7F"/>
    <w:rsid w:val="27D49C04"/>
    <w:rsid w:val="27E123AE"/>
    <w:rsid w:val="27E7EBD9"/>
    <w:rsid w:val="281DAED1"/>
    <w:rsid w:val="282ED74F"/>
    <w:rsid w:val="287E9F98"/>
    <w:rsid w:val="2880410D"/>
    <w:rsid w:val="28CF2017"/>
    <w:rsid w:val="28E92EAB"/>
    <w:rsid w:val="28F866E3"/>
    <w:rsid w:val="28FA3D6E"/>
    <w:rsid w:val="29219C99"/>
    <w:rsid w:val="293E0CFC"/>
    <w:rsid w:val="29512FD6"/>
    <w:rsid w:val="2961C26D"/>
    <w:rsid w:val="29724158"/>
    <w:rsid w:val="29ADE2B6"/>
    <w:rsid w:val="29E3445D"/>
    <w:rsid w:val="2A0EAF76"/>
    <w:rsid w:val="2A139120"/>
    <w:rsid w:val="2A14E70E"/>
    <w:rsid w:val="2A168677"/>
    <w:rsid w:val="2A40915E"/>
    <w:rsid w:val="2A6771D7"/>
    <w:rsid w:val="2A854A27"/>
    <w:rsid w:val="2A89008A"/>
    <w:rsid w:val="2AAD2B10"/>
    <w:rsid w:val="2AEDBAB2"/>
    <w:rsid w:val="2B27FE8E"/>
    <w:rsid w:val="2B6F9B91"/>
    <w:rsid w:val="2B8EBCC7"/>
    <w:rsid w:val="2B901F7A"/>
    <w:rsid w:val="2BE1CCBD"/>
    <w:rsid w:val="2C2EBCC9"/>
    <w:rsid w:val="2C3016B7"/>
    <w:rsid w:val="2C71AAF0"/>
    <w:rsid w:val="2C85825A"/>
    <w:rsid w:val="2D04758F"/>
    <w:rsid w:val="2D2BBADE"/>
    <w:rsid w:val="2D78D39C"/>
    <w:rsid w:val="2E04FC08"/>
    <w:rsid w:val="2E21D744"/>
    <w:rsid w:val="2E523A19"/>
    <w:rsid w:val="2E6B9C71"/>
    <w:rsid w:val="2E821918"/>
    <w:rsid w:val="2EB5C431"/>
    <w:rsid w:val="2F667C81"/>
    <w:rsid w:val="304EF7EA"/>
    <w:rsid w:val="306A19E8"/>
    <w:rsid w:val="30760BBE"/>
    <w:rsid w:val="307A8AA0"/>
    <w:rsid w:val="308C972F"/>
    <w:rsid w:val="30995481"/>
    <w:rsid w:val="30B71D4E"/>
    <w:rsid w:val="30E65BFB"/>
    <w:rsid w:val="30F4FC60"/>
    <w:rsid w:val="317A9752"/>
    <w:rsid w:val="3180983D"/>
    <w:rsid w:val="31F34DA0"/>
    <w:rsid w:val="32169245"/>
    <w:rsid w:val="3218586C"/>
    <w:rsid w:val="325FD8F6"/>
    <w:rsid w:val="32736CED"/>
    <w:rsid w:val="32B17F88"/>
    <w:rsid w:val="32B6B67B"/>
    <w:rsid w:val="32CCB5CD"/>
    <w:rsid w:val="32E4E43B"/>
    <w:rsid w:val="32F1E304"/>
    <w:rsid w:val="33325D59"/>
    <w:rsid w:val="337B721E"/>
    <w:rsid w:val="3380527D"/>
    <w:rsid w:val="33ACFC55"/>
    <w:rsid w:val="33C1C298"/>
    <w:rsid w:val="33C56684"/>
    <w:rsid w:val="33C97F24"/>
    <w:rsid w:val="34652CDD"/>
    <w:rsid w:val="34A33703"/>
    <w:rsid w:val="34C3B70F"/>
    <w:rsid w:val="34DF9EB6"/>
    <w:rsid w:val="34E213FC"/>
    <w:rsid w:val="35DE9FF2"/>
    <w:rsid w:val="35DEEE07"/>
    <w:rsid w:val="3610E89E"/>
    <w:rsid w:val="365BF4AF"/>
    <w:rsid w:val="367B0EE6"/>
    <w:rsid w:val="36CA6C04"/>
    <w:rsid w:val="36CD6EE5"/>
    <w:rsid w:val="3709DCDD"/>
    <w:rsid w:val="370EF292"/>
    <w:rsid w:val="37170C37"/>
    <w:rsid w:val="37266E7B"/>
    <w:rsid w:val="37F519D0"/>
    <w:rsid w:val="383C1556"/>
    <w:rsid w:val="384B1348"/>
    <w:rsid w:val="38B0EC04"/>
    <w:rsid w:val="38F7C116"/>
    <w:rsid w:val="39104120"/>
    <w:rsid w:val="39192632"/>
    <w:rsid w:val="393C954F"/>
    <w:rsid w:val="395A474D"/>
    <w:rsid w:val="3967A33A"/>
    <w:rsid w:val="3992E7C6"/>
    <w:rsid w:val="39B2468A"/>
    <w:rsid w:val="39D0E1F6"/>
    <w:rsid w:val="39FBBA90"/>
    <w:rsid w:val="3A0A9A5A"/>
    <w:rsid w:val="3A363C6A"/>
    <w:rsid w:val="3A380E06"/>
    <w:rsid w:val="3A57962C"/>
    <w:rsid w:val="3A6BCA8E"/>
    <w:rsid w:val="3AAC07A4"/>
    <w:rsid w:val="3AEC0B3B"/>
    <w:rsid w:val="3B60E448"/>
    <w:rsid w:val="3B74C0D2"/>
    <w:rsid w:val="3B7B44B0"/>
    <w:rsid w:val="3B85CE6D"/>
    <w:rsid w:val="3BD886E2"/>
    <w:rsid w:val="3CDE49F1"/>
    <w:rsid w:val="3D195262"/>
    <w:rsid w:val="3D3733D3"/>
    <w:rsid w:val="3D785D0B"/>
    <w:rsid w:val="3D7A31D2"/>
    <w:rsid w:val="3DC4312F"/>
    <w:rsid w:val="3F287955"/>
    <w:rsid w:val="3F31BEC1"/>
    <w:rsid w:val="3F45691A"/>
    <w:rsid w:val="3F7B464E"/>
    <w:rsid w:val="3FB3EC86"/>
    <w:rsid w:val="3FC0A930"/>
    <w:rsid w:val="3FC206AE"/>
    <w:rsid w:val="4004C35E"/>
    <w:rsid w:val="400D2CC0"/>
    <w:rsid w:val="40149061"/>
    <w:rsid w:val="406CA7CF"/>
    <w:rsid w:val="408C0F20"/>
    <w:rsid w:val="40B5C47D"/>
    <w:rsid w:val="40C70F69"/>
    <w:rsid w:val="40C92778"/>
    <w:rsid w:val="40CFD505"/>
    <w:rsid w:val="41138D80"/>
    <w:rsid w:val="411E31C7"/>
    <w:rsid w:val="411F9464"/>
    <w:rsid w:val="413014E3"/>
    <w:rsid w:val="4138BD8F"/>
    <w:rsid w:val="415DA5F8"/>
    <w:rsid w:val="419E9A6F"/>
    <w:rsid w:val="41E4B45F"/>
    <w:rsid w:val="42191655"/>
    <w:rsid w:val="421DD6FD"/>
    <w:rsid w:val="4233B2AE"/>
    <w:rsid w:val="424C5A7B"/>
    <w:rsid w:val="42665BCF"/>
    <w:rsid w:val="4294A5F3"/>
    <w:rsid w:val="42990E5D"/>
    <w:rsid w:val="4373E7EC"/>
    <w:rsid w:val="440C1D86"/>
    <w:rsid w:val="44425D80"/>
    <w:rsid w:val="448463D2"/>
    <w:rsid w:val="44E6B5F5"/>
    <w:rsid w:val="44FBA060"/>
    <w:rsid w:val="4514C7BC"/>
    <w:rsid w:val="4538A6A2"/>
    <w:rsid w:val="4575F9CA"/>
    <w:rsid w:val="457DD2D9"/>
    <w:rsid w:val="457E9FAE"/>
    <w:rsid w:val="45962871"/>
    <w:rsid w:val="45D3A12A"/>
    <w:rsid w:val="45E25F3F"/>
    <w:rsid w:val="45EFCC99"/>
    <w:rsid w:val="4645DCB9"/>
    <w:rsid w:val="46741173"/>
    <w:rsid w:val="46A4A019"/>
    <w:rsid w:val="46AB6D2F"/>
    <w:rsid w:val="46C64F0D"/>
    <w:rsid w:val="46E8E272"/>
    <w:rsid w:val="47126C1F"/>
    <w:rsid w:val="47240DE9"/>
    <w:rsid w:val="47533E0E"/>
    <w:rsid w:val="4762B1CB"/>
    <w:rsid w:val="4777F8A2"/>
    <w:rsid w:val="47F4DE89"/>
    <w:rsid w:val="47F63D80"/>
    <w:rsid w:val="4804A266"/>
    <w:rsid w:val="484AA84E"/>
    <w:rsid w:val="485FC244"/>
    <w:rsid w:val="487EA473"/>
    <w:rsid w:val="48AC1F45"/>
    <w:rsid w:val="48B75924"/>
    <w:rsid w:val="48B9D995"/>
    <w:rsid w:val="48C87E23"/>
    <w:rsid w:val="48F16AA4"/>
    <w:rsid w:val="493E8F4B"/>
    <w:rsid w:val="495B6EC9"/>
    <w:rsid w:val="497FBB0E"/>
    <w:rsid w:val="498631F7"/>
    <w:rsid w:val="498C2A53"/>
    <w:rsid w:val="4A0358E9"/>
    <w:rsid w:val="4A05F6C7"/>
    <w:rsid w:val="4A255895"/>
    <w:rsid w:val="4A47623C"/>
    <w:rsid w:val="4A5D95DC"/>
    <w:rsid w:val="4A62B5C3"/>
    <w:rsid w:val="4ACE8DD1"/>
    <w:rsid w:val="4C3C4AF8"/>
    <w:rsid w:val="4C619F0F"/>
    <w:rsid w:val="4C7A5EBD"/>
    <w:rsid w:val="4C8C0FE3"/>
    <w:rsid w:val="4CA0DE73"/>
    <w:rsid w:val="4CCF0021"/>
    <w:rsid w:val="4CDA40EB"/>
    <w:rsid w:val="4CEA0732"/>
    <w:rsid w:val="4CFEE986"/>
    <w:rsid w:val="4D0286AE"/>
    <w:rsid w:val="4D5D2FDC"/>
    <w:rsid w:val="4D920BA7"/>
    <w:rsid w:val="4DA3D42D"/>
    <w:rsid w:val="4E23C253"/>
    <w:rsid w:val="4E58046C"/>
    <w:rsid w:val="4E6BD741"/>
    <w:rsid w:val="4EC21666"/>
    <w:rsid w:val="4F69C53E"/>
    <w:rsid w:val="4F6DC029"/>
    <w:rsid w:val="5016021B"/>
    <w:rsid w:val="502CB501"/>
    <w:rsid w:val="5055A38D"/>
    <w:rsid w:val="50591CFC"/>
    <w:rsid w:val="5085B537"/>
    <w:rsid w:val="5103EFA0"/>
    <w:rsid w:val="5109A0BD"/>
    <w:rsid w:val="513D1838"/>
    <w:rsid w:val="51620327"/>
    <w:rsid w:val="5174A00F"/>
    <w:rsid w:val="51EDA3F0"/>
    <w:rsid w:val="521B6326"/>
    <w:rsid w:val="525615A7"/>
    <w:rsid w:val="5276EAAE"/>
    <w:rsid w:val="52A7DC5E"/>
    <w:rsid w:val="52ABA773"/>
    <w:rsid w:val="52D02015"/>
    <w:rsid w:val="52D63701"/>
    <w:rsid w:val="52E2BC48"/>
    <w:rsid w:val="534C7A03"/>
    <w:rsid w:val="53B30EB5"/>
    <w:rsid w:val="53C13377"/>
    <w:rsid w:val="545B8BC5"/>
    <w:rsid w:val="54670485"/>
    <w:rsid w:val="54AA3B79"/>
    <w:rsid w:val="54C2155D"/>
    <w:rsid w:val="54D080AD"/>
    <w:rsid w:val="54D7625B"/>
    <w:rsid w:val="54E8314C"/>
    <w:rsid w:val="553D452D"/>
    <w:rsid w:val="5543C855"/>
    <w:rsid w:val="5598EC06"/>
    <w:rsid w:val="55A222B5"/>
    <w:rsid w:val="55E69415"/>
    <w:rsid w:val="55F2318F"/>
    <w:rsid w:val="56050CF2"/>
    <w:rsid w:val="560C9824"/>
    <w:rsid w:val="566B2242"/>
    <w:rsid w:val="568341E0"/>
    <w:rsid w:val="569C3D59"/>
    <w:rsid w:val="56A9B176"/>
    <w:rsid w:val="56C0A89F"/>
    <w:rsid w:val="56E97588"/>
    <w:rsid w:val="571A5C37"/>
    <w:rsid w:val="57343304"/>
    <w:rsid w:val="57D74F9E"/>
    <w:rsid w:val="583F3552"/>
    <w:rsid w:val="5875D969"/>
    <w:rsid w:val="58CD66DE"/>
    <w:rsid w:val="58CF6935"/>
    <w:rsid w:val="58DB98EF"/>
    <w:rsid w:val="5901A33C"/>
    <w:rsid w:val="5903D979"/>
    <w:rsid w:val="594EB23A"/>
    <w:rsid w:val="59765334"/>
    <w:rsid w:val="5A0B4A86"/>
    <w:rsid w:val="5A2F948A"/>
    <w:rsid w:val="5AF1B292"/>
    <w:rsid w:val="5B2FF5A4"/>
    <w:rsid w:val="5B6C9B35"/>
    <w:rsid w:val="5B99C1DF"/>
    <w:rsid w:val="5BAA617C"/>
    <w:rsid w:val="5BD7B61A"/>
    <w:rsid w:val="5BDDAEFC"/>
    <w:rsid w:val="5BECDA47"/>
    <w:rsid w:val="5C084B35"/>
    <w:rsid w:val="5C4788A6"/>
    <w:rsid w:val="5C4EE3A4"/>
    <w:rsid w:val="5C5F57B0"/>
    <w:rsid w:val="5CBBB3BA"/>
    <w:rsid w:val="5CDE7FD9"/>
    <w:rsid w:val="5CE1AC04"/>
    <w:rsid w:val="5CF9FE9F"/>
    <w:rsid w:val="5D4B38E8"/>
    <w:rsid w:val="5D6F7E8A"/>
    <w:rsid w:val="5DB37B11"/>
    <w:rsid w:val="5DC675C6"/>
    <w:rsid w:val="5DCF90FA"/>
    <w:rsid w:val="5DD685B8"/>
    <w:rsid w:val="5E1E0B1B"/>
    <w:rsid w:val="5E1E3A9B"/>
    <w:rsid w:val="5E67CDA8"/>
    <w:rsid w:val="5E85FF48"/>
    <w:rsid w:val="5E9A1009"/>
    <w:rsid w:val="5EB678D9"/>
    <w:rsid w:val="5F929F64"/>
    <w:rsid w:val="5F9F4F16"/>
    <w:rsid w:val="5FA5A806"/>
    <w:rsid w:val="6014A3BE"/>
    <w:rsid w:val="603DF082"/>
    <w:rsid w:val="604E18D1"/>
    <w:rsid w:val="609C8F19"/>
    <w:rsid w:val="60A3D2BF"/>
    <w:rsid w:val="60D61D39"/>
    <w:rsid w:val="60D866AB"/>
    <w:rsid w:val="60FA319F"/>
    <w:rsid w:val="60FC324D"/>
    <w:rsid w:val="616B22B9"/>
    <w:rsid w:val="61D0015F"/>
    <w:rsid w:val="61E4EC46"/>
    <w:rsid w:val="61E9D49B"/>
    <w:rsid w:val="6201EEE8"/>
    <w:rsid w:val="620EE216"/>
    <w:rsid w:val="6225708F"/>
    <w:rsid w:val="624023EE"/>
    <w:rsid w:val="6266AF41"/>
    <w:rsid w:val="626E30C4"/>
    <w:rsid w:val="627849C2"/>
    <w:rsid w:val="62835514"/>
    <w:rsid w:val="6296A091"/>
    <w:rsid w:val="62A2DBA1"/>
    <w:rsid w:val="62B75719"/>
    <w:rsid w:val="631707E1"/>
    <w:rsid w:val="6321F331"/>
    <w:rsid w:val="63251BE3"/>
    <w:rsid w:val="6328C4E2"/>
    <w:rsid w:val="6365B781"/>
    <w:rsid w:val="63739F8D"/>
    <w:rsid w:val="638C0D04"/>
    <w:rsid w:val="6436277E"/>
    <w:rsid w:val="64546A96"/>
    <w:rsid w:val="645D64DD"/>
    <w:rsid w:val="65081691"/>
    <w:rsid w:val="655F4D3B"/>
    <w:rsid w:val="6560FABD"/>
    <w:rsid w:val="65883FAD"/>
    <w:rsid w:val="6595974E"/>
    <w:rsid w:val="65BC23D2"/>
    <w:rsid w:val="65CA69EF"/>
    <w:rsid w:val="65ED9287"/>
    <w:rsid w:val="669A0DD3"/>
    <w:rsid w:val="669FBE5B"/>
    <w:rsid w:val="67489886"/>
    <w:rsid w:val="6760FDB7"/>
    <w:rsid w:val="6768F758"/>
    <w:rsid w:val="679B50A3"/>
    <w:rsid w:val="67D2C23E"/>
    <w:rsid w:val="67EF9318"/>
    <w:rsid w:val="68276961"/>
    <w:rsid w:val="6848A136"/>
    <w:rsid w:val="68877212"/>
    <w:rsid w:val="68A0E50A"/>
    <w:rsid w:val="68E0F731"/>
    <w:rsid w:val="69083683"/>
    <w:rsid w:val="6A044A15"/>
    <w:rsid w:val="6A1010C8"/>
    <w:rsid w:val="6A3D6E79"/>
    <w:rsid w:val="6A7EB37E"/>
    <w:rsid w:val="6A9C8991"/>
    <w:rsid w:val="6ABDE020"/>
    <w:rsid w:val="6AD2C0B7"/>
    <w:rsid w:val="6B43BEF6"/>
    <w:rsid w:val="6B7EED0C"/>
    <w:rsid w:val="6B9B7C3A"/>
    <w:rsid w:val="6BAF1A22"/>
    <w:rsid w:val="6C26A7B2"/>
    <w:rsid w:val="6C664FBA"/>
    <w:rsid w:val="6C7C77A5"/>
    <w:rsid w:val="6C8D5A7E"/>
    <w:rsid w:val="6D1977C0"/>
    <w:rsid w:val="6D260E62"/>
    <w:rsid w:val="6D98B42D"/>
    <w:rsid w:val="6D9C357D"/>
    <w:rsid w:val="6DA09E65"/>
    <w:rsid w:val="6DD79143"/>
    <w:rsid w:val="6DE148F3"/>
    <w:rsid w:val="6E07DFD7"/>
    <w:rsid w:val="6E29F925"/>
    <w:rsid w:val="6E4528CB"/>
    <w:rsid w:val="6E8E25B1"/>
    <w:rsid w:val="6EE654C1"/>
    <w:rsid w:val="6F092ABB"/>
    <w:rsid w:val="6F165514"/>
    <w:rsid w:val="6F2CE826"/>
    <w:rsid w:val="6F463761"/>
    <w:rsid w:val="6FC69CF8"/>
    <w:rsid w:val="6FF065C8"/>
    <w:rsid w:val="700709E1"/>
    <w:rsid w:val="7016BA2E"/>
    <w:rsid w:val="704777A8"/>
    <w:rsid w:val="704915ED"/>
    <w:rsid w:val="709B077A"/>
    <w:rsid w:val="709C7878"/>
    <w:rsid w:val="70F9E0CD"/>
    <w:rsid w:val="711FD548"/>
    <w:rsid w:val="714D0BAC"/>
    <w:rsid w:val="7168BBFD"/>
    <w:rsid w:val="71714ED8"/>
    <w:rsid w:val="71AD0F67"/>
    <w:rsid w:val="71C4B711"/>
    <w:rsid w:val="72410AD4"/>
    <w:rsid w:val="725F57A6"/>
    <w:rsid w:val="727812B9"/>
    <w:rsid w:val="72916F36"/>
    <w:rsid w:val="72BC8F16"/>
    <w:rsid w:val="72DA6F5C"/>
    <w:rsid w:val="72E688DB"/>
    <w:rsid w:val="73266488"/>
    <w:rsid w:val="733F44FA"/>
    <w:rsid w:val="737E612C"/>
    <w:rsid w:val="7389FBAD"/>
    <w:rsid w:val="741D05C9"/>
    <w:rsid w:val="74742775"/>
    <w:rsid w:val="74A15770"/>
    <w:rsid w:val="74DFB5DD"/>
    <w:rsid w:val="7510872D"/>
    <w:rsid w:val="75A749B2"/>
    <w:rsid w:val="75ADC638"/>
    <w:rsid w:val="75B47E7B"/>
    <w:rsid w:val="75E7CCB5"/>
    <w:rsid w:val="76D7FEE1"/>
    <w:rsid w:val="772F9552"/>
    <w:rsid w:val="77660898"/>
    <w:rsid w:val="776A8F1D"/>
    <w:rsid w:val="7779C2A1"/>
    <w:rsid w:val="77DC053B"/>
    <w:rsid w:val="78DECAA0"/>
    <w:rsid w:val="78F4D236"/>
    <w:rsid w:val="79AA5FB9"/>
    <w:rsid w:val="7A1A3044"/>
    <w:rsid w:val="7A306768"/>
    <w:rsid w:val="7A61091E"/>
    <w:rsid w:val="7ABA5325"/>
    <w:rsid w:val="7AC286B7"/>
    <w:rsid w:val="7ADA126B"/>
    <w:rsid w:val="7ADE7B1C"/>
    <w:rsid w:val="7AF7B5DB"/>
    <w:rsid w:val="7B2DB5AC"/>
    <w:rsid w:val="7B9882EC"/>
    <w:rsid w:val="7BB90524"/>
    <w:rsid w:val="7BC8ACEB"/>
    <w:rsid w:val="7C090722"/>
    <w:rsid w:val="7C19948D"/>
    <w:rsid w:val="7C2D039C"/>
    <w:rsid w:val="7C594151"/>
    <w:rsid w:val="7C86EC03"/>
    <w:rsid w:val="7CAA2561"/>
    <w:rsid w:val="7DFCD7DB"/>
    <w:rsid w:val="7E062AE4"/>
    <w:rsid w:val="7ED2F7DB"/>
    <w:rsid w:val="7ED3AACF"/>
    <w:rsid w:val="7ED6A6C6"/>
    <w:rsid w:val="7EDC3E2E"/>
    <w:rsid w:val="7EE3D65E"/>
    <w:rsid w:val="7EEDF8C9"/>
    <w:rsid w:val="7EF515FF"/>
    <w:rsid w:val="7F4BB5ED"/>
    <w:rsid w:val="7F4CB527"/>
    <w:rsid w:val="7F6F322D"/>
    <w:rsid w:val="7F896D34"/>
    <w:rsid w:val="7FA152F6"/>
    <w:rsid w:val="7FEAD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0DAE6"/>
  <w15:chartTrackingRefBased/>
  <w15:docId w15:val="{22FB32E2-25C2-41B4-B43D-5C6AB13B55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910412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6c7802d295874474" /><Relationship Type="http://schemas.openxmlformats.org/officeDocument/2006/relationships/image" Target="/media/image2.png" Id="Rbc03bb251fc6489a" /><Relationship Type="http://schemas.openxmlformats.org/officeDocument/2006/relationships/hyperlink" Target="https://doi.org/10.1080/10640266.2011.533609" TargetMode="External" Id="R6102ede00088450a" /><Relationship Type="http://schemas.openxmlformats.org/officeDocument/2006/relationships/hyperlink" Target="https://doi.org/10.1080/10640260701667987" TargetMode="External" Id="Rdf8ca700065f4f6a" /><Relationship Type="http://schemas.openxmlformats.org/officeDocument/2006/relationships/hyperlink" Target="https://doi.org/10.1016/s0193-3973(03)00046-7" TargetMode="External" Id="Rf9aa0d97865f44f2" /><Relationship Type="http://schemas.openxmlformats.org/officeDocument/2006/relationships/hyperlink" Target="https://doi.org/10.1016/s1077-7229(05)80057-4" TargetMode="External" Id="R49127428c9654879" /><Relationship Type="http://schemas.openxmlformats.org/officeDocument/2006/relationships/hyperlink" Target="https://doi.org/10.1016/j.beth.2016.05.006" TargetMode="External" Id="Rf6f33da8a1634459" /><Relationship Type="http://schemas.openxmlformats.org/officeDocument/2006/relationships/hyperlink" Target="https://doi.org/10.1016/j.eatbeh.2015.12.012" TargetMode="External" Id="R36695182f4344abe" /><Relationship Type="http://schemas.openxmlformats.org/officeDocument/2006/relationships/hyperlink" Target="https://doi.org/10.1002/erv.408" TargetMode="External" Id="Rdc862f2c5dff4cea" /><Relationship Type="http://schemas.openxmlformats.org/officeDocument/2006/relationships/hyperlink" Target="https://doi.org/10.1542/peds.2017-1871" TargetMode="External" Id="R46a71ca39bd24665" /><Relationship Type="http://schemas.openxmlformats.org/officeDocument/2006/relationships/hyperlink" Target="https://doi.org/10.1177/1359105317748734" TargetMode="External" Id="Rc43ed14133124645" /><Relationship Type="http://schemas.openxmlformats.org/officeDocument/2006/relationships/hyperlink" Target="https://doi.org/10.1016/j.cpr.2010.04.009" TargetMode="External" Id="Rbb4dd9609dfd4d91" /><Relationship Type="http://schemas.openxmlformats.org/officeDocument/2006/relationships/hyperlink" Target="https://doi.org/10.3389/fendo.2022.962895" TargetMode="External" Id="Re1a304313c894ca5" /><Relationship Type="http://schemas.openxmlformats.org/officeDocument/2006/relationships/hyperlink" Target="https://doi.org/10.1177/2167479517711450" TargetMode="External" Id="R730935e478fc4221" /><Relationship Type="http://schemas.openxmlformats.org/officeDocument/2006/relationships/hyperlink" Target="https://doi.org/10.1080/07481756.2002.12069043" TargetMode="External" Id="R6e517882dd384b68" /><Relationship Type="http://schemas.openxmlformats.org/officeDocument/2006/relationships/hyperlink" Target="https://doi.org/10.1016/j.brat.2015.02.006" TargetMode="External" Id="R5b15dde3717f4cfa" /><Relationship Type="http://schemas.openxmlformats.org/officeDocument/2006/relationships/hyperlink" Target="https://doi.org/10.1007/s10826-024-02921-z" TargetMode="External" Id="R1c5f81f3ae5c4a6a" /><Relationship Type="http://schemas.openxmlformats.org/officeDocument/2006/relationships/hyperlink" Target="https://doi.org/10.1016/j.eatbeh.2025.101966" TargetMode="External" Id="R22fcaa94ed694428" /><Relationship Type="http://schemas.openxmlformats.org/officeDocument/2006/relationships/hyperlink" Target="https://doi.org/10.1080/00221325.2020.1745745" TargetMode="External" Id="R137d1409042d47bc" /><Relationship Type="http://schemas.openxmlformats.org/officeDocument/2006/relationships/hyperlink" Target="https://doi.org/10.1016/j.lindif.2023.102288" TargetMode="External" Id="R5ee7102ef0a54853" /><Relationship Type="http://schemas.openxmlformats.org/officeDocument/2006/relationships/hyperlink" Target="https://doi.org/10.1016/j.adolescence.2020.12.008" TargetMode="External" Id="R242b0d39f03f40b4" /><Relationship Type="http://schemas.openxmlformats.org/officeDocument/2006/relationships/hyperlink" Target="https://doi.org/10.11144/javeriana.upsy18-2.edma" TargetMode="External" Id="Rfbe7e7dbc98b4e8c" /><Relationship Type="http://schemas.openxmlformats.org/officeDocument/2006/relationships/hyperlink" Target="https://doi.org/10.1002/eat.23582" TargetMode="External" Id="Rc34c20c39f354ef4" /><Relationship Type="http://schemas.openxmlformats.org/officeDocument/2006/relationships/hyperlink" Target="https://doi.org/10.1186/1746-6148-8-180" TargetMode="External" Id="Rae7ca163235a4e8a" /><Relationship Type="http://schemas.openxmlformats.org/officeDocument/2006/relationships/hyperlink" Target="https://doi.org/10.1002/eat.20214" TargetMode="External" Id="R76c914e1b2b54e40" /><Relationship Type="http://schemas.openxmlformats.org/officeDocument/2006/relationships/hyperlink" Target="https://doi.org/10.1002/eat.23583" TargetMode="External" Id="Rae1a3b5cdcc14319" /><Relationship Type="http://schemas.openxmlformats.org/officeDocument/2006/relationships/hyperlink" Target="https://doi.org/10.3390/ijerph17186754" TargetMode="External" Id="R04af501b8c9f4126" /><Relationship Type="http://schemas.openxmlformats.org/officeDocument/2006/relationships/hyperlink" Target="https://doi.org/10.4324/9781315814858" TargetMode="External" Id="R7a355ac8f1cf4386" /><Relationship Type="http://schemas.openxmlformats.org/officeDocument/2006/relationships/hyperlink" Target="https://doi.org/10.1007/s12144-022-03667-x" TargetMode="External" Id="R6ddeaf501261402d" /><Relationship Type="http://schemas.openxmlformats.org/officeDocument/2006/relationships/hyperlink" Target="https://doi.org/10.1111/fare.12193" TargetMode="External" Id="Rb8d50e9a584840e0" /><Relationship Type="http://schemas.openxmlformats.org/officeDocument/2006/relationships/hyperlink" Target="https://doi.org/10.1037/0003-066X.55.1.68" TargetMode="External" Id="R6b3a77b5b28d48e7" /><Relationship Type="http://schemas.openxmlformats.org/officeDocument/2006/relationships/hyperlink" Target="https://doi.org/10.1348/2044-8279.002001" TargetMode="External" Id="Raf8dfa1cf8874861" /><Relationship Type="http://schemas.openxmlformats.org/officeDocument/2006/relationships/hyperlink" Target="https://doi.org/10.1123/tsp.2014-0072" TargetMode="External" Id="R14442dae4d1c4f2a" /><Relationship Type="http://schemas.openxmlformats.org/officeDocument/2006/relationships/hyperlink" Target="https://doi.org/10.1002/jclp.23770" TargetMode="External" Id="R306866e4504448eb" /><Relationship Type="http://schemas.openxmlformats.org/officeDocument/2006/relationships/hyperlink" Target="https://doi.org/10.1080/13573322.2017.1323200" TargetMode="External" Id="Rfde67182f5044609" /><Relationship Type="http://schemas.openxmlformats.org/officeDocument/2006/relationships/hyperlink" Target="https://doi.org/10.1016/j.appet.2008.05.008" TargetMode="External" Id="R4f1fcefe13df4c59" /><Relationship Type="http://schemas.openxmlformats.org/officeDocument/2006/relationships/hyperlink" Target="https://doi.org/10.1016/s0140-6736(22)01012-1" TargetMode="External" Id="R20bf881e349545f9" /><Relationship Type="http://schemas.openxmlformats.org/officeDocument/2006/relationships/hyperlink" Target="https://doi.org/10.3390/ijerph182010701" TargetMode="External" Id="Rd045188e2de542f4" /><Relationship Type="http://schemas.openxmlformats.org/officeDocument/2006/relationships/hyperlink" Target="https://doi.org/10.1123/jcsp.2018-0061" TargetMode="External" Id="R073d8b90ee954632" /><Relationship Type="http://schemas.openxmlformats.org/officeDocument/2006/relationships/hyperlink" Target="https://doi.org/10.52082/jssm.2023.806" TargetMode="External" Id="R5b62d412cbb340df" /><Relationship Type="http://schemas.openxmlformats.org/officeDocument/2006/relationships/hyperlink" Target="https://doi.org/10.1111/jora.70010" TargetMode="External" Id="R23109ac0ed2e42d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2025-03-31T15:20:17.4176296Z</dcterms:created>
  <dcterms:modified xsi:type="dcterms:W3CDTF">2025-04-11T17:41:23.8216090Z</dcterms:modified>
  <dc:creator>Ethan Price (2317158)</dc:creator>
  <lastModifiedBy>Ethan Price (2317158)</lastModifiedBy>
</coreProperties>
</file>