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F83D5" w14:textId="77777777" w:rsidR="009611BA" w:rsidRDefault="009611BA" w:rsidP="009611BA">
      <w:pPr>
        <w:pStyle w:val="BodyText"/>
        <w:spacing w:before="368"/>
        <w:rPr>
          <w:sz w:val="56"/>
        </w:rPr>
      </w:pPr>
      <w:r>
        <w:rPr>
          <w:noProof/>
          <w:sz w:val="56"/>
          <w:lang w:eastAsia="en-GB"/>
        </w:rPr>
        <mc:AlternateContent>
          <mc:Choice Requires="wpg">
            <w:drawing>
              <wp:anchor distT="0" distB="0" distL="0" distR="0" simplePos="0" relativeHeight="251657216" behindDoc="1" locked="0" layoutInCell="1" allowOverlap="1" wp14:anchorId="28C52C8E" wp14:editId="2F4B06CC">
                <wp:simplePos x="0" y="0"/>
                <wp:positionH relativeFrom="page">
                  <wp:posOffset>302260</wp:posOffset>
                </wp:positionH>
                <wp:positionV relativeFrom="page">
                  <wp:posOffset>266700</wp:posOffset>
                </wp:positionV>
                <wp:extent cx="6661785" cy="10149840"/>
                <wp:effectExtent l="0" t="0" r="0" b="0"/>
                <wp:wrapNone/>
                <wp:docPr id="1" name="Group 1"/>
                <wp:cNvGraphicFramePr/>
                <a:graphic xmlns:a="http://schemas.openxmlformats.org/drawingml/2006/main">
                  <a:graphicData uri="http://schemas.microsoft.com/office/word/2010/wordprocessingGroup">
                    <wpg:wgp>
                      <wpg:cNvGrpSpPr/>
                      <wpg:grpSpPr>
                        <a:xfrm>
                          <a:off x="0" y="0"/>
                          <a:ext cx="6661784" cy="10149840"/>
                          <a:chOff x="0" y="0"/>
                          <a:chExt cx="6661784"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5"/>
                                </a:lnTo>
                                <a:lnTo>
                                  <a:pt x="2180945" y="0"/>
                                </a:lnTo>
                                <a:close/>
                              </a:path>
                            </a:pathLst>
                          </a:custGeom>
                          <a:solidFill>
                            <a:srgbClr val="155F82"/>
                          </a:solidFill>
                        </wps:spPr>
                        <wps:bodyPr wrap="square" lIns="0" tIns="0" rIns="0" bIns="0" rtlCol="0">
                          <a:noAutofit/>
                        </wps:bodyPr>
                      </wps:wsp>
                      <wps:wsp>
                        <wps:cNvPr id="4" name="Graphic 4"/>
                        <wps:cNvSpPr/>
                        <wps:spPr>
                          <a:xfrm>
                            <a:off x="602449" y="8190992"/>
                            <a:ext cx="346075" cy="1222375"/>
                          </a:xfrm>
                          <a:custGeom>
                            <a:avLst/>
                            <a:gdLst/>
                            <a:ahLst/>
                            <a:cxnLst/>
                            <a:rect l="l" t="t" r="r" b="b"/>
                            <a:pathLst>
                              <a:path w="346075" h="1222375">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wps:spPr>
                        <wps:bodyPr wrap="square" lIns="0" tIns="0" rIns="0" bIns="0" rtlCol="0">
                          <a:noAutofit/>
                        </wps:bodyPr>
                      </wps:wsp>
                      <wps:wsp>
                        <wps:cNvPr id="5" name="Graphic 5"/>
                        <wps:cNvSpPr/>
                        <wps:spPr>
                          <a:xfrm>
                            <a:off x="602449" y="8190992"/>
                            <a:ext cx="346075" cy="1222375"/>
                          </a:xfrm>
                          <a:custGeom>
                            <a:avLst/>
                            <a:gdLst/>
                            <a:ahLst/>
                            <a:cxnLst/>
                            <a:rect l="l" t="t" r="r" b="b"/>
                            <a:pathLst>
                              <a:path w="346075" h="1222375">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ln w="1778">
                            <a:solidFill>
                              <a:srgbClr val="0D2841"/>
                            </a:solidFill>
                            <a:prstDash val="solid"/>
                          </a:ln>
                        </wps:spPr>
                        <wps:bodyPr wrap="square" lIns="0" tIns="0" rIns="0" bIns="0" rtlCol="0">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wps:spPr>
                        <wps:bodyPr wrap="square" lIns="0" tIns="0" rIns="0" bIns="0" rtlCol="0">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noAutofit/>
                        </wps:bodyPr>
                      </wps:wsp>
                      <wps:wsp>
                        <wps:cNvPr id="8" name="Graphic 8"/>
                        <wps:cNvSpPr/>
                        <wps:spPr>
                          <a:xfrm>
                            <a:off x="194271" y="4682490"/>
                            <a:ext cx="396875" cy="3533775"/>
                          </a:xfrm>
                          <a:custGeom>
                            <a:avLst/>
                            <a:gdLst/>
                            <a:ahLst/>
                            <a:cxnLst/>
                            <a:rect l="l" t="t" r="r" b="b"/>
                            <a:pathLst>
                              <a:path w="396875" h="3533775">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wps:spPr>
                        <wps:bodyPr wrap="square" lIns="0" tIns="0" rIns="0" bIns="0" rtlCol="0">
                          <a:noAutofit/>
                        </wps:bodyPr>
                      </wps:wsp>
                      <wps:wsp>
                        <wps:cNvPr id="9" name="Graphic 9"/>
                        <wps:cNvSpPr/>
                        <wps:spPr>
                          <a:xfrm>
                            <a:off x="194271" y="4682490"/>
                            <a:ext cx="396875" cy="3533775"/>
                          </a:xfrm>
                          <a:custGeom>
                            <a:avLst/>
                            <a:gdLst/>
                            <a:ahLst/>
                            <a:cxnLst/>
                            <a:rect l="l" t="t" r="r" b="b"/>
                            <a:pathLst>
                              <a:path w="396875" h="3533775">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ln w="1778">
                            <a:solidFill>
                              <a:srgbClr val="0D2841"/>
                            </a:solidFill>
                            <a:prstDash val="solid"/>
                          </a:ln>
                        </wps:spPr>
                        <wps:bodyPr wrap="square" lIns="0" tIns="0" rIns="0" bIns="0" rtlCol="0">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4"/>
                                </a:lnTo>
                                <a:lnTo>
                                  <a:pt x="50052" y="2360168"/>
                                </a:lnTo>
                                <a:close/>
                              </a:path>
                              <a:path w="127635" h="237236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wps:spPr>
                        <wps:bodyPr wrap="square" lIns="0" tIns="0" rIns="0" bIns="0" rtlCol="0">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ln w="1778">
                            <a:solidFill>
                              <a:srgbClr val="0D2841"/>
                            </a:solidFill>
                            <a:prstDash val="solid"/>
                          </a:ln>
                        </wps:spPr>
                        <wps:bodyPr wrap="square" lIns="0" tIns="0" rIns="0" bIns="0" rtlCol="0">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wps:spPr>
                        <wps:bodyPr wrap="square" lIns="0" tIns="0" rIns="0" bIns="0" rtlCol="0">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14" name="Image 14"/>
                          <pic:cNvPicPr/>
                        </pic:nvPicPr>
                        <pic:blipFill>
                          <a:blip r:embed="rId5"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3"/>
                                </a:lnTo>
                                <a:lnTo>
                                  <a:pt x="42519" y="258444"/>
                                </a:lnTo>
                                <a:lnTo>
                                  <a:pt x="25514" y="111124"/>
                                </a:lnTo>
                                <a:lnTo>
                                  <a:pt x="25514" y="102869"/>
                                </a:lnTo>
                                <a:lnTo>
                                  <a:pt x="0" y="0"/>
                                </a:lnTo>
                                <a:close/>
                              </a:path>
                            </a:pathLst>
                          </a:custGeom>
                          <a:solidFill>
                            <a:srgbClr val="0D2841"/>
                          </a:solidFill>
                        </wps:spPr>
                        <wps:bodyPr wrap="square" lIns="0" tIns="0" rIns="0" bIns="0" rtlCol="0">
                          <a:noAutofit/>
                        </wps:bodyPr>
                      </wps:wsp>
                      <wps:wsp>
                        <wps:cNvPr id="16" name="Graphic 16"/>
                        <wps:cNvSpPr/>
                        <wps:spPr>
                          <a:xfrm>
                            <a:off x="576935" y="8079867"/>
                            <a:ext cx="42545" cy="258445"/>
                          </a:xfrm>
                          <a:custGeom>
                            <a:avLst/>
                            <a:gdLst/>
                            <a:ahLst/>
                            <a:cxnLst/>
                            <a:rect l="l" t="t" r="r" b="b"/>
                            <a:pathLst>
                              <a:path w="42545" h="258445">
                                <a:moveTo>
                                  <a:pt x="0" y="0"/>
                                </a:moveTo>
                                <a:lnTo>
                                  <a:pt x="25514" y="102869"/>
                                </a:lnTo>
                                <a:lnTo>
                                  <a:pt x="25514" y="111124"/>
                                </a:lnTo>
                                <a:lnTo>
                                  <a:pt x="42519" y="258444"/>
                                </a:lnTo>
                                <a:lnTo>
                                  <a:pt x="14173" y="136143"/>
                                </a:lnTo>
                                <a:lnTo>
                                  <a:pt x="0" y="0"/>
                                </a:lnTo>
                                <a:close/>
                              </a:path>
                            </a:pathLst>
                          </a:custGeom>
                          <a:ln w="1778">
                            <a:solidFill>
                              <a:srgbClr val="0D2841"/>
                            </a:solidFill>
                            <a:prstDash val="solid"/>
                          </a:ln>
                        </wps:spPr>
                        <wps:bodyPr wrap="square" lIns="0" tIns="0" rIns="0" bIns="0" rtlCol="0">
                          <a:noAutofit/>
                        </wps:bodyPr>
                      </wps:wsp>
                      <wps:wsp>
                        <wps:cNvPr id="17" name="Graphic 17"/>
                        <wps:cNvSpPr/>
                        <wps:spPr>
                          <a:xfrm>
                            <a:off x="948258" y="7268718"/>
                            <a:ext cx="1116965" cy="2128520"/>
                          </a:xfrm>
                          <a:custGeom>
                            <a:avLst/>
                            <a:gdLst/>
                            <a:ahLst/>
                            <a:cxnLst/>
                            <a:rect l="l" t="t" r="r" b="b"/>
                            <a:pathLst>
                              <a:path w="1116965" h="212852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wps:spPr>
                        <wps:bodyPr wrap="square" lIns="0" tIns="0" rIns="0" bIns="0" rtlCol="0">
                          <a:noAutofit/>
                        </wps:bodyPr>
                      </wps:wsp>
                      <wps:wsp>
                        <wps:cNvPr id="18" name="Graphic 18"/>
                        <wps:cNvSpPr/>
                        <wps:spPr>
                          <a:xfrm>
                            <a:off x="948258" y="7268718"/>
                            <a:ext cx="1116965" cy="2128520"/>
                          </a:xfrm>
                          <a:custGeom>
                            <a:avLst/>
                            <a:gdLst/>
                            <a:ahLst/>
                            <a:cxnLst/>
                            <a:rect l="l" t="t" r="r" b="b"/>
                            <a:pathLst>
                              <a:path w="1116965" h="212852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ln w="1778">
                            <a:solidFill>
                              <a:srgbClr val="0D2841"/>
                            </a:solidFill>
                            <a:prstDash val="solid"/>
                          </a:ln>
                        </wps:spPr>
                        <wps:bodyPr wrap="square" lIns="0" tIns="0" rIns="0" bIns="0" rtlCol="0">
                          <a:noAutofit/>
                        </wps:bodyPr>
                      </wps:wsp>
                      <wps:wsp>
                        <wps:cNvPr id="19" name="Graphic 19"/>
                        <wps:cNvSpPr/>
                        <wps:spPr>
                          <a:xfrm>
                            <a:off x="948258" y="9413316"/>
                            <a:ext cx="102235" cy="539115"/>
                          </a:xfrm>
                          <a:custGeom>
                            <a:avLst/>
                            <a:gdLst/>
                            <a:ahLst/>
                            <a:cxnLst/>
                            <a:rect l="l" t="t" r="r" b="b"/>
                            <a:pathLst>
                              <a:path w="102235" h="539115">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wps:spPr>
                        <wps:bodyPr wrap="square" lIns="0" tIns="0" rIns="0" bIns="0" rtlCol="0">
                          <a:noAutofit/>
                        </wps:bodyPr>
                      </wps:wsp>
                      <wps:wsp>
                        <wps:cNvPr id="20" name="Graphic 20"/>
                        <wps:cNvSpPr/>
                        <wps:spPr>
                          <a:xfrm>
                            <a:off x="948258" y="9413316"/>
                            <a:ext cx="102235" cy="539115"/>
                          </a:xfrm>
                          <a:custGeom>
                            <a:avLst/>
                            <a:gdLst/>
                            <a:ahLst/>
                            <a:cxnLst/>
                            <a:rect l="l" t="t" r="r" b="b"/>
                            <a:pathLst>
                              <a:path w="102235" h="539115">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21" name="Image 21"/>
                          <pic:cNvPicPr/>
                        </pic:nvPicPr>
                        <pic:blipFill>
                          <a:blip r:embed="rId6" cstate="print"/>
                          <a:stretch>
                            <a:fillRect/>
                          </a:stretch>
                        </pic:blipFill>
                        <pic:spPr>
                          <a:xfrm>
                            <a:off x="1026769" y="9962451"/>
                            <a:ext cx="89661" cy="182346"/>
                          </a:xfrm>
                          <a:prstGeom prst="rect">
                            <a:avLst/>
                          </a:prstGeom>
                        </pic:spPr>
                      </pic:pic>
                      <wps:wsp>
                        <wps:cNvPr id="22" name="Graphic 22"/>
                        <wps:cNvSpPr/>
                        <wps:spPr>
                          <a:xfrm>
                            <a:off x="948258" y="9349422"/>
                            <a:ext cx="20320" cy="116839"/>
                          </a:xfrm>
                          <a:custGeom>
                            <a:avLst/>
                            <a:gdLst/>
                            <a:ahLst/>
                            <a:cxnLst/>
                            <a:rect l="l" t="t" r="r" b="b"/>
                            <a:pathLst>
                              <a:path w="20320" h="116839">
                                <a:moveTo>
                                  <a:pt x="0" y="0"/>
                                </a:moveTo>
                                <a:lnTo>
                                  <a:pt x="0" y="63893"/>
                                </a:lnTo>
                                <a:lnTo>
                                  <a:pt x="17018" y="108330"/>
                                </a:lnTo>
                                <a:lnTo>
                                  <a:pt x="19837" y="116662"/>
                                </a:lnTo>
                                <a:lnTo>
                                  <a:pt x="17018" y="47218"/>
                                </a:lnTo>
                                <a:lnTo>
                                  <a:pt x="0" y="0"/>
                                </a:lnTo>
                                <a:close/>
                              </a:path>
                            </a:pathLst>
                          </a:custGeom>
                          <a:solidFill>
                            <a:srgbClr val="0D2841"/>
                          </a:solidFill>
                        </wps:spPr>
                        <wps:bodyPr wrap="square" lIns="0" tIns="0" rIns="0" bIns="0" rtlCol="0">
                          <a:noAutofit/>
                        </wps:bodyPr>
                      </wps:wsp>
                      <wps:wsp>
                        <wps:cNvPr id="23" name="Graphic 23"/>
                        <wps:cNvSpPr/>
                        <wps:spPr>
                          <a:xfrm>
                            <a:off x="948258" y="9349422"/>
                            <a:ext cx="20320" cy="116839"/>
                          </a:xfrm>
                          <a:custGeom>
                            <a:avLst/>
                            <a:gdLst/>
                            <a:ahLst/>
                            <a:cxnLst/>
                            <a:rect l="l" t="t" r="r" b="b"/>
                            <a:pathLst>
                              <a:path w="20320" h="116839">
                                <a:moveTo>
                                  <a:pt x="0" y="0"/>
                                </a:moveTo>
                                <a:lnTo>
                                  <a:pt x="17018" y="47218"/>
                                </a:lnTo>
                                <a:lnTo>
                                  <a:pt x="19837" y="116662"/>
                                </a:lnTo>
                                <a:lnTo>
                                  <a:pt x="17018" y="108330"/>
                                </a:lnTo>
                                <a:lnTo>
                                  <a:pt x="0" y="63893"/>
                                </a:lnTo>
                                <a:lnTo>
                                  <a:pt x="0" y="0"/>
                                </a:lnTo>
                                <a:close/>
                              </a:path>
                            </a:pathLst>
                          </a:custGeom>
                          <a:ln w="1778">
                            <a:solidFill>
                              <a:srgbClr val="0D2841"/>
                            </a:solidFill>
                            <a:prstDash val="solid"/>
                          </a:ln>
                        </wps:spPr>
                        <wps:bodyPr wrap="square" lIns="0" tIns="0" rIns="0" bIns="0" rtlCol="0">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wps:spPr>
                        <wps:bodyPr wrap="square" lIns="0" tIns="0" rIns="0" bIns="0" rtlCol="0">
                          <a:noAutofit/>
                        </wps:bodyPr>
                      </wps:wsp>
                      <wps:wsp>
                        <wps:cNvPr id="25" name="Graphic 25"/>
                        <wps:cNvSpPr/>
                        <wps:spPr>
                          <a:xfrm>
                            <a:off x="990828" y="9816109"/>
                            <a:ext cx="127635" cy="328295"/>
                          </a:xfrm>
                          <a:custGeom>
                            <a:avLst/>
                            <a:gdLst/>
                            <a:ahLst/>
                            <a:cxnLst/>
                            <a:rect l="l" t="t" r="r" b="b"/>
                            <a:pathLst>
                              <a:path w="127635" h="328295">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ln w="1778">
                            <a:solidFill>
                              <a:srgbClr val="0D2841"/>
                            </a:solidFill>
                            <a:prstDash val="solid"/>
                          </a:ln>
                        </wps:spPr>
                        <wps:bodyPr wrap="square" lIns="0" tIns="0" rIns="0" bIns="0" rtlCol="0">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noAutofit/>
                        </wps:bodyPr>
                      </wps:wsp>
                      <wps:wsp>
                        <wps:cNvPr id="28" name="Graphic 28"/>
                        <wps:cNvSpPr/>
                        <wps:spPr>
                          <a:xfrm>
                            <a:off x="746747" y="9003030"/>
                            <a:ext cx="499745" cy="1141095"/>
                          </a:xfrm>
                          <a:custGeom>
                            <a:avLst/>
                            <a:gdLst/>
                            <a:ahLst/>
                            <a:cxnLst/>
                            <a:rect l="l" t="t" r="r" b="b"/>
                            <a:pathLst>
                              <a:path w="499745" h="1141095">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999"/>
                            </a:srgbClr>
                          </a:solidFill>
                        </wps:spPr>
                        <wps:bodyPr wrap="square" lIns="0" tIns="0" rIns="0" bIns="0" rtlCol="0">
                          <a:noAutofit/>
                        </wps:bodyPr>
                      </wps:wsp>
                      <wps:wsp>
                        <wps:cNvPr id="29" name="Graphic 29"/>
                        <wps:cNvSpPr/>
                        <wps:spPr>
                          <a:xfrm>
                            <a:off x="746747" y="9003030"/>
                            <a:ext cx="499745" cy="1141095"/>
                          </a:xfrm>
                          <a:custGeom>
                            <a:avLst/>
                            <a:gdLst/>
                            <a:ahLst/>
                            <a:cxnLst/>
                            <a:rect l="l" t="t" r="r" b="b"/>
                            <a:pathLst>
                              <a:path w="499745" h="1141095">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ln w="1778">
                            <a:solidFill>
                              <a:srgbClr val="0D2841"/>
                            </a:solidFill>
                            <a:prstDash val="solid"/>
                          </a:ln>
                        </wps:spPr>
                        <wps:bodyPr wrap="square" lIns="0" tIns="0" rIns="0" bIns="0" rtlCol="0">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1"/>
                                </a:lnTo>
                                <a:lnTo>
                                  <a:pt x="67729" y="298703"/>
                                </a:lnTo>
                                <a:lnTo>
                                  <a:pt x="0" y="0"/>
                                </a:lnTo>
                                <a:close/>
                              </a:path>
                            </a:pathLst>
                          </a:custGeom>
                          <a:solidFill>
                            <a:srgbClr val="0D2841">
                              <a:alpha val="19999"/>
                            </a:srgbClr>
                          </a:solidFill>
                        </wps:spPr>
                        <wps:bodyPr wrap="square" lIns="0" tIns="0" rIns="0" bIns="0" rtlCol="0">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1"/>
                                </a:lnTo>
                                <a:lnTo>
                                  <a:pt x="76199" y="464692"/>
                                </a:lnTo>
                                <a:lnTo>
                                  <a:pt x="0" y="128650"/>
                                </a:lnTo>
                                <a:lnTo>
                                  <a:pt x="0" y="0"/>
                                </a:lnTo>
                                <a:close/>
                              </a:path>
                            </a:pathLst>
                          </a:custGeom>
                          <a:ln w="1778">
                            <a:solidFill>
                              <a:srgbClr val="0D2841"/>
                            </a:solidFill>
                            <a:prstDash val="solid"/>
                          </a:ln>
                        </wps:spPr>
                        <wps:bodyPr wrap="square" lIns="0" tIns="0" rIns="0" bIns="0" rtlCol="0">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999"/>
                            </a:srgbClr>
                          </a:solidFill>
                        </wps:spPr>
                        <wps:bodyPr wrap="square" lIns="0" tIns="0" rIns="0" bIns="0" rtlCol="0">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ln w="1778">
                            <a:solidFill>
                              <a:srgbClr val="0D2841"/>
                            </a:solidFill>
                            <a:prstDash val="solid"/>
                          </a:ln>
                        </wps:spPr>
                        <wps:bodyPr wrap="square" lIns="0" tIns="0" rIns="0" bIns="0" rtlCol="0">
                          <a:noAutofit/>
                        </wps:bodyPr>
                      </wps:wsp>
                      <wps:wsp>
                        <wps:cNvPr id="34" name="Graphic 34"/>
                        <wps:cNvSpPr/>
                        <wps:spPr>
                          <a:xfrm>
                            <a:off x="873747" y="9849357"/>
                            <a:ext cx="139700" cy="294640"/>
                          </a:xfrm>
                          <a:custGeom>
                            <a:avLst/>
                            <a:gdLst/>
                            <a:ahLst/>
                            <a:cxnLst/>
                            <a:rect l="l" t="t" r="r" b="b"/>
                            <a:pathLst>
                              <a:path w="139700" h="294640">
                                <a:moveTo>
                                  <a:pt x="0" y="0"/>
                                </a:moveTo>
                                <a:lnTo>
                                  <a:pt x="46558" y="149352"/>
                                </a:lnTo>
                                <a:lnTo>
                                  <a:pt x="101587" y="294538"/>
                                </a:lnTo>
                                <a:lnTo>
                                  <a:pt x="139687" y="294538"/>
                                </a:lnTo>
                                <a:lnTo>
                                  <a:pt x="0" y="0"/>
                                </a:lnTo>
                                <a:close/>
                              </a:path>
                            </a:pathLst>
                          </a:custGeom>
                          <a:solidFill>
                            <a:srgbClr val="0D2841">
                              <a:alpha val="19999"/>
                            </a:srgbClr>
                          </a:solidFill>
                        </wps:spPr>
                        <wps:bodyPr wrap="square" lIns="0" tIns="0" rIns="0" bIns="0" rtlCol="0">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2"/>
                                </a:lnTo>
                                <a:lnTo>
                                  <a:pt x="0" y="0"/>
                                </a:lnTo>
                                <a:close/>
                              </a:path>
                            </a:pathLst>
                          </a:custGeom>
                          <a:ln w="1777">
                            <a:solidFill>
                              <a:srgbClr val="0D2841"/>
                            </a:solidFill>
                            <a:prstDash val="solid"/>
                          </a:ln>
                        </wps:spPr>
                        <wps:bodyPr wrap="square" lIns="0" tIns="0" rIns="0" bIns="0" rtlCol="0">
                          <a:noAutofit/>
                        </wps:bodyPr>
                      </wps:wsp>
                      <wps:wsp>
                        <wps:cNvPr id="36" name="Graphic 36"/>
                        <wps:cNvSpPr/>
                        <wps:spPr>
                          <a:xfrm>
                            <a:off x="154114" y="6999351"/>
                            <a:ext cx="63500" cy="394335"/>
                          </a:xfrm>
                          <a:custGeom>
                            <a:avLst/>
                            <a:gdLst/>
                            <a:ahLst/>
                            <a:cxnLst/>
                            <a:rect l="l" t="t" r="r" b="b"/>
                            <a:pathLst>
                              <a:path w="63500" h="394335">
                                <a:moveTo>
                                  <a:pt x="0" y="0"/>
                                </a:moveTo>
                                <a:lnTo>
                                  <a:pt x="16929" y="203327"/>
                                </a:lnTo>
                                <a:lnTo>
                                  <a:pt x="63500" y="394081"/>
                                </a:lnTo>
                                <a:lnTo>
                                  <a:pt x="33870" y="170052"/>
                                </a:lnTo>
                                <a:lnTo>
                                  <a:pt x="33870" y="153543"/>
                                </a:lnTo>
                                <a:lnTo>
                                  <a:pt x="0" y="0"/>
                                </a:lnTo>
                                <a:close/>
                              </a:path>
                            </a:pathLst>
                          </a:custGeom>
                          <a:solidFill>
                            <a:srgbClr val="0D2841">
                              <a:alpha val="19999"/>
                            </a:srgbClr>
                          </a:solidFill>
                        </wps:spPr>
                        <wps:bodyPr wrap="square" lIns="0" tIns="0" rIns="0" bIns="0" rtlCol="0">
                          <a:noAutofit/>
                        </wps:bodyPr>
                      </wps:wsp>
                      <wps:wsp>
                        <wps:cNvPr id="37" name="Graphic 37"/>
                        <wps:cNvSpPr/>
                        <wps:spPr>
                          <a:xfrm>
                            <a:off x="154114" y="6999351"/>
                            <a:ext cx="63500" cy="394335"/>
                          </a:xfrm>
                          <a:custGeom>
                            <a:avLst/>
                            <a:gdLst/>
                            <a:ahLst/>
                            <a:cxnLst/>
                            <a:rect l="l" t="t" r="r" b="b"/>
                            <a:pathLst>
                              <a:path w="63500" h="394335">
                                <a:moveTo>
                                  <a:pt x="0" y="0"/>
                                </a:moveTo>
                                <a:lnTo>
                                  <a:pt x="33870" y="153543"/>
                                </a:lnTo>
                                <a:lnTo>
                                  <a:pt x="33870" y="170052"/>
                                </a:lnTo>
                                <a:lnTo>
                                  <a:pt x="63500" y="394081"/>
                                </a:lnTo>
                                <a:lnTo>
                                  <a:pt x="16929" y="203327"/>
                                </a:lnTo>
                                <a:lnTo>
                                  <a:pt x="0" y="0"/>
                                </a:lnTo>
                                <a:close/>
                              </a:path>
                            </a:pathLst>
                          </a:custGeom>
                          <a:ln w="1778">
                            <a:solidFill>
                              <a:srgbClr val="0D2841"/>
                            </a:solidFill>
                            <a:prstDash val="solid"/>
                          </a:ln>
                        </wps:spPr>
                        <wps:bodyPr wrap="square" lIns="0" tIns="0" rIns="0" bIns="0" rtlCol="0">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999"/>
                            </a:srgbClr>
                          </a:solidFill>
                        </wps:spPr>
                        <wps:bodyPr wrap="square" lIns="0" tIns="0" rIns="0" bIns="0" rtlCol="0">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ln w="1778">
                            <a:solidFill>
                              <a:srgbClr val="0D2841"/>
                            </a:solidFill>
                            <a:prstDash val="solid"/>
                          </a:ln>
                        </wps:spPr>
                        <wps:bodyPr wrap="square" lIns="0" tIns="0" rIns="0" bIns="0" rtlCol="0">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noAutofit/>
                        </wps:bodyPr>
                      </wps:wsp>
                      <wps:wsp>
                        <wps:cNvPr id="44" name="Graphic 44"/>
                        <wps:cNvSpPr/>
                        <wps:spPr>
                          <a:xfrm>
                            <a:off x="717118" y="8932544"/>
                            <a:ext cx="29845" cy="178435"/>
                          </a:xfrm>
                          <a:custGeom>
                            <a:avLst/>
                            <a:gdLst/>
                            <a:ahLst/>
                            <a:cxnLst/>
                            <a:rect l="l" t="t" r="r" b="b"/>
                            <a:pathLst>
                              <a:path w="29845" h="178435">
                                <a:moveTo>
                                  <a:pt x="0" y="0"/>
                                </a:moveTo>
                                <a:lnTo>
                                  <a:pt x="0" y="103758"/>
                                </a:lnTo>
                                <a:lnTo>
                                  <a:pt x="25400" y="165988"/>
                                </a:lnTo>
                                <a:lnTo>
                                  <a:pt x="29629" y="178434"/>
                                </a:lnTo>
                                <a:lnTo>
                                  <a:pt x="29629" y="70484"/>
                                </a:lnTo>
                                <a:lnTo>
                                  <a:pt x="0" y="0"/>
                                </a:lnTo>
                                <a:close/>
                              </a:path>
                            </a:pathLst>
                          </a:custGeom>
                          <a:solidFill>
                            <a:srgbClr val="0D2841">
                              <a:alpha val="19999"/>
                            </a:srgbClr>
                          </a:solidFill>
                        </wps:spPr>
                        <wps:bodyPr wrap="square" lIns="0" tIns="0" rIns="0" bIns="0" rtlCol="0">
                          <a:noAutofit/>
                        </wps:bodyPr>
                      </wps:wsp>
                      <wps:wsp>
                        <wps:cNvPr id="45" name="Graphic 45"/>
                        <wps:cNvSpPr/>
                        <wps:spPr>
                          <a:xfrm>
                            <a:off x="717118" y="8932544"/>
                            <a:ext cx="29845" cy="178435"/>
                          </a:xfrm>
                          <a:custGeom>
                            <a:avLst/>
                            <a:gdLst/>
                            <a:ahLst/>
                            <a:cxnLst/>
                            <a:rect l="l" t="t" r="r" b="b"/>
                            <a:pathLst>
                              <a:path w="29845" h="178435">
                                <a:moveTo>
                                  <a:pt x="0" y="0"/>
                                </a:moveTo>
                                <a:lnTo>
                                  <a:pt x="29629" y="70484"/>
                                </a:lnTo>
                                <a:lnTo>
                                  <a:pt x="29629" y="178434"/>
                                </a:lnTo>
                                <a:lnTo>
                                  <a:pt x="25400" y="165988"/>
                                </a:lnTo>
                                <a:lnTo>
                                  <a:pt x="0" y="103758"/>
                                </a:lnTo>
                                <a:lnTo>
                                  <a:pt x="0" y="0"/>
                                </a:lnTo>
                                <a:close/>
                              </a:path>
                            </a:pathLst>
                          </a:custGeom>
                          <a:ln w="1778">
                            <a:solidFill>
                              <a:srgbClr val="0D2841"/>
                            </a:solidFill>
                            <a:prstDash val="solid"/>
                          </a:ln>
                        </wps:spPr>
                        <wps:bodyPr wrap="square" lIns="0" tIns="0" rIns="0" bIns="0" rtlCol="0">
                          <a:noAutofit/>
                        </wps:bodyPr>
                      </wps:wsp>
                      <wps:wsp>
                        <wps:cNvPr id="46" name="Graphic 46"/>
                        <wps:cNvSpPr/>
                        <wps:spPr>
                          <a:xfrm>
                            <a:off x="780618" y="9641928"/>
                            <a:ext cx="194945" cy="502284"/>
                          </a:xfrm>
                          <a:custGeom>
                            <a:avLst/>
                            <a:gdLst/>
                            <a:ahLst/>
                            <a:cxnLst/>
                            <a:rect l="l" t="t" r="r" b="b"/>
                            <a:pathLst>
                              <a:path w="194945" h="502284">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999"/>
                            </a:srgbClr>
                          </a:solidFill>
                        </wps:spPr>
                        <wps:bodyPr wrap="square" lIns="0" tIns="0" rIns="0" bIns="0" rtlCol="0">
                          <a:noAutofit/>
                        </wps:bodyPr>
                      </wps:wsp>
                      <wps:wsp>
                        <wps:cNvPr id="47" name="Graphic 47"/>
                        <wps:cNvSpPr/>
                        <wps:spPr>
                          <a:xfrm>
                            <a:off x="780618" y="9641928"/>
                            <a:ext cx="194945" cy="502284"/>
                          </a:xfrm>
                          <a:custGeom>
                            <a:avLst/>
                            <a:gdLst/>
                            <a:ahLst/>
                            <a:cxnLst/>
                            <a:rect l="l" t="t" r="r" b="b"/>
                            <a:pathLst>
                              <a:path w="194945" h="502284">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ln w="1778">
                            <a:solidFill>
                              <a:srgbClr val="0D2841"/>
                            </a:solidFill>
                            <a:prstDash val="solid"/>
                          </a:ln>
                        </wps:spPr>
                        <wps:bodyPr wrap="square" lIns="0" tIns="0" rIns="0" bIns="0" rtlCol="0">
                          <a:noAutofit/>
                        </wps:bodyPr>
                      </wps:wsp>
                      <wps:wsp>
                        <wps:cNvPr id="48" name="Graphic 48"/>
                        <wps:cNvSpPr/>
                        <wps:spPr>
                          <a:xfrm>
                            <a:off x="2173452" y="7930515"/>
                            <a:ext cx="4488180" cy="417195"/>
                          </a:xfrm>
                          <a:custGeom>
                            <a:avLst/>
                            <a:gdLst/>
                            <a:ahLst/>
                            <a:cxnLst/>
                            <a:rect l="l" t="t" r="r" b="b"/>
                            <a:pathLst>
                              <a:path w="4488180" h="417195">
                                <a:moveTo>
                                  <a:pt x="4488179" y="0"/>
                                </a:moveTo>
                                <a:lnTo>
                                  <a:pt x="0" y="0"/>
                                </a:lnTo>
                                <a:lnTo>
                                  <a:pt x="0" y="417194"/>
                                </a:lnTo>
                                <a:lnTo>
                                  <a:pt x="4488179" y="417194"/>
                                </a:lnTo>
                                <a:lnTo>
                                  <a:pt x="4488179" y="0"/>
                                </a:lnTo>
                                <a:close/>
                              </a:path>
                            </a:pathLst>
                          </a:custGeom>
                          <a:solidFill>
                            <a:srgbClr val="FFFFFF"/>
                          </a:solidFill>
                        </wps:spPr>
                        <wps:bodyPr wrap="square" lIns="0" tIns="0" rIns="0" bIns="0" rtlCol="0">
                          <a:noAutofit/>
                        </wps:bodyPr>
                      </wps:wsp>
                    </wpg:wgp>
                  </a:graphicData>
                </a:graphic>
              </wp:anchor>
            </w:drawing>
          </mc:Choice>
          <mc:Fallback>
            <w:pict>
              <v:group w14:anchorId="0F16DAD2" id="Group 1" o:spid="_x0000_s1026" style="position:absolute;margin-left:23.8pt;margin-top:21pt;width:524.55pt;height:799.2pt;z-index:-251659264;mso-wrap-distance-left:0;mso-wrap-distance-right:0;mso-position-horizontal-relative:page;mso-position-vertical-relative:page" coordsize="66617,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">
                <v:shape id="Graphic 2" o:spid="_x0000_s1027" style="position:absolute;width:2209;height:101498;visibility:visible;mso-wrap-style:square;v-text-anchor:top" coordsize="220979,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path="m220535,l,,,10149840r220535,l220535,xe" fillcolor="#0d2841" stroked="f">
                  <v:path arrowok="t"/>
                </v:shape>
                <v:shape id="Graphic 3" o:spid="_x0000_s1028" style="position:absolute;top:16314;width:24879;height:6140;visibility:visible;mso-wrap-style:square;v-text-anchor:top" coordsize="2487930,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path="m2180945,l,,,614045r2180945,l2487904,307085,2180945,xe" fillcolor="#155f82" stroked="f">
                  <v:path arrowok="t"/>
                </v:shape>
                <v:shape id="Graphic 4" o:spid="_x0000_s1029"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path="m,l17005,147319r93535,352679l215430,850137r130391,372187l345821,1158430,238099,844549,110540,422274,,xe" fillcolor="#0d2841" stroked="f">
                  <v:path arrowok="t"/>
                </v:shape>
                <v:shape id="Graphic 5" o:spid="_x0000_s1030"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path="m,l110540,422274,238099,844549r107722,313881l345821,1222324,215430,850137,110540,499998,17005,147319,,xe" filled="f" strokecolor="#0d2841" strokeweight=".14pt">
                  <v:path arrowok="t"/>
                </v:shape>
                <v:shape id="Graphic 6" o:spid="_x0000_s1031"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path="m,l2819,69456,84988,272237r85090,197231l306095,747267r22733,l189890,463918,104927,258356,22631,52781,,xe" fillcolor="#0d2841" stroked="f">
                  <v:path arrowok="t"/>
                </v:shape>
                <v:shape id="Graphic 7" o:spid="_x0000_s1032"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path="m,l22631,52781r82296,205575l189890,463918,328828,747267r-22733,l170078,469468,84988,272237,2819,69456,,xe" filled="f" strokecolor="#0d2841" strokeweight=".04936mm">
                  <v:path arrowok="t"/>
                </v:shape>
                <v:shape id="Graphic 8" o:spid="_x0000_s1033"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path="m,l,219456,5664,441706,25501,880618r31179,441706l99199,1761236r51029,438912l218262,2636266r79362,436118l391160,3505708r5676,27813l382663,3397377,303288,3016885,235267,2633472,164401,2200148,110540,1761236,65189,1322324,34010,880618,8496,441706,2832,219456,,xe" fillcolor="#0d2841" stroked="f">
                  <v:path arrowok="t"/>
                </v:shape>
                <v:shape id="Graphic 9" o:spid="_x0000_s1034"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path="m,l2832,219456,8496,441706,34010,880618r31179,441706l110540,1761236r53861,438912l235267,2633472r68021,383413l382663,3397377r14173,136144l391160,3505708,297624,3072384,218262,2636266,150228,2200148,99199,1761236,56680,1322324,25501,880618,5664,441706,,219456,,xe" filled="f" strokecolor="#0d2841" strokeweight=".14pt">
                  <v:path arrowok="t"/>
                </v:shape>
                <v:shape id="Graphic 10" o:spid="_x0000_s1035"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path="m50052,2360168r976,12192l51028,2364104r-976,-3936xem127558,l96380,183387,70866,366775,34010,741806,8509,1114043,,1483486r2832,375031l22682,2230754r2832,30481l50052,2360168,39687,2230754,17005,1858517,8509,1483486r8496,-369443l39687,741806,73698,369569,99212,183387,127558,xe" fillcolor="#0d2841" stroked="f">
                  <v:path arrowok="t"/>
                </v:shape>
                <v:shape id="Graphic 11" o:spid="_x0000_s1036"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path="m127558,l99212,183387,73698,369569,39687,741806,17005,1114043,8509,1483486r8496,375031l39687,2230754r11341,141606l51028,2364104,25514,2261235r-2832,-30481l2832,1858517,,1483486,8509,1114043,34010,741806,70866,366775,96380,183387,127558,xe" filled="f" strokecolor="#0d2841" strokeweight=".14pt">
                  <v:path arrowok="t"/>
                </v:shape>
                <v:shape id="Graphic 12" o:spid="_x0000_s1037"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path="m,l34010,288925,79362,575056r53861,244475l189915,1063955r73698,236131l325970,1477873r70828,175006l436549,1747329r-5715,-30556l399719,1600098,340144,1447317,283451,1294523,212598,1055624,150228,813943,96380,575056,59524,350012,28346,122301,,xe" fillcolor="#0d2841" stroked="f">
                  <v:path arrowok="t"/>
                </v:shape>
                <v:shape id="Graphic 13" o:spid="_x0000_s1038"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path="m,l28346,122301,59524,350012,96380,575056r53848,238887l212598,1055624r70853,238899l340144,1447317r59575,152781l430834,1716773r-34036,-63894l325970,1477873,263613,1300086,189915,1063955,133223,819531,79362,575056,34010,288925,,xe" filled="f" strokecolor="#0d2841" strokeweight=".14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9" type="#_x0000_t75" style="position:absolute;left:10493;top:99513;width:954;height: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">
                  <v:imagedata r:id="rId7" o:title=""/>
                </v:shape>
                <v:shape id="Graphic 15" o:spid="_x0000_s1040"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path="m,l14173,136143,42519,258444,25514,111124r,-8255l,xe" fillcolor="#0d2841" stroked="f">
                  <v:path arrowok="t"/>
                </v:shape>
                <v:shape id="Graphic 16" o:spid="_x0000_s1041"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path="m,l25514,102869r,8255l42519,258444,14173,136143,,xe" filled="f" strokecolor="#0d2841" strokeweight=".14pt">
                  <v:path arrowok="t"/>
                </v:shape>
                <v:shape id="Graphic 17" o:spid="_x0000_s1042"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fillcolor="#0d2841" stroked="f">
                  <v:path arrowok="t"/>
                </v:shape>
                <v:shape id="Graphic 18" o:spid="_x0000_s1043"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filled="f" strokecolor="#0d2841" strokeweight=".14pt">
                  <v:path arrowok="t"/>
                </v:shape>
                <v:shape id="Graphic 19" o:spid="_x0000_s1044"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path="m,l2844,113893,14173,225005,42570,402793r17018,44450l102006,538911,93497,513905,56667,366674,31140,222224,19837,52781,17018,44437,,xe" fillcolor="#0d2841" stroked="f">
                  <v:path arrowok="t"/>
                </v:shape>
                <v:shape id="Graphic 20" o:spid="_x0000_s1045"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path="m,l17018,44437r2819,8344l31140,222224,56667,366674,93497,513905r8509,25006l59588,447243,42570,402793,14173,225005,2844,113893,,xe" filled="f" strokecolor="#0d2841" strokeweight=".14pt">
                  <v:path arrowok="t"/>
                </v:shape>
                <v:shape id="Image 21" o:spid="_x0000_s1046" type="#_x0000_t75" style="position:absolute;left:10267;top:99624;width:897;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r:id="rId8" o:title=""/>
                </v:shape>
                <v:shape id="Graphic 22" o:spid="_x0000_s1047"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path="m,l,63893r17018,44437l19837,116662,17018,47218,,xe" fillcolor="#0d2841" stroked="f">
                  <v:path arrowok="t"/>
                </v:shape>
                <v:shape id="Graphic 23" o:spid="_x0000_s1048"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path="m,l17018,47218r2819,69444l17018,108330,,63893,,xe" filled="f" strokecolor="#0d2841" strokeweight=".14pt">
                  <v:path arrowok="t"/>
                </v:shape>
                <v:shape id="Graphic 24" o:spid="_x0000_s1049"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path="m,l31115,116674r5715,30557l124714,327786r2794,l93472,233349,59436,136118,17018,44449,,xe" fillcolor="#0d2841" stroked="f">
                  <v:path arrowok="t"/>
                </v:shape>
                <v:shape id="Graphic 25" o:spid="_x0000_s1050"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path="m,l17018,44449r42418,91669l93472,233349r34036,94437l124714,327786,36830,147231,31115,116674,,xe" filled="f" strokecolor="#0d2841" strokeweight=".14pt">
                  <v:path arrowok="t"/>
                </v:shape>
                <v:shape id="Graphic 26" o:spid="_x0000_s1051"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path="m,l29629,224028,173558,759206r160858,530987l529132,1866900r,-103759l364045,1281938,173558,643001,,xe" fillcolor="#0d2841" stroked="f">
                  <v:fill opacity="13107f"/>
                  <v:path arrowok="t"/>
                </v:shape>
                <v:shape id="Graphic 27" o:spid="_x0000_s1052"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path="m,l173558,643001r190487,638937l529132,1763141r,103759l334416,1290193,173558,759206,29629,224028,,xe" filled="f" strokecolor="#0d2841" strokeweight=".14pt">
                  <v:path arrowok="t"/>
                </v:shape>
                <v:shape id="Graphic 28" o:spid="_x0000_s1053"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path="m,l,107950,127000,414883,258178,721880r203200,418986l499478,1140866,292087,705281,156629,398297,33870,83058,,xe" fillcolor="#0d2841" stroked="f">
                  <v:fill opacity="13107f"/>
                  <v:path arrowok="t"/>
                </v:shape>
                <v:shape id="Graphic 29" o:spid="_x0000_s1054"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path="m,l33870,83058,156629,398297,292087,705281r207391,435585l461378,1140866,258178,721880,127000,414883,,107950,,xe" filled="f" strokecolor="#0d2841" strokeweight=".14pt">
                  <v:path arrowok="t"/>
                </v:shape>
                <v:shape id="Graphic 30" o:spid="_x0000_s1055"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path="m,l,128650,84658,502031,67729,298703,,xe" fillcolor="#0d2841" stroked="f">
                  <v:fill opacity="13107f"/>
                  <v:path arrowok="t"/>
                </v:shape>
                <v:shape id="Graphic 31" o:spid="_x0000_s1056"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path="m,l67729,298703,84658,502031,76199,464692,,128650,,xe" filled="f" strokecolor="#0d2841" strokeweight=".14pt">
                  <v:path arrowok="t"/>
                </v:shape>
                <v:shape id="Graphic 32" o:spid="_x0000_s1057"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path="m,l55041,443865r67729,435610l198958,1252855r93129,369189l402145,1982927r97371,273799l601103,2522232r67729,145187l656132,2621788,609574,2439263,520674,2211095,436016,1974634,321716,1613662,232829,1248664,152400,875284,93129,535051,46570,190754,,xe" fillcolor="#0d2841" stroked="f">
                  <v:fill opacity="13107f"/>
                  <v:path arrowok="t"/>
                </v:shape>
                <v:shape id="Graphic 33" o:spid="_x0000_s1058"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path="m,l46570,190754,93129,535051r59271,340233l232829,1248664r88887,364998l436016,1974634r84658,236461l609574,2439263r46558,182525l668832,2667419,601103,2522232,499516,2256726,402145,1982927,292087,1622044,198958,1252855,122770,879475,55041,443865,,xe" filled="f" strokecolor="#0d2841" strokeweight=".14pt">
                  <v:path arrowok="t"/>
                </v:shape>
                <v:shape id="Graphic 34" o:spid="_x0000_s1059"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path="m,l46558,149352r55029,145186l139687,294538,,xe" fillcolor="#0d2841" stroked="f">
                  <v:fill opacity="13107f"/>
                  <v:path arrowok="t"/>
                </v:shape>
                <v:shape id="Graphic 35" o:spid="_x0000_s1060"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path="m,l139687,294538r-38100,l46558,149352,,xe" filled="f" strokecolor="#0d2841" strokeweight=".04936mm">
                  <v:path arrowok="t"/>
                </v:shape>
                <v:shape id="Graphic 36" o:spid="_x0000_s1061"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path="m,l16929,203327,63500,394081,33870,170052r,-16509l,xe" fillcolor="#0d2841" stroked="f">
                  <v:fill opacity="13107f"/>
                  <v:path arrowok="t"/>
                </v:shape>
                <v:shape id="Graphic 37" o:spid="_x0000_s1062"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path="m,l33870,153543r,16509l63500,394081,16929,203327,,xe" filled="f" strokecolor="#0d2841" strokeweight=".14pt">
                  <v:path arrowok="t"/>
                </v:shape>
                <v:shape id="Graphic 38" o:spid="_x0000_s1063"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fillcolor="#0d2841" stroked="f">
                  <v:fill opacity="13107f"/>
                  <v:path arrowok="t"/>
                </v:shape>
                <v:shape id="Graphic 39" o:spid="_x0000_s1064"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filled="f" strokecolor="#0d2841" strokeweight=".14pt">
                  <v:path arrowok="t"/>
                </v:shape>
                <v:shape id="Graphic 40" o:spid="_x0000_s1065"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path="m137656,770912r2031,8956l156629,813054,137656,770912xem,l4229,165900,21158,335978,63500,605624r29629,66383l137656,770912,88900,555853,50800,331838,29629,74676,25400,62230,,xe" fillcolor="#0d2841" stroked="f">
                  <v:fill opacity="13107f"/>
                  <v:path arrowok="t"/>
                </v:shape>
                <v:shape id="Graphic 41" o:spid="_x0000_s1066"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path="m,l25400,62230r4229,12446l50800,331838,88900,555853r50787,224015l156629,813054,93129,672007,63500,605624,21158,335978,4229,165900,,xe" filled="f" strokecolor="#0d2841" strokeweight=".14pt">
                  <v:path arrowok="t"/>
                </v:shape>
                <v:shape id="Graphic 42" o:spid="_x0000_s1067"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path="m,l101600,273799r29667,l,xe" fillcolor="#0d2841" stroked="f">
                  <v:fill opacity="13107f"/>
                  <v:path arrowok="t"/>
                </v:shape>
                <v:shape id="Graphic 43" o:spid="_x0000_s1068"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path="m,l131267,273799r-29667,l,xe" filled="f" strokecolor="#0d2841" strokeweight=".14pt">
                  <v:path arrowok="t"/>
                </v:shape>
                <v:shape id="Graphic 44" o:spid="_x0000_s1069"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path="m,l,103758r25400,62230l29629,178434r,-107950l,xe" fillcolor="#0d2841" stroked="f">
                  <v:fill opacity="13107f"/>
                  <v:path arrowok="t"/>
                </v:shape>
                <v:shape id="Graphic 45" o:spid="_x0000_s1070"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path="m,l29629,70484r,107950l25400,165988,,103758,,xe" filled="f" strokecolor="#0d2841" strokeweight=".14pt">
                  <v:path arrowok="t"/>
                </v:shape>
                <v:shape id="Graphic 46" o:spid="_x0000_s1071"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path="m,l46558,182537r12700,45631l190525,501967r4191,l139687,356768,93129,207429,29629,66382,,xe" fillcolor="#0d2841" stroked="f">
                  <v:fill opacity="13107f"/>
                  <v:path arrowok="t"/>
                </v:shape>
                <v:shape id="Graphic 47" o:spid="_x0000_s1072"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path="m,l29629,66382,93129,207429r46558,149339l194716,501967r-4191,l59258,228168,46558,182537,,xe" filled="f" strokecolor="#0d2841" strokeweight=".14pt">
                  <v:path arrowok="t"/>
                </v:shape>
                <v:shape id="Graphic 48" o:spid="_x0000_s1073" style="position:absolute;left:21734;top:79305;width:44882;height:4172;visibility:visible;mso-wrap-style:square;v-text-anchor:top" coordsize="4488180,417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" path="m4488179,l,,,417194r4488179,l4488179,xe" stroked="f">
                  <v:path arrowok="t"/>
                </v:shape>
                <w10:wrap anchorx="page" anchory="page"/>
              </v:group>
            </w:pict>
          </mc:Fallback>
        </mc:AlternateContent>
      </w:r>
    </w:p>
    <w:p w14:paraId="3D61618A" w14:textId="77777777" w:rsidR="009611BA" w:rsidRDefault="009611BA" w:rsidP="009611BA">
      <w:pPr>
        <w:tabs>
          <w:tab w:val="left" w:pos="3196"/>
        </w:tabs>
        <w:ind w:left="1370"/>
        <w:rPr>
          <w:rFonts w:ascii="Calibri"/>
          <w:color w:val="FFFFFF"/>
          <w:position w:val="-8"/>
          <w:sz w:val="28"/>
        </w:rPr>
      </w:pPr>
      <w:r>
        <w:rPr>
          <w:rFonts w:ascii="Calibri"/>
          <w:color w:val="FFFFFF"/>
          <w:spacing w:val="-2"/>
          <w:position w:val="-8"/>
          <w:sz w:val="28"/>
        </w:rPr>
        <w:t>3/24/2026</w:t>
      </w:r>
      <w:r>
        <w:rPr>
          <w:rFonts w:ascii="Calibri"/>
          <w:color w:val="FFFFFF"/>
          <w:position w:val="-8"/>
          <w:sz w:val="28"/>
        </w:rPr>
        <w:tab/>
      </w:r>
    </w:p>
    <w:p w14:paraId="5BE7B8D5" w14:textId="77777777" w:rsidR="009611BA" w:rsidRDefault="009611BA" w:rsidP="009611BA">
      <w:pPr>
        <w:tabs>
          <w:tab w:val="left" w:pos="3196"/>
        </w:tabs>
        <w:ind w:left="1370"/>
        <w:rPr>
          <w:rFonts w:ascii="Calibri"/>
          <w:color w:val="FFFFFF"/>
          <w:position w:val="-8"/>
          <w:sz w:val="28"/>
        </w:rPr>
      </w:pPr>
    </w:p>
    <w:p w14:paraId="63AAAB14" w14:textId="77777777" w:rsidR="009611BA" w:rsidRDefault="009611BA" w:rsidP="009611BA">
      <w:pPr>
        <w:tabs>
          <w:tab w:val="left" w:pos="3196"/>
        </w:tabs>
        <w:ind w:left="1370"/>
        <w:rPr>
          <w:rFonts w:ascii="Calibri"/>
          <w:color w:val="FFFFFF"/>
          <w:position w:val="-8"/>
          <w:sz w:val="28"/>
        </w:rPr>
      </w:pPr>
    </w:p>
    <w:p w14:paraId="25720718" w14:textId="77777777" w:rsidR="009611BA" w:rsidRPr="00015319" w:rsidRDefault="009611BA" w:rsidP="009611BA">
      <w:pPr>
        <w:tabs>
          <w:tab w:val="left" w:pos="3196"/>
        </w:tabs>
        <w:ind w:left="1370"/>
        <w:rPr>
          <w:rFonts w:ascii="Calibri"/>
          <w:sz w:val="56"/>
        </w:rPr>
      </w:pPr>
      <w:r w:rsidRPr="00015319">
        <w:rPr>
          <w:rFonts w:ascii="Calibri"/>
          <w:color w:val="252525"/>
          <w:sz w:val="56"/>
        </w:rPr>
        <w:t xml:space="preserve">Design and </w:t>
      </w:r>
      <w:proofErr w:type="gramStart"/>
      <w:r w:rsidRPr="00015319">
        <w:rPr>
          <w:rFonts w:ascii="Calibri"/>
          <w:color w:val="252525"/>
          <w:sz w:val="56"/>
        </w:rPr>
        <w:t>Implementati</w:t>
      </w:r>
      <w:r>
        <w:rPr>
          <w:rFonts w:ascii="Calibri"/>
          <w:color w:val="252525"/>
          <w:sz w:val="56"/>
        </w:rPr>
        <w:t xml:space="preserve">on  </w:t>
      </w:r>
      <w:r w:rsidRPr="00015319">
        <w:rPr>
          <w:rFonts w:ascii="Calibri"/>
          <w:color w:val="252525"/>
          <w:sz w:val="56"/>
        </w:rPr>
        <w:t>of</w:t>
      </w:r>
      <w:proofErr w:type="gramEnd"/>
      <w:r w:rsidRPr="00015319">
        <w:rPr>
          <w:rFonts w:ascii="Calibri"/>
          <w:color w:val="252525"/>
          <w:sz w:val="56"/>
        </w:rPr>
        <w:t xml:space="preserve"> a Relational Database System</w:t>
      </w:r>
    </w:p>
    <w:p w14:paraId="2286DB9E" w14:textId="77777777" w:rsidR="009611BA" w:rsidRDefault="009611BA" w:rsidP="009611BA">
      <w:pPr>
        <w:pStyle w:val="BodyText"/>
        <w:spacing w:before="224"/>
        <w:rPr>
          <w:rFonts w:ascii="Calibri"/>
          <w:sz w:val="20"/>
        </w:rPr>
      </w:pPr>
      <w:r>
        <w:rPr>
          <w:rFonts w:ascii="Calibri"/>
          <w:noProof/>
          <w:sz w:val="20"/>
          <w:lang w:eastAsia="en-GB"/>
        </w:rPr>
        <mc:AlternateContent>
          <mc:Choice Requires="wps">
            <w:drawing>
              <wp:anchor distT="0" distB="0" distL="0" distR="0" simplePos="0" relativeHeight="251660288" behindDoc="1" locked="0" layoutInCell="1" allowOverlap="1" wp14:anchorId="6C509753" wp14:editId="6ACA3579">
                <wp:simplePos x="0" y="0"/>
                <wp:positionH relativeFrom="page">
                  <wp:posOffset>2838450</wp:posOffset>
                </wp:positionH>
                <wp:positionV relativeFrom="paragraph">
                  <wp:posOffset>317500</wp:posOffset>
                </wp:positionV>
                <wp:extent cx="3556000" cy="2628900"/>
                <wp:effectExtent l="0" t="0" r="0" b="0"/>
                <wp:wrapTopAndBottom/>
                <wp:docPr id="49" name="Textbox 49"/>
                <wp:cNvGraphicFramePr/>
                <a:graphic xmlns:a="http://schemas.openxmlformats.org/drawingml/2006/main">
                  <a:graphicData uri="http://schemas.microsoft.com/office/word/2010/wordprocessingShape">
                    <wps:wsp>
                      <wps:cNvSpPr txBox="1"/>
                      <wps:spPr>
                        <a:xfrm>
                          <a:off x="0" y="0"/>
                          <a:ext cx="3556000" cy="2628900"/>
                        </a:xfrm>
                        <a:prstGeom prst="rect">
                          <a:avLst/>
                        </a:prstGeom>
                        <a:ln w="9525">
                          <a:solidFill>
                            <a:srgbClr val="000000"/>
                          </a:solidFill>
                          <a:prstDash val="solid"/>
                        </a:ln>
                      </wps:spPr>
                      <wps:txbx>
                        <w:txbxContent>
                          <w:p w14:paraId="3F59E49F" w14:textId="77777777" w:rsidR="009611BA" w:rsidRDefault="009611BA" w:rsidP="009611BA">
                            <w:pPr>
                              <w:pStyle w:val="BodyText"/>
                              <w:spacing w:before="70" w:line="410" w:lineRule="auto"/>
                              <w:ind w:left="144" w:right="728"/>
                              <w:rPr>
                                <w:rFonts w:ascii="Calibri"/>
                                <w:spacing w:val="-7"/>
                              </w:rPr>
                            </w:pPr>
                            <w:r>
                              <w:rPr>
                                <w:rFonts w:ascii="Calibri"/>
                              </w:rPr>
                              <w:t>Module</w:t>
                            </w:r>
                            <w:r>
                              <w:rPr>
                                <w:rFonts w:ascii="Calibri"/>
                                <w:spacing w:val="-7"/>
                              </w:rPr>
                              <w:t xml:space="preserve"> </w:t>
                            </w:r>
                            <w:r>
                              <w:rPr>
                                <w:rFonts w:ascii="Calibri"/>
                              </w:rPr>
                              <w:t>Name:</w:t>
                            </w:r>
                            <w:r>
                              <w:rPr>
                                <w:rFonts w:ascii="Calibri"/>
                                <w:spacing w:val="-7"/>
                              </w:rPr>
                              <w:t xml:space="preserve"> </w:t>
                            </w:r>
                            <w:r w:rsidRPr="00544C4E">
                              <w:rPr>
                                <w:rFonts w:ascii="Calibri"/>
                                <w:spacing w:val="-7"/>
                              </w:rPr>
                              <w:t xml:space="preserve">Introduction to Web and Database </w:t>
                            </w:r>
                            <w:r>
                              <w:rPr>
                                <w:rFonts w:ascii="Calibri"/>
                                <w:spacing w:val="-7"/>
                              </w:rPr>
                              <w:t xml:space="preserve">    </w:t>
                            </w:r>
                          </w:p>
                          <w:p w14:paraId="76A48040" w14:textId="77777777" w:rsidR="009611BA" w:rsidRDefault="009611BA" w:rsidP="009611BA">
                            <w:pPr>
                              <w:pStyle w:val="BodyText"/>
                              <w:spacing w:before="70" w:line="410" w:lineRule="auto"/>
                              <w:ind w:left="144" w:right="728"/>
                              <w:rPr>
                                <w:rFonts w:ascii="Calibri"/>
                                <w:spacing w:val="-7"/>
                              </w:rPr>
                            </w:pPr>
                            <w:r>
                              <w:rPr>
                                <w:rFonts w:ascii="Calibri"/>
                                <w:spacing w:val="-7"/>
                              </w:rPr>
                              <w:t xml:space="preserve">                                   </w:t>
                            </w:r>
                            <w:r w:rsidRPr="00544C4E">
                              <w:rPr>
                                <w:rFonts w:ascii="Calibri"/>
                                <w:spacing w:val="-7"/>
                              </w:rPr>
                              <w:t xml:space="preserve">Concepts </w:t>
                            </w:r>
                          </w:p>
                          <w:p w14:paraId="1FD904F3" w14:textId="77777777" w:rsidR="009611BA" w:rsidRDefault="009611BA" w:rsidP="009611BA">
                            <w:pPr>
                              <w:pStyle w:val="BodyText"/>
                              <w:spacing w:before="70" w:line="410" w:lineRule="auto"/>
                              <w:ind w:left="144" w:right="728"/>
                              <w:rPr>
                                <w:rFonts w:ascii="Calibri"/>
                              </w:rPr>
                            </w:pPr>
                            <w:r>
                              <w:rPr>
                                <w:rFonts w:ascii="Calibri"/>
                              </w:rPr>
                              <w:t xml:space="preserve">Module Code: </w:t>
                            </w:r>
                            <w:r w:rsidRPr="005C0AAD">
                              <w:rPr>
                                <w:rFonts w:ascii="Calibri"/>
                              </w:rPr>
                              <w:t>ACCA4023</w:t>
                            </w:r>
                          </w:p>
                          <w:p w14:paraId="639F8EC1" w14:textId="77777777" w:rsidR="009611BA" w:rsidRDefault="009611BA" w:rsidP="009611BA">
                            <w:pPr>
                              <w:pStyle w:val="BodyText"/>
                              <w:spacing w:before="204"/>
                              <w:rPr>
                                <w:rFonts w:ascii="Calibri"/>
                              </w:rPr>
                            </w:pPr>
                          </w:p>
                          <w:p w14:paraId="7B346FF4" w14:textId="77777777" w:rsidR="009611BA" w:rsidRDefault="009611BA" w:rsidP="009611BA">
                            <w:pPr>
                              <w:pStyle w:val="BodyText"/>
                              <w:ind w:left="144"/>
                              <w:rPr>
                                <w:rFonts w:ascii="Calibri"/>
                              </w:rPr>
                            </w:pPr>
                            <w:r>
                              <w:rPr>
                                <w:rFonts w:ascii="Calibri"/>
                              </w:rPr>
                              <w:t>Student</w:t>
                            </w:r>
                            <w:r>
                              <w:rPr>
                                <w:rFonts w:ascii="Calibri"/>
                                <w:spacing w:val="-7"/>
                              </w:rPr>
                              <w:t xml:space="preserve"> </w:t>
                            </w:r>
                            <w:r>
                              <w:rPr>
                                <w:rFonts w:ascii="Calibri"/>
                                <w:spacing w:val="-2"/>
                              </w:rPr>
                              <w:t>Name: Archana Gurudas Salgaocar</w:t>
                            </w:r>
                          </w:p>
                          <w:p w14:paraId="25B7EEC9" w14:textId="77777777" w:rsidR="009611BA" w:rsidRDefault="009611BA" w:rsidP="009611BA">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2514522</w:t>
                            </w:r>
                          </w:p>
                          <w:p w14:paraId="1C505456" w14:textId="77777777" w:rsidR="009611BA" w:rsidRDefault="009611BA" w:rsidP="009611BA">
                            <w:pPr>
                              <w:pStyle w:val="BodyText"/>
                              <w:spacing w:before="206"/>
                              <w:ind w:left="144"/>
                              <w:rPr>
                                <w:rFonts w:ascii="Calibri"/>
                              </w:rPr>
                            </w:pPr>
                            <w:r>
                              <w:rPr>
                                <w:rFonts w:ascii="Calibri"/>
                              </w:rPr>
                              <w:t>Group:</w:t>
                            </w:r>
                            <w:r>
                              <w:rPr>
                                <w:rFonts w:ascii="Calibri"/>
                                <w:spacing w:val="-4"/>
                              </w:rPr>
                              <w:t xml:space="preserve"> </w:t>
                            </w:r>
                            <w:r>
                              <w:rPr>
                                <w:rFonts w:ascii="Calibri"/>
                                <w:spacing w:val="-10"/>
                              </w:rPr>
                              <w:t>3</w:t>
                            </w:r>
                          </w:p>
                          <w:p w14:paraId="50C02D60" w14:textId="77777777" w:rsidR="009611BA" w:rsidRDefault="009611BA" w:rsidP="009611BA">
                            <w:pPr>
                              <w:pStyle w:val="BodyText"/>
                              <w:rPr>
                                <w:rFonts w:ascii="Calibri"/>
                              </w:rPr>
                            </w:pPr>
                          </w:p>
                          <w:p w14:paraId="7799964F" w14:textId="77777777" w:rsidR="009611BA" w:rsidRDefault="009611BA" w:rsidP="009611BA">
                            <w:pPr>
                              <w:pStyle w:val="BodyText"/>
                              <w:spacing w:before="120"/>
                              <w:rPr>
                                <w:rFonts w:ascii="Calibri"/>
                              </w:rPr>
                            </w:pPr>
                          </w:p>
                          <w:p w14:paraId="5A285E1E" w14:textId="77777777" w:rsidR="009611BA" w:rsidRDefault="009611BA" w:rsidP="009611BA">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Koushik</w:t>
                            </w:r>
                            <w:r>
                              <w:rPr>
                                <w:rFonts w:ascii="Calibri" w:hAnsi="Calibri"/>
                                <w:spacing w:val="-4"/>
                              </w:rPr>
                              <w:t xml:space="preserve"> </w:t>
                            </w:r>
                            <w:r>
                              <w:rPr>
                                <w:rFonts w:ascii="Calibri" w:hAnsi="Calibri"/>
                                <w:spacing w:val="-2"/>
                              </w:rPr>
                              <w:t>Modak</w:t>
                            </w:r>
                          </w:p>
                        </w:txbxContent>
                      </wps:txbx>
                      <wps:bodyPr wrap="square" lIns="0" tIns="0" rIns="0" bIns="0" rtlCol="0">
                        <a:noAutofit/>
                      </wps:bodyPr>
                    </wps:wsp>
                  </a:graphicData>
                </a:graphic>
              </wp:anchor>
            </w:drawing>
          </mc:Choice>
          <mc:Fallback>
            <w:pict>
              <v:shapetype w14:anchorId="6C509753" id="_x0000_t202" coordsize="21600,21600" o:spt="202" path="m,l,21600r21600,l21600,xe">
                <v:stroke joinstyle="miter"/>
                <v:path gradientshapeok="t" o:connecttype="rect"/>
              </v:shapetype>
              <v:shape id="Textbox 49" o:spid="_x0000_s1026" type="#_x0000_t202" style="position:absolute;margin-left:223.5pt;margin-top:25pt;width:280pt;height:20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" filled="f">
                <v:textbox inset="0,0,0,0">
                  <w:txbxContent>
                    <w:p w14:paraId="3F59E49F" w14:textId="77777777" w:rsidR="009611BA" w:rsidRDefault="009611BA" w:rsidP="009611BA">
                      <w:pPr>
                        <w:pStyle w:val="BodyText"/>
                        <w:spacing w:before="70" w:line="410" w:lineRule="auto"/>
                        <w:ind w:left="144" w:right="728"/>
                        <w:rPr>
                          <w:rFonts w:ascii="Calibri"/>
                          <w:spacing w:val="-7"/>
                        </w:rPr>
                      </w:pPr>
                      <w:r>
                        <w:rPr>
                          <w:rFonts w:ascii="Calibri"/>
                        </w:rPr>
                        <w:t>Module</w:t>
                      </w:r>
                      <w:r>
                        <w:rPr>
                          <w:rFonts w:ascii="Calibri"/>
                          <w:spacing w:val="-7"/>
                        </w:rPr>
                        <w:t xml:space="preserve"> </w:t>
                      </w:r>
                      <w:r>
                        <w:rPr>
                          <w:rFonts w:ascii="Calibri"/>
                        </w:rPr>
                        <w:t>Name:</w:t>
                      </w:r>
                      <w:r>
                        <w:rPr>
                          <w:rFonts w:ascii="Calibri"/>
                          <w:spacing w:val="-7"/>
                        </w:rPr>
                        <w:t xml:space="preserve"> </w:t>
                      </w:r>
                      <w:r w:rsidRPr="00544C4E">
                        <w:rPr>
                          <w:rFonts w:ascii="Calibri"/>
                          <w:spacing w:val="-7"/>
                        </w:rPr>
                        <w:t xml:space="preserve">Introduction to Web and Database </w:t>
                      </w:r>
                      <w:r>
                        <w:rPr>
                          <w:rFonts w:ascii="Calibri"/>
                          <w:spacing w:val="-7"/>
                        </w:rPr>
                        <w:t xml:space="preserve">    </w:t>
                      </w:r>
                    </w:p>
                    <w:p w14:paraId="76A48040" w14:textId="77777777" w:rsidR="009611BA" w:rsidRDefault="009611BA" w:rsidP="009611BA">
                      <w:pPr>
                        <w:pStyle w:val="BodyText"/>
                        <w:spacing w:before="70" w:line="410" w:lineRule="auto"/>
                        <w:ind w:left="144" w:right="728"/>
                        <w:rPr>
                          <w:rFonts w:ascii="Calibri"/>
                          <w:spacing w:val="-7"/>
                        </w:rPr>
                      </w:pPr>
                      <w:r>
                        <w:rPr>
                          <w:rFonts w:ascii="Calibri"/>
                          <w:spacing w:val="-7"/>
                        </w:rPr>
                        <w:t xml:space="preserve">                                   </w:t>
                      </w:r>
                      <w:r w:rsidRPr="00544C4E">
                        <w:rPr>
                          <w:rFonts w:ascii="Calibri"/>
                          <w:spacing w:val="-7"/>
                        </w:rPr>
                        <w:t xml:space="preserve">Concepts </w:t>
                      </w:r>
                    </w:p>
                    <w:p w14:paraId="1FD904F3" w14:textId="77777777" w:rsidR="009611BA" w:rsidRDefault="009611BA" w:rsidP="009611BA">
                      <w:pPr>
                        <w:pStyle w:val="BodyText"/>
                        <w:spacing w:before="70" w:line="410" w:lineRule="auto"/>
                        <w:ind w:left="144" w:right="728"/>
                        <w:rPr>
                          <w:rFonts w:ascii="Calibri"/>
                        </w:rPr>
                      </w:pPr>
                      <w:r>
                        <w:rPr>
                          <w:rFonts w:ascii="Calibri"/>
                        </w:rPr>
                        <w:t xml:space="preserve">Module Code: </w:t>
                      </w:r>
                      <w:r w:rsidRPr="005C0AAD">
                        <w:rPr>
                          <w:rFonts w:ascii="Calibri"/>
                        </w:rPr>
                        <w:t>ACCA4023</w:t>
                      </w:r>
                    </w:p>
                    <w:p w14:paraId="639F8EC1" w14:textId="77777777" w:rsidR="009611BA" w:rsidRDefault="009611BA" w:rsidP="009611BA">
                      <w:pPr>
                        <w:pStyle w:val="BodyText"/>
                        <w:spacing w:before="204"/>
                        <w:rPr>
                          <w:rFonts w:ascii="Calibri"/>
                        </w:rPr>
                      </w:pPr>
                    </w:p>
                    <w:p w14:paraId="7B346FF4" w14:textId="77777777" w:rsidR="009611BA" w:rsidRDefault="009611BA" w:rsidP="009611BA">
                      <w:pPr>
                        <w:pStyle w:val="BodyText"/>
                        <w:ind w:left="144"/>
                        <w:rPr>
                          <w:rFonts w:ascii="Calibri"/>
                        </w:rPr>
                      </w:pPr>
                      <w:r>
                        <w:rPr>
                          <w:rFonts w:ascii="Calibri"/>
                        </w:rPr>
                        <w:t>Student</w:t>
                      </w:r>
                      <w:r>
                        <w:rPr>
                          <w:rFonts w:ascii="Calibri"/>
                          <w:spacing w:val="-7"/>
                        </w:rPr>
                        <w:t xml:space="preserve"> </w:t>
                      </w:r>
                      <w:r>
                        <w:rPr>
                          <w:rFonts w:ascii="Calibri"/>
                          <w:spacing w:val="-2"/>
                        </w:rPr>
                        <w:t>Name: Archana Gurudas Salgaocar</w:t>
                      </w:r>
                    </w:p>
                    <w:p w14:paraId="25B7EEC9" w14:textId="77777777" w:rsidR="009611BA" w:rsidRDefault="009611BA" w:rsidP="009611BA">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2514522</w:t>
                      </w:r>
                    </w:p>
                    <w:p w14:paraId="1C505456" w14:textId="77777777" w:rsidR="009611BA" w:rsidRDefault="009611BA" w:rsidP="009611BA">
                      <w:pPr>
                        <w:pStyle w:val="BodyText"/>
                        <w:spacing w:before="206"/>
                        <w:ind w:left="144"/>
                        <w:rPr>
                          <w:rFonts w:ascii="Calibri"/>
                        </w:rPr>
                      </w:pPr>
                      <w:r>
                        <w:rPr>
                          <w:rFonts w:ascii="Calibri"/>
                        </w:rPr>
                        <w:t>Group:</w:t>
                      </w:r>
                      <w:r>
                        <w:rPr>
                          <w:rFonts w:ascii="Calibri"/>
                          <w:spacing w:val="-4"/>
                        </w:rPr>
                        <w:t xml:space="preserve"> </w:t>
                      </w:r>
                      <w:r>
                        <w:rPr>
                          <w:rFonts w:ascii="Calibri"/>
                          <w:spacing w:val="-10"/>
                        </w:rPr>
                        <w:t>3</w:t>
                      </w:r>
                    </w:p>
                    <w:p w14:paraId="50C02D60" w14:textId="77777777" w:rsidR="009611BA" w:rsidRDefault="009611BA" w:rsidP="009611BA">
                      <w:pPr>
                        <w:pStyle w:val="BodyText"/>
                        <w:rPr>
                          <w:rFonts w:ascii="Calibri"/>
                        </w:rPr>
                      </w:pPr>
                    </w:p>
                    <w:p w14:paraId="7799964F" w14:textId="77777777" w:rsidR="009611BA" w:rsidRDefault="009611BA" w:rsidP="009611BA">
                      <w:pPr>
                        <w:pStyle w:val="BodyText"/>
                        <w:spacing w:before="120"/>
                        <w:rPr>
                          <w:rFonts w:ascii="Calibri"/>
                        </w:rPr>
                      </w:pPr>
                    </w:p>
                    <w:p w14:paraId="5A285E1E" w14:textId="77777777" w:rsidR="009611BA" w:rsidRDefault="009611BA" w:rsidP="009611BA">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Koushik</w:t>
                      </w:r>
                      <w:r>
                        <w:rPr>
                          <w:rFonts w:ascii="Calibri" w:hAnsi="Calibri"/>
                          <w:spacing w:val="-4"/>
                        </w:rPr>
                        <w:t xml:space="preserve"> </w:t>
                      </w:r>
                      <w:r>
                        <w:rPr>
                          <w:rFonts w:ascii="Calibri" w:hAnsi="Calibri"/>
                          <w:spacing w:val="-2"/>
                        </w:rPr>
                        <w:t>Modak</w:t>
                      </w:r>
                    </w:p>
                  </w:txbxContent>
                </v:textbox>
                <w10:wrap type="topAndBottom" anchorx="page"/>
              </v:shape>
            </w:pict>
          </mc:Fallback>
        </mc:AlternateContent>
      </w:r>
    </w:p>
    <w:p w14:paraId="2AA40335" w14:textId="77777777" w:rsidR="009611BA" w:rsidRDefault="009611BA" w:rsidP="009611BA">
      <w:pPr>
        <w:pStyle w:val="BodyText"/>
        <w:rPr>
          <w:rFonts w:ascii="Calibri"/>
          <w:sz w:val="20"/>
        </w:rPr>
      </w:pPr>
    </w:p>
    <w:p w14:paraId="711BD4AE" w14:textId="77777777" w:rsidR="009611BA" w:rsidRDefault="009611BA" w:rsidP="009611BA">
      <w:pPr>
        <w:pStyle w:val="BodyText"/>
        <w:rPr>
          <w:rFonts w:ascii="Calibri"/>
          <w:sz w:val="20"/>
        </w:rPr>
      </w:pPr>
    </w:p>
    <w:p w14:paraId="53BAFB8A" w14:textId="77777777" w:rsidR="009611BA" w:rsidRDefault="009611BA" w:rsidP="009611BA">
      <w:pPr>
        <w:pStyle w:val="BodyText"/>
        <w:rPr>
          <w:rFonts w:ascii="Calibri"/>
          <w:sz w:val="20"/>
        </w:rPr>
      </w:pPr>
    </w:p>
    <w:p w14:paraId="0B9A9352" w14:textId="77777777" w:rsidR="00932365" w:rsidRDefault="00932365" w:rsidP="00932365">
      <w:pPr>
        <w:ind w:left="3732"/>
        <w:rPr>
          <w:rFonts w:ascii="Calibri"/>
          <w:sz w:val="26"/>
        </w:rPr>
      </w:pPr>
      <w:r>
        <w:rPr>
          <w:rFonts w:ascii="Calibri"/>
          <w:color w:val="155F82"/>
          <w:sz w:val="26"/>
        </w:rPr>
        <w:t>University</w:t>
      </w:r>
      <w:r>
        <w:rPr>
          <w:rFonts w:ascii="Calibri"/>
          <w:color w:val="155F82"/>
          <w:spacing w:val="-3"/>
          <w:sz w:val="26"/>
        </w:rPr>
        <w:t xml:space="preserve"> </w:t>
      </w:r>
      <w:r>
        <w:rPr>
          <w:rFonts w:ascii="Calibri"/>
          <w:color w:val="155F82"/>
          <w:sz w:val="26"/>
        </w:rPr>
        <w:t>of</w:t>
      </w:r>
      <w:r>
        <w:rPr>
          <w:rFonts w:ascii="Calibri"/>
          <w:color w:val="155F82"/>
          <w:spacing w:val="-2"/>
          <w:sz w:val="26"/>
        </w:rPr>
        <w:t xml:space="preserve"> </w:t>
      </w:r>
      <w:r>
        <w:rPr>
          <w:rFonts w:ascii="Calibri"/>
          <w:color w:val="155F82"/>
          <w:sz w:val="26"/>
        </w:rPr>
        <w:t>Wales</w:t>
      </w:r>
      <w:r>
        <w:rPr>
          <w:rFonts w:ascii="Calibri"/>
          <w:color w:val="155F82"/>
          <w:spacing w:val="-2"/>
          <w:sz w:val="26"/>
        </w:rPr>
        <w:t xml:space="preserve"> </w:t>
      </w:r>
      <w:r>
        <w:rPr>
          <w:rFonts w:ascii="Calibri"/>
          <w:color w:val="155F82"/>
          <w:sz w:val="26"/>
        </w:rPr>
        <w:t>Trinity</w:t>
      </w:r>
      <w:r>
        <w:rPr>
          <w:rFonts w:ascii="Calibri"/>
          <w:color w:val="155F82"/>
          <w:spacing w:val="-3"/>
          <w:sz w:val="26"/>
        </w:rPr>
        <w:t xml:space="preserve"> </w:t>
      </w:r>
      <w:r>
        <w:rPr>
          <w:rFonts w:ascii="Calibri"/>
          <w:color w:val="155F82"/>
          <w:sz w:val="26"/>
        </w:rPr>
        <w:t>Saint</w:t>
      </w:r>
      <w:r>
        <w:rPr>
          <w:rFonts w:ascii="Calibri"/>
          <w:color w:val="155F82"/>
          <w:spacing w:val="-3"/>
          <w:sz w:val="26"/>
        </w:rPr>
        <w:t xml:space="preserve"> </w:t>
      </w:r>
      <w:r>
        <w:rPr>
          <w:rFonts w:ascii="Calibri"/>
          <w:color w:val="155F82"/>
          <w:spacing w:val="-2"/>
          <w:sz w:val="26"/>
        </w:rPr>
        <w:t>David</w:t>
      </w:r>
    </w:p>
    <w:p w14:paraId="44126A8F" w14:textId="77777777" w:rsidR="00932365" w:rsidRDefault="00932365" w:rsidP="00932365">
      <w:pPr>
        <w:ind w:left="3732"/>
        <w:rPr>
          <w:rFonts w:ascii="Calibri"/>
          <w:sz w:val="20"/>
        </w:rPr>
      </w:pPr>
      <w:r>
        <w:rPr>
          <w:rFonts w:ascii="Calibri"/>
          <w:color w:val="585858"/>
          <w:sz w:val="20"/>
        </w:rPr>
        <w:t>LONDON</w:t>
      </w:r>
      <w:r>
        <w:rPr>
          <w:rFonts w:ascii="Calibri"/>
          <w:color w:val="585858"/>
          <w:spacing w:val="-6"/>
          <w:sz w:val="20"/>
        </w:rPr>
        <w:t xml:space="preserve"> </w:t>
      </w:r>
      <w:r>
        <w:rPr>
          <w:rFonts w:ascii="Calibri"/>
          <w:color w:val="585858"/>
          <w:spacing w:val="-2"/>
          <w:sz w:val="20"/>
        </w:rPr>
        <w:t>CAMPUS</w:t>
      </w:r>
    </w:p>
    <w:p w14:paraId="4750BF5D" w14:textId="77777777" w:rsidR="009611BA" w:rsidRDefault="009611BA" w:rsidP="009611BA">
      <w:pPr>
        <w:pStyle w:val="BodyText"/>
        <w:rPr>
          <w:rFonts w:ascii="Calibri"/>
          <w:sz w:val="20"/>
        </w:rPr>
      </w:pPr>
    </w:p>
    <w:p w14:paraId="7FCA31A4" w14:textId="77777777" w:rsidR="009611BA" w:rsidRDefault="009611BA" w:rsidP="009611BA">
      <w:pPr>
        <w:pStyle w:val="BodyText"/>
        <w:rPr>
          <w:rFonts w:ascii="Calibri"/>
          <w:sz w:val="20"/>
        </w:rPr>
      </w:pPr>
    </w:p>
    <w:p w14:paraId="0ADF5F23" w14:textId="77777777" w:rsidR="009611BA" w:rsidRDefault="009611BA" w:rsidP="009611BA">
      <w:pPr>
        <w:pStyle w:val="BodyText"/>
        <w:rPr>
          <w:rFonts w:ascii="Calibri"/>
          <w:sz w:val="20"/>
        </w:rPr>
      </w:pPr>
    </w:p>
    <w:p w14:paraId="36516D40" w14:textId="77777777" w:rsidR="009611BA" w:rsidRDefault="009611BA" w:rsidP="009611BA">
      <w:pPr>
        <w:pStyle w:val="BodyText"/>
        <w:rPr>
          <w:rFonts w:ascii="Calibri"/>
          <w:sz w:val="20"/>
        </w:rPr>
      </w:pPr>
    </w:p>
    <w:p w14:paraId="6CD8F82E" w14:textId="77777777" w:rsidR="009611BA" w:rsidRDefault="009611BA" w:rsidP="009611BA">
      <w:pPr>
        <w:pStyle w:val="BodyText"/>
        <w:rPr>
          <w:rFonts w:ascii="Calibri"/>
          <w:sz w:val="20"/>
        </w:rPr>
      </w:pPr>
    </w:p>
    <w:p w14:paraId="5AB5E4EF" w14:textId="77777777" w:rsidR="009611BA" w:rsidRDefault="009611BA" w:rsidP="009611BA">
      <w:pPr>
        <w:pStyle w:val="BodyText"/>
        <w:rPr>
          <w:rFonts w:ascii="Calibri"/>
          <w:sz w:val="20"/>
        </w:rPr>
      </w:pPr>
    </w:p>
    <w:p w14:paraId="0F1C9824" w14:textId="77777777" w:rsidR="009611BA" w:rsidRDefault="009611BA" w:rsidP="009611BA">
      <w:pPr>
        <w:pStyle w:val="BodyText"/>
        <w:rPr>
          <w:rFonts w:ascii="Calibri"/>
          <w:sz w:val="20"/>
        </w:rPr>
      </w:pPr>
    </w:p>
    <w:sdt>
      <w:sdtPr>
        <w:rPr>
          <w:rFonts w:asciiTheme="minorHAnsi" w:eastAsiaTheme="minorHAnsi" w:hAnsiTheme="minorHAnsi" w:cstheme="minorBidi"/>
          <w:color w:val="auto"/>
          <w:sz w:val="22"/>
          <w:szCs w:val="22"/>
        </w:rPr>
        <w:id w:val="1644688528"/>
        <w:docPartObj>
          <w:docPartGallery w:val="Table of Contents"/>
          <w:docPartUnique/>
        </w:docPartObj>
      </w:sdtPr>
      <w:sdtEndPr>
        <w:rPr>
          <w:b/>
          <w:bCs/>
        </w:rPr>
      </w:sdtEndPr>
      <w:sdtContent>
        <w:p w14:paraId="222EB135" w14:textId="77777777" w:rsidR="009611BA" w:rsidRDefault="009611BA" w:rsidP="009611BA">
          <w:pPr>
            <w:pStyle w:val="TOCHeading"/>
          </w:pPr>
          <w:r>
            <w:t>Table of Contents</w:t>
          </w:r>
        </w:p>
        <w:p w14:paraId="13E66738" w14:textId="47D1E120" w:rsidR="00FE36EE" w:rsidRDefault="009611BA">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208221" w:history="1">
            <w:r w:rsidR="00FE36EE" w:rsidRPr="00003C85">
              <w:rPr>
                <w:rStyle w:val="Hyperlink"/>
                <w:rFonts w:eastAsia="Times New Roman"/>
                <w:noProof/>
              </w:rPr>
              <w:t>Table of Contents</w:t>
            </w:r>
            <w:r w:rsidR="00FE36EE">
              <w:rPr>
                <w:noProof/>
                <w:webHidden/>
              </w:rPr>
              <w:tab/>
            </w:r>
            <w:r w:rsidR="00FE36EE">
              <w:rPr>
                <w:noProof/>
                <w:webHidden/>
              </w:rPr>
              <w:fldChar w:fldCharType="begin"/>
            </w:r>
            <w:r w:rsidR="00FE36EE">
              <w:rPr>
                <w:noProof/>
                <w:webHidden/>
              </w:rPr>
              <w:instrText xml:space="preserve"> PAGEREF _Toc225208221 \h </w:instrText>
            </w:r>
            <w:r w:rsidR="00FE36EE">
              <w:rPr>
                <w:noProof/>
                <w:webHidden/>
              </w:rPr>
            </w:r>
            <w:r w:rsidR="00FE36EE">
              <w:rPr>
                <w:noProof/>
                <w:webHidden/>
              </w:rPr>
              <w:fldChar w:fldCharType="separate"/>
            </w:r>
            <w:r w:rsidR="00FE36EE">
              <w:rPr>
                <w:noProof/>
                <w:webHidden/>
              </w:rPr>
              <w:t>3</w:t>
            </w:r>
            <w:r w:rsidR="00FE36EE">
              <w:rPr>
                <w:noProof/>
                <w:webHidden/>
              </w:rPr>
              <w:fldChar w:fldCharType="end"/>
            </w:r>
          </w:hyperlink>
        </w:p>
        <w:p w14:paraId="09128213" w14:textId="4598B925" w:rsidR="00FE36EE" w:rsidRDefault="00FE36EE">
          <w:pPr>
            <w:pStyle w:val="TOC2"/>
            <w:tabs>
              <w:tab w:val="right" w:leader="dot" w:pos="9016"/>
            </w:tabs>
            <w:rPr>
              <w:rFonts w:eastAsiaTheme="minorEastAsia"/>
              <w:noProof/>
              <w:sz w:val="24"/>
              <w:szCs w:val="24"/>
              <w:lang w:eastAsia="en-GB"/>
            </w:rPr>
          </w:pPr>
          <w:hyperlink w:anchor="_Toc225208222" w:history="1">
            <w:r w:rsidRPr="00003C85">
              <w:rPr>
                <w:rStyle w:val="Hyperlink"/>
                <w:rFonts w:eastAsia="Times New Roman"/>
                <w:noProof/>
              </w:rPr>
              <w:t>1. Introduction</w:t>
            </w:r>
            <w:r>
              <w:rPr>
                <w:noProof/>
                <w:webHidden/>
              </w:rPr>
              <w:tab/>
            </w:r>
            <w:r>
              <w:rPr>
                <w:noProof/>
                <w:webHidden/>
              </w:rPr>
              <w:fldChar w:fldCharType="begin"/>
            </w:r>
            <w:r>
              <w:rPr>
                <w:noProof/>
                <w:webHidden/>
              </w:rPr>
              <w:instrText xml:space="preserve"> PAGEREF _Toc225208222 \h </w:instrText>
            </w:r>
            <w:r>
              <w:rPr>
                <w:noProof/>
                <w:webHidden/>
              </w:rPr>
            </w:r>
            <w:r>
              <w:rPr>
                <w:noProof/>
                <w:webHidden/>
              </w:rPr>
              <w:fldChar w:fldCharType="separate"/>
            </w:r>
            <w:r>
              <w:rPr>
                <w:noProof/>
                <w:webHidden/>
              </w:rPr>
              <w:t>3</w:t>
            </w:r>
            <w:r>
              <w:rPr>
                <w:noProof/>
                <w:webHidden/>
              </w:rPr>
              <w:fldChar w:fldCharType="end"/>
            </w:r>
          </w:hyperlink>
        </w:p>
        <w:p w14:paraId="2614C542" w14:textId="15A1EC18" w:rsidR="00FE36EE" w:rsidRDefault="00FE36EE">
          <w:pPr>
            <w:pStyle w:val="TOC2"/>
            <w:tabs>
              <w:tab w:val="right" w:leader="dot" w:pos="9016"/>
            </w:tabs>
            <w:rPr>
              <w:rFonts w:eastAsiaTheme="minorEastAsia"/>
              <w:noProof/>
              <w:sz w:val="24"/>
              <w:szCs w:val="24"/>
              <w:lang w:eastAsia="en-GB"/>
            </w:rPr>
          </w:pPr>
          <w:hyperlink w:anchor="_Toc225208223" w:history="1">
            <w:r w:rsidRPr="00003C85">
              <w:rPr>
                <w:rStyle w:val="Hyperlink"/>
                <w:rFonts w:eastAsia="Times New Roman"/>
                <w:noProof/>
              </w:rPr>
              <w:t>2. Scenario Analysis</w:t>
            </w:r>
            <w:r>
              <w:rPr>
                <w:noProof/>
                <w:webHidden/>
              </w:rPr>
              <w:tab/>
            </w:r>
            <w:r>
              <w:rPr>
                <w:noProof/>
                <w:webHidden/>
              </w:rPr>
              <w:fldChar w:fldCharType="begin"/>
            </w:r>
            <w:r>
              <w:rPr>
                <w:noProof/>
                <w:webHidden/>
              </w:rPr>
              <w:instrText xml:space="preserve"> PAGEREF _Toc225208223 \h </w:instrText>
            </w:r>
            <w:r>
              <w:rPr>
                <w:noProof/>
                <w:webHidden/>
              </w:rPr>
            </w:r>
            <w:r>
              <w:rPr>
                <w:noProof/>
                <w:webHidden/>
              </w:rPr>
              <w:fldChar w:fldCharType="separate"/>
            </w:r>
            <w:r>
              <w:rPr>
                <w:noProof/>
                <w:webHidden/>
              </w:rPr>
              <w:t>4</w:t>
            </w:r>
            <w:r>
              <w:rPr>
                <w:noProof/>
                <w:webHidden/>
              </w:rPr>
              <w:fldChar w:fldCharType="end"/>
            </w:r>
          </w:hyperlink>
        </w:p>
        <w:p w14:paraId="05E02ADB" w14:textId="775E2F8E" w:rsidR="00FE36EE" w:rsidRDefault="00FE36EE">
          <w:pPr>
            <w:pStyle w:val="TOC3"/>
            <w:tabs>
              <w:tab w:val="right" w:leader="dot" w:pos="9016"/>
            </w:tabs>
            <w:rPr>
              <w:rFonts w:eastAsiaTheme="minorEastAsia"/>
              <w:noProof/>
              <w:sz w:val="24"/>
              <w:szCs w:val="24"/>
              <w:lang w:eastAsia="en-GB"/>
            </w:rPr>
          </w:pPr>
          <w:hyperlink w:anchor="_Toc225208224" w:history="1">
            <w:r w:rsidRPr="00003C85">
              <w:rPr>
                <w:rStyle w:val="Hyperlink"/>
                <w:rFonts w:eastAsia="Times New Roman"/>
                <w:noProof/>
              </w:rPr>
              <w:t>2.1 Identification of Entities</w:t>
            </w:r>
            <w:r>
              <w:rPr>
                <w:noProof/>
                <w:webHidden/>
              </w:rPr>
              <w:tab/>
            </w:r>
            <w:r>
              <w:rPr>
                <w:noProof/>
                <w:webHidden/>
              </w:rPr>
              <w:fldChar w:fldCharType="begin"/>
            </w:r>
            <w:r>
              <w:rPr>
                <w:noProof/>
                <w:webHidden/>
              </w:rPr>
              <w:instrText xml:space="preserve"> PAGEREF _Toc225208224 \h </w:instrText>
            </w:r>
            <w:r>
              <w:rPr>
                <w:noProof/>
                <w:webHidden/>
              </w:rPr>
            </w:r>
            <w:r>
              <w:rPr>
                <w:noProof/>
                <w:webHidden/>
              </w:rPr>
              <w:fldChar w:fldCharType="separate"/>
            </w:r>
            <w:r>
              <w:rPr>
                <w:noProof/>
                <w:webHidden/>
              </w:rPr>
              <w:t>4</w:t>
            </w:r>
            <w:r>
              <w:rPr>
                <w:noProof/>
                <w:webHidden/>
              </w:rPr>
              <w:fldChar w:fldCharType="end"/>
            </w:r>
          </w:hyperlink>
        </w:p>
        <w:p w14:paraId="03D8B7AE" w14:textId="607B415E" w:rsidR="00FE36EE" w:rsidRDefault="00FE36EE">
          <w:pPr>
            <w:pStyle w:val="TOC3"/>
            <w:tabs>
              <w:tab w:val="right" w:leader="dot" w:pos="9016"/>
            </w:tabs>
            <w:rPr>
              <w:rFonts w:eastAsiaTheme="minorEastAsia"/>
              <w:noProof/>
              <w:sz w:val="24"/>
              <w:szCs w:val="24"/>
              <w:lang w:eastAsia="en-GB"/>
            </w:rPr>
          </w:pPr>
          <w:hyperlink w:anchor="_Toc225208225" w:history="1">
            <w:r w:rsidRPr="00003C85">
              <w:rPr>
                <w:rStyle w:val="Hyperlink"/>
                <w:rFonts w:eastAsia="Times New Roman"/>
                <w:noProof/>
              </w:rPr>
              <w:t>2.2 Attributes of Entities</w:t>
            </w:r>
            <w:r>
              <w:rPr>
                <w:noProof/>
                <w:webHidden/>
              </w:rPr>
              <w:tab/>
            </w:r>
            <w:r>
              <w:rPr>
                <w:noProof/>
                <w:webHidden/>
              </w:rPr>
              <w:fldChar w:fldCharType="begin"/>
            </w:r>
            <w:r>
              <w:rPr>
                <w:noProof/>
                <w:webHidden/>
              </w:rPr>
              <w:instrText xml:space="preserve"> PAGEREF _Toc225208225 \h </w:instrText>
            </w:r>
            <w:r>
              <w:rPr>
                <w:noProof/>
                <w:webHidden/>
              </w:rPr>
            </w:r>
            <w:r>
              <w:rPr>
                <w:noProof/>
                <w:webHidden/>
              </w:rPr>
              <w:fldChar w:fldCharType="separate"/>
            </w:r>
            <w:r>
              <w:rPr>
                <w:noProof/>
                <w:webHidden/>
              </w:rPr>
              <w:t>4</w:t>
            </w:r>
            <w:r>
              <w:rPr>
                <w:noProof/>
                <w:webHidden/>
              </w:rPr>
              <w:fldChar w:fldCharType="end"/>
            </w:r>
          </w:hyperlink>
        </w:p>
        <w:p w14:paraId="2C0B3074" w14:textId="3665E779" w:rsidR="00FE36EE" w:rsidRDefault="00FE36EE">
          <w:pPr>
            <w:pStyle w:val="TOC3"/>
            <w:tabs>
              <w:tab w:val="right" w:leader="dot" w:pos="9016"/>
            </w:tabs>
            <w:rPr>
              <w:rFonts w:eastAsiaTheme="minorEastAsia"/>
              <w:noProof/>
              <w:sz w:val="24"/>
              <w:szCs w:val="24"/>
              <w:lang w:eastAsia="en-GB"/>
            </w:rPr>
          </w:pPr>
          <w:hyperlink w:anchor="_Toc225208226" w:history="1">
            <w:r w:rsidRPr="00003C85">
              <w:rPr>
                <w:rStyle w:val="Hyperlink"/>
                <w:rFonts w:eastAsia="Times New Roman"/>
                <w:noProof/>
              </w:rPr>
              <w:t>2.3 Relationships Between Entities</w:t>
            </w:r>
            <w:r>
              <w:rPr>
                <w:noProof/>
                <w:webHidden/>
              </w:rPr>
              <w:tab/>
            </w:r>
            <w:r>
              <w:rPr>
                <w:noProof/>
                <w:webHidden/>
              </w:rPr>
              <w:fldChar w:fldCharType="begin"/>
            </w:r>
            <w:r>
              <w:rPr>
                <w:noProof/>
                <w:webHidden/>
              </w:rPr>
              <w:instrText xml:space="preserve"> PAGEREF _Toc225208226 \h </w:instrText>
            </w:r>
            <w:r>
              <w:rPr>
                <w:noProof/>
                <w:webHidden/>
              </w:rPr>
            </w:r>
            <w:r>
              <w:rPr>
                <w:noProof/>
                <w:webHidden/>
              </w:rPr>
              <w:fldChar w:fldCharType="separate"/>
            </w:r>
            <w:r>
              <w:rPr>
                <w:noProof/>
                <w:webHidden/>
              </w:rPr>
              <w:t>6</w:t>
            </w:r>
            <w:r>
              <w:rPr>
                <w:noProof/>
                <w:webHidden/>
              </w:rPr>
              <w:fldChar w:fldCharType="end"/>
            </w:r>
          </w:hyperlink>
        </w:p>
        <w:p w14:paraId="444EAC5B" w14:textId="5969EFB6" w:rsidR="00FE36EE" w:rsidRDefault="00FE36EE">
          <w:pPr>
            <w:pStyle w:val="TOC2"/>
            <w:tabs>
              <w:tab w:val="right" w:leader="dot" w:pos="9016"/>
            </w:tabs>
            <w:rPr>
              <w:rFonts w:eastAsiaTheme="minorEastAsia"/>
              <w:noProof/>
              <w:sz w:val="24"/>
              <w:szCs w:val="24"/>
              <w:lang w:eastAsia="en-GB"/>
            </w:rPr>
          </w:pPr>
          <w:hyperlink w:anchor="_Toc225208227" w:history="1">
            <w:r w:rsidRPr="00003C85">
              <w:rPr>
                <w:rStyle w:val="Hyperlink"/>
                <w:rFonts w:eastAsia="Times New Roman"/>
                <w:noProof/>
              </w:rPr>
              <w:t>3. Entity–Relationship Diagram (ERD)</w:t>
            </w:r>
            <w:r>
              <w:rPr>
                <w:noProof/>
                <w:webHidden/>
              </w:rPr>
              <w:tab/>
            </w:r>
            <w:r>
              <w:rPr>
                <w:noProof/>
                <w:webHidden/>
              </w:rPr>
              <w:fldChar w:fldCharType="begin"/>
            </w:r>
            <w:r>
              <w:rPr>
                <w:noProof/>
                <w:webHidden/>
              </w:rPr>
              <w:instrText xml:space="preserve"> PAGEREF _Toc225208227 \h </w:instrText>
            </w:r>
            <w:r>
              <w:rPr>
                <w:noProof/>
                <w:webHidden/>
              </w:rPr>
            </w:r>
            <w:r>
              <w:rPr>
                <w:noProof/>
                <w:webHidden/>
              </w:rPr>
              <w:fldChar w:fldCharType="separate"/>
            </w:r>
            <w:r>
              <w:rPr>
                <w:noProof/>
                <w:webHidden/>
              </w:rPr>
              <w:t>6</w:t>
            </w:r>
            <w:r>
              <w:rPr>
                <w:noProof/>
                <w:webHidden/>
              </w:rPr>
              <w:fldChar w:fldCharType="end"/>
            </w:r>
          </w:hyperlink>
        </w:p>
        <w:p w14:paraId="1936ED36" w14:textId="2990E092" w:rsidR="00FE36EE" w:rsidRDefault="00FE36EE">
          <w:pPr>
            <w:pStyle w:val="TOC2"/>
            <w:tabs>
              <w:tab w:val="right" w:leader="dot" w:pos="9016"/>
            </w:tabs>
            <w:rPr>
              <w:rFonts w:eastAsiaTheme="minorEastAsia"/>
              <w:noProof/>
              <w:sz w:val="24"/>
              <w:szCs w:val="24"/>
              <w:lang w:eastAsia="en-GB"/>
            </w:rPr>
          </w:pPr>
          <w:hyperlink w:anchor="_Toc225208228" w:history="1">
            <w:r w:rsidRPr="00003C85">
              <w:rPr>
                <w:rStyle w:val="Hyperlink"/>
                <w:rFonts w:eastAsia="Times New Roman"/>
                <w:noProof/>
              </w:rPr>
              <w:t>4. Data Structure Development</w:t>
            </w:r>
            <w:r>
              <w:rPr>
                <w:noProof/>
                <w:webHidden/>
              </w:rPr>
              <w:tab/>
            </w:r>
            <w:r>
              <w:rPr>
                <w:noProof/>
                <w:webHidden/>
              </w:rPr>
              <w:fldChar w:fldCharType="begin"/>
            </w:r>
            <w:r>
              <w:rPr>
                <w:noProof/>
                <w:webHidden/>
              </w:rPr>
              <w:instrText xml:space="preserve"> PAGEREF _Toc225208228 \h </w:instrText>
            </w:r>
            <w:r>
              <w:rPr>
                <w:noProof/>
                <w:webHidden/>
              </w:rPr>
            </w:r>
            <w:r>
              <w:rPr>
                <w:noProof/>
                <w:webHidden/>
              </w:rPr>
              <w:fldChar w:fldCharType="separate"/>
            </w:r>
            <w:r>
              <w:rPr>
                <w:noProof/>
                <w:webHidden/>
              </w:rPr>
              <w:t>7</w:t>
            </w:r>
            <w:r>
              <w:rPr>
                <w:noProof/>
                <w:webHidden/>
              </w:rPr>
              <w:fldChar w:fldCharType="end"/>
            </w:r>
          </w:hyperlink>
        </w:p>
        <w:p w14:paraId="6B36F566" w14:textId="563D3EC6" w:rsidR="00FE36EE" w:rsidRDefault="00FE36EE">
          <w:pPr>
            <w:pStyle w:val="TOC2"/>
            <w:tabs>
              <w:tab w:val="right" w:leader="dot" w:pos="9016"/>
            </w:tabs>
            <w:rPr>
              <w:rFonts w:eastAsiaTheme="minorEastAsia"/>
              <w:noProof/>
              <w:sz w:val="24"/>
              <w:szCs w:val="24"/>
              <w:lang w:eastAsia="en-GB"/>
            </w:rPr>
          </w:pPr>
          <w:hyperlink w:anchor="_Toc225208229" w:history="1">
            <w:r w:rsidRPr="00003C85">
              <w:rPr>
                <w:rStyle w:val="Hyperlink"/>
                <w:rFonts w:eastAsia="Times New Roman"/>
                <w:noProof/>
              </w:rPr>
              <w:t>5. Data Dictionary</w:t>
            </w:r>
            <w:r>
              <w:rPr>
                <w:noProof/>
                <w:webHidden/>
              </w:rPr>
              <w:tab/>
            </w:r>
            <w:r>
              <w:rPr>
                <w:noProof/>
                <w:webHidden/>
              </w:rPr>
              <w:fldChar w:fldCharType="begin"/>
            </w:r>
            <w:r>
              <w:rPr>
                <w:noProof/>
                <w:webHidden/>
              </w:rPr>
              <w:instrText xml:space="preserve"> PAGEREF _Toc225208229 \h </w:instrText>
            </w:r>
            <w:r>
              <w:rPr>
                <w:noProof/>
                <w:webHidden/>
              </w:rPr>
            </w:r>
            <w:r>
              <w:rPr>
                <w:noProof/>
                <w:webHidden/>
              </w:rPr>
              <w:fldChar w:fldCharType="separate"/>
            </w:r>
            <w:r>
              <w:rPr>
                <w:noProof/>
                <w:webHidden/>
              </w:rPr>
              <w:t>9</w:t>
            </w:r>
            <w:r>
              <w:rPr>
                <w:noProof/>
                <w:webHidden/>
              </w:rPr>
              <w:fldChar w:fldCharType="end"/>
            </w:r>
          </w:hyperlink>
        </w:p>
        <w:p w14:paraId="36714084" w14:textId="76F464B8" w:rsidR="00FE36EE" w:rsidRDefault="00FE36EE">
          <w:pPr>
            <w:pStyle w:val="TOC2"/>
            <w:tabs>
              <w:tab w:val="right" w:leader="dot" w:pos="9016"/>
            </w:tabs>
            <w:rPr>
              <w:rFonts w:eastAsiaTheme="minorEastAsia"/>
              <w:noProof/>
              <w:sz w:val="24"/>
              <w:szCs w:val="24"/>
              <w:lang w:eastAsia="en-GB"/>
            </w:rPr>
          </w:pPr>
          <w:hyperlink w:anchor="_Toc225208230" w:history="1">
            <w:r w:rsidRPr="00003C85">
              <w:rPr>
                <w:rStyle w:val="Hyperlink"/>
                <w:rFonts w:eastAsia="Times New Roman"/>
                <w:noProof/>
              </w:rPr>
              <w:t>6. Normalization</w:t>
            </w:r>
            <w:r>
              <w:rPr>
                <w:noProof/>
                <w:webHidden/>
              </w:rPr>
              <w:tab/>
            </w:r>
            <w:r>
              <w:rPr>
                <w:noProof/>
                <w:webHidden/>
              </w:rPr>
              <w:fldChar w:fldCharType="begin"/>
            </w:r>
            <w:r>
              <w:rPr>
                <w:noProof/>
                <w:webHidden/>
              </w:rPr>
              <w:instrText xml:space="preserve"> PAGEREF _Toc225208230 \h </w:instrText>
            </w:r>
            <w:r>
              <w:rPr>
                <w:noProof/>
                <w:webHidden/>
              </w:rPr>
            </w:r>
            <w:r>
              <w:rPr>
                <w:noProof/>
                <w:webHidden/>
              </w:rPr>
              <w:fldChar w:fldCharType="separate"/>
            </w:r>
            <w:r>
              <w:rPr>
                <w:noProof/>
                <w:webHidden/>
              </w:rPr>
              <w:t>9</w:t>
            </w:r>
            <w:r>
              <w:rPr>
                <w:noProof/>
                <w:webHidden/>
              </w:rPr>
              <w:fldChar w:fldCharType="end"/>
            </w:r>
          </w:hyperlink>
        </w:p>
        <w:p w14:paraId="31C4E889" w14:textId="6E7147CF" w:rsidR="00FE36EE" w:rsidRDefault="00FE36EE">
          <w:pPr>
            <w:pStyle w:val="TOC2"/>
            <w:tabs>
              <w:tab w:val="right" w:leader="dot" w:pos="9016"/>
            </w:tabs>
            <w:rPr>
              <w:rFonts w:eastAsiaTheme="minorEastAsia"/>
              <w:noProof/>
              <w:sz w:val="24"/>
              <w:szCs w:val="24"/>
              <w:lang w:eastAsia="en-GB"/>
            </w:rPr>
          </w:pPr>
          <w:hyperlink w:anchor="_Toc225208231" w:history="1">
            <w:r w:rsidRPr="00003C85">
              <w:rPr>
                <w:rStyle w:val="Hyperlink"/>
                <w:rFonts w:eastAsia="Times New Roman"/>
                <w:noProof/>
              </w:rPr>
              <w:t>7. Sample Data Population</w:t>
            </w:r>
            <w:r>
              <w:rPr>
                <w:noProof/>
                <w:webHidden/>
              </w:rPr>
              <w:tab/>
            </w:r>
            <w:r>
              <w:rPr>
                <w:noProof/>
                <w:webHidden/>
              </w:rPr>
              <w:fldChar w:fldCharType="begin"/>
            </w:r>
            <w:r>
              <w:rPr>
                <w:noProof/>
                <w:webHidden/>
              </w:rPr>
              <w:instrText xml:space="preserve"> PAGEREF _Toc225208231 \h </w:instrText>
            </w:r>
            <w:r>
              <w:rPr>
                <w:noProof/>
                <w:webHidden/>
              </w:rPr>
            </w:r>
            <w:r>
              <w:rPr>
                <w:noProof/>
                <w:webHidden/>
              </w:rPr>
              <w:fldChar w:fldCharType="separate"/>
            </w:r>
            <w:r>
              <w:rPr>
                <w:noProof/>
                <w:webHidden/>
              </w:rPr>
              <w:t>9</w:t>
            </w:r>
            <w:r>
              <w:rPr>
                <w:noProof/>
                <w:webHidden/>
              </w:rPr>
              <w:fldChar w:fldCharType="end"/>
            </w:r>
          </w:hyperlink>
        </w:p>
        <w:p w14:paraId="6A19AEC7" w14:textId="54C0AAC0" w:rsidR="00FE36EE" w:rsidRDefault="00FE36EE">
          <w:pPr>
            <w:pStyle w:val="TOC2"/>
            <w:tabs>
              <w:tab w:val="right" w:leader="dot" w:pos="9016"/>
            </w:tabs>
            <w:rPr>
              <w:rFonts w:eastAsiaTheme="minorEastAsia"/>
              <w:noProof/>
              <w:sz w:val="24"/>
              <w:szCs w:val="24"/>
              <w:lang w:eastAsia="en-GB"/>
            </w:rPr>
          </w:pPr>
          <w:hyperlink w:anchor="_Toc225208232" w:history="1">
            <w:r w:rsidRPr="00003C85">
              <w:rPr>
                <w:rStyle w:val="Hyperlink"/>
                <w:rFonts w:eastAsia="Times New Roman"/>
                <w:noProof/>
              </w:rPr>
              <w:t>8. Query Development</w:t>
            </w:r>
            <w:r>
              <w:rPr>
                <w:noProof/>
                <w:webHidden/>
              </w:rPr>
              <w:tab/>
            </w:r>
            <w:r>
              <w:rPr>
                <w:noProof/>
                <w:webHidden/>
              </w:rPr>
              <w:fldChar w:fldCharType="begin"/>
            </w:r>
            <w:r>
              <w:rPr>
                <w:noProof/>
                <w:webHidden/>
              </w:rPr>
              <w:instrText xml:space="preserve"> PAGEREF _Toc225208232 \h </w:instrText>
            </w:r>
            <w:r>
              <w:rPr>
                <w:noProof/>
                <w:webHidden/>
              </w:rPr>
            </w:r>
            <w:r>
              <w:rPr>
                <w:noProof/>
                <w:webHidden/>
              </w:rPr>
              <w:fldChar w:fldCharType="separate"/>
            </w:r>
            <w:r>
              <w:rPr>
                <w:noProof/>
                <w:webHidden/>
              </w:rPr>
              <w:t>9</w:t>
            </w:r>
            <w:r>
              <w:rPr>
                <w:noProof/>
                <w:webHidden/>
              </w:rPr>
              <w:fldChar w:fldCharType="end"/>
            </w:r>
          </w:hyperlink>
        </w:p>
        <w:p w14:paraId="7652EE6B" w14:textId="49CE1F8C" w:rsidR="00FE36EE" w:rsidRDefault="00FE36EE">
          <w:pPr>
            <w:pStyle w:val="TOC2"/>
            <w:tabs>
              <w:tab w:val="right" w:leader="dot" w:pos="9016"/>
            </w:tabs>
            <w:rPr>
              <w:rFonts w:eastAsiaTheme="minorEastAsia"/>
              <w:noProof/>
              <w:sz w:val="24"/>
              <w:szCs w:val="24"/>
              <w:lang w:eastAsia="en-GB"/>
            </w:rPr>
          </w:pPr>
          <w:hyperlink w:anchor="_Toc225208233" w:history="1">
            <w:r w:rsidRPr="00003C85">
              <w:rPr>
                <w:rStyle w:val="Hyperlink"/>
                <w:rFonts w:eastAsia="Times New Roman"/>
                <w:noProof/>
              </w:rPr>
              <w:t>9. Validation and Testing</w:t>
            </w:r>
            <w:r>
              <w:rPr>
                <w:noProof/>
                <w:webHidden/>
              </w:rPr>
              <w:tab/>
            </w:r>
            <w:r>
              <w:rPr>
                <w:noProof/>
                <w:webHidden/>
              </w:rPr>
              <w:fldChar w:fldCharType="begin"/>
            </w:r>
            <w:r>
              <w:rPr>
                <w:noProof/>
                <w:webHidden/>
              </w:rPr>
              <w:instrText xml:space="preserve"> PAGEREF _Toc225208233 \h </w:instrText>
            </w:r>
            <w:r>
              <w:rPr>
                <w:noProof/>
                <w:webHidden/>
              </w:rPr>
            </w:r>
            <w:r>
              <w:rPr>
                <w:noProof/>
                <w:webHidden/>
              </w:rPr>
              <w:fldChar w:fldCharType="separate"/>
            </w:r>
            <w:r>
              <w:rPr>
                <w:noProof/>
                <w:webHidden/>
              </w:rPr>
              <w:t>11</w:t>
            </w:r>
            <w:r>
              <w:rPr>
                <w:noProof/>
                <w:webHidden/>
              </w:rPr>
              <w:fldChar w:fldCharType="end"/>
            </w:r>
          </w:hyperlink>
        </w:p>
        <w:p w14:paraId="66916ED0" w14:textId="3D6C36A6" w:rsidR="00FE36EE" w:rsidRDefault="00FE36EE">
          <w:pPr>
            <w:pStyle w:val="TOC2"/>
            <w:tabs>
              <w:tab w:val="right" w:leader="dot" w:pos="9016"/>
            </w:tabs>
            <w:rPr>
              <w:rFonts w:eastAsiaTheme="minorEastAsia"/>
              <w:noProof/>
              <w:sz w:val="24"/>
              <w:szCs w:val="24"/>
              <w:lang w:eastAsia="en-GB"/>
            </w:rPr>
          </w:pPr>
          <w:hyperlink w:anchor="_Toc225208234" w:history="1">
            <w:r w:rsidRPr="00003C85">
              <w:rPr>
                <w:rStyle w:val="Hyperlink"/>
                <w:rFonts w:eastAsia="Times New Roman"/>
                <w:noProof/>
              </w:rPr>
              <w:t>10. Conclusion and Reflection</w:t>
            </w:r>
            <w:r>
              <w:rPr>
                <w:noProof/>
                <w:webHidden/>
              </w:rPr>
              <w:tab/>
            </w:r>
            <w:r>
              <w:rPr>
                <w:noProof/>
                <w:webHidden/>
              </w:rPr>
              <w:fldChar w:fldCharType="begin"/>
            </w:r>
            <w:r>
              <w:rPr>
                <w:noProof/>
                <w:webHidden/>
              </w:rPr>
              <w:instrText xml:space="preserve"> PAGEREF _Toc225208234 \h </w:instrText>
            </w:r>
            <w:r>
              <w:rPr>
                <w:noProof/>
                <w:webHidden/>
              </w:rPr>
            </w:r>
            <w:r>
              <w:rPr>
                <w:noProof/>
                <w:webHidden/>
              </w:rPr>
              <w:fldChar w:fldCharType="separate"/>
            </w:r>
            <w:r>
              <w:rPr>
                <w:noProof/>
                <w:webHidden/>
              </w:rPr>
              <w:t>11</w:t>
            </w:r>
            <w:r>
              <w:rPr>
                <w:noProof/>
                <w:webHidden/>
              </w:rPr>
              <w:fldChar w:fldCharType="end"/>
            </w:r>
          </w:hyperlink>
        </w:p>
        <w:p w14:paraId="745509C9" w14:textId="76297849" w:rsidR="00FE36EE" w:rsidRDefault="00FE36EE">
          <w:pPr>
            <w:pStyle w:val="TOC2"/>
            <w:tabs>
              <w:tab w:val="right" w:leader="dot" w:pos="9016"/>
            </w:tabs>
            <w:rPr>
              <w:rFonts w:eastAsiaTheme="minorEastAsia"/>
              <w:noProof/>
              <w:sz w:val="24"/>
              <w:szCs w:val="24"/>
              <w:lang w:eastAsia="en-GB"/>
            </w:rPr>
          </w:pPr>
          <w:hyperlink w:anchor="_Toc225208235" w:history="1">
            <w:r w:rsidRPr="00003C85">
              <w:rPr>
                <w:rStyle w:val="Hyperlink"/>
                <w:rFonts w:eastAsia="Times New Roman"/>
                <w:noProof/>
              </w:rPr>
              <w:t>11. References</w:t>
            </w:r>
            <w:r>
              <w:rPr>
                <w:noProof/>
                <w:webHidden/>
              </w:rPr>
              <w:tab/>
            </w:r>
            <w:r>
              <w:rPr>
                <w:noProof/>
                <w:webHidden/>
              </w:rPr>
              <w:fldChar w:fldCharType="begin"/>
            </w:r>
            <w:r>
              <w:rPr>
                <w:noProof/>
                <w:webHidden/>
              </w:rPr>
              <w:instrText xml:space="preserve"> PAGEREF _Toc225208235 \h </w:instrText>
            </w:r>
            <w:r>
              <w:rPr>
                <w:noProof/>
                <w:webHidden/>
              </w:rPr>
            </w:r>
            <w:r>
              <w:rPr>
                <w:noProof/>
                <w:webHidden/>
              </w:rPr>
              <w:fldChar w:fldCharType="separate"/>
            </w:r>
            <w:r>
              <w:rPr>
                <w:noProof/>
                <w:webHidden/>
              </w:rPr>
              <w:t>11</w:t>
            </w:r>
            <w:r>
              <w:rPr>
                <w:noProof/>
                <w:webHidden/>
              </w:rPr>
              <w:fldChar w:fldCharType="end"/>
            </w:r>
          </w:hyperlink>
        </w:p>
        <w:p w14:paraId="5FEC4D7A" w14:textId="7D655741" w:rsidR="009611BA" w:rsidRDefault="009611BA" w:rsidP="009611BA">
          <w:r>
            <w:rPr>
              <w:b/>
              <w:bCs/>
            </w:rPr>
            <w:fldChar w:fldCharType="end"/>
          </w:r>
        </w:p>
      </w:sdtContent>
    </w:sdt>
    <w:p w14:paraId="07653A8F" w14:textId="77777777" w:rsidR="009611BA" w:rsidRDefault="009611BA" w:rsidP="009611BA">
      <w:pPr>
        <w:rPr>
          <w:b/>
          <w:bCs/>
        </w:rPr>
      </w:pPr>
    </w:p>
    <w:p w14:paraId="51842F61" w14:textId="77777777" w:rsidR="009611BA" w:rsidRDefault="009611BA" w:rsidP="009611BA">
      <w:pPr>
        <w:rPr>
          <w:b/>
          <w:bCs/>
        </w:rPr>
      </w:pPr>
    </w:p>
    <w:p w14:paraId="571A7541" w14:textId="77777777" w:rsidR="009611BA" w:rsidRDefault="009611BA" w:rsidP="009611BA">
      <w:pPr>
        <w:rPr>
          <w:b/>
          <w:bCs/>
        </w:rPr>
      </w:pPr>
    </w:p>
    <w:p w14:paraId="2D11105D" w14:textId="77777777" w:rsidR="009611BA" w:rsidRDefault="009611BA" w:rsidP="009611BA">
      <w:pPr>
        <w:rPr>
          <w:b/>
          <w:bCs/>
        </w:rPr>
      </w:pPr>
    </w:p>
    <w:p w14:paraId="02AD79C9" w14:textId="77777777" w:rsidR="009611BA" w:rsidRDefault="009611BA" w:rsidP="009611BA">
      <w:pPr>
        <w:rPr>
          <w:b/>
          <w:bCs/>
        </w:rPr>
      </w:pPr>
    </w:p>
    <w:p w14:paraId="5425B7C2" w14:textId="77777777" w:rsidR="009611BA" w:rsidRDefault="009611BA" w:rsidP="009611BA">
      <w:pPr>
        <w:rPr>
          <w:b/>
          <w:bCs/>
        </w:rPr>
      </w:pPr>
    </w:p>
    <w:p w14:paraId="46077FF8" w14:textId="77777777" w:rsidR="009611BA" w:rsidRDefault="009611BA" w:rsidP="009611BA">
      <w:pPr>
        <w:rPr>
          <w:b/>
          <w:bCs/>
        </w:rPr>
      </w:pPr>
    </w:p>
    <w:p w14:paraId="124B5B90" w14:textId="77777777" w:rsidR="00296254" w:rsidRDefault="00296254">
      <w:pPr>
        <w:pStyle w:val="Heading2"/>
        <w:rPr>
          <w:rFonts w:eastAsia="Times New Roman"/>
        </w:rPr>
      </w:pPr>
    </w:p>
    <w:p w14:paraId="5CAF092D" w14:textId="77777777" w:rsidR="00BF7013" w:rsidRDefault="00BF7013" w:rsidP="00BF7013"/>
    <w:p w14:paraId="110BBE25" w14:textId="77777777" w:rsidR="00BF7013" w:rsidRDefault="00BF7013" w:rsidP="00BF7013"/>
    <w:p w14:paraId="77BBE36F" w14:textId="77777777" w:rsidR="00BF7013" w:rsidRPr="00BF7013" w:rsidRDefault="00BF7013" w:rsidP="00BF7013"/>
    <w:p w14:paraId="1729FF10" w14:textId="77777777" w:rsidR="00296254" w:rsidRDefault="00296254">
      <w:pPr>
        <w:pStyle w:val="Heading2"/>
        <w:rPr>
          <w:rFonts w:eastAsia="Times New Roman"/>
        </w:rPr>
      </w:pPr>
    </w:p>
    <w:p w14:paraId="69D8150C" w14:textId="77777777" w:rsidR="009E4071" w:rsidRPr="009E4071" w:rsidRDefault="009E4071" w:rsidP="009E4071"/>
    <w:p w14:paraId="77BF9BD6" w14:textId="77777777" w:rsidR="0033077C" w:rsidRDefault="0033077C">
      <w:pPr>
        <w:pStyle w:val="Heading2"/>
        <w:rPr>
          <w:rFonts w:eastAsia="Times New Roman"/>
        </w:rPr>
      </w:pPr>
    </w:p>
    <w:p w14:paraId="03880CB6" w14:textId="4A1A8DD2" w:rsidR="00925022" w:rsidRDefault="00925022">
      <w:pPr>
        <w:pStyle w:val="Heading2"/>
        <w:rPr>
          <w:rFonts w:ascii="Aptos Display" w:eastAsia="Times New Roman" w:hAnsi="Aptos Display" w:cs="Times New Roman"/>
          <w:color w:val="0F4761"/>
        </w:rPr>
      </w:pPr>
      <w:bookmarkStart w:id="0" w:name="_Toc225208221"/>
      <w:r>
        <w:rPr>
          <w:rFonts w:eastAsia="Times New Roman"/>
        </w:rPr>
        <w:t>Table of Contents</w:t>
      </w:r>
      <w:bookmarkEnd w:id="0"/>
    </w:p>
    <w:p w14:paraId="155C51ED" w14:textId="77777777" w:rsidR="00925022" w:rsidRDefault="00925022" w:rsidP="00925022">
      <w:pPr>
        <w:numPr>
          <w:ilvl w:val="0"/>
          <w:numId w:val="159"/>
        </w:numPr>
        <w:spacing w:line="256" w:lineRule="auto"/>
        <w:rPr>
          <w:rFonts w:eastAsia="Times New Roman"/>
        </w:rPr>
      </w:pPr>
      <w:r>
        <w:rPr>
          <w:rFonts w:eastAsia="Times New Roman"/>
        </w:rPr>
        <w:t>1. Introduction</w:t>
      </w:r>
    </w:p>
    <w:p w14:paraId="11BFA03B" w14:textId="77777777" w:rsidR="00925022" w:rsidRDefault="00925022" w:rsidP="00925022">
      <w:pPr>
        <w:numPr>
          <w:ilvl w:val="0"/>
          <w:numId w:val="159"/>
        </w:numPr>
        <w:spacing w:line="256" w:lineRule="auto"/>
        <w:rPr>
          <w:rFonts w:eastAsia="Times New Roman"/>
        </w:rPr>
      </w:pPr>
      <w:r>
        <w:rPr>
          <w:rFonts w:eastAsia="Times New Roman"/>
        </w:rPr>
        <w:t>2. Scenario Analysis</w:t>
      </w:r>
    </w:p>
    <w:p w14:paraId="7F72B492" w14:textId="77777777" w:rsidR="00925022" w:rsidRDefault="00925022" w:rsidP="00925022">
      <w:pPr>
        <w:numPr>
          <w:ilvl w:val="0"/>
          <w:numId w:val="159"/>
        </w:numPr>
        <w:spacing w:line="256" w:lineRule="auto"/>
        <w:rPr>
          <w:rFonts w:eastAsia="Times New Roman"/>
        </w:rPr>
      </w:pPr>
      <w:r>
        <w:rPr>
          <w:rFonts w:eastAsia="Times New Roman"/>
        </w:rPr>
        <w:t>2.1 Identification of Entities</w:t>
      </w:r>
    </w:p>
    <w:p w14:paraId="6E864DA1" w14:textId="77777777" w:rsidR="00925022" w:rsidRDefault="00925022" w:rsidP="00925022">
      <w:pPr>
        <w:numPr>
          <w:ilvl w:val="0"/>
          <w:numId w:val="159"/>
        </w:numPr>
        <w:spacing w:line="256" w:lineRule="auto"/>
        <w:rPr>
          <w:rFonts w:eastAsia="Times New Roman"/>
        </w:rPr>
      </w:pPr>
      <w:r>
        <w:rPr>
          <w:rFonts w:eastAsia="Times New Roman"/>
        </w:rPr>
        <w:t>2.2 Attributes of Entities</w:t>
      </w:r>
    </w:p>
    <w:p w14:paraId="315D1EC9" w14:textId="77777777" w:rsidR="00925022" w:rsidRDefault="00925022" w:rsidP="00925022">
      <w:pPr>
        <w:numPr>
          <w:ilvl w:val="0"/>
          <w:numId w:val="159"/>
        </w:numPr>
        <w:spacing w:line="256" w:lineRule="auto"/>
        <w:rPr>
          <w:rFonts w:eastAsia="Times New Roman"/>
        </w:rPr>
      </w:pPr>
      <w:r>
        <w:rPr>
          <w:rFonts w:eastAsia="Times New Roman"/>
        </w:rPr>
        <w:t>2.3 Relationships Between Entities</w:t>
      </w:r>
    </w:p>
    <w:p w14:paraId="5C72E441" w14:textId="77777777" w:rsidR="00925022" w:rsidRDefault="00925022" w:rsidP="00925022">
      <w:pPr>
        <w:numPr>
          <w:ilvl w:val="0"/>
          <w:numId w:val="159"/>
        </w:numPr>
        <w:spacing w:line="256" w:lineRule="auto"/>
        <w:rPr>
          <w:rFonts w:eastAsia="Times New Roman"/>
        </w:rPr>
      </w:pPr>
      <w:r>
        <w:rPr>
          <w:rFonts w:eastAsia="Times New Roman"/>
        </w:rPr>
        <w:t>3. Entity–Relationship Diagram (ERD)</w:t>
      </w:r>
    </w:p>
    <w:p w14:paraId="3EAB6648" w14:textId="77777777" w:rsidR="00925022" w:rsidRDefault="00925022" w:rsidP="00925022">
      <w:pPr>
        <w:numPr>
          <w:ilvl w:val="0"/>
          <w:numId w:val="159"/>
        </w:numPr>
        <w:spacing w:line="256" w:lineRule="auto"/>
        <w:rPr>
          <w:rFonts w:eastAsia="Times New Roman"/>
        </w:rPr>
      </w:pPr>
      <w:r>
        <w:rPr>
          <w:rFonts w:eastAsia="Times New Roman"/>
        </w:rPr>
        <w:t>4. Data Structure Development</w:t>
      </w:r>
    </w:p>
    <w:p w14:paraId="507FBBBC" w14:textId="77777777" w:rsidR="00925022" w:rsidRDefault="00925022" w:rsidP="00925022">
      <w:pPr>
        <w:numPr>
          <w:ilvl w:val="0"/>
          <w:numId w:val="159"/>
        </w:numPr>
        <w:spacing w:line="256" w:lineRule="auto"/>
        <w:rPr>
          <w:rFonts w:eastAsia="Times New Roman"/>
        </w:rPr>
      </w:pPr>
      <w:r>
        <w:rPr>
          <w:rFonts w:eastAsia="Times New Roman"/>
        </w:rPr>
        <w:t>5. Data Dictionary</w:t>
      </w:r>
    </w:p>
    <w:p w14:paraId="4F52047F" w14:textId="77777777" w:rsidR="00925022" w:rsidRDefault="00925022" w:rsidP="00925022">
      <w:pPr>
        <w:numPr>
          <w:ilvl w:val="0"/>
          <w:numId w:val="159"/>
        </w:numPr>
        <w:spacing w:line="256" w:lineRule="auto"/>
        <w:rPr>
          <w:rFonts w:eastAsia="Times New Roman"/>
        </w:rPr>
      </w:pPr>
      <w:r>
        <w:rPr>
          <w:rFonts w:eastAsia="Times New Roman"/>
        </w:rPr>
        <w:t>6. Normalization</w:t>
      </w:r>
    </w:p>
    <w:p w14:paraId="188356E1" w14:textId="77777777" w:rsidR="00925022" w:rsidRDefault="00925022" w:rsidP="00925022">
      <w:pPr>
        <w:numPr>
          <w:ilvl w:val="0"/>
          <w:numId w:val="159"/>
        </w:numPr>
        <w:spacing w:line="256" w:lineRule="auto"/>
        <w:rPr>
          <w:rFonts w:eastAsia="Times New Roman"/>
        </w:rPr>
      </w:pPr>
      <w:r>
        <w:rPr>
          <w:rFonts w:eastAsia="Times New Roman"/>
        </w:rPr>
        <w:t>7. Sample Data Population</w:t>
      </w:r>
    </w:p>
    <w:p w14:paraId="01A8A7F2" w14:textId="77777777" w:rsidR="00925022" w:rsidRDefault="00925022" w:rsidP="00925022">
      <w:pPr>
        <w:numPr>
          <w:ilvl w:val="0"/>
          <w:numId w:val="159"/>
        </w:numPr>
        <w:spacing w:line="256" w:lineRule="auto"/>
        <w:rPr>
          <w:rFonts w:eastAsia="Times New Roman"/>
        </w:rPr>
      </w:pPr>
      <w:r>
        <w:rPr>
          <w:rFonts w:eastAsia="Times New Roman"/>
        </w:rPr>
        <w:t>8. Query Development</w:t>
      </w:r>
    </w:p>
    <w:p w14:paraId="3E3F96DA" w14:textId="77777777" w:rsidR="00925022" w:rsidRDefault="00925022" w:rsidP="00925022">
      <w:pPr>
        <w:numPr>
          <w:ilvl w:val="0"/>
          <w:numId w:val="159"/>
        </w:numPr>
        <w:spacing w:line="256" w:lineRule="auto"/>
        <w:rPr>
          <w:rFonts w:eastAsia="Times New Roman"/>
        </w:rPr>
      </w:pPr>
      <w:r>
        <w:rPr>
          <w:rFonts w:eastAsia="Times New Roman"/>
        </w:rPr>
        <w:t>9. Validation and Testing</w:t>
      </w:r>
    </w:p>
    <w:p w14:paraId="288AFBEB" w14:textId="77777777" w:rsidR="00925022" w:rsidRDefault="00925022" w:rsidP="00925022">
      <w:pPr>
        <w:numPr>
          <w:ilvl w:val="0"/>
          <w:numId w:val="159"/>
        </w:numPr>
        <w:spacing w:line="256" w:lineRule="auto"/>
        <w:rPr>
          <w:rFonts w:eastAsia="Times New Roman"/>
        </w:rPr>
      </w:pPr>
      <w:r>
        <w:rPr>
          <w:rFonts w:eastAsia="Times New Roman"/>
        </w:rPr>
        <w:t>10. Conclusion and Reflection</w:t>
      </w:r>
    </w:p>
    <w:p w14:paraId="76EF39B0" w14:textId="77777777" w:rsidR="00925022" w:rsidRDefault="00925022" w:rsidP="00925022">
      <w:pPr>
        <w:numPr>
          <w:ilvl w:val="0"/>
          <w:numId w:val="159"/>
        </w:numPr>
        <w:spacing w:line="256" w:lineRule="auto"/>
        <w:rPr>
          <w:rFonts w:eastAsia="Times New Roman"/>
        </w:rPr>
      </w:pPr>
      <w:r>
        <w:rPr>
          <w:rFonts w:eastAsia="Times New Roman"/>
        </w:rPr>
        <w:t>11. References</w:t>
      </w:r>
    </w:p>
    <w:p w14:paraId="0DE8BD92" w14:textId="77777777" w:rsidR="009E4071" w:rsidRDefault="009E4071" w:rsidP="009E4071">
      <w:pPr>
        <w:spacing w:line="256" w:lineRule="auto"/>
        <w:rPr>
          <w:rFonts w:eastAsia="Times New Roman"/>
        </w:rPr>
      </w:pPr>
    </w:p>
    <w:p w14:paraId="5285148A" w14:textId="77777777" w:rsidR="00925022" w:rsidRDefault="00925022">
      <w:pPr>
        <w:pStyle w:val="Heading2"/>
        <w:rPr>
          <w:rFonts w:eastAsia="Times New Roman"/>
        </w:rPr>
      </w:pPr>
      <w:bookmarkStart w:id="1" w:name="_Toc225208222"/>
      <w:r>
        <w:rPr>
          <w:rFonts w:eastAsia="Times New Roman"/>
        </w:rPr>
        <w:t>1. Introduction</w:t>
      </w:r>
      <w:bookmarkEnd w:id="1"/>
    </w:p>
    <w:p w14:paraId="5671D8DC" w14:textId="77777777" w:rsidR="00925022" w:rsidRDefault="00925022" w:rsidP="0033077C">
      <w:pPr>
        <w:jc w:val="both"/>
        <w:rPr>
          <w:rFonts w:eastAsiaTheme="minorEastAsia"/>
        </w:rPr>
      </w:pPr>
      <w:proofErr w:type="spellStart"/>
      <w:r>
        <w:t>MediLink</w:t>
      </w:r>
      <w:proofErr w:type="spellEnd"/>
      <w:r>
        <w:t xml:space="preserve"> Pharmacy is a growing community pharmacy that currently relies on manual systems to manage prescriptions, stock, and customer records. These manual processes are inefficient and prone to human error, leading to inaccurate stock levels, delayed data retrieval, and potential mistakes in prescription handling.</w:t>
      </w:r>
    </w:p>
    <w:p w14:paraId="68994AE2" w14:textId="77777777" w:rsidR="00925022" w:rsidRDefault="00925022" w:rsidP="0033077C">
      <w:pPr>
        <w:jc w:val="both"/>
      </w:pPr>
      <w:r>
        <w:t>The purpose of this project is to design and implement a relational database system using Microsoft Access. The system aims to automate pharmacy operations by organising data into structured tables and establishing relationships between them. This will improve accuracy, efficiency, and data accessibility.</w:t>
      </w:r>
    </w:p>
    <w:p w14:paraId="5BDAAD92" w14:textId="77777777" w:rsidR="00925022" w:rsidRDefault="00925022" w:rsidP="0033077C">
      <w:pPr>
        <w:jc w:val="both"/>
      </w:pPr>
      <w:proofErr w:type="spellStart"/>
      <w:r>
        <w:t>MediLink</w:t>
      </w:r>
      <w:proofErr w:type="spellEnd"/>
      <w:r>
        <w:t xml:space="preserve"> Pharmacy is an expanding community pharmacy that, at present, depends upon manual procedures for managing prescriptions, inventory, and customer records. This reliance on manual methods results in inefficiencies, as tasks such as updating stock levels, recording customer information, and processing prescriptions are all handled by hand. The absence of automation introduces a greater risk of human error, which may lead to incorrect stock counts, delays in accessing information, and potential mistakes in the handling of prescriptions. As the business grows, these challenges become increasingly pronounced, underlining the need for a more robust and reliable system to support daily operations. These manual processes are inefficient and prone to human error, leading to inaccurate stock levels, delayed data retrieval, and potential mistakes in prescription handling.</w:t>
      </w:r>
    </w:p>
    <w:p w14:paraId="6F41A256" w14:textId="77777777" w:rsidR="00925022" w:rsidRDefault="00925022" w:rsidP="0033077C">
      <w:pPr>
        <w:jc w:val="both"/>
      </w:pPr>
      <w:r>
        <w:lastRenderedPageBreak/>
        <w:t>The purpose of this project is to design and implement a relational database system using Microsoft Access. The system aims to automate pharmacy operations by organising data into structured tables and establishing relationships between them. This will improve accuracy, efficiency, and data accessibility.</w:t>
      </w:r>
    </w:p>
    <w:p w14:paraId="43FDB773" w14:textId="77777777" w:rsidR="00925022" w:rsidRDefault="00925022">
      <w:r>
        <w:rPr>
          <w:b/>
          <w:bCs/>
        </w:rPr>
        <w:t>System Objectives</w:t>
      </w:r>
    </w:p>
    <w:p w14:paraId="77739A81" w14:textId="77777777" w:rsidR="00925022" w:rsidRDefault="00925022">
      <w:r>
        <w:t>The objectives of the system are:</w:t>
      </w:r>
    </w:p>
    <w:p w14:paraId="28FB3E00" w14:textId="77777777" w:rsidR="00925022" w:rsidRDefault="00925022" w:rsidP="00925022">
      <w:pPr>
        <w:numPr>
          <w:ilvl w:val="0"/>
          <w:numId w:val="160"/>
        </w:numPr>
        <w:spacing w:line="256" w:lineRule="auto"/>
        <w:rPr>
          <w:rFonts w:eastAsia="Times New Roman"/>
        </w:rPr>
      </w:pPr>
      <w:r>
        <w:rPr>
          <w:rFonts w:eastAsia="Times New Roman"/>
        </w:rPr>
        <w:t>To manage medicine inventory efficiently</w:t>
      </w:r>
    </w:p>
    <w:p w14:paraId="498658A5" w14:textId="77777777" w:rsidR="00925022" w:rsidRDefault="00925022" w:rsidP="00925022">
      <w:pPr>
        <w:numPr>
          <w:ilvl w:val="0"/>
          <w:numId w:val="160"/>
        </w:numPr>
        <w:spacing w:line="256" w:lineRule="auto"/>
        <w:rPr>
          <w:rFonts w:eastAsia="Times New Roman"/>
        </w:rPr>
      </w:pPr>
      <w:r>
        <w:rPr>
          <w:rFonts w:eastAsia="Times New Roman"/>
        </w:rPr>
        <w:t>To store customer and prescription data securely</w:t>
      </w:r>
    </w:p>
    <w:p w14:paraId="42039931" w14:textId="77777777" w:rsidR="00925022" w:rsidRDefault="00925022" w:rsidP="00925022">
      <w:pPr>
        <w:numPr>
          <w:ilvl w:val="0"/>
          <w:numId w:val="160"/>
        </w:numPr>
        <w:spacing w:line="256" w:lineRule="auto"/>
        <w:rPr>
          <w:rFonts w:eastAsia="Times New Roman"/>
        </w:rPr>
      </w:pPr>
      <w:r>
        <w:rPr>
          <w:rFonts w:eastAsia="Times New Roman"/>
        </w:rPr>
        <w:t>To track sales transactions accurately</w:t>
      </w:r>
    </w:p>
    <w:p w14:paraId="1F18D22E" w14:textId="77777777" w:rsidR="00925022" w:rsidRDefault="00925022" w:rsidP="00925022">
      <w:pPr>
        <w:numPr>
          <w:ilvl w:val="0"/>
          <w:numId w:val="160"/>
        </w:numPr>
        <w:spacing w:line="256" w:lineRule="auto"/>
        <w:rPr>
          <w:rFonts w:eastAsia="Times New Roman"/>
        </w:rPr>
      </w:pPr>
      <w:r>
        <w:rPr>
          <w:rFonts w:eastAsia="Times New Roman"/>
        </w:rPr>
        <w:t>To reduce errors associated with manual record-keeping</w:t>
      </w:r>
    </w:p>
    <w:p w14:paraId="1643FF56" w14:textId="77777777" w:rsidR="00925022" w:rsidRDefault="00925022" w:rsidP="00925022">
      <w:pPr>
        <w:numPr>
          <w:ilvl w:val="0"/>
          <w:numId w:val="160"/>
        </w:numPr>
        <w:spacing w:line="256" w:lineRule="auto"/>
        <w:rPr>
          <w:rFonts w:eastAsia="Times New Roman"/>
        </w:rPr>
      </w:pPr>
      <w:r>
        <w:rPr>
          <w:rFonts w:eastAsia="Times New Roman"/>
        </w:rPr>
        <w:t>To support decision-making through queries and reports</w:t>
      </w:r>
    </w:p>
    <w:p w14:paraId="49A74ACD" w14:textId="77777777" w:rsidR="00925022" w:rsidRDefault="00925022">
      <w:pPr>
        <w:pStyle w:val="Heading2"/>
        <w:rPr>
          <w:rFonts w:eastAsia="Times New Roman"/>
        </w:rPr>
      </w:pPr>
      <w:bookmarkStart w:id="2" w:name="_Toc225208223"/>
      <w:r>
        <w:rPr>
          <w:rFonts w:eastAsia="Times New Roman"/>
        </w:rPr>
        <w:t>2. Scenario Analysis</w:t>
      </w:r>
      <w:bookmarkEnd w:id="2"/>
    </w:p>
    <w:p w14:paraId="31ED7C08" w14:textId="77777777" w:rsidR="00925022" w:rsidRDefault="00925022">
      <w:pPr>
        <w:pStyle w:val="Heading3"/>
        <w:rPr>
          <w:rFonts w:eastAsia="Times New Roman"/>
        </w:rPr>
      </w:pPr>
      <w:bookmarkStart w:id="3" w:name="_Toc225208224"/>
      <w:r>
        <w:rPr>
          <w:rFonts w:eastAsia="Times New Roman"/>
        </w:rPr>
        <w:t>2.1 Identification of Entities</w:t>
      </w:r>
      <w:bookmarkEnd w:id="3"/>
    </w:p>
    <w:p w14:paraId="7EBC0569" w14:textId="77777777" w:rsidR="00925022" w:rsidRDefault="00925022" w:rsidP="0033077C">
      <w:pPr>
        <w:jc w:val="both"/>
        <w:rPr>
          <w:rFonts w:eastAsiaTheme="minorEastAsia"/>
        </w:rPr>
      </w:pPr>
      <w:r>
        <w:t xml:space="preserve">The </w:t>
      </w:r>
      <w:proofErr w:type="spellStart"/>
      <w:r>
        <w:t>MediLink</w:t>
      </w:r>
      <w:proofErr w:type="spellEnd"/>
      <w:r>
        <w:t xml:space="preserve"> Pharmacy system involves five main entities: Medicines, Suppliers, Customers, Prescriptions, and Sales.</w:t>
      </w:r>
    </w:p>
    <w:p w14:paraId="0E288A6E" w14:textId="77777777" w:rsidR="00925022" w:rsidRDefault="00925022" w:rsidP="0033077C">
      <w:pPr>
        <w:jc w:val="both"/>
      </w:pPr>
      <w:r>
        <w:t>Medicines store information such as name, category, price, and stock levels. Each medicine is supplied by a supplier.</w:t>
      </w:r>
    </w:p>
    <w:p w14:paraId="4453460C" w14:textId="77777777" w:rsidR="00925022" w:rsidRDefault="00925022" w:rsidP="0033077C">
      <w:pPr>
        <w:jc w:val="both"/>
      </w:pPr>
      <w:r>
        <w:t>Suppliers provide medicines and their details include contact and address information.</w:t>
      </w:r>
    </w:p>
    <w:p w14:paraId="49B31B04" w14:textId="77777777" w:rsidR="00925022" w:rsidRDefault="00925022" w:rsidP="0033077C">
      <w:pPr>
        <w:jc w:val="both"/>
      </w:pPr>
      <w:r>
        <w:t>Customers represent individuals purchasing medicines.</w:t>
      </w:r>
    </w:p>
    <w:p w14:paraId="77204E6D" w14:textId="77777777" w:rsidR="00925022" w:rsidRDefault="00925022" w:rsidP="0033077C">
      <w:pPr>
        <w:jc w:val="both"/>
      </w:pPr>
      <w:r>
        <w:t>Prescriptions link customers to medicines prescribed by doctors. Sales record all transactions between customers and the pharmacy.</w:t>
      </w:r>
    </w:p>
    <w:p w14:paraId="2D6DB3F8" w14:textId="77777777" w:rsidR="00925022" w:rsidRDefault="00925022" w:rsidP="0033077C">
      <w:pPr>
        <w:jc w:val="both"/>
      </w:pPr>
      <w:r>
        <w:t>This system ensures that all operations are interconnected and efficiently managed.</w:t>
      </w:r>
    </w:p>
    <w:p w14:paraId="649DFB0C" w14:textId="77777777" w:rsidR="00925022" w:rsidRDefault="00925022" w:rsidP="0033077C">
      <w:pPr>
        <w:jc w:val="both"/>
      </w:pPr>
      <w:r>
        <w:t>From the scenario, the main entities involved in the system are:</w:t>
      </w:r>
    </w:p>
    <w:p w14:paraId="1BB4DFEA" w14:textId="77777777" w:rsidR="00925022" w:rsidRDefault="00925022" w:rsidP="00925022">
      <w:pPr>
        <w:numPr>
          <w:ilvl w:val="0"/>
          <w:numId w:val="161"/>
        </w:numPr>
        <w:spacing w:line="256" w:lineRule="auto"/>
        <w:rPr>
          <w:rFonts w:eastAsia="Times New Roman"/>
        </w:rPr>
      </w:pPr>
      <w:r>
        <w:rPr>
          <w:rFonts w:eastAsia="Times New Roman"/>
          <w:b/>
          <w:bCs/>
        </w:rPr>
        <w:t>Medicines</w:t>
      </w:r>
    </w:p>
    <w:p w14:paraId="04FEE4B6" w14:textId="77777777" w:rsidR="00925022" w:rsidRDefault="00925022" w:rsidP="00925022">
      <w:pPr>
        <w:numPr>
          <w:ilvl w:val="0"/>
          <w:numId w:val="161"/>
        </w:numPr>
        <w:spacing w:line="256" w:lineRule="auto"/>
        <w:rPr>
          <w:rFonts w:eastAsia="Times New Roman"/>
        </w:rPr>
      </w:pPr>
      <w:r>
        <w:rPr>
          <w:rFonts w:eastAsia="Times New Roman"/>
          <w:b/>
          <w:bCs/>
        </w:rPr>
        <w:t>Suppliers</w:t>
      </w:r>
    </w:p>
    <w:p w14:paraId="4198BF48" w14:textId="77777777" w:rsidR="00925022" w:rsidRDefault="00925022" w:rsidP="00925022">
      <w:pPr>
        <w:numPr>
          <w:ilvl w:val="0"/>
          <w:numId w:val="161"/>
        </w:numPr>
        <w:spacing w:line="256" w:lineRule="auto"/>
        <w:rPr>
          <w:rFonts w:eastAsia="Times New Roman"/>
        </w:rPr>
      </w:pPr>
      <w:r>
        <w:rPr>
          <w:rFonts w:eastAsia="Times New Roman"/>
          <w:b/>
          <w:bCs/>
        </w:rPr>
        <w:t>Customers</w:t>
      </w:r>
    </w:p>
    <w:p w14:paraId="1BEF0A98" w14:textId="77777777" w:rsidR="00925022" w:rsidRDefault="00925022" w:rsidP="00925022">
      <w:pPr>
        <w:numPr>
          <w:ilvl w:val="0"/>
          <w:numId w:val="161"/>
        </w:numPr>
        <w:spacing w:line="256" w:lineRule="auto"/>
        <w:rPr>
          <w:rFonts w:eastAsia="Times New Roman"/>
        </w:rPr>
      </w:pPr>
      <w:r>
        <w:rPr>
          <w:rFonts w:eastAsia="Times New Roman"/>
          <w:b/>
          <w:bCs/>
        </w:rPr>
        <w:t>Prescriptions</w:t>
      </w:r>
    </w:p>
    <w:p w14:paraId="3C76301A" w14:textId="77777777" w:rsidR="00925022" w:rsidRDefault="00925022" w:rsidP="00925022">
      <w:pPr>
        <w:numPr>
          <w:ilvl w:val="0"/>
          <w:numId w:val="161"/>
        </w:numPr>
        <w:spacing w:line="256" w:lineRule="auto"/>
        <w:rPr>
          <w:rFonts w:eastAsia="Times New Roman"/>
        </w:rPr>
      </w:pPr>
      <w:r>
        <w:rPr>
          <w:rFonts w:eastAsia="Times New Roman"/>
          <w:b/>
          <w:bCs/>
        </w:rPr>
        <w:t>Sales</w:t>
      </w:r>
    </w:p>
    <w:p w14:paraId="1D2028D8" w14:textId="77777777" w:rsidR="00925022" w:rsidRDefault="00925022">
      <w:pPr>
        <w:pStyle w:val="Heading3"/>
        <w:rPr>
          <w:rFonts w:eastAsia="Times New Roman"/>
        </w:rPr>
      </w:pPr>
      <w:bookmarkStart w:id="4" w:name="_Toc225208225"/>
      <w:r>
        <w:rPr>
          <w:rFonts w:eastAsia="Times New Roman"/>
        </w:rPr>
        <w:t>2.2 Attributes of Entities</w:t>
      </w:r>
      <w:bookmarkEnd w:id="4"/>
    </w:p>
    <w:p w14:paraId="75CBA04F" w14:textId="77777777" w:rsidR="00925022" w:rsidRDefault="00925022">
      <w:pPr>
        <w:rPr>
          <w:rFonts w:eastAsiaTheme="minorEastAsia"/>
        </w:rPr>
      </w:pPr>
      <w:r>
        <w:rPr>
          <w:b/>
          <w:bCs/>
        </w:rPr>
        <w:t>1. Medicines</w:t>
      </w:r>
    </w:p>
    <w:p w14:paraId="1FD1FF98" w14:textId="77777777" w:rsidR="00925022" w:rsidRDefault="00925022">
      <w:r>
        <w:t>Stores information about medicines available in the pharmacy.</w:t>
      </w:r>
    </w:p>
    <w:p w14:paraId="56473EA9" w14:textId="77777777" w:rsidR="00925022" w:rsidRDefault="00925022" w:rsidP="00925022">
      <w:pPr>
        <w:numPr>
          <w:ilvl w:val="0"/>
          <w:numId w:val="162"/>
        </w:numPr>
        <w:spacing w:line="256" w:lineRule="auto"/>
        <w:rPr>
          <w:rFonts w:eastAsia="Times New Roman"/>
        </w:rPr>
      </w:pPr>
      <w:proofErr w:type="spellStart"/>
      <w:r>
        <w:rPr>
          <w:rFonts w:eastAsia="Times New Roman"/>
        </w:rPr>
        <w:t>MedicineID</w:t>
      </w:r>
      <w:proofErr w:type="spellEnd"/>
      <w:r>
        <w:rPr>
          <w:rFonts w:eastAsia="Times New Roman"/>
        </w:rPr>
        <w:t xml:space="preserve"> (Primary Key)</w:t>
      </w:r>
    </w:p>
    <w:p w14:paraId="063BCE70" w14:textId="77777777" w:rsidR="00925022" w:rsidRDefault="00925022" w:rsidP="00925022">
      <w:pPr>
        <w:numPr>
          <w:ilvl w:val="0"/>
          <w:numId w:val="162"/>
        </w:numPr>
        <w:spacing w:line="256" w:lineRule="auto"/>
        <w:rPr>
          <w:rFonts w:eastAsia="Times New Roman"/>
        </w:rPr>
      </w:pPr>
      <w:proofErr w:type="spellStart"/>
      <w:r>
        <w:rPr>
          <w:rFonts w:eastAsia="Times New Roman"/>
        </w:rPr>
        <w:t>MedicineName</w:t>
      </w:r>
      <w:proofErr w:type="spellEnd"/>
    </w:p>
    <w:p w14:paraId="3F6B4786" w14:textId="77777777" w:rsidR="00925022" w:rsidRDefault="00925022" w:rsidP="00925022">
      <w:pPr>
        <w:numPr>
          <w:ilvl w:val="0"/>
          <w:numId w:val="162"/>
        </w:numPr>
        <w:spacing w:line="256" w:lineRule="auto"/>
        <w:rPr>
          <w:rFonts w:eastAsia="Times New Roman"/>
        </w:rPr>
      </w:pPr>
      <w:r>
        <w:rPr>
          <w:rFonts w:eastAsia="Times New Roman"/>
        </w:rPr>
        <w:lastRenderedPageBreak/>
        <w:t>Category</w:t>
      </w:r>
    </w:p>
    <w:p w14:paraId="11A3B94C" w14:textId="77777777" w:rsidR="00925022" w:rsidRDefault="00925022" w:rsidP="00925022">
      <w:pPr>
        <w:numPr>
          <w:ilvl w:val="0"/>
          <w:numId w:val="162"/>
        </w:numPr>
        <w:spacing w:line="256" w:lineRule="auto"/>
        <w:rPr>
          <w:rFonts w:eastAsia="Times New Roman"/>
        </w:rPr>
      </w:pPr>
      <w:r>
        <w:rPr>
          <w:rFonts w:eastAsia="Times New Roman"/>
        </w:rPr>
        <w:t>Price</w:t>
      </w:r>
    </w:p>
    <w:p w14:paraId="51085560" w14:textId="77777777" w:rsidR="00925022" w:rsidRDefault="00925022" w:rsidP="00925022">
      <w:pPr>
        <w:numPr>
          <w:ilvl w:val="0"/>
          <w:numId w:val="162"/>
        </w:numPr>
        <w:spacing w:line="256" w:lineRule="auto"/>
        <w:rPr>
          <w:rFonts w:eastAsia="Times New Roman"/>
        </w:rPr>
      </w:pPr>
      <w:proofErr w:type="spellStart"/>
      <w:r>
        <w:rPr>
          <w:rFonts w:eastAsia="Times New Roman"/>
        </w:rPr>
        <w:t>StockQuantity</w:t>
      </w:r>
      <w:proofErr w:type="spellEnd"/>
    </w:p>
    <w:p w14:paraId="47C029A1" w14:textId="77777777" w:rsidR="00925022" w:rsidRDefault="00925022" w:rsidP="00925022">
      <w:pPr>
        <w:numPr>
          <w:ilvl w:val="0"/>
          <w:numId w:val="162"/>
        </w:numPr>
        <w:spacing w:line="256" w:lineRule="auto"/>
        <w:rPr>
          <w:rFonts w:eastAsia="Times New Roman"/>
        </w:rPr>
      </w:pPr>
      <w:proofErr w:type="spellStart"/>
      <w:r>
        <w:rPr>
          <w:rFonts w:eastAsia="Times New Roman"/>
        </w:rPr>
        <w:t>SupplierID</w:t>
      </w:r>
      <w:proofErr w:type="spellEnd"/>
      <w:r>
        <w:rPr>
          <w:rFonts w:eastAsia="Times New Roman"/>
        </w:rPr>
        <w:t xml:space="preserve"> (Foreign Key)</w:t>
      </w:r>
    </w:p>
    <w:p w14:paraId="3209D297" w14:textId="77777777" w:rsidR="00925022" w:rsidRDefault="00925022">
      <w:pPr>
        <w:rPr>
          <w:rFonts w:eastAsiaTheme="minorEastAsia"/>
        </w:rPr>
      </w:pPr>
      <w:r>
        <w:rPr>
          <w:b/>
          <w:bCs/>
        </w:rPr>
        <w:t>2. Suppliers</w:t>
      </w:r>
    </w:p>
    <w:p w14:paraId="3DE0C12C" w14:textId="77777777" w:rsidR="00925022" w:rsidRDefault="00925022">
      <w:r>
        <w:t>Stores details of companies supplying medicines.</w:t>
      </w:r>
    </w:p>
    <w:p w14:paraId="725F9869" w14:textId="77777777" w:rsidR="00925022" w:rsidRDefault="00925022" w:rsidP="00925022">
      <w:pPr>
        <w:numPr>
          <w:ilvl w:val="0"/>
          <w:numId w:val="163"/>
        </w:numPr>
        <w:spacing w:line="256" w:lineRule="auto"/>
        <w:rPr>
          <w:rFonts w:eastAsia="Times New Roman"/>
        </w:rPr>
      </w:pPr>
      <w:proofErr w:type="spellStart"/>
      <w:r>
        <w:rPr>
          <w:rFonts w:eastAsia="Times New Roman"/>
        </w:rPr>
        <w:t>SupplierID</w:t>
      </w:r>
      <w:proofErr w:type="spellEnd"/>
      <w:r>
        <w:rPr>
          <w:rFonts w:eastAsia="Times New Roman"/>
        </w:rPr>
        <w:t xml:space="preserve"> (Primary Key)</w:t>
      </w:r>
    </w:p>
    <w:p w14:paraId="5866F5C5" w14:textId="77777777" w:rsidR="00925022" w:rsidRDefault="00925022" w:rsidP="00925022">
      <w:pPr>
        <w:numPr>
          <w:ilvl w:val="0"/>
          <w:numId w:val="163"/>
        </w:numPr>
        <w:spacing w:line="256" w:lineRule="auto"/>
        <w:rPr>
          <w:rFonts w:eastAsia="Times New Roman"/>
        </w:rPr>
      </w:pPr>
      <w:proofErr w:type="spellStart"/>
      <w:r>
        <w:rPr>
          <w:rFonts w:eastAsia="Times New Roman"/>
        </w:rPr>
        <w:t>SupplierName</w:t>
      </w:r>
      <w:proofErr w:type="spellEnd"/>
    </w:p>
    <w:p w14:paraId="00EF69B3" w14:textId="77777777" w:rsidR="00925022" w:rsidRDefault="00925022" w:rsidP="00925022">
      <w:pPr>
        <w:numPr>
          <w:ilvl w:val="0"/>
          <w:numId w:val="163"/>
        </w:numPr>
        <w:spacing w:line="256" w:lineRule="auto"/>
        <w:rPr>
          <w:rFonts w:eastAsia="Times New Roman"/>
        </w:rPr>
      </w:pPr>
      <w:proofErr w:type="spellStart"/>
      <w:r>
        <w:rPr>
          <w:rFonts w:eastAsia="Times New Roman"/>
        </w:rPr>
        <w:t>ContactNumber</w:t>
      </w:r>
      <w:proofErr w:type="spellEnd"/>
    </w:p>
    <w:p w14:paraId="7BB6B76A" w14:textId="77777777" w:rsidR="00925022" w:rsidRDefault="00925022" w:rsidP="00925022">
      <w:pPr>
        <w:numPr>
          <w:ilvl w:val="0"/>
          <w:numId w:val="163"/>
        </w:numPr>
        <w:spacing w:line="256" w:lineRule="auto"/>
        <w:rPr>
          <w:rFonts w:eastAsia="Times New Roman"/>
        </w:rPr>
      </w:pPr>
      <w:r>
        <w:rPr>
          <w:rFonts w:eastAsia="Times New Roman"/>
        </w:rPr>
        <w:t>Email</w:t>
      </w:r>
    </w:p>
    <w:p w14:paraId="2BA750FA" w14:textId="77777777" w:rsidR="00925022" w:rsidRDefault="00925022" w:rsidP="00925022">
      <w:pPr>
        <w:numPr>
          <w:ilvl w:val="0"/>
          <w:numId w:val="163"/>
        </w:numPr>
        <w:spacing w:line="256" w:lineRule="auto"/>
        <w:rPr>
          <w:rFonts w:eastAsia="Times New Roman"/>
        </w:rPr>
      </w:pPr>
      <w:r>
        <w:rPr>
          <w:rFonts w:eastAsia="Times New Roman"/>
        </w:rPr>
        <w:t>Address</w:t>
      </w:r>
    </w:p>
    <w:p w14:paraId="4CDA4263" w14:textId="77777777" w:rsidR="00925022" w:rsidRDefault="00925022">
      <w:pPr>
        <w:rPr>
          <w:rFonts w:eastAsiaTheme="minorEastAsia"/>
        </w:rPr>
      </w:pPr>
      <w:r>
        <w:rPr>
          <w:b/>
          <w:bCs/>
        </w:rPr>
        <w:t>3. Customers</w:t>
      </w:r>
    </w:p>
    <w:p w14:paraId="6C31B950" w14:textId="77777777" w:rsidR="00925022" w:rsidRDefault="00925022">
      <w:r>
        <w:t>Stores details of customers who purchase medicines.</w:t>
      </w:r>
    </w:p>
    <w:p w14:paraId="4A9F1ABD" w14:textId="77777777" w:rsidR="00925022" w:rsidRDefault="00925022" w:rsidP="00925022">
      <w:pPr>
        <w:numPr>
          <w:ilvl w:val="0"/>
          <w:numId w:val="164"/>
        </w:numPr>
        <w:spacing w:line="256" w:lineRule="auto"/>
        <w:rPr>
          <w:rFonts w:eastAsia="Times New Roman"/>
        </w:rPr>
      </w:pPr>
      <w:proofErr w:type="spellStart"/>
      <w:r>
        <w:rPr>
          <w:rFonts w:eastAsia="Times New Roman"/>
        </w:rPr>
        <w:t>CustomerID</w:t>
      </w:r>
      <w:proofErr w:type="spellEnd"/>
      <w:r>
        <w:rPr>
          <w:rFonts w:eastAsia="Times New Roman"/>
        </w:rPr>
        <w:t xml:space="preserve"> (Primary Key)</w:t>
      </w:r>
    </w:p>
    <w:p w14:paraId="54D1950F" w14:textId="77777777" w:rsidR="00925022" w:rsidRDefault="00925022" w:rsidP="00925022">
      <w:pPr>
        <w:numPr>
          <w:ilvl w:val="0"/>
          <w:numId w:val="164"/>
        </w:numPr>
        <w:spacing w:line="256" w:lineRule="auto"/>
        <w:rPr>
          <w:rFonts w:eastAsia="Times New Roman"/>
        </w:rPr>
      </w:pPr>
      <w:r>
        <w:rPr>
          <w:rFonts w:eastAsia="Times New Roman"/>
        </w:rPr>
        <w:t>FirstName</w:t>
      </w:r>
    </w:p>
    <w:p w14:paraId="07503678" w14:textId="77777777" w:rsidR="00925022" w:rsidRDefault="00925022" w:rsidP="00925022">
      <w:pPr>
        <w:numPr>
          <w:ilvl w:val="0"/>
          <w:numId w:val="164"/>
        </w:numPr>
        <w:spacing w:line="256" w:lineRule="auto"/>
        <w:rPr>
          <w:rFonts w:eastAsia="Times New Roman"/>
        </w:rPr>
      </w:pPr>
      <w:r>
        <w:rPr>
          <w:rFonts w:eastAsia="Times New Roman"/>
        </w:rPr>
        <w:t>LastName</w:t>
      </w:r>
    </w:p>
    <w:p w14:paraId="2B466127" w14:textId="77777777" w:rsidR="00925022" w:rsidRDefault="00925022" w:rsidP="00925022">
      <w:pPr>
        <w:numPr>
          <w:ilvl w:val="0"/>
          <w:numId w:val="164"/>
        </w:numPr>
        <w:spacing w:line="256" w:lineRule="auto"/>
        <w:rPr>
          <w:rFonts w:eastAsia="Times New Roman"/>
        </w:rPr>
      </w:pPr>
      <w:proofErr w:type="spellStart"/>
      <w:r>
        <w:rPr>
          <w:rFonts w:eastAsia="Times New Roman"/>
        </w:rPr>
        <w:t>PhoneNumber</w:t>
      </w:r>
      <w:proofErr w:type="spellEnd"/>
    </w:p>
    <w:p w14:paraId="4609DA8D" w14:textId="77777777" w:rsidR="00925022" w:rsidRDefault="00925022" w:rsidP="00925022">
      <w:pPr>
        <w:numPr>
          <w:ilvl w:val="0"/>
          <w:numId w:val="164"/>
        </w:numPr>
        <w:spacing w:line="256" w:lineRule="auto"/>
        <w:rPr>
          <w:rFonts w:eastAsia="Times New Roman"/>
        </w:rPr>
      </w:pPr>
      <w:r>
        <w:rPr>
          <w:rFonts w:eastAsia="Times New Roman"/>
        </w:rPr>
        <w:t>Address</w:t>
      </w:r>
    </w:p>
    <w:p w14:paraId="031234B5" w14:textId="77777777" w:rsidR="00925022" w:rsidRDefault="00925022" w:rsidP="00925022">
      <w:pPr>
        <w:numPr>
          <w:ilvl w:val="0"/>
          <w:numId w:val="164"/>
        </w:numPr>
        <w:spacing w:line="256" w:lineRule="auto"/>
        <w:rPr>
          <w:rFonts w:eastAsia="Times New Roman"/>
        </w:rPr>
      </w:pPr>
      <w:proofErr w:type="spellStart"/>
      <w:r>
        <w:rPr>
          <w:rFonts w:eastAsia="Times New Roman"/>
        </w:rPr>
        <w:t>DateOfBirth</w:t>
      </w:r>
      <w:proofErr w:type="spellEnd"/>
    </w:p>
    <w:p w14:paraId="6C7CC34A" w14:textId="77777777" w:rsidR="00925022" w:rsidRDefault="00925022">
      <w:pPr>
        <w:rPr>
          <w:rFonts w:eastAsiaTheme="minorEastAsia"/>
        </w:rPr>
      </w:pPr>
      <w:r>
        <w:rPr>
          <w:b/>
          <w:bCs/>
        </w:rPr>
        <w:t>4. Prescriptions</w:t>
      </w:r>
    </w:p>
    <w:p w14:paraId="095CEF4A" w14:textId="77777777" w:rsidR="00925022" w:rsidRDefault="00925022">
      <w:r>
        <w:t>Stores prescriptions issued to customers.</w:t>
      </w:r>
    </w:p>
    <w:p w14:paraId="4D54A899" w14:textId="77777777" w:rsidR="00925022" w:rsidRDefault="00925022" w:rsidP="00925022">
      <w:pPr>
        <w:numPr>
          <w:ilvl w:val="0"/>
          <w:numId w:val="165"/>
        </w:numPr>
        <w:spacing w:line="256" w:lineRule="auto"/>
        <w:rPr>
          <w:rFonts w:eastAsia="Times New Roman"/>
        </w:rPr>
      </w:pPr>
      <w:proofErr w:type="spellStart"/>
      <w:r>
        <w:rPr>
          <w:rFonts w:eastAsia="Times New Roman"/>
        </w:rPr>
        <w:t>PrescriptionID</w:t>
      </w:r>
      <w:proofErr w:type="spellEnd"/>
      <w:r>
        <w:rPr>
          <w:rFonts w:eastAsia="Times New Roman"/>
        </w:rPr>
        <w:t xml:space="preserve"> (Primary Key)</w:t>
      </w:r>
    </w:p>
    <w:p w14:paraId="43D4D0B2" w14:textId="77777777" w:rsidR="00925022" w:rsidRDefault="00925022" w:rsidP="00925022">
      <w:pPr>
        <w:numPr>
          <w:ilvl w:val="0"/>
          <w:numId w:val="165"/>
        </w:numPr>
        <w:spacing w:line="256" w:lineRule="auto"/>
        <w:rPr>
          <w:rFonts w:eastAsia="Times New Roman"/>
        </w:rPr>
      </w:pPr>
      <w:proofErr w:type="spellStart"/>
      <w:r>
        <w:rPr>
          <w:rFonts w:eastAsia="Times New Roman"/>
        </w:rPr>
        <w:t>CustomerID</w:t>
      </w:r>
      <w:proofErr w:type="spellEnd"/>
      <w:r>
        <w:rPr>
          <w:rFonts w:eastAsia="Times New Roman"/>
        </w:rPr>
        <w:t xml:space="preserve"> (Foreign Key)</w:t>
      </w:r>
    </w:p>
    <w:p w14:paraId="565711B5" w14:textId="77777777" w:rsidR="00925022" w:rsidRDefault="00925022" w:rsidP="00925022">
      <w:pPr>
        <w:numPr>
          <w:ilvl w:val="0"/>
          <w:numId w:val="165"/>
        </w:numPr>
        <w:spacing w:line="256" w:lineRule="auto"/>
        <w:rPr>
          <w:rFonts w:eastAsia="Times New Roman"/>
        </w:rPr>
      </w:pPr>
      <w:proofErr w:type="spellStart"/>
      <w:r>
        <w:rPr>
          <w:rFonts w:eastAsia="Times New Roman"/>
        </w:rPr>
        <w:t>MedicineID</w:t>
      </w:r>
      <w:proofErr w:type="spellEnd"/>
      <w:r>
        <w:rPr>
          <w:rFonts w:eastAsia="Times New Roman"/>
        </w:rPr>
        <w:t xml:space="preserve"> (Foreign Key)</w:t>
      </w:r>
    </w:p>
    <w:p w14:paraId="654F2CCF" w14:textId="77777777" w:rsidR="00925022" w:rsidRDefault="00925022" w:rsidP="00925022">
      <w:pPr>
        <w:numPr>
          <w:ilvl w:val="0"/>
          <w:numId w:val="165"/>
        </w:numPr>
        <w:spacing w:line="256" w:lineRule="auto"/>
        <w:rPr>
          <w:rFonts w:eastAsia="Times New Roman"/>
        </w:rPr>
      </w:pPr>
      <w:proofErr w:type="spellStart"/>
      <w:r>
        <w:rPr>
          <w:rFonts w:eastAsia="Times New Roman"/>
        </w:rPr>
        <w:t>DoctorName</w:t>
      </w:r>
      <w:proofErr w:type="spellEnd"/>
    </w:p>
    <w:p w14:paraId="2976FC29" w14:textId="77777777" w:rsidR="00925022" w:rsidRDefault="00925022" w:rsidP="00925022">
      <w:pPr>
        <w:numPr>
          <w:ilvl w:val="0"/>
          <w:numId w:val="165"/>
        </w:numPr>
        <w:spacing w:line="256" w:lineRule="auto"/>
        <w:rPr>
          <w:rFonts w:eastAsia="Times New Roman"/>
        </w:rPr>
      </w:pPr>
      <w:proofErr w:type="spellStart"/>
      <w:r>
        <w:rPr>
          <w:rFonts w:eastAsia="Times New Roman"/>
        </w:rPr>
        <w:t>PrescriptionDate</w:t>
      </w:r>
      <w:proofErr w:type="spellEnd"/>
    </w:p>
    <w:p w14:paraId="54B46724" w14:textId="77777777" w:rsidR="00925022" w:rsidRDefault="00925022" w:rsidP="00925022">
      <w:pPr>
        <w:numPr>
          <w:ilvl w:val="0"/>
          <w:numId w:val="165"/>
        </w:numPr>
        <w:spacing w:line="256" w:lineRule="auto"/>
        <w:rPr>
          <w:rFonts w:eastAsia="Times New Roman"/>
        </w:rPr>
      </w:pPr>
      <w:proofErr w:type="spellStart"/>
      <w:r>
        <w:rPr>
          <w:rFonts w:eastAsia="Times New Roman"/>
        </w:rPr>
        <w:t>DosageInstructions</w:t>
      </w:r>
      <w:proofErr w:type="spellEnd"/>
    </w:p>
    <w:p w14:paraId="27E5BD66" w14:textId="77777777" w:rsidR="00925022" w:rsidRDefault="00925022">
      <w:pPr>
        <w:rPr>
          <w:rFonts w:eastAsiaTheme="minorEastAsia"/>
        </w:rPr>
      </w:pPr>
      <w:r>
        <w:rPr>
          <w:b/>
          <w:bCs/>
        </w:rPr>
        <w:t>5. Sales</w:t>
      </w:r>
    </w:p>
    <w:p w14:paraId="339FCC6B" w14:textId="77777777" w:rsidR="00925022" w:rsidRDefault="00925022">
      <w:r>
        <w:t>Stores records of medicine sales transactions.</w:t>
      </w:r>
    </w:p>
    <w:p w14:paraId="147200F6" w14:textId="77777777" w:rsidR="00925022" w:rsidRDefault="00925022" w:rsidP="00925022">
      <w:pPr>
        <w:numPr>
          <w:ilvl w:val="0"/>
          <w:numId w:val="166"/>
        </w:numPr>
        <w:spacing w:line="256" w:lineRule="auto"/>
        <w:rPr>
          <w:rFonts w:eastAsia="Times New Roman"/>
        </w:rPr>
      </w:pPr>
      <w:proofErr w:type="spellStart"/>
      <w:r>
        <w:rPr>
          <w:rFonts w:eastAsia="Times New Roman"/>
        </w:rPr>
        <w:t>SaleID</w:t>
      </w:r>
      <w:proofErr w:type="spellEnd"/>
      <w:r>
        <w:rPr>
          <w:rFonts w:eastAsia="Times New Roman"/>
        </w:rPr>
        <w:t xml:space="preserve"> (Primary Key)</w:t>
      </w:r>
    </w:p>
    <w:p w14:paraId="749B99E8" w14:textId="77777777" w:rsidR="00925022" w:rsidRDefault="00925022" w:rsidP="00925022">
      <w:pPr>
        <w:numPr>
          <w:ilvl w:val="0"/>
          <w:numId w:val="166"/>
        </w:numPr>
        <w:spacing w:line="256" w:lineRule="auto"/>
        <w:rPr>
          <w:rFonts w:eastAsia="Times New Roman"/>
        </w:rPr>
      </w:pPr>
      <w:proofErr w:type="spellStart"/>
      <w:r>
        <w:rPr>
          <w:rFonts w:eastAsia="Times New Roman"/>
        </w:rPr>
        <w:t>MedicineID</w:t>
      </w:r>
      <w:proofErr w:type="spellEnd"/>
      <w:r>
        <w:rPr>
          <w:rFonts w:eastAsia="Times New Roman"/>
        </w:rPr>
        <w:t xml:space="preserve"> (Foreign Key)</w:t>
      </w:r>
    </w:p>
    <w:p w14:paraId="106C507F" w14:textId="77777777" w:rsidR="00925022" w:rsidRDefault="00925022" w:rsidP="00925022">
      <w:pPr>
        <w:numPr>
          <w:ilvl w:val="0"/>
          <w:numId w:val="166"/>
        </w:numPr>
        <w:spacing w:line="256" w:lineRule="auto"/>
        <w:rPr>
          <w:rFonts w:eastAsia="Times New Roman"/>
        </w:rPr>
      </w:pPr>
      <w:proofErr w:type="spellStart"/>
      <w:r>
        <w:rPr>
          <w:rFonts w:eastAsia="Times New Roman"/>
        </w:rPr>
        <w:lastRenderedPageBreak/>
        <w:t>CustomerID</w:t>
      </w:r>
      <w:proofErr w:type="spellEnd"/>
      <w:r>
        <w:rPr>
          <w:rFonts w:eastAsia="Times New Roman"/>
        </w:rPr>
        <w:t xml:space="preserve"> (Foreign Key)</w:t>
      </w:r>
    </w:p>
    <w:p w14:paraId="2658CB51" w14:textId="77777777" w:rsidR="00925022" w:rsidRDefault="00925022" w:rsidP="00925022">
      <w:pPr>
        <w:numPr>
          <w:ilvl w:val="0"/>
          <w:numId w:val="166"/>
        </w:numPr>
        <w:spacing w:line="256" w:lineRule="auto"/>
        <w:rPr>
          <w:rFonts w:eastAsia="Times New Roman"/>
        </w:rPr>
      </w:pPr>
      <w:proofErr w:type="spellStart"/>
      <w:r>
        <w:rPr>
          <w:rFonts w:eastAsia="Times New Roman"/>
        </w:rPr>
        <w:t>SaleDate</w:t>
      </w:r>
      <w:proofErr w:type="spellEnd"/>
    </w:p>
    <w:p w14:paraId="377C983A" w14:textId="77777777" w:rsidR="00925022" w:rsidRDefault="00925022" w:rsidP="00925022">
      <w:pPr>
        <w:numPr>
          <w:ilvl w:val="0"/>
          <w:numId w:val="166"/>
        </w:numPr>
        <w:spacing w:line="256" w:lineRule="auto"/>
        <w:rPr>
          <w:rFonts w:eastAsia="Times New Roman"/>
        </w:rPr>
      </w:pPr>
      <w:proofErr w:type="spellStart"/>
      <w:r>
        <w:rPr>
          <w:rFonts w:eastAsia="Times New Roman"/>
        </w:rPr>
        <w:t>QuantitySold</w:t>
      </w:r>
      <w:proofErr w:type="spellEnd"/>
    </w:p>
    <w:p w14:paraId="41E8AC95" w14:textId="77777777" w:rsidR="00925022" w:rsidRDefault="00925022" w:rsidP="00925022">
      <w:pPr>
        <w:numPr>
          <w:ilvl w:val="0"/>
          <w:numId w:val="166"/>
        </w:numPr>
        <w:spacing w:line="256" w:lineRule="auto"/>
        <w:rPr>
          <w:rFonts w:eastAsia="Times New Roman"/>
        </w:rPr>
      </w:pPr>
      <w:proofErr w:type="spellStart"/>
      <w:r>
        <w:rPr>
          <w:rFonts w:eastAsia="Times New Roman"/>
        </w:rPr>
        <w:t>TotalPrice</w:t>
      </w:r>
      <w:proofErr w:type="spellEnd"/>
    </w:p>
    <w:p w14:paraId="16319CDC" w14:textId="77777777" w:rsidR="00925022" w:rsidRDefault="00925022">
      <w:pPr>
        <w:pStyle w:val="Heading3"/>
        <w:rPr>
          <w:rFonts w:eastAsia="Times New Roman"/>
        </w:rPr>
      </w:pPr>
      <w:bookmarkStart w:id="5" w:name="_Toc225208226"/>
      <w:r>
        <w:rPr>
          <w:rFonts w:eastAsia="Times New Roman"/>
        </w:rPr>
        <w:t>2.3 Relationships Between Entities</w:t>
      </w:r>
      <w:bookmarkEnd w:id="5"/>
    </w:p>
    <w:p w14:paraId="085B5767" w14:textId="77777777" w:rsidR="00925022" w:rsidRDefault="00925022">
      <w:pPr>
        <w:rPr>
          <w:rFonts w:eastAsiaTheme="minorEastAsia"/>
        </w:rPr>
      </w:pPr>
      <w:r>
        <w:t>Entities and Relationships:</w:t>
      </w:r>
    </w:p>
    <w:p w14:paraId="3334B5BA" w14:textId="77777777" w:rsidR="00925022" w:rsidRDefault="00925022" w:rsidP="00925022">
      <w:pPr>
        <w:numPr>
          <w:ilvl w:val="0"/>
          <w:numId w:val="167"/>
        </w:numPr>
        <w:spacing w:line="256" w:lineRule="auto"/>
        <w:rPr>
          <w:rFonts w:eastAsia="Times New Roman"/>
        </w:rPr>
      </w:pPr>
      <w:r>
        <w:rPr>
          <w:rFonts w:eastAsia="Times New Roman"/>
          <w:b/>
          <w:bCs/>
        </w:rPr>
        <w:t>Supplier → Medicines</w:t>
      </w:r>
      <w:r>
        <w:rPr>
          <w:rFonts w:eastAsia="Times New Roman"/>
        </w:rPr>
        <w:t xml:space="preserve"> </w:t>
      </w:r>
      <w:proofErr w:type="gramStart"/>
      <w:r>
        <w:rPr>
          <w:rFonts w:eastAsia="Times New Roman"/>
          <w:b/>
          <w:bCs/>
        </w:rPr>
        <w:t>1 :</w:t>
      </w:r>
      <w:proofErr w:type="gramEnd"/>
      <w:r>
        <w:rPr>
          <w:rFonts w:eastAsia="Times New Roman"/>
          <w:b/>
          <w:bCs/>
        </w:rPr>
        <w:t xml:space="preserve"> Many</w:t>
      </w:r>
    </w:p>
    <w:p w14:paraId="082C79F7" w14:textId="77777777" w:rsidR="00925022" w:rsidRDefault="00925022" w:rsidP="00925022">
      <w:pPr>
        <w:numPr>
          <w:ilvl w:val="0"/>
          <w:numId w:val="167"/>
        </w:numPr>
        <w:spacing w:line="256" w:lineRule="auto"/>
        <w:rPr>
          <w:rFonts w:eastAsia="Times New Roman"/>
        </w:rPr>
      </w:pPr>
      <w:r>
        <w:rPr>
          <w:rFonts w:eastAsia="Times New Roman"/>
          <w:b/>
          <w:bCs/>
        </w:rPr>
        <w:t>Customer → Prescriptions</w:t>
      </w:r>
      <w:r>
        <w:rPr>
          <w:rFonts w:eastAsia="Times New Roman"/>
        </w:rPr>
        <w:t xml:space="preserve"> </w:t>
      </w:r>
      <w:proofErr w:type="gramStart"/>
      <w:r>
        <w:rPr>
          <w:rFonts w:eastAsia="Times New Roman"/>
          <w:b/>
          <w:bCs/>
        </w:rPr>
        <w:t>1 :</w:t>
      </w:r>
      <w:proofErr w:type="gramEnd"/>
      <w:r>
        <w:rPr>
          <w:rFonts w:eastAsia="Times New Roman"/>
          <w:b/>
          <w:bCs/>
        </w:rPr>
        <w:t xml:space="preserve"> Many</w:t>
      </w:r>
    </w:p>
    <w:p w14:paraId="2D4FA098" w14:textId="77777777" w:rsidR="00925022" w:rsidRDefault="00925022" w:rsidP="00925022">
      <w:pPr>
        <w:numPr>
          <w:ilvl w:val="0"/>
          <w:numId w:val="167"/>
        </w:numPr>
        <w:spacing w:line="256" w:lineRule="auto"/>
        <w:rPr>
          <w:rFonts w:eastAsia="Times New Roman"/>
        </w:rPr>
      </w:pPr>
      <w:r>
        <w:rPr>
          <w:rFonts w:eastAsia="Times New Roman"/>
          <w:b/>
          <w:bCs/>
        </w:rPr>
        <w:t>Medicine → Prescriptions</w:t>
      </w:r>
      <w:r>
        <w:rPr>
          <w:rFonts w:eastAsia="Times New Roman"/>
        </w:rPr>
        <w:t xml:space="preserve"> </w:t>
      </w:r>
      <w:proofErr w:type="gramStart"/>
      <w:r>
        <w:rPr>
          <w:rFonts w:eastAsia="Times New Roman"/>
          <w:b/>
          <w:bCs/>
        </w:rPr>
        <w:t>1 :</w:t>
      </w:r>
      <w:proofErr w:type="gramEnd"/>
      <w:r>
        <w:rPr>
          <w:rFonts w:eastAsia="Times New Roman"/>
          <w:b/>
          <w:bCs/>
        </w:rPr>
        <w:t xml:space="preserve"> Many</w:t>
      </w:r>
    </w:p>
    <w:p w14:paraId="62D0B2F8" w14:textId="77777777" w:rsidR="00925022" w:rsidRDefault="00925022" w:rsidP="00925022">
      <w:pPr>
        <w:numPr>
          <w:ilvl w:val="0"/>
          <w:numId w:val="167"/>
        </w:numPr>
        <w:spacing w:line="256" w:lineRule="auto"/>
        <w:rPr>
          <w:rFonts w:eastAsia="Times New Roman"/>
        </w:rPr>
      </w:pPr>
      <w:r>
        <w:rPr>
          <w:rFonts w:eastAsia="Times New Roman"/>
          <w:b/>
          <w:bCs/>
        </w:rPr>
        <w:t>Customer → Sales</w:t>
      </w:r>
      <w:r>
        <w:rPr>
          <w:rFonts w:eastAsia="Times New Roman"/>
        </w:rPr>
        <w:t xml:space="preserve"> </w:t>
      </w:r>
      <w:proofErr w:type="gramStart"/>
      <w:r>
        <w:rPr>
          <w:rFonts w:eastAsia="Times New Roman"/>
          <w:b/>
          <w:bCs/>
        </w:rPr>
        <w:t>1 :</w:t>
      </w:r>
      <w:proofErr w:type="gramEnd"/>
      <w:r>
        <w:rPr>
          <w:rFonts w:eastAsia="Times New Roman"/>
          <w:b/>
          <w:bCs/>
        </w:rPr>
        <w:t xml:space="preserve"> Many</w:t>
      </w:r>
    </w:p>
    <w:p w14:paraId="7B6EC66E" w14:textId="77777777" w:rsidR="00925022" w:rsidRDefault="00925022" w:rsidP="00925022">
      <w:pPr>
        <w:numPr>
          <w:ilvl w:val="0"/>
          <w:numId w:val="167"/>
        </w:numPr>
        <w:spacing w:line="256" w:lineRule="auto"/>
        <w:rPr>
          <w:rFonts w:eastAsia="Times New Roman"/>
        </w:rPr>
      </w:pPr>
      <w:r>
        <w:rPr>
          <w:rFonts w:eastAsia="Times New Roman"/>
          <w:b/>
          <w:bCs/>
        </w:rPr>
        <w:t>Medicine → Sales</w:t>
      </w:r>
      <w:r>
        <w:rPr>
          <w:rFonts w:eastAsia="Times New Roman"/>
        </w:rPr>
        <w:t xml:space="preserve"> </w:t>
      </w:r>
      <w:proofErr w:type="gramStart"/>
      <w:r>
        <w:rPr>
          <w:rFonts w:eastAsia="Times New Roman"/>
          <w:b/>
          <w:bCs/>
        </w:rPr>
        <w:t>1 :</w:t>
      </w:r>
      <w:proofErr w:type="gramEnd"/>
      <w:r>
        <w:rPr>
          <w:rFonts w:eastAsia="Times New Roman"/>
          <w:b/>
          <w:bCs/>
        </w:rPr>
        <w:t xml:space="preserve"> Many</w:t>
      </w:r>
    </w:p>
    <w:p w14:paraId="63BF7134" w14:textId="77777777" w:rsidR="00925022" w:rsidRDefault="00925022">
      <w:pPr>
        <w:pStyle w:val="Heading2"/>
        <w:rPr>
          <w:rFonts w:eastAsia="Times New Roman"/>
        </w:rPr>
      </w:pPr>
      <w:bookmarkStart w:id="6" w:name="_Toc225208227"/>
      <w:r>
        <w:rPr>
          <w:rFonts w:eastAsia="Times New Roman"/>
        </w:rPr>
        <w:t>3. Entity–Relationship Diagram (ERD)</w:t>
      </w:r>
      <w:bookmarkEnd w:id="6"/>
    </w:p>
    <w:p w14:paraId="4266D2D9" w14:textId="77777777" w:rsidR="00925022" w:rsidRDefault="00925022">
      <w:pPr>
        <w:rPr>
          <w:rFonts w:eastAsiaTheme="minorEastAsia"/>
        </w:rPr>
      </w:pPr>
      <w:r>
        <w:t>The ERD illustrates how data entities relate to each other.</w:t>
      </w:r>
    </w:p>
    <w:p w14:paraId="7DB3AB71" w14:textId="77777777" w:rsidR="00925022" w:rsidRDefault="00925022" w:rsidP="00925022">
      <w:pPr>
        <w:numPr>
          <w:ilvl w:val="0"/>
          <w:numId w:val="168"/>
        </w:numPr>
        <w:spacing w:line="256" w:lineRule="auto"/>
        <w:rPr>
          <w:rFonts w:eastAsia="Times New Roman"/>
        </w:rPr>
      </w:pPr>
      <w:r>
        <w:rPr>
          <w:rFonts w:eastAsia="Times New Roman"/>
        </w:rPr>
        <w:t xml:space="preserve">A </w:t>
      </w:r>
      <w:r>
        <w:rPr>
          <w:rFonts w:eastAsia="Times New Roman"/>
          <w:b/>
          <w:bCs/>
        </w:rPr>
        <w:t>Supplier</w:t>
      </w:r>
      <w:r>
        <w:rPr>
          <w:rFonts w:eastAsia="Times New Roman"/>
        </w:rPr>
        <w:t xml:space="preserve"> supplies multiple medicines (1:M)</w:t>
      </w:r>
    </w:p>
    <w:p w14:paraId="70C4FB5E" w14:textId="77777777" w:rsidR="00925022" w:rsidRDefault="00925022" w:rsidP="00925022">
      <w:pPr>
        <w:numPr>
          <w:ilvl w:val="0"/>
          <w:numId w:val="168"/>
        </w:numPr>
        <w:spacing w:line="256" w:lineRule="auto"/>
        <w:rPr>
          <w:rFonts w:eastAsia="Times New Roman"/>
        </w:rPr>
      </w:pPr>
      <w:r>
        <w:rPr>
          <w:rFonts w:eastAsia="Times New Roman"/>
        </w:rPr>
        <w:t xml:space="preserve">A </w:t>
      </w:r>
      <w:r>
        <w:rPr>
          <w:rFonts w:eastAsia="Times New Roman"/>
          <w:b/>
          <w:bCs/>
        </w:rPr>
        <w:t>Customer</w:t>
      </w:r>
      <w:r>
        <w:rPr>
          <w:rFonts w:eastAsia="Times New Roman"/>
        </w:rPr>
        <w:t xml:space="preserve"> can have multiple prescriptions (1:M)</w:t>
      </w:r>
    </w:p>
    <w:p w14:paraId="4FEC45F3" w14:textId="77777777" w:rsidR="00925022" w:rsidRDefault="00925022" w:rsidP="00925022">
      <w:pPr>
        <w:numPr>
          <w:ilvl w:val="0"/>
          <w:numId w:val="168"/>
        </w:numPr>
        <w:spacing w:line="256" w:lineRule="auto"/>
        <w:rPr>
          <w:rFonts w:eastAsia="Times New Roman"/>
        </w:rPr>
      </w:pPr>
      <w:r>
        <w:rPr>
          <w:rFonts w:eastAsia="Times New Roman"/>
        </w:rPr>
        <w:t xml:space="preserve">A </w:t>
      </w:r>
      <w:r>
        <w:rPr>
          <w:rFonts w:eastAsia="Times New Roman"/>
          <w:b/>
          <w:bCs/>
        </w:rPr>
        <w:t>Medicine</w:t>
      </w:r>
      <w:r>
        <w:rPr>
          <w:rFonts w:eastAsia="Times New Roman"/>
        </w:rPr>
        <w:t xml:space="preserve"> can appear in many prescriptions (1:M)</w:t>
      </w:r>
    </w:p>
    <w:p w14:paraId="36445E69" w14:textId="77777777" w:rsidR="00925022" w:rsidRDefault="00925022" w:rsidP="00925022">
      <w:pPr>
        <w:numPr>
          <w:ilvl w:val="0"/>
          <w:numId w:val="168"/>
        </w:numPr>
        <w:spacing w:line="256" w:lineRule="auto"/>
        <w:rPr>
          <w:rFonts w:eastAsia="Times New Roman"/>
        </w:rPr>
      </w:pPr>
      <w:r>
        <w:rPr>
          <w:rFonts w:eastAsia="Times New Roman"/>
        </w:rPr>
        <w:t xml:space="preserve">A </w:t>
      </w:r>
      <w:r>
        <w:rPr>
          <w:rFonts w:eastAsia="Times New Roman"/>
          <w:b/>
          <w:bCs/>
        </w:rPr>
        <w:t>Customer</w:t>
      </w:r>
      <w:r>
        <w:rPr>
          <w:rFonts w:eastAsia="Times New Roman"/>
        </w:rPr>
        <w:t xml:space="preserve"> can make multiple purchases (1:M)</w:t>
      </w:r>
    </w:p>
    <w:p w14:paraId="4B69139A" w14:textId="6425E2B7" w:rsidR="009C4025" w:rsidRPr="009C4025" w:rsidRDefault="00925022" w:rsidP="009C4025">
      <w:pPr>
        <w:numPr>
          <w:ilvl w:val="0"/>
          <w:numId w:val="168"/>
        </w:numPr>
        <w:spacing w:line="256" w:lineRule="auto"/>
        <w:rPr>
          <w:rFonts w:eastAsia="Times New Roman"/>
        </w:rPr>
      </w:pPr>
      <w:r w:rsidRPr="00A95C7D">
        <w:rPr>
          <w:rFonts w:eastAsia="Times New Roman"/>
        </w:rPr>
        <w:t xml:space="preserve">A </w:t>
      </w:r>
      <w:r w:rsidRPr="00A95C7D">
        <w:rPr>
          <w:rFonts w:eastAsia="Times New Roman"/>
          <w:b/>
          <w:bCs/>
        </w:rPr>
        <w:t>Medicine</w:t>
      </w:r>
      <w:r w:rsidRPr="00A95C7D">
        <w:rPr>
          <w:rFonts w:eastAsia="Times New Roman"/>
        </w:rPr>
        <w:t xml:space="preserve"> can appear in multiple sales (1:M)</w:t>
      </w:r>
    </w:p>
    <w:p w14:paraId="58F0519C" w14:textId="1955C89C" w:rsidR="00D94DD0" w:rsidRPr="00D94DD0" w:rsidRDefault="00D94DD0" w:rsidP="00D94DD0">
      <w:pPr>
        <w:spacing w:line="256" w:lineRule="auto"/>
        <w:rPr>
          <w:rFonts w:eastAsia="Times New Roman"/>
        </w:rPr>
      </w:pPr>
      <w:r w:rsidRPr="00D94DD0">
        <w:rPr>
          <w:rFonts w:eastAsia="Times New Roman"/>
        </w:rPr>
        <w:drawing>
          <wp:inline distT="0" distB="0" distL="0" distR="0" wp14:anchorId="393FA02B" wp14:editId="20DE69D2">
            <wp:extent cx="5586046" cy="3164840"/>
            <wp:effectExtent l="228600" t="228600" r="224790" b="226060"/>
            <wp:docPr id="20059012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6821" cy="317661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65CFD1DE" w14:textId="77777777" w:rsidR="00925022" w:rsidRDefault="00925022" w:rsidP="00D34052">
      <w:pPr>
        <w:jc w:val="both"/>
        <w:rPr>
          <w:rFonts w:eastAsiaTheme="minorEastAsia"/>
        </w:rPr>
      </w:pPr>
      <w:r>
        <w:lastRenderedPageBreak/>
        <w:t>Primary keys uniquely identify each record, while foreign keys establish relationships between tables. This design ensures data integrity and eliminates redundancy.</w:t>
      </w:r>
    </w:p>
    <w:p w14:paraId="70B32E67" w14:textId="77777777" w:rsidR="00925022" w:rsidRDefault="00925022">
      <w:pPr>
        <w:pStyle w:val="Heading2"/>
        <w:rPr>
          <w:rFonts w:eastAsia="Times New Roman"/>
        </w:rPr>
      </w:pPr>
      <w:bookmarkStart w:id="7" w:name="_Toc225208228"/>
      <w:r>
        <w:rPr>
          <w:rFonts w:eastAsia="Times New Roman"/>
        </w:rPr>
        <w:t>4. Data Structure Development</w:t>
      </w:r>
      <w:bookmarkEnd w:id="7"/>
    </w:p>
    <w:p w14:paraId="25080FD1" w14:textId="77777777" w:rsidR="00925022" w:rsidRDefault="00925022">
      <w:pPr>
        <w:rPr>
          <w:rFonts w:eastAsiaTheme="minorEastAsia"/>
        </w:rPr>
      </w:pPr>
      <w:r>
        <w:t>The database consists of five tables:</w:t>
      </w:r>
    </w:p>
    <w:p w14:paraId="41539C11" w14:textId="77777777" w:rsidR="00925022" w:rsidRDefault="00925022">
      <w:r>
        <w:rPr>
          <w:b/>
          <w:bCs/>
        </w:rPr>
        <w:t>Suppliers</w:t>
      </w:r>
    </w:p>
    <w:p w14:paraId="3F971B88" w14:textId="77777777" w:rsidR="00925022" w:rsidRDefault="00925022" w:rsidP="00925022">
      <w:pPr>
        <w:numPr>
          <w:ilvl w:val="0"/>
          <w:numId w:val="169"/>
        </w:numPr>
        <w:spacing w:line="256" w:lineRule="auto"/>
        <w:rPr>
          <w:rFonts w:eastAsia="Times New Roman"/>
        </w:rPr>
      </w:pPr>
      <w:proofErr w:type="spellStart"/>
      <w:r>
        <w:rPr>
          <w:rFonts w:eastAsia="Times New Roman"/>
        </w:rPr>
        <w:t>SupplierID</w:t>
      </w:r>
      <w:proofErr w:type="spellEnd"/>
      <w:r>
        <w:rPr>
          <w:rFonts w:eastAsia="Times New Roman"/>
        </w:rPr>
        <w:t xml:space="preserve"> (PK)</w:t>
      </w:r>
    </w:p>
    <w:p w14:paraId="230804B4" w14:textId="77777777" w:rsidR="00925022" w:rsidRDefault="00925022" w:rsidP="00925022">
      <w:pPr>
        <w:numPr>
          <w:ilvl w:val="0"/>
          <w:numId w:val="169"/>
        </w:numPr>
        <w:spacing w:line="256" w:lineRule="auto"/>
        <w:rPr>
          <w:rFonts w:eastAsia="Times New Roman"/>
        </w:rPr>
      </w:pPr>
      <w:proofErr w:type="spellStart"/>
      <w:r>
        <w:rPr>
          <w:rFonts w:eastAsia="Times New Roman"/>
        </w:rPr>
        <w:t>SupplierName</w:t>
      </w:r>
      <w:proofErr w:type="spellEnd"/>
    </w:p>
    <w:p w14:paraId="05A92E22" w14:textId="77777777" w:rsidR="00925022" w:rsidRDefault="00925022" w:rsidP="00925022">
      <w:pPr>
        <w:numPr>
          <w:ilvl w:val="0"/>
          <w:numId w:val="169"/>
        </w:numPr>
        <w:spacing w:line="256" w:lineRule="auto"/>
        <w:rPr>
          <w:rFonts w:eastAsia="Times New Roman"/>
        </w:rPr>
      </w:pPr>
      <w:proofErr w:type="spellStart"/>
      <w:r>
        <w:rPr>
          <w:rFonts w:eastAsia="Times New Roman"/>
        </w:rPr>
        <w:t>ContactNumber</w:t>
      </w:r>
      <w:proofErr w:type="spellEnd"/>
    </w:p>
    <w:p w14:paraId="465B7F6E" w14:textId="77777777" w:rsidR="00925022" w:rsidRDefault="00925022" w:rsidP="00925022">
      <w:pPr>
        <w:numPr>
          <w:ilvl w:val="0"/>
          <w:numId w:val="169"/>
        </w:numPr>
        <w:spacing w:line="256" w:lineRule="auto"/>
        <w:rPr>
          <w:rFonts w:eastAsia="Times New Roman"/>
        </w:rPr>
      </w:pPr>
      <w:r>
        <w:rPr>
          <w:rFonts w:eastAsia="Times New Roman"/>
        </w:rPr>
        <w:t>Email</w:t>
      </w:r>
    </w:p>
    <w:p w14:paraId="3F3477D4" w14:textId="77777777" w:rsidR="00925022" w:rsidRDefault="00925022" w:rsidP="00925022">
      <w:pPr>
        <w:numPr>
          <w:ilvl w:val="0"/>
          <w:numId w:val="169"/>
        </w:numPr>
        <w:spacing w:line="256" w:lineRule="auto"/>
        <w:rPr>
          <w:rFonts w:eastAsia="Times New Roman"/>
        </w:rPr>
      </w:pPr>
      <w:r>
        <w:rPr>
          <w:rFonts w:eastAsia="Times New Roman"/>
        </w:rPr>
        <w:t>Address</w:t>
      </w:r>
    </w:p>
    <w:p w14:paraId="5AE5C3D3" w14:textId="77777777" w:rsidR="00925022" w:rsidRDefault="00925022">
      <w:pPr>
        <w:rPr>
          <w:rFonts w:eastAsiaTheme="minorEastAsia"/>
        </w:rPr>
      </w:pPr>
      <w:r>
        <w:rPr>
          <w:b/>
          <w:bCs/>
        </w:rPr>
        <w:t>Medicines</w:t>
      </w:r>
    </w:p>
    <w:p w14:paraId="3B965E41" w14:textId="77777777" w:rsidR="00925022" w:rsidRDefault="00925022" w:rsidP="00925022">
      <w:pPr>
        <w:numPr>
          <w:ilvl w:val="0"/>
          <w:numId w:val="170"/>
        </w:numPr>
        <w:spacing w:line="256" w:lineRule="auto"/>
        <w:rPr>
          <w:rFonts w:eastAsia="Times New Roman"/>
        </w:rPr>
      </w:pPr>
      <w:proofErr w:type="spellStart"/>
      <w:r>
        <w:rPr>
          <w:rFonts w:eastAsia="Times New Roman"/>
        </w:rPr>
        <w:t>MedicineID</w:t>
      </w:r>
      <w:proofErr w:type="spellEnd"/>
      <w:r>
        <w:rPr>
          <w:rFonts w:eastAsia="Times New Roman"/>
        </w:rPr>
        <w:t xml:space="preserve"> (PK)</w:t>
      </w:r>
    </w:p>
    <w:p w14:paraId="12AAACF9" w14:textId="77777777" w:rsidR="00925022" w:rsidRDefault="00925022" w:rsidP="00925022">
      <w:pPr>
        <w:numPr>
          <w:ilvl w:val="0"/>
          <w:numId w:val="170"/>
        </w:numPr>
        <w:spacing w:line="256" w:lineRule="auto"/>
        <w:rPr>
          <w:rFonts w:eastAsia="Times New Roman"/>
        </w:rPr>
      </w:pPr>
      <w:proofErr w:type="spellStart"/>
      <w:r>
        <w:rPr>
          <w:rFonts w:eastAsia="Times New Roman"/>
        </w:rPr>
        <w:t>MedicineName</w:t>
      </w:r>
      <w:proofErr w:type="spellEnd"/>
    </w:p>
    <w:p w14:paraId="38BA7944" w14:textId="77777777" w:rsidR="00925022" w:rsidRDefault="00925022" w:rsidP="00925022">
      <w:pPr>
        <w:numPr>
          <w:ilvl w:val="0"/>
          <w:numId w:val="170"/>
        </w:numPr>
        <w:spacing w:line="256" w:lineRule="auto"/>
        <w:rPr>
          <w:rFonts w:eastAsia="Times New Roman"/>
        </w:rPr>
      </w:pPr>
      <w:r>
        <w:rPr>
          <w:rFonts w:eastAsia="Times New Roman"/>
        </w:rPr>
        <w:t>Category</w:t>
      </w:r>
    </w:p>
    <w:p w14:paraId="64CAF101" w14:textId="77777777" w:rsidR="00925022" w:rsidRDefault="00925022" w:rsidP="00925022">
      <w:pPr>
        <w:numPr>
          <w:ilvl w:val="0"/>
          <w:numId w:val="170"/>
        </w:numPr>
        <w:spacing w:line="256" w:lineRule="auto"/>
        <w:rPr>
          <w:rFonts w:eastAsia="Times New Roman"/>
        </w:rPr>
      </w:pPr>
      <w:r>
        <w:rPr>
          <w:rFonts w:eastAsia="Times New Roman"/>
        </w:rPr>
        <w:t>Price</w:t>
      </w:r>
    </w:p>
    <w:p w14:paraId="588CA242" w14:textId="77777777" w:rsidR="00925022" w:rsidRDefault="00925022" w:rsidP="00925022">
      <w:pPr>
        <w:numPr>
          <w:ilvl w:val="0"/>
          <w:numId w:val="170"/>
        </w:numPr>
        <w:spacing w:line="256" w:lineRule="auto"/>
        <w:rPr>
          <w:rFonts w:eastAsia="Times New Roman"/>
        </w:rPr>
      </w:pPr>
      <w:proofErr w:type="spellStart"/>
      <w:r>
        <w:rPr>
          <w:rFonts w:eastAsia="Times New Roman"/>
        </w:rPr>
        <w:t>StockQuantity</w:t>
      </w:r>
      <w:proofErr w:type="spellEnd"/>
    </w:p>
    <w:p w14:paraId="26399139" w14:textId="77777777" w:rsidR="00925022" w:rsidRDefault="00925022" w:rsidP="00925022">
      <w:pPr>
        <w:numPr>
          <w:ilvl w:val="0"/>
          <w:numId w:val="170"/>
        </w:numPr>
        <w:spacing w:line="256" w:lineRule="auto"/>
        <w:rPr>
          <w:rFonts w:eastAsia="Times New Roman"/>
        </w:rPr>
      </w:pPr>
      <w:proofErr w:type="spellStart"/>
      <w:r>
        <w:rPr>
          <w:rFonts w:eastAsia="Times New Roman"/>
        </w:rPr>
        <w:t>SupplierID</w:t>
      </w:r>
      <w:proofErr w:type="spellEnd"/>
      <w:r>
        <w:rPr>
          <w:rFonts w:eastAsia="Times New Roman"/>
        </w:rPr>
        <w:t xml:space="preserve"> (FK)</w:t>
      </w:r>
    </w:p>
    <w:p w14:paraId="098509FB" w14:textId="77777777" w:rsidR="00925022" w:rsidRDefault="00925022">
      <w:pPr>
        <w:rPr>
          <w:rFonts w:eastAsiaTheme="minorEastAsia"/>
        </w:rPr>
      </w:pPr>
      <w:r>
        <w:rPr>
          <w:b/>
          <w:bCs/>
        </w:rPr>
        <w:t>Customers</w:t>
      </w:r>
    </w:p>
    <w:p w14:paraId="4FDCA698" w14:textId="77777777" w:rsidR="00925022" w:rsidRDefault="00925022" w:rsidP="00925022">
      <w:pPr>
        <w:numPr>
          <w:ilvl w:val="0"/>
          <w:numId w:val="171"/>
        </w:numPr>
        <w:spacing w:line="256" w:lineRule="auto"/>
        <w:rPr>
          <w:rFonts w:eastAsia="Times New Roman"/>
        </w:rPr>
      </w:pPr>
      <w:proofErr w:type="spellStart"/>
      <w:r>
        <w:rPr>
          <w:rFonts w:eastAsia="Times New Roman"/>
        </w:rPr>
        <w:t>CustomerID</w:t>
      </w:r>
      <w:proofErr w:type="spellEnd"/>
      <w:r>
        <w:rPr>
          <w:rFonts w:eastAsia="Times New Roman"/>
        </w:rPr>
        <w:t xml:space="preserve"> (PK)</w:t>
      </w:r>
    </w:p>
    <w:p w14:paraId="5EEFE8D6" w14:textId="77777777" w:rsidR="00925022" w:rsidRDefault="00925022" w:rsidP="00925022">
      <w:pPr>
        <w:numPr>
          <w:ilvl w:val="0"/>
          <w:numId w:val="171"/>
        </w:numPr>
        <w:spacing w:line="256" w:lineRule="auto"/>
        <w:rPr>
          <w:rFonts w:eastAsia="Times New Roman"/>
        </w:rPr>
      </w:pPr>
      <w:r>
        <w:rPr>
          <w:rFonts w:eastAsia="Times New Roman"/>
        </w:rPr>
        <w:t>FirstName</w:t>
      </w:r>
    </w:p>
    <w:p w14:paraId="34C44EDB" w14:textId="77777777" w:rsidR="00925022" w:rsidRDefault="00925022" w:rsidP="00925022">
      <w:pPr>
        <w:numPr>
          <w:ilvl w:val="0"/>
          <w:numId w:val="171"/>
        </w:numPr>
        <w:spacing w:line="256" w:lineRule="auto"/>
        <w:rPr>
          <w:rFonts w:eastAsia="Times New Roman"/>
        </w:rPr>
      </w:pPr>
      <w:r>
        <w:rPr>
          <w:rFonts w:eastAsia="Times New Roman"/>
        </w:rPr>
        <w:t>LastName</w:t>
      </w:r>
    </w:p>
    <w:p w14:paraId="6A11FDB9" w14:textId="77777777" w:rsidR="00925022" w:rsidRDefault="00925022" w:rsidP="00925022">
      <w:pPr>
        <w:numPr>
          <w:ilvl w:val="0"/>
          <w:numId w:val="171"/>
        </w:numPr>
        <w:spacing w:line="256" w:lineRule="auto"/>
        <w:rPr>
          <w:rFonts w:eastAsia="Times New Roman"/>
        </w:rPr>
      </w:pPr>
      <w:proofErr w:type="spellStart"/>
      <w:r>
        <w:rPr>
          <w:rFonts w:eastAsia="Times New Roman"/>
        </w:rPr>
        <w:t>PhoneNumber</w:t>
      </w:r>
      <w:proofErr w:type="spellEnd"/>
    </w:p>
    <w:p w14:paraId="4F3F9E10" w14:textId="77777777" w:rsidR="00925022" w:rsidRDefault="00925022" w:rsidP="00925022">
      <w:pPr>
        <w:numPr>
          <w:ilvl w:val="0"/>
          <w:numId w:val="171"/>
        </w:numPr>
        <w:spacing w:line="256" w:lineRule="auto"/>
        <w:rPr>
          <w:rFonts w:eastAsia="Times New Roman"/>
        </w:rPr>
      </w:pPr>
      <w:r>
        <w:rPr>
          <w:rFonts w:eastAsia="Times New Roman"/>
        </w:rPr>
        <w:t>Address</w:t>
      </w:r>
    </w:p>
    <w:p w14:paraId="569FAF51" w14:textId="77777777" w:rsidR="00925022" w:rsidRDefault="00925022" w:rsidP="00925022">
      <w:pPr>
        <w:numPr>
          <w:ilvl w:val="0"/>
          <w:numId w:val="171"/>
        </w:numPr>
        <w:spacing w:line="256" w:lineRule="auto"/>
        <w:rPr>
          <w:rFonts w:eastAsia="Times New Roman"/>
        </w:rPr>
      </w:pPr>
      <w:proofErr w:type="spellStart"/>
      <w:r>
        <w:rPr>
          <w:rFonts w:eastAsia="Times New Roman"/>
        </w:rPr>
        <w:t>DateOfBirth</w:t>
      </w:r>
      <w:proofErr w:type="spellEnd"/>
    </w:p>
    <w:p w14:paraId="471598A8" w14:textId="77777777" w:rsidR="00925022" w:rsidRDefault="00925022">
      <w:pPr>
        <w:rPr>
          <w:rFonts w:eastAsiaTheme="minorEastAsia"/>
        </w:rPr>
      </w:pPr>
      <w:r>
        <w:rPr>
          <w:b/>
          <w:bCs/>
        </w:rPr>
        <w:t>Prescriptions</w:t>
      </w:r>
    </w:p>
    <w:p w14:paraId="228E43E5" w14:textId="77777777" w:rsidR="00925022" w:rsidRDefault="00925022" w:rsidP="00925022">
      <w:pPr>
        <w:numPr>
          <w:ilvl w:val="0"/>
          <w:numId w:val="172"/>
        </w:numPr>
        <w:spacing w:line="256" w:lineRule="auto"/>
        <w:rPr>
          <w:rFonts w:eastAsia="Times New Roman"/>
        </w:rPr>
      </w:pPr>
      <w:proofErr w:type="spellStart"/>
      <w:r>
        <w:rPr>
          <w:rFonts w:eastAsia="Times New Roman"/>
        </w:rPr>
        <w:t>PrescriptionID</w:t>
      </w:r>
      <w:proofErr w:type="spellEnd"/>
      <w:r>
        <w:rPr>
          <w:rFonts w:eastAsia="Times New Roman"/>
        </w:rPr>
        <w:t xml:space="preserve"> (PK)</w:t>
      </w:r>
    </w:p>
    <w:p w14:paraId="46CF5A05" w14:textId="77777777" w:rsidR="00925022" w:rsidRDefault="00925022" w:rsidP="00925022">
      <w:pPr>
        <w:numPr>
          <w:ilvl w:val="0"/>
          <w:numId w:val="172"/>
        </w:numPr>
        <w:spacing w:line="256" w:lineRule="auto"/>
        <w:rPr>
          <w:rFonts w:eastAsia="Times New Roman"/>
        </w:rPr>
      </w:pPr>
      <w:proofErr w:type="spellStart"/>
      <w:r>
        <w:rPr>
          <w:rFonts w:eastAsia="Times New Roman"/>
        </w:rPr>
        <w:t>CustomerID</w:t>
      </w:r>
      <w:proofErr w:type="spellEnd"/>
      <w:r>
        <w:rPr>
          <w:rFonts w:eastAsia="Times New Roman"/>
        </w:rPr>
        <w:t xml:space="preserve"> (FK)</w:t>
      </w:r>
    </w:p>
    <w:p w14:paraId="1BBD43A4" w14:textId="77777777" w:rsidR="00925022" w:rsidRDefault="00925022" w:rsidP="00925022">
      <w:pPr>
        <w:numPr>
          <w:ilvl w:val="0"/>
          <w:numId w:val="172"/>
        </w:numPr>
        <w:spacing w:line="256" w:lineRule="auto"/>
        <w:rPr>
          <w:rFonts w:eastAsia="Times New Roman"/>
        </w:rPr>
      </w:pPr>
      <w:proofErr w:type="spellStart"/>
      <w:r>
        <w:rPr>
          <w:rFonts w:eastAsia="Times New Roman"/>
        </w:rPr>
        <w:t>MedicineID</w:t>
      </w:r>
      <w:proofErr w:type="spellEnd"/>
      <w:r>
        <w:rPr>
          <w:rFonts w:eastAsia="Times New Roman"/>
        </w:rPr>
        <w:t xml:space="preserve"> (FK)</w:t>
      </w:r>
    </w:p>
    <w:p w14:paraId="46D8AB8A" w14:textId="77777777" w:rsidR="00925022" w:rsidRDefault="00925022" w:rsidP="00925022">
      <w:pPr>
        <w:numPr>
          <w:ilvl w:val="0"/>
          <w:numId w:val="172"/>
        </w:numPr>
        <w:spacing w:line="256" w:lineRule="auto"/>
        <w:rPr>
          <w:rFonts w:eastAsia="Times New Roman"/>
        </w:rPr>
      </w:pPr>
      <w:proofErr w:type="spellStart"/>
      <w:r>
        <w:rPr>
          <w:rFonts w:eastAsia="Times New Roman"/>
        </w:rPr>
        <w:t>DoctorName</w:t>
      </w:r>
      <w:proofErr w:type="spellEnd"/>
    </w:p>
    <w:p w14:paraId="0139B97C" w14:textId="77777777" w:rsidR="00925022" w:rsidRDefault="00925022" w:rsidP="00925022">
      <w:pPr>
        <w:numPr>
          <w:ilvl w:val="0"/>
          <w:numId w:val="172"/>
        </w:numPr>
        <w:spacing w:line="256" w:lineRule="auto"/>
        <w:rPr>
          <w:rFonts w:eastAsia="Times New Roman"/>
        </w:rPr>
      </w:pPr>
      <w:proofErr w:type="spellStart"/>
      <w:r>
        <w:rPr>
          <w:rFonts w:eastAsia="Times New Roman"/>
        </w:rPr>
        <w:t>PrescriptionDate</w:t>
      </w:r>
      <w:proofErr w:type="spellEnd"/>
    </w:p>
    <w:p w14:paraId="1E8D7030" w14:textId="77777777" w:rsidR="00925022" w:rsidRDefault="00925022" w:rsidP="00925022">
      <w:pPr>
        <w:numPr>
          <w:ilvl w:val="0"/>
          <w:numId w:val="172"/>
        </w:numPr>
        <w:spacing w:line="256" w:lineRule="auto"/>
        <w:rPr>
          <w:rFonts w:eastAsia="Times New Roman"/>
        </w:rPr>
      </w:pPr>
      <w:proofErr w:type="spellStart"/>
      <w:r>
        <w:rPr>
          <w:rFonts w:eastAsia="Times New Roman"/>
        </w:rPr>
        <w:t>DosageInstructions</w:t>
      </w:r>
      <w:proofErr w:type="spellEnd"/>
    </w:p>
    <w:p w14:paraId="3315A660" w14:textId="77777777" w:rsidR="00925022" w:rsidRDefault="00925022">
      <w:pPr>
        <w:rPr>
          <w:rFonts w:eastAsiaTheme="minorEastAsia"/>
        </w:rPr>
      </w:pPr>
      <w:r>
        <w:rPr>
          <w:b/>
          <w:bCs/>
        </w:rPr>
        <w:lastRenderedPageBreak/>
        <w:t>Sales</w:t>
      </w:r>
    </w:p>
    <w:p w14:paraId="609C740C" w14:textId="77777777" w:rsidR="00925022" w:rsidRDefault="00925022" w:rsidP="00925022">
      <w:pPr>
        <w:numPr>
          <w:ilvl w:val="0"/>
          <w:numId w:val="173"/>
        </w:numPr>
        <w:spacing w:line="256" w:lineRule="auto"/>
        <w:rPr>
          <w:rFonts w:eastAsia="Times New Roman"/>
        </w:rPr>
      </w:pPr>
      <w:proofErr w:type="spellStart"/>
      <w:r>
        <w:rPr>
          <w:rFonts w:eastAsia="Times New Roman"/>
        </w:rPr>
        <w:t>SaleID</w:t>
      </w:r>
      <w:proofErr w:type="spellEnd"/>
      <w:r>
        <w:rPr>
          <w:rFonts w:eastAsia="Times New Roman"/>
        </w:rPr>
        <w:t xml:space="preserve"> (PK)</w:t>
      </w:r>
    </w:p>
    <w:p w14:paraId="6D1CD745" w14:textId="77777777" w:rsidR="00925022" w:rsidRDefault="00925022" w:rsidP="00925022">
      <w:pPr>
        <w:numPr>
          <w:ilvl w:val="0"/>
          <w:numId w:val="173"/>
        </w:numPr>
        <w:spacing w:line="256" w:lineRule="auto"/>
        <w:rPr>
          <w:rFonts w:eastAsia="Times New Roman"/>
        </w:rPr>
      </w:pPr>
      <w:proofErr w:type="spellStart"/>
      <w:r>
        <w:rPr>
          <w:rFonts w:eastAsia="Times New Roman"/>
        </w:rPr>
        <w:t>CustomerID</w:t>
      </w:r>
      <w:proofErr w:type="spellEnd"/>
      <w:r>
        <w:rPr>
          <w:rFonts w:eastAsia="Times New Roman"/>
        </w:rPr>
        <w:t xml:space="preserve"> (FK)</w:t>
      </w:r>
    </w:p>
    <w:p w14:paraId="067B7199" w14:textId="77777777" w:rsidR="00925022" w:rsidRDefault="00925022" w:rsidP="00925022">
      <w:pPr>
        <w:numPr>
          <w:ilvl w:val="0"/>
          <w:numId w:val="173"/>
        </w:numPr>
        <w:spacing w:line="256" w:lineRule="auto"/>
        <w:rPr>
          <w:rFonts w:eastAsia="Times New Roman"/>
        </w:rPr>
      </w:pPr>
      <w:proofErr w:type="spellStart"/>
      <w:r>
        <w:rPr>
          <w:rFonts w:eastAsia="Times New Roman"/>
        </w:rPr>
        <w:t>MedicineID</w:t>
      </w:r>
      <w:proofErr w:type="spellEnd"/>
      <w:r>
        <w:rPr>
          <w:rFonts w:eastAsia="Times New Roman"/>
        </w:rPr>
        <w:t xml:space="preserve"> (FK)</w:t>
      </w:r>
    </w:p>
    <w:p w14:paraId="48C1B40D" w14:textId="77777777" w:rsidR="00925022" w:rsidRDefault="00925022" w:rsidP="00925022">
      <w:pPr>
        <w:numPr>
          <w:ilvl w:val="0"/>
          <w:numId w:val="173"/>
        </w:numPr>
        <w:spacing w:line="256" w:lineRule="auto"/>
        <w:rPr>
          <w:rFonts w:eastAsia="Times New Roman"/>
        </w:rPr>
      </w:pPr>
      <w:proofErr w:type="spellStart"/>
      <w:r>
        <w:rPr>
          <w:rFonts w:eastAsia="Times New Roman"/>
        </w:rPr>
        <w:t>SaleDate</w:t>
      </w:r>
      <w:proofErr w:type="spellEnd"/>
    </w:p>
    <w:p w14:paraId="4A253CC6" w14:textId="77777777" w:rsidR="00925022" w:rsidRDefault="00925022" w:rsidP="00925022">
      <w:pPr>
        <w:numPr>
          <w:ilvl w:val="0"/>
          <w:numId w:val="173"/>
        </w:numPr>
        <w:spacing w:line="256" w:lineRule="auto"/>
        <w:rPr>
          <w:rFonts w:eastAsia="Times New Roman"/>
        </w:rPr>
      </w:pPr>
      <w:proofErr w:type="spellStart"/>
      <w:r>
        <w:rPr>
          <w:rFonts w:eastAsia="Times New Roman"/>
        </w:rPr>
        <w:t>QuantitySold</w:t>
      </w:r>
      <w:proofErr w:type="spellEnd"/>
    </w:p>
    <w:p w14:paraId="119960E8" w14:textId="77777777" w:rsidR="00925022" w:rsidRDefault="00925022" w:rsidP="00925022">
      <w:pPr>
        <w:numPr>
          <w:ilvl w:val="0"/>
          <w:numId w:val="173"/>
        </w:numPr>
        <w:spacing w:line="256" w:lineRule="auto"/>
        <w:rPr>
          <w:rFonts w:eastAsia="Times New Roman"/>
        </w:rPr>
      </w:pPr>
      <w:proofErr w:type="spellStart"/>
      <w:r>
        <w:rPr>
          <w:rFonts w:eastAsia="Times New Roman"/>
        </w:rPr>
        <w:t>TotalPrice</w:t>
      </w:r>
      <w:proofErr w:type="spellEnd"/>
    </w:p>
    <w:p w14:paraId="1C51F4C8" w14:textId="1457EDB4" w:rsidR="009F064B" w:rsidRDefault="00AC1833" w:rsidP="009F064B">
      <w:pPr>
        <w:spacing w:line="256" w:lineRule="auto"/>
        <w:rPr>
          <w:rFonts w:eastAsia="Times New Roman"/>
        </w:rPr>
      </w:pPr>
      <w:r w:rsidRPr="00AC1833">
        <w:rPr>
          <w:rFonts w:eastAsia="Times New Roman"/>
        </w:rPr>
        <w:drawing>
          <wp:inline distT="0" distB="0" distL="0" distR="0" wp14:anchorId="0C46C1C0" wp14:editId="5F945B3A">
            <wp:extent cx="4407535" cy="1905000"/>
            <wp:effectExtent l="0" t="0" r="0" b="0"/>
            <wp:docPr id="57092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21003" name=""/>
                    <pic:cNvPicPr/>
                  </pic:nvPicPr>
                  <pic:blipFill>
                    <a:blip r:embed="rId10"/>
                    <a:stretch>
                      <a:fillRect/>
                    </a:stretch>
                  </pic:blipFill>
                  <pic:spPr>
                    <a:xfrm>
                      <a:off x="0" y="0"/>
                      <a:ext cx="4414137" cy="1907853"/>
                    </a:xfrm>
                    <a:prstGeom prst="rect">
                      <a:avLst/>
                    </a:prstGeom>
                  </pic:spPr>
                </pic:pic>
              </a:graphicData>
            </a:graphic>
          </wp:inline>
        </w:drawing>
      </w:r>
    </w:p>
    <w:p w14:paraId="260BAA3A" w14:textId="268A25AA" w:rsidR="00AC1833" w:rsidRDefault="007E34C8" w:rsidP="009F064B">
      <w:pPr>
        <w:spacing w:line="256" w:lineRule="auto"/>
        <w:rPr>
          <w:rFonts w:eastAsia="Times New Roman"/>
        </w:rPr>
      </w:pPr>
      <w:r>
        <w:rPr>
          <w:rFonts w:eastAsia="Times New Roman"/>
        </w:rPr>
        <w:t>Fig</w:t>
      </w:r>
      <w:r w:rsidR="005348CC">
        <w:rPr>
          <w:rFonts w:eastAsia="Times New Roman"/>
        </w:rPr>
        <w:t>ure</w:t>
      </w:r>
      <w:proofErr w:type="gramStart"/>
      <w:r>
        <w:rPr>
          <w:rFonts w:eastAsia="Times New Roman"/>
        </w:rPr>
        <w:t>2:Supplier</w:t>
      </w:r>
      <w:proofErr w:type="gramEnd"/>
      <w:r>
        <w:rPr>
          <w:rFonts w:eastAsia="Times New Roman"/>
        </w:rPr>
        <w:t xml:space="preserve"> table design</w:t>
      </w:r>
    </w:p>
    <w:p w14:paraId="775137C3" w14:textId="410EB13F" w:rsidR="007E324B" w:rsidRDefault="00772740" w:rsidP="009F064B">
      <w:pPr>
        <w:spacing w:line="256" w:lineRule="auto"/>
        <w:rPr>
          <w:rFonts w:eastAsia="Times New Roman"/>
        </w:rPr>
      </w:pPr>
      <w:r>
        <w:rPr>
          <w:rFonts w:eastAsia="Times New Roman"/>
          <w:noProof/>
        </w:rPr>
        <w:drawing>
          <wp:inline distT="0" distB="0" distL="0" distR="0" wp14:anchorId="4587E564" wp14:editId="68B2147B">
            <wp:extent cx="4315303" cy="1899139"/>
            <wp:effectExtent l="0" t="0" r="0" b="6350"/>
            <wp:docPr id="6307493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2154" cy="1906555"/>
                    </a:xfrm>
                    <a:prstGeom prst="rect">
                      <a:avLst/>
                    </a:prstGeom>
                    <a:noFill/>
                  </pic:spPr>
                </pic:pic>
              </a:graphicData>
            </a:graphic>
          </wp:inline>
        </w:drawing>
      </w:r>
    </w:p>
    <w:p w14:paraId="509C6BC8" w14:textId="2F7D5B57" w:rsidR="007E324B" w:rsidRDefault="00EB1390" w:rsidP="009F064B">
      <w:pPr>
        <w:spacing w:line="256" w:lineRule="auto"/>
        <w:rPr>
          <w:rFonts w:eastAsia="Times New Roman"/>
        </w:rPr>
      </w:pPr>
      <w:r>
        <w:rPr>
          <w:rFonts w:eastAsia="Times New Roman"/>
        </w:rPr>
        <w:t>Figure 3</w:t>
      </w:r>
      <w:r w:rsidR="0059633C">
        <w:rPr>
          <w:rFonts w:eastAsia="Times New Roman"/>
        </w:rPr>
        <w:t>: medicine table st</w:t>
      </w:r>
      <w:r w:rsidR="007E324B">
        <w:rPr>
          <w:rFonts w:eastAsia="Times New Roman"/>
        </w:rPr>
        <w:t>ructure</w:t>
      </w:r>
      <w:r w:rsidR="00A26B31">
        <w:rPr>
          <w:rFonts w:eastAsia="Times New Roman"/>
          <w:noProof/>
        </w:rPr>
        <w:drawing>
          <wp:inline distT="0" distB="0" distL="0" distR="0" wp14:anchorId="289881C0" wp14:editId="01B9D55C">
            <wp:extent cx="4596003" cy="2045677"/>
            <wp:effectExtent l="0" t="0" r="0" b="0"/>
            <wp:docPr id="1537765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1369" cy="2048065"/>
                    </a:xfrm>
                    <a:prstGeom prst="rect">
                      <a:avLst/>
                    </a:prstGeom>
                    <a:noFill/>
                  </pic:spPr>
                </pic:pic>
              </a:graphicData>
            </a:graphic>
          </wp:inline>
        </w:drawing>
      </w:r>
    </w:p>
    <w:p w14:paraId="6AAAA235" w14:textId="6A861298" w:rsidR="007E324B" w:rsidRDefault="007E324B" w:rsidP="009F064B">
      <w:pPr>
        <w:spacing w:line="256" w:lineRule="auto"/>
        <w:rPr>
          <w:rFonts w:eastAsia="Times New Roman"/>
        </w:rPr>
      </w:pPr>
      <w:r>
        <w:rPr>
          <w:rFonts w:eastAsia="Times New Roman"/>
        </w:rPr>
        <w:t>Figure 4: database relationship window</w:t>
      </w:r>
    </w:p>
    <w:p w14:paraId="44276A1D" w14:textId="77777777" w:rsidR="00925022" w:rsidRDefault="00925022">
      <w:pPr>
        <w:pStyle w:val="Heading2"/>
        <w:rPr>
          <w:rFonts w:eastAsia="Times New Roman"/>
        </w:rPr>
      </w:pPr>
      <w:bookmarkStart w:id="8" w:name="_Toc225208229"/>
      <w:r>
        <w:rPr>
          <w:rFonts w:eastAsia="Times New Roman"/>
        </w:rPr>
        <w:lastRenderedPageBreak/>
        <w:t>5. Data Dictionary</w:t>
      </w:r>
      <w:bookmarkEnd w:id="8"/>
    </w:p>
    <w:tbl>
      <w:tblPr>
        <w:tblW w:w="5000" w:type="pct"/>
        <w:tblCellMar>
          <w:left w:w="0" w:type="dxa"/>
          <w:right w:w="0" w:type="dxa"/>
        </w:tblCellMar>
        <w:tblLook w:val="04A0" w:firstRow="1" w:lastRow="0" w:firstColumn="1" w:lastColumn="0" w:noHBand="0" w:noVBand="1"/>
      </w:tblPr>
      <w:tblGrid>
        <w:gridCol w:w="3147"/>
        <w:gridCol w:w="5863"/>
      </w:tblGrid>
      <w:tr w:rsidR="00925022" w14:paraId="7C704410" w14:textId="77777777">
        <w:tc>
          <w:tcPr>
            <w:tcW w:w="0" w:type="auto"/>
            <w:tcBorders>
              <w:top w:val="outset" w:sz="6" w:space="0" w:color="auto"/>
              <w:left w:val="outset" w:sz="6" w:space="0" w:color="auto"/>
              <w:bottom w:val="outset" w:sz="6" w:space="0" w:color="auto"/>
              <w:right w:val="outset" w:sz="6" w:space="0" w:color="auto"/>
            </w:tcBorders>
            <w:hideMark/>
          </w:tcPr>
          <w:p w14:paraId="371EBF77" w14:textId="77777777" w:rsidR="00925022" w:rsidRDefault="00925022">
            <w:pPr>
              <w:spacing w:after="0" w:line="240" w:lineRule="auto"/>
              <w:rPr>
                <w:rFonts w:eastAsiaTheme="minorEastAsia"/>
              </w:rPr>
            </w:pPr>
            <w:r>
              <w:rPr>
                <w:b/>
                <w:bCs/>
              </w:rPr>
              <w:t>Field Name</w:t>
            </w:r>
          </w:p>
        </w:tc>
        <w:tc>
          <w:tcPr>
            <w:tcW w:w="0" w:type="auto"/>
            <w:tcBorders>
              <w:top w:val="outset" w:sz="6" w:space="0" w:color="auto"/>
              <w:left w:val="outset" w:sz="6" w:space="0" w:color="auto"/>
              <w:bottom w:val="outset" w:sz="6" w:space="0" w:color="auto"/>
              <w:right w:val="outset" w:sz="6" w:space="0" w:color="auto"/>
            </w:tcBorders>
            <w:hideMark/>
          </w:tcPr>
          <w:p w14:paraId="31A40568" w14:textId="77777777" w:rsidR="00925022" w:rsidRDefault="00925022">
            <w:pPr>
              <w:spacing w:after="0" w:line="240" w:lineRule="auto"/>
            </w:pPr>
            <w:r>
              <w:rPr>
                <w:b/>
                <w:bCs/>
              </w:rPr>
              <w:t>Description</w:t>
            </w:r>
          </w:p>
        </w:tc>
      </w:tr>
      <w:tr w:rsidR="00925022" w14:paraId="459E201C"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9F01F7B" w14:textId="77777777" w:rsidR="00925022" w:rsidRDefault="00925022">
            <w:pPr>
              <w:spacing w:after="0" w:line="240" w:lineRule="auto"/>
            </w:pPr>
            <w:proofErr w:type="spellStart"/>
            <w:r>
              <w:t>MedicineID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0BF4B3B0" w14:textId="77777777" w:rsidR="00925022" w:rsidRDefault="00925022">
            <w:pPr>
              <w:spacing w:after="0" w:line="240" w:lineRule="auto"/>
            </w:pPr>
            <w:r>
              <w:t>Unique medicine identifier</w:t>
            </w:r>
          </w:p>
        </w:tc>
      </w:tr>
      <w:tr w:rsidR="00925022" w14:paraId="6EEC5F14" w14:textId="77777777">
        <w:tc>
          <w:tcPr>
            <w:tcW w:w="0" w:type="auto"/>
            <w:tcBorders>
              <w:top w:val="outset" w:sz="6" w:space="0" w:color="auto"/>
              <w:left w:val="outset" w:sz="6" w:space="0" w:color="auto"/>
              <w:bottom w:val="outset" w:sz="6" w:space="0" w:color="auto"/>
              <w:right w:val="outset" w:sz="6" w:space="0" w:color="auto"/>
            </w:tcBorders>
            <w:hideMark/>
          </w:tcPr>
          <w:p w14:paraId="5E429C59" w14:textId="77777777" w:rsidR="00925022" w:rsidRDefault="00925022">
            <w:pPr>
              <w:spacing w:after="0" w:line="240" w:lineRule="auto"/>
            </w:pPr>
            <w:proofErr w:type="spellStart"/>
            <w:r>
              <w:t>SupplierID</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C74FBCB" w14:textId="77777777" w:rsidR="00925022" w:rsidRDefault="00925022">
            <w:pPr>
              <w:spacing w:after="0" w:line="240" w:lineRule="auto"/>
            </w:pPr>
            <w:r>
              <w:t>Links medicine to supplier</w:t>
            </w:r>
          </w:p>
        </w:tc>
      </w:tr>
      <w:tr w:rsidR="00925022" w14:paraId="28F7A848"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7D087547" w14:textId="77777777" w:rsidR="00925022" w:rsidRDefault="00925022">
            <w:pPr>
              <w:spacing w:after="0" w:line="240" w:lineRule="auto"/>
            </w:pPr>
            <w:proofErr w:type="spellStart"/>
            <w:r>
              <w:t>CustomerID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48881E1A" w14:textId="77777777" w:rsidR="00925022" w:rsidRDefault="00925022">
            <w:pPr>
              <w:spacing w:after="0" w:line="240" w:lineRule="auto"/>
            </w:pPr>
            <w:r>
              <w:t>Unique customer identifier</w:t>
            </w:r>
          </w:p>
        </w:tc>
      </w:tr>
      <w:tr w:rsidR="00925022" w14:paraId="473C0623" w14:textId="77777777">
        <w:tc>
          <w:tcPr>
            <w:tcW w:w="0" w:type="auto"/>
            <w:tcBorders>
              <w:top w:val="outset" w:sz="6" w:space="0" w:color="auto"/>
              <w:left w:val="outset" w:sz="6" w:space="0" w:color="auto"/>
              <w:bottom w:val="outset" w:sz="6" w:space="0" w:color="auto"/>
              <w:right w:val="outset" w:sz="6" w:space="0" w:color="auto"/>
            </w:tcBorders>
            <w:hideMark/>
          </w:tcPr>
          <w:p w14:paraId="3FFFAE05" w14:textId="77777777" w:rsidR="00925022" w:rsidRDefault="00925022">
            <w:pPr>
              <w:spacing w:after="0" w:line="240" w:lineRule="auto"/>
            </w:pPr>
            <w:proofErr w:type="spellStart"/>
            <w:r>
              <w:t>PrescriptionID</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EC3C3D1" w14:textId="77777777" w:rsidR="00925022" w:rsidRDefault="00925022">
            <w:pPr>
              <w:spacing w:after="0" w:line="240" w:lineRule="auto"/>
            </w:pPr>
            <w:r>
              <w:t>Unique prescription record</w:t>
            </w:r>
          </w:p>
        </w:tc>
      </w:tr>
      <w:tr w:rsidR="00925022" w14:paraId="2878828E"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64C4450E" w14:textId="77777777" w:rsidR="00925022" w:rsidRDefault="00925022">
            <w:pPr>
              <w:spacing w:after="0" w:line="240" w:lineRule="auto"/>
            </w:pPr>
            <w:proofErr w:type="spellStart"/>
            <w:r>
              <w:t>SaleID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89A09D8" w14:textId="77777777" w:rsidR="00925022" w:rsidRDefault="00925022">
            <w:pPr>
              <w:spacing w:after="0" w:line="240" w:lineRule="auto"/>
            </w:pPr>
            <w:r>
              <w:t>Unique sales transaction</w:t>
            </w:r>
          </w:p>
        </w:tc>
      </w:tr>
    </w:tbl>
    <w:p w14:paraId="32354852" w14:textId="77777777" w:rsidR="00925022" w:rsidRDefault="00925022">
      <w:pPr>
        <w:spacing w:after="0"/>
        <w:rPr>
          <w:rFonts w:ascii="Times New Roman" w:eastAsia="Times New Roman" w:hAnsi="Times New Roman"/>
          <w:sz w:val="24"/>
          <w:szCs w:val="24"/>
        </w:rPr>
      </w:pPr>
      <w:r>
        <w:rPr>
          <w:rFonts w:ascii="Times New Roman" w:eastAsia="Times New Roman" w:hAnsi="Times New Roman"/>
          <w:sz w:val="24"/>
          <w:szCs w:val="24"/>
        </w:rPr>
        <w:br/>
      </w:r>
    </w:p>
    <w:p w14:paraId="4124373F" w14:textId="77777777" w:rsidR="00925022" w:rsidRDefault="00925022">
      <w:pPr>
        <w:pStyle w:val="Heading2"/>
        <w:rPr>
          <w:rFonts w:ascii="Aptos Display" w:eastAsia="Times New Roman" w:hAnsi="Aptos Display"/>
        </w:rPr>
      </w:pPr>
      <w:bookmarkStart w:id="9" w:name="_Toc225208230"/>
      <w:r>
        <w:rPr>
          <w:rFonts w:eastAsia="Times New Roman"/>
        </w:rPr>
        <w:t>6. Normalization</w:t>
      </w:r>
      <w:bookmarkEnd w:id="9"/>
    </w:p>
    <w:p w14:paraId="25685457" w14:textId="77777777" w:rsidR="00925022" w:rsidRDefault="00925022">
      <w:pPr>
        <w:rPr>
          <w:rFonts w:eastAsiaTheme="minorEastAsia"/>
        </w:rPr>
      </w:pPr>
      <w:r>
        <w:t>The database is normalized up to Third Normal Form (3NF).</w:t>
      </w:r>
    </w:p>
    <w:p w14:paraId="2E784906" w14:textId="77777777" w:rsidR="00925022" w:rsidRDefault="00925022" w:rsidP="00D34052">
      <w:pPr>
        <w:numPr>
          <w:ilvl w:val="0"/>
          <w:numId w:val="174"/>
        </w:numPr>
        <w:spacing w:line="256" w:lineRule="auto"/>
        <w:jc w:val="both"/>
        <w:rPr>
          <w:rFonts w:eastAsia="Times New Roman"/>
        </w:rPr>
      </w:pPr>
      <w:r>
        <w:rPr>
          <w:rFonts w:eastAsia="Times New Roman"/>
          <w:b/>
          <w:bCs/>
        </w:rPr>
        <w:t>First Normal Form (1NF):</w:t>
      </w:r>
      <w:r>
        <w:rPr>
          <w:rFonts w:eastAsia="Times New Roman"/>
        </w:rPr>
        <w:t xml:space="preserve"> Ensures all attributes contain atomic values with no repeating groups.</w:t>
      </w:r>
    </w:p>
    <w:p w14:paraId="57964697" w14:textId="77777777" w:rsidR="00925022" w:rsidRDefault="00925022" w:rsidP="00D34052">
      <w:pPr>
        <w:numPr>
          <w:ilvl w:val="0"/>
          <w:numId w:val="174"/>
        </w:numPr>
        <w:spacing w:line="256" w:lineRule="auto"/>
        <w:jc w:val="both"/>
        <w:rPr>
          <w:rFonts w:eastAsia="Times New Roman"/>
        </w:rPr>
      </w:pPr>
      <w:r>
        <w:rPr>
          <w:rFonts w:eastAsia="Times New Roman"/>
          <w:b/>
          <w:bCs/>
        </w:rPr>
        <w:t>Second Normal Form (2NF):</w:t>
      </w:r>
      <w:r>
        <w:rPr>
          <w:rFonts w:eastAsia="Times New Roman"/>
        </w:rPr>
        <w:t xml:space="preserve"> Removes partial dependencies by ensuring all attributes depend on the full primary key.</w:t>
      </w:r>
    </w:p>
    <w:p w14:paraId="3B1EFFC6" w14:textId="77777777" w:rsidR="00925022" w:rsidRDefault="00925022" w:rsidP="00D34052">
      <w:pPr>
        <w:numPr>
          <w:ilvl w:val="0"/>
          <w:numId w:val="174"/>
        </w:numPr>
        <w:spacing w:line="256" w:lineRule="auto"/>
        <w:jc w:val="both"/>
        <w:rPr>
          <w:rFonts w:eastAsia="Times New Roman"/>
        </w:rPr>
      </w:pPr>
      <w:r>
        <w:rPr>
          <w:rFonts w:eastAsia="Times New Roman"/>
          <w:b/>
          <w:bCs/>
        </w:rPr>
        <w:t>Third Normal Form (3NF):</w:t>
      </w:r>
      <w:r>
        <w:rPr>
          <w:rFonts w:eastAsia="Times New Roman"/>
        </w:rPr>
        <w:t xml:space="preserve"> Eliminates transitive dependencies by separating supplier details into a different table.</w:t>
      </w:r>
    </w:p>
    <w:p w14:paraId="2F471E81" w14:textId="77777777" w:rsidR="00925022" w:rsidRDefault="00925022">
      <w:pPr>
        <w:rPr>
          <w:rFonts w:eastAsiaTheme="minorEastAsia"/>
        </w:rPr>
      </w:pPr>
      <w:r>
        <w:t>Normalization reduces redundancy and improves data consistency.</w:t>
      </w:r>
    </w:p>
    <w:p w14:paraId="566A10F4" w14:textId="77777777" w:rsidR="00925022" w:rsidRDefault="00925022">
      <w:pPr>
        <w:pStyle w:val="Heading2"/>
        <w:rPr>
          <w:rFonts w:eastAsia="Times New Roman"/>
        </w:rPr>
      </w:pPr>
      <w:bookmarkStart w:id="10" w:name="_Toc225208231"/>
      <w:r>
        <w:rPr>
          <w:rFonts w:eastAsia="Times New Roman"/>
        </w:rPr>
        <w:t>7. Sample Data Population</w:t>
      </w:r>
      <w:bookmarkEnd w:id="10"/>
    </w:p>
    <w:p w14:paraId="3E195587" w14:textId="77777777" w:rsidR="00925022" w:rsidRDefault="00925022" w:rsidP="00D34052">
      <w:pPr>
        <w:jc w:val="both"/>
        <w:rPr>
          <w:rFonts w:eastAsiaTheme="minorEastAsia"/>
        </w:rPr>
      </w:pPr>
      <w:r>
        <w:t>Sample data was inserted into all tables to test the system functionality. This includes suppliers, medicines, customers, prescriptions, and sales records.</w:t>
      </w:r>
    </w:p>
    <w:p w14:paraId="6CF303AB" w14:textId="77777777" w:rsidR="00925022" w:rsidRDefault="00925022" w:rsidP="00D34052">
      <w:pPr>
        <w:jc w:val="both"/>
      </w:pPr>
      <w:r>
        <w:t>The use of realistic data ensures that queries and relationships function correctly.</w:t>
      </w:r>
    </w:p>
    <w:p w14:paraId="41E098FA" w14:textId="77777777" w:rsidR="00925022" w:rsidRDefault="00925022">
      <w:pPr>
        <w:pStyle w:val="Heading2"/>
        <w:rPr>
          <w:rFonts w:eastAsia="Times New Roman"/>
        </w:rPr>
      </w:pPr>
      <w:bookmarkStart w:id="11" w:name="_Toc225208232"/>
      <w:r>
        <w:rPr>
          <w:rFonts w:eastAsia="Times New Roman"/>
        </w:rPr>
        <w:t>8. Query Development</w:t>
      </w:r>
      <w:bookmarkEnd w:id="11"/>
    </w:p>
    <w:p w14:paraId="60599159" w14:textId="77777777" w:rsidR="00925022" w:rsidRDefault="00925022">
      <w:pPr>
        <w:rPr>
          <w:rFonts w:eastAsiaTheme="minorEastAsia"/>
        </w:rPr>
      </w:pPr>
      <w:r>
        <w:t>Several queries were developed to retrieve useful information.</w:t>
      </w:r>
    </w:p>
    <w:p w14:paraId="6729FE10" w14:textId="77777777" w:rsidR="00925022" w:rsidRDefault="00925022">
      <w:r>
        <w:rPr>
          <w:b/>
          <w:bCs/>
        </w:rPr>
        <w:t>Query 1: Low Stock Medicines</w:t>
      </w:r>
    </w:p>
    <w:p w14:paraId="510499E2" w14:textId="77777777" w:rsidR="00925022" w:rsidRDefault="00925022">
      <w:r>
        <w:rPr>
          <w:b/>
          <w:bCs/>
        </w:rPr>
        <w:t>Purpose:</w:t>
      </w:r>
      <w:r>
        <w:t xml:space="preserve"> Identify medicines that need restocking</w:t>
      </w:r>
    </w:p>
    <w:p w14:paraId="0E35B9F3" w14:textId="03EE116A" w:rsidR="004C62CC" w:rsidRDefault="004C62CC">
      <w:r w:rsidRPr="004C62CC">
        <w:drawing>
          <wp:inline distT="0" distB="0" distL="0" distR="0" wp14:anchorId="5F1EC382" wp14:editId="2356A388">
            <wp:extent cx="4262599" cy="1875692"/>
            <wp:effectExtent l="0" t="0" r="5080" b="0"/>
            <wp:docPr id="1819223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23955" name=""/>
                    <pic:cNvPicPr/>
                  </pic:nvPicPr>
                  <pic:blipFill>
                    <a:blip r:embed="rId13"/>
                    <a:stretch>
                      <a:fillRect/>
                    </a:stretch>
                  </pic:blipFill>
                  <pic:spPr>
                    <a:xfrm>
                      <a:off x="0" y="0"/>
                      <a:ext cx="4267632" cy="1877907"/>
                    </a:xfrm>
                    <a:prstGeom prst="rect">
                      <a:avLst/>
                    </a:prstGeom>
                  </pic:spPr>
                </pic:pic>
              </a:graphicData>
            </a:graphic>
          </wp:inline>
        </w:drawing>
      </w:r>
    </w:p>
    <w:p w14:paraId="4196D007" w14:textId="77777777" w:rsidR="004C62CC" w:rsidRDefault="004C62CC">
      <w:pPr>
        <w:rPr>
          <w:b/>
          <w:bCs/>
        </w:rPr>
      </w:pPr>
    </w:p>
    <w:p w14:paraId="11EA767A" w14:textId="619F9152" w:rsidR="00925022" w:rsidRDefault="00925022">
      <w:pPr>
        <w:rPr>
          <w:b/>
          <w:bCs/>
        </w:rPr>
      </w:pPr>
      <w:r>
        <w:rPr>
          <w:b/>
          <w:bCs/>
        </w:rPr>
        <w:lastRenderedPageBreak/>
        <w:t>Query 2: Sales by Customer</w:t>
      </w:r>
    </w:p>
    <w:p w14:paraId="61E482DE" w14:textId="301D2258" w:rsidR="0044680C" w:rsidRDefault="0044680C">
      <w:r w:rsidRPr="0044680C">
        <w:drawing>
          <wp:inline distT="0" distB="0" distL="0" distR="0" wp14:anchorId="68BB59EA" wp14:editId="54275DCD">
            <wp:extent cx="4472354" cy="2327275"/>
            <wp:effectExtent l="0" t="0" r="4445" b="0"/>
            <wp:docPr id="948819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19244" name=""/>
                    <pic:cNvPicPr/>
                  </pic:nvPicPr>
                  <pic:blipFill>
                    <a:blip r:embed="rId14"/>
                    <a:stretch>
                      <a:fillRect/>
                    </a:stretch>
                  </pic:blipFill>
                  <pic:spPr>
                    <a:xfrm>
                      <a:off x="0" y="0"/>
                      <a:ext cx="4473016" cy="2327619"/>
                    </a:xfrm>
                    <a:prstGeom prst="rect">
                      <a:avLst/>
                    </a:prstGeom>
                  </pic:spPr>
                </pic:pic>
              </a:graphicData>
            </a:graphic>
          </wp:inline>
        </w:drawing>
      </w:r>
    </w:p>
    <w:p w14:paraId="6ACFE69B" w14:textId="77777777" w:rsidR="00925022" w:rsidRDefault="00925022">
      <w:r>
        <w:rPr>
          <w:b/>
          <w:bCs/>
        </w:rPr>
        <w:t>Purpose:</w:t>
      </w:r>
      <w:r>
        <w:t xml:space="preserve"> Monitor customer purchases</w:t>
      </w:r>
    </w:p>
    <w:p w14:paraId="4C847A81" w14:textId="77777777" w:rsidR="0044680C" w:rsidRDefault="0044680C"/>
    <w:p w14:paraId="4B0EE56C" w14:textId="77777777" w:rsidR="00925022" w:rsidRDefault="00925022">
      <w:pPr>
        <w:rPr>
          <w:b/>
          <w:bCs/>
        </w:rPr>
      </w:pPr>
      <w:r>
        <w:rPr>
          <w:b/>
          <w:bCs/>
        </w:rPr>
        <w:t>Query 3: Supplier Medicines</w:t>
      </w:r>
    </w:p>
    <w:p w14:paraId="2609FC52" w14:textId="771062AC" w:rsidR="0044680C" w:rsidRDefault="009F102D">
      <w:r>
        <w:rPr>
          <w:noProof/>
        </w:rPr>
        <w:drawing>
          <wp:inline distT="0" distB="0" distL="0" distR="0" wp14:anchorId="37F68996" wp14:editId="192032FD">
            <wp:extent cx="4344898" cy="2160000"/>
            <wp:effectExtent l="0" t="0" r="0" b="0"/>
            <wp:docPr id="7054679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4898" cy="2160000"/>
                    </a:xfrm>
                    <a:prstGeom prst="rect">
                      <a:avLst/>
                    </a:prstGeom>
                    <a:noFill/>
                  </pic:spPr>
                </pic:pic>
              </a:graphicData>
            </a:graphic>
          </wp:inline>
        </w:drawing>
      </w:r>
    </w:p>
    <w:p w14:paraId="15844F22" w14:textId="77777777" w:rsidR="00925022" w:rsidRDefault="00925022">
      <w:r>
        <w:rPr>
          <w:b/>
          <w:bCs/>
        </w:rPr>
        <w:t>Purpose:</w:t>
      </w:r>
      <w:r>
        <w:t xml:space="preserve"> Track supplier contributions</w:t>
      </w:r>
    </w:p>
    <w:p w14:paraId="06AE0ED2" w14:textId="77777777" w:rsidR="009F102D" w:rsidRDefault="009F102D"/>
    <w:p w14:paraId="17FD6812" w14:textId="77777777" w:rsidR="00925022" w:rsidRDefault="00925022">
      <w:pPr>
        <w:rPr>
          <w:b/>
          <w:bCs/>
        </w:rPr>
      </w:pPr>
      <w:r>
        <w:rPr>
          <w:b/>
          <w:bCs/>
        </w:rPr>
        <w:t>Query 4: Prescription Records</w:t>
      </w:r>
    </w:p>
    <w:p w14:paraId="3C7C6C82" w14:textId="7E4EFA40" w:rsidR="009F102D" w:rsidRDefault="0094057B">
      <w:r>
        <w:rPr>
          <w:noProof/>
        </w:rPr>
        <w:drawing>
          <wp:inline distT="0" distB="0" distL="0" distR="0" wp14:anchorId="381EBF13" wp14:editId="5D6430DF">
            <wp:extent cx="3793874" cy="1740877"/>
            <wp:effectExtent l="0" t="0" r="0" b="0"/>
            <wp:docPr id="19411078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03798" cy="1745431"/>
                    </a:xfrm>
                    <a:prstGeom prst="rect">
                      <a:avLst/>
                    </a:prstGeom>
                    <a:noFill/>
                  </pic:spPr>
                </pic:pic>
              </a:graphicData>
            </a:graphic>
          </wp:inline>
        </w:drawing>
      </w:r>
    </w:p>
    <w:p w14:paraId="6F8E3EF2" w14:textId="77777777" w:rsidR="00925022" w:rsidRDefault="00925022">
      <w:r>
        <w:rPr>
          <w:b/>
          <w:bCs/>
        </w:rPr>
        <w:t>Purpose:</w:t>
      </w:r>
      <w:r>
        <w:t xml:space="preserve"> View customer prescription history</w:t>
      </w:r>
    </w:p>
    <w:p w14:paraId="27951D4E" w14:textId="77777777" w:rsidR="00925022" w:rsidRDefault="00925022">
      <w:pPr>
        <w:pStyle w:val="Heading2"/>
        <w:rPr>
          <w:rFonts w:eastAsia="Times New Roman"/>
        </w:rPr>
      </w:pPr>
      <w:bookmarkStart w:id="12" w:name="_Toc225208233"/>
      <w:r>
        <w:rPr>
          <w:rFonts w:eastAsia="Times New Roman"/>
        </w:rPr>
        <w:lastRenderedPageBreak/>
        <w:t>9. Validation and Testing</w:t>
      </w:r>
      <w:bookmarkEnd w:id="12"/>
    </w:p>
    <w:p w14:paraId="1E920F81" w14:textId="77777777" w:rsidR="00925022" w:rsidRDefault="00925022">
      <w:pPr>
        <w:rPr>
          <w:rFonts w:eastAsiaTheme="minorEastAsia"/>
        </w:rPr>
      </w:pPr>
      <w:r>
        <w:t>The database was tested to ensure functionality and accuracy.</w:t>
      </w:r>
    </w:p>
    <w:tbl>
      <w:tblPr>
        <w:tblW w:w="5000" w:type="pct"/>
        <w:tblCellMar>
          <w:left w:w="0" w:type="dxa"/>
          <w:right w:w="0" w:type="dxa"/>
        </w:tblCellMar>
        <w:tblLook w:val="04A0" w:firstRow="1" w:lastRow="0" w:firstColumn="1" w:lastColumn="0" w:noHBand="0" w:noVBand="1"/>
      </w:tblPr>
      <w:tblGrid>
        <w:gridCol w:w="3650"/>
        <w:gridCol w:w="3395"/>
        <w:gridCol w:w="1965"/>
      </w:tblGrid>
      <w:tr w:rsidR="00925022" w14:paraId="4AA3D85B" w14:textId="77777777">
        <w:tc>
          <w:tcPr>
            <w:tcW w:w="0" w:type="auto"/>
            <w:tcBorders>
              <w:top w:val="outset" w:sz="6" w:space="0" w:color="auto"/>
              <w:left w:val="outset" w:sz="6" w:space="0" w:color="auto"/>
              <w:bottom w:val="outset" w:sz="6" w:space="0" w:color="auto"/>
              <w:right w:val="outset" w:sz="6" w:space="0" w:color="auto"/>
            </w:tcBorders>
            <w:hideMark/>
          </w:tcPr>
          <w:p w14:paraId="64699D5B" w14:textId="77777777" w:rsidR="00925022" w:rsidRDefault="00925022">
            <w:pPr>
              <w:spacing w:after="0" w:line="240" w:lineRule="auto"/>
            </w:pPr>
            <w:r>
              <w:rPr>
                <w:b/>
                <w:bCs/>
              </w:rPr>
              <w:t>Test Case</w:t>
            </w:r>
          </w:p>
        </w:tc>
        <w:tc>
          <w:tcPr>
            <w:tcW w:w="0" w:type="auto"/>
            <w:tcBorders>
              <w:top w:val="outset" w:sz="6" w:space="0" w:color="auto"/>
              <w:left w:val="outset" w:sz="6" w:space="0" w:color="auto"/>
              <w:bottom w:val="outset" w:sz="6" w:space="0" w:color="auto"/>
              <w:right w:val="outset" w:sz="6" w:space="0" w:color="auto"/>
            </w:tcBorders>
            <w:hideMark/>
          </w:tcPr>
          <w:p w14:paraId="42C68F90" w14:textId="77777777" w:rsidR="00925022" w:rsidRDefault="00925022">
            <w:pPr>
              <w:spacing w:after="0" w:line="240" w:lineRule="auto"/>
            </w:pPr>
            <w:r>
              <w:rPr>
                <w:b/>
                <w:bCs/>
              </w:rPr>
              <w:t>Expected Result</w:t>
            </w:r>
          </w:p>
        </w:tc>
        <w:tc>
          <w:tcPr>
            <w:tcW w:w="0" w:type="auto"/>
            <w:tcBorders>
              <w:top w:val="outset" w:sz="6" w:space="0" w:color="auto"/>
              <w:left w:val="outset" w:sz="6" w:space="0" w:color="auto"/>
              <w:bottom w:val="outset" w:sz="6" w:space="0" w:color="auto"/>
              <w:right w:val="outset" w:sz="6" w:space="0" w:color="auto"/>
            </w:tcBorders>
            <w:hideMark/>
          </w:tcPr>
          <w:p w14:paraId="567E698B" w14:textId="77777777" w:rsidR="00925022" w:rsidRDefault="00925022">
            <w:pPr>
              <w:spacing w:after="0" w:line="240" w:lineRule="auto"/>
            </w:pPr>
            <w:r>
              <w:rPr>
                <w:b/>
                <w:bCs/>
              </w:rPr>
              <w:t>Outcome</w:t>
            </w:r>
          </w:p>
        </w:tc>
      </w:tr>
      <w:tr w:rsidR="00925022" w14:paraId="5BF3CFA1"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0AAFF341" w14:textId="77777777" w:rsidR="00925022" w:rsidRDefault="00925022">
            <w:pPr>
              <w:spacing w:after="0" w:line="240" w:lineRule="auto"/>
            </w:pPr>
            <w:r>
              <w:t>Add new medicine</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1B13B013" w14:textId="77777777" w:rsidR="00925022" w:rsidRDefault="00925022">
            <w:pPr>
              <w:spacing w:after="0" w:line="240" w:lineRule="auto"/>
            </w:pPr>
            <w:r>
              <w:t>Record saved</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5D5689DD" w14:textId="77777777" w:rsidR="00925022" w:rsidRDefault="00925022">
            <w:pPr>
              <w:spacing w:after="0" w:line="240" w:lineRule="auto"/>
            </w:pPr>
            <w:r>
              <w:t>Pass</w:t>
            </w:r>
          </w:p>
        </w:tc>
      </w:tr>
      <w:tr w:rsidR="00925022" w14:paraId="5C9961F7" w14:textId="77777777">
        <w:tc>
          <w:tcPr>
            <w:tcW w:w="0" w:type="auto"/>
            <w:tcBorders>
              <w:top w:val="outset" w:sz="6" w:space="0" w:color="auto"/>
              <w:left w:val="outset" w:sz="6" w:space="0" w:color="auto"/>
              <w:bottom w:val="outset" w:sz="6" w:space="0" w:color="auto"/>
              <w:right w:val="outset" w:sz="6" w:space="0" w:color="auto"/>
            </w:tcBorders>
            <w:hideMark/>
          </w:tcPr>
          <w:p w14:paraId="3371465B" w14:textId="77777777" w:rsidR="00925022" w:rsidRDefault="00925022">
            <w:pPr>
              <w:spacing w:after="0" w:line="240" w:lineRule="auto"/>
            </w:pPr>
            <w:r>
              <w:t xml:space="preserve">Invalid </w:t>
            </w:r>
            <w:proofErr w:type="spellStart"/>
            <w:r>
              <w:t>SupplierID</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BA4D5FF" w14:textId="77777777" w:rsidR="00925022" w:rsidRDefault="00925022">
            <w:pPr>
              <w:spacing w:after="0" w:line="240" w:lineRule="auto"/>
            </w:pPr>
            <w:r>
              <w:t>Error shown</w:t>
            </w:r>
          </w:p>
        </w:tc>
        <w:tc>
          <w:tcPr>
            <w:tcW w:w="0" w:type="auto"/>
            <w:tcBorders>
              <w:top w:val="outset" w:sz="6" w:space="0" w:color="auto"/>
              <w:left w:val="outset" w:sz="6" w:space="0" w:color="auto"/>
              <w:bottom w:val="outset" w:sz="6" w:space="0" w:color="auto"/>
              <w:right w:val="outset" w:sz="6" w:space="0" w:color="auto"/>
            </w:tcBorders>
            <w:hideMark/>
          </w:tcPr>
          <w:p w14:paraId="1DB24F50" w14:textId="77777777" w:rsidR="00925022" w:rsidRDefault="00925022">
            <w:pPr>
              <w:spacing w:after="0" w:line="240" w:lineRule="auto"/>
            </w:pPr>
            <w:r>
              <w:t>Pass</w:t>
            </w:r>
          </w:p>
        </w:tc>
      </w:tr>
      <w:tr w:rsidR="00925022" w14:paraId="0BA9849F" w14:textId="77777777">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03501986" w14:textId="77777777" w:rsidR="00925022" w:rsidRDefault="00925022">
            <w:pPr>
              <w:spacing w:after="0" w:line="240" w:lineRule="auto"/>
            </w:pPr>
            <w:r>
              <w:t>Run query</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2EFE686" w14:textId="77777777" w:rsidR="00925022" w:rsidRDefault="00925022">
            <w:pPr>
              <w:spacing w:after="0" w:line="240" w:lineRule="auto"/>
            </w:pPr>
            <w:r>
              <w:t>Correct data</w:t>
            </w:r>
          </w:p>
        </w:tc>
        <w:tc>
          <w:tcPr>
            <w:tcW w:w="0" w:type="auto"/>
            <w:tcBorders>
              <w:top w:val="outset" w:sz="6" w:space="0" w:color="auto"/>
              <w:left w:val="outset" w:sz="6" w:space="0" w:color="auto"/>
              <w:bottom w:val="outset" w:sz="6" w:space="0" w:color="auto"/>
              <w:right w:val="outset" w:sz="6" w:space="0" w:color="auto"/>
            </w:tcBorders>
            <w:shd w:val="clear" w:color="auto" w:fill="F2F2F2"/>
            <w:hideMark/>
          </w:tcPr>
          <w:p w14:paraId="386B690A" w14:textId="77777777" w:rsidR="00925022" w:rsidRDefault="00925022">
            <w:pPr>
              <w:spacing w:after="0" w:line="240" w:lineRule="auto"/>
            </w:pPr>
            <w:r>
              <w:t>Pass</w:t>
            </w:r>
          </w:p>
        </w:tc>
      </w:tr>
      <w:tr w:rsidR="00925022" w14:paraId="5ABC463E" w14:textId="77777777">
        <w:tc>
          <w:tcPr>
            <w:tcW w:w="0" w:type="auto"/>
            <w:tcBorders>
              <w:top w:val="outset" w:sz="6" w:space="0" w:color="auto"/>
              <w:left w:val="outset" w:sz="6" w:space="0" w:color="auto"/>
              <w:bottom w:val="outset" w:sz="6" w:space="0" w:color="auto"/>
              <w:right w:val="outset" w:sz="6" w:space="0" w:color="auto"/>
            </w:tcBorders>
            <w:hideMark/>
          </w:tcPr>
          <w:p w14:paraId="01516F07" w14:textId="77777777" w:rsidR="00925022" w:rsidRDefault="00925022">
            <w:pPr>
              <w:spacing w:after="0" w:line="240" w:lineRule="auto"/>
            </w:pPr>
            <w:r>
              <w:t>Add sale</w:t>
            </w:r>
          </w:p>
        </w:tc>
        <w:tc>
          <w:tcPr>
            <w:tcW w:w="0" w:type="auto"/>
            <w:tcBorders>
              <w:top w:val="outset" w:sz="6" w:space="0" w:color="auto"/>
              <w:left w:val="outset" w:sz="6" w:space="0" w:color="auto"/>
              <w:bottom w:val="outset" w:sz="6" w:space="0" w:color="auto"/>
              <w:right w:val="outset" w:sz="6" w:space="0" w:color="auto"/>
            </w:tcBorders>
            <w:hideMark/>
          </w:tcPr>
          <w:p w14:paraId="2C1D19EA" w14:textId="77777777" w:rsidR="00925022" w:rsidRDefault="00925022">
            <w:pPr>
              <w:spacing w:after="0" w:line="240" w:lineRule="auto"/>
            </w:pPr>
            <w:r>
              <w:t>Data recorded</w:t>
            </w:r>
          </w:p>
        </w:tc>
        <w:tc>
          <w:tcPr>
            <w:tcW w:w="0" w:type="auto"/>
            <w:tcBorders>
              <w:top w:val="outset" w:sz="6" w:space="0" w:color="auto"/>
              <w:left w:val="outset" w:sz="6" w:space="0" w:color="auto"/>
              <w:bottom w:val="outset" w:sz="6" w:space="0" w:color="auto"/>
              <w:right w:val="outset" w:sz="6" w:space="0" w:color="auto"/>
            </w:tcBorders>
            <w:hideMark/>
          </w:tcPr>
          <w:p w14:paraId="7377EC97" w14:textId="77777777" w:rsidR="00925022" w:rsidRDefault="00925022">
            <w:pPr>
              <w:spacing w:after="0" w:line="240" w:lineRule="auto"/>
            </w:pPr>
            <w:r>
              <w:t>Pass</w:t>
            </w:r>
          </w:p>
        </w:tc>
      </w:tr>
    </w:tbl>
    <w:p w14:paraId="03DF919E" w14:textId="77777777" w:rsidR="00925022" w:rsidRDefault="00925022">
      <w:pPr>
        <w:spacing w:after="0"/>
        <w:rPr>
          <w:rFonts w:ascii="Times New Roman" w:eastAsia="Times New Roman" w:hAnsi="Times New Roman"/>
          <w:sz w:val="24"/>
          <w:szCs w:val="24"/>
        </w:rPr>
      </w:pPr>
    </w:p>
    <w:p w14:paraId="32E20CC0" w14:textId="77777777" w:rsidR="00925022" w:rsidRDefault="00925022">
      <w:pPr>
        <w:rPr>
          <w:rFonts w:ascii="Aptos" w:eastAsiaTheme="minorEastAsia" w:hAnsi="Aptos"/>
        </w:rPr>
      </w:pPr>
      <w:r>
        <w:t>Referential integrity ensures that invalid data cannot be entered.</w:t>
      </w:r>
    </w:p>
    <w:p w14:paraId="250FFDFD" w14:textId="77777777" w:rsidR="00925022" w:rsidRDefault="00925022">
      <w:pPr>
        <w:pStyle w:val="Heading2"/>
        <w:rPr>
          <w:rFonts w:eastAsia="Times New Roman"/>
        </w:rPr>
      </w:pPr>
      <w:bookmarkStart w:id="13" w:name="_Toc225208234"/>
      <w:r>
        <w:rPr>
          <w:rFonts w:eastAsia="Times New Roman"/>
        </w:rPr>
        <w:t>10. Conclusion and Reflection</w:t>
      </w:r>
      <w:bookmarkEnd w:id="13"/>
    </w:p>
    <w:p w14:paraId="718F9D63" w14:textId="77777777" w:rsidR="00925022" w:rsidRDefault="00925022" w:rsidP="00D34052">
      <w:pPr>
        <w:jc w:val="both"/>
        <w:rPr>
          <w:rFonts w:eastAsiaTheme="minorEastAsia"/>
        </w:rPr>
      </w:pPr>
      <w:r>
        <w:t xml:space="preserve">The </w:t>
      </w:r>
      <w:proofErr w:type="spellStart"/>
      <w:r>
        <w:t>MediLink</w:t>
      </w:r>
      <w:proofErr w:type="spellEnd"/>
      <w:r>
        <w:t xml:space="preserve"> Pharmacy database system was successfully implemented using Microsoft Access. The system efficiently manages medicines, suppliers, customers, prescriptions, and sales.</w:t>
      </w:r>
    </w:p>
    <w:p w14:paraId="2D95CDEF" w14:textId="77777777" w:rsidR="00925022" w:rsidRDefault="00925022" w:rsidP="00D34052">
      <w:pPr>
        <w:jc w:val="both"/>
      </w:pPr>
      <w:r>
        <w:t>The project improved understanding of relational database design, normalization, and data integrity. It also demonstrated how database systems are used in real-world healthcare environments.</w:t>
      </w:r>
    </w:p>
    <w:p w14:paraId="670A241C" w14:textId="77777777" w:rsidR="00925022" w:rsidRDefault="00925022" w:rsidP="00D34052">
      <w:pPr>
        <w:jc w:val="both"/>
      </w:pPr>
      <w:r>
        <w:t>Future improvements could include automated alerts, barcode integration, and advanced reporting features.</w:t>
      </w:r>
    </w:p>
    <w:p w14:paraId="0B1841A8" w14:textId="77777777" w:rsidR="00925022" w:rsidRDefault="00925022">
      <w:pPr>
        <w:pStyle w:val="Heading2"/>
        <w:rPr>
          <w:rFonts w:eastAsia="Times New Roman"/>
        </w:rPr>
      </w:pPr>
      <w:bookmarkStart w:id="14" w:name="_Toc225208235"/>
      <w:r>
        <w:rPr>
          <w:rFonts w:eastAsia="Times New Roman"/>
        </w:rPr>
        <w:t>11. References</w:t>
      </w:r>
      <w:bookmarkEnd w:id="14"/>
    </w:p>
    <w:p w14:paraId="3C9B8AB2" w14:textId="77777777" w:rsidR="00925022" w:rsidRDefault="00925022">
      <w:pPr>
        <w:rPr>
          <w:rFonts w:eastAsiaTheme="minorEastAsia"/>
        </w:rPr>
      </w:pPr>
      <w:r>
        <w:t xml:space="preserve">[1] T. Connolly and C. Begg, </w:t>
      </w:r>
      <w:r>
        <w:rPr>
          <w:i/>
          <w:iCs/>
        </w:rPr>
        <w:t>Database Systems</w:t>
      </w:r>
      <w:r>
        <w:t xml:space="preserve">, Pearson, 2015. </w:t>
      </w:r>
      <w:r>
        <w:rPr>
          <w:i/>
          <w:iCs/>
        </w:rPr>
        <w:t>Database Design for Mere Mortals</w:t>
      </w:r>
      <w:r>
        <w:t>, Addison-Wesley, 2013.</w:t>
      </w:r>
    </w:p>
    <w:sectPr w:rsidR="009250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7D3E"/>
    <w:multiLevelType w:val="multilevel"/>
    <w:tmpl w:val="EF7E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47162"/>
    <w:multiLevelType w:val="multilevel"/>
    <w:tmpl w:val="2866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701D4"/>
    <w:multiLevelType w:val="multilevel"/>
    <w:tmpl w:val="B98C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61A2E"/>
    <w:multiLevelType w:val="multilevel"/>
    <w:tmpl w:val="049A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A1CA1"/>
    <w:multiLevelType w:val="multilevel"/>
    <w:tmpl w:val="0206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E8115D"/>
    <w:multiLevelType w:val="multilevel"/>
    <w:tmpl w:val="8E14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6A7D4D"/>
    <w:multiLevelType w:val="multilevel"/>
    <w:tmpl w:val="694A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6C41AA"/>
    <w:multiLevelType w:val="multilevel"/>
    <w:tmpl w:val="BF3C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4D6A7A"/>
    <w:multiLevelType w:val="multilevel"/>
    <w:tmpl w:val="0F6A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D11B70"/>
    <w:multiLevelType w:val="multilevel"/>
    <w:tmpl w:val="8DF4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95CA4"/>
    <w:multiLevelType w:val="multilevel"/>
    <w:tmpl w:val="B804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2B543A"/>
    <w:multiLevelType w:val="multilevel"/>
    <w:tmpl w:val="F054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312FE5"/>
    <w:multiLevelType w:val="multilevel"/>
    <w:tmpl w:val="26BA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5475B1"/>
    <w:multiLevelType w:val="multilevel"/>
    <w:tmpl w:val="9054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C31674"/>
    <w:multiLevelType w:val="multilevel"/>
    <w:tmpl w:val="07A0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1A69B3"/>
    <w:multiLevelType w:val="multilevel"/>
    <w:tmpl w:val="7876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5B3615"/>
    <w:multiLevelType w:val="multilevel"/>
    <w:tmpl w:val="DE3C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9F285E"/>
    <w:multiLevelType w:val="multilevel"/>
    <w:tmpl w:val="D1F2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741FAC"/>
    <w:multiLevelType w:val="multilevel"/>
    <w:tmpl w:val="656E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380131"/>
    <w:multiLevelType w:val="multilevel"/>
    <w:tmpl w:val="C562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B742AB"/>
    <w:multiLevelType w:val="multilevel"/>
    <w:tmpl w:val="CE9E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7B27C1"/>
    <w:multiLevelType w:val="multilevel"/>
    <w:tmpl w:val="B128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E208CA"/>
    <w:multiLevelType w:val="multilevel"/>
    <w:tmpl w:val="BDDC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E4CB3"/>
    <w:multiLevelType w:val="multilevel"/>
    <w:tmpl w:val="70F2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9C4984"/>
    <w:multiLevelType w:val="multilevel"/>
    <w:tmpl w:val="20CA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3E0E94"/>
    <w:multiLevelType w:val="multilevel"/>
    <w:tmpl w:val="C988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48240E"/>
    <w:multiLevelType w:val="multilevel"/>
    <w:tmpl w:val="EC68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A1752A"/>
    <w:multiLevelType w:val="multilevel"/>
    <w:tmpl w:val="4318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A62A8F"/>
    <w:multiLevelType w:val="multilevel"/>
    <w:tmpl w:val="E89E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BC03F4"/>
    <w:multiLevelType w:val="multilevel"/>
    <w:tmpl w:val="AAB0D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A781B64"/>
    <w:multiLevelType w:val="multilevel"/>
    <w:tmpl w:val="1EF61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C951C8"/>
    <w:multiLevelType w:val="multilevel"/>
    <w:tmpl w:val="7126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8E582C"/>
    <w:multiLevelType w:val="multilevel"/>
    <w:tmpl w:val="B268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E72348"/>
    <w:multiLevelType w:val="multilevel"/>
    <w:tmpl w:val="646A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C67F3E"/>
    <w:multiLevelType w:val="multilevel"/>
    <w:tmpl w:val="A836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0F0B73"/>
    <w:multiLevelType w:val="multilevel"/>
    <w:tmpl w:val="B39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7E2CDD"/>
    <w:multiLevelType w:val="hybridMultilevel"/>
    <w:tmpl w:val="D8328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1D8C4915"/>
    <w:multiLevelType w:val="multilevel"/>
    <w:tmpl w:val="C2888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304B6A"/>
    <w:multiLevelType w:val="multilevel"/>
    <w:tmpl w:val="BA12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E9E5103"/>
    <w:multiLevelType w:val="multilevel"/>
    <w:tmpl w:val="2E76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F70FCA"/>
    <w:multiLevelType w:val="multilevel"/>
    <w:tmpl w:val="D084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FA10DCF"/>
    <w:multiLevelType w:val="multilevel"/>
    <w:tmpl w:val="DE1E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5E7FE6"/>
    <w:multiLevelType w:val="multilevel"/>
    <w:tmpl w:val="E0F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6B5DA6"/>
    <w:multiLevelType w:val="multilevel"/>
    <w:tmpl w:val="F95C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F053C8"/>
    <w:multiLevelType w:val="multilevel"/>
    <w:tmpl w:val="B618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2597673"/>
    <w:multiLevelType w:val="multilevel"/>
    <w:tmpl w:val="E9CE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6A3240"/>
    <w:multiLevelType w:val="multilevel"/>
    <w:tmpl w:val="E7C2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1E31BB"/>
    <w:multiLevelType w:val="multilevel"/>
    <w:tmpl w:val="1F7A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5BC5E80"/>
    <w:multiLevelType w:val="multilevel"/>
    <w:tmpl w:val="5CFE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5FA1436"/>
    <w:multiLevelType w:val="multilevel"/>
    <w:tmpl w:val="2CDA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605369D"/>
    <w:multiLevelType w:val="multilevel"/>
    <w:tmpl w:val="E378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6CC2769"/>
    <w:multiLevelType w:val="multilevel"/>
    <w:tmpl w:val="5D34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7202442"/>
    <w:multiLevelType w:val="multilevel"/>
    <w:tmpl w:val="75466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7AA63E2"/>
    <w:multiLevelType w:val="multilevel"/>
    <w:tmpl w:val="2158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8AE4D8F"/>
    <w:multiLevelType w:val="multilevel"/>
    <w:tmpl w:val="7174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9211DAD"/>
    <w:multiLevelType w:val="multilevel"/>
    <w:tmpl w:val="7CF2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C237948"/>
    <w:multiLevelType w:val="multilevel"/>
    <w:tmpl w:val="2DC08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C5A3607"/>
    <w:multiLevelType w:val="multilevel"/>
    <w:tmpl w:val="C72A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DE7829"/>
    <w:multiLevelType w:val="multilevel"/>
    <w:tmpl w:val="14987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D6F2E45"/>
    <w:multiLevelType w:val="multilevel"/>
    <w:tmpl w:val="9A6E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7C398B"/>
    <w:multiLevelType w:val="multilevel"/>
    <w:tmpl w:val="AE52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D9208CC"/>
    <w:multiLevelType w:val="multilevel"/>
    <w:tmpl w:val="6AEC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134BAB"/>
    <w:multiLevelType w:val="multilevel"/>
    <w:tmpl w:val="64CE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E472472"/>
    <w:multiLevelType w:val="multilevel"/>
    <w:tmpl w:val="E8E0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F463E87"/>
    <w:multiLevelType w:val="multilevel"/>
    <w:tmpl w:val="012E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F615F37"/>
    <w:multiLevelType w:val="multilevel"/>
    <w:tmpl w:val="29DC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0655DDB"/>
    <w:multiLevelType w:val="multilevel"/>
    <w:tmpl w:val="D508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066024B"/>
    <w:multiLevelType w:val="multilevel"/>
    <w:tmpl w:val="4248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3213A2"/>
    <w:multiLevelType w:val="multilevel"/>
    <w:tmpl w:val="C33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3D1FAE"/>
    <w:multiLevelType w:val="multilevel"/>
    <w:tmpl w:val="1684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5406BD"/>
    <w:multiLevelType w:val="multilevel"/>
    <w:tmpl w:val="51FA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3AC7B77"/>
    <w:multiLevelType w:val="multilevel"/>
    <w:tmpl w:val="D23C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3CB2D4E"/>
    <w:multiLevelType w:val="multilevel"/>
    <w:tmpl w:val="ACAE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4502796"/>
    <w:multiLevelType w:val="multilevel"/>
    <w:tmpl w:val="A880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47A6BAD"/>
    <w:multiLevelType w:val="multilevel"/>
    <w:tmpl w:val="4A5C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26314B"/>
    <w:multiLevelType w:val="multilevel"/>
    <w:tmpl w:val="AB78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5CF097E"/>
    <w:multiLevelType w:val="multilevel"/>
    <w:tmpl w:val="A3EE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6FF256C"/>
    <w:multiLevelType w:val="multilevel"/>
    <w:tmpl w:val="BECA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543D61"/>
    <w:multiLevelType w:val="multilevel"/>
    <w:tmpl w:val="C7A8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8BB0D44"/>
    <w:multiLevelType w:val="multilevel"/>
    <w:tmpl w:val="1E4A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9FE7BCE"/>
    <w:multiLevelType w:val="multilevel"/>
    <w:tmpl w:val="B176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AD54A99"/>
    <w:multiLevelType w:val="multilevel"/>
    <w:tmpl w:val="3568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B086C1F"/>
    <w:multiLevelType w:val="multilevel"/>
    <w:tmpl w:val="4BF6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B377FD3"/>
    <w:multiLevelType w:val="multilevel"/>
    <w:tmpl w:val="47A4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C0F3A3D"/>
    <w:multiLevelType w:val="multilevel"/>
    <w:tmpl w:val="F586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C775FDE"/>
    <w:multiLevelType w:val="multilevel"/>
    <w:tmpl w:val="11E0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955E17"/>
    <w:multiLevelType w:val="multilevel"/>
    <w:tmpl w:val="E27A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D8D0EAD"/>
    <w:multiLevelType w:val="multilevel"/>
    <w:tmpl w:val="7C18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DFE767D"/>
    <w:multiLevelType w:val="multilevel"/>
    <w:tmpl w:val="CF56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E9630A6"/>
    <w:multiLevelType w:val="multilevel"/>
    <w:tmpl w:val="0116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F101B79"/>
    <w:multiLevelType w:val="multilevel"/>
    <w:tmpl w:val="468C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F1D7952"/>
    <w:multiLevelType w:val="multilevel"/>
    <w:tmpl w:val="2E40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FA01237"/>
    <w:multiLevelType w:val="multilevel"/>
    <w:tmpl w:val="E3A4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CC0A81"/>
    <w:multiLevelType w:val="multilevel"/>
    <w:tmpl w:val="3A5E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0F70D56"/>
    <w:multiLevelType w:val="multilevel"/>
    <w:tmpl w:val="7E90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13139DB"/>
    <w:multiLevelType w:val="multilevel"/>
    <w:tmpl w:val="6B3C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1547C81"/>
    <w:multiLevelType w:val="multilevel"/>
    <w:tmpl w:val="84CC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22F4EAE"/>
    <w:multiLevelType w:val="multilevel"/>
    <w:tmpl w:val="6548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23C2EB6"/>
    <w:multiLevelType w:val="multilevel"/>
    <w:tmpl w:val="8100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2544529"/>
    <w:multiLevelType w:val="multilevel"/>
    <w:tmpl w:val="177A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2707DAE"/>
    <w:multiLevelType w:val="multilevel"/>
    <w:tmpl w:val="920A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DF2EAE"/>
    <w:multiLevelType w:val="multilevel"/>
    <w:tmpl w:val="F152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35E41D2"/>
    <w:multiLevelType w:val="multilevel"/>
    <w:tmpl w:val="8E20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47909B7"/>
    <w:multiLevelType w:val="multilevel"/>
    <w:tmpl w:val="C0C4C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5633CF0"/>
    <w:multiLevelType w:val="multilevel"/>
    <w:tmpl w:val="F234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7246A37"/>
    <w:multiLevelType w:val="multilevel"/>
    <w:tmpl w:val="10F2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7AA1737"/>
    <w:multiLevelType w:val="multilevel"/>
    <w:tmpl w:val="BCA8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8551F0C"/>
    <w:multiLevelType w:val="multilevel"/>
    <w:tmpl w:val="A3C2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9B15AB7"/>
    <w:multiLevelType w:val="multilevel"/>
    <w:tmpl w:val="E07C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9DB1F5E"/>
    <w:multiLevelType w:val="multilevel"/>
    <w:tmpl w:val="3FF0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A6F4B08"/>
    <w:multiLevelType w:val="multilevel"/>
    <w:tmpl w:val="4902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C546A0A"/>
    <w:multiLevelType w:val="multilevel"/>
    <w:tmpl w:val="93BE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CF05002"/>
    <w:multiLevelType w:val="multilevel"/>
    <w:tmpl w:val="450E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D376CD7"/>
    <w:multiLevelType w:val="multilevel"/>
    <w:tmpl w:val="A3BC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F845102"/>
    <w:multiLevelType w:val="multilevel"/>
    <w:tmpl w:val="1A50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0953029"/>
    <w:multiLevelType w:val="multilevel"/>
    <w:tmpl w:val="A02C5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3FD6855"/>
    <w:multiLevelType w:val="multilevel"/>
    <w:tmpl w:val="C5D6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4592131"/>
    <w:multiLevelType w:val="multilevel"/>
    <w:tmpl w:val="1AF68E78"/>
    <w:lvl w:ilvl="0">
      <w:start w:val="2"/>
      <w:numFmt w:val="decimal"/>
      <w:lvlText w:val="%1"/>
      <w:lvlJc w:val="left"/>
      <w:pPr>
        <w:ind w:left="372" w:hanging="372"/>
      </w:pPr>
      <w:rPr>
        <w:rFonts w:hint="default"/>
      </w:rPr>
    </w:lvl>
    <w:lvl w:ilvl="1">
      <w:start w:val="2"/>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547D7EF2"/>
    <w:multiLevelType w:val="multilevel"/>
    <w:tmpl w:val="E100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4837846"/>
    <w:multiLevelType w:val="multilevel"/>
    <w:tmpl w:val="ABF8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5F259C9"/>
    <w:multiLevelType w:val="multilevel"/>
    <w:tmpl w:val="6566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6F66166"/>
    <w:multiLevelType w:val="multilevel"/>
    <w:tmpl w:val="B6321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77E3CA0"/>
    <w:multiLevelType w:val="multilevel"/>
    <w:tmpl w:val="EDC4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9FD0DBF"/>
    <w:multiLevelType w:val="multilevel"/>
    <w:tmpl w:val="130A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A203747"/>
    <w:multiLevelType w:val="hybridMultilevel"/>
    <w:tmpl w:val="AA0AD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5AAC43DB"/>
    <w:multiLevelType w:val="multilevel"/>
    <w:tmpl w:val="EC00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AB9399B"/>
    <w:multiLevelType w:val="multilevel"/>
    <w:tmpl w:val="5C20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AEB273E"/>
    <w:multiLevelType w:val="multilevel"/>
    <w:tmpl w:val="7F26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AF824C4"/>
    <w:multiLevelType w:val="multilevel"/>
    <w:tmpl w:val="6C5C9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D3D3B95"/>
    <w:multiLevelType w:val="multilevel"/>
    <w:tmpl w:val="2B76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D7D49D3"/>
    <w:multiLevelType w:val="multilevel"/>
    <w:tmpl w:val="B07C1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FE0636D"/>
    <w:multiLevelType w:val="multilevel"/>
    <w:tmpl w:val="46B6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0C82319"/>
    <w:multiLevelType w:val="multilevel"/>
    <w:tmpl w:val="7862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1467E38"/>
    <w:multiLevelType w:val="multilevel"/>
    <w:tmpl w:val="045C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15970CD"/>
    <w:multiLevelType w:val="multilevel"/>
    <w:tmpl w:val="63E0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25B7CE0"/>
    <w:multiLevelType w:val="multilevel"/>
    <w:tmpl w:val="DDBE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4A54A99"/>
    <w:multiLevelType w:val="multilevel"/>
    <w:tmpl w:val="39F4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53F6467"/>
    <w:multiLevelType w:val="multilevel"/>
    <w:tmpl w:val="0318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558249E"/>
    <w:multiLevelType w:val="multilevel"/>
    <w:tmpl w:val="E8F0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60473FC"/>
    <w:multiLevelType w:val="multilevel"/>
    <w:tmpl w:val="B478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6C275FD"/>
    <w:multiLevelType w:val="multilevel"/>
    <w:tmpl w:val="7400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6C67815"/>
    <w:multiLevelType w:val="multilevel"/>
    <w:tmpl w:val="2D3A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7382CBE"/>
    <w:multiLevelType w:val="multilevel"/>
    <w:tmpl w:val="438E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74E7265"/>
    <w:multiLevelType w:val="multilevel"/>
    <w:tmpl w:val="B438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8B953DC"/>
    <w:multiLevelType w:val="multilevel"/>
    <w:tmpl w:val="ABEE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A465F69"/>
    <w:multiLevelType w:val="multilevel"/>
    <w:tmpl w:val="2A1A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AA33251"/>
    <w:multiLevelType w:val="multilevel"/>
    <w:tmpl w:val="1AD0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B01421A"/>
    <w:multiLevelType w:val="multilevel"/>
    <w:tmpl w:val="5DA4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B3D54EF"/>
    <w:multiLevelType w:val="multilevel"/>
    <w:tmpl w:val="15F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B58619A"/>
    <w:multiLevelType w:val="multilevel"/>
    <w:tmpl w:val="1866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C2221CD"/>
    <w:multiLevelType w:val="multilevel"/>
    <w:tmpl w:val="E6A6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F950175"/>
    <w:multiLevelType w:val="multilevel"/>
    <w:tmpl w:val="03DC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179050D"/>
    <w:multiLevelType w:val="hybridMultilevel"/>
    <w:tmpl w:val="6F08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3" w15:restartNumberingAfterBreak="0">
    <w:nsid w:val="71FA5E39"/>
    <w:multiLevelType w:val="multilevel"/>
    <w:tmpl w:val="1BA2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31E1415"/>
    <w:multiLevelType w:val="multilevel"/>
    <w:tmpl w:val="3800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3444EE2"/>
    <w:multiLevelType w:val="multilevel"/>
    <w:tmpl w:val="0C7C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35C6B0A"/>
    <w:multiLevelType w:val="multilevel"/>
    <w:tmpl w:val="4F88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5C02267"/>
    <w:multiLevelType w:val="multilevel"/>
    <w:tmpl w:val="E048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6421728"/>
    <w:multiLevelType w:val="multilevel"/>
    <w:tmpl w:val="1CCAB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7792626"/>
    <w:multiLevelType w:val="multilevel"/>
    <w:tmpl w:val="7CF2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8F2260F"/>
    <w:multiLevelType w:val="multilevel"/>
    <w:tmpl w:val="8E68C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96D1A53"/>
    <w:multiLevelType w:val="multilevel"/>
    <w:tmpl w:val="488C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A1F39FA"/>
    <w:multiLevelType w:val="multilevel"/>
    <w:tmpl w:val="E22A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B2E5650"/>
    <w:multiLevelType w:val="multilevel"/>
    <w:tmpl w:val="1188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C9C4CEE"/>
    <w:multiLevelType w:val="multilevel"/>
    <w:tmpl w:val="3214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CC606A9"/>
    <w:multiLevelType w:val="multilevel"/>
    <w:tmpl w:val="7A36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E401FCB"/>
    <w:multiLevelType w:val="multilevel"/>
    <w:tmpl w:val="D4823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E432E09"/>
    <w:multiLevelType w:val="multilevel"/>
    <w:tmpl w:val="B840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E717E26"/>
    <w:multiLevelType w:val="multilevel"/>
    <w:tmpl w:val="ACC0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E8E646C"/>
    <w:multiLevelType w:val="multilevel"/>
    <w:tmpl w:val="8510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F06627E"/>
    <w:multiLevelType w:val="multilevel"/>
    <w:tmpl w:val="6D98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F7D3224"/>
    <w:multiLevelType w:val="multilevel"/>
    <w:tmpl w:val="74A0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FA6675E"/>
    <w:multiLevelType w:val="multilevel"/>
    <w:tmpl w:val="C0C8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FBA5D19"/>
    <w:multiLevelType w:val="multilevel"/>
    <w:tmpl w:val="B9081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3704873">
    <w:abstractNumId w:val="29"/>
  </w:num>
  <w:num w:numId="2" w16cid:durableId="876351958">
    <w:abstractNumId w:val="25"/>
  </w:num>
  <w:num w:numId="3" w16cid:durableId="1862237265">
    <w:abstractNumId w:val="139"/>
  </w:num>
  <w:num w:numId="4" w16cid:durableId="317925331">
    <w:abstractNumId w:val="17"/>
  </w:num>
  <w:num w:numId="5" w16cid:durableId="14117968">
    <w:abstractNumId w:val="10"/>
  </w:num>
  <w:num w:numId="6" w16cid:durableId="1720057946">
    <w:abstractNumId w:val="26"/>
  </w:num>
  <w:num w:numId="7" w16cid:durableId="827982597">
    <w:abstractNumId w:val="79"/>
  </w:num>
  <w:num w:numId="8" w16cid:durableId="595481633">
    <w:abstractNumId w:val="38"/>
  </w:num>
  <w:num w:numId="9" w16cid:durableId="911891400">
    <w:abstractNumId w:val="85"/>
  </w:num>
  <w:num w:numId="10" w16cid:durableId="1767187713">
    <w:abstractNumId w:val="104"/>
  </w:num>
  <w:num w:numId="11" w16cid:durableId="644892548">
    <w:abstractNumId w:val="170"/>
  </w:num>
  <w:num w:numId="12" w16cid:durableId="153952597">
    <w:abstractNumId w:val="135"/>
  </w:num>
  <w:num w:numId="13" w16cid:durableId="669023444">
    <w:abstractNumId w:val="161"/>
  </w:num>
  <w:num w:numId="14" w16cid:durableId="1187599668">
    <w:abstractNumId w:val="169"/>
  </w:num>
  <w:num w:numId="15" w16cid:durableId="73943945">
    <w:abstractNumId w:val="153"/>
  </w:num>
  <w:num w:numId="16" w16cid:durableId="67310208">
    <w:abstractNumId w:val="18"/>
  </w:num>
  <w:num w:numId="17" w16cid:durableId="786434694">
    <w:abstractNumId w:val="162"/>
  </w:num>
  <w:num w:numId="18" w16cid:durableId="1369723381">
    <w:abstractNumId w:val="138"/>
  </w:num>
  <w:num w:numId="19" w16cid:durableId="737673624">
    <w:abstractNumId w:val="114"/>
  </w:num>
  <w:num w:numId="20" w16cid:durableId="251352414">
    <w:abstractNumId w:val="108"/>
  </w:num>
  <w:num w:numId="21" w16cid:durableId="1441490953">
    <w:abstractNumId w:val="57"/>
  </w:num>
  <w:num w:numId="22" w16cid:durableId="2078555491">
    <w:abstractNumId w:val="63"/>
  </w:num>
  <w:num w:numId="23" w16cid:durableId="1983460808">
    <w:abstractNumId w:val="91"/>
  </w:num>
  <w:num w:numId="24" w16cid:durableId="1803225524">
    <w:abstractNumId w:val="159"/>
  </w:num>
  <w:num w:numId="25" w16cid:durableId="1154565412">
    <w:abstractNumId w:val="134"/>
  </w:num>
  <w:num w:numId="26" w16cid:durableId="1143085359">
    <w:abstractNumId w:val="83"/>
  </w:num>
  <w:num w:numId="27" w16cid:durableId="2147309345">
    <w:abstractNumId w:val="133"/>
  </w:num>
  <w:num w:numId="28" w16cid:durableId="1459881003">
    <w:abstractNumId w:val="122"/>
  </w:num>
  <w:num w:numId="29" w16cid:durableId="1846285651">
    <w:abstractNumId w:val="51"/>
  </w:num>
  <w:num w:numId="30" w16cid:durableId="2041199220">
    <w:abstractNumId w:val="81"/>
  </w:num>
  <w:num w:numId="31" w16cid:durableId="165217488">
    <w:abstractNumId w:val="142"/>
  </w:num>
  <w:num w:numId="32" w16cid:durableId="1282032125">
    <w:abstractNumId w:val="80"/>
  </w:num>
  <w:num w:numId="33" w16cid:durableId="951979336">
    <w:abstractNumId w:val="125"/>
  </w:num>
  <w:num w:numId="34" w16cid:durableId="1870333607">
    <w:abstractNumId w:val="49"/>
  </w:num>
  <w:num w:numId="35" w16cid:durableId="1490058665">
    <w:abstractNumId w:val="131"/>
  </w:num>
  <w:num w:numId="36" w16cid:durableId="429662784">
    <w:abstractNumId w:val="35"/>
  </w:num>
  <w:num w:numId="37" w16cid:durableId="1304429250">
    <w:abstractNumId w:val="77"/>
  </w:num>
  <w:num w:numId="38" w16cid:durableId="637878095">
    <w:abstractNumId w:val="166"/>
  </w:num>
  <w:num w:numId="39" w16cid:durableId="2119786621">
    <w:abstractNumId w:val="12"/>
  </w:num>
  <w:num w:numId="40" w16cid:durableId="695233302">
    <w:abstractNumId w:val="120"/>
  </w:num>
  <w:num w:numId="41" w16cid:durableId="1171336775">
    <w:abstractNumId w:val="143"/>
  </w:num>
  <w:num w:numId="42" w16cid:durableId="1839274316">
    <w:abstractNumId w:val="37"/>
  </w:num>
  <w:num w:numId="43" w16cid:durableId="2134666984">
    <w:abstractNumId w:val="95"/>
  </w:num>
  <w:num w:numId="44" w16cid:durableId="1126387842">
    <w:abstractNumId w:val="124"/>
  </w:num>
  <w:num w:numId="45" w16cid:durableId="551386485">
    <w:abstractNumId w:val="152"/>
  </w:num>
  <w:num w:numId="46" w16cid:durableId="1248201">
    <w:abstractNumId w:val="117"/>
  </w:num>
  <w:num w:numId="47" w16cid:durableId="844130730">
    <w:abstractNumId w:val="36"/>
  </w:num>
  <w:num w:numId="48" w16cid:durableId="1874883541">
    <w:abstractNumId w:val="82"/>
  </w:num>
  <w:num w:numId="49" w16cid:durableId="1831561690">
    <w:abstractNumId w:val="15"/>
  </w:num>
  <w:num w:numId="50" w16cid:durableId="2038769198">
    <w:abstractNumId w:val="3"/>
  </w:num>
  <w:num w:numId="51" w16cid:durableId="664867141">
    <w:abstractNumId w:val="157"/>
  </w:num>
  <w:num w:numId="52" w16cid:durableId="1411928262">
    <w:abstractNumId w:val="71"/>
  </w:num>
  <w:num w:numId="53" w16cid:durableId="310793096">
    <w:abstractNumId w:val="27"/>
  </w:num>
  <w:num w:numId="54" w16cid:durableId="1671181089">
    <w:abstractNumId w:val="2"/>
  </w:num>
  <w:num w:numId="55" w16cid:durableId="261687757">
    <w:abstractNumId w:val="86"/>
  </w:num>
  <w:num w:numId="56" w16cid:durableId="702944793">
    <w:abstractNumId w:val="172"/>
  </w:num>
  <w:num w:numId="57" w16cid:durableId="502017527">
    <w:abstractNumId w:val="123"/>
  </w:num>
  <w:num w:numId="58" w16cid:durableId="1897005683">
    <w:abstractNumId w:val="0"/>
  </w:num>
  <w:num w:numId="59" w16cid:durableId="1884050834">
    <w:abstractNumId w:val="156"/>
  </w:num>
  <w:num w:numId="60" w16cid:durableId="167449689">
    <w:abstractNumId w:val="116"/>
  </w:num>
  <w:num w:numId="61" w16cid:durableId="408885502">
    <w:abstractNumId w:val="64"/>
  </w:num>
  <w:num w:numId="62" w16cid:durableId="470949826">
    <w:abstractNumId w:val="44"/>
  </w:num>
  <w:num w:numId="63" w16cid:durableId="63142474">
    <w:abstractNumId w:val="105"/>
  </w:num>
  <w:num w:numId="64" w16cid:durableId="1469198705">
    <w:abstractNumId w:val="32"/>
  </w:num>
  <w:num w:numId="65" w16cid:durableId="296956036">
    <w:abstractNumId w:val="88"/>
  </w:num>
  <w:num w:numId="66" w16cid:durableId="1529679782">
    <w:abstractNumId w:val="33"/>
  </w:num>
  <w:num w:numId="67" w16cid:durableId="48656318">
    <w:abstractNumId w:val="7"/>
  </w:num>
  <w:num w:numId="68" w16cid:durableId="121506835">
    <w:abstractNumId w:val="53"/>
  </w:num>
  <w:num w:numId="69" w16cid:durableId="1514372908">
    <w:abstractNumId w:val="158"/>
  </w:num>
  <w:num w:numId="70" w16cid:durableId="508183716">
    <w:abstractNumId w:val="115"/>
  </w:num>
  <w:num w:numId="71" w16cid:durableId="1472752001">
    <w:abstractNumId w:val="103"/>
  </w:num>
  <w:num w:numId="72" w16cid:durableId="2059086609">
    <w:abstractNumId w:val="30"/>
  </w:num>
  <w:num w:numId="73" w16cid:durableId="1232807320">
    <w:abstractNumId w:val="58"/>
  </w:num>
  <w:num w:numId="74" w16cid:durableId="794106959">
    <w:abstractNumId w:val="160"/>
  </w:num>
  <w:num w:numId="75" w16cid:durableId="1716419764">
    <w:abstractNumId w:val="72"/>
  </w:num>
  <w:num w:numId="76" w16cid:durableId="451095338">
    <w:abstractNumId w:val="22"/>
  </w:num>
  <w:num w:numId="77" w16cid:durableId="1694646521">
    <w:abstractNumId w:val="47"/>
  </w:num>
  <w:num w:numId="78" w16cid:durableId="683477573">
    <w:abstractNumId w:val="14"/>
  </w:num>
  <w:num w:numId="79" w16cid:durableId="2079087662">
    <w:abstractNumId w:val="6"/>
  </w:num>
  <w:num w:numId="80" w16cid:durableId="597565592">
    <w:abstractNumId w:val="163"/>
  </w:num>
  <w:num w:numId="81" w16cid:durableId="1175728038">
    <w:abstractNumId w:val="23"/>
  </w:num>
  <w:num w:numId="82" w16cid:durableId="1841309729">
    <w:abstractNumId w:val="136"/>
  </w:num>
  <w:num w:numId="83" w16cid:durableId="548608734">
    <w:abstractNumId w:val="46"/>
  </w:num>
  <w:num w:numId="84" w16cid:durableId="1008630525">
    <w:abstractNumId w:val="21"/>
  </w:num>
  <w:num w:numId="85" w16cid:durableId="483401403">
    <w:abstractNumId w:val="126"/>
  </w:num>
  <w:num w:numId="86" w16cid:durableId="807626509">
    <w:abstractNumId w:val="24"/>
  </w:num>
  <w:num w:numId="87" w16cid:durableId="321784886">
    <w:abstractNumId w:val="111"/>
  </w:num>
  <w:num w:numId="88" w16cid:durableId="79832028">
    <w:abstractNumId w:val="28"/>
  </w:num>
  <w:num w:numId="89" w16cid:durableId="85997883">
    <w:abstractNumId w:val="42"/>
  </w:num>
  <w:num w:numId="90" w16cid:durableId="584194098">
    <w:abstractNumId w:val="66"/>
  </w:num>
  <w:num w:numId="91" w16cid:durableId="417168697">
    <w:abstractNumId w:val="101"/>
  </w:num>
  <w:num w:numId="92" w16cid:durableId="315648958">
    <w:abstractNumId w:val="165"/>
  </w:num>
  <w:num w:numId="93" w16cid:durableId="1546141631">
    <w:abstractNumId w:val="68"/>
  </w:num>
  <w:num w:numId="94" w16cid:durableId="1660228538">
    <w:abstractNumId w:val="118"/>
  </w:num>
  <w:num w:numId="95" w16cid:durableId="951784927">
    <w:abstractNumId w:val="75"/>
  </w:num>
  <w:num w:numId="96" w16cid:durableId="1324695952">
    <w:abstractNumId w:val="60"/>
  </w:num>
  <w:num w:numId="97" w16cid:durableId="1985965341">
    <w:abstractNumId w:val="34"/>
  </w:num>
  <w:num w:numId="98" w16cid:durableId="1740321427">
    <w:abstractNumId w:val="73"/>
  </w:num>
  <w:num w:numId="99" w16cid:durableId="2109963595">
    <w:abstractNumId w:val="20"/>
  </w:num>
  <w:num w:numId="100" w16cid:durableId="1057243562">
    <w:abstractNumId w:val="119"/>
  </w:num>
  <w:num w:numId="101" w16cid:durableId="2082176346">
    <w:abstractNumId w:val="107"/>
  </w:num>
  <w:num w:numId="102" w16cid:durableId="522937699">
    <w:abstractNumId w:val="147"/>
  </w:num>
  <w:num w:numId="103" w16cid:durableId="548568667">
    <w:abstractNumId w:val="110"/>
  </w:num>
  <w:num w:numId="104" w16cid:durableId="291139475">
    <w:abstractNumId w:val="74"/>
  </w:num>
  <w:num w:numId="105" w16cid:durableId="808474442">
    <w:abstractNumId w:val="94"/>
  </w:num>
  <w:num w:numId="106" w16cid:durableId="2115788500">
    <w:abstractNumId w:val="43"/>
  </w:num>
  <w:num w:numId="107" w16cid:durableId="1101610961">
    <w:abstractNumId w:val="93"/>
  </w:num>
  <w:num w:numId="108" w16cid:durableId="2113236439">
    <w:abstractNumId w:val="52"/>
  </w:num>
  <w:num w:numId="109" w16cid:durableId="1912230948">
    <w:abstractNumId w:val="54"/>
  </w:num>
  <w:num w:numId="110" w16cid:durableId="1354839323">
    <w:abstractNumId w:val="1"/>
  </w:num>
  <w:num w:numId="111" w16cid:durableId="1696466091">
    <w:abstractNumId w:val="87"/>
  </w:num>
  <w:num w:numId="112" w16cid:durableId="2054576411">
    <w:abstractNumId w:val="92"/>
  </w:num>
  <w:num w:numId="113" w16cid:durableId="1602683730">
    <w:abstractNumId w:val="100"/>
  </w:num>
  <w:num w:numId="114" w16cid:durableId="423232495">
    <w:abstractNumId w:val="69"/>
  </w:num>
  <w:num w:numId="115" w16cid:durableId="687874579">
    <w:abstractNumId w:val="41"/>
  </w:num>
  <w:num w:numId="116" w16cid:durableId="652954278">
    <w:abstractNumId w:val="141"/>
  </w:num>
  <w:num w:numId="117" w16cid:durableId="1125850687">
    <w:abstractNumId w:val="97"/>
  </w:num>
  <w:num w:numId="118" w16cid:durableId="626551547">
    <w:abstractNumId w:val="129"/>
  </w:num>
  <w:num w:numId="119" w16cid:durableId="102267164">
    <w:abstractNumId w:val="90"/>
  </w:num>
  <w:num w:numId="120" w16cid:durableId="94135969">
    <w:abstractNumId w:val="56"/>
  </w:num>
  <w:num w:numId="121" w16cid:durableId="1285572735">
    <w:abstractNumId w:val="121"/>
  </w:num>
  <w:num w:numId="122" w16cid:durableId="970865543">
    <w:abstractNumId w:val="16"/>
  </w:num>
  <w:num w:numId="123" w16cid:durableId="1064722132">
    <w:abstractNumId w:val="55"/>
  </w:num>
  <w:num w:numId="124" w16cid:durableId="111217565">
    <w:abstractNumId w:val="168"/>
  </w:num>
  <w:num w:numId="125" w16cid:durableId="1434130603">
    <w:abstractNumId w:val="150"/>
  </w:num>
  <w:num w:numId="126" w16cid:durableId="97678195">
    <w:abstractNumId w:val="127"/>
  </w:num>
  <w:num w:numId="127" w16cid:durableId="1365397851">
    <w:abstractNumId w:val="109"/>
  </w:num>
  <w:num w:numId="128" w16cid:durableId="533739389">
    <w:abstractNumId w:val="8"/>
  </w:num>
  <w:num w:numId="129" w16cid:durableId="776297184">
    <w:abstractNumId w:val="99"/>
  </w:num>
  <w:num w:numId="130" w16cid:durableId="148139027">
    <w:abstractNumId w:val="154"/>
  </w:num>
  <w:num w:numId="131" w16cid:durableId="1810319781">
    <w:abstractNumId w:val="102"/>
  </w:num>
  <w:num w:numId="132" w16cid:durableId="1216426589">
    <w:abstractNumId w:val="78"/>
  </w:num>
  <w:num w:numId="133" w16cid:durableId="1847819393">
    <w:abstractNumId w:val="84"/>
  </w:num>
  <w:num w:numId="134" w16cid:durableId="806362283">
    <w:abstractNumId w:val="65"/>
  </w:num>
  <w:num w:numId="135" w16cid:durableId="1930771504">
    <w:abstractNumId w:val="145"/>
  </w:num>
  <w:num w:numId="136" w16cid:durableId="1781410270">
    <w:abstractNumId w:val="5"/>
  </w:num>
  <w:num w:numId="137" w16cid:durableId="179896434">
    <w:abstractNumId w:val="98"/>
  </w:num>
  <w:num w:numId="138" w16cid:durableId="2112386397">
    <w:abstractNumId w:val="148"/>
  </w:num>
  <w:num w:numId="139" w16cid:durableId="1140151162">
    <w:abstractNumId w:val="48"/>
  </w:num>
  <w:num w:numId="140" w16cid:durableId="2014604989">
    <w:abstractNumId w:val="11"/>
  </w:num>
  <w:num w:numId="141" w16cid:durableId="830828028">
    <w:abstractNumId w:val="113"/>
  </w:num>
  <w:num w:numId="142" w16cid:durableId="329021263">
    <w:abstractNumId w:val="132"/>
  </w:num>
  <w:num w:numId="143" w16cid:durableId="924531991">
    <w:abstractNumId w:val="149"/>
  </w:num>
  <w:num w:numId="144" w16cid:durableId="1063136471">
    <w:abstractNumId w:val="146"/>
  </w:num>
  <w:num w:numId="145" w16cid:durableId="1596284527">
    <w:abstractNumId w:val="171"/>
  </w:num>
  <w:num w:numId="146" w16cid:durableId="1225214866">
    <w:abstractNumId w:val="140"/>
  </w:num>
  <w:num w:numId="147" w16cid:durableId="1929190359">
    <w:abstractNumId w:val="155"/>
  </w:num>
  <w:num w:numId="148" w16cid:durableId="1363939746">
    <w:abstractNumId w:val="167"/>
  </w:num>
  <w:num w:numId="149" w16cid:durableId="201014897">
    <w:abstractNumId w:val="31"/>
  </w:num>
  <w:num w:numId="150" w16cid:durableId="1611356174">
    <w:abstractNumId w:val="4"/>
  </w:num>
  <w:num w:numId="151" w16cid:durableId="2044868394">
    <w:abstractNumId w:val="137"/>
  </w:num>
  <w:num w:numId="152" w16cid:durableId="1099526090">
    <w:abstractNumId w:val="9"/>
  </w:num>
  <w:num w:numId="153" w16cid:durableId="268202003">
    <w:abstractNumId w:val="164"/>
  </w:num>
  <w:num w:numId="154" w16cid:durableId="1533111089">
    <w:abstractNumId w:val="62"/>
  </w:num>
  <w:num w:numId="155" w16cid:durableId="1383015275">
    <w:abstractNumId w:val="40"/>
  </w:num>
  <w:num w:numId="156" w16cid:durableId="972253689">
    <w:abstractNumId w:val="70"/>
  </w:num>
  <w:num w:numId="157" w16cid:durableId="1822892544">
    <w:abstractNumId w:val="144"/>
  </w:num>
  <w:num w:numId="158" w16cid:durableId="490565462">
    <w:abstractNumId w:val="67"/>
  </w:num>
  <w:num w:numId="159" w16cid:durableId="1277172422">
    <w:abstractNumId w:val="89"/>
  </w:num>
  <w:num w:numId="160" w16cid:durableId="96147729">
    <w:abstractNumId w:val="50"/>
  </w:num>
  <w:num w:numId="161" w16cid:durableId="1999073594">
    <w:abstractNumId w:val="128"/>
  </w:num>
  <w:num w:numId="162" w16cid:durableId="1174685706">
    <w:abstractNumId w:val="19"/>
  </w:num>
  <w:num w:numId="163" w16cid:durableId="31424022">
    <w:abstractNumId w:val="39"/>
  </w:num>
  <w:num w:numId="164" w16cid:durableId="280964698">
    <w:abstractNumId w:val="130"/>
  </w:num>
  <w:num w:numId="165" w16cid:durableId="1441534074">
    <w:abstractNumId w:val="13"/>
  </w:num>
  <w:num w:numId="166" w16cid:durableId="1992363860">
    <w:abstractNumId w:val="96"/>
  </w:num>
  <w:num w:numId="167" w16cid:durableId="2046323047">
    <w:abstractNumId w:val="106"/>
  </w:num>
  <w:num w:numId="168" w16cid:durableId="1353873093">
    <w:abstractNumId w:val="59"/>
  </w:num>
  <w:num w:numId="169" w16cid:durableId="1243563240">
    <w:abstractNumId w:val="76"/>
  </w:num>
  <w:num w:numId="170" w16cid:durableId="46027191">
    <w:abstractNumId w:val="173"/>
  </w:num>
  <w:num w:numId="171" w16cid:durableId="1036004362">
    <w:abstractNumId w:val="112"/>
  </w:num>
  <w:num w:numId="172" w16cid:durableId="1686469886">
    <w:abstractNumId w:val="151"/>
  </w:num>
  <w:num w:numId="173" w16cid:durableId="824594071">
    <w:abstractNumId w:val="61"/>
  </w:num>
  <w:num w:numId="174" w16cid:durableId="11117493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844"/>
    <w:rsid w:val="000112AE"/>
    <w:rsid w:val="000E7A7F"/>
    <w:rsid w:val="00157376"/>
    <w:rsid w:val="001728E6"/>
    <w:rsid w:val="0022515C"/>
    <w:rsid w:val="0024398B"/>
    <w:rsid w:val="002777A1"/>
    <w:rsid w:val="00277844"/>
    <w:rsid w:val="00296254"/>
    <w:rsid w:val="0033077C"/>
    <w:rsid w:val="00405B12"/>
    <w:rsid w:val="0044680C"/>
    <w:rsid w:val="00455330"/>
    <w:rsid w:val="00456F34"/>
    <w:rsid w:val="004C62CC"/>
    <w:rsid w:val="0053474E"/>
    <w:rsid w:val="005348CC"/>
    <w:rsid w:val="00587246"/>
    <w:rsid w:val="0059633C"/>
    <w:rsid w:val="005A03ED"/>
    <w:rsid w:val="005D4CB2"/>
    <w:rsid w:val="0068782D"/>
    <w:rsid w:val="006D1F38"/>
    <w:rsid w:val="00735339"/>
    <w:rsid w:val="00772740"/>
    <w:rsid w:val="00775CDC"/>
    <w:rsid w:val="00797119"/>
    <w:rsid w:val="007C4D93"/>
    <w:rsid w:val="007E324B"/>
    <w:rsid w:val="007E34C8"/>
    <w:rsid w:val="008165F1"/>
    <w:rsid w:val="00853366"/>
    <w:rsid w:val="008A077A"/>
    <w:rsid w:val="008A5745"/>
    <w:rsid w:val="00921CE0"/>
    <w:rsid w:val="00925022"/>
    <w:rsid w:val="00932365"/>
    <w:rsid w:val="0094057B"/>
    <w:rsid w:val="009611BA"/>
    <w:rsid w:val="00996279"/>
    <w:rsid w:val="009C4025"/>
    <w:rsid w:val="009E4071"/>
    <w:rsid w:val="009F064B"/>
    <w:rsid w:val="009F102D"/>
    <w:rsid w:val="00A26B31"/>
    <w:rsid w:val="00A50E4B"/>
    <w:rsid w:val="00A95C7D"/>
    <w:rsid w:val="00AC1833"/>
    <w:rsid w:val="00B03EE8"/>
    <w:rsid w:val="00BF7013"/>
    <w:rsid w:val="00CC7267"/>
    <w:rsid w:val="00CE797A"/>
    <w:rsid w:val="00D34052"/>
    <w:rsid w:val="00D63071"/>
    <w:rsid w:val="00D87F69"/>
    <w:rsid w:val="00D94DD0"/>
    <w:rsid w:val="00E008EA"/>
    <w:rsid w:val="00E1387D"/>
    <w:rsid w:val="00E328F1"/>
    <w:rsid w:val="00E60C4E"/>
    <w:rsid w:val="00E80E8A"/>
    <w:rsid w:val="00EA66ED"/>
    <w:rsid w:val="00EB1390"/>
    <w:rsid w:val="00EB2498"/>
    <w:rsid w:val="00EB6EEA"/>
    <w:rsid w:val="00F002C5"/>
    <w:rsid w:val="00F73434"/>
    <w:rsid w:val="00FC2C94"/>
    <w:rsid w:val="00FE36EE"/>
    <w:rsid w:val="00FE6DCA"/>
    <w:rsid w:val="00FF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8F269"/>
  <w15:chartTrackingRefBased/>
  <w15:docId w15:val="{3B9D2FB9-4691-419C-BD78-D74402C3C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8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78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78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8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8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8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8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8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8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8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78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8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8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8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8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8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8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844"/>
    <w:rPr>
      <w:rFonts w:eastAsiaTheme="majorEastAsia" w:cstheme="majorBidi"/>
      <w:color w:val="272727" w:themeColor="text1" w:themeTint="D8"/>
    </w:rPr>
  </w:style>
  <w:style w:type="paragraph" w:styleId="Title">
    <w:name w:val="Title"/>
    <w:basedOn w:val="Normal"/>
    <w:next w:val="Normal"/>
    <w:link w:val="TitleChar"/>
    <w:uiPriority w:val="10"/>
    <w:qFormat/>
    <w:rsid w:val="002778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8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8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8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844"/>
    <w:pPr>
      <w:spacing w:before="160"/>
      <w:jc w:val="center"/>
    </w:pPr>
    <w:rPr>
      <w:i/>
      <w:iCs/>
      <w:color w:val="404040" w:themeColor="text1" w:themeTint="BF"/>
    </w:rPr>
  </w:style>
  <w:style w:type="character" w:customStyle="1" w:styleId="QuoteChar">
    <w:name w:val="Quote Char"/>
    <w:basedOn w:val="DefaultParagraphFont"/>
    <w:link w:val="Quote"/>
    <w:uiPriority w:val="29"/>
    <w:rsid w:val="00277844"/>
    <w:rPr>
      <w:i/>
      <w:iCs/>
      <w:color w:val="404040" w:themeColor="text1" w:themeTint="BF"/>
    </w:rPr>
  </w:style>
  <w:style w:type="paragraph" w:styleId="ListParagraph">
    <w:name w:val="List Paragraph"/>
    <w:basedOn w:val="Normal"/>
    <w:uiPriority w:val="34"/>
    <w:qFormat/>
    <w:rsid w:val="00277844"/>
    <w:pPr>
      <w:ind w:left="720"/>
      <w:contextualSpacing/>
    </w:pPr>
  </w:style>
  <w:style w:type="character" w:styleId="IntenseEmphasis">
    <w:name w:val="Intense Emphasis"/>
    <w:basedOn w:val="DefaultParagraphFont"/>
    <w:uiPriority w:val="21"/>
    <w:qFormat/>
    <w:rsid w:val="00277844"/>
    <w:rPr>
      <w:i/>
      <w:iCs/>
      <w:color w:val="0F4761" w:themeColor="accent1" w:themeShade="BF"/>
    </w:rPr>
  </w:style>
  <w:style w:type="paragraph" w:styleId="IntenseQuote">
    <w:name w:val="Intense Quote"/>
    <w:basedOn w:val="Normal"/>
    <w:next w:val="Normal"/>
    <w:link w:val="IntenseQuoteChar"/>
    <w:uiPriority w:val="30"/>
    <w:qFormat/>
    <w:rsid w:val="002778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844"/>
    <w:rPr>
      <w:i/>
      <w:iCs/>
      <w:color w:val="0F4761" w:themeColor="accent1" w:themeShade="BF"/>
    </w:rPr>
  </w:style>
  <w:style w:type="character" w:styleId="IntenseReference">
    <w:name w:val="Intense Reference"/>
    <w:basedOn w:val="DefaultParagraphFont"/>
    <w:uiPriority w:val="32"/>
    <w:qFormat/>
    <w:rsid w:val="00277844"/>
    <w:rPr>
      <w:b/>
      <w:bCs/>
      <w:smallCaps/>
      <w:color w:val="0F4761" w:themeColor="accent1" w:themeShade="BF"/>
      <w:spacing w:val="5"/>
    </w:rPr>
  </w:style>
  <w:style w:type="character" w:styleId="Hyperlink">
    <w:name w:val="Hyperlink"/>
    <w:basedOn w:val="DefaultParagraphFont"/>
    <w:uiPriority w:val="99"/>
    <w:unhideWhenUsed/>
    <w:qFormat/>
    <w:rsid w:val="00277844"/>
    <w:rPr>
      <w:color w:val="467886" w:themeColor="hyperlink"/>
      <w:u w:val="single"/>
    </w:rPr>
  </w:style>
  <w:style w:type="character" w:styleId="UnresolvedMention">
    <w:name w:val="Unresolved Mention"/>
    <w:basedOn w:val="DefaultParagraphFont"/>
    <w:uiPriority w:val="99"/>
    <w:semiHidden/>
    <w:unhideWhenUsed/>
    <w:rsid w:val="00277844"/>
    <w:rPr>
      <w:color w:val="605E5C"/>
      <w:shd w:val="clear" w:color="auto" w:fill="E1DFDD"/>
    </w:rPr>
  </w:style>
  <w:style w:type="paragraph" w:styleId="BodyText">
    <w:name w:val="Body Text"/>
    <w:basedOn w:val="Normal"/>
    <w:link w:val="BodyTextChar"/>
    <w:uiPriority w:val="99"/>
    <w:semiHidden/>
    <w:unhideWhenUsed/>
    <w:rsid w:val="00405B12"/>
    <w:pPr>
      <w:spacing w:after="120"/>
    </w:pPr>
  </w:style>
  <w:style w:type="character" w:customStyle="1" w:styleId="BodyTextChar">
    <w:name w:val="Body Text Char"/>
    <w:basedOn w:val="DefaultParagraphFont"/>
    <w:link w:val="BodyText"/>
    <w:uiPriority w:val="99"/>
    <w:semiHidden/>
    <w:rsid w:val="00405B12"/>
  </w:style>
  <w:style w:type="paragraph" w:styleId="TOC2">
    <w:name w:val="toc 2"/>
    <w:basedOn w:val="Normal"/>
    <w:next w:val="Normal"/>
    <w:autoRedefine/>
    <w:uiPriority w:val="39"/>
    <w:unhideWhenUsed/>
    <w:rsid w:val="008A5745"/>
    <w:pPr>
      <w:spacing w:after="100"/>
      <w:ind w:left="220"/>
    </w:pPr>
  </w:style>
  <w:style w:type="paragraph" w:styleId="TOC3">
    <w:name w:val="toc 3"/>
    <w:basedOn w:val="Normal"/>
    <w:next w:val="Normal"/>
    <w:autoRedefine/>
    <w:uiPriority w:val="39"/>
    <w:unhideWhenUsed/>
    <w:rsid w:val="00CC7267"/>
    <w:pPr>
      <w:spacing w:after="100"/>
      <w:ind w:left="440"/>
    </w:pPr>
  </w:style>
  <w:style w:type="paragraph" w:styleId="TOCHeading">
    <w:name w:val="TOC Heading"/>
    <w:basedOn w:val="Heading1"/>
    <w:next w:val="Normal"/>
    <w:uiPriority w:val="39"/>
    <w:unhideWhenUsed/>
    <w:qFormat/>
    <w:rsid w:val="009611BA"/>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1250</Words>
  <Characters>7991</Characters>
  <Application>Microsoft Office Word</Application>
  <DocSecurity>0</DocSecurity>
  <Lines>420</Lines>
  <Paragraphs>280</Paragraphs>
  <ScaleCrop>false</ScaleCrop>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Archana Gurudas Salgaocar (2514522)</dc:creator>
  <cp:keywords/>
  <dc:description/>
  <cp:lastModifiedBy>alison vas</cp:lastModifiedBy>
  <cp:revision>2</cp:revision>
  <dcterms:created xsi:type="dcterms:W3CDTF">2026-03-24T01:32:00Z</dcterms:created>
  <dcterms:modified xsi:type="dcterms:W3CDTF">2026-03-24T01:32:00Z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7b672036-d495-4185-8a2e-edc72b1c73c7</vt:lpwstr>
  </property>
</Properties>
</file>