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10610" w:type="dxa"/>
        <w:tblInd w:w="-77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60"/>
        <w:gridCol w:w="3561"/>
        <w:gridCol w:w="3489"/>
      </w:tblGrid>
      <w:tr w:rsidR="00D66D8D" w:rsidTr="00D66D8D">
        <w:trPr>
          <w:trHeight w:val="524"/>
        </w:trPr>
        <w:tc>
          <w:tcPr>
            <w:tcW w:w="3560" w:type="dxa"/>
          </w:tcPr>
          <w:p w:rsidR="00D66D8D" w:rsidRDefault="00D66D8D" w:rsidP="003A0542">
            <w:bookmarkStart w:id="0" w:name="_GoBack"/>
            <w:bookmarkEnd w:id="0"/>
            <w:r>
              <w:rPr>
                <w:noProof/>
                <w:lang w:bidi="he-IL"/>
              </w:rPr>
              <w:drawing>
                <wp:inline distT="0" distB="0" distL="0" distR="0" wp14:anchorId="4A75A0A6" wp14:editId="1DA0E6A9">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61" w:type="dxa"/>
            <w:tcBorders>
              <w:right w:val="single" w:sz="4" w:space="0" w:color="auto"/>
            </w:tcBorders>
          </w:tcPr>
          <w:p w:rsidR="00D66D8D" w:rsidRDefault="00D66D8D" w:rsidP="003A0542">
            <w:r>
              <w:rPr>
                <w:noProof/>
                <w:lang w:bidi="he-IL"/>
              </w:rPr>
              <w:drawing>
                <wp:inline distT="0" distB="0" distL="0" distR="0" wp14:anchorId="40BD9984" wp14:editId="44B738AA">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9"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D66D8D" w:rsidRPr="000B23F6" w:rsidRDefault="00CA45AE" w:rsidP="003A0542">
            <w:pPr>
              <w:rPr>
                <w:color w:val="FFFFFF" w:themeColor="background1"/>
              </w:rPr>
            </w:pPr>
            <w:r>
              <w:rPr>
                <w:noProof/>
                <w:color w:val="FFFFFF" w:themeColor="background1"/>
                <w:sz w:val="48"/>
                <w:lang w:eastAsia="en-US"/>
              </w:rPr>
              <w:pict>
                <v:rect id="Rectangle 6" o:spid="_x0000_s1028" style="position:absolute;margin-left:94.35pt;margin-top:5.3pt;width:60pt;height:36pt;z-index:251658240;visibility:visible;mso-position-horizontal-relative:text;mso-position-vertical-relative:text;mso-width-relative:margin;mso-height-relative:margin;v-text-anchor:middle" wrapcoords="-270 0 -270 21150 21600 21150 21600 0 -27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w:r>
            <w:r w:rsidR="00D66D8D" w:rsidRPr="000B23F6">
              <w:rPr>
                <w:color w:val="FFFFFF" w:themeColor="background1"/>
                <w:sz w:val="48"/>
              </w:rPr>
              <w:t>RESULT</w:t>
            </w:r>
            <w:r w:rsidR="00D66D8D">
              <w:rPr>
                <w:color w:val="FFFFFF" w:themeColor="background1"/>
                <w:sz w:val="48"/>
              </w:rPr>
              <w:t>:</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D66D8D" w:rsidRPr="00394874" w:rsidTr="003A0542">
        <w:tc>
          <w:tcPr>
            <w:tcW w:w="10593" w:type="dxa"/>
            <w:shd w:val="clear" w:color="auto" w:fill="D9D9D9" w:themeFill="background1" w:themeFillShade="D9"/>
            <w:vAlign w:val="center"/>
          </w:tcPr>
          <w:p w:rsidR="00D66D8D" w:rsidRPr="0024126A" w:rsidRDefault="00D66D8D" w:rsidP="003A0542">
            <w:pPr>
              <w:spacing w:before="20" w:after="20"/>
              <w:jc w:val="center"/>
              <w:rPr>
                <w:rFonts w:asciiTheme="minorHAnsi" w:hAnsiTheme="minorHAnsi"/>
                <w:b/>
                <w:sz w:val="40"/>
                <w:szCs w:val="40"/>
              </w:rPr>
            </w:pPr>
            <w:r w:rsidRPr="0024126A">
              <w:rPr>
                <w:rFonts w:asciiTheme="minorHAnsi" w:hAnsiTheme="minorHAnsi"/>
                <w:b/>
                <w:sz w:val="40"/>
                <w:szCs w:val="40"/>
              </w:rPr>
              <w:t>ASSIGNMENT SPECIFICATION</w:t>
            </w:r>
          </w:p>
        </w:tc>
      </w:tr>
    </w:tbl>
    <w:p w:rsidR="00D66D8D" w:rsidRPr="00146636" w:rsidRDefault="00D66D8D" w:rsidP="00D66D8D">
      <w:pPr>
        <w:rPr>
          <w:sz w:val="10"/>
        </w:rPr>
      </w:pPr>
    </w:p>
    <w:tbl>
      <w:tblPr>
        <w:tblW w:w="10598"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D66D8D" w:rsidRPr="00680F28" w:rsidTr="00D66D8D">
        <w:tc>
          <w:tcPr>
            <w:tcW w:w="1809" w:type="dxa"/>
            <w:shd w:val="clear" w:color="auto" w:fill="D9D9D9" w:themeFill="background1" w:themeFillShade="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Student name:</w:t>
            </w:r>
          </w:p>
        </w:tc>
        <w:tc>
          <w:tcPr>
            <w:tcW w:w="4065" w:type="dxa"/>
            <w:gridSpan w:val="3"/>
          </w:tcPr>
          <w:p w:rsidR="00D66D8D" w:rsidRPr="00680F28" w:rsidRDefault="00D66D8D" w:rsidP="003A0542">
            <w:pPr>
              <w:spacing w:before="120" w:after="120"/>
              <w:jc w:val="both"/>
              <w:rPr>
                <w:rFonts w:asciiTheme="minorHAnsi" w:hAnsiTheme="minorHAnsi"/>
                <w:b/>
                <w:sz w:val="20"/>
                <w:szCs w:val="20"/>
              </w:rPr>
            </w:pPr>
            <w:r>
              <w:rPr>
                <w:rFonts w:asciiTheme="minorHAnsi" w:hAnsiTheme="minorHAnsi"/>
                <w:b/>
                <w:sz w:val="20"/>
                <w:szCs w:val="20"/>
              </w:rPr>
              <w:t>Karl Burtonshaw</w:t>
            </w:r>
          </w:p>
        </w:tc>
        <w:tc>
          <w:tcPr>
            <w:tcW w:w="2613" w:type="dxa"/>
            <w:gridSpan w:val="2"/>
            <w:shd w:val="clear" w:color="auto" w:fill="D9D9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Student P number:</w:t>
            </w:r>
          </w:p>
        </w:tc>
        <w:tc>
          <w:tcPr>
            <w:tcW w:w="2111" w:type="dxa"/>
            <w:gridSpan w:val="2"/>
          </w:tcPr>
          <w:p w:rsidR="00D66D8D" w:rsidRPr="00680F28" w:rsidRDefault="00D66D8D" w:rsidP="003A0542">
            <w:pPr>
              <w:spacing w:before="120" w:after="120"/>
              <w:jc w:val="both"/>
              <w:rPr>
                <w:rFonts w:asciiTheme="minorHAnsi" w:hAnsiTheme="minorHAnsi"/>
                <w:b/>
                <w:sz w:val="20"/>
                <w:szCs w:val="20"/>
              </w:rPr>
            </w:pPr>
            <w:r>
              <w:rPr>
                <w:rFonts w:asciiTheme="minorHAnsi" w:hAnsiTheme="minorHAnsi"/>
                <w:b/>
                <w:sz w:val="20"/>
                <w:szCs w:val="20"/>
              </w:rPr>
              <w:t>P150944</w:t>
            </w:r>
          </w:p>
        </w:tc>
      </w:tr>
      <w:tr w:rsidR="00D66D8D" w:rsidRPr="00680F28" w:rsidTr="00D66D8D">
        <w:tc>
          <w:tcPr>
            <w:tcW w:w="1809" w:type="dxa"/>
            <w:shd w:val="clear" w:color="auto" w:fill="D9D9D9" w:themeFill="background1" w:themeFillShade="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Programme:</w:t>
            </w:r>
          </w:p>
        </w:tc>
        <w:tc>
          <w:tcPr>
            <w:tcW w:w="4065" w:type="dxa"/>
            <w:gridSpan w:val="3"/>
            <w:vAlign w:val="center"/>
          </w:tcPr>
          <w:p w:rsidR="00D66D8D" w:rsidRPr="00680F28" w:rsidRDefault="00D66D8D" w:rsidP="003A0542">
            <w:pPr>
              <w:tabs>
                <w:tab w:val="center" w:pos="4236"/>
              </w:tabs>
              <w:rPr>
                <w:rFonts w:asciiTheme="minorHAnsi" w:hAnsiTheme="minorHAnsi"/>
                <w:b/>
                <w:sz w:val="20"/>
                <w:szCs w:val="20"/>
              </w:rPr>
            </w:pPr>
            <w:r w:rsidRPr="00680F28">
              <w:rPr>
                <w:rFonts w:asciiTheme="minorHAnsi" w:hAnsiTheme="minorHAnsi"/>
                <w:b/>
                <w:sz w:val="20"/>
                <w:szCs w:val="20"/>
              </w:rPr>
              <w:t>Contextual Practices</w:t>
            </w:r>
          </w:p>
        </w:tc>
        <w:tc>
          <w:tcPr>
            <w:tcW w:w="2613" w:type="dxa"/>
            <w:gridSpan w:val="2"/>
            <w:shd w:val="clear" w:color="auto" w:fill="D9D9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Faculty/School:</w:t>
            </w:r>
          </w:p>
        </w:tc>
        <w:tc>
          <w:tcPr>
            <w:tcW w:w="2111" w:type="dxa"/>
            <w:gridSpan w:val="2"/>
            <w:vAlign w:val="center"/>
          </w:tcPr>
          <w:p w:rsidR="00D66D8D" w:rsidRPr="00680F28" w:rsidRDefault="00D66D8D" w:rsidP="003A0542">
            <w:pPr>
              <w:rPr>
                <w:rFonts w:asciiTheme="minorHAnsi" w:hAnsiTheme="minorHAnsi"/>
                <w:b/>
                <w:sz w:val="20"/>
                <w:szCs w:val="20"/>
              </w:rPr>
            </w:pPr>
            <w:r w:rsidRPr="00680F28">
              <w:rPr>
                <w:rFonts w:asciiTheme="minorHAnsi" w:hAnsiTheme="minorHAnsi"/>
                <w:b/>
                <w:sz w:val="20"/>
                <w:szCs w:val="20"/>
              </w:rPr>
              <w:t>Art &amp; Design/ Contextual Practices</w:t>
            </w:r>
          </w:p>
        </w:tc>
      </w:tr>
      <w:tr w:rsidR="00D66D8D" w:rsidRPr="00680F28" w:rsidTr="00D66D8D">
        <w:tc>
          <w:tcPr>
            <w:tcW w:w="1809" w:type="dxa"/>
            <w:shd w:val="clear" w:color="auto" w:fill="D9D9D9" w:themeFill="background1" w:themeFillShade="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Module:</w:t>
            </w:r>
          </w:p>
        </w:tc>
        <w:tc>
          <w:tcPr>
            <w:tcW w:w="4065" w:type="dxa"/>
            <w:gridSpan w:val="3"/>
            <w:shd w:val="clear" w:color="auto" w:fill="auto"/>
          </w:tcPr>
          <w:p w:rsidR="00D66D8D" w:rsidRPr="00680F28" w:rsidRDefault="00D66D8D" w:rsidP="003A0542">
            <w:pPr>
              <w:spacing w:before="120" w:after="120"/>
              <w:jc w:val="both"/>
              <w:rPr>
                <w:rFonts w:asciiTheme="minorHAnsi" w:hAnsiTheme="minorHAnsi"/>
                <w:b/>
                <w:sz w:val="20"/>
                <w:szCs w:val="20"/>
              </w:rPr>
            </w:pPr>
            <w:proofErr w:type="spellStart"/>
            <w:r>
              <w:rPr>
                <w:rFonts w:asciiTheme="minorHAnsi" w:hAnsiTheme="minorHAnsi"/>
                <w:b/>
                <w:sz w:val="20"/>
                <w:szCs w:val="20"/>
              </w:rPr>
              <w:t>CreativeResearch</w:t>
            </w:r>
            <w:proofErr w:type="spellEnd"/>
          </w:p>
        </w:tc>
        <w:tc>
          <w:tcPr>
            <w:tcW w:w="2613" w:type="dxa"/>
            <w:gridSpan w:val="2"/>
            <w:shd w:val="clear" w:color="auto" w:fill="D9D9D9" w:themeFill="background1" w:themeFillShade="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Module Level (4, 5, 6, 7):</w:t>
            </w:r>
          </w:p>
        </w:tc>
        <w:tc>
          <w:tcPr>
            <w:tcW w:w="2111" w:type="dxa"/>
            <w:gridSpan w:val="2"/>
            <w:shd w:val="clear" w:color="auto" w:fill="auto"/>
          </w:tcPr>
          <w:p w:rsidR="00D66D8D" w:rsidRPr="00680F28" w:rsidRDefault="00D66D8D" w:rsidP="003A0542">
            <w:pPr>
              <w:spacing w:before="120" w:after="120"/>
              <w:jc w:val="both"/>
              <w:rPr>
                <w:rFonts w:asciiTheme="minorHAnsi" w:hAnsiTheme="minorHAnsi"/>
                <w:b/>
                <w:sz w:val="20"/>
                <w:szCs w:val="20"/>
              </w:rPr>
            </w:pPr>
            <w:r>
              <w:rPr>
                <w:rFonts w:asciiTheme="minorHAnsi" w:hAnsiTheme="minorHAnsi"/>
                <w:b/>
                <w:sz w:val="20"/>
                <w:szCs w:val="20"/>
              </w:rPr>
              <w:t>5</w:t>
            </w:r>
          </w:p>
        </w:tc>
      </w:tr>
      <w:tr w:rsidR="00D66D8D" w:rsidRPr="00680F28" w:rsidTr="00D66D8D">
        <w:tc>
          <w:tcPr>
            <w:tcW w:w="1809" w:type="dxa"/>
            <w:shd w:val="clear" w:color="auto" w:fill="D9D9D9" w:themeFill="background1" w:themeFillShade="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Module code:</w:t>
            </w:r>
          </w:p>
        </w:tc>
        <w:tc>
          <w:tcPr>
            <w:tcW w:w="4065" w:type="dxa"/>
            <w:gridSpan w:val="3"/>
          </w:tcPr>
          <w:p w:rsidR="00D66D8D" w:rsidRPr="00680F28" w:rsidRDefault="00D66D8D" w:rsidP="003A0542">
            <w:pPr>
              <w:spacing w:before="120" w:after="120"/>
              <w:jc w:val="both"/>
              <w:rPr>
                <w:rFonts w:asciiTheme="minorHAnsi" w:hAnsiTheme="minorHAnsi"/>
                <w:b/>
                <w:sz w:val="20"/>
                <w:szCs w:val="20"/>
              </w:rPr>
            </w:pPr>
            <w:r w:rsidRPr="00676C10">
              <w:rPr>
                <w:rFonts w:asciiTheme="minorHAnsi" w:hAnsiTheme="minorHAnsi"/>
                <w:b/>
                <w:sz w:val="20"/>
                <w:szCs w:val="20"/>
                <w:lang w:val="en-US"/>
              </w:rPr>
              <w:t>M5</w:t>
            </w:r>
            <w:r>
              <w:rPr>
                <w:rFonts w:asciiTheme="minorHAnsi" w:hAnsiTheme="minorHAnsi"/>
                <w:b/>
                <w:sz w:val="20"/>
                <w:szCs w:val="20"/>
                <w:lang w:val="en-US"/>
              </w:rPr>
              <w:t>X01599</w:t>
            </w:r>
          </w:p>
        </w:tc>
        <w:tc>
          <w:tcPr>
            <w:tcW w:w="2613" w:type="dxa"/>
            <w:gridSpan w:val="2"/>
            <w:shd w:val="clear" w:color="auto" w:fill="D9D9D9" w:themeFill="background1" w:themeFillShade="D9"/>
          </w:tcPr>
          <w:p w:rsidR="00D66D8D" w:rsidRPr="00680F28" w:rsidRDefault="00D66D8D" w:rsidP="003A0542">
            <w:pPr>
              <w:pStyle w:val="Heading2"/>
              <w:rPr>
                <w:rFonts w:cs="Arial"/>
                <w:sz w:val="20"/>
              </w:rPr>
            </w:pPr>
            <w:r w:rsidRPr="00680F28">
              <w:rPr>
                <w:rFonts w:cs="Arial"/>
                <w:sz w:val="20"/>
              </w:rPr>
              <w:t>Contribution to Overall</w:t>
            </w:r>
          </w:p>
          <w:p w:rsidR="00D66D8D" w:rsidRPr="00680F28" w:rsidRDefault="00D66D8D" w:rsidP="003A0542">
            <w:pPr>
              <w:rPr>
                <w:rFonts w:asciiTheme="minorHAnsi" w:hAnsiTheme="minorHAnsi"/>
                <w:b/>
                <w:sz w:val="20"/>
                <w:szCs w:val="20"/>
              </w:rPr>
            </w:pPr>
            <w:r w:rsidRPr="00680F28">
              <w:rPr>
                <w:rFonts w:asciiTheme="minorHAnsi" w:hAnsiTheme="minorHAnsi"/>
                <w:b/>
                <w:sz w:val="20"/>
                <w:szCs w:val="20"/>
              </w:rPr>
              <w:t>Module Assessment (%):</w:t>
            </w:r>
          </w:p>
        </w:tc>
        <w:tc>
          <w:tcPr>
            <w:tcW w:w="2111" w:type="dxa"/>
            <w:gridSpan w:val="2"/>
            <w:vAlign w:val="center"/>
          </w:tcPr>
          <w:p w:rsidR="00D66D8D" w:rsidRPr="00680F28" w:rsidRDefault="00D66D8D" w:rsidP="003A0542">
            <w:pPr>
              <w:rPr>
                <w:rFonts w:asciiTheme="minorHAnsi" w:hAnsiTheme="minorHAnsi"/>
                <w:b/>
                <w:sz w:val="20"/>
                <w:szCs w:val="20"/>
              </w:rPr>
            </w:pPr>
            <w:r w:rsidRPr="00680F28">
              <w:rPr>
                <w:rFonts w:asciiTheme="minorHAnsi" w:hAnsiTheme="minorHAnsi"/>
                <w:b/>
                <w:sz w:val="20"/>
                <w:szCs w:val="20"/>
              </w:rPr>
              <w:t>(100%) 10 credits</w:t>
            </w:r>
          </w:p>
        </w:tc>
      </w:tr>
      <w:tr w:rsidR="00D66D8D" w:rsidRPr="00680F28" w:rsidTr="00D66D8D">
        <w:tc>
          <w:tcPr>
            <w:tcW w:w="1809" w:type="dxa"/>
            <w:tcBorders>
              <w:bottom w:val="single" w:sz="4" w:space="0" w:color="auto"/>
            </w:tcBorders>
            <w:shd w:val="clear" w:color="auto" w:fill="D9D9D9" w:themeFill="background1" w:themeFillShade="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Lecturer:</w:t>
            </w:r>
          </w:p>
        </w:tc>
        <w:tc>
          <w:tcPr>
            <w:tcW w:w="4065" w:type="dxa"/>
            <w:gridSpan w:val="3"/>
            <w:tcBorders>
              <w:bottom w:val="single" w:sz="4" w:space="0" w:color="auto"/>
            </w:tcBorders>
          </w:tcPr>
          <w:p w:rsidR="00D66D8D" w:rsidRPr="00680F28" w:rsidRDefault="00D66D8D" w:rsidP="003A0542">
            <w:pPr>
              <w:spacing w:before="120" w:after="120"/>
              <w:rPr>
                <w:rFonts w:asciiTheme="minorHAnsi" w:hAnsiTheme="minorHAnsi"/>
                <w:b/>
                <w:sz w:val="20"/>
                <w:szCs w:val="20"/>
              </w:rPr>
            </w:pPr>
            <w:r>
              <w:rPr>
                <w:rFonts w:asciiTheme="minorHAnsi" w:hAnsiTheme="minorHAnsi"/>
                <w:b/>
                <w:sz w:val="20"/>
                <w:szCs w:val="20"/>
              </w:rPr>
              <w:t xml:space="preserve">Julia </w:t>
            </w:r>
            <w:proofErr w:type="spellStart"/>
            <w:r>
              <w:rPr>
                <w:rFonts w:asciiTheme="minorHAnsi" w:hAnsiTheme="minorHAnsi"/>
                <w:b/>
                <w:sz w:val="20"/>
                <w:szCs w:val="20"/>
              </w:rPr>
              <w:t>Lockheart,Rodney</w:t>
            </w:r>
            <w:proofErr w:type="spellEnd"/>
            <w:r>
              <w:rPr>
                <w:rFonts w:asciiTheme="minorHAnsi" w:hAnsiTheme="minorHAnsi"/>
                <w:b/>
                <w:sz w:val="20"/>
                <w:szCs w:val="20"/>
              </w:rPr>
              <w:t xml:space="preserve"> Bender, </w:t>
            </w:r>
            <w:r w:rsidRPr="00680F28">
              <w:rPr>
                <w:rFonts w:asciiTheme="minorHAnsi" w:hAnsiTheme="minorHAnsi"/>
                <w:b/>
                <w:sz w:val="20"/>
                <w:szCs w:val="20"/>
              </w:rPr>
              <w:t>Gwen Beynon</w:t>
            </w:r>
            <w:r>
              <w:rPr>
                <w:rFonts w:asciiTheme="minorHAnsi" w:hAnsiTheme="minorHAnsi"/>
                <w:b/>
                <w:sz w:val="20"/>
                <w:szCs w:val="20"/>
              </w:rPr>
              <w:t xml:space="preserve">, Sarah Tombs, Louise </w:t>
            </w:r>
            <w:proofErr w:type="spellStart"/>
            <w:r>
              <w:rPr>
                <w:rFonts w:asciiTheme="minorHAnsi" w:hAnsiTheme="minorHAnsi"/>
                <w:b/>
                <w:sz w:val="20"/>
                <w:szCs w:val="20"/>
              </w:rPr>
              <w:t>Burston</w:t>
            </w:r>
            <w:proofErr w:type="spellEnd"/>
            <w:r>
              <w:rPr>
                <w:rFonts w:asciiTheme="minorHAnsi" w:hAnsiTheme="minorHAnsi"/>
                <w:b/>
                <w:sz w:val="20"/>
                <w:szCs w:val="20"/>
              </w:rPr>
              <w:t xml:space="preserve">, Rob Jones, Simon </w:t>
            </w:r>
            <w:proofErr w:type="spellStart"/>
            <w:r>
              <w:rPr>
                <w:rFonts w:asciiTheme="minorHAnsi" w:hAnsiTheme="minorHAnsi"/>
                <w:b/>
                <w:sz w:val="20"/>
                <w:szCs w:val="20"/>
              </w:rPr>
              <w:t>Kilshaw</w:t>
            </w:r>
            <w:proofErr w:type="spellEnd"/>
            <w:r>
              <w:rPr>
                <w:rFonts w:asciiTheme="minorHAnsi" w:hAnsiTheme="minorHAnsi"/>
                <w:b/>
                <w:sz w:val="20"/>
                <w:szCs w:val="20"/>
              </w:rPr>
              <w:t xml:space="preserve">, Jenn Kirby, Paul </w:t>
            </w:r>
            <w:proofErr w:type="spellStart"/>
            <w:r>
              <w:rPr>
                <w:rFonts w:asciiTheme="minorHAnsi" w:hAnsiTheme="minorHAnsi"/>
                <w:b/>
                <w:sz w:val="20"/>
                <w:szCs w:val="20"/>
              </w:rPr>
              <w:t>Duerinckx</w:t>
            </w:r>
            <w:proofErr w:type="spellEnd"/>
            <w:r>
              <w:rPr>
                <w:rFonts w:asciiTheme="minorHAnsi" w:hAnsiTheme="minorHAnsi"/>
                <w:b/>
                <w:sz w:val="20"/>
                <w:szCs w:val="20"/>
              </w:rPr>
              <w:t xml:space="preserve">, and John Hill. </w:t>
            </w:r>
          </w:p>
        </w:tc>
        <w:tc>
          <w:tcPr>
            <w:tcW w:w="2613" w:type="dxa"/>
            <w:gridSpan w:val="2"/>
            <w:tcBorders>
              <w:bottom w:val="single" w:sz="4" w:space="0" w:color="auto"/>
            </w:tcBorders>
            <w:shd w:val="clear" w:color="auto" w:fill="D9D9D9" w:themeFill="background1" w:themeFillShade="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Internal Verifier:</w:t>
            </w:r>
          </w:p>
        </w:tc>
        <w:tc>
          <w:tcPr>
            <w:tcW w:w="2111" w:type="dxa"/>
            <w:gridSpan w:val="2"/>
            <w:tcBorders>
              <w:bottom w:val="single" w:sz="4" w:space="0" w:color="auto"/>
            </w:tcBorders>
          </w:tcPr>
          <w:p w:rsidR="00D66D8D" w:rsidRPr="00680F28" w:rsidRDefault="00D66D8D" w:rsidP="003A0542">
            <w:pPr>
              <w:spacing w:before="120" w:after="120"/>
              <w:rPr>
                <w:rFonts w:asciiTheme="minorHAnsi" w:hAnsiTheme="minorHAnsi"/>
                <w:b/>
                <w:sz w:val="20"/>
                <w:szCs w:val="20"/>
              </w:rPr>
            </w:pPr>
            <w:r>
              <w:rPr>
                <w:rFonts w:asciiTheme="minorHAnsi" w:hAnsiTheme="minorHAnsi"/>
                <w:b/>
                <w:sz w:val="20"/>
                <w:szCs w:val="20"/>
              </w:rPr>
              <w:t>Rob Charters</w:t>
            </w:r>
          </w:p>
        </w:tc>
      </w:tr>
      <w:tr w:rsidR="00D66D8D" w:rsidRPr="00680F28" w:rsidTr="00D66D8D">
        <w:tc>
          <w:tcPr>
            <w:tcW w:w="1809" w:type="dxa"/>
            <w:tcBorders>
              <w:bottom w:val="single" w:sz="4" w:space="0" w:color="auto"/>
            </w:tcBorders>
            <w:shd w:val="clear" w:color="auto" w:fill="D9D9D9" w:themeFill="background1" w:themeFillShade="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Assignment Title:</w:t>
            </w:r>
          </w:p>
        </w:tc>
        <w:tc>
          <w:tcPr>
            <w:tcW w:w="4065" w:type="dxa"/>
            <w:gridSpan w:val="3"/>
            <w:tcBorders>
              <w:bottom w:val="single" w:sz="4" w:space="0" w:color="auto"/>
            </w:tcBorders>
            <w:shd w:val="clear" w:color="auto" w:fill="auto"/>
          </w:tcPr>
          <w:p w:rsidR="00D66D8D" w:rsidRPr="00680F28" w:rsidRDefault="00D66D8D" w:rsidP="003A0542">
            <w:pPr>
              <w:spacing w:before="120" w:after="120"/>
              <w:rPr>
                <w:rFonts w:asciiTheme="minorHAnsi" w:hAnsiTheme="minorHAnsi"/>
                <w:b/>
                <w:sz w:val="20"/>
                <w:szCs w:val="20"/>
              </w:rPr>
            </w:pPr>
            <w:r>
              <w:rPr>
                <w:rFonts w:asciiTheme="minorHAnsi" w:hAnsiTheme="minorHAnsi"/>
                <w:b/>
                <w:sz w:val="20"/>
                <w:szCs w:val="20"/>
              </w:rPr>
              <w:t>Essay 2000 words</w:t>
            </w:r>
          </w:p>
        </w:tc>
        <w:tc>
          <w:tcPr>
            <w:tcW w:w="2613" w:type="dxa"/>
            <w:gridSpan w:val="2"/>
            <w:tcBorders>
              <w:bottom w:val="single" w:sz="4" w:space="0" w:color="auto"/>
            </w:tcBorders>
            <w:shd w:val="clear" w:color="auto" w:fill="D9D9D9" w:themeFill="background1" w:themeFillShade="D9"/>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Assignment No (x of x):</w:t>
            </w:r>
          </w:p>
        </w:tc>
        <w:tc>
          <w:tcPr>
            <w:tcW w:w="2111" w:type="dxa"/>
            <w:gridSpan w:val="2"/>
            <w:tcBorders>
              <w:bottom w:val="single" w:sz="4" w:space="0" w:color="auto"/>
            </w:tcBorders>
          </w:tcPr>
          <w:p w:rsidR="00D66D8D" w:rsidRPr="00680F28" w:rsidRDefault="00D66D8D" w:rsidP="003A0542">
            <w:pPr>
              <w:spacing w:before="120" w:after="120"/>
              <w:jc w:val="both"/>
              <w:rPr>
                <w:rFonts w:asciiTheme="minorHAnsi" w:hAnsiTheme="minorHAnsi"/>
                <w:b/>
                <w:sz w:val="20"/>
                <w:szCs w:val="20"/>
              </w:rPr>
            </w:pPr>
            <w:r w:rsidRPr="00680F28">
              <w:rPr>
                <w:rFonts w:asciiTheme="minorHAnsi" w:hAnsiTheme="minorHAnsi"/>
                <w:b/>
                <w:sz w:val="20"/>
                <w:szCs w:val="20"/>
              </w:rPr>
              <w:t>1 of 1</w:t>
            </w:r>
          </w:p>
        </w:tc>
      </w:tr>
      <w:tr w:rsidR="00D66D8D" w:rsidRPr="00680F28" w:rsidTr="00D66D8D">
        <w:trPr>
          <w:trHeight w:val="362"/>
        </w:trPr>
        <w:tc>
          <w:tcPr>
            <w:tcW w:w="1809" w:type="dxa"/>
            <w:tcBorders>
              <w:top w:val="single" w:sz="4" w:space="0" w:color="auto"/>
              <w:left w:val="nil"/>
              <w:bottom w:val="single" w:sz="4" w:space="0" w:color="auto"/>
              <w:right w:val="nil"/>
            </w:tcBorders>
            <w:shd w:val="clear" w:color="auto" w:fill="auto"/>
          </w:tcPr>
          <w:p w:rsidR="00D66D8D" w:rsidRPr="00680F28" w:rsidRDefault="00D66D8D" w:rsidP="003A0542">
            <w:pPr>
              <w:spacing w:before="120" w:after="120"/>
              <w:jc w:val="both"/>
              <w:rPr>
                <w:rFonts w:asciiTheme="minorHAnsi" w:hAnsiTheme="minorHAnsi"/>
                <w:b/>
                <w:sz w:val="20"/>
                <w:szCs w:val="20"/>
              </w:rPr>
            </w:pPr>
          </w:p>
        </w:tc>
        <w:tc>
          <w:tcPr>
            <w:tcW w:w="1701" w:type="dxa"/>
            <w:tcBorders>
              <w:top w:val="single" w:sz="4" w:space="0" w:color="auto"/>
              <w:left w:val="nil"/>
              <w:bottom w:val="single" w:sz="4" w:space="0" w:color="auto"/>
              <w:right w:val="nil"/>
            </w:tcBorders>
            <w:shd w:val="clear" w:color="auto" w:fill="auto"/>
          </w:tcPr>
          <w:p w:rsidR="00D66D8D" w:rsidRPr="00680F28" w:rsidRDefault="00D66D8D" w:rsidP="003A0542">
            <w:pPr>
              <w:spacing w:before="120" w:after="120"/>
              <w:jc w:val="both"/>
              <w:rPr>
                <w:rFonts w:asciiTheme="minorHAnsi" w:hAnsiTheme="minorHAnsi"/>
                <w:b/>
                <w:sz w:val="20"/>
                <w:szCs w:val="20"/>
              </w:rPr>
            </w:pPr>
          </w:p>
        </w:tc>
        <w:tc>
          <w:tcPr>
            <w:tcW w:w="1843" w:type="dxa"/>
            <w:tcBorders>
              <w:top w:val="single" w:sz="4" w:space="0" w:color="auto"/>
              <w:left w:val="nil"/>
              <w:bottom w:val="single" w:sz="4" w:space="0" w:color="auto"/>
              <w:right w:val="nil"/>
            </w:tcBorders>
            <w:shd w:val="clear" w:color="auto" w:fill="auto"/>
          </w:tcPr>
          <w:p w:rsidR="00D66D8D" w:rsidRPr="00680F28" w:rsidRDefault="00D66D8D" w:rsidP="003A0542">
            <w:pPr>
              <w:spacing w:before="120" w:after="120"/>
              <w:jc w:val="both"/>
              <w:rPr>
                <w:rFonts w:asciiTheme="minorHAnsi" w:hAnsiTheme="minorHAnsi"/>
                <w:b/>
                <w:sz w:val="20"/>
                <w:szCs w:val="20"/>
              </w:rPr>
            </w:pPr>
          </w:p>
        </w:tc>
        <w:tc>
          <w:tcPr>
            <w:tcW w:w="1712" w:type="dxa"/>
            <w:gridSpan w:val="2"/>
            <w:tcBorders>
              <w:top w:val="single" w:sz="4" w:space="0" w:color="auto"/>
              <w:left w:val="nil"/>
              <w:bottom w:val="single" w:sz="4" w:space="0" w:color="auto"/>
              <w:right w:val="nil"/>
            </w:tcBorders>
            <w:shd w:val="clear" w:color="auto" w:fill="auto"/>
          </w:tcPr>
          <w:p w:rsidR="00D66D8D" w:rsidRPr="00680F28" w:rsidRDefault="00D66D8D" w:rsidP="003A0542">
            <w:pPr>
              <w:spacing w:before="120" w:after="120"/>
              <w:jc w:val="both"/>
              <w:rPr>
                <w:rFonts w:asciiTheme="minorHAnsi" w:hAnsiTheme="minorHAnsi"/>
                <w:b/>
                <w:sz w:val="20"/>
                <w:szCs w:val="20"/>
              </w:rPr>
            </w:pPr>
          </w:p>
        </w:tc>
        <w:tc>
          <w:tcPr>
            <w:tcW w:w="1766" w:type="dxa"/>
            <w:gridSpan w:val="2"/>
            <w:tcBorders>
              <w:top w:val="single" w:sz="4" w:space="0" w:color="auto"/>
              <w:left w:val="nil"/>
              <w:bottom w:val="single" w:sz="4" w:space="0" w:color="auto"/>
              <w:right w:val="nil"/>
            </w:tcBorders>
            <w:shd w:val="clear" w:color="auto" w:fill="auto"/>
          </w:tcPr>
          <w:p w:rsidR="00D66D8D" w:rsidRPr="00680F28" w:rsidRDefault="00D66D8D" w:rsidP="003A0542">
            <w:pPr>
              <w:spacing w:before="120" w:after="120"/>
              <w:jc w:val="both"/>
              <w:rPr>
                <w:rFonts w:asciiTheme="minorHAnsi" w:hAnsiTheme="minorHAnsi"/>
                <w:b/>
                <w:sz w:val="20"/>
                <w:szCs w:val="20"/>
              </w:rPr>
            </w:pPr>
          </w:p>
        </w:tc>
        <w:tc>
          <w:tcPr>
            <w:tcW w:w="1767" w:type="dxa"/>
            <w:tcBorders>
              <w:top w:val="single" w:sz="4" w:space="0" w:color="auto"/>
              <w:left w:val="nil"/>
              <w:bottom w:val="single" w:sz="4" w:space="0" w:color="auto"/>
              <w:right w:val="nil"/>
            </w:tcBorders>
            <w:shd w:val="clear" w:color="auto" w:fill="auto"/>
          </w:tcPr>
          <w:p w:rsidR="00D66D8D" w:rsidRPr="00680F28" w:rsidRDefault="00D66D8D" w:rsidP="003A0542">
            <w:pPr>
              <w:spacing w:before="120" w:after="120"/>
              <w:jc w:val="both"/>
              <w:rPr>
                <w:rFonts w:asciiTheme="minorHAnsi" w:hAnsiTheme="minorHAnsi"/>
                <w:b/>
                <w:sz w:val="20"/>
                <w:szCs w:val="20"/>
              </w:rPr>
            </w:pPr>
          </w:p>
        </w:tc>
      </w:tr>
      <w:tr w:rsidR="00D66D8D" w:rsidRPr="00D66D8D" w:rsidTr="00D66D8D">
        <w:tc>
          <w:tcPr>
            <w:tcW w:w="1809" w:type="dxa"/>
            <w:tcBorders>
              <w:top w:val="single" w:sz="4" w:space="0" w:color="auto"/>
            </w:tcBorders>
            <w:shd w:val="clear" w:color="auto" w:fill="D9D9D9" w:themeFill="background1" w:themeFillShade="D9"/>
          </w:tcPr>
          <w:p w:rsidR="00D66D8D" w:rsidRPr="00D66D8D" w:rsidRDefault="00D66D8D" w:rsidP="003A0542">
            <w:pPr>
              <w:spacing w:before="120" w:after="120"/>
              <w:jc w:val="both"/>
              <w:rPr>
                <w:rFonts w:asciiTheme="minorHAnsi" w:hAnsiTheme="minorHAnsi"/>
                <w:b/>
                <w:sz w:val="18"/>
                <w:szCs w:val="18"/>
              </w:rPr>
            </w:pPr>
            <w:r w:rsidRPr="00D66D8D">
              <w:rPr>
                <w:rFonts w:asciiTheme="minorHAnsi" w:hAnsiTheme="minorHAnsi"/>
                <w:b/>
                <w:sz w:val="18"/>
                <w:szCs w:val="18"/>
              </w:rPr>
              <w:t>Hand Out Date:</w:t>
            </w:r>
          </w:p>
        </w:tc>
        <w:tc>
          <w:tcPr>
            <w:tcW w:w="1701" w:type="dxa"/>
            <w:tcBorders>
              <w:top w:val="single" w:sz="4" w:space="0" w:color="auto"/>
            </w:tcBorders>
            <w:shd w:val="clear" w:color="auto" w:fill="auto"/>
          </w:tcPr>
          <w:p w:rsidR="00D66D8D" w:rsidRPr="00D66D8D" w:rsidRDefault="00D66D8D" w:rsidP="003A0542">
            <w:pPr>
              <w:spacing w:before="120" w:after="120"/>
              <w:jc w:val="both"/>
              <w:rPr>
                <w:rFonts w:asciiTheme="minorHAnsi" w:hAnsiTheme="minorHAnsi"/>
                <w:b/>
                <w:sz w:val="18"/>
                <w:szCs w:val="18"/>
              </w:rPr>
            </w:pPr>
            <w:r w:rsidRPr="00D66D8D">
              <w:rPr>
                <w:rFonts w:asciiTheme="minorHAnsi" w:hAnsiTheme="minorHAnsi"/>
                <w:b/>
                <w:sz w:val="18"/>
                <w:szCs w:val="18"/>
              </w:rPr>
              <w:t>05/10/17</w:t>
            </w:r>
          </w:p>
        </w:tc>
        <w:tc>
          <w:tcPr>
            <w:tcW w:w="1843" w:type="dxa"/>
            <w:tcBorders>
              <w:top w:val="single" w:sz="4" w:space="0" w:color="auto"/>
            </w:tcBorders>
            <w:shd w:val="clear" w:color="auto" w:fill="D9D9D9" w:themeFill="background1" w:themeFillShade="D9"/>
          </w:tcPr>
          <w:p w:rsidR="00D66D8D" w:rsidRPr="00D66D8D" w:rsidRDefault="00D66D8D" w:rsidP="003A0542">
            <w:pPr>
              <w:spacing w:before="120" w:after="120"/>
              <w:jc w:val="both"/>
              <w:rPr>
                <w:rFonts w:asciiTheme="minorHAnsi" w:hAnsiTheme="minorHAnsi"/>
                <w:b/>
                <w:sz w:val="18"/>
                <w:szCs w:val="18"/>
              </w:rPr>
            </w:pPr>
            <w:r w:rsidRPr="00D66D8D">
              <w:rPr>
                <w:rFonts w:asciiTheme="minorHAnsi" w:hAnsiTheme="minorHAnsi"/>
                <w:b/>
                <w:sz w:val="18"/>
                <w:szCs w:val="18"/>
              </w:rPr>
              <w:t>Submission Date:</w:t>
            </w:r>
          </w:p>
        </w:tc>
        <w:tc>
          <w:tcPr>
            <w:tcW w:w="1712" w:type="dxa"/>
            <w:gridSpan w:val="2"/>
            <w:tcBorders>
              <w:top w:val="single" w:sz="4" w:space="0" w:color="auto"/>
            </w:tcBorders>
            <w:shd w:val="clear" w:color="auto" w:fill="auto"/>
          </w:tcPr>
          <w:p w:rsidR="00D66D8D" w:rsidRPr="00D66D8D" w:rsidRDefault="00D66D8D" w:rsidP="003A0542">
            <w:pPr>
              <w:spacing w:before="120" w:after="120"/>
              <w:rPr>
                <w:rFonts w:asciiTheme="minorHAnsi" w:hAnsiTheme="minorHAnsi"/>
                <w:b/>
                <w:sz w:val="18"/>
                <w:szCs w:val="18"/>
              </w:rPr>
            </w:pPr>
            <w:r w:rsidRPr="00D66D8D">
              <w:rPr>
                <w:rFonts w:asciiTheme="minorHAnsi" w:hAnsiTheme="minorHAnsi"/>
                <w:b/>
                <w:sz w:val="18"/>
                <w:szCs w:val="18"/>
              </w:rPr>
              <w:t>By 10am on 14/12/17</w:t>
            </w:r>
          </w:p>
        </w:tc>
        <w:tc>
          <w:tcPr>
            <w:tcW w:w="1766" w:type="dxa"/>
            <w:gridSpan w:val="2"/>
            <w:tcBorders>
              <w:top w:val="single" w:sz="4" w:space="0" w:color="auto"/>
            </w:tcBorders>
            <w:shd w:val="clear" w:color="auto" w:fill="D9D9D9" w:themeFill="background1" w:themeFillShade="D9"/>
          </w:tcPr>
          <w:p w:rsidR="00D66D8D" w:rsidRPr="00D66D8D" w:rsidRDefault="00D66D8D" w:rsidP="003A0542">
            <w:pPr>
              <w:spacing w:before="120" w:after="120"/>
              <w:jc w:val="both"/>
              <w:rPr>
                <w:rFonts w:asciiTheme="minorHAnsi" w:hAnsiTheme="minorHAnsi"/>
                <w:b/>
                <w:sz w:val="18"/>
                <w:szCs w:val="18"/>
              </w:rPr>
            </w:pPr>
            <w:r w:rsidRPr="00D66D8D">
              <w:rPr>
                <w:rFonts w:asciiTheme="minorHAnsi" w:hAnsiTheme="minorHAnsi"/>
                <w:b/>
                <w:sz w:val="18"/>
                <w:szCs w:val="18"/>
              </w:rPr>
              <w:t>Feedback Date:</w:t>
            </w:r>
          </w:p>
        </w:tc>
        <w:tc>
          <w:tcPr>
            <w:tcW w:w="1767" w:type="dxa"/>
            <w:tcBorders>
              <w:top w:val="single" w:sz="4" w:space="0" w:color="auto"/>
            </w:tcBorders>
            <w:shd w:val="clear" w:color="auto" w:fill="auto"/>
          </w:tcPr>
          <w:p w:rsidR="00D66D8D" w:rsidRPr="00D66D8D" w:rsidRDefault="00D66D8D" w:rsidP="003A0542">
            <w:pPr>
              <w:spacing w:before="120" w:after="120"/>
              <w:jc w:val="both"/>
              <w:rPr>
                <w:rFonts w:asciiTheme="minorHAnsi" w:hAnsiTheme="minorHAnsi"/>
                <w:b/>
                <w:sz w:val="18"/>
                <w:szCs w:val="18"/>
              </w:rPr>
            </w:pPr>
            <w:r w:rsidRPr="00D66D8D">
              <w:rPr>
                <w:rFonts w:asciiTheme="minorHAnsi" w:hAnsiTheme="minorHAnsi"/>
                <w:b/>
                <w:sz w:val="18"/>
                <w:szCs w:val="18"/>
              </w:rPr>
              <w:t>from 25/01/2018</w:t>
            </w:r>
          </w:p>
        </w:tc>
      </w:tr>
    </w:tbl>
    <w:p w:rsidR="00D66D8D" w:rsidRPr="00D66D8D" w:rsidRDefault="00D66D8D" w:rsidP="00D66D8D">
      <w:pPr>
        <w:rPr>
          <w:rFonts w:asciiTheme="minorHAnsi" w:hAnsiTheme="minorHAnsi"/>
          <w:b/>
          <w:sz w:val="16"/>
          <w:szCs w:val="16"/>
        </w:rPr>
      </w:pPr>
    </w:p>
    <w:tbl>
      <w:tblPr>
        <w:tblStyle w:val="TableGrid"/>
        <w:tblW w:w="10670" w:type="dxa"/>
        <w:tblInd w:w="-840" w:type="dxa"/>
        <w:tblLayout w:type="fixed"/>
        <w:tblLook w:val="04A0" w:firstRow="1" w:lastRow="0" w:firstColumn="1" w:lastColumn="0" w:noHBand="0" w:noVBand="1"/>
      </w:tblPr>
      <w:tblGrid>
        <w:gridCol w:w="1809"/>
        <w:gridCol w:w="6096"/>
        <w:gridCol w:w="1559"/>
        <w:gridCol w:w="567"/>
        <w:gridCol w:w="567"/>
        <w:gridCol w:w="72"/>
      </w:tblGrid>
      <w:tr w:rsidR="00D66D8D" w:rsidRPr="00D66D8D" w:rsidTr="00D66D8D">
        <w:trPr>
          <w:gridAfter w:val="1"/>
          <w:wAfter w:w="72" w:type="dxa"/>
        </w:trPr>
        <w:tc>
          <w:tcPr>
            <w:tcW w:w="1809" w:type="dxa"/>
          </w:tcPr>
          <w:p w:rsidR="00D66D8D" w:rsidRPr="00D66D8D" w:rsidRDefault="00D66D8D" w:rsidP="003A0542">
            <w:pPr>
              <w:spacing w:before="120" w:after="120"/>
              <w:jc w:val="both"/>
              <w:rPr>
                <w:rFonts w:asciiTheme="minorHAnsi" w:hAnsiTheme="minorHAnsi" w:cs="Arial"/>
                <w:b/>
                <w:sz w:val="16"/>
                <w:szCs w:val="16"/>
              </w:rPr>
            </w:pPr>
            <w:r w:rsidRPr="00D66D8D">
              <w:rPr>
                <w:rFonts w:asciiTheme="minorHAnsi" w:hAnsiTheme="minorHAnsi" w:cs="Arial"/>
                <w:b/>
                <w:sz w:val="16"/>
                <w:szCs w:val="16"/>
              </w:rPr>
              <w:t>Referencing:</w:t>
            </w:r>
          </w:p>
        </w:tc>
        <w:tc>
          <w:tcPr>
            <w:tcW w:w="8789" w:type="dxa"/>
            <w:gridSpan w:val="4"/>
          </w:tcPr>
          <w:p w:rsidR="00D66D8D" w:rsidRPr="00D66D8D" w:rsidRDefault="00D66D8D" w:rsidP="003A0542">
            <w:pPr>
              <w:spacing w:before="120" w:after="120"/>
              <w:jc w:val="both"/>
              <w:rPr>
                <w:rFonts w:asciiTheme="minorHAnsi" w:hAnsiTheme="minorHAnsi" w:cs="Arial"/>
                <w:sz w:val="16"/>
                <w:szCs w:val="16"/>
              </w:rPr>
            </w:pPr>
            <w:r w:rsidRPr="00D66D8D">
              <w:rPr>
                <w:rFonts w:asciiTheme="minorHAnsi" w:hAnsiTheme="minorHAnsi" w:cs="Arial"/>
                <w:b/>
                <w:sz w:val="16"/>
                <w:szCs w:val="16"/>
              </w:rPr>
              <w:t xml:space="preserve">Written coursework </w:t>
            </w:r>
            <w:proofErr w:type="spellStart"/>
            <w:r w:rsidRPr="00D66D8D">
              <w:rPr>
                <w:rFonts w:asciiTheme="minorHAnsi" w:hAnsiTheme="minorHAnsi" w:cs="Arial"/>
                <w:b/>
                <w:sz w:val="16"/>
                <w:szCs w:val="16"/>
              </w:rPr>
              <w:t>submissions</w:t>
            </w:r>
            <w:proofErr w:type="gramStart"/>
            <w:r w:rsidRPr="00D66D8D">
              <w:rPr>
                <w:rFonts w:asciiTheme="minorHAnsi" w:hAnsiTheme="minorHAnsi" w:cs="Arial"/>
                <w:b/>
                <w:sz w:val="16"/>
                <w:szCs w:val="16"/>
              </w:rPr>
              <w:t>:</w:t>
            </w:r>
            <w:r w:rsidRPr="00D66D8D">
              <w:rPr>
                <w:rFonts w:asciiTheme="minorHAnsi" w:hAnsiTheme="minorHAnsi" w:cs="Arial"/>
                <w:sz w:val="16"/>
                <w:szCs w:val="16"/>
              </w:rPr>
              <w:t>In</w:t>
            </w:r>
            <w:proofErr w:type="spellEnd"/>
            <w:proofErr w:type="gramEnd"/>
            <w:r w:rsidRPr="00D66D8D">
              <w:rPr>
                <w:rFonts w:asciiTheme="minorHAnsi" w:hAnsiTheme="minorHAnsi" w:cs="Arial"/>
                <w:sz w:val="16"/>
                <w:szCs w:val="16"/>
              </w:rPr>
              <w:t xml:space="preserve">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w:t>
            </w:r>
            <w:proofErr w:type="spellStart"/>
            <w:r w:rsidRPr="00D66D8D">
              <w:rPr>
                <w:rFonts w:asciiTheme="minorHAnsi" w:hAnsiTheme="minorHAnsi" w:cs="Arial"/>
                <w:sz w:val="16"/>
                <w:szCs w:val="16"/>
              </w:rPr>
              <w:t>publication,title</w:t>
            </w:r>
            <w:proofErr w:type="spellEnd"/>
            <w:r w:rsidRPr="00D66D8D">
              <w:rPr>
                <w:rFonts w:asciiTheme="minorHAnsi" w:hAnsiTheme="minorHAnsi" w:cs="Arial"/>
                <w:sz w:val="16"/>
                <w:szCs w:val="16"/>
              </w:rPr>
              <w:t xml:space="preserve"> of book, edition, publisher: place of publication).  Harvard referencing system </w:t>
            </w:r>
            <w:proofErr w:type="spellStart"/>
            <w:r w:rsidRPr="00D66D8D">
              <w:rPr>
                <w:rFonts w:asciiTheme="minorHAnsi" w:hAnsiTheme="minorHAnsi" w:cs="Arial"/>
                <w:sz w:val="16"/>
                <w:szCs w:val="16"/>
              </w:rPr>
              <w:t>ispreferred</w:t>
            </w:r>
            <w:proofErr w:type="spellEnd"/>
            <w:r w:rsidRPr="00D66D8D">
              <w:rPr>
                <w:rFonts w:asciiTheme="minorHAnsi" w:hAnsiTheme="minorHAnsi" w:cs="Arial"/>
                <w:sz w:val="16"/>
                <w:szCs w:val="16"/>
              </w:rPr>
              <w:t>.</w:t>
            </w:r>
          </w:p>
          <w:p w:rsidR="00D66D8D" w:rsidRPr="00D66D8D" w:rsidRDefault="00D66D8D" w:rsidP="003A0542">
            <w:pPr>
              <w:spacing w:before="120" w:after="120"/>
              <w:jc w:val="both"/>
              <w:rPr>
                <w:rFonts w:asciiTheme="minorHAnsi" w:hAnsiTheme="minorHAnsi" w:cs="Arial"/>
                <w:sz w:val="16"/>
                <w:szCs w:val="16"/>
              </w:rPr>
            </w:pPr>
            <w:r w:rsidRPr="00D66D8D">
              <w:rPr>
                <w:rFonts w:asciiTheme="minorHAnsi" w:hAnsiTheme="minorHAnsi" w:cs="Arial"/>
                <w:b/>
                <w:sz w:val="16"/>
                <w:szCs w:val="16"/>
              </w:rPr>
              <w:t>Practical coursework submissions:</w:t>
            </w:r>
            <w:r w:rsidRPr="00D66D8D">
              <w:rPr>
                <w:rFonts w:asciiTheme="minorHAnsi" w:hAnsiTheme="minorHAnsi" w:cs="Arial"/>
                <w:sz w:val="16"/>
                <w:szCs w:val="16"/>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D66D8D" w:rsidRPr="00D66D8D" w:rsidTr="00D66D8D">
        <w:trPr>
          <w:gridAfter w:val="1"/>
          <w:wAfter w:w="72" w:type="dxa"/>
        </w:trPr>
        <w:tc>
          <w:tcPr>
            <w:tcW w:w="1809" w:type="dxa"/>
          </w:tcPr>
          <w:p w:rsidR="00D66D8D" w:rsidRPr="00D66D8D" w:rsidRDefault="00D66D8D" w:rsidP="003A0542">
            <w:pPr>
              <w:spacing w:before="120" w:after="120"/>
              <w:jc w:val="both"/>
              <w:rPr>
                <w:rFonts w:asciiTheme="minorHAnsi" w:hAnsiTheme="minorHAnsi" w:cs="Arial"/>
                <w:b/>
                <w:sz w:val="16"/>
                <w:szCs w:val="16"/>
              </w:rPr>
            </w:pPr>
            <w:r w:rsidRPr="00D66D8D">
              <w:rPr>
                <w:rFonts w:asciiTheme="minorHAnsi" w:hAnsiTheme="minorHAnsi" w:cs="Arial"/>
                <w:b/>
                <w:sz w:val="16"/>
                <w:szCs w:val="16"/>
              </w:rPr>
              <w:t>Disclosure:</w:t>
            </w:r>
          </w:p>
        </w:tc>
        <w:tc>
          <w:tcPr>
            <w:tcW w:w="8789" w:type="dxa"/>
            <w:gridSpan w:val="4"/>
          </w:tcPr>
          <w:p w:rsidR="00D66D8D" w:rsidRPr="00D66D8D" w:rsidRDefault="00D66D8D" w:rsidP="003A0542">
            <w:pPr>
              <w:spacing w:before="120" w:after="120"/>
              <w:jc w:val="both"/>
              <w:rPr>
                <w:rFonts w:asciiTheme="minorHAnsi" w:hAnsiTheme="minorHAnsi" w:cs="Arial"/>
                <w:b/>
                <w:sz w:val="16"/>
                <w:szCs w:val="16"/>
              </w:rPr>
            </w:pPr>
            <w:r w:rsidRPr="00D66D8D">
              <w:rPr>
                <w:rFonts w:asciiTheme="minorHAnsi" w:hAnsiTheme="minorHAnsi" w:cs="Arial"/>
                <w:sz w:val="16"/>
                <w:szCs w:val="16"/>
              </w:rPr>
              <w:t>I declare that this assignment is all my own work and that I have acknowledged all materials used from the published or unpublished works of other people. All references have been duly cited.</w:t>
            </w:r>
          </w:p>
        </w:tc>
      </w:tr>
      <w:tr w:rsidR="00D66D8D" w:rsidRPr="00D66D8D" w:rsidTr="00D66D8D">
        <w:trPr>
          <w:gridAfter w:val="1"/>
          <w:wAfter w:w="72" w:type="dxa"/>
        </w:trPr>
        <w:tc>
          <w:tcPr>
            <w:tcW w:w="1809" w:type="dxa"/>
          </w:tcPr>
          <w:p w:rsidR="00D66D8D" w:rsidRPr="00D66D8D" w:rsidRDefault="00D66D8D" w:rsidP="003A0542">
            <w:pPr>
              <w:spacing w:before="120" w:after="120"/>
              <w:jc w:val="both"/>
              <w:rPr>
                <w:rFonts w:asciiTheme="minorHAnsi" w:hAnsiTheme="minorHAnsi" w:cs="Arial"/>
                <w:b/>
                <w:sz w:val="16"/>
                <w:szCs w:val="16"/>
              </w:rPr>
            </w:pPr>
            <w:r w:rsidRPr="00D66D8D">
              <w:rPr>
                <w:rFonts w:asciiTheme="minorHAnsi" w:hAnsiTheme="minorHAnsi" w:cs="Arial"/>
                <w:b/>
                <w:sz w:val="16"/>
                <w:szCs w:val="16"/>
              </w:rPr>
              <w:t>Student’s Signature:</w:t>
            </w:r>
          </w:p>
        </w:tc>
        <w:tc>
          <w:tcPr>
            <w:tcW w:w="6096" w:type="dxa"/>
          </w:tcPr>
          <w:p w:rsidR="00D66D8D" w:rsidRPr="00D66D8D" w:rsidRDefault="00D66D8D" w:rsidP="003A0542">
            <w:pPr>
              <w:jc w:val="center"/>
              <w:rPr>
                <w:rFonts w:asciiTheme="minorHAnsi" w:hAnsiTheme="minorHAnsi" w:cs="Calibri"/>
                <w:i/>
                <w:sz w:val="16"/>
                <w:szCs w:val="16"/>
              </w:rPr>
            </w:pPr>
            <w:r w:rsidRPr="00D66D8D">
              <w:rPr>
                <w:rFonts w:asciiTheme="minorHAnsi" w:hAnsiTheme="minorHAnsi" w:cs="Calibri"/>
                <w:i/>
                <w:sz w:val="16"/>
                <w:szCs w:val="16"/>
              </w:rPr>
              <w:t>Assignments will not be accepted without a signature here and date &gt;</w:t>
            </w:r>
          </w:p>
          <w:p w:rsidR="00D66D8D" w:rsidRPr="00D66D8D" w:rsidRDefault="00D66D8D" w:rsidP="003A0542">
            <w:pPr>
              <w:jc w:val="center"/>
              <w:rPr>
                <w:rFonts w:asciiTheme="minorHAnsi" w:hAnsiTheme="minorHAnsi" w:cs="Calibri"/>
                <w:i/>
                <w:sz w:val="16"/>
                <w:szCs w:val="16"/>
              </w:rPr>
            </w:pPr>
          </w:p>
          <w:p w:rsidR="00D66D8D" w:rsidRPr="00D66D8D" w:rsidRDefault="00D66D8D" w:rsidP="003A0542">
            <w:pPr>
              <w:jc w:val="center"/>
              <w:rPr>
                <w:rFonts w:ascii="Arial" w:hAnsi="Arial" w:cs="Arial"/>
                <w:i/>
                <w:sz w:val="18"/>
                <w:szCs w:val="18"/>
              </w:rPr>
            </w:pPr>
            <w:r w:rsidRPr="00D66D8D">
              <w:rPr>
                <w:rFonts w:ascii="Arial" w:hAnsi="Arial" w:cs="Arial"/>
                <w:i/>
                <w:sz w:val="18"/>
                <w:szCs w:val="18"/>
              </w:rPr>
              <w:t>K W Burtonshaw</w:t>
            </w:r>
          </w:p>
          <w:p w:rsidR="00D66D8D" w:rsidRPr="00D66D8D" w:rsidRDefault="00D66D8D" w:rsidP="003A0542">
            <w:pPr>
              <w:jc w:val="center"/>
              <w:rPr>
                <w:rFonts w:ascii="Arial" w:hAnsi="Arial" w:cs="Arial"/>
                <w:b/>
                <w:sz w:val="16"/>
                <w:szCs w:val="16"/>
              </w:rPr>
            </w:pPr>
          </w:p>
        </w:tc>
        <w:tc>
          <w:tcPr>
            <w:tcW w:w="1559" w:type="dxa"/>
          </w:tcPr>
          <w:p w:rsidR="00D66D8D" w:rsidRPr="00D66D8D" w:rsidRDefault="00D66D8D" w:rsidP="003A0542">
            <w:pPr>
              <w:spacing w:before="120" w:after="120"/>
              <w:rPr>
                <w:rFonts w:asciiTheme="minorHAnsi" w:hAnsiTheme="minorHAnsi" w:cs="Arial"/>
                <w:b/>
                <w:sz w:val="16"/>
                <w:szCs w:val="16"/>
              </w:rPr>
            </w:pPr>
            <w:r w:rsidRPr="00D66D8D">
              <w:rPr>
                <w:rFonts w:asciiTheme="minorHAnsi" w:hAnsiTheme="minorHAnsi" w:cs="Arial"/>
                <w:b/>
                <w:sz w:val="16"/>
                <w:szCs w:val="16"/>
              </w:rPr>
              <w:t>Date of submission:</w:t>
            </w:r>
          </w:p>
        </w:tc>
        <w:tc>
          <w:tcPr>
            <w:tcW w:w="1134" w:type="dxa"/>
            <w:gridSpan w:val="2"/>
          </w:tcPr>
          <w:p w:rsidR="00D66D8D" w:rsidRPr="00D66D8D" w:rsidRDefault="00D66D8D" w:rsidP="003A0542">
            <w:pPr>
              <w:spacing w:before="120" w:after="120"/>
              <w:jc w:val="both"/>
              <w:rPr>
                <w:rFonts w:asciiTheme="minorHAnsi" w:hAnsiTheme="minorHAnsi" w:cs="Arial"/>
                <w:b/>
                <w:sz w:val="16"/>
                <w:szCs w:val="16"/>
              </w:rPr>
            </w:pPr>
            <w:r w:rsidRPr="00D66D8D">
              <w:rPr>
                <w:rFonts w:asciiTheme="minorHAnsi" w:hAnsiTheme="minorHAnsi" w:cs="Arial"/>
                <w:b/>
                <w:sz w:val="16"/>
                <w:szCs w:val="16"/>
              </w:rPr>
              <w:t>14.12.17</w:t>
            </w:r>
          </w:p>
        </w:tc>
      </w:tr>
      <w:tr w:rsidR="00D66D8D" w:rsidRPr="00D66D8D" w:rsidTr="00D66D8D">
        <w:trPr>
          <w:gridAfter w:val="1"/>
          <w:wAfter w:w="72" w:type="dxa"/>
          <w:trHeight w:val="755"/>
        </w:trPr>
        <w:tc>
          <w:tcPr>
            <w:tcW w:w="9464" w:type="dxa"/>
            <w:gridSpan w:val="3"/>
            <w:vMerge w:val="restart"/>
          </w:tcPr>
          <w:p w:rsidR="00D66D8D" w:rsidRPr="00D66D8D" w:rsidRDefault="00D66D8D" w:rsidP="003A0542">
            <w:pPr>
              <w:jc w:val="both"/>
              <w:rPr>
                <w:rFonts w:asciiTheme="minorHAnsi" w:hAnsiTheme="minorHAnsi" w:cs="Arial"/>
                <w:sz w:val="16"/>
                <w:szCs w:val="16"/>
              </w:rPr>
            </w:pPr>
            <w:proofErr w:type="spellStart"/>
            <w:r w:rsidRPr="00D66D8D">
              <w:rPr>
                <w:rFonts w:asciiTheme="minorHAnsi" w:hAnsiTheme="minorHAnsi" w:cs="Arial"/>
                <w:b/>
                <w:sz w:val="16"/>
                <w:szCs w:val="16"/>
              </w:rPr>
              <w:t>Turnitin</w:t>
            </w:r>
            <w:proofErr w:type="spellEnd"/>
            <w:r w:rsidRPr="00D66D8D">
              <w:rPr>
                <w:rFonts w:asciiTheme="minorHAnsi" w:hAnsiTheme="minorHAnsi" w:cs="Arial"/>
                <w:b/>
                <w:sz w:val="16"/>
                <w:szCs w:val="16"/>
              </w:rPr>
              <w:t xml:space="preserve">: </w:t>
            </w:r>
            <w:r w:rsidRPr="00D66D8D">
              <w:rPr>
                <w:rFonts w:asciiTheme="minorHAnsi" w:hAnsiTheme="minorHAnsi" w:cs="Arial"/>
                <w:sz w:val="16"/>
                <w:szCs w:val="16"/>
              </w:rPr>
              <w:t xml:space="preserve">Lecturer </w:t>
            </w:r>
            <w:proofErr w:type="spellStart"/>
            <w:r w:rsidRPr="00D66D8D">
              <w:rPr>
                <w:rFonts w:asciiTheme="minorHAnsi" w:hAnsiTheme="minorHAnsi" w:cs="Arial"/>
                <w:sz w:val="16"/>
                <w:szCs w:val="16"/>
              </w:rPr>
              <w:t>totick</w:t>
            </w:r>
            <w:proofErr w:type="spellEnd"/>
            <w:r w:rsidRPr="00D66D8D">
              <w:rPr>
                <w:rFonts w:asciiTheme="minorHAnsi" w:hAnsiTheme="minorHAnsi" w:cs="Arial"/>
                <w:sz w:val="16"/>
                <w:szCs w:val="16"/>
              </w:rPr>
              <w:t xml:space="preserve"> to indicate if an electronic version of the assignment must be submitted to </w:t>
            </w:r>
            <w:proofErr w:type="spellStart"/>
            <w:r w:rsidRPr="00D66D8D">
              <w:rPr>
                <w:rFonts w:asciiTheme="minorHAnsi" w:hAnsiTheme="minorHAnsi" w:cs="Arial"/>
                <w:sz w:val="16"/>
                <w:szCs w:val="16"/>
              </w:rPr>
              <w:t>Turnitin</w:t>
            </w:r>
            <w:proofErr w:type="spellEnd"/>
            <w:r w:rsidRPr="00D66D8D">
              <w:rPr>
                <w:rFonts w:asciiTheme="minorHAnsi" w:hAnsiTheme="minorHAnsi" w:cs="Arial"/>
                <w:sz w:val="16"/>
                <w:szCs w:val="16"/>
              </w:rPr>
              <w:t xml:space="preserve">. </w:t>
            </w:r>
          </w:p>
          <w:p w:rsidR="00D66D8D" w:rsidRPr="00D66D8D" w:rsidRDefault="00D66D8D" w:rsidP="003A0542">
            <w:pPr>
              <w:jc w:val="both"/>
              <w:rPr>
                <w:rFonts w:asciiTheme="minorHAnsi" w:hAnsiTheme="minorHAnsi" w:cs="Arial"/>
                <w:b/>
                <w:sz w:val="16"/>
                <w:szCs w:val="16"/>
              </w:rPr>
            </w:pPr>
            <w:r w:rsidRPr="00D66D8D">
              <w:rPr>
                <w:rFonts w:asciiTheme="minorHAnsi" w:hAnsiTheme="minorHAnsi" w:cs="Arial"/>
                <w:sz w:val="16"/>
                <w:szCs w:val="16"/>
              </w:rPr>
              <w:t xml:space="preserve">If both electronic and hard copy submissions are required then both versions </w:t>
            </w:r>
            <w:r w:rsidRPr="00D66D8D">
              <w:rPr>
                <w:rFonts w:asciiTheme="minorHAnsi" w:hAnsiTheme="minorHAnsi" w:cs="Arial"/>
                <w:b/>
                <w:sz w:val="16"/>
                <w:szCs w:val="16"/>
              </w:rPr>
              <w:t>MUST</w:t>
            </w:r>
            <w:r w:rsidRPr="00D66D8D">
              <w:rPr>
                <w:rFonts w:asciiTheme="minorHAnsi" w:hAnsiTheme="minorHAnsi" w:cs="Arial"/>
                <w:sz w:val="16"/>
                <w:szCs w:val="16"/>
              </w:rPr>
              <w:t xml:space="preserve"> be submitted by the same deadline.  No marks will be released until both submissions are received.</w:t>
            </w:r>
          </w:p>
          <w:p w:rsidR="00D66D8D" w:rsidRPr="00D66D8D" w:rsidRDefault="00D66D8D" w:rsidP="003A0542">
            <w:pPr>
              <w:jc w:val="both"/>
              <w:rPr>
                <w:rFonts w:asciiTheme="minorHAnsi" w:hAnsiTheme="minorHAnsi" w:cs="Arial"/>
                <w:b/>
                <w:sz w:val="16"/>
                <w:szCs w:val="16"/>
              </w:rPr>
            </w:pPr>
            <w:r w:rsidRPr="00D66D8D">
              <w:rPr>
                <w:rFonts w:asciiTheme="minorHAnsi" w:hAnsiTheme="minorHAnsi" w:cs="Arial"/>
                <w:b/>
                <w:sz w:val="16"/>
                <w:szCs w:val="16"/>
              </w:rPr>
              <w:lastRenderedPageBreak/>
              <w:t xml:space="preserve">Note: the </w:t>
            </w:r>
            <w:proofErr w:type="spellStart"/>
            <w:r w:rsidRPr="00D66D8D">
              <w:rPr>
                <w:rFonts w:asciiTheme="minorHAnsi" w:hAnsiTheme="minorHAnsi" w:cs="Arial"/>
                <w:b/>
                <w:sz w:val="16"/>
                <w:szCs w:val="16"/>
              </w:rPr>
              <w:t>Turnitin</w:t>
            </w:r>
            <w:proofErr w:type="spellEnd"/>
            <w:r w:rsidRPr="00D66D8D">
              <w:rPr>
                <w:rFonts w:asciiTheme="minorHAnsi" w:hAnsiTheme="minorHAnsi" w:cs="Arial"/>
                <w:b/>
                <w:sz w:val="16"/>
                <w:szCs w:val="16"/>
              </w:rPr>
              <w:t xml:space="preserve"> version is the primary submission and acts as a proof of receipt for the student. </w:t>
            </w:r>
          </w:p>
          <w:p w:rsidR="00D66D8D" w:rsidRPr="00D66D8D" w:rsidRDefault="00D66D8D" w:rsidP="003A0542">
            <w:pPr>
              <w:jc w:val="both"/>
              <w:rPr>
                <w:rFonts w:asciiTheme="minorHAnsi" w:hAnsiTheme="minorHAnsi" w:cs="Arial"/>
                <w:b/>
                <w:sz w:val="16"/>
                <w:szCs w:val="16"/>
              </w:rPr>
            </w:pPr>
            <w:r w:rsidRPr="00D66D8D">
              <w:rPr>
                <w:rFonts w:asciiTheme="minorHAnsi" w:hAnsiTheme="minorHAnsi" w:cs="Arial"/>
                <w:b/>
                <w:sz w:val="16"/>
                <w:szCs w:val="16"/>
              </w:rPr>
              <w:t>A paper receipt must be completed for hard copy submissions, including portfolios and other design work.</w:t>
            </w:r>
          </w:p>
        </w:tc>
        <w:tc>
          <w:tcPr>
            <w:tcW w:w="567" w:type="dxa"/>
          </w:tcPr>
          <w:p w:rsidR="00D66D8D" w:rsidRPr="00D66D8D" w:rsidRDefault="00D66D8D" w:rsidP="003A0542">
            <w:pPr>
              <w:spacing w:before="120" w:after="120"/>
              <w:jc w:val="both"/>
              <w:rPr>
                <w:rFonts w:asciiTheme="minorHAnsi" w:hAnsiTheme="minorHAnsi" w:cs="Arial"/>
                <w:b/>
                <w:sz w:val="16"/>
                <w:szCs w:val="16"/>
              </w:rPr>
            </w:pPr>
            <w:r w:rsidRPr="00D66D8D">
              <w:rPr>
                <w:rFonts w:asciiTheme="minorHAnsi" w:hAnsiTheme="minorHAnsi" w:cs="Arial"/>
                <w:b/>
                <w:sz w:val="16"/>
                <w:szCs w:val="16"/>
              </w:rPr>
              <w:lastRenderedPageBreak/>
              <w:t>YES</w:t>
            </w:r>
          </w:p>
        </w:tc>
        <w:tc>
          <w:tcPr>
            <w:tcW w:w="567" w:type="dxa"/>
          </w:tcPr>
          <w:p w:rsidR="00D66D8D" w:rsidRPr="00D66D8D" w:rsidRDefault="00D66D8D" w:rsidP="003A0542">
            <w:pPr>
              <w:spacing w:before="120" w:after="120"/>
              <w:jc w:val="center"/>
              <w:rPr>
                <w:rFonts w:asciiTheme="minorHAnsi" w:hAnsiTheme="minorHAnsi" w:cs="Arial"/>
                <w:b/>
                <w:sz w:val="16"/>
                <w:szCs w:val="16"/>
              </w:rPr>
            </w:pPr>
            <w:r w:rsidRPr="00D66D8D">
              <w:rPr>
                <w:rFonts w:asciiTheme="minorHAnsi" w:hAnsiTheme="minorHAnsi" w:cs="Arial"/>
                <w:b/>
                <w:color w:val="000000" w:themeColor="text1"/>
                <w:sz w:val="16"/>
                <w:szCs w:val="16"/>
              </w:rPr>
              <w:sym w:font="Wingdings" w:char="F0FC"/>
            </w:r>
          </w:p>
        </w:tc>
      </w:tr>
      <w:tr w:rsidR="00D66D8D" w:rsidRPr="00D66D8D" w:rsidTr="00D66D8D">
        <w:trPr>
          <w:gridAfter w:val="1"/>
          <w:wAfter w:w="72" w:type="dxa"/>
          <w:trHeight w:val="404"/>
        </w:trPr>
        <w:tc>
          <w:tcPr>
            <w:tcW w:w="9464" w:type="dxa"/>
            <w:gridSpan w:val="3"/>
            <w:vMerge/>
          </w:tcPr>
          <w:p w:rsidR="00D66D8D" w:rsidRPr="00D66D8D" w:rsidRDefault="00D66D8D" w:rsidP="003A0542">
            <w:pPr>
              <w:spacing w:before="120" w:after="120"/>
              <w:jc w:val="both"/>
              <w:rPr>
                <w:rFonts w:asciiTheme="minorHAnsi" w:hAnsiTheme="minorHAnsi" w:cs="Arial"/>
                <w:b/>
                <w:sz w:val="16"/>
                <w:szCs w:val="16"/>
              </w:rPr>
            </w:pPr>
          </w:p>
        </w:tc>
        <w:tc>
          <w:tcPr>
            <w:tcW w:w="567" w:type="dxa"/>
          </w:tcPr>
          <w:p w:rsidR="00D66D8D" w:rsidRPr="00D66D8D" w:rsidRDefault="00D66D8D" w:rsidP="003A0542">
            <w:pPr>
              <w:spacing w:before="120" w:after="120"/>
              <w:jc w:val="both"/>
              <w:rPr>
                <w:rFonts w:asciiTheme="minorHAnsi" w:hAnsiTheme="minorHAnsi" w:cs="Arial"/>
                <w:b/>
                <w:sz w:val="18"/>
                <w:szCs w:val="18"/>
              </w:rPr>
            </w:pPr>
            <w:r w:rsidRPr="00D66D8D">
              <w:rPr>
                <w:rFonts w:asciiTheme="minorHAnsi" w:hAnsiTheme="minorHAnsi" w:cs="Arial"/>
                <w:b/>
                <w:sz w:val="18"/>
                <w:szCs w:val="18"/>
              </w:rPr>
              <w:t>NO</w:t>
            </w:r>
          </w:p>
        </w:tc>
        <w:tc>
          <w:tcPr>
            <w:tcW w:w="567" w:type="dxa"/>
          </w:tcPr>
          <w:p w:rsidR="00D66D8D" w:rsidRPr="00D66D8D" w:rsidRDefault="00D66D8D" w:rsidP="003A0542">
            <w:pPr>
              <w:spacing w:before="120" w:after="120"/>
              <w:jc w:val="center"/>
              <w:rPr>
                <w:rFonts w:asciiTheme="minorHAnsi" w:hAnsiTheme="minorHAnsi" w:cs="Arial"/>
                <w:b/>
                <w:sz w:val="18"/>
                <w:szCs w:val="18"/>
              </w:rPr>
            </w:pPr>
          </w:p>
        </w:tc>
      </w:tr>
      <w:tr w:rsidR="00D66D8D" w:rsidRPr="00D66D8D" w:rsidTr="00D66D8D">
        <w:tc>
          <w:tcPr>
            <w:tcW w:w="10670" w:type="dxa"/>
            <w:gridSpan w:val="6"/>
            <w:tcBorders>
              <w:top w:val="single" w:sz="24" w:space="0" w:color="auto"/>
              <w:left w:val="single" w:sz="24" w:space="0" w:color="auto"/>
              <w:bottom w:val="single" w:sz="24" w:space="0" w:color="auto"/>
              <w:right w:val="single" w:sz="24" w:space="0" w:color="auto"/>
            </w:tcBorders>
          </w:tcPr>
          <w:p w:rsidR="00D66D8D" w:rsidRPr="00D66D8D" w:rsidRDefault="00D66D8D" w:rsidP="003A0542">
            <w:pPr>
              <w:rPr>
                <w:rFonts w:asciiTheme="minorHAnsi" w:hAnsiTheme="minorHAnsi" w:cs="Arial"/>
                <w:b/>
                <w:sz w:val="16"/>
                <w:szCs w:val="16"/>
              </w:rPr>
            </w:pPr>
            <w:r w:rsidRPr="00D66D8D">
              <w:rPr>
                <w:rFonts w:asciiTheme="minorHAnsi" w:hAnsiTheme="minorHAnsi" w:cs="Arial"/>
                <w:b/>
                <w:sz w:val="16"/>
                <w:szCs w:val="16"/>
              </w:rPr>
              <w:lastRenderedPageBreak/>
              <w:t xml:space="preserve">Penalties for late submission: Up to one week late, maximum mark of 40% for first attempt. </w:t>
            </w:r>
          </w:p>
          <w:p w:rsidR="00D66D8D" w:rsidRPr="00D66D8D" w:rsidRDefault="00D66D8D" w:rsidP="003A0542">
            <w:pPr>
              <w:rPr>
                <w:rFonts w:asciiTheme="minorHAnsi" w:hAnsiTheme="minorHAnsi" w:cs="Arial"/>
                <w:b/>
                <w:sz w:val="16"/>
                <w:szCs w:val="16"/>
              </w:rPr>
            </w:pPr>
            <w:r w:rsidRPr="00D66D8D">
              <w:rPr>
                <w:rFonts w:asciiTheme="minorHAnsi" w:hAnsiTheme="minorHAnsi" w:cs="Arial"/>
                <w:b/>
                <w:sz w:val="16"/>
                <w:szCs w:val="16"/>
              </w:rPr>
              <w:t>Work cannot be accepted after 1 week and will be recorded as a non-submission, 0%.</w:t>
            </w:r>
          </w:p>
        </w:tc>
      </w:tr>
    </w:tbl>
    <w:p w:rsidR="00DB16A6" w:rsidRDefault="00DB16A6">
      <w:pPr>
        <w:rPr>
          <w:rFonts w:asciiTheme="minorBidi" w:hAnsiTheme="minorBidi" w:cstheme="minorBidi"/>
          <w:b/>
          <w:bCs/>
          <w:color w:val="auto"/>
        </w:rPr>
      </w:pPr>
      <w:r>
        <w:rPr>
          <w:rFonts w:asciiTheme="minorBidi" w:hAnsiTheme="minorBidi" w:cstheme="minorBidi"/>
          <w:b/>
          <w:bCs/>
          <w:color w:val="auto"/>
        </w:rPr>
        <w:br w:type="page"/>
      </w:r>
    </w:p>
    <w:p w:rsidR="001D3EA8" w:rsidRPr="00883091" w:rsidRDefault="005F4337" w:rsidP="00883091">
      <w:pPr>
        <w:spacing w:line="360" w:lineRule="auto"/>
        <w:jc w:val="center"/>
        <w:rPr>
          <w:rFonts w:asciiTheme="minorBidi" w:hAnsiTheme="minorBidi" w:cstheme="minorBidi"/>
          <w:b/>
          <w:bCs/>
          <w:color w:val="auto"/>
        </w:rPr>
      </w:pPr>
      <w:r w:rsidRPr="00883091">
        <w:rPr>
          <w:rFonts w:asciiTheme="minorBidi" w:hAnsiTheme="minorBidi" w:cstheme="minorBidi"/>
          <w:b/>
          <w:bCs/>
          <w:color w:val="auto"/>
        </w:rPr>
        <w:lastRenderedPageBreak/>
        <w:t>Auditory Scene Analysis</w:t>
      </w:r>
      <w:r w:rsidR="001F0AB5" w:rsidRPr="00883091">
        <w:rPr>
          <w:rFonts w:asciiTheme="minorBidi" w:hAnsiTheme="minorBidi" w:cstheme="minorBidi"/>
          <w:b/>
          <w:bCs/>
          <w:color w:val="auto"/>
        </w:rPr>
        <w:t>: Analysed Through t</w:t>
      </w:r>
      <w:r w:rsidR="00883091">
        <w:rPr>
          <w:rFonts w:asciiTheme="minorBidi" w:hAnsiTheme="minorBidi" w:cstheme="minorBidi"/>
          <w:b/>
          <w:bCs/>
          <w:color w:val="auto"/>
        </w:rPr>
        <w:t>he Lens of t</w:t>
      </w:r>
      <w:r w:rsidR="00885B6B" w:rsidRPr="00883091">
        <w:rPr>
          <w:rFonts w:asciiTheme="minorBidi" w:hAnsiTheme="minorBidi" w:cstheme="minorBidi"/>
          <w:b/>
          <w:bCs/>
          <w:color w:val="auto"/>
        </w:rPr>
        <w:t xml:space="preserve">he 1987 Motion Picture </w:t>
      </w:r>
      <w:r w:rsidR="00885B6B" w:rsidRPr="00883091">
        <w:rPr>
          <w:rFonts w:asciiTheme="minorBidi" w:hAnsiTheme="minorBidi" w:cstheme="minorBidi"/>
          <w:b/>
          <w:bCs/>
          <w:i/>
          <w:iCs/>
          <w:color w:val="auto"/>
        </w:rPr>
        <w:t>‘Predator’</w:t>
      </w:r>
    </w:p>
    <w:p w:rsidR="00396DEA" w:rsidRPr="00883091" w:rsidRDefault="00396DEA" w:rsidP="00883091">
      <w:pPr>
        <w:spacing w:line="360" w:lineRule="auto"/>
        <w:rPr>
          <w:rFonts w:asciiTheme="minorBidi" w:hAnsiTheme="minorBidi" w:cstheme="minorBidi"/>
          <w:color w:val="auto"/>
        </w:rPr>
      </w:pPr>
    </w:p>
    <w:p w:rsidR="005F4337" w:rsidRPr="00883091" w:rsidRDefault="00BD4504" w:rsidP="00883091">
      <w:pPr>
        <w:spacing w:line="360" w:lineRule="auto"/>
        <w:rPr>
          <w:rFonts w:asciiTheme="minorBidi" w:hAnsiTheme="minorBidi" w:cstheme="minorBidi"/>
          <w:b/>
          <w:bCs/>
          <w:color w:val="auto"/>
        </w:rPr>
      </w:pPr>
      <w:r w:rsidRPr="00883091">
        <w:rPr>
          <w:rFonts w:asciiTheme="minorBidi" w:hAnsiTheme="minorBidi" w:cstheme="minorBidi"/>
          <w:b/>
          <w:bCs/>
          <w:color w:val="auto"/>
        </w:rPr>
        <w:t>Introduction</w:t>
      </w:r>
    </w:p>
    <w:p w:rsidR="00F147C3" w:rsidRPr="00883091" w:rsidRDefault="0029768E" w:rsidP="00883091">
      <w:pPr>
        <w:spacing w:line="360" w:lineRule="auto"/>
        <w:rPr>
          <w:rFonts w:asciiTheme="minorBidi" w:hAnsiTheme="minorBidi" w:cstheme="minorBidi"/>
          <w:color w:val="auto"/>
        </w:rPr>
      </w:pPr>
      <w:r w:rsidRPr="00883091">
        <w:rPr>
          <w:rFonts w:asciiTheme="minorBidi" w:hAnsiTheme="minorBidi" w:cstheme="minorBidi"/>
          <w:color w:val="auto"/>
        </w:rPr>
        <w:t xml:space="preserve">Hearing has </w:t>
      </w:r>
      <w:r w:rsidR="001F0AB5" w:rsidRPr="00883091">
        <w:rPr>
          <w:rFonts w:asciiTheme="minorBidi" w:hAnsiTheme="minorBidi" w:cstheme="minorBidi"/>
          <w:color w:val="auto"/>
        </w:rPr>
        <w:t>historical</w:t>
      </w:r>
      <w:r w:rsidRPr="00883091">
        <w:rPr>
          <w:rFonts w:asciiTheme="minorBidi" w:hAnsiTheme="minorBidi" w:cstheme="minorBidi"/>
          <w:color w:val="auto"/>
        </w:rPr>
        <w:t xml:space="preserve"> played a significant part in the survi</w:t>
      </w:r>
      <w:r w:rsidR="00C67F29" w:rsidRPr="00883091">
        <w:rPr>
          <w:rFonts w:asciiTheme="minorBidi" w:hAnsiTheme="minorBidi" w:cstheme="minorBidi"/>
          <w:color w:val="auto"/>
        </w:rPr>
        <w:t>val of the human race</w:t>
      </w:r>
      <w:r w:rsidR="001F0AB5" w:rsidRPr="00883091">
        <w:rPr>
          <w:rFonts w:asciiTheme="minorBidi" w:hAnsiTheme="minorBidi" w:cstheme="minorBidi"/>
          <w:color w:val="auto"/>
        </w:rPr>
        <w:t xml:space="preserve">, whether that be through </w:t>
      </w:r>
      <w:r w:rsidRPr="00883091">
        <w:rPr>
          <w:rFonts w:asciiTheme="minorBidi" w:hAnsiTheme="minorBidi" w:cstheme="minorBidi"/>
          <w:color w:val="auto"/>
        </w:rPr>
        <w:t xml:space="preserve">alerting </w:t>
      </w:r>
      <w:r w:rsidR="001F0AB5" w:rsidRPr="00883091">
        <w:rPr>
          <w:rFonts w:asciiTheme="minorBidi" w:hAnsiTheme="minorBidi" w:cstheme="minorBidi"/>
          <w:color w:val="auto"/>
        </w:rPr>
        <w:t>people</w:t>
      </w:r>
      <w:r w:rsidRPr="00883091">
        <w:rPr>
          <w:rFonts w:asciiTheme="minorBidi" w:hAnsiTheme="minorBidi" w:cstheme="minorBidi"/>
          <w:color w:val="auto"/>
        </w:rPr>
        <w:t xml:space="preserve"> to </w:t>
      </w:r>
      <w:r w:rsidR="00C67F29" w:rsidRPr="00883091">
        <w:rPr>
          <w:rFonts w:asciiTheme="minorBidi" w:hAnsiTheme="minorBidi" w:cstheme="minorBidi"/>
          <w:color w:val="auto"/>
        </w:rPr>
        <w:t xml:space="preserve">dangers </w:t>
      </w:r>
      <w:r w:rsidR="001F0AB5" w:rsidRPr="00883091">
        <w:rPr>
          <w:rFonts w:asciiTheme="minorBidi" w:hAnsiTheme="minorBidi" w:cstheme="minorBidi"/>
          <w:color w:val="auto"/>
        </w:rPr>
        <w:t>or</w:t>
      </w:r>
      <w:r w:rsidR="00C67F29" w:rsidRPr="00883091">
        <w:rPr>
          <w:rFonts w:asciiTheme="minorBidi" w:hAnsiTheme="minorBidi" w:cstheme="minorBidi"/>
          <w:color w:val="auto"/>
        </w:rPr>
        <w:t xml:space="preserve"> </w:t>
      </w:r>
      <w:r w:rsidRPr="00883091">
        <w:rPr>
          <w:rFonts w:asciiTheme="minorBidi" w:hAnsiTheme="minorBidi" w:cstheme="minorBidi"/>
          <w:color w:val="auto"/>
        </w:rPr>
        <w:t>predators</w:t>
      </w:r>
      <w:r w:rsidR="001F0AB5" w:rsidRPr="00883091">
        <w:rPr>
          <w:rFonts w:asciiTheme="minorBidi" w:hAnsiTheme="minorBidi" w:cstheme="minorBidi"/>
          <w:color w:val="auto"/>
        </w:rPr>
        <w:t xml:space="preserve">, or facilitating interactions and social cohesion between individuals and groups. Hence, although humans are not </w:t>
      </w:r>
      <w:r w:rsidR="00822965" w:rsidRPr="00883091">
        <w:rPr>
          <w:rFonts w:asciiTheme="minorBidi" w:hAnsiTheme="minorBidi" w:cstheme="minorBidi"/>
          <w:color w:val="auto"/>
        </w:rPr>
        <w:t xml:space="preserve">special in their ability to </w:t>
      </w:r>
      <w:r w:rsidR="001F0AB5" w:rsidRPr="00883091">
        <w:rPr>
          <w:rFonts w:asciiTheme="minorBidi" w:hAnsiTheme="minorBidi" w:cstheme="minorBidi"/>
          <w:color w:val="auto"/>
        </w:rPr>
        <w:t xml:space="preserve">hear, </w:t>
      </w:r>
      <w:r w:rsidR="00822965" w:rsidRPr="00883091">
        <w:rPr>
          <w:rFonts w:asciiTheme="minorBidi" w:hAnsiTheme="minorBidi" w:cstheme="minorBidi"/>
          <w:color w:val="auto"/>
        </w:rPr>
        <w:t xml:space="preserve">they </w:t>
      </w:r>
      <w:r w:rsidR="001F0AB5" w:rsidRPr="00883091">
        <w:rPr>
          <w:rFonts w:asciiTheme="minorBidi" w:hAnsiTheme="minorBidi" w:cstheme="minorBidi"/>
          <w:color w:val="auto"/>
        </w:rPr>
        <w:t>are spec</w:t>
      </w:r>
      <w:r w:rsidR="00822965" w:rsidRPr="00883091">
        <w:rPr>
          <w:rFonts w:asciiTheme="minorBidi" w:hAnsiTheme="minorBidi" w:cstheme="minorBidi"/>
          <w:color w:val="auto"/>
        </w:rPr>
        <w:t>ial in their ability to listen to sound</w:t>
      </w:r>
      <w:r w:rsidR="001F0AB5" w:rsidRPr="00883091">
        <w:rPr>
          <w:rFonts w:asciiTheme="minorBidi" w:hAnsiTheme="minorBidi" w:cstheme="minorBidi"/>
          <w:color w:val="auto"/>
        </w:rPr>
        <w:t>,</w:t>
      </w:r>
      <w:r w:rsidR="00822965" w:rsidRPr="00883091">
        <w:rPr>
          <w:rFonts w:asciiTheme="minorBidi" w:hAnsiTheme="minorBidi" w:cstheme="minorBidi"/>
          <w:color w:val="auto"/>
        </w:rPr>
        <w:t xml:space="preserve"> then act upon that sound if needed through language.</w:t>
      </w:r>
      <w:r w:rsidR="001F0AB5" w:rsidRPr="00883091">
        <w:rPr>
          <w:rFonts w:asciiTheme="minorBidi" w:hAnsiTheme="minorBidi" w:cstheme="minorBidi"/>
          <w:color w:val="auto"/>
        </w:rPr>
        <w:t xml:space="preserve"> </w:t>
      </w:r>
      <w:r w:rsidR="001F5831" w:rsidRPr="00883091">
        <w:rPr>
          <w:rFonts w:asciiTheme="minorBidi" w:hAnsiTheme="minorBidi" w:cstheme="minorBidi"/>
          <w:color w:val="auto"/>
        </w:rPr>
        <w:t>Through the lifespan of an average human being, a multiple of different sounds are heard. These sounds range from birds tweeting to the sound of a car engine driving down a road.</w:t>
      </w:r>
      <w:r w:rsidR="009E6971" w:rsidRPr="00883091">
        <w:rPr>
          <w:rFonts w:asciiTheme="minorBidi" w:hAnsiTheme="minorBidi" w:cstheme="minorBidi"/>
          <w:color w:val="auto"/>
        </w:rPr>
        <w:t xml:space="preserve"> </w:t>
      </w:r>
      <w:r w:rsidR="001F5831" w:rsidRPr="00883091">
        <w:rPr>
          <w:rFonts w:asciiTheme="minorBidi" w:hAnsiTheme="minorBidi" w:cstheme="minorBidi"/>
          <w:color w:val="auto"/>
        </w:rPr>
        <w:t>The term given to the specific group of sounds heard from a particular environment i</w:t>
      </w:r>
      <w:r w:rsidR="009E6971" w:rsidRPr="00883091">
        <w:rPr>
          <w:rFonts w:asciiTheme="minorBidi" w:hAnsiTheme="minorBidi" w:cstheme="minorBidi"/>
          <w:color w:val="auto"/>
        </w:rPr>
        <w:t>.</w:t>
      </w:r>
      <w:r w:rsidR="001F5831" w:rsidRPr="00883091">
        <w:rPr>
          <w:rFonts w:asciiTheme="minorBidi" w:hAnsiTheme="minorBidi" w:cstheme="minorBidi"/>
          <w:color w:val="auto"/>
        </w:rPr>
        <w:t>e</w:t>
      </w:r>
      <w:r w:rsidR="009E6971" w:rsidRPr="00883091">
        <w:rPr>
          <w:rFonts w:asciiTheme="minorBidi" w:hAnsiTheme="minorBidi" w:cstheme="minorBidi"/>
          <w:color w:val="auto"/>
        </w:rPr>
        <w:t>.</w:t>
      </w:r>
      <w:r w:rsidR="001F5831" w:rsidRPr="00883091">
        <w:rPr>
          <w:rFonts w:asciiTheme="minorBidi" w:hAnsiTheme="minorBidi" w:cstheme="minorBidi"/>
          <w:color w:val="auto"/>
        </w:rPr>
        <w:t xml:space="preserve"> park, bus stop, office is called the Auditory Scene.</w:t>
      </w:r>
      <w:r w:rsidR="009E6971" w:rsidRPr="00883091">
        <w:rPr>
          <w:rFonts w:asciiTheme="minorBidi" w:hAnsiTheme="minorBidi" w:cstheme="minorBidi"/>
          <w:color w:val="auto"/>
        </w:rPr>
        <w:t xml:space="preserve"> </w:t>
      </w:r>
      <w:r w:rsidR="00F147C3" w:rsidRPr="00883091">
        <w:rPr>
          <w:rFonts w:asciiTheme="minorBidi" w:hAnsiTheme="minorBidi" w:cstheme="minorBidi"/>
          <w:color w:val="auto"/>
        </w:rPr>
        <w:t>An auditory scene is your current everyday environment encompassing t</w:t>
      </w:r>
      <w:r w:rsidR="009E6971" w:rsidRPr="00883091">
        <w:rPr>
          <w:rFonts w:asciiTheme="minorBidi" w:hAnsiTheme="minorBidi" w:cstheme="minorBidi"/>
          <w:color w:val="auto"/>
        </w:rPr>
        <w:t>he sounds of the natural world.</w:t>
      </w:r>
    </w:p>
    <w:p w:rsidR="00BD4504" w:rsidRPr="00883091" w:rsidRDefault="00736DD3" w:rsidP="00883091">
      <w:pPr>
        <w:spacing w:line="360" w:lineRule="auto"/>
        <w:rPr>
          <w:rFonts w:asciiTheme="minorBidi" w:hAnsiTheme="minorBidi" w:cstheme="minorBidi"/>
          <w:color w:val="auto"/>
        </w:rPr>
      </w:pPr>
      <w:r w:rsidRPr="00883091">
        <w:rPr>
          <w:rFonts w:asciiTheme="minorBidi" w:hAnsiTheme="minorBidi" w:cstheme="minorBidi"/>
          <w:color w:val="auto"/>
        </w:rPr>
        <w:t>The process of how we depict what different sounds we hear individually is known as Auditory Scene Analysis.</w:t>
      </w:r>
      <w:r w:rsidR="00C67F29" w:rsidRPr="00883091">
        <w:rPr>
          <w:rFonts w:asciiTheme="minorBidi" w:hAnsiTheme="minorBidi" w:cstheme="minorBidi"/>
          <w:color w:val="auto"/>
        </w:rPr>
        <w:t xml:space="preserve"> This is t</w:t>
      </w:r>
      <w:r w:rsidR="00F147C3" w:rsidRPr="00883091">
        <w:rPr>
          <w:rFonts w:asciiTheme="minorBidi" w:hAnsiTheme="minorBidi" w:cstheme="minorBidi"/>
          <w:color w:val="auto"/>
        </w:rPr>
        <w:t>he p</w:t>
      </w:r>
      <w:r w:rsidR="00C67F29" w:rsidRPr="00883091">
        <w:rPr>
          <w:rFonts w:asciiTheme="minorBidi" w:hAnsiTheme="minorBidi" w:cstheme="minorBidi"/>
          <w:color w:val="auto"/>
        </w:rPr>
        <w:t>rocess of dividing these individual sounds</w:t>
      </w:r>
      <w:r w:rsidR="00F147C3" w:rsidRPr="00883091">
        <w:rPr>
          <w:rFonts w:asciiTheme="minorBidi" w:hAnsiTheme="minorBidi" w:cstheme="minorBidi"/>
          <w:color w:val="auto"/>
        </w:rPr>
        <w:t xml:space="preserve"> and then placi</w:t>
      </w:r>
      <w:r w:rsidR="00C67F29" w:rsidRPr="00883091">
        <w:rPr>
          <w:rFonts w:asciiTheme="minorBidi" w:hAnsiTheme="minorBidi" w:cstheme="minorBidi"/>
          <w:color w:val="auto"/>
        </w:rPr>
        <w:t>ng them all together in an arrangement to distinguish</w:t>
      </w:r>
      <w:r w:rsidR="00F147C3" w:rsidRPr="00883091">
        <w:rPr>
          <w:rFonts w:asciiTheme="minorBidi" w:hAnsiTheme="minorBidi" w:cstheme="minorBidi"/>
          <w:color w:val="auto"/>
        </w:rPr>
        <w:t xml:space="preserve"> whic</w:t>
      </w:r>
      <w:r w:rsidR="00C67F29" w:rsidRPr="00883091">
        <w:rPr>
          <w:rFonts w:asciiTheme="minorBidi" w:hAnsiTheme="minorBidi" w:cstheme="minorBidi"/>
          <w:color w:val="auto"/>
        </w:rPr>
        <w:t>h are different sounds and unconnected sounds</w:t>
      </w:r>
      <w:r w:rsidR="00F147C3" w:rsidRPr="00883091">
        <w:rPr>
          <w:rFonts w:asciiTheme="minorBidi" w:hAnsiTheme="minorBidi" w:cstheme="minorBidi"/>
          <w:color w:val="auto"/>
        </w:rPr>
        <w:t>,</w:t>
      </w:r>
      <w:r w:rsidR="00C67F29" w:rsidRPr="00883091">
        <w:rPr>
          <w:rFonts w:asciiTheme="minorBidi" w:hAnsiTheme="minorBidi" w:cstheme="minorBidi"/>
          <w:color w:val="auto"/>
        </w:rPr>
        <w:t xml:space="preserve"> and which are identical sounds</w:t>
      </w:r>
      <w:r w:rsidR="00F147C3" w:rsidRPr="00883091">
        <w:rPr>
          <w:rFonts w:asciiTheme="minorBidi" w:hAnsiTheme="minorBidi" w:cstheme="minorBidi"/>
          <w:color w:val="auto"/>
        </w:rPr>
        <w:t>.</w:t>
      </w:r>
      <w:r w:rsidR="009E6971" w:rsidRPr="00883091">
        <w:rPr>
          <w:rFonts w:asciiTheme="minorBidi" w:hAnsiTheme="minorBidi" w:cstheme="minorBidi"/>
          <w:color w:val="auto"/>
        </w:rPr>
        <w:t xml:space="preserve"> </w:t>
      </w:r>
      <w:r w:rsidR="00BD4504" w:rsidRPr="00883091">
        <w:rPr>
          <w:rFonts w:asciiTheme="minorBidi" w:hAnsiTheme="minorBidi" w:cstheme="minorBidi"/>
          <w:color w:val="auto"/>
        </w:rPr>
        <w:t>This phrase was originated by Canadian lecturer and researcher Albert Bergman which was based on the structure of the auditory system in humans and non</w:t>
      </w:r>
      <w:r w:rsidR="00822965" w:rsidRPr="00883091">
        <w:rPr>
          <w:rFonts w:asciiTheme="minorBidi" w:hAnsiTheme="minorBidi" w:cstheme="minorBidi"/>
          <w:color w:val="auto"/>
        </w:rPr>
        <w:t>-</w:t>
      </w:r>
      <w:r w:rsidR="00BD4504" w:rsidRPr="00883091">
        <w:rPr>
          <w:rFonts w:asciiTheme="minorBidi" w:hAnsiTheme="minorBidi" w:cstheme="minorBidi"/>
          <w:color w:val="auto"/>
        </w:rPr>
        <w:t>humans.</w:t>
      </w:r>
    </w:p>
    <w:p w:rsidR="00444F5B" w:rsidRPr="00883091" w:rsidRDefault="00822965" w:rsidP="00883091">
      <w:pPr>
        <w:spacing w:line="360" w:lineRule="auto"/>
        <w:rPr>
          <w:rFonts w:asciiTheme="minorBidi" w:hAnsiTheme="minorBidi" w:cstheme="minorBidi"/>
          <w:color w:val="auto"/>
        </w:rPr>
      </w:pPr>
      <w:r w:rsidRPr="00883091">
        <w:rPr>
          <w:rFonts w:asciiTheme="minorBidi" w:hAnsiTheme="minorBidi" w:cstheme="minorBidi"/>
          <w:color w:val="auto"/>
        </w:rPr>
        <w:t xml:space="preserve">During </w:t>
      </w:r>
      <w:r w:rsidR="00C67F29" w:rsidRPr="00883091">
        <w:rPr>
          <w:rFonts w:asciiTheme="minorBidi" w:hAnsiTheme="minorBidi" w:cstheme="minorBidi"/>
          <w:color w:val="auto"/>
        </w:rPr>
        <w:t>1953, Colin Cherry noted the ability of human listeners to attend selectively to the voice of one speaker</w:t>
      </w:r>
      <w:r w:rsidR="003F639C" w:rsidRPr="00883091">
        <w:rPr>
          <w:rFonts w:asciiTheme="minorBidi" w:hAnsiTheme="minorBidi" w:cstheme="minorBidi"/>
          <w:color w:val="auto"/>
        </w:rPr>
        <w:t xml:space="preserve"> in a mixture of many voices and called this phenomenon </w:t>
      </w:r>
      <w:r w:rsidR="001D33D0" w:rsidRPr="00883091">
        <w:rPr>
          <w:rFonts w:asciiTheme="minorBidi" w:hAnsiTheme="minorBidi" w:cstheme="minorBidi"/>
          <w:color w:val="auto"/>
        </w:rPr>
        <w:t>the ‘</w:t>
      </w:r>
      <w:r w:rsidR="00D85898" w:rsidRPr="00883091">
        <w:rPr>
          <w:rFonts w:asciiTheme="minorBidi" w:hAnsiTheme="minorBidi" w:cstheme="minorBidi"/>
          <w:color w:val="auto"/>
        </w:rPr>
        <w:t>cocktai</w:t>
      </w:r>
      <w:r w:rsidR="003F639C" w:rsidRPr="00883091">
        <w:rPr>
          <w:rFonts w:asciiTheme="minorBidi" w:hAnsiTheme="minorBidi" w:cstheme="minorBidi"/>
          <w:color w:val="auto"/>
        </w:rPr>
        <w:t xml:space="preserve">l party </w:t>
      </w:r>
      <w:proofErr w:type="gramStart"/>
      <w:r w:rsidR="003F639C" w:rsidRPr="00883091">
        <w:rPr>
          <w:rFonts w:asciiTheme="minorBidi" w:hAnsiTheme="minorBidi" w:cstheme="minorBidi"/>
          <w:color w:val="auto"/>
        </w:rPr>
        <w:t>problem</w:t>
      </w:r>
      <w:r w:rsidR="00D0470B" w:rsidRPr="00883091">
        <w:rPr>
          <w:rFonts w:asciiTheme="minorBidi" w:hAnsiTheme="minorBidi" w:cstheme="minorBidi"/>
          <w:color w:val="auto"/>
        </w:rPr>
        <w:t>‘</w:t>
      </w:r>
      <w:r w:rsidR="001D33D0" w:rsidRPr="00883091">
        <w:rPr>
          <w:rFonts w:asciiTheme="minorBidi" w:hAnsiTheme="minorBidi" w:cstheme="minorBidi"/>
          <w:color w:val="auto"/>
        </w:rPr>
        <w:t xml:space="preserve"> </w:t>
      </w:r>
      <w:r w:rsidR="00D0470B" w:rsidRPr="00883091">
        <w:rPr>
          <w:rFonts w:asciiTheme="minorBidi" w:hAnsiTheme="minorBidi" w:cstheme="minorBidi"/>
          <w:color w:val="auto"/>
        </w:rPr>
        <w:t>(</w:t>
      </w:r>
      <w:proofErr w:type="gramEnd"/>
      <w:r w:rsidR="00D0470B" w:rsidRPr="00883091">
        <w:rPr>
          <w:rFonts w:asciiTheme="minorBidi" w:hAnsiTheme="minorBidi" w:cstheme="minorBidi"/>
          <w:color w:val="auto"/>
        </w:rPr>
        <w:t>Brown</w:t>
      </w:r>
      <w:r w:rsidR="009E6971" w:rsidRPr="00883091">
        <w:rPr>
          <w:rFonts w:asciiTheme="minorBidi" w:hAnsiTheme="minorBidi" w:cstheme="minorBidi"/>
          <w:color w:val="auto"/>
        </w:rPr>
        <w:t xml:space="preserve"> </w:t>
      </w:r>
      <w:r w:rsidRPr="00883091">
        <w:rPr>
          <w:rFonts w:asciiTheme="minorBidi" w:hAnsiTheme="minorBidi" w:cstheme="minorBidi"/>
          <w:color w:val="auto"/>
        </w:rPr>
        <w:t>&amp;</w:t>
      </w:r>
      <w:r w:rsidR="003F639C" w:rsidRPr="00883091">
        <w:rPr>
          <w:rFonts w:asciiTheme="minorBidi" w:hAnsiTheme="minorBidi" w:cstheme="minorBidi"/>
          <w:color w:val="auto"/>
        </w:rPr>
        <w:t xml:space="preserve"> Cooke</w:t>
      </w:r>
      <w:r w:rsidRPr="00883091">
        <w:rPr>
          <w:rFonts w:asciiTheme="minorBidi" w:hAnsiTheme="minorBidi" w:cstheme="minorBidi"/>
          <w:color w:val="auto"/>
        </w:rPr>
        <w:t>,</w:t>
      </w:r>
      <w:r w:rsidR="003F639C" w:rsidRPr="00883091">
        <w:rPr>
          <w:rFonts w:asciiTheme="minorBidi" w:hAnsiTheme="minorBidi" w:cstheme="minorBidi"/>
          <w:color w:val="auto"/>
        </w:rPr>
        <w:t xml:space="preserve"> </w:t>
      </w:r>
      <w:r w:rsidR="00D0470B" w:rsidRPr="00883091">
        <w:rPr>
          <w:rFonts w:asciiTheme="minorBidi" w:hAnsiTheme="minorBidi" w:cstheme="minorBidi"/>
          <w:color w:val="auto"/>
        </w:rPr>
        <w:t>1994)</w:t>
      </w:r>
      <w:r w:rsidR="009E6971" w:rsidRPr="00883091">
        <w:rPr>
          <w:rFonts w:asciiTheme="minorBidi" w:hAnsiTheme="minorBidi" w:cstheme="minorBidi"/>
          <w:color w:val="auto"/>
        </w:rPr>
        <w:t xml:space="preserve">. </w:t>
      </w:r>
      <w:r w:rsidR="00C13967" w:rsidRPr="00883091">
        <w:rPr>
          <w:rFonts w:asciiTheme="minorBidi" w:hAnsiTheme="minorBidi" w:cstheme="minorBidi"/>
          <w:color w:val="auto"/>
        </w:rPr>
        <w:t>The cocktail party effect is a term used to focus on an individual sound whilst sifting out other sounds which are present. The same as you would during a conversation in a noisy room.</w:t>
      </w:r>
    </w:p>
    <w:p w:rsidR="00BC7DD6" w:rsidRPr="00883091" w:rsidRDefault="00A173D5" w:rsidP="00883091">
      <w:pPr>
        <w:spacing w:line="360" w:lineRule="auto"/>
        <w:rPr>
          <w:rFonts w:asciiTheme="minorBidi" w:hAnsiTheme="minorBidi" w:cstheme="minorBidi"/>
          <w:color w:val="auto"/>
        </w:rPr>
      </w:pPr>
      <w:r w:rsidRPr="00883091">
        <w:rPr>
          <w:rFonts w:asciiTheme="minorBidi" w:hAnsiTheme="minorBidi" w:cstheme="minorBidi"/>
          <w:color w:val="auto"/>
        </w:rPr>
        <w:t xml:space="preserve">There are two forms of this sequential grouping connecting constituents over a period of time to form sounds and instantaneous grouping where groups of components </w:t>
      </w:r>
      <w:r w:rsidR="00643C40" w:rsidRPr="00883091">
        <w:rPr>
          <w:rFonts w:asciiTheme="minorBidi" w:hAnsiTheme="minorBidi" w:cstheme="minorBidi"/>
          <w:color w:val="auto"/>
        </w:rPr>
        <w:t xml:space="preserve">or sounds </w:t>
      </w:r>
      <w:r w:rsidRPr="00883091">
        <w:rPr>
          <w:rFonts w:asciiTheme="minorBidi" w:hAnsiTheme="minorBidi" w:cstheme="minorBidi"/>
          <w:color w:val="auto"/>
        </w:rPr>
        <w:t>ar</w:t>
      </w:r>
      <w:r w:rsidR="00444F5B" w:rsidRPr="00883091">
        <w:rPr>
          <w:rFonts w:asciiTheme="minorBidi" w:hAnsiTheme="minorBidi" w:cstheme="minorBidi"/>
          <w:color w:val="auto"/>
        </w:rPr>
        <w:t>e perceived to be a single stream</w:t>
      </w:r>
      <w:r w:rsidR="00643C40" w:rsidRPr="00883091">
        <w:rPr>
          <w:rFonts w:asciiTheme="minorBidi" w:hAnsiTheme="minorBidi" w:cstheme="minorBidi"/>
          <w:color w:val="auto"/>
        </w:rPr>
        <w:t xml:space="preserve"> or sound source.</w:t>
      </w:r>
      <w:r w:rsidR="009E6971" w:rsidRPr="00883091">
        <w:rPr>
          <w:rFonts w:asciiTheme="minorBidi" w:hAnsiTheme="minorBidi" w:cstheme="minorBidi"/>
          <w:color w:val="auto"/>
        </w:rPr>
        <w:t xml:space="preserve"> </w:t>
      </w:r>
      <w:r w:rsidR="00BC7DD6" w:rsidRPr="00883091">
        <w:rPr>
          <w:rFonts w:asciiTheme="minorBidi" w:hAnsiTheme="minorBidi" w:cstheme="minorBidi"/>
          <w:color w:val="auto"/>
        </w:rPr>
        <w:t>Sounds can also be used as an orchestration as the main components pushing the barriers as far as possible in bold new directions.</w:t>
      </w:r>
    </w:p>
    <w:p w:rsidR="00FF609A" w:rsidRPr="00883091" w:rsidRDefault="009E6971" w:rsidP="00883091">
      <w:pPr>
        <w:spacing w:line="360" w:lineRule="auto"/>
        <w:rPr>
          <w:rFonts w:asciiTheme="minorBidi" w:hAnsiTheme="minorBidi" w:cstheme="minorBidi"/>
          <w:color w:val="auto"/>
        </w:rPr>
      </w:pPr>
      <w:r w:rsidRPr="00883091">
        <w:rPr>
          <w:rFonts w:asciiTheme="minorBidi" w:hAnsiTheme="minorBidi" w:cstheme="minorBidi"/>
          <w:color w:val="auto"/>
        </w:rPr>
        <w:t>During</w:t>
      </w:r>
      <w:r w:rsidR="00BC7DD6" w:rsidRPr="00883091">
        <w:rPr>
          <w:rFonts w:asciiTheme="minorBidi" w:hAnsiTheme="minorBidi" w:cstheme="minorBidi"/>
          <w:color w:val="auto"/>
        </w:rPr>
        <w:t xml:space="preserve"> 1945 </w:t>
      </w:r>
      <w:proofErr w:type="spellStart"/>
      <w:r w:rsidR="00BC7DD6" w:rsidRPr="00883091">
        <w:rPr>
          <w:rFonts w:asciiTheme="minorBidi" w:hAnsiTheme="minorBidi" w:cstheme="minorBidi"/>
          <w:color w:val="auto"/>
        </w:rPr>
        <w:t>Mikloz</w:t>
      </w:r>
      <w:proofErr w:type="spellEnd"/>
      <w:r w:rsidR="00E75E27" w:rsidRPr="00883091">
        <w:rPr>
          <w:rFonts w:asciiTheme="minorBidi" w:hAnsiTheme="minorBidi" w:cstheme="minorBidi"/>
          <w:color w:val="auto"/>
        </w:rPr>
        <w:t xml:space="preserve"> </w:t>
      </w:r>
      <w:proofErr w:type="spellStart"/>
      <w:r w:rsidR="00E75E27" w:rsidRPr="00883091">
        <w:rPr>
          <w:rFonts w:asciiTheme="minorBidi" w:hAnsiTheme="minorBidi" w:cstheme="minorBidi"/>
          <w:color w:val="auto"/>
        </w:rPr>
        <w:t>Rosza</w:t>
      </w:r>
      <w:proofErr w:type="spellEnd"/>
      <w:r w:rsidR="00E75E27" w:rsidRPr="00883091">
        <w:rPr>
          <w:rFonts w:asciiTheme="minorBidi" w:hAnsiTheme="minorBidi" w:cstheme="minorBidi"/>
          <w:color w:val="auto"/>
        </w:rPr>
        <w:t xml:space="preserve"> in won an academy award by utilising the Theremin</w:t>
      </w:r>
      <w:r w:rsidR="00FF609A" w:rsidRPr="00883091">
        <w:rPr>
          <w:rFonts w:asciiTheme="minorBidi" w:hAnsiTheme="minorBidi" w:cstheme="minorBidi"/>
          <w:color w:val="auto"/>
        </w:rPr>
        <w:t>, an electronic</w:t>
      </w:r>
      <w:r w:rsidR="00E75E27" w:rsidRPr="00883091">
        <w:rPr>
          <w:rFonts w:asciiTheme="minorBidi" w:hAnsiTheme="minorBidi" w:cstheme="minorBidi"/>
          <w:color w:val="auto"/>
        </w:rPr>
        <w:t xml:space="preserve"> musical instrument  which produces sound without touching it as a musical </w:t>
      </w:r>
      <w:r w:rsidR="00FF609A" w:rsidRPr="00883091">
        <w:rPr>
          <w:rFonts w:asciiTheme="minorBidi" w:hAnsiTheme="minorBidi" w:cstheme="minorBidi"/>
          <w:color w:val="auto"/>
        </w:rPr>
        <w:t>description</w:t>
      </w:r>
      <w:r w:rsidR="00E75E27" w:rsidRPr="00883091">
        <w:rPr>
          <w:rFonts w:asciiTheme="minorBidi" w:hAnsiTheme="minorBidi" w:cstheme="minorBidi"/>
          <w:color w:val="auto"/>
        </w:rPr>
        <w:t xml:space="preserve"> of the </w:t>
      </w:r>
      <w:r w:rsidR="00E75E27" w:rsidRPr="00883091">
        <w:rPr>
          <w:rFonts w:asciiTheme="minorBidi" w:hAnsiTheme="minorBidi" w:cstheme="minorBidi"/>
          <w:color w:val="auto"/>
        </w:rPr>
        <w:lastRenderedPageBreak/>
        <w:t xml:space="preserve">unstable mind of the main character </w:t>
      </w:r>
      <w:r w:rsidR="00FF609A" w:rsidRPr="00883091">
        <w:rPr>
          <w:rFonts w:asciiTheme="minorBidi" w:hAnsiTheme="minorBidi" w:cstheme="minorBidi"/>
          <w:color w:val="auto"/>
        </w:rPr>
        <w:t xml:space="preserve">disorientating us as it mixes with the musical score </w:t>
      </w:r>
      <w:r w:rsidR="00E75E27" w:rsidRPr="00883091">
        <w:rPr>
          <w:rFonts w:asciiTheme="minorBidi" w:hAnsiTheme="minorBidi" w:cstheme="minorBidi"/>
          <w:color w:val="auto"/>
        </w:rPr>
        <w:t>in the film Spellbound directed by Alfred Hitchcock.</w:t>
      </w:r>
      <w:r w:rsidR="00822965" w:rsidRPr="00883091">
        <w:rPr>
          <w:rFonts w:asciiTheme="minorBidi" w:hAnsiTheme="minorBidi" w:cstheme="minorBidi"/>
          <w:color w:val="auto"/>
        </w:rPr>
        <w:t xml:space="preserve"> </w:t>
      </w:r>
      <w:r w:rsidR="00FF609A" w:rsidRPr="00883091">
        <w:rPr>
          <w:rFonts w:asciiTheme="minorBidi" w:hAnsiTheme="minorBidi" w:cstheme="minorBidi"/>
          <w:color w:val="auto"/>
        </w:rPr>
        <w:t>Then in 1956 the first radical soundtrack was created with pioneering non</w:t>
      </w:r>
      <w:r w:rsidR="00822965" w:rsidRPr="00883091">
        <w:rPr>
          <w:rFonts w:asciiTheme="minorBidi" w:hAnsiTheme="minorBidi" w:cstheme="minorBidi"/>
          <w:color w:val="auto"/>
        </w:rPr>
        <w:t>-</w:t>
      </w:r>
      <w:r w:rsidR="00FF609A" w:rsidRPr="00883091">
        <w:rPr>
          <w:rFonts w:asciiTheme="minorBidi" w:hAnsiTheme="minorBidi" w:cstheme="minorBidi"/>
          <w:color w:val="auto"/>
        </w:rPr>
        <w:t xml:space="preserve">conventional sounds never heard before in the film Forbidden </w:t>
      </w:r>
      <w:r w:rsidR="00810F76" w:rsidRPr="00883091">
        <w:rPr>
          <w:rFonts w:asciiTheme="minorBidi" w:hAnsiTheme="minorBidi" w:cstheme="minorBidi"/>
          <w:color w:val="auto"/>
        </w:rPr>
        <w:t xml:space="preserve">Planet. Two </w:t>
      </w:r>
      <w:r w:rsidR="00A11003" w:rsidRPr="00883091">
        <w:rPr>
          <w:rFonts w:asciiTheme="minorBidi" w:hAnsiTheme="minorBidi" w:cstheme="minorBidi"/>
          <w:color w:val="auto"/>
        </w:rPr>
        <w:t xml:space="preserve">New York art students </w:t>
      </w:r>
      <w:r w:rsidR="00FF609A" w:rsidRPr="00883091">
        <w:rPr>
          <w:rFonts w:asciiTheme="minorBidi" w:hAnsiTheme="minorBidi" w:cstheme="minorBidi"/>
          <w:color w:val="auto"/>
        </w:rPr>
        <w:t xml:space="preserve">Louis and </w:t>
      </w:r>
      <w:proofErr w:type="spellStart"/>
      <w:r w:rsidR="00FF609A" w:rsidRPr="00883091">
        <w:rPr>
          <w:rFonts w:asciiTheme="minorBidi" w:hAnsiTheme="minorBidi" w:cstheme="minorBidi"/>
          <w:color w:val="auto"/>
        </w:rPr>
        <w:t>Bebe</w:t>
      </w:r>
      <w:proofErr w:type="spellEnd"/>
      <w:r w:rsidR="00FF609A" w:rsidRPr="00883091">
        <w:rPr>
          <w:rFonts w:asciiTheme="minorBidi" w:hAnsiTheme="minorBidi" w:cstheme="minorBidi"/>
          <w:color w:val="auto"/>
        </w:rPr>
        <w:t xml:space="preserve"> Barron</w:t>
      </w:r>
      <w:r w:rsidR="00A11003" w:rsidRPr="00883091">
        <w:rPr>
          <w:rFonts w:asciiTheme="minorBidi" w:hAnsiTheme="minorBidi" w:cstheme="minorBidi"/>
          <w:color w:val="auto"/>
        </w:rPr>
        <w:t xml:space="preserve"> used fully electronic circuits recorded on magnetic tape </w:t>
      </w:r>
      <w:r w:rsidR="00D0470B" w:rsidRPr="00883091">
        <w:rPr>
          <w:rFonts w:asciiTheme="minorBidi" w:hAnsiTheme="minorBidi" w:cstheme="minorBidi"/>
          <w:color w:val="auto"/>
        </w:rPr>
        <w:t xml:space="preserve">and manipulated in many ways resulting in </w:t>
      </w:r>
      <w:r w:rsidR="00A11003" w:rsidRPr="00883091">
        <w:rPr>
          <w:rFonts w:asciiTheme="minorBidi" w:hAnsiTheme="minorBidi" w:cstheme="minorBidi"/>
          <w:color w:val="auto"/>
        </w:rPr>
        <w:t>th</w:t>
      </w:r>
      <w:r w:rsidR="00810F76" w:rsidRPr="00883091">
        <w:rPr>
          <w:rFonts w:asciiTheme="minorBidi" w:hAnsiTheme="minorBidi" w:cstheme="minorBidi"/>
          <w:color w:val="auto"/>
        </w:rPr>
        <w:t xml:space="preserve">e first </w:t>
      </w:r>
      <w:r w:rsidR="00D0470B" w:rsidRPr="00883091">
        <w:rPr>
          <w:rFonts w:asciiTheme="minorBidi" w:hAnsiTheme="minorBidi" w:cstheme="minorBidi"/>
          <w:color w:val="auto"/>
        </w:rPr>
        <w:t>electronic score for a</w:t>
      </w:r>
      <w:r w:rsidR="00A11003" w:rsidRPr="00883091">
        <w:rPr>
          <w:rFonts w:asciiTheme="minorBidi" w:hAnsiTheme="minorBidi" w:cstheme="minorBidi"/>
          <w:color w:val="auto"/>
        </w:rPr>
        <w:t xml:space="preserve"> film in which it is hard to differentiate between the score and sound effects giving a fluid </w:t>
      </w:r>
      <w:r w:rsidR="00810F76" w:rsidRPr="00883091">
        <w:rPr>
          <w:rFonts w:asciiTheme="minorBidi" w:hAnsiTheme="minorBidi" w:cstheme="minorBidi"/>
          <w:color w:val="auto"/>
        </w:rPr>
        <w:t xml:space="preserve">soundscape </w:t>
      </w:r>
      <w:r w:rsidR="00A11003" w:rsidRPr="00883091">
        <w:rPr>
          <w:rFonts w:asciiTheme="minorBidi" w:hAnsiTheme="minorBidi" w:cstheme="minorBidi"/>
          <w:color w:val="auto"/>
        </w:rPr>
        <w:t xml:space="preserve">and template for today’s soundtracks. </w:t>
      </w:r>
    </w:p>
    <w:p w:rsidR="00FF609A" w:rsidRPr="00883091" w:rsidRDefault="0086583A" w:rsidP="00883091">
      <w:pPr>
        <w:spacing w:line="360" w:lineRule="auto"/>
        <w:rPr>
          <w:rFonts w:asciiTheme="minorBidi" w:hAnsiTheme="minorBidi" w:cstheme="minorBidi"/>
          <w:color w:val="auto"/>
        </w:rPr>
      </w:pPr>
      <w:r w:rsidRPr="00883091">
        <w:rPr>
          <w:rFonts w:asciiTheme="minorBidi" w:hAnsiTheme="minorBidi" w:cstheme="minorBidi"/>
          <w:color w:val="auto"/>
        </w:rPr>
        <w:t>The recording of sound is roughly parallel to the recording of images: the microphone is, in effect, a lens through which sound is filtered; the recorder compares roughly with the camera; both sound and picture are recorded linearly and can be edited later. But there is one significant difference: because of the contrasting manners in which we perceive them, sound must be recorded continuously, while pictures are recorded discretely. The concept of "persistence of vision" does not have an aural equ</w:t>
      </w:r>
      <w:r w:rsidR="00D42B70" w:rsidRPr="00883091">
        <w:rPr>
          <w:rFonts w:asciiTheme="minorBidi" w:hAnsiTheme="minorBidi" w:cstheme="minorBidi"/>
          <w:color w:val="auto"/>
        </w:rPr>
        <w:t>ivalent, which is one reason wh</w:t>
      </w:r>
      <w:r w:rsidR="009E6971" w:rsidRPr="00883091">
        <w:rPr>
          <w:rFonts w:asciiTheme="minorBidi" w:hAnsiTheme="minorBidi" w:cstheme="minorBidi"/>
          <w:color w:val="auto"/>
        </w:rPr>
        <w:t xml:space="preserve">y we do not </w:t>
      </w:r>
      <w:r w:rsidRPr="00883091">
        <w:rPr>
          <w:rFonts w:asciiTheme="minorBidi" w:hAnsiTheme="minorBidi" w:cstheme="minorBidi"/>
          <w:color w:val="auto"/>
        </w:rPr>
        <w:t>have "still sounds" to compare with still pict</w:t>
      </w:r>
      <w:r w:rsidR="009E6971" w:rsidRPr="00883091">
        <w:rPr>
          <w:rFonts w:asciiTheme="minorBidi" w:hAnsiTheme="minorBidi" w:cstheme="minorBidi"/>
          <w:color w:val="auto"/>
        </w:rPr>
        <w:t xml:space="preserve">ures. Sound must exist in time </w:t>
      </w:r>
      <w:r w:rsidR="00D42B70" w:rsidRPr="00883091">
        <w:rPr>
          <w:rFonts w:asciiTheme="minorBidi" w:hAnsiTheme="minorBidi" w:cstheme="minorBidi"/>
          <w:color w:val="auto"/>
        </w:rPr>
        <w:t>(</w:t>
      </w:r>
      <w:r w:rsidRPr="00883091">
        <w:rPr>
          <w:rFonts w:asciiTheme="minorBidi" w:hAnsiTheme="minorBidi" w:cstheme="minorBidi"/>
          <w:color w:val="auto"/>
        </w:rPr>
        <w:t>Monaco</w:t>
      </w:r>
      <w:r w:rsidR="009E6971" w:rsidRPr="00883091">
        <w:rPr>
          <w:rFonts w:asciiTheme="minorBidi" w:hAnsiTheme="minorBidi" w:cstheme="minorBidi"/>
          <w:color w:val="auto"/>
        </w:rPr>
        <w:t>,</w:t>
      </w:r>
      <w:r w:rsidRPr="00883091">
        <w:rPr>
          <w:rFonts w:asciiTheme="minorBidi" w:hAnsiTheme="minorBidi" w:cstheme="minorBidi"/>
          <w:color w:val="auto"/>
        </w:rPr>
        <w:t xml:space="preserve"> 2000</w:t>
      </w:r>
      <w:r w:rsidR="00D42B70" w:rsidRPr="00883091">
        <w:rPr>
          <w:rFonts w:asciiTheme="minorBidi" w:hAnsiTheme="minorBidi" w:cstheme="minorBidi"/>
          <w:color w:val="auto"/>
        </w:rPr>
        <w:t>)</w:t>
      </w:r>
      <w:r w:rsidR="009E6971" w:rsidRPr="00883091">
        <w:rPr>
          <w:rFonts w:asciiTheme="minorBidi" w:hAnsiTheme="minorBidi" w:cstheme="minorBidi"/>
          <w:color w:val="auto"/>
        </w:rPr>
        <w:t>.</w:t>
      </w:r>
    </w:p>
    <w:p w:rsidR="00BE47FE" w:rsidRPr="00883091" w:rsidRDefault="00BE47FE" w:rsidP="00883091">
      <w:pPr>
        <w:spacing w:line="360" w:lineRule="auto"/>
        <w:rPr>
          <w:rFonts w:asciiTheme="minorBidi" w:hAnsiTheme="minorBidi" w:cstheme="minorBidi"/>
          <w:color w:val="auto"/>
        </w:rPr>
      </w:pPr>
    </w:p>
    <w:p w:rsidR="00E66816" w:rsidRPr="00883091" w:rsidRDefault="00BE47FE" w:rsidP="00883091">
      <w:pPr>
        <w:spacing w:line="360" w:lineRule="auto"/>
        <w:rPr>
          <w:rFonts w:asciiTheme="minorBidi" w:hAnsiTheme="minorBidi" w:cstheme="minorBidi"/>
          <w:b/>
          <w:bCs/>
          <w:color w:val="auto"/>
        </w:rPr>
      </w:pPr>
      <w:r w:rsidRPr="00883091">
        <w:rPr>
          <w:rFonts w:asciiTheme="minorBidi" w:hAnsiTheme="minorBidi" w:cstheme="minorBidi"/>
          <w:b/>
          <w:bCs/>
          <w:color w:val="auto"/>
        </w:rPr>
        <w:t xml:space="preserve">Auditory Scene Analysis of </w:t>
      </w:r>
      <w:r w:rsidR="00BF13E7" w:rsidRPr="00883091">
        <w:rPr>
          <w:rFonts w:asciiTheme="minorBidi" w:hAnsiTheme="minorBidi" w:cstheme="minorBidi"/>
          <w:b/>
          <w:bCs/>
          <w:i/>
          <w:iCs/>
          <w:color w:val="auto"/>
        </w:rPr>
        <w:t>Predator</w:t>
      </w:r>
      <w:r w:rsidR="00BF13E7" w:rsidRPr="00883091">
        <w:rPr>
          <w:rFonts w:asciiTheme="minorBidi" w:hAnsiTheme="minorBidi" w:cstheme="minorBidi"/>
          <w:b/>
          <w:bCs/>
          <w:color w:val="auto"/>
        </w:rPr>
        <w:t xml:space="preserve"> </w:t>
      </w:r>
      <w:r w:rsidRPr="00883091">
        <w:rPr>
          <w:rFonts w:asciiTheme="minorBidi" w:hAnsiTheme="minorBidi" w:cstheme="minorBidi"/>
          <w:b/>
          <w:bCs/>
          <w:color w:val="auto"/>
        </w:rPr>
        <w:t>(1987)</w:t>
      </w:r>
      <w:r w:rsidR="00A462AC" w:rsidRPr="00883091">
        <w:rPr>
          <w:rFonts w:asciiTheme="minorBidi" w:hAnsiTheme="minorBidi" w:cstheme="minorBidi"/>
          <w:b/>
          <w:bCs/>
          <w:color w:val="auto"/>
        </w:rPr>
        <w:t>:</w:t>
      </w:r>
      <w:r w:rsidRPr="00883091">
        <w:rPr>
          <w:rFonts w:asciiTheme="minorBidi" w:hAnsiTheme="minorBidi" w:cstheme="minorBidi"/>
          <w:b/>
          <w:bCs/>
          <w:color w:val="auto"/>
        </w:rPr>
        <w:t xml:space="preserve"> from 1:16:20 – 1:23:21</w:t>
      </w:r>
    </w:p>
    <w:p w:rsidR="00BF13E7" w:rsidRPr="00883091" w:rsidRDefault="0039660D" w:rsidP="00883091">
      <w:pPr>
        <w:spacing w:line="360" w:lineRule="auto"/>
        <w:rPr>
          <w:rFonts w:asciiTheme="minorBidi" w:hAnsiTheme="minorBidi" w:cstheme="minorBidi"/>
          <w:color w:val="auto"/>
        </w:rPr>
      </w:pPr>
      <w:r w:rsidRPr="00883091">
        <w:rPr>
          <w:rFonts w:asciiTheme="minorBidi" w:hAnsiTheme="minorBidi" w:cstheme="minorBidi"/>
          <w:color w:val="auto"/>
        </w:rPr>
        <w:t>Sound recording is very parallel to the record</w:t>
      </w:r>
      <w:r w:rsidR="00BF13E7" w:rsidRPr="00883091">
        <w:rPr>
          <w:rFonts w:asciiTheme="minorBidi" w:hAnsiTheme="minorBidi" w:cstheme="minorBidi"/>
          <w:color w:val="auto"/>
        </w:rPr>
        <w:t>ing of moving images as sound and pictures are</w:t>
      </w:r>
      <w:r w:rsidRPr="00883091">
        <w:rPr>
          <w:rFonts w:asciiTheme="minorBidi" w:hAnsiTheme="minorBidi" w:cstheme="minorBidi"/>
          <w:color w:val="auto"/>
        </w:rPr>
        <w:t xml:space="preserve"> recorded linearly </w:t>
      </w:r>
      <w:r w:rsidR="00BF13E7" w:rsidRPr="00883091">
        <w:rPr>
          <w:rFonts w:asciiTheme="minorBidi" w:hAnsiTheme="minorBidi" w:cstheme="minorBidi"/>
          <w:color w:val="auto"/>
        </w:rPr>
        <w:t>and later edited. T</w:t>
      </w:r>
      <w:r w:rsidR="00305D8E" w:rsidRPr="00883091">
        <w:rPr>
          <w:rFonts w:asciiTheme="minorBidi" w:hAnsiTheme="minorBidi" w:cstheme="minorBidi"/>
          <w:color w:val="auto"/>
        </w:rPr>
        <w:t>oday</w:t>
      </w:r>
      <w:r w:rsidRPr="00883091">
        <w:rPr>
          <w:rFonts w:asciiTheme="minorBidi" w:hAnsiTheme="minorBidi" w:cstheme="minorBidi"/>
          <w:color w:val="auto"/>
        </w:rPr>
        <w:t>’s</w:t>
      </w:r>
      <w:r w:rsidR="00305D8E" w:rsidRPr="00883091">
        <w:rPr>
          <w:rFonts w:asciiTheme="minorBidi" w:hAnsiTheme="minorBidi" w:cstheme="minorBidi"/>
          <w:color w:val="auto"/>
        </w:rPr>
        <w:t xml:space="preserve"> changing technology has taken soundtracks </w:t>
      </w:r>
      <w:r w:rsidR="00942FAC" w:rsidRPr="00883091">
        <w:rPr>
          <w:rFonts w:asciiTheme="minorBidi" w:hAnsiTheme="minorBidi" w:cstheme="minorBidi"/>
          <w:color w:val="auto"/>
        </w:rPr>
        <w:t xml:space="preserve">and film production </w:t>
      </w:r>
      <w:r w:rsidR="00305D8E" w:rsidRPr="00883091">
        <w:rPr>
          <w:rFonts w:asciiTheme="minorBidi" w:hAnsiTheme="minorBidi" w:cstheme="minorBidi"/>
          <w:color w:val="auto"/>
        </w:rPr>
        <w:t xml:space="preserve">in </w:t>
      </w:r>
      <w:r w:rsidR="00942FAC" w:rsidRPr="00883091">
        <w:rPr>
          <w:rFonts w:asciiTheme="minorBidi" w:hAnsiTheme="minorBidi" w:cstheme="minorBidi"/>
          <w:color w:val="auto"/>
        </w:rPr>
        <w:t xml:space="preserve">visual and </w:t>
      </w:r>
      <w:r w:rsidR="00BF13E7" w:rsidRPr="00883091">
        <w:rPr>
          <w:rFonts w:asciiTheme="minorBidi" w:hAnsiTheme="minorBidi" w:cstheme="minorBidi"/>
          <w:color w:val="auto"/>
        </w:rPr>
        <w:t xml:space="preserve">aural </w:t>
      </w:r>
      <w:r w:rsidR="00305D8E" w:rsidRPr="00883091">
        <w:rPr>
          <w:rFonts w:asciiTheme="minorBidi" w:hAnsiTheme="minorBidi" w:cstheme="minorBidi"/>
          <w:color w:val="auto"/>
        </w:rPr>
        <w:t>bold new directions,</w:t>
      </w:r>
      <w:r w:rsidR="00BF13E7" w:rsidRPr="00883091">
        <w:rPr>
          <w:rFonts w:asciiTheme="minorBidi" w:hAnsiTheme="minorBidi" w:cstheme="minorBidi"/>
          <w:color w:val="auto"/>
        </w:rPr>
        <w:t xml:space="preserve"> </w:t>
      </w:r>
      <w:r w:rsidR="00942FAC" w:rsidRPr="00883091">
        <w:rPr>
          <w:rFonts w:asciiTheme="minorBidi" w:hAnsiTheme="minorBidi" w:cstheme="minorBidi"/>
          <w:color w:val="auto"/>
        </w:rPr>
        <w:t>digit</w:t>
      </w:r>
      <w:r w:rsidR="001D33D0" w:rsidRPr="00883091">
        <w:rPr>
          <w:rFonts w:asciiTheme="minorBidi" w:hAnsiTheme="minorBidi" w:cstheme="minorBidi"/>
          <w:color w:val="auto"/>
        </w:rPr>
        <w:t>ally inserting a sky that did not exist and a bridge that was not</w:t>
      </w:r>
      <w:r w:rsidR="00942FAC" w:rsidRPr="00883091">
        <w:rPr>
          <w:rFonts w:asciiTheme="minorBidi" w:hAnsiTheme="minorBidi" w:cstheme="minorBidi"/>
          <w:color w:val="auto"/>
        </w:rPr>
        <w:t xml:space="preserve"> there and the musical composition of sounds never heard before. And always </w:t>
      </w:r>
      <w:r w:rsidR="00BF13E7" w:rsidRPr="00883091">
        <w:rPr>
          <w:rFonts w:asciiTheme="minorBidi" w:hAnsiTheme="minorBidi" w:cstheme="minorBidi"/>
          <w:color w:val="auto"/>
        </w:rPr>
        <w:t xml:space="preserve">in movies we have still pictures but with sound it can never remain still must always have an existence in real time. </w:t>
      </w:r>
    </w:p>
    <w:p w:rsidR="000F325A" w:rsidRPr="00883091" w:rsidRDefault="00BF13E7" w:rsidP="00883091">
      <w:pPr>
        <w:spacing w:line="360" w:lineRule="auto"/>
        <w:rPr>
          <w:rFonts w:asciiTheme="minorBidi" w:hAnsiTheme="minorBidi" w:cstheme="minorBidi"/>
          <w:color w:val="auto"/>
        </w:rPr>
      </w:pPr>
      <w:r w:rsidRPr="00883091">
        <w:rPr>
          <w:rFonts w:asciiTheme="minorBidi" w:hAnsiTheme="minorBidi" w:cstheme="minorBidi"/>
          <w:color w:val="auto"/>
        </w:rPr>
        <w:t xml:space="preserve">So </w:t>
      </w:r>
      <w:r w:rsidR="00305D8E" w:rsidRPr="00883091">
        <w:rPr>
          <w:rFonts w:asciiTheme="minorBidi" w:hAnsiTheme="minorBidi" w:cstheme="minorBidi"/>
          <w:color w:val="auto"/>
        </w:rPr>
        <w:t>in 1987 w</w:t>
      </w:r>
      <w:r w:rsidR="00E66816" w:rsidRPr="00883091">
        <w:rPr>
          <w:rFonts w:asciiTheme="minorBidi" w:hAnsiTheme="minorBidi" w:cstheme="minorBidi"/>
          <w:color w:val="auto"/>
        </w:rPr>
        <w:t>ith a simple plot and not too many surprises, Joh</w:t>
      </w:r>
      <w:r w:rsidR="00810F76" w:rsidRPr="00883091">
        <w:rPr>
          <w:rFonts w:asciiTheme="minorBidi" w:hAnsiTheme="minorBidi" w:cstheme="minorBidi"/>
          <w:color w:val="auto"/>
        </w:rPr>
        <w:t xml:space="preserve">n </w:t>
      </w:r>
      <w:proofErr w:type="spellStart"/>
      <w:r w:rsidR="00810F76" w:rsidRPr="00883091">
        <w:rPr>
          <w:rFonts w:asciiTheme="minorBidi" w:hAnsiTheme="minorBidi" w:cstheme="minorBidi"/>
          <w:color w:val="auto"/>
        </w:rPr>
        <w:t>McTiernan’s</w:t>
      </w:r>
      <w:proofErr w:type="spellEnd"/>
      <w:r w:rsidR="00810F76" w:rsidRPr="00883091">
        <w:rPr>
          <w:rFonts w:asciiTheme="minorBidi" w:hAnsiTheme="minorBidi" w:cstheme="minorBidi"/>
          <w:color w:val="auto"/>
        </w:rPr>
        <w:t xml:space="preserve"> </w:t>
      </w:r>
      <w:r w:rsidR="00810F76" w:rsidRPr="00883091">
        <w:rPr>
          <w:rFonts w:asciiTheme="minorBidi" w:hAnsiTheme="minorBidi" w:cstheme="minorBidi"/>
          <w:i/>
          <w:iCs/>
          <w:color w:val="auto"/>
        </w:rPr>
        <w:t>Predator</w:t>
      </w:r>
      <w:r w:rsidR="00810F76" w:rsidRPr="00883091">
        <w:rPr>
          <w:rFonts w:asciiTheme="minorBidi" w:hAnsiTheme="minorBidi" w:cstheme="minorBidi"/>
          <w:color w:val="auto"/>
        </w:rPr>
        <w:t xml:space="preserve"> </w:t>
      </w:r>
      <w:r w:rsidR="00E66816" w:rsidRPr="00883091">
        <w:rPr>
          <w:rFonts w:asciiTheme="minorBidi" w:hAnsiTheme="minorBidi" w:cstheme="minorBidi"/>
          <w:color w:val="auto"/>
        </w:rPr>
        <w:t xml:space="preserve">reached its success probably due to its techniques producing </w:t>
      </w:r>
      <w:r w:rsidR="00643C40" w:rsidRPr="00883091">
        <w:rPr>
          <w:rFonts w:asciiTheme="minorBidi" w:hAnsiTheme="minorBidi" w:cstheme="minorBidi"/>
          <w:color w:val="auto"/>
        </w:rPr>
        <w:t xml:space="preserve">drama and intensity </w:t>
      </w:r>
      <w:r w:rsidR="005B4CB5" w:rsidRPr="00883091">
        <w:rPr>
          <w:rFonts w:asciiTheme="minorBidi" w:hAnsiTheme="minorBidi" w:cstheme="minorBidi"/>
          <w:color w:val="auto"/>
        </w:rPr>
        <w:t xml:space="preserve">building an </w:t>
      </w:r>
      <w:r w:rsidR="00E66816" w:rsidRPr="00883091">
        <w:rPr>
          <w:rFonts w:asciiTheme="minorBidi" w:hAnsiTheme="minorBidi" w:cstheme="minorBidi"/>
          <w:color w:val="auto"/>
        </w:rPr>
        <w:t>almost physical tension in the viewers. In this context, sound plays an important role, highlighting the tense moments and even creating and boosting them. From the striking and emotional score everyone will notic</w:t>
      </w:r>
      <w:r w:rsidR="00AA3688" w:rsidRPr="00883091">
        <w:rPr>
          <w:rFonts w:asciiTheme="minorBidi" w:hAnsiTheme="minorBidi" w:cstheme="minorBidi"/>
          <w:color w:val="auto"/>
        </w:rPr>
        <w:t xml:space="preserve">e to the precise </w:t>
      </w:r>
      <w:proofErr w:type="spellStart"/>
      <w:r w:rsidR="00AA3688" w:rsidRPr="00883091">
        <w:rPr>
          <w:rFonts w:asciiTheme="minorBidi" w:hAnsiTheme="minorBidi" w:cstheme="minorBidi"/>
          <w:color w:val="auto"/>
        </w:rPr>
        <w:t>foley</w:t>
      </w:r>
      <w:proofErr w:type="spellEnd"/>
      <w:r w:rsidR="00AA3688" w:rsidRPr="00883091">
        <w:rPr>
          <w:rFonts w:asciiTheme="minorBidi" w:hAnsiTheme="minorBidi" w:cstheme="minorBidi"/>
          <w:color w:val="auto"/>
        </w:rPr>
        <w:t>, to the great us</w:t>
      </w:r>
      <w:r w:rsidR="00810F76" w:rsidRPr="00883091">
        <w:rPr>
          <w:rFonts w:asciiTheme="minorBidi" w:hAnsiTheme="minorBidi" w:cstheme="minorBidi"/>
          <w:color w:val="auto"/>
        </w:rPr>
        <w:t xml:space="preserve">e of the polyphonic Synclavier </w:t>
      </w:r>
      <w:r w:rsidR="00AA3688" w:rsidRPr="00883091">
        <w:rPr>
          <w:rFonts w:asciiTheme="minorBidi" w:hAnsiTheme="minorBidi" w:cstheme="minorBidi"/>
          <w:color w:val="auto"/>
        </w:rPr>
        <w:t>d</w:t>
      </w:r>
      <w:r w:rsidR="00551D2D" w:rsidRPr="00883091">
        <w:rPr>
          <w:rFonts w:asciiTheme="minorBidi" w:hAnsiTheme="minorBidi" w:cstheme="minorBidi"/>
          <w:color w:val="auto"/>
        </w:rPr>
        <w:t xml:space="preserve">igital synthesiser </w:t>
      </w:r>
      <w:r w:rsidR="00810F76" w:rsidRPr="00883091">
        <w:rPr>
          <w:rFonts w:asciiTheme="minorBidi" w:hAnsiTheme="minorBidi" w:cstheme="minorBidi"/>
          <w:color w:val="auto"/>
        </w:rPr>
        <w:t>transforming the</w:t>
      </w:r>
      <w:r w:rsidR="00AA3688" w:rsidRPr="00883091">
        <w:rPr>
          <w:rFonts w:asciiTheme="minorBidi" w:hAnsiTheme="minorBidi" w:cstheme="minorBidi"/>
          <w:color w:val="auto"/>
        </w:rPr>
        <w:t xml:space="preserve"> sound of a basketball bouncing on the floor of a gym into a bass drum played by a military </w:t>
      </w:r>
      <w:r w:rsidR="00810F76" w:rsidRPr="00883091">
        <w:rPr>
          <w:rFonts w:asciiTheme="minorBidi" w:hAnsiTheme="minorBidi" w:cstheme="minorBidi"/>
          <w:color w:val="auto"/>
        </w:rPr>
        <w:t>band,</w:t>
      </w:r>
      <w:r w:rsidR="00551D2D" w:rsidRPr="00883091">
        <w:rPr>
          <w:rFonts w:asciiTheme="minorBidi" w:hAnsiTheme="minorBidi" w:cstheme="minorBidi"/>
          <w:color w:val="auto"/>
        </w:rPr>
        <w:t xml:space="preserve"> making </w:t>
      </w:r>
      <w:r w:rsidR="00E66816" w:rsidRPr="00883091">
        <w:rPr>
          <w:rFonts w:asciiTheme="minorBidi" w:hAnsiTheme="minorBidi" w:cstheme="minorBidi"/>
          <w:color w:val="auto"/>
        </w:rPr>
        <w:t>the soun</w:t>
      </w:r>
      <w:r w:rsidR="00551D2D" w:rsidRPr="00883091">
        <w:rPr>
          <w:rFonts w:asciiTheme="minorBidi" w:hAnsiTheme="minorBidi" w:cstheme="minorBidi"/>
          <w:color w:val="auto"/>
        </w:rPr>
        <w:t>d dimension of the movie create</w:t>
      </w:r>
      <w:r w:rsidR="00E66816" w:rsidRPr="00883091">
        <w:rPr>
          <w:rFonts w:asciiTheme="minorBidi" w:hAnsiTheme="minorBidi" w:cstheme="minorBidi"/>
          <w:color w:val="auto"/>
        </w:rPr>
        <w:t xml:space="preserve"> a consistently exciting atmosphere of drama and intensity. </w:t>
      </w:r>
    </w:p>
    <w:p w:rsidR="000F325A" w:rsidRPr="00883091" w:rsidRDefault="00942FAC" w:rsidP="00883091">
      <w:pPr>
        <w:spacing w:line="360" w:lineRule="auto"/>
        <w:rPr>
          <w:rFonts w:asciiTheme="minorBidi" w:hAnsiTheme="minorBidi" w:cstheme="minorBidi"/>
          <w:color w:val="auto"/>
        </w:rPr>
      </w:pPr>
      <w:r w:rsidRPr="00883091">
        <w:rPr>
          <w:rFonts w:asciiTheme="minorBidi" w:hAnsiTheme="minorBidi" w:cstheme="minorBidi"/>
          <w:color w:val="auto"/>
        </w:rPr>
        <w:lastRenderedPageBreak/>
        <w:t>‘So</w:t>
      </w:r>
      <w:r w:rsidR="000F325A" w:rsidRPr="00883091">
        <w:rPr>
          <w:rFonts w:asciiTheme="minorBidi" w:hAnsiTheme="minorBidi" w:cstheme="minorBidi"/>
          <w:color w:val="auto"/>
        </w:rPr>
        <w:t xml:space="preserve"> the range of colo</w:t>
      </w:r>
      <w:r w:rsidRPr="00883091">
        <w:rPr>
          <w:rFonts w:asciiTheme="minorBidi" w:hAnsiTheme="minorBidi" w:cstheme="minorBidi"/>
          <w:color w:val="auto"/>
        </w:rPr>
        <w:t>u</w:t>
      </w:r>
      <w:r w:rsidR="000F325A" w:rsidRPr="00883091">
        <w:rPr>
          <w:rFonts w:asciiTheme="minorBidi" w:hAnsiTheme="minorBidi" w:cstheme="minorBidi"/>
          <w:color w:val="auto"/>
        </w:rPr>
        <w:t>ristic possibilities has j</w:t>
      </w:r>
      <w:r w:rsidR="00155359" w:rsidRPr="00883091">
        <w:rPr>
          <w:rFonts w:asciiTheme="minorBidi" w:hAnsiTheme="minorBidi" w:cstheme="minorBidi"/>
          <w:color w:val="auto"/>
        </w:rPr>
        <w:t>ust been greatly extended. We will</w:t>
      </w:r>
      <w:r w:rsidR="000F325A" w:rsidRPr="00883091">
        <w:rPr>
          <w:rFonts w:asciiTheme="minorBidi" w:hAnsiTheme="minorBidi" w:cstheme="minorBidi"/>
          <w:color w:val="auto"/>
        </w:rPr>
        <w:t xml:space="preserve"> also have the Synclavier </w:t>
      </w:r>
      <w:r w:rsidR="00822965" w:rsidRPr="00883091">
        <w:rPr>
          <w:rFonts w:asciiTheme="minorBidi" w:hAnsiTheme="minorBidi" w:cstheme="minorBidi"/>
          <w:color w:val="auto"/>
        </w:rPr>
        <w:t>(t</w:t>
      </w:r>
      <w:r w:rsidR="00155359" w:rsidRPr="00883091">
        <w:rPr>
          <w:rFonts w:asciiTheme="minorBidi" w:hAnsiTheme="minorBidi" w:cstheme="minorBidi"/>
          <w:color w:val="auto"/>
        </w:rPr>
        <w:t>he sound of…</w:t>
      </w:r>
      <w:r w:rsidR="000F325A" w:rsidRPr="00883091">
        <w:rPr>
          <w:rFonts w:asciiTheme="minorBidi" w:hAnsiTheme="minorBidi" w:cstheme="minorBidi"/>
          <w:color w:val="auto"/>
        </w:rPr>
        <w:t xml:space="preserve">) a </w:t>
      </w:r>
      <w:r w:rsidR="00822965" w:rsidRPr="00883091">
        <w:rPr>
          <w:rFonts w:asciiTheme="minorBidi" w:hAnsiTheme="minorBidi" w:cstheme="minorBidi"/>
          <w:color w:val="auto"/>
        </w:rPr>
        <w:t>basketball</w:t>
      </w:r>
      <w:r w:rsidR="000F325A" w:rsidRPr="00883091">
        <w:rPr>
          <w:rFonts w:asciiTheme="minorBidi" w:hAnsiTheme="minorBidi" w:cstheme="minorBidi"/>
          <w:color w:val="auto"/>
        </w:rPr>
        <w:t xml:space="preserve"> in a large gymnasium and someone hitting a two by four on a wood saw horse and all those sounds gave us the sound</w:t>
      </w:r>
      <w:r w:rsidR="008B64F1" w:rsidRPr="00883091">
        <w:rPr>
          <w:rFonts w:asciiTheme="minorBidi" w:hAnsiTheme="minorBidi" w:cstheme="minorBidi"/>
          <w:color w:val="auto"/>
        </w:rPr>
        <w:t>s mixed together gave us this quality</w:t>
      </w:r>
      <w:r w:rsidR="000F325A" w:rsidRPr="00883091">
        <w:rPr>
          <w:rFonts w:asciiTheme="minorBidi" w:hAnsiTheme="minorBidi" w:cstheme="minorBidi"/>
          <w:color w:val="auto"/>
        </w:rPr>
        <w:t xml:space="preserve"> of a low end</w:t>
      </w:r>
      <w:r w:rsidR="008B64F1" w:rsidRPr="00883091">
        <w:rPr>
          <w:rFonts w:asciiTheme="minorBidi" w:hAnsiTheme="minorBidi" w:cstheme="minorBidi"/>
          <w:color w:val="auto"/>
        </w:rPr>
        <w:t>, which would normally be played by a bass drum, now we have a different twist to it. The mix and matc</w:t>
      </w:r>
      <w:r w:rsidR="00822965" w:rsidRPr="00883091">
        <w:rPr>
          <w:rFonts w:asciiTheme="minorBidi" w:hAnsiTheme="minorBidi" w:cstheme="minorBidi"/>
          <w:color w:val="auto"/>
        </w:rPr>
        <w:t xml:space="preserve">h possibilities are fantastic </w:t>
      </w:r>
      <w:r w:rsidR="008B64F1" w:rsidRPr="00883091">
        <w:rPr>
          <w:rFonts w:asciiTheme="minorBidi" w:hAnsiTheme="minorBidi" w:cstheme="minorBidi"/>
          <w:color w:val="auto"/>
        </w:rPr>
        <w:t>(Silvestri</w:t>
      </w:r>
      <w:r w:rsidR="00822965" w:rsidRPr="00883091">
        <w:rPr>
          <w:rFonts w:asciiTheme="minorBidi" w:hAnsiTheme="minorBidi" w:cstheme="minorBidi"/>
          <w:color w:val="auto"/>
        </w:rPr>
        <w:t>,</w:t>
      </w:r>
      <w:r w:rsidR="008B64F1" w:rsidRPr="00883091">
        <w:rPr>
          <w:rFonts w:asciiTheme="minorBidi" w:hAnsiTheme="minorBidi" w:cstheme="minorBidi"/>
          <w:color w:val="auto"/>
        </w:rPr>
        <w:t xml:space="preserve"> 1991)</w:t>
      </w:r>
      <w:r w:rsidR="00822965" w:rsidRPr="00883091">
        <w:rPr>
          <w:rFonts w:asciiTheme="minorBidi" w:hAnsiTheme="minorBidi" w:cstheme="minorBidi"/>
          <w:color w:val="auto"/>
        </w:rPr>
        <w:t>.</w:t>
      </w:r>
    </w:p>
    <w:p w:rsidR="00E66816" w:rsidRPr="00883091" w:rsidRDefault="00E66816" w:rsidP="00883091">
      <w:pPr>
        <w:spacing w:line="360" w:lineRule="auto"/>
        <w:rPr>
          <w:rFonts w:asciiTheme="minorBidi" w:hAnsiTheme="minorBidi" w:cstheme="minorBidi"/>
          <w:color w:val="auto"/>
        </w:rPr>
      </w:pPr>
      <w:r w:rsidRPr="00883091">
        <w:rPr>
          <w:rFonts w:asciiTheme="minorBidi" w:hAnsiTheme="minorBidi" w:cstheme="minorBidi"/>
          <w:color w:val="auto"/>
        </w:rPr>
        <w:t>This paper will provide an auditory analysis of a wel</w:t>
      </w:r>
      <w:r w:rsidR="008E2333" w:rsidRPr="00883091">
        <w:rPr>
          <w:rFonts w:asciiTheme="minorBidi" w:hAnsiTheme="minorBidi" w:cstheme="minorBidi"/>
          <w:color w:val="auto"/>
        </w:rPr>
        <w:t>l-k</w:t>
      </w:r>
      <w:r w:rsidR="00D03567" w:rsidRPr="00883091">
        <w:rPr>
          <w:rFonts w:asciiTheme="minorBidi" w:hAnsiTheme="minorBidi" w:cstheme="minorBidi"/>
          <w:color w:val="auto"/>
        </w:rPr>
        <w:t>nown scene in this movie,</w:t>
      </w:r>
      <w:r w:rsidR="00A3519B" w:rsidRPr="00883091">
        <w:rPr>
          <w:rFonts w:asciiTheme="minorBidi" w:hAnsiTheme="minorBidi" w:cstheme="minorBidi"/>
          <w:color w:val="auto"/>
        </w:rPr>
        <w:t xml:space="preserve"> following the classic part of the film</w:t>
      </w:r>
      <w:r w:rsidR="00942FAC" w:rsidRPr="00883091">
        <w:rPr>
          <w:rFonts w:asciiTheme="minorBidi" w:hAnsiTheme="minorBidi" w:cstheme="minorBidi"/>
          <w:color w:val="auto"/>
        </w:rPr>
        <w:t xml:space="preserve"> affectionately known as </w:t>
      </w:r>
      <w:r w:rsidR="00810F76" w:rsidRPr="00883091">
        <w:rPr>
          <w:rFonts w:asciiTheme="minorBidi" w:hAnsiTheme="minorBidi" w:cstheme="minorBidi"/>
          <w:color w:val="auto"/>
        </w:rPr>
        <w:t>‘The</w:t>
      </w:r>
      <w:r w:rsidR="00942FAC" w:rsidRPr="00883091">
        <w:rPr>
          <w:rFonts w:asciiTheme="minorBidi" w:hAnsiTheme="minorBidi" w:cstheme="minorBidi"/>
          <w:color w:val="auto"/>
        </w:rPr>
        <w:t xml:space="preserve"> m</w:t>
      </w:r>
      <w:r w:rsidR="00A3519B" w:rsidRPr="00883091">
        <w:rPr>
          <w:rFonts w:asciiTheme="minorBidi" w:hAnsiTheme="minorBidi" w:cstheme="minorBidi"/>
          <w:color w:val="auto"/>
        </w:rPr>
        <w:t>own down sequence ‘</w:t>
      </w:r>
      <w:r w:rsidR="00D03567" w:rsidRPr="00883091">
        <w:rPr>
          <w:rFonts w:asciiTheme="minorBidi" w:hAnsiTheme="minorBidi" w:cstheme="minorBidi"/>
          <w:color w:val="auto"/>
        </w:rPr>
        <w:t>where</w:t>
      </w:r>
      <w:r w:rsidRPr="00883091">
        <w:rPr>
          <w:rFonts w:asciiTheme="minorBidi" w:hAnsiTheme="minorBidi" w:cstheme="minorBidi"/>
          <w:color w:val="auto"/>
        </w:rPr>
        <w:t xml:space="preserve"> the soldiers are shooting at the still invisible predator</w:t>
      </w:r>
      <w:r w:rsidR="00A3519B" w:rsidRPr="00883091">
        <w:rPr>
          <w:rFonts w:asciiTheme="minorBidi" w:hAnsiTheme="minorBidi" w:cstheme="minorBidi"/>
          <w:color w:val="auto"/>
        </w:rPr>
        <w:t xml:space="preserve"> and in turn slicing through the jungle with their ammunition. As no live ammunition could be used on the film set this effect of trees plants etc being destroyed was achieved with the use of</w:t>
      </w:r>
      <w:r w:rsidRPr="00883091">
        <w:rPr>
          <w:rFonts w:asciiTheme="minorBidi" w:hAnsiTheme="minorBidi" w:cstheme="minorBidi"/>
          <w:color w:val="auto"/>
        </w:rPr>
        <w:t xml:space="preserve"> </w:t>
      </w:r>
      <w:r w:rsidR="00A3519B" w:rsidRPr="00883091">
        <w:rPr>
          <w:rFonts w:asciiTheme="minorBidi" w:hAnsiTheme="minorBidi" w:cstheme="minorBidi"/>
          <w:color w:val="auto"/>
        </w:rPr>
        <w:t>one hundred grain detonating core</w:t>
      </w:r>
      <w:r w:rsidR="007551A1" w:rsidRPr="00883091">
        <w:rPr>
          <w:rFonts w:asciiTheme="minorBidi" w:hAnsiTheme="minorBidi" w:cstheme="minorBidi"/>
          <w:color w:val="auto"/>
        </w:rPr>
        <w:t xml:space="preserve"> which is used for the controlled destruction of old buildings combined with the propane fired from each gun used by the individual actors gives an extremely convincing effect. With the effects of the firearms later added in post</w:t>
      </w:r>
      <w:r w:rsidR="00822965" w:rsidRPr="00883091">
        <w:rPr>
          <w:rFonts w:asciiTheme="minorBidi" w:hAnsiTheme="minorBidi" w:cstheme="minorBidi"/>
          <w:color w:val="auto"/>
        </w:rPr>
        <w:t>-</w:t>
      </w:r>
      <w:r w:rsidR="007551A1" w:rsidRPr="00883091">
        <w:rPr>
          <w:rFonts w:asciiTheme="minorBidi" w:hAnsiTheme="minorBidi" w:cstheme="minorBidi"/>
          <w:color w:val="auto"/>
        </w:rPr>
        <w:t>production.</w:t>
      </w:r>
    </w:p>
    <w:p w:rsidR="00B23568" w:rsidRPr="00883091" w:rsidRDefault="00E66816" w:rsidP="00883091">
      <w:pPr>
        <w:spacing w:line="360" w:lineRule="auto"/>
        <w:rPr>
          <w:rFonts w:asciiTheme="minorBidi" w:hAnsiTheme="minorBidi" w:cstheme="minorBidi"/>
          <w:color w:val="auto"/>
        </w:rPr>
      </w:pPr>
      <w:r w:rsidRPr="00883091">
        <w:rPr>
          <w:rFonts w:asciiTheme="minorBidi" w:hAnsiTheme="minorBidi" w:cstheme="minorBidi"/>
          <w:color w:val="auto"/>
        </w:rPr>
        <w:t>The scene begins with preparations for attacking the predator. With the minimum of dialogue in this part, the dominant auditory element is the music score, composed by Alan Silvestri. It is a mix of Hitchcock-like suspense music an</w:t>
      </w:r>
      <w:r w:rsidR="005B4CB5" w:rsidRPr="00883091">
        <w:rPr>
          <w:rFonts w:asciiTheme="minorBidi" w:hAnsiTheme="minorBidi" w:cstheme="minorBidi"/>
          <w:color w:val="auto"/>
        </w:rPr>
        <w:t xml:space="preserve">d marching tunes of the </w:t>
      </w:r>
      <w:r w:rsidR="0094269D" w:rsidRPr="00883091">
        <w:rPr>
          <w:rFonts w:asciiTheme="minorBidi" w:hAnsiTheme="minorBidi" w:cstheme="minorBidi"/>
          <w:color w:val="auto"/>
        </w:rPr>
        <w:t>drums. The special sound effects immediately transform you to the heart of the jungle demonstrating how effective sound effects are in cinema.</w:t>
      </w:r>
      <w:r w:rsidR="005B4CB5" w:rsidRPr="00883091">
        <w:rPr>
          <w:rFonts w:asciiTheme="minorBidi" w:hAnsiTheme="minorBidi" w:cstheme="minorBidi"/>
          <w:color w:val="auto"/>
        </w:rPr>
        <w:t xml:space="preserve"> The sense of the special forces team suddenly f</w:t>
      </w:r>
      <w:r w:rsidR="0094269D" w:rsidRPr="00883091">
        <w:rPr>
          <w:rFonts w:asciiTheme="minorBidi" w:hAnsiTheme="minorBidi" w:cstheme="minorBidi"/>
          <w:color w:val="auto"/>
        </w:rPr>
        <w:t xml:space="preserve">eeing trapped </w:t>
      </w:r>
      <w:r w:rsidR="005B4CB5" w:rsidRPr="00883091">
        <w:rPr>
          <w:rFonts w:asciiTheme="minorBidi" w:hAnsiTheme="minorBidi" w:cstheme="minorBidi"/>
          <w:color w:val="auto"/>
        </w:rPr>
        <w:t>with no hope of escape, we</w:t>
      </w:r>
      <w:r w:rsidRPr="00883091">
        <w:rPr>
          <w:rFonts w:asciiTheme="minorBidi" w:hAnsiTheme="minorBidi" w:cstheme="minorBidi"/>
          <w:color w:val="auto"/>
        </w:rPr>
        <w:t xml:space="preserve"> hear grunting voices, highlighting the struggle of the protagonists, while the </w:t>
      </w:r>
      <w:proofErr w:type="spellStart"/>
      <w:r w:rsidRPr="00883091">
        <w:rPr>
          <w:rFonts w:asciiTheme="minorBidi" w:hAnsiTheme="minorBidi" w:cstheme="minorBidi"/>
          <w:color w:val="auto"/>
        </w:rPr>
        <w:t>foley</w:t>
      </w:r>
      <w:proofErr w:type="spellEnd"/>
      <w:r w:rsidRPr="00883091">
        <w:rPr>
          <w:rFonts w:asciiTheme="minorBidi" w:hAnsiTheme="minorBidi" w:cstheme="minorBidi"/>
          <w:color w:val="auto"/>
        </w:rPr>
        <w:t xml:space="preserve"> effects represent the tree chopping, pulling down a tree and rustling of the dry leaves. The dominance of the score provides a good contrast when the preparations are over and the score is replaced by a silent atmosphere and crickets chirping. As silent as it is, this moment is also tense, complemented by the slow return of the score. A prominent tense detail in this part is a soldier shaving; we hear a </w:t>
      </w:r>
      <w:proofErr w:type="spellStart"/>
      <w:r w:rsidRPr="00883091">
        <w:rPr>
          <w:rFonts w:asciiTheme="minorBidi" w:hAnsiTheme="minorBidi" w:cstheme="minorBidi"/>
          <w:color w:val="auto"/>
        </w:rPr>
        <w:t>foley</w:t>
      </w:r>
      <w:proofErr w:type="spellEnd"/>
      <w:r w:rsidRPr="00883091">
        <w:rPr>
          <w:rFonts w:asciiTheme="minorBidi" w:hAnsiTheme="minorBidi" w:cstheme="minorBidi"/>
          <w:color w:val="auto"/>
        </w:rPr>
        <w:t xml:space="preserve"> which could be shaving, as suggested visually, but it also sounds like the slow burning of something or someone sneaking in the leaves. This moment suggests the uncertainty of the entire scene. In the middle of the dialogue announcing a fateful </w:t>
      </w:r>
      <w:r w:rsidR="00BF13E7" w:rsidRPr="00883091">
        <w:rPr>
          <w:rFonts w:asciiTheme="minorBidi" w:hAnsiTheme="minorBidi" w:cstheme="minorBidi"/>
          <w:color w:val="auto"/>
        </w:rPr>
        <w:t>event, the razor snaps, symbolis</w:t>
      </w:r>
      <w:r w:rsidRPr="00883091">
        <w:rPr>
          <w:rFonts w:asciiTheme="minorBidi" w:hAnsiTheme="minorBidi" w:cstheme="minorBidi"/>
          <w:color w:val="auto"/>
        </w:rPr>
        <w:t>ing the burst that is about to happen. The score, now slower and moderately loud, is complemented by the nature sounds – birds flying and screeching, barely audible crickets and the background at</w:t>
      </w:r>
      <w:r w:rsidR="00B23568" w:rsidRPr="00883091">
        <w:rPr>
          <w:rFonts w:asciiTheme="minorBidi" w:hAnsiTheme="minorBidi" w:cstheme="minorBidi"/>
          <w:color w:val="auto"/>
        </w:rPr>
        <w:t>mospheric sounds of the jungle.</w:t>
      </w:r>
    </w:p>
    <w:p w:rsidR="00E66816" w:rsidRPr="00883091" w:rsidRDefault="00E66816" w:rsidP="00883091">
      <w:pPr>
        <w:spacing w:line="360" w:lineRule="auto"/>
        <w:rPr>
          <w:rFonts w:asciiTheme="minorBidi" w:hAnsiTheme="minorBidi" w:cstheme="minorBidi"/>
          <w:color w:val="auto"/>
        </w:rPr>
      </w:pPr>
      <w:r w:rsidRPr="00883091">
        <w:rPr>
          <w:rFonts w:asciiTheme="minorBidi" w:hAnsiTheme="minorBidi" w:cstheme="minorBidi"/>
          <w:color w:val="auto"/>
        </w:rPr>
        <w:t>Dutch sneaks through the leaves, watched by the rest of the team, and followed by an intent score announcing danger. As the tune is reduced to a flat and unnerving sound, the soldiers relax, only to face the</w:t>
      </w:r>
      <w:r w:rsidR="00155359" w:rsidRPr="00883091">
        <w:rPr>
          <w:rFonts w:asciiTheme="minorBidi" w:hAnsiTheme="minorBidi" w:cstheme="minorBidi"/>
          <w:color w:val="auto"/>
        </w:rPr>
        <w:t xml:space="preserve"> predator the next moment. That i</w:t>
      </w:r>
      <w:r w:rsidRPr="00883091">
        <w:rPr>
          <w:rFonts w:asciiTheme="minorBidi" w:hAnsiTheme="minorBidi" w:cstheme="minorBidi"/>
          <w:color w:val="auto"/>
        </w:rPr>
        <w:t xml:space="preserve">s when the anarchic cocktail of </w:t>
      </w:r>
      <w:r w:rsidRPr="00883091">
        <w:rPr>
          <w:rFonts w:asciiTheme="minorBidi" w:hAnsiTheme="minorBidi" w:cstheme="minorBidi"/>
          <w:color w:val="auto"/>
        </w:rPr>
        <w:lastRenderedPageBreak/>
        <w:t>sounds begins. The score resembles the haunting score from “Jaws” composed by John Williams</w:t>
      </w:r>
      <w:r w:rsidR="00682F1F" w:rsidRPr="00883091">
        <w:rPr>
          <w:rFonts w:asciiTheme="minorBidi" w:hAnsiTheme="minorBidi" w:cstheme="minorBidi"/>
          <w:color w:val="auto"/>
        </w:rPr>
        <w:t xml:space="preserve"> which has left a permanent effect on the musical arena.</w:t>
      </w:r>
      <w:r w:rsidR="00BF13E7" w:rsidRPr="00883091">
        <w:rPr>
          <w:rFonts w:asciiTheme="minorBidi" w:hAnsiTheme="minorBidi" w:cstheme="minorBidi"/>
          <w:color w:val="auto"/>
        </w:rPr>
        <w:t xml:space="preserve"> The l</w:t>
      </w:r>
      <w:r w:rsidRPr="00883091">
        <w:rPr>
          <w:rFonts w:asciiTheme="minorBidi" w:hAnsiTheme="minorBidi" w:cstheme="minorBidi"/>
          <w:color w:val="auto"/>
        </w:rPr>
        <w:t>eaves rustle loudly, their sounds mix with the sounds of laser guns, brief lines, shots of the soldiers’ guns</w:t>
      </w:r>
      <w:r w:rsidR="00D10255" w:rsidRPr="00883091">
        <w:rPr>
          <w:rFonts w:asciiTheme="minorBidi" w:hAnsiTheme="minorBidi" w:cstheme="minorBidi"/>
          <w:color w:val="auto"/>
        </w:rPr>
        <w:t xml:space="preserve"> firing indiscriminately at the invisible enemy, grunting and </w:t>
      </w:r>
      <w:r w:rsidRPr="00883091">
        <w:rPr>
          <w:rFonts w:asciiTheme="minorBidi" w:hAnsiTheme="minorBidi" w:cstheme="minorBidi"/>
          <w:color w:val="auto"/>
        </w:rPr>
        <w:t xml:space="preserve">trees snapping. Another interesting auditory aspect of this scene </w:t>
      </w:r>
      <w:proofErr w:type="gramStart"/>
      <w:r w:rsidRPr="00883091">
        <w:rPr>
          <w:rFonts w:asciiTheme="minorBidi" w:hAnsiTheme="minorBidi" w:cstheme="minorBidi"/>
          <w:color w:val="auto"/>
        </w:rPr>
        <w:t>are</w:t>
      </w:r>
      <w:proofErr w:type="gramEnd"/>
      <w:r w:rsidRPr="00883091">
        <w:rPr>
          <w:rFonts w:asciiTheme="minorBidi" w:hAnsiTheme="minorBidi" w:cstheme="minorBidi"/>
          <w:color w:val="auto"/>
        </w:rPr>
        <w:t xml:space="preserve"> the sounds made by the </w:t>
      </w:r>
      <w:r w:rsidRPr="00883091">
        <w:rPr>
          <w:rFonts w:asciiTheme="minorBidi" w:hAnsiTheme="minorBidi" w:cstheme="minorBidi"/>
          <w:i/>
          <w:iCs/>
          <w:color w:val="auto"/>
        </w:rPr>
        <w:t>Predator</w:t>
      </w:r>
      <w:r w:rsidRPr="00883091">
        <w:rPr>
          <w:rFonts w:asciiTheme="minorBidi" w:hAnsiTheme="minorBidi" w:cstheme="minorBidi"/>
          <w:color w:val="auto"/>
        </w:rPr>
        <w:t xml:space="preserve">. He communicates by making growling and clicking sounds that make us think it could be a beast or a tamed animal. The </w:t>
      </w:r>
      <w:r w:rsidRPr="00883091">
        <w:rPr>
          <w:rFonts w:asciiTheme="minorBidi" w:hAnsiTheme="minorBidi" w:cstheme="minorBidi"/>
          <w:i/>
          <w:iCs/>
          <w:color w:val="auto"/>
        </w:rPr>
        <w:t>Predator</w:t>
      </w:r>
      <w:r w:rsidRPr="00883091">
        <w:rPr>
          <w:rFonts w:asciiTheme="minorBidi" w:hAnsiTheme="minorBidi" w:cstheme="minorBidi"/>
          <w:color w:val="auto"/>
        </w:rPr>
        <w:t xml:space="preserve"> also makes electrical arcing sounds as it reveals itself, showing that it is not an animal the protagonists are after. The scene finishes with a dialogue</w:t>
      </w:r>
      <w:r w:rsidR="0094269D" w:rsidRPr="00883091">
        <w:rPr>
          <w:rFonts w:asciiTheme="minorBidi" w:hAnsiTheme="minorBidi" w:cstheme="minorBidi"/>
          <w:color w:val="auto"/>
        </w:rPr>
        <w:t>,</w:t>
      </w:r>
      <w:r w:rsidRPr="00883091">
        <w:rPr>
          <w:rFonts w:asciiTheme="minorBidi" w:hAnsiTheme="minorBidi" w:cstheme="minorBidi"/>
          <w:color w:val="auto"/>
        </w:rPr>
        <w:t xml:space="preserve"> </w:t>
      </w:r>
      <w:r w:rsidR="0094269D" w:rsidRPr="00883091">
        <w:rPr>
          <w:rFonts w:asciiTheme="minorBidi" w:hAnsiTheme="minorBidi" w:cstheme="minorBidi"/>
          <w:color w:val="auto"/>
        </w:rPr>
        <w:t xml:space="preserve">a quiet internal narrative </w:t>
      </w:r>
      <w:r w:rsidRPr="00883091">
        <w:rPr>
          <w:rFonts w:asciiTheme="minorBidi" w:hAnsiTheme="minorBidi" w:cstheme="minorBidi"/>
          <w:color w:val="auto"/>
        </w:rPr>
        <w:t>between Dutch and Dillon, movie’s grea</w:t>
      </w:r>
      <w:r w:rsidR="0094269D" w:rsidRPr="00883091">
        <w:rPr>
          <w:rFonts w:asciiTheme="minorBidi" w:hAnsiTheme="minorBidi" w:cstheme="minorBidi"/>
          <w:color w:val="auto"/>
        </w:rPr>
        <w:t>test enemies and collaborators about a very explosive moment.</w:t>
      </w:r>
    </w:p>
    <w:p w:rsidR="00E66816" w:rsidRPr="00883091" w:rsidRDefault="00E66816" w:rsidP="00883091">
      <w:pPr>
        <w:spacing w:line="360" w:lineRule="auto"/>
        <w:rPr>
          <w:rFonts w:asciiTheme="minorBidi" w:hAnsiTheme="minorBidi" w:cstheme="minorBidi"/>
          <w:color w:val="auto"/>
        </w:rPr>
      </w:pPr>
      <w:r w:rsidRPr="00883091">
        <w:rPr>
          <w:rFonts w:asciiTheme="minorBidi" w:hAnsiTheme="minorBidi" w:cstheme="minorBidi"/>
          <w:color w:val="auto"/>
        </w:rPr>
        <w:t>Just like in the rest of the movie, the orchestral score is dominant in this scene. The composer explains the intentions behind the omnipresent score: “After seeing it and after having some talks with the director and producer, we wanted to somehow have it have the feel of an old-time horror movie, suspense-horror film.” (Larson) And indeed, the score reminds us of classic horrors and thrillers; even those who cannot remember any specific o</w:t>
      </w:r>
      <w:r w:rsidR="00D42B70" w:rsidRPr="00883091">
        <w:rPr>
          <w:rFonts w:asciiTheme="minorBidi" w:hAnsiTheme="minorBidi" w:cstheme="minorBidi"/>
          <w:color w:val="auto"/>
        </w:rPr>
        <w:t>ld-time title can still recognis</w:t>
      </w:r>
      <w:r w:rsidRPr="00883091">
        <w:rPr>
          <w:rFonts w:asciiTheme="minorBidi" w:hAnsiTheme="minorBidi" w:cstheme="minorBidi"/>
          <w:color w:val="auto"/>
        </w:rPr>
        <w:t xml:space="preserve">e the feeling. </w:t>
      </w:r>
    </w:p>
    <w:p w:rsidR="00BF13E7" w:rsidRPr="00883091" w:rsidRDefault="00E66816" w:rsidP="00883091">
      <w:pPr>
        <w:spacing w:line="360" w:lineRule="auto"/>
        <w:rPr>
          <w:rFonts w:asciiTheme="minorBidi" w:hAnsiTheme="minorBidi" w:cstheme="minorBidi"/>
          <w:color w:val="auto"/>
        </w:rPr>
      </w:pPr>
      <w:r w:rsidRPr="00883091">
        <w:rPr>
          <w:rFonts w:asciiTheme="minorBidi" w:hAnsiTheme="minorBidi" w:cstheme="minorBidi"/>
          <w:color w:val="auto"/>
        </w:rPr>
        <w:t xml:space="preserve">When it comes to sound design, this element is also thought-through very well. David Stone, one of the sound supervisors, states that “For me, part of the magic of this movie is Richard’s </w:t>
      </w:r>
      <w:r w:rsidR="00155359" w:rsidRPr="00883091">
        <w:rPr>
          <w:rFonts w:asciiTheme="minorBidi" w:hAnsiTheme="minorBidi" w:cstheme="minorBidi"/>
          <w:color w:val="auto"/>
        </w:rPr>
        <w:t>masterful background work. Do not</w:t>
      </w:r>
      <w:r w:rsidRPr="00883091">
        <w:rPr>
          <w:rFonts w:asciiTheme="minorBidi" w:hAnsiTheme="minorBidi" w:cstheme="minorBidi"/>
          <w:color w:val="auto"/>
        </w:rPr>
        <w:t xml:space="preserve"> forget, a great deal of the production sound was shot near a </w:t>
      </w:r>
      <w:r w:rsidR="00D42B70" w:rsidRPr="00883091">
        <w:rPr>
          <w:rFonts w:asciiTheme="minorBidi" w:hAnsiTheme="minorBidi" w:cstheme="minorBidi"/>
          <w:color w:val="auto"/>
        </w:rPr>
        <w:t xml:space="preserve">motorway or </w:t>
      </w:r>
      <w:r w:rsidRPr="00883091">
        <w:rPr>
          <w:rFonts w:asciiTheme="minorBidi" w:hAnsiTheme="minorBidi" w:cstheme="minorBidi"/>
          <w:color w:val="auto"/>
        </w:rPr>
        <w:t>freewa</w:t>
      </w:r>
      <w:r w:rsidR="00155359" w:rsidRPr="00883091">
        <w:rPr>
          <w:rFonts w:asciiTheme="minorBidi" w:hAnsiTheme="minorBidi" w:cstheme="minorBidi"/>
          <w:color w:val="auto"/>
        </w:rPr>
        <w:t>y in northern Mexico, and did not</w:t>
      </w:r>
      <w:r w:rsidRPr="00883091">
        <w:rPr>
          <w:rFonts w:asciiTheme="minorBidi" w:hAnsiTheme="minorBidi" w:cstheme="minorBidi"/>
          <w:color w:val="auto"/>
        </w:rPr>
        <w:t xml:space="preserve"> really sound the least bit like a rain forest until Richard’s backgrounds put the audience there.” </w:t>
      </w:r>
      <w:proofErr w:type="gramStart"/>
      <w:r w:rsidRPr="00883091">
        <w:rPr>
          <w:rFonts w:asciiTheme="minorBidi" w:hAnsiTheme="minorBidi" w:cstheme="minorBidi"/>
          <w:color w:val="auto"/>
        </w:rPr>
        <w:t>(</w:t>
      </w:r>
      <w:proofErr w:type="spellStart"/>
      <w:r w:rsidRPr="00883091">
        <w:rPr>
          <w:rFonts w:asciiTheme="minorBidi" w:hAnsiTheme="minorBidi" w:cstheme="minorBidi"/>
          <w:color w:val="auto"/>
        </w:rPr>
        <w:t>Riehle</w:t>
      </w:r>
      <w:proofErr w:type="spellEnd"/>
      <w:r w:rsidR="00B23568" w:rsidRPr="00883091">
        <w:rPr>
          <w:rFonts w:asciiTheme="minorBidi" w:hAnsiTheme="minorBidi" w:cstheme="minorBidi"/>
          <w:color w:val="auto"/>
        </w:rPr>
        <w:t>, 1987).</w:t>
      </w:r>
      <w:proofErr w:type="gramEnd"/>
    </w:p>
    <w:p w:rsidR="00E66816" w:rsidRPr="00883091" w:rsidRDefault="00810F76" w:rsidP="00883091">
      <w:pPr>
        <w:spacing w:line="360" w:lineRule="auto"/>
        <w:rPr>
          <w:rFonts w:asciiTheme="minorBidi" w:hAnsiTheme="minorBidi" w:cstheme="minorBidi"/>
          <w:color w:val="auto"/>
        </w:rPr>
      </w:pPr>
      <w:r w:rsidRPr="00883091">
        <w:rPr>
          <w:rFonts w:asciiTheme="minorBidi" w:hAnsiTheme="minorBidi" w:cstheme="minorBidi"/>
          <w:color w:val="auto"/>
        </w:rPr>
        <w:t>The analys</w:t>
      </w:r>
      <w:r w:rsidR="00E66816" w:rsidRPr="00883091">
        <w:rPr>
          <w:rFonts w:asciiTheme="minorBidi" w:hAnsiTheme="minorBidi" w:cstheme="minorBidi"/>
          <w:color w:val="auto"/>
        </w:rPr>
        <w:t xml:space="preserve">ed </w:t>
      </w:r>
      <w:r w:rsidR="00854F34" w:rsidRPr="00883091">
        <w:rPr>
          <w:rFonts w:asciiTheme="minorBidi" w:hAnsiTheme="minorBidi" w:cstheme="minorBidi"/>
          <w:color w:val="auto"/>
        </w:rPr>
        <w:t>scene, as well as the rest of the movie, does</w:t>
      </w:r>
      <w:r w:rsidR="00E66816" w:rsidRPr="00883091">
        <w:rPr>
          <w:rFonts w:asciiTheme="minorBidi" w:hAnsiTheme="minorBidi" w:cstheme="minorBidi"/>
          <w:color w:val="auto"/>
        </w:rPr>
        <w:t xml:space="preserve"> not give out even a single hint that any part of the movie was shot near any </w:t>
      </w:r>
      <w:r w:rsidR="00D42B70" w:rsidRPr="00883091">
        <w:rPr>
          <w:rFonts w:asciiTheme="minorBidi" w:hAnsiTheme="minorBidi" w:cstheme="minorBidi"/>
          <w:color w:val="auto"/>
        </w:rPr>
        <w:t xml:space="preserve">motorway or </w:t>
      </w:r>
      <w:r w:rsidR="00E66816" w:rsidRPr="00883091">
        <w:rPr>
          <w:rFonts w:asciiTheme="minorBidi" w:hAnsiTheme="minorBidi" w:cstheme="minorBidi"/>
          <w:color w:val="auto"/>
        </w:rPr>
        <w:t xml:space="preserve">freeway. In conclusion, we could say this movie’s sound elements work coherently among themselves as well as with the story and visual material. The anarchic yet meaningful cacophony of different </w:t>
      </w:r>
      <w:proofErr w:type="spellStart"/>
      <w:r w:rsidR="00D42B70" w:rsidRPr="00883091">
        <w:rPr>
          <w:rFonts w:asciiTheme="minorBidi" w:hAnsiTheme="minorBidi" w:cstheme="minorBidi"/>
          <w:color w:val="auto"/>
        </w:rPr>
        <w:t>foleys</w:t>
      </w:r>
      <w:proofErr w:type="spellEnd"/>
      <w:r w:rsidR="00B8214C" w:rsidRPr="00883091">
        <w:rPr>
          <w:rFonts w:asciiTheme="minorBidi" w:hAnsiTheme="minorBidi" w:cstheme="minorBidi"/>
          <w:color w:val="auto"/>
        </w:rPr>
        <w:t xml:space="preserve"> and </w:t>
      </w:r>
      <w:r w:rsidR="00D42B70" w:rsidRPr="00883091">
        <w:rPr>
          <w:rFonts w:asciiTheme="minorBidi" w:hAnsiTheme="minorBidi" w:cstheme="minorBidi"/>
          <w:color w:val="auto"/>
        </w:rPr>
        <w:t xml:space="preserve">voices is united by the use of </w:t>
      </w:r>
      <w:r w:rsidR="00B8214C" w:rsidRPr="00883091">
        <w:rPr>
          <w:rFonts w:asciiTheme="minorBidi" w:hAnsiTheme="minorBidi" w:cstheme="minorBidi"/>
          <w:color w:val="auto"/>
        </w:rPr>
        <w:t xml:space="preserve">a </w:t>
      </w:r>
      <w:r w:rsidR="00E66816" w:rsidRPr="00883091">
        <w:rPr>
          <w:rFonts w:asciiTheme="minorBidi" w:hAnsiTheme="minorBidi" w:cstheme="minorBidi"/>
          <w:color w:val="auto"/>
        </w:rPr>
        <w:t xml:space="preserve">splendid orchestral score, giving an additional artistic value to the film. </w:t>
      </w:r>
    </w:p>
    <w:p w:rsidR="00E66816" w:rsidRPr="00883091" w:rsidRDefault="00E66816" w:rsidP="00883091">
      <w:pPr>
        <w:spacing w:line="360" w:lineRule="auto"/>
        <w:rPr>
          <w:rFonts w:asciiTheme="minorBidi" w:hAnsiTheme="minorBidi" w:cstheme="minorBidi"/>
          <w:color w:val="auto"/>
        </w:rPr>
      </w:pPr>
    </w:p>
    <w:p w:rsidR="00E66816" w:rsidRPr="00883091" w:rsidRDefault="005B4CB5" w:rsidP="00883091">
      <w:pPr>
        <w:spacing w:line="360" w:lineRule="auto"/>
        <w:rPr>
          <w:rFonts w:asciiTheme="minorBidi" w:hAnsiTheme="minorBidi" w:cstheme="minorBidi"/>
          <w:b/>
          <w:bCs/>
          <w:color w:val="auto"/>
        </w:rPr>
      </w:pPr>
      <w:r w:rsidRPr="00883091">
        <w:rPr>
          <w:rFonts w:asciiTheme="minorBidi" w:hAnsiTheme="minorBidi" w:cstheme="minorBidi"/>
          <w:b/>
          <w:bCs/>
          <w:color w:val="auto"/>
        </w:rPr>
        <w:t>Conclusion</w:t>
      </w:r>
    </w:p>
    <w:p w:rsidR="005B4CB5" w:rsidRPr="00883091" w:rsidRDefault="008800A2" w:rsidP="00883091">
      <w:pPr>
        <w:spacing w:line="360" w:lineRule="auto"/>
        <w:rPr>
          <w:rFonts w:asciiTheme="minorBidi" w:hAnsiTheme="minorBidi" w:cstheme="minorBidi"/>
          <w:color w:val="auto"/>
        </w:rPr>
      </w:pPr>
      <w:r w:rsidRPr="00883091">
        <w:rPr>
          <w:rFonts w:asciiTheme="minorBidi" w:hAnsiTheme="minorBidi" w:cstheme="minorBidi"/>
          <w:color w:val="auto"/>
        </w:rPr>
        <w:t>This</w:t>
      </w:r>
      <w:r w:rsidR="005B4CB5" w:rsidRPr="00883091">
        <w:rPr>
          <w:rFonts w:asciiTheme="minorBidi" w:hAnsiTheme="minorBidi" w:cstheme="minorBidi"/>
          <w:color w:val="auto"/>
        </w:rPr>
        <w:t xml:space="preserve"> film </w:t>
      </w:r>
      <w:r w:rsidRPr="00883091">
        <w:rPr>
          <w:rFonts w:asciiTheme="minorBidi" w:hAnsiTheme="minorBidi" w:cstheme="minorBidi"/>
          <w:color w:val="auto"/>
        </w:rPr>
        <w:t xml:space="preserve">is seen as something of an exciting experience or could it altogether reveal </w:t>
      </w:r>
      <w:r w:rsidR="00D33142" w:rsidRPr="00883091">
        <w:rPr>
          <w:rFonts w:asciiTheme="minorBidi" w:hAnsiTheme="minorBidi" w:cstheme="minorBidi"/>
          <w:color w:val="auto"/>
        </w:rPr>
        <w:t xml:space="preserve">an existence of an entity </w:t>
      </w:r>
      <w:r w:rsidRPr="00883091">
        <w:rPr>
          <w:rFonts w:asciiTheme="minorBidi" w:hAnsiTheme="minorBidi" w:cstheme="minorBidi"/>
          <w:color w:val="auto"/>
        </w:rPr>
        <w:t xml:space="preserve">much </w:t>
      </w:r>
      <w:r w:rsidR="00A11003" w:rsidRPr="00883091">
        <w:rPr>
          <w:rFonts w:asciiTheme="minorBidi" w:hAnsiTheme="minorBidi" w:cstheme="minorBidi"/>
          <w:color w:val="auto"/>
        </w:rPr>
        <w:t xml:space="preserve">deeper. </w:t>
      </w:r>
      <w:r w:rsidRPr="00883091">
        <w:rPr>
          <w:rFonts w:asciiTheme="minorBidi" w:hAnsiTheme="minorBidi" w:cstheme="minorBidi"/>
          <w:color w:val="auto"/>
        </w:rPr>
        <w:t xml:space="preserve">It </w:t>
      </w:r>
      <w:r w:rsidR="005B4CB5" w:rsidRPr="00883091">
        <w:rPr>
          <w:rFonts w:asciiTheme="minorBidi" w:hAnsiTheme="minorBidi" w:cstheme="minorBidi"/>
          <w:color w:val="auto"/>
        </w:rPr>
        <w:t xml:space="preserve">unveils some interesting </w:t>
      </w:r>
      <w:r w:rsidR="00493270" w:rsidRPr="00883091">
        <w:rPr>
          <w:rFonts w:asciiTheme="minorBidi" w:hAnsiTheme="minorBidi" w:cstheme="minorBidi"/>
          <w:color w:val="auto"/>
        </w:rPr>
        <w:t xml:space="preserve">ethical questions asking </w:t>
      </w:r>
      <w:r w:rsidR="005B4CB5" w:rsidRPr="00883091">
        <w:rPr>
          <w:rFonts w:asciiTheme="minorBidi" w:hAnsiTheme="minorBidi" w:cstheme="minorBidi"/>
          <w:color w:val="auto"/>
        </w:rPr>
        <w:t xml:space="preserve">are humans </w:t>
      </w:r>
      <w:r w:rsidR="00493270" w:rsidRPr="00883091">
        <w:rPr>
          <w:rFonts w:asciiTheme="minorBidi" w:hAnsiTheme="minorBidi" w:cstheme="minorBidi"/>
          <w:color w:val="auto"/>
        </w:rPr>
        <w:t xml:space="preserve">the divine conquerors </w:t>
      </w:r>
      <w:r w:rsidR="0094269D" w:rsidRPr="00883091">
        <w:rPr>
          <w:rFonts w:asciiTheme="minorBidi" w:hAnsiTheme="minorBidi" w:cstheme="minorBidi"/>
          <w:color w:val="auto"/>
        </w:rPr>
        <w:t xml:space="preserve">they always envisage to believe </w:t>
      </w:r>
      <w:r w:rsidR="00493270" w:rsidRPr="00883091">
        <w:rPr>
          <w:rFonts w:asciiTheme="minorBidi" w:hAnsiTheme="minorBidi" w:cstheme="minorBidi"/>
          <w:color w:val="auto"/>
        </w:rPr>
        <w:t xml:space="preserve">with their historical </w:t>
      </w:r>
      <w:r w:rsidR="00396DEA" w:rsidRPr="00883091">
        <w:rPr>
          <w:rFonts w:asciiTheme="minorBidi" w:hAnsiTheme="minorBidi" w:cstheme="minorBidi"/>
          <w:color w:val="auto"/>
        </w:rPr>
        <w:t xml:space="preserve">all </w:t>
      </w:r>
      <w:r w:rsidR="00396DEA" w:rsidRPr="00883091">
        <w:rPr>
          <w:rFonts w:asciiTheme="minorBidi" w:hAnsiTheme="minorBidi" w:cstheme="minorBidi"/>
          <w:color w:val="auto"/>
        </w:rPr>
        <w:lastRenderedPageBreak/>
        <w:t xml:space="preserve">conquering </w:t>
      </w:r>
      <w:r w:rsidR="00493270" w:rsidRPr="00883091">
        <w:rPr>
          <w:rFonts w:asciiTheme="minorBidi" w:hAnsiTheme="minorBidi" w:cstheme="minorBidi"/>
          <w:color w:val="auto"/>
        </w:rPr>
        <w:t xml:space="preserve">scrutiny of lesser beings </w:t>
      </w:r>
      <w:r w:rsidR="00396DEA" w:rsidRPr="00883091">
        <w:rPr>
          <w:rFonts w:asciiTheme="minorBidi" w:hAnsiTheme="minorBidi" w:cstheme="minorBidi"/>
          <w:color w:val="auto"/>
        </w:rPr>
        <w:t xml:space="preserve">which at one time took slavery for granted </w:t>
      </w:r>
      <w:r w:rsidR="00493270" w:rsidRPr="00883091">
        <w:rPr>
          <w:rFonts w:asciiTheme="minorBidi" w:hAnsiTheme="minorBidi" w:cstheme="minorBidi"/>
          <w:color w:val="auto"/>
        </w:rPr>
        <w:t xml:space="preserve">and </w:t>
      </w:r>
      <w:r w:rsidR="00396DEA" w:rsidRPr="00883091">
        <w:rPr>
          <w:rFonts w:asciiTheme="minorBidi" w:hAnsiTheme="minorBidi" w:cstheme="minorBidi"/>
          <w:color w:val="auto"/>
        </w:rPr>
        <w:t xml:space="preserve">believing we are the only ruling </w:t>
      </w:r>
      <w:r w:rsidR="00493270" w:rsidRPr="00883091">
        <w:rPr>
          <w:rFonts w:asciiTheme="minorBidi" w:hAnsiTheme="minorBidi" w:cstheme="minorBidi"/>
          <w:color w:val="auto"/>
        </w:rPr>
        <w:t>species</w:t>
      </w:r>
      <w:r w:rsidR="005B4CB5" w:rsidRPr="00883091">
        <w:rPr>
          <w:rFonts w:asciiTheme="minorBidi" w:hAnsiTheme="minorBidi" w:cstheme="minorBidi"/>
          <w:color w:val="auto"/>
        </w:rPr>
        <w:t xml:space="preserve"> </w:t>
      </w:r>
      <w:r w:rsidR="00396DEA" w:rsidRPr="00883091">
        <w:rPr>
          <w:rFonts w:asciiTheme="minorBidi" w:hAnsiTheme="minorBidi" w:cstheme="minorBidi"/>
          <w:color w:val="auto"/>
        </w:rPr>
        <w:t>over all that exists.</w:t>
      </w:r>
    </w:p>
    <w:p w:rsidR="00653623" w:rsidRPr="00883091" w:rsidRDefault="007551A1" w:rsidP="00883091">
      <w:pPr>
        <w:spacing w:line="360" w:lineRule="auto"/>
        <w:rPr>
          <w:rFonts w:asciiTheme="minorBidi" w:hAnsiTheme="minorBidi" w:cstheme="minorBidi"/>
          <w:color w:val="auto"/>
        </w:rPr>
      </w:pPr>
      <w:r w:rsidRPr="00883091">
        <w:rPr>
          <w:rFonts w:asciiTheme="minorBidi" w:hAnsiTheme="minorBidi" w:cstheme="minorBidi"/>
          <w:color w:val="auto"/>
        </w:rPr>
        <w:t xml:space="preserve">The stereo typical action hero in this film who relies on his strength and a </w:t>
      </w:r>
      <w:r w:rsidR="00854F34" w:rsidRPr="00883091">
        <w:rPr>
          <w:rFonts w:asciiTheme="minorBidi" w:hAnsiTheme="minorBidi" w:cstheme="minorBidi"/>
          <w:color w:val="auto"/>
        </w:rPr>
        <w:t xml:space="preserve">multitude weapons </w:t>
      </w:r>
      <w:r w:rsidR="008800A2" w:rsidRPr="00883091">
        <w:rPr>
          <w:rFonts w:asciiTheme="minorBidi" w:hAnsiTheme="minorBidi" w:cstheme="minorBidi"/>
          <w:color w:val="auto"/>
        </w:rPr>
        <w:t xml:space="preserve">and present day technology is reduced to primitive means and primeval methods and </w:t>
      </w:r>
      <w:r w:rsidR="00D33142" w:rsidRPr="00883091">
        <w:rPr>
          <w:rFonts w:asciiTheme="minorBidi" w:hAnsiTheme="minorBidi" w:cstheme="minorBidi"/>
          <w:color w:val="auto"/>
        </w:rPr>
        <w:t xml:space="preserve">is </w:t>
      </w:r>
      <w:r w:rsidR="00854F34" w:rsidRPr="00883091">
        <w:rPr>
          <w:rFonts w:asciiTheme="minorBidi" w:hAnsiTheme="minorBidi" w:cstheme="minorBidi"/>
          <w:color w:val="auto"/>
        </w:rPr>
        <w:t xml:space="preserve">considered prey by a superior </w:t>
      </w:r>
      <w:r w:rsidRPr="00883091">
        <w:rPr>
          <w:rFonts w:asciiTheme="minorBidi" w:hAnsiTheme="minorBidi" w:cstheme="minorBidi"/>
          <w:color w:val="auto"/>
        </w:rPr>
        <w:t>adversary</w:t>
      </w:r>
      <w:r w:rsidR="00854F34" w:rsidRPr="00883091">
        <w:rPr>
          <w:rFonts w:asciiTheme="minorBidi" w:hAnsiTheme="minorBidi" w:cstheme="minorBidi"/>
          <w:color w:val="auto"/>
        </w:rPr>
        <w:t xml:space="preserve"> matched in strength and has to resort to intelligence and stealth in order to defeat this opponent.</w:t>
      </w:r>
    </w:p>
    <w:p w:rsidR="007551A1" w:rsidRPr="00883091" w:rsidRDefault="00653623" w:rsidP="00883091">
      <w:pPr>
        <w:spacing w:line="360" w:lineRule="auto"/>
        <w:rPr>
          <w:rFonts w:asciiTheme="minorBidi" w:hAnsiTheme="minorBidi" w:cstheme="minorBidi"/>
          <w:color w:val="auto"/>
        </w:rPr>
      </w:pPr>
      <w:r w:rsidRPr="00883091">
        <w:rPr>
          <w:rFonts w:asciiTheme="minorBidi" w:hAnsiTheme="minorBidi" w:cstheme="minorBidi"/>
          <w:color w:val="auto"/>
        </w:rPr>
        <w:br w:type="page"/>
      </w:r>
    </w:p>
    <w:p w:rsidR="0094269D" w:rsidRPr="00883091" w:rsidRDefault="00493270" w:rsidP="00883091">
      <w:pPr>
        <w:spacing w:line="360" w:lineRule="auto"/>
        <w:rPr>
          <w:rFonts w:asciiTheme="minorBidi" w:hAnsiTheme="minorBidi" w:cstheme="minorBidi"/>
          <w:color w:val="auto"/>
        </w:rPr>
      </w:pPr>
      <w:r w:rsidRPr="00883091">
        <w:rPr>
          <w:rFonts w:asciiTheme="minorBidi" w:hAnsiTheme="minorBidi" w:cstheme="minorBidi"/>
          <w:color w:val="auto"/>
        </w:rPr>
        <w:lastRenderedPageBreak/>
        <w:t xml:space="preserve">History </w:t>
      </w:r>
      <w:r w:rsidR="00A330A9" w:rsidRPr="00883091">
        <w:rPr>
          <w:rFonts w:asciiTheme="minorBidi" w:hAnsiTheme="minorBidi" w:cstheme="minorBidi"/>
          <w:color w:val="auto"/>
        </w:rPr>
        <w:t>speaks of ancient</w:t>
      </w:r>
      <w:r w:rsidRPr="00883091">
        <w:rPr>
          <w:rFonts w:asciiTheme="minorBidi" w:hAnsiTheme="minorBidi" w:cstheme="minorBidi"/>
          <w:color w:val="auto"/>
        </w:rPr>
        <w:t xml:space="preserve"> </w:t>
      </w:r>
      <w:r w:rsidR="00A330A9" w:rsidRPr="00883091">
        <w:rPr>
          <w:rFonts w:asciiTheme="minorBidi" w:hAnsiTheme="minorBidi" w:cstheme="minorBidi"/>
          <w:color w:val="auto"/>
        </w:rPr>
        <w:t xml:space="preserve">civilisations that </w:t>
      </w:r>
      <w:r w:rsidRPr="00883091">
        <w:rPr>
          <w:rFonts w:asciiTheme="minorBidi" w:hAnsiTheme="minorBidi" w:cstheme="minorBidi"/>
          <w:color w:val="auto"/>
        </w:rPr>
        <w:t>worshi</w:t>
      </w:r>
      <w:r w:rsidR="00A330A9" w:rsidRPr="00883091">
        <w:rPr>
          <w:rFonts w:asciiTheme="minorBidi" w:hAnsiTheme="minorBidi" w:cstheme="minorBidi"/>
          <w:color w:val="auto"/>
        </w:rPr>
        <w:t>pped a pantheon of gods, which were said to be the reason</w:t>
      </w:r>
      <w:r w:rsidR="002769C4" w:rsidRPr="00883091">
        <w:rPr>
          <w:rFonts w:asciiTheme="minorBidi" w:hAnsiTheme="minorBidi" w:cstheme="minorBidi"/>
          <w:color w:val="auto"/>
        </w:rPr>
        <w:t>s</w:t>
      </w:r>
      <w:r w:rsidR="00A330A9" w:rsidRPr="00883091">
        <w:rPr>
          <w:rFonts w:asciiTheme="minorBidi" w:hAnsiTheme="minorBidi" w:cstheme="minorBidi"/>
          <w:color w:val="auto"/>
        </w:rPr>
        <w:t xml:space="preserve"> for natural phenomenon such as the movement of the tides and the aurora borealis</w:t>
      </w:r>
      <w:r w:rsidRPr="00883091">
        <w:rPr>
          <w:rFonts w:asciiTheme="minorBidi" w:hAnsiTheme="minorBidi" w:cstheme="minorBidi"/>
          <w:color w:val="auto"/>
        </w:rPr>
        <w:t>.</w:t>
      </w:r>
      <w:r w:rsidR="00A330A9" w:rsidRPr="00883091">
        <w:rPr>
          <w:rFonts w:asciiTheme="minorBidi" w:hAnsiTheme="minorBidi" w:cstheme="minorBidi"/>
          <w:color w:val="auto"/>
        </w:rPr>
        <w:t xml:space="preserve"> However, recently (in terms of modern human history) </w:t>
      </w:r>
      <w:r w:rsidRPr="00883091">
        <w:rPr>
          <w:rFonts w:asciiTheme="minorBidi" w:hAnsiTheme="minorBidi" w:cstheme="minorBidi"/>
          <w:color w:val="auto"/>
        </w:rPr>
        <w:t xml:space="preserve">science has explained the mysteries of </w:t>
      </w:r>
      <w:r w:rsidR="00A330A9" w:rsidRPr="00883091">
        <w:rPr>
          <w:rFonts w:asciiTheme="minorBidi" w:hAnsiTheme="minorBidi" w:cstheme="minorBidi"/>
          <w:color w:val="auto"/>
        </w:rPr>
        <w:t>such phenomenon, such as the reason that the tides moves out and in of the coast.</w:t>
      </w:r>
      <w:r w:rsidR="002769C4" w:rsidRPr="00883091">
        <w:rPr>
          <w:rFonts w:asciiTheme="minorBidi" w:hAnsiTheme="minorBidi" w:cstheme="minorBidi"/>
          <w:color w:val="auto"/>
        </w:rPr>
        <w:t xml:space="preserve"> </w:t>
      </w:r>
      <w:r w:rsidR="00653623" w:rsidRPr="00883091">
        <w:rPr>
          <w:rFonts w:asciiTheme="minorBidi" w:hAnsiTheme="minorBidi" w:cstheme="minorBidi"/>
          <w:color w:val="auto"/>
        </w:rPr>
        <w:t>I</w:t>
      </w:r>
      <w:r w:rsidR="00396DEA" w:rsidRPr="00883091">
        <w:rPr>
          <w:rFonts w:asciiTheme="minorBidi" w:hAnsiTheme="minorBidi" w:cstheme="minorBidi"/>
          <w:color w:val="auto"/>
        </w:rPr>
        <w:t>n Predator w</w:t>
      </w:r>
      <w:r w:rsidR="00873FDD" w:rsidRPr="00883091">
        <w:rPr>
          <w:rFonts w:asciiTheme="minorBidi" w:hAnsiTheme="minorBidi" w:cstheme="minorBidi"/>
          <w:color w:val="auto"/>
        </w:rPr>
        <w:t>e are encouraged to ask a</w:t>
      </w:r>
      <w:r w:rsidR="0094269D" w:rsidRPr="00883091">
        <w:rPr>
          <w:rFonts w:asciiTheme="minorBidi" w:hAnsiTheme="minorBidi" w:cstheme="minorBidi"/>
          <w:color w:val="auto"/>
        </w:rPr>
        <w:t xml:space="preserve"> hypothetical que</w:t>
      </w:r>
      <w:r w:rsidR="00873FDD" w:rsidRPr="00883091">
        <w:rPr>
          <w:rFonts w:asciiTheme="minorBidi" w:hAnsiTheme="minorBidi" w:cstheme="minorBidi"/>
          <w:color w:val="auto"/>
        </w:rPr>
        <w:t>stion</w:t>
      </w:r>
      <w:r w:rsidR="00653623" w:rsidRPr="00883091">
        <w:rPr>
          <w:rFonts w:asciiTheme="minorBidi" w:hAnsiTheme="minorBidi" w:cstheme="minorBidi"/>
          <w:color w:val="auto"/>
        </w:rPr>
        <w:t>,</w:t>
      </w:r>
      <w:r w:rsidR="00873FDD" w:rsidRPr="00883091">
        <w:rPr>
          <w:rFonts w:asciiTheme="minorBidi" w:hAnsiTheme="minorBidi" w:cstheme="minorBidi"/>
          <w:color w:val="auto"/>
        </w:rPr>
        <w:t xml:space="preserve"> ‘Are we the only being in this great </w:t>
      </w:r>
      <w:r w:rsidR="00653623" w:rsidRPr="00883091">
        <w:rPr>
          <w:rFonts w:asciiTheme="minorBidi" w:hAnsiTheme="minorBidi" w:cstheme="minorBidi"/>
          <w:color w:val="auto"/>
        </w:rPr>
        <w:t>universe</w:t>
      </w:r>
      <w:proofErr w:type="gramStart"/>
      <w:r w:rsidR="00653623" w:rsidRPr="00883091">
        <w:rPr>
          <w:rFonts w:asciiTheme="minorBidi" w:hAnsiTheme="minorBidi" w:cstheme="minorBidi"/>
          <w:color w:val="auto"/>
        </w:rPr>
        <w:t>?‘</w:t>
      </w:r>
      <w:proofErr w:type="gramEnd"/>
      <w:r w:rsidR="00653623" w:rsidRPr="00883091">
        <w:rPr>
          <w:rFonts w:asciiTheme="minorBidi" w:hAnsiTheme="minorBidi" w:cstheme="minorBidi"/>
          <w:color w:val="auto"/>
        </w:rPr>
        <w:t xml:space="preserve"> blurring</w:t>
      </w:r>
      <w:r w:rsidR="0094269D" w:rsidRPr="00883091">
        <w:rPr>
          <w:rFonts w:asciiTheme="minorBidi" w:hAnsiTheme="minorBidi" w:cstheme="minorBidi"/>
          <w:color w:val="auto"/>
        </w:rPr>
        <w:t xml:space="preserve"> th</w:t>
      </w:r>
      <w:r w:rsidR="00873FDD" w:rsidRPr="00883091">
        <w:rPr>
          <w:rFonts w:asciiTheme="minorBidi" w:hAnsiTheme="minorBidi" w:cstheme="minorBidi"/>
          <w:color w:val="auto"/>
        </w:rPr>
        <w:t xml:space="preserve">e line between </w:t>
      </w:r>
      <w:r w:rsidR="00653623" w:rsidRPr="00883091">
        <w:rPr>
          <w:rFonts w:asciiTheme="minorBidi" w:hAnsiTheme="minorBidi" w:cstheme="minorBidi"/>
          <w:color w:val="auto"/>
        </w:rPr>
        <w:t>science-fiction and science. However, with the exponential productivity and progression of modern computing, what is to say that they will soon occupy the same space?</w:t>
      </w:r>
    </w:p>
    <w:p w:rsidR="00E66816" w:rsidRDefault="00E66816" w:rsidP="00883091">
      <w:pPr>
        <w:spacing w:line="360" w:lineRule="auto"/>
        <w:rPr>
          <w:rFonts w:asciiTheme="minorBidi" w:hAnsiTheme="minorBidi" w:cstheme="minorBidi"/>
          <w:color w:val="auto"/>
        </w:rPr>
      </w:pPr>
    </w:p>
    <w:p w:rsidR="00F20E96" w:rsidRPr="00FB36B3" w:rsidRDefault="00F20E96" w:rsidP="00883091">
      <w:pPr>
        <w:spacing w:line="360" w:lineRule="auto"/>
        <w:rPr>
          <w:rFonts w:asciiTheme="minorBidi" w:hAnsiTheme="minorBidi" w:cstheme="minorBidi"/>
          <w:b/>
          <w:bCs/>
          <w:color w:val="auto"/>
        </w:rPr>
      </w:pPr>
      <w:r w:rsidRPr="00FB36B3">
        <w:rPr>
          <w:rFonts w:asciiTheme="minorBidi" w:hAnsiTheme="minorBidi" w:cstheme="minorBidi"/>
          <w:b/>
          <w:bCs/>
          <w:color w:val="auto"/>
        </w:rPr>
        <w:t>Word Count: 1, 894</w:t>
      </w: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p w:rsidR="00E66816" w:rsidRPr="00883091" w:rsidRDefault="00E66816" w:rsidP="00883091">
      <w:pPr>
        <w:spacing w:line="360" w:lineRule="auto"/>
        <w:rPr>
          <w:rFonts w:asciiTheme="minorBidi" w:hAnsiTheme="minorBidi" w:cstheme="minorBidi"/>
          <w:color w:val="auto"/>
        </w:rPr>
      </w:pPr>
    </w:p>
    <w:sdt>
      <w:sdtPr>
        <w:rPr>
          <w:rFonts w:asciiTheme="minorBidi" w:hAnsiTheme="minorBidi" w:cstheme="minorBidi"/>
        </w:rPr>
        <w:id w:val="-1659992911"/>
        <w:docPartObj>
          <w:docPartGallery w:val="Bibliographies"/>
          <w:docPartUnique/>
        </w:docPartObj>
      </w:sdtPr>
      <w:sdtEndPr/>
      <w:sdtContent>
        <w:p w:rsidR="00883091" w:rsidRPr="00E12D5D" w:rsidRDefault="00883091" w:rsidP="00883091">
          <w:pPr>
            <w:spacing w:line="360" w:lineRule="auto"/>
            <w:jc w:val="center"/>
            <w:rPr>
              <w:rFonts w:asciiTheme="minorBidi" w:hAnsiTheme="minorBidi" w:cstheme="minorBidi"/>
              <w:b/>
              <w:bCs/>
              <w:color w:val="auto"/>
            </w:rPr>
          </w:pPr>
          <w:r w:rsidRPr="00E12D5D">
            <w:rPr>
              <w:rFonts w:asciiTheme="minorBidi" w:hAnsiTheme="minorBidi" w:cstheme="minorBidi"/>
              <w:b/>
              <w:bCs/>
              <w:color w:val="auto"/>
            </w:rPr>
            <w:t>References</w:t>
          </w:r>
        </w:p>
        <w:sdt>
          <w:sdtPr>
            <w:rPr>
              <w:rFonts w:asciiTheme="minorBidi" w:hAnsiTheme="minorBidi" w:cstheme="minorBidi"/>
              <w:color w:val="auto"/>
            </w:rPr>
            <w:id w:val="111145805"/>
            <w:bibliography/>
          </w:sdtPr>
          <w:sdtEndPr>
            <w:rPr>
              <w:color w:val="464646"/>
            </w:rPr>
          </w:sdtEndPr>
          <w:sdtContent>
            <w:p w:rsidR="00883091" w:rsidRPr="00E12D5D" w:rsidRDefault="00883091" w:rsidP="00F20E96">
              <w:pPr>
                <w:pStyle w:val="Bibliography"/>
                <w:spacing w:line="360" w:lineRule="auto"/>
                <w:rPr>
                  <w:rFonts w:asciiTheme="minorBidi" w:hAnsiTheme="minorBidi" w:cstheme="minorBidi"/>
                  <w:noProof/>
                  <w:color w:val="auto"/>
                  <w:lang w:val="en-US"/>
                </w:rPr>
              </w:pPr>
              <w:r w:rsidRPr="00E12D5D">
                <w:rPr>
                  <w:rFonts w:asciiTheme="minorBidi" w:hAnsiTheme="minorBidi" w:cstheme="minorBidi"/>
                  <w:color w:val="auto"/>
                </w:rPr>
                <w:fldChar w:fldCharType="begin"/>
              </w:r>
              <w:r w:rsidRPr="00E12D5D">
                <w:rPr>
                  <w:rFonts w:asciiTheme="minorBidi" w:hAnsiTheme="minorBidi" w:cstheme="minorBidi"/>
                  <w:color w:val="auto"/>
                </w:rPr>
                <w:instrText xml:space="preserve"> BIBLIOGRAPHY </w:instrText>
              </w:r>
              <w:r w:rsidRPr="00E12D5D">
                <w:rPr>
                  <w:rFonts w:asciiTheme="minorBidi" w:hAnsiTheme="minorBidi" w:cstheme="minorBidi"/>
                  <w:color w:val="auto"/>
                </w:rPr>
                <w:fldChar w:fldCharType="separate"/>
              </w:r>
              <w:r w:rsidRPr="00E12D5D">
                <w:rPr>
                  <w:rFonts w:asciiTheme="minorBidi" w:hAnsiTheme="minorBidi" w:cstheme="minorBidi"/>
                  <w:noProof/>
                  <w:color w:val="auto"/>
                  <w:lang w:val="en-US"/>
                </w:rPr>
                <w:t xml:space="preserve">Anon., 2017. </w:t>
              </w:r>
              <w:r w:rsidRPr="00E12D5D">
                <w:rPr>
                  <w:rFonts w:asciiTheme="minorBidi" w:hAnsiTheme="minorBidi" w:cstheme="minorBidi"/>
                  <w:i/>
                  <w:iCs/>
                  <w:noProof/>
                  <w:color w:val="auto"/>
                  <w:lang w:val="en-US"/>
                </w:rPr>
                <w:t xml:space="preserve">http://www.runmovies.eu/alan-silvestri-from-romances-to-predators. </w:t>
              </w:r>
              <w:r w:rsidRPr="00E12D5D">
                <w:rPr>
                  <w:rFonts w:asciiTheme="minorBidi" w:hAnsiTheme="minorBidi" w:cstheme="minorBidi"/>
                  <w:noProof/>
                  <w:color w:val="auto"/>
                  <w:lang w:val="en-US"/>
                </w:rPr>
                <w:t xml:space="preserve">[Online] </w:t>
              </w:r>
              <w:r w:rsidRPr="00E12D5D">
                <w:rPr>
                  <w:rFonts w:asciiTheme="minorBidi" w:hAnsiTheme="minorBidi" w:cstheme="minorBidi"/>
                  <w:noProof/>
                  <w:color w:val="auto"/>
                  <w:lang w:val="en-US"/>
                </w:rPr>
                <w:br/>
                <w:t xml:space="preserve">Available at: </w:t>
              </w:r>
              <w:r w:rsidRPr="00E12D5D">
                <w:rPr>
                  <w:rFonts w:asciiTheme="minorBidi" w:hAnsiTheme="minorBidi" w:cstheme="minorBidi"/>
                  <w:noProof/>
                  <w:color w:val="auto"/>
                  <w:u w:val="single"/>
                  <w:lang w:val="en-US"/>
                </w:rPr>
                <w:t>http://www.runmovies.eu</w:t>
              </w:r>
            </w:p>
            <w:p w:rsidR="00883091" w:rsidRPr="00E12D5D" w:rsidRDefault="00883091" w:rsidP="00883091">
              <w:pPr>
                <w:pStyle w:val="Bibliography"/>
                <w:spacing w:line="360" w:lineRule="auto"/>
                <w:rPr>
                  <w:rFonts w:asciiTheme="minorBidi" w:hAnsiTheme="minorBidi" w:cstheme="minorBidi"/>
                  <w:noProof/>
                  <w:color w:val="auto"/>
                  <w:lang w:val="en-US"/>
                </w:rPr>
              </w:pPr>
              <w:r w:rsidRPr="00E12D5D">
                <w:rPr>
                  <w:rFonts w:asciiTheme="minorBidi" w:hAnsiTheme="minorBidi" w:cstheme="minorBidi"/>
                  <w:noProof/>
                  <w:color w:val="auto"/>
                  <w:lang w:val="en-US"/>
                </w:rPr>
                <w:t xml:space="preserve">Brown, G. &amp; Cooke, M., 1994. </w:t>
              </w:r>
              <w:r w:rsidRPr="00E12D5D">
                <w:rPr>
                  <w:rFonts w:asciiTheme="minorBidi" w:hAnsiTheme="minorBidi" w:cstheme="minorBidi"/>
                  <w:i/>
                  <w:iCs/>
                  <w:noProof/>
                  <w:color w:val="auto"/>
                  <w:lang w:val="en-US"/>
                </w:rPr>
                <w:t xml:space="preserve">Computational Auditory Scene Analysis. </w:t>
              </w:r>
              <w:r w:rsidRPr="00E12D5D">
                <w:rPr>
                  <w:rFonts w:asciiTheme="minorBidi" w:hAnsiTheme="minorBidi" w:cstheme="minorBidi"/>
                  <w:noProof/>
                  <w:color w:val="auto"/>
                  <w:lang w:val="en-US"/>
                </w:rPr>
                <w:t>1st ed. Sheffield: Dept of Computer Science Shefield Univeristy.</w:t>
              </w:r>
            </w:p>
            <w:p w:rsidR="00883091" w:rsidRPr="00E12D5D" w:rsidRDefault="00883091" w:rsidP="00883091">
              <w:pPr>
                <w:pStyle w:val="Bibliography"/>
                <w:spacing w:line="360" w:lineRule="auto"/>
                <w:rPr>
                  <w:rFonts w:asciiTheme="minorBidi" w:hAnsiTheme="minorBidi" w:cstheme="minorBidi"/>
                  <w:noProof/>
                  <w:color w:val="auto"/>
                  <w:lang w:val="en-US"/>
                </w:rPr>
              </w:pPr>
              <w:r w:rsidRPr="00E12D5D">
                <w:rPr>
                  <w:rFonts w:asciiTheme="minorBidi" w:hAnsiTheme="minorBidi" w:cstheme="minorBidi"/>
                  <w:noProof/>
                  <w:color w:val="auto"/>
                  <w:lang w:val="en-US"/>
                </w:rPr>
                <w:t xml:space="preserve">Monaco, J., 1988. </w:t>
              </w:r>
              <w:r w:rsidRPr="00E12D5D">
                <w:rPr>
                  <w:rFonts w:asciiTheme="minorBidi" w:hAnsiTheme="minorBidi" w:cstheme="minorBidi"/>
                  <w:i/>
                  <w:iCs/>
                  <w:noProof/>
                  <w:color w:val="auto"/>
                  <w:lang w:val="en-US"/>
                </w:rPr>
                <w:t xml:space="preserve">How To Read A Film. </w:t>
              </w:r>
              <w:r w:rsidRPr="00E12D5D">
                <w:rPr>
                  <w:rFonts w:asciiTheme="minorBidi" w:hAnsiTheme="minorBidi" w:cstheme="minorBidi"/>
                  <w:noProof/>
                  <w:color w:val="auto"/>
                  <w:lang w:val="en-US"/>
                </w:rPr>
                <w:t>1st ed. Oxford: Oxford University Press.</w:t>
              </w:r>
            </w:p>
            <w:p w:rsidR="00883091" w:rsidRPr="00E12D5D" w:rsidRDefault="00883091" w:rsidP="00883091">
              <w:pPr>
                <w:pStyle w:val="Bibliography"/>
                <w:spacing w:line="360" w:lineRule="auto"/>
                <w:rPr>
                  <w:rFonts w:asciiTheme="minorBidi" w:hAnsiTheme="minorBidi" w:cstheme="minorBidi"/>
                  <w:noProof/>
                  <w:color w:val="auto"/>
                  <w:lang w:val="en-US"/>
                </w:rPr>
              </w:pPr>
              <w:r w:rsidRPr="00E12D5D">
                <w:rPr>
                  <w:rFonts w:asciiTheme="minorBidi" w:hAnsiTheme="minorBidi" w:cstheme="minorBidi"/>
                  <w:noProof/>
                  <w:color w:val="auto"/>
                  <w:lang w:val="en-US"/>
                </w:rPr>
                <w:t xml:space="preserve">Palmer, A. &amp; Rees, A., 2010. </w:t>
              </w:r>
              <w:r w:rsidRPr="00E12D5D">
                <w:rPr>
                  <w:rFonts w:asciiTheme="minorBidi" w:hAnsiTheme="minorBidi" w:cstheme="minorBidi"/>
                  <w:i/>
                  <w:iCs/>
                  <w:noProof/>
                  <w:color w:val="auto"/>
                  <w:lang w:val="en-US"/>
                </w:rPr>
                <w:t xml:space="preserve">The Auditory Handbook of Auditory Science : The Auditory Brain. </w:t>
              </w:r>
              <w:r w:rsidRPr="00E12D5D">
                <w:rPr>
                  <w:rFonts w:asciiTheme="minorBidi" w:hAnsiTheme="minorBidi" w:cstheme="minorBidi"/>
                  <w:noProof/>
                  <w:color w:val="auto"/>
                  <w:lang w:val="en-US"/>
                </w:rPr>
                <w:t>1st ed. London: Print Publication.</w:t>
              </w:r>
            </w:p>
            <w:p w:rsidR="00883091" w:rsidRPr="00E12D5D" w:rsidRDefault="00883091" w:rsidP="00883091">
              <w:pPr>
                <w:pStyle w:val="Bibliography"/>
                <w:spacing w:line="360" w:lineRule="auto"/>
                <w:rPr>
                  <w:rFonts w:asciiTheme="minorBidi" w:hAnsiTheme="minorBidi" w:cstheme="minorBidi"/>
                  <w:noProof/>
                  <w:color w:val="auto"/>
                  <w:lang w:val="en-US"/>
                </w:rPr>
              </w:pPr>
              <w:r w:rsidRPr="00E12D5D">
                <w:rPr>
                  <w:rFonts w:asciiTheme="minorBidi" w:hAnsiTheme="minorBidi" w:cstheme="minorBidi"/>
                  <w:noProof/>
                  <w:color w:val="auto"/>
                  <w:lang w:val="en-US"/>
                </w:rPr>
                <w:t xml:space="preserve">Randal, D. &amp; Silvestri, A., 2014. </w:t>
              </w:r>
              <w:r w:rsidRPr="00E12D5D">
                <w:rPr>
                  <w:rFonts w:asciiTheme="minorBidi" w:hAnsiTheme="minorBidi" w:cstheme="minorBidi"/>
                  <w:i/>
                  <w:iCs/>
                  <w:noProof/>
                  <w:color w:val="auto"/>
                  <w:lang w:val="en-US"/>
                </w:rPr>
                <w:t xml:space="preserve">From Romances to Predator, and Interview with Alan Silvestri. </w:t>
              </w:r>
              <w:r w:rsidRPr="00E12D5D">
                <w:rPr>
                  <w:rFonts w:asciiTheme="minorBidi" w:hAnsiTheme="minorBidi" w:cstheme="minorBidi"/>
                  <w:noProof/>
                  <w:color w:val="auto"/>
                  <w:lang w:val="en-US"/>
                </w:rPr>
                <w:t>New York: Soundtrack Magazine.</w:t>
              </w:r>
            </w:p>
            <w:p w:rsidR="00883091" w:rsidRPr="00E12D5D" w:rsidRDefault="00883091" w:rsidP="00883091">
              <w:pPr>
                <w:pStyle w:val="Bibliography"/>
                <w:spacing w:line="360" w:lineRule="auto"/>
                <w:rPr>
                  <w:rFonts w:asciiTheme="minorBidi" w:hAnsiTheme="minorBidi" w:cstheme="minorBidi"/>
                  <w:noProof/>
                  <w:color w:val="auto"/>
                  <w:lang w:val="en-US"/>
                </w:rPr>
              </w:pPr>
              <w:r w:rsidRPr="00E12D5D">
                <w:rPr>
                  <w:rFonts w:asciiTheme="minorBidi" w:hAnsiTheme="minorBidi" w:cstheme="minorBidi"/>
                  <w:noProof/>
                  <w:color w:val="auto"/>
                  <w:lang w:val="en-US"/>
                </w:rPr>
                <w:t xml:space="preserve">Riehle, J., 1987. </w:t>
              </w:r>
              <w:r w:rsidRPr="00E12D5D">
                <w:rPr>
                  <w:rFonts w:asciiTheme="minorBidi" w:hAnsiTheme="minorBidi" w:cstheme="minorBidi"/>
                  <w:i/>
                  <w:iCs/>
                  <w:noProof/>
                  <w:color w:val="auto"/>
                  <w:lang w:val="en-US"/>
                </w:rPr>
                <w:t xml:space="preserve">Predator - Exclusive Interview with David Stone, </w:t>
              </w:r>
              <w:r w:rsidRPr="00E12D5D">
                <w:rPr>
                  <w:rFonts w:asciiTheme="minorBidi" w:hAnsiTheme="minorBidi" w:cstheme="minorBidi"/>
                  <w:noProof/>
                  <w:color w:val="auto"/>
                  <w:lang w:val="en-US"/>
                </w:rPr>
                <w:t>New York: Designing Sound.</w:t>
              </w:r>
            </w:p>
            <w:p w:rsidR="00883091" w:rsidRPr="00883091" w:rsidRDefault="00883091" w:rsidP="00883091">
              <w:pPr>
                <w:spacing w:line="360" w:lineRule="auto"/>
                <w:rPr>
                  <w:rFonts w:asciiTheme="minorBidi" w:hAnsiTheme="minorBidi" w:cstheme="minorBidi"/>
                </w:rPr>
              </w:pPr>
              <w:r w:rsidRPr="00E12D5D">
                <w:rPr>
                  <w:rFonts w:asciiTheme="minorBidi" w:hAnsiTheme="minorBidi" w:cstheme="minorBidi"/>
                  <w:b/>
                  <w:bCs/>
                  <w:noProof/>
                  <w:color w:val="auto"/>
                </w:rPr>
                <w:fldChar w:fldCharType="end"/>
              </w:r>
            </w:p>
          </w:sdtContent>
        </w:sdt>
      </w:sdtContent>
    </w:sdt>
    <w:p w:rsidR="00E66816" w:rsidRPr="00883091" w:rsidRDefault="00E66816" w:rsidP="00883091">
      <w:pPr>
        <w:spacing w:line="360" w:lineRule="auto"/>
        <w:rPr>
          <w:rFonts w:asciiTheme="minorBidi" w:hAnsiTheme="minorBidi" w:cstheme="minorBidi"/>
          <w:b/>
          <w:bCs/>
          <w:color w:val="auto"/>
        </w:rPr>
      </w:pPr>
    </w:p>
    <w:p w:rsidR="00782839" w:rsidRPr="00883091" w:rsidRDefault="00782839" w:rsidP="00883091">
      <w:pPr>
        <w:spacing w:line="360" w:lineRule="auto"/>
        <w:ind w:left="720"/>
        <w:rPr>
          <w:rFonts w:asciiTheme="minorBidi" w:hAnsiTheme="minorBidi" w:cstheme="minorBidi"/>
          <w:color w:val="auto"/>
        </w:rPr>
      </w:pPr>
    </w:p>
    <w:p w:rsidR="00444F5B" w:rsidRPr="00883091" w:rsidRDefault="00444F5B" w:rsidP="00883091">
      <w:pPr>
        <w:spacing w:line="360" w:lineRule="auto"/>
        <w:rPr>
          <w:rFonts w:asciiTheme="minorBidi" w:hAnsiTheme="minorBidi" w:cstheme="minorBidi"/>
          <w:color w:val="auto"/>
        </w:rPr>
      </w:pPr>
    </w:p>
    <w:sectPr w:rsidR="00444F5B" w:rsidRPr="00883091" w:rsidSect="00D33142">
      <w:headerReference w:type="default" r:id="rId11"/>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A45AE" w:rsidRDefault="00CA45AE" w:rsidP="00BF13E7">
      <w:pPr>
        <w:spacing w:after="0" w:line="240" w:lineRule="auto"/>
      </w:pPr>
      <w:r>
        <w:separator/>
      </w:r>
    </w:p>
  </w:endnote>
  <w:endnote w:type="continuationSeparator" w:id="0">
    <w:p w:rsidR="00CA45AE" w:rsidRDefault="00CA45AE" w:rsidP="00BF1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3075419"/>
      <w:docPartObj>
        <w:docPartGallery w:val="Page Numbers (Bottom of Page)"/>
        <w:docPartUnique/>
      </w:docPartObj>
    </w:sdtPr>
    <w:sdtEndPr>
      <w:rPr>
        <w:noProof/>
      </w:rPr>
    </w:sdtEndPr>
    <w:sdtContent>
      <w:p w:rsidR="00883091" w:rsidRDefault="00883091">
        <w:pPr>
          <w:pStyle w:val="Footer"/>
          <w:jc w:val="right"/>
        </w:pPr>
        <w:r>
          <w:fldChar w:fldCharType="begin"/>
        </w:r>
        <w:r>
          <w:instrText xml:space="preserve"> PAGE   \* MERGEFORMAT </w:instrText>
        </w:r>
        <w:r>
          <w:fldChar w:fldCharType="separate"/>
        </w:r>
        <w:r w:rsidR="00C27737">
          <w:rPr>
            <w:noProof/>
          </w:rPr>
          <w:t>1</w:t>
        </w:r>
        <w:r>
          <w:rPr>
            <w:noProof/>
          </w:rPr>
          <w:fldChar w:fldCharType="end"/>
        </w:r>
      </w:p>
    </w:sdtContent>
  </w:sdt>
  <w:p w:rsidR="00883091" w:rsidRDefault="008830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A45AE" w:rsidRDefault="00CA45AE" w:rsidP="00BF13E7">
      <w:pPr>
        <w:spacing w:after="0" w:line="240" w:lineRule="auto"/>
      </w:pPr>
      <w:r>
        <w:separator/>
      </w:r>
    </w:p>
  </w:footnote>
  <w:footnote w:type="continuationSeparator" w:id="0">
    <w:p w:rsidR="00CA45AE" w:rsidRDefault="00CA45AE" w:rsidP="00BF13E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27737" w:rsidRPr="00C27737" w:rsidRDefault="001F0AB5" w:rsidP="00C27737">
    <w:pPr>
      <w:rPr>
        <w:color w:val="auto"/>
      </w:rPr>
    </w:pPr>
    <w:r w:rsidRPr="00C27737">
      <w:rPr>
        <w:rFonts w:asciiTheme="minorBidi" w:hAnsiTheme="minorBidi" w:cstheme="minorBidi"/>
        <w:color w:val="auto"/>
      </w:rPr>
      <w:t xml:space="preserve">Burtonshaw K (P150944) Creative Research </w:t>
    </w:r>
    <w:r w:rsidR="00C27737" w:rsidRPr="00C27737">
      <w:rPr>
        <w:color w:val="auto"/>
      </w:rPr>
      <w:t xml:space="preserve">Music Technology </w:t>
    </w:r>
    <w:r w:rsidR="00C27737" w:rsidRPr="00C27737">
      <w:rPr>
        <w:color w:val="auto"/>
      </w:rPr>
      <w:t>(</w:t>
    </w:r>
    <w:r w:rsidRPr="00C27737">
      <w:rPr>
        <w:rFonts w:asciiTheme="minorBidi" w:hAnsiTheme="minorBidi" w:cstheme="minorBidi"/>
        <w:color w:val="auto"/>
      </w:rPr>
      <w:t>M5X01599</w:t>
    </w:r>
    <w:r w:rsidR="00C27737" w:rsidRPr="00C27737">
      <w:rPr>
        <w:rFonts w:asciiTheme="minorBidi" w:hAnsiTheme="minorBidi" w:cstheme="minorBidi"/>
        <w:color w:val="auto"/>
      </w:rPr>
      <w:t>)</w:t>
    </w:r>
  </w:p>
  <w:p w:rsidR="00C27737" w:rsidRPr="00C27737" w:rsidRDefault="00C27737" w:rsidP="00C27737">
    <w:pPr>
      <w:rPr>
        <w:color w:val="auto"/>
      </w:rPr>
    </w:pPr>
    <w:r w:rsidRPr="00C27737">
      <w:rPr>
        <w:color w:val="auto"/>
      </w:rPr>
      <w:t>Lecturers</w:t>
    </w:r>
    <w:r w:rsidRPr="00C27737">
      <w:rPr>
        <w:color w:val="auto"/>
      </w:rPr>
      <w:t>:</w:t>
    </w:r>
    <w:r w:rsidRPr="00C27737">
      <w:rPr>
        <w:color w:val="auto"/>
      </w:rPr>
      <w:t xml:space="preserve"> Rob Jones, Simon </w:t>
    </w:r>
    <w:proofErr w:type="spellStart"/>
    <w:r w:rsidRPr="00C27737">
      <w:rPr>
        <w:color w:val="auto"/>
      </w:rPr>
      <w:t>Kilshaw</w:t>
    </w:r>
    <w:proofErr w:type="spellEnd"/>
    <w:r w:rsidRPr="00C27737">
      <w:rPr>
        <w:color w:val="auto"/>
      </w:rPr>
      <w:t xml:space="preserve"> &amp; Jenn Kirby</w:t>
    </w:r>
  </w:p>
  <w:p w:rsidR="001F0AB5" w:rsidRPr="00C27737" w:rsidRDefault="001F0AB5" w:rsidP="001F0AB5">
    <w:pPr>
      <w:spacing w:line="360" w:lineRule="auto"/>
      <w:rPr>
        <w:rFonts w:asciiTheme="minorBidi" w:hAnsiTheme="minorBidi" w:cstheme="minorBidi"/>
        <w:color w:val="auto"/>
      </w:rPr>
    </w:pPr>
  </w:p>
  <w:p w:rsidR="001F0AB5" w:rsidRPr="00C27737" w:rsidRDefault="001F0AB5">
    <w:pPr>
      <w:pStyle w:val="Header"/>
      <w:rPr>
        <w:color w:val="auto"/>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73F1D89"/>
    <w:multiLevelType w:val="multilevel"/>
    <w:tmpl w:val="CED45A42"/>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NTExNbYwNjUwM7Q0MDZU0lEKTi0uzszPAykwrAUAU/Jv1SwAAAA="/>
  </w:docVars>
  <w:rsids>
    <w:rsidRoot w:val="005F4337"/>
    <w:rsid w:val="00027152"/>
    <w:rsid w:val="0004752A"/>
    <w:rsid w:val="00090966"/>
    <w:rsid w:val="000F325A"/>
    <w:rsid w:val="00155359"/>
    <w:rsid w:val="001601C9"/>
    <w:rsid w:val="0018388B"/>
    <w:rsid w:val="001D33D0"/>
    <w:rsid w:val="001F0AB5"/>
    <w:rsid w:val="001F5831"/>
    <w:rsid w:val="00204071"/>
    <w:rsid w:val="002769C4"/>
    <w:rsid w:val="0029768E"/>
    <w:rsid w:val="00305D8E"/>
    <w:rsid w:val="00334309"/>
    <w:rsid w:val="00351B58"/>
    <w:rsid w:val="0039660D"/>
    <w:rsid w:val="00396DEA"/>
    <w:rsid w:val="003F639C"/>
    <w:rsid w:val="00406663"/>
    <w:rsid w:val="00444F5B"/>
    <w:rsid w:val="00493270"/>
    <w:rsid w:val="004979F6"/>
    <w:rsid w:val="004E4753"/>
    <w:rsid w:val="004F5F08"/>
    <w:rsid w:val="004F73B1"/>
    <w:rsid w:val="00516149"/>
    <w:rsid w:val="005466E6"/>
    <w:rsid w:val="00551D2D"/>
    <w:rsid w:val="005B4CB5"/>
    <w:rsid w:val="005F4337"/>
    <w:rsid w:val="00643C40"/>
    <w:rsid w:val="00653623"/>
    <w:rsid w:val="0067611C"/>
    <w:rsid w:val="00682F1F"/>
    <w:rsid w:val="006D753B"/>
    <w:rsid w:val="00702816"/>
    <w:rsid w:val="0071349A"/>
    <w:rsid w:val="00736DD3"/>
    <w:rsid w:val="00753C61"/>
    <w:rsid w:val="007551A1"/>
    <w:rsid w:val="00782839"/>
    <w:rsid w:val="007E2C0F"/>
    <w:rsid w:val="007F76CF"/>
    <w:rsid w:val="00810F76"/>
    <w:rsid w:val="00822965"/>
    <w:rsid w:val="00854F34"/>
    <w:rsid w:val="0086583A"/>
    <w:rsid w:val="00873FDD"/>
    <w:rsid w:val="008800A2"/>
    <w:rsid w:val="00883091"/>
    <w:rsid w:val="00885B6B"/>
    <w:rsid w:val="008B64F1"/>
    <w:rsid w:val="008E2333"/>
    <w:rsid w:val="0094269D"/>
    <w:rsid w:val="00942FAC"/>
    <w:rsid w:val="009D14A2"/>
    <w:rsid w:val="009E6971"/>
    <w:rsid w:val="00A11003"/>
    <w:rsid w:val="00A173D5"/>
    <w:rsid w:val="00A330A9"/>
    <w:rsid w:val="00A3519B"/>
    <w:rsid w:val="00A462AC"/>
    <w:rsid w:val="00AA3688"/>
    <w:rsid w:val="00B23568"/>
    <w:rsid w:val="00B8214C"/>
    <w:rsid w:val="00BC7DD6"/>
    <w:rsid w:val="00BD4504"/>
    <w:rsid w:val="00BE47FE"/>
    <w:rsid w:val="00BF13E7"/>
    <w:rsid w:val="00C13967"/>
    <w:rsid w:val="00C27737"/>
    <w:rsid w:val="00C67F29"/>
    <w:rsid w:val="00C74D6F"/>
    <w:rsid w:val="00CA45AE"/>
    <w:rsid w:val="00D0108A"/>
    <w:rsid w:val="00D03567"/>
    <w:rsid w:val="00D0470B"/>
    <w:rsid w:val="00D10255"/>
    <w:rsid w:val="00D33142"/>
    <w:rsid w:val="00D42B70"/>
    <w:rsid w:val="00D66A86"/>
    <w:rsid w:val="00D66D8D"/>
    <w:rsid w:val="00D85898"/>
    <w:rsid w:val="00DB16A6"/>
    <w:rsid w:val="00DD6617"/>
    <w:rsid w:val="00E12D5D"/>
    <w:rsid w:val="00E5421F"/>
    <w:rsid w:val="00E5427E"/>
    <w:rsid w:val="00E66816"/>
    <w:rsid w:val="00E75E27"/>
    <w:rsid w:val="00E830C7"/>
    <w:rsid w:val="00F02623"/>
    <w:rsid w:val="00F147C3"/>
    <w:rsid w:val="00F20E96"/>
    <w:rsid w:val="00F50F0F"/>
    <w:rsid w:val="00F51E0B"/>
    <w:rsid w:val="00FB36B3"/>
    <w:rsid w:val="00FF609A"/>
  </w:rsids>
  <m:mathPr>
    <m:mathFont m:val="Cambria Math"/>
    <m:brkBin m:val="before"/>
    <m:brkBinSub m:val="--"/>
    <m:smallFrac/>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color w:val="464646"/>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4309"/>
  </w:style>
  <w:style w:type="paragraph" w:styleId="Heading1">
    <w:name w:val="heading 1"/>
    <w:basedOn w:val="Normal"/>
    <w:next w:val="Normal"/>
    <w:link w:val="Heading1Char"/>
    <w:uiPriority w:val="9"/>
    <w:qFormat/>
    <w:rsid w:val="00883091"/>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ja-JP"/>
    </w:rPr>
  </w:style>
  <w:style w:type="paragraph" w:styleId="Heading2">
    <w:name w:val="heading 2"/>
    <w:basedOn w:val="Normal"/>
    <w:link w:val="Heading2Char"/>
    <w:uiPriority w:val="9"/>
    <w:qFormat/>
    <w:rsid w:val="00782839"/>
    <w:pPr>
      <w:spacing w:before="100" w:beforeAutospacing="1" w:after="100" w:afterAutospacing="1" w:line="240" w:lineRule="auto"/>
      <w:outlineLvl w:val="1"/>
    </w:pPr>
    <w:rPr>
      <w:rFonts w:ascii="Times New Roman" w:eastAsia="Times New Roman" w:hAnsi="Times New Roman" w:cs="Times New Roman"/>
      <w:b/>
      <w:bCs/>
      <w:color w:val="auto"/>
      <w:sz w:val="36"/>
      <w:szCs w:val="36"/>
      <w:lang w:eastAsia="en-GB"/>
    </w:rPr>
  </w:style>
  <w:style w:type="paragraph" w:styleId="Heading3">
    <w:name w:val="heading 3"/>
    <w:basedOn w:val="Normal"/>
    <w:next w:val="Normal"/>
    <w:link w:val="Heading3Char"/>
    <w:uiPriority w:val="9"/>
    <w:semiHidden/>
    <w:unhideWhenUsed/>
    <w:qFormat/>
    <w:rsid w:val="007E2C0F"/>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rsid w:val="00E66816"/>
    <w:rPr>
      <w:color w:val="000080"/>
      <w:u w:val="single"/>
    </w:rPr>
  </w:style>
  <w:style w:type="character" w:customStyle="1" w:styleId="Heading2Char">
    <w:name w:val="Heading 2 Char"/>
    <w:basedOn w:val="DefaultParagraphFont"/>
    <w:link w:val="Heading2"/>
    <w:uiPriority w:val="9"/>
    <w:rsid w:val="00782839"/>
    <w:rPr>
      <w:rFonts w:ascii="Times New Roman" w:eastAsia="Times New Roman" w:hAnsi="Times New Roman" w:cs="Times New Roman"/>
      <w:b/>
      <w:bCs/>
      <w:color w:val="auto"/>
      <w:sz w:val="36"/>
      <w:szCs w:val="36"/>
      <w:lang w:eastAsia="en-GB"/>
    </w:rPr>
  </w:style>
  <w:style w:type="character" w:styleId="Hyperlink">
    <w:name w:val="Hyperlink"/>
    <w:basedOn w:val="DefaultParagraphFont"/>
    <w:uiPriority w:val="99"/>
    <w:semiHidden/>
    <w:unhideWhenUsed/>
    <w:rsid w:val="00782839"/>
    <w:rPr>
      <w:color w:val="0000FF"/>
      <w:u w:val="single"/>
    </w:rPr>
  </w:style>
  <w:style w:type="paragraph" w:styleId="ListParagraph">
    <w:name w:val="List Paragraph"/>
    <w:basedOn w:val="Normal"/>
    <w:uiPriority w:val="34"/>
    <w:qFormat/>
    <w:rsid w:val="00782839"/>
    <w:pPr>
      <w:ind w:left="720"/>
      <w:contextualSpacing/>
    </w:pPr>
  </w:style>
  <w:style w:type="paragraph" w:styleId="Header">
    <w:name w:val="header"/>
    <w:basedOn w:val="Normal"/>
    <w:link w:val="HeaderChar"/>
    <w:uiPriority w:val="99"/>
    <w:unhideWhenUsed/>
    <w:rsid w:val="00BF1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3E7"/>
  </w:style>
  <w:style w:type="paragraph" w:styleId="Footer">
    <w:name w:val="footer"/>
    <w:basedOn w:val="Normal"/>
    <w:link w:val="FooterChar"/>
    <w:uiPriority w:val="99"/>
    <w:unhideWhenUsed/>
    <w:rsid w:val="00BF1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3E7"/>
  </w:style>
  <w:style w:type="character" w:customStyle="1" w:styleId="Heading3Char">
    <w:name w:val="Heading 3 Char"/>
    <w:basedOn w:val="DefaultParagraphFont"/>
    <w:link w:val="Heading3"/>
    <w:uiPriority w:val="9"/>
    <w:semiHidden/>
    <w:rsid w:val="007E2C0F"/>
    <w:rPr>
      <w:rFonts w:asciiTheme="majorHAnsi" w:eastAsiaTheme="majorEastAsia" w:hAnsiTheme="majorHAnsi" w:cstheme="majorBidi"/>
      <w:b/>
      <w:bCs/>
      <w:color w:val="4472C4" w:themeColor="accent1"/>
    </w:rPr>
  </w:style>
  <w:style w:type="paragraph" w:styleId="BalloonText">
    <w:name w:val="Balloon Text"/>
    <w:basedOn w:val="Normal"/>
    <w:link w:val="BalloonTextChar"/>
    <w:uiPriority w:val="99"/>
    <w:semiHidden/>
    <w:unhideWhenUsed/>
    <w:rsid w:val="007E2C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C0F"/>
    <w:rPr>
      <w:rFonts w:ascii="Tahoma" w:hAnsi="Tahoma" w:cs="Tahoma"/>
      <w:sz w:val="16"/>
      <w:szCs w:val="16"/>
    </w:rPr>
  </w:style>
  <w:style w:type="character" w:customStyle="1" w:styleId="Heading1Char">
    <w:name w:val="Heading 1 Char"/>
    <w:basedOn w:val="DefaultParagraphFont"/>
    <w:link w:val="Heading1"/>
    <w:uiPriority w:val="9"/>
    <w:rsid w:val="00883091"/>
    <w:rPr>
      <w:rFonts w:asciiTheme="majorHAnsi" w:eastAsiaTheme="majorEastAsia" w:hAnsiTheme="majorHAnsi" w:cstheme="majorBidi"/>
      <w:b/>
      <w:bCs/>
      <w:color w:val="2F5496" w:themeColor="accent1" w:themeShade="BF"/>
      <w:sz w:val="28"/>
      <w:szCs w:val="28"/>
      <w:lang w:val="en-US" w:eastAsia="ja-JP"/>
    </w:rPr>
  </w:style>
  <w:style w:type="paragraph" w:styleId="Bibliography">
    <w:name w:val="Bibliography"/>
    <w:basedOn w:val="Normal"/>
    <w:next w:val="Normal"/>
    <w:uiPriority w:val="37"/>
    <w:unhideWhenUsed/>
    <w:rsid w:val="00883091"/>
  </w:style>
  <w:style w:type="table" w:styleId="TableGrid">
    <w:name w:val="Table Grid"/>
    <w:basedOn w:val="TableNormal"/>
    <w:uiPriority w:val="59"/>
    <w:rsid w:val="00D66D8D"/>
    <w:pPr>
      <w:spacing w:after="0" w:line="240" w:lineRule="auto"/>
    </w:pPr>
    <w:rPr>
      <w:rFonts w:ascii="Times New Roman" w:eastAsia="Times New Roman" w:hAnsi="Times New Roman" w:cs="Times New Roman"/>
      <w:color w:val="auto"/>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8409628">
      <w:bodyDiv w:val="1"/>
      <w:marLeft w:val="0"/>
      <w:marRight w:val="0"/>
      <w:marTop w:val="0"/>
      <w:marBottom w:val="0"/>
      <w:divBdr>
        <w:top w:val="none" w:sz="0" w:space="0" w:color="auto"/>
        <w:left w:val="none" w:sz="0" w:space="0" w:color="auto"/>
        <w:bottom w:val="none" w:sz="0" w:space="0" w:color="auto"/>
        <w:right w:val="none" w:sz="0" w:space="0" w:color="auto"/>
      </w:divBdr>
      <w:divsChild>
        <w:div w:id="1843085736">
          <w:marLeft w:val="0"/>
          <w:marRight w:val="0"/>
          <w:marTop w:val="0"/>
          <w:marBottom w:val="136"/>
          <w:divBdr>
            <w:top w:val="none" w:sz="0" w:space="0" w:color="auto"/>
            <w:left w:val="none" w:sz="0" w:space="0" w:color="auto"/>
            <w:bottom w:val="none" w:sz="0" w:space="0" w:color="auto"/>
            <w:right w:val="none" w:sz="0" w:space="0" w:color="auto"/>
          </w:divBdr>
        </w:div>
        <w:div w:id="377704791">
          <w:marLeft w:val="0"/>
          <w:marRight w:val="0"/>
          <w:marTop w:val="0"/>
          <w:marBottom w:val="0"/>
          <w:divBdr>
            <w:top w:val="none" w:sz="0" w:space="0" w:color="auto"/>
            <w:left w:val="none" w:sz="0" w:space="0" w:color="auto"/>
            <w:bottom w:val="none" w:sz="0" w:space="0" w:color="auto"/>
            <w:right w:val="none" w:sz="0" w:space="0" w:color="auto"/>
          </w:divBdr>
          <w:divsChild>
            <w:div w:id="173974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993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htt17</b:Tag>
    <b:SourceType>InternetSite</b:SourceType>
    <b:Guid>{8A860F02-62C0-47A7-9184-66F1C7D65E6D}</b:Guid>
    <b:Title>http://www.runmovies.eu/alan-silvestri-from-romances-to-predators</b:Title>
    <b:InternetSiteTitle>http://www.runmovies.eu</b:InternetSiteTitle>
    <b:Year>2017</b:Year>
    <b:Month>November</b:Month>
    <b:URL>http://www.runmovies.eu</b:URL>
    <b:RefOrder>1</b:RefOrder>
  </b:Source>
  <b:Source>
    <b:Tag>htt171</b:Tag>
    <b:SourceType>InternetSite</b:SourceType>
    <b:Guid>{3D9A14E5-AB90-4DBC-BB19-C608C376F3CC}</b:Guid>
    <b:Title>http://designingsound.org/2010/08/predator-1987-exclusive-interview-with-david-stone</b:Title>
    <b:InternetSiteTitle>http://designingsound.org</b:InternetSiteTitle>
    <b:Year>2017</b:Year>
    <b:Month>Nov</b:Month>
    <b:URL>http://designingsound.org</b:URL>
    <b:RefOrder>2</b:RefOrder>
  </b:Source>
  <b:Source>
    <b:Tag>Ran14</b:Tag>
    <b:SourceType>Misc</b:SourceType>
    <b:Guid>{98013A99-CA95-4662-9B37-7633C882B227}</b:Guid>
    <b:Title>From Romances to Predator, and Interview with Alan Silvestri</b:Title>
    <b:Year>2014</b:Year>
    <b:City>New York</b:City>
    <b:Publisher>Soundtrack Magazine</b:Publisher>
    <b:Author>
      <b:Author>
        <b:NameList>
          <b:Person>
            <b:Last>Randal</b:Last>
            <b:First>D</b:First>
          </b:Person>
          <b:Person>
            <b:Last>Silvestri</b:Last>
            <b:First>A</b:First>
          </b:Person>
        </b:NameList>
      </b:Author>
    </b:Author>
    <b:Month>June</b:Month>
    <b:Day>25</b:Day>
    <b:PublicationTitle>From Romances to Predator, and Interview with Alan Silvestri</b:PublicationTitle>
    <b:RefOrder>3</b:RefOrder>
  </b:Source>
  <b:Source>
    <b:Tag>Rie87</b:Tag>
    <b:SourceType>ElectronicSource</b:SourceType>
    <b:Guid>{2A13B912-A406-4E5E-9580-5A1B0A1A1AD1}</b:Guid>
    <b:Author>
      <b:Author>
        <b:NameList>
          <b:Person>
            <b:Last>Riehle</b:Last>
            <b:First>J</b:First>
          </b:Person>
        </b:NameList>
      </b:Author>
    </b:Author>
    <b:Title>Predator - Exclusive Interview with David Stone</b:Title>
    <b:City>New York</b:City>
    <b:Publisher>Designing Sound</b:Publisher>
    <b:Year>1987</b:Year>
    <b:RefOrder>4</b:RefOrder>
  </b:Source>
  <b:Source>
    <b:Tag>Bro94</b:Tag>
    <b:SourceType>Book</b:SourceType>
    <b:Guid>{80CFC5C2-A587-474A-928A-79EAF6CF6865}</b:Guid>
    <b:Title>Computational Auditory Scene Analysis</b:Title>
    <b:City>Sheffield</b:City>
    <b:Publisher>Dept of Computer Science Shefield Univeristy</b:Publisher>
    <b:Year>1994</b:Year>
    <b:Author>
      <b:Author>
        <b:NameList>
          <b:Person>
            <b:Last>Brown</b:Last>
            <b:First>G</b:First>
          </b:Person>
          <b:Person>
            <b:Last>Cooke</b:Last>
            <b:First>M</b:First>
          </b:Person>
        </b:NameList>
      </b:Author>
    </b:Author>
    <b:Edition>1st</b:Edition>
    <b:RefOrder>5</b:RefOrder>
  </b:Source>
  <b:Source>
    <b:Tag>Pal10</b:Tag>
    <b:SourceType>Book</b:SourceType>
    <b:Guid>{E8CF51CE-3C50-4AAD-8A4E-9CBE7E94173A}</b:Guid>
    <b:Author>
      <b:Author>
        <b:NameList>
          <b:Person>
            <b:Last>Palmer</b:Last>
            <b:First>A</b:First>
          </b:Person>
          <b:Person>
            <b:Last>Rees</b:Last>
            <b:First>A</b:First>
          </b:Person>
        </b:NameList>
      </b:Author>
    </b:Author>
    <b:Title>The Auditory Handbook of Auditory Science : The Auditory Brain</b:Title>
    <b:Year>2010</b:Year>
    <b:City>London</b:City>
    <b:Publisher>Print Publication</b:Publisher>
    <b:Edition>1st</b:Edition>
    <b:RefOrder>6</b:RefOrder>
  </b:Source>
  <b:Source>
    <b:Tag>Mon88</b:Tag>
    <b:SourceType>Book</b:SourceType>
    <b:Guid>{861A0239-4320-4BFA-AA88-57E3167908BA}</b:Guid>
    <b:Author>
      <b:Author>
        <b:NameList>
          <b:Person>
            <b:Last>Monaco</b:Last>
            <b:First>J</b:First>
          </b:Person>
        </b:NameList>
      </b:Author>
    </b:Author>
    <b:Title>How To Read A Film</b:Title>
    <b:Year>1988</b:Year>
    <b:City>Oxford</b:City>
    <b:Publisher>Oxford University Press</b:Publisher>
    <b:Edition>1st</b:Edition>
    <b:RefOrder>7</b:RefOrder>
  </b:Source>
</b:Sources>
</file>

<file path=customXml/itemProps1.xml><?xml version="1.0" encoding="utf-8"?>
<ds:datastoreItem xmlns:ds="http://schemas.openxmlformats.org/officeDocument/2006/customXml" ds:itemID="{21FDDB62-5665-44AB-9A5A-0DBEB08D2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9</Pages>
  <Words>2194</Words>
  <Characters>12509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14674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Karl Burtonshaw</dc:creator>
  <cp:lastModifiedBy>Adam Burtonshaw</cp:lastModifiedBy>
  <cp:revision>26</cp:revision>
  <dcterms:created xsi:type="dcterms:W3CDTF">2017-11-29T15:23:00Z</dcterms:created>
  <dcterms:modified xsi:type="dcterms:W3CDTF">2017-12-13T20:18:00Z</dcterms:modified>
</cp:coreProperties>
</file>