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FE91F" w14:textId="34EF2734" w:rsidR="00935DFF" w:rsidRPr="00B178BA" w:rsidRDefault="00935DFF" w:rsidP="00935DFF">
      <w:pPr>
        <w:rPr>
          <w:rFonts w:cstheme="minorHAnsi"/>
          <w:b/>
          <w:bCs/>
        </w:rPr>
      </w:pPr>
      <w:r w:rsidRPr="00B178BA">
        <w:rPr>
          <w:rFonts w:cstheme="minorHAnsi"/>
          <w:b/>
          <w:bCs/>
        </w:rPr>
        <w:t xml:space="preserve">Assessment </w:t>
      </w:r>
      <w:r w:rsidRPr="00B178BA">
        <w:rPr>
          <w:rFonts w:cstheme="minorHAnsi"/>
          <w:b/>
          <w:bCs/>
        </w:rPr>
        <w:t>2</w:t>
      </w:r>
      <w:r w:rsidRPr="00B178BA">
        <w:rPr>
          <w:rFonts w:cstheme="minorHAnsi"/>
          <w:b/>
          <w:bCs/>
        </w:rPr>
        <w:t xml:space="preserve">: </w:t>
      </w:r>
      <w:r w:rsidRPr="00B178BA">
        <w:rPr>
          <w:rFonts w:cstheme="minorHAnsi"/>
          <w:b/>
          <w:bCs/>
        </w:rPr>
        <w:t>Landscape report</w:t>
      </w:r>
    </w:p>
    <w:p w14:paraId="60B4EA78" w14:textId="642DD5E5" w:rsidR="00935DFF" w:rsidRPr="00935DFF" w:rsidRDefault="00935DFF" w:rsidP="00935DFF">
      <w:pPr>
        <w:rPr>
          <w:rFonts w:cstheme="minorHAnsi"/>
        </w:rPr>
      </w:pPr>
      <w:r w:rsidRPr="00935DFF">
        <w:rPr>
          <w:rFonts w:cstheme="minorHAnsi"/>
          <w:color w:val="1D2125"/>
          <w:shd w:val="clear" w:color="auto" w:fill="FFFFFF"/>
        </w:rPr>
        <w:t>One Field report 1500 words, plus illustrative materials to the equivalent of 500 words (2000 words equivalent) for 50% of the module mark</w:t>
      </w:r>
    </w:p>
    <w:p w14:paraId="5B0F86ED" w14:textId="2E2B1616" w:rsidR="00935DFF" w:rsidRDefault="00935DFF" w:rsidP="00935DFF">
      <w:r w:rsidRPr="00B178BA">
        <w:rPr>
          <w:b/>
          <w:bCs/>
        </w:rPr>
        <w:t>Task:</w:t>
      </w:r>
      <w:r>
        <w:t xml:space="preserve"> Write </w:t>
      </w:r>
      <w:r>
        <w:t>a landscape report focused upon Lampeter. With a theme</w:t>
      </w:r>
      <w:r>
        <w:t xml:space="preserve"> of your choice </w:t>
      </w:r>
      <w:r>
        <w:t>consider the evidence and resources available to you in undertaking preliminary research of a particular landscape / environment.</w:t>
      </w:r>
      <w:r>
        <w:t xml:space="preserve"> </w:t>
      </w:r>
    </w:p>
    <w:p w14:paraId="789F504D" w14:textId="39D797D1" w:rsidR="0050534A" w:rsidRDefault="00935DFF" w:rsidP="00935DFF">
      <w:r>
        <w:t>The choice is yours in choosing a theme for your report on Lampeter – your theme could be broad / general, such as ‘Medieval Lampeter’ or ‘Lampeter markets’ or ‘Education establishments’ – you may want to explore other themes at a general level, such as gender / language / hospitality / transport / industry etc. In contrast to a broad / general theme, you may want to focus on a specific theme, such as a particular area of the town, or a specific building: examples such as Ha</w:t>
      </w:r>
      <w:r w:rsidR="00B178BA">
        <w:t>r</w:t>
      </w:r>
      <w:r>
        <w:t xml:space="preserve">ford Square / the Black Lion Inn / the WWII </w:t>
      </w:r>
      <w:proofErr w:type="gramStart"/>
      <w:r>
        <w:t>pill-box</w:t>
      </w:r>
      <w:proofErr w:type="gramEnd"/>
      <w:r>
        <w:t xml:space="preserve"> / the railway line / the River </w:t>
      </w:r>
      <w:proofErr w:type="spellStart"/>
      <w:r>
        <w:t>Teifi</w:t>
      </w:r>
      <w:proofErr w:type="spellEnd"/>
      <w:r>
        <w:t xml:space="preserve"> / the 12thC motte / public footpaths etc. If you are uncertain on choosing a theme, then do not hesitate in contacting either Ros or Quentin for advice or </w:t>
      </w:r>
      <w:r w:rsidR="0050534A">
        <w:t>guidance.</w:t>
      </w:r>
    </w:p>
    <w:p w14:paraId="743EBA60" w14:textId="77777777" w:rsidR="0050534A" w:rsidRDefault="0050534A" w:rsidP="00935DFF">
      <w:r>
        <w:t>With a theme decided upon, you are to explore the various resources available to you and to construct a narrative that highlights the historic context as well as issues pertaining to the present day and future concerns / management of said theme.</w:t>
      </w:r>
    </w:p>
    <w:p w14:paraId="3FEB9FFA" w14:textId="7F59400A" w:rsidR="00B178BA" w:rsidRDefault="0050534A" w:rsidP="00935DFF">
      <w:r>
        <w:t xml:space="preserve">When considering what resources to explore, there are many archives and collections readily available on-line – not least </w:t>
      </w:r>
      <w:proofErr w:type="spellStart"/>
      <w:r>
        <w:t>Archwilio</w:t>
      </w:r>
      <w:proofErr w:type="spellEnd"/>
      <w:r>
        <w:t xml:space="preserve"> / </w:t>
      </w:r>
      <w:proofErr w:type="spellStart"/>
      <w:r>
        <w:t>Coflein</w:t>
      </w:r>
      <w:proofErr w:type="spellEnd"/>
      <w:r>
        <w:t xml:space="preserve"> Historic Wales etc – also consider the University Library / Roderick Bowen Library and Archive. You may also glean information (depending upon your theme) from the web pages of Lampeter Town Council / Ceredigion County Council</w:t>
      </w:r>
      <w:r w:rsidR="00B178BA">
        <w:t>. Depending upon your theme</w:t>
      </w:r>
      <w:r w:rsidR="007041B7">
        <w:t>, there will be specialist groups who will have an on-line / social media presence that may be helpful (Pill-box society / castles study group etc)</w:t>
      </w:r>
    </w:p>
    <w:p w14:paraId="7DB81320" w14:textId="7C71EE80" w:rsidR="00935DFF" w:rsidRDefault="00B178BA" w:rsidP="00935DFF">
      <w:r>
        <w:t xml:space="preserve">Maps and images are going to be important to your report – remember to </w:t>
      </w:r>
      <w:proofErr w:type="gramStart"/>
      <w:r>
        <w:t>reference clearly</w:t>
      </w:r>
      <w:proofErr w:type="gramEnd"/>
      <w:r>
        <w:t xml:space="preserve"> any images / maps that you use (including your own). You may also decide to include your own sketch plans. At this level of </w:t>
      </w:r>
      <w:proofErr w:type="gramStart"/>
      <w:r>
        <w:t>research</w:t>
      </w:r>
      <w:proofErr w:type="gramEnd"/>
      <w:r>
        <w:t xml:space="preserve"> it would be best to avoid personal survey approaches – an important aspect of the assignment is to evaluate and explore the level of detail that can be drawn down from publicly accessible collections / archives / publications.</w:t>
      </w:r>
      <w:r w:rsidR="0050534A">
        <w:t xml:space="preserve"> </w:t>
      </w:r>
    </w:p>
    <w:p w14:paraId="7A0ABF55" w14:textId="77777777" w:rsidR="00F65A0B" w:rsidRDefault="00F65A0B"/>
    <w:sectPr w:rsidR="00F65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FF"/>
    <w:rsid w:val="0050534A"/>
    <w:rsid w:val="007041B7"/>
    <w:rsid w:val="00935DFF"/>
    <w:rsid w:val="00A93AA9"/>
    <w:rsid w:val="00B178BA"/>
    <w:rsid w:val="00E9638B"/>
    <w:rsid w:val="00F6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C5872"/>
  <w15:chartTrackingRefBased/>
  <w15:docId w15:val="{0C76CAD3-CB52-456B-A501-4B2C9B4C6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DFF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5D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Quentin Drew</dc:creator>
  <cp:keywords/>
  <dc:description/>
  <cp:lastModifiedBy>Quentin Drew</cp:lastModifiedBy>
  <cp:revision>1</cp:revision>
  <dcterms:created xsi:type="dcterms:W3CDTF">2024-01-31T17:37:00Z</dcterms:created>
  <dcterms:modified xsi:type="dcterms:W3CDTF">2024-01-31T18:22:00Z</dcterms:modified>
</cp:coreProperties>
</file>