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732503" w14:textId="5CBABFDF" w:rsidR="007D2DA2" w:rsidRPr="006B1D5C" w:rsidRDefault="007D2DA2">
      <w:pPr>
        <w:rPr>
          <w:b/>
          <w:bCs/>
        </w:rPr>
      </w:pPr>
      <w:r w:rsidRPr="006B1D5C">
        <w:rPr>
          <w:b/>
          <w:bCs/>
        </w:rPr>
        <w:t xml:space="preserve">Essential skills for study and employment </w:t>
      </w:r>
    </w:p>
    <w:p w14:paraId="34F8D006" w14:textId="5F706115" w:rsidR="006B1D5C" w:rsidRDefault="006B1D5C">
      <w:r>
        <w:t xml:space="preserve">Time management is one of the important resources required in both study and employment world. As such, students and professionals need to have </w:t>
      </w:r>
      <w:r w:rsidR="009C167E">
        <w:t xml:space="preserve">good time management skills in order to management their tasks in time. According to </w:t>
      </w:r>
      <w:r w:rsidR="00DB6C68">
        <w:t>[1]</w:t>
      </w:r>
      <w:r w:rsidR="009C167E">
        <w:t>, time management skills can be improved through prio</w:t>
      </w:r>
      <w:r w:rsidR="00DB6C68">
        <w:t>rit</w:t>
      </w:r>
      <w:r w:rsidR="009C167E">
        <w:t xml:space="preserve">ization of tasks and in order to do this, use of priority matrix, and use of scheduling tools such as critical path method (CPM) and Gantt Charts will be vital. </w:t>
      </w:r>
    </w:p>
    <w:p w14:paraId="754940D0" w14:textId="6F759CC0" w:rsidR="00037E08" w:rsidRDefault="00037E08">
      <w:r>
        <w:t xml:space="preserve">Creativity, critical thinking and innovation are also the ideal skills required in the academic and professional world. As [2] argues, critical thinkers believe that the thinking command is key in commanding one’s behaviour and as such, in the learning process reading, writing and speaking as well as listening is perceived as a skilled thinking. For instance, critical and creative thinking students are able to read, they see author’s point of view as verbal representation of the latter. </w:t>
      </w:r>
    </w:p>
    <w:p w14:paraId="3072F037" w14:textId="364A448D" w:rsidR="009B6EC6" w:rsidRDefault="009C167E">
      <w:r>
        <w:t xml:space="preserve">Another important skill required in both studying and </w:t>
      </w:r>
      <w:r w:rsidR="00261366">
        <w:t xml:space="preserve">professional is the teamwork skills which plays an important role in ensuring that one is able to work with other people collaboratively. </w:t>
      </w:r>
      <w:r w:rsidR="009B6EC6">
        <w:t xml:space="preserve">However, effective teamwork skills require negotiation skills for each of the team members [3]. As such, it is also important that one develops negotiation, interpersonal and emotional intelligence for effective collaboration with the rest of team members. </w:t>
      </w:r>
    </w:p>
    <w:p w14:paraId="3769464C" w14:textId="610A1E24" w:rsidR="009C167E" w:rsidRDefault="00037E08">
      <w:r>
        <w:t xml:space="preserve">According to [4] </w:t>
      </w:r>
      <w:r w:rsidR="00473C53">
        <w:t>c</w:t>
      </w:r>
      <w:r w:rsidR="00F248FB">
        <w:t xml:space="preserve">ommunication skill is important in both studying and employment in areas such as conferences, seminars and meetings </w:t>
      </w:r>
      <w:r w:rsidR="00B66DF2">
        <w:t xml:space="preserve">as well as organisational settings </w:t>
      </w:r>
      <w:r w:rsidR="00F248FB">
        <w:t>where</w:t>
      </w:r>
      <w:r w:rsidR="00B66DF2">
        <w:t xml:space="preserve"> both verbal and written communication skills are essential. For instance, use of posters, memos, academic reports and project proposals as well as presentations, journal articles are examples of communications means required both in studying and employment [1].  </w:t>
      </w:r>
    </w:p>
    <w:p w14:paraId="7A5B8D81" w14:textId="77777777" w:rsidR="000F6906" w:rsidRPr="000F6906" w:rsidRDefault="000F6906"/>
    <w:p w14:paraId="76D9E2CF" w14:textId="77777777" w:rsidR="00BB117C" w:rsidRDefault="00BB117C"/>
    <w:p w14:paraId="302832E5" w14:textId="77777777" w:rsidR="00D16E20" w:rsidRDefault="00D16E20"/>
    <w:sectPr w:rsidR="00D16E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BA3F1E"/>
    <w:multiLevelType w:val="hybridMultilevel"/>
    <w:tmpl w:val="676C1C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E20"/>
    <w:rsid w:val="00012190"/>
    <w:rsid w:val="00036811"/>
    <w:rsid w:val="00037E08"/>
    <w:rsid w:val="000F5007"/>
    <w:rsid w:val="000F6906"/>
    <w:rsid w:val="00261366"/>
    <w:rsid w:val="00473C53"/>
    <w:rsid w:val="00583B1F"/>
    <w:rsid w:val="006B1D5C"/>
    <w:rsid w:val="007D2DA2"/>
    <w:rsid w:val="0082160D"/>
    <w:rsid w:val="008432AB"/>
    <w:rsid w:val="008C4808"/>
    <w:rsid w:val="00963143"/>
    <w:rsid w:val="009B6EC6"/>
    <w:rsid w:val="009C167E"/>
    <w:rsid w:val="009D603F"/>
    <w:rsid w:val="00B66DF2"/>
    <w:rsid w:val="00B93787"/>
    <w:rsid w:val="00BB117C"/>
    <w:rsid w:val="00D16E20"/>
    <w:rsid w:val="00DB6C68"/>
    <w:rsid w:val="00F248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7D13D"/>
  <w15:chartTrackingRefBased/>
  <w15:docId w15:val="{EB20C78A-D33B-43F1-88CF-280C38569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6C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1</Pages>
  <Words>280</Words>
  <Characters>1598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Stoyan Tsvetanov (1920708)</cp:lastModifiedBy>
  <cp:revision>9</cp:revision>
  <dcterms:created xsi:type="dcterms:W3CDTF">2021-05-04T08:39:00Z</dcterms:created>
  <dcterms:modified xsi:type="dcterms:W3CDTF">2021-05-04T20:27:00Z</dcterms:modified>
</cp:coreProperties>
</file>