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17570800"/>
        <w:docPartObj>
          <w:docPartGallery w:val="Cover Pages"/>
          <w:docPartUnique/>
        </w:docPartObj>
      </w:sdtPr>
      <w:sdtEndPr/>
      <w:sdtContent>
        <w:p w:rsidR="00655A94" w:rsidRDefault="00655A94">
          <w:r>
            <w:rPr>
              <w:noProof/>
              <w:lang w:val="en-GB" w:eastAsia="en-GB" w:bidi="bn-BD"/>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A66F6A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rsidR="00655A94" w:rsidRDefault="00E67687" w:rsidP="00655A94">
          <w:pPr>
            <w:spacing w:line="259" w:lineRule="auto"/>
            <w:jc w:val="left"/>
          </w:pPr>
          <w:r>
            <w:rPr>
              <w:noProof/>
              <w:lang w:val="en-GB" w:eastAsia="en-GB" w:bidi="bn-BD"/>
            </w:rPr>
            <mc:AlternateContent>
              <mc:Choice Requires="wps">
                <w:drawing>
                  <wp:anchor distT="0" distB="0" distL="114300" distR="114300" simplePos="0" relativeHeight="251659264" behindDoc="0" locked="0" layoutInCell="1" allowOverlap="1" wp14:anchorId="04691908" wp14:editId="4EF1F636">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5166360"/>
                    <wp:effectExtent l="0" t="0" r="0" b="1524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51663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55A94" w:rsidRDefault="00FC31FE">
                                <w:pPr>
                                  <w:jc w:val="right"/>
                                  <w:rPr>
                                    <w:color w:val="5B9BD5" w:themeColor="accent1"/>
                                    <w:sz w:val="64"/>
                                    <w:szCs w:val="64"/>
                                  </w:rPr>
                                </w:pPr>
                                <w:r w:rsidRPr="00FC31FE">
                                  <w:rPr>
                                    <w:color w:val="5B9BD5" w:themeColor="accent1"/>
                                    <w:sz w:val="64"/>
                                    <w:szCs w:val="64"/>
                                  </w:rPr>
                                  <w:t>BMIH4003</w:t>
                                </w:r>
                              </w:p>
                              <w:p w:rsidR="00FC31FE" w:rsidRDefault="00FC31FE">
                                <w:pPr>
                                  <w:jc w:val="right"/>
                                  <w:rPr>
                                    <w:color w:val="5B9BD5" w:themeColor="accent1"/>
                                    <w:sz w:val="64"/>
                                    <w:szCs w:val="64"/>
                                  </w:rPr>
                                </w:pPr>
                                <w:r w:rsidRPr="00FC31FE">
                                  <w:rPr>
                                    <w:color w:val="5B9BD5" w:themeColor="accent1"/>
                                    <w:sz w:val="64"/>
                                    <w:szCs w:val="64"/>
                                  </w:rPr>
                                  <w:t>Hospitality and Guest Services</w:t>
                                </w:r>
                              </w:p>
                              <w:p w:rsidR="00FC31FE" w:rsidRPr="00FC31FE" w:rsidRDefault="00FC31FE" w:rsidP="00FC31FE">
                                <w:pPr>
                                  <w:jc w:val="right"/>
                                  <w:rPr>
                                    <w:smallCaps/>
                                    <w:color w:val="404040" w:themeColor="text1" w:themeTint="BF"/>
                                    <w:sz w:val="36"/>
                                    <w:szCs w:val="36"/>
                                  </w:rPr>
                                </w:pPr>
                                <w:r w:rsidRPr="00FC31FE">
                                  <w:rPr>
                                    <w:smallCaps/>
                                    <w:color w:val="404040" w:themeColor="text1" w:themeTint="BF"/>
                                    <w:sz w:val="36"/>
                                    <w:szCs w:val="36"/>
                                  </w:rPr>
                                  <w:t>P</w:t>
                                </w:r>
                                <w:bookmarkStart w:id="0" w:name="_GoBack"/>
                                <w:r w:rsidRPr="00FC31FE">
                                  <w:rPr>
                                    <w:smallCaps/>
                                    <w:color w:val="404040" w:themeColor="text1" w:themeTint="BF"/>
                                    <w:sz w:val="36"/>
                                    <w:szCs w:val="36"/>
                                  </w:rPr>
                                  <w:t>resentation</w:t>
                                </w:r>
                                <w:r>
                                  <w:rPr>
                                    <w:smallCaps/>
                                    <w:color w:val="404040" w:themeColor="text1" w:themeTint="BF"/>
                                    <w:sz w:val="36"/>
                                    <w:szCs w:val="36"/>
                                  </w:rPr>
                                  <w:t>:</w:t>
                                </w:r>
                              </w:p>
                              <w:p w:rsidR="00FC31FE" w:rsidRPr="00FC31FE" w:rsidRDefault="00FC31FE" w:rsidP="00FC31FE">
                                <w:pPr>
                                  <w:jc w:val="right"/>
                                  <w:rPr>
                                    <w:smallCaps/>
                                    <w:color w:val="404040" w:themeColor="text1" w:themeTint="BF"/>
                                    <w:sz w:val="36"/>
                                    <w:szCs w:val="36"/>
                                  </w:rPr>
                                </w:pPr>
                                <w:r w:rsidRPr="00FC31FE">
                                  <w:rPr>
                                    <w:smallCaps/>
                                    <w:color w:val="404040" w:themeColor="text1" w:themeTint="BF"/>
                                    <w:sz w:val="36"/>
                                    <w:szCs w:val="36"/>
                                  </w:rPr>
                                  <w:t>The role and importance of</w:t>
                                </w:r>
                              </w:p>
                              <w:p w:rsidR="00FC31FE" w:rsidRPr="00FC31FE" w:rsidRDefault="00FC31FE" w:rsidP="00FC31FE">
                                <w:pPr>
                                  <w:jc w:val="right"/>
                                  <w:rPr>
                                    <w:smallCaps/>
                                    <w:color w:val="404040" w:themeColor="text1" w:themeTint="BF"/>
                                    <w:sz w:val="36"/>
                                    <w:szCs w:val="36"/>
                                  </w:rPr>
                                </w:pPr>
                                <w:r w:rsidRPr="00FC31FE">
                                  <w:rPr>
                                    <w:smallCaps/>
                                    <w:color w:val="404040" w:themeColor="text1" w:themeTint="BF"/>
                                    <w:sz w:val="36"/>
                                    <w:szCs w:val="36"/>
                                  </w:rPr>
                                  <w:t>quality service, hospitality,</w:t>
                                </w:r>
                              </w:p>
                              <w:p w:rsidR="00FC31FE" w:rsidRPr="00FC31FE" w:rsidRDefault="00FC31FE" w:rsidP="00FC31FE">
                                <w:pPr>
                                  <w:jc w:val="right"/>
                                  <w:rPr>
                                    <w:smallCaps/>
                                    <w:color w:val="404040" w:themeColor="text1" w:themeTint="BF"/>
                                    <w:sz w:val="36"/>
                                    <w:szCs w:val="36"/>
                                  </w:rPr>
                                </w:pPr>
                                <w:r w:rsidRPr="00FC31FE">
                                  <w:rPr>
                                    <w:smallCaps/>
                                    <w:color w:val="404040" w:themeColor="text1" w:themeTint="BF"/>
                                    <w:sz w:val="36"/>
                                    <w:szCs w:val="36"/>
                                  </w:rPr>
                                  <w:t>and guest services within the</w:t>
                                </w:r>
                              </w:p>
                              <w:p w:rsidR="00655A94" w:rsidRDefault="00FC31FE" w:rsidP="00FC31FE">
                                <w:pPr>
                                  <w:jc w:val="right"/>
                                  <w:rPr>
                                    <w:smallCaps/>
                                    <w:color w:val="404040" w:themeColor="text1" w:themeTint="BF"/>
                                    <w:sz w:val="36"/>
                                    <w:szCs w:val="36"/>
                                  </w:rPr>
                                </w:pPr>
                                <w:r w:rsidRPr="00FC31FE">
                                  <w:rPr>
                                    <w:smallCaps/>
                                    <w:color w:val="404040" w:themeColor="text1" w:themeTint="BF"/>
                                    <w:sz w:val="36"/>
                                    <w:szCs w:val="36"/>
                                  </w:rPr>
                                  <w:t>hotel Industry</w:t>
                                </w:r>
                                <w:bookmarkEnd w:id="0"/>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04691908" id="_x0000_t202" coordsize="21600,21600" o:spt="202" path="m,l,21600r21600,l21600,xe">
                    <v:stroke joinstyle="miter"/>
                    <v:path gradientshapeok="t" o:connecttype="rect"/>
                  </v:shapetype>
                  <v:shape id="Text Box 154" o:spid="_x0000_s1026" type="#_x0000_t202" style="position:absolute;margin-left:0;margin-top:0;width:8in;height:406.8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YCeggIAAGIFAAAOAAAAZHJzL2Uyb0RvYy54bWysVN9P2zAQfp+0/8Hy+0gKa4cqUtSBmCYh&#10;QIOJZ9exaTTH59lum+6v32cnKYjthWkvzuXuu/P9+M5n511r2Fb50JCt+OSo5ExZSXVjnyr+/eHq&#10;wylnIQpbC0NWVXyvAj9fvH93tnNzdUxrMrXyDEFsmO9cxdcxunlRBLlWrQhH5JSFUZNvRcSvfypq&#10;L3aI3priuCxnxY587TxJFQK0l72RL3J8rZWMt1oHFZmpOHKL+fT5XKWzWJyJ+ZMXbt3IIQ3xD1m0&#10;orG49BDqUkTBNr75I1TbSE+BdDyS1BakdSNVrgHVTMpX1dyvhVO5FjQnuEObwv8LK2+2d541NWY3&#10;/ciZFS2G9KC6yD5Tx5IOHdq5MAfw3gEaOxiAHvUBylR4p32bviiJwY5e7w/9TeEklJ9OJlMMjTMJ&#10;23Qym53M8gSKZ3fnQ/yiqGVJqLjHAHNfxfY6RKQC6AhJt1m6aozJQzSW7So+O5mW2eFggYexCasy&#10;HYYwqaQ+9SzFvVEJY+w3pdGOXEFSZCKqC+PZVoBCQkplYy4+xwU6oTSSeIvjgH/O6i3OfR3jzWTj&#10;wbltLPlc/au06x9jyrrHo5Ev6k5i7FbdMOoV1XtM2lO/LcHJqwbTuBYh3gmP9cAEsfLxFoc2hK7T&#10;IHG2Jv/rb/qEB2th5WyHdat4+LkRXnFmvlrweTIry0yNmH9xg8/C7HR6mhizGtV2014QJjHBu+Jk&#10;FhM4mlHUntpHPArLdCFMwkpcW/HVKF7Efv/xqEi1XGYQltGJeG3vnUyh02ASzR66R+HdwMUIGt/Q&#10;uJNi/oqSPTZ5WlpuIukm8zX1tm/o0HMscqbx8Oikl+Llf0Y9P42L3wAAAP//AwBQSwMEFAAGAAgA&#10;AAAhAPiUEkXdAAAABgEAAA8AAABkcnMvZG93bnJldi54bWxMj81qwzAQhO+FvoPYQm+N7IQG17Ec&#10;+kMvhR7qFJqjYm1sU2tltErs5umr9JJeBoZZZr4t1pPtxRE9d44UpLMEBFLtTEeNgs/N610GgoMm&#10;o3tHqOAHGdbl9VWhc+NG+sBjFRoRS4hzraANYcil5LpFq3nmBqSY7Z23OkTrG2m8HmO57eU8SZbS&#10;6o7iQqsHfG6x/q4OVsFXhU3ysM02nL6875/expNf8Emp25vpcQUi4BQux3DGj+hQRqadO5Bh0SuI&#10;j4Q/PWfp/Tz6nYIsXSxBloX8j1/+AgAA//8DAFBLAQItABQABgAIAAAAIQC2gziS/gAAAOEBAAAT&#10;AAAAAAAAAAAAAAAAAAAAAABbQ29udGVudF9UeXBlc10ueG1sUEsBAi0AFAAGAAgAAAAhADj9If/W&#10;AAAAlAEAAAsAAAAAAAAAAAAAAAAALwEAAF9yZWxzLy5yZWxzUEsBAi0AFAAGAAgAAAAhANhJgJ6C&#10;AgAAYgUAAA4AAAAAAAAAAAAAAAAALgIAAGRycy9lMm9Eb2MueG1sUEsBAi0AFAAGAAgAAAAhAPiU&#10;EkXdAAAABgEAAA8AAAAAAAAAAAAAAAAA3AQAAGRycy9kb3ducmV2LnhtbFBLBQYAAAAABAAEAPMA&#10;AADmBQAAAAA=&#10;" filled="f" stroked="f" strokeweight=".5pt">
                    <v:textbox inset="126pt,0,54pt,0">
                      <w:txbxContent>
                        <w:p w:rsidR="00655A94" w:rsidRDefault="00FC31FE">
                          <w:pPr>
                            <w:jc w:val="right"/>
                            <w:rPr>
                              <w:color w:val="5B9BD5" w:themeColor="accent1"/>
                              <w:sz w:val="64"/>
                              <w:szCs w:val="64"/>
                            </w:rPr>
                          </w:pPr>
                          <w:r w:rsidRPr="00FC31FE">
                            <w:rPr>
                              <w:color w:val="5B9BD5" w:themeColor="accent1"/>
                              <w:sz w:val="64"/>
                              <w:szCs w:val="64"/>
                            </w:rPr>
                            <w:t>BMIH4003</w:t>
                          </w:r>
                        </w:p>
                        <w:p w:rsidR="00FC31FE" w:rsidRDefault="00FC31FE">
                          <w:pPr>
                            <w:jc w:val="right"/>
                            <w:rPr>
                              <w:color w:val="5B9BD5" w:themeColor="accent1"/>
                              <w:sz w:val="64"/>
                              <w:szCs w:val="64"/>
                            </w:rPr>
                          </w:pPr>
                          <w:r w:rsidRPr="00FC31FE">
                            <w:rPr>
                              <w:color w:val="5B9BD5" w:themeColor="accent1"/>
                              <w:sz w:val="64"/>
                              <w:szCs w:val="64"/>
                            </w:rPr>
                            <w:t>Hospitality and Guest Services</w:t>
                          </w:r>
                        </w:p>
                        <w:p w:rsidR="00FC31FE" w:rsidRPr="00FC31FE" w:rsidRDefault="00FC31FE" w:rsidP="00FC31FE">
                          <w:pPr>
                            <w:jc w:val="right"/>
                            <w:rPr>
                              <w:smallCaps/>
                              <w:color w:val="404040" w:themeColor="text1" w:themeTint="BF"/>
                              <w:sz w:val="36"/>
                              <w:szCs w:val="36"/>
                            </w:rPr>
                          </w:pPr>
                          <w:r w:rsidRPr="00FC31FE">
                            <w:rPr>
                              <w:smallCaps/>
                              <w:color w:val="404040" w:themeColor="text1" w:themeTint="BF"/>
                              <w:sz w:val="36"/>
                              <w:szCs w:val="36"/>
                            </w:rPr>
                            <w:t>P</w:t>
                          </w:r>
                          <w:bookmarkStart w:id="1" w:name="_GoBack"/>
                          <w:r w:rsidRPr="00FC31FE">
                            <w:rPr>
                              <w:smallCaps/>
                              <w:color w:val="404040" w:themeColor="text1" w:themeTint="BF"/>
                              <w:sz w:val="36"/>
                              <w:szCs w:val="36"/>
                            </w:rPr>
                            <w:t>resentation</w:t>
                          </w:r>
                          <w:r>
                            <w:rPr>
                              <w:smallCaps/>
                              <w:color w:val="404040" w:themeColor="text1" w:themeTint="BF"/>
                              <w:sz w:val="36"/>
                              <w:szCs w:val="36"/>
                            </w:rPr>
                            <w:t>:</w:t>
                          </w:r>
                        </w:p>
                        <w:p w:rsidR="00FC31FE" w:rsidRPr="00FC31FE" w:rsidRDefault="00FC31FE" w:rsidP="00FC31FE">
                          <w:pPr>
                            <w:jc w:val="right"/>
                            <w:rPr>
                              <w:smallCaps/>
                              <w:color w:val="404040" w:themeColor="text1" w:themeTint="BF"/>
                              <w:sz w:val="36"/>
                              <w:szCs w:val="36"/>
                            </w:rPr>
                          </w:pPr>
                          <w:r w:rsidRPr="00FC31FE">
                            <w:rPr>
                              <w:smallCaps/>
                              <w:color w:val="404040" w:themeColor="text1" w:themeTint="BF"/>
                              <w:sz w:val="36"/>
                              <w:szCs w:val="36"/>
                            </w:rPr>
                            <w:t>The role and importance of</w:t>
                          </w:r>
                        </w:p>
                        <w:p w:rsidR="00FC31FE" w:rsidRPr="00FC31FE" w:rsidRDefault="00FC31FE" w:rsidP="00FC31FE">
                          <w:pPr>
                            <w:jc w:val="right"/>
                            <w:rPr>
                              <w:smallCaps/>
                              <w:color w:val="404040" w:themeColor="text1" w:themeTint="BF"/>
                              <w:sz w:val="36"/>
                              <w:szCs w:val="36"/>
                            </w:rPr>
                          </w:pPr>
                          <w:r w:rsidRPr="00FC31FE">
                            <w:rPr>
                              <w:smallCaps/>
                              <w:color w:val="404040" w:themeColor="text1" w:themeTint="BF"/>
                              <w:sz w:val="36"/>
                              <w:szCs w:val="36"/>
                            </w:rPr>
                            <w:t>quality service, hospitality,</w:t>
                          </w:r>
                        </w:p>
                        <w:p w:rsidR="00FC31FE" w:rsidRPr="00FC31FE" w:rsidRDefault="00FC31FE" w:rsidP="00FC31FE">
                          <w:pPr>
                            <w:jc w:val="right"/>
                            <w:rPr>
                              <w:smallCaps/>
                              <w:color w:val="404040" w:themeColor="text1" w:themeTint="BF"/>
                              <w:sz w:val="36"/>
                              <w:szCs w:val="36"/>
                            </w:rPr>
                          </w:pPr>
                          <w:r w:rsidRPr="00FC31FE">
                            <w:rPr>
                              <w:smallCaps/>
                              <w:color w:val="404040" w:themeColor="text1" w:themeTint="BF"/>
                              <w:sz w:val="36"/>
                              <w:szCs w:val="36"/>
                            </w:rPr>
                            <w:t>and guest services within the</w:t>
                          </w:r>
                        </w:p>
                        <w:p w:rsidR="00655A94" w:rsidRDefault="00FC31FE" w:rsidP="00FC31FE">
                          <w:pPr>
                            <w:jc w:val="right"/>
                            <w:rPr>
                              <w:smallCaps/>
                              <w:color w:val="404040" w:themeColor="text1" w:themeTint="BF"/>
                              <w:sz w:val="36"/>
                              <w:szCs w:val="36"/>
                            </w:rPr>
                          </w:pPr>
                          <w:r w:rsidRPr="00FC31FE">
                            <w:rPr>
                              <w:smallCaps/>
                              <w:color w:val="404040" w:themeColor="text1" w:themeTint="BF"/>
                              <w:sz w:val="36"/>
                              <w:szCs w:val="36"/>
                            </w:rPr>
                            <w:t>hotel Industry</w:t>
                          </w:r>
                          <w:bookmarkEnd w:id="1"/>
                        </w:p>
                      </w:txbxContent>
                    </v:textbox>
                    <w10:wrap type="square" anchorx="page" anchory="page"/>
                  </v:shape>
                </w:pict>
              </mc:Fallback>
            </mc:AlternateContent>
          </w:r>
          <w:r>
            <w:rPr>
              <w:noProof/>
              <w:lang w:val="en-GB" w:eastAsia="en-GB" w:bidi="bn-BD"/>
            </w:rPr>
            <mc:AlternateContent>
              <mc:Choice Requires="wps">
                <w:drawing>
                  <wp:anchor distT="0" distB="0" distL="114300" distR="114300" simplePos="0" relativeHeight="251661312" behindDoc="0" locked="0" layoutInCell="1" allowOverlap="1" wp14:anchorId="3F35F276" wp14:editId="13A36213">
                    <wp:simplePos x="0" y="0"/>
                    <wp:positionH relativeFrom="page">
                      <wp:posOffset>305435</wp:posOffset>
                    </wp:positionH>
                    <wp:positionV relativeFrom="page">
                      <wp:posOffset>8595360</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55A94" w:rsidRPr="00655A94" w:rsidRDefault="00655A94" w:rsidP="00655A94">
                                <w:pPr>
                                  <w:pStyle w:val="NoSpacing"/>
                                  <w:rPr>
                                    <w:rFonts w:ascii="Times New Roman" w:hAnsi="Times New Roman" w:cs="Times New Roman"/>
                                    <w:color w:val="595959" w:themeColor="text1" w:themeTint="A6"/>
                                    <w:sz w:val="40"/>
                                    <w:szCs w:val="40"/>
                                  </w:rPr>
                                </w:pPr>
                                <w:r w:rsidRPr="00655A94">
                                  <w:rPr>
                                    <w:rFonts w:ascii="Times New Roman" w:hAnsi="Times New Roman" w:cs="Times New Roman"/>
                                    <w:color w:val="5B9BD5" w:themeColor="accent1"/>
                                    <w:sz w:val="40"/>
                                    <w:szCs w:val="40"/>
                                  </w:rPr>
                                  <w:t xml:space="preserve">Name: Anna </w:t>
                                </w:r>
                                <w:proofErr w:type="spellStart"/>
                                <w:r w:rsidRPr="00655A94">
                                  <w:rPr>
                                    <w:rFonts w:ascii="Times New Roman" w:hAnsi="Times New Roman" w:cs="Times New Roman"/>
                                    <w:color w:val="5B9BD5" w:themeColor="accent1"/>
                                    <w:sz w:val="40"/>
                                    <w:szCs w:val="40"/>
                                  </w:rPr>
                                  <w:t>Piotrowska</w:t>
                                </w:r>
                                <w:proofErr w:type="spellEnd"/>
                                <w:r w:rsidRPr="00655A94">
                                  <w:rPr>
                                    <w:rFonts w:ascii="Times New Roman" w:hAnsi="Times New Roman" w:cs="Times New Roman"/>
                                    <w:color w:val="5B9BD5" w:themeColor="accent1"/>
                                    <w:sz w:val="40"/>
                                    <w:szCs w:val="40"/>
                                  </w:rPr>
                                  <w:t xml:space="preserve">       ID: 2244683</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F35F276" id="Text Box 153" o:spid="_x0000_s1027" type="#_x0000_t202" style="position:absolute;margin-left:24.05pt;margin-top:676.8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OWTuvPhAAAADQEAAA8AAABkcnMvZG93bnJldi54bWxMj8FOwzAQRO9I/IO1SFwq6iRNoyrE&#10;qRAIJC5ACx/gxts4EK+j2G0DX8/2BLfd2dHM22o9uV4ccQydJwXpPAGB1HjTUavg4/3xZgUiRE1G&#10;955QwTcGWNeXF5UujT/RBo/b2AoOoVBqBTbGoZQyNBadDnM/IPFt70enI69jK82oTxzuepklSSGd&#10;7ogbrB7w3mLztT04BbMHeo7pz+fr02z/kr2NecztJip1fTXd3YKIOMU/M5zxGR1qZtr5A5kgegX5&#10;KmUn64vlogBxdnAhazuelmlWgKwr+f+L+hcAAP//AwBQSwECLQAUAAYACAAAACEAtoM4kv4AAADh&#10;AQAAEwAAAAAAAAAAAAAAAAAAAAAAW0NvbnRlbnRfVHlwZXNdLnhtbFBLAQItABQABgAIAAAAIQA4&#10;/SH/1gAAAJQBAAALAAAAAAAAAAAAAAAAAC8BAABfcmVscy8ucmVsc1BLAQItABQABgAIAAAAIQC3&#10;fBoNggIAAGkFAAAOAAAAAAAAAAAAAAAAAC4CAABkcnMvZTJvRG9jLnhtbFBLAQItABQABgAIAAAA&#10;IQDlk7rz4QAAAA0BAAAPAAAAAAAAAAAAAAAAANwEAABkcnMvZG93bnJldi54bWxQSwUGAAAAAAQA&#10;BADzAAAA6gUAAAAA&#10;" filled="f" stroked="f" strokeweight=".5pt">
                    <v:textbox style="mso-fit-shape-to-text:t" inset="126pt,0,54pt,0">
                      <w:txbxContent>
                        <w:p w:rsidR="00655A94" w:rsidRPr="00655A94" w:rsidRDefault="00655A94" w:rsidP="00655A94">
                          <w:pPr>
                            <w:pStyle w:val="NoSpacing"/>
                            <w:rPr>
                              <w:rFonts w:ascii="Times New Roman" w:hAnsi="Times New Roman" w:cs="Times New Roman"/>
                              <w:color w:val="595959" w:themeColor="text1" w:themeTint="A6"/>
                              <w:sz w:val="40"/>
                              <w:szCs w:val="40"/>
                            </w:rPr>
                          </w:pPr>
                          <w:r w:rsidRPr="00655A94">
                            <w:rPr>
                              <w:rFonts w:ascii="Times New Roman" w:hAnsi="Times New Roman" w:cs="Times New Roman"/>
                              <w:color w:val="5B9BD5" w:themeColor="accent1"/>
                              <w:sz w:val="40"/>
                              <w:szCs w:val="40"/>
                            </w:rPr>
                            <w:t xml:space="preserve">Name: Anna </w:t>
                          </w:r>
                          <w:proofErr w:type="spellStart"/>
                          <w:r w:rsidRPr="00655A94">
                            <w:rPr>
                              <w:rFonts w:ascii="Times New Roman" w:hAnsi="Times New Roman" w:cs="Times New Roman"/>
                              <w:color w:val="5B9BD5" w:themeColor="accent1"/>
                              <w:sz w:val="40"/>
                              <w:szCs w:val="40"/>
                            </w:rPr>
                            <w:t>Piotrowska</w:t>
                          </w:r>
                          <w:proofErr w:type="spellEnd"/>
                          <w:r w:rsidRPr="00655A94">
                            <w:rPr>
                              <w:rFonts w:ascii="Times New Roman" w:hAnsi="Times New Roman" w:cs="Times New Roman"/>
                              <w:color w:val="5B9BD5" w:themeColor="accent1"/>
                              <w:sz w:val="40"/>
                              <w:szCs w:val="40"/>
                            </w:rPr>
                            <w:t xml:space="preserve">       ID: 2244683</w:t>
                          </w:r>
                        </w:p>
                      </w:txbxContent>
                    </v:textbox>
                    <w10:wrap type="square" anchorx="page" anchory="page"/>
                  </v:shape>
                </w:pict>
              </mc:Fallback>
            </mc:AlternateContent>
          </w:r>
          <w:r w:rsidR="00655A94">
            <w:br w:type="page"/>
          </w:r>
        </w:p>
      </w:sdtContent>
    </w:sdt>
    <w:p w:rsidR="000B1CEC" w:rsidRDefault="000B1CEC">
      <w:r>
        <w:lastRenderedPageBreak/>
        <w:t>Slide 01</w:t>
      </w:r>
    </w:p>
    <w:p w:rsidR="000B1CEC" w:rsidRDefault="000B1CEC">
      <w:r>
        <w:rPr>
          <w:noProof/>
          <w:lang w:val="en-GB" w:eastAsia="en-GB" w:bidi="bn-BD"/>
        </w:rPr>
        <w:drawing>
          <wp:inline distT="0" distB="0" distL="0" distR="0">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lide1.JPG"/>
                    <pic:cNvPicPr/>
                  </pic:nvPicPr>
                  <pic:blipFill>
                    <a:blip r:embed="rId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0B1CEC" w:rsidRDefault="000B1CEC">
      <w:r>
        <w:t>Slide 02</w:t>
      </w:r>
    </w:p>
    <w:p w:rsidR="000B1CEC" w:rsidRDefault="000B1CEC">
      <w:r>
        <w:rPr>
          <w:noProof/>
          <w:lang w:val="en-GB" w:eastAsia="en-GB" w:bidi="bn-BD"/>
        </w:rPr>
        <w:drawing>
          <wp:inline distT="0" distB="0" distL="0" distR="0">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lide2.JPG"/>
                    <pic:cNvPicPr/>
                  </pic:nvPicPr>
                  <pic:blipFill>
                    <a:blip r:embed="rId1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DC1D94" w:rsidRDefault="00F26DA9">
      <w:r>
        <w:t>Slide 03</w:t>
      </w:r>
    </w:p>
    <w:p w:rsidR="000B1CEC" w:rsidRDefault="000B1CEC">
      <w:r>
        <w:rPr>
          <w:noProof/>
          <w:lang w:val="en-GB" w:eastAsia="en-GB" w:bidi="bn-BD"/>
        </w:rPr>
        <w:lastRenderedPageBreak/>
        <w:drawing>
          <wp:inline distT="0" distB="0" distL="0" distR="0">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lide3.JPG"/>
                    <pic:cNvPicPr/>
                  </pic:nvPicPr>
                  <pic:blipFill>
                    <a:blip r:embed="rId1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E04E14" w:rsidRPr="00E04E14" w:rsidRDefault="00E04E14" w:rsidP="00E04E14">
      <w:r w:rsidRPr="00E04E14">
        <w:t xml:space="preserve">Banyan Tree has </w:t>
      </w:r>
      <w:proofErr w:type="spellStart"/>
      <w:r w:rsidRPr="00E04E14">
        <w:t>revolutionised</w:t>
      </w:r>
      <w:proofErr w:type="spellEnd"/>
      <w:r w:rsidRPr="00E04E14">
        <w:t xml:space="preserve"> the luxury travel industry with its one-of-a-kind resorts and spas. The villas under this name are often located in far-flung and exotic areas, guaranteeing guests a complete change of scenery. Banyan Tree is in a category of its own because to the special combination of high-end lodgings, spa services, and opportunities for cultural exploration that it provides </w:t>
      </w:r>
      <w:r w:rsidRPr="00E04E14">
        <w:rPr>
          <w:lang w:val="en-GB"/>
        </w:rPr>
        <w:t>(Banyan Tree, 2023)</w:t>
      </w:r>
      <w:r w:rsidRPr="00E04E14">
        <w:t>. This presentation dives deep into what sets Banyan Tree distinct from other high-end wellness resorts and hotels across the globe.</w:t>
      </w:r>
    </w:p>
    <w:p w:rsidR="00F26DA9" w:rsidRDefault="00F26DA9">
      <w:r>
        <w:t>Slide 04</w:t>
      </w:r>
    </w:p>
    <w:p w:rsidR="000B1CEC" w:rsidRDefault="000B1CEC">
      <w:r>
        <w:rPr>
          <w:noProof/>
          <w:lang w:val="en-GB" w:eastAsia="en-GB" w:bidi="bn-BD"/>
        </w:rPr>
        <w:lastRenderedPageBreak/>
        <w:drawing>
          <wp:inline distT="0" distB="0" distL="0" distR="0">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lide4.JPG"/>
                    <pic:cNvPicPr/>
                  </pic:nvPicPr>
                  <pic:blipFill>
                    <a:blip r:embed="rId1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E04E14" w:rsidRDefault="00E04E14">
      <w:r w:rsidRPr="00E04E14">
        <w:t xml:space="preserve">Banyan Tree caters to well-heeled, culture-curious luxury tourists who place a premium on privacy, relaxation, and insight into local customs. They come because Banyan Tree consistently delivers on its promises of privacy, rest, and cultural immersion </w:t>
      </w:r>
      <w:r w:rsidRPr="00E04E14">
        <w:rPr>
          <w:lang w:val="en-GB"/>
        </w:rPr>
        <w:t>(Keith, 2023)</w:t>
      </w:r>
      <w:r w:rsidRPr="00E04E14">
        <w:t>.</w:t>
      </w:r>
      <w:r>
        <w:t xml:space="preserve"> </w:t>
      </w:r>
      <w:r w:rsidRPr="00E04E14">
        <w:t>Those who delight in scenic environments, participate in cultural excursions, and thrive in the company of Mother Nature. Anniversary, milestone, and special event celebrants who are searching for unique ways to mark the occasion.</w:t>
      </w:r>
    </w:p>
    <w:p w:rsidR="00F26DA9" w:rsidRDefault="00F26DA9">
      <w:r>
        <w:t>Slide 05</w:t>
      </w:r>
    </w:p>
    <w:p w:rsidR="000B1CEC" w:rsidRDefault="000B1CEC">
      <w:r>
        <w:rPr>
          <w:noProof/>
          <w:lang w:val="en-GB" w:eastAsia="en-GB" w:bidi="bn-BD"/>
        </w:rPr>
        <w:lastRenderedPageBreak/>
        <w:drawing>
          <wp:inline distT="0" distB="0" distL="0" distR="0">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lide5.JPG"/>
                    <pic:cNvPicPr/>
                  </pic:nvPicPr>
                  <pic:blipFill>
                    <a:blip r:embed="rId1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E04E14" w:rsidRDefault="00E04E14">
      <w:r w:rsidRPr="00E04E14">
        <w:t xml:space="preserve">Banyan Tree makes its visitors feel like royalty by providing them with private pools, butler service, and other exclusive amenities. The world-class spas and wellness programmes at Banyan Tree are a retreat for visitors in search of rest and renewal. The majority of the brand's lodgings are located in bucolic, scenic areas, so vacationers may enjoy nature and a variety of outdoor activities </w:t>
      </w:r>
      <w:r w:rsidRPr="00E04E14">
        <w:rPr>
          <w:lang w:val="en-GB"/>
        </w:rPr>
        <w:t>(Lynn &amp; White, 2019)</w:t>
      </w:r>
      <w:r w:rsidRPr="00E04E14">
        <w:t xml:space="preserve">. </w:t>
      </w:r>
    </w:p>
    <w:p w:rsidR="00F26DA9" w:rsidRDefault="00F26DA9">
      <w:r>
        <w:t>Slide 06</w:t>
      </w:r>
    </w:p>
    <w:p w:rsidR="000B1CEC" w:rsidRDefault="000B1CEC">
      <w:r>
        <w:rPr>
          <w:noProof/>
          <w:lang w:val="en-GB" w:eastAsia="en-GB" w:bidi="bn-BD"/>
        </w:rPr>
        <w:lastRenderedPageBreak/>
        <w:drawing>
          <wp:inline distT="0" distB="0" distL="0" distR="0">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lide6.JPG"/>
                    <pic:cNvPicPr/>
                  </pic:nvPicPr>
                  <pic:blipFill>
                    <a:blip r:embed="rId1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E04E14" w:rsidRDefault="00E04E14">
      <w:r w:rsidRPr="00E04E14">
        <w:t xml:space="preserve">The term "guest services and facilities" refers to any and all amenities provided to guests. Everything from the rooms to the food to the spa to the activities to the butler and concierge service is part of the package </w:t>
      </w:r>
      <w:r w:rsidRPr="00E04E14">
        <w:rPr>
          <w:lang w:val="en-GB"/>
        </w:rPr>
        <w:t>(Cummings et al., 2012)</w:t>
      </w:r>
      <w:r w:rsidRPr="00E04E14">
        <w:t>. Everything from lodgings to meals to spa treatments to function halls to a slew of ancillary services like concierge help and maid service is included. The primary function of these features is to ensure that every visitor has a pleasant and memorable stay by meeting all of their expectations in a timely manner and exceeding their expectations in every way.</w:t>
      </w:r>
    </w:p>
    <w:p w:rsidR="00F26DA9" w:rsidRDefault="00F26DA9">
      <w:r>
        <w:t>Slide 07</w:t>
      </w:r>
    </w:p>
    <w:p w:rsidR="000B1CEC" w:rsidRDefault="000B1CEC">
      <w:r>
        <w:rPr>
          <w:noProof/>
          <w:lang w:val="en-GB" w:eastAsia="en-GB" w:bidi="bn-BD"/>
        </w:rPr>
        <w:lastRenderedPageBreak/>
        <w:drawing>
          <wp:inline distT="0" distB="0" distL="0" distR="0">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lide7.JPG"/>
                    <pic:cNvPicPr/>
                  </pic:nvPicPr>
                  <pic:blipFill>
                    <a:blip r:embed="rId1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4F1BC7" w:rsidRPr="00E04E14" w:rsidRDefault="00304E42" w:rsidP="00E04E14">
      <w:pPr>
        <w:numPr>
          <w:ilvl w:val="0"/>
          <w:numId w:val="3"/>
        </w:numPr>
      </w:pPr>
      <w:r w:rsidRPr="00E04E14">
        <w:t>The villas at Banyan Tree resorts are among the most sumptuous accommodations available, with high-end touches like private pools and panoramic vistas.</w:t>
      </w:r>
    </w:p>
    <w:p w:rsidR="004F1BC7" w:rsidRPr="00E04E14" w:rsidRDefault="00304E42" w:rsidP="00E04E14">
      <w:pPr>
        <w:numPr>
          <w:ilvl w:val="0"/>
          <w:numId w:val="3"/>
        </w:numPr>
      </w:pPr>
      <w:r w:rsidRPr="00E04E14">
        <w:t xml:space="preserve">Luxurious spas provide guests the chance to unwind and </w:t>
      </w:r>
      <w:proofErr w:type="spellStart"/>
      <w:r w:rsidRPr="00E04E14">
        <w:t>revitalise</w:t>
      </w:r>
      <w:proofErr w:type="spellEnd"/>
      <w:r w:rsidRPr="00E04E14">
        <w:t xml:space="preserve"> with a variety of restorative treatments and therapies </w:t>
      </w:r>
      <w:r w:rsidRPr="00E04E14">
        <w:rPr>
          <w:lang w:val="en-GB"/>
        </w:rPr>
        <w:t>(Kathryn, 2010)</w:t>
      </w:r>
      <w:r w:rsidRPr="00E04E14">
        <w:t>.</w:t>
      </w:r>
    </w:p>
    <w:p w:rsidR="004F1BC7" w:rsidRPr="00E04E14" w:rsidRDefault="00304E42" w:rsidP="00E04E14">
      <w:pPr>
        <w:numPr>
          <w:ilvl w:val="0"/>
          <w:numId w:val="3"/>
        </w:numPr>
      </w:pPr>
      <w:r w:rsidRPr="00E04E14">
        <w:t>Banyan Tree is known for its exquisite dining choices, where visitors may indulge in delectable cuisine in enchanting surroundings that respect the local culture.</w:t>
      </w:r>
    </w:p>
    <w:p w:rsidR="004F1BC7" w:rsidRPr="00E04E14" w:rsidRDefault="00304E42" w:rsidP="00E04E14">
      <w:pPr>
        <w:numPr>
          <w:ilvl w:val="0"/>
          <w:numId w:val="3"/>
        </w:numPr>
      </w:pPr>
      <w:r w:rsidRPr="00E04E14">
        <w:t xml:space="preserve">Banyan Tree's services are carefully curated to provide the highest level of luxury, making every effort to make visitors feel pampered and at ease throughout their stay </w:t>
      </w:r>
      <w:r w:rsidRPr="00E04E14">
        <w:rPr>
          <w:lang w:val="en-GB"/>
        </w:rPr>
        <w:t>(Campos, 2022)</w:t>
      </w:r>
      <w:r w:rsidRPr="00E04E14">
        <w:t>.</w:t>
      </w:r>
    </w:p>
    <w:p w:rsidR="00F26DA9" w:rsidRDefault="00F26DA9">
      <w:r>
        <w:t>Slide 08</w:t>
      </w:r>
    </w:p>
    <w:p w:rsidR="000B1CEC" w:rsidRDefault="000B1CEC">
      <w:r>
        <w:rPr>
          <w:noProof/>
          <w:lang w:val="en-GB" w:eastAsia="en-GB" w:bidi="bn-BD"/>
        </w:rPr>
        <w:lastRenderedPageBreak/>
        <w:drawing>
          <wp:inline distT="0" distB="0" distL="0" distR="0">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lide8.JPG"/>
                    <pic:cNvPicPr/>
                  </pic:nvPicPr>
                  <pic:blipFill>
                    <a:blip r:embed="rId1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E04E14" w:rsidRDefault="00304E42" w:rsidP="00C36009">
      <w:pPr>
        <w:numPr>
          <w:ilvl w:val="0"/>
          <w:numId w:val="4"/>
        </w:numPr>
      </w:pPr>
      <w:r w:rsidRPr="00E04E14">
        <w:t xml:space="preserve">Hospitality is at the heart of the hospitality business, representing the sector's basic values of caring for visitors and making them feel at home. </w:t>
      </w:r>
    </w:p>
    <w:p w:rsidR="004F1BC7" w:rsidRPr="00E04E14" w:rsidRDefault="00304E42" w:rsidP="00C36009">
      <w:pPr>
        <w:numPr>
          <w:ilvl w:val="0"/>
          <w:numId w:val="4"/>
        </w:numPr>
      </w:pPr>
      <w:r w:rsidRPr="00E04E14">
        <w:t xml:space="preserve">Hospitality includes a commitment to social responsibility and environmental sustainability. Many </w:t>
      </w:r>
      <w:proofErr w:type="spellStart"/>
      <w:r w:rsidRPr="00E04E14">
        <w:t>travellers</w:t>
      </w:r>
      <w:proofErr w:type="spellEnd"/>
      <w:r w:rsidRPr="00E04E14">
        <w:t xml:space="preserve"> are interested in staying at hotels and resorts that </w:t>
      </w:r>
      <w:proofErr w:type="spellStart"/>
      <w:r w:rsidRPr="00E04E14">
        <w:t>practise</w:t>
      </w:r>
      <w:proofErr w:type="spellEnd"/>
      <w:r w:rsidRPr="00E04E14">
        <w:t xml:space="preserve"> eco-friendly, responsible travel </w:t>
      </w:r>
      <w:r w:rsidRPr="00E04E14">
        <w:rPr>
          <w:lang w:val="en-GB"/>
        </w:rPr>
        <w:t>(Cummings et al., 2012)</w:t>
      </w:r>
      <w:r w:rsidRPr="00E04E14">
        <w:t>.</w:t>
      </w:r>
    </w:p>
    <w:p w:rsidR="004F1BC7" w:rsidRPr="00E04E14" w:rsidRDefault="00304E42" w:rsidP="00B628B1">
      <w:pPr>
        <w:numPr>
          <w:ilvl w:val="0"/>
          <w:numId w:val="4"/>
        </w:numPr>
      </w:pPr>
      <w:r w:rsidRPr="00E04E14">
        <w:t xml:space="preserve">Customer retention and advocacy are direct results of providing first-rate hospitality. Excellent customer service builds trust </w:t>
      </w:r>
      <w:r w:rsidRPr="000B1CEC">
        <w:rPr>
          <w:lang w:val="en-GB"/>
        </w:rPr>
        <w:t>(</w:t>
      </w:r>
      <w:proofErr w:type="spellStart"/>
      <w:r w:rsidRPr="000B1CEC">
        <w:rPr>
          <w:lang w:val="en-GB"/>
        </w:rPr>
        <w:t>Cloudbeds</w:t>
      </w:r>
      <w:proofErr w:type="spellEnd"/>
      <w:r w:rsidRPr="000B1CEC">
        <w:rPr>
          <w:lang w:val="en-GB"/>
        </w:rPr>
        <w:t>, 2023)</w:t>
      </w:r>
      <w:r w:rsidRPr="00E04E14">
        <w:t xml:space="preserve">. </w:t>
      </w:r>
    </w:p>
    <w:p w:rsidR="004F1BC7" w:rsidRPr="00E04E14" w:rsidRDefault="00304E42" w:rsidP="00E04E14">
      <w:pPr>
        <w:numPr>
          <w:ilvl w:val="0"/>
          <w:numId w:val="4"/>
        </w:numPr>
      </w:pPr>
      <w:r w:rsidRPr="00E04E14">
        <w:t>Hospitality is a means to experience a new culture. Hotels that make an effort to include cultural elements into their service offerings will provide their visitors a more fulfilling and genuine stay.</w:t>
      </w:r>
    </w:p>
    <w:p w:rsidR="00F26DA9" w:rsidRDefault="000B1CEC">
      <w:r>
        <w:t>Slide 09</w:t>
      </w:r>
    </w:p>
    <w:p w:rsidR="000B1CEC" w:rsidRDefault="000B1CEC">
      <w:r>
        <w:rPr>
          <w:noProof/>
          <w:lang w:val="en-GB" w:eastAsia="en-GB" w:bidi="bn-BD"/>
        </w:rPr>
        <w:lastRenderedPageBreak/>
        <w:drawing>
          <wp:inline distT="0" distB="0" distL="0" distR="0">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lide9.JPG"/>
                    <pic:cNvPicPr/>
                  </pic:nvPicPr>
                  <pic:blipFill>
                    <a:blip r:embed="rId1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0B1CEC" w:rsidRDefault="000B1CEC">
      <w:r>
        <w:t>Slide 10</w:t>
      </w:r>
    </w:p>
    <w:p w:rsidR="000B1CEC" w:rsidRDefault="000B1CEC">
      <w:r>
        <w:rPr>
          <w:noProof/>
          <w:lang w:val="en-GB" w:eastAsia="en-GB" w:bidi="bn-BD"/>
        </w:rPr>
        <w:drawing>
          <wp:inline distT="0" distB="0" distL="0" distR="0">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lide10.JPG"/>
                    <pic:cNvPicPr/>
                  </pic:nvPicPr>
                  <pic:blipFill>
                    <a:blip r:embed="rId1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sectPr w:rsidR="000B1CEC" w:rsidSect="00655A94">
      <w:footerReference w:type="default" r:id="rId19"/>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F73EC" w:rsidRDefault="007F73EC" w:rsidP="00655A94">
      <w:pPr>
        <w:spacing w:after="0" w:line="240" w:lineRule="auto"/>
      </w:pPr>
      <w:r>
        <w:separator/>
      </w:r>
    </w:p>
  </w:endnote>
  <w:endnote w:type="continuationSeparator" w:id="0">
    <w:p w:rsidR="007F73EC" w:rsidRDefault="007F73EC" w:rsidP="00655A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94643039"/>
      <w:docPartObj>
        <w:docPartGallery w:val="Page Numbers (Bottom of Page)"/>
        <w:docPartUnique/>
      </w:docPartObj>
    </w:sdtPr>
    <w:sdtEndPr>
      <w:rPr>
        <w:noProof/>
      </w:rPr>
    </w:sdtEndPr>
    <w:sdtContent>
      <w:p w:rsidR="00655A94" w:rsidRDefault="00655A94">
        <w:pPr>
          <w:pStyle w:val="Footer"/>
          <w:jc w:val="right"/>
        </w:pPr>
        <w:r>
          <w:fldChar w:fldCharType="begin"/>
        </w:r>
        <w:r>
          <w:instrText xml:space="preserve"> PAGE   \* MERGEFORMAT </w:instrText>
        </w:r>
        <w:r>
          <w:fldChar w:fldCharType="separate"/>
        </w:r>
        <w:r w:rsidR="00E67687">
          <w:rPr>
            <w:noProof/>
          </w:rPr>
          <w:t>7</w:t>
        </w:r>
        <w:r>
          <w:rPr>
            <w:noProof/>
          </w:rPr>
          <w:fldChar w:fldCharType="end"/>
        </w:r>
      </w:p>
    </w:sdtContent>
  </w:sdt>
  <w:p w:rsidR="00655A94" w:rsidRDefault="00655A9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F73EC" w:rsidRDefault="007F73EC" w:rsidP="00655A94">
      <w:pPr>
        <w:spacing w:after="0" w:line="240" w:lineRule="auto"/>
      </w:pPr>
      <w:r>
        <w:separator/>
      </w:r>
    </w:p>
  </w:footnote>
  <w:footnote w:type="continuationSeparator" w:id="0">
    <w:p w:rsidR="007F73EC" w:rsidRDefault="007F73EC" w:rsidP="00655A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ED3CAB"/>
    <w:multiLevelType w:val="hybridMultilevel"/>
    <w:tmpl w:val="7EDC6102"/>
    <w:lvl w:ilvl="0" w:tplc="1FD81658">
      <w:start w:val="1"/>
      <w:numFmt w:val="bullet"/>
      <w:lvlText w:val="●"/>
      <w:lvlJc w:val="left"/>
      <w:pPr>
        <w:tabs>
          <w:tab w:val="num" w:pos="720"/>
        </w:tabs>
        <w:ind w:left="720" w:hanging="360"/>
      </w:pPr>
      <w:rPr>
        <w:rFonts w:ascii="Arial" w:hAnsi="Arial" w:hint="default"/>
      </w:rPr>
    </w:lvl>
    <w:lvl w:ilvl="1" w:tplc="7E66B06A" w:tentative="1">
      <w:start w:val="1"/>
      <w:numFmt w:val="bullet"/>
      <w:lvlText w:val="●"/>
      <w:lvlJc w:val="left"/>
      <w:pPr>
        <w:tabs>
          <w:tab w:val="num" w:pos="1440"/>
        </w:tabs>
        <w:ind w:left="1440" w:hanging="360"/>
      </w:pPr>
      <w:rPr>
        <w:rFonts w:ascii="Arial" w:hAnsi="Arial" w:hint="default"/>
      </w:rPr>
    </w:lvl>
    <w:lvl w:ilvl="2" w:tplc="5314BC18" w:tentative="1">
      <w:start w:val="1"/>
      <w:numFmt w:val="bullet"/>
      <w:lvlText w:val="●"/>
      <w:lvlJc w:val="left"/>
      <w:pPr>
        <w:tabs>
          <w:tab w:val="num" w:pos="2160"/>
        </w:tabs>
        <w:ind w:left="2160" w:hanging="360"/>
      </w:pPr>
      <w:rPr>
        <w:rFonts w:ascii="Arial" w:hAnsi="Arial" w:hint="default"/>
      </w:rPr>
    </w:lvl>
    <w:lvl w:ilvl="3" w:tplc="85FED726" w:tentative="1">
      <w:start w:val="1"/>
      <w:numFmt w:val="bullet"/>
      <w:lvlText w:val="●"/>
      <w:lvlJc w:val="left"/>
      <w:pPr>
        <w:tabs>
          <w:tab w:val="num" w:pos="2880"/>
        </w:tabs>
        <w:ind w:left="2880" w:hanging="360"/>
      </w:pPr>
      <w:rPr>
        <w:rFonts w:ascii="Arial" w:hAnsi="Arial" w:hint="default"/>
      </w:rPr>
    </w:lvl>
    <w:lvl w:ilvl="4" w:tplc="4412DDA0" w:tentative="1">
      <w:start w:val="1"/>
      <w:numFmt w:val="bullet"/>
      <w:lvlText w:val="●"/>
      <w:lvlJc w:val="left"/>
      <w:pPr>
        <w:tabs>
          <w:tab w:val="num" w:pos="3600"/>
        </w:tabs>
        <w:ind w:left="3600" w:hanging="360"/>
      </w:pPr>
      <w:rPr>
        <w:rFonts w:ascii="Arial" w:hAnsi="Arial" w:hint="default"/>
      </w:rPr>
    </w:lvl>
    <w:lvl w:ilvl="5" w:tplc="D916AD94" w:tentative="1">
      <w:start w:val="1"/>
      <w:numFmt w:val="bullet"/>
      <w:lvlText w:val="●"/>
      <w:lvlJc w:val="left"/>
      <w:pPr>
        <w:tabs>
          <w:tab w:val="num" w:pos="4320"/>
        </w:tabs>
        <w:ind w:left="4320" w:hanging="360"/>
      </w:pPr>
      <w:rPr>
        <w:rFonts w:ascii="Arial" w:hAnsi="Arial" w:hint="default"/>
      </w:rPr>
    </w:lvl>
    <w:lvl w:ilvl="6" w:tplc="7C9042BE" w:tentative="1">
      <w:start w:val="1"/>
      <w:numFmt w:val="bullet"/>
      <w:lvlText w:val="●"/>
      <w:lvlJc w:val="left"/>
      <w:pPr>
        <w:tabs>
          <w:tab w:val="num" w:pos="5040"/>
        </w:tabs>
        <w:ind w:left="5040" w:hanging="360"/>
      </w:pPr>
      <w:rPr>
        <w:rFonts w:ascii="Arial" w:hAnsi="Arial" w:hint="default"/>
      </w:rPr>
    </w:lvl>
    <w:lvl w:ilvl="7" w:tplc="D9ECB4B4" w:tentative="1">
      <w:start w:val="1"/>
      <w:numFmt w:val="bullet"/>
      <w:lvlText w:val="●"/>
      <w:lvlJc w:val="left"/>
      <w:pPr>
        <w:tabs>
          <w:tab w:val="num" w:pos="5760"/>
        </w:tabs>
        <w:ind w:left="5760" w:hanging="360"/>
      </w:pPr>
      <w:rPr>
        <w:rFonts w:ascii="Arial" w:hAnsi="Arial" w:hint="default"/>
      </w:rPr>
    </w:lvl>
    <w:lvl w:ilvl="8" w:tplc="0D6C4CB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8F27D2F"/>
    <w:multiLevelType w:val="hybridMultilevel"/>
    <w:tmpl w:val="70FE4BC8"/>
    <w:lvl w:ilvl="0" w:tplc="AB2EB868">
      <w:start w:val="1"/>
      <w:numFmt w:val="bullet"/>
      <w:lvlText w:val="●"/>
      <w:lvlJc w:val="left"/>
      <w:pPr>
        <w:tabs>
          <w:tab w:val="num" w:pos="720"/>
        </w:tabs>
        <w:ind w:left="720" w:hanging="360"/>
      </w:pPr>
      <w:rPr>
        <w:rFonts w:ascii="Arial" w:hAnsi="Arial" w:hint="default"/>
      </w:rPr>
    </w:lvl>
    <w:lvl w:ilvl="1" w:tplc="1FC40256" w:tentative="1">
      <w:start w:val="1"/>
      <w:numFmt w:val="bullet"/>
      <w:lvlText w:val="●"/>
      <w:lvlJc w:val="left"/>
      <w:pPr>
        <w:tabs>
          <w:tab w:val="num" w:pos="1440"/>
        </w:tabs>
        <w:ind w:left="1440" w:hanging="360"/>
      </w:pPr>
      <w:rPr>
        <w:rFonts w:ascii="Arial" w:hAnsi="Arial" w:hint="default"/>
      </w:rPr>
    </w:lvl>
    <w:lvl w:ilvl="2" w:tplc="1B0AB63A" w:tentative="1">
      <w:start w:val="1"/>
      <w:numFmt w:val="bullet"/>
      <w:lvlText w:val="●"/>
      <w:lvlJc w:val="left"/>
      <w:pPr>
        <w:tabs>
          <w:tab w:val="num" w:pos="2160"/>
        </w:tabs>
        <w:ind w:left="2160" w:hanging="360"/>
      </w:pPr>
      <w:rPr>
        <w:rFonts w:ascii="Arial" w:hAnsi="Arial" w:hint="default"/>
      </w:rPr>
    </w:lvl>
    <w:lvl w:ilvl="3" w:tplc="5E94C0CE" w:tentative="1">
      <w:start w:val="1"/>
      <w:numFmt w:val="bullet"/>
      <w:lvlText w:val="●"/>
      <w:lvlJc w:val="left"/>
      <w:pPr>
        <w:tabs>
          <w:tab w:val="num" w:pos="2880"/>
        </w:tabs>
        <w:ind w:left="2880" w:hanging="360"/>
      </w:pPr>
      <w:rPr>
        <w:rFonts w:ascii="Arial" w:hAnsi="Arial" w:hint="default"/>
      </w:rPr>
    </w:lvl>
    <w:lvl w:ilvl="4" w:tplc="36AA8E52" w:tentative="1">
      <w:start w:val="1"/>
      <w:numFmt w:val="bullet"/>
      <w:lvlText w:val="●"/>
      <w:lvlJc w:val="left"/>
      <w:pPr>
        <w:tabs>
          <w:tab w:val="num" w:pos="3600"/>
        </w:tabs>
        <w:ind w:left="3600" w:hanging="360"/>
      </w:pPr>
      <w:rPr>
        <w:rFonts w:ascii="Arial" w:hAnsi="Arial" w:hint="default"/>
      </w:rPr>
    </w:lvl>
    <w:lvl w:ilvl="5" w:tplc="8426412E" w:tentative="1">
      <w:start w:val="1"/>
      <w:numFmt w:val="bullet"/>
      <w:lvlText w:val="●"/>
      <w:lvlJc w:val="left"/>
      <w:pPr>
        <w:tabs>
          <w:tab w:val="num" w:pos="4320"/>
        </w:tabs>
        <w:ind w:left="4320" w:hanging="360"/>
      </w:pPr>
      <w:rPr>
        <w:rFonts w:ascii="Arial" w:hAnsi="Arial" w:hint="default"/>
      </w:rPr>
    </w:lvl>
    <w:lvl w:ilvl="6" w:tplc="F9FE1544" w:tentative="1">
      <w:start w:val="1"/>
      <w:numFmt w:val="bullet"/>
      <w:lvlText w:val="●"/>
      <w:lvlJc w:val="left"/>
      <w:pPr>
        <w:tabs>
          <w:tab w:val="num" w:pos="5040"/>
        </w:tabs>
        <w:ind w:left="5040" w:hanging="360"/>
      </w:pPr>
      <w:rPr>
        <w:rFonts w:ascii="Arial" w:hAnsi="Arial" w:hint="default"/>
      </w:rPr>
    </w:lvl>
    <w:lvl w:ilvl="7" w:tplc="4F7CAA1E" w:tentative="1">
      <w:start w:val="1"/>
      <w:numFmt w:val="bullet"/>
      <w:lvlText w:val="●"/>
      <w:lvlJc w:val="left"/>
      <w:pPr>
        <w:tabs>
          <w:tab w:val="num" w:pos="5760"/>
        </w:tabs>
        <w:ind w:left="5760" w:hanging="360"/>
      </w:pPr>
      <w:rPr>
        <w:rFonts w:ascii="Arial" w:hAnsi="Arial" w:hint="default"/>
      </w:rPr>
    </w:lvl>
    <w:lvl w:ilvl="8" w:tplc="F3048D2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B75559F"/>
    <w:multiLevelType w:val="hybridMultilevel"/>
    <w:tmpl w:val="ECFC315C"/>
    <w:lvl w:ilvl="0" w:tplc="FE546788">
      <w:start w:val="1"/>
      <w:numFmt w:val="bullet"/>
      <w:lvlText w:val="●"/>
      <w:lvlJc w:val="left"/>
      <w:pPr>
        <w:tabs>
          <w:tab w:val="num" w:pos="720"/>
        </w:tabs>
        <w:ind w:left="720" w:hanging="360"/>
      </w:pPr>
      <w:rPr>
        <w:rFonts w:ascii="Arial" w:hAnsi="Arial" w:hint="default"/>
      </w:rPr>
    </w:lvl>
    <w:lvl w:ilvl="1" w:tplc="3AB45EB0" w:tentative="1">
      <w:start w:val="1"/>
      <w:numFmt w:val="bullet"/>
      <w:lvlText w:val="●"/>
      <w:lvlJc w:val="left"/>
      <w:pPr>
        <w:tabs>
          <w:tab w:val="num" w:pos="1440"/>
        </w:tabs>
        <w:ind w:left="1440" w:hanging="360"/>
      </w:pPr>
      <w:rPr>
        <w:rFonts w:ascii="Arial" w:hAnsi="Arial" w:hint="default"/>
      </w:rPr>
    </w:lvl>
    <w:lvl w:ilvl="2" w:tplc="FEE8C1F4" w:tentative="1">
      <w:start w:val="1"/>
      <w:numFmt w:val="bullet"/>
      <w:lvlText w:val="●"/>
      <w:lvlJc w:val="left"/>
      <w:pPr>
        <w:tabs>
          <w:tab w:val="num" w:pos="2160"/>
        </w:tabs>
        <w:ind w:left="2160" w:hanging="360"/>
      </w:pPr>
      <w:rPr>
        <w:rFonts w:ascii="Arial" w:hAnsi="Arial" w:hint="default"/>
      </w:rPr>
    </w:lvl>
    <w:lvl w:ilvl="3" w:tplc="62A48A1A" w:tentative="1">
      <w:start w:val="1"/>
      <w:numFmt w:val="bullet"/>
      <w:lvlText w:val="●"/>
      <w:lvlJc w:val="left"/>
      <w:pPr>
        <w:tabs>
          <w:tab w:val="num" w:pos="2880"/>
        </w:tabs>
        <w:ind w:left="2880" w:hanging="360"/>
      </w:pPr>
      <w:rPr>
        <w:rFonts w:ascii="Arial" w:hAnsi="Arial" w:hint="default"/>
      </w:rPr>
    </w:lvl>
    <w:lvl w:ilvl="4" w:tplc="83189DB2" w:tentative="1">
      <w:start w:val="1"/>
      <w:numFmt w:val="bullet"/>
      <w:lvlText w:val="●"/>
      <w:lvlJc w:val="left"/>
      <w:pPr>
        <w:tabs>
          <w:tab w:val="num" w:pos="3600"/>
        </w:tabs>
        <w:ind w:left="3600" w:hanging="360"/>
      </w:pPr>
      <w:rPr>
        <w:rFonts w:ascii="Arial" w:hAnsi="Arial" w:hint="default"/>
      </w:rPr>
    </w:lvl>
    <w:lvl w:ilvl="5" w:tplc="28CC8D4E" w:tentative="1">
      <w:start w:val="1"/>
      <w:numFmt w:val="bullet"/>
      <w:lvlText w:val="●"/>
      <w:lvlJc w:val="left"/>
      <w:pPr>
        <w:tabs>
          <w:tab w:val="num" w:pos="4320"/>
        </w:tabs>
        <w:ind w:left="4320" w:hanging="360"/>
      </w:pPr>
      <w:rPr>
        <w:rFonts w:ascii="Arial" w:hAnsi="Arial" w:hint="default"/>
      </w:rPr>
    </w:lvl>
    <w:lvl w:ilvl="6" w:tplc="59FA32D6" w:tentative="1">
      <w:start w:val="1"/>
      <w:numFmt w:val="bullet"/>
      <w:lvlText w:val="●"/>
      <w:lvlJc w:val="left"/>
      <w:pPr>
        <w:tabs>
          <w:tab w:val="num" w:pos="5040"/>
        </w:tabs>
        <w:ind w:left="5040" w:hanging="360"/>
      </w:pPr>
      <w:rPr>
        <w:rFonts w:ascii="Arial" w:hAnsi="Arial" w:hint="default"/>
      </w:rPr>
    </w:lvl>
    <w:lvl w:ilvl="7" w:tplc="8EF6ECAC" w:tentative="1">
      <w:start w:val="1"/>
      <w:numFmt w:val="bullet"/>
      <w:lvlText w:val="●"/>
      <w:lvlJc w:val="left"/>
      <w:pPr>
        <w:tabs>
          <w:tab w:val="num" w:pos="5760"/>
        </w:tabs>
        <w:ind w:left="5760" w:hanging="360"/>
      </w:pPr>
      <w:rPr>
        <w:rFonts w:ascii="Arial" w:hAnsi="Arial" w:hint="default"/>
      </w:rPr>
    </w:lvl>
    <w:lvl w:ilvl="8" w:tplc="43F0B1A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212063B"/>
    <w:multiLevelType w:val="hybridMultilevel"/>
    <w:tmpl w:val="49549240"/>
    <w:lvl w:ilvl="0" w:tplc="04EAD266">
      <w:start w:val="1"/>
      <w:numFmt w:val="bullet"/>
      <w:lvlText w:val="●"/>
      <w:lvlJc w:val="left"/>
      <w:pPr>
        <w:tabs>
          <w:tab w:val="num" w:pos="720"/>
        </w:tabs>
        <w:ind w:left="720" w:hanging="360"/>
      </w:pPr>
      <w:rPr>
        <w:rFonts w:ascii="Arial" w:hAnsi="Arial" w:hint="default"/>
      </w:rPr>
    </w:lvl>
    <w:lvl w:ilvl="1" w:tplc="1C5652BE" w:tentative="1">
      <w:start w:val="1"/>
      <w:numFmt w:val="bullet"/>
      <w:lvlText w:val="●"/>
      <w:lvlJc w:val="left"/>
      <w:pPr>
        <w:tabs>
          <w:tab w:val="num" w:pos="1440"/>
        </w:tabs>
        <w:ind w:left="1440" w:hanging="360"/>
      </w:pPr>
      <w:rPr>
        <w:rFonts w:ascii="Arial" w:hAnsi="Arial" w:hint="default"/>
      </w:rPr>
    </w:lvl>
    <w:lvl w:ilvl="2" w:tplc="9DE25334" w:tentative="1">
      <w:start w:val="1"/>
      <w:numFmt w:val="bullet"/>
      <w:lvlText w:val="●"/>
      <w:lvlJc w:val="left"/>
      <w:pPr>
        <w:tabs>
          <w:tab w:val="num" w:pos="2160"/>
        </w:tabs>
        <w:ind w:left="2160" w:hanging="360"/>
      </w:pPr>
      <w:rPr>
        <w:rFonts w:ascii="Arial" w:hAnsi="Arial" w:hint="default"/>
      </w:rPr>
    </w:lvl>
    <w:lvl w:ilvl="3" w:tplc="8534AD00" w:tentative="1">
      <w:start w:val="1"/>
      <w:numFmt w:val="bullet"/>
      <w:lvlText w:val="●"/>
      <w:lvlJc w:val="left"/>
      <w:pPr>
        <w:tabs>
          <w:tab w:val="num" w:pos="2880"/>
        </w:tabs>
        <w:ind w:left="2880" w:hanging="360"/>
      </w:pPr>
      <w:rPr>
        <w:rFonts w:ascii="Arial" w:hAnsi="Arial" w:hint="default"/>
      </w:rPr>
    </w:lvl>
    <w:lvl w:ilvl="4" w:tplc="62C0EB20" w:tentative="1">
      <w:start w:val="1"/>
      <w:numFmt w:val="bullet"/>
      <w:lvlText w:val="●"/>
      <w:lvlJc w:val="left"/>
      <w:pPr>
        <w:tabs>
          <w:tab w:val="num" w:pos="3600"/>
        </w:tabs>
        <w:ind w:left="3600" w:hanging="360"/>
      </w:pPr>
      <w:rPr>
        <w:rFonts w:ascii="Arial" w:hAnsi="Arial" w:hint="default"/>
      </w:rPr>
    </w:lvl>
    <w:lvl w:ilvl="5" w:tplc="DA86C098" w:tentative="1">
      <w:start w:val="1"/>
      <w:numFmt w:val="bullet"/>
      <w:lvlText w:val="●"/>
      <w:lvlJc w:val="left"/>
      <w:pPr>
        <w:tabs>
          <w:tab w:val="num" w:pos="4320"/>
        </w:tabs>
        <w:ind w:left="4320" w:hanging="360"/>
      </w:pPr>
      <w:rPr>
        <w:rFonts w:ascii="Arial" w:hAnsi="Arial" w:hint="default"/>
      </w:rPr>
    </w:lvl>
    <w:lvl w:ilvl="6" w:tplc="3F60CC60" w:tentative="1">
      <w:start w:val="1"/>
      <w:numFmt w:val="bullet"/>
      <w:lvlText w:val="●"/>
      <w:lvlJc w:val="left"/>
      <w:pPr>
        <w:tabs>
          <w:tab w:val="num" w:pos="5040"/>
        </w:tabs>
        <w:ind w:left="5040" w:hanging="360"/>
      </w:pPr>
      <w:rPr>
        <w:rFonts w:ascii="Arial" w:hAnsi="Arial" w:hint="default"/>
      </w:rPr>
    </w:lvl>
    <w:lvl w:ilvl="7" w:tplc="34562F98" w:tentative="1">
      <w:start w:val="1"/>
      <w:numFmt w:val="bullet"/>
      <w:lvlText w:val="●"/>
      <w:lvlJc w:val="left"/>
      <w:pPr>
        <w:tabs>
          <w:tab w:val="num" w:pos="5760"/>
        </w:tabs>
        <w:ind w:left="5760" w:hanging="360"/>
      </w:pPr>
      <w:rPr>
        <w:rFonts w:ascii="Arial" w:hAnsi="Arial" w:hint="default"/>
      </w:rPr>
    </w:lvl>
    <w:lvl w:ilvl="8" w:tplc="3B081EFA"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6DA9"/>
    <w:rsid w:val="000B1CEC"/>
    <w:rsid w:val="0030477C"/>
    <w:rsid w:val="00304E42"/>
    <w:rsid w:val="004F1BC7"/>
    <w:rsid w:val="00655A94"/>
    <w:rsid w:val="007F73EC"/>
    <w:rsid w:val="00DC1D94"/>
    <w:rsid w:val="00E04E14"/>
    <w:rsid w:val="00E67687"/>
    <w:rsid w:val="00F26DA9"/>
    <w:rsid w:val="00FC31F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F3CCEC"/>
  <w15:chartTrackingRefBased/>
  <w15:docId w15:val="{1F34558C-05EE-4ECB-8285-93E873E720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26DA9"/>
    <w:pPr>
      <w:spacing w:line="36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5A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5A94"/>
    <w:rPr>
      <w:rFonts w:ascii="Times New Roman" w:hAnsi="Times New Roman"/>
      <w:sz w:val="24"/>
    </w:rPr>
  </w:style>
  <w:style w:type="paragraph" w:styleId="Footer">
    <w:name w:val="footer"/>
    <w:basedOn w:val="Normal"/>
    <w:link w:val="FooterChar"/>
    <w:uiPriority w:val="99"/>
    <w:unhideWhenUsed/>
    <w:rsid w:val="00655A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5A94"/>
    <w:rPr>
      <w:rFonts w:ascii="Times New Roman" w:hAnsi="Times New Roman"/>
      <w:sz w:val="24"/>
    </w:rPr>
  </w:style>
  <w:style w:type="paragraph" w:styleId="NoSpacing">
    <w:name w:val="No Spacing"/>
    <w:link w:val="NoSpacingChar"/>
    <w:uiPriority w:val="1"/>
    <w:qFormat/>
    <w:rsid w:val="00655A94"/>
    <w:pPr>
      <w:spacing w:after="0" w:line="240" w:lineRule="auto"/>
    </w:pPr>
    <w:rPr>
      <w:rFonts w:eastAsiaTheme="minorEastAsia"/>
    </w:rPr>
  </w:style>
  <w:style w:type="character" w:customStyle="1" w:styleId="NoSpacingChar">
    <w:name w:val="No Spacing Char"/>
    <w:basedOn w:val="DefaultParagraphFont"/>
    <w:link w:val="NoSpacing"/>
    <w:uiPriority w:val="1"/>
    <w:rsid w:val="00655A94"/>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6100126">
      <w:bodyDiv w:val="1"/>
      <w:marLeft w:val="0"/>
      <w:marRight w:val="0"/>
      <w:marTop w:val="0"/>
      <w:marBottom w:val="0"/>
      <w:divBdr>
        <w:top w:val="none" w:sz="0" w:space="0" w:color="auto"/>
        <w:left w:val="none" w:sz="0" w:space="0" w:color="auto"/>
        <w:bottom w:val="none" w:sz="0" w:space="0" w:color="auto"/>
        <w:right w:val="none" w:sz="0" w:space="0" w:color="auto"/>
      </w:divBdr>
    </w:div>
    <w:div w:id="686521938">
      <w:bodyDiv w:val="1"/>
      <w:marLeft w:val="0"/>
      <w:marRight w:val="0"/>
      <w:marTop w:val="0"/>
      <w:marBottom w:val="0"/>
      <w:divBdr>
        <w:top w:val="none" w:sz="0" w:space="0" w:color="auto"/>
        <w:left w:val="none" w:sz="0" w:space="0" w:color="auto"/>
        <w:bottom w:val="none" w:sz="0" w:space="0" w:color="auto"/>
        <w:right w:val="none" w:sz="0" w:space="0" w:color="auto"/>
      </w:divBdr>
    </w:div>
    <w:div w:id="843126564">
      <w:bodyDiv w:val="1"/>
      <w:marLeft w:val="0"/>
      <w:marRight w:val="0"/>
      <w:marTop w:val="0"/>
      <w:marBottom w:val="0"/>
      <w:divBdr>
        <w:top w:val="none" w:sz="0" w:space="0" w:color="auto"/>
        <w:left w:val="none" w:sz="0" w:space="0" w:color="auto"/>
        <w:bottom w:val="none" w:sz="0" w:space="0" w:color="auto"/>
        <w:right w:val="none" w:sz="0" w:space="0" w:color="auto"/>
      </w:divBdr>
    </w:div>
    <w:div w:id="951866924">
      <w:bodyDiv w:val="1"/>
      <w:marLeft w:val="0"/>
      <w:marRight w:val="0"/>
      <w:marTop w:val="0"/>
      <w:marBottom w:val="0"/>
      <w:divBdr>
        <w:top w:val="none" w:sz="0" w:space="0" w:color="auto"/>
        <w:left w:val="none" w:sz="0" w:space="0" w:color="auto"/>
        <w:bottom w:val="none" w:sz="0" w:space="0" w:color="auto"/>
        <w:right w:val="none" w:sz="0" w:space="0" w:color="auto"/>
      </w:divBdr>
      <w:divsChild>
        <w:div w:id="563292824">
          <w:marLeft w:val="274"/>
          <w:marRight w:val="0"/>
          <w:marTop w:val="0"/>
          <w:marBottom w:val="0"/>
          <w:divBdr>
            <w:top w:val="none" w:sz="0" w:space="0" w:color="auto"/>
            <w:left w:val="none" w:sz="0" w:space="0" w:color="auto"/>
            <w:bottom w:val="none" w:sz="0" w:space="0" w:color="auto"/>
            <w:right w:val="none" w:sz="0" w:space="0" w:color="auto"/>
          </w:divBdr>
        </w:div>
        <w:div w:id="614598588">
          <w:marLeft w:val="274"/>
          <w:marRight w:val="0"/>
          <w:marTop w:val="0"/>
          <w:marBottom w:val="0"/>
          <w:divBdr>
            <w:top w:val="none" w:sz="0" w:space="0" w:color="auto"/>
            <w:left w:val="none" w:sz="0" w:space="0" w:color="auto"/>
            <w:bottom w:val="none" w:sz="0" w:space="0" w:color="auto"/>
            <w:right w:val="none" w:sz="0" w:space="0" w:color="auto"/>
          </w:divBdr>
        </w:div>
        <w:div w:id="246309552">
          <w:marLeft w:val="274"/>
          <w:marRight w:val="0"/>
          <w:marTop w:val="0"/>
          <w:marBottom w:val="0"/>
          <w:divBdr>
            <w:top w:val="none" w:sz="0" w:space="0" w:color="auto"/>
            <w:left w:val="none" w:sz="0" w:space="0" w:color="auto"/>
            <w:bottom w:val="none" w:sz="0" w:space="0" w:color="auto"/>
            <w:right w:val="none" w:sz="0" w:space="0" w:color="auto"/>
          </w:divBdr>
        </w:div>
        <w:div w:id="731122233">
          <w:marLeft w:val="274"/>
          <w:marRight w:val="0"/>
          <w:marTop w:val="0"/>
          <w:marBottom w:val="0"/>
          <w:divBdr>
            <w:top w:val="none" w:sz="0" w:space="0" w:color="auto"/>
            <w:left w:val="none" w:sz="0" w:space="0" w:color="auto"/>
            <w:bottom w:val="none" w:sz="0" w:space="0" w:color="auto"/>
            <w:right w:val="none" w:sz="0" w:space="0" w:color="auto"/>
          </w:divBdr>
        </w:div>
        <w:div w:id="686367391">
          <w:marLeft w:val="274"/>
          <w:marRight w:val="0"/>
          <w:marTop w:val="0"/>
          <w:marBottom w:val="0"/>
          <w:divBdr>
            <w:top w:val="none" w:sz="0" w:space="0" w:color="auto"/>
            <w:left w:val="none" w:sz="0" w:space="0" w:color="auto"/>
            <w:bottom w:val="none" w:sz="0" w:space="0" w:color="auto"/>
            <w:right w:val="none" w:sz="0" w:space="0" w:color="auto"/>
          </w:divBdr>
        </w:div>
      </w:divsChild>
    </w:div>
    <w:div w:id="1037000327">
      <w:bodyDiv w:val="1"/>
      <w:marLeft w:val="0"/>
      <w:marRight w:val="0"/>
      <w:marTop w:val="0"/>
      <w:marBottom w:val="0"/>
      <w:divBdr>
        <w:top w:val="none" w:sz="0" w:space="0" w:color="auto"/>
        <w:left w:val="none" w:sz="0" w:space="0" w:color="auto"/>
        <w:bottom w:val="none" w:sz="0" w:space="0" w:color="auto"/>
        <w:right w:val="none" w:sz="0" w:space="0" w:color="auto"/>
      </w:divBdr>
      <w:divsChild>
        <w:div w:id="2012637830">
          <w:marLeft w:val="274"/>
          <w:marRight w:val="0"/>
          <w:marTop w:val="0"/>
          <w:marBottom w:val="0"/>
          <w:divBdr>
            <w:top w:val="none" w:sz="0" w:space="0" w:color="auto"/>
            <w:left w:val="none" w:sz="0" w:space="0" w:color="auto"/>
            <w:bottom w:val="none" w:sz="0" w:space="0" w:color="auto"/>
            <w:right w:val="none" w:sz="0" w:space="0" w:color="auto"/>
          </w:divBdr>
        </w:div>
        <w:div w:id="558394798">
          <w:marLeft w:val="274"/>
          <w:marRight w:val="0"/>
          <w:marTop w:val="0"/>
          <w:marBottom w:val="0"/>
          <w:divBdr>
            <w:top w:val="none" w:sz="0" w:space="0" w:color="auto"/>
            <w:left w:val="none" w:sz="0" w:space="0" w:color="auto"/>
            <w:bottom w:val="none" w:sz="0" w:space="0" w:color="auto"/>
            <w:right w:val="none" w:sz="0" w:space="0" w:color="auto"/>
          </w:divBdr>
        </w:div>
        <w:div w:id="975724020">
          <w:marLeft w:val="274"/>
          <w:marRight w:val="0"/>
          <w:marTop w:val="0"/>
          <w:marBottom w:val="0"/>
          <w:divBdr>
            <w:top w:val="none" w:sz="0" w:space="0" w:color="auto"/>
            <w:left w:val="none" w:sz="0" w:space="0" w:color="auto"/>
            <w:bottom w:val="none" w:sz="0" w:space="0" w:color="auto"/>
            <w:right w:val="none" w:sz="0" w:space="0" w:color="auto"/>
          </w:divBdr>
        </w:div>
        <w:div w:id="1612859352">
          <w:marLeft w:val="274"/>
          <w:marRight w:val="0"/>
          <w:marTop w:val="0"/>
          <w:marBottom w:val="0"/>
          <w:divBdr>
            <w:top w:val="none" w:sz="0" w:space="0" w:color="auto"/>
            <w:left w:val="none" w:sz="0" w:space="0" w:color="auto"/>
            <w:bottom w:val="none" w:sz="0" w:space="0" w:color="auto"/>
            <w:right w:val="none" w:sz="0" w:space="0" w:color="auto"/>
          </w:divBdr>
        </w:div>
        <w:div w:id="922756991">
          <w:marLeft w:val="274"/>
          <w:marRight w:val="0"/>
          <w:marTop w:val="0"/>
          <w:marBottom w:val="0"/>
          <w:divBdr>
            <w:top w:val="none" w:sz="0" w:space="0" w:color="auto"/>
            <w:left w:val="none" w:sz="0" w:space="0" w:color="auto"/>
            <w:bottom w:val="none" w:sz="0" w:space="0" w:color="auto"/>
            <w:right w:val="none" w:sz="0" w:space="0" w:color="auto"/>
          </w:divBdr>
        </w:div>
      </w:divsChild>
    </w:div>
    <w:div w:id="1082288815">
      <w:bodyDiv w:val="1"/>
      <w:marLeft w:val="0"/>
      <w:marRight w:val="0"/>
      <w:marTop w:val="0"/>
      <w:marBottom w:val="0"/>
      <w:divBdr>
        <w:top w:val="none" w:sz="0" w:space="0" w:color="auto"/>
        <w:left w:val="none" w:sz="0" w:space="0" w:color="auto"/>
        <w:bottom w:val="none" w:sz="0" w:space="0" w:color="auto"/>
        <w:right w:val="none" w:sz="0" w:space="0" w:color="auto"/>
      </w:divBdr>
    </w:div>
    <w:div w:id="1298951591">
      <w:bodyDiv w:val="1"/>
      <w:marLeft w:val="0"/>
      <w:marRight w:val="0"/>
      <w:marTop w:val="0"/>
      <w:marBottom w:val="0"/>
      <w:divBdr>
        <w:top w:val="none" w:sz="0" w:space="0" w:color="auto"/>
        <w:left w:val="none" w:sz="0" w:space="0" w:color="auto"/>
        <w:bottom w:val="none" w:sz="0" w:space="0" w:color="auto"/>
        <w:right w:val="none" w:sz="0" w:space="0" w:color="auto"/>
      </w:divBdr>
    </w:div>
    <w:div w:id="1472290597">
      <w:bodyDiv w:val="1"/>
      <w:marLeft w:val="0"/>
      <w:marRight w:val="0"/>
      <w:marTop w:val="0"/>
      <w:marBottom w:val="0"/>
      <w:divBdr>
        <w:top w:val="none" w:sz="0" w:space="0" w:color="auto"/>
        <w:left w:val="none" w:sz="0" w:space="0" w:color="auto"/>
        <w:bottom w:val="none" w:sz="0" w:space="0" w:color="auto"/>
        <w:right w:val="none" w:sz="0" w:space="0" w:color="auto"/>
      </w:divBdr>
    </w:div>
    <w:div w:id="1663119917">
      <w:bodyDiv w:val="1"/>
      <w:marLeft w:val="0"/>
      <w:marRight w:val="0"/>
      <w:marTop w:val="0"/>
      <w:marBottom w:val="0"/>
      <w:divBdr>
        <w:top w:val="none" w:sz="0" w:space="0" w:color="auto"/>
        <w:left w:val="none" w:sz="0" w:space="0" w:color="auto"/>
        <w:bottom w:val="none" w:sz="0" w:space="0" w:color="auto"/>
        <w:right w:val="none" w:sz="0" w:space="0" w:color="auto"/>
      </w:divBdr>
    </w:div>
    <w:div w:id="1675105751">
      <w:bodyDiv w:val="1"/>
      <w:marLeft w:val="0"/>
      <w:marRight w:val="0"/>
      <w:marTop w:val="0"/>
      <w:marBottom w:val="0"/>
      <w:divBdr>
        <w:top w:val="none" w:sz="0" w:space="0" w:color="auto"/>
        <w:left w:val="none" w:sz="0" w:space="0" w:color="auto"/>
        <w:bottom w:val="none" w:sz="0" w:space="0" w:color="auto"/>
        <w:right w:val="none" w:sz="0" w:space="0" w:color="auto"/>
      </w:divBdr>
    </w:div>
    <w:div w:id="2003654298">
      <w:bodyDiv w:val="1"/>
      <w:marLeft w:val="0"/>
      <w:marRight w:val="0"/>
      <w:marTop w:val="0"/>
      <w:marBottom w:val="0"/>
      <w:divBdr>
        <w:top w:val="none" w:sz="0" w:space="0" w:color="auto"/>
        <w:left w:val="none" w:sz="0" w:space="0" w:color="auto"/>
        <w:bottom w:val="none" w:sz="0" w:space="0" w:color="auto"/>
        <w:right w:val="none" w:sz="0" w:space="0" w:color="auto"/>
      </w:divBdr>
      <w:divsChild>
        <w:div w:id="672531717">
          <w:marLeft w:val="274"/>
          <w:marRight w:val="0"/>
          <w:marTop w:val="0"/>
          <w:marBottom w:val="0"/>
          <w:divBdr>
            <w:top w:val="none" w:sz="0" w:space="0" w:color="auto"/>
            <w:left w:val="none" w:sz="0" w:space="0" w:color="auto"/>
            <w:bottom w:val="none" w:sz="0" w:space="0" w:color="auto"/>
            <w:right w:val="none" w:sz="0" w:space="0" w:color="auto"/>
          </w:divBdr>
        </w:div>
        <w:div w:id="968826350">
          <w:marLeft w:val="274"/>
          <w:marRight w:val="0"/>
          <w:marTop w:val="0"/>
          <w:marBottom w:val="0"/>
          <w:divBdr>
            <w:top w:val="none" w:sz="0" w:space="0" w:color="auto"/>
            <w:left w:val="none" w:sz="0" w:space="0" w:color="auto"/>
            <w:bottom w:val="none" w:sz="0" w:space="0" w:color="auto"/>
            <w:right w:val="none" w:sz="0" w:space="0" w:color="auto"/>
          </w:divBdr>
        </w:div>
        <w:div w:id="399257851">
          <w:marLeft w:val="274"/>
          <w:marRight w:val="0"/>
          <w:marTop w:val="0"/>
          <w:marBottom w:val="0"/>
          <w:divBdr>
            <w:top w:val="none" w:sz="0" w:space="0" w:color="auto"/>
            <w:left w:val="none" w:sz="0" w:space="0" w:color="auto"/>
            <w:bottom w:val="none" w:sz="0" w:space="0" w:color="auto"/>
            <w:right w:val="none" w:sz="0" w:space="0" w:color="auto"/>
          </w:divBdr>
        </w:div>
        <w:div w:id="674957429">
          <w:marLeft w:val="274"/>
          <w:marRight w:val="0"/>
          <w:marTop w:val="0"/>
          <w:marBottom w:val="0"/>
          <w:divBdr>
            <w:top w:val="none" w:sz="0" w:space="0" w:color="auto"/>
            <w:left w:val="none" w:sz="0" w:space="0" w:color="auto"/>
            <w:bottom w:val="none" w:sz="0" w:space="0" w:color="auto"/>
            <w:right w:val="none" w:sz="0" w:space="0" w:color="auto"/>
          </w:divBdr>
        </w:div>
        <w:div w:id="1888492573">
          <w:marLeft w:val="274"/>
          <w:marRight w:val="0"/>
          <w:marTop w:val="0"/>
          <w:marBottom w:val="0"/>
          <w:divBdr>
            <w:top w:val="none" w:sz="0" w:space="0" w:color="auto"/>
            <w:left w:val="none" w:sz="0" w:space="0" w:color="auto"/>
            <w:bottom w:val="none" w:sz="0" w:space="0" w:color="auto"/>
            <w:right w:val="none" w:sz="0" w:space="0" w:color="auto"/>
          </w:divBdr>
        </w:div>
        <w:div w:id="1684354950">
          <w:marLeft w:val="274"/>
          <w:marRight w:val="0"/>
          <w:marTop w:val="0"/>
          <w:marBottom w:val="0"/>
          <w:divBdr>
            <w:top w:val="none" w:sz="0" w:space="0" w:color="auto"/>
            <w:left w:val="none" w:sz="0" w:space="0" w:color="auto"/>
            <w:bottom w:val="none" w:sz="0" w:space="0" w:color="auto"/>
            <w:right w:val="none" w:sz="0" w:space="0" w:color="auto"/>
          </w:divBdr>
        </w:div>
        <w:div w:id="1030642811">
          <w:marLeft w:val="274"/>
          <w:marRight w:val="0"/>
          <w:marTop w:val="0"/>
          <w:marBottom w:val="0"/>
          <w:divBdr>
            <w:top w:val="none" w:sz="0" w:space="0" w:color="auto"/>
            <w:left w:val="none" w:sz="0" w:space="0" w:color="auto"/>
            <w:bottom w:val="none" w:sz="0" w:space="0" w:color="auto"/>
            <w:right w:val="none" w:sz="0" w:space="0" w:color="auto"/>
          </w:divBdr>
        </w:div>
        <w:div w:id="1024095373">
          <w:marLeft w:val="274"/>
          <w:marRight w:val="0"/>
          <w:marTop w:val="0"/>
          <w:marBottom w:val="0"/>
          <w:divBdr>
            <w:top w:val="none" w:sz="0" w:space="0" w:color="auto"/>
            <w:left w:val="none" w:sz="0" w:space="0" w:color="auto"/>
            <w:bottom w:val="none" w:sz="0" w:space="0" w:color="auto"/>
            <w:right w:val="none" w:sz="0" w:space="0" w:color="auto"/>
          </w:divBdr>
        </w:div>
      </w:divsChild>
    </w:div>
    <w:div w:id="2003654474">
      <w:bodyDiv w:val="1"/>
      <w:marLeft w:val="0"/>
      <w:marRight w:val="0"/>
      <w:marTop w:val="0"/>
      <w:marBottom w:val="0"/>
      <w:divBdr>
        <w:top w:val="none" w:sz="0" w:space="0" w:color="auto"/>
        <w:left w:val="none" w:sz="0" w:space="0" w:color="auto"/>
        <w:bottom w:val="none" w:sz="0" w:space="0" w:color="auto"/>
        <w:right w:val="none" w:sz="0" w:space="0" w:color="auto"/>
      </w:divBdr>
      <w:divsChild>
        <w:div w:id="97406814">
          <w:marLeft w:val="274"/>
          <w:marRight w:val="0"/>
          <w:marTop w:val="0"/>
          <w:marBottom w:val="0"/>
          <w:divBdr>
            <w:top w:val="none" w:sz="0" w:space="0" w:color="auto"/>
            <w:left w:val="none" w:sz="0" w:space="0" w:color="auto"/>
            <w:bottom w:val="none" w:sz="0" w:space="0" w:color="auto"/>
            <w:right w:val="none" w:sz="0" w:space="0" w:color="auto"/>
          </w:divBdr>
        </w:div>
        <w:div w:id="720595061">
          <w:marLeft w:val="274"/>
          <w:marRight w:val="0"/>
          <w:marTop w:val="0"/>
          <w:marBottom w:val="0"/>
          <w:divBdr>
            <w:top w:val="none" w:sz="0" w:space="0" w:color="auto"/>
            <w:left w:val="none" w:sz="0" w:space="0" w:color="auto"/>
            <w:bottom w:val="none" w:sz="0" w:space="0" w:color="auto"/>
            <w:right w:val="none" w:sz="0" w:space="0" w:color="auto"/>
          </w:divBdr>
        </w:div>
        <w:div w:id="1478262243">
          <w:marLeft w:val="274"/>
          <w:marRight w:val="0"/>
          <w:marTop w:val="0"/>
          <w:marBottom w:val="0"/>
          <w:divBdr>
            <w:top w:val="none" w:sz="0" w:space="0" w:color="auto"/>
            <w:left w:val="none" w:sz="0" w:space="0" w:color="auto"/>
            <w:bottom w:val="none" w:sz="0" w:space="0" w:color="auto"/>
            <w:right w:val="none" w:sz="0" w:space="0" w:color="auto"/>
          </w:divBdr>
        </w:div>
        <w:div w:id="1759519582">
          <w:marLeft w:val="274"/>
          <w:marRight w:val="0"/>
          <w:marTop w:val="0"/>
          <w:marBottom w:val="0"/>
          <w:divBdr>
            <w:top w:val="none" w:sz="0" w:space="0" w:color="auto"/>
            <w:left w:val="none" w:sz="0" w:space="0" w:color="auto"/>
            <w:bottom w:val="none" w:sz="0" w:space="0" w:color="auto"/>
            <w:right w:val="none" w:sz="0" w:space="0" w:color="auto"/>
          </w:divBdr>
        </w:div>
        <w:div w:id="948774539">
          <w:marLeft w:val="274"/>
          <w:marRight w:val="0"/>
          <w:marTop w:val="0"/>
          <w:marBottom w:val="0"/>
          <w:divBdr>
            <w:top w:val="none" w:sz="0" w:space="0" w:color="auto"/>
            <w:left w:val="none" w:sz="0" w:space="0" w:color="auto"/>
            <w:bottom w:val="none" w:sz="0" w:space="0" w:color="auto"/>
            <w:right w:val="none" w:sz="0" w:space="0" w:color="auto"/>
          </w:divBdr>
        </w:div>
        <w:div w:id="110979838">
          <w:marLeft w:val="274"/>
          <w:marRight w:val="0"/>
          <w:marTop w:val="0"/>
          <w:marBottom w:val="0"/>
          <w:divBdr>
            <w:top w:val="none" w:sz="0" w:space="0" w:color="auto"/>
            <w:left w:val="none" w:sz="0" w:space="0" w:color="auto"/>
            <w:bottom w:val="none" w:sz="0" w:space="0" w:color="auto"/>
            <w:right w:val="none" w:sz="0" w:space="0" w:color="auto"/>
          </w:divBdr>
        </w:div>
        <w:div w:id="1159422022">
          <w:marLeft w:val="274"/>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G"/><Relationship Id="rId18" Type="http://schemas.openxmlformats.org/officeDocument/2006/relationships/image" Target="media/image11.JP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5.JPG"/><Relationship Id="rId17" Type="http://schemas.openxmlformats.org/officeDocument/2006/relationships/image" Target="media/image10.JPG"/><Relationship Id="rId2" Type="http://schemas.openxmlformats.org/officeDocument/2006/relationships/styles" Target="styles.xml"/><Relationship Id="rId16" Type="http://schemas.openxmlformats.org/officeDocument/2006/relationships/image" Target="media/image9.JP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G"/><Relationship Id="rId5" Type="http://schemas.openxmlformats.org/officeDocument/2006/relationships/footnotes" Target="footnotes.xml"/><Relationship Id="rId15" Type="http://schemas.openxmlformats.org/officeDocument/2006/relationships/image" Target="media/image8.JPG"/><Relationship Id="rId10" Type="http://schemas.openxmlformats.org/officeDocument/2006/relationships/image" Target="media/image3.JP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552</Words>
  <Characters>2986</Characters>
  <Application>Microsoft Office Word</Application>
  <DocSecurity>0</DocSecurity>
  <Lines>65</Lines>
  <Paragraphs>22</Paragraphs>
  <ScaleCrop>false</ScaleCrop>
  <HeadingPairs>
    <vt:vector size="2" baseType="variant">
      <vt:variant>
        <vt:lpstr>Title</vt:lpstr>
      </vt:variant>
      <vt:variant>
        <vt:i4>1</vt:i4>
      </vt:variant>
    </vt:vector>
  </HeadingPairs>
  <TitlesOfParts>
    <vt:vector size="1" baseType="lpstr">
      <vt:lpstr>BMIH4003 Hospitality and Guest Services</vt:lpstr>
    </vt:vector>
  </TitlesOfParts>
  <Company/>
  <LinksUpToDate>false</LinksUpToDate>
  <CharactersWithSpaces>3519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keywords/>
  <dc:description/>
  <cp:revision>2</cp:revision>
  <dcterms:created xsi:type="dcterms:W3CDTF">2023-10-23T18:44:00Z</dcterms:created>
  <dcterms:modified xsi:type="dcterms:W3CDTF">2023-10-23T18:47:00Z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829e815934757a5e33c05a240f80857582f911564ed020bf678c8a2e78c461e3</vt:lpwstr>
  </property>
</Properties>
</file>