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E96D5" w14:textId="6A1AFCE0" w:rsidR="00925654" w:rsidRDefault="00925654" w:rsidP="00925654">
      <w:pPr>
        <w:spacing w:after="0" w:line="240" w:lineRule="auto"/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</w:pPr>
      <w:r w:rsidRPr="009256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>REFERENCES</w:t>
      </w:r>
      <w:r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  <w:t xml:space="preserve">                                                                         STUDENT </w:t>
      </w:r>
      <w:proofErr w:type="gramStart"/>
      <w:r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  <w:t>NUMBER :</w:t>
      </w:r>
      <w:proofErr w:type="gramEnd"/>
      <w:r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  <w:t>- 1806353</w:t>
      </w:r>
    </w:p>
    <w:p w14:paraId="28641CAE" w14:textId="23AD09FE" w:rsidR="00284E35" w:rsidRDefault="00284E35" w:rsidP="00925654">
      <w:pPr>
        <w:spacing w:after="0" w:line="240" w:lineRule="auto"/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</w:pPr>
    </w:p>
    <w:p w14:paraId="40651364" w14:textId="00A5AD10" w:rsidR="00284E35" w:rsidRDefault="00284E35" w:rsidP="00925654">
      <w:pPr>
        <w:spacing w:after="0" w:line="240" w:lineRule="auto"/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</w:pPr>
    </w:p>
    <w:p w14:paraId="6EECE818" w14:textId="279D2681" w:rsidR="00284E35" w:rsidRPr="00284E35" w:rsidRDefault="00D131FB" w:rsidP="00284E35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</w:pPr>
      <w:hyperlink r:id="rId5" w:history="1">
        <w:r w:rsidR="00284E35" w:rsidRPr="00BD79A3">
          <w:rPr>
            <w:rStyle w:val="Hyperlink"/>
            <w:rFonts w:ascii="Arial" w:eastAsia="Times New Roman" w:hAnsi="Arial" w:cs="Arial"/>
            <w:b/>
            <w:sz w:val="20"/>
            <w:szCs w:val="20"/>
            <w:lang w:eastAsia="en-GB"/>
          </w:rPr>
          <w:t>https://www.seap.org.uk/im-looking-for-help-or-support/what-is-advocacy.html</w:t>
        </w:r>
      </w:hyperlink>
      <w:r w:rsidR="00284E35" w:rsidRPr="00284E35"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  <w:t xml:space="preserve"> (</w:t>
      </w:r>
      <w:proofErr w:type="spellStart"/>
      <w:r w:rsidR="00284E35" w:rsidRPr="00284E35"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  <w:t>n.d</w:t>
      </w:r>
      <w:proofErr w:type="spellEnd"/>
      <w:r w:rsidR="00284E35" w:rsidRPr="00284E35"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  <w:t>)</w:t>
      </w:r>
    </w:p>
    <w:p w14:paraId="1E952A9E" w14:textId="77777777" w:rsidR="00925654" w:rsidRDefault="00925654" w:rsidP="00925654">
      <w:pPr>
        <w:spacing w:after="0" w:line="240" w:lineRule="auto"/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</w:pPr>
    </w:p>
    <w:p w14:paraId="24B6E6C9" w14:textId="77777777" w:rsidR="00284E35" w:rsidRPr="00925654" w:rsidRDefault="00284E35" w:rsidP="00925654">
      <w:pPr>
        <w:spacing w:after="0" w:line="240" w:lineRule="auto"/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</w:pPr>
      <w:r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  <w:fldChar w:fldCharType="begin"/>
      </w:r>
      <w:r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  <w:instrText xml:space="preserve"> HYPERLINK "</w:instrText>
      </w:r>
    </w:p>
    <w:p w14:paraId="17C06B83" w14:textId="77777777" w:rsidR="00284E35" w:rsidRPr="00284E35" w:rsidRDefault="00284E35" w:rsidP="00284E35">
      <w:pPr>
        <w:pStyle w:val="ListParagraph"/>
        <w:numPr>
          <w:ilvl w:val="0"/>
          <w:numId w:val="1"/>
        </w:numPr>
        <w:spacing w:after="0" w:line="240" w:lineRule="auto"/>
        <w:outlineLvl w:val="2"/>
        <w:rPr>
          <w:rFonts w:ascii="Times New Roman" w:eastAsia="Times New Roman" w:hAnsi="Times New Roman" w:cs="Times New Roman"/>
          <w:color w:val="1A0DAB"/>
          <w:sz w:val="27"/>
          <w:szCs w:val="27"/>
          <w:u w:val="single"/>
          <w:lang w:eastAsia="en-GB"/>
        </w:rPr>
      </w:pPr>
      <w:r w:rsidRPr="00284E35">
        <w:rPr>
          <w:rFonts w:ascii="Arial" w:eastAsia="Times New Roman" w:hAnsi="Arial" w:cs="Arial"/>
          <w:color w:val="1A0DAB"/>
          <w:sz w:val="27"/>
          <w:szCs w:val="27"/>
          <w:u w:val="single"/>
          <w:lang w:eastAsia="en-GB"/>
        </w:rPr>
        <w:instrText>Person Centred Approach and Active Support | House with No Steps (n.d)</w:instrText>
      </w:r>
    </w:p>
    <w:p w14:paraId="4BE946CC" w14:textId="77777777" w:rsidR="00284E35" w:rsidRPr="00925654" w:rsidRDefault="00284E35" w:rsidP="00925654">
      <w:pPr>
        <w:spacing w:after="0" w:line="240" w:lineRule="auto"/>
        <w:rPr>
          <w:rFonts w:ascii="Times New Roman" w:eastAsia="Times New Roman" w:hAnsi="Times New Roman" w:cs="Times New Roman"/>
          <w:color w:val="1A0DAB"/>
          <w:sz w:val="20"/>
          <w:szCs w:val="20"/>
          <w:u w:val="single"/>
          <w:lang w:eastAsia="en-GB"/>
        </w:rPr>
      </w:pPr>
      <w:r w:rsidRPr="00284E35">
        <w:rPr>
          <w:rFonts w:ascii="Arial" w:eastAsia="Times New Roman" w:hAnsi="Arial" w:cs="Arial"/>
          <w:color w:val="1A0DAB"/>
          <w:sz w:val="21"/>
          <w:szCs w:val="21"/>
          <w:u w:val="single"/>
          <w:lang w:eastAsia="en-GB"/>
        </w:rPr>
        <w:instrText xml:space="preserve">            </w:instrText>
      </w:r>
      <w:r w:rsidRPr="00925654">
        <w:rPr>
          <w:rFonts w:ascii="Arial" w:eastAsia="Times New Roman" w:hAnsi="Arial" w:cs="Arial"/>
          <w:color w:val="1A0DAB"/>
          <w:sz w:val="21"/>
          <w:szCs w:val="21"/>
          <w:u w:val="single"/>
          <w:lang w:eastAsia="en-GB"/>
        </w:rPr>
        <w:instrText>https://www.hwns.com.au/about-us/our.../person-centred-approach-and-active-support/</w:instrText>
      </w:r>
    </w:p>
    <w:p w14:paraId="4F4DE184" w14:textId="77777777" w:rsidR="00284E35" w:rsidRPr="00925654" w:rsidRDefault="00284E35" w:rsidP="00925654">
      <w:pPr>
        <w:spacing w:after="0" w:line="240" w:lineRule="auto"/>
        <w:rPr>
          <w:rStyle w:val="Hyperlink"/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  <w:instrText xml:space="preserve">" </w:instrText>
      </w:r>
      <w:r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  <w:fldChar w:fldCharType="separate"/>
      </w:r>
    </w:p>
    <w:p w14:paraId="79D163E2" w14:textId="77777777" w:rsidR="00284E35" w:rsidRPr="00BD79A3" w:rsidRDefault="00284E35" w:rsidP="00284E35">
      <w:pPr>
        <w:pStyle w:val="ListParagraph"/>
        <w:numPr>
          <w:ilvl w:val="0"/>
          <w:numId w:val="1"/>
        </w:numPr>
        <w:spacing w:after="0" w:line="240" w:lineRule="auto"/>
        <w:outlineLvl w:val="2"/>
        <w:rPr>
          <w:rStyle w:val="Hyperlink"/>
          <w:rFonts w:ascii="Times New Roman" w:eastAsia="Times New Roman" w:hAnsi="Times New Roman" w:cs="Times New Roman"/>
          <w:sz w:val="27"/>
          <w:szCs w:val="27"/>
          <w:lang w:eastAsia="en-GB"/>
        </w:rPr>
      </w:pPr>
      <w:r w:rsidRPr="00BD79A3">
        <w:rPr>
          <w:rStyle w:val="Hyperlink"/>
          <w:rFonts w:ascii="Arial" w:eastAsia="Times New Roman" w:hAnsi="Arial" w:cs="Arial"/>
          <w:sz w:val="27"/>
          <w:szCs w:val="27"/>
          <w:lang w:eastAsia="en-GB"/>
        </w:rPr>
        <w:t>Person Centred Approach and Active Support | House with No Steps (</w:t>
      </w:r>
      <w:proofErr w:type="spellStart"/>
      <w:r w:rsidRPr="00BD79A3">
        <w:rPr>
          <w:rStyle w:val="Hyperlink"/>
          <w:rFonts w:ascii="Arial" w:eastAsia="Times New Roman" w:hAnsi="Arial" w:cs="Arial"/>
          <w:sz w:val="27"/>
          <w:szCs w:val="27"/>
          <w:lang w:eastAsia="en-GB"/>
        </w:rPr>
        <w:t>n.d</w:t>
      </w:r>
      <w:proofErr w:type="spellEnd"/>
      <w:r w:rsidRPr="00BD79A3">
        <w:rPr>
          <w:rStyle w:val="Hyperlink"/>
          <w:rFonts w:ascii="Arial" w:eastAsia="Times New Roman" w:hAnsi="Arial" w:cs="Arial"/>
          <w:sz w:val="27"/>
          <w:szCs w:val="27"/>
          <w:lang w:eastAsia="en-GB"/>
        </w:rPr>
        <w:t>)</w:t>
      </w:r>
    </w:p>
    <w:p w14:paraId="70F1DA9F" w14:textId="77777777" w:rsidR="00284E35" w:rsidRPr="00925654" w:rsidRDefault="00284E35" w:rsidP="00925654">
      <w:pPr>
        <w:spacing w:after="0" w:line="240" w:lineRule="auto"/>
        <w:rPr>
          <w:rStyle w:val="Hyperlink"/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D79A3">
        <w:rPr>
          <w:rStyle w:val="Hyperlink"/>
          <w:rFonts w:ascii="Arial" w:eastAsia="Times New Roman" w:hAnsi="Arial" w:cs="Arial"/>
          <w:sz w:val="21"/>
          <w:szCs w:val="21"/>
          <w:lang w:eastAsia="en-GB"/>
        </w:rPr>
        <w:t xml:space="preserve">            </w:t>
      </w:r>
      <w:r w:rsidRPr="00925654">
        <w:rPr>
          <w:rStyle w:val="Hyperlink"/>
          <w:rFonts w:ascii="Arial" w:eastAsia="Times New Roman" w:hAnsi="Arial" w:cs="Arial"/>
          <w:sz w:val="21"/>
          <w:szCs w:val="21"/>
          <w:lang w:eastAsia="en-GB"/>
        </w:rPr>
        <w:t>https://www.hwns.com.au/about-us/our.../person-centred-approach-and-active-support/</w:t>
      </w:r>
    </w:p>
    <w:p w14:paraId="7FEC677D" w14:textId="095CF9FB" w:rsidR="00D623B1" w:rsidRDefault="00284E35" w:rsidP="00925654">
      <w:pPr>
        <w:rPr>
          <w:rFonts w:ascii="Arial" w:eastAsia="Times New Roman" w:hAnsi="Arial" w:cs="Arial"/>
          <w:color w:val="1A0DAB"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color w:val="1A0DAB"/>
          <w:sz w:val="20"/>
          <w:szCs w:val="20"/>
          <w:u w:val="single"/>
          <w:lang w:eastAsia="en-GB"/>
        </w:rPr>
        <w:fldChar w:fldCharType="end"/>
      </w:r>
    </w:p>
    <w:p w14:paraId="19217E75" w14:textId="77777777" w:rsidR="00F103AD" w:rsidRPr="00925654" w:rsidRDefault="00F103AD" w:rsidP="00925654">
      <w:pPr>
        <w:spacing w:after="0" w:line="240" w:lineRule="auto"/>
        <w:rPr>
          <w:rFonts w:ascii="Arial" w:eastAsia="Times New Roman" w:hAnsi="Arial" w:cs="Arial"/>
          <w:color w:val="1A0DAB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1A0DAB"/>
          <w:sz w:val="20"/>
          <w:szCs w:val="20"/>
          <w:lang w:eastAsia="en-GB"/>
        </w:rPr>
        <w:fldChar w:fldCharType="begin"/>
      </w:r>
      <w:r>
        <w:rPr>
          <w:rFonts w:ascii="Arial" w:eastAsia="Times New Roman" w:hAnsi="Arial" w:cs="Arial"/>
          <w:color w:val="1A0DAB"/>
          <w:sz w:val="20"/>
          <w:szCs w:val="20"/>
          <w:lang w:eastAsia="en-GB"/>
        </w:rPr>
        <w:instrText xml:space="preserve"> HYPERLINK "</w:instrText>
      </w:r>
    </w:p>
    <w:p w14:paraId="34FD1AC8" w14:textId="77777777" w:rsidR="00F103AD" w:rsidRPr="00F103AD" w:rsidRDefault="00F103AD" w:rsidP="00284E35">
      <w:pPr>
        <w:pStyle w:val="ListParagraph"/>
        <w:numPr>
          <w:ilvl w:val="0"/>
          <w:numId w:val="1"/>
        </w:numPr>
        <w:spacing w:after="0" w:line="240" w:lineRule="auto"/>
        <w:outlineLvl w:val="2"/>
        <w:rPr>
          <w:rFonts w:ascii="Times New Roman" w:eastAsia="Times New Roman" w:hAnsi="Times New Roman" w:cs="Times New Roman"/>
          <w:color w:val="1A0DAB"/>
          <w:sz w:val="27"/>
          <w:szCs w:val="27"/>
          <w:lang w:eastAsia="en-GB"/>
        </w:rPr>
      </w:pPr>
      <w:r w:rsidRPr="00F103AD">
        <w:rPr>
          <w:rFonts w:ascii="Arial" w:eastAsia="Times New Roman" w:hAnsi="Arial" w:cs="Arial"/>
          <w:color w:val="1A0DAB"/>
          <w:sz w:val="27"/>
          <w:szCs w:val="27"/>
          <w:lang w:eastAsia="en-GB"/>
        </w:rPr>
        <w:instrText>What is person-centred care? | Valuing People (n.d)</w:instrText>
      </w:r>
    </w:p>
    <w:p w14:paraId="6CF94C8C" w14:textId="77777777" w:rsidR="00F103AD" w:rsidRPr="00925654" w:rsidRDefault="00F103AD" w:rsidP="00925654">
      <w:pPr>
        <w:spacing w:after="0" w:line="240" w:lineRule="auto"/>
        <w:rPr>
          <w:rFonts w:ascii="Times New Roman" w:eastAsia="Times New Roman" w:hAnsi="Times New Roman" w:cs="Times New Roman"/>
          <w:color w:val="1A0DAB"/>
          <w:sz w:val="20"/>
          <w:szCs w:val="20"/>
          <w:lang w:eastAsia="en-GB"/>
        </w:rPr>
      </w:pPr>
      <w:r w:rsidRPr="00F103AD">
        <w:rPr>
          <w:rFonts w:ascii="Arial" w:eastAsia="Times New Roman" w:hAnsi="Arial" w:cs="Arial"/>
          <w:color w:val="1A0DAB"/>
          <w:sz w:val="21"/>
          <w:szCs w:val="21"/>
          <w:lang w:eastAsia="en-GB"/>
        </w:rPr>
        <w:instrText xml:space="preserve">            </w:instrText>
      </w:r>
      <w:r w:rsidRPr="00925654">
        <w:rPr>
          <w:rFonts w:ascii="Arial" w:eastAsia="Times New Roman" w:hAnsi="Arial" w:cs="Arial"/>
          <w:color w:val="1A0DAB"/>
          <w:sz w:val="21"/>
          <w:szCs w:val="21"/>
          <w:lang w:eastAsia="en-GB"/>
        </w:rPr>
        <w:instrText>https://valuingpeople.org.au/the-resource/what-is-person-centred-care</w:instrText>
      </w:r>
    </w:p>
    <w:p w14:paraId="32FA8FE8" w14:textId="77777777" w:rsidR="00F103AD" w:rsidRPr="00925654" w:rsidRDefault="00F103AD" w:rsidP="00925654">
      <w:pPr>
        <w:spacing w:after="0" w:line="240" w:lineRule="auto"/>
        <w:rPr>
          <w:rStyle w:val="Hyperlink"/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1A0DAB"/>
          <w:sz w:val="20"/>
          <w:szCs w:val="20"/>
          <w:lang w:eastAsia="en-GB"/>
        </w:rPr>
        <w:instrText xml:space="preserve">" </w:instrText>
      </w:r>
      <w:r>
        <w:rPr>
          <w:rFonts w:ascii="Arial" w:eastAsia="Times New Roman" w:hAnsi="Arial" w:cs="Arial"/>
          <w:color w:val="1A0DAB"/>
          <w:sz w:val="20"/>
          <w:szCs w:val="20"/>
          <w:lang w:eastAsia="en-GB"/>
        </w:rPr>
        <w:fldChar w:fldCharType="separate"/>
      </w:r>
    </w:p>
    <w:p w14:paraId="516F8EDF" w14:textId="77777777" w:rsidR="00F103AD" w:rsidRPr="00BD79A3" w:rsidRDefault="00F103AD" w:rsidP="00284E35">
      <w:pPr>
        <w:pStyle w:val="ListParagraph"/>
        <w:numPr>
          <w:ilvl w:val="0"/>
          <w:numId w:val="1"/>
        </w:numPr>
        <w:spacing w:after="0" w:line="240" w:lineRule="auto"/>
        <w:outlineLvl w:val="2"/>
        <w:rPr>
          <w:rStyle w:val="Hyperlink"/>
          <w:rFonts w:ascii="Times New Roman" w:eastAsia="Times New Roman" w:hAnsi="Times New Roman" w:cs="Times New Roman"/>
          <w:sz w:val="27"/>
          <w:szCs w:val="27"/>
          <w:lang w:eastAsia="en-GB"/>
        </w:rPr>
      </w:pPr>
      <w:r w:rsidRPr="00BD79A3">
        <w:rPr>
          <w:rStyle w:val="Hyperlink"/>
          <w:rFonts w:ascii="Arial" w:eastAsia="Times New Roman" w:hAnsi="Arial" w:cs="Arial"/>
          <w:sz w:val="27"/>
          <w:szCs w:val="27"/>
          <w:lang w:eastAsia="en-GB"/>
        </w:rPr>
        <w:t>What is person-centred care? | Valuing People (</w:t>
      </w:r>
      <w:proofErr w:type="spellStart"/>
      <w:r w:rsidRPr="00BD79A3">
        <w:rPr>
          <w:rStyle w:val="Hyperlink"/>
          <w:rFonts w:ascii="Arial" w:eastAsia="Times New Roman" w:hAnsi="Arial" w:cs="Arial"/>
          <w:sz w:val="27"/>
          <w:szCs w:val="27"/>
          <w:lang w:eastAsia="en-GB"/>
        </w:rPr>
        <w:t>n.d</w:t>
      </w:r>
      <w:proofErr w:type="spellEnd"/>
      <w:r w:rsidRPr="00BD79A3">
        <w:rPr>
          <w:rStyle w:val="Hyperlink"/>
          <w:rFonts w:ascii="Arial" w:eastAsia="Times New Roman" w:hAnsi="Arial" w:cs="Arial"/>
          <w:sz w:val="27"/>
          <w:szCs w:val="27"/>
          <w:lang w:eastAsia="en-GB"/>
        </w:rPr>
        <w:t>)</w:t>
      </w:r>
    </w:p>
    <w:p w14:paraId="3FC8E7D0" w14:textId="77777777" w:rsidR="00F103AD" w:rsidRPr="00925654" w:rsidRDefault="00F103AD" w:rsidP="00925654">
      <w:pPr>
        <w:spacing w:after="0" w:line="240" w:lineRule="auto"/>
        <w:rPr>
          <w:rStyle w:val="Hyperlink"/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D79A3">
        <w:rPr>
          <w:rStyle w:val="Hyperlink"/>
          <w:rFonts w:ascii="Arial" w:eastAsia="Times New Roman" w:hAnsi="Arial" w:cs="Arial"/>
          <w:sz w:val="21"/>
          <w:szCs w:val="21"/>
          <w:lang w:eastAsia="en-GB"/>
        </w:rPr>
        <w:t xml:space="preserve">            </w:t>
      </w:r>
      <w:r w:rsidRPr="00925654">
        <w:rPr>
          <w:rStyle w:val="Hyperlink"/>
          <w:rFonts w:ascii="Arial" w:eastAsia="Times New Roman" w:hAnsi="Arial" w:cs="Arial"/>
          <w:sz w:val="21"/>
          <w:szCs w:val="21"/>
          <w:lang w:eastAsia="en-GB"/>
        </w:rPr>
        <w:t>https://valuingpeople.org.au/the-resource/what-is-person-centred-care</w:t>
      </w:r>
    </w:p>
    <w:p w14:paraId="3AFD084F" w14:textId="77777777" w:rsidR="00F103AD" w:rsidRPr="00F103AD" w:rsidRDefault="00F103AD" w:rsidP="00F103AD">
      <w:pPr>
        <w:rPr>
          <w:rFonts w:ascii="Arial" w:eastAsia="Times New Roman" w:hAnsi="Arial" w:cs="Arial"/>
          <w:color w:val="1A0DAB"/>
          <w:sz w:val="20"/>
          <w:szCs w:val="20"/>
          <w:u w:val="single"/>
          <w:lang w:eastAsia="en-GB"/>
        </w:rPr>
      </w:pPr>
      <w:r>
        <w:rPr>
          <w:rFonts w:ascii="Arial" w:eastAsia="Times New Roman" w:hAnsi="Arial" w:cs="Arial"/>
          <w:color w:val="1A0DAB"/>
          <w:sz w:val="20"/>
          <w:szCs w:val="20"/>
          <w:lang w:eastAsia="en-GB"/>
        </w:rPr>
        <w:fldChar w:fldCharType="end"/>
      </w:r>
      <w:r>
        <w:rPr>
          <w:rFonts w:ascii="Arial" w:eastAsia="Times New Roman" w:hAnsi="Arial" w:cs="Arial"/>
          <w:color w:val="1A0DAB"/>
          <w:sz w:val="20"/>
          <w:szCs w:val="20"/>
          <w:u w:val="single"/>
          <w:lang w:eastAsia="en-GB"/>
        </w:rPr>
        <w:fldChar w:fldCharType="begin"/>
      </w:r>
      <w:r>
        <w:rPr>
          <w:rFonts w:ascii="Arial" w:eastAsia="Times New Roman" w:hAnsi="Arial" w:cs="Arial"/>
          <w:color w:val="1A0DAB"/>
          <w:sz w:val="20"/>
          <w:szCs w:val="20"/>
          <w:u w:val="single"/>
          <w:lang w:eastAsia="en-GB"/>
        </w:rPr>
        <w:instrText xml:space="preserve"> HYPERLINK "http://</w:instrText>
      </w:r>
    </w:p>
    <w:p w14:paraId="18348369" w14:textId="77777777" w:rsidR="00F103AD" w:rsidRPr="00F103AD" w:rsidRDefault="00F103AD" w:rsidP="00F103AD">
      <w:pPr>
        <w:pStyle w:val="ListParagraph"/>
        <w:numPr>
          <w:ilvl w:val="0"/>
          <w:numId w:val="1"/>
        </w:numPr>
        <w:spacing w:after="0" w:line="240" w:lineRule="auto"/>
        <w:outlineLvl w:val="2"/>
        <w:rPr>
          <w:rFonts w:ascii="Times New Roman" w:eastAsia="Times New Roman" w:hAnsi="Times New Roman" w:cs="Times New Roman"/>
          <w:color w:val="1A0DAB"/>
          <w:sz w:val="27"/>
          <w:szCs w:val="27"/>
          <w:u w:val="single"/>
          <w:lang w:eastAsia="en-GB"/>
        </w:rPr>
      </w:pPr>
      <w:r w:rsidRPr="00F103AD">
        <w:rPr>
          <w:rFonts w:ascii="Arial" w:eastAsia="Times New Roman" w:hAnsi="Arial" w:cs="Arial"/>
          <w:color w:val="1A0DAB"/>
          <w:sz w:val="27"/>
          <w:szCs w:val="27"/>
          <w:u w:val="single"/>
          <w:lang w:eastAsia="en-GB"/>
        </w:rPr>
        <w:instrText xml:space="preserve">advocates code of practice – seAP (n.d)                               </w:instrText>
      </w:r>
      <w:r w:rsidRPr="00F103AD">
        <w:rPr>
          <w:rFonts w:ascii="Arial" w:eastAsia="Times New Roman" w:hAnsi="Arial" w:cs="Arial"/>
          <w:color w:val="1A0DAB"/>
          <w:sz w:val="21"/>
          <w:szCs w:val="21"/>
          <w:u w:val="single"/>
          <w:lang w:eastAsia="en-GB"/>
        </w:rPr>
        <w:instrText xml:space="preserve">www.seap.org.uk/getfile/5598/                                                                                                                                                                       </w:instrText>
      </w:r>
    </w:p>
    <w:p w14:paraId="31A21C47" w14:textId="77777777" w:rsidR="00F103AD" w:rsidRPr="00BD79A3" w:rsidRDefault="00F103AD" w:rsidP="00F103AD">
      <w:pPr>
        <w:rPr>
          <w:rStyle w:val="Hyperlink"/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1A0DAB"/>
          <w:sz w:val="20"/>
          <w:szCs w:val="20"/>
          <w:u w:val="single"/>
          <w:lang w:eastAsia="en-GB"/>
        </w:rPr>
        <w:instrText xml:space="preserve">" </w:instrText>
      </w:r>
      <w:r>
        <w:rPr>
          <w:rFonts w:ascii="Arial" w:eastAsia="Times New Roman" w:hAnsi="Arial" w:cs="Arial"/>
          <w:color w:val="1A0DAB"/>
          <w:sz w:val="20"/>
          <w:szCs w:val="20"/>
          <w:u w:val="single"/>
          <w:lang w:eastAsia="en-GB"/>
        </w:rPr>
        <w:fldChar w:fldCharType="separate"/>
      </w:r>
    </w:p>
    <w:p w14:paraId="33238E0F" w14:textId="77777777" w:rsidR="00F103AD" w:rsidRPr="00BD79A3" w:rsidRDefault="00F103AD" w:rsidP="00F103AD">
      <w:pPr>
        <w:pStyle w:val="ListParagraph"/>
        <w:numPr>
          <w:ilvl w:val="0"/>
          <w:numId w:val="1"/>
        </w:numPr>
        <w:spacing w:after="0" w:line="240" w:lineRule="auto"/>
        <w:outlineLvl w:val="2"/>
        <w:rPr>
          <w:rStyle w:val="Hyperlink"/>
          <w:rFonts w:ascii="Times New Roman" w:eastAsia="Times New Roman" w:hAnsi="Times New Roman" w:cs="Times New Roman"/>
          <w:sz w:val="27"/>
          <w:szCs w:val="27"/>
          <w:lang w:eastAsia="en-GB"/>
        </w:rPr>
      </w:pPr>
      <w:r w:rsidRPr="00BD79A3">
        <w:rPr>
          <w:rStyle w:val="Hyperlink"/>
          <w:rFonts w:ascii="Arial" w:eastAsia="Times New Roman" w:hAnsi="Arial" w:cs="Arial"/>
          <w:sz w:val="27"/>
          <w:szCs w:val="27"/>
          <w:lang w:eastAsia="en-GB"/>
        </w:rPr>
        <w:t xml:space="preserve">advocates code of practice – seAP (n.d)                               </w:t>
      </w:r>
      <w:r w:rsidRPr="00BD79A3">
        <w:rPr>
          <w:rStyle w:val="Hyperlink"/>
          <w:rFonts w:ascii="Arial" w:eastAsia="Times New Roman" w:hAnsi="Arial" w:cs="Arial"/>
          <w:sz w:val="21"/>
          <w:szCs w:val="21"/>
          <w:lang w:eastAsia="en-GB"/>
        </w:rPr>
        <w:t xml:space="preserve">www.seap.org.uk/getfile/5598/                                                                                                                                                                       </w:t>
      </w:r>
    </w:p>
    <w:p w14:paraId="586BA2F2" w14:textId="666A2CFC" w:rsidR="00925654" w:rsidRDefault="00F103AD" w:rsidP="00F103AD">
      <w:pPr>
        <w:ind w:left="720"/>
        <w:rPr>
          <w:rFonts w:ascii="Arial" w:eastAsia="Times New Roman" w:hAnsi="Arial" w:cs="Arial"/>
          <w:color w:val="1A0DAB"/>
          <w:sz w:val="20"/>
          <w:szCs w:val="20"/>
          <w:u w:val="single"/>
          <w:lang w:eastAsia="en-GB"/>
        </w:rPr>
      </w:pPr>
      <w:r>
        <w:rPr>
          <w:rFonts w:ascii="Arial" w:eastAsia="Times New Roman" w:hAnsi="Arial" w:cs="Arial"/>
          <w:color w:val="1A0DAB"/>
          <w:sz w:val="20"/>
          <w:szCs w:val="20"/>
          <w:u w:val="single"/>
          <w:lang w:eastAsia="en-GB"/>
        </w:rPr>
        <w:fldChar w:fldCharType="end"/>
      </w:r>
    </w:p>
    <w:p w14:paraId="1499AC0D" w14:textId="109CBD61" w:rsidR="00F103AD" w:rsidRDefault="00F103AD" w:rsidP="00F103AD">
      <w:pPr>
        <w:pStyle w:val="ListParagraph"/>
        <w:numPr>
          <w:ilvl w:val="0"/>
          <w:numId w:val="1"/>
        </w:numPr>
      </w:pPr>
      <w:r>
        <w:t>(Haynes and Mickelson, 1997) Updated 25</w:t>
      </w:r>
      <w:r w:rsidRPr="00F103AD">
        <w:rPr>
          <w:vertAlign w:val="superscript"/>
        </w:rPr>
        <w:t>th</w:t>
      </w:r>
      <w:r>
        <w:t xml:space="preserve"> of September 2013</w:t>
      </w:r>
      <w:r w:rsidR="002F609E">
        <w:t xml:space="preserve">, </w:t>
      </w:r>
      <w:r>
        <w:t xml:space="preserve">Effective Advocacy in Social </w:t>
      </w:r>
      <w:proofErr w:type="gramStart"/>
      <w:r>
        <w:t>Work</w:t>
      </w:r>
      <w:r w:rsidR="002F609E">
        <w:t>( Jack</w:t>
      </w:r>
      <w:proofErr w:type="gramEnd"/>
      <w:r w:rsidR="002F609E">
        <w:t xml:space="preserve"> Dalrymple and Jane Boylan)</w:t>
      </w:r>
    </w:p>
    <w:p w14:paraId="45E75FA2" w14:textId="77777777" w:rsidR="00D131FB" w:rsidRDefault="00D131FB" w:rsidP="00D131FB">
      <w:pPr>
        <w:pStyle w:val="ListParagraph"/>
      </w:pPr>
    </w:p>
    <w:p w14:paraId="6819EEB4" w14:textId="4F903A13" w:rsidR="00D131FB" w:rsidRDefault="00D131FB" w:rsidP="00F103AD">
      <w:pPr>
        <w:pStyle w:val="ListParagraph"/>
        <w:numPr>
          <w:ilvl w:val="0"/>
          <w:numId w:val="1"/>
        </w:numPr>
      </w:pPr>
      <w:r>
        <w:t>Local Government Association (</w:t>
      </w:r>
      <w:proofErr w:type="spellStart"/>
      <w:r>
        <w:t>n.d</w:t>
      </w:r>
      <w:proofErr w:type="spellEnd"/>
      <w:r>
        <w:t>) https://www.local.gov.uk&gt;our-support.</w:t>
      </w:r>
      <w:bookmarkStart w:id="0" w:name="_GoBack"/>
      <w:bookmarkEnd w:id="0"/>
    </w:p>
    <w:sectPr w:rsidR="00D131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533E8"/>
    <w:multiLevelType w:val="hybridMultilevel"/>
    <w:tmpl w:val="0E402CC2"/>
    <w:lvl w:ilvl="0" w:tplc="F3140F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654"/>
    <w:rsid w:val="00284E35"/>
    <w:rsid w:val="002F609E"/>
    <w:rsid w:val="00925654"/>
    <w:rsid w:val="00D131FB"/>
    <w:rsid w:val="00EE0F7D"/>
    <w:rsid w:val="00F103AD"/>
    <w:rsid w:val="00F8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8E77"/>
  <w15:chartTrackingRefBased/>
  <w15:docId w15:val="{F945619B-4AED-4970-AD2C-A8A33531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56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65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84E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6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0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7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eap.org.uk/im-looking-for-help-or-support/what-is-advocac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sims</dc:creator>
  <cp:keywords/>
  <dc:description/>
  <cp:lastModifiedBy>craig sims</cp:lastModifiedBy>
  <cp:revision>2</cp:revision>
  <dcterms:created xsi:type="dcterms:W3CDTF">2019-01-11T10:21:00Z</dcterms:created>
  <dcterms:modified xsi:type="dcterms:W3CDTF">2019-01-11T10:21:00Z</dcterms:modified>
</cp:coreProperties>
</file>