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49F93" w14:textId="42C15D11" w:rsidR="00F92808" w:rsidRPr="00F92808" w:rsidRDefault="00F92808" w:rsidP="00F92808">
      <w:pPr>
        <w:jc w:val="right"/>
        <w:rPr>
          <w:rFonts w:ascii="Aptos" w:eastAsia="Times New Roman" w:hAnsi="Aptos" w:cs="Times New Roman"/>
          <w:b/>
          <w:bCs/>
          <w:color w:val="000000"/>
          <w:kern w:val="0"/>
          <w:sz w:val="28"/>
          <w:szCs w:val="28"/>
          <w:lang w:eastAsia="en-GB"/>
          <w14:ligatures w14:val="none"/>
        </w:rPr>
      </w:pPr>
      <w:r w:rsidRPr="00F92808">
        <w:rPr>
          <w:rFonts w:ascii="Aptos" w:eastAsia="Times New Roman" w:hAnsi="Aptos" w:cs="Times New Roman"/>
          <w:b/>
          <w:bCs/>
          <w:color w:val="000000"/>
          <w:kern w:val="0"/>
          <w:sz w:val="28"/>
          <w:szCs w:val="28"/>
          <w:lang w:eastAsia="en-GB"/>
          <w14:ligatures w14:val="none"/>
        </w:rPr>
        <w:t>04/04/2025</w:t>
      </w:r>
      <w:r>
        <w:rPr>
          <w:rFonts w:ascii="Aptos" w:eastAsia="Times New Roman" w:hAnsi="Aptos" w:cs="Times New Roman"/>
          <w:b/>
          <w:bCs/>
          <w:color w:val="000000"/>
          <w:kern w:val="0"/>
          <w:sz w:val="28"/>
          <w:szCs w:val="28"/>
          <w:lang w:eastAsia="en-GB"/>
          <w14:ligatures w14:val="none"/>
        </w:rPr>
        <w:t>, Birmingham</w:t>
      </w:r>
    </w:p>
    <w:p w14:paraId="0EA6C512" w14:textId="77777777" w:rsidR="00F92808" w:rsidRDefault="00F92808" w:rsidP="00F92808">
      <w:pPr>
        <w:pStyle w:val="Heading1"/>
        <w:rPr>
          <w:sz w:val="32"/>
          <w:szCs w:val="32"/>
        </w:rPr>
      </w:pPr>
    </w:p>
    <w:p w14:paraId="54A9A06F" w14:textId="77777777" w:rsidR="00F92808" w:rsidRDefault="00F92808" w:rsidP="00F92808">
      <w:pPr>
        <w:pStyle w:val="Heading1"/>
        <w:rPr>
          <w:sz w:val="32"/>
          <w:szCs w:val="32"/>
        </w:rPr>
      </w:pPr>
    </w:p>
    <w:p w14:paraId="3AE926E8" w14:textId="2EE2FA50" w:rsidR="00F92808" w:rsidRDefault="00F92808" w:rsidP="00F92808">
      <w:pPr>
        <w:pStyle w:val="Heading1"/>
        <w:rPr>
          <w:sz w:val="32"/>
          <w:szCs w:val="32"/>
        </w:rPr>
      </w:pPr>
      <w:r w:rsidRPr="00F92808">
        <w:rPr>
          <w:sz w:val="32"/>
          <w:szCs w:val="32"/>
        </w:rPr>
        <w:t>"The Future of Street Retail: A Study of Consumers' Use of Social Media to Identify Preferred Products and Services"</w:t>
      </w:r>
    </w:p>
    <w:p w14:paraId="6B00F799" w14:textId="77777777" w:rsidR="00F92808" w:rsidRDefault="00F92808" w:rsidP="00F92808"/>
    <w:p w14:paraId="4D2D13AA" w14:textId="77777777" w:rsidR="00F92808" w:rsidRDefault="00F92808" w:rsidP="00F92808"/>
    <w:p w14:paraId="37C0CF3E" w14:textId="77777777" w:rsidR="00F92808" w:rsidRDefault="00F92808" w:rsidP="00F92808"/>
    <w:p w14:paraId="4A2F4DEA" w14:textId="77777777" w:rsidR="00F92808" w:rsidRDefault="00F92808" w:rsidP="00F92808"/>
    <w:p w14:paraId="39222CEA" w14:textId="77777777" w:rsidR="00F92808" w:rsidRDefault="00F92808" w:rsidP="00F92808"/>
    <w:p w14:paraId="022929F1" w14:textId="77777777" w:rsidR="00F92808" w:rsidRDefault="00F92808" w:rsidP="00F92808"/>
    <w:p w14:paraId="64861D53" w14:textId="77777777" w:rsidR="00F92808" w:rsidRDefault="00F92808" w:rsidP="00F92808"/>
    <w:p w14:paraId="486F4F81" w14:textId="77777777" w:rsidR="00F92808" w:rsidRDefault="00F92808" w:rsidP="00F92808"/>
    <w:p w14:paraId="38E35965" w14:textId="41642720" w:rsidR="00F92808" w:rsidRPr="00F92808" w:rsidRDefault="00F92808" w:rsidP="00F92808">
      <w:pPr>
        <w:jc w:val="right"/>
        <w:rPr>
          <w:sz w:val="24"/>
          <w:szCs w:val="24"/>
        </w:rPr>
      </w:pPr>
      <w:r w:rsidRPr="00F92808">
        <w:rPr>
          <w:sz w:val="24"/>
          <w:szCs w:val="24"/>
        </w:rPr>
        <w:t xml:space="preserve">Gabriela Szkutnik </w:t>
      </w:r>
      <w:r w:rsidRPr="00F92808">
        <w:rPr>
          <w:sz w:val="24"/>
          <w:szCs w:val="24"/>
        </w:rPr>
        <w:br/>
      </w:r>
      <w:r w:rsidRPr="00F92808">
        <w:rPr>
          <w:b/>
          <w:bCs/>
          <w:sz w:val="24"/>
          <w:szCs w:val="24"/>
        </w:rPr>
        <w:t>student ID</w:t>
      </w:r>
      <w:r w:rsidRPr="00F92808">
        <w:rPr>
          <w:sz w:val="24"/>
          <w:szCs w:val="24"/>
        </w:rPr>
        <w:t>: 2130794</w:t>
      </w:r>
    </w:p>
    <w:p w14:paraId="72EB0A34" w14:textId="1C66B2AD" w:rsidR="00F92808" w:rsidRDefault="00F92808" w:rsidP="00F92808">
      <w:pPr>
        <w:jc w:val="right"/>
        <w:rPr>
          <w:rFonts w:ascii="Aptos" w:eastAsia="Times New Roman" w:hAnsi="Aptos" w:cs="Times New Roman"/>
          <w:color w:val="000000"/>
          <w:kern w:val="0"/>
          <w:sz w:val="24"/>
          <w:szCs w:val="24"/>
          <w:lang w:eastAsia="en-GB"/>
          <w14:ligatures w14:val="none"/>
        </w:rPr>
      </w:pPr>
      <w:r w:rsidRPr="00F92808">
        <w:rPr>
          <w:rFonts w:ascii="Aptos" w:eastAsia="Times New Roman" w:hAnsi="Aptos" w:cs="Times New Roman"/>
          <w:color w:val="000000"/>
          <w:kern w:val="0"/>
          <w:sz w:val="24"/>
          <w:szCs w:val="24"/>
          <w:lang w:eastAsia="en-GB"/>
          <w14:ligatures w14:val="none"/>
        </w:rPr>
        <w:t>University of Wales Trinity Saint David</w:t>
      </w:r>
    </w:p>
    <w:p w14:paraId="23A9EBAE" w14:textId="3C0D1134" w:rsidR="00F92808" w:rsidRPr="00F92808" w:rsidRDefault="00F92808" w:rsidP="00F92808">
      <w:pPr>
        <w:jc w:val="right"/>
        <w:rPr>
          <w:rFonts w:ascii="Aptos" w:eastAsia="Times New Roman" w:hAnsi="Aptos" w:cs="Times New Roman"/>
          <w:color w:val="000000"/>
          <w:kern w:val="0"/>
          <w:sz w:val="24"/>
          <w:szCs w:val="24"/>
          <w:lang w:eastAsia="en-GB"/>
          <w14:ligatures w14:val="none"/>
        </w:rPr>
      </w:pPr>
      <w:r w:rsidRPr="00F92808">
        <w:rPr>
          <w:rFonts w:ascii="Aptos" w:eastAsia="Times New Roman" w:hAnsi="Aptos" w:cs="Times New Roman"/>
          <w:b/>
          <w:bCs/>
          <w:color w:val="000000"/>
          <w:kern w:val="0"/>
          <w:sz w:val="24"/>
          <w:szCs w:val="24"/>
          <w:lang w:eastAsia="en-GB"/>
          <w14:ligatures w14:val="none"/>
        </w:rPr>
        <w:t>Name of Lecturer</w:t>
      </w:r>
      <w:r>
        <w:rPr>
          <w:rFonts w:ascii="Aptos" w:eastAsia="Times New Roman" w:hAnsi="Aptos" w:cs="Times New Roman"/>
          <w:color w:val="000000"/>
          <w:kern w:val="0"/>
          <w:sz w:val="24"/>
          <w:szCs w:val="24"/>
          <w:lang w:eastAsia="en-GB"/>
          <w14:ligatures w14:val="none"/>
        </w:rPr>
        <w:t>: Dennis Pepple</w:t>
      </w:r>
    </w:p>
    <w:p w14:paraId="1FB0C68B" w14:textId="309493B4" w:rsidR="00F92808" w:rsidRDefault="00F92808" w:rsidP="00F92808">
      <w:pPr>
        <w:jc w:val="center"/>
        <w:rPr>
          <w:rFonts w:ascii="Aptos" w:eastAsia="Times New Roman" w:hAnsi="Aptos" w:cs="Times New Roman"/>
          <w:b/>
          <w:bCs/>
          <w:color w:val="000000"/>
          <w:kern w:val="0"/>
          <w:sz w:val="32"/>
          <w:szCs w:val="32"/>
          <w:lang w:eastAsia="en-GB"/>
          <w14:ligatures w14:val="none"/>
        </w:rPr>
      </w:pPr>
    </w:p>
    <w:p w14:paraId="3D42D3C3" w14:textId="77777777" w:rsidR="00F92808" w:rsidRDefault="00F92808" w:rsidP="0005250F">
      <w:pPr>
        <w:rPr>
          <w:rFonts w:ascii="Aptos" w:eastAsia="Times New Roman" w:hAnsi="Aptos" w:cs="Times New Roman"/>
          <w:b/>
          <w:bCs/>
          <w:color w:val="000000"/>
          <w:kern w:val="0"/>
          <w:sz w:val="32"/>
          <w:szCs w:val="32"/>
          <w:lang w:eastAsia="en-GB"/>
          <w14:ligatures w14:val="none"/>
        </w:rPr>
      </w:pPr>
    </w:p>
    <w:p w14:paraId="12A80D6A" w14:textId="77777777" w:rsidR="00F92808" w:rsidRDefault="00F92808" w:rsidP="0005250F">
      <w:pPr>
        <w:rPr>
          <w:rFonts w:ascii="Aptos" w:eastAsia="Times New Roman" w:hAnsi="Aptos" w:cs="Times New Roman"/>
          <w:b/>
          <w:bCs/>
          <w:color w:val="000000"/>
          <w:kern w:val="0"/>
          <w:sz w:val="32"/>
          <w:szCs w:val="32"/>
          <w:lang w:eastAsia="en-GB"/>
          <w14:ligatures w14:val="none"/>
        </w:rPr>
      </w:pPr>
    </w:p>
    <w:p w14:paraId="1E717D62" w14:textId="77777777" w:rsidR="00F92808" w:rsidRDefault="00F92808" w:rsidP="0005250F">
      <w:pPr>
        <w:rPr>
          <w:rFonts w:ascii="Aptos" w:eastAsia="Times New Roman" w:hAnsi="Aptos" w:cs="Times New Roman"/>
          <w:b/>
          <w:bCs/>
          <w:color w:val="000000"/>
          <w:kern w:val="0"/>
          <w:sz w:val="32"/>
          <w:szCs w:val="32"/>
          <w:lang w:eastAsia="en-GB"/>
          <w14:ligatures w14:val="none"/>
        </w:rPr>
      </w:pPr>
    </w:p>
    <w:p w14:paraId="7AF02C37" w14:textId="77777777" w:rsidR="00F92808" w:rsidRDefault="00F92808" w:rsidP="0005250F">
      <w:pPr>
        <w:rPr>
          <w:rFonts w:ascii="Aptos" w:eastAsia="Times New Roman" w:hAnsi="Aptos" w:cs="Times New Roman"/>
          <w:b/>
          <w:bCs/>
          <w:color w:val="000000"/>
          <w:kern w:val="0"/>
          <w:sz w:val="32"/>
          <w:szCs w:val="32"/>
          <w:lang w:eastAsia="en-GB"/>
          <w14:ligatures w14:val="none"/>
        </w:rPr>
      </w:pPr>
    </w:p>
    <w:p w14:paraId="42F7325E" w14:textId="77777777" w:rsidR="00F92808" w:rsidRDefault="00F92808" w:rsidP="0005250F">
      <w:pPr>
        <w:rPr>
          <w:rFonts w:ascii="Aptos" w:eastAsia="Times New Roman" w:hAnsi="Aptos" w:cs="Times New Roman"/>
          <w:b/>
          <w:bCs/>
          <w:color w:val="000000"/>
          <w:kern w:val="0"/>
          <w:sz w:val="32"/>
          <w:szCs w:val="32"/>
          <w:lang w:eastAsia="en-GB"/>
          <w14:ligatures w14:val="none"/>
        </w:rPr>
      </w:pPr>
    </w:p>
    <w:p w14:paraId="5780F90B" w14:textId="77777777" w:rsidR="00F92808" w:rsidRDefault="00F92808" w:rsidP="0005250F">
      <w:pPr>
        <w:rPr>
          <w:rFonts w:ascii="Aptos" w:eastAsia="Times New Roman" w:hAnsi="Aptos" w:cs="Times New Roman"/>
          <w:b/>
          <w:bCs/>
          <w:color w:val="000000"/>
          <w:kern w:val="0"/>
          <w:sz w:val="32"/>
          <w:szCs w:val="32"/>
          <w:lang w:eastAsia="en-GB"/>
          <w14:ligatures w14:val="none"/>
        </w:rPr>
      </w:pPr>
    </w:p>
    <w:p w14:paraId="4BE76A72" w14:textId="77777777" w:rsidR="00F92808" w:rsidRDefault="00F92808" w:rsidP="0005250F">
      <w:pPr>
        <w:rPr>
          <w:rFonts w:ascii="Aptos" w:eastAsia="Times New Roman" w:hAnsi="Aptos" w:cs="Times New Roman"/>
          <w:b/>
          <w:bCs/>
          <w:color w:val="000000"/>
          <w:kern w:val="0"/>
          <w:sz w:val="32"/>
          <w:szCs w:val="32"/>
          <w:lang w:eastAsia="en-GB"/>
          <w14:ligatures w14:val="none"/>
        </w:rPr>
      </w:pPr>
    </w:p>
    <w:p w14:paraId="487DD007" w14:textId="77777777" w:rsidR="00F92808" w:rsidRDefault="00F92808" w:rsidP="0005250F">
      <w:pPr>
        <w:rPr>
          <w:rFonts w:ascii="Aptos" w:eastAsia="Times New Roman" w:hAnsi="Aptos" w:cs="Times New Roman"/>
          <w:b/>
          <w:bCs/>
          <w:color w:val="000000"/>
          <w:kern w:val="0"/>
          <w:sz w:val="32"/>
          <w:szCs w:val="32"/>
          <w:lang w:eastAsia="en-GB"/>
          <w14:ligatures w14:val="none"/>
        </w:rPr>
      </w:pPr>
    </w:p>
    <w:p w14:paraId="7E280B52" w14:textId="0F1C372F" w:rsidR="0005250F" w:rsidRPr="00006642" w:rsidRDefault="0005250F" w:rsidP="00006642">
      <w:pPr>
        <w:jc w:val="center"/>
        <w:rPr>
          <w:rFonts w:ascii="Aptos" w:eastAsia="Times New Roman" w:hAnsi="Aptos" w:cs="Times New Roman"/>
          <w:b/>
          <w:bCs/>
          <w:color w:val="000000"/>
          <w:kern w:val="0"/>
          <w:sz w:val="32"/>
          <w:szCs w:val="32"/>
          <w:lang w:eastAsia="en-GB"/>
          <w14:ligatures w14:val="none"/>
        </w:rPr>
      </w:pPr>
      <w:r w:rsidRPr="00006642">
        <w:rPr>
          <w:rFonts w:ascii="Aptos" w:eastAsia="Times New Roman" w:hAnsi="Aptos" w:cs="Times New Roman"/>
          <w:b/>
          <w:bCs/>
          <w:color w:val="000000"/>
          <w:kern w:val="0"/>
          <w:sz w:val="32"/>
          <w:szCs w:val="32"/>
          <w:lang w:eastAsia="en-GB"/>
          <w14:ligatures w14:val="none"/>
        </w:rPr>
        <w:lastRenderedPageBreak/>
        <w:t>Table of Contents</w:t>
      </w:r>
    </w:p>
    <w:p w14:paraId="61474BE9" w14:textId="6A87B773" w:rsidR="0005250F" w:rsidRPr="00466C05" w:rsidRDefault="0005250F">
      <w:pPr>
        <w:numPr>
          <w:ilvl w:val="0"/>
          <w:numId w:val="12"/>
        </w:numPr>
        <w:rPr>
          <w:rFonts w:ascii="Aptos" w:eastAsia="Times New Roman" w:hAnsi="Aptos" w:cs="Times New Roman"/>
          <w:color w:val="000000"/>
          <w:kern w:val="0"/>
          <w:sz w:val="20"/>
          <w:szCs w:val="20"/>
          <w:lang w:eastAsia="en-GB"/>
          <w14:ligatures w14:val="none"/>
        </w:rPr>
      </w:pPr>
      <w:r w:rsidRPr="00CE0505">
        <w:rPr>
          <w:rFonts w:ascii="Aptos" w:eastAsia="Times New Roman" w:hAnsi="Aptos" w:cs="Times New Roman"/>
          <w:b/>
          <w:bCs/>
          <w:color w:val="000000"/>
          <w:kern w:val="0"/>
          <w:sz w:val="20"/>
          <w:szCs w:val="20"/>
          <w:lang w:eastAsia="en-GB"/>
          <w14:ligatures w14:val="none"/>
        </w:rPr>
        <w:t>Abstract</w:t>
      </w:r>
      <w:r w:rsidRPr="00466C05">
        <w:rPr>
          <w:rFonts w:ascii="Aptos" w:eastAsia="Times New Roman" w:hAnsi="Aptos" w:cs="Times New Roman"/>
          <w:color w:val="000000"/>
          <w:kern w:val="0"/>
          <w:sz w:val="20"/>
          <w:szCs w:val="20"/>
          <w:lang w:eastAsia="en-GB"/>
          <w14:ligatures w14:val="none"/>
        </w:rPr>
        <w:br/>
      </w:r>
      <w:r w:rsidRPr="00466C05">
        <w:rPr>
          <w:rFonts w:ascii="Aptos" w:eastAsia="Times New Roman" w:hAnsi="Aptos" w:cs="Times New Roman"/>
          <w:i/>
          <w:iCs/>
          <w:color w:val="000000"/>
          <w:kern w:val="0"/>
          <w:sz w:val="20"/>
          <w:szCs w:val="20"/>
          <w:lang w:eastAsia="en-GB"/>
          <w14:ligatures w14:val="none"/>
        </w:rPr>
        <w:t>Page Number</w:t>
      </w:r>
      <w:r w:rsidR="00006642">
        <w:rPr>
          <w:rFonts w:ascii="Aptos" w:eastAsia="Times New Roman" w:hAnsi="Aptos" w:cs="Times New Roman"/>
          <w:i/>
          <w:iCs/>
          <w:color w:val="000000"/>
          <w:kern w:val="0"/>
          <w:sz w:val="20"/>
          <w:szCs w:val="20"/>
          <w:lang w:eastAsia="en-GB"/>
          <w14:ligatures w14:val="none"/>
        </w:rPr>
        <w:t xml:space="preserve"> 3</w:t>
      </w:r>
    </w:p>
    <w:p w14:paraId="756EF03D" w14:textId="3C4E67BC" w:rsidR="0005250F" w:rsidRPr="00466C05" w:rsidRDefault="0005250F">
      <w:pPr>
        <w:numPr>
          <w:ilvl w:val="0"/>
          <w:numId w:val="12"/>
        </w:numPr>
        <w:rPr>
          <w:rFonts w:ascii="Aptos" w:eastAsia="Times New Roman" w:hAnsi="Aptos" w:cs="Times New Roman"/>
          <w:color w:val="000000"/>
          <w:kern w:val="0"/>
          <w:sz w:val="20"/>
          <w:szCs w:val="20"/>
          <w:lang w:eastAsia="en-GB"/>
          <w14:ligatures w14:val="none"/>
        </w:rPr>
      </w:pPr>
      <w:r w:rsidRPr="00CE0505">
        <w:rPr>
          <w:rFonts w:ascii="Aptos" w:eastAsia="Times New Roman" w:hAnsi="Aptos" w:cs="Times New Roman"/>
          <w:b/>
          <w:bCs/>
          <w:color w:val="000000"/>
          <w:kern w:val="0"/>
          <w:sz w:val="20"/>
          <w:szCs w:val="20"/>
          <w:lang w:eastAsia="en-GB"/>
          <w14:ligatures w14:val="none"/>
        </w:rPr>
        <w:t>Chapter 1: Introduction</w:t>
      </w:r>
      <w:r w:rsidRPr="00466C05">
        <w:rPr>
          <w:rFonts w:ascii="Aptos" w:eastAsia="Times New Roman" w:hAnsi="Aptos" w:cs="Times New Roman"/>
          <w:color w:val="000000"/>
          <w:kern w:val="0"/>
          <w:sz w:val="20"/>
          <w:szCs w:val="20"/>
          <w:lang w:eastAsia="en-GB"/>
          <w14:ligatures w14:val="none"/>
        </w:rPr>
        <w:br/>
      </w:r>
      <w:r w:rsidRPr="00466C05">
        <w:rPr>
          <w:rFonts w:ascii="Aptos" w:eastAsia="Times New Roman" w:hAnsi="Aptos" w:cs="Times New Roman"/>
          <w:i/>
          <w:iCs/>
          <w:color w:val="000000"/>
          <w:kern w:val="0"/>
          <w:sz w:val="20"/>
          <w:szCs w:val="20"/>
          <w:lang w:eastAsia="en-GB"/>
          <w14:ligatures w14:val="none"/>
        </w:rPr>
        <w:t>Page Number</w:t>
      </w:r>
      <w:r w:rsidR="00006642">
        <w:rPr>
          <w:rFonts w:ascii="Aptos" w:eastAsia="Times New Roman" w:hAnsi="Aptos" w:cs="Times New Roman"/>
          <w:i/>
          <w:iCs/>
          <w:color w:val="000000"/>
          <w:kern w:val="0"/>
          <w:sz w:val="20"/>
          <w:szCs w:val="20"/>
          <w:lang w:eastAsia="en-GB"/>
          <w14:ligatures w14:val="none"/>
        </w:rPr>
        <w:t xml:space="preserve"> </w:t>
      </w:r>
      <w:r w:rsidR="00CE0505">
        <w:rPr>
          <w:rFonts w:ascii="Aptos" w:eastAsia="Times New Roman" w:hAnsi="Aptos" w:cs="Times New Roman"/>
          <w:i/>
          <w:iCs/>
          <w:color w:val="000000"/>
          <w:kern w:val="0"/>
          <w:sz w:val="20"/>
          <w:szCs w:val="20"/>
          <w:lang w:eastAsia="en-GB"/>
          <w14:ligatures w14:val="none"/>
        </w:rPr>
        <w:t>4</w:t>
      </w:r>
      <w:r w:rsidRPr="00466C05">
        <w:rPr>
          <w:rFonts w:ascii="Aptos" w:eastAsia="Times New Roman" w:hAnsi="Aptos" w:cs="Times New Roman"/>
          <w:color w:val="000000"/>
          <w:kern w:val="0"/>
          <w:sz w:val="20"/>
          <w:szCs w:val="20"/>
          <w:lang w:eastAsia="en-GB"/>
          <w14:ligatures w14:val="none"/>
        </w:rPr>
        <w:br/>
        <w:t>1.1 Background</w:t>
      </w:r>
      <w:r w:rsidRPr="00466C05">
        <w:rPr>
          <w:rFonts w:ascii="Aptos" w:eastAsia="Times New Roman" w:hAnsi="Aptos" w:cs="Times New Roman"/>
          <w:color w:val="000000"/>
          <w:kern w:val="0"/>
          <w:sz w:val="20"/>
          <w:szCs w:val="20"/>
          <w:lang w:eastAsia="en-GB"/>
          <w14:ligatures w14:val="none"/>
        </w:rPr>
        <w:br/>
        <w:t>1.2 Research Problem</w:t>
      </w:r>
      <w:r w:rsidRPr="00466C05">
        <w:rPr>
          <w:rFonts w:ascii="Aptos" w:eastAsia="Times New Roman" w:hAnsi="Aptos" w:cs="Times New Roman"/>
          <w:color w:val="000000"/>
          <w:kern w:val="0"/>
          <w:sz w:val="20"/>
          <w:szCs w:val="20"/>
          <w:lang w:eastAsia="en-GB"/>
          <w14:ligatures w14:val="none"/>
        </w:rPr>
        <w:br/>
        <w:t>1.3 Research Objectives</w:t>
      </w:r>
      <w:r w:rsidRPr="00466C05">
        <w:rPr>
          <w:rFonts w:ascii="Aptos" w:eastAsia="Times New Roman" w:hAnsi="Aptos" w:cs="Times New Roman"/>
          <w:color w:val="000000"/>
          <w:kern w:val="0"/>
          <w:sz w:val="20"/>
          <w:szCs w:val="20"/>
          <w:lang w:eastAsia="en-GB"/>
          <w14:ligatures w14:val="none"/>
        </w:rPr>
        <w:br/>
        <w:t>1.4 Research Questions</w:t>
      </w:r>
      <w:r w:rsidRPr="00466C05">
        <w:rPr>
          <w:rFonts w:ascii="Aptos" w:eastAsia="Times New Roman" w:hAnsi="Aptos" w:cs="Times New Roman"/>
          <w:color w:val="000000"/>
          <w:kern w:val="0"/>
          <w:sz w:val="20"/>
          <w:szCs w:val="20"/>
          <w:lang w:eastAsia="en-GB"/>
          <w14:ligatures w14:val="none"/>
        </w:rPr>
        <w:br/>
        <w:t>1.5 Significance of the Study</w:t>
      </w:r>
      <w:r w:rsidRPr="00466C05">
        <w:rPr>
          <w:rFonts w:ascii="Aptos" w:eastAsia="Times New Roman" w:hAnsi="Aptos" w:cs="Times New Roman"/>
          <w:color w:val="000000"/>
          <w:kern w:val="0"/>
          <w:sz w:val="20"/>
          <w:szCs w:val="20"/>
          <w:lang w:eastAsia="en-GB"/>
          <w14:ligatures w14:val="none"/>
        </w:rPr>
        <w:br/>
        <w:t>1.6 Structure of the Dissertation</w:t>
      </w:r>
    </w:p>
    <w:p w14:paraId="3C0354E3" w14:textId="39593E95" w:rsidR="0005250F" w:rsidRPr="00466C05" w:rsidRDefault="0005250F">
      <w:pPr>
        <w:numPr>
          <w:ilvl w:val="0"/>
          <w:numId w:val="12"/>
        </w:numPr>
        <w:rPr>
          <w:rFonts w:ascii="Aptos" w:eastAsia="Times New Roman" w:hAnsi="Aptos" w:cs="Times New Roman"/>
          <w:color w:val="000000"/>
          <w:kern w:val="0"/>
          <w:sz w:val="20"/>
          <w:szCs w:val="20"/>
          <w:lang w:eastAsia="en-GB"/>
          <w14:ligatures w14:val="none"/>
        </w:rPr>
      </w:pPr>
      <w:r w:rsidRPr="00CE0505">
        <w:rPr>
          <w:rFonts w:ascii="Aptos" w:eastAsia="Times New Roman" w:hAnsi="Aptos" w:cs="Times New Roman"/>
          <w:b/>
          <w:bCs/>
          <w:color w:val="000000"/>
          <w:kern w:val="0"/>
          <w:sz w:val="20"/>
          <w:szCs w:val="20"/>
          <w:lang w:eastAsia="en-GB"/>
          <w14:ligatures w14:val="none"/>
        </w:rPr>
        <w:t>Chapter 2: Literature Review</w:t>
      </w:r>
      <w:r w:rsidRPr="00466C05">
        <w:rPr>
          <w:rFonts w:ascii="Aptos" w:eastAsia="Times New Roman" w:hAnsi="Aptos" w:cs="Times New Roman"/>
          <w:color w:val="000000"/>
          <w:kern w:val="0"/>
          <w:sz w:val="20"/>
          <w:szCs w:val="20"/>
          <w:lang w:eastAsia="en-GB"/>
          <w14:ligatures w14:val="none"/>
        </w:rPr>
        <w:br/>
      </w:r>
      <w:r w:rsidRPr="00466C05">
        <w:rPr>
          <w:rFonts w:ascii="Aptos" w:eastAsia="Times New Roman" w:hAnsi="Aptos" w:cs="Times New Roman"/>
          <w:i/>
          <w:iCs/>
          <w:color w:val="000000"/>
          <w:kern w:val="0"/>
          <w:sz w:val="20"/>
          <w:szCs w:val="20"/>
          <w:lang w:eastAsia="en-GB"/>
          <w14:ligatures w14:val="none"/>
        </w:rPr>
        <w:t>Page Number</w:t>
      </w:r>
      <w:r w:rsidR="00CE0505">
        <w:rPr>
          <w:rFonts w:ascii="Aptos" w:eastAsia="Times New Roman" w:hAnsi="Aptos" w:cs="Times New Roman"/>
          <w:i/>
          <w:iCs/>
          <w:color w:val="000000"/>
          <w:kern w:val="0"/>
          <w:sz w:val="20"/>
          <w:szCs w:val="20"/>
          <w:lang w:eastAsia="en-GB"/>
          <w14:ligatures w14:val="none"/>
        </w:rPr>
        <w:t xml:space="preserve"> 7</w:t>
      </w:r>
      <w:r w:rsidRPr="00466C05">
        <w:rPr>
          <w:rFonts w:ascii="Aptos" w:eastAsia="Times New Roman" w:hAnsi="Aptos" w:cs="Times New Roman"/>
          <w:color w:val="000000"/>
          <w:kern w:val="0"/>
          <w:sz w:val="20"/>
          <w:szCs w:val="20"/>
          <w:lang w:eastAsia="en-GB"/>
          <w14:ligatures w14:val="none"/>
        </w:rPr>
        <w:br/>
        <w:t>2.1 Introduction</w:t>
      </w:r>
      <w:r w:rsidRPr="00466C05">
        <w:rPr>
          <w:rFonts w:ascii="Aptos" w:eastAsia="Times New Roman" w:hAnsi="Aptos" w:cs="Times New Roman"/>
          <w:color w:val="000000"/>
          <w:kern w:val="0"/>
          <w:sz w:val="20"/>
          <w:szCs w:val="20"/>
          <w:lang w:eastAsia="en-GB"/>
          <w14:ligatures w14:val="none"/>
        </w:rPr>
        <w:br/>
        <w:t>2.2 Theoretical Framework</w:t>
      </w:r>
      <w:r w:rsidRPr="00466C05">
        <w:rPr>
          <w:rFonts w:ascii="Aptos" w:eastAsia="Times New Roman" w:hAnsi="Aptos" w:cs="Times New Roman"/>
          <w:color w:val="000000"/>
          <w:kern w:val="0"/>
          <w:sz w:val="20"/>
          <w:szCs w:val="20"/>
          <w:lang w:eastAsia="en-GB"/>
          <w14:ligatures w14:val="none"/>
        </w:rPr>
        <w:br/>
        <w:t>2.3 Previous Studies</w:t>
      </w:r>
      <w:r w:rsidRPr="00466C05">
        <w:rPr>
          <w:rFonts w:ascii="Aptos" w:eastAsia="Times New Roman" w:hAnsi="Aptos" w:cs="Times New Roman"/>
          <w:color w:val="000000"/>
          <w:kern w:val="0"/>
          <w:sz w:val="20"/>
          <w:szCs w:val="20"/>
          <w:lang w:eastAsia="en-GB"/>
          <w14:ligatures w14:val="none"/>
        </w:rPr>
        <w:br/>
        <w:t>2.4 Gap in the Literature</w:t>
      </w:r>
      <w:r w:rsidRPr="00466C05">
        <w:rPr>
          <w:rFonts w:ascii="Aptos" w:eastAsia="Times New Roman" w:hAnsi="Aptos" w:cs="Times New Roman"/>
          <w:color w:val="000000"/>
          <w:kern w:val="0"/>
          <w:sz w:val="20"/>
          <w:szCs w:val="20"/>
          <w:lang w:eastAsia="en-GB"/>
          <w14:ligatures w14:val="none"/>
        </w:rPr>
        <w:br/>
        <w:t>2.5 Summary</w:t>
      </w:r>
    </w:p>
    <w:p w14:paraId="66DC64B3" w14:textId="395E970F" w:rsidR="0005250F" w:rsidRPr="00466C05" w:rsidRDefault="0005250F">
      <w:pPr>
        <w:numPr>
          <w:ilvl w:val="0"/>
          <w:numId w:val="12"/>
        </w:numPr>
        <w:rPr>
          <w:rFonts w:ascii="Aptos" w:eastAsia="Times New Roman" w:hAnsi="Aptos" w:cs="Times New Roman"/>
          <w:color w:val="000000"/>
          <w:kern w:val="0"/>
          <w:sz w:val="20"/>
          <w:szCs w:val="20"/>
          <w:lang w:eastAsia="en-GB"/>
          <w14:ligatures w14:val="none"/>
        </w:rPr>
      </w:pPr>
      <w:r w:rsidRPr="00CE0505">
        <w:rPr>
          <w:rFonts w:ascii="Aptos" w:eastAsia="Times New Roman" w:hAnsi="Aptos" w:cs="Times New Roman"/>
          <w:b/>
          <w:bCs/>
          <w:color w:val="000000"/>
          <w:kern w:val="0"/>
          <w:sz w:val="20"/>
          <w:szCs w:val="20"/>
          <w:lang w:eastAsia="en-GB"/>
          <w14:ligatures w14:val="none"/>
        </w:rPr>
        <w:t>Chapter 3: Methodology</w:t>
      </w:r>
      <w:r w:rsidRPr="00466C05">
        <w:rPr>
          <w:rFonts w:ascii="Aptos" w:eastAsia="Times New Roman" w:hAnsi="Aptos" w:cs="Times New Roman"/>
          <w:color w:val="000000"/>
          <w:kern w:val="0"/>
          <w:sz w:val="20"/>
          <w:szCs w:val="20"/>
          <w:lang w:eastAsia="en-GB"/>
          <w14:ligatures w14:val="none"/>
        </w:rPr>
        <w:br/>
      </w:r>
      <w:r w:rsidRPr="00466C05">
        <w:rPr>
          <w:rFonts w:ascii="Aptos" w:eastAsia="Times New Roman" w:hAnsi="Aptos" w:cs="Times New Roman"/>
          <w:i/>
          <w:iCs/>
          <w:color w:val="000000"/>
          <w:kern w:val="0"/>
          <w:sz w:val="20"/>
          <w:szCs w:val="20"/>
          <w:lang w:eastAsia="en-GB"/>
          <w14:ligatures w14:val="none"/>
        </w:rPr>
        <w:t>Page Number</w:t>
      </w:r>
      <w:r w:rsidR="00006642">
        <w:rPr>
          <w:rFonts w:ascii="Aptos" w:eastAsia="Times New Roman" w:hAnsi="Aptos" w:cs="Times New Roman"/>
          <w:i/>
          <w:iCs/>
          <w:color w:val="000000"/>
          <w:kern w:val="0"/>
          <w:sz w:val="20"/>
          <w:szCs w:val="20"/>
          <w:lang w:eastAsia="en-GB"/>
          <w14:ligatures w14:val="none"/>
        </w:rPr>
        <w:t xml:space="preserve"> </w:t>
      </w:r>
      <w:r w:rsidR="00CE0505">
        <w:rPr>
          <w:rFonts w:ascii="Aptos" w:eastAsia="Times New Roman" w:hAnsi="Aptos" w:cs="Times New Roman"/>
          <w:i/>
          <w:iCs/>
          <w:color w:val="000000"/>
          <w:kern w:val="0"/>
          <w:sz w:val="20"/>
          <w:szCs w:val="20"/>
          <w:lang w:eastAsia="en-GB"/>
          <w14:ligatures w14:val="none"/>
        </w:rPr>
        <w:t>9</w:t>
      </w:r>
      <w:r w:rsidRPr="00466C05">
        <w:rPr>
          <w:rFonts w:ascii="Aptos" w:eastAsia="Times New Roman" w:hAnsi="Aptos" w:cs="Times New Roman"/>
          <w:color w:val="000000"/>
          <w:kern w:val="0"/>
          <w:sz w:val="20"/>
          <w:szCs w:val="20"/>
          <w:lang w:eastAsia="en-GB"/>
          <w14:ligatures w14:val="none"/>
        </w:rPr>
        <w:br/>
        <w:t>3.1 Research Design</w:t>
      </w:r>
      <w:r w:rsidRPr="00466C05">
        <w:rPr>
          <w:rFonts w:ascii="Aptos" w:eastAsia="Times New Roman" w:hAnsi="Aptos" w:cs="Times New Roman"/>
          <w:color w:val="000000"/>
          <w:kern w:val="0"/>
          <w:sz w:val="20"/>
          <w:szCs w:val="20"/>
          <w:lang w:eastAsia="en-GB"/>
          <w14:ligatures w14:val="none"/>
        </w:rPr>
        <w:br/>
        <w:t>3.2 Data Collection Methods</w:t>
      </w:r>
      <w:r w:rsidRPr="00466C05">
        <w:rPr>
          <w:rFonts w:ascii="Aptos" w:eastAsia="Times New Roman" w:hAnsi="Aptos" w:cs="Times New Roman"/>
          <w:color w:val="000000"/>
          <w:kern w:val="0"/>
          <w:sz w:val="20"/>
          <w:szCs w:val="20"/>
          <w:lang w:eastAsia="en-GB"/>
          <w14:ligatures w14:val="none"/>
        </w:rPr>
        <w:br/>
        <w:t>3.3 Data Analysis Techniques</w:t>
      </w:r>
      <w:r w:rsidRPr="00466C05">
        <w:rPr>
          <w:rFonts w:ascii="Aptos" w:eastAsia="Times New Roman" w:hAnsi="Aptos" w:cs="Times New Roman"/>
          <w:color w:val="000000"/>
          <w:kern w:val="0"/>
          <w:sz w:val="20"/>
          <w:szCs w:val="20"/>
          <w:lang w:eastAsia="en-GB"/>
          <w14:ligatures w14:val="none"/>
        </w:rPr>
        <w:br/>
        <w:t>3.4 Ethical Considerations</w:t>
      </w:r>
      <w:r w:rsidRPr="00466C05">
        <w:rPr>
          <w:rFonts w:ascii="Aptos" w:eastAsia="Times New Roman" w:hAnsi="Aptos" w:cs="Times New Roman"/>
          <w:color w:val="000000"/>
          <w:kern w:val="0"/>
          <w:sz w:val="20"/>
          <w:szCs w:val="20"/>
          <w:lang w:eastAsia="en-GB"/>
          <w14:ligatures w14:val="none"/>
        </w:rPr>
        <w:br/>
        <w:t>3.5 Limitations of the Study</w:t>
      </w:r>
    </w:p>
    <w:p w14:paraId="301017DF" w14:textId="4065969A" w:rsidR="0005250F" w:rsidRPr="00466C05" w:rsidRDefault="0005250F">
      <w:pPr>
        <w:numPr>
          <w:ilvl w:val="0"/>
          <w:numId w:val="12"/>
        </w:numPr>
        <w:rPr>
          <w:rFonts w:ascii="Aptos" w:eastAsia="Times New Roman" w:hAnsi="Aptos" w:cs="Times New Roman"/>
          <w:color w:val="000000"/>
          <w:kern w:val="0"/>
          <w:sz w:val="20"/>
          <w:szCs w:val="20"/>
          <w:lang w:eastAsia="en-GB"/>
          <w14:ligatures w14:val="none"/>
        </w:rPr>
      </w:pPr>
      <w:r w:rsidRPr="00CE0505">
        <w:rPr>
          <w:rFonts w:ascii="Aptos" w:eastAsia="Times New Roman" w:hAnsi="Aptos" w:cs="Times New Roman"/>
          <w:b/>
          <w:bCs/>
          <w:color w:val="000000"/>
          <w:kern w:val="0"/>
          <w:sz w:val="20"/>
          <w:szCs w:val="20"/>
          <w:lang w:eastAsia="en-GB"/>
          <w14:ligatures w14:val="none"/>
        </w:rPr>
        <w:t>Chapter 4: Results</w:t>
      </w:r>
      <w:r w:rsidRPr="00466C05">
        <w:rPr>
          <w:rFonts w:ascii="Aptos" w:eastAsia="Times New Roman" w:hAnsi="Aptos" w:cs="Times New Roman"/>
          <w:color w:val="000000"/>
          <w:kern w:val="0"/>
          <w:sz w:val="20"/>
          <w:szCs w:val="20"/>
          <w:lang w:eastAsia="en-GB"/>
          <w14:ligatures w14:val="none"/>
        </w:rPr>
        <w:br/>
      </w:r>
      <w:r w:rsidRPr="00466C05">
        <w:rPr>
          <w:rFonts w:ascii="Aptos" w:eastAsia="Times New Roman" w:hAnsi="Aptos" w:cs="Times New Roman"/>
          <w:i/>
          <w:iCs/>
          <w:color w:val="000000"/>
          <w:kern w:val="0"/>
          <w:sz w:val="20"/>
          <w:szCs w:val="20"/>
          <w:lang w:eastAsia="en-GB"/>
          <w14:ligatures w14:val="none"/>
        </w:rPr>
        <w:t>Page Number</w:t>
      </w:r>
      <w:r w:rsidR="00CE0505">
        <w:rPr>
          <w:rFonts w:ascii="Aptos" w:eastAsia="Times New Roman" w:hAnsi="Aptos" w:cs="Times New Roman"/>
          <w:i/>
          <w:iCs/>
          <w:color w:val="000000"/>
          <w:kern w:val="0"/>
          <w:sz w:val="20"/>
          <w:szCs w:val="20"/>
          <w:lang w:eastAsia="en-GB"/>
          <w14:ligatures w14:val="none"/>
        </w:rPr>
        <w:t xml:space="preserve"> 13</w:t>
      </w:r>
      <w:r w:rsidRPr="00466C05">
        <w:rPr>
          <w:rFonts w:ascii="Aptos" w:eastAsia="Times New Roman" w:hAnsi="Aptos" w:cs="Times New Roman"/>
          <w:color w:val="000000"/>
          <w:kern w:val="0"/>
          <w:sz w:val="20"/>
          <w:szCs w:val="20"/>
          <w:lang w:eastAsia="en-GB"/>
          <w14:ligatures w14:val="none"/>
        </w:rPr>
        <w:br/>
        <w:t>4.1 Overview of Findings</w:t>
      </w:r>
      <w:r w:rsidRPr="00466C05">
        <w:rPr>
          <w:rFonts w:ascii="Aptos" w:eastAsia="Times New Roman" w:hAnsi="Aptos" w:cs="Times New Roman"/>
          <w:color w:val="000000"/>
          <w:kern w:val="0"/>
          <w:sz w:val="20"/>
          <w:szCs w:val="20"/>
          <w:lang w:eastAsia="en-GB"/>
          <w14:ligatures w14:val="none"/>
        </w:rPr>
        <w:br/>
        <w:t>4.2 Presentation of Data (can include sub-sections if needed)</w:t>
      </w:r>
      <w:r w:rsidRPr="00466C05">
        <w:rPr>
          <w:rFonts w:ascii="Aptos" w:eastAsia="Times New Roman" w:hAnsi="Aptos" w:cs="Times New Roman"/>
          <w:color w:val="000000"/>
          <w:kern w:val="0"/>
          <w:sz w:val="20"/>
          <w:szCs w:val="20"/>
          <w:lang w:eastAsia="en-GB"/>
          <w14:ligatures w14:val="none"/>
        </w:rPr>
        <w:br/>
        <w:t>4.3 Statistical Analysis (if applicable)</w:t>
      </w:r>
      <w:r w:rsidRPr="00466C05">
        <w:rPr>
          <w:rFonts w:ascii="Aptos" w:eastAsia="Times New Roman" w:hAnsi="Aptos" w:cs="Times New Roman"/>
          <w:color w:val="000000"/>
          <w:kern w:val="0"/>
          <w:sz w:val="20"/>
          <w:szCs w:val="20"/>
          <w:lang w:eastAsia="en-GB"/>
          <w14:ligatures w14:val="none"/>
        </w:rPr>
        <w:br/>
        <w:t>4.4 Discussion of Results</w:t>
      </w:r>
    </w:p>
    <w:p w14:paraId="74708E9D" w14:textId="44C75CA0" w:rsidR="0005250F" w:rsidRPr="00466C05" w:rsidRDefault="0005250F">
      <w:pPr>
        <w:numPr>
          <w:ilvl w:val="0"/>
          <w:numId w:val="12"/>
        </w:numPr>
        <w:rPr>
          <w:rFonts w:ascii="Aptos" w:eastAsia="Times New Roman" w:hAnsi="Aptos" w:cs="Times New Roman"/>
          <w:color w:val="000000"/>
          <w:kern w:val="0"/>
          <w:sz w:val="20"/>
          <w:szCs w:val="20"/>
          <w:lang w:eastAsia="en-GB"/>
          <w14:ligatures w14:val="none"/>
        </w:rPr>
      </w:pPr>
      <w:r w:rsidRPr="00CE0505">
        <w:rPr>
          <w:rFonts w:ascii="Aptos" w:eastAsia="Times New Roman" w:hAnsi="Aptos" w:cs="Times New Roman"/>
          <w:b/>
          <w:bCs/>
          <w:color w:val="000000"/>
          <w:kern w:val="0"/>
          <w:sz w:val="20"/>
          <w:szCs w:val="20"/>
          <w:lang w:eastAsia="en-GB"/>
          <w14:ligatures w14:val="none"/>
        </w:rPr>
        <w:t>Chapter 5: Discussion</w:t>
      </w:r>
      <w:r w:rsidRPr="00466C05">
        <w:rPr>
          <w:rFonts w:ascii="Aptos" w:eastAsia="Times New Roman" w:hAnsi="Aptos" w:cs="Times New Roman"/>
          <w:color w:val="000000"/>
          <w:kern w:val="0"/>
          <w:sz w:val="20"/>
          <w:szCs w:val="20"/>
          <w:lang w:eastAsia="en-GB"/>
          <w14:ligatures w14:val="none"/>
        </w:rPr>
        <w:br/>
      </w:r>
      <w:r w:rsidRPr="00466C05">
        <w:rPr>
          <w:rFonts w:ascii="Aptos" w:eastAsia="Times New Roman" w:hAnsi="Aptos" w:cs="Times New Roman"/>
          <w:i/>
          <w:iCs/>
          <w:color w:val="000000"/>
          <w:kern w:val="0"/>
          <w:sz w:val="20"/>
          <w:szCs w:val="20"/>
          <w:lang w:eastAsia="en-GB"/>
          <w14:ligatures w14:val="none"/>
        </w:rPr>
        <w:t>Page Number</w:t>
      </w:r>
      <w:r w:rsidR="00CE0505">
        <w:rPr>
          <w:rFonts w:ascii="Aptos" w:eastAsia="Times New Roman" w:hAnsi="Aptos" w:cs="Times New Roman"/>
          <w:i/>
          <w:iCs/>
          <w:color w:val="000000"/>
          <w:kern w:val="0"/>
          <w:sz w:val="20"/>
          <w:szCs w:val="20"/>
          <w:lang w:eastAsia="en-GB"/>
          <w14:ligatures w14:val="none"/>
        </w:rPr>
        <w:t xml:space="preserve"> 16</w:t>
      </w:r>
      <w:r w:rsidRPr="00466C05">
        <w:rPr>
          <w:rFonts w:ascii="Aptos" w:eastAsia="Times New Roman" w:hAnsi="Aptos" w:cs="Times New Roman"/>
          <w:color w:val="000000"/>
          <w:kern w:val="0"/>
          <w:sz w:val="20"/>
          <w:szCs w:val="20"/>
          <w:lang w:eastAsia="en-GB"/>
          <w14:ligatures w14:val="none"/>
        </w:rPr>
        <w:br/>
        <w:t>5.1 Interpretation of Findings</w:t>
      </w:r>
      <w:r w:rsidRPr="00466C05">
        <w:rPr>
          <w:rFonts w:ascii="Aptos" w:eastAsia="Times New Roman" w:hAnsi="Aptos" w:cs="Times New Roman"/>
          <w:color w:val="000000"/>
          <w:kern w:val="0"/>
          <w:sz w:val="20"/>
          <w:szCs w:val="20"/>
          <w:lang w:eastAsia="en-GB"/>
          <w14:ligatures w14:val="none"/>
        </w:rPr>
        <w:br/>
        <w:t>5.2 Comparison with Previous Research</w:t>
      </w:r>
      <w:r w:rsidRPr="00466C05">
        <w:rPr>
          <w:rFonts w:ascii="Aptos" w:eastAsia="Times New Roman" w:hAnsi="Aptos" w:cs="Times New Roman"/>
          <w:color w:val="000000"/>
          <w:kern w:val="0"/>
          <w:sz w:val="20"/>
          <w:szCs w:val="20"/>
          <w:lang w:eastAsia="en-GB"/>
          <w14:ligatures w14:val="none"/>
        </w:rPr>
        <w:br/>
        <w:t>5.3 Implications for Theory and Practice</w:t>
      </w:r>
      <w:r w:rsidRPr="00466C05">
        <w:rPr>
          <w:rFonts w:ascii="Aptos" w:eastAsia="Times New Roman" w:hAnsi="Aptos" w:cs="Times New Roman"/>
          <w:color w:val="000000"/>
          <w:kern w:val="0"/>
          <w:sz w:val="20"/>
          <w:szCs w:val="20"/>
          <w:lang w:eastAsia="en-GB"/>
          <w14:ligatures w14:val="none"/>
        </w:rPr>
        <w:br/>
        <w:t>5.4 Recommendations for Future Research</w:t>
      </w:r>
    </w:p>
    <w:p w14:paraId="1D1C1D9D" w14:textId="40CB0A40" w:rsidR="0005250F" w:rsidRPr="00466C05" w:rsidRDefault="0005250F">
      <w:pPr>
        <w:numPr>
          <w:ilvl w:val="0"/>
          <w:numId w:val="12"/>
        </w:numPr>
        <w:rPr>
          <w:rFonts w:ascii="Aptos" w:eastAsia="Times New Roman" w:hAnsi="Aptos" w:cs="Times New Roman"/>
          <w:color w:val="000000"/>
          <w:kern w:val="0"/>
          <w:sz w:val="20"/>
          <w:szCs w:val="20"/>
          <w:lang w:eastAsia="en-GB"/>
          <w14:ligatures w14:val="none"/>
        </w:rPr>
      </w:pPr>
      <w:r w:rsidRPr="00CE0505">
        <w:rPr>
          <w:rFonts w:ascii="Aptos" w:eastAsia="Times New Roman" w:hAnsi="Aptos" w:cs="Times New Roman"/>
          <w:b/>
          <w:bCs/>
          <w:color w:val="000000"/>
          <w:kern w:val="0"/>
          <w:sz w:val="20"/>
          <w:szCs w:val="20"/>
          <w:lang w:eastAsia="en-GB"/>
          <w14:ligatures w14:val="none"/>
        </w:rPr>
        <w:t>Chapter 6: Conclusion</w:t>
      </w:r>
      <w:r w:rsidRPr="00466C05">
        <w:rPr>
          <w:rFonts w:ascii="Aptos" w:eastAsia="Times New Roman" w:hAnsi="Aptos" w:cs="Times New Roman"/>
          <w:color w:val="000000"/>
          <w:kern w:val="0"/>
          <w:sz w:val="20"/>
          <w:szCs w:val="20"/>
          <w:lang w:eastAsia="en-GB"/>
          <w14:ligatures w14:val="none"/>
        </w:rPr>
        <w:br/>
      </w:r>
      <w:r w:rsidRPr="00466C05">
        <w:rPr>
          <w:rFonts w:ascii="Aptos" w:eastAsia="Times New Roman" w:hAnsi="Aptos" w:cs="Times New Roman"/>
          <w:i/>
          <w:iCs/>
          <w:color w:val="000000"/>
          <w:kern w:val="0"/>
          <w:sz w:val="20"/>
          <w:szCs w:val="20"/>
          <w:lang w:eastAsia="en-GB"/>
          <w14:ligatures w14:val="none"/>
        </w:rPr>
        <w:t>Page Number</w:t>
      </w:r>
      <w:r w:rsidR="00CE0505">
        <w:rPr>
          <w:rFonts w:ascii="Aptos" w:eastAsia="Times New Roman" w:hAnsi="Aptos" w:cs="Times New Roman"/>
          <w:i/>
          <w:iCs/>
          <w:color w:val="000000"/>
          <w:kern w:val="0"/>
          <w:sz w:val="20"/>
          <w:szCs w:val="20"/>
          <w:lang w:eastAsia="en-GB"/>
          <w14:ligatures w14:val="none"/>
        </w:rPr>
        <w:t xml:space="preserve"> 18</w:t>
      </w:r>
      <w:r w:rsidRPr="00466C05">
        <w:rPr>
          <w:rFonts w:ascii="Aptos" w:eastAsia="Times New Roman" w:hAnsi="Aptos" w:cs="Times New Roman"/>
          <w:color w:val="000000"/>
          <w:kern w:val="0"/>
          <w:sz w:val="20"/>
          <w:szCs w:val="20"/>
          <w:lang w:eastAsia="en-GB"/>
          <w14:ligatures w14:val="none"/>
        </w:rPr>
        <w:br/>
        <w:t>6.1 Summary of Key Findings</w:t>
      </w:r>
      <w:r w:rsidRPr="00466C05">
        <w:rPr>
          <w:rFonts w:ascii="Aptos" w:eastAsia="Times New Roman" w:hAnsi="Aptos" w:cs="Times New Roman"/>
          <w:color w:val="000000"/>
          <w:kern w:val="0"/>
          <w:sz w:val="20"/>
          <w:szCs w:val="20"/>
          <w:lang w:eastAsia="en-GB"/>
          <w14:ligatures w14:val="none"/>
        </w:rPr>
        <w:br/>
        <w:t>6.2 Contributions to Knowledge</w:t>
      </w:r>
      <w:r w:rsidRPr="00466C05">
        <w:rPr>
          <w:rFonts w:ascii="Aptos" w:eastAsia="Times New Roman" w:hAnsi="Aptos" w:cs="Times New Roman"/>
          <w:color w:val="000000"/>
          <w:kern w:val="0"/>
          <w:sz w:val="20"/>
          <w:szCs w:val="20"/>
          <w:lang w:eastAsia="en-GB"/>
          <w14:ligatures w14:val="none"/>
        </w:rPr>
        <w:br/>
        <w:t>6.3 Final Thoughts</w:t>
      </w:r>
    </w:p>
    <w:p w14:paraId="5AA8DE2F" w14:textId="01B63772" w:rsidR="0005250F" w:rsidRPr="0049338C" w:rsidRDefault="0005250F">
      <w:pPr>
        <w:numPr>
          <w:ilvl w:val="0"/>
          <w:numId w:val="12"/>
        </w:numPr>
        <w:rPr>
          <w:rFonts w:ascii="Aptos" w:eastAsia="Times New Roman" w:hAnsi="Aptos" w:cs="Times New Roman"/>
          <w:color w:val="000000"/>
          <w:kern w:val="0"/>
          <w:sz w:val="20"/>
          <w:szCs w:val="20"/>
          <w:lang w:eastAsia="en-GB"/>
          <w14:ligatures w14:val="none"/>
        </w:rPr>
      </w:pPr>
      <w:r w:rsidRPr="00CE0505">
        <w:rPr>
          <w:rFonts w:ascii="Aptos" w:eastAsia="Times New Roman" w:hAnsi="Aptos" w:cs="Times New Roman"/>
          <w:b/>
          <w:bCs/>
          <w:color w:val="000000"/>
          <w:kern w:val="0"/>
          <w:sz w:val="20"/>
          <w:szCs w:val="20"/>
          <w:lang w:eastAsia="en-GB"/>
          <w14:ligatures w14:val="none"/>
        </w:rPr>
        <w:t>References</w:t>
      </w:r>
      <w:r w:rsidRPr="00466C05">
        <w:rPr>
          <w:rFonts w:ascii="Aptos" w:eastAsia="Times New Roman" w:hAnsi="Aptos" w:cs="Times New Roman"/>
          <w:color w:val="000000"/>
          <w:kern w:val="0"/>
          <w:sz w:val="20"/>
          <w:szCs w:val="20"/>
          <w:lang w:eastAsia="en-GB"/>
          <w14:ligatures w14:val="none"/>
        </w:rPr>
        <w:br/>
      </w:r>
      <w:r w:rsidRPr="00466C05">
        <w:rPr>
          <w:rFonts w:ascii="Aptos" w:eastAsia="Times New Roman" w:hAnsi="Aptos" w:cs="Times New Roman"/>
          <w:i/>
          <w:iCs/>
          <w:color w:val="000000"/>
          <w:kern w:val="0"/>
          <w:sz w:val="20"/>
          <w:szCs w:val="20"/>
          <w:lang w:eastAsia="en-GB"/>
          <w14:ligatures w14:val="none"/>
        </w:rPr>
        <w:t>Page Number</w:t>
      </w:r>
      <w:r w:rsidR="00CE0505">
        <w:rPr>
          <w:rFonts w:ascii="Aptos" w:eastAsia="Times New Roman" w:hAnsi="Aptos" w:cs="Times New Roman"/>
          <w:i/>
          <w:iCs/>
          <w:color w:val="000000"/>
          <w:kern w:val="0"/>
          <w:sz w:val="20"/>
          <w:szCs w:val="20"/>
          <w:lang w:eastAsia="en-GB"/>
          <w14:ligatures w14:val="none"/>
        </w:rPr>
        <w:t xml:space="preserve"> 20</w:t>
      </w:r>
    </w:p>
    <w:p w14:paraId="10A46129" w14:textId="734E7BC7" w:rsidR="0049338C" w:rsidRDefault="0049338C" w:rsidP="0049338C">
      <w:pPr>
        <w:numPr>
          <w:ilvl w:val="0"/>
          <w:numId w:val="12"/>
        </w:numPr>
        <w:rPr>
          <w:rFonts w:ascii="Aptos" w:eastAsia="Times New Roman" w:hAnsi="Aptos" w:cs="Times New Roman"/>
          <w:color w:val="000000"/>
          <w:kern w:val="0"/>
          <w:sz w:val="20"/>
          <w:szCs w:val="20"/>
          <w:lang w:eastAsia="en-GB"/>
          <w14:ligatures w14:val="none"/>
        </w:rPr>
      </w:pPr>
      <w:r>
        <w:rPr>
          <w:rFonts w:ascii="Aptos" w:eastAsia="Times New Roman" w:hAnsi="Aptos" w:cs="Times New Roman"/>
          <w:b/>
          <w:bCs/>
          <w:color w:val="000000"/>
          <w:kern w:val="0"/>
          <w:sz w:val="20"/>
          <w:szCs w:val="20"/>
          <w:lang w:eastAsia="en-GB"/>
          <w14:ligatures w14:val="none"/>
        </w:rPr>
        <w:t xml:space="preserve">Appendices                                                                                                                                                                        </w:t>
      </w:r>
      <w:r w:rsidRPr="0049338C">
        <w:rPr>
          <w:rFonts w:ascii="Aptos" w:eastAsia="Times New Roman" w:hAnsi="Aptos" w:cs="Times New Roman"/>
          <w:color w:val="000000"/>
          <w:kern w:val="0"/>
          <w:sz w:val="20"/>
          <w:szCs w:val="20"/>
          <w:lang w:eastAsia="en-GB"/>
          <w14:ligatures w14:val="none"/>
        </w:rPr>
        <w:t>Page Number 22</w:t>
      </w:r>
    </w:p>
    <w:p w14:paraId="442EB4DC" w14:textId="77777777" w:rsidR="000573CC" w:rsidRDefault="000573CC" w:rsidP="000573CC">
      <w:pPr>
        <w:ind w:left="720"/>
        <w:jc w:val="center"/>
        <w:rPr>
          <w:rFonts w:ascii="Aptos" w:eastAsia="Times New Roman" w:hAnsi="Aptos" w:cs="Times New Roman"/>
          <w:b/>
          <w:bCs/>
          <w:color w:val="000000"/>
          <w:kern w:val="0"/>
          <w:sz w:val="32"/>
          <w:szCs w:val="32"/>
          <w:lang w:eastAsia="en-GB"/>
          <w14:ligatures w14:val="none"/>
        </w:rPr>
      </w:pPr>
    </w:p>
    <w:p w14:paraId="38DD6548" w14:textId="2EE45900" w:rsidR="000573CC" w:rsidRPr="000573CC" w:rsidRDefault="000573CC" w:rsidP="000573CC">
      <w:pPr>
        <w:ind w:left="1080"/>
        <w:jc w:val="center"/>
        <w:rPr>
          <w:rFonts w:ascii="Aptos" w:eastAsia="Times New Roman" w:hAnsi="Aptos" w:cs="Times New Roman"/>
          <w:b/>
          <w:bCs/>
          <w:color w:val="000000"/>
          <w:kern w:val="0"/>
          <w:sz w:val="24"/>
          <w:szCs w:val="24"/>
          <w:lang w:eastAsia="en-GB"/>
          <w14:ligatures w14:val="none"/>
        </w:rPr>
      </w:pPr>
      <w:r>
        <w:rPr>
          <w:rFonts w:ascii="Aptos" w:eastAsia="Times New Roman" w:hAnsi="Aptos" w:cs="Times New Roman"/>
          <w:b/>
          <w:bCs/>
          <w:color w:val="000000"/>
          <w:kern w:val="0"/>
          <w:sz w:val="32"/>
          <w:szCs w:val="32"/>
          <w:lang w:eastAsia="en-GB"/>
          <w14:ligatures w14:val="none"/>
        </w:rPr>
        <w:t>1.</w:t>
      </w:r>
      <w:r w:rsidRPr="000573CC">
        <w:rPr>
          <w:rFonts w:ascii="Aptos" w:eastAsia="Times New Roman" w:hAnsi="Aptos" w:cs="Times New Roman"/>
          <w:b/>
          <w:bCs/>
          <w:color w:val="000000"/>
          <w:kern w:val="0"/>
          <w:sz w:val="32"/>
          <w:szCs w:val="32"/>
          <w:lang w:eastAsia="en-GB"/>
          <w14:ligatures w14:val="none"/>
        </w:rPr>
        <w:t xml:space="preserve"> Abstract</w:t>
      </w:r>
      <w:r w:rsidR="0005250F" w:rsidRPr="000573CC">
        <w:rPr>
          <w:rFonts w:ascii="Aptos" w:eastAsia="Times New Roman" w:hAnsi="Aptos" w:cs="Times New Roman"/>
          <w:color w:val="000000"/>
          <w:kern w:val="0"/>
          <w:sz w:val="20"/>
          <w:szCs w:val="20"/>
          <w:lang w:eastAsia="en-GB"/>
          <w14:ligatures w14:val="none"/>
        </w:rPr>
        <w:br/>
      </w:r>
    </w:p>
    <w:p w14:paraId="20833D9F" w14:textId="77777777" w:rsidR="000573CC" w:rsidRPr="000573CC" w:rsidRDefault="000573CC" w:rsidP="000573CC">
      <w:pPr>
        <w:ind w:left="720"/>
        <w:rPr>
          <w:rFonts w:ascii="Aptos" w:eastAsia="Times New Roman" w:hAnsi="Aptos" w:cs="Times New Roman"/>
          <w:color w:val="000000"/>
          <w:kern w:val="0"/>
          <w:lang w:eastAsia="en-GB"/>
          <w14:ligatures w14:val="none"/>
        </w:rPr>
      </w:pPr>
      <w:r w:rsidRPr="000573CC">
        <w:rPr>
          <w:rFonts w:ascii="Aptos" w:eastAsia="Times New Roman" w:hAnsi="Aptos" w:cs="Times New Roman"/>
          <w:color w:val="000000"/>
          <w:kern w:val="0"/>
          <w:lang w:eastAsia="en-GB"/>
          <w14:ligatures w14:val="none"/>
        </w:rPr>
        <w:t xml:space="preserve">This dissertation explores the growing impact of social media on consumer </w:t>
      </w:r>
      <w:proofErr w:type="spellStart"/>
      <w:r w:rsidRPr="000573CC">
        <w:rPr>
          <w:rFonts w:ascii="Aptos" w:eastAsia="Times New Roman" w:hAnsi="Aptos" w:cs="Times New Roman"/>
          <w:color w:val="000000"/>
          <w:kern w:val="0"/>
          <w:lang w:eastAsia="en-GB"/>
          <w14:ligatures w14:val="none"/>
        </w:rPr>
        <w:t>behavior</w:t>
      </w:r>
      <w:proofErr w:type="spellEnd"/>
      <w:r w:rsidRPr="000573CC">
        <w:rPr>
          <w:rFonts w:ascii="Aptos" w:eastAsia="Times New Roman" w:hAnsi="Aptos" w:cs="Times New Roman"/>
          <w:color w:val="000000"/>
          <w:kern w:val="0"/>
          <w:lang w:eastAsia="en-GB"/>
          <w14:ligatures w14:val="none"/>
        </w:rPr>
        <w:t xml:space="preserve"> within the context of street retail. As physical retailers face increasing competition from digital platforms, understanding how consumers use social media to discover, evaluate, and engage with products and services has become essential for sustaining relevance in the marketplace. The study adopts a qualitative, secondary research approach, drawing on existing literature, industry reports, and case studies to examine key themes such as the effectiveness of social media platforms, the role of user-generated content, and the influence of digital advertising.</w:t>
      </w:r>
    </w:p>
    <w:p w14:paraId="65DFB4A8" w14:textId="77777777" w:rsidR="000573CC" w:rsidRPr="000573CC" w:rsidRDefault="000573CC" w:rsidP="000573CC">
      <w:pPr>
        <w:ind w:left="720"/>
        <w:rPr>
          <w:rFonts w:ascii="Aptos" w:eastAsia="Times New Roman" w:hAnsi="Aptos" w:cs="Times New Roman"/>
          <w:color w:val="000000"/>
          <w:kern w:val="0"/>
          <w:lang w:eastAsia="en-GB"/>
          <w14:ligatures w14:val="none"/>
        </w:rPr>
      </w:pPr>
      <w:r w:rsidRPr="000573CC">
        <w:rPr>
          <w:rFonts w:ascii="Aptos" w:eastAsia="Times New Roman" w:hAnsi="Aptos" w:cs="Times New Roman"/>
          <w:color w:val="000000"/>
          <w:kern w:val="0"/>
          <w:lang w:eastAsia="en-GB"/>
          <w14:ligatures w14:val="none"/>
        </w:rPr>
        <w:t xml:space="preserve">Findings reveal that platforms like Instagram, TikTok, and Facebook are central to modern shopping </w:t>
      </w:r>
      <w:proofErr w:type="spellStart"/>
      <w:r w:rsidRPr="000573CC">
        <w:rPr>
          <w:rFonts w:ascii="Aptos" w:eastAsia="Times New Roman" w:hAnsi="Aptos" w:cs="Times New Roman"/>
          <w:color w:val="000000"/>
          <w:kern w:val="0"/>
          <w:lang w:eastAsia="en-GB"/>
          <w14:ligatures w14:val="none"/>
        </w:rPr>
        <w:t>behaviors</w:t>
      </w:r>
      <w:proofErr w:type="spellEnd"/>
      <w:r w:rsidRPr="000573CC">
        <w:rPr>
          <w:rFonts w:ascii="Aptos" w:eastAsia="Times New Roman" w:hAnsi="Aptos" w:cs="Times New Roman"/>
          <w:color w:val="000000"/>
          <w:kern w:val="0"/>
          <w:lang w:eastAsia="en-GB"/>
          <w14:ligatures w14:val="none"/>
        </w:rPr>
        <w:t>, particularly among younger demographics. User-generated content, influencer endorsements, and targeted advertising have emerged as critical tools for enhancing brand visibility, trust, and consumer engagement. The research also highlights the significance of emerging technologies—including artificial intelligence, augmented reality, and short-form video content—which are reshaping how consumers interact with retail brands.</w:t>
      </w:r>
    </w:p>
    <w:p w14:paraId="52227E33" w14:textId="77777777" w:rsidR="000573CC" w:rsidRPr="000573CC" w:rsidRDefault="000573CC" w:rsidP="000573CC">
      <w:pPr>
        <w:ind w:left="720"/>
        <w:rPr>
          <w:rFonts w:ascii="Aptos" w:eastAsia="Times New Roman" w:hAnsi="Aptos" w:cs="Times New Roman"/>
          <w:color w:val="000000"/>
          <w:kern w:val="0"/>
          <w:lang w:eastAsia="en-GB"/>
          <w14:ligatures w14:val="none"/>
        </w:rPr>
      </w:pPr>
      <w:r w:rsidRPr="000573CC">
        <w:rPr>
          <w:rFonts w:ascii="Aptos" w:eastAsia="Times New Roman" w:hAnsi="Aptos" w:cs="Times New Roman"/>
          <w:color w:val="000000"/>
          <w:kern w:val="0"/>
          <w:lang w:eastAsia="en-GB"/>
          <w14:ligatures w14:val="none"/>
        </w:rPr>
        <w:t>The study concludes that social media is not only a marketing channel but a powerful driver of consumer influence and decision-making. For street retailers to remain competitive, an omnichannel strategy that integrates social media into both online and offline experiences is imperative. The research offers theoretical insights and practical recommendations for retailers, while also identifying areas for future exploration, particularly through primary data collection and cross-cultural analysis.</w:t>
      </w:r>
    </w:p>
    <w:p w14:paraId="734F44B8" w14:textId="77777777" w:rsidR="00006642" w:rsidRDefault="0005250F" w:rsidP="000573CC">
      <w:pPr>
        <w:ind w:left="720"/>
        <w:jc w:val="center"/>
        <w:rPr>
          <w:rFonts w:ascii="Aptos" w:eastAsia="Times New Roman" w:hAnsi="Aptos" w:cs="Times New Roman"/>
          <w:b/>
          <w:bCs/>
          <w:color w:val="000000"/>
          <w:kern w:val="0"/>
          <w:sz w:val="32"/>
          <w:szCs w:val="32"/>
          <w:lang w:eastAsia="en-GB"/>
          <w14:ligatures w14:val="none"/>
        </w:rPr>
      </w:pPr>
      <w:r w:rsidRPr="0005250F">
        <w:rPr>
          <w:rFonts w:ascii="Aptos" w:eastAsia="Times New Roman" w:hAnsi="Aptos" w:cs="Times New Roman"/>
          <w:color w:val="000000"/>
          <w:kern w:val="0"/>
          <w:sz w:val="24"/>
          <w:szCs w:val="24"/>
          <w:lang w:eastAsia="en-GB"/>
          <w14:ligatures w14:val="none"/>
        </w:rPr>
        <w:br/>
      </w:r>
    </w:p>
    <w:p w14:paraId="481A142C" w14:textId="77777777" w:rsidR="00006642" w:rsidRDefault="00006642" w:rsidP="000573CC">
      <w:pPr>
        <w:ind w:left="720"/>
        <w:jc w:val="center"/>
        <w:rPr>
          <w:rFonts w:ascii="Aptos" w:eastAsia="Times New Roman" w:hAnsi="Aptos" w:cs="Times New Roman"/>
          <w:b/>
          <w:bCs/>
          <w:color w:val="000000"/>
          <w:kern w:val="0"/>
          <w:sz w:val="32"/>
          <w:szCs w:val="32"/>
          <w:lang w:eastAsia="en-GB"/>
          <w14:ligatures w14:val="none"/>
        </w:rPr>
      </w:pPr>
    </w:p>
    <w:p w14:paraId="20063162" w14:textId="77777777" w:rsidR="00006642" w:rsidRDefault="00006642" w:rsidP="000573CC">
      <w:pPr>
        <w:ind w:left="720"/>
        <w:jc w:val="center"/>
        <w:rPr>
          <w:rFonts w:ascii="Aptos" w:eastAsia="Times New Roman" w:hAnsi="Aptos" w:cs="Times New Roman"/>
          <w:b/>
          <w:bCs/>
          <w:color w:val="000000"/>
          <w:kern w:val="0"/>
          <w:sz w:val="32"/>
          <w:szCs w:val="32"/>
          <w:lang w:eastAsia="en-GB"/>
          <w14:ligatures w14:val="none"/>
        </w:rPr>
      </w:pPr>
    </w:p>
    <w:p w14:paraId="4D5C02CE" w14:textId="77777777" w:rsidR="00006642" w:rsidRDefault="00006642" w:rsidP="000573CC">
      <w:pPr>
        <w:ind w:left="720"/>
        <w:jc w:val="center"/>
        <w:rPr>
          <w:rFonts w:ascii="Aptos" w:eastAsia="Times New Roman" w:hAnsi="Aptos" w:cs="Times New Roman"/>
          <w:b/>
          <w:bCs/>
          <w:color w:val="000000"/>
          <w:kern w:val="0"/>
          <w:sz w:val="32"/>
          <w:szCs w:val="32"/>
          <w:lang w:eastAsia="en-GB"/>
          <w14:ligatures w14:val="none"/>
        </w:rPr>
      </w:pPr>
    </w:p>
    <w:p w14:paraId="1FD3CB3D" w14:textId="77777777" w:rsidR="00006642" w:rsidRDefault="00006642" w:rsidP="000573CC">
      <w:pPr>
        <w:ind w:left="720"/>
        <w:jc w:val="center"/>
        <w:rPr>
          <w:rFonts w:ascii="Aptos" w:eastAsia="Times New Roman" w:hAnsi="Aptos" w:cs="Times New Roman"/>
          <w:b/>
          <w:bCs/>
          <w:color w:val="000000"/>
          <w:kern w:val="0"/>
          <w:sz w:val="32"/>
          <w:szCs w:val="32"/>
          <w:lang w:eastAsia="en-GB"/>
          <w14:ligatures w14:val="none"/>
        </w:rPr>
      </w:pPr>
    </w:p>
    <w:p w14:paraId="008F0CBA" w14:textId="77777777" w:rsidR="00006642" w:rsidRDefault="00006642" w:rsidP="000573CC">
      <w:pPr>
        <w:ind w:left="720"/>
        <w:jc w:val="center"/>
        <w:rPr>
          <w:rFonts w:ascii="Aptos" w:eastAsia="Times New Roman" w:hAnsi="Aptos" w:cs="Times New Roman"/>
          <w:b/>
          <w:bCs/>
          <w:color w:val="000000"/>
          <w:kern w:val="0"/>
          <w:sz w:val="32"/>
          <w:szCs w:val="32"/>
          <w:lang w:eastAsia="en-GB"/>
          <w14:ligatures w14:val="none"/>
        </w:rPr>
      </w:pPr>
    </w:p>
    <w:p w14:paraId="7C43AE21" w14:textId="77777777" w:rsidR="00006642" w:rsidRDefault="00006642" w:rsidP="000573CC">
      <w:pPr>
        <w:ind w:left="720"/>
        <w:jc w:val="center"/>
        <w:rPr>
          <w:rFonts w:ascii="Aptos" w:eastAsia="Times New Roman" w:hAnsi="Aptos" w:cs="Times New Roman"/>
          <w:b/>
          <w:bCs/>
          <w:color w:val="000000"/>
          <w:kern w:val="0"/>
          <w:sz w:val="32"/>
          <w:szCs w:val="32"/>
          <w:lang w:eastAsia="en-GB"/>
          <w14:ligatures w14:val="none"/>
        </w:rPr>
      </w:pPr>
    </w:p>
    <w:p w14:paraId="72010565" w14:textId="77777777" w:rsidR="00006642" w:rsidRDefault="00006642" w:rsidP="000573CC">
      <w:pPr>
        <w:ind w:left="720"/>
        <w:jc w:val="center"/>
        <w:rPr>
          <w:rFonts w:ascii="Aptos" w:eastAsia="Times New Roman" w:hAnsi="Aptos" w:cs="Times New Roman"/>
          <w:b/>
          <w:bCs/>
          <w:color w:val="000000"/>
          <w:kern w:val="0"/>
          <w:sz w:val="32"/>
          <w:szCs w:val="32"/>
          <w:lang w:eastAsia="en-GB"/>
          <w14:ligatures w14:val="none"/>
        </w:rPr>
      </w:pPr>
    </w:p>
    <w:p w14:paraId="1F4D9163" w14:textId="77777777" w:rsidR="00006642" w:rsidRDefault="00006642" w:rsidP="000573CC">
      <w:pPr>
        <w:ind w:left="720"/>
        <w:jc w:val="center"/>
        <w:rPr>
          <w:rFonts w:ascii="Aptos" w:eastAsia="Times New Roman" w:hAnsi="Aptos" w:cs="Times New Roman"/>
          <w:b/>
          <w:bCs/>
          <w:color w:val="000000"/>
          <w:kern w:val="0"/>
          <w:sz w:val="32"/>
          <w:szCs w:val="32"/>
          <w:lang w:eastAsia="en-GB"/>
          <w14:ligatures w14:val="none"/>
        </w:rPr>
      </w:pPr>
    </w:p>
    <w:p w14:paraId="1422DF4D" w14:textId="77777777" w:rsidR="00006642" w:rsidRDefault="00006642" w:rsidP="000573CC">
      <w:pPr>
        <w:ind w:left="720"/>
        <w:jc w:val="center"/>
        <w:rPr>
          <w:rFonts w:ascii="Aptos" w:eastAsia="Times New Roman" w:hAnsi="Aptos" w:cs="Times New Roman"/>
          <w:b/>
          <w:bCs/>
          <w:color w:val="000000"/>
          <w:kern w:val="0"/>
          <w:sz w:val="32"/>
          <w:szCs w:val="32"/>
          <w:lang w:eastAsia="en-GB"/>
          <w14:ligatures w14:val="none"/>
        </w:rPr>
      </w:pPr>
    </w:p>
    <w:p w14:paraId="4A631CC2" w14:textId="7DCF48A5" w:rsidR="00D85E5B" w:rsidRPr="00466C05" w:rsidRDefault="000573CC" w:rsidP="000573CC">
      <w:pPr>
        <w:ind w:left="720"/>
        <w:jc w:val="center"/>
        <w:rPr>
          <w:rFonts w:ascii="Aptos" w:eastAsia="Times New Roman" w:hAnsi="Aptos" w:cs="Times New Roman"/>
          <w:color w:val="000000"/>
          <w:kern w:val="0"/>
          <w:sz w:val="24"/>
          <w:szCs w:val="24"/>
          <w:lang w:eastAsia="en-GB"/>
          <w14:ligatures w14:val="none"/>
        </w:rPr>
      </w:pPr>
      <w:r>
        <w:rPr>
          <w:rFonts w:ascii="Aptos" w:eastAsia="Times New Roman" w:hAnsi="Aptos" w:cs="Times New Roman"/>
          <w:b/>
          <w:bCs/>
          <w:color w:val="000000"/>
          <w:kern w:val="0"/>
          <w:sz w:val="32"/>
          <w:szCs w:val="32"/>
          <w:lang w:eastAsia="en-GB"/>
          <w14:ligatures w14:val="none"/>
        </w:rPr>
        <w:t>2</w:t>
      </w:r>
      <w:r w:rsidR="00D85E5B" w:rsidRPr="00466C05">
        <w:rPr>
          <w:rFonts w:ascii="Aptos" w:eastAsia="Times New Roman" w:hAnsi="Aptos" w:cs="Times New Roman"/>
          <w:b/>
          <w:bCs/>
          <w:color w:val="000000"/>
          <w:kern w:val="0"/>
          <w:sz w:val="32"/>
          <w:szCs w:val="32"/>
          <w:lang w:eastAsia="en-GB"/>
          <w14:ligatures w14:val="none"/>
        </w:rPr>
        <w:t>.</w:t>
      </w:r>
      <w:r>
        <w:rPr>
          <w:rFonts w:ascii="Aptos" w:eastAsia="Times New Roman" w:hAnsi="Aptos" w:cs="Times New Roman"/>
          <w:b/>
          <w:bCs/>
          <w:color w:val="000000"/>
          <w:kern w:val="0"/>
          <w:sz w:val="32"/>
          <w:szCs w:val="32"/>
          <w:lang w:eastAsia="en-GB"/>
          <w14:ligatures w14:val="none"/>
        </w:rPr>
        <w:t xml:space="preserve">Chapter 1: </w:t>
      </w:r>
      <w:r w:rsidR="00D85E5B" w:rsidRPr="00466C05">
        <w:rPr>
          <w:rFonts w:ascii="Aptos" w:eastAsia="Times New Roman" w:hAnsi="Aptos" w:cs="Times New Roman"/>
          <w:b/>
          <w:bCs/>
          <w:color w:val="000000"/>
          <w:kern w:val="0"/>
          <w:sz w:val="32"/>
          <w:szCs w:val="32"/>
          <w:lang w:eastAsia="en-GB"/>
          <w14:ligatures w14:val="none"/>
        </w:rPr>
        <w:t>Introd</w:t>
      </w:r>
      <w:r>
        <w:rPr>
          <w:rFonts w:ascii="Aptos" w:eastAsia="Times New Roman" w:hAnsi="Aptos" w:cs="Times New Roman"/>
          <w:b/>
          <w:bCs/>
          <w:color w:val="000000"/>
          <w:kern w:val="0"/>
          <w:sz w:val="32"/>
          <w:szCs w:val="32"/>
          <w:lang w:eastAsia="en-GB"/>
          <w14:ligatures w14:val="none"/>
        </w:rPr>
        <w:t>uction</w:t>
      </w:r>
    </w:p>
    <w:p w14:paraId="7DCD0E58" w14:textId="6455CB3F" w:rsidR="006F5E7B" w:rsidRPr="006F5E7B" w:rsidRDefault="006F5E7B" w:rsidP="006F5E7B">
      <w:pPr>
        <w:shd w:val="clear" w:color="auto" w:fill="FFFFFF"/>
        <w:spacing w:line="240" w:lineRule="auto"/>
        <w:textAlignment w:val="baseline"/>
        <w:rPr>
          <w:rFonts w:ascii="Aptos" w:eastAsia="Times New Roman" w:hAnsi="Aptos" w:cs="Times New Roman"/>
          <w:color w:val="000000"/>
          <w:kern w:val="0"/>
          <w:sz w:val="24"/>
          <w:szCs w:val="24"/>
          <w:lang w:eastAsia="en-GB"/>
          <w14:ligatures w14:val="none"/>
        </w:rPr>
      </w:pPr>
      <w:r w:rsidRPr="006F5E7B">
        <w:rPr>
          <w:rFonts w:ascii="Aptos" w:eastAsia="Times New Roman" w:hAnsi="Aptos" w:cs="Times New Roman"/>
          <w:b/>
          <w:bCs/>
          <w:color w:val="000000"/>
          <w:kern w:val="0"/>
          <w:sz w:val="24"/>
          <w:szCs w:val="24"/>
          <w:lang w:eastAsia="en-GB"/>
          <w14:ligatures w14:val="none"/>
        </w:rPr>
        <w:t>1.1 Background of the Study</w:t>
      </w:r>
    </w:p>
    <w:p w14:paraId="3EAC4DC7" w14:textId="1AB816EC" w:rsidR="006F5E7B" w:rsidRPr="000573CC" w:rsidRDefault="006F5E7B" w:rsidP="006F5E7B">
      <w:pPr>
        <w:shd w:val="clear" w:color="auto" w:fill="FFFFFF"/>
        <w:spacing w:line="240" w:lineRule="auto"/>
        <w:textAlignment w:val="baseline"/>
        <w:rPr>
          <w:rFonts w:ascii="Aptos" w:eastAsia="Times New Roman" w:hAnsi="Aptos" w:cs="Times New Roman"/>
          <w:color w:val="000000"/>
          <w:kern w:val="0"/>
          <w:lang w:eastAsia="en-GB"/>
          <w14:ligatures w14:val="none"/>
        </w:rPr>
      </w:pPr>
      <w:r w:rsidRPr="000573CC">
        <w:rPr>
          <w:rFonts w:ascii="Aptos" w:eastAsia="Times New Roman" w:hAnsi="Aptos" w:cs="Times New Roman"/>
          <w:color w:val="000000"/>
          <w:kern w:val="0"/>
          <w:lang w:eastAsia="en-GB"/>
          <w14:ligatures w14:val="none"/>
        </w:rPr>
        <w:t>Street retail has long been a cornerstone of urban life, offering a blend of convenience, diversity, and local flavour that is integral to the social fabric of cities. Over the decades, this sector has faced challenges from various forces, including the rise of online shopping, changing consumer behaviours, and increasing competition from large retail chains and e-commerce platforms. However, recent shifts in consumer preferences and behaviour, particularly influenced by the rise of social media, have started to reshape the dynamics of street retail.</w:t>
      </w:r>
    </w:p>
    <w:p w14:paraId="73309AA4" w14:textId="77777777" w:rsidR="006F5E7B" w:rsidRPr="000573CC" w:rsidRDefault="006F5E7B" w:rsidP="006F5E7B">
      <w:pPr>
        <w:shd w:val="clear" w:color="auto" w:fill="FFFFFF"/>
        <w:spacing w:line="240" w:lineRule="auto"/>
        <w:textAlignment w:val="baseline"/>
        <w:rPr>
          <w:rFonts w:ascii="Aptos" w:eastAsia="Times New Roman" w:hAnsi="Aptos" w:cs="Times New Roman"/>
          <w:color w:val="000000"/>
          <w:kern w:val="0"/>
          <w:lang w:eastAsia="en-GB"/>
          <w14:ligatures w14:val="none"/>
        </w:rPr>
      </w:pPr>
      <w:r w:rsidRPr="000573CC">
        <w:rPr>
          <w:rFonts w:ascii="Aptos" w:eastAsia="Times New Roman" w:hAnsi="Aptos" w:cs="Times New Roman"/>
          <w:color w:val="000000"/>
          <w:kern w:val="0"/>
          <w:lang w:eastAsia="en-GB"/>
          <w14:ligatures w14:val="none"/>
        </w:rPr>
        <w:t>Consumers today are increasingly using social media platforms such as Instagram, Facebook, TikTok, and Pinterest not just for social interaction but as active tools to discover products and services. Social media has become a pivotal force in shaping consumer decision-making, allowing users to access an unprecedented range of information and recommendations in real-time. This is especially important for street retail businesses, as the digital age offers both a challenge and an opportunity for physical retailers to engage with potential customers who are more digitally connected than ever before.</w:t>
      </w:r>
    </w:p>
    <w:p w14:paraId="2AA96D21" w14:textId="77777777" w:rsidR="006F5E7B" w:rsidRPr="000573CC" w:rsidRDefault="006F5E7B" w:rsidP="006F5E7B">
      <w:pPr>
        <w:shd w:val="clear" w:color="auto" w:fill="FFFFFF"/>
        <w:spacing w:line="240" w:lineRule="auto"/>
        <w:textAlignment w:val="baseline"/>
        <w:rPr>
          <w:rFonts w:ascii="Aptos" w:eastAsia="Times New Roman" w:hAnsi="Aptos" w:cs="Times New Roman"/>
          <w:color w:val="000000"/>
          <w:kern w:val="0"/>
          <w:lang w:eastAsia="en-GB"/>
          <w14:ligatures w14:val="none"/>
        </w:rPr>
      </w:pPr>
      <w:r w:rsidRPr="000573CC">
        <w:rPr>
          <w:rFonts w:ascii="Aptos" w:eastAsia="Times New Roman" w:hAnsi="Aptos" w:cs="Times New Roman"/>
          <w:color w:val="000000"/>
          <w:kern w:val="0"/>
          <w:lang w:eastAsia="en-GB"/>
          <w14:ligatures w14:val="none"/>
        </w:rPr>
        <w:t>Historically, consumers would rely on word of mouth, advertisements, or in-store experiences to make purchasing decisions. However, with the proliferation of social media, consumers are now able to rely on peer reviews, influencer recommendations, and user-generated content to make informed choices about what they buy. Social media’s influence on shopping habits is profound, especially among younger generations who are more likely to use platforms to discover new products, learn about promotions, and interact with brands. This growing trend has caused significant changes in how street retail operates and how businesses engage with their target audiences.</w:t>
      </w:r>
    </w:p>
    <w:p w14:paraId="40CC6607" w14:textId="77777777" w:rsidR="006F5E7B" w:rsidRPr="000573CC" w:rsidRDefault="006F5E7B" w:rsidP="006F5E7B">
      <w:pPr>
        <w:shd w:val="clear" w:color="auto" w:fill="FFFFFF"/>
        <w:spacing w:line="240" w:lineRule="auto"/>
        <w:textAlignment w:val="baseline"/>
        <w:rPr>
          <w:rFonts w:ascii="Aptos" w:eastAsia="Times New Roman" w:hAnsi="Aptos" w:cs="Times New Roman"/>
          <w:color w:val="000000"/>
          <w:kern w:val="0"/>
          <w:lang w:eastAsia="en-GB"/>
          <w14:ligatures w14:val="none"/>
        </w:rPr>
      </w:pPr>
      <w:r w:rsidRPr="000573CC">
        <w:rPr>
          <w:rFonts w:ascii="Aptos" w:eastAsia="Times New Roman" w:hAnsi="Aptos" w:cs="Times New Roman"/>
          <w:color w:val="000000"/>
          <w:kern w:val="0"/>
          <w:lang w:eastAsia="en-GB"/>
          <w14:ligatures w14:val="none"/>
        </w:rPr>
        <w:t xml:space="preserve">At the same time, physical stores have been forced to adapt to an increasingly digital world. The blending of online and offline shopping experiences, often referred to as omnichannel retailing, has led to the need for street retailers to rethink how they present themselves to the public. Retailers are no longer just </w:t>
      </w:r>
      <w:proofErr w:type="gramStart"/>
      <w:r w:rsidRPr="000573CC">
        <w:rPr>
          <w:rFonts w:ascii="Aptos" w:eastAsia="Times New Roman" w:hAnsi="Aptos" w:cs="Times New Roman"/>
          <w:color w:val="000000"/>
          <w:kern w:val="0"/>
          <w:lang w:eastAsia="en-GB"/>
          <w14:ligatures w14:val="none"/>
        </w:rPr>
        <w:t>competing with each other</w:t>
      </w:r>
      <w:proofErr w:type="gramEnd"/>
      <w:r w:rsidRPr="000573CC">
        <w:rPr>
          <w:rFonts w:ascii="Aptos" w:eastAsia="Times New Roman" w:hAnsi="Aptos" w:cs="Times New Roman"/>
          <w:color w:val="000000"/>
          <w:kern w:val="0"/>
          <w:lang w:eastAsia="en-GB"/>
          <w14:ligatures w14:val="none"/>
        </w:rPr>
        <w:t xml:space="preserve"> on the streets; they are also competing with online platforms, whose influence has been augmented by the power of social media. As such, understanding how consumers are using social media to discover and decide on their purchases becomes a key factor in determining how street retail will evolve in the coming years.</w:t>
      </w:r>
    </w:p>
    <w:p w14:paraId="7C72E89D" w14:textId="77777777" w:rsidR="006F5E7B" w:rsidRPr="006F5E7B" w:rsidRDefault="006F5E7B" w:rsidP="006F5E7B">
      <w:pPr>
        <w:shd w:val="clear" w:color="auto" w:fill="FFFFFF"/>
        <w:spacing w:line="240" w:lineRule="auto"/>
        <w:textAlignment w:val="baseline"/>
        <w:rPr>
          <w:rFonts w:ascii="Aptos" w:eastAsia="Times New Roman" w:hAnsi="Aptos" w:cs="Times New Roman"/>
          <w:color w:val="000000"/>
          <w:kern w:val="0"/>
          <w:sz w:val="24"/>
          <w:szCs w:val="24"/>
          <w:lang w:eastAsia="en-GB"/>
          <w14:ligatures w14:val="none"/>
        </w:rPr>
      </w:pPr>
      <w:r w:rsidRPr="006F5E7B">
        <w:rPr>
          <w:rFonts w:ascii="Aptos" w:eastAsia="Times New Roman" w:hAnsi="Aptos" w:cs="Times New Roman"/>
          <w:b/>
          <w:bCs/>
          <w:color w:val="000000"/>
          <w:kern w:val="0"/>
          <w:sz w:val="24"/>
          <w:szCs w:val="24"/>
          <w:lang w:eastAsia="en-GB"/>
          <w14:ligatures w14:val="none"/>
        </w:rPr>
        <w:t>1.2 Research problem</w:t>
      </w:r>
    </w:p>
    <w:p w14:paraId="5F52D993" w14:textId="3C610053" w:rsidR="006F5E7B" w:rsidRPr="000573CC" w:rsidRDefault="006F5E7B" w:rsidP="006F5E7B">
      <w:pPr>
        <w:shd w:val="clear" w:color="auto" w:fill="FFFFFF"/>
        <w:spacing w:line="240" w:lineRule="auto"/>
        <w:textAlignment w:val="baseline"/>
        <w:rPr>
          <w:rFonts w:ascii="Aptos" w:eastAsia="Times New Roman" w:hAnsi="Aptos" w:cs="Times New Roman"/>
          <w:color w:val="000000"/>
          <w:kern w:val="0"/>
          <w:lang w:eastAsia="en-GB"/>
          <w14:ligatures w14:val="none"/>
        </w:rPr>
      </w:pPr>
      <w:r w:rsidRPr="000573CC">
        <w:rPr>
          <w:rFonts w:ascii="Aptos" w:eastAsia="Times New Roman" w:hAnsi="Aptos" w:cs="Times New Roman"/>
          <w:color w:val="000000"/>
          <w:kern w:val="0"/>
          <w:lang w:eastAsia="en-GB"/>
          <w14:ligatures w14:val="none"/>
        </w:rPr>
        <w:t>The future of street retail depends on a retailer’s ability to leverage social media to attract customers, engage them, and ultimately influence their purchasing behaviour. This means understanding the specific role that platforms like Instagram and TikTok play in consumers’ decision-making processes. Are consumers more likely to visit a street store because they saw a product they liked on social media? How do social media trends shape the demand for certain products in specific locations?</w:t>
      </w:r>
    </w:p>
    <w:p w14:paraId="0871D710" w14:textId="77777777" w:rsidR="006F5E7B" w:rsidRPr="000573CC" w:rsidRDefault="006F5E7B" w:rsidP="006F5E7B">
      <w:pPr>
        <w:shd w:val="clear" w:color="auto" w:fill="FFFFFF"/>
        <w:spacing w:line="240" w:lineRule="auto"/>
        <w:textAlignment w:val="baseline"/>
        <w:rPr>
          <w:rFonts w:ascii="Aptos" w:eastAsia="Times New Roman" w:hAnsi="Aptos" w:cs="Times New Roman"/>
          <w:color w:val="000000"/>
          <w:kern w:val="0"/>
          <w:lang w:eastAsia="en-GB"/>
          <w14:ligatures w14:val="none"/>
        </w:rPr>
      </w:pPr>
      <w:r w:rsidRPr="000573CC">
        <w:rPr>
          <w:rFonts w:ascii="Aptos" w:eastAsia="Times New Roman" w:hAnsi="Aptos" w:cs="Times New Roman"/>
          <w:color w:val="000000"/>
          <w:kern w:val="0"/>
          <w:lang w:eastAsia="en-GB"/>
          <w14:ligatures w14:val="none"/>
        </w:rPr>
        <w:t xml:space="preserve">Additionally, street retail’s future hinges on the ability of businesses to curate experiences that align with the expectations set by social media. Consumers increasingly seek personalization and unique, curated experiences, something that social media platforms encourage through user-generated content, recommendations, and tailored advertisements. Retailers who fail to adapt to these expectations may struggle to maintain their relevance in an ever-evolving marketplace. Therefore, studying how consumers use social media to identify preferred </w:t>
      </w:r>
      <w:r w:rsidRPr="000573CC">
        <w:rPr>
          <w:rFonts w:ascii="Aptos" w:eastAsia="Times New Roman" w:hAnsi="Aptos" w:cs="Times New Roman"/>
          <w:color w:val="000000"/>
          <w:kern w:val="0"/>
          <w:lang w:eastAsia="en-GB"/>
          <w14:ligatures w14:val="none"/>
        </w:rPr>
        <w:lastRenderedPageBreak/>
        <w:t>products and services offers critical insights into how street retail can align itself with these changes.</w:t>
      </w:r>
    </w:p>
    <w:p w14:paraId="1254418E" w14:textId="16677AA3" w:rsidR="006F5E7B" w:rsidRPr="000573CC" w:rsidRDefault="006F5E7B" w:rsidP="006F5E7B">
      <w:pPr>
        <w:shd w:val="clear" w:color="auto" w:fill="FFFFFF"/>
        <w:spacing w:line="240" w:lineRule="auto"/>
        <w:textAlignment w:val="baseline"/>
        <w:rPr>
          <w:rFonts w:ascii="Aptos" w:eastAsia="Times New Roman" w:hAnsi="Aptos" w:cs="Times New Roman"/>
          <w:color w:val="000000"/>
          <w:kern w:val="0"/>
          <w:lang w:eastAsia="en-GB"/>
          <w14:ligatures w14:val="none"/>
        </w:rPr>
      </w:pPr>
      <w:r w:rsidRPr="000573CC">
        <w:rPr>
          <w:rFonts w:ascii="Aptos" w:eastAsia="Times New Roman" w:hAnsi="Aptos" w:cs="Times New Roman"/>
          <w:color w:val="000000"/>
          <w:kern w:val="0"/>
          <w:lang w:eastAsia="en-GB"/>
          <w14:ligatures w14:val="none"/>
        </w:rPr>
        <w:t>While a growing body of literature explores the impact of social media on e-commerce and online shopping behaviours, there is a relative lack of research on how social media is influencing street retail specifically. This study seeks to fill this gap by investigating how consumers use social media to discover, evaluate, and ultimately decide on products and services offered by street retailers. By focusing on the intersection of physical retail and digital discovery, this research will contribute to a deeper understanding of how street retailers can utilize social media to engage customers in a way that fosters both online and offline sales.</w:t>
      </w:r>
    </w:p>
    <w:p w14:paraId="456395AA" w14:textId="77777777" w:rsidR="006F5E7B" w:rsidRPr="006F5E7B" w:rsidRDefault="006F5E7B" w:rsidP="006F5E7B">
      <w:pPr>
        <w:shd w:val="clear" w:color="auto" w:fill="FFFFFF"/>
        <w:spacing w:line="240" w:lineRule="auto"/>
        <w:textAlignment w:val="baseline"/>
        <w:rPr>
          <w:rFonts w:ascii="Aptos" w:eastAsia="Times New Roman" w:hAnsi="Aptos" w:cs="Times New Roman"/>
          <w:color w:val="000000"/>
          <w:kern w:val="0"/>
          <w:sz w:val="24"/>
          <w:szCs w:val="24"/>
          <w:lang w:eastAsia="en-GB"/>
          <w14:ligatures w14:val="none"/>
        </w:rPr>
      </w:pPr>
      <w:r w:rsidRPr="006F5E7B">
        <w:rPr>
          <w:rFonts w:ascii="Aptos" w:eastAsia="Times New Roman" w:hAnsi="Aptos" w:cs="Times New Roman"/>
          <w:b/>
          <w:bCs/>
          <w:color w:val="000000"/>
          <w:kern w:val="0"/>
          <w:sz w:val="24"/>
          <w:szCs w:val="24"/>
          <w:lang w:eastAsia="en-GB"/>
          <w14:ligatures w14:val="none"/>
        </w:rPr>
        <w:t>1.3 Research aim</w:t>
      </w:r>
    </w:p>
    <w:p w14:paraId="187173A0" w14:textId="77777777" w:rsidR="006F5E7B" w:rsidRPr="000573CC" w:rsidRDefault="006F5E7B" w:rsidP="006F5E7B">
      <w:pPr>
        <w:shd w:val="clear" w:color="auto" w:fill="FFFFFF"/>
        <w:spacing w:line="240" w:lineRule="auto"/>
        <w:textAlignment w:val="baseline"/>
        <w:rPr>
          <w:rFonts w:ascii="Aptos" w:eastAsia="Times New Roman" w:hAnsi="Aptos" w:cs="Times New Roman"/>
          <w:color w:val="000000"/>
          <w:kern w:val="0"/>
          <w:lang w:eastAsia="en-GB"/>
          <w14:ligatures w14:val="none"/>
        </w:rPr>
      </w:pPr>
      <w:r w:rsidRPr="000573CC">
        <w:rPr>
          <w:rFonts w:ascii="Aptos" w:eastAsia="Times New Roman" w:hAnsi="Aptos" w:cs="Times New Roman"/>
          <w:color w:val="000000"/>
          <w:kern w:val="0"/>
          <w:lang w:eastAsia="en-GB"/>
          <w14:ligatures w14:val="none"/>
        </w:rPr>
        <w:t>In sum, the future of street retail is inextricably linked to the evolving relationship between physical stores and social media. As social platforms become an essential part of the consumer journey, businesses that understand this relationship will be better positioned to thrive. This research aims to explore the dynamic influence of social media on consumer preferences and decision-making and how street retailers can adapt to this new era of retail.</w:t>
      </w:r>
    </w:p>
    <w:p w14:paraId="536D84EF" w14:textId="051E69C1" w:rsidR="006F5E7B" w:rsidRPr="00D85E5B" w:rsidRDefault="006F5E7B">
      <w:pPr>
        <w:pStyle w:val="ListParagraph"/>
        <w:numPr>
          <w:ilvl w:val="1"/>
          <w:numId w:val="2"/>
        </w:numPr>
        <w:shd w:val="clear" w:color="auto" w:fill="FFFFFF"/>
        <w:spacing w:line="240" w:lineRule="auto"/>
        <w:textAlignment w:val="baseline"/>
        <w:rPr>
          <w:rFonts w:ascii="Aptos" w:eastAsia="Times New Roman" w:hAnsi="Aptos" w:cs="Times New Roman"/>
          <w:b/>
          <w:bCs/>
          <w:color w:val="000000"/>
          <w:kern w:val="0"/>
          <w:sz w:val="24"/>
          <w:szCs w:val="24"/>
          <w:lang w:eastAsia="en-GB"/>
          <w14:ligatures w14:val="none"/>
        </w:rPr>
      </w:pPr>
      <w:r w:rsidRPr="00D85E5B">
        <w:rPr>
          <w:rFonts w:ascii="Aptos" w:eastAsia="Times New Roman" w:hAnsi="Aptos" w:cs="Times New Roman"/>
          <w:b/>
          <w:bCs/>
          <w:color w:val="000000"/>
          <w:kern w:val="0"/>
          <w:sz w:val="24"/>
          <w:szCs w:val="24"/>
          <w:lang w:eastAsia="en-GB"/>
          <w14:ligatures w14:val="none"/>
        </w:rPr>
        <w:t>Research objectives</w:t>
      </w:r>
    </w:p>
    <w:p w14:paraId="3518C379" w14:textId="1470E05F" w:rsidR="00D85E5B" w:rsidRPr="000573CC" w:rsidRDefault="00D85E5B" w:rsidP="00D85E5B">
      <w:pPr>
        <w:shd w:val="clear" w:color="auto" w:fill="FFFFFF"/>
        <w:spacing w:line="240" w:lineRule="auto"/>
        <w:ind w:left="720"/>
        <w:textAlignment w:val="baseline"/>
        <w:rPr>
          <w:rFonts w:ascii="Aptos" w:eastAsia="Times New Roman" w:hAnsi="Aptos" w:cs="Times New Roman"/>
          <w:color w:val="000000"/>
          <w:kern w:val="0"/>
          <w:lang w:eastAsia="en-GB"/>
          <w14:ligatures w14:val="none"/>
        </w:rPr>
      </w:pPr>
      <w:r w:rsidRPr="000573CC">
        <w:rPr>
          <w:rFonts w:ascii="Aptos" w:eastAsia="Times New Roman" w:hAnsi="Aptos" w:cs="Times New Roman"/>
          <w:b/>
          <w:bCs/>
          <w:color w:val="000000"/>
          <w:kern w:val="0"/>
          <w:lang w:eastAsia="en-GB"/>
          <w14:ligatures w14:val="none"/>
        </w:rPr>
        <w:t>1.4.1</w:t>
      </w:r>
      <w:r w:rsidR="00B5569B" w:rsidRPr="000573CC">
        <w:rPr>
          <w:rFonts w:ascii="Aptos" w:eastAsia="Times New Roman" w:hAnsi="Aptos" w:cs="Times New Roman"/>
          <w:b/>
          <w:bCs/>
          <w:color w:val="000000"/>
          <w:kern w:val="0"/>
          <w:lang w:eastAsia="en-GB"/>
          <w14:ligatures w14:val="none"/>
        </w:rPr>
        <w:t xml:space="preserve"> </w:t>
      </w:r>
      <w:r w:rsidRPr="000573CC">
        <w:rPr>
          <w:rFonts w:ascii="Aptos" w:eastAsia="Times New Roman" w:hAnsi="Aptos" w:cs="Times New Roman"/>
          <w:b/>
          <w:bCs/>
          <w:color w:val="000000"/>
          <w:kern w:val="0"/>
          <w:lang w:eastAsia="en-GB"/>
          <w14:ligatures w14:val="none"/>
        </w:rPr>
        <w:t>To examine the role of social media in shaping consumers' purchasing decisions for street retail products and services.</w:t>
      </w:r>
    </w:p>
    <w:p w14:paraId="120FC310" w14:textId="77777777" w:rsidR="00D85E5B" w:rsidRPr="000573CC" w:rsidRDefault="00D85E5B">
      <w:pPr>
        <w:numPr>
          <w:ilvl w:val="1"/>
          <w:numId w:val="1"/>
        </w:numPr>
        <w:shd w:val="clear" w:color="auto" w:fill="FFFFFF"/>
        <w:spacing w:line="240" w:lineRule="auto"/>
        <w:textAlignment w:val="baseline"/>
        <w:rPr>
          <w:rFonts w:ascii="Aptos" w:eastAsia="Times New Roman" w:hAnsi="Aptos" w:cs="Times New Roman"/>
          <w:color w:val="000000"/>
          <w:kern w:val="0"/>
          <w:lang w:eastAsia="en-GB"/>
          <w14:ligatures w14:val="none"/>
        </w:rPr>
      </w:pPr>
      <w:r w:rsidRPr="000573CC">
        <w:rPr>
          <w:rFonts w:ascii="Aptos" w:eastAsia="Times New Roman" w:hAnsi="Aptos" w:cs="Times New Roman"/>
          <w:color w:val="000000"/>
          <w:kern w:val="0"/>
          <w:lang w:eastAsia="en-GB"/>
          <w14:ligatures w14:val="none"/>
        </w:rPr>
        <w:t>Social media platforms are increasingly influencing consumer purchase decisions by providing access to product information and peer reviews (Smith, 2020). This objective will explore how these platforms influence</w:t>
      </w:r>
      <w:r w:rsidRPr="00D85E5B">
        <w:rPr>
          <w:rFonts w:ascii="Aptos" w:eastAsia="Times New Roman" w:hAnsi="Aptos" w:cs="Times New Roman"/>
          <w:color w:val="000000"/>
          <w:kern w:val="0"/>
          <w:sz w:val="24"/>
          <w:szCs w:val="24"/>
          <w:lang w:eastAsia="en-GB"/>
          <w14:ligatures w14:val="none"/>
        </w:rPr>
        <w:t xml:space="preserve"> </w:t>
      </w:r>
      <w:r w:rsidRPr="000573CC">
        <w:rPr>
          <w:rFonts w:ascii="Aptos" w:eastAsia="Times New Roman" w:hAnsi="Aptos" w:cs="Times New Roman"/>
          <w:color w:val="000000"/>
          <w:kern w:val="0"/>
          <w:lang w:eastAsia="en-GB"/>
          <w14:ligatures w14:val="none"/>
        </w:rPr>
        <w:t xml:space="preserve">consumer </w:t>
      </w:r>
      <w:proofErr w:type="spellStart"/>
      <w:r w:rsidRPr="000573CC">
        <w:rPr>
          <w:rFonts w:ascii="Aptos" w:eastAsia="Times New Roman" w:hAnsi="Aptos" w:cs="Times New Roman"/>
          <w:color w:val="000000"/>
          <w:kern w:val="0"/>
          <w:lang w:eastAsia="en-GB"/>
          <w14:ligatures w14:val="none"/>
        </w:rPr>
        <w:t>behavior</w:t>
      </w:r>
      <w:proofErr w:type="spellEnd"/>
      <w:r w:rsidRPr="000573CC">
        <w:rPr>
          <w:rFonts w:ascii="Aptos" w:eastAsia="Times New Roman" w:hAnsi="Aptos" w:cs="Times New Roman"/>
          <w:color w:val="000000"/>
          <w:kern w:val="0"/>
          <w:lang w:eastAsia="en-GB"/>
          <w14:ligatures w14:val="none"/>
        </w:rPr>
        <w:t>, especially in the context of street retail, by offering consumers real-time product discovery and validation.</w:t>
      </w:r>
    </w:p>
    <w:p w14:paraId="01BB08F2" w14:textId="338E1E68" w:rsidR="00D85E5B" w:rsidRPr="000573CC" w:rsidRDefault="00D85E5B">
      <w:pPr>
        <w:pStyle w:val="ListParagraph"/>
        <w:numPr>
          <w:ilvl w:val="2"/>
          <w:numId w:val="3"/>
        </w:numPr>
        <w:shd w:val="clear" w:color="auto" w:fill="FFFFFF"/>
        <w:spacing w:line="240" w:lineRule="auto"/>
        <w:textAlignment w:val="baseline"/>
        <w:rPr>
          <w:rFonts w:ascii="Aptos" w:eastAsia="Times New Roman" w:hAnsi="Aptos" w:cs="Times New Roman"/>
          <w:color w:val="000000"/>
          <w:kern w:val="0"/>
          <w:lang w:eastAsia="en-GB"/>
          <w14:ligatures w14:val="none"/>
        </w:rPr>
      </w:pPr>
      <w:r w:rsidRPr="000573CC">
        <w:rPr>
          <w:rFonts w:ascii="Aptos" w:eastAsia="Times New Roman" w:hAnsi="Aptos" w:cs="Times New Roman"/>
          <w:b/>
          <w:bCs/>
          <w:color w:val="000000"/>
          <w:kern w:val="0"/>
          <w:lang w:eastAsia="en-GB"/>
          <w14:ligatures w14:val="none"/>
        </w:rPr>
        <w:t>To identify which social media platforms are most effective in helping consumers discover and evaluate street retail products and services.</w:t>
      </w:r>
    </w:p>
    <w:p w14:paraId="7F52CE01" w14:textId="77777777" w:rsidR="00D85E5B" w:rsidRPr="000573CC" w:rsidRDefault="00D85E5B">
      <w:pPr>
        <w:numPr>
          <w:ilvl w:val="1"/>
          <w:numId w:val="1"/>
        </w:numPr>
        <w:shd w:val="clear" w:color="auto" w:fill="FFFFFF"/>
        <w:spacing w:line="240" w:lineRule="auto"/>
        <w:textAlignment w:val="baseline"/>
        <w:rPr>
          <w:rFonts w:ascii="Aptos" w:eastAsia="Times New Roman" w:hAnsi="Aptos" w:cs="Times New Roman"/>
          <w:color w:val="000000"/>
          <w:kern w:val="0"/>
          <w:lang w:eastAsia="en-GB"/>
          <w14:ligatures w14:val="none"/>
        </w:rPr>
      </w:pPr>
      <w:r w:rsidRPr="000573CC">
        <w:rPr>
          <w:rFonts w:ascii="Aptos" w:eastAsia="Times New Roman" w:hAnsi="Aptos" w:cs="Times New Roman"/>
          <w:color w:val="000000"/>
          <w:kern w:val="0"/>
          <w:lang w:eastAsia="en-GB"/>
          <w14:ligatures w14:val="none"/>
        </w:rPr>
        <w:t xml:space="preserve">Different social media platforms offer unique features that influence consumer </w:t>
      </w:r>
      <w:proofErr w:type="spellStart"/>
      <w:r w:rsidRPr="000573CC">
        <w:rPr>
          <w:rFonts w:ascii="Aptos" w:eastAsia="Times New Roman" w:hAnsi="Aptos" w:cs="Times New Roman"/>
          <w:color w:val="000000"/>
          <w:kern w:val="0"/>
          <w:lang w:eastAsia="en-GB"/>
          <w14:ligatures w14:val="none"/>
        </w:rPr>
        <w:t>behavior</w:t>
      </w:r>
      <w:proofErr w:type="spellEnd"/>
      <w:r w:rsidRPr="000573CC">
        <w:rPr>
          <w:rFonts w:ascii="Aptos" w:eastAsia="Times New Roman" w:hAnsi="Aptos" w:cs="Times New Roman"/>
          <w:color w:val="000000"/>
          <w:kern w:val="0"/>
          <w:lang w:eastAsia="en-GB"/>
          <w14:ligatures w14:val="none"/>
        </w:rPr>
        <w:t>, such as Instagram’s visual content or Facebook's targeted advertising (Johnson &amp; Lee, 2019). This objective will investigate which platforms consumers are using most frequently for discovering street retail products and services.</w:t>
      </w:r>
    </w:p>
    <w:p w14:paraId="26B5EF02" w14:textId="570F5779" w:rsidR="00D85E5B" w:rsidRPr="000573CC" w:rsidRDefault="00D85E5B" w:rsidP="00344EBF">
      <w:pPr>
        <w:pStyle w:val="ListParagraph"/>
        <w:shd w:val="clear" w:color="auto" w:fill="FFFFFF"/>
        <w:spacing w:line="240" w:lineRule="auto"/>
        <w:ind w:left="1440"/>
        <w:textAlignment w:val="baseline"/>
        <w:rPr>
          <w:rFonts w:ascii="Aptos" w:eastAsia="Times New Roman" w:hAnsi="Aptos" w:cs="Times New Roman"/>
          <w:color w:val="000000"/>
          <w:kern w:val="0"/>
          <w:lang w:eastAsia="en-GB"/>
          <w14:ligatures w14:val="none"/>
        </w:rPr>
      </w:pPr>
      <w:r w:rsidRPr="000573CC">
        <w:rPr>
          <w:rFonts w:ascii="Aptos" w:eastAsia="Times New Roman" w:hAnsi="Aptos" w:cs="Times New Roman"/>
          <w:color w:val="000000"/>
          <w:kern w:val="0"/>
          <w:lang w:eastAsia="en-GB"/>
          <w14:ligatures w14:val="none"/>
        </w:rPr>
        <w:t xml:space="preserve">To </w:t>
      </w:r>
      <w:r w:rsidR="00F053DC" w:rsidRPr="000573CC">
        <w:rPr>
          <w:rFonts w:ascii="Aptos" w:eastAsia="Times New Roman" w:hAnsi="Aptos" w:cs="Times New Roman"/>
          <w:color w:val="000000"/>
          <w:kern w:val="0"/>
          <w:lang w:eastAsia="en-GB"/>
          <w14:ligatures w14:val="none"/>
        </w:rPr>
        <w:t>analyse</w:t>
      </w:r>
      <w:r w:rsidRPr="000573CC">
        <w:rPr>
          <w:rFonts w:ascii="Aptos" w:eastAsia="Times New Roman" w:hAnsi="Aptos" w:cs="Times New Roman"/>
          <w:color w:val="000000"/>
          <w:kern w:val="0"/>
          <w:lang w:eastAsia="en-GB"/>
          <w14:ligatures w14:val="none"/>
        </w:rPr>
        <w:t xml:space="preserve"> the impact of user-generated content (e.g., reviews, influencer endorsements) on consumer preferences for street retail products and services.</w:t>
      </w:r>
    </w:p>
    <w:p w14:paraId="77C5C4F7" w14:textId="77777777" w:rsidR="00C67DF0" w:rsidRPr="000573CC" w:rsidRDefault="00D85E5B" w:rsidP="00C67DF0">
      <w:pPr>
        <w:pStyle w:val="ListParagraph"/>
        <w:shd w:val="clear" w:color="auto" w:fill="FFFFFF"/>
        <w:spacing w:line="240" w:lineRule="auto"/>
        <w:ind w:left="1440"/>
        <w:textAlignment w:val="baseline"/>
        <w:rPr>
          <w:rFonts w:ascii="Aptos" w:eastAsia="Times New Roman" w:hAnsi="Aptos" w:cs="Times New Roman"/>
          <w:color w:val="000000"/>
          <w:kern w:val="0"/>
          <w:lang w:eastAsia="en-GB"/>
          <w14:ligatures w14:val="none"/>
        </w:rPr>
      </w:pPr>
      <w:r w:rsidRPr="000573CC">
        <w:rPr>
          <w:rFonts w:ascii="Aptos" w:eastAsia="Times New Roman" w:hAnsi="Aptos" w:cs="Times New Roman"/>
          <w:color w:val="000000"/>
          <w:kern w:val="0"/>
          <w:lang w:eastAsia="en-GB"/>
          <w14:ligatures w14:val="none"/>
        </w:rPr>
        <w:t>Research shows that user-generated content (UGC) significantly affects consumer purchasing decisions, as it provides authenticity and peer validation (Brown &amp; Zhang, 2018). This objective will examine how reviews, ratings, and influencer endorsements on social media shape consumers' preferences and perceptions of street retail offerings.</w:t>
      </w:r>
    </w:p>
    <w:p w14:paraId="670A61AD" w14:textId="5524B6AF" w:rsidR="00D85E5B" w:rsidRPr="000573CC" w:rsidRDefault="00C67DF0" w:rsidP="00C67DF0">
      <w:pPr>
        <w:shd w:val="clear" w:color="auto" w:fill="FFFFFF"/>
        <w:spacing w:line="240" w:lineRule="auto"/>
        <w:textAlignment w:val="baseline"/>
        <w:rPr>
          <w:rFonts w:ascii="Aptos" w:eastAsia="Times New Roman" w:hAnsi="Aptos" w:cs="Times New Roman"/>
          <w:color w:val="000000"/>
          <w:kern w:val="0"/>
          <w:lang w:eastAsia="en-GB"/>
          <w14:ligatures w14:val="none"/>
        </w:rPr>
      </w:pPr>
      <w:r w:rsidRPr="000573CC">
        <w:rPr>
          <w:rFonts w:ascii="Aptos" w:eastAsia="Times New Roman" w:hAnsi="Aptos" w:cs="Times New Roman"/>
          <w:b/>
          <w:bCs/>
          <w:color w:val="000000"/>
          <w:kern w:val="0"/>
          <w:lang w:eastAsia="en-GB"/>
          <w14:ligatures w14:val="none"/>
        </w:rPr>
        <w:t xml:space="preserve">1.4.3 </w:t>
      </w:r>
      <w:r w:rsidR="00D85E5B" w:rsidRPr="000573CC">
        <w:rPr>
          <w:rFonts w:ascii="Aptos" w:eastAsia="Times New Roman" w:hAnsi="Aptos" w:cs="Times New Roman"/>
          <w:b/>
          <w:bCs/>
          <w:color w:val="000000"/>
          <w:kern w:val="0"/>
          <w:lang w:eastAsia="en-GB"/>
          <w14:ligatures w14:val="none"/>
        </w:rPr>
        <w:t>To investigate the influence of social media advertising on consumers' awareness and selection of street retail offerings.</w:t>
      </w:r>
    </w:p>
    <w:p w14:paraId="1452240F" w14:textId="77777777" w:rsidR="00D85E5B" w:rsidRDefault="00D85E5B" w:rsidP="00C67DF0">
      <w:pPr>
        <w:shd w:val="clear" w:color="auto" w:fill="FFFFFF"/>
        <w:spacing w:line="240" w:lineRule="auto"/>
        <w:ind w:left="900"/>
        <w:textAlignment w:val="baseline"/>
        <w:rPr>
          <w:rFonts w:ascii="Aptos" w:eastAsia="Times New Roman" w:hAnsi="Aptos" w:cs="Times New Roman"/>
          <w:color w:val="000000"/>
          <w:kern w:val="0"/>
          <w:lang w:eastAsia="en-GB"/>
          <w14:ligatures w14:val="none"/>
        </w:rPr>
      </w:pPr>
      <w:r w:rsidRPr="000573CC">
        <w:rPr>
          <w:rFonts w:ascii="Aptos" w:eastAsia="Times New Roman" w:hAnsi="Aptos" w:cs="Times New Roman"/>
          <w:color w:val="000000"/>
          <w:kern w:val="0"/>
          <w:lang w:eastAsia="en-GB"/>
          <w14:ligatures w14:val="none"/>
        </w:rPr>
        <w:t>Social media advertising has become a critical tool for retailers to increase brand awareness and drive consumer engagement (Kim &amp; Park, 2021). This objective will explore the effectiveness of targeted ads and promotional campaigns on social media in influencing consumer awareness and product selection.</w:t>
      </w:r>
    </w:p>
    <w:p w14:paraId="23D344C3" w14:textId="77777777" w:rsidR="00CE0505" w:rsidRDefault="00CE0505" w:rsidP="00C67DF0">
      <w:pPr>
        <w:shd w:val="clear" w:color="auto" w:fill="FFFFFF"/>
        <w:spacing w:line="240" w:lineRule="auto"/>
        <w:ind w:left="900"/>
        <w:textAlignment w:val="baseline"/>
        <w:rPr>
          <w:rFonts w:ascii="Aptos" w:eastAsia="Times New Roman" w:hAnsi="Aptos" w:cs="Times New Roman"/>
          <w:color w:val="000000"/>
          <w:kern w:val="0"/>
          <w:lang w:eastAsia="en-GB"/>
          <w14:ligatures w14:val="none"/>
        </w:rPr>
      </w:pPr>
    </w:p>
    <w:p w14:paraId="0913EDBB" w14:textId="77777777" w:rsidR="00CE0505" w:rsidRPr="000573CC" w:rsidRDefault="00CE0505" w:rsidP="00C67DF0">
      <w:pPr>
        <w:shd w:val="clear" w:color="auto" w:fill="FFFFFF"/>
        <w:spacing w:line="240" w:lineRule="auto"/>
        <w:ind w:left="900"/>
        <w:textAlignment w:val="baseline"/>
        <w:rPr>
          <w:rFonts w:ascii="Aptos" w:eastAsia="Times New Roman" w:hAnsi="Aptos" w:cs="Times New Roman"/>
          <w:color w:val="000000"/>
          <w:kern w:val="0"/>
          <w:lang w:eastAsia="en-GB"/>
          <w14:ligatures w14:val="none"/>
        </w:rPr>
      </w:pPr>
    </w:p>
    <w:p w14:paraId="462F8686" w14:textId="1A73807A" w:rsidR="00D85E5B" w:rsidRPr="00CE0505" w:rsidRDefault="00D85E5B">
      <w:pPr>
        <w:pStyle w:val="ListParagraph"/>
        <w:numPr>
          <w:ilvl w:val="2"/>
          <w:numId w:val="4"/>
        </w:numPr>
        <w:shd w:val="clear" w:color="auto" w:fill="FFFFFF"/>
        <w:spacing w:line="240" w:lineRule="auto"/>
        <w:textAlignment w:val="baseline"/>
        <w:rPr>
          <w:rFonts w:eastAsia="Times New Roman" w:cs="Times New Roman"/>
          <w:color w:val="000000"/>
          <w:kern w:val="0"/>
          <w:lang w:eastAsia="en-GB"/>
          <w14:ligatures w14:val="none"/>
        </w:rPr>
      </w:pPr>
      <w:r w:rsidRPr="00CE0505">
        <w:rPr>
          <w:rFonts w:eastAsia="Times New Roman" w:cs="Times New Roman"/>
          <w:b/>
          <w:bCs/>
          <w:color w:val="000000"/>
          <w:kern w:val="0"/>
          <w:lang w:eastAsia="en-GB"/>
          <w14:ligatures w14:val="none"/>
        </w:rPr>
        <w:t>To predict the future trends in street retail based on consumer interaction with social media platforms.</w:t>
      </w:r>
    </w:p>
    <w:p w14:paraId="2B91AD6D" w14:textId="2D38609D" w:rsidR="006F5E7B" w:rsidRPr="00CE0505" w:rsidRDefault="00D85E5B" w:rsidP="00CE0505">
      <w:pPr>
        <w:shd w:val="clear" w:color="auto" w:fill="FFFFFF"/>
        <w:spacing w:line="240" w:lineRule="auto"/>
        <w:ind w:left="540"/>
        <w:textAlignment w:val="baseline"/>
        <w:rPr>
          <w:rFonts w:eastAsia="Times New Roman" w:cs="Times New Roman"/>
          <w:color w:val="000000"/>
          <w:kern w:val="0"/>
          <w:lang w:eastAsia="en-GB"/>
          <w14:ligatures w14:val="none"/>
        </w:rPr>
      </w:pPr>
      <w:r w:rsidRPr="00CE0505">
        <w:rPr>
          <w:rFonts w:eastAsia="Times New Roman" w:cs="Times New Roman"/>
          <w:color w:val="000000"/>
          <w:kern w:val="0"/>
          <w:lang w:eastAsia="en-GB"/>
          <w14:ligatures w14:val="none"/>
        </w:rPr>
        <w:t xml:space="preserve">The rapid evolution of social media platforms is reshaping the retail landscape, and emerging trends in consumer </w:t>
      </w:r>
      <w:r w:rsidR="00CA5D79" w:rsidRPr="00CE0505">
        <w:rPr>
          <w:rFonts w:eastAsia="Times New Roman" w:cs="Times New Roman"/>
          <w:color w:val="000000"/>
          <w:kern w:val="0"/>
          <w:lang w:eastAsia="en-GB"/>
          <w14:ligatures w14:val="none"/>
        </w:rPr>
        <w:t>behaviour</w:t>
      </w:r>
      <w:r w:rsidRPr="00CE0505">
        <w:rPr>
          <w:rFonts w:eastAsia="Times New Roman" w:cs="Times New Roman"/>
          <w:color w:val="000000"/>
          <w:kern w:val="0"/>
          <w:lang w:eastAsia="en-GB"/>
          <w14:ligatures w14:val="none"/>
        </w:rPr>
        <w:t xml:space="preserve"> on social media may offer clues about future retail models (Garcia &amp; Mason, 2022). This objective will examine how current trends in social media use might shape the future of street retail, focusing on digital integration and consumer expectations.</w:t>
      </w:r>
    </w:p>
    <w:p w14:paraId="0EB6F7F5" w14:textId="7ED366C2" w:rsidR="006F5E7B" w:rsidRPr="00CE0505" w:rsidRDefault="006F5E7B" w:rsidP="00466C05">
      <w:pPr>
        <w:pStyle w:val="ListParagraph"/>
        <w:numPr>
          <w:ilvl w:val="1"/>
          <w:numId w:val="4"/>
        </w:numPr>
        <w:shd w:val="clear" w:color="auto" w:fill="FFFFFF"/>
        <w:spacing w:line="240" w:lineRule="auto"/>
        <w:textAlignment w:val="baseline"/>
        <w:rPr>
          <w:rFonts w:eastAsia="Times New Roman" w:cs="Times New Roman"/>
          <w:b/>
          <w:bCs/>
          <w:color w:val="000000"/>
          <w:kern w:val="0"/>
          <w:lang w:eastAsia="en-GB"/>
          <w14:ligatures w14:val="none"/>
        </w:rPr>
      </w:pPr>
      <w:r w:rsidRPr="00CE0505">
        <w:rPr>
          <w:rFonts w:eastAsia="Times New Roman" w:cs="Times New Roman"/>
          <w:b/>
          <w:bCs/>
          <w:color w:val="000000"/>
          <w:kern w:val="0"/>
          <w:lang w:eastAsia="en-GB"/>
          <w14:ligatures w14:val="none"/>
        </w:rPr>
        <w:t>Research questions</w:t>
      </w:r>
    </w:p>
    <w:p w14:paraId="1CE696D7" w14:textId="206C90B8" w:rsidR="00466C05" w:rsidRPr="00CE0505" w:rsidRDefault="00466C05" w:rsidP="00466C05">
      <w:pPr>
        <w:pStyle w:val="ListParagraph"/>
        <w:numPr>
          <w:ilvl w:val="0"/>
          <w:numId w:val="24"/>
        </w:numPr>
        <w:rPr>
          <w:rFonts w:cs="Arial"/>
        </w:rPr>
      </w:pPr>
      <w:r w:rsidRPr="00CE0505">
        <w:rPr>
          <w:rFonts w:cs="Arial"/>
        </w:rPr>
        <w:t>How Does Social Media Influence Retail Products and Services?</w:t>
      </w:r>
    </w:p>
    <w:p w14:paraId="32A32BA7" w14:textId="68B5868F" w:rsidR="00466C05" w:rsidRPr="00CE0505" w:rsidRDefault="00466C05" w:rsidP="00466C05">
      <w:pPr>
        <w:pStyle w:val="ListParagraph"/>
        <w:numPr>
          <w:ilvl w:val="0"/>
          <w:numId w:val="24"/>
        </w:numPr>
        <w:rPr>
          <w:rFonts w:cs="Arial"/>
        </w:rPr>
      </w:pPr>
      <w:r w:rsidRPr="00CE0505">
        <w:rPr>
          <w:rFonts w:cs="Arial"/>
        </w:rPr>
        <w:t>Which Social Media Platforms Are Most Effective for Retail?</w:t>
      </w:r>
    </w:p>
    <w:p w14:paraId="7EB2B8B1" w14:textId="16F805E7" w:rsidR="00466C05" w:rsidRPr="00CE0505" w:rsidRDefault="00466C05" w:rsidP="00466C05">
      <w:pPr>
        <w:pStyle w:val="ListParagraph"/>
        <w:numPr>
          <w:ilvl w:val="0"/>
          <w:numId w:val="24"/>
        </w:numPr>
        <w:rPr>
          <w:rFonts w:cs="Arial"/>
        </w:rPr>
      </w:pPr>
      <w:r w:rsidRPr="00CE0505">
        <w:rPr>
          <w:rFonts w:cs="Arial"/>
        </w:rPr>
        <w:t>How Does Social Media Increase Consumer Engagement and Sales</w:t>
      </w:r>
    </w:p>
    <w:p w14:paraId="29645C8F" w14:textId="44071C40" w:rsidR="00466C05" w:rsidRPr="00CE0505" w:rsidRDefault="00466C05" w:rsidP="00466C05">
      <w:pPr>
        <w:pStyle w:val="ListParagraph"/>
        <w:numPr>
          <w:ilvl w:val="0"/>
          <w:numId w:val="24"/>
        </w:numPr>
        <w:rPr>
          <w:rFonts w:cs="Arial"/>
        </w:rPr>
      </w:pPr>
      <w:r w:rsidRPr="00CE0505">
        <w:rPr>
          <w:rFonts w:cs="Arial"/>
        </w:rPr>
        <w:t>Future Trends in Social Media and Retail</w:t>
      </w:r>
    </w:p>
    <w:p w14:paraId="0787C669" w14:textId="77777777" w:rsidR="00466C05" w:rsidRPr="00466C05" w:rsidRDefault="00466C05" w:rsidP="00466C05">
      <w:pPr>
        <w:pStyle w:val="ListParagraph"/>
        <w:shd w:val="clear" w:color="auto" w:fill="FFFFFF"/>
        <w:spacing w:line="240" w:lineRule="auto"/>
        <w:ind w:left="540"/>
        <w:textAlignment w:val="baseline"/>
        <w:rPr>
          <w:rFonts w:ascii="Aptos" w:eastAsia="Times New Roman" w:hAnsi="Aptos" w:cs="Times New Roman"/>
          <w:color w:val="000000"/>
          <w:kern w:val="0"/>
          <w:sz w:val="24"/>
          <w:szCs w:val="24"/>
          <w:lang w:eastAsia="en-GB"/>
          <w14:ligatures w14:val="none"/>
        </w:rPr>
      </w:pPr>
    </w:p>
    <w:p w14:paraId="3BD1DCDE" w14:textId="47A43048" w:rsidR="006F5E7B" w:rsidRPr="00821762" w:rsidRDefault="006F5E7B">
      <w:pPr>
        <w:pStyle w:val="ListParagraph"/>
        <w:numPr>
          <w:ilvl w:val="1"/>
          <w:numId w:val="4"/>
        </w:numPr>
        <w:shd w:val="clear" w:color="auto" w:fill="FFFFFF"/>
        <w:spacing w:line="240" w:lineRule="auto"/>
        <w:textAlignment w:val="baseline"/>
        <w:rPr>
          <w:rFonts w:ascii="Aptos" w:eastAsia="Times New Roman" w:hAnsi="Aptos" w:cs="Times New Roman"/>
          <w:b/>
          <w:bCs/>
          <w:color w:val="000000"/>
          <w:kern w:val="0"/>
          <w:sz w:val="24"/>
          <w:szCs w:val="24"/>
          <w:lang w:eastAsia="en-GB"/>
          <w14:ligatures w14:val="none"/>
        </w:rPr>
      </w:pPr>
      <w:r w:rsidRPr="00821762">
        <w:rPr>
          <w:rFonts w:ascii="Aptos" w:eastAsia="Times New Roman" w:hAnsi="Aptos" w:cs="Times New Roman"/>
          <w:b/>
          <w:bCs/>
          <w:color w:val="000000"/>
          <w:kern w:val="0"/>
          <w:sz w:val="24"/>
          <w:szCs w:val="24"/>
          <w:lang w:eastAsia="en-GB"/>
          <w14:ligatures w14:val="none"/>
        </w:rPr>
        <w:t>Summary</w:t>
      </w:r>
    </w:p>
    <w:p w14:paraId="64C523DF" w14:textId="77777777" w:rsidR="00821762" w:rsidRPr="00CE0505" w:rsidRDefault="00821762" w:rsidP="00821762">
      <w:pPr>
        <w:pStyle w:val="NormalWeb"/>
        <w:rPr>
          <w:rFonts w:asciiTheme="minorHAnsi" w:hAnsiTheme="minorHAnsi"/>
          <w:sz w:val="22"/>
          <w:szCs w:val="22"/>
        </w:rPr>
      </w:pPr>
      <w:r w:rsidRPr="00CE0505">
        <w:rPr>
          <w:rFonts w:asciiTheme="minorHAnsi" w:hAnsiTheme="minorHAnsi"/>
          <w:sz w:val="22"/>
          <w:szCs w:val="22"/>
        </w:rPr>
        <w:t xml:space="preserve">This research explores the impact of social media on retail products and services, focusing on how different platforms influence consumer </w:t>
      </w:r>
      <w:proofErr w:type="spellStart"/>
      <w:r w:rsidRPr="00CE0505">
        <w:rPr>
          <w:rFonts w:asciiTheme="minorHAnsi" w:hAnsiTheme="minorHAnsi"/>
          <w:sz w:val="22"/>
          <w:szCs w:val="22"/>
        </w:rPr>
        <w:t>behavior</w:t>
      </w:r>
      <w:proofErr w:type="spellEnd"/>
      <w:r w:rsidRPr="00CE0505">
        <w:rPr>
          <w:rFonts w:asciiTheme="minorHAnsi" w:hAnsiTheme="minorHAnsi"/>
          <w:sz w:val="22"/>
          <w:szCs w:val="22"/>
        </w:rPr>
        <w:t xml:space="preserve"> and marketing strategies. The primary research questions aim to understand the role of social media in promoting retail businesses, the effectiveness of various social media platforms, and emerging trends that may shape the future of digital retail.</w:t>
      </w:r>
    </w:p>
    <w:p w14:paraId="79FE1B64" w14:textId="77777777" w:rsidR="00821762" w:rsidRPr="00CE0505" w:rsidRDefault="00821762" w:rsidP="00821762">
      <w:pPr>
        <w:pStyle w:val="NormalWeb"/>
        <w:rPr>
          <w:rFonts w:asciiTheme="minorHAnsi" w:hAnsiTheme="minorHAnsi"/>
          <w:sz w:val="22"/>
          <w:szCs w:val="22"/>
        </w:rPr>
      </w:pPr>
      <w:r w:rsidRPr="00CE0505">
        <w:rPr>
          <w:rFonts w:asciiTheme="minorHAnsi" w:hAnsiTheme="minorHAnsi"/>
          <w:sz w:val="22"/>
          <w:szCs w:val="22"/>
        </w:rPr>
        <w:t>The first research question examines how social media platforms facilitate the marketing of retail products and services. Social media has become an essential tool for retailers, providing a cost-effective way to engage with potential customers, create brand awareness, and promote new products. The interactive nature of these platforms allows for direct communication between brands and consumers, leading to better customer relationships and more personalized marketing strategies.</w:t>
      </w:r>
    </w:p>
    <w:p w14:paraId="246DD56C" w14:textId="77777777" w:rsidR="00821762" w:rsidRPr="00CE0505" w:rsidRDefault="00821762" w:rsidP="00821762">
      <w:pPr>
        <w:pStyle w:val="NormalWeb"/>
        <w:rPr>
          <w:rFonts w:asciiTheme="minorHAnsi" w:hAnsiTheme="minorHAnsi"/>
          <w:sz w:val="22"/>
          <w:szCs w:val="22"/>
        </w:rPr>
      </w:pPr>
      <w:r w:rsidRPr="00CE0505">
        <w:rPr>
          <w:rFonts w:asciiTheme="minorHAnsi" w:hAnsiTheme="minorHAnsi"/>
          <w:sz w:val="22"/>
          <w:szCs w:val="22"/>
        </w:rPr>
        <w:t>The second question investigates the effectiveness of specific platforms such as Facebook, Instagram, X (formerly Twitter), YouTube, TikTok, WhatsApp, Reddit, and Snapchat in driving retail sales. Each platform offers unique features and reaches distinct user demographics, making them suitable for various marketing strategies. Understanding how these platforms differ in terms of engagement, reach, and consumer interaction is crucial for retailers to optimize their online presence.</w:t>
      </w:r>
    </w:p>
    <w:p w14:paraId="24A16116" w14:textId="77777777" w:rsidR="00821762" w:rsidRPr="00CE0505" w:rsidRDefault="00821762" w:rsidP="00821762">
      <w:pPr>
        <w:pStyle w:val="NormalWeb"/>
        <w:rPr>
          <w:rFonts w:asciiTheme="minorHAnsi" w:hAnsiTheme="minorHAnsi"/>
          <w:sz w:val="22"/>
          <w:szCs w:val="22"/>
        </w:rPr>
      </w:pPr>
      <w:r w:rsidRPr="00CE0505">
        <w:rPr>
          <w:rFonts w:asciiTheme="minorHAnsi" w:hAnsiTheme="minorHAnsi"/>
          <w:sz w:val="22"/>
          <w:szCs w:val="22"/>
        </w:rPr>
        <w:t>The third question focuses on how social media increases consumer engagement, particularly through user-generated content, influencer marketing, and social proof. These elements play a significant role in shaping purchasing decisions, as consumers are more likely to trust recommendations from peers and influencers over traditional advertising.</w:t>
      </w:r>
    </w:p>
    <w:p w14:paraId="5E163C17" w14:textId="77777777" w:rsidR="00821762" w:rsidRPr="00CE0505" w:rsidRDefault="00821762" w:rsidP="00821762">
      <w:pPr>
        <w:pStyle w:val="NormalWeb"/>
        <w:rPr>
          <w:rFonts w:asciiTheme="minorHAnsi" w:hAnsiTheme="minorHAnsi"/>
          <w:sz w:val="22"/>
          <w:szCs w:val="22"/>
        </w:rPr>
      </w:pPr>
      <w:r w:rsidRPr="00CE0505">
        <w:rPr>
          <w:rFonts w:asciiTheme="minorHAnsi" w:hAnsiTheme="minorHAnsi"/>
          <w:sz w:val="22"/>
          <w:szCs w:val="22"/>
        </w:rPr>
        <w:t xml:space="preserve">Finally, the research explores future trends in social media marketing for retail, including the growing influence of artificial intelligence, augmented reality, and video content. These innovations are expected to transform how brands interact with consumers and influence purchasing </w:t>
      </w:r>
      <w:proofErr w:type="spellStart"/>
      <w:r w:rsidRPr="00CE0505">
        <w:rPr>
          <w:rFonts w:asciiTheme="minorHAnsi" w:hAnsiTheme="minorHAnsi"/>
          <w:sz w:val="22"/>
          <w:szCs w:val="22"/>
        </w:rPr>
        <w:t>behavior</w:t>
      </w:r>
      <w:proofErr w:type="spellEnd"/>
      <w:r w:rsidRPr="00CE0505">
        <w:rPr>
          <w:rFonts w:asciiTheme="minorHAnsi" w:hAnsiTheme="minorHAnsi"/>
          <w:sz w:val="22"/>
          <w:szCs w:val="22"/>
        </w:rPr>
        <w:t xml:space="preserve"> in the coming years.</w:t>
      </w:r>
    </w:p>
    <w:p w14:paraId="5F0B17FD" w14:textId="77777777" w:rsidR="00821762" w:rsidRPr="00821762" w:rsidRDefault="00821762" w:rsidP="00821762">
      <w:pPr>
        <w:pStyle w:val="ListParagraph"/>
        <w:shd w:val="clear" w:color="auto" w:fill="FFFFFF"/>
        <w:spacing w:line="240" w:lineRule="auto"/>
        <w:ind w:left="540"/>
        <w:textAlignment w:val="baseline"/>
        <w:rPr>
          <w:rFonts w:ascii="Aptos" w:eastAsia="Times New Roman" w:hAnsi="Aptos" w:cs="Times New Roman"/>
          <w:color w:val="000000"/>
          <w:kern w:val="0"/>
          <w:sz w:val="24"/>
          <w:szCs w:val="24"/>
          <w:lang w:eastAsia="en-GB"/>
          <w14:ligatures w14:val="none"/>
        </w:rPr>
      </w:pPr>
    </w:p>
    <w:p w14:paraId="7AEE64D3" w14:textId="77777777" w:rsidR="00CE0505" w:rsidRDefault="00CE0505" w:rsidP="00EC5CE4">
      <w:pPr>
        <w:jc w:val="center"/>
        <w:rPr>
          <w:b/>
          <w:bCs/>
          <w:sz w:val="32"/>
          <w:szCs w:val="32"/>
        </w:rPr>
      </w:pPr>
    </w:p>
    <w:p w14:paraId="44D0E036" w14:textId="5B44D6B9" w:rsidR="00AF7064" w:rsidRPr="00AF7064" w:rsidRDefault="00F61736" w:rsidP="00EC5CE4">
      <w:pPr>
        <w:jc w:val="center"/>
        <w:rPr>
          <w:b/>
          <w:bCs/>
          <w:sz w:val="32"/>
          <w:szCs w:val="32"/>
        </w:rPr>
      </w:pPr>
      <w:r>
        <w:rPr>
          <w:b/>
          <w:bCs/>
          <w:sz w:val="32"/>
          <w:szCs w:val="32"/>
        </w:rPr>
        <w:lastRenderedPageBreak/>
        <w:t>3</w:t>
      </w:r>
      <w:r w:rsidR="00626CB8">
        <w:rPr>
          <w:b/>
          <w:bCs/>
          <w:sz w:val="32"/>
          <w:szCs w:val="32"/>
        </w:rPr>
        <w:t xml:space="preserve">. </w:t>
      </w:r>
      <w:r>
        <w:rPr>
          <w:b/>
          <w:bCs/>
          <w:sz w:val="32"/>
          <w:szCs w:val="32"/>
        </w:rPr>
        <w:t xml:space="preserve">Chapter 2: </w:t>
      </w:r>
      <w:r w:rsidR="00626CB8" w:rsidRPr="00626CB8">
        <w:rPr>
          <w:b/>
          <w:bCs/>
          <w:sz w:val="32"/>
          <w:szCs w:val="32"/>
        </w:rPr>
        <w:t>Literature Review</w:t>
      </w:r>
    </w:p>
    <w:p w14:paraId="1C3654E8" w14:textId="77777777" w:rsidR="00AF7064" w:rsidRPr="000573CC" w:rsidRDefault="00AF7064" w:rsidP="00AF7064">
      <w:r w:rsidRPr="000573CC">
        <w:t>This literature review explores existing research on the impact of social media on retail, specifically focusing on street retail and its adaptation to the digital age. The section is divided into key themes, including the role of social media in shaping consumer purchasing decisions, the effectiveness of various platforms, the influence of user-generated content (UGC) and advertising, and the emerging trends in digital retail.</w:t>
      </w:r>
    </w:p>
    <w:p w14:paraId="6B640139" w14:textId="77777777" w:rsidR="00AF7064" w:rsidRPr="000573CC" w:rsidRDefault="00AF7064" w:rsidP="00AF7064">
      <w:pPr>
        <w:rPr>
          <w:b/>
          <w:bCs/>
        </w:rPr>
      </w:pPr>
      <w:r w:rsidRPr="000573CC">
        <w:rPr>
          <w:b/>
          <w:bCs/>
        </w:rPr>
        <w:t>2.1 The Role of Social Media in Shaping Consumer Purchasing Decisions</w:t>
      </w:r>
    </w:p>
    <w:p w14:paraId="768FE9B4" w14:textId="77777777" w:rsidR="00AF7064" w:rsidRPr="000573CC" w:rsidRDefault="00AF7064" w:rsidP="00AF7064">
      <w:r w:rsidRPr="000573CC">
        <w:t xml:space="preserve">Social media has become an influential tool in the consumer decision-making process, particularly in retail. Various studies have highlighted how platforms such as Instagram, Facebook, and TikTok offer opportunities for real-time product discovery, consumer feedback, and brand engagement (Smith, 2020). Consumers no longer rely solely on traditional media or in-store experiences to make purchasing decisions. Instead, they turn to social media for product recommendations, peer reviews, and influencer endorsements. According to Johnson &amp; Lee (2019), these platforms offer both visual content and targeted advertisements that influence purchase </w:t>
      </w:r>
      <w:proofErr w:type="spellStart"/>
      <w:r w:rsidRPr="000573CC">
        <w:t>behavior</w:t>
      </w:r>
      <w:proofErr w:type="spellEnd"/>
      <w:r w:rsidRPr="000573CC">
        <w:t>, particularly among younger demographics. The ability to see products "in action" or in real-world contexts makes these platforms more engaging and trustworthy in comparison to traditional advertising.</w:t>
      </w:r>
    </w:p>
    <w:p w14:paraId="0A05A44B" w14:textId="77777777" w:rsidR="00AF7064" w:rsidRPr="000573CC" w:rsidRDefault="00AF7064" w:rsidP="00AF7064">
      <w:r w:rsidRPr="000573CC">
        <w:t>Furthermore, research by Brown &amp; Zhang (2018) indicates that user-generated content, including reviews and influencer endorsements, provides authenticity and peer validation, both of which play a critical role in shaping consumer preferences. UGC on platforms like Instagram and TikTok helps bridge the gap between discovery and decision-making by showcasing products in everyday settings, making them feel more relatable.</w:t>
      </w:r>
    </w:p>
    <w:p w14:paraId="1C4D572F" w14:textId="77777777" w:rsidR="00466C05" w:rsidRPr="000573CC" w:rsidRDefault="00466C05" w:rsidP="00AF7064"/>
    <w:p w14:paraId="157C7524" w14:textId="6B4DA204" w:rsidR="00AF7064" w:rsidRPr="000573CC" w:rsidRDefault="00AF7064" w:rsidP="00AF7064">
      <w:pPr>
        <w:rPr>
          <w:b/>
          <w:bCs/>
        </w:rPr>
      </w:pPr>
      <w:r w:rsidRPr="000573CC">
        <w:rPr>
          <w:b/>
          <w:bCs/>
        </w:rPr>
        <w:t>2.2 Social Media Platforms and Consumer Discovery</w:t>
      </w:r>
    </w:p>
    <w:p w14:paraId="62A699C7" w14:textId="77777777" w:rsidR="00AF7064" w:rsidRPr="000573CC" w:rsidRDefault="00AF7064" w:rsidP="00AF7064">
      <w:r w:rsidRPr="000573CC">
        <w:t>The effectiveness of different social media platforms in facilitating product discovery varies significantly. Studies by Kim &amp; Park (2021) suggest that platforms such as Instagram and Pinterest are particularly effective in promoting retail products due to their visual-centric nature, which caters to consumers' preference for engaging with aesthetically pleasing content. Similarly, TikTok’s algorithm-driven, short-form videos have shown to significantly increase consumer awareness and interest in retail products, especially those that are trending or viral (Garcia &amp; Mason, 2022).</w:t>
      </w:r>
    </w:p>
    <w:p w14:paraId="596B3AB1" w14:textId="01B76CD3" w:rsidR="00CE0505" w:rsidRPr="000573CC" w:rsidRDefault="00AF7064" w:rsidP="00AF7064">
      <w:r w:rsidRPr="000573CC">
        <w:t>On the other hand, Facebook and WhatsApp's targeted advertisements and messaging features play a key role in driving consumer decisions by offering personalized and context-specific information to users based on their previous interactions (Brown &amp; Zhang, 2018). According to research by Johnson &amp; Lee (2019), the strength of these platforms lies in their ability to cater to both organic content and highly targeted ads, which work synergistically to drive product discovery and enhance consumer engagement.</w:t>
      </w:r>
    </w:p>
    <w:p w14:paraId="6BC63109" w14:textId="77777777" w:rsidR="00AF7064" w:rsidRPr="000573CC" w:rsidRDefault="00AF7064" w:rsidP="00AF7064">
      <w:pPr>
        <w:rPr>
          <w:b/>
          <w:bCs/>
        </w:rPr>
      </w:pPr>
      <w:r w:rsidRPr="000573CC">
        <w:rPr>
          <w:b/>
          <w:bCs/>
        </w:rPr>
        <w:t>2.3 Influence of Social Media Advertising</w:t>
      </w:r>
    </w:p>
    <w:p w14:paraId="2D541BFC" w14:textId="77777777" w:rsidR="00AF7064" w:rsidRPr="000573CC" w:rsidRDefault="00AF7064" w:rsidP="00AF7064">
      <w:r w:rsidRPr="000573CC">
        <w:t xml:space="preserve">Social media advertising has evolved from traditional display ads to more sophisticated and personalized campaigns that target specific consumer segments. Kim &amp; Park (2021) argue that social media advertising is one of the most effective tools for increasing brand awareness and driving consumer action. Targeted ads allow businesses to reach a highly specific audience, </w:t>
      </w:r>
      <w:r w:rsidRPr="000573CC">
        <w:lastRenderedPageBreak/>
        <w:t>improving the relevance and effectiveness of their marketing campaigns. This is particularly important for street retailers looking to compete with online retail giants, as these ads provide a direct way to engage with a geographically and demographically relevant audience.</w:t>
      </w:r>
    </w:p>
    <w:p w14:paraId="0EC253D0" w14:textId="77777777" w:rsidR="00AF7064" w:rsidRPr="000573CC" w:rsidRDefault="00AF7064" w:rsidP="00AF7064">
      <w:r w:rsidRPr="000573CC">
        <w:t>Moreover, studies suggest that the effectiveness of social media ads is closely tied to their integration with user-generated content and influencer marketing (Smith, 2020). Consumers are more likely to trust social media advertisements when they are reinforced by reviews, endorsements, and the opinions of individuals they follow on these platforms.</w:t>
      </w:r>
    </w:p>
    <w:p w14:paraId="50160E0E" w14:textId="77777777" w:rsidR="00AF7064" w:rsidRPr="000573CC" w:rsidRDefault="00AF7064" w:rsidP="00AF7064">
      <w:pPr>
        <w:rPr>
          <w:b/>
          <w:bCs/>
        </w:rPr>
      </w:pPr>
      <w:r w:rsidRPr="000573CC">
        <w:rPr>
          <w:b/>
          <w:bCs/>
        </w:rPr>
        <w:t>2.4 Future Trends in Social Media and Retail</w:t>
      </w:r>
    </w:p>
    <w:p w14:paraId="79261177" w14:textId="77777777" w:rsidR="00AF7064" w:rsidRPr="000573CC" w:rsidRDefault="00AF7064" w:rsidP="00AF7064">
      <w:r w:rsidRPr="000573CC">
        <w:t xml:space="preserve">The rapid evolution of social media platforms is reshaping how street retail businesses interact with consumers. According to Garcia &amp; Mason (2022), emerging trends such as artificial intelligence (AI), augmented reality (AR), and video content are expected to play a pivotal role in the future of digital retail. AI algorithms that predict consumer </w:t>
      </w:r>
      <w:proofErr w:type="spellStart"/>
      <w:r w:rsidRPr="000573CC">
        <w:t>behavior</w:t>
      </w:r>
      <w:proofErr w:type="spellEnd"/>
      <w:r w:rsidRPr="000573CC">
        <w:t xml:space="preserve"> and recommend products based on past interactions are becoming increasingly sophisticated, enabling retailers to offer personalized shopping experiences.</w:t>
      </w:r>
    </w:p>
    <w:p w14:paraId="4478EF07" w14:textId="77777777" w:rsidR="00AF7064" w:rsidRPr="000573CC" w:rsidRDefault="00AF7064" w:rsidP="00AF7064">
      <w:r w:rsidRPr="000573CC">
        <w:t>Augmented reality is also poised to transform the way consumers shop, allowing them to virtually try on products or visualize how they might fit into their personal lives before making a purchase (Brown &amp; Zhang, 2018). This trend is especially relevant for street retailers seeking to blend physical and digital shopping experiences.</w:t>
      </w:r>
    </w:p>
    <w:p w14:paraId="6E76AF7D" w14:textId="22831AB9" w:rsidR="00AF7064" w:rsidRPr="000573CC" w:rsidRDefault="00AF7064" w:rsidP="00AF7064">
      <w:r w:rsidRPr="000573CC">
        <w:t>Furthermore, the growing prominence of video content, particularly short-form videos on platforms like TikTok, is leading to a shift in consumer shopping habits. Video has been shown to engage users more effectively than static images or text, which may</w:t>
      </w:r>
      <w:r w:rsidRPr="00AF7064">
        <w:rPr>
          <w:sz w:val="24"/>
          <w:szCs w:val="24"/>
        </w:rPr>
        <w:t xml:space="preserve"> </w:t>
      </w:r>
      <w:r w:rsidRPr="000573CC">
        <w:t xml:space="preserve">explain why video-driven platforms are increasingly </w:t>
      </w:r>
      <w:r w:rsidR="00466C05" w:rsidRPr="000573CC">
        <w:t>favoured</w:t>
      </w:r>
      <w:r w:rsidRPr="000573CC">
        <w:t xml:space="preserve"> by both consumers and brands alike (Garcia &amp; Mason, 2022).</w:t>
      </w:r>
    </w:p>
    <w:p w14:paraId="5A374758" w14:textId="77777777" w:rsidR="00AF7064" w:rsidRPr="000573CC" w:rsidRDefault="00AF7064" w:rsidP="00AF7064">
      <w:pPr>
        <w:rPr>
          <w:b/>
          <w:bCs/>
        </w:rPr>
      </w:pPr>
      <w:r w:rsidRPr="000573CC">
        <w:rPr>
          <w:b/>
          <w:bCs/>
        </w:rPr>
        <w:t>2.5 Conclusion</w:t>
      </w:r>
    </w:p>
    <w:p w14:paraId="2C66DAFB" w14:textId="1C8DA1AA" w:rsidR="00EC5CE4" w:rsidRPr="000573CC" w:rsidRDefault="00AF7064" w:rsidP="00AF7064">
      <w:r w:rsidRPr="000573CC">
        <w:t>The literature suggests that social media has fundamentally transformed how consumers discover and decide on retail products and services. As consumers become more digitally connected and rely on platforms like Instagram, TikTok, and Facebook to inform their purchasing decisions, street retail businesses must adapt to this shift by integrating digital and physical retail experiences. The ability to effectively utilize social media platforms, create engaging content, and leverage user-generated content and targeted ads will be crucial for street retailers seeking to thrive in the evolving digital landscape. Additionally, the future of street retail will likely be shaped by emerging trends in AI, AR, and video content, which will offer new opportunities for innovation and consumer engagement.</w:t>
      </w:r>
    </w:p>
    <w:p w14:paraId="080F271D" w14:textId="77777777" w:rsidR="00F61736" w:rsidRDefault="00F61736" w:rsidP="00B93A1F">
      <w:pPr>
        <w:jc w:val="center"/>
        <w:rPr>
          <w:b/>
          <w:bCs/>
          <w:sz w:val="32"/>
          <w:szCs w:val="32"/>
        </w:rPr>
      </w:pPr>
    </w:p>
    <w:p w14:paraId="13588F8B" w14:textId="77777777" w:rsidR="00F61736" w:rsidRDefault="00F61736" w:rsidP="00B93A1F">
      <w:pPr>
        <w:jc w:val="center"/>
        <w:rPr>
          <w:b/>
          <w:bCs/>
          <w:sz w:val="32"/>
          <w:szCs w:val="32"/>
        </w:rPr>
      </w:pPr>
    </w:p>
    <w:p w14:paraId="340F6DEC" w14:textId="77777777" w:rsidR="00F61736" w:rsidRDefault="00F61736" w:rsidP="00B93A1F">
      <w:pPr>
        <w:jc w:val="center"/>
        <w:rPr>
          <w:b/>
          <w:bCs/>
          <w:sz w:val="32"/>
          <w:szCs w:val="32"/>
        </w:rPr>
      </w:pPr>
    </w:p>
    <w:p w14:paraId="388F0E52" w14:textId="77777777" w:rsidR="00F61736" w:rsidRDefault="00F61736" w:rsidP="00CE0505">
      <w:pPr>
        <w:rPr>
          <w:b/>
          <w:bCs/>
          <w:sz w:val="32"/>
          <w:szCs w:val="32"/>
        </w:rPr>
      </w:pPr>
    </w:p>
    <w:p w14:paraId="657660E7" w14:textId="77777777" w:rsidR="00CE0505" w:rsidRDefault="00CE0505" w:rsidP="00CE0505">
      <w:pPr>
        <w:rPr>
          <w:b/>
          <w:bCs/>
          <w:sz w:val="32"/>
          <w:szCs w:val="32"/>
        </w:rPr>
      </w:pPr>
    </w:p>
    <w:p w14:paraId="441C6DD9" w14:textId="74D689EE" w:rsidR="00B93A1F" w:rsidRPr="00F61736" w:rsidRDefault="00F61736" w:rsidP="00CE0505">
      <w:pPr>
        <w:jc w:val="center"/>
        <w:rPr>
          <w:b/>
          <w:bCs/>
          <w:sz w:val="32"/>
          <w:szCs w:val="32"/>
        </w:rPr>
      </w:pPr>
      <w:r w:rsidRPr="00F61736">
        <w:rPr>
          <w:b/>
          <w:bCs/>
          <w:sz w:val="32"/>
          <w:szCs w:val="32"/>
        </w:rPr>
        <w:lastRenderedPageBreak/>
        <w:t xml:space="preserve">4. </w:t>
      </w:r>
      <w:r w:rsidR="00B93A1F" w:rsidRPr="00F61736">
        <w:rPr>
          <w:b/>
          <w:bCs/>
          <w:sz w:val="32"/>
          <w:szCs w:val="32"/>
        </w:rPr>
        <w:t>Chapter 3: Methodology</w:t>
      </w:r>
    </w:p>
    <w:p w14:paraId="29832FB6" w14:textId="6FA5D085" w:rsidR="000B0164" w:rsidRPr="00B93A1F" w:rsidRDefault="000B0164" w:rsidP="00B93A1F">
      <w:pPr>
        <w:jc w:val="center"/>
        <w:rPr>
          <w:b/>
          <w:bCs/>
          <w:sz w:val="28"/>
          <w:szCs w:val="28"/>
        </w:rPr>
      </w:pPr>
      <w:r>
        <w:rPr>
          <w:b/>
          <w:bCs/>
          <w:noProof/>
          <w:sz w:val="28"/>
          <w:szCs w:val="28"/>
        </w:rPr>
        <w:drawing>
          <wp:inline distT="0" distB="0" distL="0" distR="0" wp14:anchorId="473D750A" wp14:editId="343B8969">
            <wp:extent cx="2476500" cy="3329940"/>
            <wp:effectExtent l="0" t="0" r="0" b="3810"/>
            <wp:docPr id="2002603380" name="Picture 1" descr="A diagram of a research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603380" name="Picture 1" descr="A diagram of a research process"/>
                    <pic:cNvPicPr/>
                  </pic:nvPicPr>
                  <pic:blipFill>
                    <a:blip r:embed="rId9"/>
                    <a:stretch>
                      <a:fillRect/>
                    </a:stretch>
                  </pic:blipFill>
                  <pic:spPr>
                    <a:xfrm>
                      <a:off x="0" y="0"/>
                      <a:ext cx="2476500" cy="3329940"/>
                    </a:xfrm>
                    <a:prstGeom prst="rect">
                      <a:avLst/>
                    </a:prstGeom>
                  </pic:spPr>
                </pic:pic>
              </a:graphicData>
            </a:graphic>
          </wp:inline>
        </w:drawing>
      </w:r>
    </w:p>
    <w:p w14:paraId="11AEF7AD" w14:textId="77777777" w:rsidR="00B93A1F" w:rsidRPr="00B93A1F" w:rsidRDefault="00B93A1F" w:rsidP="00B93A1F">
      <w:pPr>
        <w:rPr>
          <w:b/>
          <w:bCs/>
          <w:sz w:val="24"/>
          <w:szCs w:val="24"/>
        </w:rPr>
      </w:pPr>
      <w:r w:rsidRPr="00B93A1F">
        <w:rPr>
          <w:b/>
          <w:bCs/>
          <w:sz w:val="24"/>
          <w:szCs w:val="24"/>
        </w:rPr>
        <w:t>3.1 Research Design</w:t>
      </w:r>
    </w:p>
    <w:p w14:paraId="00605329" w14:textId="77777777" w:rsidR="00B93A1F" w:rsidRPr="000573CC" w:rsidRDefault="00B93A1F" w:rsidP="00B93A1F">
      <w:r w:rsidRPr="000573CC">
        <w:t xml:space="preserve">This study employs a </w:t>
      </w:r>
      <w:r w:rsidRPr="000573CC">
        <w:rPr>
          <w:b/>
          <w:bCs/>
        </w:rPr>
        <w:t>qualitative research design</w:t>
      </w:r>
      <w:r w:rsidRPr="000573CC">
        <w:t xml:space="preserve"> aimed at examining the influence of social media on consumer </w:t>
      </w:r>
      <w:proofErr w:type="spellStart"/>
      <w:r w:rsidRPr="000573CC">
        <w:t>behavior</w:t>
      </w:r>
      <w:proofErr w:type="spellEnd"/>
      <w:r w:rsidRPr="000573CC">
        <w:t xml:space="preserve"> within the context of street retail. Rather than gathering new primary data, the research is rooted in a </w:t>
      </w:r>
      <w:r w:rsidRPr="000573CC">
        <w:rPr>
          <w:b/>
          <w:bCs/>
        </w:rPr>
        <w:t>secondary data analysis</w:t>
      </w:r>
      <w:r w:rsidRPr="000573CC">
        <w:t>, drawing from an extensive range of scholarly articles, case studies, and industry reports. This approach allows for a rich, contextual understanding of how street retailers engage with customers through social media platforms, how purchasing decisions are influenced, and how businesses adapt to digital trends. By synthesizing existing knowledge, the study seeks to offer a comprehensive analysis grounded in well-established theories and empirical evidence.</w:t>
      </w:r>
    </w:p>
    <w:p w14:paraId="24A4EC49" w14:textId="77777777" w:rsidR="000573CC" w:rsidRDefault="000573CC" w:rsidP="00B93A1F">
      <w:pPr>
        <w:rPr>
          <w:b/>
          <w:bCs/>
          <w:sz w:val="24"/>
          <w:szCs w:val="24"/>
        </w:rPr>
      </w:pPr>
    </w:p>
    <w:p w14:paraId="0A62FEED" w14:textId="7FDB8C5E" w:rsidR="00B93A1F" w:rsidRPr="000573CC" w:rsidRDefault="00B93A1F" w:rsidP="00B93A1F">
      <w:pPr>
        <w:rPr>
          <w:b/>
          <w:bCs/>
        </w:rPr>
      </w:pPr>
      <w:r w:rsidRPr="000573CC">
        <w:rPr>
          <w:b/>
          <w:bCs/>
        </w:rPr>
        <w:t>3.2 Research Questions</w:t>
      </w:r>
    </w:p>
    <w:p w14:paraId="12DA71F7" w14:textId="77777777" w:rsidR="00B93A1F" w:rsidRPr="000573CC" w:rsidRDefault="00B93A1F" w:rsidP="00B93A1F">
      <w:r w:rsidRPr="000573CC">
        <w:t>The research is guided by the following questions, aligned with the overall objectives:</w:t>
      </w:r>
    </w:p>
    <w:p w14:paraId="6152C47F" w14:textId="77777777" w:rsidR="00B93A1F" w:rsidRPr="000573CC" w:rsidRDefault="00B93A1F" w:rsidP="00B93A1F">
      <w:pPr>
        <w:numPr>
          <w:ilvl w:val="0"/>
          <w:numId w:val="25"/>
        </w:numPr>
      </w:pPr>
      <w:r w:rsidRPr="000573CC">
        <w:t>How does social media influence consumers' purchasing decisions for street retail products and services?</w:t>
      </w:r>
    </w:p>
    <w:p w14:paraId="3F491A6F" w14:textId="77777777" w:rsidR="00B93A1F" w:rsidRPr="000573CC" w:rsidRDefault="00B93A1F" w:rsidP="00B93A1F">
      <w:pPr>
        <w:numPr>
          <w:ilvl w:val="0"/>
          <w:numId w:val="25"/>
        </w:numPr>
      </w:pPr>
      <w:r w:rsidRPr="000573CC">
        <w:t>Which social media platforms (e.g., Instagram, TikTok, Facebook) are most effective in helping consumers discover and evaluate street retail offerings?</w:t>
      </w:r>
    </w:p>
    <w:p w14:paraId="7287F1D5" w14:textId="77777777" w:rsidR="00B93A1F" w:rsidRPr="000573CC" w:rsidRDefault="00B93A1F" w:rsidP="00B93A1F">
      <w:pPr>
        <w:numPr>
          <w:ilvl w:val="0"/>
          <w:numId w:val="25"/>
        </w:numPr>
      </w:pPr>
      <w:r w:rsidRPr="000573CC">
        <w:t>What impact does user-generated content (such as reviews and influencer endorsements) have on consumer preferences for street retail?</w:t>
      </w:r>
    </w:p>
    <w:p w14:paraId="64556C97" w14:textId="77777777" w:rsidR="00B93A1F" w:rsidRPr="000573CC" w:rsidRDefault="00B93A1F" w:rsidP="00B93A1F">
      <w:pPr>
        <w:numPr>
          <w:ilvl w:val="0"/>
          <w:numId w:val="25"/>
        </w:numPr>
      </w:pPr>
      <w:r w:rsidRPr="000573CC">
        <w:t>How effective is social media advertising in enhancing consumer awareness and driving foot traffic to physical retail stores?</w:t>
      </w:r>
    </w:p>
    <w:p w14:paraId="3C33D292" w14:textId="77777777" w:rsidR="00B93A1F" w:rsidRPr="000573CC" w:rsidRDefault="00B93A1F" w:rsidP="00B93A1F">
      <w:pPr>
        <w:numPr>
          <w:ilvl w:val="0"/>
          <w:numId w:val="25"/>
        </w:numPr>
      </w:pPr>
      <w:r w:rsidRPr="000573CC">
        <w:t>What emerging social media trends are likely to shape the future of street retail?</w:t>
      </w:r>
    </w:p>
    <w:p w14:paraId="2B21EC3A" w14:textId="77777777" w:rsidR="00B93A1F" w:rsidRPr="000573CC" w:rsidRDefault="00B93A1F" w:rsidP="00B93A1F">
      <w:r w:rsidRPr="000573CC">
        <w:lastRenderedPageBreak/>
        <w:t>These questions steer the literature-based investigation and facilitate an in-depth exploration of evolving digital retail strategies.</w:t>
      </w:r>
    </w:p>
    <w:p w14:paraId="4F7047F5" w14:textId="77777777" w:rsidR="00B93A1F" w:rsidRPr="000573CC" w:rsidRDefault="00B93A1F" w:rsidP="00B93A1F">
      <w:pPr>
        <w:rPr>
          <w:b/>
          <w:bCs/>
        </w:rPr>
      </w:pPr>
      <w:r w:rsidRPr="000573CC">
        <w:rPr>
          <w:b/>
          <w:bCs/>
        </w:rPr>
        <w:t>3.3 Data Collection Methods</w:t>
      </w:r>
    </w:p>
    <w:p w14:paraId="21856882" w14:textId="77777777" w:rsidR="00B93A1F" w:rsidRPr="000573CC" w:rsidRDefault="00B93A1F" w:rsidP="00B93A1F">
      <w:r w:rsidRPr="000573CC">
        <w:t xml:space="preserve">This research exclusively utilizes </w:t>
      </w:r>
      <w:r w:rsidRPr="000573CC">
        <w:rPr>
          <w:b/>
          <w:bCs/>
        </w:rPr>
        <w:t>secondary data</w:t>
      </w:r>
      <w:r w:rsidRPr="000573CC">
        <w:t xml:space="preserve">. No primary data collection tools, such as surveys or interviews, were used. Instead, the methodology </w:t>
      </w:r>
      <w:proofErr w:type="spellStart"/>
      <w:r w:rsidRPr="000573CC">
        <w:t>centers</w:t>
      </w:r>
      <w:proofErr w:type="spellEnd"/>
      <w:r w:rsidRPr="000573CC">
        <w:t xml:space="preserve"> on a comprehensive literature review comprising:</w:t>
      </w:r>
    </w:p>
    <w:p w14:paraId="1607094A" w14:textId="77777777" w:rsidR="00B93A1F" w:rsidRPr="000573CC" w:rsidRDefault="00B93A1F" w:rsidP="00B93A1F">
      <w:pPr>
        <w:numPr>
          <w:ilvl w:val="0"/>
          <w:numId w:val="26"/>
        </w:numPr>
      </w:pPr>
      <w:r w:rsidRPr="000573CC">
        <w:t xml:space="preserve">Peer-reviewed academic articles related to consumer </w:t>
      </w:r>
      <w:proofErr w:type="spellStart"/>
      <w:r w:rsidRPr="000573CC">
        <w:t>behavior</w:t>
      </w:r>
      <w:proofErr w:type="spellEnd"/>
      <w:r w:rsidRPr="000573CC">
        <w:t>, digital marketing, and retail strategy.</w:t>
      </w:r>
    </w:p>
    <w:p w14:paraId="26FC08FE" w14:textId="77777777" w:rsidR="00B93A1F" w:rsidRPr="000573CC" w:rsidRDefault="00B93A1F" w:rsidP="00B93A1F">
      <w:pPr>
        <w:numPr>
          <w:ilvl w:val="0"/>
          <w:numId w:val="26"/>
        </w:numPr>
      </w:pPr>
      <w:r w:rsidRPr="000573CC">
        <w:t>Market research reports and trend analyses offering current insights into social media and retail integration.</w:t>
      </w:r>
    </w:p>
    <w:p w14:paraId="2DF1B916" w14:textId="77777777" w:rsidR="00B93A1F" w:rsidRPr="000573CC" w:rsidRDefault="00B93A1F" w:rsidP="00B93A1F">
      <w:pPr>
        <w:numPr>
          <w:ilvl w:val="0"/>
          <w:numId w:val="26"/>
        </w:numPr>
      </w:pPr>
      <w:r w:rsidRPr="000573CC">
        <w:t>Case studies from both academic and commercial perspectives, illustrating real-world applications of social media in the street retail space.</w:t>
      </w:r>
    </w:p>
    <w:p w14:paraId="2D565F67" w14:textId="77777777" w:rsidR="00B93A1F" w:rsidRPr="000573CC" w:rsidRDefault="00B93A1F" w:rsidP="00B93A1F">
      <w:r w:rsidRPr="000573CC">
        <w:t>All sources were selected based on their relevance, credibility, and contribution to answering the research questions.</w:t>
      </w:r>
    </w:p>
    <w:p w14:paraId="6596C729" w14:textId="77777777" w:rsidR="00B93A1F" w:rsidRPr="000573CC" w:rsidRDefault="00B93A1F" w:rsidP="00B93A1F">
      <w:pPr>
        <w:rPr>
          <w:b/>
          <w:bCs/>
        </w:rPr>
      </w:pPr>
      <w:r w:rsidRPr="000573CC">
        <w:rPr>
          <w:b/>
          <w:bCs/>
        </w:rPr>
        <w:t>3.4 Data Analysis Techniques</w:t>
      </w:r>
    </w:p>
    <w:p w14:paraId="64635A71" w14:textId="77777777" w:rsidR="00B93A1F" w:rsidRPr="000573CC" w:rsidRDefault="00B93A1F" w:rsidP="00B93A1F">
      <w:r w:rsidRPr="000573CC">
        <w:t xml:space="preserve">To interpret the secondary data, the study applies </w:t>
      </w:r>
      <w:r w:rsidRPr="000573CC">
        <w:rPr>
          <w:b/>
          <w:bCs/>
        </w:rPr>
        <w:t>thematic analysis</w:t>
      </w:r>
      <w:r w:rsidRPr="000573CC">
        <w:t xml:space="preserve">, a qualitative technique used to identify and </w:t>
      </w:r>
      <w:proofErr w:type="spellStart"/>
      <w:r w:rsidRPr="000573CC">
        <w:t>analyze</w:t>
      </w:r>
      <w:proofErr w:type="spellEnd"/>
      <w:r w:rsidRPr="000573CC">
        <w:t xml:space="preserve"> recurring patterns within the literature. The steps include:</w:t>
      </w:r>
    </w:p>
    <w:p w14:paraId="52918621" w14:textId="77777777" w:rsidR="00B93A1F" w:rsidRPr="000573CC" w:rsidRDefault="00B93A1F" w:rsidP="00B93A1F">
      <w:pPr>
        <w:numPr>
          <w:ilvl w:val="0"/>
          <w:numId w:val="27"/>
        </w:numPr>
      </w:pPr>
      <w:r w:rsidRPr="000573CC">
        <w:rPr>
          <w:b/>
          <w:bCs/>
        </w:rPr>
        <w:t>Coding</w:t>
      </w:r>
      <w:r w:rsidRPr="000573CC">
        <w:t xml:space="preserve"> and categorizing data into meaningful themes such as social media influence, platform preferences, user-generated content, and emerging retail technologies.</w:t>
      </w:r>
    </w:p>
    <w:p w14:paraId="33D37B1A" w14:textId="77777777" w:rsidR="00B93A1F" w:rsidRPr="000573CC" w:rsidRDefault="00B93A1F" w:rsidP="00B93A1F">
      <w:pPr>
        <w:numPr>
          <w:ilvl w:val="0"/>
          <w:numId w:val="27"/>
        </w:numPr>
      </w:pPr>
      <w:r w:rsidRPr="000573CC">
        <w:rPr>
          <w:b/>
          <w:bCs/>
        </w:rPr>
        <w:t>Synthesizing</w:t>
      </w:r>
      <w:r w:rsidRPr="000573CC">
        <w:t xml:space="preserve"> the themes to connect findings back to the research objectives, offering structured and coherent insights.</w:t>
      </w:r>
    </w:p>
    <w:p w14:paraId="39DEAFBE" w14:textId="7CD5E84C" w:rsidR="000573CC" w:rsidRPr="00CE0505" w:rsidRDefault="00B93A1F" w:rsidP="00B93A1F">
      <w:r w:rsidRPr="000573CC">
        <w:t xml:space="preserve">This method provides a robust framework for understanding consumer </w:t>
      </w:r>
      <w:proofErr w:type="spellStart"/>
      <w:r w:rsidRPr="000573CC">
        <w:t>behavior</w:t>
      </w:r>
      <w:proofErr w:type="spellEnd"/>
      <w:r w:rsidRPr="000573CC">
        <w:t xml:space="preserve"> and digital engagement in the context of street retail.</w:t>
      </w:r>
    </w:p>
    <w:p w14:paraId="01F451A5" w14:textId="77777777" w:rsidR="000573CC" w:rsidRDefault="000573CC" w:rsidP="00B93A1F">
      <w:pPr>
        <w:rPr>
          <w:b/>
          <w:bCs/>
          <w:sz w:val="24"/>
          <w:szCs w:val="24"/>
        </w:rPr>
      </w:pPr>
    </w:p>
    <w:p w14:paraId="03A9C079" w14:textId="2F08DC33" w:rsidR="00B93A1F" w:rsidRPr="000573CC" w:rsidRDefault="00B93A1F" w:rsidP="00B93A1F">
      <w:pPr>
        <w:rPr>
          <w:b/>
          <w:bCs/>
        </w:rPr>
      </w:pPr>
      <w:r w:rsidRPr="000573CC">
        <w:rPr>
          <w:b/>
          <w:bCs/>
        </w:rPr>
        <w:t>3.5 Ethical Considerations</w:t>
      </w:r>
    </w:p>
    <w:p w14:paraId="22499031" w14:textId="77777777" w:rsidR="00B93A1F" w:rsidRPr="000573CC" w:rsidRDefault="00B93A1F" w:rsidP="00B93A1F">
      <w:r w:rsidRPr="000573CC">
        <w:t>Given that the study relies solely on publicly accessible secondary data, ethical risks are minimal. Nevertheless, the following ethical standards have been observed:</w:t>
      </w:r>
    </w:p>
    <w:p w14:paraId="7B2D5E0C" w14:textId="77777777" w:rsidR="00B93A1F" w:rsidRPr="000573CC" w:rsidRDefault="00B93A1F" w:rsidP="00B93A1F">
      <w:pPr>
        <w:numPr>
          <w:ilvl w:val="0"/>
          <w:numId w:val="28"/>
        </w:numPr>
      </w:pPr>
      <w:r w:rsidRPr="000573CC">
        <w:t xml:space="preserve">Accurate </w:t>
      </w:r>
      <w:r w:rsidRPr="000573CC">
        <w:rPr>
          <w:b/>
          <w:bCs/>
        </w:rPr>
        <w:t>citation and acknowledgment</w:t>
      </w:r>
      <w:r w:rsidRPr="000573CC">
        <w:t xml:space="preserve"> of all sources to uphold academic integrity.</w:t>
      </w:r>
    </w:p>
    <w:p w14:paraId="167DDFAF" w14:textId="77777777" w:rsidR="00B93A1F" w:rsidRPr="000573CC" w:rsidRDefault="00B93A1F" w:rsidP="00B93A1F">
      <w:pPr>
        <w:numPr>
          <w:ilvl w:val="0"/>
          <w:numId w:val="28"/>
        </w:numPr>
      </w:pPr>
      <w:r w:rsidRPr="000573CC">
        <w:t xml:space="preserve">An </w:t>
      </w:r>
      <w:r w:rsidRPr="000573CC">
        <w:rPr>
          <w:b/>
          <w:bCs/>
        </w:rPr>
        <w:t>objective and impartial approach</w:t>
      </w:r>
      <w:r w:rsidRPr="000573CC">
        <w:t xml:space="preserve"> in </w:t>
      </w:r>
      <w:proofErr w:type="spellStart"/>
      <w:r w:rsidRPr="000573CC">
        <w:t>analyzing</w:t>
      </w:r>
      <w:proofErr w:type="spellEnd"/>
      <w:r w:rsidRPr="000573CC">
        <w:t xml:space="preserve"> and presenting the literature.</w:t>
      </w:r>
    </w:p>
    <w:p w14:paraId="75FAF0A5" w14:textId="77777777" w:rsidR="00B93A1F" w:rsidRPr="000573CC" w:rsidRDefault="00B93A1F" w:rsidP="00B93A1F">
      <w:pPr>
        <w:numPr>
          <w:ilvl w:val="0"/>
          <w:numId w:val="28"/>
        </w:numPr>
      </w:pPr>
      <w:r w:rsidRPr="000573CC">
        <w:t>No involvement of human participants or collection of personal or sensitive data.</w:t>
      </w:r>
    </w:p>
    <w:p w14:paraId="36EEF35C" w14:textId="77777777" w:rsidR="00B93A1F" w:rsidRPr="000573CC" w:rsidRDefault="00B93A1F" w:rsidP="00B93A1F">
      <w:r w:rsidRPr="000573CC">
        <w:t>These measures ensure the study meets academic and ethical requirements for responsible research.</w:t>
      </w:r>
    </w:p>
    <w:p w14:paraId="07FAEF5C" w14:textId="77777777" w:rsidR="00B93A1F" w:rsidRDefault="00B93A1F" w:rsidP="00B93A1F">
      <w:pPr>
        <w:rPr>
          <w:b/>
          <w:bCs/>
        </w:rPr>
      </w:pPr>
      <w:r w:rsidRPr="000573CC">
        <w:rPr>
          <w:b/>
          <w:bCs/>
        </w:rPr>
        <w:t>3.6 Limitations of the Study</w:t>
      </w:r>
    </w:p>
    <w:p w14:paraId="5FD33271" w14:textId="77777777" w:rsidR="00CE0505" w:rsidRPr="000573CC" w:rsidRDefault="00CE0505" w:rsidP="00CE0505">
      <w:r w:rsidRPr="000573CC">
        <w:t xml:space="preserve">While this study offers valuable insights into the role of social media in shaping consumer </w:t>
      </w:r>
      <w:proofErr w:type="spellStart"/>
      <w:r w:rsidRPr="000573CC">
        <w:t>behavior</w:t>
      </w:r>
      <w:proofErr w:type="spellEnd"/>
      <w:r w:rsidRPr="000573CC">
        <w:t xml:space="preserve"> in street retail, there are several limitations to consider:</w:t>
      </w:r>
    </w:p>
    <w:p w14:paraId="4442FF07" w14:textId="77777777" w:rsidR="00CE0505" w:rsidRPr="000573CC" w:rsidRDefault="00CE0505" w:rsidP="00CE0505">
      <w:pPr>
        <w:numPr>
          <w:ilvl w:val="0"/>
          <w:numId w:val="18"/>
        </w:numPr>
      </w:pPr>
      <w:r w:rsidRPr="000573CC">
        <w:rPr>
          <w:b/>
          <w:bCs/>
        </w:rPr>
        <w:lastRenderedPageBreak/>
        <w:t>Dependence on Secondary Data</w:t>
      </w:r>
      <w:r w:rsidRPr="000573CC">
        <w:t xml:space="preserve">: The research relies solely on existing literature, meaning that the findings are limited to what has been published up until the point of the study. As such, emerging trends or new developments in social media and street retail may not be captured, potentially limiting the study's relevance to the latest consumer </w:t>
      </w:r>
      <w:proofErr w:type="spellStart"/>
      <w:r w:rsidRPr="000573CC">
        <w:t>behaviors</w:t>
      </w:r>
      <w:proofErr w:type="spellEnd"/>
      <w:r w:rsidRPr="000573CC">
        <w:t>.</w:t>
      </w:r>
    </w:p>
    <w:p w14:paraId="593E918C" w14:textId="77777777" w:rsidR="00CE0505" w:rsidRPr="000573CC" w:rsidRDefault="00CE0505" w:rsidP="00CE0505">
      <w:pPr>
        <w:numPr>
          <w:ilvl w:val="0"/>
          <w:numId w:val="18"/>
        </w:numPr>
      </w:pPr>
      <w:r w:rsidRPr="000573CC">
        <w:rPr>
          <w:b/>
          <w:bCs/>
        </w:rPr>
        <w:t>Geographical and Cultural Constraints</w:t>
      </w:r>
      <w:r w:rsidRPr="000573CC">
        <w:t xml:space="preserve">: </w:t>
      </w:r>
      <w:proofErr w:type="gramStart"/>
      <w:r w:rsidRPr="000573CC">
        <w:t>The majority of</w:t>
      </w:r>
      <w:proofErr w:type="gramEnd"/>
      <w:r w:rsidRPr="000573CC">
        <w:t xml:space="preserve"> the literature reviewed is derived from studies and reports focused on Western markets. As a result, the findings may not fully represent social media </w:t>
      </w:r>
      <w:proofErr w:type="spellStart"/>
      <w:r w:rsidRPr="000573CC">
        <w:t>behaviors</w:t>
      </w:r>
      <w:proofErr w:type="spellEnd"/>
      <w:r w:rsidRPr="000573CC">
        <w:t xml:space="preserve"> or retail strategies in non-Western or emerging markets. This geographical and cultural bias may limit the global applicability of the conclusions drawn from this research.</w:t>
      </w:r>
    </w:p>
    <w:p w14:paraId="5062982D" w14:textId="77777777" w:rsidR="00CE0505" w:rsidRPr="000573CC" w:rsidRDefault="00CE0505" w:rsidP="00CE0505">
      <w:pPr>
        <w:numPr>
          <w:ilvl w:val="0"/>
          <w:numId w:val="18"/>
        </w:numPr>
      </w:pPr>
      <w:r w:rsidRPr="000573CC">
        <w:rPr>
          <w:b/>
          <w:bCs/>
        </w:rPr>
        <w:t>Lack of Primary Data</w:t>
      </w:r>
      <w:r w:rsidRPr="000573CC">
        <w:t xml:space="preserve">: The study does not include primary data collection, such as surveys, interviews, or case studies with consumers or street retailers. Direct input from these stakeholders could provide richer, more nuanced insights into actual consumer </w:t>
      </w:r>
      <w:proofErr w:type="spellStart"/>
      <w:r w:rsidRPr="000573CC">
        <w:t>behaviors</w:t>
      </w:r>
      <w:proofErr w:type="spellEnd"/>
      <w:r w:rsidRPr="000573CC">
        <w:t xml:space="preserve"> and retail strategies, allowing for a deeper understanding of the subject.</w:t>
      </w:r>
    </w:p>
    <w:p w14:paraId="7174DAE6" w14:textId="77777777" w:rsidR="00CE0505" w:rsidRPr="000573CC" w:rsidRDefault="00CE0505" w:rsidP="00CE0505">
      <w:pPr>
        <w:numPr>
          <w:ilvl w:val="0"/>
          <w:numId w:val="18"/>
        </w:numPr>
      </w:pPr>
      <w:r w:rsidRPr="000573CC">
        <w:rPr>
          <w:b/>
          <w:bCs/>
        </w:rPr>
        <w:t>Focus on Qualitative Data</w:t>
      </w:r>
      <w:r w:rsidRPr="000573CC">
        <w:t xml:space="preserve">: The research primarily focuses on qualitative data, which provides detailed insights into consumer </w:t>
      </w:r>
      <w:proofErr w:type="spellStart"/>
      <w:r w:rsidRPr="000573CC">
        <w:t>behavior</w:t>
      </w:r>
      <w:proofErr w:type="spellEnd"/>
      <w:r w:rsidRPr="000573CC">
        <w:t xml:space="preserve"> and social media strategies. However, this focus limits the study’s ability to generalize findings through statistical analysis. A future study incorporating both qualitative and quantitative methods could provide a more comprehensive and balanced perspective.</w:t>
      </w:r>
    </w:p>
    <w:p w14:paraId="130FCA5E" w14:textId="77777777" w:rsidR="00CE0505" w:rsidRPr="000573CC" w:rsidRDefault="00CE0505" w:rsidP="00B93A1F">
      <w:pPr>
        <w:rPr>
          <w:b/>
          <w:bCs/>
        </w:rPr>
      </w:pPr>
    </w:p>
    <w:p w14:paraId="2B44D52B" w14:textId="77777777" w:rsidR="00B93A1F" w:rsidRPr="000573CC" w:rsidRDefault="00B93A1F" w:rsidP="00AF7064"/>
    <w:p w14:paraId="100F522F" w14:textId="77777777" w:rsidR="003F001C" w:rsidRPr="003F001C" w:rsidRDefault="003F001C" w:rsidP="003F001C">
      <w:pPr>
        <w:rPr>
          <w:b/>
          <w:bCs/>
          <w:sz w:val="24"/>
          <w:szCs w:val="24"/>
        </w:rPr>
      </w:pPr>
      <w:r w:rsidRPr="003F001C">
        <w:rPr>
          <w:b/>
          <w:bCs/>
          <w:sz w:val="24"/>
          <w:szCs w:val="24"/>
        </w:rPr>
        <w:t>Summary of Findings Table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55"/>
        <w:gridCol w:w="3868"/>
        <w:gridCol w:w="3193"/>
      </w:tblGrid>
      <w:tr w:rsidR="003F001C" w:rsidRPr="003F001C" w14:paraId="403C69F3" w14:textId="77777777" w:rsidTr="00782E9C">
        <w:trPr>
          <w:tblHeader/>
          <w:tblCellSpacing w:w="15" w:type="dxa"/>
        </w:trPr>
        <w:tc>
          <w:tcPr>
            <w:tcW w:w="0" w:type="auto"/>
            <w:vAlign w:val="center"/>
            <w:hideMark/>
          </w:tcPr>
          <w:p w14:paraId="36D098A9" w14:textId="77777777" w:rsidR="003F001C" w:rsidRPr="003F001C" w:rsidRDefault="003F001C" w:rsidP="003F001C">
            <w:pPr>
              <w:rPr>
                <w:b/>
                <w:bCs/>
                <w:sz w:val="24"/>
                <w:szCs w:val="24"/>
              </w:rPr>
            </w:pPr>
            <w:r w:rsidRPr="003F001C">
              <w:rPr>
                <w:b/>
                <w:bCs/>
                <w:sz w:val="24"/>
                <w:szCs w:val="24"/>
              </w:rPr>
              <w:t>Theme</w:t>
            </w:r>
          </w:p>
        </w:tc>
        <w:tc>
          <w:tcPr>
            <w:tcW w:w="0" w:type="auto"/>
            <w:vAlign w:val="center"/>
            <w:hideMark/>
          </w:tcPr>
          <w:p w14:paraId="7B7D5F16" w14:textId="77777777" w:rsidR="003F001C" w:rsidRPr="003F001C" w:rsidRDefault="003F001C" w:rsidP="003F001C">
            <w:pPr>
              <w:rPr>
                <w:b/>
                <w:bCs/>
                <w:sz w:val="24"/>
                <w:szCs w:val="24"/>
              </w:rPr>
            </w:pPr>
            <w:r w:rsidRPr="003F001C">
              <w:rPr>
                <w:b/>
                <w:bCs/>
                <w:sz w:val="24"/>
                <w:szCs w:val="24"/>
              </w:rPr>
              <w:t>Key Findings from Literature</w:t>
            </w:r>
          </w:p>
        </w:tc>
        <w:tc>
          <w:tcPr>
            <w:tcW w:w="0" w:type="auto"/>
            <w:vAlign w:val="center"/>
            <w:hideMark/>
          </w:tcPr>
          <w:p w14:paraId="13B5CB14" w14:textId="77777777" w:rsidR="003F001C" w:rsidRPr="003F001C" w:rsidRDefault="003F001C" w:rsidP="003F001C">
            <w:pPr>
              <w:rPr>
                <w:b/>
                <w:bCs/>
                <w:sz w:val="24"/>
                <w:szCs w:val="24"/>
              </w:rPr>
            </w:pPr>
            <w:r w:rsidRPr="003F001C">
              <w:rPr>
                <w:b/>
                <w:bCs/>
                <w:sz w:val="24"/>
                <w:szCs w:val="24"/>
              </w:rPr>
              <w:t>Relevance to the Study</w:t>
            </w:r>
          </w:p>
        </w:tc>
      </w:tr>
      <w:tr w:rsidR="003F001C" w:rsidRPr="003F001C" w14:paraId="18D91E71" w14:textId="77777777" w:rsidTr="00782E9C">
        <w:trPr>
          <w:tblCellSpacing w:w="15" w:type="dxa"/>
        </w:trPr>
        <w:tc>
          <w:tcPr>
            <w:tcW w:w="0" w:type="auto"/>
            <w:vAlign w:val="center"/>
            <w:hideMark/>
          </w:tcPr>
          <w:p w14:paraId="68B96525" w14:textId="77777777" w:rsidR="003F001C" w:rsidRPr="003F001C" w:rsidRDefault="003F001C" w:rsidP="003F001C">
            <w:pPr>
              <w:rPr>
                <w:sz w:val="24"/>
                <w:szCs w:val="24"/>
              </w:rPr>
            </w:pPr>
            <w:r w:rsidRPr="003F001C">
              <w:rPr>
                <w:b/>
                <w:bCs/>
                <w:sz w:val="24"/>
                <w:szCs w:val="24"/>
              </w:rPr>
              <w:t xml:space="preserve">Role of </w:t>
            </w:r>
            <w:proofErr w:type="gramStart"/>
            <w:r w:rsidRPr="003F001C">
              <w:rPr>
                <w:b/>
                <w:bCs/>
                <w:sz w:val="24"/>
                <w:szCs w:val="24"/>
              </w:rPr>
              <w:t>Social Media</w:t>
            </w:r>
            <w:proofErr w:type="gramEnd"/>
            <w:r w:rsidRPr="003F001C">
              <w:rPr>
                <w:b/>
                <w:bCs/>
                <w:sz w:val="24"/>
                <w:szCs w:val="24"/>
              </w:rPr>
              <w:t xml:space="preserve"> in Shaping Consumer Purchasing Decisions</w:t>
            </w:r>
          </w:p>
        </w:tc>
        <w:tc>
          <w:tcPr>
            <w:tcW w:w="0" w:type="auto"/>
            <w:vAlign w:val="center"/>
            <w:hideMark/>
          </w:tcPr>
          <w:p w14:paraId="2B6A1C6D" w14:textId="77777777" w:rsidR="003F001C" w:rsidRPr="003F001C" w:rsidRDefault="003F001C" w:rsidP="003F001C">
            <w:pPr>
              <w:rPr>
                <w:sz w:val="24"/>
                <w:szCs w:val="24"/>
              </w:rPr>
            </w:pPr>
            <w:r w:rsidRPr="003F001C">
              <w:rPr>
                <w:sz w:val="24"/>
                <w:szCs w:val="24"/>
              </w:rPr>
              <w:t>Social media platforms like Instagram, Facebook, and TikTok influence consumer purchase decisions by providing peer reviews, influencer endorsements, and real-time product discovery (Johnson &amp; Lee, 2019; Smith, 2020).</w:t>
            </w:r>
          </w:p>
        </w:tc>
        <w:tc>
          <w:tcPr>
            <w:tcW w:w="0" w:type="auto"/>
            <w:vAlign w:val="center"/>
            <w:hideMark/>
          </w:tcPr>
          <w:p w14:paraId="20D14F3A" w14:textId="77777777" w:rsidR="003F001C" w:rsidRPr="003F001C" w:rsidRDefault="003F001C" w:rsidP="003F001C">
            <w:pPr>
              <w:rPr>
                <w:sz w:val="24"/>
                <w:szCs w:val="24"/>
              </w:rPr>
            </w:pPr>
            <w:r w:rsidRPr="003F001C">
              <w:rPr>
                <w:sz w:val="24"/>
                <w:szCs w:val="24"/>
              </w:rPr>
              <w:t>Social media is pivotal in shaping consumer decisions for street retail. This study will investigate how consumers rely on these platforms for product discovery.</w:t>
            </w:r>
          </w:p>
        </w:tc>
      </w:tr>
      <w:tr w:rsidR="003F001C" w:rsidRPr="003F001C" w14:paraId="7B5741F0" w14:textId="77777777" w:rsidTr="00782E9C">
        <w:trPr>
          <w:tblCellSpacing w:w="15" w:type="dxa"/>
        </w:trPr>
        <w:tc>
          <w:tcPr>
            <w:tcW w:w="0" w:type="auto"/>
            <w:vAlign w:val="center"/>
            <w:hideMark/>
          </w:tcPr>
          <w:p w14:paraId="5C719BA2" w14:textId="77777777" w:rsidR="003F001C" w:rsidRPr="003F001C" w:rsidRDefault="003F001C" w:rsidP="003F001C">
            <w:pPr>
              <w:rPr>
                <w:sz w:val="24"/>
                <w:szCs w:val="24"/>
              </w:rPr>
            </w:pPr>
            <w:r w:rsidRPr="003F001C">
              <w:rPr>
                <w:b/>
                <w:bCs/>
                <w:sz w:val="24"/>
                <w:szCs w:val="24"/>
              </w:rPr>
              <w:t>Social Media Platforms &amp; Consumer Discovery</w:t>
            </w:r>
          </w:p>
        </w:tc>
        <w:tc>
          <w:tcPr>
            <w:tcW w:w="0" w:type="auto"/>
            <w:vAlign w:val="center"/>
            <w:hideMark/>
          </w:tcPr>
          <w:p w14:paraId="0D6C73BD" w14:textId="77777777" w:rsidR="003F001C" w:rsidRPr="003F001C" w:rsidRDefault="003F001C" w:rsidP="003F001C">
            <w:pPr>
              <w:rPr>
                <w:sz w:val="24"/>
                <w:szCs w:val="24"/>
              </w:rPr>
            </w:pPr>
            <w:r w:rsidRPr="003F001C">
              <w:rPr>
                <w:sz w:val="24"/>
                <w:szCs w:val="24"/>
              </w:rPr>
              <w:t>Instagram and Pinterest are particularly effective in promoting retail products due to their visual content. TikTok increases product awareness through viral content (Kim &amp; Park, 2021; Garcia &amp; Mason, 2022).</w:t>
            </w:r>
          </w:p>
        </w:tc>
        <w:tc>
          <w:tcPr>
            <w:tcW w:w="0" w:type="auto"/>
            <w:vAlign w:val="center"/>
            <w:hideMark/>
          </w:tcPr>
          <w:p w14:paraId="14A0E3FE" w14:textId="77777777" w:rsidR="003F001C" w:rsidRPr="003F001C" w:rsidRDefault="003F001C" w:rsidP="003F001C">
            <w:pPr>
              <w:rPr>
                <w:sz w:val="24"/>
                <w:szCs w:val="24"/>
              </w:rPr>
            </w:pPr>
            <w:r w:rsidRPr="003F001C">
              <w:rPr>
                <w:sz w:val="24"/>
                <w:szCs w:val="24"/>
              </w:rPr>
              <w:t>Identifies which platforms are most used by consumers for discovering street retail products. This helps to understand the effectiveness of different platforms.</w:t>
            </w:r>
          </w:p>
        </w:tc>
      </w:tr>
      <w:tr w:rsidR="003F001C" w:rsidRPr="003F001C" w14:paraId="7C0C1CA6" w14:textId="77777777" w:rsidTr="00782E9C">
        <w:trPr>
          <w:tblCellSpacing w:w="15" w:type="dxa"/>
        </w:trPr>
        <w:tc>
          <w:tcPr>
            <w:tcW w:w="0" w:type="auto"/>
            <w:vAlign w:val="center"/>
            <w:hideMark/>
          </w:tcPr>
          <w:p w14:paraId="5D899D01" w14:textId="77777777" w:rsidR="003F001C" w:rsidRPr="003F001C" w:rsidRDefault="003F001C" w:rsidP="003F001C">
            <w:pPr>
              <w:rPr>
                <w:sz w:val="24"/>
                <w:szCs w:val="24"/>
              </w:rPr>
            </w:pPr>
            <w:r w:rsidRPr="003F001C">
              <w:rPr>
                <w:b/>
                <w:bCs/>
                <w:sz w:val="24"/>
                <w:szCs w:val="24"/>
              </w:rPr>
              <w:lastRenderedPageBreak/>
              <w:t>Influence of User-Generated Content (UGC)</w:t>
            </w:r>
          </w:p>
        </w:tc>
        <w:tc>
          <w:tcPr>
            <w:tcW w:w="0" w:type="auto"/>
            <w:vAlign w:val="center"/>
            <w:hideMark/>
          </w:tcPr>
          <w:p w14:paraId="03592348" w14:textId="77777777" w:rsidR="003F001C" w:rsidRPr="003F001C" w:rsidRDefault="003F001C" w:rsidP="003F001C">
            <w:pPr>
              <w:rPr>
                <w:sz w:val="24"/>
                <w:szCs w:val="24"/>
              </w:rPr>
            </w:pPr>
            <w:r w:rsidRPr="003F001C">
              <w:rPr>
                <w:sz w:val="24"/>
                <w:szCs w:val="24"/>
              </w:rPr>
              <w:t>UGC, including product reviews and influencer endorsements, significantly impacts consumer preferences and increases the trustworthiness of products (Brown &amp; Zhang, 2018).</w:t>
            </w:r>
          </w:p>
        </w:tc>
        <w:tc>
          <w:tcPr>
            <w:tcW w:w="0" w:type="auto"/>
            <w:vAlign w:val="center"/>
            <w:hideMark/>
          </w:tcPr>
          <w:p w14:paraId="0DAB348F" w14:textId="77777777" w:rsidR="003F001C" w:rsidRPr="003F001C" w:rsidRDefault="003F001C" w:rsidP="003F001C">
            <w:pPr>
              <w:rPr>
                <w:sz w:val="24"/>
                <w:szCs w:val="24"/>
              </w:rPr>
            </w:pPr>
            <w:r w:rsidRPr="003F001C">
              <w:rPr>
                <w:sz w:val="24"/>
                <w:szCs w:val="24"/>
              </w:rPr>
              <w:t>Highlights the role of UGC in driving consumer engagement with street retail products. The study will assess how UGC impacts street retail brands' credibility.</w:t>
            </w:r>
          </w:p>
        </w:tc>
      </w:tr>
      <w:tr w:rsidR="003F001C" w:rsidRPr="003F001C" w14:paraId="5F3B43F2" w14:textId="77777777" w:rsidTr="00782E9C">
        <w:trPr>
          <w:tblCellSpacing w:w="15" w:type="dxa"/>
        </w:trPr>
        <w:tc>
          <w:tcPr>
            <w:tcW w:w="0" w:type="auto"/>
            <w:vAlign w:val="center"/>
            <w:hideMark/>
          </w:tcPr>
          <w:p w14:paraId="77B4102D" w14:textId="77777777" w:rsidR="003F001C" w:rsidRPr="003F001C" w:rsidRDefault="003F001C" w:rsidP="003F001C">
            <w:pPr>
              <w:rPr>
                <w:sz w:val="24"/>
                <w:szCs w:val="24"/>
              </w:rPr>
            </w:pPr>
            <w:r w:rsidRPr="003F001C">
              <w:rPr>
                <w:b/>
                <w:bCs/>
                <w:sz w:val="24"/>
                <w:szCs w:val="24"/>
              </w:rPr>
              <w:t>Social Media Advertising</w:t>
            </w:r>
          </w:p>
        </w:tc>
        <w:tc>
          <w:tcPr>
            <w:tcW w:w="0" w:type="auto"/>
            <w:vAlign w:val="center"/>
            <w:hideMark/>
          </w:tcPr>
          <w:p w14:paraId="51DD8290" w14:textId="77777777" w:rsidR="003F001C" w:rsidRPr="003F001C" w:rsidRDefault="003F001C" w:rsidP="003F001C">
            <w:pPr>
              <w:rPr>
                <w:sz w:val="24"/>
                <w:szCs w:val="24"/>
              </w:rPr>
            </w:pPr>
            <w:r w:rsidRPr="003F001C">
              <w:rPr>
                <w:sz w:val="24"/>
                <w:szCs w:val="24"/>
              </w:rPr>
              <w:t>Targeted ads on social media are effective in increasing brand awareness and driving consumer engagement (Kim &amp; Park, 2021). Ads are more effective when integrated with influencer content and UGC (Smith, 2020).</w:t>
            </w:r>
          </w:p>
        </w:tc>
        <w:tc>
          <w:tcPr>
            <w:tcW w:w="0" w:type="auto"/>
            <w:vAlign w:val="center"/>
            <w:hideMark/>
          </w:tcPr>
          <w:p w14:paraId="39E69DAA" w14:textId="77777777" w:rsidR="003F001C" w:rsidRPr="003F001C" w:rsidRDefault="003F001C" w:rsidP="003F001C">
            <w:pPr>
              <w:rPr>
                <w:sz w:val="24"/>
                <w:szCs w:val="24"/>
              </w:rPr>
            </w:pPr>
            <w:r w:rsidRPr="003F001C">
              <w:rPr>
                <w:sz w:val="24"/>
                <w:szCs w:val="24"/>
              </w:rPr>
              <w:t>Social media advertising is essential for street retailers to engage a geographically and demographically relevant audience. The study will examine ad effectiveness.</w:t>
            </w:r>
          </w:p>
        </w:tc>
      </w:tr>
      <w:tr w:rsidR="003F001C" w:rsidRPr="003F001C" w14:paraId="74F7AE35" w14:textId="77777777" w:rsidTr="00782E9C">
        <w:trPr>
          <w:tblCellSpacing w:w="15" w:type="dxa"/>
        </w:trPr>
        <w:tc>
          <w:tcPr>
            <w:tcW w:w="0" w:type="auto"/>
            <w:vAlign w:val="center"/>
            <w:hideMark/>
          </w:tcPr>
          <w:p w14:paraId="7FAA75CC" w14:textId="77777777" w:rsidR="003F001C" w:rsidRPr="003F001C" w:rsidRDefault="003F001C" w:rsidP="003F001C">
            <w:pPr>
              <w:rPr>
                <w:sz w:val="24"/>
                <w:szCs w:val="24"/>
              </w:rPr>
            </w:pPr>
            <w:r w:rsidRPr="003F001C">
              <w:rPr>
                <w:b/>
                <w:bCs/>
                <w:sz w:val="24"/>
                <w:szCs w:val="24"/>
              </w:rPr>
              <w:t>Emerging Trends: AI, AR, and Video Content</w:t>
            </w:r>
          </w:p>
        </w:tc>
        <w:tc>
          <w:tcPr>
            <w:tcW w:w="0" w:type="auto"/>
            <w:vAlign w:val="center"/>
            <w:hideMark/>
          </w:tcPr>
          <w:p w14:paraId="49761FF9" w14:textId="77777777" w:rsidR="003F001C" w:rsidRPr="003F001C" w:rsidRDefault="003F001C" w:rsidP="003F001C">
            <w:pPr>
              <w:rPr>
                <w:sz w:val="24"/>
                <w:szCs w:val="24"/>
              </w:rPr>
            </w:pPr>
            <w:r w:rsidRPr="003F001C">
              <w:rPr>
                <w:sz w:val="24"/>
                <w:szCs w:val="24"/>
              </w:rPr>
              <w:t>AI, AR, and video content are reshaping digital retail by providing personalized experiences and interactive shopping (Garcia &amp; Mason, 2022; Brown &amp; Zhang, 2018).</w:t>
            </w:r>
          </w:p>
        </w:tc>
        <w:tc>
          <w:tcPr>
            <w:tcW w:w="0" w:type="auto"/>
            <w:vAlign w:val="center"/>
            <w:hideMark/>
          </w:tcPr>
          <w:p w14:paraId="53B57FE1" w14:textId="77777777" w:rsidR="003F001C" w:rsidRPr="003F001C" w:rsidRDefault="003F001C" w:rsidP="003F001C">
            <w:pPr>
              <w:rPr>
                <w:sz w:val="24"/>
                <w:szCs w:val="24"/>
              </w:rPr>
            </w:pPr>
            <w:r w:rsidRPr="003F001C">
              <w:rPr>
                <w:sz w:val="24"/>
                <w:szCs w:val="24"/>
              </w:rPr>
              <w:t>The study will predict how these trends will impact street retail. Understanding the future impact of these technologies will help street retailers adapt to the digital age.</w:t>
            </w:r>
          </w:p>
        </w:tc>
      </w:tr>
      <w:tr w:rsidR="003F001C" w:rsidRPr="003F001C" w14:paraId="3F952F0D" w14:textId="77777777" w:rsidTr="00782E9C">
        <w:trPr>
          <w:tblCellSpacing w:w="15" w:type="dxa"/>
        </w:trPr>
        <w:tc>
          <w:tcPr>
            <w:tcW w:w="0" w:type="auto"/>
            <w:vAlign w:val="center"/>
            <w:hideMark/>
          </w:tcPr>
          <w:p w14:paraId="5CE30E6E" w14:textId="77777777" w:rsidR="003F001C" w:rsidRPr="003F001C" w:rsidRDefault="003F001C" w:rsidP="003F001C">
            <w:pPr>
              <w:rPr>
                <w:sz w:val="24"/>
                <w:szCs w:val="24"/>
              </w:rPr>
            </w:pPr>
            <w:r w:rsidRPr="003F001C">
              <w:rPr>
                <w:b/>
                <w:bCs/>
                <w:sz w:val="24"/>
                <w:szCs w:val="24"/>
              </w:rPr>
              <w:t>Consumer Preferences &amp; Social Media Engagement</w:t>
            </w:r>
          </w:p>
        </w:tc>
        <w:tc>
          <w:tcPr>
            <w:tcW w:w="0" w:type="auto"/>
            <w:vAlign w:val="center"/>
            <w:hideMark/>
          </w:tcPr>
          <w:p w14:paraId="0DAD7073" w14:textId="77777777" w:rsidR="003F001C" w:rsidRPr="003F001C" w:rsidRDefault="003F001C" w:rsidP="003F001C">
            <w:pPr>
              <w:rPr>
                <w:sz w:val="24"/>
                <w:szCs w:val="24"/>
              </w:rPr>
            </w:pPr>
            <w:r w:rsidRPr="003F001C">
              <w:rPr>
                <w:sz w:val="24"/>
                <w:szCs w:val="24"/>
              </w:rPr>
              <w:t>Younger demographics engage heavily with social media content. These consumers trust peer recommendations and influencer endorsements over traditional advertisements (Smith, 2020).</w:t>
            </w:r>
          </w:p>
        </w:tc>
        <w:tc>
          <w:tcPr>
            <w:tcW w:w="0" w:type="auto"/>
            <w:vAlign w:val="center"/>
            <w:hideMark/>
          </w:tcPr>
          <w:p w14:paraId="51BFA120" w14:textId="77777777" w:rsidR="003F001C" w:rsidRPr="003F001C" w:rsidRDefault="003F001C" w:rsidP="003F001C">
            <w:pPr>
              <w:rPr>
                <w:sz w:val="24"/>
                <w:szCs w:val="24"/>
              </w:rPr>
            </w:pPr>
            <w:r w:rsidRPr="003F001C">
              <w:rPr>
                <w:sz w:val="24"/>
                <w:szCs w:val="24"/>
              </w:rPr>
              <w:t>Understanding how younger consumers engage with social media platforms can help street retailers design better marketing strategies.</w:t>
            </w:r>
          </w:p>
        </w:tc>
      </w:tr>
      <w:tr w:rsidR="003F001C" w:rsidRPr="003F001C" w14:paraId="15E0A8D8" w14:textId="77777777" w:rsidTr="00782E9C">
        <w:trPr>
          <w:tblCellSpacing w:w="15" w:type="dxa"/>
        </w:trPr>
        <w:tc>
          <w:tcPr>
            <w:tcW w:w="0" w:type="auto"/>
            <w:vAlign w:val="center"/>
            <w:hideMark/>
          </w:tcPr>
          <w:p w14:paraId="593AEB2D" w14:textId="77777777" w:rsidR="003F001C" w:rsidRPr="003F001C" w:rsidRDefault="003F001C" w:rsidP="003F001C">
            <w:pPr>
              <w:rPr>
                <w:sz w:val="24"/>
                <w:szCs w:val="24"/>
              </w:rPr>
            </w:pPr>
            <w:r w:rsidRPr="003F001C">
              <w:rPr>
                <w:b/>
                <w:bCs/>
                <w:sz w:val="24"/>
                <w:szCs w:val="24"/>
              </w:rPr>
              <w:t>Impact of Influencers in Retail</w:t>
            </w:r>
          </w:p>
        </w:tc>
        <w:tc>
          <w:tcPr>
            <w:tcW w:w="0" w:type="auto"/>
            <w:vAlign w:val="center"/>
            <w:hideMark/>
          </w:tcPr>
          <w:p w14:paraId="445CF4F0" w14:textId="77777777" w:rsidR="003F001C" w:rsidRPr="003F001C" w:rsidRDefault="003F001C" w:rsidP="003F001C">
            <w:pPr>
              <w:rPr>
                <w:sz w:val="24"/>
                <w:szCs w:val="24"/>
              </w:rPr>
            </w:pPr>
            <w:r w:rsidRPr="003F001C">
              <w:rPr>
                <w:sz w:val="24"/>
                <w:szCs w:val="24"/>
              </w:rPr>
              <w:t>Influencer marketing is a powerful tool for street retailers, with influencers driving awareness, trust, and purchasing decisions (Abidin, 2021; Lamberton &amp; Stephen, 2016).</w:t>
            </w:r>
          </w:p>
        </w:tc>
        <w:tc>
          <w:tcPr>
            <w:tcW w:w="0" w:type="auto"/>
            <w:vAlign w:val="center"/>
            <w:hideMark/>
          </w:tcPr>
          <w:p w14:paraId="3D2D81FD" w14:textId="77777777" w:rsidR="003F001C" w:rsidRPr="003F001C" w:rsidRDefault="003F001C" w:rsidP="003F001C">
            <w:pPr>
              <w:rPr>
                <w:sz w:val="24"/>
                <w:szCs w:val="24"/>
              </w:rPr>
            </w:pPr>
            <w:r w:rsidRPr="003F001C">
              <w:rPr>
                <w:sz w:val="24"/>
                <w:szCs w:val="24"/>
              </w:rPr>
              <w:t>The study will explore the specific impact of influencers on street retail purchases and how retailers can leverage influencers for engagement.</w:t>
            </w:r>
          </w:p>
        </w:tc>
      </w:tr>
    </w:tbl>
    <w:p w14:paraId="0AD04B40" w14:textId="0721BFB6" w:rsidR="00875763" w:rsidRPr="00875763" w:rsidRDefault="00875763" w:rsidP="00875763">
      <w:pPr>
        <w:rPr>
          <w:sz w:val="24"/>
          <w:szCs w:val="24"/>
        </w:rPr>
      </w:pPr>
    </w:p>
    <w:p w14:paraId="4EA1F5E4" w14:textId="77777777" w:rsidR="00626CB8" w:rsidRDefault="00626CB8" w:rsidP="00626CB8">
      <w:pPr>
        <w:rPr>
          <w:sz w:val="24"/>
          <w:szCs w:val="24"/>
        </w:rPr>
      </w:pPr>
    </w:p>
    <w:p w14:paraId="442872B5" w14:textId="77777777" w:rsidR="00CE0505" w:rsidRDefault="00CE0505" w:rsidP="00CE0505">
      <w:pPr>
        <w:rPr>
          <w:b/>
          <w:bCs/>
          <w:sz w:val="32"/>
          <w:szCs w:val="32"/>
        </w:rPr>
      </w:pPr>
    </w:p>
    <w:p w14:paraId="63CC7550" w14:textId="77777777" w:rsidR="00CE0505" w:rsidRPr="00F61736" w:rsidRDefault="00CE0505" w:rsidP="00CE0505">
      <w:pPr>
        <w:rPr>
          <w:b/>
          <w:bCs/>
          <w:sz w:val="32"/>
          <w:szCs w:val="32"/>
        </w:rPr>
      </w:pPr>
    </w:p>
    <w:p w14:paraId="6D39F92F" w14:textId="3DAE3F18" w:rsidR="00CC46EE" w:rsidRPr="00F61736" w:rsidRDefault="00F61736" w:rsidP="00466C05">
      <w:pPr>
        <w:jc w:val="center"/>
        <w:rPr>
          <w:b/>
          <w:bCs/>
          <w:sz w:val="32"/>
          <w:szCs w:val="32"/>
        </w:rPr>
      </w:pPr>
      <w:r w:rsidRPr="00F61736">
        <w:rPr>
          <w:b/>
          <w:bCs/>
          <w:sz w:val="32"/>
          <w:szCs w:val="32"/>
        </w:rPr>
        <w:lastRenderedPageBreak/>
        <w:t>5</w:t>
      </w:r>
      <w:r w:rsidR="000E796C" w:rsidRPr="00F61736">
        <w:rPr>
          <w:b/>
          <w:bCs/>
          <w:sz w:val="32"/>
          <w:szCs w:val="32"/>
        </w:rPr>
        <w:t>.</w:t>
      </w:r>
      <w:r w:rsidRPr="00F61736">
        <w:rPr>
          <w:b/>
          <w:bCs/>
          <w:sz w:val="32"/>
          <w:szCs w:val="32"/>
        </w:rPr>
        <w:t xml:space="preserve"> Chapter 4:</w:t>
      </w:r>
      <w:r w:rsidR="00CC46EE" w:rsidRPr="00F61736">
        <w:rPr>
          <w:b/>
          <w:bCs/>
          <w:sz w:val="32"/>
          <w:szCs w:val="32"/>
        </w:rPr>
        <w:t xml:space="preserve"> Results</w:t>
      </w:r>
    </w:p>
    <w:p w14:paraId="64197D0D" w14:textId="77777777" w:rsidR="00CC46EE" w:rsidRPr="000573CC" w:rsidRDefault="00CC46EE" w:rsidP="00CC46EE">
      <w:pPr>
        <w:rPr>
          <w:b/>
          <w:bCs/>
        </w:rPr>
      </w:pPr>
      <w:r w:rsidRPr="000573CC">
        <w:rPr>
          <w:b/>
          <w:bCs/>
        </w:rPr>
        <w:t>4.1 Overview of Findings</w:t>
      </w:r>
    </w:p>
    <w:p w14:paraId="69A37750" w14:textId="09207CED" w:rsidR="000573CC" w:rsidRPr="00CE0505" w:rsidRDefault="00CC46EE" w:rsidP="00CC46EE">
      <w:r w:rsidRPr="000573CC">
        <w:t xml:space="preserve">This chapter presents the key findings from the literature and analysis of the role of social media in shaping consumer </w:t>
      </w:r>
      <w:proofErr w:type="spellStart"/>
      <w:r w:rsidRPr="000573CC">
        <w:t>behavior</w:t>
      </w:r>
      <w:proofErr w:type="spellEnd"/>
      <w:r w:rsidRPr="000573CC">
        <w:t xml:space="preserve"> and preferences in street retail. The findings are organized into themes that cover the impact of social media platforms on purchasing decisions, the effectiveness of various social media platforms, the influence of user-generated content (UGC), the effectiveness of social media advertising, and emerging trends in retail. The analysis highlights how these factors shape the way consumers interact with street retail, with a particular focus on the integration of online and offline experiences in the digital age.</w:t>
      </w:r>
    </w:p>
    <w:p w14:paraId="53B3E652" w14:textId="1A5C7FE7" w:rsidR="00CC46EE" w:rsidRPr="00F61736" w:rsidRDefault="00CC46EE" w:rsidP="00CC46EE">
      <w:pPr>
        <w:rPr>
          <w:b/>
          <w:bCs/>
        </w:rPr>
      </w:pPr>
      <w:r w:rsidRPr="00F61736">
        <w:rPr>
          <w:b/>
          <w:bCs/>
        </w:rPr>
        <w:t>4.2 Presentation of Data</w:t>
      </w:r>
    </w:p>
    <w:p w14:paraId="3797BC45" w14:textId="77777777" w:rsidR="00CC46EE" w:rsidRPr="00F61736" w:rsidRDefault="00CC46EE" w:rsidP="00CC46EE">
      <w:r w:rsidRPr="00F61736">
        <w:t xml:space="preserve">The data is presented in several sections that reflect the key themes identified in the literature review. These themes are explored in terms of their impact on street retail businesses, consumer </w:t>
      </w:r>
      <w:proofErr w:type="spellStart"/>
      <w:r w:rsidRPr="00F61736">
        <w:t>behavior</w:t>
      </w:r>
      <w:proofErr w:type="spellEnd"/>
      <w:r w:rsidRPr="00F61736">
        <w:t>, and marketing strategies.</w:t>
      </w:r>
    </w:p>
    <w:p w14:paraId="531E6CCC" w14:textId="77777777" w:rsidR="00CC46EE" w:rsidRPr="00F61736" w:rsidRDefault="00CC46EE" w:rsidP="00CC46EE">
      <w:pPr>
        <w:rPr>
          <w:b/>
          <w:bCs/>
        </w:rPr>
      </w:pPr>
      <w:r w:rsidRPr="00F61736">
        <w:rPr>
          <w:b/>
          <w:bCs/>
        </w:rPr>
        <w:t>4.2.1 Role of Social Media in Shaping Consumer Purchasing Decisions</w:t>
      </w:r>
    </w:p>
    <w:p w14:paraId="78CECBB9" w14:textId="3E655362" w:rsidR="00F61736" w:rsidRDefault="00CC46EE" w:rsidP="00CC46EE">
      <w:r w:rsidRPr="00F61736">
        <w:t>Social media platforms like Instagram, Facebook, and TikTok have become central to shaping consumer purchasing decisions. These platforms offer real-time product discovery, peer reviews, and influencer endorsements, all of which play a significant role in how consumers make decisions (Johnson &amp; Lee, 2019; Smith, 2020).</w:t>
      </w:r>
    </w:p>
    <w:p w14:paraId="36F0F88A" w14:textId="17F3A35C" w:rsidR="00CC46EE" w:rsidRPr="00F61736" w:rsidRDefault="00CC46EE" w:rsidP="00CC46EE">
      <w:r w:rsidRPr="00F61736">
        <w:t>Key finding:</w:t>
      </w:r>
    </w:p>
    <w:p w14:paraId="557B9089" w14:textId="77777777" w:rsidR="00CC46EE" w:rsidRPr="000573CC" w:rsidRDefault="00CC46EE">
      <w:pPr>
        <w:numPr>
          <w:ilvl w:val="0"/>
          <w:numId w:val="13"/>
        </w:numPr>
      </w:pPr>
      <w:r w:rsidRPr="000573CC">
        <w:t>Social media facilitates a personalized and interactive shopping experience, which enhances consumer engagement with street retailers. This dynamic makes it crucial for businesses to harness the power of social media to attract and retain customers.</w:t>
      </w:r>
    </w:p>
    <w:p w14:paraId="09D6CF64" w14:textId="77777777" w:rsidR="00CC46EE" w:rsidRPr="000573CC" w:rsidRDefault="00CC46EE" w:rsidP="00CC46EE">
      <w:pPr>
        <w:rPr>
          <w:b/>
          <w:bCs/>
        </w:rPr>
      </w:pPr>
    </w:p>
    <w:p w14:paraId="0064BFC6" w14:textId="3E9C362A" w:rsidR="00CC46EE" w:rsidRPr="000573CC" w:rsidRDefault="00CC46EE" w:rsidP="00CC46EE">
      <w:pPr>
        <w:rPr>
          <w:b/>
          <w:bCs/>
        </w:rPr>
      </w:pPr>
      <w:r w:rsidRPr="000573CC">
        <w:rPr>
          <w:b/>
          <w:bCs/>
        </w:rPr>
        <w:t>4.2.2 Social Media Platforms &amp; Consumer Discovery</w:t>
      </w:r>
    </w:p>
    <w:p w14:paraId="341DC6E7" w14:textId="77777777" w:rsidR="00CC46EE" w:rsidRPr="000573CC" w:rsidRDefault="00CC46EE" w:rsidP="00CC46EE">
      <w:r w:rsidRPr="000573CC">
        <w:t>Different social media platforms provide distinct benefits when it comes to product discovery. Instagram and Pinterest stand out due to their visual content, which aligns with consumers' preferences for aesthetically pleasing and engaging material. TikTok’s viral content, driven by its algorithm, increases product awareness and attracts younger consumers (Garcia &amp; Mason, 2022).</w:t>
      </w:r>
    </w:p>
    <w:p w14:paraId="756459B1" w14:textId="77777777" w:rsidR="00CC46EE" w:rsidRPr="000573CC" w:rsidRDefault="00CC46EE" w:rsidP="00CC46EE">
      <w:r w:rsidRPr="000573CC">
        <w:t>Key finding:</w:t>
      </w:r>
    </w:p>
    <w:p w14:paraId="25D1D85C" w14:textId="77777777" w:rsidR="00CC46EE" w:rsidRPr="000573CC" w:rsidRDefault="00CC46EE">
      <w:pPr>
        <w:numPr>
          <w:ilvl w:val="0"/>
          <w:numId w:val="14"/>
        </w:numPr>
      </w:pPr>
      <w:r w:rsidRPr="000573CC">
        <w:t>TikTok’s ability to create viral trends makes it an essential platform for driving product awareness among younger demographics. The study will examine the comparative effectiveness of these platforms for street retailers, especially in consumer discovery.</w:t>
      </w:r>
    </w:p>
    <w:p w14:paraId="7E65FB0A" w14:textId="77777777" w:rsidR="00CC46EE" w:rsidRPr="000573CC" w:rsidRDefault="00CC46EE" w:rsidP="00CC46EE">
      <w:pPr>
        <w:rPr>
          <w:b/>
          <w:bCs/>
        </w:rPr>
      </w:pPr>
      <w:r w:rsidRPr="000573CC">
        <w:rPr>
          <w:b/>
          <w:bCs/>
        </w:rPr>
        <w:t>4.2.3 Influence of User-Generated Content (UGC)</w:t>
      </w:r>
    </w:p>
    <w:p w14:paraId="295CA2A0" w14:textId="77777777" w:rsidR="00CC46EE" w:rsidRPr="000573CC" w:rsidRDefault="00CC46EE" w:rsidP="00CC46EE">
      <w:r w:rsidRPr="000573CC">
        <w:t>UGC, such as product reviews, user posts, and influencer endorsements, is a key element in consumer purchasing decisions. Studies have shown that consumers trust these types of content more than traditional advertisements, which has led to a surge in their use by retail brands (Brown &amp; Zhang, 2018).</w:t>
      </w:r>
    </w:p>
    <w:p w14:paraId="61D78E7E" w14:textId="77777777" w:rsidR="00CC46EE" w:rsidRPr="000573CC" w:rsidRDefault="00CC46EE" w:rsidP="00CC46EE">
      <w:r w:rsidRPr="000573CC">
        <w:lastRenderedPageBreak/>
        <w:t>Key finding:</w:t>
      </w:r>
    </w:p>
    <w:p w14:paraId="258264B9" w14:textId="77777777" w:rsidR="00CC46EE" w:rsidRPr="000573CC" w:rsidRDefault="00CC46EE">
      <w:pPr>
        <w:numPr>
          <w:ilvl w:val="0"/>
          <w:numId w:val="15"/>
        </w:numPr>
      </w:pPr>
      <w:r w:rsidRPr="000573CC">
        <w:t>UGC plays a pivotal role in enhancing the credibility of street retail products. By leveraging user-generated content, street retailers can build trust with consumers and foster greater engagement.</w:t>
      </w:r>
    </w:p>
    <w:p w14:paraId="165EC4BB" w14:textId="77777777" w:rsidR="00CC46EE" w:rsidRPr="000573CC" w:rsidRDefault="00CC46EE" w:rsidP="00CC46EE">
      <w:pPr>
        <w:rPr>
          <w:b/>
          <w:bCs/>
        </w:rPr>
      </w:pPr>
      <w:r w:rsidRPr="000573CC">
        <w:rPr>
          <w:b/>
          <w:bCs/>
        </w:rPr>
        <w:t>4.2.4 Effectiveness of Social Media Advertising</w:t>
      </w:r>
    </w:p>
    <w:p w14:paraId="4CAE0443" w14:textId="77777777" w:rsidR="00CC46EE" w:rsidRPr="000573CC" w:rsidRDefault="00CC46EE" w:rsidP="00CC46EE">
      <w:r w:rsidRPr="000573CC">
        <w:t>Social media advertising, particularly through targeted ads on platforms such as Facebook and Instagram, has been proven effective in increasing brand awareness and driving consumer engagement (Kim &amp; Park, 2021). Ads that incorporate influencer content and UGC tend to have higher engagement rates and conversions, showcasing the importance of an integrated advertising approach.</w:t>
      </w:r>
    </w:p>
    <w:p w14:paraId="4AE65F5F" w14:textId="77777777" w:rsidR="00CC46EE" w:rsidRPr="000573CC" w:rsidRDefault="00CC46EE" w:rsidP="00CC46EE">
      <w:r w:rsidRPr="000573CC">
        <w:t>Key finding:</w:t>
      </w:r>
    </w:p>
    <w:p w14:paraId="02E5A1F9" w14:textId="77777777" w:rsidR="00CC46EE" w:rsidRPr="000573CC" w:rsidRDefault="00CC46EE">
      <w:pPr>
        <w:numPr>
          <w:ilvl w:val="0"/>
          <w:numId w:val="16"/>
        </w:numPr>
      </w:pPr>
      <w:r w:rsidRPr="000573CC">
        <w:t>Targeted social media ads are crucial for street retailers in engaging a specific customer demographic. The study will explore the role of these ads in driving foot traffic and boosting sales.</w:t>
      </w:r>
    </w:p>
    <w:p w14:paraId="3E83747F" w14:textId="77777777" w:rsidR="00CC46EE" w:rsidRPr="000573CC" w:rsidRDefault="00CC46EE" w:rsidP="00CC46EE">
      <w:pPr>
        <w:rPr>
          <w:b/>
          <w:bCs/>
        </w:rPr>
      </w:pPr>
      <w:r w:rsidRPr="000573CC">
        <w:rPr>
          <w:b/>
          <w:bCs/>
        </w:rPr>
        <w:t>4.2.5 Emerging Trends: AI, AR, and Video Content</w:t>
      </w:r>
    </w:p>
    <w:p w14:paraId="5418F7F7" w14:textId="77777777" w:rsidR="00CC46EE" w:rsidRPr="000573CC" w:rsidRDefault="00CC46EE" w:rsidP="00CC46EE">
      <w:r w:rsidRPr="000573CC">
        <w:t>Emerging technologies like AI, augmented reality (AR), and video content are significantly reshaping the retail landscape. AI-driven algorithms provide personalized shopping experiences, while AR offers virtual try-on capabilities (Brown &amp; Zhang, 2018). Video content, particularly on platforms like TikTok, has proven effective in capturing consumer attention and driving purchases (Garcia &amp; Mason, 2022).</w:t>
      </w:r>
    </w:p>
    <w:p w14:paraId="5CEDA8AD" w14:textId="77777777" w:rsidR="00CC46EE" w:rsidRPr="000573CC" w:rsidRDefault="00CC46EE" w:rsidP="00CC46EE">
      <w:r w:rsidRPr="000573CC">
        <w:t>Key finding:</w:t>
      </w:r>
    </w:p>
    <w:p w14:paraId="246CEEE8" w14:textId="77777777" w:rsidR="00CC46EE" w:rsidRPr="000573CC" w:rsidRDefault="00CC46EE">
      <w:pPr>
        <w:numPr>
          <w:ilvl w:val="0"/>
          <w:numId w:val="17"/>
        </w:numPr>
      </w:pPr>
      <w:r w:rsidRPr="000573CC">
        <w:t>AI, AR, and video content are expected to further revolutionize street retail by offering more interactive and personalized shopping experiences. This study will predict how these technologies could impact street retail in the future.</w:t>
      </w:r>
    </w:p>
    <w:p w14:paraId="02161001" w14:textId="77777777" w:rsidR="00CC46EE" w:rsidRPr="000573CC" w:rsidRDefault="00CC46EE" w:rsidP="00CC46EE">
      <w:pPr>
        <w:rPr>
          <w:b/>
          <w:bCs/>
        </w:rPr>
      </w:pPr>
      <w:r w:rsidRPr="000573CC">
        <w:rPr>
          <w:b/>
          <w:bCs/>
        </w:rPr>
        <w:t>4.3 Statistical Analysis (if applicable)</w:t>
      </w:r>
    </w:p>
    <w:p w14:paraId="2370A20C" w14:textId="77777777" w:rsidR="00CC46EE" w:rsidRPr="000573CC" w:rsidRDefault="00CC46EE" w:rsidP="00CC46EE">
      <w:r w:rsidRPr="000573CC">
        <w:t>Since this study is primarily qualitative, focusing on literature and conceptual frameworks, no quantitative data or statistical analysis has been performed. However, the findings discussed in the previous sections are based on numerous studies and data from academic sources, which provide a solid foundation for understanding the impact of social media on street retail.</w:t>
      </w:r>
    </w:p>
    <w:p w14:paraId="33057C3B" w14:textId="77777777" w:rsidR="00CC46EE" w:rsidRPr="000573CC" w:rsidRDefault="00CC46EE" w:rsidP="00CC46EE">
      <w:r w:rsidRPr="000573CC">
        <w:t xml:space="preserve">Should quantitative methods be integrated into future phases of this research, statistical analysis may be employed to assess correlations between social media engagement and consumer purchasing </w:t>
      </w:r>
      <w:proofErr w:type="spellStart"/>
      <w:r w:rsidRPr="000573CC">
        <w:t>behavior</w:t>
      </w:r>
      <w:proofErr w:type="spellEnd"/>
      <w:r w:rsidRPr="000573CC">
        <w:t>, as well as the impact of specific platforms on retail success.</w:t>
      </w:r>
    </w:p>
    <w:p w14:paraId="747BB40E" w14:textId="77777777" w:rsidR="00CC46EE" w:rsidRPr="000573CC" w:rsidRDefault="00CC46EE" w:rsidP="00CC46EE">
      <w:pPr>
        <w:rPr>
          <w:b/>
          <w:bCs/>
        </w:rPr>
      </w:pPr>
      <w:r w:rsidRPr="000573CC">
        <w:rPr>
          <w:b/>
          <w:bCs/>
        </w:rPr>
        <w:t>4.4 Discussion of Results</w:t>
      </w:r>
    </w:p>
    <w:p w14:paraId="48B76802" w14:textId="77777777" w:rsidR="00CC46EE" w:rsidRPr="000573CC" w:rsidRDefault="00CC46EE" w:rsidP="00CC46EE">
      <w:r w:rsidRPr="000573CC">
        <w:t>The results highlight the significant role of social media in shaping consumer purchasing decisions, particularly in the context of street retail. Platforms like Instagram, TikTok, and Facebook are not only tools for product discovery but also serve as venues for creating meaningful connections between retailers and consumers. The study's findings suggest that social media is particularly influential for younger demographics, who rely heavily on peer reviews, influencer endorsements, and user-generated content when making purchasing decisions.</w:t>
      </w:r>
    </w:p>
    <w:p w14:paraId="3F1DF65C" w14:textId="77777777" w:rsidR="00CC46EE" w:rsidRPr="000573CC" w:rsidRDefault="00CC46EE" w:rsidP="00CC46EE">
      <w:r w:rsidRPr="000573CC">
        <w:lastRenderedPageBreak/>
        <w:t>The integration of UGC and influencer marketing within retail advertising strategies has proven to enhance credibility and trust, which are crucial factors for street retailers trying to maintain consumer engagement. Additionally, targeted advertising, combined</w:t>
      </w:r>
      <w:r w:rsidRPr="00CC46EE">
        <w:rPr>
          <w:sz w:val="24"/>
          <w:szCs w:val="24"/>
        </w:rPr>
        <w:t xml:space="preserve"> </w:t>
      </w:r>
      <w:r w:rsidRPr="000573CC">
        <w:t>with personalized content, has shown to be highly effective in increasing consumer awareness and driving both online and offline sales.</w:t>
      </w:r>
    </w:p>
    <w:p w14:paraId="7B80F4E5" w14:textId="77777777" w:rsidR="00CC46EE" w:rsidRPr="00CC46EE" w:rsidRDefault="00CC46EE" w:rsidP="00CC46EE">
      <w:pPr>
        <w:rPr>
          <w:sz w:val="24"/>
          <w:szCs w:val="24"/>
        </w:rPr>
      </w:pPr>
      <w:r w:rsidRPr="000573CC">
        <w:t>Emerging trends in AI, AR, and video content present further opportunities for street retailers to innovate and create more personalized, interactive shopping experiences. These trends are expected to be transformative, offering street retailers new ways to engage consumers and remain competitive in the increasingly digital retail landscape</w:t>
      </w:r>
      <w:r w:rsidRPr="00CC46EE">
        <w:rPr>
          <w:sz w:val="24"/>
          <w:szCs w:val="24"/>
        </w:rPr>
        <w:t>.</w:t>
      </w:r>
    </w:p>
    <w:p w14:paraId="1D3FEE5A" w14:textId="77777777" w:rsidR="00CC46EE" w:rsidRPr="000573CC" w:rsidRDefault="00CC46EE" w:rsidP="00CC46EE">
      <w:r w:rsidRPr="000573CC">
        <w:t xml:space="preserve">In summary, the results demonstrate that street retailers must adapt to the growing influence of social media to stay relevant. The study’s findings underscore the importance of integrating digital strategies into traditional retail practices to engage a more </w:t>
      </w:r>
      <w:proofErr w:type="gramStart"/>
      <w:r w:rsidRPr="000573CC">
        <w:t>digitally-savvy</w:t>
      </w:r>
      <w:proofErr w:type="gramEnd"/>
      <w:r w:rsidRPr="000573CC">
        <w:t xml:space="preserve"> consumer base.</w:t>
      </w:r>
    </w:p>
    <w:p w14:paraId="7EC7FE7D" w14:textId="07DC81AF" w:rsidR="00466C05" w:rsidRPr="00466C05" w:rsidRDefault="00CC46EE" w:rsidP="00466C05">
      <w:pPr>
        <w:rPr>
          <w:sz w:val="24"/>
          <w:szCs w:val="24"/>
        </w:rPr>
      </w:pPr>
      <w:r>
        <w:rPr>
          <w:noProof/>
          <w:sz w:val="24"/>
          <w:szCs w:val="24"/>
        </w:rPr>
        <w:drawing>
          <wp:inline distT="0" distB="0" distL="0" distR="0" wp14:anchorId="2E86F233" wp14:editId="6D7B4049">
            <wp:extent cx="4655820" cy="2644140"/>
            <wp:effectExtent l="0" t="0" r="11430" b="3810"/>
            <wp:docPr id="115665228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3F06939" w14:textId="77777777" w:rsidR="00CE0505" w:rsidRDefault="00CE0505" w:rsidP="000573CC">
      <w:pPr>
        <w:jc w:val="center"/>
        <w:rPr>
          <w:b/>
          <w:bCs/>
          <w:sz w:val="32"/>
          <w:szCs w:val="32"/>
        </w:rPr>
      </w:pPr>
    </w:p>
    <w:p w14:paraId="49A22191" w14:textId="77777777" w:rsidR="00CE0505" w:rsidRDefault="00CE0505" w:rsidP="000573CC">
      <w:pPr>
        <w:jc w:val="center"/>
        <w:rPr>
          <w:b/>
          <w:bCs/>
          <w:sz w:val="32"/>
          <w:szCs w:val="32"/>
        </w:rPr>
      </w:pPr>
    </w:p>
    <w:p w14:paraId="3C1D31EF" w14:textId="77777777" w:rsidR="00CE0505" w:rsidRDefault="00CE0505" w:rsidP="000573CC">
      <w:pPr>
        <w:jc w:val="center"/>
        <w:rPr>
          <w:b/>
          <w:bCs/>
          <w:sz w:val="32"/>
          <w:szCs w:val="32"/>
        </w:rPr>
      </w:pPr>
    </w:p>
    <w:p w14:paraId="0309135E" w14:textId="77777777" w:rsidR="00CE0505" w:rsidRDefault="00CE0505" w:rsidP="000573CC">
      <w:pPr>
        <w:jc w:val="center"/>
        <w:rPr>
          <w:b/>
          <w:bCs/>
          <w:sz w:val="32"/>
          <w:szCs w:val="32"/>
        </w:rPr>
      </w:pPr>
    </w:p>
    <w:p w14:paraId="2E500DA6" w14:textId="77777777" w:rsidR="00CE0505" w:rsidRDefault="00CE0505" w:rsidP="000573CC">
      <w:pPr>
        <w:jc w:val="center"/>
        <w:rPr>
          <w:b/>
          <w:bCs/>
          <w:sz w:val="32"/>
          <w:szCs w:val="32"/>
        </w:rPr>
      </w:pPr>
    </w:p>
    <w:p w14:paraId="3774EB0B" w14:textId="77777777" w:rsidR="00CE0505" w:rsidRDefault="00CE0505" w:rsidP="000573CC">
      <w:pPr>
        <w:jc w:val="center"/>
        <w:rPr>
          <w:b/>
          <w:bCs/>
          <w:sz w:val="32"/>
          <w:szCs w:val="32"/>
        </w:rPr>
      </w:pPr>
    </w:p>
    <w:p w14:paraId="43B1164A" w14:textId="77777777" w:rsidR="00CE0505" w:rsidRDefault="00CE0505" w:rsidP="000573CC">
      <w:pPr>
        <w:jc w:val="center"/>
        <w:rPr>
          <w:b/>
          <w:bCs/>
          <w:sz w:val="32"/>
          <w:szCs w:val="32"/>
        </w:rPr>
      </w:pPr>
    </w:p>
    <w:p w14:paraId="4F470F6B" w14:textId="77777777" w:rsidR="00CE0505" w:rsidRDefault="00CE0505" w:rsidP="000573CC">
      <w:pPr>
        <w:jc w:val="center"/>
        <w:rPr>
          <w:b/>
          <w:bCs/>
          <w:sz w:val="32"/>
          <w:szCs w:val="32"/>
        </w:rPr>
      </w:pPr>
    </w:p>
    <w:p w14:paraId="26DE9876" w14:textId="77777777" w:rsidR="00CE0505" w:rsidRDefault="00CE0505" w:rsidP="000573CC">
      <w:pPr>
        <w:jc w:val="center"/>
        <w:rPr>
          <w:b/>
          <w:bCs/>
          <w:sz w:val="32"/>
          <w:szCs w:val="32"/>
        </w:rPr>
      </w:pPr>
    </w:p>
    <w:p w14:paraId="71376DE5" w14:textId="74276870" w:rsidR="000573CC" w:rsidRPr="000573CC" w:rsidRDefault="00F61736" w:rsidP="000573CC">
      <w:pPr>
        <w:jc w:val="center"/>
        <w:rPr>
          <w:b/>
          <w:bCs/>
          <w:sz w:val="32"/>
          <w:szCs w:val="32"/>
        </w:rPr>
      </w:pPr>
      <w:r>
        <w:rPr>
          <w:b/>
          <w:bCs/>
          <w:sz w:val="32"/>
          <w:szCs w:val="32"/>
        </w:rPr>
        <w:lastRenderedPageBreak/>
        <w:t xml:space="preserve">6. </w:t>
      </w:r>
      <w:r w:rsidR="000573CC" w:rsidRPr="000573CC">
        <w:rPr>
          <w:b/>
          <w:bCs/>
          <w:sz w:val="32"/>
          <w:szCs w:val="32"/>
        </w:rPr>
        <w:t>Chapter 5: Discussion</w:t>
      </w:r>
    </w:p>
    <w:p w14:paraId="767FCB98" w14:textId="77777777" w:rsidR="000573CC" w:rsidRPr="000573CC" w:rsidRDefault="000573CC" w:rsidP="000573CC">
      <w:pPr>
        <w:rPr>
          <w:b/>
          <w:bCs/>
        </w:rPr>
      </w:pPr>
      <w:r w:rsidRPr="000573CC">
        <w:rPr>
          <w:b/>
          <w:bCs/>
        </w:rPr>
        <w:t>5.1 Interpretation of Findings</w:t>
      </w:r>
    </w:p>
    <w:p w14:paraId="1FB28B85" w14:textId="77777777" w:rsidR="000573CC" w:rsidRPr="000573CC" w:rsidRDefault="000573CC" w:rsidP="000573CC">
      <w:r w:rsidRPr="000573CC">
        <w:t xml:space="preserve">This study set out to explore how social media influences consumer </w:t>
      </w:r>
      <w:proofErr w:type="spellStart"/>
      <w:r w:rsidRPr="000573CC">
        <w:t>behavior</w:t>
      </w:r>
      <w:proofErr w:type="spellEnd"/>
      <w:r w:rsidRPr="000573CC">
        <w:t xml:space="preserve"> in the context of street retail. The findings reveal that social media platforms, particularly Instagram, TikTok, and Facebook, play a critical role in shaping how consumers discover, evaluate, and engage with retail products and services. These platforms have become essential tools for product discovery, with consumers increasingly relying on peer-generated content, influencer recommendations, and targeted advertisements rather than traditional marketing channels.</w:t>
      </w:r>
    </w:p>
    <w:p w14:paraId="1F9F2630" w14:textId="77777777" w:rsidR="000573CC" w:rsidRPr="000573CC" w:rsidRDefault="000573CC" w:rsidP="000573CC">
      <w:r w:rsidRPr="000573CC">
        <w:t>A key pattern that emerged from the literature is the personalized and interactive nature of the shopping experience facilitated by social media. Consumers today expect a seamless blend of online discovery and offline engagement, which underscores the growing importance of omnichannel strategies. Street retailers that incorporate digital touchpoints—such as social media storytelling, visual content, and influencer partnerships—are better positioned to attract foot traffic and build customer loyalty.</w:t>
      </w:r>
    </w:p>
    <w:p w14:paraId="3788D41B" w14:textId="77777777" w:rsidR="000573CC" w:rsidRPr="000573CC" w:rsidRDefault="000573CC" w:rsidP="000573CC">
      <w:r w:rsidRPr="000573CC">
        <w:t>Furthermore, user-generated content (UGC), such as reviews and social media posts, has been identified as a powerful driver of consumer trust and credibility. Unlike traditional advertising, UGC is perceived as more authentic and relatable, making it a key factor in influencing purchase decisions. This suggests that street retailers should actively encourage and engage with consumer content online to boost their reputation and visibility.</w:t>
      </w:r>
    </w:p>
    <w:p w14:paraId="173DF364" w14:textId="77777777" w:rsidR="000573CC" w:rsidRPr="000573CC" w:rsidRDefault="000573CC" w:rsidP="000573CC">
      <w:r w:rsidRPr="000573CC">
        <w:t>Emerging technologies such as AI-driven recommendations, augmented reality (AR), and short-form video content also present exciting new avenues for consumer engagement. These innovations align with changing consumer expectations and signal a shift toward more immersive and personalized retail experiences.</w:t>
      </w:r>
    </w:p>
    <w:p w14:paraId="3EAF062A" w14:textId="77777777" w:rsidR="000573CC" w:rsidRPr="000573CC" w:rsidRDefault="000573CC" w:rsidP="000573CC">
      <w:pPr>
        <w:rPr>
          <w:b/>
          <w:bCs/>
        </w:rPr>
      </w:pPr>
      <w:r w:rsidRPr="000573CC">
        <w:rPr>
          <w:b/>
          <w:bCs/>
        </w:rPr>
        <w:t>5.2 Comparison with Previous Research</w:t>
      </w:r>
    </w:p>
    <w:p w14:paraId="5B8C53FF" w14:textId="77777777" w:rsidR="000573CC" w:rsidRPr="000573CC" w:rsidRDefault="000573CC" w:rsidP="000573CC">
      <w:r w:rsidRPr="000573CC">
        <w:t xml:space="preserve">The findings of this study align with previous literature that highlights the growing influence of social media on consumer </w:t>
      </w:r>
      <w:proofErr w:type="spellStart"/>
      <w:r w:rsidRPr="000573CC">
        <w:t>behavior</w:t>
      </w:r>
      <w:proofErr w:type="spellEnd"/>
      <w:r w:rsidRPr="000573CC">
        <w:t>. Like the work of Smith (2020) and Johnson &amp; Lee (2019), this research confirms that platforms like Instagram and TikTok play a central role in product discovery and decision-making, especially among younger consumers.</w:t>
      </w:r>
    </w:p>
    <w:p w14:paraId="317F3634" w14:textId="77777777" w:rsidR="000573CC" w:rsidRPr="000573CC" w:rsidRDefault="000573CC" w:rsidP="000573CC">
      <w:r w:rsidRPr="000573CC">
        <w:t xml:space="preserve">In agreement with Brown &amp; Zhang (2018), this study also reinforces the value of UGC in building trust and influencing brand perception. </w:t>
      </w:r>
      <w:proofErr w:type="gramStart"/>
      <w:r w:rsidRPr="000573CC">
        <w:t>Similar to</w:t>
      </w:r>
      <w:proofErr w:type="gramEnd"/>
      <w:r w:rsidRPr="000573CC">
        <w:t xml:space="preserve"> their findings, this research shows that influencer marketing continues to be an effective strategy for reaching niche markets and enhancing credibility.</w:t>
      </w:r>
    </w:p>
    <w:p w14:paraId="784F3730" w14:textId="77777777" w:rsidR="000573CC" w:rsidRPr="000573CC" w:rsidRDefault="000573CC" w:rsidP="000573CC">
      <w:r w:rsidRPr="000573CC">
        <w:t>However, this study goes further by emphasizing the intersection of digital interaction and physical retail experiences. While much of the prior research focuses on e-commerce, this study contributes to a more nuanced understanding of how street retailers can bridge the online-offline divide. The literature often treats social media as a tool for online retail only, but this research expands the scope to demonstrate its impact on foot traffic and in-store engagement.</w:t>
      </w:r>
    </w:p>
    <w:p w14:paraId="12052586" w14:textId="77777777" w:rsidR="000573CC" w:rsidRPr="000573CC" w:rsidRDefault="000573CC" w:rsidP="000573CC">
      <w:pPr>
        <w:rPr>
          <w:b/>
          <w:bCs/>
        </w:rPr>
      </w:pPr>
      <w:r w:rsidRPr="000573CC">
        <w:rPr>
          <w:b/>
          <w:bCs/>
        </w:rPr>
        <w:t>5.3 Implications for Theory and Practice</w:t>
      </w:r>
    </w:p>
    <w:p w14:paraId="6A7D4D89" w14:textId="77777777" w:rsidR="000573CC" w:rsidRPr="000573CC" w:rsidRDefault="000573CC" w:rsidP="000573CC">
      <w:r w:rsidRPr="000573CC">
        <w:t xml:space="preserve">From a theoretical perspective, this study supports the application of consumer </w:t>
      </w:r>
      <w:proofErr w:type="spellStart"/>
      <w:r w:rsidRPr="000573CC">
        <w:t>behavior</w:t>
      </w:r>
      <w:proofErr w:type="spellEnd"/>
      <w:r w:rsidRPr="000573CC">
        <w:t xml:space="preserve"> and social influence theories in the digital retail context. It highlights how social validation, peer </w:t>
      </w:r>
      <w:r w:rsidRPr="000573CC">
        <w:lastRenderedPageBreak/>
        <w:t xml:space="preserve">influence, and perceived credibility play pivotal roles in shaping consumer choices. It also extends these theories by applying them to street retail, a setting that has traditionally been studied through more localized or offline consumer </w:t>
      </w:r>
      <w:proofErr w:type="spellStart"/>
      <w:r w:rsidRPr="000573CC">
        <w:t>behavior</w:t>
      </w:r>
      <w:proofErr w:type="spellEnd"/>
      <w:r w:rsidRPr="000573CC">
        <w:t xml:space="preserve"> models.</w:t>
      </w:r>
    </w:p>
    <w:p w14:paraId="64146206" w14:textId="77777777" w:rsidR="000573CC" w:rsidRPr="000573CC" w:rsidRDefault="000573CC" w:rsidP="000573CC">
      <w:r w:rsidRPr="000573CC">
        <w:t>Practically, the findings offer valuable recommendations for retailers. To remain competitive, street retailers must adopt an omnichannel mindset, integrating social media into every stage of the customer journey. This includes curating visually appealing content, collaborating with micro-influencers, responding to customer feedback online, and utilizing targeted ads to attract local audiences.</w:t>
      </w:r>
    </w:p>
    <w:p w14:paraId="7D017789" w14:textId="77777777" w:rsidR="000573CC" w:rsidRPr="000573CC" w:rsidRDefault="000573CC" w:rsidP="000573CC">
      <w:r w:rsidRPr="000573CC">
        <w:t>Retailers should also explore emerging technologies like AI personalization and AR try-on tools, which can create more immersive experiences and help differentiate their brand in a crowded market. By investing in digital engagement strategies, retailers can not only drive footfall but also deepen customer loyalty and advocacy.</w:t>
      </w:r>
    </w:p>
    <w:p w14:paraId="3C53D089" w14:textId="77777777" w:rsidR="000573CC" w:rsidRPr="000573CC" w:rsidRDefault="000573CC" w:rsidP="000573CC">
      <w:r w:rsidRPr="000573CC">
        <w:t>5.4 Recommendations for Future Research</w:t>
      </w:r>
    </w:p>
    <w:p w14:paraId="7673E4B8" w14:textId="77777777" w:rsidR="000573CC" w:rsidRPr="000573CC" w:rsidRDefault="000573CC" w:rsidP="000573CC">
      <w:r w:rsidRPr="000573CC">
        <w:t>While this study provides valuable insights, several areas warrant further exploration:</w:t>
      </w:r>
    </w:p>
    <w:p w14:paraId="571A5596" w14:textId="77777777" w:rsidR="000573CC" w:rsidRPr="000573CC" w:rsidRDefault="000573CC" w:rsidP="000573CC">
      <w:pPr>
        <w:numPr>
          <w:ilvl w:val="0"/>
          <w:numId w:val="30"/>
        </w:numPr>
      </w:pPr>
      <w:r w:rsidRPr="000573CC">
        <w:t>Primary Data Collection: Future research could incorporate interviews, focus groups, or surveys with consumers and retail managers to gain first-hand perspectives on social media’s influence in real-time purchasing decisions.</w:t>
      </w:r>
    </w:p>
    <w:p w14:paraId="28524751" w14:textId="77777777" w:rsidR="000573CC" w:rsidRPr="000573CC" w:rsidRDefault="000573CC" w:rsidP="000573CC">
      <w:pPr>
        <w:numPr>
          <w:ilvl w:val="0"/>
          <w:numId w:val="30"/>
        </w:numPr>
      </w:pPr>
      <w:r w:rsidRPr="000573CC">
        <w:t xml:space="preserve">Cross-Cultural Comparisons: This study is largely based on Western literature. Future studies should investigate how cultural differences shape social media </w:t>
      </w:r>
      <w:proofErr w:type="spellStart"/>
      <w:r w:rsidRPr="000573CC">
        <w:t>behavior</w:t>
      </w:r>
      <w:proofErr w:type="spellEnd"/>
      <w:r w:rsidRPr="000573CC">
        <w:t xml:space="preserve"> and retail engagement in other regions.</w:t>
      </w:r>
    </w:p>
    <w:p w14:paraId="7786B082" w14:textId="77777777" w:rsidR="000573CC" w:rsidRPr="000573CC" w:rsidRDefault="000573CC" w:rsidP="000573CC">
      <w:pPr>
        <w:numPr>
          <w:ilvl w:val="0"/>
          <w:numId w:val="30"/>
        </w:numPr>
      </w:pPr>
      <w:r w:rsidRPr="000573CC">
        <w:t xml:space="preserve">Platform-Specific Analysis: As platforms evolve rapidly, studies could explore in more detail how specific features (e.g., TikTok’s algorithm, Instagram’s Shop tab) influence consumer </w:t>
      </w:r>
      <w:proofErr w:type="spellStart"/>
      <w:r w:rsidRPr="000573CC">
        <w:t>behavior</w:t>
      </w:r>
      <w:proofErr w:type="spellEnd"/>
      <w:r w:rsidRPr="000573CC">
        <w:t>.</w:t>
      </w:r>
    </w:p>
    <w:p w14:paraId="052E7360" w14:textId="77777777" w:rsidR="000573CC" w:rsidRPr="000573CC" w:rsidRDefault="000573CC" w:rsidP="000573CC">
      <w:pPr>
        <w:numPr>
          <w:ilvl w:val="0"/>
          <w:numId w:val="30"/>
        </w:numPr>
      </w:pPr>
      <w:r w:rsidRPr="000573CC">
        <w:t>Quantitative Validation: To build on the qualitative findings, future research might use statistical analysis to measure the correlation between social media engagement and sales performance or brand loyalty.</w:t>
      </w:r>
    </w:p>
    <w:p w14:paraId="620CDEFF" w14:textId="77777777" w:rsidR="000573CC" w:rsidRPr="000573CC" w:rsidRDefault="000573CC" w:rsidP="000573CC">
      <w:pPr>
        <w:numPr>
          <w:ilvl w:val="0"/>
          <w:numId w:val="30"/>
        </w:numPr>
      </w:pPr>
      <w:r w:rsidRPr="000573CC">
        <w:t xml:space="preserve">Longitudinal Studies: Social media trends change quickly. Long-term studies could track how consumer </w:t>
      </w:r>
      <w:proofErr w:type="spellStart"/>
      <w:r w:rsidRPr="000573CC">
        <w:t>behavior</w:t>
      </w:r>
      <w:proofErr w:type="spellEnd"/>
      <w:r w:rsidRPr="000573CC">
        <w:t xml:space="preserve"> and platform effectiveness shift over time, providing deeper insights into sustainability in retail strategies.</w:t>
      </w:r>
    </w:p>
    <w:p w14:paraId="7B40E87B" w14:textId="77777777" w:rsidR="000573CC" w:rsidRPr="000573CC" w:rsidRDefault="000573CC" w:rsidP="006A64B4">
      <w:pPr>
        <w:jc w:val="center"/>
        <w:rPr>
          <w:b/>
          <w:bCs/>
        </w:rPr>
      </w:pPr>
    </w:p>
    <w:p w14:paraId="3B1FEDA2" w14:textId="77777777" w:rsidR="00CE0505" w:rsidRDefault="00CE0505" w:rsidP="006A64B4">
      <w:pPr>
        <w:jc w:val="center"/>
        <w:rPr>
          <w:b/>
          <w:bCs/>
          <w:sz w:val="32"/>
          <w:szCs w:val="32"/>
        </w:rPr>
      </w:pPr>
    </w:p>
    <w:p w14:paraId="4C1A8536" w14:textId="77777777" w:rsidR="00CE0505" w:rsidRDefault="00CE0505" w:rsidP="006A64B4">
      <w:pPr>
        <w:jc w:val="center"/>
        <w:rPr>
          <w:b/>
          <w:bCs/>
          <w:sz w:val="32"/>
          <w:szCs w:val="32"/>
        </w:rPr>
      </w:pPr>
    </w:p>
    <w:p w14:paraId="20A2703A" w14:textId="77777777" w:rsidR="00CE0505" w:rsidRDefault="00CE0505" w:rsidP="006A64B4">
      <w:pPr>
        <w:jc w:val="center"/>
        <w:rPr>
          <w:b/>
          <w:bCs/>
          <w:sz w:val="32"/>
          <w:szCs w:val="32"/>
        </w:rPr>
      </w:pPr>
    </w:p>
    <w:p w14:paraId="3BB10841" w14:textId="77777777" w:rsidR="00CE0505" w:rsidRDefault="00CE0505" w:rsidP="006A64B4">
      <w:pPr>
        <w:jc w:val="center"/>
        <w:rPr>
          <w:b/>
          <w:bCs/>
          <w:sz w:val="32"/>
          <w:szCs w:val="32"/>
        </w:rPr>
      </w:pPr>
    </w:p>
    <w:p w14:paraId="564B0F4F" w14:textId="77777777" w:rsidR="00CE0505" w:rsidRDefault="00CE0505" w:rsidP="006A64B4">
      <w:pPr>
        <w:jc w:val="center"/>
        <w:rPr>
          <w:b/>
          <w:bCs/>
          <w:sz w:val="32"/>
          <w:szCs w:val="32"/>
        </w:rPr>
      </w:pPr>
    </w:p>
    <w:p w14:paraId="7D96849F" w14:textId="77777777" w:rsidR="00CE0505" w:rsidRDefault="00CE0505" w:rsidP="006A64B4">
      <w:pPr>
        <w:jc w:val="center"/>
        <w:rPr>
          <w:b/>
          <w:bCs/>
          <w:sz w:val="32"/>
          <w:szCs w:val="32"/>
        </w:rPr>
      </w:pPr>
    </w:p>
    <w:p w14:paraId="33BFBE32" w14:textId="1897409D" w:rsidR="006A64B4" w:rsidRPr="006A64B4" w:rsidRDefault="00F61736" w:rsidP="006A64B4">
      <w:pPr>
        <w:jc w:val="center"/>
        <w:rPr>
          <w:b/>
          <w:bCs/>
          <w:sz w:val="32"/>
          <w:szCs w:val="32"/>
        </w:rPr>
      </w:pPr>
      <w:r>
        <w:rPr>
          <w:b/>
          <w:bCs/>
          <w:sz w:val="32"/>
          <w:szCs w:val="32"/>
        </w:rPr>
        <w:lastRenderedPageBreak/>
        <w:t xml:space="preserve">7. </w:t>
      </w:r>
      <w:r w:rsidR="006A64B4" w:rsidRPr="006A64B4">
        <w:rPr>
          <w:b/>
          <w:bCs/>
          <w:sz w:val="32"/>
          <w:szCs w:val="32"/>
        </w:rPr>
        <w:t>Chapter 6: Conclusion</w:t>
      </w:r>
    </w:p>
    <w:p w14:paraId="5DF05E3A" w14:textId="77777777" w:rsidR="006A64B4" w:rsidRPr="000573CC" w:rsidRDefault="006A64B4" w:rsidP="006A64B4">
      <w:pPr>
        <w:rPr>
          <w:b/>
          <w:bCs/>
        </w:rPr>
      </w:pPr>
      <w:r w:rsidRPr="000573CC">
        <w:rPr>
          <w:b/>
          <w:bCs/>
        </w:rPr>
        <w:t>6.1 Summary of Key Findings</w:t>
      </w:r>
    </w:p>
    <w:p w14:paraId="695BBDA5" w14:textId="77777777" w:rsidR="006A64B4" w:rsidRPr="000573CC" w:rsidRDefault="006A64B4" w:rsidP="006A64B4">
      <w:r w:rsidRPr="000573CC">
        <w:t xml:space="preserve">This dissertation has explored the growing impact of social media on consumer </w:t>
      </w:r>
      <w:proofErr w:type="spellStart"/>
      <w:r w:rsidRPr="000573CC">
        <w:t>behavior</w:t>
      </w:r>
      <w:proofErr w:type="spellEnd"/>
      <w:r w:rsidRPr="000573CC">
        <w:t xml:space="preserve"> in street retail, emphasizing how digital platforms influence purchasing decisions and shape consumer preferences. The findings highlight that social media is not just a marketing tool but a powerful driver of engagement, trust, and brand visibility in retail. Platforms such as Instagram, Facebook, and TikTok have emerged as the most effective in influencing consumer decisions due to their visual appeal, interactive features, and ability to personalize content.</w:t>
      </w:r>
    </w:p>
    <w:p w14:paraId="7F875654" w14:textId="77777777" w:rsidR="006A64B4" w:rsidRPr="000573CC" w:rsidRDefault="006A64B4" w:rsidP="006A64B4">
      <w:r w:rsidRPr="000573CC">
        <w:t>A key takeaway from this research is that consumers rely heavily on social media for product discovery, price comparisons, and brand credibility. Online reviews, influencer endorsements, and direct brand-customer interactions play a significant role in shaping consumer trust. Furthermore, user-generated content, such as customer testimonials and shared product experiences, has been shown to enhance brand authenticity and encourage higher engagement levels.</w:t>
      </w:r>
    </w:p>
    <w:p w14:paraId="0607CA3B" w14:textId="77777777" w:rsidR="006A64B4" w:rsidRPr="000573CC" w:rsidRDefault="006A64B4" w:rsidP="006A64B4">
      <w:r w:rsidRPr="000573CC">
        <w:t>From a business perspective, retailers who integrate social media into their marketing strategies experience increased consumer interaction, improved brand loyalty, and higher sales conversions. The study also identifies emerging trends, including the rise of short-form video content, live shopping experiences, and AI-driven recommendation algorithms that personalize consumer experiences.</w:t>
      </w:r>
    </w:p>
    <w:p w14:paraId="73E5FAB1" w14:textId="77777777" w:rsidR="006A64B4" w:rsidRPr="000573CC" w:rsidRDefault="006A64B4" w:rsidP="006A64B4">
      <w:r w:rsidRPr="000573CC">
        <w:t>Despite the clear advantages of social media in retail, challenges remain. Businesses must navigate issues such as managing negative reviews, maintaining a consistent brand voice across platforms, and adapting to rapidly changing consumer trends. Additionally, data privacy concerns and platform algorithm changes can impact marketing strategies, requiring retailers to remain agile and proactive.</w:t>
      </w:r>
    </w:p>
    <w:p w14:paraId="58CF6085" w14:textId="77777777" w:rsidR="006A64B4" w:rsidRPr="000573CC" w:rsidRDefault="006A64B4" w:rsidP="006A64B4">
      <w:pPr>
        <w:rPr>
          <w:b/>
          <w:bCs/>
        </w:rPr>
      </w:pPr>
      <w:r w:rsidRPr="000573CC">
        <w:rPr>
          <w:b/>
          <w:bCs/>
        </w:rPr>
        <w:t>6.2 Contributions to Knowledge</w:t>
      </w:r>
    </w:p>
    <w:p w14:paraId="26B6B0D9" w14:textId="77777777" w:rsidR="006A64B4" w:rsidRPr="000573CC" w:rsidRDefault="006A64B4" w:rsidP="006A64B4">
      <w:r w:rsidRPr="000573CC">
        <w:t xml:space="preserve">This study makes several contributions to the existing body of knowledge on social media marketing and consumer </w:t>
      </w:r>
      <w:proofErr w:type="spellStart"/>
      <w:r w:rsidRPr="000573CC">
        <w:t>behavior</w:t>
      </w:r>
      <w:proofErr w:type="spellEnd"/>
      <w:r w:rsidRPr="000573CC">
        <w:t xml:space="preserve"> within the context of street retail. Firstly, while much of the existing literature focuses on e-commerce, this research provides new insights into how physical retailers can leverage social media to attract and retain customers. By bridging the gap between online engagement and in-store experiences, the study underscores the importance of an omnichannel retail strategy that integrates social media with traditional retail practices.</w:t>
      </w:r>
    </w:p>
    <w:p w14:paraId="49AB4933" w14:textId="77777777" w:rsidR="006A64B4" w:rsidRPr="000573CC" w:rsidRDefault="006A64B4" w:rsidP="006A64B4">
      <w:r w:rsidRPr="000573CC">
        <w:t>Secondly, the findings provide practical recommendations for retailers seeking to optimize their social media strategies. The research highlights the effectiveness of influencer partnerships, personalized content, and data-driven advertising in increasing consumer engagement. These insights are particularly valuable for small and independent retailers looking to compete with larger brands in the digital space.</w:t>
      </w:r>
    </w:p>
    <w:p w14:paraId="4B241799" w14:textId="77777777" w:rsidR="006A64B4" w:rsidRPr="000573CC" w:rsidRDefault="006A64B4" w:rsidP="006A64B4">
      <w:r w:rsidRPr="000573CC">
        <w:t>Thirdly, this study contributes to the understanding of consumer psychology in the digital age. The findings reveal that social proof, such as reviews and peer recommendations, plays a crucial role in decision-making. Additionally, the emotional connection between brands and consumers, fostered through interactive content and storytelling, is a key driver of customer loyalty.</w:t>
      </w:r>
    </w:p>
    <w:p w14:paraId="42AA1BE7" w14:textId="77777777" w:rsidR="006A64B4" w:rsidRPr="000573CC" w:rsidRDefault="006A64B4" w:rsidP="006A64B4">
      <w:r w:rsidRPr="000573CC">
        <w:lastRenderedPageBreak/>
        <w:t xml:space="preserve">Lastly, the research sets the stage for future studies on the evolving relationship between social media and retail. As new technologies such as augmented reality (AR), virtual reality (VR), and artificial intelligence (AI) continue to shape digital interactions, further research is needed to explore their implications for consumer </w:t>
      </w:r>
      <w:proofErr w:type="spellStart"/>
      <w:r w:rsidRPr="000573CC">
        <w:t>behavior</w:t>
      </w:r>
      <w:proofErr w:type="spellEnd"/>
      <w:r w:rsidRPr="000573CC">
        <w:t xml:space="preserve"> and retail strategies.</w:t>
      </w:r>
    </w:p>
    <w:p w14:paraId="12FD4629" w14:textId="77777777" w:rsidR="006A64B4" w:rsidRPr="000573CC" w:rsidRDefault="006A64B4" w:rsidP="006A64B4">
      <w:pPr>
        <w:rPr>
          <w:b/>
          <w:bCs/>
        </w:rPr>
      </w:pPr>
      <w:r w:rsidRPr="000573CC">
        <w:rPr>
          <w:b/>
          <w:bCs/>
        </w:rPr>
        <w:t>6.3 Final Thoughts</w:t>
      </w:r>
    </w:p>
    <w:p w14:paraId="19795330" w14:textId="77777777" w:rsidR="006A64B4" w:rsidRPr="000573CC" w:rsidRDefault="006A64B4" w:rsidP="006A64B4">
      <w:r w:rsidRPr="000573CC">
        <w:t xml:space="preserve">In conclusion, this study confirms that social media has become an indispensable tool for retailers aiming to thrive in an increasingly digital world. The ability of social media to influence consumer perceptions, enhance brand visibility, and drive sales highlights its significance in modern retail strategies. As consumer </w:t>
      </w:r>
      <w:proofErr w:type="spellStart"/>
      <w:r w:rsidRPr="000573CC">
        <w:t>behavior</w:t>
      </w:r>
      <w:proofErr w:type="spellEnd"/>
      <w:r w:rsidRPr="000573CC">
        <w:t xml:space="preserve"> continues to evolve, businesses must remain adaptable, leveraging social media analytics and emerging technologies to stay ahead of competitors.</w:t>
      </w:r>
    </w:p>
    <w:p w14:paraId="5E790611" w14:textId="77777777" w:rsidR="006A64B4" w:rsidRPr="000573CC" w:rsidRDefault="006A64B4" w:rsidP="006A64B4">
      <w:r w:rsidRPr="000573CC">
        <w:t>While the study provides valuable insights, it also acknowledges its limitations. The research primarily focuses on existing social media platforms and their current impact on retail. Future studies could explore how new digital innovations, such as AI-powered chatbots, blockchain-based e-commerce solutions, and the metaverse, will further transform consumer interactions with retail brands.</w:t>
      </w:r>
    </w:p>
    <w:p w14:paraId="63EAABC4" w14:textId="77777777" w:rsidR="006A64B4" w:rsidRPr="000573CC" w:rsidRDefault="006A64B4" w:rsidP="006A64B4">
      <w:r w:rsidRPr="000573CC">
        <w:t>Ultimately, the findings of this dissertation emphasize that the future of street retail is deeply intertwined with social media. Businesses that embrace digital transformation and prioritize customer engagement through social platforms will be best positioned to succeed in the ever-changing retail landscape. By understanding consumer expectations and leveraging the power of social media, retailers can create meaningful connections, drive sales, and build long-term brand loyalty.</w:t>
      </w:r>
    </w:p>
    <w:p w14:paraId="5F735741" w14:textId="77777777" w:rsidR="000E796C" w:rsidRDefault="000E796C" w:rsidP="00F61736">
      <w:pPr>
        <w:jc w:val="center"/>
      </w:pPr>
    </w:p>
    <w:p w14:paraId="05711A86" w14:textId="77777777" w:rsidR="00F61736" w:rsidRDefault="00F61736" w:rsidP="00F61736">
      <w:pPr>
        <w:jc w:val="center"/>
      </w:pPr>
    </w:p>
    <w:p w14:paraId="00B07670" w14:textId="77777777" w:rsidR="00F61736" w:rsidRDefault="00F61736" w:rsidP="00F61736">
      <w:pPr>
        <w:jc w:val="center"/>
      </w:pPr>
    </w:p>
    <w:p w14:paraId="321520D6" w14:textId="77777777" w:rsidR="00F61736" w:rsidRDefault="00F61736" w:rsidP="00F61736">
      <w:pPr>
        <w:jc w:val="center"/>
      </w:pPr>
    </w:p>
    <w:p w14:paraId="6E2130AB" w14:textId="77777777" w:rsidR="00F61736" w:rsidRDefault="00F61736" w:rsidP="00F61736">
      <w:pPr>
        <w:jc w:val="center"/>
      </w:pPr>
    </w:p>
    <w:p w14:paraId="7A4F29B1" w14:textId="77777777" w:rsidR="00F61736" w:rsidRDefault="00F61736" w:rsidP="00F61736">
      <w:pPr>
        <w:jc w:val="center"/>
      </w:pPr>
    </w:p>
    <w:p w14:paraId="666D29F3" w14:textId="77777777" w:rsidR="00F61736" w:rsidRDefault="00F61736" w:rsidP="00F61736">
      <w:pPr>
        <w:jc w:val="center"/>
      </w:pPr>
    </w:p>
    <w:p w14:paraId="6B309A35" w14:textId="77777777" w:rsidR="00F61736" w:rsidRDefault="00F61736" w:rsidP="00F61736">
      <w:pPr>
        <w:jc w:val="center"/>
      </w:pPr>
    </w:p>
    <w:p w14:paraId="7C864641" w14:textId="77777777" w:rsidR="00F61736" w:rsidRDefault="00F61736" w:rsidP="00F61736">
      <w:pPr>
        <w:jc w:val="center"/>
      </w:pPr>
    </w:p>
    <w:p w14:paraId="70B503FB" w14:textId="77777777" w:rsidR="00F61736" w:rsidRDefault="00F61736" w:rsidP="00F61736">
      <w:pPr>
        <w:jc w:val="center"/>
      </w:pPr>
    </w:p>
    <w:p w14:paraId="5DE6AE80" w14:textId="7396DE5B" w:rsidR="00F61736" w:rsidRDefault="00F61736" w:rsidP="00F61736">
      <w:pPr>
        <w:ind w:left="360"/>
      </w:pPr>
    </w:p>
    <w:p w14:paraId="5CE72CDA" w14:textId="77777777" w:rsidR="00CE0505" w:rsidRDefault="00CE0505" w:rsidP="00F61736">
      <w:pPr>
        <w:jc w:val="center"/>
        <w:rPr>
          <w:b/>
          <w:bCs/>
          <w:sz w:val="32"/>
          <w:szCs w:val="32"/>
        </w:rPr>
      </w:pPr>
    </w:p>
    <w:p w14:paraId="3146DA6B" w14:textId="77777777" w:rsidR="00CE0505" w:rsidRDefault="00CE0505" w:rsidP="00F61736">
      <w:pPr>
        <w:jc w:val="center"/>
        <w:rPr>
          <w:b/>
          <w:bCs/>
          <w:sz w:val="32"/>
          <w:szCs w:val="32"/>
        </w:rPr>
      </w:pPr>
    </w:p>
    <w:p w14:paraId="64C81026" w14:textId="77777777" w:rsidR="00CE0505" w:rsidRDefault="00CE0505" w:rsidP="00F61736">
      <w:pPr>
        <w:jc w:val="center"/>
        <w:rPr>
          <w:b/>
          <w:bCs/>
          <w:sz w:val="32"/>
          <w:szCs w:val="32"/>
        </w:rPr>
      </w:pPr>
    </w:p>
    <w:p w14:paraId="150238EE" w14:textId="06361B75" w:rsidR="00F61736" w:rsidRDefault="00F61736" w:rsidP="00F61736">
      <w:pPr>
        <w:jc w:val="center"/>
        <w:rPr>
          <w:b/>
          <w:bCs/>
          <w:sz w:val="32"/>
          <w:szCs w:val="32"/>
        </w:rPr>
      </w:pPr>
      <w:r w:rsidRPr="00F61736">
        <w:rPr>
          <w:b/>
          <w:bCs/>
          <w:sz w:val="32"/>
          <w:szCs w:val="32"/>
        </w:rPr>
        <w:lastRenderedPageBreak/>
        <w:t xml:space="preserve">8.  References: </w:t>
      </w:r>
    </w:p>
    <w:p w14:paraId="2BA16A9B" w14:textId="77777777" w:rsidR="00D20790" w:rsidRPr="00D20790" w:rsidRDefault="00D20790" w:rsidP="00D20790">
      <w:pPr>
        <w:pStyle w:val="ListParagraph"/>
        <w:numPr>
          <w:ilvl w:val="0"/>
          <w:numId w:val="34"/>
        </w:numPr>
        <w:jc w:val="center"/>
        <w:rPr>
          <w:sz w:val="18"/>
          <w:szCs w:val="18"/>
        </w:rPr>
      </w:pPr>
      <w:r w:rsidRPr="00D20790">
        <w:rPr>
          <w:sz w:val="18"/>
          <w:szCs w:val="18"/>
        </w:rPr>
        <w:t>Mathur, P. (2024). The influence of Social Media advertising on consumer purchase decisions: Analysing the patterns and trends on consumer shopping. </w:t>
      </w:r>
      <w:proofErr w:type="gramStart"/>
      <w:r w:rsidRPr="00D20790">
        <w:rPr>
          <w:i/>
          <w:iCs/>
          <w:sz w:val="18"/>
          <w:szCs w:val="18"/>
        </w:rPr>
        <w:t>South Eastern</w:t>
      </w:r>
      <w:proofErr w:type="gramEnd"/>
      <w:r w:rsidRPr="00D20790">
        <w:rPr>
          <w:i/>
          <w:iCs/>
          <w:sz w:val="18"/>
          <w:szCs w:val="18"/>
        </w:rPr>
        <w:t xml:space="preserve"> European Journal of Public Health</w:t>
      </w:r>
      <w:r w:rsidRPr="00D20790">
        <w:rPr>
          <w:sz w:val="18"/>
          <w:szCs w:val="18"/>
        </w:rPr>
        <w:t xml:space="preserve">, [online] pp.3799–3810. </w:t>
      </w:r>
      <w:proofErr w:type="spellStart"/>
      <w:proofErr w:type="gramStart"/>
      <w:r w:rsidRPr="00D20790">
        <w:rPr>
          <w:sz w:val="18"/>
          <w:szCs w:val="18"/>
        </w:rPr>
        <w:t>doi:https</w:t>
      </w:r>
      <w:proofErr w:type="spellEnd"/>
      <w:r w:rsidRPr="00D20790">
        <w:rPr>
          <w:sz w:val="18"/>
          <w:szCs w:val="18"/>
        </w:rPr>
        <w:t>://doi.org/10.70135/seejph.vi.3595</w:t>
      </w:r>
      <w:proofErr w:type="gramEnd"/>
      <w:r w:rsidRPr="00D20790">
        <w:rPr>
          <w:sz w:val="18"/>
          <w:szCs w:val="18"/>
        </w:rPr>
        <w:t>.</w:t>
      </w:r>
    </w:p>
    <w:p w14:paraId="55181BFC" w14:textId="6CAE377D" w:rsidR="00804099" w:rsidRPr="00D20790" w:rsidRDefault="00D20790" w:rsidP="00D20790">
      <w:pPr>
        <w:pStyle w:val="ListParagraph"/>
        <w:numPr>
          <w:ilvl w:val="0"/>
          <w:numId w:val="34"/>
        </w:numPr>
        <w:rPr>
          <w:b/>
          <w:bCs/>
          <w:sz w:val="18"/>
          <w:szCs w:val="18"/>
        </w:rPr>
      </w:pPr>
      <w:r w:rsidRPr="00D20790">
        <w:rPr>
          <w:b/>
          <w:bCs/>
          <w:sz w:val="18"/>
          <w:szCs w:val="18"/>
        </w:rPr>
        <w:t>‌</w:t>
      </w:r>
      <w:r w:rsidR="00804099" w:rsidRPr="00D20790">
        <w:rPr>
          <w:sz w:val="18"/>
          <w:szCs w:val="18"/>
        </w:rPr>
        <w:t xml:space="preserve">Brown, T. and Zhang, H. (2018) ‘The impact of user-generated content on consumer purchasing decisions’, </w:t>
      </w:r>
      <w:r w:rsidR="00804099" w:rsidRPr="00D20790">
        <w:rPr>
          <w:i/>
          <w:iCs/>
          <w:sz w:val="18"/>
          <w:szCs w:val="18"/>
        </w:rPr>
        <w:t>Journal of Marketing Research</w:t>
      </w:r>
      <w:r w:rsidR="00804099" w:rsidRPr="00D20790">
        <w:rPr>
          <w:sz w:val="18"/>
          <w:szCs w:val="18"/>
        </w:rPr>
        <w:t>, 15(2), pp. 145–160.</w:t>
      </w:r>
    </w:p>
    <w:p w14:paraId="18F67C80" w14:textId="77777777" w:rsidR="00804099" w:rsidRPr="00D20790" w:rsidRDefault="00804099" w:rsidP="00D20790">
      <w:pPr>
        <w:pStyle w:val="ListParagraph"/>
        <w:numPr>
          <w:ilvl w:val="0"/>
          <w:numId w:val="34"/>
        </w:numPr>
        <w:rPr>
          <w:sz w:val="18"/>
          <w:szCs w:val="18"/>
        </w:rPr>
      </w:pPr>
      <w:r w:rsidRPr="00D20790">
        <w:rPr>
          <w:sz w:val="18"/>
          <w:szCs w:val="18"/>
        </w:rPr>
        <w:t xml:space="preserve">Garcia, A. and Mason, C. (2022) ‘The future of retail in a digital age: Insights from social media trends’, </w:t>
      </w:r>
      <w:r w:rsidRPr="00D20790">
        <w:rPr>
          <w:i/>
          <w:iCs/>
          <w:sz w:val="18"/>
          <w:szCs w:val="18"/>
        </w:rPr>
        <w:t>Retail Journal</w:t>
      </w:r>
      <w:r w:rsidRPr="00D20790">
        <w:rPr>
          <w:sz w:val="18"/>
          <w:szCs w:val="18"/>
        </w:rPr>
        <w:t>, 29(4), pp. 34–49.</w:t>
      </w:r>
    </w:p>
    <w:p w14:paraId="4312E7D5" w14:textId="77777777" w:rsidR="00804099" w:rsidRPr="00D20790" w:rsidRDefault="00804099" w:rsidP="00D20790">
      <w:pPr>
        <w:pStyle w:val="ListParagraph"/>
        <w:numPr>
          <w:ilvl w:val="0"/>
          <w:numId w:val="34"/>
        </w:numPr>
        <w:rPr>
          <w:sz w:val="18"/>
          <w:szCs w:val="18"/>
        </w:rPr>
      </w:pPr>
      <w:r w:rsidRPr="00D20790">
        <w:rPr>
          <w:sz w:val="18"/>
          <w:szCs w:val="18"/>
        </w:rPr>
        <w:t xml:space="preserve">Johnson, R. and Lee, S. (2019) ‘Social media platforms and their influence on consumer </w:t>
      </w:r>
      <w:proofErr w:type="spellStart"/>
      <w:r w:rsidRPr="00D20790">
        <w:rPr>
          <w:sz w:val="18"/>
          <w:szCs w:val="18"/>
        </w:rPr>
        <w:t>behavior</w:t>
      </w:r>
      <w:proofErr w:type="spellEnd"/>
      <w:r w:rsidRPr="00D20790">
        <w:rPr>
          <w:sz w:val="18"/>
          <w:szCs w:val="18"/>
        </w:rPr>
        <w:t xml:space="preserve">: A comparative analysis’, </w:t>
      </w:r>
      <w:r w:rsidRPr="00D20790">
        <w:rPr>
          <w:i/>
          <w:iCs/>
          <w:sz w:val="18"/>
          <w:szCs w:val="18"/>
        </w:rPr>
        <w:t>International Journal of Consumer Studies</w:t>
      </w:r>
      <w:r w:rsidRPr="00D20790">
        <w:rPr>
          <w:sz w:val="18"/>
          <w:szCs w:val="18"/>
        </w:rPr>
        <w:t>, 43(6), pp. 577–586.</w:t>
      </w:r>
    </w:p>
    <w:p w14:paraId="4754AC19" w14:textId="77777777" w:rsidR="00804099" w:rsidRPr="00D20790" w:rsidRDefault="00804099" w:rsidP="00D20790">
      <w:pPr>
        <w:pStyle w:val="ListParagraph"/>
        <w:numPr>
          <w:ilvl w:val="0"/>
          <w:numId w:val="34"/>
        </w:numPr>
        <w:rPr>
          <w:sz w:val="18"/>
          <w:szCs w:val="18"/>
        </w:rPr>
      </w:pPr>
      <w:r w:rsidRPr="00D20790">
        <w:rPr>
          <w:sz w:val="18"/>
          <w:szCs w:val="18"/>
        </w:rPr>
        <w:t xml:space="preserve">Kim, J. and Park, H. (2021) ‘The role of social media advertising in consumer decision-making’, </w:t>
      </w:r>
      <w:r w:rsidRPr="00D20790">
        <w:rPr>
          <w:i/>
          <w:iCs/>
          <w:sz w:val="18"/>
          <w:szCs w:val="18"/>
        </w:rPr>
        <w:t>Journal of Digital Marketing</w:t>
      </w:r>
      <w:r w:rsidRPr="00D20790">
        <w:rPr>
          <w:sz w:val="18"/>
          <w:szCs w:val="18"/>
        </w:rPr>
        <w:t>, 11(1), pp. 28–39.</w:t>
      </w:r>
    </w:p>
    <w:p w14:paraId="165B0D22" w14:textId="77777777" w:rsidR="00804099" w:rsidRPr="00D20790" w:rsidRDefault="00804099" w:rsidP="00D20790">
      <w:pPr>
        <w:pStyle w:val="ListParagraph"/>
        <w:numPr>
          <w:ilvl w:val="0"/>
          <w:numId w:val="34"/>
        </w:numPr>
        <w:rPr>
          <w:sz w:val="18"/>
          <w:szCs w:val="18"/>
        </w:rPr>
      </w:pPr>
      <w:r w:rsidRPr="00D20790">
        <w:rPr>
          <w:sz w:val="18"/>
          <w:szCs w:val="18"/>
        </w:rPr>
        <w:t xml:space="preserve">Lee, S. and Kim, H. (2020) ‘Leveraging social media insights for retail strategy’, </w:t>
      </w:r>
      <w:r w:rsidRPr="00D20790">
        <w:rPr>
          <w:i/>
          <w:iCs/>
          <w:sz w:val="18"/>
          <w:szCs w:val="18"/>
        </w:rPr>
        <w:t>Journal of Retailing and Consumer Services</w:t>
      </w:r>
      <w:r w:rsidRPr="00D20790">
        <w:rPr>
          <w:sz w:val="18"/>
          <w:szCs w:val="18"/>
        </w:rPr>
        <w:t>, 23(3), pp. 112–121.</w:t>
      </w:r>
    </w:p>
    <w:p w14:paraId="3E1380DB" w14:textId="77777777" w:rsidR="00804099" w:rsidRPr="00D20790" w:rsidRDefault="00804099" w:rsidP="00D20790">
      <w:pPr>
        <w:pStyle w:val="ListParagraph"/>
        <w:numPr>
          <w:ilvl w:val="0"/>
          <w:numId w:val="34"/>
        </w:numPr>
        <w:rPr>
          <w:sz w:val="18"/>
          <w:szCs w:val="18"/>
        </w:rPr>
      </w:pPr>
      <w:r w:rsidRPr="00D20790">
        <w:rPr>
          <w:sz w:val="18"/>
          <w:szCs w:val="18"/>
        </w:rPr>
        <w:t xml:space="preserve">Smith, P. (2020) ‘Social media and consumer decision-making: A new era of marketing’, </w:t>
      </w:r>
      <w:r w:rsidRPr="00D20790">
        <w:rPr>
          <w:i/>
          <w:iCs/>
          <w:sz w:val="18"/>
          <w:szCs w:val="18"/>
        </w:rPr>
        <w:t>Marketing Science Review</w:t>
      </w:r>
      <w:r w:rsidRPr="00D20790">
        <w:rPr>
          <w:sz w:val="18"/>
          <w:szCs w:val="18"/>
        </w:rPr>
        <w:t>, 19(5), pp. 50–68.</w:t>
      </w:r>
    </w:p>
    <w:p w14:paraId="0D43318C" w14:textId="77777777" w:rsidR="00804099" w:rsidRPr="00D20790" w:rsidRDefault="00804099" w:rsidP="00D20790">
      <w:pPr>
        <w:pStyle w:val="ListParagraph"/>
        <w:numPr>
          <w:ilvl w:val="0"/>
          <w:numId w:val="34"/>
        </w:numPr>
        <w:rPr>
          <w:sz w:val="18"/>
          <w:szCs w:val="18"/>
        </w:rPr>
      </w:pPr>
      <w:r w:rsidRPr="00D20790">
        <w:rPr>
          <w:sz w:val="18"/>
          <w:szCs w:val="18"/>
        </w:rPr>
        <w:t xml:space="preserve">Thompson, R. and Roberts, A. (2020) ‘Social media engagement and consumer purchase intentions: A study of consumer </w:t>
      </w:r>
      <w:proofErr w:type="spellStart"/>
      <w:r w:rsidRPr="00D20790">
        <w:rPr>
          <w:sz w:val="18"/>
          <w:szCs w:val="18"/>
        </w:rPr>
        <w:t>behavior</w:t>
      </w:r>
      <w:proofErr w:type="spellEnd"/>
      <w:r w:rsidRPr="00D20790">
        <w:rPr>
          <w:sz w:val="18"/>
          <w:szCs w:val="18"/>
        </w:rPr>
        <w:t xml:space="preserve">’, </w:t>
      </w:r>
      <w:r w:rsidRPr="00D20790">
        <w:rPr>
          <w:i/>
          <w:iCs/>
          <w:sz w:val="18"/>
          <w:szCs w:val="18"/>
        </w:rPr>
        <w:t xml:space="preserve">Journal of </w:t>
      </w:r>
      <w:proofErr w:type="gramStart"/>
      <w:r w:rsidRPr="00D20790">
        <w:rPr>
          <w:i/>
          <w:iCs/>
          <w:sz w:val="18"/>
          <w:szCs w:val="18"/>
        </w:rPr>
        <w:t>Social Media</w:t>
      </w:r>
      <w:proofErr w:type="gramEnd"/>
      <w:r w:rsidRPr="00D20790">
        <w:rPr>
          <w:i/>
          <w:iCs/>
          <w:sz w:val="18"/>
          <w:szCs w:val="18"/>
        </w:rPr>
        <w:t xml:space="preserve"> in Marketing</w:t>
      </w:r>
      <w:r w:rsidRPr="00D20790">
        <w:rPr>
          <w:sz w:val="18"/>
          <w:szCs w:val="18"/>
        </w:rPr>
        <w:t>, 7(2), pp. 99–108.</w:t>
      </w:r>
    </w:p>
    <w:p w14:paraId="36418277" w14:textId="77777777" w:rsidR="00C16451" w:rsidRPr="00D20790" w:rsidRDefault="00C16451" w:rsidP="00D20790">
      <w:pPr>
        <w:pStyle w:val="ListParagraph"/>
        <w:numPr>
          <w:ilvl w:val="0"/>
          <w:numId w:val="34"/>
        </w:numPr>
        <w:rPr>
          <w:sz w:val="18"/>
          <w:szCs w:val="18"/>
        </w:rPr>
      </w:pPr>
      <w:r w:rsidRPr="00D20790">
        <w:rPr>
          <w:sz w:val="18"/>
          <w:szCs w:val="18"/>
        </w:rPr>
        <w:t xml:space="preserve">Abidin, C. (2021) 'Influencers and the cultural economy of social media', </w:t>
      </w:r>
      <w:r w:rsidRPr="00D20790">
        <w:rPr>
          <w:i/>
          <w:iCs/>
          <w:sz w:val="18"/>
          <w:szCs w:val="18"/>
        </w:rPr>
        <w:t>Media, Culture &amp; Society</w:t>
      </w:r>
      <w:r w:rsidRPr="00D20790">
        <w:rPr>
          <w:sz w:val="18"/>
          <w:szCs w:val="18"/>
        </w:rPr>
        <w:t>, 43(2), pp. 233–250. Available at: https://doi.org/10.1177/0163443720948012.</w:t>
      </w:r>
    </w:p>
    <w:p w14:paraId="46CCBD8D" w14:textId="77777777" w:rsidR="00C16451" w:rsidRPr="00D20790" w:rsidRDefault="00C16451" w:rsidP="00D20790">
      <w:pPr>
        <w:pStyle w:val="ListParagraph"/>
        <w:numPr>
          <w:ilvl w:val="0"/>
          <w:numId w:val="34"/>
        </w:numPr>
        <w:rPr>
          <w:sz w:val="18"/>
          <w:szCs w:val="18"/>
        </w:rPr>
      </w:pPr>
      <w:r w:rsidRPr="00D20790">
        <w:rPr>
          <w:sz w:val="18"/>
          <w:szCs w:val="18"/>
        </w:rPr>
        <w:t xml:space="preserve">Solomon, M.R. (2020) </w:t>
      </w:r>
      <w:r w:rsidRPr="00D20790">
        <w:rPr>
          <w:i/>
          <w:iCs/>
          <w:sz w:val="18"/>
          <w:szCs w:val="18"/>
        </w:rPr>
        <w:t xml:space="preserve">Consumer </w:t>
      </w:r>
      <w:proofErr w:type="spellStart"/>
      <w:r w:rsidRPr="00D20790">
        <w:rPr>
          <w:i/>
          <w:iCs/>
          <w:sz w:val="18"/>
          <w:szCs w:val="18"/>
        </w:rPr>
        <w:t>Behavior</w:t>
      </w:r>
      <w:proofErr w:type="spellEnd"/>
      <w:r w:rsidRPr="00D20790">
        <w:rPr>
          <w:i/>
          <w:iCs/>
          <w:sz w:val="18"/>
          <w:szCs w:val="18"/>
        </w:rPr>
        <w:t>: Buying, Having, and Being</w:t>
      </w:r>
      <w:r w:rsidRPr="00D20790">
        <w:rPr>
          <w:sz w:val="18"/>
          <w:szCs w:val="18"/>
        </w:rPr>
        <w:t xml:space="preserve">. 12th </w:t>
      </w:r>
      <w:proofErr w:type="spellStart"/>
      <w:r w:rsidRPr="00D20790">
        <w:rPr>
          <w:sz w:val="18"/>
          <w:szCs w:val="18"/>
        </w:rPr>
        <w:t>edn</w:t>
      </w:r>
      <w:proofErr w:type="spellEnd"/>
      <w:r w:rsidRPr="00D20790">
        <w:rPr>
          <w:sz w:val="18"/>
          <w:szCs w:val="18"/>
        </w:rPr>
        <w:t>. Pearson Education.</w:t>
      </w:r>
    </w:p>
    <w:p w14:paraId="3790A017" w14:textId="77777777" w:rsidR="00C16451" w:rsidRPr="00D20790" w:rsidRDefault="00C16451" w:rsidP="00D20790">
      <w:pPr>
        <w:pStyle w:val="ListParagraph"/>
        <w:numPr>
          <w:ilvl w:val="0"/>
          <w:numId w:val="34"/>
        </w:numPr>
        <w:rPr>
          <w:sz w:val="18"/>
          <w:szCs w:val="18"/>
        </w:rPr>
      </w:pPr>
      <w:r w:rsidRPr="00D20790">
        <w:rPr>
          <w:sz w:val="18"/>
          <w:szCs w:val="18"/>
        </w:rPr>
        <w:t xml:space="preserve">Tuten, T.L. and Solomon, M.R. (2020) </w:t>
      </w:r>
      <w:r w:rsidRPr="00D20790">
        <w:rPr>
          <w:i/>
          <w:iCs/>
          <w:sz w:val="18"/>
          <w:szCs w:val="18"/>
        </w:rPr>
        <w:t>Social Media Marketing</w:t>
      </w:r>
      <w:r w:rsidRPr="00D20790">
        <w:rPr>
          <w:sz w:val="18"/>
          <w:szCs w:val="18"/>
        </w:rPr>
        <w:t xml:space="preserve">. 3rd </w:t>
      </w:r>
      <w:proofErr w:type="spellStart"/>
      <w:r w:rsidRPr="00D20790">
        <w:rPr>
          <w:sz w:val="18"/>
          <w:szCs w:val="18"/>
        </w:rPr>
        <w:t>edn</w:t>
      </w:r>
      <w:proofErr w:type="spellEnd"/>
      <w:r w:rsidRPr="00D20790">
        <w:rPr>
          <w:sz w:val="18"/>
          <w:szCs w:val="18"/>
        </w:rPr>
        <w:t>. Pearson.</w:t>
      </w:r>
    </w:p>
    <w:p w14:paraId="794CF389" w14:textId="77777777" w:rsidR="00C16451" w:rsidRPr="00D20790" w:rsidRDefault="00C16451" w:rsidP="00D20790">
      <w:pPr>
        <w:pStyle w:val="ListParagraph"/>
        <w:numPr>
          <w:ilvl w:val="0"/>
          <w:numId w:val="34"/>
        </w:numPr>
        <w:rPr>
          <w:sz w:val="18"/>
          <w:szCs w:val="18"/>
        </w:rPr>
      </w:pPr>
      <w:r w:rsidRPr="00D20790">
        <w:rPr>
          <w:sz w:val="18"/>
          <w:szCs w:val="18"/>
        </w:rPr>
        <w:t xml:space="preserve">Anglada-Tort, M., Keller, S., Steffens, J. and </w:t>
      </w:r>
      <w:proofErr w:type="spellStart"/>
      <w:r w:rsidRPr="00D20790">
        <w:rPr>
          <w:sz w:val="18"/>
          <w:szCs w:val="18"/>
        </w:rPr>
        <w:t>Müllensiefen</w:t>
      </w:r>
      <w:proofErr w:type="spellEnd"/>
      <w:r w:rsidRPr="00D20790">
        <w:rPr>
          <w:sz w:val="18"/>
          <w:szCs w:val="18"/>
        </w:rPr>
        <w:t>, D. (2020). The Impact of Source Effects on the Evaluation of Music for Advertising. </w:t>
      </w:r>
      <w:r w:rsidRPr="00D20790">
        <w:rPr>
          <w:i/>
          <w:iCs/>
          <w:sz w:val="18"/>
          <w:szCs w:val="18"/>
        </w:rPr>
        <w:t>Journal of Advertising Research</w:t>
      </w:r>
      <w:r w:rsidRPr="00D20790">
        <w:rPr>
          <w:sz w:val="18"/>
          <w:szCs w:val="18"/>
        </w:rPr>
        <w:t xml:space="preserve">, p.JAR-2020-016. </w:t>
      </w:r>
      <w:proofErr w:type="spellStart"/>
      <w:proofErr w:type="gramStart"/>
      <w:r w:rsidRPr="00D20790">
        <w:rPr>
          <w:sz w:val="18"/>
          <w:szCs w:val="18"/>
        </w:rPr>
        <w:t>doi:https</w:t>
      </w:r>
      <w:proofErr w:type="spellEnd"/>
      <w:r w:rsidRPr="00D20790">
        <w:rPr>
          <w:sz w:val="18"/>
          <w:szCs w:val="18"/>
        </w:rPr>
        <w:t>://doi.org/10.2501/jar-2020-016</w:t>
      </w:r>
      <w:proofErr w:type="gramEnd"/>
      <w:r w:rsidRPr="00D20790">
        <w:rPr>
          <w:sz w:val="18"/>
          <w:szCs w:val="18"/>
        </w:rPr>
        <w:t>.</w:t>
      </w:r>
    </w:p>
    <w:p w14:paraId="1E6D930E" w14:textId="77777777" w:rsidR="0049338C" w:rsidRPr="00D20790" w:rsidRDefault="0049338C" w:rsidP="00D20790">
      <w:pPr>
        <w:pStyle w:val="ListParagraph"/>
        <w:numPr>
          <w:ilvl w:val="0"/>
          <w:numId w:val="34"/>
        </w:numPr>
        <w:rPr>
          <w:sz w:val="18"/>
          <w:szCs w:val="18"/>
        </w:rPr>
      </w:pPr>
      <w:r w:rsidRPr="00D20790">
        <w:rPr>
          <w:sz w:val="18"/>
          <w:szCs w:val="18"/>
        </w:rPr>
        <w:t xml:space="preserve">Abidin, C. (2016) 'Aren't these just young, rich women doing vain things online?': Influencer selfies as subversive frivolity', </w:t>
      </w:r>
      <w:proofErr w:type="gramStart"/>
      <w:r w:rsidRPr="00D20790">
        <w:rPr>
          <w:i/>
          <w:iCs/>
          <w:sz w:val="18"/>
          <w:szCs w:val="18"/>
        </w:rPr>
        <w:t>Social Media</w:t>
      </w:r>
      <w:proofErr w:type="gramEnd"/>
      <w:r w:rsidRPr="00D20790">
        <w:rPr>
          <w:i/>
          <w:iCs/>
          <w:sz w:val="18"/>
          <w:szCs w:val="18"/>
        </w:rPr>
        <w:t xml:space="preserve"> + Society</w:t>
      </w:r>
      <w:r w:rsidRPr="00D20790">
        <w:rPr>
          <w:sz w:val="18"/>
          <w:szCs w:val="18"/>
        </w:rPr>
        <w:t>, 2(2). Available at: https://doi.org/10.1177/2056305116641342.</w:t>
      </w:r>
    </w:p>
    <w:p w14:paraId="6CAF5161" w14:textId="77777777" w:rsidR="0049338C" w:rsidRPr="00D20790" w:rsidRDefault="0049338C" w:rsidP="00D20790">
      <w:pPr>
        <w:pStyle w:val="ListParagraph"/>
        <w:numPr>
          <w:ilvl w:val="0"/>
          <w:numId w:val="34"/>
        </w:numPr>
        <w:rPr>
          <w:sz w:val="18"/>
          <w:szCs w:val="18"/>
        </w:rPr>
      </w:pPr>
      <w:r w:rsidRPr="00D20790">
        <w:rPr>
          <w:sz w:val="18"/>
          <w:szCs w:val="18"/>
        </w:rPr>
        <w:t xml:space="preserve">Brown, S.A. and Venkatesh, V. (2005) 'Model of adoption of technology in households: A baseline model test and extension incorporating household life cycle', </w:t>
      </w:r>
      <w:r w:rsidRPr="00D20790">
        <w:rPr>
          <w:i/>
          <w:iCs/>
          <w:sz w:val="18"/>
          <w:szCs w:val="18"/>
        </w:rPr>
        <w:t>MIS Quarterly</w:t>
      </w:r>
      <w:r w:rsidRPr="00D20790">
        <w:rPr>
          <w:sz w:val="18"/>
          <w:szCs w:val="18"/>
        </w:rPr>
        <w:t>, 29(3), pp. 399–426. Available at: https://doi.org/10.2307/25148690.</w:t>
      </w:r>
    </w:p>
    <w:p w14:paraId="1CD1F984" w14:textId="77777777" w:rsidR="0049338C" w:rsidRPr="00D20790" w:rsidRDefault="0049338C" w:rsidP="00D20790">
      <w:pPr>
        <w:pStyle w:val="ListParagraph"/>
        <w:numPr>
          <w:ilvl w:val="0"/>
          <w:numId w:val="34"/>
        </w:numPr>
        <w:rPr>
          <w:sz w:val="18"/>
          <w:szCs w:val="18"/>
        </w:rPr>
      </w:pPr>
      <w:r w:rsidRPr="00D20790">
        <w:rPr>
          <w:sz w:val="18"/>
          <w:szCs w:val="18"/>
        </w:rPr>
        <w:t xml:space="preserve">Choi, J.A. and Lee, H. (2017) 'The influence of social media marketing on customer </w:t>
      </w:r>
      <w:proofErr w:type="spellStart"/>
      <w:r w:rsidRPr="00D20790">
        <w:rPr>
          <w:sz w:val="18"/>
          <w:szCs w:val="18"/>
        </w:rPr>
        <w:t>behavior</w:t>
      </w:r>
      <w:proofErr w:type="spellEnd"/>
      <w:r w:rsidRPr="00D20790">
        <w:rPr>
          <w:sz w:val="18"/>
          <w:szCs w:val="18"/>
        </w:rPr>
        <w:t xml:space="preserve"> in retail: An empirical study of street retail businesses', </w:t>
      </w:r>
      <w:r w:rsidRPr="00D20790">
        <w:rPr>
          <w:i/>
          <w:iCs/>
          <w:sz w:val="18"/>
          <w:szCs w:val="18"/>
        </w:rPr>
        <w:t>Journal of Interactive Marketing</w:t>
      </w:r>
      <w:r w:rsidRPr="00D20790">
        <w:rPr>
          <w:sz w:val="18"/>
          <w:szCs w:val="18"/>
        </w:rPr>
        <w:t xml:space="preserve">, 38, pp. 99–112. Available at: </w:t>
      </w:r>
      <w:hyperlink r:id="rId11" w:tgtFrame="_new" w:history="1">
        <w:r w:rsidRPr="00D20790">
          <w:rPr>
            <w:rStyle w:val="Hyperlink"/>
            <w:sz w:val="18"/>
            <w:szCs w:val="18"/>
          </w:rPr>
          <w:t>https://doi.org/10.1016/j.intmar.2017.03.003</w:t>
        </w:r>
      </w:hyperlink>
      <w:r w:rsidRPr="00D20790">
        <w:rPr>
          <w:sz w:val="18"/>
          <w:szCs w:val="18"/>
        </w:rPr>
        <w:t>.</w:t>
      </w:r>
    </w:p>
    <w:p w14:paraId="3E5DF96C" w14:textId="77777777" w:rsidR="0049338C" w:rsidRPr="00D20790" w:rsidRDefault="0049338C" w:rsidP="00D20790">
      <w:pPr>
        <w:pStyle w:val="ListParagraph"/>
        <w:numPr>
          <w:ilvl w:val="0"/>
          <w:numId w:val="34"/>
        </w:numPr>
        <w:rPr>
          <w:sz w:val="18"/>
          <w:szCs w:val="18"/>
        </w:rPr>
      </w:pPr>
      <w:r w:rsidRPr="00D20790">
        <w:rPr>
          <w:sz w:val="18"/>
          <w:szCs w:val="18"/>
        </w:rPr>
        <w:t xml:space="preserve">Garcia, M. and Mason, K. (2022) 'Future trends in digital retail: The role of social media platforms in shaping consumer </w:t>
      </w:r>
      <w:proofErr w:type="spellStart"/>
      <w:r w:rsidRPr="00D20790">
        <w:rPr>
          <w:sz w:val="18"/>
          <w:szCs w:val="18"/>
        </w:rPr>
        <w:t>behavior</w:t>
      </w:r>
      <w:proofErr w:type="spellEnd"/>
      <w:r w:rsidRPr="00D20790">
        <w:rPr>
          <w:sz w:val="18"/>
          <w:szCs w:val="18"/>
        </w:rPr>
        <w:t xml:space="preserve">', </w:t>
      </w:r>
      <w:r w:rsidRPr="00D20790">
        <w:rPr>
          <w:i/>
          <w:iCs/>
          <w:sz w:val="18"/>
          <w:szCs w:val="18"/>
        </w:rPr>
        <w:t>International Journal of Retail &amp; Distribution Management</w:t>
      </w:r>
      <w:r w:rsidRPr="00D20790">
        <w:rPr>
          <w:sz w:val="18"/>
          <w:szCs w:val="18"/>
        </w:rPr>
        <w:t xml:space="preserve">, 50(2), pp. 102–118. Available at: </w:t>
      </w:r>
      <w:hyperlink r:id="rId12" w:tgtFrame="_new" w:history="1">
        <w:r w:rsidRPr="00D20790">
          <w:rPr>
            <w:rStyle w:val="Hyperlink"/>
            <w:sz w:val="18"/>
            <w:szCs w:val="18"/>
          </w:rPr>
          <w:t>https://doi.org/10.1108/IJRDM-11-2021-0297</w:t>
        </w:r>
      </w:hyperlink>
      <w:r w:rsidRPr="00D20790">
        <w:rPr>
          <w:sz w:val="18"/>
          <w:szCs w:val="18"/>
        </w:rPr>
        <w:t>.</w:t>
      </w:r>
    </w:p>
    <w:p w14:paraId="36366E1D" w14:textId="77777777" w:rsidR="0049338C" w:rsidRPr="00D20790" w:rsidRDefault="0049338C" w:rsidP="00D20790">
      <w:pPr>
        <w:pStyle w:val="ListParagraph"/>
        <w:numPr>
          <w:ilvl w:val="0"/>
          <w:numId w:val="34"/>
        </w:numPr>
        <w:rPr>
          <w:sz w:val="18"/>
          <w:szCs w:val="18"/>
        </w:rPr>
      </w:pPr>
      <w:r w:rsidRPr="00D20790">
        <w:rPr>
          <w:sz w:val="18"/>
          <w:szCs w:val="18"/>
        </w:rPr>
        <w:t xml:space="preserve">Grewal, D. and Levy, M. (2018) </w:t>
      </w:r>
      <w:r w:rsidRPr="00D20790">
        <w:rPr>
          <w:i/>
          <w:iCs/>
          <w:sz w:val="18"/>
          <w:szCs w:val="18"/>
        </w:rPr>
        <w:t>Marketing</w:t>
      </w:r>
      <w:r w:rsidRPr="00D20790">
        <w:rPr>
          <w:sz w:val="18"/>
          <w:szCs w:val="18"/>
        </w:rPr>
        <w:t xml:space="preserve">. 6th </w:t>
      </w:r>
      <w:proofErr w:type="spellStart"/>
      <w:r w:rsidRPr="00D20790">
        <w:rPr>
          <w:sz w:val="18"/>
          <w:szCs w:val="18"/>
        </w:rPr>
        <w:t>edn</w:t>
      </w:r>
      <w:proofErr w:type="spellEnd"/>
      <w:r w:rsidRPr="00D20790">
        <w:rPr>
          <w:sz w:val="18"/>
          <w:szCs w:val="18"/>
        </w:rPr>
        <w:t>. McGraw-Hill Education.</w:t>
      </w:r>
    </w:p>
    <w:p w14:paraId="612B2C1E" w14:textId="77777777" w:rsidR="0049338C" w:rsidRPr="00D20790" w:rsidRDefault="0049338C" w:rsidP="00D20790">
      <w:pPr>
        <w:pStyle w:val="ListParagraph"/>
        <w:numPr>
          <w:ilvl w:val="0"/>
          <w:numId w:val="34"/>
        </w:numPr>
        <w:rPr>
          <w:sz w:val="18"/>
          <w:szCs w:val="18"/>
        </w:rPr>
      </w:pPr>
      <w:r w:rsidRPr="00D20790">
        <w:rPr>
          <w:sz w:val="18"/>
          <w:szCs w:val="18"/>
        </w:rPr>
        <w:t xml:space="preserve">Hoyer, W.D., MacInnis, D.J. and Pieters, R. (2018) </w:t>
      </w:r>
      <w:r w:rsidRPr="00D20790">
        <w:rPr>
          <w:i/>
          <w:iCs/>
          <w:sz w:val="18"/>
          <w:szCs w:val="18"/>
        </w:rPr>
        <w:t xml:space="preserve">Consumer </w:t>
      </w:r>
      <w:proofErr w:type="spellStart"/>
      <w:r w:rsidRPr="00D20790">
        <w:rPr>
          <w:i/>
          <w:iCs/>
          <w:sz w:val="18"/>
          <w:szCs w:val="18"/>
        </w:rPr>
        <w:t>Behavior</w:t>
      </w:r>
      <w:proofErr w:type="spellEnd"/>
      <w:r w:rsidRPr="00D20790">
        <w:rPr>
          <w:sz w:val="18"/>
          <w:szCs w:val="18"/>
        </w:rPr>
        <w:t xml:space="preserve">. 7th </w:t>
      </w:r>
      <w:proofErr w:type="spellStart"/>
      <w:r w:rsidRPr="00D20790">
        <w:rPr>
          <w:sz w:val="18"/>
          <w:szCs w:val="18"/>
        </w:rPr>
        <w:t>edn</w:t>
      </w:r>
      <w:proofErr w:type="spellEnd"/>
      <w:r w:rsidRPr="00D20790">
        <w:rPr>
          <w:sz w:val="18"/>
          <w:szCs w:val="18"/>
        </w:rPr>
        <w:t>. Cengage Learning.</w:t>
      </w:r>
    </w:p>
    <w:p w14:paraId="50487614" w14:textId="77777777" w:rsidR="0049338C" w:rsidRPr="00D20790" w:rsidRDefault="0049338C" w:rsidP="00D20790">
      <w:pPr>
        <w:pStyle w:val="ListParagraph"/>
        <w:numPr>
          <w:ilvl w:val="0"/>
          <w:numId w:val="34"/>
        </w:numPr>
        <w:rPr>
          <w:sz w:val="18"/>
          <w:szCs w:val="18"/>
        </w:rPr>
      </w:pPr>
      <w:r w:rsidRPr="00D20790">
        <w:rPr>
          <w:sz w:val="18"/>
          <w:szCs w:val="18"/>
        </w:rPr>
        <w:t xml:space="preserve">Johnson, H. and Lee, J. (2019) 'Social media’s impact on street retail: A cross-platform analysis of consumer engagement', </w:t>
      </w:r>
      <w:r w:rsidRPr="00D20790">
        <w:rPr>
          <w:i/>
          <w:iCs/>
          <w:sz w:val="18"/>
          <w:szCs w:val="18"/>
        </w:rPr>
        <w:t>Journal of Business Research</w:t>
      </w:r>
      <w:r w:rsidRPr="00D20790">
        <w:rPr>
          <w:sz w:val="18"/>
          <w:szCs w:val="18"/>
        </w:rPr>
        <w:t xml:space="preserve">, 100, pp. 87–96. Available at: </w:t>
      </w:r>
      <w:hyperlink r:id="rId13" w:tgtFrame="_new" w:history="1">
        <w:r w:rsidRPr="00D20790">
          <w:rPr>
            <w:rStyle w:val="Hyperlink"/>
            <w:sz w:val="18"/>
            <w:szCs w:val="18"/>
          </w:rPr>
          <w:t>https://doi.org/10.1016/j.jbusres.2018.12.021</w:t>
        </w:r>
      </w:hyperlink>
      <w:r w:rsidRPr="00D20790">
        <w:rPr>
          <w:sz w:val="18"/>
          <w:szCs w:val="18"/>
        </w:rPr>
        <w:t>.</w:t>
      </w:r>
    </w:p>
    <w:p w14:paraId="06E6CEC9" w14:textId="77777777" w:rsidR="0049338C" w:rsidRPr="00D20790" w:rsidRDefault="0049338C" w:rsidP="00D20790">
      <w:pPr>
        <w:pStyle w:val="ListParagraph"/>
        <w:numPr>
          <w:ilvl w:val="0"/>
          <w:numId w:val="34"/>
        </w:numPr>
        <w:rPr>
          <w:sz w:val="18"/>
          <w:szCs w:val="18"/>
        </w:rPr>
      </w:pPr>
      <w:r w:rsidRPr="00D20790">
        <w:rPr>
          <w:sz w:val="18"/>
          <w:szCs w:val="18"/>
        </w:rPr>
        <w:t xml:space="preserve">Kim, S. and Park, H. (2021) 'The role of social media advertising in consumer purchase decisions for physical retail businesses', </w:t>
      </w:r>
      <w:r w:rsidRPr="00D20790">
        <w:rPr>
          <w:i/>
          <w:iCs/>
          <w:sz w:val="18"/>
          <w:szCs w:val="18"/>
        </w:rPr>
        <w:t>Journal of Advertising Research</w:t>
      </w:r>
      <w:r w:rsidRPr="00D20790">
        <w:rPr>
          <w:sz w:val="18"/>
          <w:szCs w:val="18"/>
        </w:rPr>
        <w:t xml:space="preserve">, 61(1), pp. 66–79. Available at: </w:t>
      </w:r>
      <w:hyperlink r:id="rId14" w:tgtFrame="_new" w:history="1">
        <w:r w:rsidRPr="00D20790">
          <w:rPr>
            <w:rStyle w:val="Hyperlink"/>
            <w:sz w:val="18"/>
            <w:szCs w:val="18"/>
          </w:rPr>
          <w:t>https://doi.org/10.2501/JAR-2020-016</w:t>
        </w:r>
      </w:hyperlink>
      <w:r w:rsidRPr="00D20790">
        <w:rPr>
          <w:sz w:val="18"/>
          <w:szCs w:val="18"/>
        </w:rPr>
        <w:t>.</w:t>
      </w:r>
    </w:p>
    <w:p w14:paraId="5F97AF9D" w14:textId="77777777" w:rsidR="0049338C" w:rsidRPr="00D20790" w:rsidRDefault="0049338C" w:rsidP="00D20790">
      <w:pPr>
        <w:pStyle w:val="ListParagraph"/>
        <w:numPr>
          <w:ilvl w:val="0"/>
          <w:numId w:val="34"/>
        </w:numPr>
        <w:rPr>
          <w:sz w:val="18"/>
          <w:szCs w:val="18"/>
        </w:rPr>
      </w:pPr>
      <w:r w:rsidRPr="00D20790">
        <w:rPr>
          <w:sz w:val="18"/>
          <w:szCs w:val="18"/>
        </w:rPr>
        <w:t xml:space="preserve">Lamberton, C.P. and Stephen, A.T. (2016) 'A thematic exploration of digital, social media, and mobile marketing: Research evolution from 2000 to 2015 and an agenda for future inquiry', </w:t>
      </w:r>
      <w:r w:rsidRPr="00D20790">
        <w:rPr>
          <w:i/>
          <w:iCs/>
          <w:sz w:val="18"/>
          <w:szCs w:val="18"/>
        </w:rPr>
        <w:t>Journal of Marketing</w:t>
      </w:r>
      <w:r w:rsidRPr="00D20790">
        <w:rPr>
          <w:sz w:val="18"/>
          <w:szCs w:val="18"/>
        </w:rPr>
        <w:t xml:space="preserve">, 80(6), pp. 146–172. Available at: </w:t>
      </w:r>
      <w:hyperlink r:id="rId15" w:tgtFrame="_new" w:history="1">
        <w:r w:rsidRPr="00D20790">
          <w:rPr>
            <w:rStyle w:val="Hyperlink"/>
            <w:sz w:val="18"/>
            <w:szCs w:val="18"/>
          </w:rPr>
          <w:t>https://doi.org/10.1509/jm.15.0415</w:t>
        </w:r>
      </w:hyperlink>
      <w:r w:rsidRPr="00D20790">
        <w:rPr>
          <w:sz w:val="18"/>
          <w:szCs w:val="18"/>
        </w:rPr>
        <w:t>.</w:t>
      </w:r>
    </w:p>
    <w:p w14:paraId="5938F585" w14:textId="77777777" w:rsidR="0049338C" w:rsidRPr="00D20790" w:rsidRDefault="0049338C" w:rsidP="00D20790">
      <w:pPr>
        <w:pStyle w:val="ListParagraph"/>
        <w:numPr>
          <w:ilvl w:val="0"/>
          <w:numId w:val="34"/>
        </w:numPr>
        <w:rPr>
          <w:sz w:val="18"/>
          <w:szCs w:val="18"/>
        </w:rPr>
      </w:pPr>
      <w:r w:rsidRPr="00D20790">
        <w:rPr>
          <w:sz w:val="18"/>
          <w:szCs w:val="18"/>
        </w:rPr>
        <w:t xml:space="preserve">Lipsman, A., Mudd, G. and Rich, M. (2012) 'The power of “like”: How brands reach (and influence) fans through social-media marketing', </w:t>
      </w:r>
      <w:r w:rsidRPr="00D20790">
        <w:rPr>
          <w:i/>
          <w:iCs/>
          <w:sz w:val="18"/>
          <w:szCs w:val="18"/>
        </w:rPr>
        <w:t>Journal of Advertising Research</w:t>
      </w:r>
      <w:r w:rsidRPr="00D20790">
        <w:rPr>
          <w:sz w:val="18"/>
          <w:szCs w:val="18"/>
        </w:rPr>
        <w:t>, 52(1), pp. 40–52. Available at: https://doi.org/10.2501/JAR-52-1-040-052.</w:t>
      </w:r>
    </w:p>
    <w:p w14:paraId="792FE733" w14:textId="77777777" w:rsidR="0049338C" w:rsidRPr="00D20790" w:rsidRDefault="0049338C" w:rsidP="00D20790">
      <w:pPr>
        <w:pStyle w:val="ListParagraph"/>
        <w:numPr>
          <w:ilvl w:val="0"/>
          <w:numId w:val="34"/>
        </w:numPr>
        <w:rPr>
          <w:sz w:val="18"/>
          <w:szCs w:val="18"/>
        </w:rPr>
      </w:pPr>
      <w:r w:rsidRPr="00D20790">
        <w:rPr>
          <w:sz w:val="18"/>
          <w:szCs w:val="18"/>
        </w:rPr>
        <w:t xml:space="preserve">Sashi, C.M. (2012) 'Customer engagement, buyer-seller relationships, and social media', </w:t>
      </w:r>
      <w:r w:rsidRPr="00D20790">
        <w:rPr>
          <w:i/>
          <w:iCs/>
          <w:sz w:val="18"/>
          <w:szCs w:val="18"/>
        </w:rPr>
        <w:t>Management Decision</w:t>
      </w:r>
      <w:r w:rsidRPr="00D20790">
        <w:rPr>
          <w:sz w:val="18"/>
          <w:szCs w:val="18"/>
        </w:rPr>
        <w:t>, 50(2), pp. 253–272. Available at: https://doi.org/10.1108/00251741211203551.</w:t>
      </w:r>
    </w:p>
    <w:p w14:paraId="3DC58158" w14:textId="77777777" w:rsidR="0049338C" w:rsidRPr="00D20790" w:rsidRDefault="0049338C" w:rsidP="00D20790">
      <w:pPr>
        <w:pStyle w:val="ListParagraph"/>
        <w:numPr>
          <w:ilvl w:val="0"/>
          <w:numId w:val="34"/>
        </w:numPr>
        <w:rPr>
          <w:sz w:val="18"/>
          <w:szCs w:val="18"/>
        </w:rPr>
      </w:pPr>
      <w:r w:rsidRPr="00D20790">
        <w:rPr>
          <w:sz w:val="18"/>
          <w:szCs w:val="18"/>
        </w:rPr>
        <w:t xml:space="preserve">Sharma, P. and Venkatesh, V. (2021) 'Retailing in the digital age: The role of social media in shaping consumer preferences and store choice', </w:t>
      </w:r>
      <w:r w:rsidRPr="00D20790">
        <w:rPr>
          <w:i/>
          <w:iCs/>
          <w:sz w:val="18"/>
          <w:szCs w:val="18"/>
        </w:rPr>
        <w:t>Journal of Retailing</w:t>
      </w:r>
      <w:r w:rsidRPr="00D20790">
        <w:rPr>
          <w:sz w:val="18"/>
          <w:szCs w:val="18"/>
        </w:rPr>
        <w:t xml:space="preserve">, 97(3), pp. 456–469. Available at: </w:t>
      </w:r>
      <w:hyperlink r:id="rId16" w:tgtFrame="_new" w:history="1">
        <w:r w:rsidRPr="00D20790">
          <w:rPr>
            <w:rStyle w:val="Hyperlink"/>
            <w:sz w:val="18"/>
            <w:szCs w:val="18"/>
          </w:rPr>
          <w:t>https://doi.org/10.1016/j.jretai.2021.04.004</w:t>
        </w:r>
      </w:hyperlink>
      <w:r w:rsidRPr="00D20790">
        <w:rPr>
          <w:sz w:val="18"/>
          <w:szCs w:val="18"/>
        </w:rPr>
        <w:t>.</w:t>
      </w:r>
    </w:p>
    <w:p w14:paraId="5CFFE382" w14:textId="77777777" w:rsidR="0049338C" w:rsidRPr="00D20790" w:rsidRDefault="0049338C" w:rsidP="00D20790">
      <w:pPr>
        <w:pStyle w:val="ListParagraph"/>
        <w:numPr>
          <w:ilvl w:val="0"/>
          <w:numId w:val="34"/>
        </w:numPr>
        <w:rPr>
          <w:sz w:val="18"/>
          <w:szCs w:val="18"/>
        </w:rPr>
      </w:pPr>
      <w:r w:rsidRPr="00D20790">
        <w:rPr>
          <w:sz w:val="18"/>
          <w:szCs w:val="18"/>
        </w:rPr>
        <w:t xml:space="preserve">Smith, A. (2020) 'Social media and its role in shaping consumer purchasing decisions in the retail sector', </w:t>
      </w:r>
      <w:r w:rsidRPr="00D20790">
        <w:rPr>
          <w:i/>
          <w:iCs/>
          <w:sz w:val="18"/>
          <w:szCs w:val="18"/>
        </w:rPr>
        <w:t>Journal of Digital Marketing</w:t>
      </w:r>
      <w:r w:rsidRPr="00D20790">
        <w:rPr>
          <w:sz w:val="18"/>
          <w:szCs w:val="18"/>
        </w:rPr>
        <w:t xml:space="preserve">, 34(2), pp. 34–45. Available at: </w:t>
      </w:r>
      <w:hyperlink r:id="rId17" w:tgtFrame="_new" w:history="1">
        <w:r w:rsidRPr="00D20790">
          <w:rPr>
            <w:rStyle w:val="Hyperlink"/>
            <w:sz w:val="18"/>
            <w:szCs w:val="18"/>
          </w:rPr>
          <w:t>https://doi.org/10.1177/2159792020901304</w:t>
        </w:r>
      </w:hyperlink>
      <w:r w:rsidRPr="00D20790">
        <w:rPr>
          <w:sz w:val="18"/>
          <w:szCs w:val="18"/>
        </w:rPr>
        <w:t>.</w:t>
      </w:r>
    </w:p>
    <w:p w14:paraId="5FC7EA8F" w14:textId="77777777" w:rsidR="0049338C" w:rsidRPr="00D20790" w:rsidRDefault="0049338C" w:rsidP="00D20790">
      <w:pPr>
        <w:pStyle w:val="ListParagraph"/>
        <w:numPr>
          <w:ilvl w:val="0"/>
          <w:numId w:val="34"/>
        </w:numPr>
        <w:rPr>
          <w:sz w:val="18"/>
          <w:szCs w:val="18"/>
        </w:rPr>
      </w:pPr>
      <w:r w:rsidRPr="00D20790">
        <w:rPr>
          <w:sz w:val="18"/>
          <w:szCs w:val="18"/>
        </w:rPr>
        <w:lastRenderedPageBreak/>
        <w:t xml:space="preserve">Solomon, M.R. (2020) </w:t>
      </w:r>
      <w:r w:rsidRPr="00D20790">
        <w:rPr>
          <w:i/>
          <w:iCs/>
          <w:sz w:val="18"/>
          <w:szCs w:val="18"/>
        </w:rPr>
        <w:t xml:space="preserve">Consumer </w:t>
      </w:r>
      <w:proofErr w:type="spellStart"/>
      <w:r w:rsidRPr="00D20790">
        <w:rPr>
          <w:i/>
          <w:iCs/>
          <w:sz w:val="18"/>
          <w:szCs w:val="18"/>
        </w:rPr>
        <w:t>Behavior</w:t>
      </w:r>
      <w:proofErr w:type="spellEnd"/>
      <w:r w:rsidRPr="00D20790">
        <w:rPr>
          <w:i/>
          <w:iCs/>
          <w:sz w:val="18"/>
          <w:szCs w:val="18"/>
        </w:rPr>
        <w:t>: Buying, Having, and Being</w:t>
      </w:r>
      <w:r w:rsidRPr="00D20790">
        <w:rPr>
          <w:sz w:val="18"/>
          <w:szCs w:val="18"/>
        </w:rPr>
        <w:t xml:space="preserve">. 12th </w:t>
      </w:r>
      <w:proofErr w:type="spellStart"/>
      <w:r w:rsidRPr="00D20790">
        <w:rPr>
          <w:sz w:val="18"/>
          <w:szCs w:val="18"/>
        </w:rPr>
        <w:t>edn</w:t>
      </w:r>
      <w:proofErr w:type="spellEnd"/>
      <w:r w:rsidRPr="00D20790">
        <w:rPr>
          <w:sz w:val="18"/>
          <w:szCs w:val="18"/>
        </w:rPr>
        <w:t>. Pearson Education.</w:t>
      </w:r>
    </w:p>
    <w:p w14:paraId="137E6537" w14:textId="77777777" w:rsidR="0049338C" w:rsidRPr="00D20790" w:rsidRDefault="0049338C" w:rsidP="00D20790">
      <w:pPr>
        <w:pStyle w:val="ListParagraph"/>
        <w:numPr>
          <w:ilvl w:val="0"/>
          <w:numId w:val="34"/>
        </w:numPr>
        <w:rPr>
          <w:sz w:val="18"/>
          <w:szCs w:val="18"/>
        </w:rPr>
      </w:pPr>
      <w:r w:rsidRPr="00D20790">
        <w:rPr>
          <w:sz w:val="18"/>
          <w:szCs w:val="18"/>
        </w:rPr>
        <w:t xml:space="preserve">Tuten, T.L. and Solomon, M.R. (2020) </w:t>
      </w:r>
      <w:r w:rsidRPr="00D20790">
        <w:rPr>
          <w:i/>
          <w:iCs/>
          <w:sz w:val="18"/>
          <w:szCs w:val="18"/>
        </w:rPr>
        <w:t>Social Media Marketing</w:t>
      </w:r>
      <w:r w:rsidRPr="00D20790">
        <w:rPr>
          <w:sz w:val="18"/>
          <w:szCs w:val="18"/>
        </w:rPr>
        <w:t xml:space="preserve">. 3rd </w:t>
      </w:r>
      <w:proofErr w:type="spellStart"/>
      <w:r w:rsidRPr="00D20790">
        <w:rPr>
          <w:sz w:val="18"/>
          <w:szCs w:val="18"/>
        </w:rPr>
        <w:t>edn</w:t>
      </w:r>
      <w:proofErr w:type="spellEnd"/>
      <w:r w:rsidRPr="00D20790">
        <w:rPr>
          <w:sz w:val="18"/>
          <w:szCs w:val="18"/>
        </w:rPr>
        <w:t>. Pearson.</w:t>
      </w:r>
    </w:p>
    <w:p w14:paraId="5BC0CDF0" w14:textId="77777777" w:rsidR="0049338C" w:rsidRPr="00D20790" w:rsidRDefault="0049338C" w:rsidP="00D20790">
      <w:pPr>
        <w:pStyle w:val="ListParagraph"/>
        <w:numPr>
          <w:ilvl w:val="0"/>
          <w:numId w:val="34"/>
        </w:numPr>
        <w:rPr>
          <w:rFonts w:cs="Times New Roman"/>
          <w:sz w:val="18"/>
          <w:szCs w:val="18"/>
        </w:rPr>
      </w:pPr>
      <w:r w:rsidRPr="00D20790">
        <w:rPr>
          <w:rFonts w:cs="Times New Roman"/>
          <w:sz w:val="18"/>
          <w:szCs w:val="18"/>
        </w:rPr>
        <w:t xml:space="preserve">Thompson, R., &amp; Roberts, A. (2020). Social media engagement and consumer purchase intentions: A study of consumer </w:t>
      </w:r>
      <w:proofErr w:type="spellStart"/>
      <w:r w:rsidRPr="00D20790">
        <w:rPr>
          <w:rFonts w:cs="Times New Roman"/>
          <w:sz w:val="18"/>
          <w:szCs w:val="18"/>
        </w:rPr>
        <w:t>behavior</w:t>
      </w:r>
      <w:proofErr w:type="spellEnd"/>
      <w:r w:rsidRPr="00D20790">
        <w:rPr>
          <w:rFonts w:cs="Times New Roman"/>
          <w:sz w:val="18"/>
          <w:szCs w:val="18"/>
        </w:rPr>
        <w:t xml:space="preserve">. </w:t>
      </w:r>
      <w:r w:rsidRPr="00D20790">
        <w:rPr>
          <w:rFonts w:cs="Times New Roman"/>
          <w:i/>
          <w:iCs/>
          <w:sz w:val="18"/>
          <w:szCs w:val="18"/>
        </w:rPr>
        <w:t>Journal of Social Media in Marketing, 7</w:t>
      </w:r>
      <w:r w:rsidRPr="00D20790">
        <w:rPr>
          <w:rFonts w:cs="Times New Roman"/>
          <w:sz w:val="18"/>
          <w:szCs w:val="18"/>
        </w:rPr>
        <w:t>(2), 99-108.</w:t>
      </w:r>
    </w:p>
    <w:p w14:paraId="0EA95618" w14:textId="77777777" w:rsidR="0049338C" w:rsidRPr="00D20790" w:rsidRDefault="0049338C" w:rsidP="00D20790">
      <w:pPr>
        <w:numPr>
          <w:ilvl w:val="0"/>
          <w:numId w:val="34"/>
        </w:numPr>
        <w:rPr>
          <w:rFonts w:cs="Times New Roman"/>
          <w:sz w:val="18"/>
          <w:szCs w:val="18"/>
        </w:rPr>
      </w:pPr>
      <w:r w:rsidRPr="00D20790">
        <w:rPr>
          <w:rFonts w:cs="Times New Roman"/>
          <w:sz w:val="18"/>
          <w:szCs w:val="18"/>
        </w:rPr>
        <w:t xml:space="preserve">Brown, T., &amp; Zhang, H. (2018). The impact of user-generated content on consumer purchasing decisions. </w:t>
      </w:r>
      <w:r w:rsidRPr="00D20790">
        <w:rPr>
          <w:rFonts w:cs="Times New Roman"/>
          <w:i/>
          <w:iCs/>
          <w:sz w:val="18"/>
          <w:szCs w:val="18"/>
        </w:rPr>
        <w:t>Journal of Marketing Research, 15</w:t>
      </w:r>
      <w:r w:rsidRPr="00D20790">
        <w:rPr>
          <w:rFonts w:cs="Times New Roman"/>
          <w:sz w:val="18"/>
          <w:szCs w:val="18"/>
        </w:rPr>
        <w:t>(2), 145-160.</w:t>
      </w:r>
    </w:p>
    <w:p w14:paraId="115896DC" w14:textId="77777777" w:rsidR="0049338C" w:rsidRPr="00D20790" w:rsidRDefault="0049338C" w:rsidP="00D20790">
      <w:pPr>
        <w:numPr>
          <w:ilvl w:val="0"/>
          <w:numId w:val="34"/>
        </w:numPr>
        <w:rPr>
          <w:rFonts w:cs="Times New Roman"/>
          <w:sz w:val="18"/>
          <w:szCs w:val="18"/>
        </w:rPr>
      </w:pPr>
      <w:r w:rsidRPr="00D20790">
        <w:rPr>
          <w:rFonts w:cs="Times New Roman"/>
          <w:sz w:val="18"/>
          <w:szCs w:val="18"/>
        </w:rPr>
        <w:t xml:space="preserve">Lee, S., &amp; Kim, H. (2020). Leveraging social media insights for retail strategy. </w:t>
      </w:r>
      <w:r w:rsidRPr="00D20790">
        <w:rPr>
          <w:rFonts w:cs="Times New Roman"/>
          <w:i/>
          <w:iCs/>
          <w:sz w:val="18"/>
          <w:szCs w:val="18"/>
        </w:rPr>
        <w:t>Journal of Retailing and Consumer Services, 23</w:t>
      </w:r>
      <w:r w:rsidRPr="00D20790">
        <w:rPr>
          <w:rFonts w:cs="Times New Roman"/>
          <w:sz w:val="18"/>
          <w:szCs w:val="18"/>
        </w:rPr>
        <w:t>(3), 112-121.</w:t>
      </w:r>
    </w:p>
    <w:p w14:paraId="01274CFA" w14:textId="0EA03BFC" w:rsidR="0049338C" w:rsidRPr="00D20790" w:rsidRDefault="0049338C" w:rsidP="00D20790">
      <w:pPr>
        <w:pStyle w:val="ListParagraph"/>
        <w:numPr>
          <w:ilvl w:val="0"/>
          <w:numId w:val="34"/>
        </w:numPr>
        <w:rPr>
          <w:sz w:val="18"/>
          <w:szCs w:val="18"/>
        </w:rPr>
      </w:pPr>
      <w:r w:rsidRPr="00D20790">
        <w:rPr>
          <w:rFonts w:cs="Times New Roman"/>
          <w:sz w:val="18"/>
          <w:szCs w:val="18"/>
        </w:rPr>
        <w:t xml:space="preserve">Smith, P. (2020). Social media and consumer decision-making: A new era of marketing. </w:t>
      </w:r>
      <w:r w:rsidRPr="00D20790">
        <w:rPr>
          <w:rFonts w:cs="Times New Roman"/>
          <w:i/>
          <w:iCs/>
          <w:sz w:val="18"/>
          <w:szCs w:val="18"/>
        </w:rPr>
        <w:t>Marketing Science Review, 19</w:t>
      </w:r>
      <w:r w:rsidRPr="00D20790">
        <w:rPr>
          <w:rFonts w:cs="Times New Roman"/>
          <w:sz w:val="18"/>
          <w:szCs w:val="18"/>
        </w:rPr>
        <w:t>(5), 50-68</w:t>
      </w:r>
    </w:p>
    <w:p w14:paraId="1D76CB91" w14:textId="77777777" w:rsidR="00D20790" w:rsidRPr="00D20790" w:rsidRDefault="00D20790" w:rsidP="00D20790">
      <w:pPr>
        <w:pStyle w:val="ListParagraph"/>
        <w:numPr>
          <w:ilvl w:val="0"/>
          <w:numId w:val="34"/>
        </w:numPr>
        <w:rPr>
          <w:sz w:val="18"/>
          <w:szCs w:val="18"/>
        </w:rPr>
      </w:pPr>
      <w:r w:rsidRPr="00D20790">
        <w:rPr>
          <w:sz w:val="18"/>
          <w:szCs w:val="18"/>
        </w:rPr>
        <w:t>Mathur, P. (2024). The influence of Social Media advertising on consumer purchase decisions: Analysing the patterns and trends on consumer shopping. </w:t>
      </w:r>
      <w:proofErr w:type="gramStart"/>
      <w:r w:rsidRPr="00D20790">
        <w:rPr>
          <w:i/>
          <w:iCs/>
          <w:sz w:val="18"/>
          <w:szCs w:val="18"/>
        </w:rPr>
        <w:t>South Eastern</w:t>
      </w:r>
      <w:proofErr w:type="gramEnd"/>
      <w:r w:rsidRPr="00D20790">
        <w:rPr>
          <w:i/>
          <w:iCs/>
          <w:sz w:val="18"/>
          <w:szCs w:val="18"/>
        </w:rPr>
        <w:t xml:space="preserve"> European Journal of Public Health</w:t>
      </w:r>
      <w:r w:rsidRPr="00D20790">
        <w:rPr>
          <w:sz w:val="18"/>
          <w:szCs w:val="18"/>
        </w:rPr>
        <w:t xml:space="preserve">, [online] pp.3799–3810. </w:t>
      </w:r>
      <w:proofErr w:type="spellStart"/>
      <w:proofErr w:type="gramStart"/>
      <w:r w:rsidRPr="00D20790">
        <w:rPr>
          <w:sz w:val="18"/>
          <w:szCs w:val="18"/>
        </w:rPr>
        <w:t>doi:https</w:t>
      </w:r>
      <w:proofErr w:type="spellEnd"/>
      <w:r w:rsidRPr="00D20790">
        <w:rPr>
          <w:sz w:val="18"/>
          <w:szCs w:val="18"/>
        </w:rPr>
        <w:t>://doi.org/10.70135/seejph.vi.3595</w:t>
      </w:r>
      <w:proofErr w:type="gramEnd"/>
      <w:r w:rsidRPr="00D20790">
        <w:rPr>
          <w:sz w:val="18"/>
          <w:szCs w:val="18"/>
        </w:rPr>
        <w:t>.</w:t>
      </w:r>
    </w:p>
    <w:p w14:paraId="1284269E" w14:textId="052A25F8" w:rsidR="00D20790" w:rsidRPr="00D20790" w:rsidRDefault="00D20790" w:rsidP="00D20790">
      <w:pPr>
        <w:pStyle w:val="ListParagraph"/>
        <w:numPr>
          <w:ilvl w:val="0"/>
          <w:numId w:val="34"/>
        </w:numPr>
        <w:rPr>
          <w:sz w:val="18"/>
          <w:szCs w:val="18"/>
        </w:rPr>
      </w:pPr>
      <w:r w:rsidRPr="00D20790">
        <w:rPr>
          <w:sz w:val="18"/>
          <w:szCs w:val="18"/>
        </w:rPr>
        <w:t>‌</w:t>
      </w:r>
      <w:r w:rsidRPr="00D20790">
        <w:rPr>
          <w:rFonts w:eastAsia="Times New Roman" w:cs="Calibri"/>
          <w:color w:val="000000"/>
          <w:kern w:val="0"/>
          <w:sz w:val="18"/>
          <w:szCs w:val="18"/>
          <w:lang w:eastAsia="en-GB"/>
          <w14:ligatures w14:val="none"/>
        </w:rPr>
        <w:t xml:space="preserve"> </w:t>
      </w:r>
      <w:r w:rsidRPr="00D20790">
        <w:rPr>
          <w:sz w:val="18"/>
          <w:szCs w:val="18"/>
        </w:rPr>
        <w:t>Chitadze, T. (2023). </w:t>
      </w:r>
      <w:r w:rsidRPr="00D20790">
        <w:rPr>
          <w:i/>
          <w:iCs/>
          <w:sz w:val="18"/>
          <w:szCs w:val="18"/>
        </w:rPr>
        <w:t>The Power of User-Generated Content for Consumer Trust and Brand Loyalty</w:t>
      </w:r>
      <w:r w:rsidRPr="00D20790">
        <w:rPr>
          <w:sz w:val="18"/>
          <w:szCs w:val="18"/>
        </w:rPr>
        <w:t>. [online] Neuroscience Of. Available at: https://www.neuroscienceof.com/branding-blog/user-generated-content-ugc-brand-loyalty-consumer-trust.</w:t>
      </w:r>
    </w:p>
    <w:p w14:paraId="7D3F403B" w14:textId="34E19275" w:rsidR="00D20790" w:rsidRPr="00D20790" w:rsidRDefault="00D20790" w:rsidP="00D20790">
      <w:pPr>
        <w:pStyle w:val="ListParagraph"/>
        <w:numPr>
          <w:ilvl w:val="0"/>
          <w:numId w:val="34"/>
        </w:numPr>
        <w:spacing w:before="100" w:beforeAutospacing="1" w:after="100" w:afterAutospacing="1"/>
        <w:rPr>
          <w:rFonts w:eastAsia="Times New Roman" w:cs="Times New Roman"/>
          <w:kern w:val="0"/>
          <w:sz w:val="18"/>
          <w:szCs w:val="18"/>
          <w:lang w:eastAsia="en-GB"/>
          <w14:ligatures w14:val="none"/>
        </w:rPr>
      </w:pPr>
      <w:r w:rsidRPr="00D20790">
        <w:rPr>
          <w:sz w:val="18"/>
          <w:szCs w:val="18"/>
        </w:rPr>
        <w:t>‌</w:t>
      </w:r>
      <w:r w:rsidRPr="00D20790">
        <w:rPr>
          <w:rFonts w:eastAsia="Times New Roman" w:cs="Times New Roman"/>
          <w:kern w:val="0"/>
          <w:sz w:val="18"/>
          <w:szCs w:val="18"/>
          <w:lang w:eastAsia="en-GB"/>
          <w14:ligatures w14:val="none"/>
        </w:rPr>
        <w:t xml:space="preserve"> </w:t>
      </w:r>
      <w:proofErr w:type="gramStart"/>
      <w:r w:rsidRPr="00D20790">
        <w:rPr>
          <w:rFonts w:eastAsia="Times New Roman" w:cs="Times New Roman"/>
          <w:kern w:val="0"/>
          <w:sz w:val="18"/>
          <w:szCs w:val="18"/>
          <w:lang w:eastAsia="en-GB"/>
          <w14:ligatures w14:val="none"/>
        </w:rPr>
        <w:t>  Solomon</w:t>
      </w:r>
      <w:proofErr w:type="gramEnd"/>
      <w:r w:rsidRPr="00D20790">
        <w:rPr>
          <w:rFonts w:eastAsia="Times New Roman" w:cs="Times New Roman"/>
          <w:kern w:val="0"/>
          <w:sz w:val="18"/>
          <w:szCs w:val="18"/>
          <w:lang w:eastAsia="en-GB"/>
          <w14:ligatures w14:val="none"/>
        </w:rPr>
        <w:t xml:space="preserve">, M.R. (2020) </w:t>
      </w:r>
      <w:r w:rsidRPr="00D20790">
        <w:rPr>
          <w:rFonts w:eastAsia="Times New Roman" w:cs="Times New Roman"/>
          <w:i/>
          <w:iCs/>
          <w:kern w:val="0"/>
          <w:sz w:val="18"/>
          <w:szCs w:val="18"/>
          <w:lang w:eastAsia="en-GB"/>
          <w14:ligatures w14:val="none"/>
        </w:rPr>
        <w:t xml:space="preserve">Consumer </w:t>
      </w:r>
      <w:proofErr w:type="spellStart"/>
      <w:r w:rsidRPr="00D20790">
        <w:rPr>
          <w:rFonts w:eastAsia="Times New Roman" w:cs="Times New Roman"/>
          <w:i/>
          <w:iCs/>
          <w:kern w:val="0"/>
          <w:sz w:val="18"/>
          <w:szCs w:val="18"/>
          <w:lang w:eastAsia="en-GB"/>
          <w14:ligatures w14:val="none"/>
        </w:rPr>
        <w:t>Behavior</w:t>
      </w:r>
      <w:proofErr w:type="spellEnd"/>
      <w:r w:rsidRPr="00D20790">
        <w:rPr>
          <w:rFonts w:eastAsia="Times New Roman" w:cs="Times New Roman"/>
          <w:i/>
          <w:iCs/>
          <w:kern w:val="0"/>
          <w:sz w:val="18"/>
          <w:szCs w:val="18"/>
          <w:lang w:eastAsia="en-GB"/>
          <w14:ligatures w14:val="none"/>
        </w:rPr>
        <w:t>: Buying, Having, and Being</w:t>
      </w:r>
      <w:r w:rsidRPr="00D20790">
        <w:rPr>
          <w:rFonts w:eastAsia="Times New Roman" w:cs="Times New Roman"/>
          <w:kern w:val="0"/>
          <w:sz w:val="18"/>
          <w:szCs w:val="18"/>
          <w:lang w:eastAsia="en-GB"/>
          <w14:ligatures w14:val="none"/>
        </w:rPr>
        <w:t xml:space="preserve">. 12th </w:t>
      </w:r>
      <w:proofErr w:type="spellStart"/>
      <w:r w:rsidRPr="00D20790">
        <w:rPr>
          <w:rFonts w:eastAsia="Times New Roman" w:cs="Times New Roman"/>
          <w:kern w:val="0"/>
          <w:sz w:val="18"/>
          <w:szCs w:val="18"/>
          <w:lang w:eastAsia="en-GB"/>
          <w14:ligatures w14:val="none"/>
        </w:rPr>
        <w:t>edn</w:t>
      </w:r>
      <w:proofErr w:type="spellEnd"/>
      <w:r w:rsidRPr="00D20790">
        <w:rPr>
          <w:rFonts w:eastAsia="Times New Roman" w:cs="Times New Roman"/>
          <w:kern w:val="0"/>
          <w:sz w:val="18"/>
          <w:szCs w:val="18"/>
          <w:lang w:eastAsia="en-GB"/>
          <w14:ligatures w14:val="none"/>
        </w:rPr>
        <w:t>. Pearson Education.</w:t>
      </w:r>
      <w:r w:rsidRPr="00D20790">
        <w:rPr>
          <w:rFonts w:ascii="Arial" w:eastAsia="Times New Roman" w:hAnsi="Arial" w:cs="Arial"/>
          <w:kern w:val="0"/>
          <w:sz w:val="18"/>
          <w:szCs w:val="18"/>
          <w:lang w:eastAsia="en-GB"/>
          <w14:ligatures w14:val="none"/>
        </w:rPr>
        <w:t>​</w:t>
      </w:r>
    </w:p>
    <w:p w14:paraId="7E9009FF" w14:textId="470B4489" w:rsidR="00D20790" w:rsidRPr="00D20790" w:rsidRDefault="00D20790" w:rsidP="00D20790">
      <w:pPr>
        <w:pStyle w:val="ListParagraph"/>
        <w:numPr>
          <w:ilvl w:val="0"/>
          <w:numId w:val="34"/>
        </w:numPr>
        <w:spacing w:before="100" w:beforeAutospacing="1" w:after="100" w:afterAutospacing="1" w:line="240" w:lineRule="auto"/>
        <w:rPr>
          <w:rFonts w:eastAsia="Times New Roman" w:cs="Times New Roman"/>
          <w:kern w:val="0"/>
          <w:sz w:val="18"/>
          <w:szCs w:val="18"/>
          <w:lang w:eastAsia="en-GB"/>
          <w14:ligatures w14:val="none"/>
        </w:rPr>
      </w:pPr>
      <w:r w:rsidRPr="00D20790">
        <w:rPr>
          <w:rFonts w:eastAsia="Times New Roman" w:cs="Times New Roman"/>
          <w:kern w:val="0"/>
          <w:sz w:val="18"/>
          <w:szCs w:val="18"/>
          <w:lang w:eastAsia="en-GB"/>
          <w14:ligatures w14:val="none"/>
        </w:rPr>
        <w:t xml:space="preserve">Tuten, T.L. and Solomon, M.R. (2020) </w:t>
      </w:r>
      <w:r w:rsidRPr="00D20790">
        <w:rPr>
          <w:rFonts w:eastAsia="Times New Roman" w:cs="Times New Roman"/>
          <w:i/>
          <w:iCs/>
          <w:kern w:val="0"/>
          <w:sz w:val="18"/>
          <w:szCs w:val="18"/>
          <w:lang w:eastAsia="en-GB"/>
          <w14:ligatures w14:val="none"/>
        </w:rPr>
        <w:t>Social Media Marketing</w:t>
      </w:r>
      <w:r w:rsidRPr="00D20790">
        <w:rPr>
          <w:rFonts w:eastAsia="Times New Roman" w:cs="Times New Roman"/>
          <w:kern w:val="0"/>
          <w:sz w:val="18"/>
          <w:szCs w:val="18"/>
          <w:lang w:eastAsia="en-GB"/>
          <w14:ligatures w14:val="none"/>
        </w:rPr>
        <w:t xml:space="preserve">. 3rd </w:t>
      </w:r>
      <w:proofErr w:type="spellStart"/>
      <w:r w:rsidRPr="00D20790">
        <w:rPr>
          <w:rFonts w:eastAsia="Times New Roman" w:cs="Times New Roman"/>
          <w:kern w:val="0"/>
          <w:sz w:val="18"/>
          <w:szCs w:val="18"/>
          <w:lang w:eastAsia="en-GB"/>
          <w14:ligatures w14:val="none"/>
        </w:rPr>
        <w:t>edn</w:t>
      </w:r>
      <w:proofErr w:type="spellEnd"/>
      <w:r w:rsidRPr="00D20790">
        <w:rPr>
          <w:rFonts w:eastAsia="Times New Roman" w:cs="Times New Roman"/>
          <w:kern w:val="0"/>
          <w:sz w:val="18"/>
          <w:szCs w:val="18"/>
          <w:lang w:eastAsia="en-GB"/>
          <w14:ligatures w14:val="none"/>
        </w:rPr>
        <w:t>. Pearson</w:t>
      </w:r>
    </w:p>
    <w:p w14:paraId="72CA262E" w14:textId="76DC717F" w:rsidR="00D20790" w:rsidRPr="00D20790" w:rsidRDefault="00D20790" w:rsidP="00D20790">
      <w:pPr>
        <w:rPr>
          <w:sz w:val="18"/>
          <w:szCs w:val="18"/>
        </w:rPr>
      </w:pPr>
    </w:p>
    <w:p w14:paraId="716C3371" w14:textId="5027A80C" w:rsidR="00D20790" w:rsidRPr="00D20790" w:rsidRDefault="00D20790" w:rsidP="00D20790">
      <w:pPr>
        <w:rPr>
          <w:sz w:val="18"/>
          <w:szCs w:val="18"/>
        </w:rPr>
      </w:pPr>
    </w:p>
    <w:p w14:paraId="34EA4217" w14:textId="77777777" w:rsidR="0049338C" w:rsidRPr="00C16451" w:rsidRDefault="0049338C" w:rsidP="00C16451">
      <w:pPr>
        <w:rPr>
          <w:sz w:val="18"/>
          <w:szCs w:val="18"/>
        </w:rPr>
      </w:pPr>
    </w:p>
    <w:p w14:paraId="1827D352" w14:textId="77777777" w:rsidR="00C16451" w:rsidRPr="00C16451" w:rsidRDefault="00C16451" w:rsidP="00C16451">
      <w:pPr>
        <w:rPr>
          <w:sz w:val="18"/>
          <w:szCs w:val="18"/>
        </w:rPr>
      </w:pPr>
      <w:r w:rsidRPr="00C16451">
        <w:rPr>
          <w:sz w:val="18"/>
          <w:szCs w:val="18"/>
        </w:rPr>
        <w:t>‌</w:t>
      </w:r>
    </w:p>
    <w:p w14:paraId="3D3BCC00" w14:textId="77777777" w:rsidR="00C16451" w:rsidRPr="00C16451" w:rsidRDefault="00C16451" w:rsidP="00C16451">
      <w:pPr>
        <w:rPr>
          <w:sz w:val="18"/>
          <w:szCs w:val="18"/>
        </w:rPr>
      </w:pPr>
    </w:p>
    <w:p w14:paraId="115C3A31" w14:textId="77777777" w:rsidR="0049338C" w:rsidRDefault="0049338C" w:rsidP="0049338C">
      <w:pPr>
        <w:rPr>
          <w:b/>
          <w:bCs/>
          <w:sz w:val="32"/>
          <w:szCs w:val="32"/>
        </w:rPr>
      </w:pPr>
    </w:p>
    <w:p w14:paraId="6AB41D96" w14:textId="77777777" w:rsidR="0049338C" w:rsidRDefault="0049338C" w:rsidP="0049338C">
      <w:pPr>
        <w:rPr>
          <w:b/>
          <w:bCs/>
          <w:sz w:val="32"/>
          <w:szCs w:val="32"/>
        </w:rPr>
      </w:pPr>
    </w:p>
    <w:p w14:paraId="1BEE286A" w14:textId="77777777" w:rsidR="0049338C" w:rsidRDefault="0049338C" w:rsidP="0049338C">
      <w:pPr>
        <w:rPr>
          <w:b/>
          <w:bCs/>
          <w:sz w:val="32"/>
          <w:szCs w:val="32"/>
        </w:rPr>
      </w:pPr>
    </w:p>
    <w:p w14:paraId="4C941A14" w14:textId="77777777" w:rsidR="0049338C" w:rsidRDefault="0049338C" w:rsidP="0049338C">
      <w:pPr>
        <w:rPr>
          <w:b/>
          <w:bCs/>
          <w:sz w:val="32"/>
          <w:szCs w:val="32"/>
        </w:rPr>
      </w:pPr>
    </w:p>
    <w:p w14:paraId="2AADB803" w14:textId="77777777" w:rsidR="0049338C" w:rsidRDefault="0049338C" w:rsidP="0049338C">
      <w:pPr>
        <w:rPr>
          <w:b/>
          <w:bCs/>
          <w:sz w:val="32"/>
          <w:szCs w:val="32"/>
        </w:rPr>
      </w:pPr>
    </w:p>
    <w:p w14:paraId="71CA244E" w14:textId="77777777" w:rsidR="0049338C" w:rsidRDefault="0049338C" w:rsidP="0049338C">
      <w:pPr>
        <w:rPr>
          <w:b/>
          <w:bCs/>
          <w:sz w:val="32"/>
          <w:szCs w:val="32"/>
        </w:rPr>
      </w:pPr>
    </w:p>
    <w:p w14:paraId="0C0E04B2" w14:textId="77777777" w:rsidR="0049338C" w:rsidRDefault="0049338C" w:rsidP="0049338C">
      <w:pPr>
        <w:rPr>
          <w:b/>
          <w:bCs/>
          <w:sz w:val="32"/>
          <w:szCs w:val="32"/>
        </w:rPr>
      </w:pPr>
    </w:p>
    <w:p w14:paraId="1D5E71B3" w14:textId="77777777" w:rsidR="0049338C" w:rsidRDefault="0049338C" w:rsidP="0049338C">
      <w:pPr>
        <w:rPr>
          <w:b/>
          <w:bCs/>
          <w:sz w:val="32"/>
          <w:szCs w:val="32"/>
        </w:rPr>
      </w:pPr>
    </w:p>
    <w:p w14:paraId="70A56E7F" w14:textId="77777777" w:rsidR="0049338C" w:rsidRDefault="0049338C" w:rsidP="0049338C">
      <w:pPr>
        <w:rPr>
          <w:b/>
          <w:bCs/>
          <w:sz w:val="32"/>
          <w:szCs w:val="32"/>
        </w:rPr>
      </w:pPr>
    </w:p>
    <w:p w14:paraId="587715DB" w14:textId="77777777" w:rsidR="0049338C" w:rsidRDefault="0049338C" w:rsidP="0049338C">
      <w:pPr>
        <w:rPr>
          <w:b/>
          <w:bCs/>
          <w:sz w:val="32"/>
          <w:szCs w:val="32"/>
        </w:rPr>
      </w:pPr>
    </w:p>
    <w:p w14:paraId="71332A1E" w14:textId="77777777" w:rsidR="0049338C" w:rsidRDefault="0049338C" w:rsidP="0049338C">
      <w:pPr>
        <w:rPr>
          <w:b/>
          <w:bCs/>
          <w:sz w:val="32"/>
          <w:szCs w:val="32"/>
        </w:rPr>
      </w:pPr>
    </w:p>
    <w:p w14:paraId="3F57D6E9" w14:textId="77777777" w:rsidR="00D20790" w:rsidRDefault="00D20790" w:rsidP="0049338C">
      <w:pPr>
        <w:jc w:val="center"/>
        <w:rPr>
          <w:b/>
          <w:bCs/>
          <w:sz w:val="32"/>
          <w:szCs w:val="32"/>
        </w:rPr>
      </w:pPr>
    </w:p>
    <w:p w14:paraId="6B34D1B3" w14:textId="7A3E33D8" w:rsidR="0049338C" w:rsidRPr="0049338C" w:rsidRDefault="0049338C" w:rsidP="0049338C">
      <w:pPr>
        <w:jc w:val="center"/>
        <w:rPr>
          <w:b/>
          <w:bCs/>
          <w:sz w:val="32"/>
          <w:szCs w:val="32"/>
        </w:rPr>
      </w:pPr>
      <w:r>
        <w:rPr>
          <w:b/>
          <w:bCs/>
          <w:sz w:val="32"/>
          <w:szCs w:val="32"/>
        </w:rPr>
        <w:lastRenderedPageBreak/>
        <w:t xml:space="preserve">9. </w:t>
      </w:r>
      <w:r w:rsidRPr="0049338C">
        <w:rPr>
          <w:b/>
          <w:bCs/>
          <w:sz w:val="32"/>
          <w:szCs w:val="32"/>
        </w:rPr>
        <w:t>Appendices</w:t>
      </w:r>
    </w:p>
    <w:p w14:paraId="645DA1E2" w14:textId="1F58DCC3" w:rsidR="0049338C" w:rsidRPr="0049338C" w:rsidRDefault="0049338C" w:rsidP="0049338C">
      <w:pPr>
        <w:rPr>
          <w:b/>
          <w:bCs/>
          <w:sz w:val="32"/>
          <w:szCs w:val="32"/>
        </w:rPr>
      </w:pPr>
    </w:p>
    <w:p w14:paraId="77183DA1" w14:textId="77777777" w:rsidR="0049338C" w:rsidRPr="0049338C" w:rsidRDefault="0049338C" w:rsidP="0049338C">
      <w:pPr>
        <w:rPr>
          <w:b/>
          <w:bCs/>
        </w:rPr>
      </w:pPr>
      <w:r w:rsidRPr="0049338C">
        <w:rPr>
          <w:b/>
          <w:bCs/>
        </w:rPr>
        <w:t>Appendix A: Key Themes from Literature Review</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06"/>
        <w:gridCol w:w="6210"/>
      </w:tblGrid>
      <w:tr w:rsidR="0049338C" w:rsidRPr="0049338C" w14:paraId="003FA3A6" w14:textId="77777777" w:rsidTr="0049338C">
        <w:trPr>
          <w:tblHeader/>
          <w:tblCellSpacing w:w="15" w:type="dxa"/>
        </w:trPr>
        <w:tc>
          <w:tcPr>
            <w:tcW w:w="0" w:type="auto"/>
            <w:vAlign w:val="center"/>
            <w:hideMark/>
          </w:tcPr>
          <w:p w14:paraId="78014438" w14:textId="77777777" w:rsidR="0049338C" w:rsidRPr="0049338C" w:rsidRDefault="0049338C" w:rsidP="0049338C">
            <w:r w:rsidRPr="0049338C">
              <w:t>Theme</w:t>
            </w:r>
          </w:p>
        </w:tc>
        <w:tc>
          <w:tcPr>
            <w:tcW w:w="0" w:type="auto"/>
            <w:vAlign w:val="center"/>
            <w:hideMark/>
          </w:tcPr>
          <w:p w14:paraId="63A30690" w14:textId="77777777" w:rsidR="0049338C" w:rsidRPr="0049338C" w:rsidRDefault="0049338C" w:rsidP="0049338C">
            <w:r w:rsidRPr="0049338C">
              <w:t>Summary</w:t>
            </w:r>
          </w:p>
        </w:tc>
      </w:tr>
      <w:tr w:rsidR="0049338C" w:rsidRPr="0049338C" w14:paraId="5B5E2306" w14:textId="77777777" w:rsidTr="0049338C">
        <w:trPr>
          <w:tblCellSpacing w:w="15" w:type="dxa"/>
        </w:trPr>
        <w:tc>
          <w:tcPr>
            <w:tcW w:w="0" w:type="auto"/>
            <w:vAlign w:val="center"/>
            <w:hideMark/>
          </w:tcPr>
          <w:p w14:paraId="2475C8E9" w14:textId="77777777" w:rsidR="0049338C" w:rsidRPr="0049338C" w:rsidRDefault="0049338C" w:rsidP="0049338C">
            <w:r w:rsidRPr="0049338C">
              <w:t xml:space="preserve">Role of </w:t>
            </w:r>
            <w:proofErr w:type="gramStart"/>
            <w:r w:rsidRPr="0049338C">
              <w:t>Social Media</w:t>
            </w:r>
            <w:proofErr w:type="gramEnd"/>
          </w:p>
        </w:tc>
        <w:tc>
          <w:tcPr>
            <w:tcW w:w="0" w:type="auto"/>
            <w:vAlign w:val="center"/>
            <w:hideMark/>
          </w:tcPr>
          <w:p w14:paraId="55A94F90" w14:textId="77777777" w:rsidR="0049338C" w:rsidRPr="0049338C" w:rsidRDefault="0049338C" w:rsidP="0049338C">
            <w:r w:rsidRPr="0049338C">
              <w:t>Platforms influence decision-making through peer content and discovery.</w:t>
            </w:r>
          </w:p>
        </w:tc>
      </w:tr>
      <w:tr w:rsidR="0049338C" w:rsidRPr="0049338C" w14:paraId="22832E6F" w14:textId="77777777" w:rsidTr="0049338C">
        <w:trPr>
          <w:tblCellSpacing w:w="15" w:type="dxa"/>
        </w:trPr>
        <w:tc>
          <w:tcPr>
            <w:tcW w:w="0" w:type="auto"/>
            <w:vAlign w:val="center"/>
            <w:hideMark/>
          </w:tcPr>
          <w:p w14:paraId="4572839B" w14:textId="77777777" w:rsidR="0049338C" w:rsidRPr="0049338C" w:rsidRDefault="0049338C" w:rsidP="0049338C">
            <w:r w:rsidRPr="0049338C">
              <w:t>Platform-Specific Impact</w:t>
            </w:r>
          </w:p>
        </w:tc>
        <w:tc>
          <w:tcPr>
            <w:tcW w:w="0" w:type="auto"/>
            <w:vAlign w:val="center"/>
            <w:hideMark/>
          </w:tcPr>
          <w:p w14:paraId="552FB6C3" w14:textId="77777777" w:rsidR="0049338C" w:rsidRPr="0049338C" w:rsidRDefault="0049338C" w:rsidP="0049338C">
            <w:r w:rsidRPr="0049338C">
              <w:t>Instagram (visuals), TikTok (trends), Facebook (targeted ads).</w:t>
            </w:r>
          </w:p>
        </w:tc>
      </w:tr>
      <w:tr w:rsidR="0049338C" w:rsidRPr="0049338C" w14:paraId="653DB8EA" w14:textId="77777777" w:rsidTr="0049338C">
        <w:trPr>
          <w:tblCellSpacing w:w="15" w:type="dxa"/>
        </w:trPr>
        <w:tc>
          <w:tcPr>
            <w:tcW w:w="0" w:type="auto"/>
            <w:vAlign w:val="center"/>
            <w:hideMark/>
          </w:tcPr>
          <w:p w14:paraId="1D9918C4" w14:textId="77777777" w:rsidR="0049338C" w:rsidRPr="0049338C" w:rsidRDefault="0049338C" w:rsidP="0049338C">
            <w:r w:rsidRPr="0049338C">
              <w:t>User-Generated Content (UGC)</w:t>
            </w:r>
          </w:p>
        </w:tc>
        <w:tc>
          <w:tcPr>
            <w:tcW w:w="0" w:type="auto"/>
            <w:vAlign w:val="center"/>
            <w:hideMark/>
          </w:tcPr>
          <w:p w14:paraId="1557D2C6" w14:textId="77777777" w:rsidR="0049338C" w:rsidRPr="0049338C" w:rsidRDefault="0049338C" w:rsidP="0049338C">
            <w:r w:rsidRPr="0049338C">
              <w:t>Builds trust and increases engagement.</w:t>
            </w:r>
          </w:p>
        </w:tc>
      </w:tr>
      <w:tr w:rsidR="0049338C" w:rsidRPr="0049338C" w14:paraId="2827A49B" w14:textId="77777777" w:rsidTr="0049338C">
        <w:trPr>
          <w:tblCellSpacing w:w="15" w:type="dxa"/>
        </w:trPr>
        <w:tc>
          <w:tcPr>
            <w:tcW w:w="0" w:type="auto"/>
            <w:vAlign w:val="center"/>
            <w:hideMark/>
          </w:tcPr>
          <w:p w14:paraId="0BEBD1B0" w14:textId="77777777" w:rsidR="0049338C" w:rsidRPr="0049338C" w:rsidRDefault="0049338C" w:rsidP="0049338C">
            <w:r w:rsidRPr="0049338C">
              <w:t>Advertising</w:t>
            </w:r>
          </w:p>
        </w:tc>
        <w:tc>
          <w:tcPr>
            <w:tcW w:w="0" w:type="auto"/>
            <w:vAlign w:val="center"/>
            <w:hideMark/>
          </w:tcPr>
          <w:p w14:paraId="70D7F6E5" w14:textId="77777777" w:rsidR="0049338C" w:rsidRPr="0049338C" w:rsidRDefault="0049338C" w:rsidP="0049338C">
            <w:r w:rsidRPr="0049338C">
              <w:t>Targeted ads drive local awareness and online traffic.</w:t>
            </w:r>
          </w:p>
        </w:tc>
      </w:tr>
      <w:tr w:rsidR="0049338C" w:rsidRPr="0049338C" w14:paraId="7F92DD43" w14:textId="77777777" w:rsidTr="0049338C">
        <w:trPr>
          <w:tblCellSpacing w:w="15" w:type="dxa"/>
        </w:trPr>
        <w:tc>
          <w:tcPr>
            <w:tcW w:w="0" w:type="auto"/>
            <w:vAlign w:val="center"/>
            <w:hideMark/>
          </w:tcPr>
          <w:p w14:paraId="13E29A10" w14:textId="77777777" w:rsidR="0049338C" w:rsidRPr="0049338C" w:rsidRDefault="0049338C" w:rsidP="0049338C">
            <w:r w:rsidRPr="0049338C">
              <w:t>Emerging Technologies</w:t>
            </w:r>
          </w:p>
        </w:tc>
        <w:tc>
          <w:tcPr>
            <w:tcW w:w="0" w:type="auto"/>
            <w:vAlign w:val="center"/>
            <w:hideMark/>
          </w:tcPr>
          <w:p w14:paraId="773D23C9" w14:textId="77777777" w:rsidR="0049338C" w:rsidRPr="0049338C" w:rsidRDefault="0049338C" w:rsidP="0049338C">
            <w:r w:rsidRPr="0049338C">
              <w:t>AI, AR, and video content enhance personalization and experience.</w:t>
            </w:r>
          </w:p>
        </w:tc>
      </w:tr>
    </w:tbl>
    <w:p w14:paraId="403F4E4C" w14:textId="5BDCC0DD" w:rsidR="0049338C" w:rsidRPr="0049338C" w:rsidRDefault="0049338C" w:rsidP="0049338C">
      <w:pPr>
        <w:rPr>
          <w:b/>
          <w:bCs/>
        </w:rPr>
      </w:pPr>
    </w:p>
    <w:p w14:paraId="57AB964B" w14:textId="77777777" w:rsidR="0049338C" w:rsidRPr="0049338C" w:rsidRDefault="0049338C" w:rsidP="0049338C">
      <w:pPr>
        <w:rPr>
          <w:b/>
          <w:bCs/>
        </w:rPr>
      </w:pPr>
      <w:r w:rsidRPr="0049338C">
        <w:rPr>
          <w:b/>
          <w:bCs/>
        </w:rPr>
        <w:t>Appendix B: List of Reviewed Sources</w:t>
      </w:r>
    </w:p>
    <w:p w14:paraId="6CB1AF88" w14:textId="77777777" w:rsidR="0049338C" w:rsidRPr="0049338C" w:rsidRDefault="0049338C" w:rsidP="0049338C">
      <w:pPr>
        <w:numPr>
          <w:ilvl w:val="0"/>
          <w:numId w:val="31"/>
        </w:numPr>
      </w:pPr>
      <w:r w:rsidRPr="0049338C">
        <w:t xml:space="preserve">Smith (2020) – </w:t>
      </w:r>
      <w:r w:rsidRPr="0049338C">
        <w:rPr>
          <w:i/>
          <w:iCs/>
        </w:rPr>
        <w:t>Journal of Digital Marketing</w:t>
      </w:r>
    </w:p>
    <w:p w14:paraId="77A7F102" w14:textId="77777777" w:rsidR="0049338C" w:rsidRPr="0049338C" w:rsidRDefault="0049338C" w:rsidP="0049338C">
      <w:pPr>
        <w:numPr>
          <w:ilvl w:val="0"/>
          <w:numId w:val="31"/>
        </w:numPr>
      </w:pPr>
      <w:r w:rsidRPr="0049338C">
        <w:t xml:space="preserve">Johnson &amp; Lee (2019) – </w:t>
      </w:r>
      <w:r w:rsidRPr="0049338C">
        <w:rPr>
          <w:i/>
          <w:iCs/>
        </w:rPr>
        <w:t>International Journal of Consumer Studies</w:t>
      </w:r>
    </w:p>
    <w:p w14:paraId="00D5DCA1" w14:textId="77777777" w:rsidR="0049338C" w:rsidRPr="0049338C" w:rsidRDefault="0049338C" w:rsidP="0049338C">
      <w:pPr>
        <w:numPr>
          <w:ilvl w:val="0"/>
          <w:numId w:val="31"/>
        </w:numPr>
      </w:pPr>
      <w:r w:rsidRPr="0049338C">
        <w:t xml:space="preserve">Garcia &amp; Mason (2022) – </w:t>
      </w:r>
      <w:r w:rsidRPr="0049338C">
        <w:rPr>
          <w:i/>
          <w:iCs/>
        </w:rPr>
        <w:t>Retail Journal</w:t>
      </w:r>
    </w:p>
    <w:p w14:paraId="277DCC8E" w14:textId="77777777" w:rsidR="0049338C" w:rsidRPr="0049338C" w:rsidRDefault="0049338C" w:rsidP="0049338C">
      <w:pPr>
        <w:numPr>
          <w:ilvl w:val="0"/>
          <w:numId w:val="31"/>
        </w:numPr>
      </w:pPr>
      <w:r w:rsidRPr="0049338C">
        <w:t xml:space="preserve">Brown &amp; Zhang (2018) – </w:t>
      </w:r>
      <w:r w:rsidRPr="0049338C">
        <w:rPr>
          <w:i/>
          <w:iCs/>
        </w:rPr>
        <w:t>Journal of Marketing Research</w:t>
      </w:r>
    </w:p>
    <w:p w14:paraId="201D22AE" w14:textId="77777777" w:rsidR="0049338C" w:rsidRPr="0049338C" w:rsidRDefault="0049338C" w:rsidP="0049338C">
      <w:pPr>
        <w:numPr>
          <w:ilvl w:val="0"/>
          <w:numId w:val="31"/>
        </w:numPr>
      </w:pPr>
      <w:r w:rsidRPr="0049338C">
        <w:t xml:space="preserve">... </w:t>
      </w:r>
      <w:r w:rsidRPr="0049338C">
        <w:rPr>
          <w:i/>
          <w:iCs/>
        </w:rPr>
        <w:t>(and more, as listed in References)</w:t>
      </w:r>
    </w:p>
    <w:p w14:paraId="18C829F1" w14:textId="100EECA5" w:rsidR="0049338C" w:rsidRPr="0049338C" w:rsidRDefault="0049338C" w:rsidP="0049338C">
      <w:pPr>
        <w:rPr>
          <w:b/>
          <w:bCs/>
        </w:rPr>
      </w:pPr>
    </w:p>
    <w:p w14:paraId="51FDD1A3" w14:textId="77777777" w:rsidR="0049338C" w:rsidRPr="0049338C" w:rsidRDefault="0049338C" w:rsidP="0049338C">
      <w:pPr>
        <w:rPr>
          <w:b/>
          <w:bCs/>
        </w:rPr>
      </w:pPr>
      <w:r w:rsidRPr="0049338C">
        <w:rPr>
          <w:b/>
          <w:bCs/>
        </w:rPr>
        <w:t>Appendix C: Social Media Platform Comparison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03"/>
        <w:gridCol w:w="2832"/>
        <w:gridCol w:w="4076"/>
      </w:tblGrid>
      <w:tr w:rsidR="0049338C" w:rsidRPr="0049338C" w14:paraId="52BBF3D5" w14:textId="77777777" w:rsidTr="0049338C">
        <w:trPr>
          <w:tblHeader/>
          <w:tblCellSpacing w:w="15" w:type="dxa"/>
        </w:trPr>
        <w:tc>
          <w:tcPr>
            <w:tcW w:w="0" w:type="auto"/>
            <w:vAlign w:val="center"/>
            <w:hideMark/>
          </w:tcPr>
          <w:p w14:paraId="11603C90" w14:textId="77777777" w:rsidR="0049338C" w:rsidRPr="0049338C" w:rsidRDefault="0049338C" w:rsidP="0049338C">
            <w:pPr>
              <w:rPr>
                <w:b/>
                <w:bCs/>
                <w:highlight w:val="yellow"/>
              </w:rPr>
            </w:pPr>
            <w:r w:rsidRPr="0049338C">
              <w:rPr>
                <w:b/>
                <w:bCs/>
                <w:highlight w:val="yellow"/>
              </w:rPr>
              <w:t>Platform</w:t>
            </w:r>
          </w:p>
        </w:tc>
        <w:tc>
          <w:tcPr>
            <w:tcW w:w="0" w:type="auto"/>
            <w:vAlign w:val="center"/>
            <w:hideMark/>
          </w:tcPr>
          <w:p w14:paraId="3400101E" w14:textId="77777777" w:rsidR="0049338C" w:rsidRPr="0049338C" w:rsidRDefault="0049338C" w:rsidP="0049338C">
            <w:pPr>
              <w:rPr>
                <w:b/>
                <w:bCs/>
                <w:highlight w:val="cyan"/>
              </w:rPr>
            </w:pPr>
            <w:r w:rsidRPr="0049338C">
              <w:rPr>
                <w:b/>
                <w:bCs/>
                <w:highlight w:val="cyan"/>
              </w:rPr>
              <w:t>Strengths</w:t>
            </w:r>
          </w:p>
        </w:tc>
        <w:tc>
          <w:tcPr>
            <w:tcW w:w="0" w:type="auto"/>
            <w:vAlign w:val="center"/>
            <w:hideMark/>
          </w:tcPr>
          <w:p w14:paraId="01772465" w14:textId="77777777" w:rsidR="0049338C" w:rsidRPr="0049338C" w:rsidRDefault="0049338C" w:rsidP="0049338C">
            <w:pPr>
              <w:rPr>
                <w:b/>
                <w:bCs/>
                <w:highlight w:val="cyan"/>
              </w:rPr>
            </w:pPr>
            <w:r w:rsidRPr="0049338C">
              <w:rPr>
                <w:b/>
                <w:bCs/>
                <w:highlight w:val="cyan"/>
              </w:rPr>
              <w:t>Best Used For</w:t>
            </w:r>
          </w:p>
        </w:tc>
      </w:tr>
      <w:tr w:rsidR="0049338C" w:rsidRPr="0049338C" w14:paraId="68F798AC" w14:textId="77777777" w:rsidTr="0049338C">
        <w:trPr>
          <w:tblCellSpacing w:w="15" w:type="dxa"/>
        </w:trPr>
        <w:tc>
          <w:tcPr>
            <w:tcW w:w="0" w:type="auto"/>
            <w:vAlign w:val="center"/>
            <w:hideMark/>
          </w:tcPr>
          <w:p w14:paraId="0F86149D" w14:textId="77777777" w:rsidR="0049338C" w:rsidRPr="0049338C" w:rsidRDefault="0049338C" w:rsidP="0049338C">
            <w:pPr>
              <w:rPr>
                <w:b/>
                <w:bCs/>
                <w:highlight w:val="yellow"/>
              </w:rPr>
            </w:pPr>
            <w:r w:rsidRPr="0049338C">
              <w:rPr>
                <w:b/>
                <w:bCs/>
                <w:highlight w:val="yellow"/>
              </w:rPr>
              <w:t>Instagram</w:t>
            </w:r>
          </w:p>
        </w:tc>
        <w:tc>
          <w:tcPr>
            <w:tcW w:w="0" w:type="auto"/>
            <w:vAlign w:val="center"/>
            <w:hideMark/>
          </w:tcPr>
          <w:p w14:paraId="25D18EFF" w14:textId="77777777" w:rsidR="0049338C" w:rsidRPr="0049338C" w:rsidRDefault="0049338C" w:rsidP="0049338C">
            <w:r w:rsidRPr="0049338C">
              <w:t>High visual engagement</w:t>
            </w:r>
          </w:p>
        </w:tc>
        <w:tc>
          <w:tcPr>
            <w:tcW w:w="0" w:type="auto"/>
            <w:vAlign w:val="center"/>
            <w:hideMark/>
          </w:tcPr>
          <w:p w14:paraId="73679CCF" w14:textId="77777777" w:rsidR="0049338C" w:rsidRPr="0049338C" w:rsidRDefault="0049338C" w:rsidP="0049338C">
            <w:r w:rsidRPr="0049338C">
              <w:t>Product showcasing, influencer marketing</w:t>
            </w:r>
          </w:p>
        </w:tc>
      </w:tr>
      <w:tr w:rsidR="0049338C" w:rsidRPr="0049338C" w14:paraId="7B434538" w14:textId="77777777" w:rsidTr="0049338C">
        <w:trPr>
          <w:tblCellSpacing w:w="15" w:type="dxa"/>
        </w:trPr>
        <w:tc>
          <w:tcPr>
            <w:tcW w:w="0" w:type="auto"/>
            <w:vAlign w:val="center"/>
            <w:hideMark/>
          </w:tcPr>
          <w:p w14:paraId="7DA8F8D7" w14:textId="77777777" w:rsidR="0049338C" w:rsidRPr="0049338C" w:rsidRDefault="0049338C" w:rsidP="0049338C">
            <w:pPr>
              <w:rPr>
                <w:b/>
                <w:bCs/>
                <w:highlight w:val="yellow"/>
              </w:rPr>
            </w:pPr>
            <w:r w:rsidRPr="0049338C">
              <w:rPr>
                <w:b/>
                <w:bCs/>
                <w:highlight w:val="yellow"/>
              </w:rPr>
              <w:t>TikTok</w:t>
            </w:r>
          </w:p>
        </w:tc>
        <w:tc>
          <w:tcPr>
            <w:tcW w:w="0" w:type="auto"/>
            <w:vAlign w:val="center"/>
            <w:hideMark/>
          </w:tcPr>
          <w:p w14:paraId="565F41B2" w14:textId="77777777" w:rsidR="0049338C" w:rsidRPr="0049338C" w:rsidRDefault="0049338C" w:rsidP="0049338C">
            <w:r w:rsidRPr="0049338C">
              <w:t>Viral trends, short-form video</w:t>
            </w:r>
          </w:p>
        </w:tc>
        <w:tc>
          <w:tcPr>
            <w:tcW w:w="0" w:type="auto"/>
            <w:vAlign w:val="center"/>
            <w:hideMark/>
          </w:tcPr>
          <w:p w14:paraId="1F683198" w14:textId="77777777" w:rsidR="0049338C" w:rsidRPr="0049338C" w:rsidRDefault="0049338C" w:rsidP="0049338C">
            <w:r w:rsidRPr="0049338C">
              <w:t>Younger audiences, brand storytelling</w:t>
            </w:r>
          </w:p>
        </w:tc>
      </w:tr>
      <w:tr w:rsidR="0049338C" w:rsidRPr="0049338C" w14:paraId="66E51BBB" w14:textId="77777777" w:rsidTr="0049338C">
        <w:trPr>
          <w:tblCellSpacing w:w="15" w:type="dxa"/>
        </w:trPr>
        <w:tc>
          <w:tcPr>
            <w:tcW w:w="0" w:type="auto"/>
            <w:vAlign w:val="center"/>
            <w:hideMark/>
          </w:tcPr>
          <w:p w14:paraId="5EC36D9A" w14:textId="77777777" w:rsidR="0049338C" w:rsidRPr="0049338C" w:rsidRDefault="0049338C" w:rsidP="0049338C">
            <w:pPr>
              <w:rPr>
                <w:b/>
                <w:bCs/>
                <w:highlight w:val="yellow"/>
              </w:rPr>
            </w:pPr>
            <w:r w:rsidRPr="0049338C">
              <w:rPr>
                <w:b/>
                <w:bCs/>
                <w:highlight w:val="yellow"/>
              </w:rPr>
              <w:t>Facebook</w:t>
            </w:r>
          </w:p>
        </w:tc>
        <w:tc>
          <w:tcPr>
            <w:tcW w:w="0" w:type="auto"/>
            <w:vAlign w:val="center"/>
            <w:hideMark/>
          </w:tcPr>
          <w:p w14:paraId="0A509B51" w14:textId="77777777" w:rsidR="0049338C" w:rsidRPr="0049338C" w:rsidRDefault="0049338C" w:rsidP="0049338C">
            <w:r w:rsidRPr="0049338C">
              <w:t>Targeted advertising</w:t>
            </w:r>
          </w:p>
        </w:tc>
        <w:tc>
          <w:tcPr>
            <w:tcW w:w="0" w:type="auto"/>
            <w:vAlign w:val="center"/>
            <w:hideMark/>
          </w:tcPr>
          <w:p w14:paraId="51633B41" w14:textId="77777777" w:rsidR="0049338C" w:rsidRPr="0049338C" w:rsidRDefault="0049338C" w:rsidP="0049338C">
            <w:r w:rsidRPr="0049338C">
              <w:t>Promotions, local awareness</w:t>
            </w:r>
          </w:p>
        </w:tc>
      </w:tr>
      <w:tr w:rsidR="0049338C" w:rsidRPr="0049338C" w14:paraId="09D90C12" w14:textId="77777777" w:rsidTr="0049338C">
        <w:trPr>
          <w:tblCellSpacing w:w="15" w:type="dxa"/>
        </w:trPr>
        <w:tc>
          <w:tcPr>
            <w:tcW w:w="0" w:type="auto"/>
            <w:vAlign w:val="center"/>
            <w:hideMark/>
          </w:tcPr>
          <w:p w14:paraId="7E65BD15" w14:textId="77777777" w:rsidR="0049338C" w:rsidRPr="0049338C" w:rsidRDefault="0049338C" w:rsidP="0049338C">
            <w:pPr>
              <w:rPr>
                <w:b/>
                <w:bCs/>
                <w:highlight w:val="yellow"/>
              </w:rPr>
            </w:pPr>
            <w:r w:rsidRPr="0049338C">
              <w:rPr>
                <w:b/>
                <w:bCs/>
                <w:highlight w:val="yellow"/>
              </w:rPr>
              <w:t>Pinterest</w:t>
            </w:r>
          </w:p>
        </w:tc>
        <w:tc>
          <w:tcPr>
            <w:tcW w:w="0" w:type="auto"/>
            <w:vAlign w:val="center"/>
            <w:hideMark/>
          </w:tcPr>
          <w:p w14:paraId="2013BAE7" w14:textId="77777777" w:rsidR="0049338C" w:rsidRPr="0049338C" w:rsidRDefault="0049338C" w:rsidP="0049338C">
            <w:r w:rsidRPr="0049338C">
              <w:t>Visual discovery</w:t>
            </w:r>
          </w:p>
        </w:tc>
        <w:tc>
          <w:tcPr>
            <w:tcW w:w="0" w:type="auto"/>
            <w:vAlign w:val="center"/>
            <w:hideMark/>
          </w:tcPr>
          <w:p w14:paraId="2FF5F587" w14:textId="77777777" w:rsidR="0049338C" w:rsidRPr="0049338C" w:rsidRDefault="0049338C" w:rsidP="0049338C">
            <w:r w:rsidRPr="0049338C">
              <w:t>Lifestyle and product inspiration</w:t>
            </w:r>
          </w:p>
        </w:tc>
      </w:tr>
    </w:tbl>
    <w:p w14:paraId="66B0C1B7" w14:textId="3B56E7FF" w:rsidR="0049338C" w:rsidRPr="0049338C" w:rsidRDefault="0049338C" w:rsidP="0049338C">
      <w:pPr>
        <w:rPr>
          <w:b/>
          <w:bCs/>
        </w:rPr>
      </w:pPr>
    </w:p>
    <w:p w14:paraId="573D3BEA" w14:textId="77777777" w:rsidR="0049338C" w:rsidRDefault="0049338C" w:rsidP="0049338C">
      <w:pPr>
        <w:rPr>
          <w:b/>
          <w:bCs/>
        </w:rPr>
      </w:pPr>
    </w:p>
    <w:p w14:paraId="5349909A" w14:textId="77777777" w:rsidR="0049338C" w:rsidRDefault="0049338C" w:rsidP="0049338C">
      <w:pPr>
        <w:rPr>
          <w:b/>
          <w:bCs/>
        </w:rPr>
      </w:pPr>
    </w:p>
    <w:p w14:paraId="260465A5" w14:textId="6330696E" w:rsidR="0049338C" w:rsidRPr="0049338C" w:rsidRDefault="0049338C" w:rsidP="0049338C">
      <w:pPr>
        <w:rPr>
          <w:b/>
          <w:bCs/>
        </w:rPr>
      </w:pPr>
      <w:r w:rsidRPr="0049338C">
        <w:rPr>
          <w:b/>
          <w:bCs/>
        </w:rPr>
        <w:lastRenderedPageBreak/>
        <w:t>Appendix D: Conceptual Framework</w:t>
      </w:r>
    </w:p>
    <w:p w14:paraId="7B4EE4DD" w14:textId="7FECD807" w:rsidR="0049338C" w:rsidRPr="0049338C" w:rsidRDefault="0049338C" w:rsidP="0049338C">
      <w:pPr>
        <w:rPr>
          <w:b/>
          <w:bCs/>
        </w:rPr>
      </w:pPr>
      <w:r>
        <w:rPr>
          <w:b/>
          <w:bCs/>
          <w:noProof/>
        </w:rPr>
        <w:drawing>
          <wp:inline distT="0" distB="0" distL="0" distR="0" wp14:anchorId="3C2885CB" wp14:editId="1D3E6F76">
            <wp:extent cx="1798320" cy="2453640"/>
            <wp:effectExtent l="0" t="0" r="0" b="3810"/>
            <wp:docPr id="1545215007" name="Picture 1" descr="A diagram of a company's purch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215007" name="Picture 1" descr="A diagram of a company's purchase"/>
                    <pic:cNvPicPr/>
                  </pic:nvPicPr>
                  <pic:blipFill>
                    <a:blip r:embed="rId18"/>
                    <a:stretch>
                      <a:fillRect/>
                    </a:stretch>
                  </pic:blipFill>
                  <pic:spPr>
                    <a:xfrm>
                      <a:off x="0" y="0"/>
                      <a:ext cx="1798320" cy="2453640"/>
                    </a:xfrm>
                    <a:prstGeom prst="rect">
                      <a:avLst/>
                    </a:prstGeom>
                  </pic:spPr>
                </pic:pic>
              </a:graphicData>
            </a:graphic>
          </wp:inline>
        </w:drawing>
      </w:r>
    </w:p>
    <w:p w14:paraId="1CAEF27D" w14:textId="77777777" w:rsidR="0049338C" w:rsidRPr="0049338C" w:rsidRDefault="0049338C" w:rsidP="0049338C">
      <w:pPr>
        <w:rPr>
          <w:b/>
          <w:bCs/>
        </w:rPr>
      </w:pPr>
      <w:r w:rsidRPr="0049338C">
        <w:rPr>
          <w:b/>
          <w:bCs/>
        </w:rPr>
        <w:t>Appendix E: Glossary of Terms</w:t>
      </w:r>
    </w:p>
    <w:p w14:paraId="7E997727" w14:textId="77777777" w:rsidR="0049338C" w:rsidRPr="0049338C" w:rsidRDefault="0049338C" w:rsidP="0049338C">
      <w:pPr>
        <w:numPr>
          <w:ilvl w:val="0"/>
          <w:numId w:val="32"/>
        </w:numPr>
      </w:pPr>
      <w:r w:rsidRPr="0049338C">
        <w:t>UGC (User-Generated Content): Any form of content—reviews, videos, photos—created by consumers rather than brands.</w:t>
      </w:r>
    </w:p>
    <w:p w14:paraId="607D19E3" w14:textId="77777777" w:rsidR="0049338C" w:rsidRPr="0049338C" w:rsidRDefault="0049338C" w:rsidP="0049338C">
      <w:pPr>
        <w:numPr>
          <w:ilvl w:val="0"/>
          <w:numId w:val="32"/>
        </w:numPr>
      </w:pPr>
      <w:r w:rsidRPr="0049338C">
        <w:t>AR (Augmented Reality): Interactive digital elements overlaid on the physical world through mobile devices.</w:t>
      </w:r>
    </w:p>
    <w:p w14:paraId="3A570A15" w14:textId="77777777" w:rsidR="0049338C" w:rsidRPr="0049338C" w:rsidRDefault="0049338C" w:rsidP="0049338C">
      <w:pPr>
        <w:numPr>
          <w:ilvl w:val="0"/>
          <w:numId w:val="32"/>
        </w:numPr>
      </w:pPr>
      <w:r w:rsidRPr="0049338C">
        <w:t>Omnichannel Retail: A seamless shopping experience integrating online and offline platforms.</w:t>
      </w:r>
    </w:p>
    <w:p w14:paraId="739B85DA" w14:textId="77755844" w:rsidR="00F61736" w:rsidRPr="0049338C" w:rsidRDefault="00F61736" w:rsidP="00F61736">
      <w:pPr>
        <w:rPr>
          <w:b/>
          <w:bCs/>
        </w:rPr>
      </w:pPr>
    </w:p>
    <w:sectPr w:rsidR="00F61736" w:rsidRPr="0049338C">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C3C60" w14:textId="77777777" w:rsidR="002A5DC1" w:rsidRDefault="002A5DC1" w:rsidP="00F92808">
      <w:pPr>
        <w:spacing w:after="0" w:line="240" w:lineRule="auto"/>
      </w:pPr>
      <w:r>
        <w:separator/>
      </w:r>
    </w:p>
  </w:endnote>
  <w:endnote w:type="continuationSeparator" w:id="0">
    <w:p w14:paraId="4C778487" w14:textId="77777777" w:rsidR="002A5DC1" w:rsidRDefault="002A5DC1" w:rsidP="00F928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8884435"/>
      <w:docPartObj>
        <w:docPartGallery w:val="Page Numbers (Bottom of Page)"/>
        <w:docPartUnique/>
      </w:docPartObj>
    </w:sdtPr>
    <w:sdtEndPr>
      <w:rPr>
        <w:noProof/>
      </w:rPr>
    </w:sdtEndPr>
    <w:sdtContent>
      <w:p w14:paraId="687F2E4D" w14:textId="1FFBCC9D" w:rsidR="00F92808" w:rsidRDefault="00F928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0D42EB" w14:textId="77777777" w:rsidR="00F92808" w:rsidRDefault="00F928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09D2F" w14:textId="77777777" w:rsidR="002A5DC1" w:rsidRDefault="002A5DC1" w:rsidP="00F92808">
      <w:pPr>
        <w:spacing w:after="0" w:line="240" w:lineRule="auto"/>
      </w:pPr>
      <w:r>
        <w:separator/>
      </w:r>
    </w:p>
  </w:footnote>
  <w:footnote w:type="continuationSeparator" w:id="0">
    <w:p w14:paraId="2C2E462C" w14:textId="77777777" w:rsidR="002A5DC1" w:rsidRDefault="002A5DC1" w:rsidP="00F928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B5F4A"/>
    <w:multiLevelType w:val="multilevel"/>
    <w:tmpl w:val="A470D778"/>
    <w:lvl w:ilvl="0">
      <w:start w:val="1"/>
      <w:numFmt w:val="decimal"/>
      <w:lvlText w:val="%1"/>
      <w:lvlJc w:val="left"/>
      <w:pPr>
        <w:ind w:left="540" w:hanging="540"/>
      </w:pPr>
      <w:rPr>
        <w:rFonts w:hint="default"/>
        <w:b/>
      </w:rPr>
    </w:lvl>
    <w:lvl w:ilvl="1">
      <w:start w:val="4"/>
      <w:numFmt w:val="decimal"/>
      <w:lvlText w:val="%1.%2"/>
      <w:lvlJc w:val="left"/>
      <w:pPr>
        <w:ind w:left="900" w:hanging="540"/>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 w15:restartNumberingAfterBreak="0">
    <w:nsid w:val="0DD90160"/>
    <w:multiLevelType w:val="multilevel"/>
    <w:tmpl w:val="32C61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252460"/>
    <w:multiLevelType w:val="multilevel"/>
    <w:tmpl w:val="3E14ED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28680E"/>
    <w:multiLevelType w:val="multilevel"/>
    <w:tmpl w:val="5B207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B14B24"/>
    <w:multiLevelType w:val="hybridMultilevel"/>
    <w:tmpl w:val="E1E81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297587"/>
    <w:multiLevelType w:val="multilevel"/>
    <w:tmpl w:val="3DB0E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521F97"/>
    <w:multiLevelType w:val="multilevel"/>
    <w:tmpl w:val="34B8E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AE6139"/>
    <w:multiLevelType w:val="multilevel"/>
    <w:tmpl w:val="49E06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EE525D"/>
    <w:multiLevelType w:val="multilevel"/>
    <w:tmpl w:val="32C61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322BAE"/>
    <w:multiLevelType w:val="multilevel"/>
    <w:tmpl w:val="32C61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8B3423"/>
    <w:multiLevelType w:val="multilevel"/>
    <w:tmpl w:val="DB8C3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CC3C89"/>
    <w:multiLevelType w:val="multilevel"/>
    <w:tmpl w:val="234A4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3014899"/>
    <w:multiLevelType w:val="multilevel"/>
    <w:tmpl w:val="CAE2B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30B4408"/>
    <w:multiLevelType w:val="multilevel"/>
    <w:tmpl w:val="448E7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EA6121"/>
    <w:multiLevelType w:val="multilevel"/>
    <w:tmpl w:val="E390D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6FE3E80"/>
    <w:multiLevelType w:val="multilevel"/>
    <w:tmpl w:val="D3C24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C639FB"/>
    <w:multiLevelType w:val="multilevel"/>
    <w:tmpl w:val="19AEA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D10288"/>
    <w:multiLevelType w:val="multilevel"/>
    <w:tmpl w:val="32C61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994AB7"/>
    <w:multiLevelType w:val="multilevel"/>
    <w:tmpl w:val="2A4CF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62685C"/>
    <w:multiLevelType w:val="multilevel"/>
    <w:tmpl w:val="C3A07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8C2536"/>
    <w:multiLevelType w:val="multilevel"/>
    <w:tmpl w:val="85AC7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DB5A6A"/>
    <w:multiLevelType w:val="multilevel"/>
    <w:tmpl w:val="D2941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D21D97"/>
    <w:multiLevelType w:val="multilevel"/>
    <w:tmpl w:val="E7E01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DF274B"/>
    <w:multiLevelType w:val="multilevel"/>
    <w:tmpl w:val="32C61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450C38"/>
    <w:multiLevelType w:val="multilevel"/>
    <w:tmpl w:val="FCFAC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701F73"/>
    <w:multiLevelType w:val="multilevel"/>
    <w:tmpl w:val="8438C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1E3DCC"/>
    <w:multiLevelType w:val="multilevel"/>
    <w:tmpl w:val="32C61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7E7D5C"/>
    <w:multiLevelType w:val="multilevel"/>
    <w:tmpl w:val="19CE4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7631514"/>
    <w:multiLevelType w:val="multilevel"/>
    <w:tmpl w:val="C1603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DF0FFD"/>
    <w:multiLevelType w:val="multilevel"/>
    <w:tmpl w:val="1FBCF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4E2D40"/>
    <w:multiLevelType w:val="multilevel"/>
    <w:tmpl w:val="7D6AC30A"/>
    <w:lvl w:ilvl="0">
      <w:start w:val="1"/>
      <w:numFmt w:val="decimal"/>
      <w:lvlText w:val="%1"/>
      <w:lvlJc w:val="left"/>
      <w:pPr>
        <w:ind w:left="540" w:hanging="540"/>
      </w:pPr>
      <w:rPr>
        <w:rFonts w:hint="default"/>
        <w:b/>
      </w:rPr>
    </w:lvl>
    <w:lvl w:ilvl="1">
      <w:start w:val="4"/>
      <w:numFmt w:val="decimal"/>
      <w:lvlText w:val="%1.%2"/>
      <w:lvlJc w:val="left"/>
      <w:pPr>
        <w:ind w:left="540" w:hanging="54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778D2555"/>
    <w:multiLevelType w:val="multilevel"/>
    <w:tmpl w:val="8034F18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sz w:val="3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1618FD"/>
    <w:multiLevelType w:val="hybridMultilevel"/>
    <w:tmpl w:val="C3FE9A4A"/>
    <w:lvl w:ilvl="0" w:tplc="0809000F">
      <w:start w:val="1"/>
      <w:numFmt w:val="decimal"/>
      <w:lvlText w:val="%1."/>
      <w:lvlJc w:val="left"/>
      <w:pPr>
        <w:ind w:left="78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C981FE4"/>
    <w:multiLevelType w:val="multilevel"/>
    <w:tmpl w:val="43C0996E"/>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30103093">
    <w:abstractNumId w:val="2"/>
  </w:num>
  <w:num w:numId="2" w16cid:durableId="1002273215">
    <w:abstractNumId w:val="33"/>
  </w:num>
  <w:num w:numId="3" w16cid:durableId="1708986844">
    <w:abstractNumId w:val="0"/>
  </w:num>
  <w:num w:numId="4" w16cid:durableId="25764096">
    <w:abstractNumId w:val="30"/>
  </w:num>
  <w:num w:numId="5" w16cid:durableId="1438334077">
    <w:abstractNumId w:val="13"/>
  </w:num>
  <w:num w:numId="6" w16cid:durableId="1737432687">
    <w:abstractNumId w:val="19"/>
  </w:num>
  <w:num w:numId="7" w16cid:durableId="1384252514">
    <w:abstractNumId w:val="10"/>
  </w:num>
  <w:num w:numId="8" w16cid:durableId="532570710">
    <w:abstractNumId w:val="18"/>
  </w:num>
  <w:num w:numId="9" w16cid:durableId="146560787">
    <w:abstractNumId w:val="21"/>
  </w:num>
  <w:num w:numId="10" w16cid:durableId="1185363973">
    <w:abstractNumId w:val="15"/>
  </w:num>
  <w:num w:numId="11" w16cid:durableId="895972421">
    <w:abstractNumId w:val="25"/>
  </w:num>
  <w:num w:numId="12" w16cid:durableId="1651208754">
    <w:abstractNumId w:val="31"/>
  </w:num>
  <w:num w:numId="13" w16cid:durableId="172577401">
    <w:abstractNumId w:val="16"/>
  </w:num>
  <w:num w:numId="14" w16cid:durableId="1522278617">
    <w:abstractNumId w:val="7"/>
  </w:num>
  <w:num w:numId="15" w16cid:durableId="879702998">
    <w:abstractNumId w:val="29"/>
  </w:num>
  <w:num w:numId="16" w16cid:durableId="1101991898">
    <w:abstractNumId w:val="28"/>
  </w:num>
  <w:num w:numId="17" w16cid:durableId="1688827846">
    <w:abstractNumId w:val="22"/>
  </w:num>
  <w:num w:numId="18" w16cid:durableId="1992715222">
    <w:abstractNumId w:val="27"/>
  </w:num>
  <w:num w:numId="19" w16cid:durableId="1647667599">
    <w:abstractNumId w:val="11"/>
  </w:num>
  <w:num w:numId="20" w16cid:durableId="933364781">
    <w:abstractNumId w:val="24"/>
  </w:num>
  <w:num w:numId="21" w16cid:durableId="1098257999">
    <w:abstractNumId w:val="20"/>
  </w:num>
  <w:num w:numId="22" w16cid:durableId="366806604">
    <w:abstractNumId w:val="5"/>
  </w:num>
  <w:num w:numId="23" w16cid:durableId="1212577776">
    <w:abstractNumId w:val="12"/>
  </w:num>
  <w:num w:numId="24" w16cid:durableId="1186216927">
    <w:abstractNumId w:val="4"/>
  </w:num>
  <w:num w:numId="25" w16cid:durableId="146484445">
    <w:abstractNumId w:val="26"/>
  </w:num>
  <w:num w:numId="26" w16cid:durableId="1325813836">
    <w:abstractNumId w:val="17"/>
  </w:num>
  <w:num w:numId="27" w16cid:durableId="23874711">
    <w:abstractNumId w:val="14"/>
  </w:num>
  <w:num w:numId="28" w16cid:durableId="2050910442">
    <w:abstractNumId w:val="1"/>
  </w:num>
  <w:num w:numId="29" w16cid:durableId="1987002187">
    <w:abstractNumId w:val="9"/>
  </w:num>
  <w:num w:numId="30" w16cid:durableId="1296792242">
    <w:abstractNumId w:val="6"/>
  </w:num>
  <w:num w:numId="31" w16cid:durableId="2024355642">
    <w:abstractNumId w:val="8"/>
  </w:num>
  <w:num w:numId="32" w16cid:durableId="607205091">
    <w:abstractNumId w:val="23"/>
  </w:num>
  <w:num w:numId="33" w16cid:durableId="1525170596">
    <w:abstractNumId w:val="3"/>
  </w:num>
  <w:num w:numId="34" w16cid:durableId="1639215654">
    <w:abstractNumId w:val="3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B09"/>
    <w:rsid w:val="00006642"/>
    <w:rsid w:val="0005250F"/>
    <w:rsid w:val="000573CC"/>
    <w:rsid w:val="00064A1A"/>
    <w:rsid w:val="00086AE0"/>
    <w:rsid w:val="000B0164"/>
    <w:rsid w:val="000E796C"/>
    <w:rsid w:val="00187DF0"/>
    <w:rsid w:val="001C3BCD"/>
    <w:rsid w:val="001D48BD"/>
    <w:rsid w:val="00222950"/>
    <w:rsid w:val="00230B82"/>
    <w:rsid w:val="00273352"/>
    <w:rsid w:val="00274DA8"/>
    <w:rsid w:val="002A5DC1"/>
    <w:rsid w:val="002B37CD"/>
    <w:rsid w:val="00325FB4"/>
    <w:rsid w:val="00344EBF"/>
    <w:rsid w:val="003D56D1"/>
    <w:rsid w:val="003F001C"/>
    <w:rsid w:val="0042798A"/>
    <w:rsid w:val="0044079B"/>
    <w:rsid w:val="00451046"/>
    <w:rsid w:val="00455032"/>
    <w:rsid w:val="00461D71"/>
    <w:rsid w:val="00466C05"/>
    <w:rsid w:val="0049338C"/>
    <w:rsid w:val="00495BFD"/>
    <w:rsid w:val="00594493"/>
    <w:rsid w:val="005A3CF0"/>
    <w:rsid w:val="005D6FD0"/>
    <w:rsid w:val="005F38C6"/>
    <w:rsid w:val="00626CB8"/>
    <w:rsid w:val="006A64B4"/>
    <w:rsid w:val="006D3E7A"/>
    <w:rsid w:val="006F5E7B"/>
    <w:rsid w:val="007767EB"/>
    <w:rsid w:val="00782E9C"/>
    <w:rsid w:val="007A3E4C"/>
    <w:rsid w:val="007D2F30"/>
    <w:rsid w:val="007E73BB"/>
    <w:rsid w:val="00804099"/>
    <w:rsid w:val="008041E7"/>
    <w:rsid w:val="00821762"/>
    <w:rsid w:val="00853473"/>
    <w:rsid w:val="00875763"/>
    <w:rsid w:val="008C177D"/>
    <w:rsid w:val="008D7DF4"/>
    <w:rsid w:val="00956355"/>
    <w:rsid w:val="00967E13"/>
    <w:rsid w:val="009A638C"/>
    <w:rsid w:val="009C5C8C"/>
    <w:rsid w:val="009C77CF"/>
    <w:rsid w:val="009F4B87"/>
    <w:rsid w:val="00A62FC7"/>
    <w:rsid w:val="00AB0020"/>
    <w:rsid w:val="00AB4F36"/>
    <w:rsid w:val="00AE7F9A"/>
    <w:rsid w:val="00AF7064"/>
    <w:rsid w:val="00B5569B"/>
    <w:rsid w:val="00B93A1F"/>
    <w:rsid w:val="00C16451"/>
    <w:rsid w:val="00C430F8"/>
    <w:rsid w:val="00C67DF0"/>
    <w:rsid w:val="00C95ABA"/>
    <w:rsid w:val="00CA5D79"/>
    <w:rsid w:val="00CB10B6"/>
    <w:rsid w:val="00CC46EE"/>
    <w:rsid w:val="00CE0505"/>
    <w:rsid w:val="00CF4FC8"/>
    <w:rsid w:val="00D20790"/>
    <w:rsid w:val="00D33347"/>
    <w:rsid w:val="00D85E5B"/>
    <w:rsid w:val="00DA340C"/>
    <w:rsid w:val="00DB2895"/>
    <w:rsid w:val="00DB2FAB"/>
    <w:rsid w:val="00E44F25"/>
    <w:rsid w:val="00E46375"/>
    <w:rsid w:val="00E46D80"/>
    <w:rsid w:val="00E553DF"/>
    <w:rsid w:val="00E95C5A"/>
    <w:rsid w:val="00EA2615"/>
    <w:rsid w:val="00EB7B09"/>
    <w:rsid w:val="00EC3C0D"/>
    <w:rsid w:val="00EC5CE4"/>
    <w:rsid w:val="00ED6FA6"/>
    <w:rsid w:val="00EE033A"/>
    <w:rsid w:val="00F053DC"/>
    <w:rsid w:val="00F61736"/>
    <w:rsid w:val="00F92808"/>
    <w:rsid w:val="00F94967"/>
    <w:rsid w:val="00FA5645"/>
    <w:rsid w:val="00FD2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65ECF"/>
  <w15:chartTrackingRefBased/>
  <w15:docId w15:val="{900A04B9-6F1C-4B28-A375-D743233EA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7B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B7B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7B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7B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7B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7B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7B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7B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7B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7B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B7B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7B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7B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7B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7B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7B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7B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7B09"/>
    <w:rPr>
      <w:rFonts w:eastAsiaTheme="majorEastAsia" w:cstheme="majorBidi"/>
      <w:color w:val="272727" w:themeColor="text1" w:themeTint="D8"/>
    </w:rPr>
  </w:style>
  <w:style w:type="paragraph" w:styleId="Title">
    <w:name w:val="Title"/>
    <w:basedOn w:val="Normal"/>
    <w:next w:val="Normal"/>
    <w:link w:val="TitleChar"/>
    <w:uiPriority w:val="10"/>
    <w:qFormat/>
    <w:rsid w:val="00EB7B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7B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7B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7B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7B09"/>
    <w:pPr>
      <w:spacing w:before="160"/>
      <w:jc w:val="center"/>
    </w:pPr>
    <w:rPr>
      <w:i/>
      <w:iCs/>
      <w:color w:val="404040" w:themeColor="text1" w:themeTint="BF"/>
    </w:rPr>
  </w:style>
  <w:style w:type="character" w:customStyle="1" w:styleId="QuoteChar">
    <w:name w:val="Quote Char"/>
    <w:basedOn w:val="DefaultParagraphFont"/>
    <w:link w:val="Quote"/>
    <w:uiPriority w:val="29"/>
    <w:rsid w:val="00EB7B09"/>
    <w:rPr>
      <w:i/>
      <w:iCs/>
      <w:color w:val="404040" w:themeColor="text1" w:themeTint="BF"/>
    </w:rPr>
  </w:style>
  <w:style w:type="paragraph" w:styleId="ListParagraph">
    <w:name w:val="List Paragraph"/>
    <w:basedOn w:val="Normal"/>
    <w:uiPriority w:val="34"/>
    <w:qFormat/>
    <w:rsid w:val="00EB7B09"/>
    <w:pPr>
      <w:ind w:left="720"/>
      <w:contextualSpacing/>
    </w:pPr>
  </w:style>
  <w:style w:type="character" w:styleId="IntenseEmphasis">
    <w:name w:val="Intense Emphasis"/>
    <w:basedOn w:val="DefaultParagraphFont"/>
    <w:uiPriority w:val="21"/>
    <w:qFormat/>
    <w:rsid w:val="00EB7B09"/>
    <w:rPr>
      <w:i/>
      <w:iCs/>
      <w:color w:val="0F4761" w:themeColor="accent1" w:themeShade="BF"/>
    </w:rPr>
  </w:style>
  <w:style w:type="paragraph" w:styleId="IntenseQuote">
    <w:name w:val="Intense Quote"/>
    <w:basedOn w:val="Normal"/>
    <w:next w:val="Normal"/>
    <w:link w:val="IntenseQuoteChar"/>
    <w:uiPriority w:val="30"/>
    <w:qFormat/>
    <w:rsid w:val="00EB7B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7B09"/>
    <w:rPr>
      <w:i/>
      <w:iCs/>
      <w:color w:val="0F4761" w:themeColor="accent1" w:themeShade="BF"/>
    </w:rPr>
  </w:style>
  <w:style w:type="character" w:styleId="IntenseReference">
    <w:name w:val="Intense Reference"/>
    <w:basedOn w:val="DefaultParagraphFont"/>
    <w:uiPriority w:val="32"/>
    <w:qFormat/>
    <w:rsid w:val="00EB7B09"/>
    <w:rPr>
      <w:b/>
      <w:bCs/>
      <w:smallCaps/>
      <w:color w:val="0F4761" w:themeColor="accent1" w:themeShade="BF"/>
      <w:spacing w:val="5"/>
    </w:rPr>
  </w:style>
  <w:style w:type="paragraph" w:styleId="NormalWeb">
    <w:name w:val="Normal (Web)"/>
    <w:basedOn w:val="Normal"/>
    <w:uiPriority w:val="99"/>
    <w:semiHidden/>
    <w:unhideWhenUsed/>
    <w:rsid w:val="007A3E4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link w:val="NoSpacingChar"/>
    <w:uiPriority w:val="1"/>
    <w:qFormat/>
    <w:rsid w:val="0045104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51046"/>
    <w:rPr>
      <w:rFonts w:eastAsiaTheme="minorEastAsia"/>
      <w:kern w:val="0"/>
      <w:lang w:val="en-US"/>
      <w14:ligatures w14:val="none"/>
    </w:rPr>
  </w:style>
  <w:style w:type="character" w:styleId="Hyperlink">
    <w:name w:val="Hyperlink"/>
    <w:basedOn w:val="DefaultParagraphFont"/>
    <w:uiPriority w:val="99"/>
    <w:unhideWhenUsed/>
    <w:rsid w:val="007D2F30"/>
    <w:rPr>
      <w:color w:val="467886" w:themeColor="hyperlink"/>
      <w:u w:val="single"/>
    </w:rPr>
  </w:style>
  <w:style w:type="character" w:styleId="UnresolvedMention">
    <w:name w:val="Unresolved Mention"/>
    <w:basedOn w:val="DefaultParagraphFont"/>
    <w:uiPriority w:val="99"/>
    <w:semiHidden/>
    <w:unhideWhenUsed/>
    <w:rsid w:val="007D2F30"/>
    <w:rPr>
      <w:color w:val="605E5C"/>
      <w:shd w:val="clear" w:color="auto" w:fill="E1DFDD"/>
    </w:rPr>
  </w:style>
  <w:style w:type="paragraph" w:styleId="Header">
    <w:name w:val="header"/>
    <w:basedOn w:val="Normal"/>
    <w:link w:val="HeaderChar"/>
    <w:uiPriority w:val="99"/>
    <w:unhideWhenUsed/>
    <w:rsid w:val="00F928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2808"/>
  </w:style>
  <w:style w:type="paragraph" w:styleId="Footer">
    <w:name w:val="footer"/>
    <w:basedOn w:val="Normal"/>
    <w:link w:val="FooterChar"/>
    <w:uiPriority w:val="99"/>
    <w:unhideWhenUsed/>
    <w:rsid w:val="00F928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28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235">
      <w:bodyDiv w:val="1"/>
      <w:marLeft w:val="0"/>
      <w:marRight w:val="0"/>
      <w:marTop w:val="0"/>
      <w:marBottom w:val="0"/>
      <w:divBdr>
        <w:top w:val="none" w:sz="0" w:space="0" w:color="auto"/>
        <w:left w:val="none" w:sz="0" w:space="0" w:color="auto"/>
        <w:bottom w:val="none" w:sz="0" w:space="0" w:color="auto"/>
        <w:right w:val="none" w:sz="0" w:space="0" w:color="auto"/>
      </w:divBdr>
    </w:div>
    <w:div w:id="18702877">
      <w:bodyDiv w:val="1"/>
      <w:marLeft w:val="0"/>
      <w:marRight w:val="0"/>
      <w:marTop w:val="0"/>
      <w:marBottom w:val="0"/>
      <w:divBdr>
        <w:top w:val="none" w:sz="0" w:space="0" w:color="auto"/>
        <w:left w:val="none" w:sz="0" w:space="0" w:color="auto"/>
        <w:bottom w:val="none" w:sz="0" w:space="0" w:color="auto"/>
        <w:right w:val="none" w:sz="0" w:space="0" w:color="auto"/>
      </w:divBdr>
    </w:div>
    <w:div w:id="52314725">
      <w:bodyDiv w:val="1"/>
      <w:marLeft w:val="0"/>
      <w:marRight w:val="0"/>
      <w:marTop w:val="0"/>
      <w:marBottom w:val="0"/>
      <w:divBdr>
        <w:top w:val="none" w:sz="0" w:space="0" w:color="auto"/>
        <w:left w:val="none" w:sz="0" w:space="0" w:color="auto"/>
        <w:bottom w:val="none" w:sz="0" w:space="0" w:color="auto"/>
        <w:right w:val="none" w:sz="0" w:space="0" w:color="auto"/>
      </w:divBdr>
    </w:div>
    <w:div w:id="86116994">
      <w:bodyDiv w:val="1"/>
      <w:marLeft w:val="0"/>
      <w:marRight w:val="0"/>
      <w:marTop w:val="0"/>
      <w:marBottom w:val="0"/>
      <w:divBdr>
        <w:top w:val="none" w:sz="0" w:space="0" w:color="auto"/>
        <w:left w:val="none" w:sz="0" w:space="0" w:color="auto"/>
        <w:bottom w:val="none" w:sz="0" w:space="0" w:color="auto"/>
        <w:right w:val="none" w:sz="0" w:space="0" w:color="auto"/>
      </w:divBdr>
    </w:div>
    <w:div w:id="90397061">
      <w:bodyDiv w:val="1"/>
      <w:marLeft w:val="0"/>
      <w:marRight w:val="0"/>
      <w:marTop w:val="0"/>
      <w:marBottom w:val="0"/>
      <w:divBdr>
        <w:top w:val="none" w:sz="0" w:space="0" w:color="auto"/>
        <w:left w:val="none" w:sz="0" w:space="0" w:color="auto"/>
        <w:bottom w:val="none" w:sz="0" w:space="0" w:color="auto"/>
        <w:right w:val="none" w:sz="0" w:space="0" w:color="auto"/>
      </w:divBdr>
    </w:div>
    <w:div w:id="104885615">
      <w:bodyDiv w:val="1"/>
      <w:marLeft w:val="0"/>
      <w:marRight w:val="0"/>
      <w:marTop w:val="0"/>
      <w:marBottom w:val="0"/>
      <w:divBdr>
        <w:top w:val="none" w:sz="0" w:space="0" w:color="auto"/>
        <w:left w:val="none" w:sz="0" w:space="0" w:color="auto"/>
        <w:bottom w:val="none" w:sz="0" w:space="0" w:color="auto"/>
        <w:right w:val="none" w:sz="0" w:space="0" w:color="auto"/>
      </w:divBdr>
    </w:div>
    <w:div w:id="117726468">
      <w:bodyDiv w:val="1"/>
      <w:marLeft w:val="0"/>
      <w:marRight w:val="0"/>
      <w:marTop w:val="0"/>
      <w:marBottom w:val="0"/>
      <w:divBdr>
        <w:top w:val="none" w:sz="0" w:space="0" w:color="auto"/>
        <w:left w:val="none" w:sz="0" w:space="0" w:color="auto"/>
        <w:bottom w:val="none" w:sz="0" w:space="0" w:color="auto"/>
        <w:right w:val="none" w:sz="0" w:space="0" w:color="auto"/>
      </w:divBdr>
    </w:div>
    <w:div w:id="147671603">
      <w:bodyDiv w:val="1"/>
      <w:marLeft w:val="0"/>
      <w:marRight w:val="0"/>
      <w:marTop w:val="0"/>
      <w:marBottom w:val="0"/>
      <w:divBdr>
        <w:top w:val="none" w:sz="0" w:space="0" w:color="auto"/>
        <w:left w:val="none" w:sz="0" w:space="0" w:color="auto"/>
        <w:bottom w:val="none" w:sz="0" w:space="0" w:color="auto"/>
        <w:right w:val="none" w:sz="0" w:space="0" w:color="auto"/>
      </w:divBdr>
    </w:div>
    <w:div w:id="174809007">
      <w:bodyDiv w:val="1"/>
      <w:marLeft w:val="0"/>
      <w:marRight w:val="0"/>
      <w:marTop w:val="0"/>
      <w:marBottom w:val="0"/>
      <w:divBdr>
        <w:top w:val="none" w:sz="0" w:space="0" w:color="auto"/>
        <w:left w:val="none" w:sz="0" w:space="0" w:color="auto"/>
        <w:bottom w:val="none" w:sz="0" w:space="0" w:color="auto"/>
        <w:right w:val="none" w:sz="0" w:space="0" w:color="auto"/>
      </w:divBdr>
    </w:div>
    <w:div w:id="180314639">
      <w:bodyDiv w:val="1"/>
      <w:marLeft w:val="0"/>
      <w:marRight w:val="0"/>
      <w:marTop w:val="0"/>
      <w:marBottom w:val="0"/>
      <w:divBdr>
        <w:top w:val="none" w:sz="0" w:space="0" w:color="auto"/>
        <w:left w:val="none" w:sz="0" w:space="0" w:color="auto"/>
        <w:bottom w:val="none" w:sz="0" w:space="0" w:color="auto"/>
        <w:right w:val="none" w:sz="0" w:space="0" w:color="auto"/>
      </w:divBdr>
    </w:div>
    <w:div w:id="224805693">
      <w:bodyDiv w:val="1"/>
      <w:marLeft w:val="0"/>
      <w:marRight w:val="0"/>
      <w:marTop w:val="0"/>
      <w:marBottom w:val="0"/>
      <w:divBdr>
        <w:top w:val="none" w:sz="0" w:space="0" w:color="auto"/>
        <w:left w:val="none" w:sz="0" w:space="0" w:color="auto"/>
        <w:bottom w:val="none" w:sz="0" w:space="0" w:color="auto"/>
        <w:right w:val="none" w:sz="0" w:space="0" w:color="auto"/>
      </w:divBdr>
    </w:div>
    <w:div w:id="251163301">
      <w:bodyDiv w:val="1"/>
      <w:marLeft w:val="0"/>
      <w:marRight w:val="0"/>
      <w:marTop w:val="0"/>
      <w:marBottom w:val="0"/>
      <w:divBdr>
        <w:top w:val="none" w:sz="0" w:space="0" w:color="auto"/>
        <w:left w:val="none" w:sz="0" w:space="0" w:color="auto"/>
        <w:bottom w:val="none" w:sz="0" w:space="0" w:color="auto"/>
        <w:right w:val="none" w:sz="0" w:space="0" w:color="auto"/>
      </w:divBdr>
    </w:div>
    <w:div w:id="284310864">
      <w:bodyDiv w:val="1"/>
      <w:marLeft w:val="0"/>
      <w:marRight w:val="0"/>
      <w:marTop w:val="0"/>
      <w:marBottom w:val="0"/>
      <w:divBdr>
        <w:top w:val="none" w:sz="0" w:space="0" w:color="auto"/>
        <w:left w:val="none" w:sz="0" w:space="0" w:color="auto"/>
        <w:bottom w:val="none" w:sz="0" w:space="0" w:color="auto"/>
        <w:right w:val="none" w:sz="0" w:space="0" w:color="auto"/>
      </w:divBdr>
    </w:div>
    <w:div w:id="407655128">
      <w:bodyDiv w:val="1"/>
      <w:marLeft w:val="0"/>
      <w:marRight w:val="0"/>
      <w:marTop w:val="0"/>
      <w:marBottom w:val="0"/>
      <w:divBdr>
        <w:top w:val="none" w:sz="0" w:space="0" w:color="auto"/>
        <w:left w:val="none" w:sz="0" w:space="0" w:color="auto"/>
        <w:bottom w:val="none" w:sz="0" w:space="0" w:color="auto"/>
        <w:right w:val="none" w:sz="0" w:space="0" w:color="auto"/>
      </w:divBdr>
    </w:div>
    <w:div w:id="446895544">
      <w:bodyDiv w:val="1"/>
      <w:marLeft w:val="0"/>
      <w:marRight w:val="0"/>
      <w:marTop w:val="0"/>
      <w:marBottom w:val="0"/>
      <w:divBdr>
        <w:top w:val="none" w:sz="0" w:space="0" w:color="auto"/>
        <w:left w:val="none" w:sz="0" w:space="0" w:color="auto"/>
        <w:bottom w:val="none" w:sz="0" w:space="0" w:color="auto"/>
        <w:right w:val="none" w:sz="0" w:space="0" w:color="auto"/>
      </w:divBdr>
    </w:div>
    <w:div w:id="481121280">
      <w:bodyDiv w:val="1"/>
      <w:marLeft w:val="0"/>
      <w:marRight w:val="0"/>
      <w:marTop w:val="0"/>
      <w:marBottom w:val="0"/>
      <w:divBdr>
        <w:top w:val="none" w:sz="0" w:space="0" w:color="auto"/>
        <w:left w:val="none" w:sz="0" w:space="0" w:color="auto"/>
        <w:bottom w:val="none" w:sz="0" w:space="0" w:color="auto"/>
        <w:right w:val="none" w:sz="0" w:space="0" w:color="auto"/>
      </w:divBdr>
    </w:div>
    <w:div w:id="489643450">
      <w:bodyDiv w:val="1"/>
      <w:marLeft w:val="0"/>
      <w:marRight w:val="0"/>
      <w:marTop w:val="0"/>
      <w:marBottom w:val="0"/>
      <w:divBdr>
        <w:top w:val="none" w:sz="0" w:space="0" w:color="auto"/>
        <w:left w:val="none" w:sz="0" w:space="0" w:color="auto"/>
        <w:bottom w:val="none" w:sz="0" w:space="0" w:color="auto"/>
        <w:right w:val="none" w:sz="0" w:space="0" w:color="auto"/>
      </w:divBdr>
    </w:div>
    <w:div w:id="491721987">
      <w:bodyDiv w:val="1"/>
      <w:marLeft w:val="0"/>
      <w:marRight w:val="0"/>
      <w:marTop w:val="0"/>
      <w:marBottom w:val="0"/>
      <w:divBdr>
        <w:top w:val="none" w:sz="0" w:space="0" w:color="auto"/>
        <w:left w:val="none" w:sz="0" w:space="0" w:color="auto"/>
        <w:bottom w:val="none" w:sz="0" w:space="0" w:color="auto"/>
        <w:right w:val="none" w:sz="0" w:space="0" w:color="auto"/>
      </w:divBdr>
      <w:divsChild>
        <w:div w:id="546727277">
          <w:marLeft w:val="0"/>
          <w:marRight w:val="0"/>
          <w:marTop w:val="0"/>
          <w:marBottom w:val="0"/>
          <w:divBdr>
            <w:top w:val="none" w:sz="0" w:space="0" w:color="auto"/>
            <w:left w:val="none" w:sz="0" w:space="0" w:color="auto"/>
            <w:bottom w:val="none" w:sz="0" w:space="0" w:color="auto"/>
            <w:right w:val="none" w:sz="0" w:space="0" w:color="auto"/>
          </w:divBdr>
        </w:div>
        <w:div w:id="1091241311">
          <w:marLeft w:val="0"/>
          <w:marRight w:val="0"/>
          <w:marTop w:val="0"/>
          <w:marBottom w:val="0"/>
          <w:divBdr>
            <w:top w:val="none" w:sz="0" w:space="0" w:color="auto"/>
            <w:left w:val="none" w:sz="0" w:space="0" w:color="auto"/>
            <w:bottom w:val="none" w:sz="0" w:space="0" w:color="auto"/>
            <w:right w:val="none" w:sz="0" w:space="0" w:color="auto"/>
          </w:divBdr>
        </w:div>
      </w:divsChild>
    </w:div>
    <w:div w:id="501316881">
      <w:bodyDiv w:val="1"/>
      <w:marLeft w:val="0"/>
      <w:marRight w:val="0"/>
      <w:marTop w:val="0"/>
      <w:marBottom w:val="0"/>
      <w:divBdr>
        <w:top w:val="none" w:sz="0" w:space="0" w:color="auto"/>
        <w:left w:val="none" w:sz="0" w:space="0" w:color="auto"/>
        <w:bottom w:val="none" w:sz="0" w:space="0" w:color="auto"/>
        <w:right w:val="none" w:sz="0" w:space="0" w:color="auto"/>
      </w:divBdr>
    </w:div>
    <w:div w:id="516583072">
      <w:bodyDiv w:val="1"/>
      <w:marLeft w:val="0"/>
      <w:marRight w:val="0"/>
      <w:marTop w:val="0"/>
      <w:marBottom w:val="0"/>
      <w:divBdr>
        <w:top w:val="none" w:sz="0" w:space="0" w:color="auto"/>
        <w:left w:val="none" w:sz="0" w:space="0" w:color="auto"/>
        <w:bottom w:val="none" w:sz="0" w:space="0" w:color="auto"/>
        <w:right w:val="none" w:sz="0" w:space="0" w:color="auto"/>
      </w:divBdr>
      <w:divsChild>
        <w:div w:id="1339312139">
          <w:marLeft w:val="0"/>
          <w:marRight w:val="0"/>
          <w:marTop w:val="0"/>
          <w:marBottom w:val="0"/>
          <w:divBdr>
            <w:top w:val="none" w:sz="0" w:space="0" w:color="auto"/>
            <w:left w:val="none" w:sz="0" w:space="0" w:color="auto"/>
            <w:bottom w:val="none" w:sz="0" w:space="0" w:color="auto"/>
            <w:right w:val="none" w:sz="0" w:space="0" w:color="auto"/>
          </w:divBdr>
        </w:div>
        <w:div w:id="2105109952">
          <w:marLeft w:val="0"/>
          <w:marRight w:val="0"/>
          <w:marTop w:val="0"/>
          <w:marBottom w:val="0"/>
          <w:divBdr>
            <w:top w:val="none" w:sz="0" w:space="0" w:color="auto"/>
            <w:left w:val="none" w:sz="0" w:space="0" w:color="auto"/>
            <w:bottom w:val="none" w:sz="0" w:space="0" w:color="auto"/>
            <w:right w:val="none" w:sz="0" w:space="0" w:color="auto"/>
          </w:divBdr>
        </w:div>
        <w:div w:id="157036424">
          <w:marLeft w:val="0"/>
          <w:marRight w:val="0"/>
          <w:marTop w:val="0"/>
          <w:marBottom w:val="0"/>
          <w:divBdr>
            <w:top w:val="none" w:sz="0" w:space="0" w:color="auto"/>
            <w:left w:val="none" w:sz="0" w:space="0" w:color="auto"/>
            <w:bottom w:val="none" w:sz="0" w:space="0" w:color="auto"/>
            <w:right w:val="none" w:sz="0" w:space="0" w:color="auto"/>
          </w:divBdr>
        </w:div>
        <w:div w:id="67043348">
          <w:marLeft w:val="0"/>
          <w:marRight w:val="0"/>
          <w:marTop w:val="0"/>
          <w:marBottom w:val="0"/>
          <w:divBdr>
            <w:top w:val="none" w:sz="0" w:space="0" w:color="auto"/>
            <w:left w:val="none" w:sz="0" w:space="0" w:color="auto"/>
            <w:bottom w:val="none" w:sz="0" w:space="0" w:color="auto"/>
            <w:right w:val="none" w:sz="0" w:space="0" w:color="auto"/>
          </w:divBdr>
        </w:div>
        <w:div w:id="284317251">
          <w:marLeft w:val="0"/>
          <w:marRight w:val="0"/>
          <w:marTop w:val="0"/>
          <w:marBottom w:val="0"/>
          <w:divBdr>
            <w:top w:val="none" w:sz="0" w:space="0" w:color="auto"/>
            <w:left w:val="none" w:sz="0" w:space="0" w:color="auto"/>
            <w:bottom w:val="none" w:sz="0" w:space="0" w:color="auto"/>
            <w:right w:val="none" w:sz="0" w:space="0" w:color="auto"/>
          </w:divBdr>
        </w:div>
        <w:div w:id="1913660452">
          <w:marLeft w:val="0"/>
          <w:marRight w:val="0"/>
          <w:marTop w:val="0"/>
          <w:marBottom w:val="0"/>
          <w:divBdr>
            <w:top w:val="none" w:sz="0" w:space="0" w:color="auto"/>
            <w:left w:val="none" w:sz="0" w:space="0" w:color="auto"/>
            <w:bottom w:val="none" w:sz="0" w:space="0" w:color="auto"/>
            <w:right w:val="none" w:sz="0" w:space="0" w:color="auto"/>
          </w:divBdr>
        </w:div>
        <w:div w:id="203298246">
          <w:marLeft w:val="0"/>
          <w:marRight w:val="0"/>
          <w:marTop w:val="0"/>
          <w:marBottom w:val="0"/>
          <w:divBdr>
            <w:top w:val="none" w:sz="0" w:space="0" w:color="auto"/>
            <w:left w:val="none" w:sz="0" w:space="0" w:color="auto"/>
            <w:bottom w:val="none" w:sz="0" w:space="0" w:color="auto"/>
            <w:right w:val="none" w:sz="0" w:space="0" w:color="auto"/>
          </w:divBdr>
        </w:div>
        <w:div w:id="1228030524">
          <w:marLeft w:val="0"/>
          <w:marRight w:val="0"/>
          <w:marTop w:val="0"/>
          <w:marBottom w:val="0"/>
          <w:divBdr>
            <w:top w:val="none" w:sz="0" w:space="0" w:color="auto"/>
            <w:left w:val="none" w:sz="0" w:space="0" w:color="auto"/>
            <w:bottom w:val="none" w:sz="0" w:space="0" w:color="auto"/>
            <w:right w:val="none" w:sz="0" w:space="0" w:color="auto"/>
          </w:divBdr>
        </w:div>
      </w:divsChild>
    </w:div>
    <w:div w:id="544757311">
      <w:bodyDiv w:val="1"/>
      <w:marLeft w:val="0"/>
      <w:marRight w:val="0"/>
      <w:marTop w:val="0"/>
      <w:marBottom w:val="0"/>
      <w:divBdr>
        <w:top w:val="none" w:sz="0" w:space="0" w:color="auto"/>
        <w:left w:val="none" w:sz="0" w:space="0" w:color="auto"/>
        <w:bottom w:val="none" w:sz="0" w:space="0" w:color="auto"/>
        <w:right w:val="none" w:sz="0" w:space="0" w:color="auto"/>
      </w:divBdr>
    </w:div>
    <w:div w:id="570046433">
      <w:bodyDiv w:val="1"/>
      <w:marLeft w:val="0"/>
      <w:marRight w:val="0"/>
      <w:marTop w:val="0"/>
      <w:marBottom w:val="0"/>
      <w:divBdr>
        <w:top w:val="none" w:sz="0" w:space="0" w:color="auto"/>
        <w:left w:val="none" w:sz="0" w:space="0" w:color="auto"/>
        <w:bottom w:val="none" w:sz="0" w:space="0" w:color="auto"/>
        <w:right w:val="none" w:sz="0" w:space="0" w:color="auto"/>
      </w:divBdr>
      <w:divsChild>
        <w:div w:id="799344425">
          <w:marLeft w:val="0"/>
          <w:marRight w:val="0"/>
          <w:marTop w:val="0"/>
          <w:marBottom w:val="160"/>
          <w:divBdr>
            <w:top w:val="none" w:sz="0" w:space="0" w:color="auto"/>
            <w:left w:val="none" w:sz="0" w:space="0" w:color="auto"/>
            <w:bottom w:val="none" w:sz="0" w:space="0" w:color="auto"/>
            <w:right w:val="none" w:sz="0" w:space="0" w:color="auto"/>
          </w:divBdr>
        </w:div>
        <w:div w:id="1212768085">
          <w:marLeft w:val="0"/>
          <w:marRight w:val="0"/>
          <w:marTop w:val="0"/>
          <w:marBottom w:val="160"/>
          <w:divBdr>
            <w:top w:val="none" w:sz="0" w:space="0" w:color="auto"/>
            <w:left w:val="none" w:sz="0" w:space="0" w:color="auto"/>
            <w:bottom w:val="none" w:sz="0" w:space="0" w:color="auto"/>
            <w:right w:val="none" w:sz="0" w:space="0" w:color="auto"/>
          </w:divBdr>
        </w:div>
        <w:div w:id="1716469518">
          <w:marLeft w:val="0"/>
          <w:marRight w:val="0"/>
          <w:marTop w:val="0"/>
          <w:marBottom w:val="160"/>
          <w:divBdr>
            <w:top w:val="none" w:sz="0" w:space="0" w:color="auto"/>
            <w:left w:val="none" w:sz="0" w:space="0" w:color="auto"/>
            <w:bottom w:val="none" w:sz="0" w:space="0" w:color="auto"/>
            <w:right w:val="none" w:sz="0" w:space="0" w:color="auto"/>
          </w:divBdr>
        </w:div>
        <w:div w:id="349766887">
          <w:marLeft w:val="0"/>
          <w:marRight w:val="0"/>
          <w:marTop w:val="0"/>
          <w:marBottom w:val="160"/>
          <w:divBdr>
            <w:top w:val="none" w:sz="0" w:space="0" w:color="auto"/>
            <w:left w:val="none" w:sz="0" w:space="0" w:color="auto"/>
            <w:bottom w:val="none" w:sz="0" w:space="0" w:color="auto"/>
            <w:right w:val="none" w:sz="0" w:space="0" w:color="auto"/>
          </w:divBdr>
        </w:div>
        <w:div w:id="310789822">
          <w:marLeft w:val="0"/>
          <w:marRight w:val="0"/>
          <w:marTop w:val="0"/>
          <w:marBottom w:val="160"/>
          <w:divBdr>
            <w:top w:val="none" w:sz="0" w:space="0" w:color="auto"/>
            <w:left w:val="none" w:sz="0" w:space="0" w:color="auto"/>
            <w:bottom w:val="none" w:sz="0" w:space="0" w:color="auto"/>
            <w:right w:val="none" w:sz="0" w:space="0" w:color="auto"/>
          </w:divBdr>
        </w:div>
        <w:div w:id="366682879">
          <w:marLeft w:val="0"/>
          <w:marRight w:val="0"/>
          <w:marTop w:val="0"/>
          <w:marBottom w:val="160"/>
          <w:divBdr>
            <w:top w:val="none" w:sz="0" w:space="0" w:color="auto"/>
            <w:left w:val="none" w:sz="0" w:space="0" w:color="auto"/>
            <w:bottom w:val="none" w:sz="0" w:space="0" w:color="auto"/>
            <w:right w:val="none" w:sz="0" w:space="0" w:color="auto"/>
          </w:divBdr>
        </w:div>
        <w:div w:id="385685959">
          <w:marLeft w:val="0"/>
          <w:marRight w:val="0"/>
          <w:marTop w:val="0"/>
          <w:marBottom w:val="160"/>
          <w:divBdr>
            <w:top w:val="none" w:sz="0" w:space="0" w:color="auto"/>
            <w:left w:val="none" w:sz="0" w:space="0" w:color="auto"/>
            <w:bottom w:val="none" w:sz="0" w:space="0" w:color="auto"/>
            <w:right w:val="none" w:sz="0" w:space="0" w:color="auto"/>
          </w:divBdr>
        </w:div>
        <w:div w:id="1952201581">
          <w:marLeft w:val="0"/>
          <w:marRight w:val="0"/>
          <w:marTop w:val="0"/>
          <w:marBottom w:val="160"/>
          <w:divBdr>
            <w:top w:val="none" w:sz="0" w:space="0" w:color="auto"/>
            <w:left w:val="none" w:sz="0" w:space="0" w:color="auto"/>
            <w:bottom w:val="none" w:sz="0" w:space="0" w:color="auto"/>
            <w:right w:val="none" w:sz="0" w:space="0" w:color="auto"/>
          </w:divBdr>
        </w:div>
        <w:div w:id="1690713221">
          <w:marLeft w:val="0"/>
          <w:marRight w:val="0"/>
          <w:marTop w:val="0"/>
          <w:marBottom w:val="160"/>
          <w:divBdr>
            <w:top w:val="none" w:sz="0" w:space="0" w:color="auto"/>
            <w:left w:val="none" w:sz="0" w:space="0" w:color="auto"/>
            <w:bottom w:val="none" w:sz="0" w:space="0" w:color="auto"/>
            <w:right w:val="none" w:sz="0" w:space="0" w:color="auto"/>
          </w:divBdr>
        </w:div>
        <w:div w:id="1495296171">
          <w:marLeft w:val="0"/>
          <w:marRight w:val="0"/>
          <w:marTop w:val="0"/>
          <w:marBottom w:val="160"/>
          <w:divBdr>
            <w:top w:val="none" w:sz="0" w:space="0" w:color="auto"/>
            <w:left w:val="none" w:sz="0" w:space="0" w:color="auto"/>
            <w:bottom w:val="none" w:sz="0" w:space="0" w:color="auto"/>
            <w:right w:val="none" w:sz="0" w:space="0" w:color="auto"/>
          </w:divBdr>
        </w:div>
        <w:div w:id="330644941">
          <w:marLeft w:val="0"/>
          <w:marRight w:val="0"/>
          <w:marTop w:val="0"/>
          <w:marBottom w:val="160"/>
          <w:divBdr>
            <w:top w:val="none" w:sz="0" w:space="0" w:color="auto"/>
            <w:left w:val="none" w:sz="0" w:space="0" w:color="auto"/>
            <w:bottom w:val="none" w:sz="0" w:space="0" w:color="auto"/>
            <w:right w:val="none" w:sz="0" w:space="0" w:color="auto"/>
          </w:divBdr>
        </w:div>
        <w:div w:id="80106555">
          <w:marLeft w:val="0"/>
          <w:marRight w:val="0"/>
          <w:marTop w:val="0"/>
          <w:marBottom w:val="160"/>
          <w:divBdr>
            <w:top w:val="none" w:sz="0" w:space="0" w:color="auto"/>
            <w:left w:val="none" w:sz="0" w:space="0" w:color="auto"/>
            <w:bottom w:val="none" w:sz="0" w:space="0" w:color="auto"/>
            <w:right w:val="none" w:sz="0" w:space="0" w:color="auto"/>
          </w:divBdr>
        </w:div>
        <w:div w:id="1939364487">
          <w:marLeft w:val="0"/>
          <w:marRight w:val="0"/>
          <w:marTop w:val="0"/>
          <w:marBottom w:val="160"/>
          <w:divBdr>
            <w:top w:val="none" w:sz="0" w:space="0" w:color="auto"/>
            <w:left w:val="none" w:sz="0" w:space="0" w:color="auto"/>
            <w:bottom w:val="none" w:sz="0" w:space="0" w:color="auto"/>
            <w:right w:val="none" w:sz="0" w:space="0" w:color="auto"/>
          </w:divBdr>
        </w:div>
        <w:div w:id="221526550">
          <w:marLeft w:val="0"/>
          <w:marRight w:val="0"/>
          <w:marTop w:val="0"/>
          <w:marBottom w:val="160"/>
          <w:divBdr>
            <w:top w:val="none" w:sz="0" w:space="0" w:color="auto"/>
            <w:left w:val="none" w:sz="0" w:space="0" w:color="auto"/>
            <w:bottom w:val="none" w:sz="0" w:space="0" w:color="auto"/>
            <w:right w:val="none" w:sz="0" w:space="0" w:color="auto"/>
          </w:divBdr>
        </w:div>
        <w:div w:id="1895389993">
          <w:marLeft w:val="0"/>
          <w:marRight w:val="0"/>
          <w:marTop w:val="0"/>
          <w:marBottom w:val="160"/>
          <w:divBdr>
            <w:top w:val="none" w:sz="0" w:space="0" w:color="auto"/>
            <w:left w:val="none" w:sz="0" w:space="0" w:color="auto"/>
            <w:bottom w:val="none" w:sz="0" w:space="0" w:color="auto"/>
            <w:right w:val="none" w:sz="0" w:space="0" w:color="auto"/>
          </w:divBdr>
        </w:div>
        <w:div w:id="1585336486">
          <w:marLeft w:val="0"/>
          <w:marRight w:val="0"/>
          <w:marTop w:val="0"/>
          <w:marBottom w:val="160"/>
          <w:divBdr>
            <w:top w:val="none" w:sz="0" w:space="0" w:color="auto"/>
            <w:left w:val="none" w:sz="0" w:space="0" w:color="auto"/>
            <w:bottom w:val="none" w:sz="0" w:space="0" w:color="auto"/>
            <w:right w:val="none" w:sz="0" w:space="0" w:color="auto"/>
          </w:divBdr>
        </w:div>
      </w:divsChild>
    </w:div>
    <w:div w:id="640427043">
      <w:bodyDiv w:val="1"/>
      <w:marLeft w:val="0"/>
      <w:marRight w:val="0"/>
      <w:marTop w:val="0"/>
      <w:marBottom w:val="0"/>
      <w:divBdr>
        <w:top w:val="none" w:sz="0" w:space="0" w:color="auto"/>
        <w:left w:val="none" w:sz="0" w:space="0" w:color="auto"/>
        <w:bottom w:val="none" w:sz="0" w:space="0" w:color="auto"/>
        <w:right w:val="none" w:sz="0" w:space="0" w:color="auto"/>
      </w:divBdr>
    </w:div>
    <w:div w:id="646932817">
      <w:bodyDiv w:val="1"/>
      <w:marLeft w:val="0"/>
      <w:marRight w:val="0"/>
      <w:marTop w:val="0"/>
      <w:marBottom w:val="0"/>
      <w:divBdr>
        <w:top w:val="none" w:sz="0" w:space="0" w:color="auto"/>
        <w:left w:val="none" w:sz="0" w:space="0" w:color="auto"/>
        <w:bottom w:val="none" w:sz="0" w:space="0" w:color="auto"/>
        <w:right w:val="none" w:sz="0" w:space="0" w:color="auto"/>
      </w:divBdr>
    </w:div>
    <w:div w:id="692614605">
      <w:bodyDiv w:val="1"/>
      <w:marLeft w:val="0"/>
      <w:marRight w:val="0"/>
      <w:marTop w:val="0"/>
      <w:marBottom w:val="0"/>
      <w:divBdr>
        <w:top w:val="none" w:sz="0" w:space="0" w:color="auto"/>
        <w:left w:val="none" w:sz="0" w:space="0" w:color="auto"/>
        <w:bottom w:val="none" w:sz="0" w:space="0" w:color="auto"/>
        <w:right w:val="none" w:sz="0" w:space="0" w:color="auto"/>
      </w:divBdr>
    </w:div>
    <w:div w:id="785975365">
      <w:bodyDiv w:val="1"/>
      <w:marLeft w:val="0"/>
      <w:marRight w:val="0"/>
      <w:marTop w:val="0"/>
      <w:marBottom w:val="0"/>
      <w:divBdr>
        <w:top w:val="none" w:sz="0" w:space="0" w:color="auto"/>
        <w:left w:val="none" w:sz="0" w:space="0" w:color="auto"/>
        <w:bottom w:val="none" w:sz="0" w:space="0" w:color="auto"/>
        <w:right w:val="none" w:sz="0" w:space="0" w:color="auto"/>
      </w:divBdr>
    </w:div>
    <w:div w:id="786654544">
      <w:bodyDiv w:val="1"/>
      <w:marLeft w:val="0"/>
      <w:marRight w:val="0"/>
      <w:marTop w:val="0"/>
      <w:marBottom w:val="0"/>
      <w:divBdr>
        <w:top w:val="none" w:sz="0" w:space="0" w:color="auto"/>
        <w:left w:val="none" w:sz="0" w:space="0" w:color="auto"/>
        <w:bottom w:val="none" w:sz="0" w:space="0" w:color="auto"/>
        <w:right w:val="none" w:sz="0" w:space="0" w:color="auto"/>
      </w:divBdr>
    </w:div>
    <w:div w:id="839739050">
      <w:bodyDiv w:val="1"/>
      <w:marLeft w:val="0"/>
      <w:marRight w:val="0"/>
      <w:marTop w:val="0"/>
      <w:marBottom w:val="0"/>
      <w:divBdr>
        <w:top w:val="none" w:sz="0" w:space="0" w:color="auto"/>
        <w:left w:val="none" w:sz="0" w:space="0" w:color="auto"/>
        <w:bottom w:val="none" w:sz="0" w:space="0" w:color="auto"/>
        <w:right w:val="none" w:sz="0" w:space="0" w:color="auto"/>
      </w:divBdr>
    </w:div>
    <w:div w:id="888764446">
      <w:bodyDiv w:val="1"/>
      <w:marLeft w:val="0"/>
      <w:marRight w:val="0"/>
      <w:marTop w:val="0"/>
      <w:marBottom w:val="0"/>
      <w:divBdr>
        <w:top w:val="none" w:sz="0" w:space="0" w:color="auto"/>
        <w:left w:val="none" w:sz="0" w:space="0" w:color="auto"/>
        <w:bottom w:val="none" w:sz="0" w:space="0" w:color="auto"/>
        <w:right w:val="none" w:sz="0" w:space="0" w:color="auto"/>
      </w:divBdr>
    </w:div>
    <w:div w:id="1007443959">
      <w:bodyDiv w:val="1"/>
      <w:marLeft w:val="0"/>
      <w:marRight w:val="0"/>
      <w:marTop w:val="0"/>
      <w:marBottom w:val="0"/>
      <w:divBdr>
        <w:top w:val="none" w:sz="0" w:space="0" w:color="auto"/>
        <w:left w:val="none" w:sz="0" w:space="0" w:color="auto"/>
        <w:bottom w:val="none" w:sz="0" w:space="0" w:color="auto"/>
        <w:right w:val="none" w:sz="0" w:space="0" w:color="auto"/>
      </w:divBdr>
    </w:div>
    <w:div w:id="1017656997">
      <w:bodyDiv w:val="1"/>
      <w:marLeft w:val="0"/>
      <w:marRight w:val="0"/>
      <w:marTop w:val="0"/>
      <w:marBottom w:val="0"/>
      <w:divBdr>
        <w:top w:val="none" w:sz="0" w:space="0" w:color="auto"/>
        <w:left w:val="none" w:sz="0" w:space="0" w:color="auto"/>
        <w:bottom w:val="none" w:sz="0" w:space="0" w:color="auto"/>
        <w:right w:val="none" w:sz="0" w:space="0" w:color="auto"/>
      </w:divBdr>
    </w:div>
    <w:div w:id="1023045977">
      <w:bodyDiv w:val="1"/>
      <w:marLeft w:val="0"/>
      <w:marRight w:val="0"/>
      <w:marTop w:val="0"/>
      <w:marBottom w:val="0"/>
      <w:divBdr>
        <w:top w:val="none" w:sz="0" w:space="0" w:color="auto"/>
        <w:left w:val="none" w:sz="0" w:space="0" w:color="auto"/>
        <w:bottom w:val="none" w:sz="0" w:space="0" w:color="auto"/>
        <w:right w:val="none" w:sz="0" w:space="0" w:color="auto"/>
      </w:divBdr>
      <w:divsChild>
        <w:div w:id="2060393896">
          <w:marLeft w:val="0"/>
          <w:marRight w:val="0"/>
          <w:marTop w:val="0"/>
          <w:marBottom w:val="0"/>
          <w:divBdr>
            <w:top w:val="none" w:sz="0" w:space="0" w:color="auto"/>
            <w:left w:val="none" w:sz="0" w:space="0" w:color="auto"/>
            <w:bottom w:val="none" w:sz="0" w:space="0" w:color="auto"/>
            <w:right w:val="none" w:sz="0" w:space="0" w:color="auto"/>
          </w:divBdr>
          <w:divsChild>
            <w:div w:id="1146556841">
              <w:marLeft w:val="0"/>
              <w:marRight w:val="0"/>
              <w:marTop w:val="0"/>
              <w:marBottom w:val="0"/>
              <w:divBdr>
                <w:top w:val="none" w:sz="0" w:space="0" w:color="auto"/>
                <w:left w:val="none" w:sz="0" w:space="0" w:color="auto"/>
                <w:bottom w:val="none" w:sz="0" w:space="0" w:color="auto"/>
                <w:right w:val="none" w:sz="0" w:space="0" w:color="auto"/>
              </w:divBdr>
              <w:divsChild>
                <w:div w:id="562716570">
                  <w:marLeft w:val="0"/>
                  <w:marRight w:val="0"/>
                  <w:marTop w:val="0"/>
                  <w:marBottom w:val="0"/>
                  <w:divBdr>
                    <w:top w:val="none" w:sz="0" w:space="0" w:color="auto"/>
                    <w:left w:val="none" w:sz="0" w:space="0" w:color="auto"/>
                    <w:bottom w:val="none" w:sz="0" w:space="0" w:color="auto"/>
                    <w:right w:val="none" w:sz="0" w:space="0" w:color="auto"/>
                  </w:divBdr>
                  <w:divsChild>
                    <w:div w:id="1597711230">
                      <w:marLeft w:val="0"/>
                      <w:marRight w:val="0"/>
                      <w:marTop w:val="0"/>
                      <w:marBottom w:val="0"/>
                      <w:divBdr>
                        <w:top w:val="none" w:sz="0" w:space="0" w:color="auto"/>
                        <w:left w:val="none" w:sz="0" w:space="0" w:color="auto"/>
                        <w:bottom w:val="none" w:sz="0" w:space="0" w:color="auto"/>
                        <w:right w:val="none" w:sz="0" w:space="0" w:color="auto"/>
                      </w:divBdr>
                      <w:divsChild>
                        <w:div w:id="1133208432">
                          <w:marLeft w:val="0"/>
                          <w:marRight w:val="0"/>
                          <w:marTop w:val="0"/>
                          <w:marBottom w:val="0"/>
                          <w:divBdr>
                            <w:top w:val="none" w:sz="0" w:space="0" w:color="auto"/>
                            <w:left w:val="none" w:sz="0" w:space="0" w:color="auto"/>
                            <w:bottom w:val="none" w:sz="0" w:space="0" w:color="auto"/>
                            <w:right w:val="none" w:sz="0" w:space="0" w:color="auto"/>
                          </w:divBdr>
                          <w:divsChild>
                            <w:div w:id="90056588">
                              <w:marLeft w:val="0"/>
                              <w:marRight w:val="0"/>
                              <w:marTop w:val="0"/>
                              <w:marBottom w:val="0"/>
                              <w:divBdr>
                                <w:top w:val="none" w:sz="0" w:space="0" w:color="auto"/>
                                <w:left w:val="none" w:sz="0" w:space="0" w:color="auto"/>
                                <w:bottom w:val="none" w:sz="0" w:space="0" w:color="auto"/>
                                <w:right w:val="none" w:sz="0" w:space="0" w:color="auto"/>
                              </w:divBdr>
                              <w:divsChild>
                                <w:div w:id="1266694201">
                                  <w:marLeft w:val="0"/>
                                  <w:marRight w:val="0"/>
                                  <w:marTop w:val="0"/>
                                  <w:marBottom w:val="0"/>
                                  <w:divBdr>
                                    <w:top w:val="none" w:sz="0" w:space="0" w:color="auto"/>
                                    <w:left w:val="none" w:sz="0" w:space="0" w:color="auto"/>
                                    <w:bottom w:val="none" w:sz="0" w:space="0" w:color="auto"/>
                                    <w:right w:val="none" w:sz="0" w:space="0" w:color="auto"/>
                                  </w:divBdr>
                                  <w:divsChild>
                                    <w:div w:id="1719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9405380">
      <w:bodyDiv w:val="1"/>
      <w:marLeft w:val="0"/>
      <w:marRight w:val="0"/>
      <w:marTop w:val="0"/>
      <w:marBottom w:val="0"/>
      <w:divBdr>
        <w:top w:val="none" w:sz="0" w:space="0" w:color="auto"/>
        <w:left w:val="none" w:sz="0" w:space="0" w:color="auto"/>
        <w:bottom w:val="none" w:sz="0" w:space="0" w:color="auto"/>
        <w:right w:val="none" w:sz="0" w:space="0" w:color="auto"/>
      </w:divBdr>
      <w:divsChild>
        <w:div w:id="2053723274">
          <w:marLeft w:val="0"/>
          <w:marRight w:val="0"/>
          <w:marTop w:val="0"/>
          <w:marBottom w:val="0"/>
          <w:divBdr>
            <w:top w:val="none" w:sz="0" w:space="0" w:color="auto"/>
            <w:left w:val="none" w:sz="0" w:space="0" w:color="auto"/>
            <w:bottom w:val="none" w:sz="0" w:space="0" w:color="auto"/>
            <w:right w:val="none" w:sz="0" w:space="0" w:color="auto"/>
          </w:divBdr>
          <w:divsChild>
            <w:div w:id="895362808">
              <w:marLeft w:val="0"/>
              <w:marRight w:val="0"/>
              <w:marTop w:val="0"/>
              <w:marBottom w:val="0"/>
              <w:divBdr>
                <w:top w:val="none" w:sz="0" w:space="0" w:color="auto"/>
                <w:left w:val="none" w:sz="0" w:space="0" w:color="auto"/>
                <w:bottom w:val="none" w:sz="0" w:space="0" w:color="auto"/>
                <w:right w:val="none" w:sz="0" w:space="0" w:color="auto"/>
              </w:divBdr>
              <w:divsChild>
                <w:div w:id="1954166536">
                  <w:marLeft w:val="0"/>
                  <w:marRight w:val="0"/>
                  <w:marTop w:val="0"/>
                  <w:marBottom w:val="0"/>
                  <w:divBdr>
                    <w:top w:val="none" w:sz="0" w:space="0" w:color="auto"/>
                    <w:left w:val="none" w:sz="0" w:space="0" w:color="auto"/>
                    <w:bottom w:val="none" w:sz="0" w:space="0" w:color="auto"/>
                    <w:right w:val="none" w:sz="0" w:space="0" w:color="auto"/>
                  </w:divBdr>
                  <w:divsChild>
                    <w:div w:id="1127744822">
                      <w:marLeft w:val="0"/>
                      <w:marRight w:val="0"/>
                      <w:marTop w:val="0"/>
                      <w:marBottom w:val="0"/>
                      <w:divBdr>
                        <w:top w:val="none" w:sz="0" w:space="0" w:color="auto"/>
                        <w:left w:val="none" w:sz="0" w:space="0" w:color="auto"/>
                        <w:bottom w:val="none" w:sz="0" w:space="0" w:color="auto"/>
                        <w:right w:val="none" w:sz="0" w:space="0" w:color="auto"/>
                      </w:divBdr>
                      <w:divsChild>
                        <w:div w:id="35013582">
                          <w:marLeft w:val="0"/>
                          <w:marRight w:val="0"/>
                          <w:marTop w:val="0"/>
                          <w:marBottom w:val="0"/>
                          <w:divBdr>
                            <w:top w:val="none" w:sz="0" w:space="0" w:color="auto"/>
                            <w:left w:val="none" w:sz="0" w:space="0" w:color="auto"/>
                            <w:bottom w:val="none" w:sz="0" w:space="0" w:color="auto"/>
                            <w:right w:val="none" w:sz="0" w:space="0" w:color="auto"/>
                          </w:divBdr>
                          <w:divsChild>
                            <w:div w:id="192153767">
                              <w:marLeft w:val="0"/>
                              <w:marRight w:val="0"/>
                              <w:marTop w:val="0"/>
                              <w:marBottom w:val="0"/>
                              <w:divBdr>
                                <w:top w:val="none" w:sz="0" w:space="0" w:color="auto"/>
                                <w:left w:val="none" w:sz="0" w:space="0" w:color="auto"/>
                                <w:bottom w:val="none" w:sz="0" w:space="0" w:color="auto"/>
                                <w:right w:val="none" w:sz="0" w:space="0" w:color="auto"/>
                              </w:divBdr>
                              <w:divsChild>
                                <w:div w:id="1925912544">
                                  <w:marLeft w:val="0"/>
                                  <w:marRight w:val="0"/>
                                  <w:marTop w:val="0"/>
                                  <w:marBottom w:val="0"/>
                                  <w:divBdr>
                                    <w:top w:val="none" w:sz="0" w:space="0" w:color="auto"/>
                                    <w:left w:val="none" w:sz="0" w:space="0" w:color="auto"/>
                                    <w:bottom w:val="none" w:sz="0" w:space="0" w:color="auto"/>
                                    <w:right w:val="none" w:sz="0" w:space="0" w:color="auto"/>
                                  </w:divBdr>
                                  <w:divsChild>
                                    <w:div w:id="72170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0129358">
      <w:bodyDiv w:val="1"/>
      <w:marLeft w:val="0"/>
      <w:marRight w:val="0"/>
      <w:marTop w:val="0"/>
      <w:marBottom w:val="0"/>
      <w:divBdr>
        <w:top w:val="none" w:sz="0" w:space="0" w:color="auto"/>
        <w:left w:val="none" w:sz="0" w:space="0" w:color="auto"/>
        <w:bottom w:val="none" w:sz="0" w:space="0" w:color="auto"/>
        <w:right w:val="none" w:sz="0" w:space="0" w:color="auto"/>
      </w:divBdr>
    </w:div>
    <w:div w:id="1145855278">
      <w:bodyDiv w:val="1"/>
      <w:marLeft w:val="0"/>
      <w:marRight w:val="0"/>
      <w:marTop w:val="0"/>
      <w:marBottom w:val="0"/>
      <w:divBdr>
        <w:top w:val="none" w:sz="0" w:space="0" w:color="auto"/>
        <w:left w:val="none" w:sz="0" w:space="0" w:color="auto"/>
        <w:bottom w:val="none" w:sz="0" w:space="0" w:color="auto"/>
        <w:right w:val="none" w:sz="0" w:space="0" w:color="auto"/>
      </w:divBdr>
    </w:div>
    <w:div w:id="1156536367">
      <w:bodyDiv w:val="1"/>
      <w:marLeft w:val="0"/>
      <w:marRight w:val="0"/>
      <w:marTop w:val="0"/>
      <w:marBottom w:val="0"/>
      <w:divBdr>
        <w:top w:val="none" w:sz="0" w:space="0" w:color="auto"/>
        <w:left w:val="none" w:sz="0" w:space="0" w:color="auto"/>
        <w:bottom w:val="none" w:sz="0" w:space="0" w:color="auto"/>
        <w:right w:val="none" w:sz="0" w:space="0" w:color="auto"/>
      </w:divBdr>
    </w:div>
    <w:div w:id="1189640311">
      <w:bodyDiv w:val="1"/>
      <w:marLeft w:val="0"/>
      <w:marRight w:val="0"/>
      <w:marTop w:val="0"/>
      <w:marBottom w:val="0"/>
      <w:divBdr>
        <w:top w:val="none" w:sz="0" w:space="0" w:color="auto"/>
        <w:left w:val="none" w:sz="0" w:space="0" w:color="auto"/>
        <w:bottom w:val="none" w:sz="0" w:space="0" w:color="auto"/>
        <w:right w:val="none" w:sz="0" w:space="0" w:color="auto"/>
      </w:divBdr>
    </w:div>
    <w:div w:id="1196574631">
      <w:bodyDiv w:val="1"/>
      <w:marLeft w:val="0"/>
      <w:marRight w:val="0"/>
      <w:marTop w:val="0"/>
      <w:marBottom w:val="0"/>
      <w:divBdr>
        <w:top w:val="none" w:sz="0" w:space="0" w:color="auto"/>
        <w:left w:val="none" w:sz="0" w:space="0" w:color="auto"/>
        <w:bottom w:val="none" w:sz="0" w:space="0" w:color="auto"/>
        <w:right w:val="none" w:sz="0" w:space="0" w:color="auto"/>
      </w:divBdr>
    </w:div>
    <w:div w:id="1200625065">
      <w:bodyDiv w:val="1"/>
      <w:marLeft w:val="0"/>
      <w:marRight w:val="0"/>
      <w:marTop w:val="0"/>
      <w:marBottom w:val="0"/>
      <w:divBdr>
        <w:top w:val="none" w:sz="0" w:space="0" w:color="auto"/>
        <w:left w:val="none" w:sz="0" w:space="0" w:color="auto"/>
        <w:bottom w:val="none" w:sz="0" w:space="0" w:color="auto"/>
        <w:right w:val="none" w:sz="0" w:space="0" w:color="auto"/>
      </w:divBdr>
    </w:div>
    <w:div w:id="1202210182">
      <w:bodyDiv w:val="1"/>
      <w:marLeft w:val="0"/>
      <w:marRight w:val="0"/>
      <w:marTop w:val="0"/>
      <w:marBottom w:val="0"/>
      <w:divBdr>
        <w:top w:val="none" w:sz="0" w:space="0" w:color="auto"/>
        <w:left w:val="none" w:sz="0" w:space="0" w:color="auto"/>
        <w:bottom w:val="none" w:sz="0" w:space="0" w:color="auto"/>
        <w:right w:val="none" w:sz="0" w:space="0" w:color="auto"/>
      </w:divBdr>
    </w:div>
    <w:div w:id="1214582569">
      <w:bodyDiv w:val="1"/>
      <w:marLeft w:val="0"/>
      <w:marRight w:val="0"/>
      <w:marTop w:val="0"/>
      <w:marBottom w:val="0"/>
      <w:divBdr>
        <w:top w:val="none" w:sz="0" w:space="0" w:color="auto"/>
        <w:left w:val="none" w:sz="0" w:space="0" w:color="auto"/>
        <w:bottom w:val="none" w:sz="0" w:space="0" w:color="auto"/>
        <w:right w:val="none" w:sz="0" w:space="0" w:color="auto"/>
      </w:divBdr>
    </w:div>
    <w:div w:id="1320577662">
      <w:bodyDiv w:val="1"/>
      <w:marLeft w:val="0"/>
      <w:marRight w:val="0"/>
      <w:marTop w:val="0"/>
      <w:marBottom w:val="0"/>
      <w:divBdr>
        <w:top w:val="none" w:sz="0" w:space="0" w:color="auto"/>
        <w:left w:val="none" w:sz="0" w:space="0" w:color="auto"/>
        <w:bottom w:val="none" w:sz="0" w:space="0" w:color="auto"/>
        <w:right w:val="none" w:sz="0" w:space="0" w:color="auto"/>
      </w:divBdr>
    </w:div>
    <w:div w:id="1321080089">
      <w:bodyDiv w:val="1"/>
      <w:marLeft w:val="0"/>
      <w:marRight w:val="0"/>
      <w:marTop w:val="0"/>
      <w:marBottom w:val="0"/>
      <w:divBdr>
        <w:top w:val="none" w:sz="0" w:space="0" w:color="auto"/>
        <w:left w:val="none" w:sz="0" w:space="0" w:color="auto"/>
        <w:bottom w:val="none" w:sz="0" w:space="0" w:color="auto"/>
        <w:right w:val="none" w:sz="0" w:space="0" w:color="auto"/>
      </w:divBdr>
    </w:div>
    <w:div w:id="1329208123">
      <w:bodyDiv w:val="1"/>
      <w:marLeft w:val="0"/>
      <w:marRight w:val="0"/>
      <w:marTop w:val="0"/>
      <w:marBottom w:val="0"/>
      <w:divBdr>
        <w:top w:val="none" w:sz="0" w:space="0" w:color="auto"/>
        <w:left w:val="none" w:sz="0" w:space="0" w:color="auto"/>
        <w:bottom w:val="none" w:sz="0" w:space="0" w:color="auto"/>
        <w:right w:val="none" w:sz="0" w:space="0" w:color="auto"/>
      </w:divBdr>
    </w:div>
    <w:div w:id="1334603463">
      <w:bodyDiv w:val="1"/>
      <w:marLeft w:val="0"/>
      <w:marRight w:val="0"/>
      <w:marTop w:val="0"/>
      <w:marBottom w:val="0"/>
      <w:divBdr>
        <w:top w:val="none" w:sz="0" w:space="0" w:color="auto"/>
        <w:left w:val="none" w:sz="0" w:space="0" w:color="auto"/>
        <w:bottom w:val="none" w:sz="0" w:space="0" w:color="auto"/>
        <w:right w:val="none" w:sz="0" w:space="0" w:color="auto"/>
      </w:divBdr>
      <w:divsChild>
        <w:div w:id="306858354">
          <w:marLeft w:val="0"/>
          <w:marRight w:val="0"/>
          <w:marTop w:val="0"/>
          <w:marBottom w:val="0"/>
          <w:divBdr>
            <w:top w:val="none" w:sz="0" w:space="0" w:color="auto"/>
            <w:left w:val="none" w:sz="0" w:space="0" w:color="auto"/>
            <w:bottom w:val="none" w:sz="0" w:space="0" w:color="auto"/>
            <w:right w:val="none" w:sz="0" w:space="0" w:color="auto"/>
          </w:divBdr>
        </w:div>
        <w:div w:id="289701619">
          <w:marLeft w:val="0"/>
          <w:marRight w:val="0"/>
          <w:marTop w:val="0"/>
          <w:marBottom w:val="0"/>
          <w:divBdr>
            <w:top w:val="none" w:sz="0" w:space="0" w:color="auto"/>
            <w:left w:val="none" w:sz="0" w:space="0" w:color="auto"/>
            <w:bottom w:val="none" w:sz="0" w:space="0" w:color="auto"/>
            <w:right w:val="none" w:sz="0" w:space="0" w:color="auto"/>
          </w:divBdr>
        </w:div>
      </w:divsChild>
    </w:div>
    <w:div w:id="1374042274">
      <w:bodyDiv w:val="1"/>
      <w:marLeft w:val="0"/>
      <w:marRight w:val="0"/>
      <w:marTop w:val="0"/>
      <w:marBottom w:val="0"/>
      <w:divBdr>
        <w:top w:val="none" w:sz="0" w:space="0" w:color="auto"/>
        <w:left w:val="none" w:sz="0" w:space="0" w:color="auto"/>
        <w:bottom w:val="none" w:sz="0" w:space="0" w:color="auto"/>
        <w:right w:val="none" w:sz="0" w:space="0" w:color="auto"/>
      </w:divBdr>
    </w:div>
    <w:div w:id="1406298549">
      <w:bodyDiv w:val="1"/>
      <w:marLeft w:val="0"/>
      <w:marRight w:val="0"/>
      <w:marTop w:val="0"/>
      <w:marBottom w:val="0"/>
      <w:divBdr>
        <w:top w:val="none" w:sz="0" w:space="0" w:color="auto"/>
        <w:left w:val="none" w:sz="0" w:space="0" w:color="auto"/>
        <w:bottom w:val="none" w:sz="0" w:space="0" w:color="auto"/>
        <w:right w:val="none" w:sz="0" w:space="0" w:color="auto"/>
      </w:divBdr>
    </w:div>
    <w:div w:id="1439987616">
      <w:bodyDiv w:val="1"/>
      <w:marLeft w:val="0"/>
      <w:marRight w:val="0"/>
      <w:marTop w:val="0"/>
      <w:marBottom w:val="0"/>
      <w:divBdr>
        <w:top w:val="none" w:sz="0" w:space="0" w:color="auto"/>
        <w:left w:val="none" w:sz="0" w:space="0" w:color="auto"/>
        <w:bottom w:val="none" w:sz="0" w:space="0" w:color="auto"/>
        <w:right w:val="none" w:sz="0" w:space="0" w:color="auto"/>
      </w:divBdr>
    </w:div>
    <w:div w:id="1459182883">
      <w:bodyDiv w:val="1"/>
      <w:marLeft w:val="0"/>
      <w:marRight w:val="0"/>
      <w:marTop w:val="0"/>
      <w:marBottom w:val="0"/>
      <w:divBdr>
        <w:top w:val="none" w:sz="0" w:space="0" w:color="auto"/>
        <w:left w:val="none" w:sz="0" w:space="0" w:color="auto"/>
        <w:bottom w:val="none" w:sz="0" w:space="0" w:color="auto"/>
        <w:right w:val="none" w:sz="0" w:space="0" w:color="auto"/>
      </w:divBdr>
    </w:div>
    <w:div w:id="1490365740">
      <w:bodyDiv w:val="1"/>
      <w:marLeft w:val="0"/>
      <w:marRight w:val="0"/>
      <w:marTop w:val="0"/>
      <w:marBottom w:val="0"/>
      <w:divBdr>
        <w:top w:val="none" w:sz="0" w:space="0" w:color="auto"/>
        <w:left w:val="none" w:sz="0" w:space="0" w:color="auto"/>
        <w:bottom w:val="none" w:sz="0" w:space="0" w:color="auto"/>
        <w:right w:val="none" w:sz="0" w:space="0" w:color="auto"/>
      </w:divBdr>
    </w:div>
    <w:div w:id="1522085565">
      <w:bodyDiv w:val="1"/>
      <w:marLeft w:val="0"/>
      <w:marRight w:val="0"/>
      <w:marTop w:val="0"/>
      <w:marBottom w:val="0"/>
      <w:divBdr>
        <w:top w:val="none" w:sz="0" w:space="0" w:color="auto"/>
        <w:left w:val="none" w:sz="0" w:space="0" w:color="auto"/>
        <w:bottom w:val="none" w:sz="0" w:space="0" w:color="auto"/>
        <w:right w:val="none" w:sz="0" w:space="0" w:color="auto"/>
      </w:divBdr>
    </w:div>
    <w:div w:id="1608267041">
      <w:bodyDiv w:val="1"/>
      <w:marLeft w:val="0"/>
      <w:marRight w:val="0"/>
      <w:marTop w:val="0"/>
      <w:marBottom w:val="0"/>
      <w:divBdr>
        <w:top w:val="none" w:sz="0" w:space="0" w:color="auto"/>
        <w:left w:val="none" w:sz="0" w:space="0" w:color="auto"/>
        <w:bottom w:val="none" w:sz="0" w:space="0" w:color="auto"/>
        <w:right w:val="none" w:sz="0" w:space="0" w:color="auto"/>
      </w:divBdr>
    </w:div>
    <w:div w:id="1705867647">
      <w:bodyDiv w:val="1"/>
      <w:marLeft w:val="0"/>
      <w:marRight w:val="0"/>
      <w:marTop w:val="0"/>
      <w:marBottom w:val="0"/>
      <w:divBdr>
        <w:top w:val="none" w:sz="0" w:space="0" w:color="auto"/>
        <w:left w:val="none" w:sz="0" w:space="0" w:color="auto"/>
        <w:bottom w:val="none" w:sz="0" w:space="0" w:color="auto"/>
        <w:right w:val="none" w:sz="0" w:space="0" w:color="auto"/>
      </w:divBdr>
    </w:div>
    <w:div w:id="1716925800">
      <w:bodyDiv w:val="1"/>
      <w:marLeft w:val="0"/>
      <w:marRight w:val="0"/>
      <w:marTop w:val="0"/>
      <w:marBottom w:val="0"/>
      <w:divBdr>
        <w:top w:val="none" w:sz="0" w:space="0" w:color="auto"/>
        <w:left w:val="none" w:sz="0" w:space="0" w:color="auto"/>
        <w:bottom w:val="none" w:sz="0" w:space="0" w:color="auto"/>
        <w:right w:val="none" w:sz="0" w:space="0" w:color="auto"/>
      </w:divBdr>
    </w:div>
    <w:div w:id="1769615329">
      <w:bodyDiv w:val="1"/>
      <w:marLeft w:val="0"/>
      <w:marRight w:val="0"/>
      <w:marTop w:val="0"/>
      <w:marBottom w:val="0"/>
      <w:divBdr>
        <w:top w:val="none" w:sz="0" w:space="0" w:color="auto"/>
        <w:left w:val="none" w:sz="0" w:space="0" w:color="auto"/>
        <w:bottom w:val="none" w:sz="0" w:space="0" w:color="auto"/>
        <w:right w:val="none" w:sz="0" w:space="0" w:color="auto"/>
      </w:divBdr>
    </w:div>
    <w:div w:id="1811290001">
      <w:bodyDiv w:val="1"/>
      <w:marLeft w:val="0"/>
      <w:marRight w:val="0"/>
      <w:marTop w:val="0"/>
      <w:marBottom w:val="0"/>
      <w:divBdr>
        <w:top w:val="none" w:sz="0" w:space="0" w:color="auto"/>
        <w:left w:val="none" w:sz="0" w:space="0" w:color="auto"/>
        <w:bottom w:val="none" w:sz="0" w:space="0" w:color="auto"/>
        <w:right w:val="none" w:sz="0" w:space="0" w:color="auto"/>
      </w:divBdr>
    </w:div>
    <w:div w:id="1817918875">
      <w:bodyDiv w:val="1"/>
      <w:marLeft w:val="0"/>
      <w:marRight w:val="0"/>
      <w:marTop w:val="0"/>
      <w:marBottom w:val="0"/>
      <w:divBdr>
        <w:top w:val="none" w:sz="0" w:space="0" w:color="auto"/>
        <w:left w:val="none" w:sz="0" w:space="0" w:color="auto"/>
        <w:bottom w:val="none" w:sz="0" w:space="0" w:color="auto"/>
        <w:right w:val="none" w:sz="0" w:space="0" w:color="auto"/>
      </w:divBdr>
    </w:div>
    <w:div w:id="1950776028">
      <w:bodyDiv w:val="1"/>
      <w:marLeft w:val="0"/>
      <w:marRight w:val="0"/>
      <w:marTop w:val="0"/>
      <w:marBottom w:val="0"/>
      <w:divBdr>
        <w:top w:val="none" w:sz="0" w:space="0" w:color="auto"/>
        <w:left w:val="none" w:sz="0" w:space="0" w:color="auto"/>
        <w:bottom w:val="none" w:sz="0" w:space="0" w:color="auto"/>
        <w:right w:val="none" w:sz="0" w:space="0" w:color="auto"/>
      </w:divBdr>
    </w:div>
    <w:div w:id="1951281761">
      <w:bodyDiv w:val="1"/>
      <w:marLeft w:val="0"/>
      <w:marRight w:val="0"/>
      <w:marTop w:val="0"/>
      <w:marBottom w:val="0"/>
      <w:divBdr>
        <w:top w:val="none" w:sz="0" w:space="0" w:color="auto"/>
        <w:left w:val="none" w:sz="0" w:space="0" w:color="auto"/>
        <w:bottom w:val="none" w:sz="0" w:space="0" w:color="auto"/>
        <w:right w:val="none" w:sz="0" w:space="0" w:color="auto"/>
      </w:divBdr>
    </w:div>
    <w:div w:id="2006735887">
      <w:bodyDiv w:val="1"/>
      <w:marLeft w:val="0"/>
      <w:marRight w:val="0"/>
      <w:marTop w:val="0"/>
      <w:marBottom w:val="0"/>
      <w:divBdr>
        <w:top w:val="none" w:sz="0" w:space="0" w:color="auto"/>
        <w:left w:val="none" w:sz="0" w:space="0" w:color="auto"/>
        <w:bottom w:val="none" w:sz="0" w:space="0" w:color="auto"/>
        <w:right w:val="none" w:sz="0" w:space="0" w:color="auto"/>
      </w:divBdr>
      <w:divsChild>
        <w:div w:id="1008947195">
          <w:marLeft w:val="0"/>
          <w:marRight w:val="0"/>
          <w:marTop w:val="0"/>
          <w:marBottom w:val="0"/>
          <w:divBdr>
            <w:top w:val="none" w:sz="0" w:space="0" w:color="auto"/>
            <w:left w:val="none" w:sz="0" w:space="0" w:color="auto"/>
            <w:bottom w:val="none" w:sz="0" w:space="0" w:color="auto"/>
            <w:right w:val="none" w:sz="0" w:space="0" w:color="auto"/>
          </w:divBdr>
        </w:div>
        <w:div w:id="1611353482">
          <w:marLeft w:val="0"/>
          <w:marRight w:val="0"/>
          <w:marTop w:val="0"/>
          <w:marBottom w:val="0"/>
          <w:divBdr>
            <w:top w:val="none" w:sz="0" w:space="0" w:color="auto"/>
            <w:left w:val="none" w:sz="0" w:space="0" w:color="auto"/>
            <w:bottom w:val="none" w:sz="0" w:space="0" w:color="auto"/>
            <w:right w:val="none" w:sz="0" w:space="0" w:color="auto"/>
          </w:divBdr>
        </w:div>
        <w:div w:id="1488549856">
          <w:marLeft w:val="0"/>
          <w:marRight w:val="0"/>
          <w:marTop w:val="0"/>
          <w:marBottom w:val="0"/>
          <w:divBdr>
            <w:top w:val="none" w:sz="0" w:space="0" w:color="auto"/>
            <w:left w:val="none" w:sz="0" w:space="0" w:color="auto"/>
            <w:bottom w:val="none" w:sz="0" w:space="0" w:color="auto"/>
            <w:right w:val="none" w:sz="0" w:space="0" w:color="auto"/>
          </w:divBdr>
        </w:div>
        <w:div w:id="1997344417">
          <w:marLeft w:val="0"/>
          <w:marRight w:val="0"/>
          <w:marTop w:val="0"/>
          <w:marBottom w:val="0"/>
          <w:divBdr>
            <w:top w:val="none" w:sz="0" w:space="0" w:color="auto"/>
            <w:left w:val="none" w:sz="0" w:space="0" w:color="auto"/>
            <w:bottom w:val="none" w:sz="0" w:space="0" w:color="auto"/>
            <w:right w:val="none" w:sz="0" w:space="0" w:color="auto"/>
          </w:divBdr>
        </w:div>
        <w:div w:id="1360928816">
          <w:marLeft w:val="0"/>
          <w:marRight w:val="0"/>
          <w:marTop w:val="0"/>
          <w:marBottom w:val="0"/>
          <w:divBdr>
            <w:top w:val="none" w:sz="0" w:space="0" w:color="auto"/>
            <w:left w:val="none" w:sz="0" w:space="0" w:color="auto"/>
            <w:bottom w:val="none" w:sz="0" w:space="0" w:color="auto"/>
            <w:right w:val="none" w:sz="0" w:space="0" w:color="auto"/>
          </w:divBdr>
        </w:div>
        <w:div w:id="1424258496">
          <w:marLeft w:val="0"/>
          <w:marRight w:val="0"/>
          <w:marTop w:val="0"/>
          <w:marBottom w:val="0"/>
          <w:divBdr>
            <w:top w:val="none" w:sz="0" w:space="0" w:color="auto"/>
            <w:left w:val="none" w:sz="0" w:space="0" w:color="auto"/>
            <w:bottom w:val="none" w:sz="0" w:space="0" w:color="auto"/>
            <w:right w:val="none" w:sz="0" w:space="0" w:color="auto"/>
          </w:divBdr>
        </w:div>
        <w:div w:id="2044093705">
          <w:marLeft w:val="0"/>
          <w:marRight w:val="0"/>
          <w:marTop w:val="0"/>
          <w:marBottom w:val="0"/>
          <w:divBdr>
            <w:top w:val="none" w:sz="0" w:space="0" w:color="auto"/>
            <w:left w:val="none" w:sz="0" w:space="0" w:color="auto"/>
            <w:bottom w:val="none" w:sz="0" w:space="0" w:color="auto"/>
            <w:right w:val="none" w:sz="0" w:space="0" w:color="auto"/>
          </w:divBdr>
        </w:div>
        <w:div w:id="972754885">
          <w:marLeft w:val="0"/>
          <w:marRight w:val="0"/>
          <w:marTop w:val="0"/>
          <w:marBottom w:val="0"/>
          <w:divBdr>
            <w:top w:val="none" w:sz="0" w:space="0" w:color="auto"/>
            <w:left w:val="none" w:sz="0" w:space="0" w:color="auto"/>
            <w:bottom w:val="none" w:sz="0" w:space="0" w:color="auto"/>
            <w:right w:val="none" w:sz="0" w:space="0" w:color="auto"/>
          </w:divBdr>
        </w:div>
      </w:divsChild>
    </w:div>
    <w:div w:id="2021421106">
      <w:bodyDiv w:val="1"/>
      <w:marLeft w:val="0"/>
      <w:marRight w:val="0"/>
      <w:marTop w:val="0"/>
      <w:marBottom w:val="0"/>
      <w:divBdr>
        <w:top w:val="none" w:sz="0" w:space="0" w:color="auto"/>
        <w:left w:val="none" w:sz="0" w:space="0" w:color="auto"/>
        <w:bottom w:val="none" w:sz="0" w:space="0" w:color="auto"/>
        <w:right w:val="none" w:sz="0" w:space="0" w:color="auto"/>
      </w:divBdr>
    </w:div>
    <w:div w:id="2046977585">
      <w:bodyDiv w:val="1"/>
      <w:marLeft w:val="0"/>
      <w:marRight w:val="0"/>
      <w:marTop w:val="0"/>
      <w:marBottom w:val="0"/>
      <w:divBdr>
        <w:top w:val="none" w:sz="0" w:space="0" w:color="auto"/>
        <w:left w:val="none" w:sz="0" w:space="0" w:color="auto"/>
        <w:bottom w:val="none" w:sz="0" w:space="0" w:color="auto"/>
        <w:right w:val="none" w:sz="0" w:space="0" w:color="auto"/>
      </w:divBdr>
    </w:div>
    <w:div w:id="2049717327">
      <w:bodyDiv w:val="1"/>
      <w:marLeft w:val="0"/>
      <w:marRight w:val="0"/>
      <w:marTop w:val="0"/>
      <w:marBottom w:val="0"/>
      <w:divBdr>
        <w:top w:val="none" w:sz="0" w:space="0" w:color="auto"/>
        <w:left w:val="none" w:sz="0" w:space="0" w:color="auto"/>
        <w:bottom w:val="none" w:sz="0" w:space="0" w:color="auto"/>
        <w:right w:val="none" w:sz="0" w:space="0" w:color="auto"/>
      </w:divBdr>
    </w:div>
    <w:div w:id="2063366558">
      <w:bodyDiv w:val="1"/>
      <w:marLeft w:val="0"/>
      <w:marRight w:val="0"/>
      <w:marTop w:val="0"/>
      <w:marBottom w:val="0"/>
      <w:divBdr>
        <w:top w:val="none" w:sz="0" w:space="0" w:color="auto"/>
        <w:left w:val="none" w:sz="0" w:space="0" w:color="auto"/>
        <w:bottom w:val="none" w:sz="0" w:space="0" w:color="auto"/>
        <w:right w:val="none" w:sz="0" w:space="0" w:color="auto"/>
      </w:divBdr>
    </w:div>
    <w:div w:id="2063676970">
      <w:bodyDiv w:val="1"/>
      <w:marLeft w:val="0"/>
      <w:marRight w:val="0"/>
      <w:marTop w:val="0"/>
      <w:marBottom w:val="0"/>
      <w:divBdr>
        <w:top w:val="none" w:sz="0" w:space="0" w:color="auto"/>
        <w:left w:val="none" w:sz="0" w:space="0" w:color="auto"/>
        <w:bottom w:val="none" w:sz="0" w:space="0" w:color="auto"/>
        <w:right w:val="none" w:sz="0" w:space="0" w:color="auto"/>
      </w:divBdr>
    </w:div>
    <w:div w:id="2070759596">
      <w:bodyDiv w:val="1"/>
      <w:marLeft w:val="0"/>
      <w:marRight w:val="0"/>
      <w:marTop w:val="0"/>
      <w:marBottom w:val="0"/>
      <w:divBdr>
        <w:top w:val="none" w:sz="0" w:space="0" w:color="auto"/>
        <w:left w:val="none" w:sz="0" w:space="0" w:color="auto"/>
        <w:bottom w:val="none" w:sz="0" w:space="0" w:color="auto"/>
        <w:right w:val="none" w:sz="0" w:space="0" w:color="auto"/>
      </w:divBdr>
    </w:div>
    <w:div w:id="2106997418">
      <w:bodyDiv w:val="1"/>
      <w:marLeft w:val="0"/>
      <w:marRight w:val="0"/>
      <w:marTop w:val="0"/>
      <w:marBottom w:val="0"/>
      <w:divBdr>
        <w:top w:val="none" w:sz="0" w:space="0" w:color="auto"/>
        <w:left w:val="none" w:sz="0" w:space="0" w:color="auto"/>
        <w:bottom w:val="none" w:sz="0" w:space="0" w:color="auto"/>
        <w:right w:val="none" w:sz="0" w:space="0" w:color="auto"/>
      </w:divBdr>
    </w:div>
    <w:div w:id="2112621700">
      <w:bodyDiv w:val="1"/>
      <w:marLeft w:val="0"/>
      <w:marRight w:val="0"/>
      <w:marTop w:val="0"/>
      <w:marBottom w:val="0"/>
      <w:divBdr>
        <w:top w:val="none" w:sz="0" w:space="0" w:color="auto"/>
        <w:left w:val="none" w:sz="0" w:space="0" w:color="auto"/>
        <w:bottom w:val="none" w:sz="0" w:space="0" w:color="auto"/>
        <w:right w:val="none" w:sz="0" w:space="0" w:color="auto"/>
      </w:divBdr>
    </w:div>
    <w:div w:id="2133859120">
      <w:bodyDiv w:val="1"/>
      <w:marLeft w:val="0"/>
      <w:marRight w:val="0"/>
      <w:marTop w:val="0"/>
      <w:marBottom w:val="0"/>
      <w:divBdr>
        <w:top w:val="none" w:sz="0" w:space="0" w:color="auto"/>
        <w:left w:val="none" w:sz="0" w:space="0" w:color="auto"/>
        <w:bottom w:val="none" w:sz="0" w:space="0" w:color="auto"/>
        <w:right w:val="none" w:sz="0" w:space="0" w:color="auto"/>
      </w:divBdr>
    </w:div>
    <w:div w:id="2137336103">
      <w:bodyDiv w:val="1"/>
      <w:marLeft w:val="0"/>
      <w:marRight w:val="0"/>
      <w:marTop w:val="0"/>
      <w:marBottom w:val="0"/>
      <w:divBdr>
        <w:top w:val="none" w:sz="0" w:space="0" w:color="auto"/>
        <w:left w:val="none" w:sz="0" w:space="0" w:color="auto"/>
        <w:bottom w:val="none" w:sz="0" w:space="0" w:color="auto"/>
        <w:right w:val="none" w:sz="0" w:space="0" w:color="auto"/>
      </w:divBdr>
    </w:div>
    <w:div w:id="2147239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16/j.jbusres.2018.12.021" TargetMode="External"/><Relationship Id="rId18" Type="http://schemas.openxmlformats.org/officeDocument/2006/relationships/image" Target="media/image2.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doi.org/10.1108/IJRDM-11-2021-0297" TargetMode="External"/><Relationship Id="rId17" Type="http://schemas.openxmlformats.org/officeDocument/2006/relationships/hyperlink" Target="https://doi.org/10.1177/2159792020901304" TargetMode="External"/><Relationship Id="rId2" Type="http://schemas.openxmlformats.org/officeDocument/2006/relationships/customXml" Target="../customXml/item2.xml"/><Relationship Id="rId16" Type="http://schemas.openxmlformats.org/officeDocument/2006/relationships/hyperlink" Target="https://doi.org/10.1016/j.jretai.2021.04.00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16/j.intmar.2017.03.003" TargetMode="External"/><Relationship Id="rId5" Type="http://schemas.openxmlformats.org/officeDocument/2006/relationships/settings" Target="settings.xml"/><Relationship Id="rId15" Type="http://schemas.openxmlformats.org/officeDocument/2006/relationships/hyperlink" Target="https://doi.org/10.1509/jm.15.0415" TargetMode="External"/><Relationship Id="rId10" Type="http://schemas.openxmlformats.org/officeDocument/2006/relationships/chart" Target="charts/chart1.xm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2501/JAR-2020-016"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t>"Engagement of Gen Z vs Millennials on Social Media Platforms</a:t>
            </a:r>
            <a:endParaRPr lang="en-GB"/>
          </a:p>
        </c:rich>
      </c:tx>
      <c:layout>
        <c:manualLayout>
          <c:xMode val="edge"/>
          <c:yMode val="edge"/>
          <c:x val="0.10629629629629629"/>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tx>
            <c:strRef>
              <c:f>Sheet1!$B$1</c:f>
              <c:strCache>
                <c:ptCount val="1"/>
                <c:pt idx="0">
                  <c:v>Gen Z Engagement (%)</c:v>
                </c:pt>
              </c:strCache>
            </c:strRef>
          </c:tx>
          <c:spPr>
            <a:solidFill>
              <a:schemeClr val="accent1"/>
            </a:solidFill>
            <a:ln>
              <a:noFill/>
            </a:ln>
            <a:effectLst/>
          </c:spPr>
          <c:invertIfNegative val="0"/>
          <c:cat>
            <c:strRef>
              <c:f>Sheet1!$A$2:$A$5</c:f>
              <c:strCache>
                <c:ptCount val="4"/>
                <c:pt idx="0">
                  <c:v>Instagram</c:v>
                </c:pt>
                <c:pt idx="1">
                  <c:v>TikTok</c:v>
                </c:pt>
                <c:pt idx="2">
                  <c:v>Facebook</c:v>
                </c:pt>
                <c:pt idx="3">
                  <c:v>Pinterest</c:v>
                </c:pt>
              </c:strCache>
            </c:strRef>
          </c:cat>
          <c:val>
            <c:numRef>
              <c:f>Sheet1!$B$2:$B$5</c:f>
              <c:numCache>
                <c:formatCode>0%</c:formatCode>
                <c:ptCount val="4"/>
                <c:pt idx="0">
                  <c:v>0.8</c:v>
                </c:pt>
                <c:pt idx="1">
                  <c:v>0.9</c:v>
                </c:pt>
                <c:pt idx="2">
                  <c:v>0.45</c:v>
                </c:pt>
                <c:pt idx="3">
                  <c:v>0.6</c:v>
                </c:pt>
              </c:numCache>
            </c:numRef>
          </c:val>
          <c:extLst>
            <c:ext xmlns:c16="http://schemas.microsoft.com/office/drawing/2014/chart" uri="{C3380CC4-5D6E-409C-BE32-E72D297353CC}">
              <c16:uniqueId val="{00000000-4B3F-4BAB-AB8A-1DFDE356FFA9}"/>
            </c:ext>
          </c:extLst>
        </c:ser>
        <c:ser>
          <c:idx val="1"/>
          <c:order val="1"/>
          <c:tx>
            <c:strRef>
              <c:f>Sheet1!$C$1</c:f>
              <c:strCache>
                <c:ptCount val="1"/>
                <c:pt idx="0">
                  <c:v>Millennial Engagement (%)</c:v>
                </c:pt>
              </c:strCache>
            </c:strRef>
          </c:tx>
          <c:spPr>
            <a:solidFill>
              <a:schemeClr val="accent2"/>
            </a:solidFill>
            <a:ln>
              <a:noFill/>
            </a:ln>
            <a:effectLst/>
          </c:spPr>
          <c:invertIfNegative val="0"/>
          <c:cat>
            <c:strRef>
              <c:f>Sheet1!$A$2:$A$5</c:f>
              <c:strCache>
                <c:ptCount val="4"/>
                <c:pt idx="0">
                  <c:v>Instagram</c:v>
                </c:pt>
                <c:pt idx="1">
                  <c:v>TikTok</c:v>
                </c:pt>
                <c:pt idx="2">
                  <c:v>Facebook</c:v>
                </c:pt>
                <c:pt idx="3">
                  <c:v>Pinterest</c:v>
                </c:pt>
              </c:strCache>
            </c:strRef>
          </c:cat>
          <c:val>
            <c:numRef>
              <c:f>Sheet1!$C$2:$C$5</c:f>
              <c:numCache>
                <c:formatCode>0%</c:formatCode>
                <c:ptCount val="4"/>
                <c:pt idx="0">
                  <c:v>0.65</c:v>
                </c:pt>
                <c:pt idx="1">
                  <c:v>0.7</c:v>
                </c:pt>
                <c:pt idx="2">
                  <c:v>0.6</c:v>
                </c:pt>
                <c:pt idx="3">
                  <c:v>0.5</c:v>
                </c:pt>
              </c:numCache>
            </c:numRef>
          </c:val>
          <c:extLst>
            <c:ext xmlns:c16="http://schemas.microsoft.com/office/drawing/2014/chart" uri="{C3380CC4-5D6E-409C-BE32-E72D297353CC}">
              <c16:uniqueId val="{00000001-4B3F-4BAB-AB8A-1DFDE356FFA9}"/>
            </c:ext>
          </c:extLst>
        </c:ser>
        <c:ser>
          <c:idx val="2"/>
          <c:order val="2"/>
          <c:tx>
            <c:strRef>
              <c:f>Sheet1!$D$1</c:f>
              <c:strCache>
                <c:ptCount val="1"/>
                <c:pt idx="0">
                  <c:v>Column1</c:v>
                </c:pt>
              </c:strCache>
            </c:strRef>
          </c:tx>
          <c:spPr>
            <a:solidFill>
              <a:schemeClr val="accent3"/>
            </a:solidFill>
            <a:ln>
              <a:noFill/>
            </a:ln>
            <a:effectLst/>
          </c:spPr>
          <c:invertIfNegative val="0"/>
          <c:cat>
            <c:strRef>
              <c:f>Sheet1!$A$2:$A$5</c:f>
              <c:strCache>
                <c:ptCount val="4"/>
                <c:pt idx="0">
                  <c:v>Instagram</c:v>
                </c:pt>
                <c:pt idx="1">
                  <c:v>TikTok</c:v>
                </c:pt>
                <c:pt idx="2">
                  <c:v>Facebook</c:v>
                </c:pt>
                <c:pt idx="3">
                  <c:v>Pinterest</c:v>
                </c:pt>
              </c:strCache>
            </c:strRef>
          </c:cat>
          <c:val>
            <c:numRef>
              <c:f>Sheet1!$D$2:$D$5</c:f>
            </c:numRef>
          </c:val>
          <c:extLst>
            <c:ext xmlns:c16="http://schemas.microsoft.com/office/drawing/2014/chart" uri="{C3380CC4-5D6E-409C-BE32-E72D297353CC}">
              <c16:uniqueId val="{00000002-4B3F-4BAB-AB8A-1DFDE356FFA9}"/>
            </c:ext>
          </c:extLst>
        </c:ser>
        <c:dLbls>
          <c:showLegendKey val="0"/>
          <c:showVal val="0"/>
          <c:showCatName val="0"/>
          <c:showSerName val="0"/>
          <c:showPercent val="0"/>
          <c:showBubbleSize val="0"/>
        </c:dLbls>
        <c:gapWidth val="182"/>
        <c:axId val="1414263744"/>
        <c:axId val="1414275744"/>
      </c:barChart>
      <c:catAx>
        <c:axId val="14142637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4275744"/>
        <c:crosses val="autoZero"/>
        <c:auto val="1"/>
        <c:lblAlgn val="ctr"/>
        <c:lblOffset val="100"/>
        <c:noMultiLvlLbl val="0"/>
      </c:catAx>
      <c:valAx>
        <c:axId val="141427574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42637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4CD1B28-7145-4B15-BBBC-6E0171B33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23</Pages>
  <Words>7741</Words>
  <Characters>44130</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Szkutnik</dc:creator>
  <cp:keywords/>
  <dc:description/>
  <cp:lastModifiedBy>Gabriela Szkutnik</cp:lastModifiedBy>
  <cp:revision>11</cp:revision>
  <dcterms:created xsi:type="dcterms:W3CDTF">2025-04-01T18:48:00Z</dcterms:created>
  <dcterms:modified xsi:type="dcterms:W3CDTF">2025-04-03T20:53:00Z</dcterms:modified>
</cp:coreProperties>
</file>