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ED1049" w:rsidR="00ED1049" w:rsidP="00ED1049" w:rsidRDefault="00ED1049" w14:paraId="34478435" w14:textId="77777777">
      <w:pPr>
        <w:ind w:left="426"/>
        <w:rPr>
          <w:rFonts w:ascii="Arial" w:hAnsi="Arial" w:cs="Arial"/>
        </w:rPr>
      </w:pPr>
    </w:p>
    <w:p w:rsidRPr="00074402" w:rsidR="00ED1049" w:rsidP="00ED1049" w:rsidRDefault="00ED1049" w14:paraId="3A253CFB" w14:textId="77777777">
      <w:pPr>
        <w:spacing w:line="360" w:lineRule="auto"/>
        <w:ind w:left="426"/>
        <w:rPr>
          <w:rFonts w:ascii="Arial" w:hAnsi="Arial" w:cs="Arial"/>
          <w:szCs w:val="24"/>
        </w:rPr>
      </w:pPr>
      <w:r w:rsidRPr="00074402">
        <w:rPr>
          <w:rFonts w:ascii="Arial" w:hAnsi="Arial" w:cs="Arial"/>
          <w:noProof/>
          <w:szCs w:val="24"/>
        </w:rPr>
        <w:drawing>
          <wp:anchor distT="0" distB="0" distL="114300" distR="114300" simplePos="0" relativeHeight="251658240" behindDoc="0" locked="0" layoutInCell="1" allowOverlap="1" wp14:anchorId="1AB0C790" wp14:editId="6280C588">
            <wp:simplePos x="0" y="0"/>
            <wp:positionH relativeFrom="margin">
              <wp:posOffset>-635</wp:posOffset>
            </wp:positionH>
            <wp:positionV relativeFrom="paragraph">
              <wp:posOffset>289560</wp:posOffset>
            </wp:positionV>
            <wp:extent cx="2600325" cy="914400"/>
            <wp:effectExtent l="0" t="0" r="9525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Pr="00074402" w:rsidR="00ED1049" w:rsidP="00ED1049" w:rsidRDefault="00ED1049" w14:paraId="41A133E3" w14:textId="77777777">
      <w:pPr>
        <w:spacing w:line="360" w:lineRule="auto"/>
        <w:ind w:left="426"/>
        <w:rPr>
          <w:rFonts w:ascii="Arial" w:hAnsi="Arial" w:cs="Arial"/>
          <w:szCs w:val="24"/>
        </w:rPr>
      </w:pPr>
    </w:p>
    <w:p w:rsidRPr="00814A9E" w:rsidR="00ED1049" w:rsidP="3149AA0E" w:rsidRDefault="00ED1049" w14:paraId="4FC9800F" w14:textId="067CFE4B">
      <w:pPr>
        <w:pStyle w:val="Normal"/>
        <w:spacing w:line="360" w:lineRule="auto"/>
        <w:ind w:left="426"/>
        <w:rPr>
          <w:rFonts w:ascii="Arial" w:hAnsi="Arial" w:cs="Arial"/>
          <w:sz w:val="28"/>
          <w:szCs w:val="28"/>
          <w:lang w:val="nl-NL"/>
        </w:rPr>
      </w:pPr>
      <w:r w:rsidRPr="3149AA0E" w:rsidR="00ED1049">
        <w:rPr>
          <w:rFonts w:ascii="Arial" w:hAnsi="Arial" w:cs="Arial"/>
          <w:b w:val="1"/>
          <w:bCs w:val="1"/>
          <w:sz w:val="28"/>
          <w:szCs w:val="28"/>
          <w:lang w:val="nl-NL"/>
        </w:rPr>
        <w:t>Student name</w:t>
      </w:r>
      <w:r w:rsidRPr="3149AA0E" w:rsidR="00ED1049">
        <w:rPr>
          <w:rFonts w:ascii="Arial" w:hAnsi="Arial" w:cs="Arial"/>
          <w:sz w:val="28"/>
          <w:szCs w:val="28"/>
          <w:lang w:val="nl-NL"/>
        </w:rPr>
        <w:t>:</w:t>
      </w:r>
      <w:r w:rsidRPr="3149AA0E" w:rsidR="3C910E19">
        <w:rPr>
          <w:rFonts w:ascii="Arial" w:hAnsi="Arial" w:cs="Arial"/>
          <w:sz w:val="28"/>
          <w:szCs w:val="28"/>
          <w:lang w:val="nl-NL"/>
        </w:rPr>
        <w:t xml:space="preserve"> Eliora Blackson</w:t>
      </w:r>
    </w:p>
    <w:p w:rsidRPr="00814A9E" w:rsidR="00ED1049" w:rsidP="00ED1049" w:rsidRDefault="00ED1049" w14:paraId="00429E76" w14:textId="6666C69A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nl-NL"/>
        </w:rPr>
      </w:pPr>
      <w:r w:rsidRPr="43B7F716">
        <w:rPr>
          <w:rFonts w:ascii="Arial" w:hAnsi="Arial" w:cs="Arial"/>
          <w:b/>
          <w:bCs/>
          <w:sz w:val="28"/>
          <w:szCs w:val="28"/>
          <w:lang w:val="nl-NL"/>
        </w:rPr>
        <w:t>Student ID</w:t>
      </w:r>
      <w:r w:rsidRPr="43B7F716">
        <w:rPr>
          <w:rFonts w:ascii="Arial" w:hAnsi="Arial" w:cs="Arial"/>
          <w:sz w:val="28"/>
          <w:szCs w:val="28"/>
          <w:lang w:val="nl-NL"/>
        </w:rPr>
        <w:t>:</w:t>
      </w:r>
      <w:r w:rsidRPr="43B7F716" w:rsidR="77CC49A1">
        <w:rPr>
          <w:rFonts w:ascii="Arial" w:hAnsi="Arial" w:cs="Arial"/>
          <w:sz w:val="28"/>
          <w:szCs w:val="28"/>
          <w:lang w:val="nl-NL"/>
        </w:rPr>
        <w:t xml:space="preserve"> 2436903</w:t>
      </w:r>
    </w:p>
    <w:p w:rsidRPr="00814A9E" w:rsidR="00ED1049" w:rsidP="00ED1049" w:rsidRDefault="00ED1049" w14:paraId="16C5D4A2" w14:textId="77777777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nl-NL"/>
        </w:rPr>
      </w:pPr>
    </w:p>
    <w:p w:rsidRPr="00814A9E" w:rsidR="00ED1049" w:rsidP="00ED1049" w:rsidRDefault="00ED1049" w14:paraId="3E7B146F" w14:textId="77777777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nl-NL"/>
        </w:rPr>
      </w:pPr>
      <w:r w:rsidRPr="00814A9E">
        <w:rPr>
          <w:rFonts w:ascii="Arial" w:hAnsi="Arial" w:cs="Arial"/>
          <w:b/>
          <w:bCs/>
          <w:sz w:val="28"/>
          <w:szCs w:val="28"/>
          <w:lang w:val="nl-NL"/>
        </w:rPr>
        <w:t>Module name</w:t>
      </w:r>
      <w:r w:rsidRPr="00814A9E">
        <w:rPr>
          <w:rFonts w:ascii="Arial" w:hAnsi="Arial" w:cs="Arial"/>
          <w:sz w:val="28"/>
          <w:szCs w:val="28"/>
          <w:lang w:val="nl-NL"/>
        </w:rPr>
        <w:t xml:space="preserve">: </w:t>
      </w:r>
    </w:p>
    <w:p w:rsidR="00ED1049" w:rsidP="00ED1049" w:rsidRDefault="00ED1049" w14:paraId="12CBB668" w14:textId="77777777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  <w:r w:rsidRPr="00074402">
        <w:rPr>
          <w:rFonts w:ascii="Arial" w:hAnsi="Arial" w:cs="Arial"/>
          <w:b/>
          <w:bCs/>
          <w:sz w:val="28"/>
          <w:szCs w:val="28"/>
        </w:rPr>
        <w:t>Module code</w:t>
      </w:r>
      <w:r>
        <w:rPr>
          <w:rFonts w:ascii="Arial" w:hAnsi="Arial" w:cs="Arial"/>
          <w:sz w:val="28"/>
          <w:szCs w:val="28"/>
        </w:rPr>
        <w:t>:</w:t>
      </w:r>
    </w:p>
    <w:p w:rsidR="00ED1049" w:rsidP="00ED1049" w:rsidRDefault="006D2642" w14:paraId="2C2175CB" w14:textId="41E459EB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Supervisor’s</w:t>
      </w:r>
      <w:r w:rsidRPr="00074402" w:rsidR="00ED1049">
        <w:rPr>
          <w:rFonts w:ascii="Arial" w:hAnsi="Arial" w:cs="Arial"/>
          <w:b/>
          <w:bCs/>
          <w:sz w:val="28"/>
          <w:szCs w:val="28"/>
        </w:rPr>
        <w:t xml:space="preserve"> name</w:t>
      </w:r>
      <w:r w:rsidR="00ED1049">
        <w:rPr>
          <w:rFonts w:ascii="Arial" w:hAnsi="Arial" w:cs="Arial"/>
          <w:sz w:val="28"/>
          <w:szCs w:val="28"/>
        </w:rPr>
        <w:t>:</w:t>
      </w:r>
    </w:p>
    <w:p w:rsidRPr="00ED1049" w:rsidR="00ED1049" w:rsidRDefault="00ED1049" w14:paraId="543861DF" w14:textId="77777777">
      <w:pPr>
        <w:rPr>
          <w:rFonts w:ascii="Arial" w:hAnsi="Arial" w:cs="Arial"/>
        </w:rPr>
      </w:pPr>
    </w:p>
    <w:p w:rsidRPr="00CC0A8F" w:rsidR="00CC0A8F" w:rsidP="00C46111" w:rsidRDefault="00CC0A8F" w14:paraId="160FF05C" w14:textId="77777777">
      <w:r w:rsidRPr="00CC0A8F">
        <w:br w:type="page"/>
      </w:r>
    </w:p>
    <w:tbl>
      <w:tblPr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15" w:type="dxa"/>
          <w:right w:w="115" w:type="dxa"/>
        </w:tblCellMar>
        <w:tblLook w:val="0600" w:firstRow="0" w:lastRow="0" w:firstColumn="0" w:lastColumn="0" w:noHBand="1" w:noVBand="1"/>
        <w:tblDescription w:val="Layout table"/>
      </w:tblPr>
      <w:tblGrid>
        <w:gridCol w:w="4530"/>
        <w:gridCol w:w="416"/>
        <w:gridCol w:w="4497"/>
        <w:gridCol w:w="360"/>
        <w:gridCol w:w="4587"/>
      </w:tblGrid>
      <w:tr w:rsidRPr="00EB6F36" w:rsidR="00346FFA" w:rsidTr="3B60D856" w14:paraId="600B3A42" w14:textId="77777777">
        <w:trPr>
          <w:trHeight w:val="2393"/>
          <w:jc w:val="center"/>
        </w:trPr>
        <w:tc>
          <w:tcPr>
            <w:tcW w:w="4534" w:type="dxa"/>
            <w:tcMar/>
          </w:tcPr>
          <w:p w:rsidRPr="00EB6F36" w:rsidR="00346FFA" w:rsidP="43B7F716" w:rsidRDefault="4021AADB" w14:paraId="7C84B224" w14:textId="60580529">
            <w:r>
              <w:rPr>
                <w:noProof/>
              </w:rPr>
              <w:drawing>
                <wp:inline distT="0" distB="0" distL="0" distR="0" wp14:anchorId="12D621BC" wp14:editId="75AE8FFE">
                  <wp:extent cx="2646426" cy="2142480"/>
                  <wp:effectExtent l="0" t="0" r="0" b="0"/>
                  <wp:docPr id="437289562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7289562" name="Picture 437289562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6426" cy="2142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6" w:type="dxa"/>
            <w:vMerge w:val="restart"/>
            <w:tcMar/>
          </w:tcPr>
          <w:p w:rsidRPr="00EB6F36" w:rsidR="00346FFA" w:rsidP="00B67824" w:rsidRDefault="00346FFA" w14:paraId="09B2FC2D" w14:textId="77777777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00" w:type="dxa"/>
            <w:vMerge w:val="restart"/>
            <w:tcMar/>
          </w:tcPr>
          <w:p w:rsidRPr="00EB6F36" w:rsidR="00B67824" w:rsidP="3B60D856" w:rsidRDefault="00B67824" w14:paraId="32810FCF" w14:textId="28C27653">
            <w:pPr>
              <w:pStyle w:val="Heading1"/>
              <w:rPr>
                <w:rStyle w:val="Heading1Char"/>
                <w:rFonts w:ascii="Arial" w:hAnsi="Arial" w:cs="Arial"/>
                <w:b w:val="1"/>
                <w:bCs w:val="1"/>
                <w:color w:val="auto"/>
              </w:rPr>
            </w:pPr>
            <w:r w:rsidRPr="3B60D856" w:rsidR="273C3D3B">
              <w:rPr>
                <w:rStyle w:val="Heading1Char"/>
                <w:rFonts w:ascii="Arial" w:hAnsi="Arial" w:cs="Arial"/>
                <w:b w:val="1"/>
                <w:bCs w:val="1"/>
                <w:color w:val="auto"/>
              </w:rPr>
              <w:t>Midwifery</w:t>
            </w:r>
          </w:p>
          <w:p w:rsidRPr="00EB6F36" w:rsidR="00EB6F36" w:rsidP="43B7F716" w:rsidRDefault="00EB6F36" w14:paraId="646D5584" w14:textId="4D02A7E6">
            <w:pPr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 w:rsidRPr="3149AA0E" w:rsidR="00EB6F36">
              <w:rPr>
                <w:rFonts w:ascii="Times New Roman" w:hAnsi="Times New Roman" w:eastAsia="Times New Roman" w:cs="Times New Roman"/>
              </w:rPr>
              <w:t xml:space="preserve"> </w:t>
            </w:r>
            <w:r w:rsidRPr="3149AA0E" w:rsidR="4ADDB727">
              <w:rPr>
                <w:rFonts w:ascii="Times New Roman" w:hAnsi="Times New Roman" w:eastAsia="Times New Roman" w:cs="Times New Roman"/>
                <w:sz w:val="28"/>
                <w:szCs w:val="28"/>
              </w:rPr>
              <w:t>The role of a midwife includes caring for women throughout pr</w:t>
            </w:r>
            <w:r w:rsidRPr="3149AA0E" w:rsidR="12317C69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egnancy, birth and the first </w:t>
            </w:r>
            <w:r w:rsidRPr="3149AA0E" w:rsidR="20F0C1AB">
              <w:rPr>
                <w:rFonts w:ascii="Times New Roman" w:hAnsi="Times New Roman" w:eastAsia="Times New Roman" w:cs="Times New Roman"/>
                <w:sz w:val="28"/>
                <w:szCs w:val="28"/>
              </w:rPr>
              <w:t>twenty-eight days</w:t>
            </w:r>
            <w:r w:rsidRPr="3149AA0E" w:rsidR="12317C69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 </w:t>
            </w:r>
            <w:r w:rsidRPr="3149AA0E" w:rsidR="0939C9B2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after </w:t>
            </w:r>
            <w:r w:rsidRPr="3149AA0E" w:rsidR="12567222">
              <w:rPr>
                <w:rFonts w:ascii="Times New Roman" w:hAnsi="Times New Roman" w:eastAsia="Times New Roman" w:cs="Times New Roman"/>
                <w:sz w:val="28"/>
                <w:szCs w:val="28"/>
              </w:rPr>
              <w:t>birth. Midwives</w:t>
            </w:r>
            <w:r w:rsidRPr="3149AA0E" w:rsidR="0939C9B2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 </w:t>
            </w:r>
            <w:r w:rsidRPr="3149AA0E" w:rsidR="0939C9B2">
              <w:rPr>
                <w:rFonts w:ascii="Times New Roman" w:hAnsi="Times New Roman" w:eastAsia="Times New Roman" w:cs="Times New Roman"/>
                <w:sz w:val="28"/>
                <w:szCs w:val="28"/>
              </w:rPr>
              <w:t>provide</w:t>
            </w:r>
            <w:r w:rsidRPr="3149AA0E" w:rsidR="0939C9B2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 preconception advice, </w:t>
            </w:r>
            <w:r w:rsidRPr="3149AA0E" w:rsidR="0939C9B2">
              <w:rPr>
                <w:rFonts w:ascii="Times New Roman" w:hAnsi="Times New Roman" w:eastAsia="Times New Roman" w:cs="Times New Roman"/>
                <w:sz w:val="28"/>
                <w:szCs w:val="28"/>
              </w:rPr>
              <w:t>monitor</w:t>
            </w:r>
            <w:r w:rsidRPr="3149AA0E" w:rsidR="0939C9B2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 the health </w:t>
            </w:r>
            <w:r w:rsidRPr="3149AA0E" w:rsidR="64894DB2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of </w:t>
            </w:r>
            <w:r w:rsidRPr="3149AA0E" w:rsidR="3B563447">
              <w:rPr>
                <w:rFonts w:ascii="Times New Roman" w:hAnsi="Times New Roman" w:eastAsia="Times New Roman" w:cs="Times New Roman"/>
                <w:sz w:val="28"/>
                <w:szCs w:val="28"/>
              </w:rPr>
              <w:t>both</w:t>
            </w:r>
            <w:r w:rsidRPr="3149AA0E" w:rsidR="398C145A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 t</w:t>
            </w:r>
            <w:r w:rsidRPr="3149AA0E" w:rsidR="3B563447">
              <w:rPr>
                <w:rFonts w:ascii="Times New Roman" w:hAnsi="Times New Roman" w:eastAsia="Times New Roman" w:cs="Times New Roman"/>
                <w:sz w:val="28"/>
                <w:szCs w:val="28"/>
              </w:rPr>
              <w:t>he mother and the baby</w:t>
            </w:r>
            <w:r w:rsidRPr="3149AA0E" w:rsidR="71C70612">
              <w:rPr>
                <w:rFonts w:ascii="Times New Roman" w:hAnsi="Times New Roman" w:eastAsia="Times New Roman" w:cs="Times New Roman"/>
                <w:sz w:val="28"/>
                <w:szCs w:val="28"/>
              </w:rPr>
              <w:t>, and</w:t>
            </w:r>
            <w:r w:rsidRPr="3149AA0E" w:rsidR="3B563447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 support safe childbirth</w:t>
            </w:r>
            <w:r w:rsidRPr="3149AA0E" w:rsidR="24FD1196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 </w:t>
            </w:r>
            <w:r w:rsidRPr="3149AA0E" w:rsidR="0D3AB58B">
              <w:rPr>
                <w:rFonts w:ascii="Times New Roman" w:hAnsi="Times New Roman" w:eastAsia="Times New Roman" w:cs="Times New Roman"/>
                <w:sz w:val="28"/>
                <w:szCs w:val="28"/>
              </w:rPr>
              <w:t>(NHS</w:t>
            </w:r>
            <w:r w:rsidRPr="3149AA0E" w:rsidR="76712911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 Health Careers, 2023). They work in both hospital and community settings, ensuring that women</w:t>
            </w:r>
            <w:r w:rsidRPr="3149AA0E" w:rsidR="4615BE61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 receive continuous, person-centered care (NHS England ,2024)</w:t>
            </w:r>
            <w:r w:rsidRPr="3149AA0E" w:rsidR="75CD2860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. Midwives also focus on health promotion, giving advice about lifestyle, </w:t>
            </w:r>
            <w:r w:rsidRPr="3149AA0E" w:rsidR="34F73203">
              <w:rPr>
                <w:rFonts w:ascii="Times New Roman" w:hAnsi="Times New Roman" w:eastAsia="Times New Roman" w:cs="Times New Roman"/>
                <w:sz w:val="28"/>
                <w:szCs w:val="28"/>
              </w:rPr>
              <w:t>exercise,</w:t>
            </w:r>
            <w:r w:rsidRPr="3149AA0E" w:rsidR="75CD2860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 and nutrition during pregnancy, </w:t>
            </w:r>
            <w:r w:rsidRPr="3149AA0E" w:rsidR="3897F7FF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and they deliver antenatal education on the </w:t>
            </w:r>
            <w:r w:rsidRPr="3149AA0E" w:rsidR="3897F7FF">
              <w:rPr>
                <w:rFonts w:ascii="Times New Roman" w:hAnsi="Times New Roman" w:eastAsia="Times New Roman" w:cs="Times New Roman"/>
                <w:sz w:val="28"/>
                <w:szCs w:val="28"/>
              </w:rPr>
              <w:t>labour</w:t>
            </w:r>
            <w:r w:rsidRPr="3149AA0E" w:rsidR="3897F7FF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, </w:t>
            </w:r>
            <w:r w:rsidRPr="3149AA0E" w:rsidR="7F42C20F">
              <w:rPr>
                <w:rFonts w:ascii="Times New Roman" w:hAnsi="Times New Roman" w:eastAsia="Times New Roman" w:cs="Times New Roman"/>
                <w:sz w:val="28"/>
                <w:szCs w:val="28"/>
              </w:rPr>
              <w:t>birth,</w:t>
            </w:r>
            <w:r w:rsidRPr="3149AA0E" w:rsidR="3897F7FF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 and breastfeeding (Royal College of Midwives, 2023)</w:t>
            </w:r>
            <w:r w:rsidRPr="3149AA0E" w:rsidR="62217674">
              <w:rPr>
                <w:rFonts w:ascii="Times New Roman" w:hAnsi="Times New Roman" w:eastAsia="Times New Roman" w:cs="Times New Roman"/>
                <w:sz w:val="28"/>
                <w:szCs w:val="28"/>
              </w:rPr>
              <w:t>.</w:t>
            </w:r>
          </w:p>
        </w:tc>
        <w:tc>
          <w:tcPr>
            <w:tcW w:w="360" w:type="dxa"/>
            <w:vMerge w:val="restart"/>
            <w:tcMar/>
          </w:tcPr>
          <w:p w:rsidRPr="00EB6F36" w:rsidR="00346FFA" w:rsidP="00B67824" w:rsidRDefault="00346FFA" w14:paraId="51769EE4" w14:textId="77777777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90" w:type="dxa"/>
            <w:tcMar/>
            <w:vAlign w:val="center"/>
          </w:tcPr>
          <w:p w:rsidRPr="00EB6F36" w:rsidR="00346FFA" w:rsidP="43B7F716" w:rsidRDefault="00EB6F36" w14:paraId="4EBA66EC" w14:textId="2E68BE89">
            <w:r w:rsidRPr="43B7F716">
              <w:rPr>
                <w:rFonts w:ascii="Arial" w:hAnsi="Arial" w:cs="Arial"/>
                <w:noProof/>
              </w:rPr>
              <w:t>()</w:t>
            </w:r>
            <w:r w:rsidR="15CB30F8">
              <w:rPr>
                <w:noProof/>
              </w:rPr>
              <w:drawing>
                <wp:inline distT="0" distB="0" distL="0" distR="0" wp14:anchorId="59FB5B13" wp14:editId="56435315">
                  <wp:extent cx="2762250" cy="2762250"/>
                  <wp:effectExtent l="0" t="0" r="0" b="0"/>
                  <wp:docPr id="248454869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8454869" name="Picture 248454869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0" cy="2762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Pr="00EB6F36" w:rsidR="00346FFA" w:rsidTr="3B60D856" w14:paraId="6595EC5A" w14:textId="77777777">
        <w:trPr>
          <w:trHeight w:val="272"/>
          <w:jc w:val="center"/>
        </w:trPr>
        <w:tc>
          <w:tcPr>
            <w:tcW w:w="4534" w:type="dxa"/>
            <w:tcMar/>
          </w:tcPr>
          <w:p w:rsidRPr="00EB6F36" w:rsidR="00346FFA" w:rsidP="00B67824" w:rsidRDefault="00346FFA" w14:paraId="29C6DD9B" w14:textId="77777777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16" w:type="dxa"/>
            <w:vMerge/>
            <w:tcMar/>
          </w:tcPr>
          <w:p w:rsidRPr="00EB6F36" w:rsidR="00346FFA" w:rsidP="00B67824" w:rsidRDefault="00346FFA" w14:paraId="4D303ECD" w14:textId="77777777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00" w:type="dxa"/>
            <w:vMerge/>
            <w:tcMar/>
          </w:tcPr>
          <w:p w:rsidRPr="00EB6F36" w:rsidR="00346FFA" w:rsidP="00B67824" w:rsidRDefault="00346FFA" w14:paraId="4EE620DA" w14:textId="77777777">
            <w:pPr>
              <w:rPr>
                <w:rFonts w:ascii="Arial" w:hAnsi="Arial" w:eastAsia="Century Gothic" w:cs="Arial"/>
                <w:b/>
                <w:noProof/>
                <w:color w:val="FFFFFF"/>
                <w:sz w:val="24"/>
              </w:rPr>
            </w:pPr>
          </w:p>
        </w:tc>
        <w:tc>
          <w:tcPr>
            <w:tcW w:w="360" w:type="dxa"/>
            <w:vMerge/>
            <w:tcMar/>
          </w:tcPr>
          <w:p w:rsidRPr="00EB6F36" w:rsidR="00346FFA" w:rsidP="00B67824" w:rsidRDefault="00346FFA" w14:paraId="6D8737FD" w14:textId="77777777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90" w:type="dxa"/>
            <w:tcMar/>
          </w:tcPr>
          <w:p w:rsidRPr="00EB6F36" w:rsidR="00346FFA" w:rsidP="00346FFA" w:rsidRDefault="00346FFA" w14:paraId="777BDB38" w14:textId="77777777">
            <w:pPr>
              <w:pStyle w:val="NoSpacing"/>
              <w:rPr>
                <w:rFonts w:ascii="Arial" w:hAnsi="Arial" w:cs="Arial"/>
              </w:rPr>
            </w:pPr>
          </w:p>
        </w:tc>
      </w:tr>
      <w:tr w:rsidRPr="00EB6F36" w:rsidR="004642F0" w:rsidTr="3B60D856" w14:paraId="6C436F7A" w14:textId="77777777">
        <w:trPr>
          <w:trHeight w:val="473"/>
          <w:jc w:val="center"/>
        </w:trPr>
        <w:tc>
          <w:tcPr>
            <w:tcW w:w="4534" w:type="dxa"/>
            <w:vMerge w:val="restart"/>
            <w:tcMar/>
          </w:tcPr>
          <w:p w:rsidR="00EB6F36" w:rsidP="3B60D856" w:rsidRDefault="00EB6F36" w14:paraId="388333B3" w14:textId="659E15AF">
            <w:pPr>
              <w:pStyle w:val="Normal"/>
              <w:rPr>
                <w:rFonts w:ascii="Arial" w:hAnsi="Arial" w:cs="Arial"/>
                <w:b w:val="1"/>
                <w:bCs w:val="1"/>
                <w:sz w:val="28"/>
                <w:szCs w:val="28"/>
              </w:rPr>
            </w:pPr>
            <w:r w:rsidRPr="3B60D856" w:rsidR="44041ADA">
              <w:rPr>
                <w:rFonts w:ascii="Arial" w:hAnsi="Arial" w:cs="Arial"/>
                <w:b w:val="1"/>
                <w:bCs w:val="1"/>
                <w:sz w:val="28"/>
                <w:szCs w:val="28"/>
              </w:rPr>
              <w:t>H</w:t>
            </w:r>
            <w:r w:rsidRPr="3B60D856" w:rsidR="5F4ED7C2">
              <w:rPr>
                <w:rFonts w:ascii="Arial" w:hAnsi="Arial" w:cs="Arial"/>
                <w:b w:val="1"/>
                <w:bCs w:val="1"/>
                <w:sz w:val="28"/>
                <w:szCs w:val="28"/>
              </w:rPr>
              <w:t>istory of</w:t>
            </w:r>
            <w:r w:rsidRPr="3B60D856" w:rsidR="1CB16709">
              <w:rPr>
                <w:rFonts w:ascii="Arial" w:hAnsi="Arial" w:cs="Arial"/>
                <w:b w:val="1"/>
                <w:bCs w:val="1"/>
                <w:sz w:val="28"/>
                <w:szCs w:val="28"/>
              </w:rPr>
              <w:t xml:space="preserve"> the</w:t>
            </w:r>
            <w:r w:rsidRPr="3B60D856" w:rsidR="00D11EC6">
              <w:rPr>
                <w:rFonts w:ascii="Arial" w:hAnsi="Arial" w:cs="Arial"/>
                <w:b w:val="1"/>
                <w:bCs w:val="1"/>
                <w:sz w:val="28"/>
                <w:szCs w:val="28"/>
              </w:rPr>
              <w:t xml:space="preserve"> Midwifery</w:t>
            </w:r>
          </w:p>
          <w:p w:rsidRPr="00EB6F36" w:rsidR="00EB6F36" w:rsidP="00EB6F36" w:rsidRDefault="00EB6F36" w14:paraId="5DC46BF7" w14:textId="77777777">
            <w:pPr>
              <w:rPr>
                <w:rFonts w:ascii="Arial" w:hAnsi="Arial" w:cs="Arial"/>
              </w:rPr>
            </w:pPr>
          </w:p>
          <w:p w:rsidRPr="00EB6F36" w:rsidR="00EB6F36" w:rsidP="00EB6F36" w:rsidRDefault="00EB6F36" w14:paraId="766CB3C2" w14:textId="24E786B8">
            <w:pPr>
              <w:rPr>
                <w:rFonts w:ascii="Arial" w:hAnsi="Arial" w:cs="Arial"/>
              </w:rPr>
            </w:pPr>
          </w:p>
        </w:tc>
        <w:tc>
          <w:tcPr>
            <w:tcW w:w="416" w:type="dxa"/>
            <w:vMerge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</w:tcPr>
          <w:p w:rsidRPr="00EB6F36" w:rsidR="004642F0" w:rsidP="00B67824" w:rsidRDefault="004642F0" w14:paraId="433904C6" w14:textId="77777777">
            <w:pPr>
              <w:pStyle w:val="NoSpacing"/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4500" w:type="dxa"/>
            <w:vMerge/>
            <w:tcMar/>
            <w:vAlign w:val="center"/>
          </w:tcPr>
          <w:p w:rsidRPr="00EB6F36" w:rsidR="004642F0" w:rsidP="00B67824" w:rsidRDefault="004642F0" w14:paraId="7D78FDF6" w14:textId="77777777">
            <w:pPr>
              <w:pStyle w:val="NoSpacing"/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360" w:type="dxa"/>
            <w:vMerge/>
            <w:tcMar/>
            <w:vAlign w:val="center"/>
          </w:tcPr>
          <w:p w:rsidRPr="00EB6F36" w:rsidR="004642F0" w:rsidP="00B67824" w:rsidRDefault="004642F0" w14:paraId="25B3C4FF" w14:textId="77777777">
            <w:pPr>
              <w:pStyle w:val="NoSpacing"/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4590" w:type="dxa"/>
            <w:vMerge w:val="restart"/>
            <w:tcMar/>
          </w:tcPr>
          <w:p w:rsidRPr="00EB6F36" w:rsidR="00B67824" w:rsidP="3B60D856" w:rsidRDefault="1A74FC0B" w14:paraId="0CD3E553" w14:textId="48F32686">
            <w:pPr>
              <w:pStyle w:val="Heading1"/>
              <w:rPr>
                <w:rFonts w:ascii="Arial" w:hAnsi="Arial" w:cs="Arial"/>
                <w:color w:val="auto"/>
              </w:rPr>
            </w:pPr>
            <w:r w:rsidRPr="3B60D856" w:rsidR="0C8190D4">
              <w:rPr>
                <w:rFonts w:ascii="Arial" w:hAnsi="Arial" w:cs="Arial"/>
                <w:color w:val="auto"/>
              </w:rPr>
              <w:t>Current Functioning of the service</w:t>
            </w:r>
          </w:p>
          <w:p w:rsidRPr="00EB6F36" w:rsidR="00B67824" w:rsidP="43B7F716" w:rsidRDefault="1A74FC0B" w14:paraId="188DF8F1" w14:textId="48118006">
            <w:pPr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 w:rsidRPr="3149AA0E" w:rsidR="1A74FC0B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Midwifery </w:t>
            </w:r>
            <w:r w:rsidRPr="3149AA0E" w:rsidR="15B48691">
              <w:rPr>
                <w:rFonts w:ascii="Times New Roman" w:hAnsi="Times New Roman" w:eastAsia="Times New Roman" w:cs="Times New Roman"/>
                <w:sz w:val="28"/>
                <w:szCs w:val="28"/>
              </w:rPr>
              <w:t>services</w:t>
            </w:r>
            <w:r w:rsidRPr="3149AA0E" w:rsidR="1A74FC0B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 from part of the NHS </w:t>
            </w:r>
            <w:r w:rsidRPr="3149AA0E" w:rsidR="1B8BF7F2">
              <w:rPr>
                <w:rFonts w:ascii="Times New Roman" w:hAnsi="Times New Roman" w:eastAsia="Times New Roman" w:cs="Times New Roman"/>
                <w:sz w:val="28"/>
                <w:szCs w:val="28"/>
              </w:rPr>
              <w:t>maternity</w:t>
            </w:r>
            <w:r w:rsidRPr="3149AA0E" w:rsidR="1A74FC0B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 care system, delivered by teams that include </w:t>
            </w:r>
            <w:r w:rsidRPr="3149AA0E" w:rsidR="15918189">
              <w:rPr>
                <w:rFonts w:ascii="Times New Roman" w:hAnsi="Times New Roman" w:eastAsia="Times New Roman" w:cs="Times New Roman"/>
                <w:sz w:val="28"/>
                <w:szCs w:val="28"/>
              </w:rPr>
              <w:t>midwives</w:t>
            </w:r>
            <w:r w:rsidRPr="3149AA0E" w:rsidR="579D5FD0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, doctors, maternity support workers and health visitors (The </w:t>
            </w:r>
            <w:r w:rsidRPr="3149AA0E" w:rsidR="1298DB89">
              <w:rPr>
                <w:rFonts w:ascii="Times New Roman" w:hAnsi="Times New Roman" w:eastAsia="Times New Roman" w:cs="Times New Roman"/>
                <w:sz w:val="28"/>
                <w:szCs w:val="28"/>
              </w:rPr>
              <w:t>King’s</w:t>
            </w:r>
            <w:r w:rsidRPr="3149AA0E" w:rsidR="6DE25836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 Fund,2022).</w:t>
            </w:r>
            <w:r w:rsidRPr="3149AA0E" w:rsidR="0D555108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 Midwives use clinical decision-making skills and work collaboratively within a multidis</w:t>
            </w:r>
            <w:r w:rsidRPr="3149AA0E" w:rsidR="2FDA572B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ciplinary team to ensure the </w:t>
            </w:r>
            <w:r w:rsidRPr="3149AA0E" w:rsidR="023274E0">
              <w:rPr>
                <w:rFonts w:ascii="Times New Roman" w:hAnsi="Times New Roman" w:eastAsia="Times New Roman" w:cs="Times New Roman"/>
                <w:sz w:val="28"/>
                <w:szCs w:val="28"/>
              </w:rPr>
              <w:t>safety</w:t>
            </w:r>
            <w:r w:rsidRPr="3149AA0E" w:rsidR="2FDA572B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 of mothers and babies</w:t>
            </w:r>
            <w:r w:rsidRPr="3149AA0E" w:rsidR="4EE64482">
              <w:rPr>
                <w:rFonts w:ascii="Times New Roman" w:hAnsi="Times New Roman" w:eastAsia="Times New Roman" w:cs="Times New Roman"/>
                <w:sz w:val="28"/>
                <w:szCs w:val="28"/>
              </w:rPr>
              <w:t>. Newly</w:t>
            </w:r>
            <w:r w:rsidRPr="3149AA0E" w:rsidR="2FDA572B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 qualified mi</w:t>
            </w:r>
            <w:r w:rsidRPr="3149AA0E" w:rsidR="3AA78E68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dwives spend their </w:t>
            </w:r>
            <w:r w:rsidRPr="3149AA0E" w:rsidR="45711A30">
              <w:rPr>
                <w:rFonts w:ascii="Times New Roman" w:hAnsi="Times New Roman" w:eastAsia="Times New Roman" w:cs="Times New Roman"/>
                <w:sz w:val="28"/>
                <w:szCs w:val="28"/>
              </w:rPr>
              <w:t>first-year</w:t>
            </w:r>
            <w:r w:rsidRPr="3149AA0E" w:rsidR="3AA78E68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 </w:t>
            </w:r>
            <w:r w:rsidRPr="3149AA0E" w:rsidR="1530AF0C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consolidating </w:t>
            </w:r>
            <w:r w:rsidRPr="3149AA0E" w:rsidR="35B255C3">
              <w:rPr>
                <w:rFonts w:ascii="Times New Roman" w:hAnsi="Times New Roman" w:eastAsia="Times New Roman" w:cs="Times New Roman"/>
                <w:sz w:val="28"/>
                <w:szCs w:val="28"/>
              </w:rPr>
              <w:t>training, often</w:t>
            </w:r>
            <w:r w:rsidRPr="3149AA0E" w:rsidR="1530AF0C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 in hospitals or community teams. After gaining </w:t>
            </w:r>
            <w:r w:rsidRPr="3149AA0E" w:rsidR="6A21F825">
              <w:rPr>
                <w:rFonts w:ascii="Times New Roman" w:hAnsi="Times New Roman" w:eastAsia="Times New Roman" w:cs="Times New Roman"/>
                <w:sz w:val="28"/>
                <w:szCs w:val="28"/>
              </w:rPr>
              <w:t>experience</w:t>
            </w:r>
            <w:r w:rsidRPr="3149AA0E" w:rsidR="1530AF0C">
              <w:rPr>
                <w:rFonts w:ascii="Times New Roman" w:hAnsi="Times New Roman" w:eastAsia="Times New Roman" w:cs="Times New Roman"/>
                <w:sz w:val="28"/>
                <w:szCs w:val="28"/>
              </w:rPr>
              <w:t>, th</w:t>
            </w:r>
            <w:r w:rsidRPr="3149AA0E" w:rsidR="0B3CF24C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ey may </w:t>
            </w:r>
            <w:r w:rsidRPr="3149AA0E" w:rsidR="58CC14F6">
              <w:rPr>
                <w:rFonts w:ascii="Times New Roman" w:hAnsi="Times New Roman" w:eastAsia="Times New Roman" w:cs="Times New Roman"/>
                <w:sz w:val="28"/>
                <w:szCs w:val="28"/>
              </w:rPr>
              <w:t>specialize</w:t>
            </w:r>
            <w:r w:rsidRPr="3149AA0E" w:rsidR="0B3CF24C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 in areas such as perinat</w:t>
            </w:r>
            <w:r w:rsidRPr="3149AA0E" w:rsidR="033952ED">
              <w:rPr>
                <w:rFonts w:ascii="Times New Roman" w:hAnsi="Times New Roman" w:eastAsia="Times New Roman" w:cs="Times New Roman"/>
                <w:sz w:val="28"/>
                <w:szCs w:val="28"/>
              </w:rPr>
              <w:t>al</w:t>
            </w:r>
            <w:r w:rsidRPr="3149AA0E" w:rsidR="0B3CF24C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 mental health or neonat</w:t>
            </w:r>
            <w:r w:rsidRPr="3149AA0E" w:rsidR="155E834F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al care. Ongoing professional development and </w:t>
            </w:r>
            <w:r w:rsidRPr="3149AA0E" w:rsidR="155E834F">
              <w:rPr>
                <w:rFonts w:ascii="Times New Roman" w:hAnsi="Times New Roman" w:eastAsia="Times New Roman" w:cs="Times New Roman"/>
                <w:sz w:val="28"/>
                <w:szCs w:val="28"/>
              </w:rPr>
              <w:t>maintain</w:t>
            </w:r>
            <w:r w:rsidRPr="3149AA0E" w:rsidR="155E834F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 clinical </w:t>
            </w:r>
            <w:r w:rsidRPr="3149AA0E" w:rsidR="33A3E70E">
              <w:rPr>
                <w:rFonts w:ascii="Times New Roman" w:hAnsi="Times New Roman" w:eastAsia="Times New Roman" w:cs="Times New Roman"/>
                <w:sz w:val="28"/>
                <w:szCs w:val="28"/>
              </w:rPr>
              <w:t>standards</w:t>
            </w:r>
            <w:r w:rsidRPr="3149AA0E" w:rsidR="155E834F"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 (Royal College of Midwives,2023)</w:t>
            </w:r>
          </w:p>
          <w:p w:rsidRPr="00EB6F36" w:rsidR="00B67824" w:rsidP="43B7F716" w:rsidRDefault="00B67824" w14:paraId="4D4507A7" w14:textId="3F6E95ED">
            <w:pPr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</w:p>
        </w:tc>
      </w:tr>
      <w:tr w:rsidRPr="00EB6F36" w:rsidR="004642F0" w:rsidTr="3B60D856" w14:paraId="7D852EB3" w14:textId="77777777">
        <w:trPr>
          <w:trHeight w:val="60"/>
          <w:jc w:val="center"/>
        </w:trPr>
        <w:tc>
          <w:tcPr>
            <w:tcW w:w="4534" w:type="dxa"/>
            <w:vMerge/>
            <w:tcMar/>
          </w:tcPr>
          <w:p w:rsidRPr="00EB6F36" w:rsidR="004642F0" w:rsidP="00B67824" w:rsidRDefault="004642F0" w14:paraId="7218850B" w14:textId="77777777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16" w:type="dxa"/>
            <w:vMerge/>
            <w:tcMar/>
          </w:tcPr>
          <w:p w:rsidRPr="00EB6F36" w:rsidR="004642F0" w:rsidP="00B67824" w:rsidRDefault="004642F0" w14:paraId="31B4DC3A" w14:textId="77777777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00" w:type="dxa"/>
            <w:tcMar/>
          </w:tcPr>
          <w:p w:rsidRPr="00EB6F36" w:rsidR="004642F0" w:rsidP="00C46111" w:rsidRDefault="004642F0" w14:paraId="02715FD6" w14:textId="77777777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360" w:type="dxa"/>
            <w:vMerge/>
            <w:tcMar/>
          </w:tcPr>
          <w:p w:rsidRPr="00EB6F36" w:rsidR="004642F0" w:rsidP="00B67824" w:rsidRDefault="004642F0" w14:paraId="52764226" w14:textId="77777777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90" w:type="dxa"/>
            <w:vMerge/>
            <w:tcMar/>
          </w:tcPr>
          <w:p w:rsidRPr="00EB6F36" w:rsidR="004642F0" w:rsidP="004642F0" w:rsidRDefault="004642F0" w14:paraId="1DD4887F" w14:textId="77777777">
            <w:pPr>
              <w:rPr>
                <w:rFonts w:ascii="Arial" w:hAnsi="Arial" w:cs="Arial"/>
                <w:sz w:val="21"/>
              </w:rPr>
            </w:pPr>
          </w:p>
        </w:tc>
      </w:tr>
      <w:tr w:rsidRPr="00EB6F36" w:rsidR="004642F0" w:rsidTr="3B60D856" w14:paraId="6FE6E81E" w14:textId="77777777">
        <w:trPr>
          <w:trHeight w:val="6431"/>
          <w:jc w:val="center"/>
        </w:trPr>
        <w:tc>
          <w:tcPr>
            <w:tcW w:w="4534" w:type="dxa"/>
            <w:vMerge/>
            <w:tcMar/>
          </w:tcPr>
          <w:p w:rsidRPr="00EB6F36" w:rsidR="004642F0" w:rsidP="00B67824" w:rsidRDefault="004642F0" w14:paraId="795D7C90" w14:textId="77777777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16" w:type="dxa"/>
            <w:vMerge/>
            <w:tcMar/>
          </w:tcPr>
          <w:p w:rsidRPr="00EB6F36" w:rsidR="004642F0" w:rsidP="00B67824" w:rsidRDefault="004642F0" w14:paraId="1280A41D" w14:textId="77777777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00" w:type="dxa"/>
            <w:tcMar/>
          </w:tcPr>
          <w:p w:rsidR="00EB6F36" w:rsidP="3B60D856" w:rsidRDefault="00EB6F36" w14:paraId="2DCA1991" w14:textId="5000263E">
            <w:pPr>
              <w:rPr>
                <w:rFonts w:ascii="Arial" w:hAnsi="Arial" w:cs="Arial"/>
                <w:b w:val="1"/>
                <w:bCs w:val="1"/>
                <w:sz w:val="28"/>
                <w:szCs w:val="28"/>
              </w:rPr>
            </w:pPr>
            <w:r w:rsidRPr="3B60D856" w:rsidR="245CDCD6">
              <w:rPr>
                <w:rFonts w:ascii="Arial" w:hAnsi="Arial" w:cs="Arial"/>
                <w:b w:val="1"/>
                <w:bCs w:val="1"/>
                <w:sz w:val="28"/>
                <w:szCs w:val="28"/>
              </w:rPr>
              <w:t xml:space="preserve">Challenges In </w:t>
            </w:r>
            <w:r w:rsidRPr="3B60D856" w:rsidR="245CDCD6">
              <w:rPr>
                <w:rFonts w:ascii="Arial" w:hAnsi="Arial" w:cs="Arial"/>
                <w:b w:val="1"/>
                <w:bCs w:val="1"/>
                <w:sz w:val="28"/>
                <w:szCs w:val="28"/>
              </w:rPr>
              <w:t>the</w:t>
            </w:r>
            <w:r w:rsidRPr="3B60D856" w:rsidR="245CDCD6">
              <w:rPr>
                <w:rFonts w:ascii="Arial" w:hAnsi="Arial" w:cs="Arial"/>
                <w:b w:val="1"/>
                <w:bCs w:val="1"/>
                <w:sz w:val="28"/>
                <w:szCs w:val="28"/>
              </w:rPr>
              <w:t xml:space="preserve"> M</w:t>
            </w:r>
            <w:r w:rsidRPr="3B60D856" w:rsidR="7313CC3A">
              <w:rPr>
                <w:rFonts w:ascii="Arial" w:hAnsi="Arial" w:cs="Arial"/>
                <w:b w:val="1"/>
                <w:bCs w:val="1"/>
                <w:sz w:val="28"/>
                <w:szCs w:val="28"/>
              </w:rPr>
              <w:t>idwifery</w:t>
            </w:r>
          </w:p>
          <w:p w:rsidRPr="00EB6F36" w:rsidR="00EB6F36" w:rsidP="3149AA0E" w:rsidRDefault="00EB6F36" w14:paraId="354F613E" w14:textId="5E121034">
            <w:pPr>
              <w:rPr>
                <w:rFonts w:ascii="Times New Roman" w:hAnsi="Times New Roman" w:eastAsia="Times New Roman" w:cs="Times New Roman"/>
                <w:noProof/>
                <w:sz w:val="28"/>
                <w:szCs w:val="28"/>
              </w:rPr>
            </w:pPr>
            <w:r w:rsidRPr="3149AA0E" w:rsidR="1ACDCFF6">
              <w:rPr>
                <w:rFonts w:ascii="Times New Roman" w:hAnsi="Times New Roman" w:eastAsia="Times New Roman" w:cs="Times New Roman"/>
                <w:noProof/>
                <w:sz w:val="28"/>
                <w:szCs w:val="28"/>
              </w:rPr>
              <w:t>Maternity services wi</w:t>
            </w:r>
            <w:r w:rsidRPr="3149AA0E" w:rsidR="3F3007FC">
              <w:rPr>
                <w:rFonts w:ascii="Times New Roman" w:hAnsi="Times New Roman" w:eastAsia="Times New Roman" w:cs="Times New Roman"/>
                <w:noProof/>
                <w:sz w:val="28"/>
                <w:szCs w:val="28"/>
              </w:rPr>
              <w:t>thin the Nhs continue to face significant challenges related to staffing</w:t>
            </w:r>
            <w:r w:rsidRPr="3149AA0E" w:rsidR="2EF88A99">
              <w:rPr>
                <w:rFonts w:ascii="Times New Roman" w:hAnsi="Times New Roman" w:eastAsia="Times New Roman" w:cs="Times New Roman"/>
                <w:noProof/>
                <w:sz w:val="28"/>
                <w:szCs w:val="28"/>
              </w:rPr>
              <w:t>,</w:t>
            </w:r>
            <w:r w:rsidRPr="3149AA0E" w:rsidR="25BC129C">
              <w:rPr>
                <w:rFonts w:ascii="Times New Roman" w:hAnsi="Times New Roman" w:eastAsia="Times New Roman" w:cs="Times New Roman"/>
                <w:noProof/>
                <w:sz w:val="28"/>
                <w:szCs w:val="28"/>
              </w:rPr>
              <w:t xml:space="preserve"> capacity and care quality.According to transformation partners in Health and </w:t>
            </w:r>
            <w:r w:rsidRPr="3149AA0E" w:rsidR="20BF836A">
              <w:rPr>
                <w:rFonts w:ascii="Times New Roman" w:hAnsi="Times New Roman" w:eastAsia="Times New Roman" w:cs="Times New Roman"/>
                <w:noProof/>
                <w:sz w:val="28"/>
                <w:szCs w:val="28"/>
              </w:rPr>
              <w:t>care (2023), the Darzi review highlighted ongoing problems s</w:t>
            </w:r>
            <w:r w:rsidRPr="3149AA0E" w:rsidR="00F9686B">
              <w:rPr>
                <w:rFonts w:ascii="Times New Roman" w:hAnsi="Times New Roman" w:eastAsia="Times New Roman" w:cs="Times New Roman"/>
                <w:noProof/>
                <w:sz w:val="28"/>
                <w:szCs w:val="28"/>
              </w:rPr>
              <w:t xml:space="preserve">uch as short saff shortages, uneven access to services, and </w:t>
            </w:r>
            <w:r w:rsidRPr="3149AA0E" w:rsidR="555137CA">
              <w:rPr>
                <w:rFonts w:ascii="Times New Roman" w:hAnsi="Times New Roman" w:eastAsia="Times New Roman" w:cs="Times New Roman"/>
                <w:noProof/>
                <w:sz w:val="28"/>
                <w:szCs w:val="28"/>
              </w:rPr>
              <w:t>variations in the standard of care provide across different regions.</w:t>
            </w:r>
          </w:p>
          <w:p w:rsidRPr="00EB6F36" w:rsidR="00EB6F36" w:rsidP="3149AA0E" w:rsidRDefault="00EB6F36" w14:paraId="22421F13" w14:textId="0F4EF67B">
            <w:pPr>
              <w:rPr>
                <w:rFonts w:ascii="Times New Roman" w:hAnsi="Times New Roman" w:eastAsia="Times New Roman" w:cs="Times New Roman"/>
                <w:noProof/>
                <w:sz w:val="28"/>
                <w:szCs w:val="28"/>
              </w:rPr>
            </w:pPr>
            <w:r w:rsidRPr="3149AA0E" w:rsidR="555137CA">
              <w:rPr>
                <w:rFonts w:ascii="Times New Roman" w:hAnsi="Times New Roman" w:eastAsia="Times New Roman" w:cs="Times New Roman"/>
                <w:noProof/>
                <w:sz w:val="28"/>
                <w:szCs w:val="28"/>
              </w:rPr>
              <w:t>These issues place increasing pressure on midwives, who often manage high caseloads and wo</w:t>
            </w:r>
            <w:r w:rsidRPr="3149AA0E" w:rsidR="30E24589">
              <w:rPr>
                <w:rFonts w:ascii="Times New Roman" w:hAnsi="Times New Roman" w:eastAsia="Times New Roman" w:cs="Times New Roman"/>
                <w:noProof/>
                <w:sz w:val="28"/>
                <w:szCs w:val="28"/>
              </w:rPr>
              <w:t>rk long shifts to meet patients needs. The shortage of qualified midwives not only affects t</w:t>
            </w:r>
            <w:r w:rsidRPr="3149AA0E" w:rsidR="6D02EFFA">
              <w:rPr>
                <w:rFonts w:ascii="Times New Roman" w:hAnsi="Times New Roman" w:eastAsia="Times New Roman" w:cs="Times New Roman"/>
                <w:noProof/>
                <w:sz w:val="28"/>
                <w:szCs w:val="28"/>
              </w:rPr>
              <w:t>he quality of patient care but also contributes to stress and burnout a</w:t>
            </w:r>
            <w:r w:rsidRPr="3149AA0E" w:rsidR="45F4DC73">
              <w:rPr>
                <w:rFonts w:ascii="Times New Roman" w:hAnsi="Times New Roman" w:eastAsia="Times New Roman" w:cs="Times New Roman"/>
                <w:noProof/>
                <w:sz w:val="28"/>
                <w:szCs w:val="28"/>
              </w:rPr>
              <w:t>mong existing staff, leading difficulties in recruitment and retention</w:t>
            </w:r>
            <w:r w:rsidRPr="3149AA0E" w:rsidR="45CE284B">
              <w:rPr>
                <w:rFonts w:ascii="Times New Roman" w:hAnsi="Times New Roman" w:eastAsia="Times New Roman" w:cs="Times New Roman"/>
                <w:noProof/>
                <w:sz w:val="28"/>
                <w:szCs w:val="28"/>
              </w:rPr>
              <w:t>.</w:t>
            </w:r>
          </w:p>
          <w:p w:rsidRPr="00EB6F36" w:rsidR="00EB6F36" w:rsidP="3149AA0E" w:rsidRDefault="00EB6F36" w14:paraId="0A27426E" w14:textId="73C300B1">
            <w:pPr>
              <w:rPr>
                <w:rFonts w:ascii="Times New Roman" w:hAnsi="Times New Roman" w:eastAsia="Times New Roman" w:cs="Times New Roman"/>
                <w:noProof/>
                <w:sz w:val="28"/>
                <w:szCs w:val="28"/>
              </w:rPr>
            </w:pPr>
            <w:r w:rsidRPr="3149AA0E" w:rsidR="45CE284B">
              <w:rPr>
                <w:rFonts w:ascii="Times New Roman" w:hAnsi="Times New Roman" w:eastAsia="Times New Roman" w:cs="Times New Roman"/>
                <w:noProof/>
                <w:sz w:val="28"/>
                <w:szCs w:val="28"/>
              </w:rPr>
              <w:t>A</w:t>
            </w:r>
            <w:r w:rsidRPr="3149AA0E" w:rsidR="10052C01">
              <w:rPr>
                <w:rFonts w:ascii="Times New Roman" w:hAnsi="Times New Roman" w:eastAsia="Times New Roman" w:cs="Times New Roman"/>
                <w:noProof/>
                <w:sz w:val="28"/>
                <w:szCs w:val="28"/>
              </w:rPr>
              <w:t>ddressing these problems requires sustained investment in the work force, improved tra</w:t>
            </w:r>
            <w:r w:rsidRPr="3149AA0E" w:rsidR="7426B965">
              <w:rPr>
                <w:rFonts w:ascii="Times New Roman" w:hAnsi="Times New Roman" w:eastAsia="Times New Roman" w:cs="Times New Roman"/>
                <w:noProof/>
                <w:sz w:val="28"/>
                <w:szCs w:val="28"/>
              </w:rPr>
              <w:t>ining opportunities, and a stronger focus on supporting staff well being to ensure safe, consi</w:t>
            </w:r>
            <w:r w:rsidRPr="3149AA0E" w:rsidR="6280E610">
              <w:rPr>
                <w:rFonts w:ascii="Times New Roman" w:hAnsi="Times New Roman" w:eastAsia="Times New Roman" w:cs="Times New Roman"/>
                <w:noProof/>
                <w:sz w:val="28"/>
                <w:szCs w:val="28"/>
              </w:rPr>
              <w:t>stent maternity care for all women.</w:t>
            </w:r>
          </w:p>
          <w:p w:rsidRPr="00EB6F36" w:rsidR="00EB6F36" w:rsidP="3149AA0E" w:rsidRDefault="00EB6F36" w14:paraId="6C24B37D" w14:textId="201D4195">
            <w:pPr>
              <w:rPr>
                <w:rFonts w:ascii="Times New Roman" w:hAnsi="Times New Roman" w:eastAsia="Times New Roman" w:cs="Times New Roman"/>
                <w:noProof/>
                <w:sz w:val="28"/>
                <w:szCs w:val="28"/>
              </w:rPr>
            </w:pPr>
            <w:r w:rsidRPr="3149AA0E" w:rsidR="2183D901">
              <w:rPr>
                <w:rFonts w:ascii="Times New Roman" w:hAnsi="Times New Roman" w:eastAsia="Times New Roman" w:cs="Times New Roman"/>
                <w:noProof/>
                <w:sz w:val="28"/>
                <w:szCs w:val="28"/>
              </w:rPr>
              <w:t>Providing equitable maternity care for marginalised and diverse groups remai</w:t>
            </w:r>
            <w:r w:rsidRPr="3149AA0E" w:rsidR="03651101">
              <w:rPr>
                <w:rFonts w:ascii="Times New Roman" w:hAnsi="Times New Roman" w:eastAsia="Times New Roman" w:cs="Times New Roman"/>
                <w:noProof/>
                <w:sz w:val="28"/>
                <w:szCs w:val="28"/>
              </w:rPr>
              <w:t>ns a major challenge for the NHS. Earlier research by kerrigan and H</w:t>
            </w:r>
            <w:r w:rsidRPr="3149AA0E" w:rsidR="1C77AE79">
              <w:rPr>
                <w:rFonts w:ascii="Times New Roman" w:hAnsi="Times New Roman" w:eastAsia="Times New Roman" w:cs="Times New Roman"/>
                <w:noProof/>
                <w:sz w:val="28"/>
                <w:szCs w:val="28"/>
              </w:rPr>
              <w:t xml:space="preserve">oughton (2010) found that midwives often experienced </w:t>
            </w:r>
          </w:p>
        </w:tc>
        <w:tc>
          <w:tcPr>
            <w:tcW w:w="360" w:type="dxa"/>
            <w:vMerge/>
            <w:tcMar/>
          </w:tcPr>
          <w:p w:rsidRPr="00EB6F36" w:rsidR="004642F0" w:rsidP="00B67824" w:rsidRDefault="004642F0" w14:paraId="5706C323" w14:textId="77777777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90" w:type="dxa"/>
            <w:vMerge/>
            <w:tcMar/>
          </w:tcPr>
          <w:p w:rsidRPr="00EB6F36" w:rsidR="004642F0" w:rsidP="004642F0" w:rsidRDefault="004642F0" w14:paraId="3978F1F4" w14:textId="77777777">
            <w:pPr>
              <w:rPr>
                <w:rFonts w:ascii="Arial" w:hAnsi="Arial" w:cs="Arial"/>
                <w:sz w:val="21"/>
              </w:rPr>
            </w:pPr>
          </w:p>
        </w:tc>
      </w:tr>
    </w:tbl>
    <w:p w:rsidR="00B67824" w:rsidP="00C46111" w:rsidRDefault="00B67824" w14:paraId="0863B5DF" w14:textId="77777777"/>
    <w:p w:rsidR="3B60D856" w:rsidP="3B60D856" w:rsidRDefault="3B60D856" w14:paraId="2B4CE310" w14:textId="7CC04052">
      <w:pPr>
        <w:rPr>
          <w:rFonts w:ascii="Arial" w:hAnsi="Arial" w:cs="Arial"/>
          <w:b w:val="1"/>
          <w:bCs w:val="1"/>
          <w:sz w:val="28"/>
          <w:szCs w:val="28"/>
        </w:rPr>
      </w:pPr>
    </w:p>
    <w:p w:rsidR="4318E87E" w:rsidP="3B60D856" w:rsidRDefault="4318E87E" w14:paraId="0E721E47" w14:textId="75C6CFE6">
      <w:pPr>
        <w:rPr>
          <w:rFonts w:ascii="Arial" w:hAnsi="Arial" w:cs="Arial"/>
          <w:b w:val="1"/>
          <w:bCs w:val="1"/>
          <w:sz w:val="28"/>
          <w:szCs w:val="28"/>
        </w:rPr>
      </w:pPr>
      <w:r w:rsidRPr="3B60D856" w:rsidR="4318E87E">
        <w:rPr>
          <w:rFonts w:ascii="Arial" w:hAnsi="Arial" w:cs="Arial"/>
          <w:b w:val="1"/>
          <w:bCs w:val="1"/>
          <w:sz w:val="28"/>
          <w:szCs w:val="28"/>
        </w:rPr>
        <w:t>History of the NHS</w:t>
      </w:r>
    </w:p>
    <w:p w:rsidR="3B60D856" w:rsidP="3B60D856" w:rsidRDefault="3B60D856" w14:paraId="040B84E1" w14:textId="20BCDB71">
      <w:pPr>
        <w:rPr>
          <w:rFonts w:ascii="Arial" w:hAnsi="Arial" w:cs="Arial"/>
          <w:b w:val="1"/>
          <w:bCs w:val="1"/>
          <w:sz w:val="28"/>
          <w:szCs w:val="28"/>
        </w:rPr>
      </w:pPr>
    </w:p>
    <w:p w:rsidR="3B60D856" w:rsidP="3B60D856" w:rsidRDefault="3B60D856" w14:paraId="37915170" w14:textId="539766D4">
      <w:pPr>
        <w:rPr>
          <w:rFonts w:ascii="Arial" w:hAnsi="Arial" w:cs="Arial"/>
          <w:b w:val="1"/>
          <w:bCs w:val="1"/>
          <w:sz w:val="28"/>
          <w:szCs w:val="28"/>
        </w:rPr>
      </w:pPr>
    </w:p>
    <w:p w:rsidR="3B60D856" w:rsidP="3B60D856" w:rsidRDefault="3B60D856" w14:paraId="4E3C856E" w14:textId="359B3CF1">
      <w:pPr>
        <w:rPr>
          <w:rFonts w:ascii="Arial" w:hAnsi="Arial" w:cs="Arial"/>
          <w:b w:val="1"/>
          <w:bCs w:val="1"/>
          <w:sz w:val="28"/>
          <w:szCs w:val="28"/>
        </w:rPr>
      </w:pPr>
    </w:p>
    <w:p w:rsidR="3B60D856" w:rsidP="3B60D856" w:rsidRDefault="3B60D856" w14:paraId="5A4A2EA0" w14:textId="2DB2DAE9">
      <w:pPr>
        <w:rPr>
          <w:rFonts w:ascii="Arial" w:hAnsi="Arial" w:cs="Arial"/>
          <w:b w:val="1"/>
          <w:bCs w:val="1"/>
          <w:sz w:val="28"/>
          <w:szCs w:val="28"/>
        </w:rPr>
      </w:pPr>
    </w:p>
    <w:p w:rsidR="3B60D856" w:rsidP="3B60D856" w:rsidRDefault="3B60D856" w14:paraId="06E47C85" w14:textId="1A1DDDDD">
      <w:pPr>
        <w:rPr>
          <w:rFonts w:ascii="Arial" w:hAnsi="Arial" w:cs="Arial"/>
          <w:b w:val="1"/>
          <w:bCs w:val="1"/>
          <w:sz w:val="28"/>
          <w:szCs w:val="28"/>
        </w:rPr>
      </w:pPr>
    </w:p>
    <w:p w:rsidR="3B60D856" w:rsidP="3B60D856" w:rsidRDefault="3B60D856" w14:paraId="52E6BF52" w14:textId="1DA3A303">
      <w:pPr>
        <w:rPr>
          <w:rFonts w:ascii="Arial" w:hAnsi="Arial" w:cs="Arial"/>
          <w:b w:val="1"/>
          <w:bCs w:val="1"/>
          <w:sz w:val="28"/>
          <w:szCs w:val="28"/>
        </w:rPr>
      </w:pPr>
    </w:p>
    <w:p w:rsidR="3B60D856" w:rsidP="3B60D856" w:rsidRDefault="3B60D856" w14:paraId="6BE7C11E" w14:textId="36633860">
      <w:pPr>
        <w:rPr>
          <w:rFonts w:ascii="Arial" w:hAnsi="Arial" w:cs="Arial"/>
          <w:b w:val="1"/>
          <w:bCs w:val="1"/>
          <w:sz w:val="28"/>
          <w:szCs w:val="28"/>
        </w:rPr>
      </w:pPr>
    </w:p>
    <w:p w:rsidR="3B60D856" w:rsidP="3B60D856" w:rsidRDefault="3B60D856" w14:paraId="6A0B2DFE" w14:textId="09F22920">
      <w:pPr>
        <w:rPr>
          <w:rFonts w:ascii="Arial" w:hAnsi="Arial" w:cs="Arial"/>
          <w:b w:val="1"/>
          <w:bCs w:val="1"/>
          <w:sz w:val="28"/>
          <w:szCs w:val="28"/>
        </w:rPr>
      </w:pPr>
    </w:p>
    <w:p w:rsidR="3B60D856" w:rsidP="3B60D856" w:rsidRDefault="3B60D856" w14:paraId="2468E5E3" w14:textId="3709F0DB">
      <w:pPr>
        <w:rPr>
          <w:rFonts w:ascii="Arial" w:hAnsi="Arial" w:cs="Arial"/>
          <w:b w:val="1"/>
          <w:bCs w:val="1"/>
          <w:sz w:val="28"/>
          <w:szCs w:val="28"/>
        </w:rPr>
      </w:pPr>
    </w:p>
    <w:p w:rsidR="3B60D856" w:rsidP="3B60D856" w:rsidRDefault="3B60D856" w14:paraId="31BC81CF" w14:textId="1353C14E">
      <w:pPr>
        <w:rPr>
          <w:rFonts w:ascii="Arial" w:hAnsi="Arial" w:cs="Arial"/>
          <w:b w:val="1"/>
          <w:bCs w:val="1"/>
          <w:sz w:val="28"/>
          <w:szCs w:val="28"/>
        </w:rPr>
      </w:pPr>
    </w:p>
    <w:p w:rsidR="3B60D856" w:rsidP="3B60D856" w:rsidRDefault="3B60D856" w14:paraId="5D89481D" w14:textId="21E17F29">
      <w:pPr>
        <w:rPr>
          <w:rFonts w:ascii="Arial" w:hAnsi="Arial" w:cs="Arial"/>
          <w:b w:val="1"/>
          <w:bCs w:val="1"/>
          <w:sz w:val="28"/>
          <w:szCs w:val="28"/>
        </w:rPr>
      </w:pPr>
    </w:p>
    <w:p w:rsidR="3B60D856" w:rsidP="3B60D856" w:rsidRDefault="3B60D856" w14:paraId="3E2AD1BF" w14:textId="1BD49350">
      <w:pPr>
        <w:rPr>
          <w:rFonts w:ascii="Arial" w:hAnsi="Arial" w:cs="Arial"/>
          <w:b w:val="1"/>
          <w:bCs w:val="1"/>
          <w:sz w:val="28"/>
          <w:szCs w:val="28"/>
        </w:rPr>
      </w:pPr>
    </w:p>
    <w:p w:rsidR="3B60D856" w:rsidP="3B60D856" w:rsidRDefault="3B60D856" w14:paraId="61EDCE19" w14:textId="2D396D82">
      <w:pPr>
        <w:rPr>
          <w:rFonts w:ascii="Arial" w:hAnsi="Arial" w:cs="Arial"/>
          <w:b w:val="1"/>
          <w:bCs w:val="1"/>
          <w:sz w:val="28"/>
          <w:szCs w:val="28"/>
        </w:rPr>
      </w:pPr>
    </w:p>
    <w:p w:rsidR="3B60D856" w:rsidP="3B60D856" w:rsidRDefault="3B60D856" w14:paraId="2EA18B5C" w14:textId="47BC1684">
      <w:pPr>
        <w:rPr>
          <w:rFonts w:ascii="Arial" w:hAnsi="Arial" w:cs="Arial"/>
          <w:b w:val="1"/>
          <w:bCs w:val="1"/>
          <w:sz w:val="28"/>
          <w:szCs w:val="28"/>
        </w:rPr>
      </w:pPr>
    </w:p>
    <w:p w:rsidR="3B60D856" w:rsidP="3B60D856" w:rsidRDefault="3B60D856" w14:paraId="4E561F0F" w14:textId="613CA142">
      <w:pPr>
        <w:rPr>
          <w:rFonts w:ascii="Arial" w:hAnsi="Arial" w:cs="Arial"/>
          <w:b w:val="1"/>
          <w:bCs w:val="1"/>
          <w:sz w:val="28"/>
          <w:szCs w:val="28"/>
        </w:rPr>
      </w:pPr>
    </w:p>
    <w:p w:rsidR="3B60D856" w:rsidP="3B60D856" w:rsidRDefault="3B60D856" w14:paraId="753AC0E8" w14:textId="1D00CD0B">
      <w:pPr>
        <w:rPr>
          <w:rFonts w:ascii="Arial" w:hAnsi="Arial" w:cs="Arial"/>
          <w:b w:val="1"/>
          <w:bCs w:val="1"/>
          <w:sz w:val="28"/>
          <w:szCs w:val="28"/>
        </w:rPr>
      </w:pPr>
    </w:p>
    <w:p w:rsidR="3B60D856" w:rsidP="3B60D856" w:rsidRDefault="3B60D856" w14:paraId="48A01862" w14:textId="4B18553A">
      <w:pPr>
        <w:rPr>
          <w:rFonts w:ascii="Arial" w:hAnsi="Arial" w:cs="Arial"/>
          <w:b w:val="1"/>
          <w:bCs w:val="1"/>
          <w:sz w:val="28"/>
          <w:szCs w:val="28"/>
        </w:rPr>
      </w:pPr>
    </w:p>
    <w:p w:rsidR="3B60D856" w:rsidP="3B60D856" w:rsidRDefault="3B60D856" w14:paraId="64D8B8EC" w14:textId="339314D6">
      <w:pPr>
        <w:rPr>
          <w:rFonts w:ascii="Arial" w:hAnsi="Arial" w:cs="Arial"/>
          <w:b w:val="1"/>
          <w:bCs w:val="1"/>
          <w:sz w:val="28"/>
          <w:szCs w:val="28"/>
        </w:rPr>
      </w:pPr>
    </w:p>
    <w:p w:rsidR="3B60D856" w:rsidP="3B60D856" w:rsidRDefault="3B60D856" w14:paraId="599E1800" w14:textId="6AA69A10">
      <w:pPr>
        <w:rPr>
          <w:rFonts w:ascii="Arial" w:hAnsi="Arial" w:cs="Arial"/>
          <w:b w:val="1"/>
          <w:bCs w:val="1"/>
          <w:sz w:val="28"/>
          <w:szCs w:val="28"/>
        </w:rPr>
      </w:pPr>
    </w:p>
    <w:p w:rsidR="3B60D856" w:rsidP="3B60D856" w:rsidRDefault="3B60D856" w14:paraId="2041A057" w14:textId="34D82C5D">
      <w:pPr>
        <w:rPr>
          <w:rFonts w:ascii="Arial" w:hAnsi="Arial" w:cs="Arial"/>
          <w:b w:val="1"/>
          <w:bCs w:val="1"/>
          <w:sz w:val="28"/>
          <w:szCs w:val="28"/>
        </w:rPr>
      </w:pPr>
    </w:p>
    <w:p w:rsidR="3B60D856" w:rsidP="3B60D856" w:rsidRDefault="3B60D856" w14:paraId="02BFEB1B" w14:textId="3D49CCFC">
      <w:pPr>
        <w:rPr>
          <w:rFonts w:ascii="Arial" w:hAnsi="Arial" w:cs="Arial"/>
          <w:b w:val="1"/>
          <w:bCs w:val="1"/>
          <w:sz w:val="28"/>
          <w:szCs w:val="28"/>
        </w:rPr>
      </w:pPr>
    </w:p>
    <w:p w:rsidR="3B60D856" w:rsidP="3B60D856" w:rsidRDefault="3B60D856" w14:paraId="602F9ACB" w14:textId="5F4A5D95">
      <w:pPr>
        <w:rPr>
          <w:rFonts w:ascii="Arial" w:hAnsi="Arial" w:cs="Arial"/>
          <w:b w:val="1"/>
          <w:bCs w:val="1"/>
          <w:sz w:val="28"/>
          <w:szCs w:val="28"/>
        </w:rPr>
      </w:pPr>
    </w:p>
    <w:p w:rsidR="3B60D856" w:rsidP="3B60D856" w:rsidRDefault="3B60D856" w14:paraId="56C5CE65" w14:textId="57B4E128">
      <w:pPr>
        <w:rPr>
          <w:rFonts w:ascii="Arial" w:hAnsi="Arial" w:cs="Arial"/>
          <w:b w:val="1"/>
          <w:bCs w:val="1"/>
          <w:sz w:val="28"/>
          <w:szCs w:val="28"/>
        </w:rPr>
      </w:pPr>
    </w:p>
    <w:p w:rsidR="3B60D856" w:rsidP="3B60D856" w:rsidRDefault="3B60D856" w14:paraId="65261169" w14:textId="739F6259">
      <w:pPr>
        <w:rPr>
          <w:rFonts w:ascii="Arial" w:hAnsi="Arial" w:cs="Arial"/>
          <w:b w:val="1"/>
          <w:bCs w:val="1"/>
          <w:sz w:val="28"/>
          <w:szCs w:val="28"/>
        </w:rPr>
      </w:pPr>
    </w:p>
    <w:p w:rsidR="00ED1049" w:rsidP="00C46111" w:rsidRDefault="00ED1049" w14:paraId="489BBCE1" w14:textId="030ECDA7">
      <w:pPr>
        <w:rPr>
          <w:rFonts w:ascii="Arial" w:hAnsi="Arial" w:cs="Arial"/>
          <w:b/>
          <w:bCs/>
          <w:sz w:val="28"/>
          <w:szCs w:val="28"/>
        </w:rPr>
      </w:pPr>
      <w:r w:rsidRPr="00ED1049">
        <w:rPr>
          <w:rFonts w:ascii="Arial" w:hAnsi="Arial" w:cs="Arial"/>
          <w:b/>
          <w:bCs/>
          <w:sz w:val="28"/>
          <w:szCs w:val="28"/>
        </w:rPr>
        <w:t>References</w:t>
      </w:r>
    </w:p>
    <w:p w:rsidR="00EB6F36" w:rsidP="00C46111" w:rsidRDefault="00EB6F36" w14:paraId="364E780A" w14:textId="3994091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</w:p>
    <w:p w:rsidR="00EB6F36" w:rsidP="00C46111" w:rsidRDefault="00EB6F36" w14:paraId="787444DC" w14:textId="77777777">
      <w:pPr>
        <w:rPr>
          <w:rFonts w:ascii="Arial" w:hAnsi="Arial" w:cs="Arial"/>
          <w:sz w:val="24"/>
          <w:szCs w:val="24"/>
        </w:rPr>
      </w:pPr>
    </w:p>
    <w:p w:rsidRPr="00EB6F36" w:rsidR="00EB6F36" w:rsidP="00C46111" w:rsidRDefault="00EB6F36" w14:paraId="725FE163" w14:textId="77777777">
      <w:pPr>
        <w:rPr>
          <w:rFonts w:ascii="Arial" w:hAnsi="Arial" w:cs="Arial"/>
          <w:sz w:val="24"/>
          <w:szCs w:val="24"/>
        </w:rPr>
      </w:pPr>
    </w:p>
    <w:sectPr w:rsidRPr="00EB6F36" w:rsidR="00EB6F36" w:rsidSect="00C46111">
      <w:headerReference w:type="default" r:id="rId15"/>
      <w:headerReference w:type="first" r:id="rId16"/>
      <w:pgSz w:w="15840" w:h="12240" w:orient="landscape" w:code="1"/>
      <w:pgMar w:top="720" w:right="720" w:bottom="576" w:left="720" w:header="432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52109" w:rsidP="00D210FA" w:rsidRDefault="00752109" w14:paraId="4F053B6B" w14:textId="77777777">
      <w:pPr>
        <w:spacing w:after="0"/>
      </w:pPr>
      <w:r>
        <w:separator/>
      </w:r>
    </w:p>
  </w:endnote>
  <w:endnote w:type="continuationSeparator" w:id="0">
    <w:p w:rsidR="00752109" w:rsidP="00D210FA" w:rsidRDefault="00752109" w14:paraId="297DD492" w14:textId="7777777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Schoolbook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 Gothic"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52109" w:rsidP="00D210FA" w:rsidRDefault="00752109" w14:paraId="1C8B6FB6" w14:textId="77777777">
      <w:pPr>
        <w:spacing w:after="0"/>
      </w:pPr>
      <w:r>
        <w:separator/>
      </w:r>
    </w:p>
  </w:footnote>
  <w:footnote w:type="continuationSeparator" w:id="0">
    <w:p w:rsidR="00752109" w:rsidP="00D210FA" w:rsidRDefault="00752109" w14:paraId="14DDDFF1" w14:textId="7777777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C0A8F" w:rsidRDefault="00346FFA" w14:paraId="11920CB3" w14:textId="707AC385">
    <w:pPr>
      <w:pStyle w:val="Header"/>
    </w:pPr>
    <w:r>
      <w:t>`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B0F18" w:rsidRDefault="008B0F18" w14:paraId="350F81C2" w14:textId="7149B8E8">
    <w:pPr>
      <w:pStyle w:val="Header"/>
    </w:pPr>
  </w:p>
  <w:p w:rsidR="00D210FA" w:rsidRDefault="00D210FA" w14:paraId="68BF0258" w14:textId="683785A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352C93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1C74428D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2AE53E2F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  <w:color w:val="44546A" w:themeColor="text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346E2CFD"/>
    <w:multiLevelType w:val="hybridMultilevel"/>
    <w:tmpl w:val="52A4F67A"/>
    <w:lvl w:ilvl="0" w:tplc="0409000D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611B1704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  <w:color w:val="44546A" w:themeColor="text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7E1D6E3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7FDE3617"/>
    <w:multiLevelType w:val="hybridMultilevel"/>
    <w:tmpl w:val="BC3AB0C6"/>
    <w:lvl w:ilvl="0" w:tplc="0409000D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877359420">
    <w:abstractNumId w:val="1"/>
  </w:num>
  <w:num w:numId="2" w16cid:durableId="66732129">
    <w:abstractNumId w:val="0"/>
  </w:num>
  <w:num w:numId="3" w16cid:durableId="1791968620">
    <w:abstractNumId w:val="5"/>
  </w:num>
  <w:num w:numId="4" w16cid:durableId="67852329">
    <w:abstractNumId w:val="6"/>
  </w:num>
  <w:num w:numId="5" w16cid:durableId="825783799">
    <w:abstractNumId w:val="3"/>
  </w:num>
  <w:num w:numId="6" w16cid:durableId="1203637911">
    <w:abstractNumId w:val="2"/>
  </w:num>
  <w:num w:numId="7" w16cid:durableId="139311788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removePersonalInformation/>
  <w:removeDateAndTime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trackRevisions w:val="false"/>
  <w:defaultTabStop w:val="720"/>
  <w:drawingGridHorizontalSpacing w:val="105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C19"/>
    <w:rsid w:val="00002366"/>
    <w:rsid w:val="00023293"/>
    <w:rsid w:val="00061977"/>
    <w:rsid w:val="0008782A"/>
    <w:rsid w:val="000A065A"/>
    <w:rsid w:val="00106FC5"/>
    <w:rsid w:val="00120DEC"/>
    <w:rsid w:val="00123C19"/>
    <w:rsid w:val="001C55B6"/>
    <w:rsid w:val="001D6CC4"/>
    <w:rsid w:val="001ECF8C"/>
    <w:rsid w:val="00206405"/>
    <w:rsid w:val="00253267"/>
    <w:rsid w:val="002823CD"/>
    <w:rsid w:val="00287787"/>
    <w:rsid w:val="00291685"/>
    <w:rsid w:val="002B0A3D"/>
    <w:rsid w:val="003007A7"/>
    <w:rsid w:val="003257E1"/>
    <w:rsid w:val="00325DEC"/>
    <w:rsid w:val="00346FFA"/>
    <w:rsid w:val="003A3069"/>
    <w:rsid w:val="003C20B5"/>
    <w:rsid w:val="003E545F"/>
    <w:rsid w:val="003F03D2"/>
    <w:rsid w:val="003F1E1A"/>
    <w:rsid w:val="004045E5"/>
    <w:rsid w:val="00421496"/>
    <w:rsid w:val="00422C27"/>
    <w:rsid w:val="0044367C"/>
    <w:rsid w:val="004642F0"/>
    <w:rsid w:val="004C5062"/>
    <w:rsid w:val="00500564"/>
    <w:rsid w:val="0051102B"/>
    <w:rsid w:val="005838BC"/>
    <w:rsid w:val="005B57E1"/>
    <w:rsid w:val="005C6CBB"/>
    <w:rsid w:val="005E61E0"/>
    <w:rsid w:val="005F0F31"/>
    <w:rsid w:val="006024ED"/>
    <w:rsid w:val="0061793F"/>
    <w:rsid w:val="0062123A"/>
    <w:rsid w:val="006605F8"/>
    <w:rsid w:val="006676A1"/>
    <w:rsid w:val="006833BD"/>
    <w:rsid w:val="00694A8B"/>
    <w:rsid w:val="006D2642"/>
    <w:rsid w:val="006E2D42"/>
    <w:rsid w:val="00720FEE"/>
    <w:rsid w:val="00743542"/>
    <w:rsid w:val="00752109"/>
    <w:rsid w:val="00764B6F"/>
    <w:rsid w:val="007C7319"/>
    <w:rsid w:val="007D43B3"/>
    <w:rsid w:val="007F20B4"/>
    <w:rsid w:val="007F525E"/>
    <w:rsid w:val="0082695D"/>
    <w:rsid w:val="0083044C"/>
    <w:rsid w:val="0085182D"/>
    <w:rsid w:val="00867E5F"/>
    <w:rsid w:val="008709F5"/>
    <w:rsid w:val="00877A91"/>
    <w:rsid w:val="00884E86"/>
    <w:rsid w:val="008927FF"/>
    <w:rsid w:val="008B0F18"/>
    <w:rsid w:val="008B3075"/>
    <w:rsid w:val="008E3921"/>
    <w:rsid w:val="0090027B"/>
    <w:rsid w:val="00905238"/>
    <w:rsid w:val="0094702A"/>
    <w:rsid w:val="00967DAB"/>
    <w:rsid w:val="00990E76"/>
    <w:rsid w:val="00991A53"/>
    <w:rsid w:val="00996F4E"/>
    <w:rsid w:val="009F71FE"/>
    <w:rsid w:val="00A31F33"/>
    <w:rsid w:val="00A70A62"/>
    <w:rsid w:val="00A71DA8"/>
    <w:rsid w:val="00AB1210"/>
    <w:rsid w:val="00AB770D"/>
    <w:rsid w:val="00AC692D"/>
    <w:rsid w:val="00AF2088"/>
    <w:rsid w:val="00AF5FB0"/>
    <w:rsid w:val="00B0080A"/>
    <w:rsid w:val="00B039D6"/>
    <w:rsid w:val="00B0538C"/>
    <w:rsid w:val="00B37AB8"/>
    <w:rsid w:val="00B418DE"/>
    <w:rsid w:val="00B47FE7"/>
    <w:rsid w:val="00B65C37"/>
    <w:rsid w:val="00B67824"/>
    <w:rsid w:val="00BE15BA"/>
    <w:rsid w:val="00C20ED0"/>
    <w:rsid w:val="00C348A8"/>
    <w:rsid w:val="00C46111"/>
    <w:rsid w:val="00C83332"/>
    <w:rsid w:val="00C95E04"/>
    <w:rsid w:val="00CC0A8F"/>
    <w:rsid w:val="00CC24B6"/>
    <w:rsid w:val="00CD3A64"/>
    <w:rsid w:val="00CE08CD"/>
    <w:rsid w:val="00D0664A"/>
    <w:rsid w:val="00D11EC6"/>
    <w:rsid w:val="00D210FA"/>
    <w:rsid w:val="00D30F1D"/>
    <w:rsid w:val="00D346F8"/>
    <w:rsid w:val="00D57231"/>
    <w:rsid w:val="00D87B48"/>
    <w:rsid w:val="00D91203"/>
    <w:rsid w:val="00D94FD1"/>
    <w:rsid w:val="00E1125B"/>
    <w:rsid w:val="00E15948"/>
    <w:rsid w:val="00E41692"/>
    <w:rsid w:val="00E55D74"/>
    <w:rsid w:val="00E75A99"/>
    <w:rsid w:val="00E76C6A"/>
    <w:rsid w:val="00E81234"/>
    <w:rsid w:val="00E9037E"/>
    <w:rsid w:val="00EA120D"/>
    <w:rsid w:val="00EA49C3"/>
    <w:rsid w:val="00EB5E14"/>
    <w:rsid w:val="00EB6F36"/>
    <w:rsid w:val="00ED1049"/>
    <w:rsid w:val="00EE19D9"/>
    <w:rsid w:val="00EF26FC"/>
    <w:rsid w:val="00F27EB6"/>
    <w:rsid w:val="00F37523"/>
    <w:rsid w:val="00F50168"/>
    <w:rsid w:val="00F50D34"/>
    <w:rsid w:val="00F61360"/>
    <w:rsid w:val="00F762F4"/>
    <w:rsid w:val="00F9686B"/>
    <w:rsid w:val="00FB07E8"/>
    <w:rsid w:val="00FC538A"/>
    <w:rsid w:val="00FE2B9F"/>
    <w:rsid w:val="00FF3CF0"/>
    <w:rsid w:val="01F83CDD"/>
    <w:rsid w:val="023274E0"/>
    <w:rsid w:val="033952ED"/>
    <w:rsid w:val="03651101"/>
    <w:rsid w:val="0939C9B2"/>
    <w:rsid w:val="0A4EAC2C"/>
    <w:rsid w:val="0AE85409"/>
    <w:rsid w:val="0B3CF24C"/>
    <w:rsid w:val="0C8190D4"/>
    <w:rsid w:val="0D3AB58B"/>
    <w:rsid w:val="0D555108"/>
    <w:rsid w:val="0D9905BE"/>
    <w:rsid w:val="0F3CBCC9"/>
    <w:rsid w:val="10052C01"/>
    <w:rsid w:val="12317C69"/>
    <w:rsid w:val="12567222"/>
    <w:rsid w:val="127440D7"/>
    <w:rsid w:val="1298DB89"/>
    <w:rsid w:val="129C31AB"/>
    <w:rsid w:val="131513CB"/>
    <w:rsid w:val="13E8F023"/>
    <w:rsid w:val="1530AF0C"/>
    <w:rsid w:val="155E834F"/>
    <w:rsid w:val="15918189"/>
    <w:rsid w:val="15B48691"/>
    <w:rsid w:val="15CB30F8"/>
    <w:rsid w:val="1720E27A"/>
    <w:rsid w:val="172DDA38"/>
    <w:rsid w:val="1A308A94"/>
    <w:rsid w:val="1A74FC0B"/>
    <w:rsid w:val="1ACDCFF6"/>
    <w:rsid w:val="1B8BF7F2"/>
    <w:rsid w:val="1C13FBBE"/>
    <w:rsid w:val="1C77AE79"/>
    <w:rsid w:val="1CB16709"/>
    <w:rsid w:val="20BF836A"/>
    <w:rsid w:val="20F0C1AB"/>
    <w:rsid w:val="2183D901"/>
    <w:rsid w:val="2238E9B6"/>
    <w:rsid w:val="22B31CBD"/>
    <w:rsid w:val="245CDCD6"/>
    <w:rsid w:val="24FD1196"/>
    <w:rsid w:val="25BC129C"/>
    <w:rsid w:val="26F23DCC"/>
    <w:rsid w:val="273C3D3B"/>
    <w:rsid w:val="287FCC5F"/>
    <w:rsid w:val="2EF88A99"/>
    <w:rsid w:val="2F124A5F"/>
    <w:rsid w:val="2FDA572B"/>
    <w:rsid w:val="30E24589"/>
    <w:rsid w:val="3149AA0E"/>
    <w:rsid w:val="31DF8363"/>
    <w:rsid w:val="33A3E70E"/>
    <w:rsid w:val="33A941DA"/>
    <w:rsid w:val="34F73203"/>
    <w:rsid w:val="35160456"/>
    <w:rsid w:val="35B255C3"/>
    <w:rsid w:val="373BDFFB"/>
    <w:rsid w:val="3771CB1F"/>
    <w:rsid w:val="37E04999"/>
    <w:rsid w:val="380B989C"/>
    <w:rsid w:val="384B5A48"/>
    <w:rsid w:val="3897F7FF"/>
    <w:rsid w:val="39153AD1"/>
    <w:rsid w:val="398C145A"/>
    <w:rsid w:val="3AA78E68"/>
    <w:rsid w:val="3B563447"/>
    <w:rsid w:val="3B60D856"/>
    <w:rsid w:val="3C2C5249"/>
    <w:rsid w:val="3C910E19"/>
    <w:rsid w:val="3CBFD482"/>
    <w:rsid w:val="3DB56025"/>
    <w:rsid w:val="3E8381CC"/>
    <w:rsid w:val="3EE995F2"/>
    <w:rsid w:val="3F3007FC"/>
    <w:rsid w:val="4021AADB"/>
    <w:rsid w:val="429CC18C"/>
    <w:rsid w:val="4318E87E"/>
    <w:rsid w:val="43B7F716"/>
    <w:rsid w:val="44041ADA"/>
    <w:rsid w:val="450BBEED"/>
    <w:rsid w:val="45711A30"/>
    <w:rsid w:val="45CE284B"/>
    <w:rsid w:val="45F4DC73"/>
    <w:rsid w:val="4615BE61"/>
    <w:rsid w:val="46379055"/>
    <w:rsid w:val="466F371B"/>
    <w:rsid w:val="46F11998"/>
    <w:rsid w:val="47266BB5"/>
    <w:rsid w:val="4822A7B6"/>
    <w:rsid w:val="4ADDB727"/>
    <w:rsid w:val="4B8E1CC9"/>
    <w:rsid w:val="4EE64482"/>
    <w:rsid w:val="520A27E7"/>
    <w:rsid w:val="539DAFC4"/>
    <w:rsid w:val="5401460F"/>
    <w:rsid w:val="5529384C"/>
    <w:rsid w:val="555137CA"/>
    <w:rsid w:val="56A490DE"/>
    <w:rsid w:val="573AA5D9"/>
    <w:rsid w:val="579D5FD0"/>
    <w:rsid w:val="58CC14F6"/>
    <w:rsid w:val="5AAC619B"/>
    <w:rsid w:val="5E3EB13C"/>
    <w:rsid w:val="5F4ED7C2"/>
    <w:rsid w:val="6198CB95"/>
    <w:rsid w:val="62217674"/>
    <w:rsid w:val="623712B8"/>
    <w:rsid w:val="6280E610"/>
    <w:rsid w:val="64894DB2"/>
    <w:rsid w:val="665F1DCE"/>
    <w:rsid w:val="67FE0F1F"/>
    <w:rsid w:val="693CB649"/>
    <w:rsid w:val="6A21F825"/>
    <w:rsid w:val="6AF4C143"/>
    <w:rsid w:val="6B073D9A"/>
    <w:rsid w:val="6BD31623"/>
    <w:rsid w:val="6C32DEED"/>
    <w:rsid w:val="6C49A401"/>
    <w:rsid w:val="6D02EFFA"/>
    <w:rsid w:val="6DD1EF5E"/>
    <w:rsid w:val="6DE25836"/>
    <w:rsid w:val="6E31CE05"/>
    <w:rsid w:val="6EEBB71B"/>
    <w:rsid w:val="715A8BFC"/>
    <w:rsid w:val="71C70612"/>
    <w:rsid w:val="7313CC3A"/>
    <w:rsid w:val="739CBF9D"/>
    <w:rsid w:val="7426B965"/>
    <w:rsid w:val="744AEE7F"/>
    <w:rsid w:val="744C075B"/>
    <w:rsid w:val="75CD2860"/>
    <w:rsid w:val="76712911"/>
    <w:rsid w:val="77CC49A1"/>
    <w:rsid w:val="77E88992"/>
    <w:rsid w:val="7BD1488A"/>
    <w:rsid w:val="7F42C20F"/>
    <w:rsid w:val="7F521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970E4F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semiHidden="1" w:qFormat="1"/>
    <w:lsdException w:name="heading 4" w:uiPriority="0" w:semiHidden="1" w:unhideWhenUsed="1" w:qFormat="1"/>
    <w:lsdException w:name="heading 5" w:uiPriority="9" w:semiHidden="1" w:qFormat="1"/>
    <w:lsdException w:name="heading 6" w:uiPriority="9" w:semiHidden="1" w:qFormat="1"/>
    <w:lsdException w:name="heading 7" w:uiPriority="9" w:semiHidden="1" w:qFormat="1"/>
    <w:lsdException w:name="heading 8" w:uiPriority="9" w:semiHidden="1" w:qFormat="1"/>
    <w:lsdException w:name="heading 9" w:uiPriority="9" w:semiHidden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semiHidden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semiHidden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semiHidden="1" w:qFormat="1"/>
    <w:lsdException w:name="Intense Emphasis" w:uiPriority="21"/>
    <w:lsdException w:name="Subtle Reference" w:uiPriority="31"/>
    <w:lsdException w:name="Intense Reference" w:uiPriority="32"/>
    <w:lsdException w:name="Book Title" w:uiPriority="33" w:semiHidden="1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styleId="Normal" w:default="1">
    <w:name w:val="Normal"/>
    <w:qFormat/>
    <w:rsid w:val="00C46111"/>
  </w:style>
  <w:style w:type="paragraph" w:styleId="Heading1">
    <w:name w:val="heading 1"/>
    <w:basedOn w:val="Normal"/>
    <w:next w:val="Normal"/>
    <w:link w:val="Heading1Char"/>
    <w:uiPriority w:val="9"/>
    <w:qFormat/>
    <w:rsid w:val="00990E76"/>
    <w:pPr>
      <w:spacing w:after="240"/>
      <w:outlineLvl w:val="0"/>
    </w:pPr>
    <w:rPr>
      <w:rFonts w:asciiTheme="majorHAnsi" w:hAnsiTheme="majorHAnsi"/>
      <w:b/>
      <w:color w:val="44546A" w:themeColor="text2"/>
      <w:spacing w:val="10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990E76"/>
    <w:pPr>
      <w:spacing w:after="240"/>
      <w:outlineLvl w:val="1"/>
    </w:pPr>
    <w:rPr>
      <w:rFonts w:asciiTheme="majorHAnsi" w:hAnsiTheme="majorHAnsi"/>
      <w:b/>
      <w:color w:val="FFFFFF" w:themeColor="background1"/>
      <w:spacing w:val="10"/>
      <w:sz w:val="28"/>
    </w:rPr>
  </w:style>
  <w:style w:type="paragraph" w:styleId="Heading4">
    <w:name w:val="heading 4"/>
    <w:next w:val="Normal"/>
    <w:link w:val="Heading4Char"/>
    <w:semiHidden/>
    <w:qFormat/>
    <w:rsid w:val="0085182D"/>
    <w:pPr>
      <w:spacing w:after="240"/>
      <w:outlineLvl w:val="3"/>
    </w:pPr>
    <w:rPr>
      <w:rFonts w:eastAsia="Times New Roman" w:cs="Arial"/>
      <w:b/>
      <w:noProof/>
      <w:color w:val="ED7D31" w:themeColor="accent2"/>
      <w:spacing w:val="10"/>
      <w:sz w:val="28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6CC4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eading4Char" w:customStyle="1">
    <w:name w:val="Heading 4 Char"/>
    <w:basedOn w:val="DefaultParagraphFont"/>
    <w:link w:val="Heading4"/>
    <w:semiHidden/>
    <w:rsid w:val="00A70A62"/>
    <w:rPr>
      <w:rFonts w:eastAsia="Times New Roman" w:cs="Arial"/>
      <w:b/>
      <w:noProof/>
      <w:color w:val="ED7D31" w:themeColor="accent2"/>
      <w:spacing w:val="10"/>
      <w:sz w:val="28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990E76"/>
    <w:pPr>
      <w:spacing w:after="200"/>
      <w:contextualSpacing/>
      <w:jc w:val="center"/>
    </w:pPr>
    <w:rPr>
      <w:rFonts w:asciiTheme="majorHAnsi" w:hAnsiTheme="majorHAnsi" w:eastAsiaTheme="majorEastAsia" w:cstheme="majorBidi"/>
      <w:b/>
      <w:color w:val="FFFFFF" w:themeColor="background1"/>
      <w:spacing w:val="-10"/>
      <w:kern w:val="28"/>
      <w:sz w:val="48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990E76"/>
    <w:rPr>
      <w:rFonts w:asciiTheme="majorHAnsi" w:hAnsiTheme="majorHAnsi" w:eastAsiaTheme="majorEastAsia" w:cstheme="majorBidi"/>
      <w:b/>
      <w:color w:val="FFFFFF" w:themeColor="background1"/>
      <w:spacing w:val="-10"/>
      <w:kern w:val="28"/>
      <w:sz w:val="48"/>
      <w:szCs w:val="56"/>
    </w:rPr>
  </w:style>
  <w:style w:type="paragraph" w:styleId="ListParagraph">
    <w:name w:val="List Paragraph"/>
    <w:basedOn w:val="Normal"/>
    <w:uiPriority w:val="34"/>
    <w:semiHidden/>
    <w:rsid w:val="00877A91"/>
    <w:pPr>
      <w:ind w:left="720"/>
      <w:contextualSpacing/>
    </w:pPr>
  </w:style>
  <w:style w:type="character" w:styleId="Strong">
    <w:name w:val="Strong"/>
    <w:basedOn w:val="DefaultParagraphFont"/>
    <w:uiPriority w:val="22"/>
    <w:semiHidden/>
    <w:rsid w:val="00967DAB"/>
    <w:rPr>
      <w:b/>
      <w:bCs/>
    </w:rPr>
  </w:style>
  <w:style w:type="character" w:styleId="Heading1Char" w:customStyle="1">
    <w:name w:val="Heading 1 Char"/>
    <w:basedOn w:val="DefaultParagraphFont"/>
    <w:link w:val="Heading1"/>
    <w:uiPriority w:val="9"/>
    <w:rsid w:val="00990E76"/>
    <w:rPr>
      <w:rFonts w:asciiTheme="majorHAnsi" w:hAnsiTheme="majorHAnsi"/>
      <w:b/>
      <w:color w:val="44546A" w:themeColor="text2"/>
      <w:spacing w:val="10"/>
      <w:sz w:val="28"/>
    </w:rPr>
  </w:style>
  <w:style w:type="character" w:styleId="Hashtag">
    <w:name w:val="Hashtag"/>
    <w:basedOn w:val="DefaultParagraphFont"/>
    <w:uiPriority w:val="99"/>
    <w:semiHidden/>
    <w:rsid w:val="00967DAB"/>
    <w:rPr>
      <w:color w:val="2B579A"/>
      <w:shd w:val="clear" w:color="auto" w:fill="E6E6E6"/>
    </w:rPr>
  </w:style>
  <w:style w:type="character" w:styleId="IntenseEmphasis">
    <w:name w:val="Intense Emphasis"/>
    <w:basedOn w:val="DefaultParagraphFont"/>
    <w:uiPriority w:val="21"/>
    <w:semiHidden/>
    <w:rsid w:val="00967DAB"/>
    <w:rPr>
      <w:i/>
      <w:iCs/>
      <w:color w:val="4472C4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rsid w:val="00967DAB"/>
    <w:pPr>
      <w:pBdr>
        <w:top w:val="single" w:color="4472C4" w:themeColor="accent1" w:sz="4" w:space="10"/>
        <w:bottom w:val="single" w:color="4472C4" w:themeColor="accent1" w:sz="4" w:space="10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semiHidden/>
    <w:rsid w:val="00967DAB"/>
    <w:rPr>
      <w:rFonts w:eastAsia="Times New Roman" w:cs="Times New Roman"/>
      <w:i/>
      <w:iCs/>
      <w:color w:val="4472C4" w:themeColor="accent1"/>
      <w:sz w:val="21"/>
    </w:rPr>
  </w:style>
  <w:style w:type="character" w:styleId="IntenseReference">
    <w:name w:val="Intense Reference"/>
    <w:basedOn w:val="DefaultParagraphFont"/>
    <w:uiPriority w:val="32"/>
    <w:semiHidden/>
    <w:rsid w:val="00967DAB"/>
    <w:rPr>
      <w:b/>
      <w:bCs/>
      <w:smallCaps/>
      <w:color w:val="4472C4" w:themeColor="accent1"/>
      <w:spacing w:val="5"/>
    </w:rPr>
  </w:style>
  <w:style w:type="character" w:styleId="SubtleReference">
    <w:name w:val="Subtle Reference"/>
    <w:basedOn w:val="DefaultParagraphFont"/>
    <w:uiPriority w:val="31"/>
    <w:semiHidden/>
    <w:rsid w:val="00967DAB"/>
    <w:rPr>
      <w:smallCaps/>
      <w:color w:val="5A5A5A" w:themeColor="text1" w:themeTint="A5"/>
    </w:rPr>
  </w:style>
  <w:style w:type="character" w:styleId="UnresolvedMention">
    <w:name w:val="Unresolved Mention"/>
    <w:basedOn w:val="DefaultParagraphFont"/>
    <w:uiPriority w:val="99"/>
    <w:semiHidden/>
    <w:rsid w:val="00967DAB"/>
    <w:rPr>
      <w:color w:val="808080"/>
      <w:shd w:val="clear" w:color="auto" w:fill="E6E6E6"/>
    </w:rPr>
  </w:style>
  <w:style w:type="character" w:styleId="Heading2Char" w:customStyle="1">
    <w:name w:val="Heading 2 Char"/>
    <w:basedOn w:val="DefaultParagraphFont"/>
    <w:link w:val="Heading2"/>
    <w:uiPriority w:val="9"/>
    <w:rsid w:val="00990E76"/>
    <w:rPr>
      <w:rFonts w:asciiTheme="majorHAnsi" w:hAnsiTheme="majorHAnsi"/>
      <w:b/>
      <w:color w:val="FFFFFF" w:themeColor="background1"/>
      <w:spacing w:val="10"/>
      <w:sz w:val="28"/>
    </w:rPr>
  </w:style>
  <w:style w:type="paragraph" w:styleId="NormalTextDarkBackground" w:customStyle="1">
    <w:name w:val="Normal Text Dark Background"/>
    <w:basedOn w:val="Normal"/>
    <w:qFormat/>
    <w:rsid w:val="00990E76"/>
    <w:rPr>
      <w:color w:val="FFFFFF" w:themeColor="background1"/>
    </w:rPr>
  </w:style>
  <w:style w:type="paragraph" w:styleId="Header">
    <w:name w:val="header"/>
    <w:basedOn w:val="Normal"/>
    <w:link w:val="HeaderChar"/>
    <w:uiPriority w:val="99"/>
    <w:rsid w:val="00C46111"/>
    <w:pPr>
      <w:spacing w:after="0"/>
    </w:pPr>
  </w:style>
  <w:style w:type="character" w:styleId="HeaderChar" w:customStyle="1">
    <w:name w:val="Header Char"/>
    <w:basedOn w:val="DefaultParagraphFont"/>
    <w:link w:val="Header"/>
    <w:uiPriority w:val="99"/>
    <w:rsid w:val="00C46111"/>
  </w:style>
  <w:style w:type="paragraph" w:styleId="Footer">
    <w:name w:val="footer"/>
    <w:basedOn w:val="Normal"/>
    <w:link w:val="FooterChar"/>
    <w:uiPriority w:val="99"/>
    <w:semiHidden/>
    <w:rsid w:val="00C46111"/>
    <w:pPr>
      <w:spacing w:after="0"/>
    </w:pPr>
  </w:style>
  <w:style w:type="character" w:styleId="FooterChar" w:customStyle="1">
    <w:name w:val="Footer Char"/>
    <w:basedOn w:val="DefaultParagraphFont"/>
    <w:link w:val="Footer"/>
    <w:uiPriority w:val="99"/>
    <w:semiHidden/>
    <w:rsid w:val="00C46111"/>
  </w:style>
  <w:style w:type="paragraph" w:styleId="NoSpacing">
    <w:name w:val="No Spacing"/>
    <w:uiPriority w:val="1"/>
    <w:semiHidden/>
    <w:qFormat/>
    <w:rsid w:val="00CC0A8F"/>
    <w:rPr>
      <w:rFonts w:eastAsia="Times New Roman" w:cs="Times New Roman"/>
    </w:rPr>
  </w:style>
  <w:style w:type="character" w:styleId="PlaceholderText">
    <w:name w:val="Placeholder Text"/>
    <w:basedOn w:val="DefaultParagraphFont"/>
    <w:uiPriority w:val="99"/>
    <w:semiHidden/>
    <w:rsid w:val="00206405"/>
    <w:rPr>
      <w:color w:val="808080"/>
    </w:rPr>
  </w:style>
  <w:style w:type="paragraph" w:styleId="Quote">
    <w:name w:val="Quote"/>
    <w:basedOn w:val="Normal"/>
    <w:next w:val="Normal"/>
    <w:link w:val="QuoteChar"/>
    <w:uiPriority w:val="29"/>
    <w:qFormat/>
    <w:rsid w:val="00C46111"/>
    <w:pPr>
      <w:spacing w:after="200"/>
      <w:jc w:val="center"/>
    </w:pPr>
    <w:rPr>
      <w:rFonts w:asciiTheme="majorHAnsi" w:hAnsiTheme="majorHAnsi"/>
      <w:b/>
      <w:noProof/>
      <w:color w:val="44546A" w:themeColor="text2"/>
      <w:spacing w:val="-10"/>
      <w:sz w:val="48"/>
      <w:szCs w:val="100"/>
    </w:rPr>
  </w:style>
  <w:style w:type="character" w:styleId="QuoteChar" w:customStyle="1">
    <w:name w:val="Quote Char"/>
    <w:basedOn w:val="DefaultParagraphFont"/>
    <w:link w:val="Quote"/>
    <w:uiPriority w:val="29"/>
    <w:rsid w:val="00C46111"/>
    <w:rPr>
      <w:rFonts w:asciiTheme="majorHAnsi" w:hAnsiTheme="majorHAnsi"/>
      <w:b/>
      <w:noProof/>
      <w:color w:val="44546A" w:themeColor="text2"/>
      <w:spacing w:val="-10"/>
      <w:sz w:val="48"/>
      <w:szCs w:val="1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image" Target="media/image2.png" Id="rId13" /><Relationship Type="http://schemas.openxmlformats.org/officeDocument/2006/relationships/glossaryDocument" Target="glossary/document.xml" Id="rId1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image" Target="cid:image001.png@01D0EA4A.2BD679A0" TargetMode="External" Id="rId12" /><Relationship Type="http://schemas.openxmlformats.org/officeDocument/2006/relationships/fontTable" Target="fontTable.xml" Id="rId17" /><Relationship Type="http://schemas.openxmlformats.org/officeDocument/2006/relationships/customXml" Target="../customXml/item2.xml" Id="rId2" /><Relationship Type="http://schemas.openxmlformats.org/officeDocument/2006/relationships/header" Target="header2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1.png" Id="rId11" /><Relationship Type="http://schemas.openxmlformats.org/officeDocument/2006/relationships/numbering" Target="numbering.xml" Id="rId5" /><Relationship Type="http://schemas.openxmlformats.org/officeDocument/2006/relationships/header" Target="header1.xml" Id="rId15" /><Relationship Type="http://schemas.openxmlformats.org/officeDocument/2006/relationships/endnotes" Target="endnotes.xml" Id="rId10" /><Relationship Type="http://schemas.openxmlformats.org/officeDocument/2006/relationships/theme" Target="theme/theme1.xml" Id="rId19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image" Target="media/image3.png" Id="rId14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.koutsogeorgou\AppData\Roaming\Microsoft\Templates\Education%20brochur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/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Schoolbook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 Gothic"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5A99"/>
    <w:rsid w:val="00694A8B"/>
    <w:rsid w:val="00712F4E"/>
    <w:rsid w:val="00743542"/>
    <w:rsid w:val="008B7B55"/>
    <w:rsid w:val="00AC692D"/>
    <w:rsid w:val="00BE4392"/>
    <w:rsid w:val="00C56466"/>
    <w:rsid w:val="00D346F8"/>
    <w:rsid w:val="00D401A1"/>
    <w:rsid w:val="00E1125B"/>
    <w:rsid w:val="00E75A99"/>
    <w:rsid w:val="00E8100F"/>
    <w:rsid w:val="00F04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C692D"/>
    <w:pPr>
      <w:spacing w:after="240" w:line="240" w:lineRule="auto"/>
      <w:outlineLvl w:val="0"/>
    </w:pPr>
    <w:rPr>
      <w:rFonts w:asciiTheme="majorHAnsi" w:eastAsiaTheme="minorHAnsi" w:hAnsiTheme="majorHAnsi"/>
      <w:b/>
      <w:color w:val="44546A" w:themeColor="text2"/>
      <w:spacing w:val="10"/>
      <w:sz w:val="28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"/>
    <w:qFormat/>
    <w:pPr>
      <w:spacing w:after="240" w:line="240" w:lineRule="auto"/>
      <w:outlineLvl w:val="1"/>
    </w:pPr>
    <w:rPr>
      <w:rFonts w:asciiTheme="majorHAnsi" w:eastAsiaTheme="minorHAnsi" w:hAnsiTheme="majorHAnsi"/>
      <w:b/>
      <w:color w:val="FFFFFF" w:themeColor="background1"/>
      <w:spacing w:val="10"/>
      <w:sz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C692D"/>
    <w:rPr>
      <w:rFonts w:asciiTheme="majorHAnsi" w:eastAsiaTheme="minorHAnsi" w:hAnsiTheme="majorHAnsi"/>
      <w:b/>
      <w:color w:val="44546A" w:themeColor="text2"/>
      <w:spacing w:val="10"/>
      <w:sz w:val="28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inorHAnsi" w:hAnsiTheme="majorHAnsi"/>
      <w:b/>
      <w:color w:val="FFFFFF" w:themeColor="background1"/>
      <w:spacing w:val="10"/>
      <w:sz w:val="28"/>
      <w:lang w:val="en-US" w:eastAsia="en-US"/>
    </w:rPr>
  </w:style>
  <w:style w:type="paragraph" w:customStyle="1" w:styleId="38FB17A7160744C88F8E2C4F313A9106">
    <w:name w:val="38FB17A7160744C88F8E2C4F313A9106"/>
  </w:style>
  <w:style w:type="paragraph" w:customStyle="1" w:styleId="699590439C0342F1BA1183B2794FAEB0">
    <w:name w:val="699590439C0342F1BA1183B2794FAEB0"/>
  </w:style>
  <w:style w:type="paragraph" w:customStyle="1" w:styleId="8ED462F6B39847FA860580DB0B4FB839">
    <w:name w:val="8ED462F6B39847FA860580DB0B4FB839"/>
  </w:style>
  <w:style w:type="paragraph" w:customStyle="1" w:styleId="22E8E7CC2EC34376A544EFE55553AA0D">
    <w:name w:val="22E8E7CC2EC34376A544EFE55553AA0D"/>
    <w:rsid w:val="00AC692D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ustom 6">
      <a:majorFont>
        <a:latin typeface="Century Schoolbook"/>
        <a:ea typeface=""/>
        <a:cs typeface=""/>
      </a:majorFont>
      <a:minorFont>
        <a:latin typeface="Century Schoolbook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D9B858D-C272-42FB-BFB4-3B09EE2E67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176C48E-4C0F-468C-B5F5-074B2EE9B9EF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3.xml><?xml version="1.0" encoding="utf-8"?>
<ds:datastoreItem xmlns:ds="http://schemas.openxmlformats.org/officeDocument/2006/customXml" ds:itemID="{232B06B9-27AB-40FB-B977-14D6FC8A98C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FA9BDFA-A1B5-4F38-8B5A-3C85B1433FEA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Education%20brochure.dotx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/>
  <keywords/>
  <dc:description/>
  <lastModifiedBy>Eliora Blackson (2436903)</lastModifiedBy>
  <revision>7</revision>
  <dcterms:created xsi:type="dcterms:W3CDTF">2025-11-06T15:32:00.0000000Z</dcterms:created>
  <dcterms:modified xsi:type="dcterms:W3CDTF">2025-11-13T21:06:31.3503985Z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