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F4F07D" w14:textId="313AC48F" w:rsidR="005530AD" w:rsidRDefault="005530AD">
      <w:pPr>
        <w:rPr>
          <w:rFonts w:ascii="Times New Roman" w:hAnsi="Times New Roman" w:cs="Times New Roman"/>
          <w:b/>
          <w:bCs/>
          <w:u w:val="single"/>
        </w:rPr>
      </w:pPr>
      <w:r w:rsidRPr="005530AD">
        <w:rPr>
          <w:rFonts w:ascii="Times New Roman" w:hAnsi="Times New Roman" w:cs="Times New Roman"/>
          <w:b/>
          <w:bCs/>
          <w:u w:val="single"/>
        </w:rPr>
        <w:t xml:space="preserve">Section 1 </w:t>
      </w:r>
    </w:p>
    <w:p w14:paraId="3185B1CB" w14:textId="77777777" w:rsidR="005530AD" w:rsidRDefault="005530AD">
      <w:pPr>
        <w:rPr>
          <w:rFonts w:ascii="Times New Roman" w:hAnsi="Times New Roman" w:cs="Times New Roman"/>
        </w:rPr>
      </w:pPr>
    </w:p>
    <w:p w14:paraId="615C1C6B" w14:textId="569B4D8B" w:rsidR="005530AD" w:rsidRDefault="005530AD">
      <w:pPr>
        <w:rPr>
          <w:rFonts w:ascii="Times New Roman" w:hAnsi="Times New Roman" w:cs="Times New Roman"/>
        </w:rPr>
      </w:pPr>
      <w:r w:rsidRPr="005530AD">
        <w:rPr>
          <w:rFonts w:ascii="Times New Roman" w:hAnsi="Times New Roman" w:cs="Times New Roman"/>
        </w:rPr>
        <w:t xml:space="preserve">In </w:t>
      </w:r>
      <w:r>
        <w:rPr>
          <w:rFonts w:ascii="Times New Roman" w:hAnsi="Times New Roman" w:cs="Times New Roman"/>
        </w:rPr>
        <w:t xml:space="preserve">Wales the education system has recently undergone a change in the curriculum that had run through settings since being introduced in September 2010, this curriculum being the foundation phase (Welsh Government 2015). The foundation phase curriculum has now been replaced in Wales by a newly developed curriculum called Curriculum for Wales, this curriculum provides the guidance for settings to create their own curriculum that is best moulded to their settings and how they work best, all while </w:t>
      </w:r>
      <w:r w:rsidR="00347FF1">
        <w:rPr>
          <w:rFonts w:ascii="Times New Roman" w:hAnsi="Times New Roman" w:cs="Times New Roman"/>
        </w:rPr>
        <w:t>w</w:t>
      </w:r>
      <w:r>
        <w:rPr>
          <w:rFonts w:ascii="Times New Roman" w:hAnsi="Times New Roman" w:cs="Times New Roman"/>
        </w:rPr>
        <w:t xml:space="preserve">orking towards the aim of this curriculum to guide children to develop towards the four purposes that is provided by this curriculum (Welsh Government 2021). The new curriculum for Wales is also compatible for funded non-maintained nursery settings and the four purposes remain the same for nurseries and school settings offering understanding between both setting and familiarity for children when they are transitioning through different settings. The four purposes to support children and young people to achieve from the new curriculum are: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 (Welsh Government 2023). The new curriculum in Wales is in support of child centred pedagogy, according to Langford (2010) this means that ‘the curriculum begins with the needs and interest of the child.’ With the new curriculum highlighting that it’s the children’s needs that will need to come first when planning the curriculum and how the setting is going to modify the curriculum to make it suitable </w:t>
      </w:r>
      <w:r w:rsidR="00347FF1">
        <w:rPr>
          <w:rFonts w:ascii="Times New Roman" w:hAnsi="Times New Roman" w:cs="Times New Roman"/>
        </w:rPr>
        <w:t>f</w:t>
      </w:r>
      <w:r>
        <w:rPr>
          <w:rFonts w:ascii="Times New Roman" w:hAnsi="Times New Roman" w:cs="Times New Roman"/>
        </w:rPr>
        <w:t>or the children and the staff in the setting, it will be essential for settings to listen to children’s voices and have a strong connection with children in the setting to ensure the ability to identify what the children need to be supported with (Gov.Uk,  No Date). This will also be ensuring that these lessons and activities are strategically planned to cater towards involving the children’s interest to enforce maximum participation and engagement but also meeting the children needs and aiding development at the same time (</w:t>
      </w:r>
      <w:proofErr w:type="spellStart"/>
      <w:r>
        <w:rPr>
          <w:rFonts w:ascii="Times New Roman" w:hAnsi="Times New Roman" w:cs="Times New Roman"/>
        </w:rPr>
        <w:t>Doddlington</w:t>
      </w:r>
      <w:proofErr w:type="spellEnd"/>
      <w:r>
        <w:rPr>
          <w:rFonts w:ascii="Times New Roman" w:hAnsi="Times New Roman" w:cs="Times New Roman"/>
        </w:rPr>
        <w:t xml:space="preserve"> and Hilton, 2007). Looking closely at the new curriculum for Wales and how it works in settings as the aim of this curriculum is for each setting to make it their own and </w:t>
      </w:r>
      <w:r w:rsidR="00347FF1">
        <w:rPr>
          <w:rFonts w:ascii="Times New Roman" w:hAnsi="Times New Roman" w:cs="Times New Roman"/>
        </w:rPr>
        <w:t>suitable</w:t>
      </w:r>
      <w:r>
        <w:rPr>
          <w:rFonts w:ascii="Times New Roman" w:hAnsi="Times New Roman" w:cs="Times New Roman"/>
        </w:rPr>
        <w:t xml:space="preserve"> for the pupils in their setting</w:t>
      </w:r>
      <w:r w:rsidR="00347FF1">
        <w:rPr>
          <w:rFonts w:ascii="Times New Roman" w:hAnsi="Times New Roman" w:cs="Times New Roman"/>
        </w:rPr>
        <w:t xml:space="preserve"> and involvement in school community</w:t>
      </w:r>
      <w:r>
        <w:rPr>
          <w:rFonts w:ascii="Times New Roman" w:hAnsi="Times New Roman" w:cs="Times New Roman"/>
        </w:rPr>
        <w:t>. Settings in Wales that have been trialling the new curriculum have been interviewed and invited to share their opinions on how they feel it has affected and changed their school. In the interview the participants are not only members of staff but children and parents in the school community were also included in this evaluation to view the new curriculum as a whole school environment showing the strong parent partnership (Gov.UK No Date A). In the video clip one of the governors within the school explains that it can be seen the level of engagement and excitement to learn within the school has progressed and becoming interested in topics that have expanded from school</w:t>
      </w:r>
      <w:r w:rsidR="00347FF1">
        <w:rPr>
          <w:rFonts w:ascii="Times New Roman" w:hAnsi="Times New Roman" w:cs="Times New Roman"/>
        </w:rPr>
        <w:t xml:space="preserve"> due to the flexibility of the new curriculum</w:t>
      </w:r>
      <w:r>
        <w:rPr>
          <w:rFonts w:ascii="Times New Roman" w:hAnsi="Times New Roman" w:cs="Times New Roman"/>
        </w:rPr>
        <w:t xml:space="preserve">, children in the school environment are being taught about the impacts of litter and influencing their peers to look after their  school environment showing the children meeting one of the purposes set out by the curriculum. The clip also shows how the school have allowed children to take control </w:t>
      </w:r>
      <w:r w:rsidR="00347FF1">
        <w:rPr>
          <w:rFonts w:ascii="Times New Roman" w:hAnsi="Times New Roman" w:cs="Times New Roman"/>
        </w:rPr>
        <w:t>o</w:t>
      </w:r>
      <w:r>
        <w:rPr>
          <w:rFonts w:ascii="Times New Roman" w:hAnsi="Times New Roman" w:cs="Times New Roman"/>
        </w:rPr>
        <w:t>f</w:t>
      </w:r>
      <w:r w:rsidR="00347FF1">
        <w:rPr>
          <w:rFonts w:ascii="Times New Roman" w:hAnsi="Times New Roman" w:cs="Times New Roman"/>
        </w:rPr>
        <w:t xml:space="preserve"> designing</w:t>
      </w:r>
      <w:r>
        <w:rPr>
          <w:rFonts w:ascii="Times New Roman" w:hAnsi="Times New Roman" w:cs="Times New Roman"/>
        </w:rPr>
        <w:t xml:space="preserve"> the mascots that highlight the key purposes of the curriculum to help the</w:t>
      </w:r>
      <w:r w:rsidR="00347FF1">
        <w:rPr>
          <w:rFonts w:ascii="Times New Roman" w:hAnsi="Times New Roman" w:cs="Times New Roman"/>
        </w:rPr>
        <w:t xml:space="preserve"> children </w:t>
      </w:r>
      <w:r>
        <w:rPr>
          <w:rFonts w:ascii="Times New Roman" w:hAnsi="Times New Roman" w:cs="Times New Roman"/>
        </w:rPr>
        <w:t>remember th</w:t>
      </w:r>
      <w:r w:rsidR="00347FF1">
        <w:rPr>
          <w:rFonts w:ascii="Times New Roman" w:hAnsi="Times New Roman" w:cs="Times New Roman"/>
        </w:rPr>
        <w:t xml:space="preserve">e curriculum purposes </w:t>
      </w:r>
      <w:r>
        <w:rPr>
          <w:rFonts w:ascii="Times New Roman" w:hAnsi="Times New Roman" w:cs="Times New Roman"/>
        </w:rPr>
        <w:t xml:space="preserve">enforcing child centred pedagogy. Parents in the interview have also expressed the positives </w:t>
      </w:r>
      <w:r w:rsidR="00347FF1">
        <w:rPr>
          <w:rFonts w:ascii="Times New Roman" w:hAnsi="Times New Roman" w:cs="Times New Roman"/>
        </w:rPr>
        <w:t>they have seen from the enforcement of</w:t>
      </w:r>
      <w:r>
        <w:rPr>
          <w:rFonts w:ascii="Times New Roman" w:hAnsi="Times New Roman" w:cs="Times New Roman"/>
        </w:rPr>
        <w:t xml:space="preserve"> this curriculum with their own understanding of how the</w:t>
      </w:r>
      <w:r w:rsidR="00347FF1">
        <w:rPr>
          <w:rFonts w:ascii="Times New Roman" w:hAnsi="Times New Roman" w:cs="Times New Roman"/>
        </w:rPr>
        <w:t>ir</w:t>
      </w:r>
      <w:r>
        <w:rPr>
          <w:rFonts w:ascii="Times New Roman" w:hAnsi="Times New Roman" w:cs="Times New Roman"/>
        </w:rPr>
        <w:t xml:space="preserve"> children learn and how the new inclusive curriculum allows all the same opportunities for success </w:t>
      </w:r>
      <w:r w:rsidR="00347FF1">
        <w:rPr>
          <w:rFonts w:ascii="Times New Roman" w:hAnsi="Times New Roman" w:cs="Times New Roman"/>
        </w:rPr>
        <w:t xml:space="preserve">and catering to the pupils’ specific interest </w:t>
      </w:r>
      <w:r>
        <w:rPr>
          <w:rFonts w:ascii="Times New Roman" w:hAnsi="Times New Roman" w:cs="Times New Roman"/>
        </w:rPr>
        <w:t xml:space="preserve">(Education Wales, 2022). On the other hand of the success of the new curriculum and the positive feedback that has been received since the implementation of the new curriculum it </w:t>
      </w:r>
      <w:r w:rsidR="00347FF1">
        <w:rPr>
          <w:rFonts w:ascii="Times New Roman" w:hAnsi="Times New Roman" w:cs="Times New Roman"/>
        </w:rPr>
        <w:t>i</w:t>
      </w:r>
      <w:r>
        <w:rPr>
          <w:rFonts w:ascii="Times New Roman" w:hAnsi="Times New Roman" w:cs="Times New Roman"/>
        </w:rPr>
        <w:t xml:space="preserve">s important to reflect on the past years of the foundation phase and how the </w:t>
      </w:r>
      <w:r w:rsidR="00347FF1">
        <w:rPr>
          <w:rFonts w:ascii="Times New Roman" w:hAnsi="Times New Roman" w:cs="Times New Roman"/>
        </w:rPr>
        <w:t>previous</w:t>
      </w:r>
      <w:r>
        <w:rPr>
          <w:rFonts w:ascii="Times New Roman" w:hAnsi="Times New Roman" w:cs="Times New Roman"/>
        </w:rPr>
        <w:t xml:space="preserve"> curriculum has influenced</w:t>
      </w:r>
      <w:r w:rsidR="00347FF1">
        <w:rPr>
          <w:rFonts w:ascii="Times New Roman" w:hAnsi="Times New Roman" w:cs="Times New Roman"/>
        </w:rPr>
        <w:t xml:space="preserve"> the proceedings of </w:t>
      </w:r>
      <w:r>
        <w:rPr>
          <w:rFonts w:ascii="Times New Roman" w:hAnsi="Times New Roman" w:cs="Times New Roman"/>
        </w:rPr>
        <w:t>the new curriculum</w:t>
      </w:r>
      <w:r w:rsidR="00347FF1">
        <w:rPr>
          <w:rFonts w:ascii="Times New Roman" w:hAnsi="Times New Roman" w:cs="Times New Roman"/>
        </w:rPr>
        <w:t xml:space="preserve">. To critically </w:t>
      </w:r>
      <w:r w:rsidR="00347FF1">
        <w:rPr>
          <w:rFonts w:ascii="Times New Roman" w:hAnsi="Times New Roman" w:cs="Times New Roman"/>
        </w:rPr>
        <w:lastRenderedPageBreak/>
        <w:t xml:space="preserve">analyse the foundation phase </w:t>
      </w:r>
      <w:r w:rsidR="008C1405">
        <w:rPr>
          <w:rFonts w:ascii="Times New Roman" w:hAnsi="Times New Roman" w:cs="Times New Roman"/>
        </w:rPr>
        <w:t xml:space="preserve">and identify if the foundation phase curriculum is fit for purpose </w:t>
      </w:r>
      <w:r w:rsidR="00347FF1">
        <w:rPr>
          <w:rFonts w:ascii="Times New Roman" w:hAnsi="Times New Roman" w:cs="Times New Roman"/>
        </w:rPr>
        <w:t xml:space="preserve">and how it worked over previous years a curriculum stock take </w:t>
      </w:r>
      <w:r w:rsidR="008C1405">
        <w:rPr>
          <w:rFonts w:ascii="Times New Roman" w:hAnsi="Times New Roman" w:cs="Times New Roman"/>
        </w:rPr>
        <w:t>took place. When a stock take of a curriculum takes place the aim is to take findings and measure development this will then allow professionals to identify what barriers are in place for teachers and the delivery of the education from the foundation phase curriculum. this will then provoke what new recommendations that are to be provided to improve the results and level of education across Wales (Vocabulary.com, 2023). The independent stock take of the curriculum found that the delivery and implementation of the foundation phase curriculum was varied with approximately 1/5</w:t>
      </w:r>
      <w:r w:rsidR="008C1405" w:rsidRPr="008C1405">
        <w:rPr>
          <w:rFonts w:ascii="Times New Roman" w:hAnsi="Times New Roman" w:cs="Times New Roman"/>
          <w:vertAlign w:val="superscript"/>
        </w:rPr>
        <w:t>th</w:t>
      </w:r>
      <w:r w:rsidR="008C1405">
        <w:rPr>
          <w:rFonts w:ascii="Times New Roman" w:hAnsi="Times New Roman" w:cs="Times New Roman"/>
        </w:rPr>
        <w:t xml:space="preserve"> of schools and non-maintained settings were putting the foundation phase in place properly. </w:t>
      </w:r>
      <w:r w:rsidR="00804EB6">
        <w:rPr>
          <w:rFonts w:ascii="Times New Roman" w:hAnsi="Times New Roman" w:cs="Times New Roman"/>
        </w:rPr>
        <w:t xml:space="preserve">The result of this finding from the evaluation is to provide new recommendations to allow modifications to take place to ensure the curriculum is suitable for all. The recommendations that best suit to support this finding is recommendation 3 and 4 in the independent stock take final report which highlights the support that is to be provided to settings who are excelling with the understanding of the new curriculum but also seeking the correct resources to further educate and provide assistance to settings who are in the fraction of having difficulty understanding and providing a high level of education due to the lack of understanding, this fitting with recommendation 3. Recommendation 4 highlights the importance of training for leaders within individual childcare settings to allow them to practice the service and understanding of the foundation phase, it is important that figures of authority also have an understanding of the curriculum as members of staff within the setting will feel reassured to come forward with questions and asking for support making the workplace a strong unit with joint knowledge and understanding (Siraj and Kingston, 2014). </w:t>
      </w:r>
      <w:r w:rsidR="00C60F3F">
        <w:rPr>
          <w:rFonts w:ascii="Times New Roman" w:hAnsi="Times New Roman" w:cs="Times New Roman"/>
        </w:rPr>
        <w:t>The purpose of the recommendations is to improve the curriculum to make the standard of education equal across Wales and allow the children of Wales the same learning support and opportunities to empower the future generation and their pathways to life, the formation of the curriculum is a multi-team role and is important that everyone has a say as opinions can affect the lives of many by making a change</w:t>
      </w:r>
      <w:r w:rsidR="007C2710">
        <w:rPr>
          <w:rFonts w:ascii="Times New Roman" w:hAnsi="Times New Roman" w:cs="Times New Roman"/>
        </w:rPr>
        <w:t xml:space="preserve"> (Department for Education, 2023).</w:t>
      </w:r>
      <w:r w:rsidR="00C60F3F">
        <w:rPr>
          <w:rFonts w:ascii="Times New Roman" w:hAnsi="Times New Roman" w:cs="Times New Roman"/>
        </w:rPr>
        <w:t xml:space="preserve"> </w:t>
      </w:r>
      <w:r w:rsidR="007C2710">
        <w:rPr>
          <w:rFonts w:ascii="Times New Roman" w:hAnsi="Times New Roman" w:cs="Times New Roman"/>
        </w:rPr>
        <w:t xml:space="preserve">As a result of the findings of the foundation phase the new Welsh curriculum has been accepted in schools as this curriculum has been written by practitioners for practitioners. One of the benefits of this is practitioners have experience of being in a school community and working close with all members of a setting, this inside understanding would greatly benefit the running of this curriculum to ensure maximum learning opportunities to occur when putting it into practice with experienced professions being the leading mind </w:t>
      </w:r>
      <w:r w:rsidR="002A5550">
        <w:rPr>
          <w:rFonts w:ascii="Times New Roman" w:hAnsi="Times New Roman" w:cs="Times New Roman"/>
        </w:rPr>
        <w:t>in</w:t>
      </w:r>
      <w:r w:rsidR="007C2710">
        <w:rPr>
          <w:rFonts w:ascii="Times New Roman" w:hAnsi="Times New Roman" w:cs="Times New Roman"/>
        </w:rPr>
        <w:t xml:space="preserve"> this procedure</w:t>
      </w:r>
      <w:r w:rsidR="002A5550">
        <w:rPr>
          <w:rFonts w:ascii="Times New Roman" w:hAnsi="Times New Roman" w:cs="Times New Roman"/>
        </w:rPr>
        <w:t xml:space="preserve"> (Welsh Government, 2023A)</w:t>
      </w:r>
      <w:r w:rsidR="007C2710">
        <w:rPr>
          <w:rFonts w:ascii="Times New Roman" w:hAnsi="Times New Roman" w:cs="Times New Roman"/>
        </w:rPr>
        <w:t xml:space="preserve">.  </w:t>
      </w:r>
      <w:r w:rsidR="002A5550">
        <w:rPr>
          <w:rFonts w:ascii="Times New Roman" w:hAnsi="Times New Roman" w:cs="Times New Roman"/>
        </w:rPr>
        <w:t>On the other hand a barrier that has surfaced from the feedback analysis of the curriculum for Wales it was found that opinions from a non-identified stakeholder group were cautious of schools and settings educating their children about sexual education without the consent of parents and their views or wishes and another queries that was brought up was including humanist views in religious education tasks, the worry about the flexibility of the curriculum and these findings are not evaluating a wide educational community and their opinions. It is important to receive outside information and opinions regarding this new curriculum as it is only in the beginning stages and will also require having evaluations and stock takes done to ensure progression and education is improving with the children development. It is important that practitioners make notes of these queries that have risen from the launch of the new curriculum and to ensure that their practice aims to include parents in decisions of sensitive subjects that they want their children educated in to allow a close parent partnership (</w:t>
      </w:r>
      <w:proofErr w:type="spellStart"/>
      <w:r w:rsidR="002A5550">
        <w:rPr>
          <w:rFonts w:ascii="Times New Roman" w:hAnsi="Times New Roman" w:cs="Times New Roman"/>
        </w:rPr>
        <w:t>Gov.Wales</w:t>
      </w:r>
      <w:proofErr w:type="spellEnd"/>
      <w:r w:rsidR="002A5550">
        <w:rPr>
          <w:rFonts w:ascii="Times New Roman" w:hAnsi="Times New Roman" w:cs="Times New Roman"/>
        </w:rPr>
        <w:t xml:space="preserve">, 2019).  </w:t>
      </w:r>
    </w:p>
    <w:p w14:paraId="7FE0C839" w14:textId="77777777" w:rsidR="002A5550" w:rsidRDefault="002A5550">
      <w:pPr>
        <w:rPr>
          <w:rFonts w:ascii="Times New Roman" w:hAnsi="Times New Roman" w:cs="Times New Roman"/>
        </w:rPr>
      </w:pPr>
    </w:p>
    <w:p w14:paraId="34AFE855" w14:textId="77777777" w:rsidR="002A5550" w:rsidRDefault="002A5550">
      <w:pPr>
        <w:rPr>
          <w:rFonts w:ascii="Times New Roman" w:hAnsi="Times New Roman" w:cs="Times New Roman"/>
        </w:rPr>
      </w:pPr>
    </w:p>
    <w:p w14:paraId="14C03D57" w14:textId="77777777" w:rsidR="00BD3590" w:rsidRDefault="00BD3590">
      <w:pPr>
        <w:rPr>
          <w:rFonts w:ascii="Times New Roman" w:hAnsi="Times New Roman" w:cs="Times New Roman"/>
          <w:b/>
          <w:bCs/>
          <w:u w:val="single"/>
        </w:rPr>
      </w:pPr>
    </w:p>
    <w:p w14:paraId="03FCDC70" w14:textId="77777777" w:rsidR="00BD3590" w:rsidRDefault="00BD3590">
      <w:pPr>
        <w:rPr>
          <w:rFonts w:ascii="Times New Roman" w:hAnsi="Times New Roman" w:cs="Times New Roman"/>
          <w:b/>
          <w:bCs/>
          <w:u w:val="single"/>
        </w:rPr>
      </w:pPr>
    </w:p>
    <w:p w14:paraId="0FC1BCB3" w14:textId="2DFDFDC3" w:rsidR="002A5550" w:rsidRDefault="002A5550">
      <w:pPr>
        <w:rPr>
          <w:rFonts w:ascii="Times New Roman" w:hAnsi="Times New Roman" w:cs="Times New Roman"/>
          <w:b/>
          <w:bCs/>
          <w:u w:val="single"/>
        </w:rPr>
      </w:pPr>
      <w:r w:rsidRPr="002A5550">
        <w:rPr>
          <w:rFonts w:ascii="Times New Roman" w:hAnsi="Times New Roman" w:cs="Times New Roman"/>
          <w:b/>
          <w:bCs/>
          <w:u w:val="single"/>
        </w:rPr>
        <w:lastRenderedPageBreak/>
        <w:t xml:space="preserve">Section 2 </w:t>
      </w:r>
    </w:p>
    <w:p w14:paraId="49652216" w14:textId="571075DF" w:rsidR="00BD3590" w:rsidRDefault="00BD3590">
      <w:pPr>
        <w:rPr>
          <w:rFonts w:ascii="Times New Roman" w:hAnsi="Times New Roman" w:cs="Times New Roman"/>
        </w:rPr>
      </w:pPr>
      <w:r>
        <w:rPr>
          <w:rFonts w:ascii="Times New Roman" w:hAnsi="Times New Roman" w:cs="Times New Roman"/>
        </w:rPr>
        <w:t xml:space="preserve">In the education system to evaluate progression within a setting it is required for assessments to take place. These assessments are not only to evaluate the practitioners’ level of education that they are providing but it is also to evaluate the children development and understanding of topics being taught. In settings some follow the influence of Piagets intelligence tests and the children are all given the same concrete patters and in uniform carry out the tests and were evaluated on how they scored on answers correct and incorrect, this is a quick and simple way to gather results but it is not completely fair for the children as everyone learns differently and expresses their intelligence in different ways (Brodie, 2013). It is important in early years settings to maintain a strong relationship with children in the environment as this is how practitioners learn the best way that the children in their setting learn, the close relationship will allow practitioners to plan effective lessons suited to the children needs and engage the learners in topics that interest them. In the new curriculum for Wales practitioners have been given the freedom to create their curriculum to fit their specific school needs and proceedings, the new curriculum also provides this freedom for settings to decide how they would like to carry out assessing the children, one outline that the new curriculum provided in relation to assessment is that they are to focus on what the children can do and what seps are needed to get the child to develop further, this way the curriculum is catering to the unique child and acknowledging that very child learns at a different rate and will require different levels of support with different tasks (Welsh Government, 2022). Practitioners need to </w:t>
      </w:r>
      <w:proofErr w:type="gramStart"/>
      <w:r>
        <w:rPr>
          <w:rFonts w:ascii="Times New Roman" w:hAnsi="Times New Roman" w:cs="Times New Roman"/>
        </w:rPr>
        <w:t>have an understanding of</w:t>
      </w:r>
      <w:proofErr w:type="gramEnd"/>
      <w:r>
        <w:rPr>
          <w:rFonts w:ascii="Times New Roman" w:hAnsi="Times New Roman" w:cs="Times New Roman"/>
        </w:rPr>
        <w:t xml:space="preserve"> the unique child is important for the whole settings development as it is important to know that not one child is the same as the other, everyone has different needs, interests, likes, dislikes, abilities and talents this is supported by </w:t>
      </w:r>
      <w:r w:rsidR="00521902">
        <w:rPr>
          <w:rFonts w:ascii="Times New Roman" w:hAnsi="Times New Roman" w:cs="Times New Roman"/>
        </w:rPr>
        <w:t>(</w:t>
      </w:r>
      <w:r>
        <w:rPr>
          <w:rFonts w:ascii="Times New Roman" w:hAnsi="Times New Roman" w:cs="Times New Roman"/>
        </w:rPr>
        <w:t>Leicestershire County Council 2023</w:t>
      </w:r>
      <w:r w:rsidR="00521902">
        <w:rPr>
          <w:rFonts w:ascii="Times New Roman" w:hAnsi="Times New Roman" w:cs="Times New Roman"/>
        </w:rPr>
        <w:t>)</w:t>
      </w:r>
      <w:r>
        <w:rPr>
          <w:rFonts w:ascii="Times New Roman" w:hAnsi="Times New Roman" w:cs="Times New Roman"/>
        </w:rPr>
        <w:t xml:space="preserve">. The unique child is not solely set out to emphasise the different stages that children learn and the developmental stages of each child, the unique child is the importance of finding out what makes that child who they are, the influences that the child’s family has on the child, their beliefs and religions. Practitioners need to be open to participate in research to learn about the traits and celebrations that relate with different religions in order to educate other children in the setting about diversity and other cultures among their community, this will not only reach one of the purposes of the new curriculum, but it will also allow families to </w:t>
      </w:r>
      <w:r w:rsidR="00521902">
        <w:rPr>
          <w:rFonts w:ascii="Times New Roman" w:hAnsi="Times New Roman" w:cs="Times New Roman"/>
        </w:rPr>
        <w:t xml:space="preserve">feel welcomed an accommodating to new families of different cultures that will be using the setting. Celebrating different cultures and religions can be done by playing music related to the culture, designing traditional artwork, dressing up, dancing and eating traditional snacks and meals (Pollard, 2022). Making a child feel listened to, respected and loved within the setting will allow them to thrive. Having a key worker for each child who the child can rely on and go to for comfort is essential to creating a great learning and working environments for all in the setting. Providing a key person for children allows less stress on room leaders or managers to maintain closeness with all children at one time, having multiple adults in the setting that create close relationships with key worker groups allowing more time and love to be dedicated to each child and no child s left out (Birth to 5 matters, No Date).  </w:t>
      </w:r>
    </w:p>
    <w:p w14:paraId="2CB9CFAC" w14:textId="2842514A" w:rsidR="00521902" w:rsidRDefault="00521902">
      <w:pPr>
        <w:rPr>
          <w:rFonts w:ascii="Times New Roman" w:hAnsi="Times New Roman" w:cs="Times New Roman"/>
        </w:rPr>
      </w:pPr>
      <w:r>
        <w:rPr>
          <w:rFonts w:ascii="Times New Roman" w:hAnsi="Times New Roman" w:cs="Times New Roman"/>
        </w:rPr>
        <w:t xml:space="preserve">Assessing in the new curriculum is providing practitioners with the freedom to develop their own styles of assessing the children in their settings. There are many different   methods of recording children’s development and progress that are not only used in Wales and the uk but all over the world, some have had an impact and are being adopted by different countries. </w:t>
      </w:r>
      <w:r w:rsidR="002E73BF">
        <w:rPr>
          <w:rFonts w:ascii="Times New Roman" w:hAnsi="Times New Roman" w:cs="Times New Roman"/>
        </w:rPr>
        <w:t xml:space="preserve">One method that has been used previously to measure children development and learning is the age and stage method. The age and stage method of assessment sees children being put into a bracket of what they should be achieving when they meet each age category. The ag and stage method tracks children and compares them to the national standard equivalent to the children in the rest of the country. A positive of the age and stage assessments is it allows </w:t>
      </w:r>
      <w:r w:rsidR="002E73BF">
        <w:rPr>
          <w:rFonts w:ascii="Times New Roman" w:hAnsi="Times New Roman" w:cs="Times New Roman"/>
        </w:rPr>
        <w:lastRenderedPageBreak/>
        <w:t xml:space="preserve">an insight to what the child is able to achieve in relation to their age and developmental milestones, on the other hand there are many weaknesses that follow up with this assessment style, it is already commonly known that children don’t always develop at the predicted or recorded time frame, some children will take  longer to develop some certain skills and others may progress faster then others. Another weakness of this method is children are sorted in school from the birthdays September till August that means there can be an eleven month gap between children which is almost a year and will be marked against a specific age range which will be unreliable data (Prospero, 2023).  Another method of recording children progress and tracking their development through learning is the method that has originated in New Zealand and is a part of the Te Whariki curriculum and their assessment method is called learning stories (The Ministry of Education, 2017). Learning stories can vary in size, they can be long full pages, or they can be a shirt paragraph all of which will be providing information about what the child has been observed doing or achieving, these can provide pictures and creations that the children were doing as the leaning story has been created. The story will provide lots of detail about the environment, what sounds can be heard what can be seen and details of the dialogue of what the child was saying while the learning was taking place. Learning stories are a heartfelt way to provide parents and carers with an insight to their child school or nursery life and into how their child learns best and their little milestones and growing achievements as their school lives go on through the year. Learning stories can show progression steps and an insight to the teacher’s opinion on how far the child has come and what they have observed of the child for the past to the present. Learning stories can provide lots of detail about the child </w:t>
      </w:r>
      <w:r w:rsidR="0088754A">
        <w:rPr>
          <w:rFonts w:ascii="Times New Roman" w:hAnsi="Times New Roman" w:cs="Times New Roman"/>
        </w:rPr>
        <w:t>and</w:t>
      </w:r>
      <w:r w:rsidR="002E73BF">
        <w:rPr>
          <w:rFonts w:ascii="Times New Roman" w:hAnsi="Times New Roman" w:cs="Times New Roman"/>
        </w:rPr>
        <w:t xml:space="preserve"> the developmental task that they are carrying out it can also provide lots of information and be a very informative document for parents and carers (Twinkl, no date). However, learning stories have many </w:t>
      </w:r>
      <w:r w:rsidR="0088754A">
        <w:rPr>
          <w:rFonts w:ascii="Times New Roman" w:hAnsi="Times New Roman" w:cs="Times New Roman"/>
        </w:rPr>
        <w:t>positives</w:t>
      </w:r>
      <w:r w:rsidR="002E73BF">
        <w:rPr>
          <w:rFonts w:ascii="Times New Roman" w:hAnsi="Times New Roman" w:cs="Times New Roman"/>
        </w:rPr>
        <w:t xml:space="preserve"> </w:t>
      </w:r>
      <w:proofErr w:type="gramStart"/>
      <w:r w:rsidR="0088754A">
        <w:rPr>
          <w:rFonts w:ascii="Times New Roman" w:hAnsi="Times New Roman" w:cs="Times New Roman"/>
        </w:rPr>
        <w:t>in regard to</w:t>
      </w:r>
      <w:proofErr w:type="gramEnd"/>
      <w:r w:rsidR="002E73BF">
        <w:rPr>
          <w:rFonts w:ascii="Times New Roman" w:hAnsi="Times New Roman" w:cs="Times New Roman"/>
        </w:rPr>
        <w:t xml:space="preserve"> measuring development and being </w:t>
      </w:r>
      <w:r w:rsidR="0088754A">
        <w:rPr>
          <w:rFonts w:ascii="Times New Roman" w:hAnsi="Times New Roman" w:cs="Times New Roman"/>
        </w:rPr>
        <w:t>extremely</w:t>
      </w:r>
      <w:r w:rsidR="002E73BF">
        <w:rPr>
          <w:rFonts w:ascii="Times New Roman" w:hAnsi="Times New Roman" w:cs="Times New Roman"/>
        </w:rPr>
        <w:t xml:space="preserve"> accessible to all, there are negatives to adopting the learning story method of </w:t>
      </w:r>
      <w:r w:rsidR="00A67CC4">
        <w:rPr>
          <w:rFonts w:ascii="Times New Roman" w:hAnsi="Times New Roman" w:cs="Times New Roman"/>
        </w:rPr>
        <w:t>assessment.</w:t>
      </w:r>
      <w:r w:rsidR="0088754A">
        <w:rPr>
          <w:rFonts w:ascii="Times New Roman" w:hAnsi="Times New Roman" w:cs="Times New Roman"/>
        </w:rPr>
        <w:t xml:space="preserve"> </w:t>
      </w:r>
      <w:r w:rsidR="00A67CC4">
        <w:rPr>
          <w:rFonts w:ascii="Times New Roman" w:hAnsi="Times New Roman" w:cs="Times New Roman"/>
        </w:rPr>
        <w:t xml:space="preserve">The Learning story method can require lots of additional costs and resources to make as picture and paper may need to be used and printed out which will cost money to purchase paper, printer ink and have the technology to take videos which will also be an additional cost, also practitioners workload is already at a high capacity, finding time amongst other work commitments will be a an additional stress factor and some practitioners may require extra training to learn how to write, finding for a survey conducted by The Guardian found that48% of practitioners stated that their workload is unmanageable and some added they had to turn to antidepressant medication to support their menta health through this time (Adams, 2023). Comparing the two methods of assessment both have positives and negatives, the age and stage methods is simple and easy to use to record data, however the data will not always be reliable when evaluating the </w:t>
      </w:r>
      <w:r w:rsidR="00E073E2">
        <w:rPr>
          <w:rFonts w:ascii="Times New Roman" w:hAnsi="Times New Roman" w:cs="Times New Roman"/>
        </w:rPr>
        <w:t>country</w:t>
      </w:r>
      <w:r w:rsidR="00A67CC4">
        <w:rPr>
          <w:rFonts w:ascii="Times New Roman" w:hAnsi="Times New Roman" w:cs="Times New Roman"/>
        </w:rPr>
        <w:t xml:space="preserve">. The learning stories provides lots of information for readers and shows the relationship between child and </w:t>
      </w:r>
      <w:r w:rsidR="00E073E2">
        <w:rPr>
          <w:rFonts w:ascii="Times New Roman" w:hAnsi="Times New Roman" w:cs="Times New Roman"/>
        </w:rPr>
        <w:t>practitioner,</w:t>
      </w:r>
      <w:r w:rsidR="00A67CC4">
        <w:rPr>
          <w:rFonts w:ascii="Times New Roman" w:hAnsi="Times New Roman" w:cs="Times New Roman"/>
        </w:rPr>
        <w:t xml:space="preserve"> but the negatives Is the funding to train staff to write them </w:t>
      </w:r>
      <w:r w:rsidR="00E073E2">
        <w:rPr>
          <w:rFonts w:ascii="Times New Roman" w:hAnsi="Times New Roman" w:cs="Times New Roman"/>
        </w:rPr>
        <w:t>and</w:t>
      </w:r>
      <w:r w:rsidR="00A67CC4">
        <w:rPr>
          <w:rFonts w:ascii="Times New Roman" w:hAnsi="Times New Roman" w:cs="Times New Roman"/>
        </w:rPr>
        <w:t xml:space="preserve"> cost of resources to make the books. </w:t>
      </w:r>
      <w:r w:rsidR="00E073E2">
        <w:rPr>
          <w:rFonts w:ascii="Times New Roman" w:hAnsi="Times New Roman" w:cs="Times New Roman"/>
        </w:rPr>
        <w:t>Both these techniques are very different but there is a technique that will provide the data to evaluate how the child is progressing, the bond between the practitioners and will be a lighter workload for practitioners, Observations. Observations are very similar to learning stories however they don’t require the resources to transform them into a story. Observations will set out a clear view of what the practitioner witnessed and allow for description of what areas of development that the child is building in the specific tasks, observation workload can be spread out between practitioners and not left to one member off staff to carry out and overall (</w:t>
      </w:r>
      <w:proofErr w:type="spellStart"/>
      <w:r w:rsidR="00E073E2">
        <w:rPr>
          <w:rFonts w:ascii="Times New Roman" w:hAnsi="Times New Roman" w:cs="Times New Roman"/>
        </w:rPr>
        <w:t>Sancini</w:t>
      </w:r>
      <w:proofErr w:type="spellEnd"/>
      <w:r w:rsidR="00E073E2">
        <w:rPr>
          <w:rFonts w:ascii="Times New Roman" w:hAnsi="Times New Roman" w:cs="Times New Roman"/>
        </w:rPr>
        <w:t xml:space="preserve"> and Edgington, 2015). </w:t>
      </w:r>
    </w:p>
    <w:p w14:paraId="000BE2E3" w14:textId="77777777" w:rsidR="00E073E2" w:rsidRDefault="00E073E2">
      <w:pPr>
        <w:rPr>
          <w:rFonts w:ascii="Times New Roman" w:hAnsi="Times New Roman" w:cs="Times New Roman"/>
        </w:rPr>
      </w:pPr>
    </w:p>
    <w:p w14:paraId="2319C415" w14:textId="77777777" w:rsidR="00E073E2" w:rsidRDefault="00E073E2">
      <w:pPr>
        <w:rPr>
          <w:rFonts w:ascii="Times New Roman" w:hAnsi="Times New Roman" w:cs="Times New Roman"/>
          <w:b/>
          <w:bCs/>
          <w:u w:val="single"/>
        </w:rPr>
      </w:pPr>
    </w:p>
    <w:p w14:paraId="1F3345BA" w14:textId="77777777" w:rsidR="00E073E2" w:rsidRDefault="00E073E2">
      <w:pPr>
        <w:rPr>
          <w:rFonts w:ascii="Times New Roman" w:hAnsi="Times New Roman" w:cs="Times New Roman"/>
          <w:b/>
          <w:bCs/>
          <w:u w:val="single"/>
        </w:rPr>
      </w:pPr>
    </w:p>
    <w:p w14:paraId="55A1B192" w14:textId="77777777" w:rsidR="00E073E2" w:rsidRDefault="00E073E2">
      <w:pPr>
        <w:rPr>
          <w:rFonts w:ascii="Times New Roman" w:hAnsi="Times New Roman" w:cs="Times New Roman"/>
          <w:b/>
          <w:bCs/>
          <w:u w:val="single"/>
        </w:rPr>
      </w:pPr>
    </w:p>
    <w:p w14:paraId="545740B1" w14:textId="0D06B6DB" w:rsidR="00E073E2" w:rsidRDefault="00E073E2">
      <w:pPr>
        <w:rPr>
          <w:rFonts w:ascii="Times New Roman" w:hAnsi="Times New Roman" w:cs="Times New Roman"/>
          <w:b/>
          <w:bCs/>
          <w:u w:val="single"/>
        </w:rPr>
      </w:pPr>
      <w:r w:rsidRPr="00E073E2">
        <w:rPr>
          <w:rFonts w:ascii="Times New Roman" w:hAnsi="Times New Roman" w:cs="Times New Roman"/>
          <w:b/>
          <w:bCs/>
          <w:u w:val="single"/>
        </w:rPr>
        <w:lastRenderedPageBreak/>
        <w:t xml:space="preserve">Section 3 </w:t>
      </w:r>
    </w:p>
    <w:p w14:paraId="65C56566" w14:textId="77777777" w:rsidR="00E073E2" w:rsidRDefault="00E073E2">
      <w:pPr>
        <w:rPr>
          <w:rFonts w:ascii="Times New Roman" w:hAnsi="Times New Roman" w:cs="Times New Roman"/>
          <w:b/>
          <w:bCs/>
          <w:u w:val="single"/>
        </w:rPr>
      </w:pPr>
    </w:p>
    <w:p w14:paraId="23E91CDC" w14:textId="77777777" w:rsidR="00E073E2" w:rsidRDefault="00E073E2">
      <w:pPr>
        <w:rPr>
          <w:rFonts w:ascii="Times New Roman" w:hAnsi="Times New Roman" w:cs="Times New Roman"/>
          <w:b/>
          <w:bCs/>
          <w:u w:val="single"/>
        </w:rPr>
      </w:pPr>
    </w:p>
    <w:p w14:paraId="1672508B" w14:textId="1A224CA7" w:rsidR="00E073E2" w:rsidRDefault="00E073E2">
      <w:pPr>
        <w:rPr>
          <w:rFonts w:ascii="Times New Roman" w:hAnsi="Times New Roman" w:cs="Times New Roman"/>
          <w:b/>
          <w:bCs/>
          <w:u w:val="single"/>
        </w:rPr>
      </w:pPr>
      <w:r>
        <w:rPr>
          <w:rFonts w:ascii="Times New Roman" w:hAnsi="Times New Roman" w:cs="Times New Roman"/>
          <w:b/>
          <w:bCs/>
          <w:u w:val="single"/>
        </w:rPr>
        <w:t xml:space="preserve">The Benefits of in the Moment Practice in a Nursery Setting. </w:t>
      </w:r>
    </w:p>
    <w:p w14:paraId="492E72BB" w14:textId="77777777" w:rsidR="00E073E2" w:rsidRDefault="00E073E2">
      <w:pPr>
        <w:rPr>
          <w:rFonts w:ascii="Times New Roman" w:hAnsi="Times New Roman" w:cs="Times New Roman"/>
          <w:b/>
          <w:bCs/>
          <w:u w:val="single"/>
        </w:rPr>
      </w:pPr>
    </w:p>
    <w:p w14:paraId="55663DA1" w14:textId="0F3A2893" w:rsidR="00E073E2" w:rsidRDefault="00E073E2">
      <w:pPr>
        <w:rPr>
          <w:rFonts w:ascii="Times New Roman" w:hAnsi="Times New Roman" w:cs="Times New Roman"/>
        </w:rPr>
      </w:pPr>
      <w:r>
        <w:rPr>
          <w:rFonts w:ascii="Times New Roman" w:hAnsi="Times New Roman" w:cs="Times New Roman"/>
        </w:rPr>
        <w:t xml:space="preserve">What is in the moment practice? In the moment in early years education is when topics are decided and chosen by the children in the setting what activities they would like to do or as simple as what toys they want out for the day. In the moment provides children with the freedom to channel their interests </w:t>
      </w:r>
      <w:proofErr w:type="gramStart"/>
      <w:r>
        <w:rPr>
          <w:rFonts w:ascii="Times New Roman" w:hAnsi="Times New Roman" w:cs="Times New Roman"/>
        </w:rPr>
        <w:t>and also</w:t>
      </w:r>
      <w:proofErr w:type="gramEnd"/>
      <w:r>
        <w:rPr>
          <w:rFonts w:ascii="Times New Roman" w:hAnsi="Times New Roman" w:cs="Times New Roman"/>
        </w:rPr>
        <w:t xml:space="preserve"> push themselves and their intellectual development in decision making and creating ideas of activities or creations they want to create. Everything in in the moment settings is spontaneous and mostly child initiated and often child led. In the moment play with children is extremely beneficial when maintaining children interest in activities. When children are in a setting that uses in the moment participation and concentration in activities will be at a higher level as opposed to children being sat at a desk and having a practitioner talk at them about a topic that the children have no interest in, whereas in the moment allows the children to take control of their own learning and their progression and education around topics they are intrigued by is in their hands (Learning Journals, 2023). </w:t>
      </w:r>
    </w:p>
    <w:p w14:paraId="58C2189E" w14:textId="09F6215D" w:rsidR="00E073E2" w:rsidRDefault="00E073E2">
      <w:pPr>
        <w:rPr>
          <w:rFonts w:ascii="Times New Roman" w:hAnsi="Times New Roman" w:cs="Times New Roman"/>
        </w:rPr>
      </w:pPr>
      <w:r>
        <w:rPr>
          <w:rFonts w:ascii="Times New Roman" w:hAnsi="Times New Roman" w:cs="Times New Roman"/>
        </w:rPr>
        <w:t xml:space="preserve">In the moment planning requires practitioners to be able to pick up on teachable moments and act with the children as a guide and push the children to ask the questions and further the children inquisitive minds. Practitioners when in a setting that uses in the moment have more time to spend with the children in the setting, how? In the moment requires less planning, practitioners aren’t required to write up lesson plans or plan any activities. It is always essential when in a childcare setting that children progress Is recorded. Practitioners will be required to complete observations of children in the setting. Even though practitioners that are a part of in the moment settings have less paperwork to fill out it is still important to evenly distribute the workload, in nursery settings it is common for staff members to have key worker groups. Key worker groups are a group of children around a similar age of each other and they will have a key member of staff that they bond with and will spend separate times with this practitioner in a small group, these small key worker group time allows practitioners to get to know the children and their likes, dislikes, strengths, weaknesses and get to know the child on a closer relationship level. Key worker group relationship </w:t>
      </w:r>
      <w:proofErr w:type="gramStart"/>
      <w:r>
        <w:rPr>
          <w:rFonts w:ascii="Times New Roman" w:hAnsi="Times New Roman" w:cs="Times New Roman"/>
        </w:rPr>
        <w:t>allow</w:t>
      </w:r>
      <w:proofErr w:type="gramEnd"/>
      <w:r>
        <w:rPr>
          <w:rFonts w:ascii="Times New Roman" w:hAnsi="Times New Roman" w:cs="Times New Roman"/>
        </w:rPr>
        <w:t xml:space="preserve"> for high quality observations to be carried out as a result of a trusting relationship with practitioners and children, children will feel comfortable answering questions and participating ideas when they are with a familiar or trusting adult. Completing observations in a nursery setting ma y look different in each nursey </w:t>
      </w:r>
      <w:proofErr w:type="gramStart"/>
      <w:r>
        <w:rPr>
          <w:rFonts w:ascii="Times New Roman" w:hAnsi="Times New Roman" w:cs="Times New Roman"/>
        </w:rPr>
        <w:t>as a result of</w:t>
      </w:r>
      <w:proofErr w:type="gramEnd"/>
      <w:r>
        <w:rPr>
          <w:rFonts w:ascii="Times New Roman" w:hAnsi="Times New Roman" w:cs="Times New Roman"/>
        </w:rPr>
        <w:t xml:space="preserve"> the new curriculum giving settings the freedom to choose or create their own metho of assessing and measuring children development and learning, observations should include a key box of children areas of development, an area to write and a future focus. Having a tick box of the areas of development will show parents a visual of how many areas of learning their child is boosting from just one activity, the observation should have detail and also provide insight into the relationship and show the fun that the child has in the nursery setting and finally having a box to put in a future focus allows the parents to look at the next step and the progression that comes after this developmental achievement so have a visual of what their child is working towards (Pacey, 2016).  </w:t>
      </w:r>
    </w:p>
    <w:p w14:paraId="10D7D8E7" w14:textId="0EE1A5FA" w:rsidR="00E073E2" w:rsidRDefault="00E073E2">
      <w:pPr>
        <w:rPr>
          <w:rFonts w:ascii="Times New Roman" w:hAnsi="Times New Roman" w:cs="Times New Roman"/>
        </w:rPr>
      </w:pPr>
      <w:r>
        <w:rPr>
          <w:rFonts w:ascii="Times New Roman" w:hAnsi="Times New Roman" w:cs="Times New Roman"/>
        </w:rPr>
        <w:t xml:space="preserve">Child led learning has been deemed one of the most effective ways for children to learn. In the moment planning goes hand in hand with this statement as that is what the main purpose of in the moment planning is, in the moment plannings aim is to ignite the spark of curiosity and resilience into children and to show children that their interests can be explored as far as the children are willing to take it. Children’s imaginations can be wild and full of amazing </w:t>
      </w:r>
      <w:r>
        <w:rPr>
          <w:rFonts w:ascii="Times New Roman" w:hAnsi="Times New Roman" w:cs="Times New Roman"/>
        </w:rPr>
        <w:lastRenderedPageBreak/>
        <w:t xml:space="preserve">ideas of creativity, games and solutions to problems it is important as a practitioner to have the skillset to unleash these amazing ideas. An in the moment practitioner needs to have specific skills to harness the </w:t>
      </w:r>
      <w:r w:rsidR="00BD4EFD">
        <w:rPr>
          <w:rFonts w:ascii="Times New Roman" w:hAnsi="Times New Roman" w:cs="Times New Roman"/>
        </w:rPr>
        <w:t>children’s</w:t>
      </w:r>
      <w:r>
        <w:rPr>
          <w:rFonts w:ascii="Times New Roman" w:hAnsi="Times New Roman" w:cs="Times New Roman"/>
        </w:rPr>
        <w:t xml:space="preserve"> ideas and provide the potential to make them become a reality. A in the moment </w:t>
      </w:r>
      <w:r w:rsidR="00BD4EFD">
        <w:rPr>
          <w:rFonts w:ascii="Times New Roman" w:hAnsi="Times New Roman" w:cs="Times New Roman"/>
        </w:rPr>
        <w:t>practitioner</w:t>
      </w:r>
      <w:r>
        <w:rPr>
          <w:rFonts w:ascii="Times New Roman" w:hAnsi="Times New Roman" w:cs="Times New Roman"/>
        </w:rPr>
        <w:t xml:space="preserve"> needs to able to observe children, in the moment can be faced paced </w:t>
      </w:r>
      <w:r w:rsidR="00BD4EFD">
        <w:rPr>
          <w:rFonts w:ascii="Times New Roman" w:hAnsi="Times New Roman" w:cs="Times New Roman"/>
        </w:rPr>
        <w:t>and it is important for practitioners to be aware of the environment as an observation will need to include all the details and ideas that the children discuss to show their potential; an in the moment practitioner should also have the skills to look beyond basic ideas, the child may not like football but the child enjoys the movement of a ball and being able to perform skills with this object not just paying with a ball being labelled as football;</w:t>
      </w:r>
    </w:p>
    <w:p w14:paraId="018F9EFA" w14:textId="28296899" w:rsidR="00E073E2" w:rsidRPr="00E073E2" w:rsidRDefault="00BD4EFD">
      <w:pPr>
        <w:rPr>
          <w:rFonts w:ascii="Times New Roman" w:hAnsi="Times New Roman" w:cs="Times New Roman"/>
        </w:rPr>
      </w:pPr>
      <w:r>
        <w:rPr>
          <w:rFonts w:ascii="Times New Roman" w:hAnsi="Times New Roman" w:cs="Times New Roman"/>
        </w:rPr>
        <w:t xml:space="preserve">An in the moment practitioner should also have a creative mind themselves and </w:t>
      </w:r>
      <w:proofErr w:type="gramStart"/>
      <w:r>
        <w:rPr>
          <w:rFonts w:ascii="Times New Roman" w:hAnsi="Times New Roman" w:cs="Times New Roman"/>
        </w:rPr>
        <w:t>have the ability to</w:t>
      </w:r>
      <w:proofErr w:type="gramEnd"/>
      <w:r>
        <w:rPr>
          <w:rFonts w:ascii="Times New Roman" w:hAnsi="Times New Roman" w:cs="Times New Roman"/>
        </w:rPr>
        <w:t xml:space="preserve"> let loose and improvise with some activities if the resources aren’t available, the practitioner should ask problem solving questions to provoke the children’s’ brains. In the moment planning is fun for all it not only provokes the children’s brains but also keeps practitioners creative sides alive overall making in the moment nursery setting a fun, creative, motivating, educational and a child safe and friendly learning zones where the children take control of their learning and development with the helping hands and support from their </w:t>
      </w:r>
      <w:proofErr w:type="gramStart"/>
      <w:r>
        <w:rPr>
          <w:rFonts w:ascii="Times New Roman" w:hAnsi="Times New Roman" w:cs="Times New Roman"/>
        </w:rPr>
        <w:t>practitioners(</w:t>
      </w:r>
      <w:proofErr w:type="spellStart"/>
      <w:proofErr w:type="gramEnd"/>
      <w:r>
        <w:rPr>
          <w:rFonts w:ascii="Times New Roman" w:hAnsi="Times New Roman" w:cs="Times New Roman"/>
        </w:rPr>
        <w:t>Arnerich</w:t>
      </w:r>
      <w:proofErr w:type="spellEnd"/>
      <w:r>
        <w:rPr>
          <w:rFonts w:ascii="Times New Roman" w:hAnsi="Times New Roman" w:cs="Times New Roman"/>
        </w:rPr>
        <w:t xml:space="preserve">, 2017). </w:t>
      </w:r>
    </w:p>
    <w:p w14:paraId="0AC5014A" w14:textId="77777777" w:rsidR="00E073E2" w:rsidRPr="00E073E2" w:rsidRDefault="00E073E2">
      <w:pPr>
        <w:rPr>
          <w:rFonts w:ascii="Times New Roman" w:hAnsi="Times New Roman" w:cs="Times New Roman"/>
          <w:b/>
          <w:bCs/>
          <w:u w:val="single"/>
        </w:rPr>
      </w:pPr>
    </w:p>
    <w:p w14:paraId="09387450" w14:textId="4A580C20" w:rsidR="00BD3590" w:rsidRPr="00E073E2" w:rsidRDefault="00BD3590">
      <w:pPr>
        <w:rPr>
          <w:rFonts w:ascii="Times New Roman" w:hAnsi="Times New Roman" w:cs="Times New Roman"/>
          <w:b/>
          <w:bCs/>
          <w:u w:val="single"/>
        </w:rPr>
      </w:pPr>
    </w:p>
    <w:p w14:paraId="15584079" w14:textId="77777777" w:rsidR="005530AD" w:rsidRDefault="005530AD">
      <w:pPr>
        <w:rPr>
          <w:rFonts w:ascii="Times New Roman" w:hAnsi="Times New Roman" w:cs="Times New Roman"/>
        </w:rPr>
      </w:pPr>
    </w:p>
    <w:p w14:paraId="3208FA0A" w14:textId="77777777" w:rsidR="005530AD" w:rsidRDefault="005530AD">
      <w:pPr>
        <w:rPr>
          <w:rFonts w:ascii="Times New Roman" w:hAnsi="Times New Roman" w:cs="Times New Roman"/>
        </w:rPr>
      </w:pPr>
    </w:p>
    <w:p w14:paraId="013206BC" w14:textId="77777777" w:rsidR="005530AD" w:rsidRDefault="005530AD">
      <w:pPr>
        <w:rPr>
          <w:rFonts w:ascii="Times New Roman" w:hAnsi="Times New Roman" w:cs="Times New Roman"/>
        </w:rPr>
      </w:pPr>
    </w:p>
    <w:p w14:paraId="636D6F9E" w14:textId="77777777" w:rsidR="005530AD" w:rsidRDefault="005530AD">
      <w:pPr>
        <w:rPr>
          <w:rFonts w:ascii="Times New Roman" w:hAnsi="Times New Roman" w:cs="Times New Roman"/>
        </w:rPr>
      </w:pPr>
    </w:p>
    <w:p w14:paraId="1F7144F9" w14:textId="77777777" w:rsidR="00521902" w:rsidRDefault="00521902">
      <w:pPr>
        <w:rPr>
          <w:rFonts w:ascii="Times New Roman" w:hAnsi="Times New Roman" w:cs="Times New Roman"/>
        </w:rPr>
      </w:pPr>
    </w:p>
    <w:p w14:paraId="790922C7" w14:textId="77777777" w:rsidR="00521902" w:rsidRDefault="00521902">
      <w:pPr>
        <w:rPr>
          <w:rFonts w:ascii="Times New Roman" w:hAnsi="Times New Roman" w:cs="Times New Roman"/>
        </w:rPr>
      </w:pPr>
    </w:p>
    <w:p w14:paraId="7A61C765" w14:textId="77777777" w:rsidR="00521902" w:rsidRDefault="00521902">
      <w:pPr>
        <w:rPr>
          <w:rFonts w:ascii="Times New Roman" w:hAnsi="Times New Roman" w:cs="Times New Roman"/>
        </w:rPr>
      </w:pPr>
    </w:p>
    <w:p w14:paraId="61F2B2A0" w14:textId="77777777" w:rsidR="00521902" w:rsidRDefault="00521902">
      <w:pPr>
        <w:rPr>
          <w:rFonts w:ascii="Times New Roman" w:hAnsi="Times New Roman" w:cs="Times New Roman"/>
        </w:rPr>
      </w:pPr>
    </w:p>
    <w:p w14:paraId="545D4190" w14:textId="77777777" w:rsidR="00521902" w:rsidRDefault="00521902">
      <w:pPr>
        <w:rPr>
          <w:rFonts w:ascii="Times New Roman" w:hAnsi="Times New Roman" w:cs="Times New Roman"/>
        </w:rPr>
      </w:pPr>
    </w:p>
    <w:p w14:paraId="1312C781" w14:textId="36BB8EAD" w:rsidR="005530AD" w:rsidRDefault="005530AD">
      <w:pPr>
        <w:rPr>
          <w:rFonts w:ascii="Times New Roman" w:hAnsi="Times New Roman" w:cs="Times New Roman"/>
        </w:rPr>
      </w:pPr>
      <w:r>
        <w:rPr>
          <w:rFonts w:ascii="Times New Roman" w:hAnsi="Times New Roman" w:cs="Times New Roman"/>
        </w:rPr>
        <w:t xml:space="preserve">Reference list </w:t>
      </w:r>
    </w:p>
    <w:p w14:paraId="64B3E6D5" w14:textId="77777777" w:rsidR="00A67CC4" w:rsidRDefault="00A67CC4">
      <w:pPr>
        <w:rPr>
          <w:rFonts w:ascii="Times New Roman" w:hAnsi="Times New Roman" w:cs="Times New Roman"/>
        </w:rPr>
      </w:pPr>
    </w:p>
    <w:p w14:paraId="2044A7BC" w14:textId="0DBABE8D" w:rsidR="00A67CC4" w:rsidRPr="00A67CC4" w:rsidRDefault="00A67CC4">
      <w:pPr>
        <w:rPr>
          <w:rFonts w:ascii="Times New Roman" w:hAnsi="Times New Roman" w:cs="Times New Roman"/>
        </w:rPr>
      </w:pPr>
      <w:r>
        <w:rPr>
          <w:rFonts w:ascii="Times New Roman" w:hAnsi="Times New Roman" w:cs="Times New Roman"/>
        </w:rPr>
        <w:t xml:space="preserve">Adams, R. (2023) ‘Teachers in England and Wales facing unmanageable workload, survey finds’, </w:t>
      </w:r>
      <w:r>
        <w:rPr>
          <w:rFonts w:ascii="Times New Roman" w:hAnsi="Times New Roman" w:cs="Times New Roman"/>
          <w:i/>
          <w:iCs/>
        </w:rPr>
        <w:t xml:space="preserve">The Guardian, </w:t>
      </w:r>
      <w:r>
        <w:rPr>
          <w:rFonts w:ascii="Times New Roman" w:hAnsi="Times New Roman" w:cs="Times New Roman"/>
        </w:rPr>
        <w:t>3 April. Available at:</w:t>
      </w:r>
      <w:r w:rsidRPr="00A67CC4">
        <w:t xml:space="preserve"> </w:t>
      </w:r>
      <w:hyperlink r:id="rId6" w:history="1">
        <w:r w:rsidRPr="00AF1D17">
          <w:rPr>
            <w:rStyle w:val="Hyperlink"/>
            <w:rFonts w:ascii="Times New Roman" w:hAnsi="Times New Roman" w:cs="Times New Roman"/>
          </w:rPr>
          <w:t>https://www.theguardian.com/education/2023/apr/03/teachers-stress-workload-survey-national-education-union</w:t>
        </w:r>
      </w:hyperlink>
      <w:r>
        <w:rPr>
          <w:rFonts w:ascii="Times New Roman" w:hAnsi="Times New Roman" w:cs="Times New Roman"/>
        </w:rPr>
        <w:t xml:space="preserve"> (Accessed:29 October 2023)</w:t>
      </w:r>
    </w:p>
    <w:p w14:paraId="49E565E9" w14:textId="77777777" w:rsidR="00BD3590" w:rsidRDefault="00BD3590">
      <w:pPr>
        <w:rPr>
          <w:rFonts w:ascii="Times New Roman" w:hAnsi="Times New Roman" w:cs="Times New Roman"/>
        </w:rPr>
      </w:pPr>
    </w:p>
    <w:p w14:paraId="29BD254E" w14:textId="59BA03BF" w:rsidR="00BD4EFD" w:rsidRDefault="00BD4EFD">
      <w:pPr>
        <w:rPr>
          <w:rFonts w:ascii="Times New Roman" w:hAnsi="Times New Roman" w:cs="Times New Roman"/>
        </w:rPr>
      </w:pPr>
      <w:proofErr w:type="spellStart"/>
      <w:r>
        <w:rPr>
          <w:rFonts w:ascii="Times New Roman" w:hAnsi="Times New Roman" w:cs="Times New Roman"/>
        </w:rPr>
        <w:t>Arnerich</w:t>
      </w:r>
      <w:proofErr w:type="spellEnd"/>
      <w:r>
        <w:rPr>
          <w:rFonts w:ascii="Times New Roman" w:hAnsi="Times New Roman" w:cs="Times New Roman"/>
        </w:rPr>
        <w:t xml:space="preserve">, M. (2017)’In the Moment Planning: How to get started’. </w:t>
      </w:r>
      <w:r>
        <w:rPr>
          <w:rFonts w:ascii="Times New Roman" w:hAnsi="Times New Roman" w:cs="Times New Roman"/>
          <w:i/>
          <w:iCs/>
        </w:rPr>
        <w:t>Family</w:t>
      </w:r>
      <w:r w:rsidRPr="00BD4EFD">
        <w:rPr>
          <w:rFonts w:ascii="Times New Roman" w:hAnsi="Times New Roman" w:cs="Times New Roman"/>
        </w:rPr>
        <w:t>, 13 December.</w:t>
      </w:r>
      <w:r>
        <w:rPr>
          <w:rFonts w:ascii="Times New Roman" w:hAnsi="Times New Roman" w:cs="Times New Roman"/>
        </w:rPr>
        <w:t xml:space="preserve"> Available at:</w:t>
      </w:r>
      <w:r w:rsidRPr="00BD4EFD">
        <w:t xml:space="preserve"> </w:t>
      </w:r>
      <w:hyperlink r:id="rId7" w:history="1">
        <w:r w:rsidRPr="00AF1D17">
          <w:rPr>
            <w:rStyle w:val="Hyperlink"/>
            <w:rFonts w:ascii="Times New Roman" w:hAnsi="Times New Roman" w:cs="Times New Roman"/>
          </w:rPr>
          <w:t>https://www.famly.co/blog/in-the-moment-planning-how-to-get-started</w:t>
        </w:r>
      </w:hyperlink>
      <w:r>
        <w:rPr>
          <w:rFonts w:ascii="Times New Roman" w:hAnsi="Times New Roman" w:cs="Times New Roman"/>
        </w:rPr>
        <w:t xml:space="preserve"> (Accessed: 29 October 2023)</w:t>
      </w:r>
    </w:p>
    <w:p w14:paraId="19FC99AA" w14:textId="77777777" w:rsidR="00BD4EFD" w:rsidRDefault="00BD4EFD">
      <w:pPr>
        <w:rPr>
          <w:rFonts w:ascii="Times New Roman" w:hAnsi="Times New Roman" w:cs="Times New Roman"/>
        </w:rPr>
      </w:pPr>
    </w:p>
    <w:p w14:paraId="6C6B04BD" w14:textId="5BC20E4E" w:rsidR="00521902" w:rsidRPr="00521902" w:rsidRDefault="00521902">
      <w:pPr>
        <w:rPr>
          <w:rFonts w:ascii="Times New Roman" w:hAnsi="Times New Roman" w:cs="Times New Roman"/>
        </w:rPr>
      </w:pPr>
      <w:r>
        <w:rPr>
          <w:rFonts w:ascii="Times New Roman" w:hAnsi="Times New Roman" w:cs="Times New Roman"/>
        </w:rPr>
        <w:t xml:space="preserve">Birth to 5 Matters (no date) </w:t>
      </w:r>
      <w:r>
        <w:rPr>
          <w:rFonts w:ascii="Times New Roman" w:hAnsi="Times New Roman" w:cs="Times New Roman"/>
          <w:i/>
          <w:iCs/>
        </w:rPr>
        <w:t xml:space="preserve">Attachment and the Role of the key person. </w:t>
      </w:r>
      <w:r w:rsidRPr="00521902">
        <w:rPr>
          <w:rFonts w:ascii="Times New Roman" w:hAnsi="Times New Roman" w:cs="Times New Roman"/>
        </w:rPr>
        <w:t xml:space="preserve">Available at:  </w:t>
      </w:r>
      <w:hyperlink r:id="rId8" w:history="1">
        <w:r w:rsidRPr="00AF1D17">
          <w:rPr>
            <w:rStyle w:val="Hyperlink"/>
            <w:rFonts w:ascii="Times New Roman" w:hAnsi="Times New Roman" w:cs="Times New Roman"/>
          </w:rPr>
          <w:t>https://birthto5matters.org.uk/attachment-and-the-role-of-the-key-person/#:~:text=have%20lifelong%20benefits.-,The%20key%20person%20helps%20the%20child%20to%20feel%20known%2C%20understood,”%2C%20thought%20about%20and%20loved</w:t>
        </w:r>
      </w:hyperlink>
      <w:r w:rsidRPr="00521902">
        <w:rPr>
          <w:rFonts w:ascii="Times New Roman" w:hAnsi="Times New Roman" w:cs="Times New Roman"/>
        </w:rPr>
        <w:t>.</w:t>
      </w:r>
      <w:r>
        <w:rPr>
          <w:rFonts w:ascii="Times New Roman" w:hAnsi="Times New Roman" w:cs="Times New Roman"/>
        </w:rPr>
        <w:t xml:space="preserve"> (Accessed 28 October 2023) </w:t>
      </w:r>
    </w:p>
    <w:p w14:paraId="4266AA97" w14:textId="77777777" w:rsidR="00521902" w:rsidRPr="00521902" w:rsidRDefault="00521902">
      <w:pPr>
        <w:rPr>
          <w:rFonts w:ascii="Times New Roman" w:hAnsi="Times New Roman" w:cs="Times New Roman"/>
        </w:rPr>
      </w:pPr>
    </w:p>
    <w:p w14:paraId="350FAF62" w14:textId="77777777" w:rsidR="00521902" w:rsidRDefault="00521902">
      <w:pPr>
        <w:rPr>
          <w:rFonts w:ascii="Times New Roman" w:hAnsi="Times New Roman" w:cs="Times New Roman"/>
        </w:rPr>
      </w:pPr>
    </w:p>
    <w:p w14:paraId="4F8F3896" w14:textId="65F6B360" w:rsidR="00BD3590" w:rsidRDefault="00BD3590">
      <w:pPr>
        <w:rPr>
          <w:rFonts w:ascii="Times New Roman" w:hAnsi="Times New Roman" w:cs="Times New Roman"/>
        </w:rPr>
      </w:pPr>
      <w:r>
        <w:rPr>
          <w:rFonts w:ascii="Times New Roman" w:hAnsi="Times New Roman" w:cs="Times New Roman"/>
        </w:rPr>
        <w:t xml:space="preserve">Brodie, K. (2013) </w:t>
      </w:r>
      <w:r w:rsidRPr="00BD3590">
        <w:rPr>
          <w:rFonts w:ascii="Times New Roman" w:hAnsi="Times New Roman" w:cs="Times New Roman"/>
          <w:i/>
          <w:iCs/>
        </w:rPr>
        <w:t>Observation, Assessment and Planning in the Early Years</w:t>
      </w:r>
      <w:r>
        <w:rPr>
          <w:rFonts w:ascii="Times New Roman" w:hAnsi="Times New Roman" w:cs="Times New Roman"/>
        </w:rPr>
        <w:t xml:space="preserve">. England: Open University Press </w:t>
      </w:r>
    </w:p>
    <w:p w14:paraId="6B9AC87C" w14:textId="77777777" w:rsidR="007C2710" w:rsidRDefault="007C2710">
      <w:pPr>
        <w:rPr>
          <w:rFonts w:ascii="Times New Roman" w:hAnsi="Times New Roman" w:cs="Times New Roman"/>
        </w:rPr>
      </w:pPr>
    </w:p>
    <w:p w14:paraId="1D80ED28" w14:textId="0091F568" w:rsidR="007C2710" w:rsidRPr="007C2710" w:rsidRDefault="007C2710">
      <w:pPr>
        <w:rPr>
          <w:rFonts w:ascii="Times New Roman" w:hAnsi="Times New Roman" w:cs="Times New Roman"/>
        </w:rPr>
      </w:pPr>
      <w:r>
        <w:rPr>
          <w:rFonts w:ascii="Times New Roman" w:hAnsi="Times New Roman" w:cs="Times New Roman"/>
        </w:rPr>
        <w:lastRenderedPageBreak/>
        <w:t xml:space="preserve">Department for Education (2023) </w:t>
      </w:r>
      <w:r>
        <w:rPr>
          <w:rFonts w:ascii="Times New Roman" w:hAnsi="Times New Roman" w:cs="Times New Roman"/>
          <w:i/>
          <w:iCs/>
        </w:rPr>
        <w:t xml:space="preserve">A guide to effective practice in curriculum planning </w:t>
      </w:r>
      <w:r w:rsidR="00BD3590">
        <w:rPr>
          <w:rFonts w:ascii="Times New Roman" w:hAnsi="Times New Roman" w:cs="Times New Roman"/>
          <w:i/>
          <w:iCs/>
        </w:rPr>
        <w:t>an</w:t>
      </w:r>
      <w:r>
        <w:rPr>
          <w:rFonts w:ascii="Times New Roman" w:hAnsi="Times New Roman" w:cs="Times New Roman"/>
          <w:i/>
          <w:iCs/>
        </w:rPr>
        <w:t xml:space="preserve"> exploration of the </w:t>
      </w:r>
      <w:proofErr w:type="gramStart"/>
      <w:r>
        <w:rPr>
          <w:rFonts w:ascii="Times New Roman" w:hAnsi="Times New Roman" w:cs="Times New Roman"/>
          <w:i/>
          <w:iCs/>
        </w:rPr>
        <w:t>principle</w:t>
      </w:r>
      <w:proofErr w:type="gramEnd"/>
      <w:r>
        <w:rPr>
          <w:rFonts w:ascii="Times New Roman" w:hAnsi="Times New Roman" w:cs="Times New Roman"/>
          <w:i/>
          <w:iCs/>
        </w:rPr>
        <w:t xml:space="preserve"> stages involved in effective curriculum planning. </w:t>
      </w:r>
      <w:r>
        <w:rPr>
          <w:rFonts w:ascii="Times New Roman" w:hAnsi="Times New Roman" w:cs="Times New Roman"/>
        </w:rPr>
        <w:t>Available at:</w:t>
      </w:r>
      <w:r w:rsidRPr="007C2710">
        <w:t xml:space="preserve"> </w:t>
      </w:r>
      <w:hyperlink r:id="rId9" w:history="1">
        <w:r w:rsidRPr="00AF1D17">
          <w:rPr>
            <w:rStyle w:val="Hyperlink"/>
            <w:rFonts w:ascii="Times New Roman" w:hAnsi="Times New Roman" w:cs="Times New Roman"/>
          </w:rPr>
          <w:t>https://assets.publishing.service.gov.uk/government/uploads/system/uploads/attachment_data/file/1130099/A__guide_to_effective_practice_in_curriculum_planning__January_2023.pdf</w:t>
        </w:r>
      </w:hyperlink>
      <w:r>
        <w:rPr>
          <w:rFonts w:ascii="Times New Roman" w:hAnsi="Times New Roman" w:cs="Times New Roman"/>
        </w:rPr>
        <w:t xml:space="preserve">   (Accessed: 27 October 2023)</w:t>
      </w:r>
    </w:p>
    <w:p w14:paraId="66226585" w14:textId="77777777" w:rsidR="005530AD" w:rsidRDefault="005530AD">
      <w:pPr>
        <w:rPr>
          <w:rFonts w:ascii="Times New Roman" w:hAnsi="Times New Roman" w:cs="Times New Roman"/>
        </w:rPr>
      </w:pPr>
    </w:p>
    <w:p w14:paraId="46CA47D9" w14:textId="571DA09F" w:rsidR="005530AD" w:rsidRDefault="005530AD">
      <w:pPr>
        <w:rPr>
          <w:rFonts w:ascii="Times New Roman" w:hAnsi="Times New Roman" w:cs="Times New Roman"/>
        </w:rPr>
      </w:pPr>
      <w:r>
        <w:rPr>
          <w:rFonts w:ascii="Times New Roman" w:hAnsi="Times New Roman" w:cs="Times New Roman"/>
        </w:rPr>
        <w:t xml:space="preserve">Doddington, C. Hilton, M (2007) </w:t>
      </w:r>
      <w:r w:rsidRPr="00BD3590">
        <w:rPr>
          <w:rFonts w:ascii="Times New Roman" w:hAnsi="Times New Roman" w:cs="Times New Roman"/>
          <w:i/>
          <w:iCs/>
        </w:rPr>
        <w:t xml:space="preserve">Child- Centred Education: Reviving the Creative Tradition. </w:t>
      </w:r>
      <w:r>
        <w:rPr>
          <w:rFonts w:ascii="Times New Roman" w:hAnsi="Times New Roman" w:cs="Times New Roman"/>
        </w:rPr>
        <w:t>1</w:t>
      </w:r>
      <w:r w:rsidRPr="005530AD">
        <w:rPr>
          <w:rFonts w:ascii="Times New Roman" w:hAnsi="Times New Roman" w:cs="Times New Roman"/>
          <w:vertAlign w:val="superscript"/>
        </w:rPr>
        <w:t>st</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London: SAGE Publications.</w:t>
      </w:r>
    </w:p>
    <w:p w14:paraId="55D8FA0B" w14:textId="77777777" w:rsidR="005530AD" w:rsidRDefault="005530AD">
      <w:pPr>
        <w:rPr>
          <w:rFonts w:ascii="Times New Roman" w:hAnsi="Times New Roman" w:cs="Times New Roman"/>
        </w:rPr>
      </w:pPr>
    </w:p>
    <w:p w14:paraId="37C8876B" w14:textId="5517918A" w:rsidR="005530AD" w:rsidRDefault="005530AD">
      <w:pPr>
        <w:rPr>
          <w:rFonts w:ascii="Times New Roman" w:hAnsi="Times New Roman" w:cs="Times New Roman"/>
        </w:rPr>
      </w:pPr>
      <w:r>
        <w:rPr>
          <w:rFonts w:ascii="Times New Roman" w:hAnsi="Times New Roman" w:cs="Times New Roman"/>
        </w:rPr>
        <w:t>Education Wales (2022) Governor’s pupils and parents at Pembroke Dock. Available at:</w:t>
      </w:r>
      <w:r w:rsidRPr="005530AD">
        <w:t xml:space="preserve"> </w:t>
      </w:r>
      <w:hyperlink r:id="rId10" w:history="1">
        <w:r w:rsidRPr="00AF1D17">
          <w:rPr>
            <w:rStyle w:val="Hyperlink"/>
            <w:rFonts w:ascii="Times New Roman" w:hAnsi="Times New Roman" w:cs="Times New Roman"/>
          </w:rPr>
          <w:t>https://www.youtube.com/watch?v=7wi0mAk</w:t>
        </w:r>
        <w:r w:rsidRPr="00AF1D17">
          <w:rPr>
            <w:rStyle w:val="Hyperlink"/>
            <w:rFonts w:ascii="Times New Roman" w:hAnsi="Times New Roman" w:cs="Times New Roman"/>
          </w:rPr>
          <w:t>M</w:t>
        </w:r>
        <w:r w:rsidRPr="00AF1D17">
          <w:rPr>
            <w:rStyle w:val="Hyperlink"/>
            <w:rFonts w:ascii="Times New Roman" w:hAnsi="Times New Roman" w:cs="Times New Roman"/>
          </w:rPr>
          <w:t>9uc&amp;t=204s</w:t>
        </w:r>
      </w:hyperlink>
      <w:r>
        <w:rPr>
          <w:rFonts w:ascii="Times New Roman" w:hAnsi="Times New Roman" w:cs="Times New Roman"/>
        </w:rPr>
        <w:t xml:space="preserve"> </w:t>
      </w:r>
    </w:p>
    <w:p w14:paraId="1DD12019" w14:textId="77777777" w:rsidR="005530AD" w:rsidRDefault="005530AD">
      <w:pPr>
        <w:rPr>
          <w:rFonts w:ascii="Times New Roman" w:hAnsi="Times New Roman" w:cs="Times New Roman"/>
        </w:rPr>
      </w:pPr>
    </w:p>
    <w:p w14:paraId="0FF93CB1" w14:textId="79DEBB87" w:rsidR="005530AD" w:rsidRDefault="005530AD">
      <w:pPr>
        <w:rPr>
          <w:rFonts w:ascii="Times New Roman" w:hAnsi="Times New Roman" w:cs="Times New Roman"/>
        </w:rPr>
      </w:pPr>
      <w:r>
        <w:rPr>
          <w:rFonts w:ascii="Times New Roman" w:hAnsi="Times New Roman" w:cs="Times New Roman"/>
        </w:rPr>
        <w:t xml:space="preserve">Gov.UK (No date) </w:t>
      </w:r>
      <w:r>
        <w:rPr>
          <w:rFonts w:ascii="Times New Roman" w:hAnsi="Times New Roman" w:cs="Times New Roman"/>
          <w:i/>
          <w:iCs/>
        </w:rPr>
        <w:t>Relationships .</w:t>
      </w:r>
      <w:r>
        <w:rPr>
          <w:rFonts w:ascii="Times New Roman" w:hAnsi="Times New Roman" w:cs="Times New Roman"/>
        </w:rPr>
        <w:t>Available at:</w:t>
      </w:r>
      <w:r w:rsidRPr="005530AD">
        <w:t xml:space="preserve"> </w:t>
      </w:r>
      <w:hyperlink r:id="rId11" w:history="1">
        <w:r w:rsidRPr="00AF1D17">
          <w:rPr>
            <w:rStyle w:val="Hyperlink"/>
            <w:rFonts w:ascii="Times New Roman" w:hAnsi="Times New Roman" w:cs="Times New Roman"/>
          </w:rPr>
          <w:t>https://help-for-early-years-providers.education.gov.uk/personal-social-and-emotional-development/relationships#:~:text=Research%20shows%20that%20carer%2Dchild,specific%20person%20at%20a%20nursery</w:t>
        </w:r>
      </w:hyperlink>
      <w:r>
        <w:rPr>
          <w:rFonts w:ascii="Times New Roman" w:hAnsi="Times New Roman" w:cs="Times New Roman"/>
        </w:rPr>
        <w:t xml:space="preserve"> (Accessed: 24 October 2023) </w:t>
      </w:r>
    </w:p>
    <w:p w14:paraId="59EF81AF" w14:textId="4F841935" w:rsidR="005530AD" w:rsidRDefault="005530AD">
      <w:pPr>
        <w:rPr>
          <w:rFonts w:ascii="Times New Roman" w:hAnsi="Times New Roman" w:cs="Times New Roman"/>
        </w:rPr>
      </w:pPr>
    </w:p>
    <w:p w14:paraId="766681C7" w14:textId="29330E9C" w:rsidR="005530AD" w:rsidRDefault="005530AD">
      <w:pPr>
        <w:rPr>
          <w:rFonts w:ascii="Times New Roman" w:hAnsi="Times New Roman" w:cs="Times New Roman"/>
        </w:rPr>
      </w:pPr>
      <w:r>
        <w:rPr>
          <w:rFonts w:ascii="Times New Roman" w:hAnsi="Times New Roman" w:cs="Times New Roman"/>
        </w:rPr>
        <w:t xml:space="preserve">Gov.UK (No Date A) </w:t>
      </w:r>
      <w:r>
        <w:rPr>
          <w:rFonts w:ascii="Times New Roman" w:hAnsi="Times New Roman" w:cs="Times New Roman"/>
          <w:i/>
          <w:iCs/>
        </w:rPr>
        <w:t xml:space="preserve">Working in partnership with parents and carers. </w:t>
      </w:r>
      <w:r w:rsidR="00347FF1">
        <w:rPr>
          <w:rFonts w:ascii="Times New Roman" w:hAnsi="Times New Roman" w:cs="Times New Roman"/>
        </w:rPr>
        <w:t>Available</w:t>
      </w:r>
      <w:r>
        <w:rPr>
          <w:rFonts w:ascii="Times New Roman" w:hAnsi="Times New Roman" w:cs="Times New Roman"/>
        </w:rPr>
        <w:t xml:space="preserve"> at:</w:t>
      </w:r>
      <w:r w:rsidRPr="005530AD">
        <w:t xml:space="preserve"> </w:t>
      </w:r>
      <w:hyperlink r:id="rId12" w:history="1">
        <w:r w:rsidRPr="00AF1D17">
          <w:rPr>
            <w:rStyle w:val="Hyperlink"/>
            <w:rFonts w:ascii="Times New Roman" w:hAnsi="Times New Roman" w:cs="Times New Roman"/>
          </w:rPr>
          <w:t>https://help-for-early-years-providers.education.gov.uk/get-help-to-improve-your-practice/working-in-partnership-with-parents-and-carers</w:t>
        </w:r>
      </w:hyperlink>
      <w:r>
        <w:rPr>
          <w:rFonts w:ascii="Times New Roman" w:hAnsi="Times New Roman" w:cs="Times New Roman"/>
        </w:rPr>
        <w:t xml:space="preserve"> </w:t>
      </w:r>
    </w:p>
    <w:p w14:paraId="49A43F73" w14:textId="77777777" w:rsidR="002A5550" w:rsidRDefault="002A5550">
      <w:pPr>
        <w:rPr>
          <w:rFonts w:ascii="Times New Roman" w:hAnsi="Times New Roman" w:cs="Times New Roman"/>
        </w:rPr>
      </w:pPr>
    </w:p>
    <w:p w14:paraId="7FBD0D2E" w14:textId="089FD155" w:rsidR="002A5550" w:rsidRPr="002A5550" w:rsidRDefault="002A5550">
      <w:pPr>
        <w:rPr>
          <w:rFonts w:ascii="Times New Roman" w:hAnsi="Times New Roman" w:cs="Times New Roman"/>
          <w:i/>
          <w:iCs/>
        </w:rPr>
      </w:pPr>
      <w:proofErr w:type="spellStart"/>
      <w:r>
        <w:rPr>
          <w:rFonts w:ascii="Times New Roman" w:hAnsi="Times New Roman" w:cs="Times New Roman"/>
        </w:rPr>
        <w:t>Gov.Wales</w:t>
      </w:r>
      <w:proofErr w:type="spellEnd"/>
      <w:r>
        <w:rPr>
          <w:rFonts w:ascii="Times New Roman" w:hAnsi="Times New Roman" w:cs="Times New Roman"/>
        </w:rPr>
        <w:t xml:space="preserve"> (2019) </w:t>
      </w:r>
      <w:r>
        <w:rPr>
          <w:rFonts w:ascii="Times New Roman" w:hAnsi="Times New Roman" w:cs="Times New Roman"/>
          <w:i/>
          <w:iCs/>
        </w:rPr>
        <w:t xml:space="preserve">Curriculum for Wales 2022 Feedback Analysis. </w:t>
      </w:r>
      <w:r w:rsidRPr="002A5550">
        <w:rPr>
          <w:rFonts w:ascii="Times New Roman" w:hAnsi="Times New Roman" w:cs="Times New Roman"/>
        </w:rPr>
        <w:t>Available a</w:t>
      </w:r>
      <w:r>
        <w:rPr>
          <w:rFonts w:ascii="Times New Roman" w:hAnsi="Times New Roman" w:cs="Times New Roman"/>
        </w:rPr>
        <w:t>t</w:t>
      </w:r>
      <w:r w:rsidRPr="002A5550">
        <w:rPr>
          <w:rFonts w:ascii="Times New Roman" w:hAnsi="Times New Roman" w:cs="Times New Roman"/>
        </w:rPr>
        <w:t>:</w:t>
      </w:r>
    </w:p>
    <w:p w14:paraId="745405BE" w14:textId="70DD1CEF" w:rsidR="002A5550" w:rsidRDefault="002A5550">
      <w:pPr>
        <w:rPr>
          <w:rFonts w:ascii="Times New Roman" w:hAnsi="Times New Roman" w:cs="Times New Roman"/>
        </w:rPr>
      </w:pPr>
      <w:hyperlink r:id="rId13" w:history="1">
        <w:r w:rsidRPr="00AF1D17">
          <w:rPr>
            <w:rStyle w:val="Hyperlink"/>
            <w:rFonts w:ascii="Times New Roman" w:hAnsi="Times New Roman" w:cs="Times New Roman"/>
          </w:rPr>
          <w:t>https://www.gov.wales/sites/default/files/consultations/2019-10/curriculum-wales-2022-feedback-analysis.pdf</w:t>
        </w:r>
      </w:hyperlink>
      <w:r>
        <w:rPr>
          <w:rFonts w:ascii="Times New Roman" w:hAnsi="Times New Roman" w:cs="Times New Roman"/>
        </w:rPr>
        <w:t xml:space="preserve"> </w:t>
      </w:r>
    </w:p>
    <w:p w14:paraId="073E2073" w14:textId="77777777" w:rsidR="005530AD" w:rsidRDefault="005530AD">
      <w:pPr>
        <w:rPr>
          <w:rFonts w:ascii="Times New Roman" w:hAnsi="Times New Roman" w:cs="Times New Roman"/>
        </w:rPr>
      </w:pPr>
    </w:p>
    <w:p w14:paraId="561F0808" w14:textId="466110BB" w:rsidR="005530AD" w:rsidRDefault="005530AD">
      <w:pPr>
        <w:rPr>
          <w:rFonts w:ascii="Times New Roman" w:hAnsi="Times New Roman" w:cs="Times New Roman"/>
        </w:rPr>
      </w:pPr>
      <w:r>
        <w:rPr>
          <w:rFonts w:ascii="Times New Roman" w:hAnsi="Times New Roman" w:cs="Times New Roman"/>
        </w:rPr>
        <w:t xml:space="preserve">Langford, R. (2010) ‘Critiquing Child Centred Pedagogy to Bring Children and Early Childhood Educators into the Centre of a Democratic Pedagogy’ </w:t>
      </w:r>
      <w:r>
        <w:rPr>
          <w:rFonts w:ascii="Times New Roman" w:hAnsi="Times New Roman" w:cs="Times New Roman"/>
          <w:i/>
          <w:iCs/>
        </w:rPr>
        <w:t xml:space="preserve">Contemporary Issues in Early Childhood, </w:t>
      </w:r>
      <w:r>
        <w:rPr>
          <w:rFonts w:ascii="Times New Roman" w:hAnsi="Times New Roman" w:cs="Times New Roman"/>
        </w:rPr>
        <w:t xml:space="preserve">11(1). Available at: </w:t>
      </w:r>
      <w:hyperlink r:id="rId14" w:history="1">
        <w:r w:rsidRPr="00AF1D17">
          <w:rPr>
            <w:rStyle w:val="Hyperlink"/>
            <w:rFonts w:ascii="Times New Roman" w:hAnsi="Times New Roman" w:cs="Times New Roman"/>
          </w:rPr>
          <w:t>https://journals.sagepub.com/doi/pdf/10.2304/ciec.2010.11.1.113#:~:text=definition%3A,facilitate%20children%27s%20learning%20through%20play</w:t>
        </w:r>
      </w:hyperlink>
      <w:r>
        <w:rPr>
          <w:rFonts w:ascii="Times New Roman" w:hAnsi="Times New Roman" w:cs="Times New Roman"/>
        </w:rPr>
        <w:t xml:space="preserve"> </w:t>
      </w:r>
    </w:p>
    <w:p w14:paraId="0475780D" w14:textId="77777777" w:rsidR="00E073E2" w:rsidRDefault="00E073E2">
      <w:pPr>
        <w:rPr>
          <w:rFonts w:ascii="Times New Roman" w:hAnsi="Times New Roman" w:cs="Times New Roman"/>
        </w:rPr>
      </w:pPr>
    </w:p>
    <w:p w14:paraId="5BA1F5EF" w14:textId="24099522" w:rsidR="00E073E2" w:rsidRDefault="00E073E2">
      <w:pPr>
        <w:rPr>
          <w:rFonts w:ascii="Times New Roman" w:hAnsi="Times New Roman" w:cs="Times New Roman"/>
        </w:rPr>
      </w:pPr>
      <w:r>
        <w:rPr>
          <w:rFonts w:ascii="Times New Roman" w:hAnsi="Times New Roman" w:cs="Times New Roman"/>
        </w:rPr>
        <w:t xml:space="preserve">Learning Journals (2023) </w:t>
      </w:r>
      <w:r>
        <w:rPr>
          <w:rFonts w:ascii="Times New Roman" w:hAnsi="Times New Roman" w:cs="Times New Roman"/>
          <w:i/>
          <w:iCs/>
        </w:rPr>
        <w:t xml:space="preserve">Benefits of Using </w:t>
      </w:r>
      <w:proofErr w:type="gramStart"/>
      <w:r>
        <w:rPr>
          <w:rFonts w:ascii="Times New Roman" w:hAnsi="Times New Roman" w:cs="Times New Roman"/>
          <w:i/>
          <w:iCs/>
        </w:rPr>
        <w:t>In</w:t>
      </w:r>
      <w:proofErr w:type="gramEnd"/>
      <w:r>
        <w:rPr>
          <w:rFonts w:ascii="Times New Roman" w:hAnsi="Times New Roman" w:cs="Times New Roman"/>
          <w:i/>
          <w:iCs/>
        </w:rPr>
        <w:t xml:space="preserve"> the Moment Planning for Young Children. </w:t>
      </w:r>
      <w:r>
        <w:rPr>
          <w:rFonts w:ascii="Times New Roman" w:hAnsi="Times New Roman" w:cs="Times New Roman"/>
        </w:rPr>
        <w:t>Available at:</w:t>
      </w:r>
      <w:r w:rsidRPr="00E073E2">
        <w:t xml:space="preserve"> </w:t>
      </w:r>
      <w:hyperlink r:id="rId15" w:history="1">
        <w:r w:rsidRPr="00AF1D17">
          <w:rPr>
            <w:rStyle w:val="Hyperlink"/>
            <w:rFonts w:ascii="Times New Roman" w:hAnsi="Times New Roman" w:cs="Times New Roman"/>
          </w:rPr>
          <w:t>https://learningjournals.co.uk/benefits-of-using-in-the-moment-planning-for-young-children/</w:t>
        </w:r>
      </w:hyperlink>
      <w:r>
        <w:rPr>
          <w:rFonts w:ascii="Times New Roman" w:hAnsi="Times New Roman" w:cs="Times New Roman"/>
        </w:rPr>
        <w:t xml:space="preserve"> </w:t>
      </w:r>
    </w:p>
    <w:p w14:paraId="0E460DEF" w14:textId="4931EB68" w:rsidR="00E073E2" w:rsidRPr="00E073E2" w:rsidRDefault="00E073E2">
      <w:pPr>
        <w:rPr>
          <w:rFonts w:ascii="Times New Roman" w:hAnsi="Times New Roman" w:cs="Times New Roman"/>
        </w:rPr>
      </w:pPr>
      <w:r>
        <w:rPr>
          <w:rFonts w:ascii="Times New Roman" w:hAnsi="Times New Roman" w:cs="Times New Roman"/>
        </w:rPr>
        <w:t>(Accessed:29 October 2023)</w:t>
      </w:r>
    </w:p>
    <w:p w14:paraId="3F785D4F" w14:textId="77777777" w:rsidR="00BD3590" w:rsidRDefault="00BD3590">
      <w:pPr>
        <w:rPr>
          <w:rFonts w:ascii="Times New Roman" w:hAnsi="Times New Roman" w:cs="Times New Roman"/>
        </w:rPr>
      </w:pPr>
    </w:p>
    <w:p w14:paraId="2F331989" w14:textId="3B6E82E9" w:rsidR="00BD3590" w:rsidRDefault="00BD3590">
      <w:pPr>
        <w:rPr>
          <w:rFonts w:ascii="Times New Roman" w:hAnsi="Times New Roman" w:cs="Times New Roman"/>
        </w:rPr>
      </w:pPr>
      <w:r>
        <w:rPr>
          <w:rFonts w:ascii="Times New Roman" w:hAnsi="Times New Roman" w:cs="Times New Roman"/>
        </w:rPr>
        <w:t xml:space="preserve">Leicestershire County Council (2023) </w:t>
      </w:r>
      <w:r>
        <w:rPr>
          <w:rFonts w:ascii="Times New Roman" w:hAnsi="Times New Roman" w:cs="Times New Roman"/>
          <w:i/>
          <w:iCs/>
        </w:rPr>
        <w:t xml:space="preserve">A Unique Child. </w:t>
      </w:r>
      <w:r w:rsidRPr="00BD3590">
        <w:rPr>
          <w:rFonts w:ascii="Times New Roman" w:hAnsi="Times New Roman" w:cs="Times New Roman"/>
        </w:rPr>
        <w:t>Available at:</w:t>
      </w:r>
      <w:r w:rsidRPr="00BD3590">
        <w:t xml:space="preserve"> </w:t>
      </w:r>
      <w:hyperlink r:id="rId16" w:history="1">
        <w:r w:rsidRPr="00BD3590">
          <w:rPr>
            <w:rStyle w:val="Hyperlink"/>
            <w:rFonts w:ascii="Times New Roman" w:hAnsi="Times New Roman" w:cs="Times New Roman"/>
          </w:rPr>
          <w:t>https://resources.leicestershire.gov.uk/education-and-children/early-years/school-readiness-toolkit/school-toolkit/a-unique-child</w:t>
        </w:r>
      </w:hyperlink>
      <w:r w:rsidRPr="00BD3590">
        <w:rPr>
          <w:rFonts w:ascii="Times New Roman" w:hAnsi="Times New Roman" w:cs="Times New Roman"/>
        </w:rPr>
        <w:t xml:space="preserve">  (Accessed:28 October 202</w:t>
      </w:r>
      <w:r>
        <w:rPr>
          <w:rFonts w:ascii="Times New Roman" w:hAnsi="Times New Roman" w:cs="Times New Roman"/>
        </w:rPr>
        <w:t>3</w:t>
      </w:r>
      <w:r w:rsidRPr="00BD3590">
        <w:rPr>
          <w:rFonts w:ascii="Times New Roman" w:hAnsi="Times New Roman" w:cs="Times New Roman"/>
        </w:rPr>
        <w:t>)</w:t>
      </w:r>
    </w:p>
    <w:p w14:paraId="34CE54E0" w14:textId="77777777" w:rsidR="00E073E2" w:rsidRDefault="00E073E2">
      <w:pPr>
        <w:rPr>
          <w:rFonts w:ascii="Times New Roman" w:hAnsi="Times New Roman" w:cs="Times New Roman"/>
        </w:rPr>
      </w:pPr>
    </w:p>
    <w:p w14:paraId="512BECF1" w14:textId="33DD6BCB" w:rsidR="00E073E2" w:rsidRPr="00E073E2" w:rsidRDefault="00E073E2">
      <w:pPr>
        <w:rPr>
          <w:rFonts w:ascii="Times New Roman" w:hAnsi="Times New Roman" w:cs="Times New Roman"/>
          <w:i/>
          <w:iCs/>
        </w:rPr>
      </w:pPr>
      <w:r>
        <w:rPr>
          <w:rFonts w:ascii="Times New Roman" w:hAnsi="Times New Roman" w:cs="Times New Roman"/>
        </w:rPr>
        <w:t xml:space="preserve">Pacey (2016) </w:t>
      </w:r>
      <w:r>
        <w:rPr>
          <w:rFonts w:ascii="Times New Roman" w:hAnsi="Times New Roman" w:cs="Times New Roman"/>
          <w:i/>
          <w:iCs/>
        </w:rPr>
        <w:t xml:space="preserve">Child </w:t>
      </w:r>
      <w:proofErr w:type="spellStart"/>
      <w:r>
        <w:rPr>
          <w:rFonts w:ascii="Times New Roman" w:hAnsi="Times New Roman" w:cs="Times New Roman"/>
          <w:i/>
          <w:iCs/>
        </w:rPr>
        <w:t>Observaions</w:t>
      </w:r>
      <w:proofErr w:type="spellEnd"/>
      <w:r>
        <w:rPr>
          <w:rFonts w:ascii="Times New Roman" w:hAnsi="Times New Roman" w:cs="Times New Roman"/>
          <w:i/>
          <w:iCs/>
        </w:rPr>
        <w:t xml:space="preserve"> and learning Journeys. Available at:</w:t>
      </w:r>
      <w:r w:rsidRPr="00E073E2">
        <w:t xml:space="preserve"> </w:t>
      </w:r>
      <w:hyperlink r:id="rId17" w:history="1">
        <w:r w:rsidRPr="00E073E2">
          <w:rPr>
            <w:rStyle w:val="Hyperlink"/>
            <w:rFonts w:ascii="Times New Roman" w:hAnsi="Times New Roman" w:cs="Times New Roman"/>
          </w:rPr>
          <w:t>https://www.pacey.org.uk/Pacey/media/Website-files/PACEY%20member%20practice%20guides%20(PDFs)/PG05-Child-observations-learning-journeys.pdf</w:t>
        </w:r>
      </w:hyperlink>
      <w:r w:rsidRPr="00E073E2">
        <w:rPr>
          <w:rFonts w:ascii="Times New Roman" w:hAnsi="Times New Roman" w:cs="Times New Roman"/>
        </w:rPr>
        <w:t xml:space="preserve"> (Accessed: 29 October 2023)</w:t>
      </w:r>
    </w:p>
    <w:p w14:paraId="68CCA6F4" w14:textId="77777777" w:rsidR="00521902" w:rsidRDefault="00521902">
      <w:pPr>
        <w:rPr>
          <w:rFonts w:ascii="Times New Roman" w:hAnsi="Times New Roman" w:cs="Times New Roman"/>
        </w:rPr>
      </w:pPr>
    </w:p>
    <w:p w14:paraId="0C69C895" w14:textId="4F05457B" w:rsidR="00521902" w:rsidRPr="00521902" w:rsidRDefault="00521902">
      <w:pPr>
        <w:rPr>
          <w:rFonts w:ascii="Times New Roman" w:hAnsi="Times New Roman" w:cs="Times New Roman"/>
        </w:rPr>
      </w:pPr>
      <w:r>
        <w:rPr>
          <w:rFonts w:ascii="Times New Roman" w:hAnsi="Times New Roman" w:cs="Times New Roman"/>
        </w:rPr>
        <w:t xml:space="preserve">Pollard, M. (2022) ‘Celebrating Cultural Diversity in the Classroom’ </w:t>
      </w:r>
      <w:r>
        <w:rPr>
          <w:rFonts w:ascii="Times New Roman" w:hAnsi="Times New Roman" w:cs="Times New Roman"/>
          <w:i/>
          <w:iCs/>
        </w:rPr>
        <w:t>Twinkl</w:t>
      </w:r>
      <w:r w:rsidRPr="00521902">
        <w:rPr>
          <w:rFonts w:ascii="Times New Roman" w:hAnsi="Times New Roman" w:cs="Times New Roman"/>
        </w:rPr>
        <w:t>, 7 June</w:t>
      </w:r>
      <w:r>
        <w:rPr>
          <w:rFonts w:ascii="Times New Roman" w:hAnsi="Times New Roman" w:cs="Times New Roman"/>
        </w:rPr>
        <w:t>. Available at:</w:t>
      </w:r>
      <w:r w:rsidRPr="00521902">
        <w:t xml:space="preserve"> </w:t>
      </w:r>
      <w:hyperlink r:id="rId18" w:history="1">
        <w:r w:rsidRPr="00AF1D17">
          <w:rPr>
            <w:rStyle w:val="Hyperlink"/>
            <w:rFonts w:ascii="Times New Roman" w:hAnsi="Times New Roman" w:cs="Times New Roman"/>
          </w:rPr>
          <w:t>https://www.twinkl.co.uk/blog/celebrating-cultural-diversity-in-the-classroom</w:t>
        </w:r>
      </w:hyperlink>
      <w:r>
        <w:rPr>
          <w:rFonts w:ascii="Times New Roman" w:hAnsi="Times New Roman" w:cs="Times New Roman"/>
        </w:rPr>
        <w:t xml:space="preserve"> (Accessed: 28 October 2023)</w:t>
      </w:r>
    </w:p>
    <w:p w14:paraId="48D20DA1" w14:textId="77777777" w:rsidR="008C1405" w:rsidRDefault="008C1405">
      <w:pPr>
        <w:rPr>
          <w:rFonts w:ascii="Times New Roman" w:hAnsi="Times New Roman" w:cs="Times New Roman"/>
        </w:rPr>
      </w:pPr>
    </w:p>
    <w:p w14:paraId="7488A07D" w14:textId="77777777" w:rsidR="002E73BF" w:rsidRDefault="002E73BF">
      <w:pPr>
        <w:rPr>
          <w:rFonts w:ascii="Times New Roman" w:hAnsi="Times New Roman" w:cs="Times New Roman"/>
        </w:rPr>
      </w:pPr>
    </w:p>
    <w:p w14:paraId="660FC798" w14:textId="0F670C9A" w:rsidR="002E73BF" w:rsidRDefault="002E73BF">
      <w:pPr>
        <w:rPr>
          <w:rFonts w:ascii="Times New Roman" w:hAnsi="Times New Roman" w:cs="Times New Roman"/>
        </w:rPr>
      </w:pPr>
      <w:r>
        <w:rPr>
          <w:rFonts w:ascii="Times New Roman" w:hAnsi="Times New Roman" w:cs="Times New Roman"/>
        </w:rPr>
        <w:lastRenderedPageBreak/>
        <w:t xml:space="preserve">Prospero (2023) ‘The Pros and Cons of Using Age- Related Expectations in UK Schools’ </w:t>
      </w:r>
      <w:r>
        <w:rPr>
          <w:rFonts w:ascii="Times New Roman" w:hAnsi="Times New Roman" w:cs="Times New Roman"/>
          <w:i/>
          <w:iCs/>
        </w:rPr>
        <w:t>Prospero Teaching,</w:t>
      </w:r>
      <w:r>
        <w:rPr>
          <w:rFonts w:ascii="Times New Roman" w:hAnsi="Times New Roman" w:cs="Times New Roman"/>
        </w:rPr>
        <w:t xml:space="preserve"> 14 March. </w:t>
      </w:r>
      <w:proofErr w:type="spellStart"/>
      <w:r>
        <w:rPr>
          <w:rFonts w:ascii="Times New Roman" w:hAnsi="Times New Roman" w:cs="Times New Roman"/>
        </w:rPr>
        <w:t>Avaialble</w:t>
      </w:r>
      <w:proofErr w:type="spellEnd"/>
      <w:r>
        <w:rPr>
          <w:rFonts w:ascii="Times New Roman" w:hAnsi="Times New Roman" w:cs="Times New Roman"/>
        </w:rPr>
        <w:t xml:space="preserve"> at:</w:t>
      </w:r>
      <w:r w:rsidRPr="002E73BF">
        <w:t xml:space="preserve"> </w:t>
      </w:r>
      <w:hyperlink r:id="rId19" w:history="1">
        <w:r w:rsidRPr="00AF1D17">
          <w:rPr>
            <w:rStyle w:val="Hyperlink"/>
            <w:rFonts w:ascii="Times New Roman" w:hAnsi="Times New Roman" w:cs="Times New Roman"/>
          </w:rPr>
          <w:t>https://www.prosperoteaching.com/blog/2023/03/the-pros-and-cons-of-using-age-related-expectations-in-uk-schools#:~:text=Possible%20Cons%20of%20Using%20Age%20Related%20Expectations%3A&amp;text=This%20can%20lead%20to%20some,11%20months%20apart%20in%20age</w:t>
        </w:r>
      </w:hyperlink>
      <w:r w:rsidRPr="002E73BF">
        <w:rPr>
          <w:rFonts w:ascii="Times New Roman" w:hAnsi="Times New Roman" w:cs="Times New Roman"/>
        </w:rPr>
        <w:t>.</w:t>
      </w:r>
      <w:r>
        <w:rPr>
          <w:rFonts w:ascii="Times New Roman" w:hAnsi="Times New Roman" w:cs="Times New Roman"/>
        </w:rPr>
        <w:t xml:space="preserve">  (Accessed 29 October 2023)</w:t>
      </w:r>
    </w:p>
    <w:p w14:paraId="27AE37A0" w14:textId="77777777" w:rsidR="00E073E2" w:rsidRDefault="00E073E2">
      <w:pPr>
        <w:rPr>
          <w:rFonts w:ascii="Times New Roman" w:hAnsi="Times New Roman" w:cs="Times New Roman"/>
        </w:rPr>
      </w:pPr>
    </w:p>
    <w:p w14:paraId="3CE9FB2E" w14:textId="192215EA" w:rsidR="00E073E2" w:rsidRPr="00E073E2" w:rsidRDefault="00E073E2">
      <w:pPr>
        <w:rPr>
          <w:rFonts w:ascii="Times New Roman" w:hAnsi="Times New Roman" w:cs="Times New Roman"/>
        </w:rPr>
      </w:pPr>
      <w:proofErr w:type="spellStart"/>
      <w:r>
        <w:rPr>
          <w:rFonts w:ascii="Times New Roman" w:hAnsi="Times New Roman" w:cs="Times New Roman"/>
        </w:rPr>
        <w:t>Sancisi</w:t>
      </w:r>
      <w:proofErr w:type="spellEnd"/>
      <w:r>
        <w:rPr>
          <w:rFonts w:ascii="Times New Roman" w:hAnsi="Times New Roman" w:cs="Times New Roman"/>
        </w:rPr>
        <w:t xml:space="preserve">, L. Edgington, M. (2015) </w:t>
      </w:r>
      <w:proofErr w:type="spellStart"/>
      <w:r>
        <w:rPr>
          <w:rFonts w:ascii="Times New Roman" w:hAnsi="Times New Roman" w:cs="Times New Roman"/>
          <w:i/>
          <w:iCs/>
        </w:rPr>
        <w:t>Developeing</w:t>
      </w:r>
      <w:proofErr w:type="spellEnd"/>
      <w:r>
        <w:rPr>
          <w:rFonts w:ascii="Times New Roman" w:hAnsi="Times New Roman" w:cs="Times New Roman"/>
          <w:i/>
          <w:iCs/>
        </w:rPr>
        <w:t xml:space="preserve"> High </w:t>
      </w:r>
      <w:proofErr w:type="spellStart"/>
      <w:r>
        <w:rPr>
          <w:rFonts w:ascii="Times New Roman" w:hAnsi="Times New Roman" w:cs="Times New Roman"/>
          <w:i/>
          <w:iCs/>
        </w:rPr>
        <w:t>Quailty</w:t>
      </w:r>
      <w:proofErr w:type="spellEnd"/>
      <w:r>
        <w:rPr>
          <w:rFonts w:ascii="Times New Roman" w:hAnsi="Times New Roman" w:cs="Times New Roman"/>
          <w:i/>
          <w:iCs/>
        </w:rPr>
        <w:t xml:space="preserve"> </w:t>
      </w:r>
      <w:proofErr w:type="spellStart"/>
      <w:proofErr w:type="gramStart"/>
      <w:r>
        <w:rPr>
          <w:rFonts w:ascii="Times New Roman" w:hAnsi="Times New Roman" w:cs="Times New Roman"/>
          <w:i/>
          <w:iCs/>
        </w:rPr>
        <w:t>Observation,Assesment</w:t>
      </w:r>
      <w:proofErr w:type="spellEnd"/>
      <w:proofErr w:type="gramEnd"/>
      <w:r>
        <w:rPr>
          <w:rFonts w:ascii="Times New Roman" w:hAnsi="Times New Roman" w:cs="Times New Roman"/>
          <w:i/>
          <w:iCs/>
        </w:rPr>
        <w:t xml:space="preserve"> and Planning in the Early </w:t>
      </w:r>
      <w:proofErr w:type="spellStart"/>
      <w:r>
        <w:rPr>
          <w:rFonts w:ascii="Times New Roman" w:hAnsi="Times New Roman" w:cs="Times New Roman"/>
          <w:i/>
          <w:iCs/>
        </w:rPr>
        <w:t>Years:Made</w:t>
      </w:r>
      <w:proofErr w:type="spellEnd"/>
      <w:r>
        <w:rPr>
          <w:rFonts w:ascii="Times New Roman" w:hAnsi="Times New Roman" w:cs="Times New Roman"/>
          <w:i/>
          <w:iCs/>
        </w:rPr>
        <w:t xml:space="preserve"> to Measure. </w:t>
      </w:r>
      <w:r>
        <w:rPr>
          <w:rFonts w:ascii="Times New Roman" w:hAnsi="Times New Roman" w:cs="Times New Roman"/>
        </w:rPr>
        <w:t>1</w:t>
      </w:r>
      <w:r w:rsidRPr="00E073E2">
        <w:rPr>
          <w:rFonts w:ascii="Times New Roman" w:hAnsi="Times New Roman" w:cs="Times New Roman"/>
          <w:vertAlign w:val="superscript"/>
        </w:rPr>
        <w:t>st</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London: Routledge. </w:t>
      </w:r>
    </w:p>
    <w:p w14:paraId="28C2619D" w14:textId="77777777" w:rsidR="00BD3590" w:rsidRDefault="00BD3590" w:rsidP="00BD3590">
      <w:pPr>
        <w:rPr>
          <w:rFonts w:ascii="Times New Roman" w:hAnsi="Times New Roman" w:cs="Times New Roman"/>
        </w:rPr>
      </w:pPr>
    </w:p>
    <w:p w14:paraId="44278200" w14:textId="77777777" w:rsidR="00BD3590" w:rsidRDefault="00BD3590" w:rsidP="00BD3590">
      <w:pPr>
        <w:rPr>
          <w:rFonts w:ascii="Times New Roman" w:hAnsi="Times New Roman" w:cs="Times New Roman"/>
        </w:rPr>
      </w:pPr>
      <w:r>
        <w:rPr>
          <w:rFonts w:ascii="Times New Roman" w:hAnsi="Times New Roman" w:cs="Times New Roman"/>
        </w:rPr>
        <w:t xml:space="preserve">Siraj, I and Kingston, D. (2014). An independent stocktake of the Foundation Phase in Wales. Final report September 2013-March 2014. Welsh Government: Department for Education and Skills. </w:t>
      </w:r>
    </w:p>
    <w:p w14:paraId="69D07979" w14:textId="77777777" w:rsidR="002E73BF" w:rsidRDefault="002E73BF" w:rsidP="00BD3590">
      <w:pPr>
        <w:rPr>
          <w:rFonts w:ascii="Times New Roman" w:hAnsi="Times New Roman" w:cs="Times New Roman"/>
        </w:rPr>
      </w:pPr>
    </w:p>
    <w:p w14:paraId="558FBE50" w14:textId="17B9A6B6" w:rsidR="002E73BF" w:rsidRDefault="002E73BF" w:rsidP="00BD3590">
      <w:pPr>
        <w:rPr>
          <w:rFonts w:ascii="Times New Roman" w:hAnsi="Times New Roman" w:cs="Times New Roman"/>
        </w:rPr>
      </w:pPr>
      <w:r>
        <w:rPr>
          <w:rFonts w:ascii="Times New Roman" w:hAnsi="Times New Roman" w:cs="Times New Roman"/>
        </w:rPr>
        <w:t xml:space="preserve">The Ministry of Education (2017). </w:t>
      </w:r>
      <w:r>
        <w:rPr>
          <w:rFonts w:ascii="Times New Roman" w:hAnsi="Times New Roman" w:cs="Times New Roman"/>
          <w:i/>
          <w:iCs/>
        </w:rPr>
        <w:t xml:space="preserve">Te Whariki Early Childhood Curriculum. </w:t>
      </w:r>
      <w:r w:rsidRPr="002E73BF">
        <w:rPr>
          <w:rFonts w:ascii="Times New Roman" w:hAnsi="Times New Roman" w:cs="Times New Roman"/>
        </w:rPr>
        <w:t>New Zealand Government</w:t>
      </w:r>
      <w:r>
        <w:rPr>
          <w:rFonts w:ascii="Times New Roman" w:hAnsi="Times New Roman" w:cs="Times New Roman"/>
        </w:rPr>
        <w:t xml:space="preserve">: </w:t>
      </w:r>
      <w:proofErr w:type="spellStart"/>
      <w:r>
        <w:rPr>
          <w:rFonts w:ascii="Times New Roman" w:hAnsi="Times New Roman" w:cs="Times New Roman"/>
        </w:rPr>
        <w:t>Minestry</w:t>
      </w:r>
      <w:proofErr w:type="spellEnd"/>
      <w:r>
        <w:rPr>
          <w:rFonts w:ascii="Times New Roman" w:hAnsi="Times New Roman" w:cs="Times New Roman"/>
        </w:rPr>
        <w:t xml:space="preserve"> of Education. Available at:</w:t>
      </w:r>
      <w:r w:rsidRPr="002E73BF">
        <w:t xml:space="preserve"> </w:t>
      </w:r>
      <w:hyperlink r:id="rId20" w:history="1">
        <w:r w:rsidRPr="00AF1D17">
          <w:rPr>
            <w:rStyle w:val="Hyperlink"/>
            <w:rFonts w:ascii="Times New Roman" w:hAnsi="Times New Roman" w:cs="Times New Roman"/>
          </w:rPr>
          <w:t>https://www.education.govt.nz/assets/Documents/Early-Childhood/ELS-Te-Whariki-Early-Childhood-Curriculum-ENG-Web.pdf</w:t>
        </w:r>
      </w:hyperlink>
      <w:r>
        <w:rPr>
          <w:rFonts w:ascii="Times New Roman" w:hAnsi="Times New Roman" w:cs="Times New Roman"/>
        </w:rPr>
        <w:t xml:space="preserve"> </w:t>
      </w:r>
    </w:p>
    <w:p w14:paraId="5B085300" w14:textId="77777777" w:rsidR="002E73BF" w:rsidRDefault="002E73BF" w:rsidP="00BD3590">
      <w:pPr>
        <w:rPr>
          <w:rFonts w:ascii="Times New Roman" w:hAnsi="Times New Roman" w:cs="Times New Roman"/>
        </w:rPr>
      </w:pPr>
    </w:p>
    <w:p w14:paraId="670B59AB" w14:textId="33A4D490" w:rsidR="002E73BF" w:rsidRPr="002E73BF" w:rsidRDefault="002E73BF" w:rsidP="00BD3590">
      <w:pPr>
        <w:rPr>
          <w:rFonts w:ascii="Times New Roman" w:hAnsi="Times New Roman" w:cs="Times New Roman"/>
        </w:rPr>
      </w:pPr>
      <w:r>
        <w:rPr>
          <w:rFonts w:ascii="Times New Roman" w:hAnsi="Times New Roman" w:cs="Times New Roman"/>
        </w:rPr>
        <w:t xml:space="preserve">Twinkl (No Date) </w:t>
      </w:r>
      <w:r>
        <w:rPr>
          <w:rFonts w:ascii="Times New Roman" w:hAnsi="Times New Roman" w:cs="Times New Roman"/>
          <w:i/>
          <w:iCs/>
        </w:rPr>
        <w:t xml:space="preserve">What is a learning </w:t>
      </w:r>
      <w:proofErr w:type="gramStart"/>
      <w:r>
        <w:rPr>
          <w:rFonts w:ascii="Times New Roman" w:hAnsi="Times New Roman" w:cs="Times New Roman"/>
          <w:i/>
          <w:iCs/>
        </w:rPr>
        <w:t>story?.</w:t>
      </w:r>
      <w:proofErr w:type="gramEnd"/>
      <w:r>
        <w:rPr>
          <w:rFonts w:ascii="Times New Roman" w:hAnsi="Times New Roman" w:cs="Times New Roman"/>
          <w:i/>
          <w:iCs/>
        </w:rPr>
        <w:t xml:space="preserve"> </w:t>
      </w:r>
      <w:r>
        <w:rPr>
          <w:rFonts w:ascii="Times New Roman" w:hAnsi="Times New Roman" w:cs="Times New Roman"/>
        </w:rPr>
        <w:t>Available at:</w:t>
      </w:r>
      <w:r w:rsidRPr="002E73BF">
        <w:t xml:space="preserve"> </w:t>
      </w:r>
      <w:hyperlink r:id="rId21" w:history="1">
        <w:r w:rsidRPr="00AF1D17">
          <w:rPr>
            <w:rStyle w:val="Hyperlink"/>
            <w:rFonts w:ascii="Times New Roman" w:hAnsi="Times New Roman" w:cs="Times New Roman"/>
          </w:rPr>
          <w:t>https://www.twinkl.co.uk/teaching-wiki/learning-story#:~:text=A%20learning%20story%20gives%20insight,it%20could%20be%20several%20pages</w:t>
        </w:r>
      </w:hyperlink>
      <w:r w:rsidRPr="002E73BF">
        <w:rPr>
          <w:rFonts w:ascii="Times New Roman" w:hAnsi="Times New Roman" w:cs="Times New Roman"/>
        </w:rPr>
        <w:t>.</w:t>
      </w:r>
      <w:r>
        <w:rPr>
          <w:rFonts w:ascii="Times New Roman" w:hAnsi="Times New Roman" w:cs="Times New Roman"/>
        </w:rPr>
        <w:t xml:space="preserve">  (Accessed: 29 October 2023)</w:t>
      </w:r>
    </w:p>
    <w:p w14:paraId="216E5E83" w14:textId="77777777" w:rsidR="002E73BF" w:rsidRPr="002E73BF" w:rsidRDefault="002E73BF" w:rsidP="00BD3590">
      <w:pPr>
        <w:rPr>
          <w:rFonts w:ascii="Times New Roman" w:hAnsi="Times New Roman" w:cs="Times New Roman"/>
        </w:rPr>
      </w:pPr>
    </w:p>
    <w:p w14:paraId="69C75C90" w14:textId="1434949B" w:rsidR="008C1405" w:rsidRPr="008C1405" w:rsidRDefault="008C1405">
      <w:pPr>
        <w:rPr>
          <w:rFonts w:ascii="Times New Roman" w:hAnsi="Times New Roman" w:cs="Times New Roman"/>
        </w:rPr>
      </w:pPr>
      <w:r>
        <w:rPr>
          <w:rFonts w:ascii="Times New Roman" w:hAnsi="Times New Roman" w:cs="Times New Roman"/>
        </w:rPr>
        <w:t>Vocabulary.com (2023)</w:t>
      </w:r>
      <w:r>
        <w:rPr>
          <w:rFonts w:ascii="Times New Roman" w:hAnsi="Times New Roman" w:cs="Times New Roman"/>
          <w:i/>
          <w:iCs/>
        </w:rPr>
        <w:t xml:space="preserve"> Stock-taking. </w:t>
      </w:r>
      <w:r>
        <w:rPr>
          <w:rFonts w:ascii="Times New Roman" w:hAnsi="Times New Roman" w:cs="Times New Roman"/>
        </w:rPr>
        <w:t>Available at:</w:t>
      </w:r>
      <w:r w:rsidRPr="008C1405">
        <w:t xml:space="preserve"> </w:t>
      </w:r>
      <w:hyperlink r:id="rId22" w:history="1">
        <w:r w:rsidRPr="00AF1D17">
          <w:rPr>
            <w:rStyle w:val="Hyperlink"/>
            <w:rFonts w:ascii="Times New Roman" w:hAnsi="Times New Roman" w:cs="Times New Roman"/>
          </w:rPr>
          <w:t>https://www.vocabulary.com/dictionary/stock-taking</w:t>
        </w:r>
      </w:hyperlink>
      <w:r>
        <w:rPr>
          <w:rFonts w:ascii="Times New Roman" w:hAnsi="Times New Roman" w:cs="Times New Roman"/>
        </w:rPr>
        <w:t xml:space="preserve">  (Accessed: 26 October 2023)</w:t>
      </w:r>
    </w:p>
    <w:p w14:paraId="6D63514C" w14:textId="77777777" w:rsidR="005530AD" w:rsidRDefault="005530AD">
      <w:pPr>
        <w:rPr>
          <w:rFonts w:ascii="Times New Roman" w:hAnsi="Times New Roman" w:cs="Times New Roman"/>
        </w:rPr>
      </w:pPr>
    </w:p>
    <w:p w14:paraId="324E7DAE" w14:textId="30EE445E" w:rsidR="005530AD" w:rsidRDefault="005530AD">
      <w:pPr>
        <w:rPr>
          <w:rFonts w:ascii="Times New Roman" w:hAnsi="Times New Roman" w:cs="Times New Roman"/>
        </w:rPr>
      </w:pPr>
      <w:r>
        <w:rPr>
          <w:rFonts w:ascii="Times New Roman" w:hAnsi="Times New Roman" w:cs="Times New Roman"/>
        </w:rPr>
        <w:t xml:space="preserve">Welsh Government (2015). </w:t>
      </w:r>
      <w:r>
        <w:rPr>
          <w:rFonts w:ascii="Times New Roman" w:hAnsi="Times New Roman" w:cs="Times New Roman"/>
          <w:i/>
          <w:iCs/>
        </w:rPr>
        <w:t xml:space="preserve">Curriculum for Wales: Foundation Phase Framework. </w:t>
      </w:r>
      <w:r>
        <w:rPr>
          <w:rFonts w:ascii="Times New Roman" w:hAnsi="Times New Roman" w:cs="Times New Roman"/>
        </w:rPr>
        <w:t>Available at:</w:t>
      </w:r>
      <w:r w:rsidRPr="005530AD">
        <w:t xml:space="preserve"> </w:t>
      </w:r>
      <w:hyperlink r:id="rId23" w:history="1">
        <w:r w:rsidRPr="00AF1D17">
          <w:rPr>
            <w:rStyle w:val="Hyperlink"/>
            <w:rFonts w:ascii="Times New Roman" w:hAnsi="Times New Roman" w:cs="Times New Roman"/>
          </w:rPr>
          <w:t>https://hwb.gov.wales/api/storage/d5d8e39c-b534-40cb-a3f5-7e2e126d8077/foundation-phase-framework.pdf</w:t>
        </w:r>
      </w:hyperlink>
      <w:r>
        <w:rPr>
          <w:rFonts w:ascii="Times New Roman" w:hAnsi="Times New Roman" w:cs="Times New Roman"/>
        </w:rPr>
        <w:t xml:space="preserve"> </w:t>
      </w:r>
    </w:p>
    <w:p w14:paraId="7EE4A8DE" w14:textId="77777777" w:rsidR="002A5550" w:rsidRDefault="002A5550">
      <w:pPr>
        <w:rPr>
          <w:rFonts w:ascii="Times New Roman" w:hAnsi="Times New Roman" w:cs="Times New Roman"/>
        </w:rPr>
      </w:pPr>
    </w:p>
    <w:p w14:paraId="23BAEC53" w14:textId="29C6FBE9" w:rsidR="002A5550" w:rsidRPr="002A5550" w:rsidRDefault="002A5550">
      <w:pPr>
        <w:rPr>
          <w:rFonts w:ascii="Times New Roman" w:hAnsi="Times New Roman" w:cs="Times New Roman"/>
          <w:i/>
          <w:iCs/>
        </w:rPr>
      </w:pPr>
      <w:r>
        <w:rPr>
          <w:rFonts w:ascii="Times New Roman" w:hAnsi="Times New Roman" w:cs="Times New Roman"/>
        </w:rPr>
        <w:t xml:space="preserve">Welsh Government (2023A) </w:t>
      </w:r>
      <w:r>
        <w:rPr>
          <w:rFonts w:ascii="Times New Roman" w:hAnsi="Times New Roman" w:cs="Times New Roman"/>
          <w:i/>
          <w:iCs/>
        </w:rPr>
        <w:t>Curriculum for Wales: the journey to curriculum roll-out. Available at:</w:t>
      </w:r>
      <w:r w:rsidRPr="002A5550">
        <w:t xml:space="preserve"> </w:t>
      </w:r>
      <w:hyperlink r:id="rId24" w:history="1">
        <w:r w:rsidRPr="00AF1D17">
          <w:rPr>
            <w:rStyle w:val="Hyperlink"/>
            <w:rFonts w:ascii="Times New Roman" w:hAnsi="Times New Roman" w:cs="Times New Roman"/>
            <w:i/>
            <w:iCs/>
          </w:rPr>
          <w:t>https://hwb.gov.wales/curriculum-for-wales/curriculum-for-wales-the-journey-to-curriculum-roll-out</w:t>
        </w:r>
      </w:hyperlink>
      <w:r>
        <w:rPr>
          <w:rFonts w:ascii="Times New Roman" w:hAnsi="Times New Roman" w:cs="Times New Roman"/>
          <w:i/>
          <w:iCs/>
        </w:rPr>
        <w:t xml:space="preserve"> </w:t>
      </w:r>
    </w:p>
    <w:p w14:paraId="75F34792" w14:textId="0C66598E" w:rsidR="005530AD" w:rsidRDefault="005530AD">
      <w:pPr>
        <w:rPr>
          <w:rFonts w:ascii="Times New Roman" w:hAnsi="Times New Roman" w:cs="Times New Roman"/>
        </w:rPr>
      </w:pPr>
    </w:p>
    <w:p w14:paraId="52D24CA6" w14:textId="332DB053" w:rsidR="005530AD" w:rsidRPr="005530AD" w:rsidRDefault="005530AD">
      <w:pPr>
        <w:rPr>
          <w:rFonts w:ascii="Times New Roman" w:hAnsi="Times New Roman" w:cs="Times New Roman"/>
        </w:rPr>
      </w:pPr>
      <w:r>
        <w:rPr>
          <w:rFonts w:ascii="Times New Roman" w:hAnsi="Times New Roman" w:cs="Times New Roman"/>
        </w:rPr>
        <w:t xml:space="preserve">Welsh Government (2023). </w:t>
      </w:r>
      <w:r>
        <w:rPr>
          <w:rFonts w:ascii="Times New Roman" w:hAnsi="Times New Roman" w:cs="Times New Roman"/>
          <w:i/>
          <w:iCs/>
        </w:rPr>
        <w:t>Curriculum for Wales: overview</w:t>
      </w:r>
      <w:r w:rsidRPr="005530AD">
        <w:rPr>
          <w:rFonts w:ascii="Times New Roman" w:hAnsi="Times New Roman" w:cs="Times New Roman"/>
        </w:rPr>
        <w:t>. Available at:</w:t>
      </w:r>
      <w:r w:rsidRPr="005530AD">
        <w:t xml:space="preserve"> </w:t>
      </w:r>
      <w:hyperlink r:id="rId25" w:history="1">
        <w:r w:rsidRPr="005530AD">
          <w:rPr>
            <w:rStyle w:val="Hyperlink"/>
            <w:rFonts w:ascii="Times New Roman" w:hAnsi="Times New Roman" w:cs="Times New Roman"/>
          </w:rPr>
          <w:t>https://www.gov.wales/curriculum-wales-overview#:~:text=The%20four%20purposes%20are%20the,encourage%20critical%20and%20civic%20engagement</w:t>
        </w:r>
      </w:hyperlink>
      <w:r w:rsidRPr="005530AD">
        <w:rPr>
          <w:rFonts w:ascii="Times New Roman" w:hAnsi="Times New Roman" w:cs="Times New Roman"/>
        </w:rPr>
        <w:t>.</w:t>
      </w:r>
      <w:r w:rsidRPr="005530AD">
        <w:rPr>
          <w:rFonts w:ascii="Times New Roman" w:hAnsi="Times New Roman" w:cs="Times New Roman"/>
        </w:rPr>
        <w:t xml:space="preserve"> </w:t>
      </w:r>
    </w:p>
    <w:p w14:paraId="5ED37E86" w14:textId="77777777" w:rsidR="005530AD" w:rsidRDefault="005530AD">
      <w:pPr>
        <w:rPr>
          <w:rFonts w:ascii="Times New Roman" w:hAnsi="Times New Roman" w:cs="Times New Roman"/>
        </w:rPr>
      </w:pPr>
    </w:p>
    <w:p w14:paraId="75848CB5" w14:textId="0B7E16DE" w:rsidR="005530AD" w:rsidRDefault="005530AD">
      <w:pPr>
        <w:rPr>
          <w:rFonts w:ascii="Times New Roman" w:hAnsi="Times New Roman" w:cs="Times New Roman"/>
        </w:rPr>
      </w:pPr>
      <w:r>
        <w:rPr>
          <w:rFonts w:ascii="Times New Roman" w:hAnsi="Times New Roman" w:cs="Times New Roman"/>
        </w:rPr>
        <w:t xml:space="preserve">Welsh Government (2021). </w:t>
      </w:r>
      <w:r>
        <w:rPr>
          <w:rFonts w:ascii="Times New Roman" w:hAnsi="Times New Roman" w:cs="Times New Roman"/>
          <w:i/>
          <w:iCs/>
        </w:rPr>
        <w:t xml:space="preserve">Introduction to Curriculum for Wales guidance. </w:t>
      </w:r>
      <w:r>
        <w:rPr>
          <w:rFonts w:ascii="Times New Roman" w:hAnsi="Times New Roman" w:cs="Times New Roman"/>
        </w:rPr>
        <w:t xml:space="preserve">Available at: </w:t>
      </w:r>
      <w:hyperlink r:id="rId26" w:history="1">
        <w:r w:rsidRPr="00AF1D17">
          <w:rPr>
            <w:rStyle w:val="Hyperlink"/>
            <w:rFonts w:ascii="Times New Roman" w:hAnsi="Times New Roman" w:cs="Times New Roman"/>
          </w:rPr>
          <w:t>https://hwb.gov.wales/curriculum-for-wales/introduction/</w:t>
        </w:r>
      </w:hyperlink>
      <w:r>
        <w:rPr>
          <w:rFonts w:ascii="Times New Roman" w:hAnsi="Times New Roman" w:cs="Times New Roman"/>
        </w:rPr>
        <w:t xml:space="preserve"> </w:t>
      </w:r>
    </w:p>
    <w:p w14:paraId="664ABC72" w14:textId="77777777" w:rsidR="00BD3590" w:rsidRDefault="00BD3590">
      <w:pPr>
        <w:rPr>
          <w:rFonts w:ascii="Times New Roman" w:hAnsi="Times New Roman" w:cs="Times New Roman"/>
        </w:rPr>
      </w:pPr>
    </w:p>
    <w:p w14:paraId="2CDAC562" w14:textId="7672CA7D" w:rsidR="00BD3590" w:rsidRPr="00BD3590" w:rsidRDefault="00BD3590">
      <w:pPr>
        <w:rPr>
          <w:rFonts w:ascii="Times New Roman" w:hAnsi="Times New Roman" w:cs="Times New Roman"/>
        </w:rPr>
      </w:pPr>
      <w:r>
        <w:rPr>
          <w:rFonts w:ascii="Times New Roman" w:hAnsi="Times New Roman" w:cs="Times New Roman"/>
        </w:rPr>
        <w:t xml:space="preserve">Welsh Government (2022) </w:t>
      </w:r>
      <w:r>
        <w:rPr>
          <w:rFonts w:ascii="Times New Roman" w:hAnsi="Times New Roman" w:cs="Times New Roman"/>
          <w:i/>
          <w:iCs/>
        </w:rPr>
        <w:t xml:space="preserve">What is changing in </w:t>
      </w:r>
      <w:proofErr w:type="gramStart"/>
      <w:r>
        <w:rPr>
          <w:rFonts w:ascii="Times New Roman" w:hAnsi="Times New Roman" w:cs="Times New Roman"/>
          <w:i/>
          <w:iCs/>
        </w:rPr>
        <w:t>assessment?</w:t>
      </w:r>
      <w:r>
        <w:rPr>
          <w:rFonts w:ascii="Times New Roman" w:hAnsi="Times New Roman" w:cs="Times New Roman"/>
        </w:rPr>
        <w:t>.</w:t>
      </w:r>
      <w:proofErr w:type="gramEnd"/>
      <w:r>
        <w:rPr>
          <w:rFonts w:ascii="Times New Roman" w:hAnsi="Times New Roman" w:cs="Times New Roman"/>
        </w:rPr>
        <w:t xml:space="preserve"> Available at:</w:t>
      </w:r>
      <w:r w:rsidRPr="00BD3590">
        <w:t xml:space="preserve"> </w:t>
      </w:r>
      <w:hyperlink r:id="rId27" w:history="1">
        <w:r w:rsidRPr="00AF1D17">
          <w:rPr>
            <w:rStyle w:val="Hyperlink"/>
            <w:rFonts w:ascii="Times New Roman" w:hAnsi="Times New Roman" w:cs="Times New Roman"/>
          </w:rPr>
          <w:t>https://hwb.gov.wales/curriculum-for-wales/assessment-arrangements/what-s-changing-in-assessment</w:t>
        </w:r>
      </w:hyperlink>
      <w:r>
        <w:rPr>
          <w:rFonts w:ascii="Times New Roman" w:hAnsi="Times New Roman" w:cs="Times New Roman"/>
        </w:rPr>
        <w:t xml:space="preserve"> </w:t>
      </w:r>
    </w:p>
    <w:sectPr w:rsidR="00BD3590" w:rsidRPr="00BD3590">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C3CED" w14:textId="77777777" w:rsidR="004A0298" w:rsidRDefault="004A0298" w:rsidP="005530AD">
      <w:r>
        <w:separator/>
      </w:r>
    </w:p>
  </w:endnote>
  <w:endnote w:type="continuationSeparator" w:id="0">
    <w:p w14:paraId="5C06CBCE" w14:textId="77777777" w:rsidR="004A0298" w:rsidRDefault="004A0298" w:rsidP="00553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D21CE5" w14:textId="77777777" w:rsidR="004A0298" w:rsidRDefault="004A0298" w:rsidP="005530AD">
      <w:r>
        <w:separator/>
      </w:r>
    </w:p>
  </w:footnote>
  <w:footnote w:type="continuationSeparator" w:id="0">
    <w:p w14:paraId="17E12881" w14:textId="77777777" w:rsidR="004A0298" w:rsidRDefault="004A0298" w:rsidP="005530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D45F0" w14:textId="47E096F9" w:rsidR="005530AD" w:rsidRDefault="005530AD">
    <w:pPr>
      <w:pStyle w:val="Header"/>
    </w:pPr>
    <w:r>
      <w:t>Hannah Thomas - 2104231</w:t>
    </w:r>
    <w:r>
      <w:ptab w:relativeTo="margin" w:alignment="center" w:leader="none"/>
    </w:r>
    <w:r>
      <w:t>ECEY6010</w:t>
    </w:r>
    <w:r>
      <w:ptab w:relativeTo="margin" w:alignment="right" w:leader="none"/>
    </w:r>
    <w:r>
      <w:t>Word count:</w:t>
    </w:r>
    <w:r w:rsidR="00BD4EFD">
      <w:t xml:space="preserve"> 3752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0AD"/>
    <w:rsid w:val="002A5550"/>
    <w:rsid w:val="002E73BF"/>
    <w:rsid w:val="00347FF1"/>
    <w:rsid w:val="004A0298"/>
    <w:rsid w:val="00521902"/>
    <w:rsid w:val="005530AD"/>
    <w:rsid w:val="007C2710"/>
    <w:rsid w:val="00804EB6"/>
    <w:rsid w:val="0088754A"/>
    <w:rsid w:val="008C1405"/>
    <w:rsid w:val="00A67CC4"/>
    <w:rsid w:val="00BD3590"/>
    <w:rsid w:val="00BD4EFD"/>
    <w:rsid w:val="00C60F3F"/>
    <w:rsid w:val="00E07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0612C1"/>
  <w15:chartTrackingRefBased/>
  <w15:docId w15:val="{86AA7F94-407A-C044-BCB8-6B7DC3F80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30AD"/>
    <w:pPr>
      <w:tabs>
        <w:tab w:val="center" w:pos="4513"/>
        <w:tab w:val="right" w:pos="9026"/>
      </w:tabs>
    </w:pPr>
  </w:style>
  <w:style w:type="character" w:customStyle="1" w:styleId="HeaderChar">
    <w:name w:val="Header Char"/>
    <w:basedOn w:val="DefaultParagraphFont"/>
    <w:link w:val="Header"/>
    <w:uiPriority w:val="99"/>
    <w:rsid w:val="005530AD"/>
  </w:style>
  <w:style w:type="paragraph" w:styleId="Footer">
    <w:name w:val="footer"/>
    <w:basedOn w:val="Normal"/>
    <w:link w:val="FooterChar"/>
    <w:uiPriority w:val="99"/>
    <w:unhideWhenUsed/>
    <w:rsid w:val="005530AD"/>
    <w:pPr>
      <w:tabs>
        <w:tab w:val="center" w:pos="4513"/>
        <w:tab w:val="right" w:pos="9026"/>
      </w:tabs>
    </w:pPr>
  </w:style>
  <w:style w:type="character" w:customStyle="1" w:styleId="FooterChar">
    <w:name w:val="Footer Char"/>
    <w:basedOn w:val="DefaultParagraphFont"/>
    <w:link w:val="Footer"/>
    <w:uiPriority w:val="99"/>
    <w:rsid w:val="005530AD"/>
  </w:style>
  <w:style w:type="character" w:styleId="Hyperlink">
    <w:name w:val="Hyperlink"/>
    <w:basedOn w:val="DefaultParagraphFont"/>
    <w:uiPriority w:val="99"/>
    <w:unhideWhenUsed/>
    <w:rsid w:val="005530AD"/>
    <w:rPr>
      <w:color w:val="0563C1" w:themeColor="hyperlink"/>
      <w:u w:val="single"/>
    </w:rPr>
  </w:style>
  <w:style w:type="character" w:styleId="UnresolvedMention">
    <w:name w:val="Unresolved Mention"/>
    <w:basedOn w:val="DefaultParagraphFont"/>
    <w:uiPriority w:val="99"/>
    <w:semiHidden/>
    <w:unhideWhenUsed/>
    <w:rsid w:val="005530AD"/>
    <w:rPr>
      <w:color w:val="605E5C"/>
      <w:shd w:val="clear" w:color="auto" w:fill="E1DFDD"/>
    </w:rPr>
  </w:style>
  <w:style w:type="character" w:styleId="FollowedHyperlink">
    <w:name w:val="FollowedHyperlink"/>
    <w:basedOn w:val="DefaultParagraphFont"/>
    <w:uiPriority w:val="99"/>
    <w:semiHidden/>
    <w:unhideWhenUsed/>
    <w:rsid w:val="005530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attachment-and-the-role-of-the-key-person/#:~:text=have%20lifelong%20benefits.-,The%20key%20person%20helps%20the%20child%20to%20feel%20known%2C%20understood,&#8221;%2C%20thought%20about%20and%20loved" TargetMode="External"/><Relationship Id="rId13" Type="http://schemas.openxmlformats.org/officeDocument/2006/relationships/hyperlink" Target="https://www.gov.wales/sites/default/files/consultations/2019-10/curriculum-wales-2022-feedback-analysis.pdf" TargetMode="External"/><Relationship Id="rId18" Type="http://schemas.openxmlformats.org/officeDocument/2006/relationships/hyperlink" Target="https://www.twinkl.co.uk/blog/celebrating-cultural-diversity-in-the-classroom" TargetMode="External"/><Relationship Id="rId26" Type="http://schemas.openxmlformats.org/officeDocument/2006/relationships/hyperlink" Target="https://hwb.gov.wales/curriculum-for-wales/introduction/" TargetMode="External"/><Relationship Id="rId3" Type="http://schemas.openxmlformats.org/officeDocument/2006/relationships/webSettings" Target="webSettings.xml"/><Relationship Id="rId21" Type="http://schemas.openxmlformats.org/officeDocument/2006/relationships/hyperlink" Target="https://www.twinkl.co.uk/teaching-wiki/learning-story#:~:text=A%20learning%20story%20gives%20insight,it%20could%20be%20several%20pages" TargetMode="External"/><Relationship Id="rId7" Type="http://schemas.openxmlformats.org/officeDocument/2006/relationships/hyperlink" Target="https://www.famly.co/blog/in-the-moment-planning-how-to-get-started" TargetMode="External"/><Relationship Id="rId12" Type="http://schemas.openxmlformats.org/officeDocument/2006/relationships/hyperlink" Target="https://help-for-early-years-providers.education.gov.uk/get-help-to-improve-your-practice/working-in-partnership-with-parents-and-carers" TargetMode="External"/><Relationship Id="rId17" Type="http://schemas.openxmlformats.org/officeDocument/2006/relationships/hyperlink" Target="https://www.pacey.org.uk/Pacey/media/Website-files/PACEY%20member%20practice%20guides%20(PDFs)/PG05-Child-observations-learning-journeys.pdf" TargetMode="External"/><Relationship Id="rId25" Type="http://schemas.openxmlformats.org/officeDocument/2006/relationships/hyperlink" Target="https://www.gov.wales/curriculum-wales-overview#:~:text=The%20four%20purposes%20are%20the,encourage%20critical%20and%20civic%20engagement" TargetMode="External"/><Relationship Id="rId2" Type="http://schemas.openxmlformats.org/officeDocument/2006/relationships/settings" Target="settings.xml"/><Relationship Id="rId16" Type="http://schemas.openxmlformats.org/officeDocument/2006/relationships/hyperlink" Target="https://resources.leicestershire.gov.uk/education-and-children/early-years/school-readiness-toolkit/school-toolkit/a-unique-child" TargetMode="External"/><Relationship Id="rId20" Type="http://schemas.openxmlformats.org/officeDocument/2006/relationships/hyperlink" Target="https://www.education.govt.nz/assets/Documents/Early-Childhood/ELS-Te-Whariki-Early-Childhood-Curriculum-ENG-Web.pdf"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theguardian.com/education/2023/apr/03/teachers-stress-workload-survey-national-education-union" TargetMode="External"/><Relationship Id="rId11" Type="http://schemas.openxmlformats.org/officeDocument/2006/relationships/hyperlink" Target="https://help-for-early-years-providers.education.gov.uk/personal-social-and-emotional-development/relationships#:~:text=Research%20shows%20that%20carer%2Dchild,specific%20person%20at%20a%20nursery" TargetMode="External"/><Relationship Id="rId24" Type="http://schemas.openxmlformats.org/officeDocument/2006/relationships/hyperlink" Target="https://hwb.gov.wales/curriculum-for-wales/curriculum-for-wales-the-journey-to-curriculum-roll-out" TargetMode="External"/><Relationship Id="rId5" Type="http://schemas.openxmlformats.org/officeDocument/2006/relationships/endnotes" Target="endnotes.xml"/><Relationship Id="rId15" Type="http://schemas.openxmlformats.org/officeDocument/2006/relationships/hyperlink" Target="https://learningjournals.co.uk/benefits-of-using-in-the-moment-planning-for-young-children/" TargetMode="External"/><Relationship Id="rId23" Type="http://schemas.openxmlformats.org/officeDocument/2006/relationships/hyperlink" Target="https://hwb.gov.wales/api/storage/d5d8e39c-b534-40cb-a3f5-7e2e126d8077/foundation-phase-framework.pdf" TargetMode="External"/><Relationship Id="rId28" Type="http://schemas.openxmlformats.org/officeDocument/2006/relationships/header" Target="header1.xml"/><Relationship Id="rId10" Type="http://schemas.openxmlformats.org/officeDocument/2006/relationships/hyperlink" Target="https://www.youtube.com/watch?v=7wi0mAkM9uc&amp;t=204s" TargetMode="External"/><Relationship Id="rId19" Type="http://schemas.openxmlformats.org/officeDocument/2006/relationships/hyperlink" Target="https://www.prosperoteaching.com/blog/2023/03/the-pros-and-cons-of-using-age-related-expectations-in-uk-schools#:~:text=Possible%20Cons%20of%20Using%20Age%20Related%20Expectations%3A&amp;text=This%20can%20lead%20to%20some,11%20months%20apart%20in%20age"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1130099/A__guide_to_effective_practice_in_curriculum_planning__January_2023.pdf" TargetMode="External"/><Relationship Id="rId14" Type="http://schemas.openxmlformats.org/officeDocument/2006/relationships/hyperlink" Target="https://journals.sagepub.com/doi/pdf/10.2304/ciec.2010.11.1.113#:~:text=definition%3A,facilitate%20children%27s%20learning%20through%20play" TargetMode="External"/><Relationship Id="rId22" Type="http://schemas.openxmlformats.org/officeDocument/2006/relationships/hyperlink" Target="https://www.vocabulary.com/dictionary/stock-taking" TargetMode="External"/><Relationship Id="rId27" Type="http://schemas.openxmlformats.org/officeDocument/2006/relationships/hyperlink" Target="https://hwb.gov.wales/curriculum-for-wales/assessment-arrangements/what-s-changing-in-assess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4718</Words>
  <Characters>26897</Characters>
  <Application>Microsoft Office Word</Application>
  <DocSecurity>0</DocSecurity>
  <Lines>224</Lines>
  <Paragraphs>63</Paragraphs>
  <ScaleCrop>false</ScaleCrop>
  <Company/>
  <LinksUpToDate>false</LinksUpToDate>
  <CharactersWithSpaces>31552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Thomas</dc:creator>
  <cp:keywords/>
  <dc:description/>
  <cp:lastModifiedBy>Jayne Thomas</cp:lastModifiedBy>
  <cp:revision>2</cp:revision>
  <dcterms:created xsi:type="dcterms:W3CDTF">2023-10-29T21:58:00Z</dcterms:created>
  <dcterms:modified xsi:type="dcterms:W3CDTF">2023-10-29T21:58:00Z</dcterms:modified>
</cp:coreProperties>
</file>