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30E99094" w14:textId="44314C46" w:rsidR="006363DD" w:rsidRPr="00C2152E" w:rsidRDefault="00A61D46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C2152E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-   Final Report – 5</w:t>
      </w:r>
      <w:r w:rsidR="008B67FF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0B5C5A4E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C2152E" w:rsidRPr="00C2152E" w14:paraId="22E85101" w14:textId="77777777" w:rsidTr="00461843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1012252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538EA8A3" w14:textId="1430F4E0" w:rsidR="007C2CCC" w:rsidRDefault="00992C0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Corey Taylor</w:t>
            </w:r>
          </w:p>
        </w:tc>
      </w:tr>
      <w:tr w:rsidR="00782CF2" w:rsidRPr="00C2152E" w14:paraId="28C3DC26" w14:textId="77777777" w:rsidTr="00461843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5785A65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3530B606" w14:textId="4A36D20E" w:rsidR="007C2CCC" w:rsidRDefault="00992C0C" w:rsidP="00992C0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992C0C">
              <w:rPr>
                <w:rFonts w:asciiTheme="minorHAnsi" w:hAnsiTheme="minorHAnsi" w:cstheme="minorHAnsi"/>
                <w:b/>
                <w:color w:val="000000" w:themeColor="text1"/>
              </w:rPr>
              <w:t>Clarification Plant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992C0C">
              <w:rPr>
                <w:rFonts w:asciiTheme="minorHAnsi" w:hAnsiTheme="minorHAnsi" w:cstheme="minorHAnsi"/>
                <w:b/>
                <w:color w:val="000000" w:themeColor="text1"/>
              </w:rPr>
              <w:t>Pump Automation Upgrade</w:t>
            </w:r>
          </w:p>
        </w:tc>
      </w:tr>
      <w:tr w:rsidR="00782CF2" w:rsidRPr="00C2152E" w14:paraId="0F1FA4A2" w14:textId="77777777" w:rsidTr="00461843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CE15AB8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6C623888" w14:textId="4F25C494" w:rsidR="007C2CCC" w:rsidRDefault="00992C0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Stalin Jacob </w:t>
            </w:r>
          </w:p>
        </w:tc>
      </w:tr>
      <w:tr w:rsidR="00782CF2" w:rsidRPr="00C2152E" w14:paraId="09306CC4" w14:textId="77777777" w:rsidTr="00461843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BFB8BA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0C2882D9" w14:textId="76F352D5" w:rsidR="007C2CCC" w:rsidRDefault="00992C0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proofErr w:type="spellStart"/>
            <w:r>
              <w:rPr>
                <w:rFonts w:asciiTheme="minorHAnsi" w:hAnsiTheme="minorHAnsi" w:cstheme="minorHAnsi"/>
                <w:b/>
                <w:color w:val="000000" w:themeColor="text1"/>
              </w:rPr>
              <w:t>Dr.</w:t>
            </w:r>
            <w:proofErr w:type="spellEnd"/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Steve Mosey</w:t>
            </w:r>
          </w:p>
        </w:tc>
      </w:tr>
      <w:tr w:rsidR="00782CF2" w:rsidRPr="00C2152E" w14:paraId="0DC128E4" w14:textId="77777777" w:rsidTr="00461843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1C95BF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0E977A3C" w14:textId="3B3AB9B3" w:rsidR="000D54B4" w:rsidRDefault="00000000" w:rsidP="000D54B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369378052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0D54B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0D54B4">
              <w:rPr>
                <w:rFonts w:asciiTheme="minorHAnsi" w:hAnsiTheme="minorHAnsi" w:cstheme="minorHAnsi"/>
                <w:b/>
                <w:color w:val="000000" w:themeColor="text1"/>
              </w:rPr>
              <w:t xml:space="preserve"> Applied Computing    </w:t>
            </w:r>
          </w:p>
          <w:p w14:paraId="6438F928" w14:textId="47220B11" w:rsidR="000D54B4" w:rsidRDefault="00000000" w:rsidP="000D54B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66111891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296CAE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0D54B4">
              <w:rPr>
                <w:rFonts w:asciiTheme="minorHAnsi" w:hAnsiTheme="minorHAnsi" w:cstheme="minorHAnsi"/>
                <w:b/>
                <w:color w:val="000000" w:themeColor="text1"/>
              </w:rPr>
              <w:t xml:space="preserve"> CNC   </w:t>
            </w:r>
          </w:p>
          <w:p w14:paraId="78BB578F" w14:textId="7F974626" w:rsidR="000D54B4" w:rsidRDefault="00000000" w:rsidP="000D54B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87843802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EB2D9F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0D54B4">
              <w:rPr>
                <w:rFonts w:asciiTheme="minorHAnsi" w:hAnsiTheme="minorHAnsi" w:cstheme="minorHAnsi"/>
                <w:b/>
                <w:color w:val="000000" w:themeColor="text1"/>
              </w:rPr>
              <w:t xml:space="preserve"> DIS     </w:t>
            </w:r>
          </w:p>
          <w:p w14:paraId="461AF598" w14:textId="77777777" w:rsidR="000D54B4" w:rsidRDefault="00000000" w:rsidP="000D54B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79343367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0D54B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0D54B4">
              <w:rPr>
                <w:rFonts w:asciiTheme="minorHAnsi" w:hAnsiTheme="minorHAnsi" w:cstheme="minorHAnsi"/>
                <w:b/>
                <w:color w:val="000000" w:themeColor="text1"/>
              </w:rPr>
              <w:t xml:space="preserve"> Software Dev   </w:t>
            </w:r>
          </w:p>
          <w:p w14:paraId="3C27A927" w14:textId="77777777" w:rsidR="000D54B4" w:rsidRDefault="00000000" w:rsidP="000D54B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74051729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0D54B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0D54B4">
              <w:rPr>
                <w:rFonts w:asciiTheme="minorHAnsi" w:hAnsiTheme="minorHAnsi" w:cstheme="minorHAnsi"/>
                <w:b/>
                <w:color w:val="000000" w:themeColor="text1"/>
              </w:rPr>
              <w:t xml:space="preserve"> Games Dev    </w:t>
            </w:r>
          </w:p>
          <w:p w14:paraId="38F1E604" w14:textId="4B3598E3" w:rsidR="007C2CCC" w:rsidRDefault="00000000" w:rsidP="000D54B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186782056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BB74FD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0D54B4">
              <w:rPr>
                <w:rFonts w:asciiTheme="minorHAnsi" w:hAnsiTheme="minorHAnsi" w:cstheme="minorHAnsi"/>
                <w:b/>
                <w:color w:val="000000" w:themeColor="text1"/>
              </w:rPr>
              <w:t xml:space="preserve"> Web Dev</w:t>
            </w:r>
          </w:p>
          <w:p w14:paraId="547B0023" w14:textId="79163B3D" w:rsidR="00BB74FD" w:rsidRDefault="00000000" w:rsidP="00BB74FD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162816525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450D18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☒</w:t>
                </w:r>
              </w:sdtContent>
            </w:sdt>
            <w:r w:rsidR="00BB74FD">
              <w:rPr>
                <w:rFonts w:asciiTheme="minorHAnsi" w:hAnsiTheme="minorHAnsi" w:cstheme="minorHAnsi"/>
                <w:b/>
                <w:color w:val="000000" w:themeColor="text1"/>
              </w:rPr>
              <w:t xml:space="preserve"> EEE</w:t>
            </w:r>
          </w:p>
        </w:tc>
      </w:tr>
      <w:tr w:rsidR="00782CF2" w:rsidRPr="00C2152E" w14:paraId="2A27F294" w14:textId="77777777" w:rsidTr="00461843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64A751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3179D688" w14:textId="3D13C203" w:rsidR="007C2CCC" w:rsidRDefault="00000000" w:rsidP="009E130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54767970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EB2D9F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0D54B4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811371">
              <w:rPr>
                <w:rFonts w:asciiTheme="minorHAnsi" w:hAnsiTheme="minorHAnsi" w:cstheme="minorHAnsi"/>
                <w:b/>
                <w:color w:val="000000" w:themeColor="text1"/>
              </w:rPr>
              <w:t xml:space="preserve">Experiment     </w:t>
            </w: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718512434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450D18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☒</w:t>
                </w:r>
              </w:sdtContent>
            </w:sdt>
            <w:r w:rsidR="000D54B4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811371">
              <w:rPr>
                <w:rFonts w:asciiTheme="minorHAnsi" w:hAnsiTheme="minorHAnsi" w:cstheme="minorHAnsi"/>
                <w:b/>
                <w:color w:val="000000" w:themeColor="text1"/>
              </w:rPr>
              <w:t xml:space="preserve">Development 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</w:t>
            </w:r>
            <w:r w:rsidR="00811371">
              <w:rPr>
                <w:rFonts w:asciiTheme="minorHAnsi" w:hAnsiTheme="minorHAnsi" w:cstheme="minorHAnsi"/>
                <w:b/>
                <w:color w:val="000000" w:themeColor="text1"/>
              </w:rPr>
              <w:t xml:space="preserve">  (please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4CC0F212" w14:textId="77777777" w:rsidR="004779D1" w:rsidRPr="00C2152E" w:rsidRDefault="00811371" w:rsidP="004779D1">
      <w:pPr>
        <w:ind w:right="-691"/>
        <w:rPr>
          <w:rFonts w:asciiTheme="minorHAnsi" w:hAnsiTheme="minorHAnsi"/>
          <w:b/>
          <w:color w:val="000000" w:themeColor="text1"/>
        </w:rPr>
      </w:pPr>
      <w:r w:rsidRPr="00811371">
        <w:rPr>
          <w:b/>
          <w:color w:val="000000" w:themeColor="text1"/>
        </w:rPr>
        <w:tab/>
      </w:r>
      <w:r w:rsidRPr="00811371">
        <w:rPr>
          <w:b/>
          <w:color w:val="000000" w:themeColor="text1"/>
        </w:rPr>
        <w:tab/>
      </w:r>
      <w:r w:rsidRPr="00811371">
        <w:rPr>
          <w:rFonts w:asciiTheme="minorHAnsi" w:hAnsiTheme="minorHAnsi"/>
          <w:b/>
          <w:color w:val="000000" w:themeColor="text1"/>
        </w:rPr>
        <w:t xml:space="preserve">                           </w:t>
      </w:r>
    </w:p>
    <w:tbl>
      <w:tblPr>
        <w:tblW w:w="9628" w:type="dxa"/>
        <w:tblInd w:w="-22" w:type="dxa"/>
        <w:tblLayout w:type="fixed"/>
        <w:tblLook w:val="0000" w:firstRow="0" w:lastRow="0" w:firstColumn="0" w:lastColumn="0" w:noHBand="0" w:noVBand="0"/>
      </w:tblPr>
      <w:tblGrid>
        <w:gridCol w:w="8494"/>
        <w:gridCol w:w="1134"/>
      </w:tblGrid>
      <w:tr w:rsidR="004779D1" w:rsidRPr="00C2152E" w14:paraId="7BACB5A7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21136FC9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01B4444C" w14:textId="77777777" w:rsidR="004779D1" w:rsidRPr="00C2152E" w:rsidRDefault="00811371" w:rsidP="00711A55">
            <w:pPr>
              <w:snapToGrid w:val="0"/>
              <w:jc w:val="center"/>
              <w:rPr>
                <w:rFonts w:asciiTheme="minorHAnsi" w:hAnsiTheme="minorHAnsi"/>
                <w:b/>
                <w:color w:val="000000" w:themeColor="text1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</w:rPr>
              <w:t>Mark %</w:t>
            </w:r>
          </w:p>
        </w:tc>
      </w:tr>
      <w:tr w:rsidR="004779D1" w:rsidRPr="00C2152E" w14:paraId="2631D2DC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2BC1C1A8" w14:textId="77777777" w:rsidR="004779D1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576B2C">
              <w:rPr>
                <w:rFonts w:asciiTheme="minorHAnsi" w:hAnsiTheme="minorHAnsi"/>
                <w:b/>
                <w:color w:val="000000" w:themeColor="text1"/>
                <w:u w:val="single"/>
              </w:rPr>
              <w:t>First Marker’s General Comments and Original Mark</w:t>
            </w:r>
          </w:p>
          <w:p w14:paraId="0F2042F8" w14:textId="2BF3276B" w:rsidR="00CF3A6D" w:rsidRPr="00CF3A6D" w:rsidRDefault="00CF3A6D" w:rsidP="00711A55">
            <w:pPr>
              <w:snapToGrid w:val="0"/>
              <w:rPr>
                <w:rFonts w:asciiTheme="minorHAnsi" w:hAnsiTheme="minorHAnsi"/>
                <w:bCs/>
                <w:color w:val="000000" w:themeColor="text1"/>
              </w:rPr>
            </w:pPr>
            <w:r w:rsidRPr="00CF3A6D">
              <w:rPr>
                <w:rFonts w:asciiTheme="minorHAnsi" w:hAnsiTheme="minorHAnsi"/>
                <w:bCs/>
                <w:color w:val="000000" w:themeColor="text1"/>
              </w:rPr>
              <w:t>The report shows good analytical skills, particularly in the application of theories to practical scenarios</w:t>
            </w:r>
            <w:r w:rsidR="00C340C4">
              <w:rPr>
                <w:rFonts w:asciiTheme="minorHAnsi" w:hAnsiTheme="minorHAnsi"/>
                <w:bCs/>
                <w:color w:val="000000" w:themeColor="text1"/>
              </w:rPr>
              <w:t xml:space="preserve">. </w:t>
            </w:r>
            <w:r w:rsidR="00C340C4" w:rsidRPr="00C340C4">
              <w:rPr>
                <w:rFonts w:asciiTheme="minorHAnsi" w:hAnsiTheme="minorHAnsi"/>
                <w:bCs/>
                <w:color w:val="000000" w:themeColor="text1"/>
              </w:rPr>
              <w:t>The report is well-organi</w:t>
            </w:r>
            <w:r w:rsidR="00C340C4">
              <w:rPr>
                <w:rFonts w:asciiTheme="minorHAnsi" w:hAnsiTheme="minorHAnsi"/>
                <w:bCs/>
                <w:color w:val="000000" w:themeColor="text1"/>
              </w:rPr>
              <w:t>s</w:t>
            </w:r>
            <w:r w:rsidR="00C340C4" w:rsidRPr="00C340C4">
              <w:rPr>
                <w:rFonts w:asciiTheme="minorHAnsi" w:hAnsiTheme="minorHAnsi"/>
                <w:bCs/>
                <w:color w:val="000000" w:themeColor="text1"/>
              </w:rPr>
              <w:t>ed, with a logical flow that helps to clearly convey the project’s objectives, and findings</w:t>
            </w:r>
            <w:r w:rsidR="00500278">
              <w:rPr>
                <w:rFonts w:asciiTheme="minorHAnsi" w:hAnsiTheme="minorHAnsi"/>
                <w:bCs/>
                <w:color w:val="000000" w:themeColor="text1"/>
              </w:rPr>
              <w:t>.</w:t>
            </w:r>
            <w:r w:rsidR="00327EB1">
              <w:rPr>
                <w:rFonts w:asciiTheme="minorHAnsi" w:hAnsiTheme="minorHAnsi"/>
                <w:bCs/>
                <w:color w:val="000000" w:themeColor="text1"/>
              </w:rPr>
              <w:t xml:space="preserve"> </w:t>
            </w:r>
            <w:r w:rsidR="00327EB1" w:rsidRPr="00327EB1">
              <w:rPr>
                <w:rFonts w:asciiTheme="minorHAnsi" w:hAnsiTheme="minorHAnsi"/>
                <w:bCs/>
                <w:color w:val="000000" w:themeColor="text1"/>
              </w:rPr>
              <w:t>Certain sections of the report, particularly those involving complex designs or experimental setups, require more detailed explanations and justifications.</w:t>
            </w:r>
          </w:p>
          <w:p w14:paraId="432F097F" w14:textId="77777777" w:rsidR="004779D1" w:rsidRPr="00266DE7" w:rsidRDefault="004779D1" w:rsidP="00711A55">
            <w:pPr>
              <w:rPr>
                <w:rFonts w:asciiTheme="minorHAnsi" w:hAnsiTheme="minorHAnsi"/>
                <w:bCs/>
                <w:color w:val="000000" w:themeColor="text1"/>
              </w:rPr>
            </w:pPr>
          </w:p>
          <w:p w14:paraId="7E8C2134" w14:textId="77777777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75FDDFA7" w14:textId="77777777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277A0EBE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10945948" w14:textId="24F3CE06" w:rsidR="004779D1" w:rsidRPr="00C2152E" w:rsidRDefault="007A4B8E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70</w:t>
            </w:r>
          </w:p>
        </w:tc>
      </w:tr>
      <w:tr w:rsidR="004779D1" w:rsidRPr="00C2152E" w14:paraId="1E819DB4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60730222" w14:textId="77777777" w:rsidR="004779D1" w:rsidRPr="00C2152E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u w:val="single"/>
              </w:rPr>
              <w:t>Second Marker’s General Comments and Original Mark</w:t>
            </w:r>
          </w:p>
          <w:p w14:paraId="3725C5BE" w14:textId="77777777" w:rsidR="004779D1" w:rsidRPr="00266DE7" w:rsidRDefault="004779D1" w:rsidP="00711A55">
            <w:pPr>
              <w:snapToGrid w:val="0"/>
              <w:rPr>
                <w:rFonts w:asciiTheme="minorHAnsi" w:hAnsiTheme="minorHAnsi"/>
                <w:bCs/>
                <w:color w:val="000000" w:themeColor="text1"/>
              </w:rPr>
            </w:pPr>
          </w:p>
          <w:p w14:paraId="3F1FD95F" w14:textId="77777777" w:rsidR="004779D1" w:rsidRPr="00266DE7" w:rsidRDefault="004779D1" w:rsidP="00711A55">
            <w:pPr>
              <w:rPr>
                <w:rFonts w:asciiTheme="minorHAnsi" w:hAnsiTheme="minorHAnsi"/>
                <w:bCs/>
                <w:color w:val="000000" w:themeColor="text1"/>
              </w:rPr>
            </w:pPr>
          </w:p>
          <w:p w14:paraId="43E2F910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7579B5B3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593C7A87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00357978" w14:textId="17940796" w:rsidR="004779D1" w:rsidRPr="00C2152E" w:rsidRDefault="004779D1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</w:tc>
      </w:tr>
      <w:tr w:rsidR="00C2152E" w:rsidRPr="00C2152E" w14:paraId="6DD66809" w14:textId="77777777" w:rsidTr="00C2152E">
        <w:trPr>
          <w:trHeight w:val="1876"/>
        </w:trPr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6D8BC334" w14:textId="77777777" w:rsidR="00C2152E" w:rsidRPr="00C2152E" w:rsidRDefault="00C2152E" w:rsidP="00C2152E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lastRenderedPageBreak/>
              <w:t>Comment After Consultation With Other Marker &amp; Final Agreed Mark</w:t>
            </w:r>
          </w:p>
          <w:p w14:paraId="25CC8EB0" w14:textId="77777777" w:rsidR="00C2152E" w:rsidRPr="00266DE7" w:rsidRDefault="00C2152E" w:rsidP="00711A55">
            <w:pPr>
              <w:snapToGrid w:val="0"/>
              <w:rPr>
                <w:rFonts w:asciiTheme="minorHAnsi" w:hAnsiTheme="minorHAnsi"/>
                <w:bCs/>
                <w:color w:val="000000" w:themeColor="text1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338AC5E3" w14:textId="77777777" w:rsidR="00C2152E" w:rsidRPr="00C2152E" w:rsidRDefault="00C2152E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14:paraId="5562018D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931"/>
        <w:gridCol w:w="4451"/>
        <w:gridCol w:w="850"/>
        <w:gridCol w:w="3402"/>
      </w:tblGrid>
      <w:tr w:rsidR="002B7AB6" w14:paraId="68725492" w14:textId="77777777" w:rsidTr="00450D18">
        <w:tc>
          <w:tcPr>
            <w:tcW w:w="931" w:type="dxa"/>
            <w:vAlign w:val="center"/>
          </w:tcPr>
          <w:p w14:paraId="4CF824F1" w14:textId="0092C93E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Signed:</w:t>
            </w:r>
          </w:p>
        </w:tc>
        <w:tc>
          <w:tcPr>
            <w:tcW w:w="4451" w:type="dxa"/>
            <w:vAlign w:val="center"/>
          </w:tcPr>
          <w:p w14:paraId="66AE114F" w14:textId="4290217F" w:rsidR="002B7AB6" w:rsidRDefault="00450D18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Stalin Jacob</w:t>
            </w:r>
          </w:p>
        </w:tc>
        <w:tc>
          <w:tcPr>
            <w:tcW w:w="850" w:type="dxa"/>
            <w:vAlign w:val="center"/>
          </w:tcPr>
          <w:p w14:paraId="3EDAE2C9" w14:textId="2D63F45D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Date:</w:t>
            </w:r>
          </w:p>
        </w:tc>
        <w:tc>
          <w:tcPr>
            <w:tcW w:w="3402" w:type="dxa"/>
            <w:vAlign w:val="center"/>
          </w:tcPr>
          <w:p w14:paraId="6E3AFFC0" w14:textId="555442CB" w:rsidR="002B7AB6" w:rsidRDefault="00450D18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2</w:t>
            </w:r>
            <w:r w:rsidR="002F4465">
              <w:rPr>
                <w:rFonts w:asciiTheme="minorHAnsi" w:hAnsiTheme="minorHAnsi"/>
                <w:color w:val="000000" w:themeColor="text1"/>
              </w:rPr>
              <w:t>4</w:t>
            </w:r>
            <w:r>
              <w:rPr>
                <w:rFonts w:asciiTheme="minorHAnsi" w:hAnsiTheme="minorHAnsi"/>
                <w:color w:val="000000" w:themeColor="text1"/>
              </w:rPr>
              <w:t>/05/2024</w:t>
            </w:r>
          </w:p>
        </w:tc>
      </w:tr>
    </w:tbl>
    <w:p w14:paraId="2BE267CC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14:paraId="5F425E79" w14:textId="77777777" w:rsidR="004779D1" w:rsidRPr="00C2152E" w:rsidRDefault="004779D1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231" w:type="dxa"/>
        <w:tblInd w:w="91" w:type="dxa"/>
        <w:tblLook w:val="04A0" w:firstRow="1" w:lastRow="0" w:firstColumn="1" w:lastColumn="0" w:noHBand="0" w:noVBand="1"/>
      </w:tblPr>
      <w:tblGrid>
        <w:gridCol w:w="3531"/>
        <w:gridCol w:w="1164"/>
        <w:gridCol w:w="992"/>
        <w:gridCol w:w="1701"/>
        <w:gridCol w:w="1843"/>
      </w:tblGrid>
      <w:tr w:rsidR="004779D1" w:rsidRPr="00C2152E" w14:paraId="0B762809" w14:textId="77777777" w:rsidTr="000D54B4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02F3E7F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7F7D4F3F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05561E2C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3D0423E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78A3091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636AC554" w14:textId="77777777" w:rsidTr="000D54B4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EEA9066" w14:textId="06344D4C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1.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Engagement with Literature Skills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17B27C90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35615C2E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31A2F9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E9FCC3B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1ED063B6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22115D0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Introduction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A4E8E6D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2BAB879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043E1BB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737B2BA" w14:textId="124BF108" w:rsidR="004779D1" w:rsidRPr="00C2152E" w:rsidRDefault="00992C0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3CD20E1E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B8E044D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Literature Review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247C6E1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26A57577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/35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49813E6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94024D6" w14:textId="553D8330" w:rsidR="004779D1" w:rsidRPr="00C2152E" w:rsidRDefault="00C61A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9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399768D9" w14:textId="77777777" w:rsidTr="000F3C3A">
        <w:trPr>
          <w:trHeight w:val="4068"/>
        </w:trPr>
        <w:tc>
          <w:tcPr>
            <w:tcW w:w="9231" w:type="dxa"/>
            <w:gridSpan w:val="5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61746FB6" w14:textId="0E443EB6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65ECB828" w14:textId="77777777" w:rsidR="00E52E88" w:rsidRDefault="00E52E88" w:rsidP="00E52E88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0370A3">
              <w:rPr>
                <w:rFonts w:asciiTheme="minorHAnsi" w:hAnsiTheme="minorHAnsi"/>
                <w:color w:val="000000" w:themeColor="text1"/>
                <w:lang w:eastAsia="en-GB"/>
              </w:rPr>
              <w:t>The introduction outlines the main objectives of the project, providing a basic understanding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Pr="000370A3">
              <w:rPr>
                <w:rFonts w:asciiTheme="minorHAnsi" w:hAnsiTheme="minorHAnsi"/>
                <w:color w:val="000000" w:themeColor="text1"/>
                <w:lang w:eastAsia="en-GB"/>
              </w:rPr>
              <w:t>of the project's purpose.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Pr="000370A3">
              <w:rPr>
                <w:rFonts w:asciiTheme="minorHAnsi" w:hAnsiTheme="minorHAnsi"/>
                <w:color w:val="000000" w:themeColor="text1"/>
                <w:lang w:eastAsia="en-GB"/>
              </w:rPr>
              <w:t>The introduction could be enhanced by offering a more detailed explanation of the specific problem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. It would have been better if</w:t>
            </w:r>
            <w:r w:rsidRPr="002263D6">
              <w:rPr>
                <w:rFonts w:asciiTheme="minorHAnsi" w:hAnsiTheme="minorHAnsi"/>
                <w:color w:val="000000" w:themeColor="text1"/>
                <w:lang w:eastAsia="en-GB"/>
              </w:rPr>
              <w:t xml:space="preserve"> more 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recent </w:t>
            </w:r>
            <w:r w:rsidRPr="002263D6">
              <w:rPr>
                <w:rFonts w:asciiTheme="minorHAnsi" w:hAnsiTheme="minorHAnsi"/>
                <w:color w:val="000000" w:themeColor="text1"/>
                <w:lang w:eastAsia="en-GB"/>
              </w:rPr>
              <w:t>research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articles were referred for </w:t>
            </w:r>
            <w:r w:rsidRPr="002263D6">
              <w:rPr>
                <w:rFonts w:asciiTheme="minorHAnsi" w:hAnsiTheme="minorHAnsi"/>
                <w:color w:val="000000" w:themeColor="text1"/>
                <w:lang w:eastAsia="en-GB"/>
              </w:rPr>
              <w:t>literature analysis.</w:t>
            </w:r>
          </w:p>
          <w:p w14:paraId="6B269120" w14:textId="419A5DA1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A06BDA2" w14:textId="77777777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AEE78A7" w14:textId="77777777" w:rsidR="007C2CCC" w:rsidRDefault="007C2CC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7D35D5ED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09E1FEF" w14:textId="77777777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4D3BB1CC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0620ABC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E6A362D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BAD2A2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4602AEB9" w14:textId="77777777" w:rsidTr="000D54B4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55CF02B" w14:textId="68CC06CF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Knowledge and Understanding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297659E5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C63697A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CD24B8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AA77A1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66ED7DAF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FF5D329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Methodology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4B2B19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6531A9D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D30B41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0794234" w14:textId="40AA9C4E" w:rsidR="004779D1" w:rsidRPr="00C2152E" w:rsidRDefault="00992C0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3E677464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FFB96A3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Survey 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1CED2EB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667E43D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4FD20A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DD9FA6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4779D1" w:rsidRPr="00C2152E" w14:paraId="65E9B9B7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1E904A9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Requirements/Design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03648331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209A05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65892D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F05A077" w14:textId="275FE948" w:rsidR="004779D1" w:rsidRPr="00C2152E" w:rsidRDefault="00C61A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782CF2" w:rsidRPr="00C2152E" w14:paraId="0C52892C" w14:textId="77777777" w:rsidTr="000F3C3A">
        <w:trPr>
          <w:trHeight w:val="3868"/>
        </w:trPr>
        <w:tc>
          <w:tcPr>
            <w:tcW w:w="9231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7A096CE4" w14:textId="77777777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Comments:</w:t>
            </w:r>
          </w:p>
          <w:p w14:paraId="1E06F7C1" w14:textId="73C77482" w:rsidR="00512BD0" w:rsidRDefault="00512BD0" w:rsidP="00512BD0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The </w:t>
            </w:r>
            <w:r w:rsidRPr="00C60FF1">
              <w:rPr>
                <w:rFonts w:asciiTheme="minorHAnsi" w:hAnsiTheme="minorHAnsi"/>
                <w:color w:val="000000" w:themeColor="text1"/>
                <w:lang w:eastAsia="en-GB"/>
              </w:rPr>
              <w:t>translat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ion</w:t>
            </w:r>
            <w:r w:rsidRPr="00C60FF1">
              <w:rPr>
                <w:rFonts w:asciiTheme="minorHAnsi" w:hAnsiTheme="minorHAnsi"/>
                <w:color w:val="000000" w:themeColor="text1"/>
                <w:lang w:eastAsia="en-GB"/>
              </w:rPr>
              <w:t xml:space="preserve"> of the theoretical aspects into practical designs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is good</w:t>
            </w:r>
            <w:r w:rsidRPr="00C60FF1">
              <w:rPr>
                <w:rFonts w:asciiTheme="minorHAnsi" w:hAnsiTheme="minorHAnsi"/>
                <w:color w:val="000000" w:themeColor="text1"/>
                <w:lang w:eastAsia="en-GB"/>
              </w:rPr>
              <w:t>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Pr="00A11A6D">
              <w:rPr>
                <w:rFonts w:asciiTheme="minorHAnsi" w:hAnsiTheme="minorHAnsi"/>
                <w:color w:val="000000" w:themeColor="text1"/>
                <w:lang w:eastAsia="en-GB"/>
              </w:rPr>
              <w:t xml:space="preserve">Comparing 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the </w:t>
            </w:r>
            <w:r w:rsidRPr="00A11A6D">
              <w:rPr>
                <w:rFonts w:asciiTheme="minorHAnsi" w:hAnsiTheme="minorHAnsi"/>
                <w:color w:val="000000" w:themeColor="text1"/>
                <w:lang w:eastAsia="en-GB"/>
              </w:rPr>
              <w:t>design with existing solutions or industry standards could significantly improve the depth of the design section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.</w:t>
            </w:r>
          </w:p>
          <w:p w14:paraId="2D7FE1D2" w14:textId="77777777" w:rsidR="00512BD0" w:rsidRDefault="00512BD0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2867C11" w14:textId="56A35E56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</w:tbl>
    <w:p w14:paraId="092A7E07" w14:textId="58910399" w:rsidR="000F3C3A" w:rsidRDefault="000F3C3A"/>
    <w:tbl>
      <w:tblPr>
        <w:tblW w:w="9485" w:type="dxa"/>
        <w:tblInd w:w="91" w:type="dxa"/>
        <w:tblLook w:val="04A0" w:firstRow="1" w:lastRow="0" w:firstColumn="1" w:lastColumn="0" w:noHBand="0" w:noVBand="1"/>
      </w:tblPr>
      <w:tblGrid>
        <w:gridCol w:w="3404"/>
        <w:gridCol w:w="1329"/>
        <w:gridCol w:w="1329"/>
        <w:gridCol w:w="1643"/>
        <w:gridCol w:w="1780"/>
      </w:tblGrid>
      <w:tr w:rsidR="00782CF2" w:rsidRPr="00C2152E" w14:paraId="0DD15CD9" w14:textId="77777777" w:rsidTr="000D54B4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20B6D63B" w14:textId="7ABB9405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21456456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7E26F4FB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79134CC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8A35A7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76144AA5" w14:textId="77777777" w:rsidTr="000D54B4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3E3A25C" w14:textId="24E88A9F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Cognitive and Intellectual Skills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ED87FBC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2A920BF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D5A03DE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1535C9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C920C7F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809FD2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Results &amp; Discussions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87FEE50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EE667A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8233D6C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AF82437" w14:textId="6382D70E" w:rsidR="00782CF2" w:rsidRPr="00C2152E" w:rsidRDefault="00992C0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  <w:r w:rsidR="00C61A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782CF2" w:rsidRPr="00C2152E" w14:paraId="2DEC2F31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9F65F05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Conclusions and Recommendations 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BA8187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ABF31F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3EBEAE7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C9F7F87" w14:textId="4BC1BF51" w:rsidR="00782CF2" w:rsidRPr="00C2152E" w:rsidRDefault="000A3AC0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</w:tr>
      <w:tr w:rsidR="00782CF2" w:rsidRPr="00C2152E" w14:paraId="6D444C00" w14:textId="77777777" w:rsidTr="000D54B4">
        <w:trPr>
          <w:trHeight w:val="3723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7E135330" w14:textId="77777777" w:rsidR="006D168E" w:rsidRDefault="00811371" w:rsidP="000D54B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58DB39C6" w14:textId="54E4C311" w:rsidR="00AA2BF0" w:rsidRDefault="00AA2BF0" w:rsidP="000D54B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Summary of </w:t>
            </w:r>
            <w:r w:rsidR="00113CD6">
              <w:rPr>
                <w:rFonts w:asciiTheme="minorHAnsi" w:hAnsiTheme="minorHAnsi"/>
                <w:color w:val="000000" w:themeColor="text1"/>
                <w:lang w:eastAsia="en-GB"/>
              </w:rPr>
              <w:t xml:space="preserve">the 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findings and Future recommendations are good. It would have been better if the </w:t>
            </w:r>
            <w:r w:rsidRPr="00C67CD4">
              <w:rPr>
                <w:rFonts w:asciiTheme="minorHAnsi" w:hAnsiTheme="minorHAnsi"/>
                <w:color w:val="000000" w:themeColor="text1"/>
                <w:lang w:eastAsia="en-GB"/>
              </w:rPr>
              <w:t>discussion extend beyond describing what the results are, to why these results occurre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d also, </w:t>
            </w:r>
            <w:r w:rsidRPr="00E60878">
              <w:rPr>
                <w:rFonts w:asciiTheme="minorHAnsi" w:hAnsiTheme="minorHAnsi"/>
                <w:color w:val="000000" w:themeColor="text1"/>
                <w:lang w:eastAsia="en-GB"/>
              </w:rPr>
              <w:t>It would benefit from a more detailed analysis of how these results compare with theoretical predictions or similar studies.</w:t>
            </w:r>
          </w:p>
        </w:tc>
      </w:tr>
      <w:tr w:rsidR="00C2152E" w:rsidRPr="00C2152E" w14:paraId="6386C949" w14:textId="77777777" w:rsidTr="000D54B4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248B7E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45084567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695B5828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51EB4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1BB8FC2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30B0F9BF" w14:textId="77777777" w:rsidTr="000D54B4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4E4DE1F" w14:textId="10197AB5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Practical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B2A149E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865C49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332E058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1D5588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F73B326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069E6A9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Development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9C2A5CE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B5FA375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F0E8E41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C7429C8" w14:textId="33869175" w:rsidR="00782CF2" w:rsidRPr="00C2152E" w:rsidRDefault="00C61A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 w:rsidR="00992C0C"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397E9AB1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4AC9C4F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Experimental Design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2CF564EF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D2DDD5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3906AFB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664F10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C2152E" w:rsidRPr="00C2152E" w14:paraId="7AC01554" w14:textId="77777777" w:rsidTr="006D168E">
        <w:trPr>
          <w:trHeight w:val="4743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49013E49" w14:textId="3DB85960" w:rsid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Comments:</w:t>
            </w:r>
          </w:p>
          <w:p w14:paraId="2C758EF2" w14:textId="4BB7D27B" w:rsidR="00DB09B6" w:rsidRDefault="008E126D" w:rsidP="00DB09B6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The </w:t>
            </w:r>
            <w:r w:rsidRPr="008E126D">
              <w:rPr>
                <w:rFonts w:asciiTheme="minorHAnsi" w:hAnsiTheme="minorHAnsi"/>
                <w:color w:val="000000" w:themeColor="text1"/>
                <w:lang w:eastAsia="en-GB"/>
              </w:rPr>
              <w:t>demonstration of technical skills throughout the project is commendable. You've shown a high level of competence in handling complex electrical engineering equipment</w:t>
            </w:r>
            <w:r w:rsidR="0021385E">
              <w:rPr>
                <w:rFonts w:asciiTheme="minorHAnsi" w:hAnsiTheme="minorHAnsi"/>
                <w:color w:val="000000" w:themeColor="text1"/>
                <w:lang w:eastAsia="en-GB"/>
              </w:rPr>
              <w:t>. I</w:t>
            </w:r>
            <w:r w:rsidR="0021385E" w:rsidRPr="0021385E">
              <w:rPr>
                <w:rFonts w:asciiTheme="minorHAnsi" w:hAnsiTheme="minorHAnsi"/>
                <w:color w:val="000000" w:themeColor="text1"/>
                <w:lang w:eastAsia="en-GB"/>
              </w:rPr>
              <w:t>nclusion of more detailed procedural descriptions and justifications could enhance clarity and reproducibility</w:t>
            </w:r>
            <w:r w:rsidR="00D74E88">
              <w:rPr>
                <w:rFonts w:asciiTheme="minorHAnsi" w:hAnsiTheme="minorHAnsi"/>
                <w:color w:val="000000" w:themeColor="text1"/>
                <w:lang w:eastAsia="en-GB"/>
              </w:rPr>
              <w:t>.</w:t>
            </w:r>
          </w:p>
          <w:p w14:paraId="64499B87" w14:textId="77777777" w:rsidR="00306E7D" w:rsidRDefault="00306E7D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261D7E23" w14:textId="77777777" w:rsidR="006D168E" w:rsidRPr="00C2152E" w:rsidRDefault="006D168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  <w:p w14:paraId="7C3FC1A8" w14:textId="77777777" w:rsidR="00306E7D" w:rsidRDefault="00306E7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FBF4305" w14:textId="34F53328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77B021C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50CF09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1C75E96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2870DFE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230CEB9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65775603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2E2BA3E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B3AD311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14:paraId="0ADBB64E" w14:textId="77777777" w:rsidTr="000D54B4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5FF35C5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1ABEA2F5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1E7E430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CDF56C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F124486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07D12004" w14:textId="77777777" w:rsidTr="000D54B4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9ED77D9" w14:textId="11BDFC49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Transferable Skills for Life and Professional Practice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61B8B7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9C105B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D0599B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AE6157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3E23D76B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CC5E103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Reflection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E562CB2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AFD8533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AEBDBE1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55F2539" w14:textId="03C4DEEE" w:rsidR="00782CF2" w:rsidRPr="00C2152E" w:rsidRDefault="00C61A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782CF2" w:rsidRPr="00C2152E" w14:paraId="47AC6E9F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00C0A4D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Quality of Report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68F3EB0F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08D9C67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B60FDC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A8B28E2" w14:textId="71119AEB" w:rsidR="00782CF2" w:rsidRPr="00C2152E" w:rsidRDefault="00992C0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C2152E" w:rsidRPr="00C2152E" w14:paraId="3165C56A" w14:textId="77777777" w:rsidTr="006D168E">
        <w:trPr>
          <w:trHeight w:val="5899"/>
        </w:trPr>
        <w:tc>
          <w:tcPr>
            <w:tcW w:w="9485" w:type="dxa"/>
            <w:gridSpan w:val="5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3D1CA1CE" w14:textId="547CDCD4" w:rsidR="00C2152E" w:rsidRDefault="00811371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 w:rsidRPr="006D168E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Comments:</w:t>
            </w:r>
          </w:p>
          <w:p w14:paraId="219713F5" w14:textId="77777777" w:rsidR="00770C5F" w:rsidRDefault="00770C5F" w:rsidP="00770C5F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 w:rsidRPr="0055321E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You have identified some key lessons learned through the project, which is crucial for professional development.</w:t>
            </w: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 </w:t>
            </w:r>
            <w:r w:rsidRPr="00BE7301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The report is generally well-structured with clear sections and subheadings, making it easy to navigate.</w:t>
            </w: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 </w:t>
            </w:r>
            <w:r w:rsidRPr="009B22C7"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Ensuring consistency </w:t>
            </w: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in the report </w:t>
            </w:r>
            <w:r w:rsidRPr="009B22C7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would significantly improve the professional appearance of the report.</w:t>
            </w:r>
          </w:p>
          <w:p w14:paraId="5530A23B" w14:textId="77777777" w:rsidR="006D168E" w:rsidRPr="00306E7D" w:rsidRDefault="006D168E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</w:p>
          <w:p w14:paraId="0E781FB9" w14:textId="77777777" w:rsidR="007C2CCC" w:rsidRDefault="007C2CCC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782CF2" w:rsidRPr="00C2152E" w14:paraId="44EEED00" w14:textId="77777777" w:rsidTr="000D54B4">
        <w:trPr>
          <w:trHeight w:val="957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85338BE" w14:textId="77777777" w:rsidR="00782CF2" w:rsidRPr="00C2152E" w:rsidRDefault="00811371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lastRenderedPageBreak/>
              <w:t>TOTAL: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BB4A49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C1A3CD1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59C1E95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14DE8F6" w14:textId="02E58D23" w:rsidR="00782CF2" w:rsidRPr="00C2152E" w:rsidRDefault="000A3AC0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70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14:paraId="1D06E55B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2C998B0F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19787E5E" w14:textId="77777777" w:rsidR="006363DD" w:rsidRPr="00C2152E" w:rsidRDefault="006363DD">
      <w:pPr>
        <w:rPr>
          <w:rFonts w:asciiTheme="minorHAnsi" w:hAnsiTheme="minorHAnsi"/>
          <w:color w:val="000000" w:themeColor="text1"/>
        </w:rPr>
      </w:pPr>
    </w:p>
    <w:p w14:paraId="3E948D4D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p w14:paraId="63FDA2CE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C2152E" w:rsidSect="009E25DC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35DBC49A" w14:textId="77777777" w:rsidR="00DB2F88" w:rsidRDefault="00DB2F88" w:rsidP="002B7AB6">
      <w:r>
        <w:separator/>
      </w:r>
    </w:p>
  </w:endnote>
  <w:endnote w:type="continuationSeparator" w:id="0">
    <w:p w14:paraId="128A037A" w14:textId="77777777" w:rsidR="00DB2F88" w:rsidRDefault="00DB2F88" w:rsidP="002B7AB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2A883D32" w14:textId="77777777" w:rsidR="00DB2F88" w:rsidRDefault="00DB2F88" w:rsidP="002B7AB6">
      <w:r>
        <w:separator/>
      </w:r>
    </w:p>
  </w:footnote>
  <w:footnote w:type="continuationSeparator" w:id="0">
    <w:p w14:paraId="71822C0D" w14:textId="77777777" w:rsidR="00DB2F88" w:rsidRDefault="00DB2F88" w:rsidP="002B7AB6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9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6611F"/>
    <w:rsid w:val="000A3AC0"/>
    <w:rsid w:val="000D54B4"/>
    <w:rsid w:val="000F3C3A"/>
    <w:rsid w:val="000F7A4A"/>
    <w:rsid w:val="00113CD6"/>
    <w:rsid w:val="00125730"/>
    <w:rsid w:val="001A2A84"/>
    <w:rsid w:val="001D0DDD"/>
    <w:rsid w:val="0021385E"/>
    <w:rsid w:val="00242112"/>
    <w:rsid w:val="00253402"/>
    <w:rsid w:val="00266DE7"/>
    <w:rsid w:val="00296CAE"/>
    <w:rsid w:val="002B7AB6"/>
    <w:rsid w:val="002F4465"/>
    <w:rsid w:val="00306E7D"/>
    <w:rsid w:val="00327EB1"/>
    <w:rsid w:val="003942AD"/>
    <w:rsid w:val="003E0D57"/>
    <w:rsid w:val="003E5437"/>
    <w:rsid w:val="003F049D"/>
    <w:rsid w:val="00450D18"/>
    <w:rsid w:val="00461843"/>
    <w:rsid w:val="0047164C"/>
    <w:rsid w:val="004779D1"/>
    <w:rsid w:val="004C7150"/>
    <w:rsid w:val="004F7694"/>
    <w:rsid w:val="00500278"/>
    <w:rsid w:val="00510E59"/>
    <w:rsid w:val="00512BD0"/>
    <w:rsid w:val="00576B2C"/>
    <w:rsid w:val="005C79DB"/>
    <w:rsid w:val="006363DD"/>
    <w:rsid w:val="006530D2"/>
    <w:rsid w:val="006645F5"/>
    <w:rsid w:val="006D168E"/>
    <w:rsid w:val="00733FDB"/>
    <w:rsid w:val="00770C5F"/>
    <w:rsid w:val="00782CF2"/>
    <w:rsid w:val="00792A73"/>
    <w:rsid w:val="007A4B8E"/>
    <w:rsid w:val="007C2CCC"/>
    <w:rsid w:val="007C5EED"/>
    <w:rsid w:val="007E5836"/>
    <w:rsid w:val="00811371"/>
    <w:rsid w:val="00826F79"/>
    <w:rsid w:val="008645FB"/>
    <w:rsid w:val="00866E85"/>
    <w:rsid w:val="008810D2"/>
    <w:rsid w:val="008B05C1"/>
    <w:rsid w:val="008B67FF"/>
    <w:rsid w:val="008D4A65"/>
    <w:rsid w:val="008E126D"/>
    <w:rsid w:val="009172E1"/>
    <w:rsid w:val="00992C0C"/>
    <w:rsid w:val="009C0545"/>
    <w:rsid w:val="009E130B"/>
    <w:rsid w:val="009E25DC"/>
    <w:rsid w:val="009F37CB"/>
    <w:rsid w:val="00A151E5"/>
    <w:rsid w:val="00A16A6A"/>
    <w:rsid w:val="00A32088"/>
    <w:rsid w:val="00A4064E"/>
    <w:rsid w:val="00A47A6B"/>
    <w:rsid w:val="00A61D46"/>
    <w:rsid w:val="00A736BA"/>
    <w:rsid w:val="00AA2BF0"/>
    <w:rsid w:val="00AB34FE"/>
    <w:rsid w:val="00B04E8B"/>
    <w:rsid w:val="00B27A16"/>
    <w:rsid w:val="00B60B52"/>
    <w:rsid w:val="00BB5867"/>
    <w:rsid w:val="00BB74FD"/>
    <w:rsid w:val="00C2152E"/>
    <w:rsid w:val="00C340C4"/>
    <w:rsid w:val="00C60A27"/>
    <w:rsid w:val="00C61A0B"/>
    <w:rsid w:val="00CC154F"/>
    <w:rsid w:val="00CC4C41"/>
    <w:rsid w:val="00CD2262"/>
    <w:rsid w:val="00CF3983"/>
    <w:rsid w:val="00CF3A6D"/>
    <w:rsid w:val="00D74E88"/>
    <w:rsid w:val="00D87BAB"/>
    <w:rsid w:val="00DB09B6"/>
    <w:rsid w:val="00DB2F88"/>
    <w:rsid w:val="00E1157B"/>
    <w:rsid w:val="00E16B23"/>
    <w:rsid w:val="00E52E88"/>
    <w:rsid w:val="00E7241F"/>
    <w:rsid w:val="00E941A3"/>
    <w:rsid w:val="00EB2D9F"/>
    <w:rsid w:val="00EE0FE1"/>
    <w:rsid w:val="00EE4571"/>
    <w:rsid w:val="00F14758"/>
    <w:rsid w:val="00F6644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4EB1719"/>
  <w15:docId w15:val="{F3DE55C1-C85B-42CD-A106-7F2D0D71DB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9E130B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2B7AB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B7AB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2B7AB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B7AB6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504</Words>
  <Characters>2875</Characters>
  <Application>Microsoft Office Word</Application>
  <DocSecurity>0</DocSecurity>
  <Lines>23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3373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Stalin Jacob Wilson Packia Dhas</cp:lastModifiedBy>
  <cp:revision>18</cp:revision>
  <cp:lastPrinted>2013-09-25T13:22:00Z</cp:lastPrinted>
  <dcterms:created xsi:type="dcterms:W3CDTF">2024-05-28T05:56:00Z</dcterms:created>
  <dcterms:modified xsi:type="dcterms:W3CDTF">2024-05-28T14:08:00Z</dcterms:modified>
</cp:coreProperties>
</file>