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3.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pPr>
      <w:r w:rsidDel="00000000" w:rsidR="00000000" w:rsidRPr="00000000">
        <w:rPr/>
        <w:drawing>
          <wp:inline distB="0" distT="0" distL="0" distR="0">
            <wp:extent cx="2683440" cy="969645"/>
            <wp:effectExtent b="0" l="0" r="0" t="0"/>
            <wp:docPr descr="University of Wales Trinity Saint David launches new digital healthcare  course - Digital Health and Care Wales" id="1" name="image1.png"/>
            <a:graphic>
              <a:graphicData uri="http://schemas.openxmlformats.org/drawingml/2006/picture">
                <pic:pic>
                  <pic:nvPicPr>
                    <pic:cNvPr descr="University of Wales Trinity Saint David launches new digital healthcare  course - Digital Health and Care Wales" id="0" name="image1.png"/>
                    <pic:cNvPicPr preferRelativeResize="0"/>
                  </pic:nvPicPr>
                  <pic:blipFill>
                    <a:blip r:embed="rId6"/>
                    <a:srcRect b="0" l="0" r="0" t="0"/>
                    <a:stretch>
                      <a:fillRect/>
                    </a:stretch>
                  </pic:blipFill>
                  <pic:spPr>
                    <a:xfrm>
                      <a:off x="0" y="0"/>
                      <a:ext cx="2683440" cy="96964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jc w:val="center"/>
        <w:rPr>
          <w:b w:val="1"/>
          <w:bCs w:val="1"/>
          <w:color w:val="002060"/>
          <w:sz w:val="28"/>
          <w:szCs w:val="28"/>
        </w:rPr>
      </w:pPr>
      <w:r w:rsidDel="00000000" w:rsidR="00000000" w:rsidRPr="00000000">
        <w:rPr>
          <w:b w:val="1"/>
          <w:bCs w:val="1"/>
          <w:color w:val="002060"/>
          <w:sz w:val="28"/>
          <w:szCs w:val="28"/>
          <w:rtl w:val="0"/>
        </w:rPr>
        <w:t xml:space="preserve">Module Code and Title: </w:t>
      </w:r>
    </w:p>
    <w:p w:rsidR="00000000" w:rsidDel="00000000" w:rsidP="00000000" w:rsidRDefault="00000000" w:rsidRPr="00000000" w14:paraId="00000003">
      <w:pPr>
        <w:jc w:val="center"/>
        <w:rPr/>
      </w:pPr>
      <w:r w:rsidDel="00000000" w:rsidR="00000000" w:rsidRPr="00000000">
        <w:rPr>
          <w:rtl w:val="0"/>
        </w:rPr>
        <w:t xml:space="preserve">LCMB7026 International Marketing: Principles and Practice</w:t>
      </w:r>
    </w:p>
    <w:p w:rsidR="00000000" w:rsidDel="00000000" w:rsidP="00000000" w:rsidRDefault="00000000" w:rsidRPr="00000000" w14:paraId="00000004">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05">
      <w:pPr>
        <w:jc w:val="center"/>
        <w:rPr>
          <w:b w:val="1"/>
          <w:bCs w:val="1"/>
          <w:color w:val="002060"/>
          <w:sz w:val="28"/>
          <w:szCs w:val="28"/>
        </w:rPr>
      </w:pPr>
      <w:r w:rsidDel="00000000" w:rsidR="00000000" w:rsidRPr="00000000">
        <w:rPr>
          <w:b w:val="1"/>
          <w:bCs w:val="1"/>
          <w:color w:val="002060"/>
          <w:sz w:val="28"/>
          <w:szCs w:val="28"/>
          <w:rtl w:val="0"/>
        </w:rPr>
        <w:t xml:space="preserve">Assignment Title: </w:t>
      </w:r>
    </w:p>
    <w:p w:rsidR="00000000" w:rsidDel="00000000" w:rsidP="00000000" w:rsidRDefault="00000000" w:rsidRPr="00000000" w14:paraId="00000006">
      <w:pPr>
        <w:jc w:val="center"/>
        <w:rPr>
          <w:b w:val="1"/>
          <w:bCs w:val="1"/>
        </w:rPr>
      </w:pPr>
      <w:r w:rsidDel="00000000" w:rsidR="00000000" w:rsidRPr="00000000">
        <w:rPr>
          <w:b w:val="1"/>
          <w:bCs w:val="1"/>
          <w:rtl w:val="0"/>
        </w:rPr>
        <w:t xml:space="preserve">International Marketing Report: KFC in the UK and USA</w:t>
      </w:r>
    </w:p>
    <w:p w:rsidR="00000000" w:rsidDel="00000000" w:rsidP="00000000" w:rsidRDefault="00000000" w:rsidRPr="00000000" w14:paraId="00000007">
      <w:pPr>
        <w:jc w:val="center"/>
        <w:rPr>
          <w:b w:val="1"/>
          <w:bCs w:val="1"/>
          <w:color w:val="002060"/>
          <w:sz w:val="28"/>
          <w:szCs w:val="28"/>
        </w:rPr>
      </w:pPr>
      <w:r w:rsidDel="00000000" w:rsidR="00000000" w:rsidRPr="00000000">
        <w:rPr>
          <w:b w:val="1"/>
          <w:bCs w:val="1"/>
          <w:color w:val="002060"/>
          <w:sz w:val="28"/>
          <w:szCs w:val="28"/>
          <w:rtl w:val="0"/>
        </w:rPr>
        <w:t xml:space="preserve">Lecturer: Tushara Balendran</w:t>
      </w:r>
    </w:p>
    <w:p w:rsidR="00000000" w:rsidDel="00000000" w:rsidP="00000000" w:rsidRDefault="00000000" w:rsidRPr="00000000" w14:paraId="00000008">
      <w:pPr>
        <w:jc w:val="center"/>
        <w:rPr>
          <w:b w:val="1"/>
          <w:bCs w:val="1"/>
          <w:sz w:val="32"/>
          <w:szCs w:val="32"/>
        </w:rPr>
      </w:pPr>
      <w:r w:rsidDel="00000000" w:rsidR="00000000" w:rsidRPr="00000000">
        <w:rPr>
          <w:rtl w:val="0"/>
        </w:rPr>
      </w:r>
    </w:p>
    <w:p w:rsidR="00000000" w:rsidDel="00000000" w:rsidP="00000000" w:rsidRDefault="00000000" w:rsidRPr="00000000" w14:paraId="00000009">
      <w:pPr>
        <w:jc w:val="center"/>
        <w:rPr>
          <w:b w:val="1"/>
          <w:bCs w:val="1"/>
          <w:color w:val="002060"/>
          <w:sz w:val="28"/>
          <w:szCs w:val="28"/>
        </w:rPr>
      </w:pPr>
      <w:r w:rsidDel="00000000" w:rsidR="00000000" w:rsidRPr="00000000">
        <w:rPr>
          <w:b w:val="1"/>
          <w:bCs w:val="1"/>
          <w:color w:val="002060"/>
          <w:sz w:val="28"/>
          <w:szCs w:val="28"/>
          <w:rtl w:val="0"/>
        </w:rPr>
        <w:t xml:space="preserve">Student Name: Md Faysal Rahman </w:t>
      </w:r>
    </w:p>
    <w:p w:rsidR="00000000" w:rsidDel="00000000" w:rsidP="00000000" w:rsidRDefault="00000000" w:rsidRPr="00000000" w14:paraId="0000000A">
      <w:pPr>
        <w:jc w:val="center"/>
        <w:rPr>
          <w:b w:val="1"/>
          <w:bCs w:val="1"/>
          <w:color w:val="002060"/>
          <w:sz w:val="28"/>
          <w:szCs w:val="28"/>
        </w:rPr>
      </w:pPr>
      <w:r w:rsidDel="00000000" w:rsidR="00000000" w:rsidRPr="00000000">
        <w:rPr>
          <w:b w:val="1"/>
          <w:bCs w:val="1"/>
          <w:color w:val="002060"/>
          <w:sz w:val="28"/>
          <w:szCs w:val="28"/>
          <w:rtl w:val="0"/>
        </w:rPr>
        <w:t xml:space="preserve">Student ID: 2436576</w:t>
      </w:r>
    </w:p>
    <w:p w:rsidR="00000000" w:rsidDel="00000000" w:rsidP="00000000" w:rsidRDefault="00000000" w:rsidRPr="00000000" w14:paraId="0000000B">
      <w:pPr>
        <w:jc w:val="center"/>
        <w:rPr>
          <w:b w:val="1"/>
          <w:bCs w:val="1"/>
          <w:color w:val="002060"/>
          <w:sz w:val="28"/>
          <w:szCs w:val="28"/>
        </w:rPr>
      </w:pPr>
      <w:r w:rsidDel="00000000" w:rsidR="00000000" w:rsidRPr="00000000">
        <w:rPr>
          <w:rtl w:val="0"/>
        </w:rPr>
      </w:r>
    </w:p>
    <w:p w:rsidR="00000000" w:rsidDel="00000000" w:rsidP="00000000" w:rsidRDefault="00000000" w:rsidRPr="00000000" w14:paraId="0000000C">
      <w:pPr>
        <w:jc w:val="center"/>
        <w:rPr>
          <w:b w:val="1"/>
          <w:bCs w:val="1"/>
          <w:color w:val="002060"/>
          <w:sz w:val="28"/>
          <w:szCs w:val="28"/>
        </w:rPr>
      </w:pPr>
      <w:bookmarkStart w:colFirst="0" w:colLast="0" w:name="_sdbgnl79v863" w:id="0"/>
      <w:bookmarkEnd w:id="0"/>
      <w:r w:rsidDel="00000000" w:rsidR="00000000" w:rsidRPr="00000000">
        <w:rPr>
          <w:b w:val="1"/>
          <w:bCs w:val="1"/>
          <w:color w:val="002060"/>
          <w:sz w:val="28"/>
          <w:szCs w:val="28"/>
          <w:rtl w:val="0"/>
        </w:rPr>
        <w:t xml:space="preserve">Words: 5556</w:t>
      </w:r>
    </w:p>
    <w:p w:rsidR="00000000" w:rsidDel="00000000" w:rsidP="00000000" w:rsidRDefault="00000000" w:rsidRPr="00000000" w14:paraId="0000000D">
      <w:pPr>
        <w:jc w:val="center"/>
        <w:rPr>
          <w:b w:val="1"/>
          <w:bCs w:val="1"/>
          <w:color w:val="002060"/>
          <w:sz w:val="32"/>
          <w:szCs w:val="32"/>
        </w:rPr>
      </w:pPr>
      <w:r w:rsidDel="00000000" w:rsidR="00000000" w:rsidRPr="00000000">
        <w:rPr>
          <w:rtl w:val="0"/>
        </w:rPr>
      </w:r>
    </w:p>
    <w:p w:rsidR="00000000" w:rsidDel="00000000" w:rsidP="00000000" w:rsidRDefault="00000000" w:rsidRPr="00000000" w14:paraId="0000000E">
      <w:pPr>
        <w:jc w:val="center"/>
        <w:rPr>
          <w:b w:val="1"/>
          <w:bCs w:val="1"/>
          <w:color w:val="002060"/>
          <w:sz w:val="28"/>
          <w:szCs w:val="28"/>
        </w:rPr>
      </w:pPr>
      <w:r w:rsidDel="00000000" w:rsidR="00000000" w:rsidRPr="00000000">
        <w:rPr>
          <w:b w:val="1"/>
          <w:bCs w:val="1"/>
          <w:color w:val="002060"/>
          <w:sz w:val="28"/>
          <w:szCs w:val="28"/>
          <w:rtl w:val="0"/>
        </w:rPr>
        <w:t xml:space="preserve">Date of Submission: 24 April 2026</w:t>
      </w:r>
    </w:p>
    <w:p w:rsidR="00000000" w:rsidDel="00000000" w:rsidP="00000000" w:rsidRDefault="00000000" w:rsidRPr="00000000" w14:paraId="0000000F">
      <w:pPr>
        <w:jc w:val="center"/>
        <w:rPr>
          <w:b w:val="1"/>
          <w:bCs w:val="1"/>
        </w:rPr>
      </w:pPr>
      <w:r w:rsidDel="00000000" w:rsidR="00000000" w:rsidRPr="00000000">
        <w:rPr>
          <w:rtl w:val="0"/>
        </w:rPr>
      </w:r>
    </w:p>
    <w:p w:rsidR="00000000" w:rsidDel="00000000" w:rsidP="00000000" w:rsidRDefault="00000000" w:rsidRPr="00000000" w14:paraId="00000010">
      <w:pPr>
        <w:spacing w:line="259" w:lineRule="auto"/>
        <w:jc w:val="left"/>
        <w:rPr>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bCs w:val="0"/>
          <w:i w:val="0"/>
          <w:iCs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bCs w:val="0"/>
          <w:i w:val="0"/>
          <w:iCs w:val="0"/>
          <w:smallCaps w:val="0"/>
          <w:strike w:val="0"/>
          <w:color w:val="2f5496"/>
          <w:sz w:val="32"/>
          <w:szCs w:val="32"/>
          <w:u w:val="none"/>
          <w:shd w:fill="auto" w:val="clear"/>
          <w:vertAlign w:val="baseline"/>
          <w:rtl w:val="0"/>
        </w:rPr>
        <w:t xml:space="preserve">Table of Contents</w:t>
      </w:r>
    </w:p>
    <w:sdt>
      <w:sdtPr>
        <w:id w:val="-1067746850"/>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vs20eduig5d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List of Figures</w:t>
              <w:tab/>
              <w:t xml:space="preserve">5</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b5atx6jsxg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pvqff2ql2gb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Chosen Countries, Mission and Vision</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2ij17u90q8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United States</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ef96ffk9l1i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United Kingdom</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i7c2akakeg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Mission of KFC</w:t>
              <w:tab/>
              <w:t xml:space="preserve">7</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2t8ir44vuz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Vision of KFC</w:t>
              <w:tab/>
              <w:t xml:space="preserve">7</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l1svrhtrdz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PESTLE Analysis (Macro Environment Analysis)</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sltk6mf2pv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Political Factors</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bh9mkm8jem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Economic Factors</w:t>
              <w:tab/>
              <w:t xml:space="preserve">9</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9o0w315j8ot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Social Factors</w:t>
              <w:tab/>
              <w:t xml:space="preserve">9</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x96i2b7snm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Technological Factors</w:t>
              <w:tab/>
              <w:t xml:space="preserve">10</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tw0dscy2be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Legal Factors</w:t>
              <w:tab/>
              <w:t xml:space="preserve">10</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382eexeq9z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Environmental Factors</w:t>
              <w:tab/>
              <w:t xml:space="preserve">10</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6wf6l71pha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Difference and similarities PESTEL Analysis</w:t>
              <w:tab/>
              <w:t xml:space="preserve">10</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zfbze64mp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Cultural Dimension Factors Hofstede Dimension Model</w:t>
              <w:tab/>
              <w:t xml:space="preserve">12</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ax48rqenfs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Power Distance</w:t>
              <w:tab/>
              <w:t xml:space="preserve">12</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uzmyqioytdw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Individualism vs Collectivism</w:t>
              <w:tab/>
              <w:t xml:space="preserve">13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bq40h9bov7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Masculinity vs Femininity</w:t>
              <w:tab/>
              <w:t xml:space="preserve">13</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lzxynannpi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Uncertainty Avoidance</w:t>
              <w:tab/>
              <w:t xml:space="preserve">13</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1ccldvazhl8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Long-Term Orientation</w:t>
              <w:tab/>
              <w:t xml:space="preserve">13</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fqg5piyjh8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Indulgence vs Restraint</w:t>
              <w:tab/>
              <w:t xml:space="preserve">14</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eh5fyaffpk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Advantages of the Hofstede Model</w:t>
              <w:tab/>
              <w:t xml:space="preserve">14</w:t>
            </w:r>
          </w:hyperlink>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y90wsby2ofm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Disadvantages of the Hofstede Model</w:t>
              <w:tab/>
              <w:t xml:space="preserve">14</w:t>
            </w:r>
          </w:hyperlink>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ngsolgaxu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Segmentation, Targeting, and Positioning (STP)</w:t>
              <w:tab/>
              <w:t xml:space="preserve">15</w:t>
            </w:r>
          </w:hyperlink>
          <w:r w:rsidDel="00000000" w:rsidR="00000000" w:rsidRPr="00000000">
            <w:rPr>
              <w:rtl w:val="0"/>
            </w:rPr>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sp7p1h3g51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Segmentation Strategy</w:t>
              <w:tab/>
              <w:t xml:space="preserve">15</w:t>
            </w:r>
          </w:hyperlink>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6za4bjm53t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Targeting Strategy</w:t>
              <w:tab/>
              <w:t xml:space="preserve">15</w:t>
            </w:r>
          </w:hyperlink>
          <w:r w:rsidDel="00000000" w:rsidR="00000000" w:rsidRPr="00000000">
            <w:rPr>
              <w:rtl w:val="0"/>
            </w:rPr>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cms8p3h5376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Positioning Strategy</w:t>
              <w:tab/>
              <w:t xml:space="preserve">16</w:t>
            </w:r>
          </w:hyperlink>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8gmfx62ku3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Similarities and differences of STP</w:t>
              <w:tab/>
              <w:t xml:space="preserve">17</w:t>
            </w:r>
          </w:hyperlink>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knu9w2b1b9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Marketing Mix (7Ps) Comparison</w:t>
              <w:tab/>
              <w:t xml:space="preserve">18</w:t>
            </w:r>
          </w:hyperlink>
          <w:r w:rsidDel="00000000" w:rsidR="00000000" w:rsidRPr="00000000">
            <w:rPr>
              <w:rtl w:val="0"/>
            </w:rPr>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6asmrmcm2ce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Product</w:t>
              <w:tab/>
              <w:t xml:space="preserve">18</w:t>
            </w:r>
          </w:hyperlink>
          <w:r w:rsidDel="00000000" w:rsidR="00000000" w:rsidRPr="00000000">
            <w:rPr>
              <w:rtl w:val="0"/>
            </w:rPr>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pwj9i02t3v2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Price</w:t>
              <w:tab/>
              <w:t xml:space="preserve">19</w:t>
            </w:r>
          </w:hyperlink>
          <w:r w:rsidDel="00000000" w:rsidR="00000000" w:rsidRPr="00000000">
            <w:rPr>
              <w:rtl w:val="0"/>
            </w:rPr>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40fst2yj9w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Place</w:t>
              <w:tab/>
              <w:t xml:space="preserve">19</w:t>
            </w:r>
          </w:hyperlink>
          <w:r w:rsidDel="00000000" w:rsidR="00000000" w:rsidRPr="00000000">
            <w:rPr>
              <w:rtl w:val="0"/>
            </w:rPr>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n5nbo35dzs">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Promotion</w:t>
              <w:tab/>
              <w:t xml:space="preserve">19</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hf7ka7nyz7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People</w:t>
              <w:tab/>
              <w:t xml:space="preserve">20</w:t>
            </w:r>
          </w:hyperlink>
          <w:r w:rsidDel="00000000" w:rsidR="00000000" w:rsidRPr="00000000">
            <w:rPr>
              <w:rtl w:val="0"/>
            </w:rPr>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1bxxe1oe5k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Process</w:t>
              <w:tab/>
              <w:t xml:space="preserve">20</w:t>
            </w:r>
          </w:hyperlink>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w4bqhslp2qn">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Physical Evidence</w:t>
              <w:tab/>
              <w:t xml:space="preserve">20</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z1ba174u9pk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Similarities and Differences after 7p</w:t>
              <w:tab/>
              <w:t xml:space="preserve">21</w:t>
            </w:r>
          </w:hyperlink>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nee108rcc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Strategy of Brand Directional Development (Ansoff Matrix -UK)</w:t>
              <w:tab/>
              <w:t xml:space="preserve">22</w:t>
            </w:r>
          </w:hyperlink>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meyc0f98tda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Market penetration Strategy</w:t>
              <w:tab/>
              <w:t xml:space="preserve">22</w:t>
            </w:r>
          </w:hyperlink>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1a27az68zv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Product Development Strategy</w:t>
              <w:tab/>
              <w:t xml:space="preserve">23</w:t>
            </w:r>
          </w:hyperlink>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t7lbdzgwcpaf">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Market Development Strategy</w:t>
              <w:tab/>
              <w:t xml:space="preserve">23</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mgtppsegq74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Diversification Strategy</w:t>
              <w:tab/>
              <w:t xml:space="preserve">23</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l2xffv59q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Ethical Issues</w:t>
              <w:tab/>
              <w:t xml:space="preserve">24</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nhxn5uvrwvu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Recommendations</w:t>
              <w:tab/>
              <w:t xml:space="preserve">24</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fkj8xashhs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For United Kingdom</w:t>
              <w:tab/>
              <w:t xml:space="preserve">24</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6hjhy30en2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Beef up Health and Nutritional Positioning</w:t>
              <w:tab/>
              <w:t xml:space="preserve">24</w:t>
            </w:r>
          </w:hyperlink>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pjm60ainvms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Enhance Sustainability and Environmental Commitments</w:t>
              <w:tab/>
              <w:t xml:space="preserve">24</w:t>
            </w:r>
          </w:hyperlink>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91vutr1kpab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Enhance Digital and Personalisation</w:t>
              <w:tab/>
              <w:t xml:space="preserve">25</w:t>
            </w:r>
          </w:hyperlink>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10u2shj7bzc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For US</w:t>
              <w:tab/>
              <w:t xml:space="preserve">25</w:t>
            </w:r>
          </w:hyperlink>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pajo54aap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Expand Menu Innovation and Premium Offerings</w:t>
              <w:tab/>
              <w:t xml:space="preserve">25</w:t>
            </w:r>
          </w:hyperlink>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5o4xl2g12b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Enhance Delivery and Convenience Ecosystem</w:t>
              <w:tab/>
              <w:t xml:space="preserve">25</w:t>
            </w:r>
          </w:hyperlink>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48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f9a45i89lxr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Grow Brand Competence and localised Marketing</w:t>
              <w:tab/>
              <w:t xml:space="preserve">25</w:t>
            </w:r>
          </w:hyperlink>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y67lg1l5wf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Section 2: Gibbs Reflective Cycle</w:t>
              <w:tab/>
              <w:t xml:space="preserve">26</w:t>
            </w:r>
          </w:hyperlink>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3xgvoyo3m6u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1. Description</w:t>
              <w:tab/>
              <w:t xml:space="preserve">26</w:t>
            </w:r>
          </w:hyperlink>
          <w:r w:rsidDel="00000000" w:rsidR="00000000" w:rsidRPr="00000000">
            <w:rPr>
              <w:rtl w:val="0"/>
            </w:rPr>
          </w:r>
        </w:p>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byreeklq5j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 Feelings</w:t>
              <w:tab/>
              <w:t xml:space="preserve">27</w:t>
            </w:r>
          </w:hyperlink>
          <w:r w:rsidDel="00000000" w:rsidR="00000000" w:rsidRPr="00000000">
            <w:rPr>
              <w:rtl w:val="0"/>
            </w:rPr>
          </w:r>
        </w:p>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bh82uy20g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 Evaluation</w:t>
              <w:tab/>
              <w:t xml:space="preserve">27</w:t>
            </w:r>
          </w:hyperlink>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doic2ll8jx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 Analysis</w:t>
              <w:tab/>
              <w:t xml:space="preserve">27</w:t>
            </w:r>
          </w:hyperlink>
          <w:r w:rsidDel="00000000" w:rsidR="00000000" w:rsidRPr="00000000">
            <w:rPr>
              <w:rtl w:val="0"/>
            </w:rPr>
          </w:r>
        </w:p>
        <w:p w:rsidR="00000000" w:rsidDel="00000000" w:rsidP="00000000" w:rsidRDefault="00000000" w:rsidRPr="00000000" w14:paraId="0000004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gktxeiopwqb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 Conclusion</w:t>
              <w:tab/>
              <w:t xml:space="preserve">28</w:t>
            </w:r>
          </w:hyperlink>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rrflf780pe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6. Action Plan</w:t>
              <w:tab/>
              <w:t xml:space="preserve">28</w:t>
            </w:r>
          </w:hyperlink>
          <w:r w:rsidDel="00000000" w:rsidR="00000000" w:rsidRPr="00000000">
            <w:rPr>
              <w:rtl w:val="0"/>
            </w:rPr>
          </w:r>
        </w:p>
        <w:p w:rsidR="00000000" w:rsidDel="00000000" w:rsidP="00000000" w:rsidRDefault="00000000" w:rsidRPr="00000000" w14:paraId="0000004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5xxl38lpxg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 (Overall)</w:t>
              <w:tab/>
              <w:t xml:space="preserve">29</w:t>
            </w:r>
          </w:hyperlink>
          <w:r w:rsidDel="00000000" w:rsidR="00000000" w:rsidRPr="00000000">
            <w:rPr>
              <w:rtl w:val="0"/>
            </w:rPr>
          </w:r>
        </w:p>
        <w:p w:rsidR="00000000" w:rsidDel="00000000" w:rsidP="00000000" w:rsidRDefault="00000000" w:rsidRPr="00000000" w14:paraId="0000004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83o0z37t7c9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30</w:t>
            </w:r>
          </w:hyperlink>
          <w:r w:rsidDel="00000000" w:rsidR="00000000" w:rsidRPr="00000000">
            <w:rPr>
              <w:rtl w:val="0"/>
            </w:rPr>
          </w:r>
        </w:p>
        <w:p w:rsidR="00000000" w:rsidDel="00000000" w:rsidP="00000000" w:rsidRDefault="00000000" w:rsidRPr="00000000" w14:paraId="00000050">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1">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52">
      <w:pPr>
        <w:pStyle w:val="Heading1"/>
        <w:rPr/>
      </w:pPr>
      <w:bookmarkStart w:colFirst="0" w:colLast="0" w:name="_vs20eduig5dk" w:id="1"/>
      <w:bookmarkEnd w:id="1"/>
      <w:r w:rsidDel="00000000" w:rsidR="00000000" w:rsidRPr="00000000">
        <w:rPr>
          <w:rtl w:val="0"/>
        </w:rPr>
        <w:t xml:space="preserve">List of Figures</w:t>
      </w:r>
    </w:p>
    <w:sdt>
      <w:sdtPr>
        <w:id w:val="-2011871847"/>
        <w:docPartObj>
          <w:docPartGallery w:val="Table of Contents"/>
          <w:docPartUnique w:val="1"/>
        </w:docPartObj>
      </w:sdtPr>
      <w:sdtContent>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fblg4qk9ewh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1: KFC</w:t>
              <w:tab/>
              <w:t xml:space="preserve">6</w:t>
            </w:r>
          </w:hyperlink>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rbyb0f15s34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2: Websites of both countries</w:t>
              <w:tab/>
              <w:t xml:space="preserve">7</w:t>
            </w:r>
          </w:hyperlink>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qwci35ci0k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3: PESTLE Analysis</w:t>
              <w:tab/>
              <w:t xml:space="preserve">8</w:t>
            </w:r>
          </w:hyperlink>
          <w:r w:rsidDel="00000000" w:rsidR="00000000" w:rsidRPr="00000000">
            <w:rPr>
              <w:rtl w:val="0"/>
            </w:rPr>
          </w:r>
        </w:p>
        <w:p w:rsidR="00000000" w:rsidDel="00000000" w:rsidP="00000000" w:rsidRDefault="00000000" w:rsidRPr="00000000" w14:paraId="0000005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g759j8uyu3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4: Hofstede Dimension Model</w:t>
              <w:tab/>
              <w:t xml:space="preserve">11</w:t>
            </w:r>
          </w:hyperlink>
          <w:r w:rsidDel="00000000" w:rsidR="00000000" w:rsidRPr="00000000">
            <w:rPr>
              <w:rtl w:val="0"/>
            </w:rPr>
          </w:r>
        </w:p>
        <w:p w:rsidR="00000000" w:rsidDel="00000000" w:rsidP="00000000" w:rsidRDefault="00000000" w:rsidRPr="00000000" w14:paraId="0000005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flx22ihpjg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5: Segmentation, Targeting, and Positioning (STP)</w:t>
              <w:tab/>
              <w:t xml:space="preserve">14</w:t>
            </w:r>
          </w:hyperlink>
          <w:r w:rsidDel="00000000" w:rsidR="00000000" w:rsidRPr="00000000">
            <w:rPr>
              <w:rtl w:val="0"/>
            </w:rPr>
          </w:r>
        </w:p>
        <w:p w:rsidR="00000000" w:rsidDel="00000000" w:rsidP="00000000" w:rsidRDefault="00000000" w:rsidRPr="00000000" w14:paraId="0000005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lm4gnh6vzkm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6: KFC position</w:t>
              <w:tab/>
              <w:t xml:space="preserve">16</w:t>
            </w:r>
          </w:hyperlink>
          <w:r w:rsidDel="00000000" w:rsidR="00000000" w:rsidRPr="00000000">
            <w:rPr>
              <w:rtl w:val="0"/>
            </w:rPr>
          </w:r>
        </w:p>
        <w:p w:rsidR="00000000" w:rsidDel="00000000" w:rsidP="00000000" w:rsidRDefault="00000000" w:rsidRPr="00000000" w14:paraId="0000005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haj9nuev6lw">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7: Marketing Mix (7Ps)</w:t>
              <w:tab/>
              <w:t xml:space="preserve">18</w:t>
            </w:r>
          </w:hyperlink>
          <w:r w:rsidDel="00000000" w:rsidR="00000000" w:rsidRPr="00000000">
            <w:rPr>
              <w:rtl w:val="0"/>
            </w:rPr>
          </w:r>
        </w:p>
        <w:p w:rsidR="00000000" w:rsidDel="00000000" w:rsidP="00000000" w:rsidRDefault="00000000" w:rsidRPr="00000000" w14:paraId="0000005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anw6c0x04wh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8: Ansoff Matrix</w:t>
              <w:tab/>
              <w:t xml:space="preserve">21</w:t>
            </w:r>
          </w:hyperlink>
          <w:r w:rsidDel="00000000" w:rsidR="00000000" w:rsidRPr="00000000">
            <w:rPr>
              <w:rtl w:val="0"/>
            </w:rPr>
          </w:r>
        </w:p>
        <w:p w:rsidR="00000000" w:rsidDel="00000000" w:rsidP="00000000" w:rsidRDefault="00000000" w:rsidRPr="00000000" w14:paraId="0000005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kruco81z15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Figure 9: Gibbs Reflective Cycle</w:t>
              <w:tab/>
              <w:t xml:space="preserve">25</w:t>
            </w:r>
          </w:hyperlink>
          <w:r w:rsidDel="00000000" w:rsidR="00000000" w:rsidRPr="00000000">
            <w:rPr>
              <w:rtl w:val="0"/>
            </w:rPr>
          </w:r>
        </w:p>
        <w:p w:rsidR="00000000" w:rsidDel="00000000" w:rsidP="00000000" w:rsidRDefault="00000000" w:rsidRPr="00000000" w14:paraId="0000005C">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D">
      <w:pPr>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5E">
      <w:pPr>
        <w:pStyle w:val="Heading1"/>
        <w:rPr/>
      </w:pPr>
      <w:bookmarkStart w:colFirst="0" w:colLast="0" w:name="_wb5atx6jsxgi" w:id="2"/>
      <w:bookmarkEnd w:id="2"/>
      <w:r w:rsidDel="00000000" w:rsidR="00000000" w:rsidRPr="00000000">
        <w:rPr>
          <w:rtl w:val="0"/>
        </w:rPr>
        <w:t xml:space="preserve">Introduction</w:t>
      </w:r>
    </w:p>
    <w:p w:rsidR="00000000" w:rsidDel="00000000" w:rsidP="00000000" w:rsidRDefault="00000000" w:rsidRPr="00000000" w14:paraId="0000005F">
      <w:pPr>
        <w:rPr/>
      </w:pPr>
      <w:r w:rsidDel="00000000" w:rsidR="00000000" w:rsidRPr="00000000">
        <w:rPr>
          <w:rtl w:val="0"/>
        </w:rPr>
        <w:t xml:space="preserve">International marketing is crucial in ensuring that multinational companies extend their business in the international markets and conform to varied cultural, economic, and regulatory settings. Marketing strategies in various countries should also be carefully adopted by companies, which should effectively analyse the macro-environmental conditions, consumer behaviour, and competition. In this report, the author focuses on the international marketing of KFC in the United Kingdom and the United States (</w:t>
      </w:r>
      <w:r w:rsidDel="00000000" w:rsidR="00000000" w:rsidRPr="00000000">
        <w:rPr>
          <w:color w:val="222222"/>
          <w:highlight w:val="white"/>
          <w:rtl w:val="0"/>
        </w:rPr>
        <w:t xml:space="preserve">Chen, 2025</w:t>
      </w:r>
      <w:r w:rsidDel="00000000" w:rsidR="00000000" w:rsidRPr="00000000">
        <w:rPr>
          <w:rtl w:val="0"/>
        </w:rPr>
        <w:t xml:space="preserve">). This report gives a comparative study of the macro-environmental factors in the PESTLE framework and looks at the cultural impacts using Hofstede's cultural dimensions model. Moreover, the paper examines the Segmentation, Targeting, and Positioning (STP) strategy of KFC and makes a comparison of the 7Ps marketing mix in the two countries. The directional development strategy of the company, based on the Ansoff Matrix, is also assessed in the report, and ethical and unethical marketing practices are addressed (</w:t>
      </w:r>
      <w:r w:rsidDel="00000000" w:rsidR="00000000" w:rsidRPr="00000000">
        <w:rPr>
          <w:color w:val="222222"/>
          <w:highlight w:val="white"/>
          <w:rtl w:val="0"/>
        </w:rPr>
        <w:t xml:space="preserve">Dukut, 2024</w:t>
      </w:r>
      <w:r w:rsidDel="00000000" w:rsidR="00000000" w:rsidRPr="00000000">
        <w:rPr>
          <w:rtl w:val="0"/>
        </w:rPr>
        <w:t xml:space="preserve">). It ends with the recommendations and reflective insights on how to improve the strategies of international marketing in future.</w:t>
      </w:r>
    </w:p>
    <w:p w:rsidR="00000000" w:rsidDel="00000000" w:rsidP="00000000" w:rsidRDefault="00000000" w:rsidRPr="00000000" w14:paraId="00000060">
      <w:pPr>
        <w:spacing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61">
      <w:pPr>
        <w:pStyle w:val="Heading1"/>
        <w:rPr/>
      </w:pPr>
      <w:bookmarkStart w:colFirst="0" w:colLast="0" w:name="_pvqff2ql2gbq" w:id="3"/>
      <w:bookmarkEnd w:id="3"/>
      <w:r w:rsidDel="00000000" w:rsidR="00000000" w:rsidRPr="00000000">
        <w:rPr>
          <w:rtl w:val="0"/>
        </w:rPr>
        <w:t xml:space="preserve">Chosen Countries, Mission and Vision</w:t>
      </w:r>
    </w:p>
    <w:p w:rsidR="00000000" w:rsidDel="00000000" w:rsidP="00000000" w:rsidRDefault="00000000" w:rsidRPr="00000000" w14:paraId="00000062">
      <w:pPr>
        <w:pStyle w:val="Heading2"/>
        <w:rPr/>
      </w:pPr>
      <w:bookmarkStart w:colFirst="0" w:colLast="0" w:name="_62ij17u90q8r" w:id="4"/>
      <w:bookmarkEnd w:id="4"/>
      <w:r w:rsidDel="00000000" w:rsidR="00000000" w:rsidRPr="00000000">
        <w:rPr>
          <w:rtl w:val="0"/>
        </w:rPr>
        <w:t xml:space="preserve">United States</w:t>
      </w:r>
    </w:p>
    <w:p w:rsidR="00000000" w:rsidDel="00000000" w:rsidP="00000000" w:rsidRDefault="00000000" w:rsidRPr="00000000" w14:paraId="00000063">
      <w:pPr>
        <w:rPr/>
      </w:pPr>
      <w:r w:rsidDel="00000000" w:rsidR="00000000" w:rsidRPr="00000000">
        <w:rPr>
          <w:rtl w:val="0"/>
        </w:rPr>
        <w:t xml:space="preserve">The home country of KFC is the United States, which is one of the biggest and most developed fast food markets in the world. The fast-food industry in America is very competitive, and the global brands of fast food like McDonald's and Burger King are controlling the market. The lack of time, demanding schedules, and work experience make convenience, speed and affordability rather important to the consumers in the United States. Takeaway, drive, and food delivery services are highly utilised in Manhattan (</w:t>
      </w:r>
      <w:r w:rsidDel="00000000" w:rsidR="00000000" w:rsidRPr="00000000">
        <w:rPr>
          <w:color w:val="222222"/>
          <w:highlight w:val="white"/>
          <w:rtl w:val="0"/>
        </w:rPr>
        <w:t xml:space="preserve">Gini and Agala, 2023</w:t>
      </w:r>
      <w:r w:rsidDel="00000000" w:rsidR="00000000" w:rsidRPr="00000000">
        <w:rPr>
          <w:rtl w:val="0"/>
        </w:rPr>
        <w:t xml:space="preserve">). Consequently, the US fast-food market can be taken as mature and saturated, and the companies need to keep innovating their menus, promoting strategies, and customer experiences to stay in the competitive lead and retain the loyalty of the customers.</w:t>
      </w:r>
    </w:p>
    <w:p w:rsidR="00000000" w:rsidDel="00000000" w:rsidP="00000000" w:rsidRDefault="00000000" w:rsidRPr="00000000" w14:paraId="00000064">
      <w:pPr>
        <w:pStyle w:val="Heading2"/>
        <w:rPr/>
      </w:pPr>
      <w:bookmarkStart w:colFirst="0" w:colLast="0" w:name="_ef96ffk9l1iw" w:id="5"/>
      <w:bookmarkEnd w:id="5"/>
      <w:r w:rsidDel="00000000" w:rsidR="00000000" w:rsidRPr="00000000">
        <w:rPr>
          <w:rtl w:val="0"/>
        </w:rPr>
        <w:t xml:space="preserve">United Kingdom</w:t>
      </w:r>
    </w:p>
    <w:p w:rsidR="00000000" w:rsidDel="00000000" w:rsidP="00000000" w:rsidRDefault="00000000" w:rsidRPr="00000000" w14:paraId="00000065">
      <w:pPr>
        <w:rPr/>
      </w:pPr>
      <w:r w:rsidDel="00000000" w:rsidR="00000000" w:rsidRPr="00000000">
        <w:rPr>
          <w:rtl w:val="0"/>
        </w:rPr>
        <w:t xml:space="preserve">The United Kingdom is a strong market in the international market of KFC, and it has undergone immense growth in the fast-food industry in the last ten years. The popularity of quick-service restaurants has been triggered by the lifestyles in urban areas, busy working schedules and the growing demand for convenience foods. Nevertheless, British consumers are turning out to be more health-conscious and environmentally conscious (</w:t>
      </w:r>
      <w:r w:rsidDel="00000000" w:rsidR="00000000" w:rsidRPr="00000000">
        <w:rPr>
          <w:color w:val="222222"/>
          <w:highlight w:val="white"/>
          <w:rtl w:val="0"/>
        </w:rPr>
        <w:t xml:space="preserve">Bagnato et al., 2023</w:t>
      </w:r>
      <w:r w:rsidDel="00000000" w:rsidR="00000000" w:rsidRPr="00000000">
        <w:rPr>
          <w:rtl w:val="0"/>
        </w:rPr>
        <w:t xml:space="preserve">). Most customers are now taking into consideration nutritional status, sourcing sustainability and eco-friendly packaging when making food product selection decisions. These shifting consumer tastes pose challenges and opportunities to the fast-food companies within the UK market. </w:t>
      </w:r>
    </w:p>
    <w:p w:rsidR="00000000" w:rsidDel="00000000" w:rsidP="00000000" w:rsidRDefault="00000000" w:rsidRPr="00000000" w14:paraId="00000066">
      <w:pPr>
        <w:pStyle w:val="Heading2"/>
        <w:rPr/>
      </w:pPr>
      <w:bookmarkStart w:colFirst="0" w:colLast="0" w:name="_ii7c2akakegn" w:id="6"/>
      <w:bookmarkEnd w:id="6"/>
      <w:r w:rsidDel="00000000" w:rsidR="00000000" w:rsidRPr="00000000">
        <w:rPr>
          <w:rtl w:val="0"/>
        </w:rPr>
        <w:t xml:space="preserve">Mission of KFC</w:t>
      </w:r>
    </w:p>
    <w:p w:rsidR="00000000" w:rsidDel="00000000" w:rsidP="00000000" w:rsidRDefault="00000000" w:rsidRPr="00000000" w14:paraId="00000067">
      <w:pPr>
        <w:rPr/>
      </w:pPr>
      <w:r w:rsidDel="00000000" w:rsidR="00000000" w:rsidRPr="00000000">
        <w:rPr>
          <w:rtl w:val="0"/>
        </w:rPr>
        <w:t xml:space="preserve">The mission of KFC is to offer high quality, tasty food and excellent customer service without compromising the consistency and affordability. The company aims at providing customers with great taste using its signature recipes, customer satisfaction and a friendly dining experience. KFC is also geared towards establishing good relationships with the customers and communities across the globe.</w:t>
      </w:r>
    </w:p>
    <w:p w:rsidR="00000000" w:rsidDel="00000000" w:rsidP="00000000" w:rsidRDefault="00000000" w:rsidRPr="00000000" w14:paraId="00000068">
      <w:pPr>
        <w:pStyle w:val="Heading2"/>
        <w:rPr/>
      </w:pPr>
      <w:bookmarkStart w:colFirst="0" w:colLast="0" w:name="_l2t8ir44vuzy" w:id="7"/>
      <w:bookmarkEnd w:id="7"/>
      <w:r w:rsidDel="00000000" w:rsidR="00000000" w:rsidRPr="00000000">
        <w:rPr>
          <w:rtl w:val="0"/>
        </w:rPr>
        <w:t xml:space="preserve">Vision of KFC</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The vision of KFC is to become the quick-service restaurant brand that people love, trust, and which grows faster than any other in the world. In its bid to become a global company, the company seeks to be at the forefront of the industry by being innovative, sustainable and putting customers at the center of its operations. KFC aims to increase brand value by providing quality food, improving online experiences, and fostering responsible business practices.</w:t>
      </w:r>
    </w:p>
    <w:p w:rsidR="00000000" w:rsidDel="00000000" w:rsidP="00000000" w:rsidRDefault="00000000" w:rsidRPr="00000000" w14:paraId="0000006B">
      <w:pPr>
        <w:pStyle w:val="Heading1"/>
        <w:rPr/>
      </w:pPr>
      <w:bookmarkStart w:colFirst="0" w:colLast="0" w:name="_hl1svrhtrdz3" w:id="8"/>
      <w:bookmarkEnd w:id="8"/>
      <w:r w:rsidDel="00000000" w:rsidR="00000000" w:rsidRPr="00000000">
        <w:rPr>
          <w:rtl w:val="0"/>
        </w:rPr>
        <w:t xml:space="preserve">PESTLE Analysis (Macro Environment Analysis)</w:t>
      </w:r>
    </w:p>
    <w:p w:rsidR="00000000" w:rsidDel="00000000" w:rsidP="00000000" w:rsidRDefault="00000000" w:rsidRPr="00000000" w14:paraId="0000006C">
      <w:pPr>
        <w:rPr/>
      </w:pPr>
      <w:r w:rsidDel="00000000" w:rsidR="00000000" w:rsidRPr="00000000">
        <w:rPr>
          <w:rtl w:val="0"/>
        </w:rPr>
        <w:t xml:space="preserve">PESTEL analysis is a strategy analysis tool employed to analyze the macro-environmental factors that impact an organization. It analyses six major spheres: Political, Economic, Social, Technological, Environmental and Legal aspects (</w:t>
      </w:r>
      <w:r w:rsidDel="00000000" w:rsidR="00000000" w:rsidRPr="00000000">
        <w:rPr>
          <w:color w:val="222222"/>
          <w:highlight w:val="white"/>
          <w:rtl w:val="0"/>
        </w:rPr>
        <w:t xml:space="preserve">Dukut, 2024</w:t>
      </w:r>
      <w:r w:rsidDel="00000000" w:rsidR="00000000" w:rsidRPr="00000000">
        <w:rPr>
          <w:rtl w:val="0"/>
        </w:rPr>
        <w:t xml:space="preserve">). By evaluating the impact of external forces on operations, performance and long-term strategic planning within a dynamic business environment, this framework assists businesses to recognize opportunities and threats, comprehend the market conditions, and make wise decisions.</w:t>
      </w:r>
    </w:p>
    <w:p w:rsidR="00000000" w:rsidDel="00000000" w:rsidP="00000000" w:rsidRDefault="00000000" w:rsidRPr="00000000" w14:paraId="0000006D">
      <w:pPr>
        <w:jc w:val="center"/>
        <w:rPr/>
      </w:pPr>
      <w:r w:rsidDel="00000000" w:rsidR="00000000" w:rsidRPr="00000000">
        <w:rPr/>
        <w:drawing>
          <wp:inline distB="0" distT="0" distL="0" distR="0">
            <wp:extent cx="5842617" cy="3330981"/>
            <wp:effectExtent b="0" l="0" r="0" t="0"/>
            <wp:docPr descr="PESTLE Analysis: The CEO's Guide to Future-Proofing a Business | by Asif  Iqbal | Techno-Preneurship | Medium" id="3" name="image3.png"/>
            <a:graphic>
              <a:graphicData uri="http://schemas.openxmlformats.org/drawingml/2006/picture">
                <pic:pic>
                  <pic:nvPicPr>
                    <pic:cNvPr descr="PESTLE Analysis: The CEO's Guide to Future-Proofing a Business | by Asif  Iqbal | Techno-Preneurship | Medium" id="0" name="image3.png"/>
                    <pic:cNvPicPr preferRelativeResize="0"/>
                  </pic:nvPicPr>
                  <pic:blipFill>
                    <a:blip r:embed="rId7"/>
                    <a:srcRect b="0" l="0" r="0" t="0"/>
                    <a:stretch>
                      <a:fillRect/>
                    </a:stretch>
                  </pic:blipFill>
                  <pic:spPr>
                    <a:xfrm>
                      <a:off x="0" y="0"/>
                      <a:ext cx="5842617" cy="3330981"/>
                    </a:xfrm>
                    <a:prstGeom prst="rect"/>
                    <a:ln/>
                  </pic:spPr>
                </pic:pic>
              </a:graphicData>
            </a:graphic>
          </wp:inline>
        </w:drawing>
      </w:r>
      <w:r w:rsidDel="00000000" w:rsidR="00000000" w:rsidRPr="00000000">
        <w:rPr>
          <w:rtl w:val="0"/>
        </w:rPr>
      </w:r>
    </w:p>
    <w:p w:rsidR="00000000" w:rsidDel="00000000" w:rsidP="00000000" w:rsidRDefault="00000000" w:rsidRPr="00000000" w14:paraId="0000006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0"/>
          <w:iCs w:val="0"/>
          <w:smallCaps w:val="0"/>
          <w:strike w:val="0"/>
          <w:color w:val="44546a"/>
          <w:sz w:val="24"/>
          <w:szCs w:val="24"/>
          <w:u w:val="none"/>
          <w:shd w:fill="auto" w:val="clear"/>
          <w:vertAlign w:val="baseline"/>
        </w:rPr>
      </w:pPr>
      <w:bookmarkStart w:colFirst="0" w:colLast="0" w:name="_wqwci35ci0kz" w:id="9"/>
      <w:bookmarkEnd w:id="9"/>
      <w:r w:rsidDel="00000000" w:rsidR="00000000" w:rsidRPr="00000000">
        <w:rPr>
          <w:rFonts w:ascii="Times New Roman" w:cs="Times New Roman" w:eastAsia="Times New Roman" w:hAnsi="Times New Roman"/>
          <w:b w:val="0"/>
          <w:bCs w:val="0"/>
          <w:i w:val="0"/>
          <w:iCs w:val="0"/>
          <w:smallCaps w:val="0"/>
          <w:strike w:val="0"/>
          <w:color w:val="44546a"/>
          <w:sz w:val="24"/>
          <w:szCs w:val="24"/>
          <w:u w:val="none"/>
          <w:shd w:fill="auto" w:val="clear"/>
          <w:vertAlign w:val="baseline"/>
          <w:rtl w:val="0"/>
        </w:rPr>
        <w:t xml:space="preserve">Figure 1: PESTLE Analysis</w:t>
      </w:r>
    </w:p>
    <w:p w:rsidR="00000000" w:rsidDel="00000000" w:rsidP="00000000" w:rsidRDefault="00000000" w:rsidRPr="00000000" w14:paraId="0000006F">
      <w:pPr>
        <w:jc w:val="center"/>
        <w:rPr/>
      </w:pPr>
      <w:r w:rsidDel="00000000" w:rsidR="00000000" w:rsidRPr="00000000">
        <w:rPr>
          <w:rtl w:val="0"/>
        </w:rPr>
        <w:t xml:space="preserve">Source: (</w:t>
      </w:r>
      <w:r w:rsidDel="00000000" w:rsidR="00000000" w:rsidRPr="00000000">
        <w:rPr>
          <w:color w:val="222222"/>
          <w:highlight w:val="white"/>
          <w:rtl w:val="0"/>
        </w:rPr>
        <w:t xml:space="preserve">Chavan, R.B., 2023</w:t>
      </w:r>
      <w:r w:rsidDel="00000000" w:rsidR="00000000" w:rsidRPr="00000000">
        <w:rPr>
          <w:rtl w:val="0"/>
        </w:rPr>
        <w:t xml:space="preserve">)</w:t>
      </w:r>
    </w:p>
    <w:p w:rsidR="00000000" w:rsidDel="00000000" w:rsidP="00000000" w:rsidRDefault="00000000" w:rsidRPr="00000000" w14:paraId="00000070">
      <w:pPr>
        <w:pStyle w:val="Heading2"/>
        <w:rPr/>
      </w:pPr>
      <w:bookmarkStart w:colFirst="0" w:colLast="0" w:name="_gsltk6mf2pv2" w:id="10"/>
      <w:bookmarkEnd w:id="10"/>
      <w:r w:rsidDel="00000000" w:rsidR="00000000" w:rsidRPr="00000000">
        <w:rPr>
          <w:rtl w:val="0"/>
        </w:rPr>
        <w:t xml:space="preserve">Political Factors</w:t>
      </w:r>
    </w:p>
    <w:p w:rsidR="00000000" w:rsidDel="00000000" w:rsidP="00000000" w:rsidRDefault="00000000" w:rsidRPr="00000000" w14:paraId="00000071">
      <w:pPr>
        <w:rPr/>
      </w:pPr>
      <w:r w:rsidDel="00000000" w:rsidR="00000000" w:rsidRPr="00000000">
        <w:rPr>
          <w:rtl w:val="0"/>
        </w:rPr>
        <w:t xml:space="preserve">In both the United States and the United Kingdom, politics is an important factor that affects business operations of KFC. In the United States, there exists a stable political environment with good legal systems and infrastructure, which to a large extent is favourable in terms of business growth and expansion. Nevertheless, the tightened measures on food safety, labour legislation and taxation may raise operation expenses and thus become slightly unfavourable. The United Kingdom on the other hand, is politically stable and this is favourable to the fast-food sector. Nonetheless, the regulatory shifts following Brexit have also placed trade barriers and supply chain complexities in the environment, which have rendered it somewhat unfavourable. In general, political factors in the two countries are favorable, but there are regulatory issues.</w:t>
      </w:r>
    </w:p>
    <w:p w:rsidR="00000000" w:rsidDel="00000000" w:rsidP="00000000" w:rsidRDefault="00000000" w:rsidRPr="00000000" w14:paraId="00000072">
      <w:pPr>
        <w:pStyle w:val="Heading2"/>
        <w:rPr/>
      </w:pPr>
      <w:bookmarkStart w:colFirst="0" w:colLast="0" w:name="_6bh9mkm8jemm" w:id="11"/>
      <w:bookmarkEnd w:id="11"/>
      <w:r w:rsidDel="00000000" w:rsidR="00000000" w:rsidRPr="00000000">
        <w:rPr>
          <w:rtl w:val="0"/>
        </w:rPr>
        <w:t xml:space="preserve">Economic Factors</w:t>
      </w:r>
    </w:p>
    <w:p w:rsidR="00000000" w:rsidDel="00000000" w:rsidP="00000000" w:rsidRDefault="00000000" w:rsidRPr="00000000" w14:paraId="00000073">
      <w:pPr>
        <w:rPr/>
      </w:pPr>
      <w:r w:rsidDel="00000000" w:rsidR="00000000" w:rsidRPr="00000000">
        <w:rPr>
          <w:rtl w:val="0"/>
        </w:rPr>
        <w:t xml:space="preserve">Consumer demand towards fast food is highly dependent on the economic conditions. The United States possesses the largest economy in the world, with an economy that has a GDP of about 27 trillion, a GNP of about 26.5 trillion and is very favourable to KFC operations. The US fast-food market is estimated at more than $300 billion yearly, and KFC has been recording good sales as a result of the high consumer buying power and demand of quick food meals. GDP and GNP in the United Kingdom are approximately $3.3 trillion and 3.2 trillion respectively which is generally favourable. Nonetheless, inflation and increased cost of living exert negative impact on consumer expenditures. Nevertheless, fast food has been widely accepted because it is relatively cheap and it helps KFC to maintain a stable sales.</w:t>
      </w:r>
    </w:p>
    <w:p w:rsidR="00000000" w:rsidDel="00000000" w:rsidP="00000000" w:rsidRDefault="00000000" w:rsidRPr="00000000" w14:paraId="00000074">
      <w:pPr>
        <w:pStyle w:val="Heading2"/>
        <w:rPr/>
      </w:pPr>
      <w:bookmarkStart w:colFirst="0" w:colLast="0" w:name="_9o0w315j8oto" w:id="12"/>
      <w:bookmarkEnd w:id="12"/>
      <w:r w:rsidDel="00000000" w:rsidR="00000000" w:rsidRPr="00000000">
        <w:rPr>
          <w:rtl w:val="0"/>
        </w:rPr>
        <w:t xml:space="preserve">Social Factors </w:t>
      </w:r>
    </w:p>
    <w:p w:rsidR="00000000" w:rsidDel="00000000" w:rsidP="00000000" w:rsidRDefault="00000000" w:rsidRPr="00000000" w14:paraId="00000075">
      <w:pPr>
        <w:rPr/>
      </w:pPr>
      <w:r w:rsidDel="00000000" w:rsidR="00000000" w:rsidRPr="00000000">
        <w:rPr>
          <w:rtl w:val="0"/>
        </w:rPr>
        <w:t xml:space="preserve">There are social and cultural aspects that have a big impact on the consumption of fast-food. Busy work schedule and convenience oriented culture which makes fast food an inseparable part of the everyday life of the United States makes it very favourable to KFC. Nonetheless, the growing consciousness of the health concerns like obesity places undesirable pressure on healthier menu choices. The consumers in the United Kingdom are increasingly becoming health-conscious and environmentalists. The increased popularity of vegetarianism and environmentally friendly food systems is both positive (regarding the innovation) and negative (regarding the old fashioned fast-food products). Altogether, social trends drive KFC to menu adaptation and healthier products.</w:t>
      </w:r>
    </w:p>
    <w:p w:rsidR="00000000" w:rsidDel="00000000" w:rsidP="00000000" w:rsidRDefault="00000000" w:rsidRPr="00000000" w14:paraId="00000076">
      <w:pPr>
        <w:pStyle w:val="Heading2"/>
        <w:rPr/>
      </w:pPr>
      <w:bookmarkStart w:colFirst="0" w:colLast="0" w:name="_nx96i2b7snmx" w:id="13"/>
      <w:bookmarkEnd w:id="13"/>
      <w:r w:rsidDel="00000000" w:rsidR="00000000" w:rsidRPr="00000000">
        <w:rPr>
          <w:rtl w:val="0"/>
        </w:rPr>
        <w:t xml:space="preserve">Technological Factors </w:t>
      </w:r>
    </w:p>
    <w:p w:rsidR="00000000" w:rsidDel="00000000" w:rsidP="00000000" w:rsidRDefault="00000000" w:rsidRPr="00000000" w14:paraId="00000077">
      <w:pPr>
        <w:rPr/>
      </w:pPr>
      <w:r w:rsidDel="00000000" w:rsidR="00000000" w:rsidRPr="00000000">
        <w:rPr>
          <w:rtl w:val="0"/>
        </w:rPr>
        <w:t xml:space="preserve">KFC has both markets with high favourable technological advancements. Digital ordering systems, mobile applications, and delivery services are instrumental in the United States in enhancing efficiency and convenience to customers. KFC demonstrates a high level of technologies to improve the accuracy of orders and speed delivery contributing to its competitive advantage. In the UK, the development of delivery apps like Uber Eats and Deliveroo is also positive in terms of increasing the market reach. Nonetheless, sustained technological advances need investment, which is a bit unfavourable in cost. Technology, in general, is a strong contributor towards business growth.</w:t>
      </w:r>
    </w:p>
    <w:p w:rsidR="00000000" w:rsidDel="00000000" w:rsidP="00000000" w:rsidRDefault="00000000" w:rsidRPr="00000000" w14:paraId="00000078">
      <w:pPr>
        <w:pStyle w:val="Heading2"/>
        <w:rPr/>
      </w:pPr>
      <w:bookmarkStart w:colFirst="0" w:colLast="0" w:name="_ctw0dscy2be3" w:id="14"/>
      <w:bookmarkEnd w:id="14"/>
      <w:r w:rsidDel="00000000" w:rsidR="00000000" w:rsidRPr="00000000">
        <w:rPr>
          <w:rtl w:val="0"/>
        </w:rPr>
        <w:t xml:space="preserve">Legal Factors</w:t>
      </w:r>
    </w:p>
    <w:p w:rsidR="00000000" w:rsidDel="00000000" w:rsidP="00000000" w:rsidRDefault="00000000" w:rsidRPr="00000000" w14:paraId="00000079">
      <w:pPr>
        <w:rPr/>
      </w:pPr>
      <w:r w:rsidDel="00000000" w:rsidR="00000000" w:rsidRPr="00000000">
        <w:rPr>
          <w:rtl w:val="0"/>
        </w:rPr>
        <w:t xml:space="preserve">KFC has both favourable and unfavourable legal regulations. The United States has stringent food safety, labour and advertising laws that protect the consumer, which make the laws favourable in instilling trust. But compliance adds operational expenses and these are not good in financial terms. In the United Kingdom, there are even more severe legal provisions on the issue of food labelling, nutritional transparency, and environmental standards. These are favourable in regard to sustainability and consumer awareness but unfavourable in terms of heightened regulatory pressure. In general, legal aspects guarantee quality, but increase the complexity of operations.</w:t>
      </w:r>
    </w:p>
    <w:p w:rsidR="00000000" w:rsidDel="00000000" w:rsidP="00000000" w:rsidRDefault="00000000" w:rsidRPr="00000000" w14:paraId="0000007A">
      <w:pPr>
        <w:pStyle w:val="Heading2"/>
        <w:rPr/>
      </w:pPr>
      <w:bookmarkStart w:colFirst="0" w:colLast="0" w:name="_z382eexeq9zt" w:id="15"/>
      <w:bookmarkEnd w:id="15"/>
      <w:r w:rsidDel="00000000" w:rsidR="00000000" w:rsidRPr="00000000">
        <w:rPr>
          <w:rtl w:val="0"/>
        </w:rPr>
        <w:t xml:space="preserve">Environmental Factors </w:t>
      </w:r>
    </w:p>
    <w:p w:rsidR="00000000" w:rsidDel="00000000" w:rsidP="00000000" w:rsidRDefault="00000000" w:rsidRPr="00000000" w14:paraId="0000007B">
      <w:pPr>
        <w:rPr/>
      </w:pPr>
      <w:r w:rsidDel="00000000" w:rsidR="00000000" w:rsidRPr="00000000">
        <w:rPr>
          <w:rtl w:val="0"/>
        </w:rPr>
        <w:t xml:space="preserve">Environmental forces are becoming more significant and offer opportunities and challenges. The pressure to decrease use of plastic, reduce food waste and implement sustainable sourcing is increasing in the United States. Such trends are favourable to the long term brand reputation but not favourable since it increases the cost of operation. The United Kingdom has even stronger environmental concerns that are fuelled by consumer activism and stringent regulations. This is positive towards innovation like recyclable packaging and sustainability programs but negative on compliance costs. Altogether, the environment promotes KFC towards more sustainable business activities.</w:t>
      </w:r>
    </w:p>
    <w:p w:rsidR="00000000" w:rsidDel="00000000" w:rsidP="00000000" w:rsidRDefault="00000000" w:rsidRPr="00000000" w14:paraId="0000007C">
      <w:pPr>
        <w:pStyle w:val="Heading2"/>
        <w:rPr/>
      </w:pPr>
      <w:r w:rsidDel="00000000" w:rsidR="00000000" w:rsidRPr="00000000">
        <w:rPr>
          <w:rtl w:val="0"/>
        </w:rPr>
      </w:r>
    </w:p>
    <w:p w:rsidR="00000000" w:rsidDel="00000000" w:rsidP="00000000" w:rsidRDefault="00000000" w:rsidRPr="00000000" w14:paraId="0000007D">
      <w:pPr>
        <w:pStyle w:val="Heading2"/>
        <w:rPr/>
      </w:pPr>
      <w:bookmarkStart w:colFirst="0" w:colLast="0" w:name="_76wf6l71phaj" w:id="16"/>
      <w:bookmarkEnd w:id="16"/>
      <w:r w:rsidDel="00000000" w:rsidR="00000000" w:rsidRPr="00000000">
        <w:rPr>
          <w:rtl w:val="0"/>
        </w:rPr>
        <w:t xml:space="preserve">Difference and similarities PESTEL Analysis</w:t>
      </w:r>
    </w:p>
    <w:p w:rsidR="00000000" w:rsidDel="00000000" w:rsidP="00000000" w:rsidRDefault="00000000" w:rsidRPr="00000000" w14:paraId="0000007E">
      <w:pPr>
        <w:rPr/>
      </w:pPr>
      <w:r w:rsidDel="00000000" w:rsidR="00000000" w:rsidRPr="00000000">
        <w:rPr>
          <w:rtl w:val="0"/>
        </w:rPr>
        <w:t xml:space="preserve">The PESTEL analysis of the United Kingdom and the United States reveals the similarities and differences that affect KFC's operations. Both nations have restful political systems and stringent legal systems, which guarantee food safety, labour protection and consumer rights, but at the expense of higher operation costs. Both markets see high demand for fast food, but the US is doing well due to high consumer purchasing power, whereas the UK faces inflation and cost-of-living pressures, which drive demand for value meals (</w:t>
      </w:r>
      <w:r w:rsidDel="00000000" w:rsidR="00000000" w:rsidRPr="00000000">
        <w:rPr>
          <w:color w:val="222222"/>
          <w:highlight w:val="white"/>
          <w:rtl w:val="0"/>
        </w:rPr>
        <w:t xml:space="preserve">Nurhayaty, 2022</w:t>
      </w:r>
      <w:r w:rsidDel="00000000" w:rsidR="00000000" w:rsidRPr="00000000">
        <w:rPr>
          <w:rtl w:val="0"/>
        </w:rPr>
        <w:t xml:space="preserve">). The social dimension of both countries shows the increasing health and sustainability consciousness, whereas the UK proves closer to the adoption of plant-based nutrition. Both market segments are very technologically developed, and digital ordering and delivery platforms are used extensively. </w:t>
      </w:r>
      <w:r w:rsidDel="00000000" w:rsidR="00000000" w:rsidRPr="00000000">
        <w:br w:type="page"/>
      </w:r>
      <w:r w:rsidDel="00000000" w:rsidR="00000000" w:rsidRPr="00000000">
        <w:rPr>
          <w:rtl w:val="0"/>
        </w:rPr>
      </w:r>
    </w:p>
    <w:p w:rsidR="00000000" w:rsidDel="00000000" w:rsidP="00000000" w:rsidRDefault="00000000" w:rsidRPr="00000000" w14:paraId="0000007F">
      <w:pPr>
        <w:pStyle w:val="Heading1"/>
        <w:rPr/>
      </w:pPr>
      <w:bookmarkStart w:colFirst="0" w:colLast="0" w:name="_bzfbze64mpw" w:id="17"/>
      <w:bookmarkEnd w:id="17"/>
      <w:r w:rsidDel="00000000" w:rsidR="00000000" w:rsidRPr="00000000">
        <w:rPr>
          <w:rtl w:val="0"/>
        </w:rPr>
        <w:t xml:space="preserve">Cultural Dimension Factors Hofstede Dimension Model</w:t>
      </w:r>
    </w:p>
    <w:p w:rsidR="00000000" w:rsidDel="00000000" w:rsidP="00000000" w:rsidRDefault="00000000" w:rsidRPr="00000000" w14:paraId="00000080">
      <w:pPr>
        <w:rPr/>
      </w:pPr>
      <w:r w:rsidDel="00000000" w:rsidR="00000000" w:rsidRPr="00000000">
        <w:rPr/>
        <w:drawing>
          <wp:inline distB="0" distT="0" distL="0" distR="0">
            <wp:extent cx="5951125" cy="4578278"/>
            <wp:effectExtent b="0" l="0" r="0" t="0"/>
            <wp:docPr descr="Hofstede's Cultural Dimensions | Download Scientific Diagram" id="2" name="image2.png"/>
            <a:graphic>
              <a:graphicData uri="http://schemas.openxmlformats.org/drawingml/2006/picture">
                <pic:pic>
                  <pic:nvPicPr>
                    <pic:cNvPr descr="Hofstede's Cultural Dimensions | Download Scientific Diagram" id="0" name="image2.png"/>
                    <pic:cNvPicPr preferRelativeResize="0"/>
                  </pic:nvPicPr>
                  <pic:blipFill>
                    <a:blip r:embed="rId8"/>
                    <a:srcRect b="0" l="0" r="0" t="0"/>
                    <a:stretch>
                      <a:fillRect/>
                    </a:stretch>
                  </pic:blipFill>
                  <pic:spPr>
                    <a:xfrm>
                      <a:off x="0" y="0"/>
                      <a:ext cx="5951125" cy="4578278"/>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0"/>
          <w:iCs w:val="0"/>
          <w:smallCaps w:val="0"/>
          <w:strike w:val="0"/>
          <w:color w:val="44546a"/>
          <w:sz w:val="24"/>
          <w:szCs w:val="24"/>
          <w:u w:val="none"/>
          <w:shd w:fill="auto" w:val="clear"/>
          <w:vertAlign w:val="baseline"/>
        </w:rPr>
      </w:pPr>
      <w:bookmarkStart w:colFirst="0" w:colLast="0" w:name="_vg759j8uyu3h" w:id="18"/>
      <w:bookmarkEnd w:id="18"/>
      <w:r w:rsidDel="00000000" w:rsidR="00000000" w:rsidRPr="00000000">
        <w:rPr>
          <w:rFonts w:ascii="Times New Roman" w:cs="Times New Roman" w:eastAsia="Times New Roman" w:hAnsi="Times New Roman"/>
          <w:b w:val="0"/>
          <w:bCs w:val="0"/>
          <w:i w:val="0"/>
          <w:iCs w:val="0"/>
          <w:smallCaps w:val="0"/>
          <w:strike w:val="0"/>
          <w:color w:val="44546a"/>
          <w:sz w:val="24"/>
          <w:szCs w:val="24"/>
          <w:u w:val="none"/>
          <w:shd w:fill="auto" w:val="clear"/>
          <w:vertAlign w:val="baseline"/>
          <w:rtl w:val="0"/>
        </w:rPr>
        <w:t xml:space="preserve">Figure 2: Hofstede Dimension Model</w:t>
      </w:r>
    </w:p>
    <w:p w:rsidR="00000000" w:rsidDel="00000000" w:rsidP="00000000" w:rsidRDefault="00000000" w:rsidRPr="00000000" w14:paraId="00000082">
      <w:pPr>
        <w:jc w:val="center"/>
        <w:rPr/>
      </w:pPr>
      <w:r w:rsidDel="00000000" w:rsidR="00000000" w:rsidRPr="00000000">
        <w:rPr>
          <w:rtl w:val="0"/>
        </w:rPr>
        <w:t xml:space="preserve">Source: (</w:t>
      </w:r>
      <w:r w:rsidDel="00000000" w:rsidR="00000000" w:rsidRPr="00000000">
        <w:rPr>
          <w:color w:val="222222"/>
          <w:highlight w:val="white"/>
          <w:rtl w:val="0"/>
        </w:rPr>
        <w:t xml:space="preserve">Guinto and Alcantara, 2022</w:t>
      </w:r>
      <w:r w:rsidDel="00000000" w:rsidR="00000000" w:rsidRPr="00000000">
        <w:rPr>
          <w:rtl w:val="0"/>
        </w:rPr>
        <w:t xml:space="preserve">)</w:t>
      </w:r>
    </w:p>
    <w:p w:rsidR="00000000" w:rsidDel="00000000" w:rsidP="00000000" w:rsidRDefault="00000000" w:rsidRPr="00000000" w14:paraId="00000083">
      <w:pPr>
        <w:pStyle w:val="Heading2"/>
        <w:rPr/>
      </w:pPr>
      <w:bookmarkStart w:colFirst="0" w:colLast="0" w:name="_yax48rqenfs1" w:id="19"/>
      <w:bookmarkEnd w:id="19"/>
      <w:r w:rsidDel="00000000" w:rsidR="00000000" w:rsidRPr="00000000">
        <w:rPr>
          <w:rtl w:val="0"/>
        </w:rPr>
        <w:t xml:space="preserve">Power Distance</w:t>
      </w:r>
    </w:p>
    <w:p w:rsidR="00000000" w:rsidDel="00000000" w:rsidP="00000000" w:rsidRDefault="00000000" w:rsidRPr="00000000" w14:paraId="00000084">
      <w:pPr>
        <w:rPr/>
      </w:pPr>
      <w:r w:rsidDel="00000000" w:rsidR="00000000" w:rsidRPr="00000000">
        <w:rPr>
          <w:rtl w:val="0"/>
        </w:rPr>
        <w:t xml:space="preserve">Power distance is used to describe how people in a given society tolerate unequal power and authority distribution. Power distance in the United States is not much whereby, individuals are more inclined to appreciate equality and open interactions in organisations and society (</w:t>
      </w:r>
      <w:r w:rsidDel="00000000" w:rsidR="00000000" w:rsidRPr="00000000">
        <w:rPr>
          <w:color w:val="222222"/>
          <w:highlight w:val="white"/>
          <w:rtl w:val="0"/>
        </w:rPr>
        <w:t xml:space="preserve">Żemojtel-Piotrowska and Piotrowski, 2023</w:t>
      </w:r>
      <w:r w:rsidDel="00000000" w:rsidR="00000000" w:rsidRPr="00000000">
        <w:rPr>
          <w:rtl w:val="0"/>
        </w:rPr>
        <w:t xml:space="preserve">). On the same note, power distance is also exemplified to be rather low in the United Kingdom. British consumers usually choose brands that address the consumers in an understandable and friendly tone. In the case of KFC, this cultural similarity will enable the firm to have similar customer service styles and marketing communication strategies in the two countries. </w:t>
      </w:r>
    </w:p>
    <w:p w:rsidR="00000000" w:rsidDel="00000000" w:rsidP="00000000" w:rsidRDefault="00000000" w:rsidRPr="00000000" w14:paraId="00000085">
      <w:pPr>
        <w:pStyle w:val="Heading2"/>
        <w:rPr/>
      </w:pPr>
      <w:bookmarkStart w:colFirst="0" w:colLast="0" w:name="_uzmyqioytdw6" w:id="20"/>
      <w:bookmarkEnd w:id="20"/>
      <w:r w:rsidDel="00000000" w:rsidR="00000000" w:rsidRPr="00000000">
        <w:rPr>
          <w:rtl w:val="0"/>
        </w:rPr>
        <w:t xml:space="preserve">Individualism vs Collectivism</w:t>
      </w:r>
    </w:p>
    <w:p w:rsidR="00000000" w:rsidDel="00000000" w:rsidP="00000000" w:rsidRDefault="00000000" w:rsidRPr="00000000" w14:paraId="00000086">
      <w:pPr>
        <w:rPr/>
      </w:pPr>
      <w:r w:rsidDel="00000000" w:rsidR="00000000" w:rsidRPr="00000000">
        <w:rPr>
          <w:rtl w:val="0"/>
        </w:rPr>
        <w:t xml:space="preserve">Individualism is used to gauge to what extent individuals will pursue their personal interests at the expense of group interests. The U.S. score is very high on individualism, which implies that consumers place much emphasis on individual freedom, independence and self-expression (</w:t>
      </w:r>
      <w:r w:rsidDel="00000000" w:rsidR="00000000" w:rsidRPr="00000000">
        <w:rPr>
          <w:color w:val="222222"/>
          <w:highlight w:val="white"/>
          <w:rtl w:val="0"/>
        </w:rPr>
        <w:t xml:space="preserve">Offiah et al., 2025</w:t>
      </w:r>
      <w:r w:rsidDel="00000000" w:rsidR="00000000" w:rsidRPr="00000000">
        <w:rPr>
          <w:rtl w:val="0"/>
        </w:rPr>
        <w:t xml:space="preserve">). The United Kingdom is also a highly individualistic nation, though not by much as compared to the United States. The British consumers are independent and tend to weigh personal choice with social consciousness and ethical consumption. Indicatively, the UK clientele might pay attention to environmental and health issues when making choices in fast-food. </w:t>
      </w:r>
    </w:p>
    <w:p w:rsidR="00000000" w:rsidDel="00000000" w:rsidP="00000000" w:rsidRDefault="00000000" w:rsidRPr="00000000" w14:paraId="00000087">
      <w:pPr>
        <w:pStyle w:val="Heading2"/>
        <w:rPr/>
      </w:pPr>
      <w:bookmarkStart w:colFirst="0" w:colLast="0" w:name="_jbq40h9bov7q" w:id="21"/>
      <w:bookmarkEnd w:id="21"/>
      <w:r w:rsidDel="00000000" w:rsidR="00000000" w:rsidRPr="00000000">
        <w:rPr>
          <w:rtl w:val="0"/>
        </w:rPr>
        <w:t xml:space="preserve">Masculinity vs Femininity</w:t>
      </w:r>
    </w:p>
    <w:p w:rsidR="00000000" w:rsidDel="00000000" w:rsidP="00000000" w:rsidRDefault="00000000" w:rsidRPr="00000000" w14:paraId="00000088">
      <w:pPr>
        <w:rPr/>
      </w:pPr>
      <w:r w:rsidDel="00000000" w:rsidR="00000000" w:rsidRPr="00000000">
        <w:rPr>
          <w:rtl w:val="0"/>
        </w:rPr>
        <w:t xml:space="preserve">The dimension of masculinity is used to indicate how much societies embrace competitiveness, achievement and success over cooperation and quality life. The American society is regarded as rather masculine one, in which success, achievement, and productivity are given high priority. In the US, KFC has been focusing a lot on the marketing strategies to suit this competitive and time based culture, using convenience, value meals and quick service (</w:t>
      </w:r>
      <w:r w:rsidDel="00000000" w:rsidR="00000000" w:rsidRPr="00000000">
        <w:rPr>
          <w:color w:val="222222"/>
          <w:highlight w:val="white"/>
          <w:rtl w:val="0"/>
        </w:rPr>
        <w:t xml:space="preserve">Gini and Agala, 2023</w:t>
      </w:r>
      <w:r w:rsidDel="00000000" w:rsidR="00000000" w:rsidRPr="00000000">
        <w:rPr>
          <w:rtl w:val="0"/>
        </w:rPr>
        <w:t xml:space="preserve">). The United Kingdom is a moderate masculinity country that, however, lays a little more emphasis on work-life balance and social responsibility. </w:t>
      </w:r>
    </w:p>
    <w:p w:rsidR="00000000" w:rsidDel="00000000" w:rsidP="00000000" w:rsidRDefault="00000000" w:rsidRPr="00000000" w14:paraId="00000089">
      <w:pPr>
        <w:pStyle w:val="Heading2"/>
        <w:rPr/>
      </w:pPr>
      <w:bookmarkStart w:colFirst="0" w:colLast="0" w:name="_hlzxynannpia" w:id="22"/>
      <w:bookmarkEnd w:id="22"/>
      <w:r w:rsidDel="00000000" w:rsidR="00000000" w:rsidRPr="00000000">
        <w:rPr>
          <w:rtl w:val="0"/>
        </w:rPr>
        <w:t xml:space="preserve">Uncertainty Avoidance</w:t>
      </w:r>
    </w:p>
    <w:p w:rsidR="00000000" w:rsidDel="00000000" w:rsidP="00000000" w:rsidRDefault="00000000" w:rsidRPr="00000000" w14:paraId="0000008A">
      <w:pPr>
        <w:rPr/>
      </w:pPr>
      <w:r w:rsidDel="00000000" w:rsidR="00000000" w:rsidRPr="00000000">
        <w:rPr>
          <w:rtl w:val="0"/>
        </w:rPr>
        <w:t xml:space="preserve">Uncertainty avoidance is the degree of comfort of facing uncertainty, ambiguity, or risk. Uncertainty avoidance in the United States tends to be rather low in general, that is, consumers are willing to possess new products and innovations. The advantage of this cultural feature to fast-food restaurants, like KFC, is that the customers will not hesitate to use limited-time menu items, new flavours, and promotional offers (</w:t>
      </w:r>
      <w:r w:rsidDel="00000000" w:rsidR="00000000" w:rsidRPr="00000000">
        <w:rPr>
          <w:color w:val="222222"/>
          <w:highlight w:val="white"/>
          <w:rtl w:val="0"/>
        </w:rPr>
        <w:t xml:space="preserve">Gini and Agala, 2023</w:t>
      </w:r>
      <w:r w:rsidDel="00000000" w:rsidR="00000000" w:rsidRPr="00000000">
        <w:rPr>
          <w:rtl w:val="0"/>
        </w:rPr>
        <w:t xml:space="preserve">).Uncertainty avoidance is moderate in the United Kingdom. British consumers have an overall open mind to new experiences although British consumers can also appreciate consistency and reliability in the quality of products. </w:t>
      </w:r>
    </w:p>
    <w:p w:rsidR="00000000" w:rsidDel="00000000" w:rsidP="00000000" w:rsidRDefault="00000000" w:rsidRPr="00000000" w14:paraId="0000008B">
      <w:pPr>
        <w:pStyle w:val="Heading2"/>
        <w:rPr/>
      </w:pPr>
      <w:bookmarkStart w:colFirst="0" w:colLast="0" w:name="_1ccldvazhl8x" w:id="23"/>
      <w:bookmarkEnd w:id="23"/>
      <w:r w:rsidDel="00000000" w:rsidR="00000000" w:rsidRPr="00000000">
        <w:rPr>
          <w:rtl w:val="0"/>
        </w:rPr>
        <w:t xml:space="preserve">Long-Term Orientation</w:t>
      </w:r>
    </w:p>
    <w:p w:rsidR="00000000" w:rsidDel="00000000" w:rsidP="00000000" w:rsidRDefault="00000000" w:rsidRPr="00000000" w14:paraId="0000008C">
      <w:pPr>
        <w:rPr/>
      </w:pPr>
      <w:r w:rsidDel="00000000" w:rsidR="00000000" w:rsidRPr="00000000">
        <w:rPr>
          <w:rtl w:val="0"/>
        </w:rPr>
        <w:t xml:space="preserve">The long-term orientation refers to the focus of societies on future reward, planning, and persistence against the short-term results. The United States is rather short-term oriented, in which the consumers focus on moments of satisfaction and convenience. This cultural tendency is in complete accordance with the fact that fast-food industry is oriented towards the quick service and immediate satisfaction. KFC has advantages of this behaviour in that it offers fast meal preparation, drive-through services, and online ordering services that meet customers who have urgent needs (</w:t>
      </w:r>
      <w:r w:rsidDel="00000000" w:rsidR="00000000" w:rsidRPr="00000000">
        <w:rPr>
          <w:color w:val="222222"/>
          <w:highlight w:val="white"/>
          <w:rtl w:val="0"/>
        </w:rPr>
        <w:t xml:space="preserve">Offiah et al., 2025</w:t>
      </w:r>
      <w:r w:rsidDel="00000000" w:rsidR="00000000" w:rsidRPr="00000000">
        <w:rPr>
          <w:rtl w:val="0"/>
        </w:rPr>
        <w:t xml:space="preserve">). The United Kingdom is slightly more balanced when it comes to short-term and long-term orientation. The British consumers can make a buying decision based on health, sustainability and environmental impact. </w:t>
      </w:r>
    </w:p>
    <w:p w:rsidR="00000000" w:rsidDel="00000000" w:rsidP="00000000" w:rsidRDefault="00000000" w:rsidRPr="00000000" w14:paraId="0000008D">
      <w:pPr>
        <w:pStyle w:val="Heading2"/>
        <w:rPr/>
      </w:pPr>
      <w:bookmarkStart w:colFirst="0" w:colLast="0" w:name="_hfqg5piyjh8l" w:id="24"/>
      <w:bookmarkEnd w:id="24"/>
      <w:r w:rsidDel="00000000" w:rsidR="00000000" w:rsidRPr="00000000">
        <w:rPr>
          <w:rtl w:val="0"/>
        </w:rPr>
        <w:t xml:space="preserve">Indulgence vs Restraint</w:t>
      </w:r>
    </w:p>
    <w:p w:rsidR="00000000" w:rsidDel="00000000" w:rsidP="00000000" w:rsidRDefault="00000000" w:rsidRPr="00000000" w14:paraId="0000008E">
      <w:pPr>
        <w:rPr/>
      </w:pPr>
      <w:r w:rsidDel="00000000" w:rsidR="00000000" w:rsidRPr="00000000">
        <w:rPr>
          <w:rtl w:val="0"/>
        </w:rPr>
        <w:t xml:space="preserve">The dimension of indulgence is the degree of freedom of pursing the desires and enjoying life that the societies permit. United States has a high indulgence and this aspect implies that the consumers in America tend to indulge in leisure and convenience-based consumption. Fast food has become a lifestyle and people are ready to buy the takeaway food as it is convenient and entertaining. In the US, KFC is likely to generate a lot of marketing related to taste and comfort food, as well as pleasant eating experiences (</w:t>
      </w:r>
      <w:r w:rsidDel="00000000" w:rsidR="00000000" w:rsidRPr="00000000">
        <w:rPr>
          <w:color w:val="222222"/>
          <w:highlight w:val="white"/>
          <w:rtl w:val="0"/>
        </w:rPr>
        <w:t xml:space="preserve">Chen, 2025</w:t>
      </w:r>
      <w:r w:rsidDel="00000000" w:rsidR="00000000" w:rsidRPr="00000000">
        <w:rPr>
          <w:rtl w:val="0"/>
        </w:rPr>
        <w:t xml:space="preserve">). United Kingdom is also showing comparably high indulgence but a bit less than in the United States. British consumers like the convenience food but are becoming more indulgent and health conscious. </w:t>
      </w:r>
    </w:p>
    <w:p w:rsidR="00000000" w:rsidDel="00000000" w:rsidP="00000000" w:rsidRDefault="00000000" w:rsidRPr="00000000" w14:paraId="0000008F">
      <w:pPr>
        <w:pStyle w:val="Heading2"/>
        <w:rPr/>
      </w:pPr>
      <w:bookmarkStart w:colFirst="0" w:colLast="0" w:name="_pfvudwigmqmp" w:id="25"/>
      <w:bookmarkEnd w:id="25"/>
      <w:r w:rsidDel="00000000" w:rsidR="00000000" w:rsidRPr="00000000">
        <w:rPr>
          <w:rtl w:val="0"/>
        </w:rPr>
        <w:t xml:space="preserve">Advantages of the Hofstede Model</w:t>
      </w:r>
    </w:p>
    <w:p w:rsidR="00000000" w:rsidDel="00000000" w:rsidP="00000000" w:rsidRDefault="00000000" w:rsidRPr="00000000" w14:paraId="00000090">
      <w:pPr>
        <w:rPr/>
      </w:pPr>
      <w:r w:rsidDel="00000000" w:rsidR="00000000" w:rsidRPr="00000000">
        <w:rPr>
          <w:rtl w:val="0"/>
        </w:rPr>
        <w:t xml:space="preserve">The model aids international marketers in comprehending the effects of cultural variations on consumer behaviour, consumer decisions to make, and their preferences in communication. In the case of an international company like KFC, the model of Hofstede can be used to inform marketing strategies since it can help to identify the role of cultural values in defining the expectations of customers in various markets (</w:t>
      </w:r>
      <w:r w:rsidDel="00000000" w:rsidR="00000000" w:rsidRPr="00000000">
        <w:rPr>
          <w:color w:val="222222"/>
          <w:highlight w:val="white"/>
          <w:rtl w:val="0"/>
        </w:rPr>
        <w:t xml:space="preserve">Chatterjee et al., 2022</w:t>
      </w:r>
      <w:r w:rsidDel="00000000" w:rsidR="00000000" w:rsidRPr="00000000">
        <w:rPr>
          <w:rtl w:val="0"/>
        </w:rPr>
        <w:t xml:space="preserve">). The framework enables businesses to determine the similarities and differences between countries, which facilitates the formulation of viable international marketing strategies. Knowing the cultural dimensions like individualism, uncertainty avoidance, and indulgence, companies should be in a position to tailor their promotion message, branding strategy, and customer experiences to cultural conditions.</w:t>
      </w:r>
    </w:p>
    <w:p w:rsidR="00000000" w:rsidDel="00000000" w:rsidP="00000000" w:rsidRDefault="00000000" w:rsidRPr="00000000" w14:paraId="00000091">
      <w:pPr>
        <w:pStyle w:val="Heading2"/>
        <w:rPr/>
      </w:pPr>
      <w:bookmarkStart w:colFirst="0" w:colLast="0" w:name="_bdvzh1m9zc28" w:id="26"/>
      <w:bookmarkEnd w:id="26"/>
      <w:r w:rsidDel="00000000" w:rsidR="00000000" w:rsidRPr="00000000">
        <w:rPr>
          <w:rtl w:val="0"/>
        </w:rPr>
        <w:t xml:space="preserve">Disadvantages of the Hofstede Model</w:t>
      </w:r>
    </w:p>
    <w:p w:rsidR="00000000" w:rsidDel="00000000" w:rsidP="00000000" w:rsidRDefault="00000000" w:rsidRPr="00000000" w14:paraId="00000092">
      <w:pPr>
        <w:rPr/>
      </w:pPr>
      <w:r w:rsidDel="00000000" w:rsidR="00000000" w:rsidRPr="00000000">
        <w:rPr>
          <w:rtl w:val="0"/>
        </w:rPr>
        <w:t xml:space="preserve">The model provided by Hofstede has several shortcomings as well. The structure is founded on past information and might not be a complete reflection of contemporary globalised societies, where cultural values are ever-changing (</w:t>
      </w:r>
      <w:r w:rsidDel="00000000" w:rsidR="00000000" w:rsidRPr="00000000">
        <w:rPr>
          <w:color w:val="222222"/>
          <w:highlight w:val="white"/>
          <w:rtl w:val="0"/>
        </w:rPr>
        <w:t xml:space="preserve">Chen, 2025</w:t>
      </w:r>
      <w:r w:rsidDel="00000000" w:rsidR="00000000" w:rsidRPr="00000000">
        <w:rPr>
          <w:rtl w:val="0"/>
        </w:rPr>
        <w:t xml:space="preserve">). What has been eroded is the cultural boundary between nations due to the expansions of globalisation, technological advancement and international communication. </w:t>
      </w:r>
    </w:p>
    <w:p w:rsidR="00000000" w:rsidDel="00000000" w:rsidP="00000000" w:rsidRDefault="00000000" w:rsidRPr="00000000" w14:paraId="00000093">
      <w:pPr>
        <w:pStyle w:val="Heading1"/>
        <w:rPr/>
      </w:pPr>
      <w:bookmarkStart w:colFirst="0" w:colLast="0" w:name="_sngsolgaxuw" w:id="27"/>
      <w:bookmarkEnd w:id="27"/>
      <w:r w:rsidDel="00000000" w:rsidR="00000000" w:rsidRPr="00000000">
        <w:rPr>
          <w:rtl w:val="0"/>
        </w:rPr>
        <w:t xml:space="preserve">Segmentation, Targeting, and Positioning (STP)</w:t>
      </w:r>
    </w:p>
    <w:p w:rsidR="00000000" w:rsidDel="00000000" w:rsidP="00000000" w:rsidRDefault="00000000" w:rsidRPr="00000000" w14:paraId="00000094">
      <w:pPr>
        <w:rPr/>
      </w:pPr>
      <w:r w:rsidDel="00000000" w:rsidR="00000000" w:rsidRPr="00000000">
        <w:rPr/>
        <w:drawing>
          <wp:inline distB="0" distT="0" distL="0" distR="0">
            <wp:extent cx="5956244" cy="3315383"/>
            <wp:effectExtent b="0" l="0" r="0" t="0"/>
            <wp:docPr descr="Segmentation, Targeting and Positioning (STP) Model - Dimitrios Gogos" id="5" name="image5.png"/>
            <a:graphic>
              <a:graphicData uri="http://schemas.openxmlformats.org/drawingml/2006/picture">
                <pic:pic>
                  <pic:nvPicPr>
                    <pic:cNvPr descr="Segmentation, Targeting and Positioning (STP) Model - Dimitrios Gogos" id="0" name="image5.png"/>
                    <pic:cNvPicPr preferRelativeResize="0"/>
                  </pic:nvPicPr>
                  <pic:blipFill>
                    <a:blip r:embed="rId9"/>
                    <a:srcRect b="0" l="0" r="0" t="0"/>
                    <a:stretch>
                      <a:fillRect/>
                    </a:stretch>
                  </pic:blipFill>
                  <pic:spPr>
                    <a:xfrm>
                      <a:off x="0" y="0"/>
                      <a:ext cx="5956244" cy="3315383"/>
                    </a:xfrm>
                    <a:prstGeom prst="rect"/>
                    <a:ln/>
                  </pic:spPr>
                </pic:pic>
              </a:graphicData>
            </a:graphic>
          </wp:inline>
        </w:drawing>
      </w:r>
      <w:r w:rsidDel="00000000" w:rsidR="00000000" w:rsidRPr="00000000">
        <w:rPr>
          <w:rtl w:val="0"/>
        </w:rPr>
      </w:r>
    </w:p>
    <w:p w:rsidR="00000000" w:rsidDel="00000000" w:rsidP="00000000" w:rsidRDefault="00000000" w:rsidRPr="00000000" w14:paraId="0000009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0"/>
          <w:iCs w:val="0"/>
          <w:smallCaps w:val="0"/>
          <w:strike w:val="0"/>
          <w:color w:val="44546a"/>
          <w:sz w:val="24"/>
          <w:szCs w:val="24"/>
          <w:u w:val="none"/>
          <w:shd w:fill="auto" w:val="clear"/>
          <w:vertAlign w:val="baseline"/>
        </w:rPr>
      </w:pPr>
      <w:bookmarkStart w:colFirst="0" w:colLast="0" w:name="_hflx22ihpjgr" w:id="28"/>
      <w:bookmarkEnd w:id="28"/>
      <w:r w:rsidDel="00000000" w:rsidR="00000000" w:rsidRPr="00000000">
        <w:rPr>
          <w:rFonts w:ascii="Times New Roman" w:cs="Times New Roman" w:eastAsia="Times New Roman" w:hAnsi="Times New Roman"/>
          <w:b w:val="0"/>
          <w:bCs w:val="0"/>
          <w:i w:val="0"/>
          <w:iCs w:val="0"/>
          <w:smallCaps w:val="0"/>
          <w:strike w:val="0"/>
          <w:color w:val="44546a"/>
          <w:sz w:val="24"/>
          <w:szCs w:val="24"/>
          <w:u w:val="none"/>
          <w:shd w:fill="auto" w:val="clear"/>
          <w:vertAlign w:val="baseline"/>
          <w:rtl w:val="0"/>
        </w:rPr>
        <w:t xml:space="preserve">Figure 3: Segmentation, Targeting, and Positioning (STP)</w:t>
      </w:r>
    </w:p>
    <w:p w:rsidR="00000000" w:rsidDel="00000000" w:rsidP="00000000" w:rsidRDefault="00000000" w:rsidRPr="00000000" w14:paraId="00000096">
      <w:pPr>
        <w:jc w:val="center"/>
        <w:rPr/>
      </w:pPr>
      <w:r w:rsidDel="00000000" w:rsidR="00000000" w:rsidRPr="00000000">
        <w:rPr>
          <w:rtl w:val="0"/>
        </w:rPr>
        <w:t xml:space="preserve">Source: (</w:t>
      </w:r>
      <w:r w:rsidDel="00000000" w:rsidR="00000000" w:rsidRPr="00000000">
        <w:rPr>
          <w:color w:val="222222"/>
          <w:highlight w:val="white"/>
          <w:rtl w:val="0"/>
        </w:rPr>
        <w:t xml:space="preserve">Ferreira et al., 2024</w:t>
      </w:r>
      <w:r w:rsidDel="00000000" w:rsidR="00000000" w:rsidRPr="00000000">
        <w:rPr>
          <w:rtl w:val="0"/>
        </w:rPr>
        <w:t xml:space="preserve">)</w:t>
      </w:r>
    </w:p>
    <w:p w:rsidR="00000000" w:rsidDel="00000000" w:rsidP="00000000" w:rsidRDefault="00000000" w:rsidRPr="00000000" w14:paraId="00000097">
      <w:pPr>
        <w:pStyle w:val="Heading2"/>
        <w:rPr/>
      </w:pPr>
      <w:bookmarkStart w:colFirst="0" w:colLast="0" w:name="_xsp7p1h3g51h" w:id="29"/>
      <w:bookmarkEnd w:id="29"/>
      <w:r w:rsidDel="00000000" w:rsidR="00000000" w:rsidRPr="00000000">
        <w:rPr>
          <w:rtl w:val="0"/>
        </w:rPr>
        <w:t xml:space="preserve">Segmentation Strategy</w:t>
      </w:r>
    </w:p>
    <w:p w:rsidR="00000000" w:rsidDel="00000000" w:rsidP="00000000" w:rsidRDefault="00000000" w:rsidRPr="00000000" w14:paraId="00000098">
      <w:pPr>
        <w:rPr/>
      </w:pPr>
      <w:r w:rsidDel="00000000" w:rsidR="00000000" w:rsidRPr="00000000">
        <w:rPr>
          <w:rtl w:val="0"/>
        </w:rPr>
        <w:t xml:space="preserve">KFC has an extensive segmentation approach which incorporates the use of both the demographic, psychographic and behavioural variables in both the United States and the United Kingdom. The company mainly focuses on young adults, students, working professionals and the middle-income earners with the aim of offering them convenient and affordable dining experiences (</w:t>
      </w:r>
      <w:r w:rsidDel="00000000" w:rsidR="00000000" w:rsidRPr="00000000">
        <w:rPr>
          <w:color w:val="222222"/>
          <w:highlight w:val="white"/>
          <w:rtl w:val="0"/>
        </w:rPr>
        <w:t xml:space="preserve">Nilplengsang and Pankham, 2024</w:t>
      </w:r>
      <w:r w:rsidDel="00000000" w:rsidR="00000000" w:rsidRPr="00000000">
        <w:rPr>
          <w:rtl w:val="0"/>
        </w:rPr>
        <w:t xml:space="preserve">). As far as psychographic dimensions of the target group are concerned, KFC targets consumers who like comfortable eating that is indulgent and appreciates the convenience in their meals. Behavioural segmentation focuses on regulars of fast-food restaurants who buy takeaway or delivery services on a regular basis. KFC can use these particular customer segments to develop specific promotional offerings and menu items that will satisfy the expectations of its key customer groups.</w:t>
      </w:r>
    </w:p>
    <w:p w:rsidR="00000000" w:rsidDel="00000000" w:rsidP="00000000" w:rsidRDefault="00000000" w:rsidRPr="00000000" w14:paraId="00000099">
      <w:pPr>
        <w:pStyle w:val="Heading2"/>
        <w:rPr/>
      </w:pPr>
      <w:bookmarkStart w:colFirst="0" w:colLast="0" w:name="_a6za4bjm53td" w:id="30"/>
      <w:bookmarkEnd w:id="30"/>
      <w:r w:rsidDel="00000000" w:rsidR="00000000" w:rsidRPr="00000000">
        <w:rPr>
          <w:rtl w:val="0"/>
        </w:rPr>
        <w:t xml:space="preserve">Targeting Strategy</w:t>
      </w:r>
    </w:p>
    <w:p w:rsidR="00000000" w:rsidDel="00000000" w:rsidP="00000000" w:rsidRDefault="00000000" w:rsidRPr="00000000" w14:paraId="0000009A">
      <w:pPr>
        <w:rPr/>
      </w:pPr>
      <w:r w:rsidDel="00000000" w:rsidR="00000000" w:rsidRPr="00000000">
        <w:rPr>
          <w:rtl w:val="0"/>
        </w:rPr>
        <w:t xml:space="preserve">KFC intends to use broad targeting strategy, whereby it appeals to a broad set of consumers and at the same time is highly focused on value oriented consumers. In the United States and the United Kingdom, the brand aims at attracting people who like convenient, affordable, and flavourful food. Families present a valuable market given that the family-size buckets and group meal packages are meant to promote shared meals (</w:t>
      </w:r>
      <w:r w:rsidDel="00000000" w:rsidR="00000000" w:rsidRPr="00000000">
        <w:rPr>
          <w:color w:val="222222"/>
          <w:highlight w:val="white"/>
          <w:rtl w:val="0"/>
        </w:rPr>
        <w:t xml:space="preserve">Nilplengsang and Pankham, 2024</w:t>
      </w:r>
      <w:r w:rsidDel="00000000" w:rsidR="00000000" w:rsidRPr="00000000">
        <w:rPr>
          <w:rtl w:val="0"/>
        </w:rPr>
        <w:t xml:space="preserve">). Also, one of the main targets is young consumers and students as they consume fast food frequently and like to use quick meals when they have busy schedules. KFC in the UK also aims at reaching health-conscious consumers by launching vegetarian alternatives and light dishes. </w:t>
      </w:r>
    </w:p>
    <w:p w:rsidR="00000000" w:rsidDel="00000000" w:rsidP="00000000" w:rsidRDefault="00000000" w:rsidRPr="00000000" w14:paraId="0000009B">
      <w:pPr>
        <w:pStyle w:val="Heading2"/>
        <w:rPr/>
      </w:pPr>
      <w:bookmarkStart w:colFirst="0" w:colLast="0" w:name="_cms8p3h5376h" w:id="31"/>
      <w:bookmarkEnd w:id="31"/>
      <w:r w:rsidDel="00000000" w:rsidR="00000000" w:rsidRPr="00000000">
        <w:rPr>
          <w:rtl w:val="0"/>
        </w:rPr>
        <w:t xml:space="preserve">Positioning Strategy</w:t>
      </w:r>
    </w:p>
    <w:p w:rsidR="00000000" w:rsidDel="00000000" w:rsidP="00000000" w:rsidRDefault="00000000" w:rsidRPr="00000000" w14:paraId="0000009C">
      <w:pPr>
        <w:rPr/>
      </w:pPr>
      <w:r w:rsidDel="00000000" w:rsidR="00000000" w:rsidRPr="00000000">
        <w:rPr/>
        <w:drawing>
          <wp:inline distB="0" distT="0" distL="0" distR="0">
            <wp:extent cx="5947404" cy="3325773"/>
            <wp:effectExtent b="0" l="0" r="0" t="0"/>
            <wp:docPr id="4" name="image4.png"/>
            <a:graphic>
              <a:graphicData uri="http://schemas.openxmlformats.org/drawingml/2006/picture">
                <pic:pic>
                  <pic:nvPicPr>
                    <pic:cNvPr id="0" name="image4.png"/>
                    <pic:cNvPicPr preferRelativeResize="0"/>
                  </pic:nvPicPr>
                  <pic:blipFill>
                    <a:blip r:embed="rId10"/>
                    <a:srcRect b="0" l="0" r="0" t="0"/>
                    <a:stretch>
                      <a:fillRect/>
                    </a:stretch>
                  </pic:blipFill>
                  <pic:spPr>
                    <a:xfrm>
                      <a:off x="0" y="0"/>
                      <a:ext cx="5947404" cy="3325773"/>
                    </a:xfrm>
                    <a:prstGeom prst="rect"/>
                    <a:ln/>
                  </pic:spPr>
                </pic:pic>
              </a:graphicData>
            </a:graphic>
          </wp:inline>
        </w:drawing>
      </w:r>
      <w:r w:rsidDel="00000000" w:rsidR="00000000" w:rsidRPr="00000000">
        <w:rPr>
          <w:rtl w:val="0"/>
        </w:rPr>
      </w:r>
    </w:p>
    <w:p w:rsidR="00000000" w:rsidDel="00000000" w:rsidP="00000000" w:rsidRDefault="00000000" w:rsidRPr="00000000" w14:paraId="0000009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0"/>
          <w:iCs w:val="0"/>
          <w:smallCaps w:val="0"/>
          <w:strike w:val="0"/>
          <w:color w:val="44546a"/>
          <w:sz w:val="24"/>
          <w:szCs w:val="24"/>
          <w:u w:val="none"/>
          <w:shd w:fill="auto" w:val="clear"/>
          <w:vertAlign w:val="baseline"/>
        </w:rPr>
      </w:pPr>
      <w:bookmarkStart w:colFirst="0" w:colLast="0" w:name="_lm4gnh6vzkmy" w:id="32"/>
      <w:bookmarkEnd w:id="32"/>
      <w:r w:rsidDel="00000000" w:rsidR="00000000" w:rsidRPr="00000000">
        <w:rPr>
          <w:rFonts w:ascii="Times New Roman" w:cs="Times New Roman" w:eastAsia="Times New Roman" w:hAnsi="Times New Roman"/>
          <w:b w:val="0"/>
          <w:bCs w:val="0"/>
          <w:i w:val="0"/>
          <w:iCs w:val="0"/>
          <w:smallCaps w:val="0"/>
          <w:strike w:val="0"/>
          <w:color w:val="44546a"/>
          <w:sz w:val="24"/>
          <w:szCs w:val="24"/>
          <w:u w:val="none"/>
          <w:shd w:fill="auto" w:val="clear"/>
          <w:vertAlign w:val="baseline"/>
          <w:rtl w:val="0"/>
        </w:rPr>
        <w:t xml:space="preserve">Figure 4: KFC position</w:t>
      </w:r>
    </w:p>
    <w:p w:rsidR="00000000" w:rsidDel="00000000" w:rsidP="00000000" w:rsidRDefault="00000000" w:rsidRPr="00000000" w14:paraId="0000009E">
      <w:pPr>
        <w:jc w:val="center"/>
        <w:rPr/>
      </w:pPr>
      <w:r w:rsidDel="00000000" w:rsidR="00000000" w:rsidRPr="00000000">
        <w:rPr>
          <w:rtl w:val="0"/>
        </w:rPr>
        <w:t xml:space="preserve">Source: (</w:t>
      </w:r>
      <w:r w:rsidDel="00000000" w:rsidR="00000000" w:rsidRPr="00000000">
        <w:rPr>
          <w:color w:val="222222"/>
          <w:highlight w:val="white"/>
          <w:rtl w:val="0"/>
        </w:rPr>
        <w:t xml:space="preserve">Zugay and Zakaria, 2023</w:t>
      </w:r>
      <w:r w:rsidDel="00000000" w:rsidR="00000000" w:rsidRPr="00000000">
        <w:rPr>
          <w:rtl w:val="0"/>
        </w:rPr>
        <w:t xml:space="preserve">)</w:t>
      </w:r>
    </w:p>
    <w:p w:rsidR="00000000" w:rsidDel="00000000" w:rsidP="00000000" w:rsidRDefault="00000000" w:rsidRPr="00000000" w14:paraId="0000009F">
      <w:pPr>
        <w:rPr/>
      </w:pPr>
      <w:r w:rsidDel="00000000" w:rsidR="00000000" w:rsidRPr="00000000">
        <w:rPr>
          <w:rtl w:val="0"/>
        </w:rPr>
        <w:t xml:space="preserve">Regarding positioning, KFC positions itself as one of the most popular fast food restaurants providing the high-quality of fried chicken with the unique taste. The brand also stands out among other competitors, with its legendary recipe with eleven herbs and spices, which has turned out to be one of the selling points in the international fast-food business sector. This unique product service contributes to the establishment of good brand awareness and loyalty. In comparison to the major competitors like McDonald and Burger King, KFC does not deal with burgers but deals with chicken-based menu items (</w:t>
      </w:r>
      <w:r w:rsidDel="00000000" w:rsidR="00000000" w:rsidRPr="00000000">
        <w:rPr>
          <w:color w:val="222222"/>
          <w:highlight w:val="white"/>
          <w:rtl w:val="0"/>
        </w:rPr>
        <w:t xml:space="preserve">Ao and Widiastini, 2026</w:t>
      </w:r>
      <w:r w:rsidDel="00000000" w:rsidR="00000000" w:rsidRPr="00000000">
        <w:rPr>
          <w:rtl w:val="0"/>
        </w:rPr>
        <w:t xml:space="preserve">). This niche positioning enables the brand to take up a niche in fast-food industry. KFC is viewed as a convenient, tasty and affordable fast-food that provides the same standard of products and high brand heritage in the United States and the United Kingdom.</w:t>
      </w:r>
    </w:p>
    <w:p w:rsidR="00000000" w:rsidDel="00000000" w:rsidP="00000000" w:rsidRDefault="00000000" w:rsidRPr="00000000" w14:paraId="000000A0">
      <w:pPr>
        <w:pStyle w:val="Heading2"/>
        <w:rPr/>
      </w:pPr>
      <w:bookmarkStart w:colFirst="0" w:colLast="0" w:name="_o8gmfx62ku3s" w:id="33"/>
      <w:bookmarkEnd w:id="33"/>
      <w:r w:rsidDel="00000000" w:rsidR="00000000" w:rsidRPr="00000000">
        <w:rPr>
          <w:rtl w:val="0"/>
        </w:rPr>
        <w:t xml:space="preserve">Similarities and differences of STP</w:t>
      </w:r>
    </w:p>
    <w:p w:rsidR="00000000" w:rsidDel="00000000" w:rsidP="00000000" w:rsidRDefault="00000000" w:rsidRPr="00000000" w14:paraId="000000A1">
      <w:pPr>
        <w:rPr/>
      </w:pPr>
      <w:r w:rsidDel="00000000" w:rsidR="00000000" w:rsidRPr="00000000">
        <w:rPr>
          <w:rtl w:val="0"/>
        </w:rPr>
        <w:t xml:space="preserve">STP (Segmentation, Targeting, Positioning) is a marketing model that helps to recognize and cater to particular groups of customers. The three components are comparable as they are interrelated steps that are designed to enhance the effectiveness of marketing and the focus on customers. Segmentation is the division of the market into groups, selects the most appealing ones, and positioning is the perception of a brand. Their major distinction is their functions where segmentation is analytical, targeting is evaluative and selective and positioning is strategic and communication-oriented (</w:t>
      </w:r>
      <w:r w:rsidDel="00000000" w:rsidR="00000000" w:rsidRPr="00000000">
        <w:rPr>
          <w:color w:val="222222"/>
          <w:highlight w:val="white"/>
          <w:rtl w:val="0"/>
        </w:rPr>
        <w:t xml:space="preserve">Bagnato et al., 2023</w:t>
      </w:r>
      <w:r w:rsidDel="00000000" w:rsidR="00000000" w:rsidRPr="00000000">
        <w:rPr>
          <w:rtl w:val="0"/>
        </w:rPr>
        <w:t xml:space="preserve">). They also work together to make sure that businesses provide customized value propositions and achieve competitive advantage.</w:t>
      </w:r>
    </w:p>
    <w:p w:rsidR="00000000" w:rsidDel="00000000" w:rsidP="00000000" w:rsidRDefault="00000000" w:rsidRPr="00000000" w14:paraId="000000A2">
      <w:pPr>
        <w:spacing w:line="259" w:lineRule="auto"/>
        <w:jc w:val="left"/>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A3">
      <w:pPr>
        <w:pStyle w:val="Heading1"/>
        <w:rPr/>
      </w:pPr>
      <w:bookmarkStart w:colFirst="0" w:colLast="0" w:name="_aknu9w2b1b9n" w:id="34"/>
      <w:bookmarkEnd w:id="34"/>
      <w:r w:rsidDel="00000000" w:rsidR="00000000" w:rsidRPr="00000000">
        <w:rPr>
          <w:rtl w:val="0"/>
        </w:rPr>
        <w:t xml:space="preserve">Marketing Mix (7Ps) Comparison</w:t>
      </w:r>
    </w:p>
    <w:p w:rsidR="00000000" w:rsidDel="00000000" w:rsidP="00000000" w:rsidRDefault="00000000" w:rsidRPr="00000000" w14:paraId="000000A4">
      <w:pPr>
        <w:rPr/>
      </w:pPr>
      <w:r w:rsidDel="00000000" w:rsidR="00000000" w:rsidRPr="00000000">
        <w:rPr>
          <w:rtl w:val="0"/>
        </w:rPr>
        <w:t xml:space="preserve">Marketing mix width is the difference or diversity of marketing activities and aspects that a company employs in each of the elements of marketing mix (7ps). It demonstrates the extent to which a company extends its coverage of various issues including product lines, pricing strategies, distribution channels and promotional tools (</w:t>
      </w:r>
      <w:r w:rsidDel="00000000" w:rsidR="00000000" w:rsidRPr="00000000">
        <w:rPr>
          <w:color w:val="222222"/>
          <w:highlight w:val="white"/>
          <w:rtl w:val="0"/>
        </w:rPr>
        <w:t xml:space="preserve">Nurhayaty, 2022</w:t>
      </w:r>
      <w:r w:rsidDel="00000000" w:rsidR="00000000" w:rsidRPr="00000000">
        <w:rPr>
          <w:rtl w:val="0"/>
        </w:rPr>
        <w:t xml:space="preserve">). To illustrate, a firm that has extensive coverage in its marketing mix can have various product lines, application of different pricing strategies, both online and offline strategy, and different promotional strategies. The degree of detail, intensity and specialisation of individual component of the marketing mix is known as marketing mix depth. An example of a deep product strategy is the availability of many versions, features and customisation of a single product range. Likewise, deep promotion can be related to personalised marketing campaigns and advanced digital targeting. </w:t>
      </w:r>
    </w:p>
    <w:p w:rsidR="00000000" w:rsidDel="00000000" w:rsidP="00000000" w:rsidRDefault="00000000" w:rsidRPr="00000000" w14:paraId="000000A5">
      <w:pPr>
        <w:rPr/>
      </w:pPr>
      <w:r w:rsidDel="00000000" w:rsidR="00000000" w:rsidRPr="00000000">
        <w:rPr/>
        <w:drawing>
          <wp:inline distB="0" distT="0" distL="0" distR="0">
            <wp:extent cx="5943600" cy="3347858"/>
            <wp:effectExtent b="0" l="0" r="0" t="0"/>
            <wp:docPr descr="Core Marketing Management Principles | The 4Ps of Marketing Mix | 7Ps of Marketing  Mix | Exeed College" id="7" name="image7.png"/>
            <a:graphic>
              <a:graphicData uri="http://schemas.openxmlformats.org/drawingml/2006/picture">
                <pic:pic>
                  <pic:nvPicPr>
                    <pic:cNvPr descr="Core Marketing Management Principles | The 4Ps of Marketing Mix | 7Ps of Marketing  Mix | Exeed College" id="0" name="image7.png"/>
                    <pic:cNvPicPr preferRelativeResize="0"/>
                  </pic:nvPicPr>
                  <pic:blipFill>
                    <a:blip r:embed="rId11"/>
                    <a:srcRect b="0" l="0" r="0" t="0"/>
                    <a:stretch>
                      <a:fillRect/>
                    </a:stretch>
                  </pic:blipFill>
                  <pic:spPr>
                    <a:xfrm>
                      <a:off x="0" y="0"/>
                      <a:ext cx="5943600" cy="3347858"/>
                    </a:xfrm>
                    <a:prstGeom prst="rect"/>
                    <a:ln/>
                  </pic:spPr>
                </pic:pic>
              </a:graphicData>
            </a:graphic>
          </wp:inline>
        </w:drawing>
      </w:r>
      <w:r w:rsidDel="00000000" w:rsidR="00000000" w:rsidRPr="00000000">
        <w:rPr>
          <w:rtl w:val="0"/>
        </w:rPr>
      </w:r>
    </w:p>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0"/>
          <w:iCs w:val="0"/>
          <w:smallCaps w:val="0"/>
          <w:strike w:val="0"/>
          <w:color w:val="44546a"/>
          <w:sz w:val="24"/>
          <w:szCs w:val="24"/>
          <w:u w:val="none"/>
          <w:shd w:fill="auto" w:val="clear"/>
          <w:vertAlign w:val="baseline"/>
        </w:rPr>
      </w:pPr>
      <w:bookmarkStart w:colFirst="0" w:colLast="0" w:name="_xhaj9nuev6lw" w:id="35"/>
      <w:bookmarkEnd w:id="35"/>
      <w:r w:rsidDel="00000000" w:rsidR="00000000" w:rsidRPr="00000000">
        <w:rPr>
          <w:rFonts w:ascii="Times New Roman" w:cs="Times New Roman" w:eastAsia="Times New Roman" w:hAnsi="Times New Roman"/>
          <w:b w:val="0"/>
          <w:bCs w:val="0"/>
          <w:i w:val="0"/>
          <w:iCs w:val="0"/>
          <w:smallCaps w:val="0"/>
          <w:strike w:val="0"/>
          <w:color w:val="44546a"/>
          <w:sz w:val="24"/>
          <w:szCs w:val="24"/>
          <w:u w:val="none"/>
          <w:shd w:fill="auto" w:val="clear"/>
          <w:vertAlign w:val="baseline"/>
          <w:rtl w:val="0"/>
        </w:rPr>
        <w:t xml:space="preserve">Figure 5: Marketing Mix (7Ps)</w:t>
      </w:r>
    </w:p>
    <w:p w:rsidR="00000000" w:rsidDel="00000000" w:rsidP="00000000" w:rsidRDefault="00000000" w:rsidRPr="00000000" w14:paraId="000000A7">
      <w:pPr>
        <w:jc w:val="center"/>
        <w:rPr/>
      </w:pPr>
      <w:r w:rsidDel="00000000" w:rsidR="00000000" w:rsidRPr="00000000">
        <w:rPr>
          <w:rtl w:val="0"/>
        </w:rPr>
        <w:t xml:space="preserve">Source: (</w:t>
      </w:r>
      <w:r w:rsidDel="00000000" w:rsidR="00000000" w:rsidRPr="00000000">
        <w:rPr>
          <w:color w:val="222222"/>
          <w:highlight w:val="white"/>
          <w:rtl w:val="0"/>
        </w:rPr>
        <w:t xml:space="preserve">Ferreira et al., 2024</w:t>
      </w:r>
      <w:r w:rsidDel="00000000" w:rsidR="00000000" w:rsidRPr="00000000">
        <w:rPr>
          <w:rtl w:val="0"/>
        </w:rPr>
        <w:t xml:space="preserve">)</w:t>
      </w:r>
    </w:p>
    <w:p w:rsidR="00000000" w:rsidDel="00000000" w:rsidP="00000000" w:rsidRDefault="00000000" w:rsidRPr="00000000" w14:paraId="000000A8">
      <w:pPr>
        <w:pStyle w:val="Heading2"/>
        <w:rPr/>
      </w:pPr>
      <w:bookmarkStart w:colFirst="0" w:colLast="0" w:name="_6asmrmcm2ce7" w:id="36"/>
      <w:bookmarkEnd w:id="36"/>
      <w:r w:rsidDel="00000000" w:rsidR="00000000" w:rsidRPr="00000000">
        <w:rPr>
          <w:rtl w:val="0"/>
        </w:rPr>
        <w:t xml:space="preserve">Product</w:t>
      </w:r>
    </w:p>
    <w:p w:rsidR="00000000" w:rsidDel="00000000" w:rsidP="00000000" w:rsidRDefault="00000000" w:rsidRPr="00000000" w14:paraId="000000A9">
      <w:pPr>
        <w:rPr/>
      </w:pPr>
      <w:r w:rsidDel="00000000" w:rsidR="00000000" w:rsidRPr="00000000">
        <w:rPr>
          <w:rtl w:val="0"/>
        </w:rPr>
        <w:t xml:space="preserve">The main line of KFC products is the sold fried chicken meals, the burgers, wraps, and side dishes. The menu of the United States is oriented to the classic fried chicken and big meal packages (</w:t>
      </w:r>
      <w:r w:rsidDel="00000000" w:rsidR="00000000" w:rsidRPr="00000000">
        <w:rPr>
          <w:color w:val="222222"/>
          <w:highlight w:val="white"/>
          <w:rtl w:val="0"/>
        </w:rPr>
        <w:t xml:space="preserve">Anokye et al., 2024</w:t>
      </w:r>
      <w:r w:rsidDel="00000000" w:rsidR="00000000" w:rsidRPr="00000000">
        <w:rPr>
          <w:rtl w:val="0"/>
        </w:rPr>
        <w:t xml:space="preserve">). Plant-based burgers are vegetarian options that are available in the menu in the United Kingdom to satisfy the evolving eating trends.</w:t>
      </w:r>
    </w:p>
    <w:p w:rsidR="00000000" w:rsidDel="00000000" w:rsidP="00000000" w:rsidRDefault="00000000" w:rsidRPr="00000000" w14:paraId="000000AA">
      <w:pPr>
        <w:pStyle w:val="Heading2"/>
        <w:rPr/>
      </w:pPr>
      <w:bookmarkStart w:colFirst="0" w:colLast="0" w:name="_pwj9i02t3v2a" w:id="37"/>
      <w:bookmarkEnd w:id="37"/>
      <w:r w:rsidDel="00000000" w:rsidR="00000000" w:rsidRPr="00000000">
        <w:rPr>
          <w:rtl w:val="0"/>
        </w:rPr>
        <w:t xml:space="preserve">Price</w:t>
      </w:r>
    </w:p>
    <w:p w:rsidR="00000000" w:rsidDel="00000000" w:rsidP="00000000" w:rsidRDefault="00000000" w:rsidRPr="00000000" w14:paraId="000000AB">
      <w:pPr>
        <w:rPr/>
      </w:pPr>
      <w:r w:rsidDel="00000000" w:rsidR="00000000" w:rsidRPr="00000000">
        <w:rPr>
          <w:rtl w:val="0"/>
        </w:rPr>
        <w:t xml:space="preserve">KFC uses a competitive pricing in the two markets. Value meal and combo offers appeal to price-sensitive consumers in the United States. Pricing in the United Kingdom is based on affordable pricing, although the perceived quality of the product remains.</w:t>
      </w:r>
    </w:p>
    <w:p w:rsidR="00000000" w:rsidDel="00000000" w:rsidP="00000000" w:rsidRDefault="00000000" w:rsidRPr="00000000" w14:paraId="000000AC">
      <w:pPr>
        <w:pStyle w:val="Heading2"/>
        <w:rPr/>
      </w:pPr>
      <w:bookmarkStart w:colFirst="0" w:colLast="0" w:name="_x40fst2yj9wv" w:id="38"/>
      <w:bookmarkEnd w:id="38"/>
      <w:r w:rsidDel="00000000" w:rsidR="00000000" w:rsidRPr="00000000">
        <w:rPr>
          <w:rtl w:val="0"/>
        </w:rPr>
        <w:t xml:space="preserve">Place</w:t>
      </w:r>
    </w:p>
    <w:p w:rsidR="00000000" w:rsidDel="00000000" w:rsidP="00000000" w:rsidRDefault="00000000" w:rsidRPr="00000000" w14:paraId="000000AD">
      <w:pPr>
        <w:rPr/>
      </w:pPr>
      <w:r w:rsidDel="00000000" w:rsidR="00000000" w:rsidRPr="00000000">
        <w:rPr>
          <w:rtl w:val="0"/>
        </w:rPr>
        <w:t xml:space="preserve">In both nations, KFC has physical restaurants, drive-through, and digital delivery of operations. Nevertheless, the drive-through services are more prevalent in the United States because of the car based lifestyles.</w:t>
      </w:r>
    </w:p>
    <w:p w:rsidR="00000000" w:rsidDel="00000000" w:rsidP="00000000" w:rsidRDefault="00000000" w:rsidRPr="00000000" w14:paraId="000000AE">
      <w:pPr>
        <w:rPr/>
      </w:pPr>
      <w:r w:rsidDel="00000000" w:rsidR="00000000" w:rsidRPr="00000000">
        <w:rPr/>
        <w:drawing>
          <wp:inline distB="0" distT="0" distL="0" distR="0">
            <wp:extent cx="5943600" cy="3692525"/>
            <wp:effectExtent b="0" l="0" r="0" t="0"/>
            <wp:docPr id="6" name="image6.png"/>
            <a:graphic>
              <a:graphicData uri="http://schemas.openxmlformats.org/drawingml/2006/picture">
                <pic:pic>
                  <pic:nvPicPr>
                    <pic:cNvPr id="0" name="image6.png"/>
                    <pic:cNvPicPr preferRelativeResize="0"/>
                  </pic:nvPicPr>
                  <pic:blipFill>
                    <a:blip r:embed="rId12"/>
                    <a:srcRect b="0" l="0" r="0" t="0"/>
                    <a:stretch>
                      <a:fillRect/>
                    </a:stretch>
                  </pic:blipFill>
                  <pic:spPr>
                    <a:xfrm>
                      <a:off x="0" y="0"/>
                      <a:ext cx="5943600" cy="3692525"/>
                    </a:xfrm>
                    <a:prstGeom prst="rect"/>
                    <a:ln/>
                  </pic:spPr>
                </pic:pic>
              </a:graphicData>
            </a:graphic>
          </wp:inline>
        </w:drawing>
      </w:r>
      <w:r w:rsidDel="00000000" w:rsidR="00000000" w:rsidRPr="00000000">
        <w:rPr>
          <w:rtl w:val="0"/>
        </w:rPr>
      </w:r>
    </w:p>
    <w:p w:rsidR="00000000" w:rsidDel="00000000" w:rsidP="00000000" w:rsidRDefault="00000000" w:rsidRPr="00000000" w14:paraId="000000A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0"/>
          <w:iCs w:val="0"/>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44546a"/>
          <w:sz w:val="24"/>
          <w:szCs w:val="24"/>
          <w:u w:val="none"/>
          <w:shd w:fill="auto" w:val="clear"/>
          <w:vertAlign w:val="baseline"/>
          <w:rtl w:val="0"/>
        </w:rPr>
        <w:t xml:space="preserve">Figure 6: Place of KFC in UK and USA</w:t>
      </w:r>
    </w:p>
    <w:p w:rsidR="00000000" w:rsidDel="00000000" w:rsidP="00000000" w:rsidRDefault="00000000" w:rsidRPr="00000000" w14:paraId="000000B0">
      <w:pPr>
        <w:jc w:val="center"/>
        <w:rPr/>
      </w:pPr>
      <w:r w:rsidDel="00000000" w:rsidR="00000000" w:rsidRPr="00000000">
        <w:rPr>
          <w:rtl w:val="0"/>
        </w:rPr>
        <w:t xml:space="preserve">Source: (</w:t>
      </w:r>
      <w:r w:rsidDel="00000000" w:rsidR="00000000" w:rsidRPr="00000000">
        <w:rPr>
          <w:color w:val="222222"/>
          <w:highlight w:val="white"/>
          <w:rtl w:val="0"/>
        </w:rPr>
        <w:t xml:space="preserve">Anjos et al., 2022</w:t>
      </w:r>
      <w:r w:rsidDel="00000000" w:rsidR="00000000" w:rsidRPr="00000000">
        <w:rPr>
          <w:rtl w:val="0"/>
        </w:rPr>
        <w:t xml:space="preserve">)</w:t>
      </w:r>
    </w:p>
    <w:p w:rsidR="00000000" w:rsidDel="00000000" w:rsidP="00000000" w:rsidRDefault="00000000" w:rsidRPr="00000000" w14:paraId="000000B1">
      <w:pPr>
        <w:pStyle w:val="Heading2"/>
        <w:rPr/>
      </w:pPr>
      <w:bookmarkStart w:colFirst="0" w:colLast="0" w:name="_7n5nbo35dzs" w:id="39"/>
      <w:bookmarkEnd w:id="39"/>
      <w:r w:rsidDel="00000000" w:rsidR="00000000" w:rsidRPr="00000000">
        <w:rPr>
          <w:rtl w:val="0"/>
        </w:rPr>
        <w:t xml:space="preserve">Promotion</w:t>
      </w:r>
    </w:p>
    <w:p w:rsidR="00000000" w:rsidDel="00000000" w:rsidP="00000000" w:rsidRDefault="00000000" w:rsidRPr="00000000" w14:paraId="000000B2">
      <w:pPr>
        <w:rPr/>
      </w:pPr>
      <w:r w:rsidDel="00000000" w:rsidR="00000000" w:rsidRPr="00000000">
        <w:rPr>
          <w:rtl w:val="0"/>
        </w:rPr>
        <w:t xml:space="preserve">Integrated Marketing Communications (IMC) is a strategy that keeps all the marketing communication tools, advertising, PR, online marketing, and sales promotion, in a regular state of coordination to communicate a clear, unified, and persuasive message to the target audience in all of the media. KFC does its marketing through television, digital marketing, and social media campaigns to advertise its brand. Promotional strategies in the United States are usually inclined to entertainments and brand heritage (</w:t>
      </w:r>
      <w:r w:rsidDel="00000000" w:rsidR="00000000" w:rsidRPr="00000000">
        <w:rPr>
          <w:color w:val="222222"/>
          <w:highlight w:val="white"/>
          <w:rtl w:val="0"/>
        </w:rPr>
        <w:t xml:space="preserve">BATTILANI, 2023</w:t>
      </w:r>
      <w:r w:rsidDel="00000000" w:rsidR="00000000" w:rsidRPr="00000000">
        <w:rPr>
          <w:rtl w:val="0"/>
        </w:rPr>
        <w:t xml:space="preserve">). Marketing effort in the United Kingdom can focus on product innovation and sustainability.</w:t>
      </w:r>
    </w:p>
    <w:p w:rsidR="00000000" w:rsidDel="00000000" w:rsidP="00000000" w:rsidRDefault="00000000" w:rsidRPr="00000000" w14:paraId="000000B3">
      <w:pPr>
        <w:pStyle w:val="Heading2"/>
        <w:rPr/>
      </w:pPr>
      <w:bookmarkStart w:colFirst="0" w:colLast="0" w:name="_ahf7ka7nyz7j" w:id="40"/>
      <w:bookmarkEnd w:id="40"/>
      <w:r w:rsidDel="00000000" w:rsidR="00000000" w:rsidRPr="00000000">
        <w:rPr>
          <w:rtl w:val="0"/>
        </w:rPr>
        <w:t xml:space="preserve">People</w:t>
      </w:r>
    </w:p>
    <w:p w:rsidR="00000000" w:rsidDel="00000000" w:rsidP="00000000" w:rsidRDefault="00000000" w:rsidRPr="00000000" w14:paraId="000000B4">
      <w:pPr>
        <w:rPr/>
      </w:pPr>
      <w:r w:rsidDel="00000000" w:rsidR="00000000" w:rsidRPr="00000000">
        <w:rPr>
          <w:rtl w:val="0"/>
        </w:rPr>
        <w:t xml:space="preserve">Employees are very important in providing quality customer services within the fast-food sector. Both markets have employees who have been trained to be efficient, friendly and fast in an endeavor to satisfy customer expectations. Properly trained employees will guarantee proper service of orders and provide a good restaurant experience (</w:t>
      </w:r>
      <w:r w:rsidDel="00000000" w:rsidR="00000000" w:rsidRPr="00000000">
        <w:rPr>
          <w:color w:val="222222"/>
          <w:highlight w:val="white"/>
          <w:rtl w:val="0"/>
        </w:rPr>
        <w:t xml:space="preserve">Roffman, 2023</w:t>
      </w:r>
      <w:r w:rsidDel="00000000" w:rsidR="00000000" w:rsidRPr="00000000">
        <w:rPr>
          <w:rtl w:val="0"/>
        </w:rPr>
        <w:t xml:space="preserve">). </w:t>
      </w:r>
    </w:p>
    <w:p w:rsidR="00000000" w:rsidDel="00000000" w:rsidP="00000000" w:rsidRDefault="00000000" w:rsidRPr="00000000" w14:paraId="000000B5">
      <w:pPr>
        <w:pStyle w:val="Heading2"/>
        <w:rPr/>
      </w:pPr>
      <w:bookmarkStart w:colFirst="0" w:colLast="0" w:name="_v1bxxe1oe5km" w:id="41"/>
      <w:bookmarkEnd w:id="41"/>
      <w:r w:rsidDel="00000000" w:rsidR="00000000" w:rsidRPr="00000000">
        <w:rPr>
          <w:rtl w:val="0"/>
        </w:rPr>
        <w:t xml:space="preserve">Process </w:t>
      </w:r>
    </w:p>
    <w:p w:rsidR="00000000" w:rsidDel="00000000" w:rsidP="00000000" w:rsidRDefault="00000000" w:rsidRPr="00000000" w14:paraId="000000B6">
      <w:pPr>
        <w:rPr/>
      </w:pPr>
      <w:r w:rsidDel="00000000" w:rsidR="00000000" w:rsidRPr="00000000">
        <w:rPr>
          <w:rtl w:val="0"/>
        </w:rPr>
        <w:t xml:space="preserve">The operational procedures are all included in the process element as they include the food preparation, order processing and delivery control. To be able to guarantee fast service and uniformity between outlets, efficient systems are needed. Technology is also an important factor as it simplifies the ordering procedure, it minimizes the number of human errors and it also reduces waiting times (</w:t>
      </w:r>
      <w:r w:rsidDel="00000000" w:rsidR="00000000" w:rsidRPr="00000000">
        <w:rPr>
          <w:color w:val="222222"/>
          <w:highlight w:val="white"/>
          <w:rtl w:val="0"/>
        </w:rPr>
        <w:t xml:space="preserve">Guinto and Alcantara, 2022</w:t>
      </w:r>
      <w:r w:rsidDel="00000000" w:rsidR="00000000" w:rsidRPr="00000000">
        <w:rPr>
          <w:rtl w:val="0"/>
        </w:rPr>
        <w:t xml:space="preserve">). KFC's customer complaints process centers on resolving issues through their official digital channels, primarily the Help Center on their website or app, rather than in-store for online order issues. Customers are advised to contact KFC through "Contact" section on the site to initiate a case review</w:t>
      </w:r>
    </w:p>
    <w:p w:rsidR="00000000" w:rsidDel="00000000" w:rsidP="00000000" w:rsidRDefault="00000000" w:rsidRPr="00000000" w14:paraId="000000B7">
      <w:pPr>
        <w:pStyle w:val="Heading2"/>
        <w:rPr/>
      </w:pPr>
      <w:bookmarkStart w:colFirst="0" w:colLast="0" w:name="_jw4bqhslp2qn" w:id="42"/>
      <w:bookmarkEnd w:id="42"/>
      <w:r w:rsidDel="00000000" w:rsidR="00000000" w:rsidRPr="00000000">
        <w:rPr>
          <w:rtl w:val="0"/>
        </w:rPr>
        <w:t xml:space="preserve">Physical Evidence</w:t>
      </w:r>
    </w:p>
    <w:p w:rsidR="00000000" w:rsidDel="00000000" w:rsidP="00000000" w:rsidRDefault="00000000" w:rsidRPr="00000000" w14:paraId="000000B8">
      <w:pPr>
        <w:rPr/>
      </w:pPr>
      <w:r w:rsidDel="00000000" w:rsidR="00000000" w:rsidRPr="00000000">
        <w:rPr>
          <w:rtl w:val="0"/>
        </w:rPr>
        <w:t xml:space="preserve">Physical evidence is about the physical features that influence the perception of the brand by the customers. These are restaurant design, interior layout, packaging, branding and ambience of the store. The customers become comfortable and trustful due to a clean, well-organized attractive environment (</w:t>
      </w:r>
      <w:r w:rsidDel="00000000" w:rsidR="00000000" w:rsidRPr="00000000">
        <w:rPr>
          <w:color w:val="222222"/>
          <w:highlight w:val="white"/>
          <w:rtl w:val="0"/>
        </w:rPr>
        <w:t xml:space="preserve">Anjos et al., 2022</w:t>
      </w:r>
      <w:r w:rsidDel="00000000" w:rsidR="00000000" w:rsidRPr="00000000">
        <w:rPr>
          <w:rtl w:val="0"/>
        </w:rPr>
        <w:t xml:space="preserve">). </w:t>
      </w:r>
    </w:p>
    <w:p w:rsidR="00000000" w:rsidDel="00000000" w:rsidP="00000000" w:rsidRDefault="00000000" w:rsidRPr="00000000" w14:paraId="000000B9">
      <w:pPr>
        <w:rPr/>
      </w:pPr>
      <w:r w:rsidDel="00000000" w:rsidR="00000000" w:rsidRPr="00000000">
        <w:rPr/>
        <w:drawing>
          <wp:inline distB="0" distT="0" distL="0" distR="0">
            <wp:extent cx="5955192" cy="3249622"/>
            <wp:effectExtent b="0" l="0" r="0" t="0"/>
            <wp:docPr id="9" name="image9.png"/>
            <a:graphic>
              <a:graphicData uri="http://schemas.openxmlformats.org/drawingml/2006/picture">
                <pic:pic>
                  <pic:nvPicPr>
                    <pic:cNvPr id="0" name="image9.png"/>
                    <pic:cNvPicPr preferRelativeResize="0"/>
                  </pic:nvPicPr>
                  <pic:blipFill>
                    <a:blip r:embed="rId13"/>
                    <a:srcRect b="0" l="0" r="0" t="0"/>
                    <a:stretch>
                      <a:fillRect/>
                    </a:stretch>
                  </pic:blipFill>
                  <pic:spPr>
                    <a:xfrm>
                      <a:off x="0" y="0"/>
                      <a:ext cx="5955192" cy="3249622"/>
                    </a:xfrm>
                    <a:prstGeom prst="rect"/>
                    <a:ln/>
                  </pic:spPr>
                </pic:pic>
              </a:graphicData>
            </a:graphic>
          </wp:inline>
        </w:drawing>
      </w:r>
      <w:r w:rsidDel="00000000" w:rsidR="00000000" w:rsidRPr="00000000">
        <w:rPr>
          <w:rtl w:val="0"/>
        </w:rPr>
      </w:r>
    </w:p>
    <w:p w:rsidR="00000000" w:rsidDel="00000000" w:rsidP="00000000" w:rsidRDefault="00000000" w:rsidRPr="00000000" w14:paraId="000000BA">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0"/>
          <w:iCs w:val="0"/>
          <w:smallCaps w:val="0"/>
          <w:strike w:val="0"/>
          <w:color w:val="44546a"/>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44546a"/>
          <w:sz w:val="24"/>
          <w:szCs w:val="24"/>
          <w:u w:val="none"/>
          <w:shd w:fill="auto" w:val="clear"/>
          <w:vertAlign w:val="baseline"/>
          <w:rtl w:val="0"/>
        </w:rPr>
        <w:t xml:space="preserve">Figure 7: Websites of KFC in both countries</w:t>
      </w:r>
    </w:p>
    <w:p w:rsidR="00000000" w:rsidDel="00000000" w:rsidP="00000000" w:rsidRDefault="00000000" w:rsidRPr="00000000" w14:paraId="000000BB">
      <w:pPr>
        <w:jc w:val="center"/>
        <w:rPr/>
      </w:pPr>
      <w:r w:rsidDel="00000000" w:rsidR="00000000" w:rsidRPr="00000000">
        <w:rPr>
          <w:rtl w:val="0"/>
        </w:rPr>
        <w:t xml:space="preserve">Source: (</w:t>
      </w:r>
      <w:r w:rsidDel="00000000" w:rsidR="00000000" w:rsidRPr="00000000">
        <w:rPr>
          <w:color w:val="222222"/>
          <w:highlight w:val="white"/>
          <w:rtl w:val="0"/>
        </w:rPr>
        <w:t xml:space="preserve">Chen, 2025</w:t>
      </w:r>
      <w:r w:rsidDel="00000000" w:rsidR="00000000" w:rsidRPr="00000000">
        <w:rPr>
          <w:rtl w:val="0"/>
        </w:rPr>
        <w:t xml:space="preserve">)</w:t>
      </w:r>
    </w:p>
    <w:p w:rsidR="00000000" w:rsidDel="00000000" w:rsidP="00000000" w:rsidRDefault="00000000" w:rsidRPr="00000000" w14:paraId="000000BC">
      <w:pPr>
        <w:pStyle w:val="Heading2"/>
        <w:rPr/>
      </w:pPr>
      <w:bookmarkStart w:colFirst="0" w:colLast="0" w:name="_z1ba174u9pki" w:id="43"/>
      <w:bookmarkEnd w:id="43"/>
      <w:r w:rsidDel="00000000" w:rsidR="00000000" w:rsidRPr="00000000">
        <w:rPr>
          <w:rtl w:val="0"/>
        </w:rPr>
        <w:t xml:space="preserve">Similarities and Differences after 7p</w:t>
      </w:r>
    </w:p>
    <w:p w:rsidR="00000000" w:rsidDel="00000000" w:rsidP="00000000" w:rsidRDefault="00000000" w:rsidRPr="00000000" w14:paraId="000000BD">
      <w:pPr>
        <w:rPr/>
      </w:pPr>
      <w:r w:rsidDel="00000000" w:rsidR="00000000" w:rsidRPr="00000000">
        <w:rPr>
          <w:rtl w:val="0"/>
        </w:rPr>
        <w:t xml:space="preserve">The United States and the United Kingdom are highly similar in the 7Ps marketing mix of KFC owing to global standardisation of the brand. KFC has common core products in both countries including fried chicken, burgers, and combo meals, and pricing strategies that are similar, concentrating on value meals and low prices (</w:t>
      </w:r>
      <w:r w:rsidDel="00000000" w:rsidR="00000000" w:rsidRPr="00000000">
        <w:rPr>
          <w:color w:val="222222"/>
          <w:highlight w:val="white"/>
          <w:rtl w:val="0"/>
        </w:rPr>
        <w:t xml:space="preserve">Chen, 2025</w:t>
      </w:r>
      <w:r w:rsidDel="00000000" w:rsidR="00000000" w:rsidRPr="00000000">
        <w:rPr>
          <w:rtl w:val="0"/>
        </w:rPr>
        <w:t xml:space="preserve">). Both markets also have a high application of digital ordering systems, delivery services, and fast service processes to provide greater convenience to customers. Nevertheless, there are major differences in product adaptation and promotion focus. US market focuses on bigger portion size, high value offers and drive through convenience as a lifestyle choice. Conversely, the UK market is more focused on healthier and nutrition-conscious products such as plant products and sustainable branding. The US does promotion based on entertainment, whereas the UK emphasizes innovation and responsible consumption.</w:t>
      </w:r>
    </w:p>
    <w:p w:rsidR="00000000" w:rsidDel="00000000" w:rsidP="00000000" w:rsidRDefault="00000000" w:rsidRPr="00000000" w14:paraId="000000BE">
      <w:pPr>
        <w:pStyle w:val="Heading1"/>
        <w:rPr/>
      </w:pPr>
      <w:bookmarkStart w:colFirst="0" w:colLast="0" w:name="_tnee108rcca" w:id="44"/>
      <w:bookmarkEnd w:id="44"/>
      <w:r w:rsidDel="00000000" w:rsidR="00000000" w:rsidRPr="00000000">
        <w:rPr>
          <w:rtl w:val="0"/>
        </w:rPr>
        <w:t xml:space="preserve">Strategy of Brand Directional Development (Ansoff Matrix -UK)</w:t>
      </w:r>
    </w:p>
    <w:p w:rsidR="00000000" w:rsidDel="00000000" w:rsidP="00000000" w:rsidRDefault="00000000" w:rsidRPr="00000000" w14:paraId="000000BF">
      <w:pPr>
        <w:rPr/>
      </w:pPr>
      <w:r w:rsidDel="00000000" w:rsidR="00000000" w:rsidRPr="00000000">
        <w:rPr/>
        <w:drawing>
          <wp:inline distB="0" distT="0" distL="0" distR="0">
            <wp:extent cx="5943600" cy="4260928"/>
            <wp:effectExtent b="0" l="0" r="0" t="0"/>
            <wp:docPr descr="Use The Ansoff Growth Matrix To Scale! - Profitable Media" id="8" name="image8.png"/>
            <a:graphic>
              <a:graphicData uri="http://schemas.openxmlformats.org/drawingml/2006/picture">
                <pic:pic>
                  <pic:nvPicPr>
                    <pic:cNvPr descr="Use The Ansoff Growth Matrix To Scale! - Profitable Media" id="0" name="image8.png"/>
                    <pic:cNvPicPr preferRelativeResize="0"/>
                  </pic:nvPicPr>
                  <pic:blipFill>
                    <a:blip r:embed="rId14"/>
                    <a:srcRect b="0" l="0" r="0" t="0"/>
                    <a:stretch>
                      <a:fillRect/>
                    </a:stretch>
                  </pic:blipFill>
                  <pic:spPr>
                    <a:xfrm>
                      <a:off x="0" y="0"/>
                      <a:ext cx="5943600" cy="4260928"/>
                    </a:xfrm>
                    <a:prstGeom prst="rect"/>
                    <a:ln/>
                  </pic:spPr>
                </pic:pic>
              </a:graphicData>
            </a:graphic>
          </wp:inline>
        </w:drawing>
      </w:r>
      <w:r w:rsidDel="00000000" w:rsidR="00000000" w:rsidRPr="00000000">
        <w:rPr>
          <w:rtl w:val="0"/>
        </w:rPr>
      </w:r>
    </w:p>
    <w:p w:rsidR="00000000" w:rsidDel="00000000" w:rsidP="00000000" w:rsidRDefault="00000000" w:rsidRPr="00000000" w14:paraId="000000C0">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0"/>
          <w:iCs w:val="0"/>
          <w:smallCaps w:val="0"/>
          <w:strike w:val="0"/>
          <w:color w:val="44546a"/>
          <w:sz w:val="24"/>
          <w:szCs w:val="24"/>
          <w:u w:val="none"/>
          <w:shd w:fill="auto" w:val="clear"/>
          <w:vertAlign w:val="baseline"/>
        </w:rPr>
      </w:pPr>
      <w:bookmarkStart w:colFirst="0" w:colLast="0" w:name="_anw6c0x04wh6" w:id="45"/>
      <w:bookmarkEnd w:id="45"/>
      <w:r w:rsidDel="00000000" w:rsidR="00000000" w:rsidRPr="00000000">
        <w:rPr>
          <w:rFonts w:ascii="Times New Roman" w:cs="Times New Roman" w:eastAsia="Times New Roman" w:hAnsi="Times New Roman"/>
          <w:b w:val="0"/>
          <w:bCs w:val="0"/>
          <w:i w:val="0"/>
          <w:iCs w:val="0"/>
          <w:smallCaps w:val="0"/>
          <w:strike w:val="0"/>
          <w:color w:val="44546a"/>
          <w:sz w:val="24"/>
          <w:szCs w:val="24"/>
          <w:u w:val="none"/>
          <w:shd w:fill="auto" w:val="clear"/>
          <w:vertAlign w:val="baseline"/>
          <w:rtl w:val="0"/>
        </w:rPr>
        <w:t xml:space="preserve">Figure 8: Ansoff Matrix</w:t>
      </w:r>
    </w:p>
    <w:p w:rsidR="00000000" w:rsidDel="00000000" w:rsidP="00000000" w:rsidRDefault="00000000" w:rsidRPr="00000000" w14:paraId="000000C1">
      <w:pPr>
        <w:jc w:val="center"/>
        <w:rPr/>
      </w:pPr>
      <w:r w:rsidDel="00000000" w:rsidR="00000000" w:rsidRPr="00000000">
        <w:rPr>
          <w:rtl w:val="0"/>
        </w:rPr>
        <w:t xml:space="preserve">Source: (</w:t>
      </w:r>
      <w:r w:rsidDel="00000000" w:rsidR="00000000" w:rsidRPr="00000000">
        <w:rPr>
          <w:color w:val="222222"/>
          <w:highlight w:val="white"/>
          <w:rtl w:val="0"/>
        </w:rPr>
        <w:t xml:space="preserve">Guinto and Alcantara, 2022</w:t>
      </w:r>
      <w:r w:rsidDel="00000000" w:rsidR="00000000" w:rsidRPr="00000000">
        <w:rPr>
          <w:rtl w:val="0"/>
        </w:rPr>
        <w:t xml:space="preserve">)</w:t>
      </w:r>
    </w:p>
    <w:p w:rsidR="00000000" w:rsidDel="00000000" w:rsidP="00000000" w:rsidRDefault="00000000" w:rsidRPr="00000000" w14:paraId="000000C2">
      <w:pPr>
        <w:pStyle w:val="Heading2"/>
        <w:rPr/>
      </w:pPr>
      <w:bookmarkStart w:colFirst="0" w:colLast="0" w:name="_meyc0f98tdaf" w:id="46"/>
      <w:bookmarkEnd w:id="46"/>
      <w:r w:rsidDel="00000000" w:rsidR="00000000" w:rsidRPr="00000000">
        <w:rPr>
          <w:rtl w:val="0"/>
        </w:rPr>
        <w:t xml:space="preserve">Market penetration Strategy</w:t>
      </w:r>
    </w:p>
    <w:p w:rsidR="00000000" w:rsidDel="00000000" w:rsidP="00000000" w:rsidRDefault="00000000" w:rsidRPr="00000000" w14:paraId="000000C3">
      <w:pPr>
        <w:rPr/>
      </w:pPr>
      <w:r w:rsidDel="00000000" w:rsidR="00000000" w:rsidRPr="00000000">
        <w:rPr>
          <w:rtl w:val="0"/>
        </w:rPr>
        <w:t xml:space="preserve">Market penetration is geared towards promoting the sales of the current products in current markets. KFC is entering into penetration in the United Kingdom through an increase on the number of restaurants and brand recognition. To make accessibility easier to the customers, the company is constantly establishing new stores in high foot traffic centers, shopping centers, and transport services (</w:t>
      </w:r>
      <w:r w:rsidDel="00000000" w:rsidR="00000000" w:rsidRPr="00000000">
        <w:rPr>
          <w:color w:val="222222"/>
          <w:highlight w:val="white"/>
          <w:rtl w:val="0"/>
        </w:rPr>
        <w:t xml:space="preserve">Ferreira et al., 2024</w:t>
      </w:r>
      <w:r w:rsidDel="00000000" w:rsidR="00000000" w:rsidRPr="00000000">
        <w:rPr>
          <w:rtl w:val="0"/>
        </w:rPr>
        <w:t xml:space="preserve">). The company is able to promote increased consumption by existing customers by enhancing speed of service, promotional offers and ordering systems online; this has ensured that the company maintains high brand recognition.</w:t>
      </w:r>
    </w:p>
    <w:p w:rsidR="00000000" w:rsidDel="00000000" w:rsidP="00000000" w:rsidRDefault="00000000" w:rsidRPr="00000000" w14:paraId="000000C4">
      <w:pPr>
        <w:pStyle w:val="Heading2"/>
        <w:rPr/>
      </w:pPr>
      <w:bookmarkStart w:colFirst="0" w:colLast="0" w:name="_r1a27az68zvj" w:id="47"/>
      <w:bookmarkEnd w:id="47"/>
      <w:r w:rsidDel="00000000" w:rsidR="00000000" w:rsidRPr="00000000">
        <w:rPr>
          <w:rtl w:val="0"/>
        </w:rPr>
        <w:t xml:space="preserve">Product Development Strategy</w:t>
      </w:r>
    </w:p>
    <w:p w:rsidR="00000000" w:rsidDel="00000000" w:rsidP="00000000" w:rsidRDefault="00000000" w:rsidRPr="00000000" w14:paraId="000000C5">
      <w:pPr>
        <w:rPr/>
      </w:pPr>
      <w:r w:rsidDel="00000000" w:rsidR="00000000" w:rsidRPr="00000000">
        <w:rPr>
          <w:rtl w:val="0"/>
        </w:rPr>
        <w:t xml:space="preserve">Product development entails the launching of fresh products to the current markets with the aim of addressing the shifting tastes of consumers. KFC has use product development in the UK market through introduction of vegetarian and vegan menu in response to environmentally conscious consumers and health conscious consumers. In the case of plant-based substitutes and meat-free burgers, the company has adopted varieties that will attract those customers who are either sustainable or non-meat eaters (</w:t>
      </w:r>
      <w:r w:rsidDel="00000000" w:rsidR="00000000" w:rsidRPr="00000000">
        <w:rPr>
          <w:color w:val="222222"/>
          <w:highlight w:val="white"/>
          <w:rtl w:val="0"/>
        </w:rPr>
        <w:t xml:space="preserve">Zugay and Zakaria, 2023</w:t>
      </w:r>
      <w:r w:rsidDel="00000000" w:rsidR="00000000" w:rsidRPr="00000000">
        <w:rPr>
          <w:rtl w:val="0"/>
        </w:rPr>
        <w:t xml:space="preserve">). These innovations enable KFC to stay competitive in the fast changing food industry whose consumer preferences change very fast. </w:t>
      </w:r>
    </w:p>
    <w:p w:rsidR="00000000" w:rsidDel="00000000" w:rsidP="00000000" w:rsidRDefault="00000000" w:rsidRPr="00000000" w14:paraId="000000C6">
      <w:pPr>
        <w:pStyle w:val="Heading2"/>
        <w:rPr/>
      </w:pPr>
      <w:bookmarkStart w:colFirst="0" w:colLast="0" w:name="_t7lbdzgwcpaf" w:id="48"/>
      <w:bookmarkEnd w:id="48"/>
      <w:r w:rsidDel="00000000" w:rsidR="00000000" w:rsidRPr="00000000">
        <w:rPr>
          <w:rtl w:val="0"/>
        </w:rPr>
        <w:t xml:space="preserve">Market Development Strategy</w:t>
      </w:r>
    </w:p>
    <w:p w:rsidR="00000000" w:rsidDel="00000000" w:rsidP="00000000" w:rsidRDefault="00000000" w:rsidRPr="00000000" w14:paraId="000000C7">
      <w:pPr>
        <w:rPr/>
      </w:pPr>
      <w:r w:rsidDel="00000000" w:rsidR="00000000" w:rsidRPr="00000000">
        <w:rPr>
          <w:rtl w:val="0"/>
        </w:rPr>
        <w:t xml:space="preserve">Market development simply means increasing the number of products in new markets by spreading them out. This strategy is practiced by the KFC in the United Kingdom, whereby the company is increasing its operations outside the big cities like London and Manchester to small towns and suburbs. This geographical spread also helps the firm to access new categories of customers that might be unable to access fast-food restaurants. KFC is able to expand its market to cover a greater countrywide area by establishing outlets in regional areas, shopping centres, and high-traffic transport sectors. </w:t>
      </w:r>
    </w:p>
    <w:p w:rsidR="00000000" w:rsidDel="00000000" w:rsidP="00000000" w:rsidRDefault="00000000" w:rsidRPr="00000000" w14:paraId="000000C8">
      <w:pPr>
        <w:pStyle w:val="Heading2"/>
        <w:rPr/>
      </w:pPr>
      <w:bookmarkStart w:colFirst="0" w:colLast="0" w:name="_mgtppsegq743" w:id="49"/>
      <w:bookmarkEnd w:id="49"/>
      <w:r w:rsidDel="00000000" w:rsidR="00000000" w:rsidRPr="00000000">
        <w:rPr>
          <w:rtl w:val="0"/>
        </w:rPr>
        <w:t xml:space="preserve">Diversification Strategy</w:t>
      </w:r>
    </w:p>
    <w:p w:rsidR="00000000" w:rsidDel="00000000" w:rsidP="00000000" w:rsidRDefault="00000000" w:rsidRPr="00000000" w14:paraId="000000C9">
      <w:pPr>
        <w:rPr/>
      </w:pPr>
      <w:r w:rsidDel="00000000" w:rsidR="00000000" w:rsidRPr="00000000">
        <w:rPr>
          <w:rtl w:val="0"/>
        </w:rPr>
        <w:t xml:space="preserve">Diversification is the most difficult strategy of growth in the Ansoff Matrix since it involves bringing in new products to new markets. KFC diversification is rather minimal in the United Kingdom but still reflects the innovative experimentation. The company periodically offers new types of products, menu items, or partner-based offers that are not based on the standard fried chicken products. As an illustration of this, the introduction of mobile ordering, digital kiosks, and online delivery services will add a range of services to the company, including the actual dine in business (</w:t>
      </w:r>
      <w:r w:rsidDel="00000000" w:rsidR="00000000" w:rsidRPr="00000000">
        <w:rPr>
          <w:color w:val="222222"/>
          <w:highlight w:val="white"/>
          <w:rtl w:val="0"/>
        </w:rPr>
        <w:t xml:space="preserve">Ferreira et al., 2024</w:t>
      </w:r>
      <w:r w:rsidDel="00000000" w:rsidR="00000000" w:rsidRPr="00000000">
        <w:rPr>
          <w:rtl w:val="0"/>
        </w:rPr>
        <w:t xml:space="preserve">). Diversification is not the main growth strategy of KFC in the UK, but these efforts show that this company is ready to respond to changes in technologies and the changing consumer behaviour. </w:t>
      </w:r>
    </w:p>
    <w:p w:rsidR="00000000" w:rsidDel="00000000" w:rsidP="00000000" w:rsidRDefault="00000000" w:rsidRPr="00000000" w14:paraId="000000CA">
      <w:pPr>
        <w:rPr/>
      </w:pPr>
      <w:r w:rsidDel="00000000" w:rsidR="00000000" w:rsidRPr="00000000">
        <w:rPr>
          <w:rtl w:val="0"/>
        </w:rPr>
      </w:r>
    </w:p>
    <w:p w:rsidR="00000000" w:rsidDel="00000000" w:rsidP="00000000" w:rsidRDefault="00000000" w:rsidRPr="00000000" w14:paraId="000000CB">
      <w:pPr>
        <w:pStyle w:val="Heading1"/>
        <w:rPr/>
      </w:pPr>
      <w:bookmarkStart w:colFirst="0" w:colLast="0" w:name="_al2xffv59q0" w:id="50"/>
      <w:bookmarkEnd w:id="50"/>
      <w:r w:rsidDel="00000000" w:rsidR="00000000" w:rsidRPr="00000000">
        <w:rPr>
          <w:rtl w:val="0"/>
        </w:rPr>
        <w:t xml:space="preserve">Ethical Issues</w:t>
      </w:r>
    </w:p>
    <w:p w:rsidR="00000000" w:rsidDel="00000000" w:rsidP="00000000" w:rsidRDefault="00000000" w:rsidRPr="00000000" w14:paraId="000000CC">
      <w:pPr>
        <w:rPr/>
      </w:pPr>
      <w:r w:rsidDel="00000000" w:rsidR="00000000" w:rsidRPr="00000000">
        <w:rPr>
          <w:rtl w:val="0"/>
        </w:rPr>
        <w:t xml:space="preserve">Ethics are now becoming of great concern in the world fast-food sector, especially to business organisations like KFC that conduct its activities in large markets like the United Kingdom and the United States. KFC has enforced one ethical marketing strategy, which is the responsible sourcing of chicken, using certified suppliers that undergo animal welfare and food safety practices (</w:t>
      </w:r>
      <w:r w:rsidDel="00000000" w:rsidR="00000000" w:rsidRPr="00000000">
        <w:rPr>
          <w:color w:val="222222"/>
          <w:highlight w:val="white"/>
          <w:rtl w:val="0"/>
        </w:rPr>
        <w:t xml:space="preserve">Gini and Agala, 2023</w:t>
      </w:r>
      <w:r w:rsidDel="00000000" w:rsidR="00000000" w:rsidRPr="00000000">
        <w:rPr>
          <w:rtl w:val="0"/>
        </w:rPr>
        <w:t xml:space="preserve">). The company also offers clear nutritional details on its menu and websites so that consumers can make informed choices on the diet. </w:t>
      </w:r>
    </w:p>
    <w:p w:rsidR="00000000" w:rsidDel="00000000" w:rsidP="00000000" w:rsidRDefault="00000000" w:rsidRPr="00000000" w14:paraId="000000CD">
      <w:pPr>
        <w:rPr/>
      </w:pPr>
      <w:r w:rsidDel="00000000" w:rsidR="00000000" w:rsidRPr="00000000">
        <w:rPr>
          <w:rtl w:val="0"/>
        </w:rPr>
        <w:t xml:space="preserve">Nonetheless, there are ethical issues regarding the marketing of fast food of high-calorie content that can cause health-related conditions like obesity. There are also concerns about the environment related to the use of single-use packaging and mass production of food, which are also pointed out by the critics (</w:t>
      </w:r>
      <w:r w:rsidDel="00000000" w:rsidR="00000000" w:rsidRPr="00000000">
        <w:rPr>
          <w:color w:val="222222"/>
          <w:highlight w:val="white"/>
          <w:rtl w:val="0"/>
        </w:rPr>
        <w:t xml:space="preserve">BATTILANI, 2023</w:t>
      </w:r>
      <w:r w:rsidDel="00000000" w:rsidR="00000000" w:rsidRPr="00000000">
        <w:rPr>
          <w:rtl w:val="0"/>
        </w:rPr>
        <w:t xml:space="preserve">). These issues show the need to strike a balance between profitability and corporate social responsibility. KFC needs to ensure there is a sustained enhancement in its ethical marketing, sustainability activities and health product products to gain the trust of the people.</w:t>
      </w:r>
    </w:p>
    <w:p w:rsidR="00000000" w:rsidDel="00000000" w:rsidP="00000000" w:rsidRDefault="00000000" w:rsidRPr="00000000" w14:paraId="000000CE">
      <w:pPr>
        <w:pStyle w:val="Heading1"/>
        <w:rPr/>
      </w:pPr>
      <w:bookmarkStart w:colFirst="0" w:colLast="0" w:name="_nhxn5uvrwvuu" w:id="51"/>
      <w:bookmarkEnd w:id="51"/>
      <w:r w:rsidDel="00000000" w:rsidR="00000000" w:rsidRPr="00000000">
        <w:rPr>
          <w:rtl w:val="0"/>
        </w:rPr>
        <w:t xml:space="preserve">Recommendations</w:t>
      </w:r>
    </w:p>
    <w:p w:rsidR="00000000" w:rsidDel="00000000" w:rsidP="00000000" w:rsidRDefault="00000000" w:rsidRPr="00000000" w14:paraId="000000CF">
      <w:pPr>
        <w:pStyle w:val="Heading2"/>
        <w:rPr/>
      </w:pPr>
      <w:bookmarkStart w:colFirst="0" w:colLast="0" w:name="_8fkj8xashhsm" w:id="52"/>
      <w:bookmarkEnd w:id="52"/>
      <w:r w:rsidDel="00000000" w:rsidR="00000000" w:rsidRPr="00000000">
        <w:rPr>
          <w:rtl w:val="0"/>
        </w:rPr>
        <w:t xml:space="preserve">For United Kingdom</w:t>
      </w:r>
    </w:p>
    <w:p w:rsidR="00000000" w:rsidDel="00000000" w:rsidP="00000000" w:rsidRDefault="00000000" w:rsidRPr="00000000" w14:paraId="000000D0">
      <w:pPr>
        <w:pStyle w:val="Heading3"/>
        <w:rPr/>
      </w:pPr>
      <w:bookmarkStart w:colFirst="0" w:colLast="0" w:name="_r6hjhy30en2o" w:id="53"/>
      <w:bookmarkEnd w:id="53"/>
      <w:r w:rsidDel="00000000" w:rsidR="00000000" w:rsidRPr="00000000">
        <w:rPr>
          <w:rtl w:val="0"/>
        </w:rPr>
        <w:t xml:space="preserve">1. Beef up Health and Nutritional Positioning</w:t>
      </w:r>
    </w:p>
    <w:p w:rsidR="00000000" w:rsidDel="00000000" w:rsidP="00000000" w:rsidRDefault="00000000" w:rsidRPr="00000000" w14:paraId="000000D1">
      <w:pPr>
        <w:rPr/>
      </w:pPr>
      <w:r w:rsidDel="00000000" w:rsidR="00000000" w:rsidRPr="00000000">
        <w:rPr>
          <w:rtl w:val="0"/>
        </w:rPr>
        <w:t xml:space="preserve">KFC UK needs to diversify its healthier menu by adding more low-calorie food, grilled chicken dishes, and plant-based ones. The UK consumers are very health-conscious and greater nutritional transparency (calorie labelling and showing the ingredients) will enhance trust and brand image. This will assist KFC to stay in tune with the increased public health and obesity-reduction awareness in the UK.</w:t>
      </w:r>
    </w:p>
    <w:p w:rsidR="00000000" w:rsidDel="00000000" w:rsidP="00000000" w:rsidRDefault="00000000" w:rsidRPr="00000000" w14:paraId="000000D2">
      <w:pPr>
        <w:pStyle w:val="Heading3"/>
        <w:rPr/>
      </w:pPr>
      <w:bookmarkStart w:colFirst="0" w:colLast="0" w:name="_pjm60ainvmst" w:id="54"/>
      <w:bookmarkEnd w:id="54"/>
      <w:r w:rsidDel="00000000" w:rsidR="00000000" w:rsidRPr="00000000">
        <w:rPr>
          <w:rtl w:val="0"/>
        </w:rPr>
        <w:t xml:space="preserve">2. Enhance Sustainability and Environmental Commitments</w:t>
      </w:r>
    </w:p>
    <w:p w:rsidR="00000000" w:rsidDel="00000000" w:rsidP="00000000" w:rsidRDefault="00000000" w:rsidRPr="00000000" w14:paraId="000000D3">
      <w:pPr>
        <w:rPr/>
      </w:pPr>
      <w:r w:rsidDel="00000000" w:rsidR="00000000" w:rsidRPr="00000000">
        <w:rPr>
          <w:rtl w:val="0"/>
        </w:rPr>
        <w:t xml:space="preserve">The KFC UK can hasten its sustainability approach by cutting down on single-use plastics, using wholly recyclable packs, and enhancing reporting on carbon footprint. Environmental responsibility is highly valued by the customers of the UK as well as the regulators. Creating better relationships with sustainable suppliers and decreasing food waste will boost corporate reputation and brand loyalty.</w:t>
      </w:r>
    </w:p>
    <w:p w:rsidR="00000000" w:rsidDel="00000000" w:rsidP="00000000" w:rsidRDefault="00000000" w:rsidRPr="00000000" w14:paraId="000000D4">
      <w:pPr>
        <w:pStyle w:val="Heading3"/>
        <w:rPr/>
      </w:pPr>
      <w:bookmarkStart w:colFirst="0" w:colLast="0" w:name="_91vutr1kpabl" w:id="55"/>
      <w:bookmarkEnd w:id="55"/>
      <w:r w:rsidDel="00000000" w:rsidR="00000000" w:rsidRPr="00000000">
        <w:rPr>
          <w:rtl w:val="0"/>
        </w:rPr>
        <w:t xml:space="preserve">3. Enhance Digital and Personalisation</w:t>
      </w:r>
    </w:p>
    <w:p w:rsidR="00000000" w:rsidDel="00000000" w:rsidP="00000000" w:rsidRDefault="00000000" w:rsidRPr="00000000" w14:paraId="000000D5">
      <w:pPr>
        <w:rPr/>
      </w:pPr>
      <w:r w:rsidDel="00000000" w:rsidR="00000000" w:rsidRPr="00000000">
        <w:rPr>
          <w:rtl w:val="0"/>
        </w:rPr>
        <w:t xml:space="preserve">KFC UK needs to further invest in AI-powered mobile ordering, loyalty applications, and personalised promotion. Customer convenience can be enhanced by improving the usability of apps and adding predictive ordering options. Increased online activity will also enable KFC to gain a better insight into the UK consumer preferences and boost repeat purchases with the assistance of targeted marketing campaigns.</w:t>
      </w:r>
    </w:p>
    <w:p w:rsidR="00000000" w:rsidDel="00000000" w:rsidP="00000000" w:rsidRDefault="00000000" w:rsidRPr="00000000" w14:paraId="000000D6">
      <w:pPr>
        <w:pStyle w:val="Heading2"/>
        <w:rPr/>
      </w:pPr>
      <w:bookmarkStart w:colFirst="0" w:colLast="0" w:name="_10u2shj7bzco" w:id="56"/>
      <w:bookmarkEnd w:id="56"/>
      <w:r w:rsidDel="00000000" w:rsidR="00000000" w:rsidRPr="00000000">
        <w:rPr>
          <w:rtl w:val="0"/>
        </w:rPr>
        <w:t xml:space="preserve">For US</w:t>
      </w:r>
    </w:p>
    <w:p w:rsidR="00000000" w:rsidDel="00000000" w:rsidP="00000000" w:rsidRDefault="00000000" w:rsidRPr="00000000" w14:paraId="000000D7">
      <w:pPr>
        <w:pStyle w:val="Heading3"/>
        <w:rPr/>
      </w:pPr>
      <w:bookmarkStart w:colFirst="0" w:colLast="0" w:name="_8pajo54aapp" w:id="57"/>
      <w:bookmarkEnd w:id="57"/>
      <w:r w:rsidDel="00000000" w:rsidR="00000000" w:rsidRPr="00000000">
        <w:rPr>
          <w:rtl w:val="0"/>
        </w:rPr>
        <w:t xml:space="preserve">1. Expand Menu Innovation and Premium Offerings</w:t>
      </w:r>
    </w:p>
    <w:p w:rsidR="00000000" w:rsidDel="00000000" w:rsidP="00000000" w:rsidRDefault="00000000" w:rsidRPr="00000000" w14:paraId="000000D8">
      <w:pPr>
        <w:rPr/>
      </w:pPr>
      <w:r w:rsidDel="00000000" w:rsidR="00000000" w:rsidRPr="00000000">
        <w:rPr>
          <w:rtl w:val="0"/>
        </w:rPr>
        <w:t xml:space="preserve">KFC US should aim at more aggressive, value-based, and premium menu innovations including spicy limited-time deals, bigger portion meals, and chicken products that are fused. American customers are very responsive to diversity and luxury, thus regular menu change will assist in staying afloat in the overcrowded fast-food industry.</w:t>
      </w:r>
    </w:p>
    <w:p w:rsidR="00000000" w:rsidDel="00000000" w:rsidP="00000000" w:rsidRDefault="00000000" w:rsidRPr="00000000" w14:paraId="000000D9">
      <w:pPr>
        <w:pStyle w:val="Heading3"/>
        <w:rPr/>
      </w:pPr>
      <w:bookmarkStart w:colFirst="0" w:colLast="0" w:name="_x5o4xl2g12bd" w:id="58"/>
      <w:bookmarkEnd w:id="58"/>
      <w:r w:rsidDel="00000000" w:rsidR="00000000" w:rsidRPr="00000000">
        <w:rPr>
          <w:rtl w:val="0"/>
        </w:rPr>
        <w:t xml:space="preserve">2. Enhance Delivery and Convenience Ecosystem</w:t>
      </w:r>
    </w:p>
    <w:p w:rsidR="00000000" w:rsidDel="00000000" w:rsidP="00000000" w:rsidRDefault="00000000" w:rsidRPr="00000000" w14:paraId="000000DA">
      <w:pPr>
        <w:rPr/>
      </w:pPr>
      <w:r w:rsidDel="00000000" w:rsidR="00000000" w:rsidRPr="00000000">
        <w:rPr>
          <w:rtl w:val="0"/>
        </w:rPr>
        <w:t xml:space="preserve">KFC US needs to continue to diversify into large delivery platforms and improve its own delivery infrastructure. Increasing speed, order-accuracy and drive-thru efficiency is crucial within the US market where convenience is a driving force. The delivery time and cost of operations will also be reduced by investing in cloud kitchen and automation.</w:t>
      </w:r>
    </w:p>
    <w:p w:rsidR="00000000" w:rsidDel="00000000" w:rsidP="00000000" w:rsidRDefault="00000000" w:rsidRPr="00000000" w14:paraId="000000DB">
      <w:pPr>
        <w:pStyle w:val="Heading3"/>
        <w:rPr/>
      </w:pPr>
      <w:bookmarkStart w:colFirst="0" w:colLast="0" w:name="_f9a45i89lxrt" w:id="59"/>
      <w:bookmarkEnd w:id="59"/>
      <w:r w:rsidDel="00000000" w:rsidR="00000000" w:rsidRPr="00000000">
        <w:rPr>
          <w:rtl w:val="0"/>
        </w:rPr>
        <w:t xml:space="preserve">3. Grow Brand Competence and localised Marketing</w:t>
      </w:r>
    </w:p>
    <w:p w:rsidR="00000000" w:rsidDel="00000000" w:rsidP="00000000" w:rsidRDefault="00000000" w:rsidRPr="00000000" w14:paraId="000000DC">
      <w:pPr>
        <w:rPr/>
      </w:pPr>
      <w:r w:rsidDel="00000000" w:rsidR="00000000" w:rsidRPr="00000000">
        <w:rPr>
          <w:rtl w:val="0"/>
        </w:rPr>
        <w:t xml:space="preserve">KFC US needs to invest in culturally specific marketing campaigns and digital promotion by influencers more. Tastes in the region differ greatly within the US, and localisation of campaign can enhance relevance. There will be greater involvement of social media and community based promotions which will enable KFC to establish stronger emotional attachment with different consumer segments.</w:t>
      </w:r>
      <w:r w:rsidDel="00000000" w:rsidR="00000000" w:rsidRPr="00000000">
        <w:br w:type="page"/>
      </w:r>
      <w:r w:rsidDel="00000000" w:rsidR="00000000" w:rsidRPr="00000000">
        <w:rPr>
          <w:rtl w:val="0"/>
        </w:rPr>
      </w:r>
    </w:p>
    <w:p w:rsidR="00000000" w:rsidDel="00000000" w:rsidP="00000000" w:rsidRDefault="00000000" w:rsidRPr="00000000" w14:paraId="000000DD">
      <w:pPr>
        <w:pStyle w:val="Heading1"/>
        <w:rPr>
          <w:b w:val="1"/>
          <w:bCs w:val="1"/>
        </w:rPr>
      </w:pPr>
      <w:bookmarkStart w:colFirst="0" w:colLast="0" w:name="_xy67lg1l5wf4" w:id="60"/>
      <w:bookmarkEnd w:id="60"/>
      <w:r w:rsidDel="00000000" w:rsidR="00000000" w:rsidRPr="00000000">
        <w:rPr>
          <w:rtl w:val="0"/>
        </w:rPr>
        <w:t xml:space="preserve">Section 2: </w:t>
      </w:r>
      <w:r w:rsidDel="00000000" w:rsidR="00000000" w:rsidRPr="00000000">
        <w:rPr>
          <w:b w:val="1"/>
          <w:bCs w:val="1"/>
          <w:rtl w:val="0"/>
        </w:rPr>
        <w:t xml:space="preserve">Gibbs Reflective Cycle </w:t>
      </w:r>
    </w:p>
    <w:p w:rsidR="00000000" w:rsidDel="00000000" w:rsidP="00000000" w:rsidRDefault="00000000" w:rsidRPr="00000000" w14:paraId="000000DE">
      <w:pPr>
        <w:jc w:val="center"/>
        <w:rPr/>
      </w:pPr>
      <w:r w:rsidDel="00000000" w:rsidR="00000000" w:rsidRPr="00000000">
        <w:rPr/>
        <w:drawing>
          <wp:inline distB="0" distT="0" distL="0" distR="0">
            <wp:extent cx="5426476" cy="3994186"/>
            <wp:effectExtent b="0" l="0" r="0" t="0"/>
            <wp:docPr descr="Models of Reflection - Reflective practice in health - LibGuides at La  Trobe University" id="10" name="image10.png"/>
            <a:graphic>
              <a:graphicData uri="http://schemas.openxmlformats.org/drawingml/2006/picture">
                <pic:pic>
                  <pic:nvPicPr>
                    <pic:cNvPr descr="Models of Reflection - Reflective practice in health - LibGuides at La  Trobe University" id="0" name="image10.png"/>
                    <pic:cNvPicPr preferRelativeResize="0"/>
                  </pic:nvPicPr>
                  <pic:blipFill>
                    <a:blip r:embed="rId15"/>
                    <a:srcRect b="0" l="0" r="0" t="0"/>
                    <a:stretch>
                      <a:fillRect/>
                    </a:stretch>
                  </pic:blipFill>
                  <pic:spPr>
                    <a:xfrm>
                      <a:off x="0" y="0"/>
                      <a:ext cx="5426476" cy="3994186"/>
                    </a:xfrm>
                    <a:prstGeom prst="rect"/>
                    <a:ln/>
                  </pic:spPr>
                </pic:pic>
              </a:graphicData>
            </a:graphic>
          </wp:inline>
        </w:drawing>
      </w:r>
      <w:r w:rsidDel="00000000" w:rsidR="00000000" w:rsidRPr="00000000">
        <w:rPr>
          <w:rtl w:val="0"/>
        </w:rPr>
      </w:r>
    </w:p>
    <w:p w:rsidR="00000000" w:rsidDel="00000000" w:rsidP="00000000" w:rsidRDefault="00000000" w:rsidRPr="00000000" w14:paraId="000000DF">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bCs w:val="0"/>
          <w:i w:val="0"/>
          <w:iCs w:val="0"/>
          <w:smallCaps w:val="0"/>
          <w:strike w:val="0"/>
          <w:color w:val="44546a"/>
          <w:sz w:val="24"/>
          <w:szCs w:val="24"/>
          <w:u w:val="none"/>
          <w:shd w:fill="auto" w:val="clear"/>
          <w:vertAlign w:val="baseline"/>
        </w:rPr>
      </w:pPr>
      <w:bookmarkStart w:colFirst="0" w:colLast="0" w:name="_wkruco81z15i" w:id="61"/>
      <w:bookmarkEnd w:id="61"/>
      <w:r w:rsidDel="00000000" w:rsidR="00000000" w:rsidRPr="00000000">
        <w:rPr>
          <w:rFonts w:ascii="Times New Roman" w:cs="Times New Roman" w:eastAsia="Times New Roman" w:hAnsi="Times New Roman"/>
          <w:b w:val="0"/>
          <w:bCs w:val="0"/>
          <w:i w:val="0"/>
          <w:iCs w:val="0"/>
          <w:smallCaps w:val="0"/>
          <w:strike w:val="0"/>
          <w:color w:val="44546a"/>
          <w:sz w:val="24"/>
          <w:szCs w:val="24"/>
          <w:u w:val="none"/>
          <w:shd w:fill="auto" w:val="clear"/>
          <w:vertAlign w:val="baseline"/>
          <w:rtl w:val="0"/>
        </w:rPr>
        <w:t xml:space="preserve">Figure 9: Gibbs Reflective Cycle</w:t>
      </w:r>
    </w:p>
    <w:p w:rsidR="00000000" w:rsidDel="00000000" w:rsidP="00000000" w:rsidRDefault="00000000" w:rsidRPr="00000000" w14:paraId="000000E0">
      <w:pPr>
        <w:jc w:val="center"/>
        <w:rPr/>
      </w:pPr>
      <w:r w:rsidDel="00000000" w:rsidR="00000000" w:rsidRPr="00000000">
        <w:rPr>
          <w:rtl w:val="0"/>
        </w:rPr>
        <w:t xml:space="preserve">Source: (</w:t>
      </w:r>
      <w:r w:rsidDel="00000000" w:rsidR="00000000" w:rsidRPr="00000000">
        <w:rPr>
          <w:color w:val="222222"/>
          <w:highlight w:val="white"/>
          <w:rtl w:val="0"/>
        </w:rPr>
        <w:t xml:space="preserve">Anjos et al., 2022</w:t>
      </w:r>
      <w:r w:rsidDel="00000000" w:rsidR="00000000" w:rsidRPr="00000000">
        <w:rPr>
          <w:rtl w:val="0"/>
        </w:rPr>
        <w:t xml:space="preserve">)</w:t>
      </w:r>
    </w:p>
    <w:p w:rsidR="00000000" w:rsidDel="00000000" w:rsidP="00000000" w:rsidRDefault="00000000" w:rsidRPr="00000000" w14:paraId="000000E1">
      <w:pPr>
        <w:pStyle w:val="Heading2"/>
        <w:rPr/>
      </w:pPr>
      <w:bookmarkStart w:colFirst="0" w:colLast="0" w:name="_3xgvoyo3m6uu" w:id="62"/>
      <w:bookmarkEnd w:id="62"/>
      <w:r w:rsidDel="00000000" w:rsidR="00000000" w:rsidRPr="00000000">
        <w:rPr>
          <w:rtl w:val="0"/>
        </w:rPr>
        <w:t xml:space="preserve">1. Description</w:t>
      </w:r>
    </w:p>
    <w:p w:rsidR="00000000" w:rsidDel="00000000" w:rsidP="00000000" w:rsidRDefault="00000000" w:rsidRPr="00000000" w14:paraId="000000E2">
      <w:pPr>
        <w:rPr/>
      </w:pPr>
      <w:r w:rsidDel="00000000" w:rsidR="00000000" w:rsidRPr="00000000">
        <w:rPr>
          <w:rtl w:val="0"/>
        </w:rPr>
        <w:t xml:space="preserve">This report was aimed at critically examining the international marketing of KFC in the United Kingdom and the United States. The assignment was done to put into practice theoretical frameworks PESTLE analysis, Hofstede, Cultural Dimensions model, Segmentation, Targeting and Positioning (STP), 7Ps marketing mix, and the Ansoff Matrix on the actual business scenarios. In the process of research, I have obtained data through academic journals, industry reports and reliable online resources to build up the overall picture of the fast-food industry and global strategy of KFC. The report needed to make a comparative analysis of two developed markets that are similar in terms of lifestyle and different in terms of consumer behaviour and regulatory conditions. I have planned the assignment based on the provided guidelines so that every part of it was well-organised and underpinned with the theory. Another area that I paid attention to was the standard of academic writing such as coherence, logical flow, and critical analysis. The process enabled me to learn how multinational firms can change their strategies depending on the various foreign markets.</w:t>
      </w:r>
    </w:p>
    <w:p w:rsidR="00000000" w:rsidDel="00000000" w:rsidP="00000000" w:rsidRDefault="00000000" w:rsidRPr="00000000" w14:paraId="000000E3">
      <w:pPr>
        <w:pStyle w:val="Heading2"/>
        <w:rPr/>
      </w:pPr>
      <w:bookmarkStart w:colFirst="0" w:colLast="0" w:name="_hbyreeklq5j5" w:id="63"/>
      <w:bookmarkEnd w:id="63"/>
      <w:r w:rsidDel="00000000" w:rsidR="00000000" w:rsidRPr="00000000">
        <w:rPr>
          <w:rtl w:val="0"/>
        </w:rPr>
        <w:t xml:space="preserve">2. Feelings</w:t>
      </w:r>
    </w:p>
    <w:p w:rsidR="00000000" w:rsidDel="00000000" w:rsidP="00000000" w:rsidRDefault="00000000" w:rsidRPr="00000000" w14:paraId="000000E4">
      <w:pPr>
        <w:rPr/>
      </w:pPr>
      <w:r w:rsidDel="00000000" w:rsidR="00000000" w:rsidRPr="00000000">
        <w:rPr>
          <w:rtl w:val="0"/>
        </w:rPr>
        <w:t xml:space="preserve">I was a bit overwhelmed at the start of this assignment by the amount of theoretical frameworks and the complexity of analysis needed. It appeared to be difficult to understand how to use several models like PESTLE, STP, and the dimensions of Hofstede in a single report. Also, when comparing two such big markets as the United Kingdom and the United States, it was necessary to pay special attention to similarities and differences. Nevertheless, my confidence in the research grew as I went on with it. I was interested in the subject especially when examining consumer behaviour and cultural differences. The assignment was more engaging and familiar using theory on a familiar brand such as KFC. I also got motivated when I started finding a linkage between various frameworks like how the cultural values shape the marketing strategies. </w:t>
      </w:r>
    </w:p>
    <w:p w:rsidR="00000000" w:rsidDel="00000000" w:rsidP="00000000" w:rsidRDefault="00000000" w:rsidRPr="00000000" w14:paraId="000000E5">
      <w:pPr>
        <w:pStyle w:val="Heading2"/>
        <w:rPr/>
      </w:pPr>
      <w:bookmarkStart w:colFirst="0" w:colLast="0" w:name="_gbh82uy20gh" w:id="64"/>
      <w:bookmarkEnd w:id="64"/>
      <w:r w:rsidDel="00000000" w:rsidR="00000000" w:rsidRPr="00000000">
        <w:rPr>
          <w:rtl w:val="0"/>
        </w:rPr>
        <w:t xml:space="preserve">3. Evaluation</w:t>
      </w:r>
    </w:p>
    <w:p w:rsidR="00000000" w:rsidDel="00000000" w:rsidP="00000000" w:rsidRDefault="00000000" w:rsidRPr="00000000" w14:paraId="000000E6">
      <w:pPr>
        <w:rPr/>
      </w:pPr>
      <w:r w:rsidDel="00000000" w:rsidR="00000000" w:rsidRPr="00000000">
        <w:rPr>
          <w:rtl w:val="0"/>
        </w:rPr>
        <w:t xml:space="preserve">To conclude about the experience, there were some positive moments in my work. The systematic nature of the approach that I took during the report was one of the key strengths. It also allowed me to structure my ideas in a logical way and made my analysis focused and relevant, with the help of the established frameworks. I had the opportunity to compare successfully KFC strategies in both countries and find essential similarities and differences. I also discovered one more beneficial point that was my possibility to connect theoretical concepts with practical business applications. As an illustration, I have been able to show how cultural aspects affect product development and marketing communication strategies. Nevertheless, there were some aspects that could be improved. My analysis was descriptive to some extent instead of critical. I also might have used more recent scholarly sources to reinforce the validity of my arguments. </w:t>
      </w:r>
    </w:p>
    <w:p w:rsidR="00000000" w:rsidDel="00000000" w:rsidP="00000000" w:rsidRDefault="00000000" w:rsidRPr="00000000" w14:paraId="000000E7">
      <w:pPr>
        <w:pStyle w:val="Heading2"/>
        <w:rPr/>
      </w:pPr>
      <w:bookmarkStart w:colFirst="0" w:colLast="0" w:name="_bdoic2ll8jxd" w:id="65"/>
      <w:bookmarkEnd w:id="65"/>
      <w:r w:rsidDel="00000000" w:rsidR="00000000" w:rsidRPr="00000000">
        <w:rPr>
          <w:rtl w:val="0"/>
        </w:rPr>
        <w:t xml:space="preserve">4. Analysis</w:t>
      </w:r>
    </w:p>
    <w:p w:rsidR="00000000" w:rsidDel="00000000" w:rsidP="00000000" w:rsidRDefault="00000000" w:rsidRPr="00000000" w14:paraId="000000E8">
      <w:pPr>
        <w:rPr/>
      </w:pPr>
      <w:r w:rsidDel="00000000" w:rsidR="00000000" w:rsidRPr="00000000">
        <w:rPr>
          <w:rtl w:val="0"/>
        </w:rPr>
        <w:t xml:space="preserve">This assignment offered a better understanding of the intricacies of international marketing. Among the most important things that I learnt was the need to adjust marketing strategies to the local market conditions without losing the global brand image. KFC activities in the United Kingdom and the United States show how firms strike the balance between standardisation and localisation. As an example, although the core menu is similar, product modifications like plant based in the UK are based on the local consumer preferences. The other significant learning point was the contribution of cultural aspects to influence consumer behaviour. The model by Hofstede made me realize the effect of individualism, indulgence, and uncertainty avoidance on the purchase decisions. I also understood that the macro-environmental factors like the economic conditions and the laws impact greatly on the operation of the businesses. </w:t>
      </w:r>
    </w:p>
    <w:p w:rsidR="00000000" w:rsidDel="00000000" w:rsidP="00000000" w:rsidRDefault="00000000" w:rsidRPr="00000000" w14:paraId="000000E9">
      <w:pPr>
        <w:pStyle w:val="Heading2"/>
        <w:rPr/>
      </w:pPr>
      <w:bookmarkStart w:colFirst="0" w:colLast="0" w:name="_gktxeiopwqbl" w:id="66"/>
      <w:bookmarkEnd w:id="66"/>
      <w:r w:rsidDel="00000000" w:rsidR="00000000" w:rsidRPr="00000000">
        <w:rPr>
          <w:rtl w:val="0"/>
        </w:rPr>
        <w:t xml:space="preserve">5. Conclusion</w:t>
      </w:r>
    </w:p>
    <w:p w:rsidR="00000000" w:rsidDel="00000000" w:rsidP="00000000" w:rsidRDefault="00000000" w:rsidRPr="00000000" w14:paraId="000000EA">
      <w:pPr>
        <w:rPr/>
      </w:pPr>
      <w:r w:rsidDel="00000000" w:rsidR="00000000" w:rsidRPr="00000000">
        <w:rPr>
          <w:rtl w:val="0"/>
        </w:rPr>
        <w:t xml:space="preserve">To sum up, the given assignment was a great learning opportunity that enhanced my understanding of international marketing and strategic analysis. I learnt more about how other companies such as KFC work in various markets and how they can change their strategies to suit the local consumer demands. The application of various frameworks assisted me in becoming analytical and structured in solving problems. I had some difficulties in using theoretical concepts, but I managed to cope with them with the help of research and practice. Another lesson gained during the experience was the significance of critical thinking and the necessity to back up the argument.</w:t>
      </w:r>
    </w:p>
    <w:p w:rsidR="00000000" w:rsidDel="00000000" w:rsidP="00000000" w:rsidRDefault="00000000" w:rsidRPr="00000000" w14:paraId="000000EB">
      <w:pPr>
        <w:pStyle w:val="Heading2"/>
        <w:rPr/>
      </w:pPr>
      <w:bookmarkStart w:colFirst="0" w:colLast="0" w:name="_rrrflf780pek" w:id="67"/>
      <w:bookmarkEnd w:id="67"/>
      <w:r w:rsidDel="00000000" w:rsidR="00000000" w:rsidRPr="00000000">
        <w:rPr>
          <w:rtl w:val="0"/>
        </w:rPr>
        <w:t xml:space="preserve">6. Action Plan</w:t>
      </w:r>
    </w:p>
    <w:p w:rsidR="00000000" w:rsidDel="00000000" w:rsidP="00000000" w:rsidRDefault="00000000" w:rsidRPr="00000000" w14:paraId="000000EC">
      <w:pPr>
        <w:rPr/>
      </w:pPr>
      <w:r w:rsidDel="00000000" w:rsidR="00000000" w:rsidRPr="00000000">
        <w:rPr>
          <w:rtl w:val="0"/>
        </w:rPr>
        <w:t xml:space="preserve">To enhance my research and analytical abilities in the future, I will use a broader variety of reputable sources and involve myself more deeply in academic literature. I will concentrate on more critical arguments instead of basing my arguments on a general descriptive analysis. Another aspect I want to develop is time management, as it is possible to conduct more detailed assessment and optimize ideas by getting down to the research process earlier. I will also practice the skills of writing academic papers, such as becoming more coherent, clear, and citing. I will also work on using various theoretical frameworks on different business situations so as to enhance my knowledge. With these enhancements, I will be well equipped to create high-quality academic work and be able to analyse complex environments of international business in future.</w:t>
      </w:r>
    </w:p>
    <w:p w:rsidR="00000000" w:rsidDel="00000000" w:rsidP="00000000" w:rsidRDefault="00000000" w:rsidRPr="00000000" w14:paraId="000000ED">
      <w:pPr>
        <w:rPr/>
      </w:pPr>
      <w:r w:rsidDel="00000000" w:rsidR="00000000" w:rsidRPr="00000000">
        <w:br w:type="page"/>
      </w:r>
      <w:r w:rsidDel="00000000" w:rsidR="00000000" w:rsidRPr="00000000">
        <w:rPr>
          <w:rtl w:val="0"/>
        </w:rPr>
      </w:r>
    </w:p>
    <w:p w:rsidR="00000000" w:rsidDel="00000000" w:rsidP="00000000" w:rsidRDefault="00000000" w:rsidRPr="00000000" w14:paraId="000000EE">
      <w:pPr>
        <w:pStyle w:val="Heading1"/>
        <w:rPr/>
      </w:pPr>
      <w:bookmarkStart w:colFirst="0" w:colLast="0" w:name="_5xxl38lpxg6" w:id="68"/>
      <w:bookmarkEnd w:id="68"/>
      <w:r w:rsidDel="00000000" w:rsidR="00000000" w:rsidRPr="00000000">
        <w:rPr>
          <w:rtl w:val="0"/>
        </w:rPr>
        <w:t xml:space="preserve">Conclusion (Overall)</w:t>
      </w:r>
    </w:p>
    <w:p w:rsidR="00000000" w:rsidDel="00000000" w:rsidP="00000000" w:rsidRDefault="00000000" w:rsidRPr="00000000" w14:paraId="000000EF">
      <w:pPr>
        <w:rPr>
          <w:i w:val="1"/>
          <w:iCs w:val="1"/>
        </w:rPr>
      </w:pPr>
      <w:r w:rsidDel="00000000" w:rsidR="00000000" w:rsidRPr="00000000">
        <w:rPr>
          <w:rtl w:val="0"/>
        </w:rPr>
        <w:t xml:space="preserve">Conclusively, this report has critically examined international marketing of KFC in United Kingdom and the United States. These results depict KFC as a company that manages to preserve a stable global brand image, but tailors its strategies to fit local market situations, cultural variations, and consumer preferences. The major models of PESTLE, Hofstede model, STP and the 7Ps marketing mix are some of the models that illustrate the effects of the environment and culture on business decisions. Even though both markets are similar, differences in health awareness and sustainability expectations demand strategic changes. On the whole, the fact that KFC can strike the right balance between standardisation and localisation can guarantee the competitiveness of the company as well as its future success in the world of fast-food restaurants.</w:t>
      </w:r>
      <w:r w:rsidDel="00000000" w:rsidR="00000000" w:rsidRPr="00000000">
        <w:br w:type="page"/>
      </w:r>
      <w:r w:rsidDel="00000000" w:rsidR="00000000" w:rsidRPr="00000000">
        <w:rPr>
          <w:rtl w:val="0"/>
        </w:rPr>
      </w:r>
    </w:p>
    <w:p w:rsidR="00000000" w:rsidDel="00000000" w:rsidP="00000000" w:rsidRDefault="00000000" w:rsidRPr="00000000" w14:paraId="000000F0">
      <w:pPr>
        <w:pStyle w:val="Heading1"/>
        <w:rPr/>
      </w:pPr>
      <w:bookmarkStart w:colFirst="0" w:colLast="0" w:name="_83o0z37t7c9v" w:id="69"/>
      <w:bookmarkEnd w:id="69"/>
      <w:r w:rsidDel="00000000" w:rsidR="00000000" w:rsidRPr="00000000">
        <w:rPr>
          <w:rtl w:val="0"/>
        </w:rPr>
        <w:t xml:space="preserve">References</w:t>
      </w:r>
    </w:p>
    <w:p w:rsidR="00000000" w:rsidDel="00000000" w:rsidP="00000000" w:rsidRDefault="00000000" w:rsidRPr="00000000" w14:paraId="000000F1">
      <w:pPr>
        <w:ind w:left="720" w:hanging="720"/>
        <w:rPr>
          <w:color w:val="222222"/>
          <w:highlight w:val="white"/>
        </w:rPr>
      </w:pPr>
      <w:r w:rsidDel="00000000" w:rsidR="00000000" w:rsidRPr="00000000">
        <w:rPr>
          <w:color w:val="222222"/>
          <w:highlight w:val="white"/>
          <w:rtl w:val="0"/>
        </w:rPr>
        <w:t xml:space="preserve">Anjos, D.V., Tena, A., Viana-Junior, A.B., Carvalho, R.L., Torezan-Silingardi, H., Del-Claro, K. and Perfecto, I., 2022. The effects of ants on pest control: a meta-analysis. </w:t>
      </w:r>
      <w:r w:rsidDel="00000000" w:rsidR="00000000" w:rsidRPr="00000000">
        <w:rPr>
          <w:i w:val="1"/>
          <w:iCs w:val="1"/>
          <w:color w:val="222222"/>
          <w:highlight w:val="white"/>
          <w:rtl w:val="0"/>
        </w:rPr>
        <w:t xml:space="preserve">Proceedings of the Royal Society B: Biological Sciences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289</w:t>
      </w:r>
      <w:r w:rsidDel="00000000" w:rsidR="00000000" w:rsidRPr="00000000">
        <w:rPr>
          <w:color w:val="222222"/>
          <w:highlight w:val="white"/>
          <w:rtl w:val="0"/>
        </w:rPr>
        <w:t xml:space="preserve">(1981).</w:t>
      </w:r>
    </w:p>
    <w:p w:rsidR="00000000" w:rsidDel="00000000" w:rsidP="00000000" w:rsidRDefault="00000000" w:rsidRPr="00000000" w14:paraId="000000F2">
      <w:pPr>
        <w:ind w:left="720" w:hanging="720"/>
        <w:rPr>
          <w:color w:val="222222"/>
          <w:highlight w:val="white"/>
        </w:rPr>
      </w:pPr>
      <w:r w:rsidDel="00000000" w:rsidR="00000000" w:rsidRPr="00000000">
        <w:rPr>
          <w:color w:val="222222"/>
          <w:highlight w:val="white"/>
          <w:rtl w:val="0"/>
        </w:rPr>
        <w:t xml:space="preserve">Anokye, F.K., Simpson, S.N.Y., Owusu, G.M.Y. and Kwakye, T.O., 2024. Whistleblowing intentions of external auditors: an application of Hofstede’s cultural dimensions theory. </w:t>
      </w:r>
      <w:r w:rsidDel="00000000" w:rsidR="00000000" w:rsidRPr="00000000">
        <w:rPr>
          <w:i w:val="1"/>
          <w:iCs w:val="1"/>
          <w:color w:val="222222"/>
          <w:highlight w:val="white"/>
          <w:rtl w:val="0"/>
        </w:rPr>
        <w:t xml:space="preserve">International Journal of Ethics and Systems</w:t>
      </w:r>
      <w:r w:rsidDel="00000000" w:rsidR="00000000" w:rsidRPr="00000000">
        <w:rPr>
          <w:color w:val="222222"/>
          <w:highlight w:val="white"/>
          <w:rtl w:val="0"/>
        </w:rPr>
        <w:t xml:space="preserve">.</w:t>
      </w:r>
    </w:p>
    <w:p w:rsidR="00000000" w:rsidDel="00000000" w:rsidP="00000000" w:rsidRDefault="00000000" w:rsidRPr="00000000" w14:paraId="000000F3">
      <w:pPr>
        <w:ind w:left="720" w:hanging="720"/>
        <w:rPr>
          <w:color w:val="222222"/>
          <w:highlight w:val="white"/>
        </w:rPr>
      </w:pPr>
      <w:r w:rsidDel="00000000" w:rsidR="00000000" w:rsidRPr="00000000">
        <w:rPr>
          <w:color w:val="222222"/>
          <w:highlight w:val="white"/>
          <w:rtl w:val="0"/>
        </w:rPr>
        <w:t xml:space="preserve">Ao, L. and Widiastini, N.M.A., 2026. The Analysis of the Effect of Perceived Marketing Mix and STP Strategies on Customer Satisfaction: A Case Study of Heytea in China. </w:t>
      </w:r>
      <w:r w:rsidDel="00000000" w:rsidR="00000000" w:rsidRPr="00000000">
        <w:rPr>
          <w:i w:val="1"/>
          <w:iCs w:val="1"/>
          <w:color w:val="222222"/>
          <w:highlight w:val="white"/>
          <w:rtl w:val="0"/>
        </w:rPr>
        <w:t xml:space="preserve">Al-Kharaj: Journal of Islamic Economic and Business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8</w:t>
      </w:r>
      <w:r w:rsidDel="00000000" w:rsidR="00000000" w:rsidRPr="00000000">
        <w:rPr>
          <w:color w:val="222222"/>
          <w:highlight w:val="white"/>
          <w:rtl w:val="0"/>
        </w:rPr>
        <w:t xml:space="preserve">(1).</w:t>
      </w:r>
    </w:p>
    <w:p w:rsidR="00000000" w:rsidDel="00000000" w:rsidP="00000000" w:rsidRDefault="00000000" w:rsidRPr="00000000" w14:paraId="000000F4">
      <w:pPr>
        <w:ind w:left="720" w:hanging="720"/>
        <w:rPr/>
      </w:pPr>
      <w:r w:rsidDel="00000000" w:rsidR="00000000" w:rsidRPr="00000000">
        <w:rPr>
          <w:color w:val="222222"/>
          <w:highlight w:val="white"/>
          <w:rtl w:val="0"/>
        </w:rPr>
        <w:t xml:space="preserve">Bagnato, M., Roy-Gagnon, M.H., Vanderlee, L., White, C., Hammond, D. and Potvin Kent, M., 2023. The impact of fast food marketing on brand preferences and fast food intake of youth aged 10–17 across six countries. </w:t>
      </w:r>
      <w:r w:rsidDel="00000000" w:rsidR="00000000" w:rsidRPr="00000000">
        <w:rPr>
          <w:i w:val="1"/>
          <w:iCs w:val="1"/>
          <w:color w:val="222222"/>
          <w:highlight w:val="white"/>
          <w:rtl w:val="0"/>
        </w:rPr>
        <w:t xml:space="preserve">BMC Public 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23</w:t>
      </w:r>
      <w:r w:rsidDel="00000000" w:rsidR="00000000" w:rsidRPr="00000000">
        <w:rPr>
          <w:color w:val="222222"/>
          <w:highlight w:val="white"/>
          <w:rtl w:val="0"/>
        </w:rPr>
        <w:t xml:space="preserve">(1), p.1436.</w:t>
      </w:r>
      <w:r w:rsidDel="00000000" w:rsidR="00000000" w:rsidRPr="00000000">
        <w:rPr>
          <w:rtl w:val="0"/>
        </w:rPr>
      </w:r>
    </w:p>
    <w:p w:rsidR="00000000" w:rsidDel="00000000" w:rsidP="00000000" w:rsidRDefault="00000000" w:rsidRPr="00000000" w14:paraId="000000F5">
      <w:pPr>
        <w:ind w:left="720" w:hanging="720"/>
        <w:rPr>
          <w:color w:val="222222"/>
          <w:highlight w:val="white"/>
        </w:rPr>
      </w:pPr>
      <w:r w:rsidDel="00000000" w:rsidR="00000000" w:rsidRPr="00000000">
        <w:rPr>
          <w:color w:val="222222"/>
          <w:highlight w:val="white"/>
          <w:rtl w:val="0"/>
        </w:rPr>
        <w:t xml:space="preserve">BATTILANI, F., 2023. The impact of consumer behaviors on business strategies. A KFC Case Study.</w:t>
      </w:r>
    </w:p>
    <w:p w:rsidR="00000000" w:rsidDel="00000000" w:rsidP="00000000" w:rsidRDefault="00000000" w:rsidRPr="00000000" w14:paraId="000000F6">
      <w:pPr>
        <w:ind w:left="720" w:hanging="720"/>
        <w:rPr>
          <w:color w:val="222222"/>
          <w:highlight w:val="white"/>
        </w:rPr>
      </w:pPr>
      <w:r w:rsidDel="00000000" w:rsidR="00000000" w:rsidRPr="00000000">
        <w:rPr>
          <w:color w:val="222222"/>
          <w:highlight w:val="white"/>
          <w:rtl w:val="0"/>
        </w:rPr>
        <w:t xml:space="preserve">Chea, A.C., 2023. Global marketing: Emerging market economies' challenges, opportunities and effective marketing strategy for success. </w:t>
      </w:r>
      <w:r w:rsidDel="00000000" w:rsidR="00000000" w:rsidRPr="00000000">
        <w:rPr>
          <w:i w:val="1"/>
          <w:iCs w:val="1"/>
          <w:color w:val="222222"/>
          <w:highlight w:val="white"/>
          <w:rtl w:val="0"/>
        </w:rPr>
        <w:t xml:space="preserve">Business and Economic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13</w:t>
      </w:r>
      <w:r w:rsidDel="00000000" w:rsidR="00000000" w:rsidRPr="00000000">
        <w:rPr>
          <w:color w:val="222222"/>
          <w:highlight w:val="white"/>
          <w:rtl w:val="0"/>
        </w:rPr>
        <w:t xml:space="preserve">(4), p.103.</w:t>
      </w:r>
    </w:p>
    <w:p w:rsidR="00000000" w:rsidDel="00000000" w:rsidP="00000000" w:rsidRDefault="00000000" w:rsidRPr="00000000" w14:paraId="000000F7">
      <w:pPr>
        <w:ind w:left="720" w:hanging="720"/>
        <w:rPr>
          <w:color w:val="222222"/>
          <w:highlight w:val="white"/>
        </w:rPr>
      </w:pPr>
      <w:r w:rsidDel="00000000" w:rsidR="00000000" w:rsidRPr="00000000">
        <w:rPr>
          <w:color w:val="222222"/>
          <w:highlight w:val="white"/>
          <w:rtl w:val="0"/>
        </w:rPr>
        <w:t xml:space="preserve">Chen, S., 2025. Balancing Global Standardization and Local Differentiation in Multinational Advertising—A Comparative Analysis of Global Advertising Strategies in the Restaurant Sector. </w:t>
      </w:r>
      <w:r w:rsidDel="00000000" w:rsidR="00000000" w:rsidRPr="00000000">
        <w:rPr>
          <w:i w:val="1"/>
          <w:iCs w:val="1"/>
          <w:color w:val="222222"/>
          <w:highlight w:val="white"/>
          <w:rtl w:val="0"/>
        </w:rPr>
        <w:t xml:space="preserve">Finance &amp; Economics</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w:t>
      </w:r>
      <w:r w:rsidDel="00000000" w:rsidR="00000000" w:rsidRPr="00000000">
        <w:rPr>
          <w:color w:val="222222"/>
          <w:highlight w:val="white"/>
          <w:rtl w:val="0"/>
        </w:rPr>
        <w:t xml:space="preserve">(6).</w:t>
      </w:r>
    </w:p>
    <w:p w:rsidR="00000000" w:rsidDel="00000000" w:rsidP="00000000" w:rsidRDefault="00000000" w:rsidRPr="00000000" w14:paraId="000000F8">
      <w:pPr>
        <w:ind w:left="720" w:hanging="720"/>
        <w:rPr>
          <w:color w:val="222222"/>
          <w:highlight w:val="white"/>
        </w:rPr>
      </w:pPr>
      <w:r w:rsidDel="00000000" w:rsidR="00000000" w:rsidRPr="00000000">
        <w:rPr>
          <w:color w:val="222222"/>
          <w:highlight w:val="white"/>
          <w:rtl w:val="0"/>
        </w:rPr>
        <w:t xml:space="preserve">Dukut, E.M., 2024, December. Cultural Resilience in Indonesian and USA’s KFC and Starbucks Facilities and Menu: A Cultural Hybridity Study. In </w:t>
      </w:r>
      <w:r w:rsidDel="00000000" w:rsidR="00000000" w:rsidRPr="00000000">
        <w:rPr>
          <w:i w:val="1"/>
          <w:iCs w:val="1"/>
          <w:color w:val="222222"/>
          <w:highlight w:val="white"/>
          <w:rtl w:val="0"/>
        </w:rPr>
        <w:t xml:space="preserve">7th Celt International Conference (CIC 2024)</w:t>
      </w:r>
      <w:r w:rsidDel="00000000" w:rsidR="00000000" w:rsidRPr="00000000">
        <w:rPr>
          <w:color w:val="222222"/>
          <w:highlight w:val="white"/>
          <w:rtl w:val="0"/>
        </w:rPr>
        <w:t xml:space="preserve"> (pp. 7-24). Atlantis Press.</w:t>
      </w:r>
    </w:p>
    <w:p w:rsidR="00000000" w:rsidDel="00000000" w:rsidP="00000000" w:rsidRDefault="00000000" w:rsidRPr="00000000" w14:paraId="000000F9">
      <w:pPr>
        <w:ind w:left="720" w:hanging="720"/>
        <w:rPr>
          <w:color w:val="222222"/>
          <w:highlight w:val="white"/>
        </w:rPr>
      </w:pPr>
      <w:r w:rsidDel="00000000" w:rsidR="00000000" w:rsidRPr="00000000">
        <w:rPr>
          <w:color w:val="222222"/>
          <w:highlight w:val="white"/>
          <w:rtl w:val="0"/>
        </w:rPr>
        <w:t xml:space="preserve">Eichhorn, T., Schaller, L., Hamunen, K. and Runge, T., 2024. Exploring macro-environmental factors influencing adoption of result-based and collective agri-environmental measures: a PESTLE approach based on stakeholder statements.</w:t>
      </w:r>
    </w:p>
    <w:p w:rsidR="00000000" w:rsidDel="00000000" w:rsidP="00000000" w:rsidRDefault="00000000" w:rsidRPr="00000000" w14:paraId="000000FA">
      <w:pPr>
        <w:ind w:left="720" w:hanging="720"/>
        <w:rPr>
          <w:color w:val="222222"/>
          <w:highlight w:val="white"/>
        </w:rPr>
      </w:pPr>
      <w:r w:rsidDel="00000000" w:rsidR="00000000" w:rsidRPr="00000000">
        <w:rPr>
          <w:color w:val="222222"/>
          <w:highlight w:val="white"/>
          <w:rtl w:val="0"/>
        </w:rPr>
        <w:t xml:space="preserve">Ferreira, A.P.P.F.S. and de Sá, M.M.B.P., 2024. The importance of the Ansoff matrix for the study of the information services market. </w:t>
      </w:r>
      <w:r w:rsidDel="00000000" w:rsidR="00000000" w:rsidRPr="00000000">
        <w:rPr>
          <w:i w:val="1"/>
          <w:iCs w:val="1"/>
          <w:color w:val="222222"/>
          <w:highlight w:val="white"/>
          <w:rtl w:val="0"/>
        </w:rPr>
        <w:t xml:space="preserve">The Canadian Journal of Information and Library Science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47</w:t>
      </w:r>
      <w:r w:rsidDel="00000000" w:rsidR="00000000" w:rsidRPr="00000000">
        <w:rPr>
          <w:color w:val="222222"/>
          <w:highlight w:val="white"/>
          <w:rtl w:val="0"/>
        </w:rPr>
        <w:t xml:space="preserve">(2), pp.78-84.</w:t>
      </w:r>
    </w:p>
    <w:p w:rsidR="00000000" w:rsidDel="00000000" w:rsidP="00000000" w:rsidRDefault="00000000" w:rsidRPr="00000000" w14:paraId="000000FB">
      <w:pPr>
        <w:ind w:left="720" w:hanging="720"/>
        <w:rPr>
          <w:color w:val="222222"/>
          <w:highlight w:val="white"/>
        </w:rPr>
      </w:pPr>
      <w:r w:rsidDel="00000000" w:rsidR="00000000" w:rsidRPr="00000000">
        <w:rPr>
          <w:color w:val="222222"/>
          <w:highlight w:val="white"/>
          <w:rtl w:val="0"/>
        </w:rPr>
        <w:t xml:space="preserve">Gini, K.B. and Agala, H.O., 2023. The Impact of Macro-Environmental Factors on Business Performance. </w:t>
      </w:r>
      <w:r w:rsidDel="00000000" w:rsidR="00000000" w:rsidRPr="00000000">
        <w:rPr>
          <w:i w:val="1"/>
          <w:iCs w:val="1"/>
          <w:color w:val="222222"/>
          <w:highlight w:val="white"/>
          <w:rtl w:val="0"/>
        </w:rPr>
        <w:t xml:space="preserve">International Journal of Research and Innovation in Social Science</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7</w:t>
      </w:r>
      <w:r w:rsidDel="00000000" w:rsidR="00000000" w:rsidRPr="00000000">
        <w:rPr>
          <w:color w:val="222222"/>
          <w:highlight w:val="white"/>
          <w:rtl w:val="0"/>
        </w:rPr>
        <w:t xml:space="preserve">(11), pp.1837-1843.</w:t>
      </w:r>
    </w:p>
    <w:p w:rsidR="00000000" w:rsidDel="00000000" w:rsidP="00000000" w:rsidRDefault="00000000" w:rsidRPr="00000000" w14:paraId="000000FC">
      <w:pPr>
        <w:ind w:left="720" w:hanging="720"/>
        <w:rPr>
          <w:color w:val="222222"/>
          <w:highlight w:val="white"/>
        </w:rPr>
      </w:pPr>
      <w:r w:rsidDel="00000000" w:rsidR="00000000" w:rsidRPr="00000000">
        <w:rPr>
          <w:color w:val="222222"/>
          <w:highlight w:val="white"/>
          <w:rtl w:val="0"/>
        </w:rPr>
        <w:t xml:space="preserve">Guinto, A.L. and Alcantara, A.N., 2022. The Kentucky Fried Chicken Integrated Marketing Communications Mix Strategy and Its Sales Revenue, Profitability, and Market Share. </w:t>
      </w:r>
      <w:r w:rsidDel="00000000" w:rsidR="00000000" w:rsidRPr="00000000">
        <w:rPr>
          <w:i w:val="1"/>
          <w:iCs w:val="1"/>
          <w:color w:val="222222"/>
          <w:highlight w:val="white"/>
          <w:rtl w:val="0"/>
        </w:rPr>
        <w:t xml:space="preserve">International Journal of Multidisciplinary: Applied Business and Education Research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w:t>
      </w:r>
      <w:r w:rsidDel="00000000" w:rsidR="00000000" w:rsidRPr="00000000">
        <w:rPr>
          <w:color w:val="222222"/>
          <w:highlight w:val="white"/>
          <w:rtl w:val="0"/>
        </w:rPr>
        <w:t xml:space="preserve">(4), pp.710-716.</w:t>
      </w:r>
    </w:p>
    <w:p w:rsidR="00000000" w:rsidDel="00000000" w:rsidP="00000000" w:rsidRDefault="00000000" w:rsidRPr="00000000" w14:paraId="000000FD">
      <w:pPr>
        <w:ind w:left="720" w:hanging="720"/>
        <w:rPr>
          <w:color w:val="222222"/>
          <w:highlight w:val="white"/>
        </w:rPr>
      </w:pPr>
      <w:r w:rsidDel="00000000" w:rsidR="00000000" w:rsidRPr="00000000">
        <w:rPr>
          <w:color w:val="222222"/>
          <w:highlight w:val="white"/>
          <w:rtl w:val="0"/>
        </w:rPr>
        <w:t xml:space="preserve">Jan, J., Alshare, K.A. and Lane, P.L., 2024. Hofstede’s cultural dimensions in technology acceptance models: a meta-analysis. </w:t>
      </w:r>
      <w:r w:rsidDel="00000000" w:rsidR="00000000" w:rsidRPr="00000000">
        <w:rPr>
          <w:i w:val="1"/>
          <w:iCs w:val="1"/>
          <w:color w:val="222222"/>
          <w:highlight w:val="white"/>
          <w:rtl w:val="0"/>
        </w:rPr>
        <w:t xml:space="preserve">Universal Access in the Information Society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23</w:t>
      </w:r>
      <w:r w:rsidDel="00000000" w:rsidR="00000000" w:rsidRPr="00000000">
        <w:rPr>
          <w:color w:val="222222"/>
          <w:highlight w:val="white"/>
          <w:rtl w:val="0"/>
        </w:rPr>
        <w:t xml:space="preserve">(2), pp.717-741.</w:t>
      </w:r>
    </w:p>
    <w:p w:rsidR="00000000" w:rsidDel="00000000" w:rsidP="00000000" w:rsidRDefault="00000000" w:rsidRPr="00000000" w14:paraId="000000FE">
      <w:pPr>
        <w:ind w:left="720" w:hanging="720"/>
        <w:rPr/>
      </w:pPr>
      <w:r w:rsidDel="00000000" w:rsidR="00000000" w:rsidRPr="00000000">
        <w:rPr>
          <w:color w:val="222222"/>
          <w:highlight w:val="white"/>
          <w:rtl w:val="0"/>
        </w:rPr>
        <w:t xml:space="preserve">Khan, U.U., Ali, Y., Petrillo, A. and De Felice, F., 2023. Macro-environmental factors and their impact on startups from the perspective of developing countries. </w:t>
      </w:r>
      <w:r w:rsidDel="00000000" w:rsidR="00000000" w:rsidRPr="00000000">
        <w:rPr>
          <w:i w:val="1"/>
          <w:iCs w:val="1"/>
          <w:rtl w:val="0"/>
        </w:rPr>
        <w:t xml:space="preserve">International Journal of Sustainable Engineering</w:t>
      </w:r>
      <w:r w:rsidDel="00000000" w:rsidR="00000000" w:rsidRPr="00000000">
        <w:rPr>
          <w:rtl w:val="0"/>
        </w:rPr>
        <w:t xml:space="preserve">, </w:t>
      </w:r>
      <w:r w:rsidDel="00000000" w:rsidR="00000000" w:rsidRPr="00000000">
        <w:rPr>
          <w:i w:val="1"/>
          <w:iCs w:val="1"/>
          <w:rtl w:val="0"/>
        </w:rPr>
        <w:t xml:space="preserve">16</w:t>
      </w:r>
      <w:r w:rsidDel="00000000" w:rsidR="00000000" w:rsidRPr="00000000">
        <w:rPr>
          <w:rtl w:val="0"/>
        </w:rPr>
        <w:t xml:space="preserve">(1), pp.166-183.</w:t>
      </w:r>
    </w:p>
    <w:p w:rsidR="00000000" w:rsidDel="00000000" w:rsidP="00000000" w:rsidRDefault="00000000" w:rsidRPr="00000000" w14:paraId="000000FF">
      <w:pPr>
        <w:ind w:left="720" w:hanging="720"/>
        <w:rPr>
          <w:color w:val="222222"/>
          <w:highlight w:val="white"/>
        </w:rPr>
      </w:pPr>
      <w:r w:rsidDel="00000000" w:rsidR="00000000" w:rsidRPr="00000000">
        <w:rPr>
          <w:color w:val="222222"/>
          <w:highlight w:val="white"/>
          <w:rtl w:val="0"/>
        </w:rPr>
        <w:t xml:space="preserve">Mursalim, S.W. and Anwar, S., 2024. Institutional model of science techno Park: Overview of government-owned Stp management in West Java. </w:t>
      </w:r>
      <w:r w:rsidDel="00000000" w:rsidR="00000000" w:rsidRPr="00000000">
        <w:rPr>
          <w:i w:val="1"/>
          <w:iCs w:val="1"/>
          <w:color w:val="222222"/>
          <w:highlight w:val="white"/>
          <w:rtl w:val="0"/>
        </w:rPr>
        <w:t xml:space="preserve">Jurnal Ilmiah Ilmu Administrasi Publik</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14</w:t>
      </w:r>
      <w:r w:rsidDel="00000000" w:rsidR="00000000" w:rsidRPr="00000000">
        <w:rPr>
          <w:color w:val="222222"/>
          <w:highlight w:val="white"/>
          <w:rtl w:val="0"/>
        </w:rPr>
        <w:t xml:space="preserve">(1), p.43.</w:t>
      </w:r>
    </w:p>
    <w:p w:rsidR="00000000" w:rsidDel="00000000" w:rsidP="00000000" w:rsidRDefault="00000000" w:rsidRPr="00000000" w14:paraId="00000100">
      <w:pPr>
        <w:ind w:left="720" w:hanging="720"/>
        <w:rPr>
          <w:color w:val="222222"/>
          <w:highlight w:val="white"/>
        </w:rPr>
      </w:pPr>
      <w:r w:rsidDel="00000000" w:rsidR="00000000" w:rsidRPr="00000000">
        <w:rPr>
          <w:color w:val="222222"/>
          <w:highlight w:val="white"/>
          <w:rtl w:val="0"/>
        </w:rPr>
        <w:t xml:space="preserve">Nilplengsang, Y. and Pankham, S., 2024. Beyond stp marketing strategy for online service businesses. </w:t>
      </w:r>
      <w:r w:rsidDel="00000000" w:rsidR="00000000" w:rsidRPr="00000000">
        <w:rPr>
          <w:i w:val="1"/>
          <w:iCs w:val="1"/>
          <w:color w:val="222222"/>
          <w:highlight w:val="white"/>
          <w:rtl w:val="0"/>
        </w:rPr>
        <w:t xml:space="preserve">Revista de Gestão Social e Ambiental</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18</w:t>
      </w:r>
      <w:r w:rsidDel="00000000" w:rsidR="00000000" w:rsidRPr="00000000">
        <w:rPr>
          <w:color w:val="222222"/>
          <w:highlight w:val="white"/>
          <w:rtl w:val="0"/>
        </w:rPr>
        <w:t xml:space="preserve">(6), pp.1-26.</w:t>
      </w:r>
    </w:p>
    <w:p w:rsidR="00000000" w:rsidDel="00000000" w:rsidP="00000000" w:rsidRDefault="00000000" w:rsidRPr="00000000" w14:paraId="00000101">
      <w:pPr>
        <w:ind w:left="720" w:hanging="720"/>
        <w:rPr>
          <w:color w:val="222222"/>
          <w:highlight w:val="white"/>
        </w:rPr>
      </w:pPr>
      <w:r w:rsidDel="00000000" w:rsidR="00000000" w:rsidRPr="00000000">
        <w:rPr>
          <w:color w:val="222222"/>
          <w:highlight w:val="white"/>
          <w:rtl w:val="0"/>
        </w:rPr>
        <w:t xml:space="preserve">Nurhayaty, M., 2022. Strategi mix marketing (product, price, place, promotion, eople, process, physical evidence) 7p di pd rasa galendo kabupaten ciamis. </w:t>
      </w:r>
      <w:r w:rsidDel="00000000" w:rsidR="00000000" w:rsidRPr="00000000">
        <w:rPr>
          <w:i w:val="1"/>
          <w:iCs w:val="1"/>
          <w:color w:val="222222"/>
          <w:highlight w:val="white"/>
          <w:rtl w:val="0"/>
        </w:rPr>
        <w:t xml:space="preserve">Jurnal Media Teknologi</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8</w:t>
      </w:r>
      <w:r w:rsidDel="00000000" w:rsidR="00000000" w:rsidRPr="00000000">
        <w:rPr>
          <w:color w:val="222222"/>
          <w:highlight w:val="white"/>
          <w:rtl w:val="0"/>
        </w:rPr>
        <w:t xml:space="preserve">(2), pp.119-127.</w:t>
      </w:r>
    </w:p>
    <w:p w:rsidR="00000000" w:rsidDel="00000000" w:rsidP="00000000" w:rsidRDefault="00000000" w:rsidRPr="00000000" w14:paraId="00000102">
      <w:pPr>
        <w:ind w:left="720" w:hanging="720"/>
        <w:rPr>
          <w:color w:val="222222"/>
          <w:highlight w:val="white"/>
        </w:rPr>
      </w:pPr>
      <w:r w:rsidDel="00000000" w:rsidR="00000000" w:rsidRPr="00000000">
        <w:rPr>
          <w:color w:val="222222"/>
          <w:highlight w:val="white"/>
          <w:rtl w:val="0"/>
        </w:rPr>
        <w:t xml:space="preserve">Offiah, G., Schofield, S.J. and Rees, C.E., 2025. Using Hofstede's framework to explore surgical cultures and their impact on female surgeons. </w:t>
      </w:r>
      <w:r w:rsidDel="00000000" w:rsidR="00000000" w:rsidRPr="00000000">
        <w:rPr>
          <w:i w:val="1"/>
          <w:iCs w:val="1"/>
          <w:color w:val="222222"/>
          <w:highlight w:val="white"/>
          <w:rtl w:val="0"/>
        </w:rPr>
        <w:t xml:space="preserve">Medical Education</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59</w:t>
      </w:r>
      <w:r w:rsidDel="00000000" w:rsidR="00000000" w:rsidRPr="00000000">
        <w:rPr>
          <w:color w:val="222222"/>
          <w:highlight w:val="white"/>
          <w:rtl w:val="0"/>
        </w:rPr>
        <w:t xml:space="preserve">(10), pp.1067-1078.</w:t>
      </w:r>
    </w:p>
    <w:p w:rsidR="00000000" w:rsidDel="00000000" w:rsidP="00000000" w:rsidRDefault="00000000" w:rsidRPr="00000000" w14:paraId="00000103">
      <w:pPr>
        <w:ind w:left="720" w:hanging="720"/>
        <w:rPr>
          <w:color w:val="222222"/>
          <w:highlight w:val="white"/>
        </w:rPr>
      </w:pPr>
      <w:r w:rsidDel="00000000" w:rsidR="00000000" w:rsidRPr="00000000">
        <w:rPr>
          <w:color w:val="222222"/>
          <w:highlight w:val="white"/>
          <w:rtl w:val="0"/>
        </w:rPr>
        <w:t xml:space="preserve">Qomaro, G.W., Nasrulloh, N. and Salleh, A.Z., 2024. Leveraging The Ansoff Matrix for Strategic Growth in Packaged Food Micro-Enterprises. </w:t>
      </w:r>
      <w:r w:rsidDel="00000000" w:rsidR="00000000" w:rsidRPr="00000000">
        <w:rPr>
          <w:i w:val="1"/>
          <w:iCs w:val="1"/>
          <w:color w:val="222222"/>
          <w:highlight w:val="white"/>
          <w:rtl w:val="0"/>
        </w:rPr>
        <w:t xml:space="preserve">Dinar: Jurnal Ekonomi dan Keuangan Islam</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11</w:t>
      </w:r>
      <w:r w:rsidDel="00000000" w:rsidR="00000000" w:rsidRPr="00000000">
        <w:rPr>
          <w:color w:val="222222"/>
          <w:highlight w:val="white"/>
          <w:rtl w:val="0"/>
        </w:rPr>
        <w:t xml:space="preserve">(1), pp.51-66.</w:t>
      </w:r>
    </w:p>
    <w:p w:rsidR="00000000" w:rsidDel="00000000" w:rsidP="00000000" w:rsidRDefault="00000000" w:rsidRPr="00000000" w14:paraId="00000104">
      <w:pPr>
        <w:ind w:left="720" w:hanging="720"/>
        <w:rPr>
          <w:color w:val="222222"/>
          <w:highlight w:val="white"/>
        </w:rPr>
      </w:pPr>
      <w:r w:rsidDel="00000000" w:rsidR="00000000" w:rsidRPr="00000000">
        <w:rPr>
          <w:color w:val="222222"/>
          <w:highlight w:val="white"/>
          <w:rtl w:val="0"/>
        </w:rPr>
        <w:t xml:space="preserve">Roffman, N., 2023. The cultural impact on international marketing: Understanding how different cultures influence advertising perception and strategies.</w:t>
      </w:r>
    </w:p>
    <w:p w:rsidR="00000000" w:rsidDel="00000000" w:rsidP="00000000" w:rsidRDefault="00000000" w:rsidRPr="00000000" w14:paraId="00000105">
      <w:pPr>
        <w:ind w:left="720" w:hanging="720"/>
        <w:rPr>
          <w:color w:val="222222"/>
          <w:highlight w:val="white"/>
        </w:rPr>
      </w:pPr>
      <w:r w:rsidDel="00000000" w:rsidR="00000000" w:rsidRPr="00000000">
        <w:rPr>
          <w:color w:val="222222"/>
          <w:highlight w:val="white"/>
          <w:rtl w:val="0"/>
        </w:rPr>
        <w:t xml:space="preserve">Sari, A. and Alita, D., 2022. Penerapan E-Marketing Menggunakan Model Oohdm Dan Strategi Marketing 7P (Studi Kasus: Sudden Inc). </w:t>
      </w:r>
      <w:r w:rsidDel="00000000" w:rsidR="00000000" w:rsidRPr="00000000">
        <w:rPr>
          <w:i w:val="1"/>
          <w:iCs w:val="1"/>
          <w:color w:val="222222"/>
          <w:highlight w:val="white"/>
          <w:rtl w:val="0"/>
        </w:rPr>
        <w:t xml:space="preserve">Labuhan Ratu, Kec. Kedaton, BandarLampung</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3</w:t>
      </w:r>
      <w:r w:rsidDel="00000000" w:rsidR="00000000" w:rsidRPr="00000000">
        <w:rPr>
          <w:color w:val="222222"/>
          <w:highlight w:val="white"/>
          <w:rtl w:val="0"/>
        </w:rPr>
        <w:t xml:space="preserve">(4), p.3.</w:t>
      </w:r>
    </w:p>
    <w:p w:rsidR="00000000" w:rsidDel="00000000" w:rsidP="00000000" w:rsidRDefault="00000000" w:rsidRPr="00000000" w14:paraId="00000106">
      <w:pPr>
        <w:ind w:left="720" w:hanging="720"/>
        <w:rPr>
          <w:color w:val="222222"/>
          <w:highlight w:val="white"/>
        </w:rPr>
      </w:pPr>
      <w:r w:rsidDel="00000000" w:rsidR="00000000" w:rsidRPr="00000000">
        <w:rPr>
          <w:color w:val="222222"/>
          <w:highlight w:val="white"/>
          <w:rtl w:val="0"/>
        </w:rPr>
        <w:t xml:space="preserve">Sievert, K., Botha, T., Wood, B., Baker, P., Scapin, T. and Sacks, G., 2025. Global market trends and financial performance of the corporate fast-food industry and their potential contributions to diets high in meat and ultra-processed foods. </w:t>
      </w:r>
      <w:r w:rsidDel="00000000" w:rsidR="00000000" w:rsidRPr="00000000">
        <w:rPr>
          <w:i w:val="1"/>
          <w:iCs w:val="1"/>
          <w:color w:val="222222"/>
          <w:highlight w:val="white"/>
          <w:rtl w:val="0"/>
        </w:rPr>
        <w:t xml:space="preserve">Globalization and Health</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21</w:t>
      </w:r>
      <w:r w:rsidDel="00000000" w:rsidR="00000000" w:rsidRPr="00000000">
        <w:rPr>
          <w:color w:val="222222"/>
          <w:highlight w:val="white"/>
          <w:rtl w:val="0"/>
        </w:rPr>
        <w:t xml:space="preserve">(1), pp.1-18.</w:t>
      </w:r>
    </w:p>
    <w:p w:rsidR="00000000" w:rsidDel="00000000" w:rsidP="00000000" w:rsidRDefault="00000000" w:rsidRPr="00000000" w14:paraId="00000107">
      <w:pPr>
        <w:ind w:left="720" w:hanging="720"/>
        <w:rPr>
          <w:color w:val="222222"/>
          <w:highlight w:val="white"/>
        </w:rPr>
      </w:pPr>
      <w:r w:rsidDel="00000000" w:rsidR="00000000" w:rsidRPr="00000000">
        <w:rPr>
          <w:color w:val="222222"/>
          <w:highlight w:val="white"/>
          <w:rtl w:val="0"/>
        </w:rPr>
        <w:t xml:space="preserve">Xu, W., Li, W., Wang, L. and Pompelli, M.F., 2023. Enhancing corn pest and disease recognition through deep learning: A comprehensive analysis. </w:t>
      </w:r>
      <w:r w:rsidDel="00000000" w:rsidR="00000000" w:rsidRPr="00000000">
        <w:rPr>
          <w:i w:val="1"/>
          <w:iCs w:val="1"/>
          <w:color w:val="222222"/>
          <w:highlight w:val="white"/>
          <w:rtl w:val="0"/>
        </w:rPr>
        <w:t xml:space="preserve">Agronomy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13</w:t>
      </w:r>
      <w:r w:rsidDel="00000000" w:rsidR="00000000" w:rsidRPr="00000000">
        <w:rPr>
          <w:color w:val="222222"/>
          <w:highlight w:val="white"/>
          <w:rtl w:val="0"/>
        </w:rPr>
        <w:t xml:space="preserve">(9), p.2242.</w:t>
      </w:r>
    </w:p>
    <w:p w:rsidR="00000000" w:rsidDel="00000000" w:rsidP="00000000" w:rsidRDefault="00000000" w:rsidRPr="00000000" w14:paraId="00000108">
      <w:pPr>
        <w:ind w:left="720" w:hanging="720"/>
        <w:rPr>
          <w:color w:val="222222"/>
          <w:highlight w:val="white"/>
        </w:rPr>
      </w:pPr>
      <w:r w:rsidDel="00000000" w:rsidR="00000000" w:rsidRPr="00000000">
        <w:rPr>
          <w:color w:val="222222"/>
          <w:highlight w:val="white"/>
          <w:rtl w:val="0"/>
        </w:rPr>
        <w:t xml:space="preserve">Yitbarek, T.W., Wilson, J.R., Evans, A. and Dehnen-Schmutz, K., 2025. An analysis of macro-environment factors influencing the governance of tree planting schemes in Africa. </w:t>
      </w:r>
      <w:r w:rsidDel="00000000" w:rsidR="00000000" w:rsidRPr="00000000">
        <w:rPr>
          <w:i w:val="1"/>
          <w:iCs w:val="1"/>
          <w:color w:val="222222"/>
          <w:highlight w:val="white"/>
          <w:rtl w:val="0"/>
        </w:rPr>
        <w:t xml:space="preserve">Current Research in Environmental Sustainability</w:t>
      </w:r>
      <w:r w:rsidDel="00000000" w:rsidR="00000000" w:rsidRPr="00000000">
        <w:rPr>
          <w:color w:val="222222"/>
          <w:highlight w:val="white"/>
          <w:rtl w:val="0"/>
        </w:rPr>
        <w:t xml:space="preserve">, </w:t>
      </w:r>
      <w:r w:rsidDel="00000000" w:rsidR="00000000" w:rsidRPr="00000000">
        <w:rPr>
          <w:i w:val="1"/>
          <w:iCs w:val="1"/>
          <w:color w:val="222222"/>
          <w:highlight w:val="white"/>
          <w:rtl w:val="0"/>
        </w:rPr>
        <w:t xml:space="preserve">10</w:t>
      </w:r>
      <w:r w:rsidDel="00000000" w:rsidR="00000000" w:rsidRPr="00000000">
        <w:rPr>
          <w:color w:val="222222"/>
          <w:highlight w:val="white"/>
          <w:rtl w:val="0"/>
        </w:rPr>
        <w:t xml:space="preserve">, p.100302.</w:t>
      </w:r>
    </w:p>
    <w:p w:rsidR="00000000" w:rsidDel="00000000" w:rsidP="00000000" w:rsidRDefault="00000000" w:rsidRPr="00000000" w14:paraId="00000109">
      <w:pPr>
        <w:ind w:left="720" w:hanging="720"/>
        <w:rPr>
          <w:color w:val="222222"/>
          <w:highlight w:val="white"/>
        </w:rPr>
      </w:pPr>
      <w:r w:rsidDel="00000000" w:rsidR="00000000" w:rsidRPr="00000000">
        <w:rPr>
          <w:color w:val="222222"/>
          <w:highlight w:val="white"/>
          <w:rtl w:val="0"/>
        </w:rPr>
        <w:t xml:space="preserve">Żemojtel-Piotrowska, M. and Piotrowski, J., 2023. Hofstede’s cultural dimensions theory. In </w:t>
      </w:r>
      <w:r w:rsidDel="00000000" w:rsidR="00000000" w:rsidRPr="00000000">
        <w:rPr>
          <w:i w:val="1"/>
          <w:iCs w:val="1"/>
          <w:color w:val="222222"/>
          <w:highlight w:val="white"/>
          <w:rtl w:val="0"/>
        </w:rPr>
        <w:t xml:space="preserve">Encyclopedia of sexual psychology and behavior</w:t>
      </w:r>
      <w:r w:rsidDel="00000000" w:rsidR="00000000" w:rsidRPr="00000000">
        <w:rPr>
          <w:color w:val="222222"/>
          <w:highlight w:val="white"/>
          <w:rtl w:val="0"/>
        </w:rPr>
        <w:t xml:space="preserve"> (pp. 1-4). Cham: Springer International Publishing.</w:t>
      </w:r>
    </w:p>
    <w:p w:rsidR="00000000" w:rsidDel="00000000" w:rsidP="00000000" w:rsidRDefault="00000000" w:rsidRPr="00000000" w14:paraId="0000010A">
      <w:pPr>
        <w:ind w:left="720" w:hanging="720"/>
        <w:rPr>
          <w:color w:val="222222"/>
          <w:highlight w:val="white"/>
        </w:rPr>
      </w:pPr>
      <w:r w:rsidDel="00000000" w:rsidR="00000000" w:rsidRPr="00000000">
        <w:rPr>
          <w:color w:val="222222"/>
          <w:highlight w:val="white"/>
          <w:rtl w:val="0"/>
        </w:rPr>
        <w:t xml:space="preserve">Zugay, B. and Zakaria, R., 2023. </w:t>
      </w:r>
      <w:r w:rsidDel="00000000" w:rsidR="00000000" w:rsidRPr="00000000">
        <w:rPr>
          <w:i w:val="1"/>
          <w:iCs w:val="1"/>
          <w:color w:val="222222"/>
          <w:highlight w:val="white"/>
          <w:rtl w:val="0"/>
        </w:rPr>
        <w:t xml:space="preserve">Ansoff matrix</w:t>
      </w:r>
      <w:r w:rsidDel="00000000" w:rsidR="00000000" w:rsidRPr="00000000">
        <w:rPr>
          <w:color w:val="222222"/>
          <w:highlight w:val="white"/>
          <w:rtl w:val="0"/>
        </w:rPr>
        <w:t xml:space="preserve">. SAGE Publications, Inc..</w:t>
      </w:r>
    </w:p>
    <w:p w:rsidR="00000000" w:rsidDel="00000000" w:rsidP="00000000" w:rsidRDefault="00000000" w:rsidRPr="00000000" w14:paraId="0000010B">
      <w:pPr>
        <w:spacing w:line="259" w:lineRule="auto"/>
        <w:jc w:val="left"/>
        <w:rPr>
          <w:color w:val="222222"/>
          <w:highlight w:val="white"/>
        </w:rPr>
      </w:pPr>
      <w:r w:rsidDel="00000000" w:rsidR="00000000" w:rsidRPr="00000000">
        <w:rPr>
          <w:rtl w:val="0"/>
        </w:rPr>
      </w:r>
    </w:p>
    <w:p w:rsidR="00000000" w:rsidDel="00000000" w:rsidP="00000000" w:rsidRDefault="00000000" w:rsidRPr="00000000" w14:paraId="0000010C">
      <w:pPr>
        <w:rPr/>
      </w:pPr>
      <w:r w:rsidDel="00000000" w:rsidR="00000000" w:rsidRPr="00000000">
        <w:rPr>
          <w:rtl w:val="0"/>
        </w:rPr>
      </w:r>
    </w:p>
    <w:sectPr>
      <w:headerReference r:id="rId16" w:type="default"/>
      <w:headerReference r:id="rId17" w:type="first"/>
      <w:headerReference r:id="rId18" w:type="even"/>
      <w:footerReference r:id="rId19" w:type="default"/>
      <w:footerReference r:id="rId20" w:type="first"/>
      <w:footerReference r:id="rId21" w:type="even"/>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1">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 | </w:t>
    </w:r>
    <w:r w:rsidDel="00000000" w:rsidR="00000000" w:rsidRPr="00000000">
      <w:rPr>
        <w:rFonts w:ascii="Times New Roman" w:cs="Times New Roman" w:eastAsia="Times New Roman" w:hAnsi="Times New Roman"/>
        <w:b w:val="0"/>
        <w:bCs w:val="0"/>
        <w:i w:val="0"/>
        <w:iCs w:val="0"/>
        <w:smallCaps w:val="0"/>
        <w:strike w:val="0"/>
        <w:color w:val="7f7f7f"/>
        <w:sz w:val="24"/>
        <w:szCs w:val="24"/>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header3.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jc w:val="left"/>
    </w:pPr>
    <w:rPr>
      <w:b w:val="1"/>
      <w:bCs w:val="1"/>
      <w:sz w:val="28"/>
      <w:szCs w:val="28"/>
    </w:rPr>
  </w:style>
  <w:style w:type="paragraph" w:styleId="Heading2">
    <w:name w:val="heading 2"/>
    <w:basedOn w:val="Normal"/>
    <w:next w:val="Normal"/>
    <w:pPr>
      <w:keepNext w:val="1"/>
      <w:keepLines w:val="1"/>
      <w:spacing w:after="0" w:before="40" w:lineRule="auto"/>
      <w:jc w:val="left"/>
    </w:pPr>
    <w:rPr>
      <w:b w:val="1"/>
      <w:bCs w:val="1"/>
      <w:color w:val="2f5496"/>
    </w:rPr>
  </w:style>
  <w:style w:type="paragraph" w:styleId="Heading3">
    <w:name w:val="heading 3"/>
    <w:basedOn w:val="Normal"/>
    <w:next w:val="Normal"/>
    <w:pPr>
      <w:keepNext w:val="1"/>
      <w:keepLines w:val="1"/>
      <w:spacing w:after="0" w:before="40" w:lineRule="auto"/>
      <w:jc w:val="left"/>
    </w:pPr>
    <w:rPr>
      <w:b w:val="1"/>
      <w:bCs w:val="1"/>
      <w:color w:val="1f3863"/>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footer" Target="footer3.xml"/><Relationship Id="rId11" Type="http://schemas.openxmlformats.org/officeDocument/2006/relationships/image" Target="media/image7.png"/><Relationship Id="rId10" Type="http://schemas.openxmlformats.org/officeDocument/2006/relationships/image" Target="media/image4.png"/><Relationship Id="rId21" Type="http://schemas.openxmlformats.org/officeDocument/2006/relationships/footer" Target="footer1.xml"/><Relationship Id="rId13" Type="http://schemas.openxmlformats.org/officeDocument/2006/relationships/image" Target="media/image9.png"/><Relationship Id="rId12"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image" Target="media/image10.png"/><Relationship Id="rId14" Type="http://schemas.openxmlformats.org/officeDocument/2006/relationships/image" Target="media/image8.png"/><Relationship Id="rId17" Type="http://schemas.openxmlformats.org/officeDocument/2006/relationships/header" Target="header3.xml"/><Relationship Id="rId16" Type="http://schemas.openxmlformats.org/officeDocument/2006/relationships/header" Target="header2.xml"/><Relationship Id="rId5" Type="http://schemas.openxmlformats.org/officeDocument/2006/relationships/styles" Target="styles.xml"/><Relationship Id="rId19" Type="http://schemas.openxmlformats.org/officeDocument/2006/relationships/footer" Target="footer2.xml"/><Relationship Id="rId6" Type="http://schemas.openxmlformats.org/officeDocument/2006/relationships/image" Target="media/image1.png"/><Relationship Id="rId18" Type="http://schemas.openxmlformats.org/officeDocument/2006/relationships/header" Target="header1.xml"/><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