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
          <w:szCs w:val="30"/>
          <w:lang w:eastAsia="en-US"/>
          <w14:ligatures w14:val="standardContextual"/>
        </w:rPr>
        <w:id w:val="-1569639199"/>
        <w:docPartObj>
          <w:docPartGallery w:val="Cover Pages"/>
          <w:docPartUnique/>
        </w:docPartObj>
      </w:sdtPr>
      <w:sdtEndPr>
        <w:rPr>
          <w:color w:val="595959" w:themeColor="text1" w:themeTint="A6"/>
          <w:sz w:val="28"/>
          <w:szCs w:val="28"/>
        </w:rPr>
      </w:sdtEndPr>
      <w:sdtContent>
        <w:p w14:paraId="1AB52BAD" w14:textId="4FA03C61" w:rsidR="00B0373C" w:rsidRDefault="00B0373C">
          <w:pPr>
            <w:pStyle w:val="NoSpacing"/>
            <w:rPr>
              <w:rFonts w:eastAsiaTheme="minorHAnsi"/>
              <w:kern w:val="2"/>
              <w:sz w:val="2"/>
              <w:szCs w:val="30"/>
              <w:lang w:eastAsia="en-US"/>
              <w14:ligatures w14:val="standardContextual"/>
            </w:rPr>
          </w:pPr>
        </w:p>
        <w:p w14:paraId="170B6C66" w14:textId="77777777" w:rsidR="005B6E2B" w:rsidRDefault="005B6E2B">
          <w:pPr>
            <w:pStyle w:val="NoSpacing"/>
            <w:rPr>
              <w:rFonts w:eastAsiaTheme="minorHAnsi"/>
              <w:kern w:val="2"/>
              <w:sz w:val="2"/>
              <w:szCs w:val="30"/>
              <w:lang w:eastAsia="en-US"/>
              <w14:ligatures w14:val="standardContextual"/>
            </w:rPr>
          </w:pPr>
        </w:p>
        <w:p w14:paraId="35E630E6" w14:textId="77777777" w:rsidR="005B6E2B" w:rsidRDefault="005B6E2B">
          <w:pPr>
            <w:pStyle w:val="NoSpacing"/>
            <w:rPr>
              <w:rFonts w:eastAsiaTheme="minorHAnsi"/>
              <w:kern w:val="2"/>
              <w:sz w:val="2"/>
              <w:szCs w:val="30"/>
              <w:lang w:eastAsia="en-US"/>
              <w14:ligatures w14:val="standardContextual"/>
            </w:rPr>
          </w:pPr>
        </w:p>
        <w:p w14:paraId="13787D23" w14:textId="77777777" w:rsidR="005B6E2B" w:rsidRDefault="005B6E2B">
          <w:pPr>
            <w:pStyle w:val="NoSpacing"/>
            <w:rPr>
              <w:rFonts w:eastAsiaTheme="minorHAnsi"/>
              <w:kern w:val="2"/>
              <w:sz w:val="2"/>
              <w:szCs w:val="30"/>
              <w:lang w:eastAsia="en-US"/>
              <w14:ligatures w14:val="standardContextual"/>
            </w:rPr>
          </w:pPr>
        </w:p>
        <w:p w14:paraId="1A0C6820" w14:textId="77777777" w:rsidR="005B6E2B" w:rsidRDefault="005B6E2B">
          <w:pPr>
            <w:pStyle w:val="NoSpacing"/>
            <w:rPr>
              <w:rFonts w:eastAsiaTheme="minorHAnsi"/>
              <w:kern w:val="2"/>
              <w:sz w:val="2"/>
              <w:szCs w:val="30"/>
              <w:lang w:eastAsia="en-US"/>
              <w14:ligatures w14:val="standardContextual"/>
            </w:rPr>
          </w:pPr>
        </w:p>
        <w:p w14:paraId="3DB76306" w14:textId="77777777" w:rsidR="005B6E2B" w:rsidRDefault="005B6E2B">
          <w:pPr>
            <w:pStyle w:val="NoSpacing"/>
            <w:rPr>
              <w:rFonts w:eastAsiaTheme="minorHAnsi"/>
              <w:kern w:val="2"/>
              <w:sz w:val="2"/>
              <w:szCs w:val="30"/>
              <w:lang w:eastAsia="en-US"/>
              <w14:ligatures w14:val="standardContextual"/>
            </w:rPr>
          </w:pPr>
        </w:p>
        <w:p w14:paraId="6AD2FC44" w14:textId="77777777" w:rsidR="005B6E2B" w:rsidRDefault="005B6E2B">
          <w:pPr>
            <w:pStyle w:val="NoSpacing"/>
            <w:rPr>
              <w:rFonts w:eastAsiaTheme="minorHAnsi"/>
              <w:kern w:val="2"/>
              <w:sz w:val="2"/>
              <w:szCs w:val="30"/>
              <w:lang w:eastAsia="en-US"/>
              <w14:ligatures w14:val="standardContextual"/>
            </w:rPr>
          </w:pPr>
        </w:p>
        <w:p w14:paraId="0ACEE946" w14:textId="77777777" w:rsidR="005B6E2B" w:rsidRDefault="005B6E2B">
          <w:pPr>
            <w:pStyle w:val="NoSpacing"/>
            <w:rPr>
              <w:rFonts w:eastAsiaTheme="minorHAnsi"/>
              <w:kern w:val="2"/>
              <w:sz w:val="2"/>
              <w:szCs w:val="30"/>
              <w:lang w:eastAsia="en-US"/>
              <w14:ligatures w14:val="standardContextual"/>
            </w:rPr>
          </w:pPr>
        </w:p>
        <w:p w14:paraId="7A470AAA" w14:textId="77777777" w:rsidR="005B6E2B" w:rsidRDefault="005B6E2B">
          <w:pPr>
            <w:pStyle w:val="NoSpacing"/>
            <w:rPr>
              <w:rFonts w:eastAsiaTheme="minorHAnsi"/>
              <w:kern w:val="2"/>
              <w:sz w:val="2"/>
              <w:szCs w:val="30"/>
              <w:lang w:eastAsia="en-US"/>
              <w14:ligatures w14:val="standardContextual"/>
            </w:rPr>
          </w:pPr>
        </w:p>
        <w:p w14:paraId="71C4404E" w14:textId="04FD19FA" w:rsidR="00B0373C" w:rsidRPr="00C21CC9" w:rsidRDefault="007657EF">
          <w:r>
            <w:rPr>
              <w:noProof/>
              <w:color w:val="156082" w:themeColor="accent1"/>
              <w:sz w:val="36"/>
              <w:szCs w:val="36"/>
            </w:rPr>
            <mc:AlternateContent>
              <mc:Choice Requires="wpg">
                <w:drawing>
                  <wp:anchor distT="0" distB="0" distL="114300" distR="114300" simplePos="0" relativeHeight="251660288" behindDoc="1" locked="0" layoutInCell="1" allowOverlap="1" wp14:anchorId="0A74255E" wp14:editId="4208B838">
                    <wp:simplePos x="0" y="0"/>
                    <wp:positionH relativeFrom="page">
                      <wp:posOffset>1024890</wp:posOffset>
                    </wp:positionH>
                    <wp:positionV relativeFrom="page">
                      <wp:posOffset>3131185</wp:posOffset>
                    </wp:positionV>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B410ADC" id="Group 2" o:spid="_x0000_s1026" style="position:absolute;margin-left:80.7pt;margin-top:246.55pt;width:432.65pt;height:448.55pt;z-index:-251656192;mso-width-percent:706;mso-height-percent:566;mso-position-horizontal-relative:page;mso-position-vertical-relative:page;mso-width-percent:706;mso-height-percent:566"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00B0373C">
            <w:rPr>
              <w:noProof/>
            </w:rPr>
            <mc:AlternateContent>
              <mc:Choice Requires="wps">
                <w:drawing>
                  <wp:anchor distT="0" distB="0" distL="114300" distR="114300" simplePos="0" relativeHeight="251661312" behindDoc="0" locked="0" layoutInCell="1" allowOverlap="1" wp14:anchorId="05B358BA" wp14:editId="47113F1C">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4EA831" w14:textId="2EA43791" w:rsidR="00442175" w:rsidRPr="00442175" w:rsidRDefault="00CF5470" w:rsidP="00442175">
                                <w:pPr>
                                  <w:pStyle w:val="NoSpacing"/>
                                  <w:rPr>
                                    <w:rFonts w:asciiTheme="majorHAnsi" w:eastAsiaTheme="majorEastAsia" w:hAnsiTheme="majorHAnsi" w:cstheme="majorBidi"/>
                                    <w:caps/>
                                    <w:color w:val="2C7FCE" w:themeColor="text2" w:themeTint="99"/>
                                    <w:sz w:val="36"/>
                                    <w:szCs w:val="36"/>
                                  </w:rPr>
                                </w:pPr>
                                <w:r>
                                  <w:rPr>
                                    <w:rFonts w:asciiTheme="majorHAnsi" w:eastAsiaTheme="majorEastAsia" w:hAnsiTheme="majorHAnsi" w:cstheme="majorBidi"/>
                                    <w:caps/>
                                    <w:color w:val="2C7FCE" w:themeColor="text2" w:themeTint="99"/>
                                    <w:sz w:val="36"/>
                                    <w:szCs w:val="36"/>
                                  </w:rPr>
                                  <w:t xml:space="preserve">                             </w:t>
                                </w:r>
                                <w:r w:rsidR="00442175" w:rsidRPr="00442175">
                                  <w:rPr>
                                    <w:rFonts w:asciiTheme="majorHAnsi" w:eastAsiaTheme="majorEastAsia" w:hAnsiTheme="majorHAnsi" w:cstheme="majorBidi"/>
                                    <w:caps/>
                                    <w:color w:val="2C7FCE" w:themeColor="text2" w:themeTint="99"/>
                                    <w:sz w:val="36"/>
                                    <w:szCs w:val="36"/>
                                  </w:rPr>
                                  <w:t>Modul Code- LCHS 400</w:t>
                                </w:r>
                                <w:r w:rsidR="00D83BA4">
                                  <w:rPr>
                                    <w:rFonts w:asciiTheme="majorHAnsi" w:eastAsiaTheme="majorEastAsia" w:hAnsiTheme="majorHAnsi" w:cstheme="majorBidi"/>
                                    <w:caps/>
                                    <w:color w:val="2C7FCE" w:themeColor="text2" w:themeTint="99"/>
                                    <w:sz w:val="36"/>
                                    <w:szCs w:val="36"/>
                                  </w:rPr>
                                  <w:t>3</w:t>
                                </w:r>
                              </w:p>
                              <w:p w14:paraId="5E974600" w14:textId="77777777" w:rsidR="00442175" w:rsidRPr="00442175" w:rsidRDefault="00442175" w:rsidP="00442175">
                                <w:pPr>
                                  <w:pStyle w:val="NoSpacing"/>
                                  <w:rPr>
                                    <w:rFonts w:asciiTheme="majorHAnsi" w:eastAsiaTheme="majorEastAsia" w:hAnsiTheme="majorHAnsi" w:cstheme="majorBidi"/>
                                    <w:caps/>
                                    <w:color w:val="2C7FCE" w:themeColor="text2" w:themeTint="99"/>
                                    <w:sz w:val="36"/>
                                    <w:szCs w:val="36"/>
                                  </w:rPr>
                                </w:pPr>
                              </w:p>
                              <w:p w14:paraId="08DC4179" w14:textId="77777777" w:rsidR="005046B6" w:rsidRDefault="00CF5470" w:rsidP="00442175">
                                <w:pPr>
                                  <w:pStyle w:val="NoSpacing"/>
                                  <w:rPr>
                                    <w:rFonts w:asciiTheme="majorHAnsi" w:eastAsiaTheme="majorEastAsia" w:hAnsiTheme="majorHAnsi" w:cstheme="majorBidi"/>
                                    <w:caps/>
                                    <w:color w:val="2C7FCE" w:themeColor="text2" w:themeTint="99"/>
                                    <w:sz w:val="36"/>
                                    <w:szCs w:val="36"/>
                                  </w:rPr>
                                </w:pPr>
                                <w:r>
                                  <w:rPr>
                                    <w:rFonts w:asciiTheme="majorHAnsi" w:eastAsiaTheme="majorEastAsia" w:hAnsiTheme="majorHAnsi" w:cstheme="majorBidi"/>
                                    <w:caps/>
                                    <w:color w:val="2C7FCE" w:themeColor="text2" w:themeTint="99"/>
                                    <w:sz w:val="36"/>
                                    <w:szCs w:val="36"/>
                                  </w:rPr>
                                  <w:t xml:space="preserve">                </w:t>
                                </w:r>
                                <w:r w:rsidR="00442175" w:rsidRPr="00442175">
                                  <w:rPr>
                                    <w:rFonts w:asciiTheme="majorHAnsi" w:eastAsiaTheme="majorEastAsia" w:hAnsiTheme="majorHAnsi" w:cstheme="majorBidi"/>
                                    <w:caps/>
                                    <w:color w:val="2C7FCE" w:themeColor="text2" w:themeTint="99"/>
                                    <w:sz w:val="36"/>
                                    <w:szCs w:val="36"/>
                                  </w:rPr>
                                  <w:t>Assignment Title</w:t>
                                </w:r>
                                <w:r w:rsidR="00123337">
                                  <w:rPr>
                                    <w:rFonts w:asciiTheme="majorHAnsi" w:eastAsiaTheme="majorEastAsia" w:hAnsiTheme="majorHAnsi" w:cstheme="majorBidi"/>
                                    <w:caps/>
                                    <w:color w:val="2C7FCE" w:themeColor="text2" w:themeTint="99"/>
                                    <w:sz w:val="36"/>
                                    <w:szCs w:val="36"/>
                                  </w:rPr>
                                  <w:t xml:space="preserve">-PHARMACY </w:t>
                                </w:r>
                                <w:r w:rsidR="00CD1761">
                                  <w:rPr>
                                    <w:rFonts w:asciiTheme="majorHAnsi" w:eastAsiaTheme="majorEastAsia" w:hAnsiTheme="majorHAnsi" w:cstheme="majorBidi"/>
                                    <w:caps/>
                                    <w:color w:val="2C7FCE" w:themeColor="text2" w:themeTint="99"/>
                                    <w:sz w:val="36"/>
                                    <w:szCs w:val="36"/>
                                  </w:rPr>
                                  <w:t xml:space="preserve">SERVICES </w:t>
                                </w:r>
                              </w:p>
                              <w:p w14:paraId="62794F57" w14:textId="77777777" w:rsidR="00FD044E" w:rsidRDefault="00FD044E" w:rsidP="00442175">
                                <w:pPr>
                                  <w:pStyle w:val="NoSpacing"/>
                                  <w:rPr>
                                    <w:rFonts w:asciiTheme="majorHAnsi" w:eastAsiaTheme="majorEastAsia" w:hAnsiTheme="majorHAnsi" w:cstheme="majorBidi"/>
                                    <w:caps/>
                                    <w:color w:val="2C7FCE" w:themeColor="text2" w:themeTint="99"/>
                                    <w:sz w:val="36"/>
                                    <w:szCs w:val="36"/>
                                  </w:rPr>
                                </w:pPr>
                              </w:p>
                              <w:p w14:paraId="6C6564E9" w14:textId="5E875532" w:rsidR="00442175" w:rsidRPr="00442175" w:rsidRDefault="00442175" w:rsidP="005046B6">
                                <w:pPr>
                                  <w:pStyle w:val="NoSpacing"/>
                                  <w:ind w:left="2880"/>
                                  <w:rPr>
                                    <w:rFonts w:asciiTheme="majorHAnsi" w:eastAsiaTheme="majorEastAsia" w:hAnsiTheme="majorHAnsi" w:cstheme="majorBidi"/>
                                    <w:caps/>
                                    <w:color w:val="2C7FCE" w:themeColor="text2" w:themeTint="99"/>
                                    <w:sz w:val="36"/>
                                    <w:szCs w:val="36"/>
                                  </w:rPr>
                                </w:pPr>
                                <w:r w:rsidRPr="00442175">
                                  <w:rPr>
                                    <w:rFonts w:asciiTheme="majorHAnsi" w:eastAsiaTheme="majorEastAsia" w:hAnsiTheme="majorHAnsi" w:cstheme="majorBidi"/>
                                    <w:caps/>
                                    <w:color w:val="2C7FCE" w:themeColor="text2" w:themeTint="99"/>
                                    <w:sz w:val="36"/>
                                    <w:szCs w:val="36"/>
                                  </w:rPr>
                                  <w:t xml:space="preserve"> </w:t>
                                </w:r>
                                <w:r w:rsidR="001F6C50">
                                  <w:rPr>
                                    <w:rFonts w:asciiTheme="majorHAnsi" w:eastAsiaTheme="majorEastAsia" w:hAnsiTheme="majorHAnsi" w:cstheme="majorBidi"/>
                                    <w:caps/>
                                    <w:color w:val="2C7FCE" w:themeColor="text2" w:themeTint="99"/>
                                    <w:sz w:val="36"/>
                                    <w:szCs w:val="36"/>
                                  </w:rPr>
                                  <w:t xml:space="preserve">and </w:t>
                                </w:r>
                                <w:r w:rsidR="005046B6">
                                  <w:rPr>
                                    <w:rFonts w:asciiTheme="majorHAnsi" w:eastAsiaTheme="majorEastAsia" w:hAnsiTheme="majorHAnsi" w:cstheme="majorBidi"/>
                                    <w:caps/>
                                    <w:color w:val="2C7FCE" w:themeColor="text2" w:themeTint="99"/>
                                    <w:sz w:val="36"/>
                                    <w:szCs w:val="36"/>
                                  </w:rPr>
                                  <w:t>Essay</w:t>
                                </w:r>
                              </w:p>
                              <w:p w14:paraId="08DD229A" w14:textId="77777777" w:rsidR="00442175" w:rsidRPr="00442175" w:rsidRDefault="00442175" w:rsidP="00442175">
                                <w:pPr>
                                  <w:pStyle w:val="NoSpacing"/>
                                  <w:rPr>
                                    <w:rFonts w:asciiTheme="majorHAnsi" w:eastAsiaTheme="majorEastAsia" w:hAnsiTheme="majorHAnsi" w:cstheme="majorBidi"/>
                                    <w:caps/>
                                    <w:color w:val="2C7FCE" w:themeColor="text2" w:themeTint="99"/>
                                    <w:sz w:val="36"/>
                                    <w:szCs w:val="36"/>
                                  </w:rPr>
                                </w:pPr>
                              </w:p>
                              <w:p w14:paraId="26852D69" w14:textId="2A51572F" w:rsidR="00442175" w:rsidRPr="00442175" w:rsidRDefault="008D2627" w:rsidP="00442175">
                                <w:pPr>
                                  <w:pStyle w:val="NoSpacing"/>
                                  <w:rPr>
                                    <w:rFonts w:asciiTheme="majorHAnsi" w:eastAsiaTheme="majorEastAsia" w:hAnsiTheme="majorHAnsi" w:cstheme="majorBidi"/>
                                    <w:caps/>
                                    <w:color w:val="2C7FCE" w:themeColor="text2" w:themeTint="99"/>
                                    <w:sz w:val="36"/>
                                    <w:szCs w:val="36"/>
                                  </w:rPr>
                                </w:pPr>
                                <w:r>
                                  <w:rPr>
                                    <w:rFonts w:asciiTheme="majorHAnsi" w:eastAsiaTheme="majorEastAsia" w:hAnsiTheme="majorHAnsi" w:cstheme="majorBidi"/>
                                    <w:caps/>
                                    <w:color w:val="2C7FCE" w:themeColor="text2" w:themeTint="99"/>
                                    <w:sz w:val="36"/>
                                    <w:szCs w:val="36"/>
                                  </w:rPr>
                                  <w:t xml:space="preserve">                       </w:t>
                                </w:r>
                                <w:r w:rsidR="00442175" w:rsidRPr="00442175">
                                  <w:rPr>
                                    <w:rFonts w:asciiTheme="majorHAnsi" w:eastAsiaTheme="majorEastAsia" w:hAnsiTheme="majorHAnsi" w:cstheme="majorBidi"/>
                                    <w:caps/>
                                    <w:color w:val="2C7FCE" w:themeColor="text2" w:themeTint="99"/>
                                    <w:sz w:val="36"/>
                                    <w:szCs w:val="36"/>
                                  </w:rPr>
                                  <w:t>Student Name</w:t>
                                </w:r>
                                <w:r>
                                  <w:rPr>
                                    <w:rFonts w:asciiTheme="majorHAnsi" w:eastAsiaTheme="majorEastAsia" w:hAnsiTheme="majorHAnsi" w:cstheme="majorBidi"/>
                                    <w:caps/>
                                    <w:color w:val="2C7FCE" w:themeColor="text2" w:themeTint="99"/>
                                    <w:sz w:val="36"/>
                                    <w:szCs w:val="36"/>
                                  </w:rPr>
                                  <w:t>-</w:t>
                                </w:r>
                                <w:r w:rsidR="00442175" w:rsidRPr="00442175">
                                  <w:rPr>
                                    <w:rFonts w:asciiTheme="majorHAnsi" w:eastAsiaTheme="majorEastAsia" w:hAnsiTheme="majorHAnsi" w:cstheme="majorBidi"/>
                                    <w:caps/>
                                    <w:color w:val="2C7FCE" w:themeColor="text2" w:themeTint="99"/>
                                    <w:sz w:val="36"/>
                                    <w:szCs w:val="36"/>
                                  </w:rPr>
                                  <w:t xml:space="preserve"> Tahmina Sultana</w:t>
                                </w:r>
                              </w:p>
                              <w:p w14:paraId="5E2BE936" w14:textId="77777777" w:rsidR="00442175" w:rsidRPr="00442175" w:rsidRDefault="00442175" w:rsidP="00442175">
                                <w:pPr>
                                  <w:pStyle w:val="NoSpacing"/>
                                  <w:rPr>
                                    <w:rFonts w:asciiTheme="majorHAnsi" w:eastAsiaTheme="majorEastAsia" w:hAnsiTheme="majorHAnsi" w:cstheme="majorBidi"/>
                                    <w:caps/>
                                    <w:color w:val="2C7FCE" w:themeColor="text2" w:themeTint="99"/>
                                    <w:sz w:val="36"/>
                                    <w:szCs w:val="36"/>
                                  </w:rPr>
                                </w:pPr>
                              </w:p>
                              <w:p w14:paraId="559EB52D" w14:textId="39DBEBA7" w:rsidR="00442175" w:rsidRPr="00442175" w:rsidRDefault="00442175" w:rsidP="00442175">
                                <w:pPr>
                                  <w:pStyle w:val="NoSpacing"/>
                                  <w:rPr>
                                    <w:rFonts w:asciiTheme="majorHAnsi" w:eastAsiaTheme="majorEastAsia" w:hAnsiTheme="majorHAnsi" w:cstheme="majorBidi"/>
                                    <w:caps/>
                                    <w:color w:val="2C7FCE" w:themeColor="text2" w:themeTint="99"/>
                                    <w:sz w:val="36"/>
                                    <w:szCs w:val="36"/>
                                  </w:rPr>
                                </w:pPr>
                                <w:r w:rsidRPr="00442175">
                                  <w:rPr>
                                    <w:rFonts w:asciiTheme="majorHAnsi" w:eastAsiaTheme="majorEastAsia" w:hAnsiTheme="majorHAnsi" w:cstheme="majorBidi"/>
                                    <w:caps/>
                                    <w:color w:val="2C7FCE" w:themeColor="text2" w:themeTint="99"/>
                                    <w:sz w:val="36"/>
                                    <w:szCs w:val="36"/>
                                  </w:rPr>
                                  <w:t xml:space="preserve">      </w:t>
                                </w:r>
                                <w:r w:rsidR="008D2627">
                                  <w:rPr>
                                    <w:rFonts w:asciiTheme="majorHAnsi" w:eastAsiaTheme="majorEastAsia" w:hAnsiTheme="majorHAnsi" w:cstheme="majorBidi"/>
                                    <w:caps/>
                                    <w:color w:val="2C7FCE" w:themeColor="text2" w:themeTint="99"/>
                                    <w:sz w:val="36"/>
                                    <w:szCs w:val="36"/>
                                  </w:rPr>
                                  <w:t xml:space="preserve">                     </w:t>
                                </w:r>
                                <w:r w:rsidRPr="00442175">
                                  <w:rPr>
                                    <w:rFonts w:asciiTheme="majorHAnsi" w:eastAsiaTheme="majorEastAsia" w:hAnsiTheme="majorHAnsi" w:cstheme="majorBidi"/>
                                    <w:caps/>
                                    <w:color w:val="2C7FCE" w:themeColor="text2" w:themeTint="99"/>
                                    <w:sz w:val="36"/>
                                    <w:szCs w:val="36"/>
                                  </w:rPr>
                                  <w:t xml:space="preserve"> Student Number</w:t>
                                </w:r>
                                <w:r w:rsidR="008D2627">
                                  <w:rPr>
                                    <w:rFonts w:asciiTheme="majorHAnsi" w:eastAsiaTheme="majorEastAsia" w:hAnsiTheme="majorHAnsi" w:cstheme="majorBidi"/>
                                    <w:caps/>
                                    <w:color w:val="2C7FCE" w:themeColor="text2" w:themeTint="99"/>
                                    <w:sz w:val="36"/>
                                    <w:szCs w:val="36"/>
                                  </w:rPr>
                                  <w:t>-</w:t>
                                </w:r>
                                <w:r w:rsidRPr="00442175">
                                  <w:rPr>
                                    <w:rFonts w:asciiTheme="majorHAnsi" w:eastAsiaTheme="majorEastAsia" w:hAnsiTheme="majorHAnsi" w:cstheme="majorBidi"/>
                                    <w:caps/>
                                    <w:color w:val="2C7FCE" w:themeColor="text2" w:themeTint="99"/>
                                    <w:sz w:val="36"/>
                                    <w:szCs w:val="36"/>
                                  </w:rPr>
                                  <w:t xml:space="preserve"> 2431922</w:t>
                                </w:r>
                              </w:p>
                              <w:p w14:paraId="44996327" w14:textId="77777777" w:rsidR="00442175" w:rsidRPr="00442175" w:rsidRDefault="00442175" w:rsidP="00442175">
                                <w:pPr>
                                  <w:pStyle w:val="NoSpacing"/>
                                  <w:rPr>
                                    <w:rFonts w:asciiTheme="majorHAnsi" w:eastAsiaTheme="majorEastAsia" w:hAnsiTheme="majorHAnsi" w:cstheme="majorBidi"/>
                                    <w:caps/>
                                    <w:color w:val="2C7FCE" w:themeColor="text2" w:themeTint="99"/>
                                    <w:sz w:val="36"/>
                                    <w:szCs w:val="36"/>
                                  </w:rPr>
                                </w:pPr>
                              </w:p>
                              <w:p w14:paraId="4B7DA6E9" w14:textId="77777777" w:rsidR="00442175" w:rsidRPr="00442175" w:rsidRDefault="00442175" w:rsidP="00442175">
                                <w:pPr>
                                  <w:pStyle w:val="NoSpacing"/>
                                  <w:rPr>
                                    <w:rFonts w:asciiTheme="majorHAnsi" w:eastAsiaTheme="majorEastAsia" w:hAnsiTheme="majorHAnsi" w:cstheme="majorBidi"/>
                                    <w:caps/>
                                    <w:color w:val="2C7FCE" w:themeColor="text2" w:themeTint="99"/>
                                    <w:sz w:val="36"/>
                                    <w:szCs w:val="36"/>
                                  </w:rPr>
                                </w:pPr>
                              </w:p>
                              <w:p w14:paraId="2E790705" w14:textId="41BB345A" w:rsidR="00442175" w:rsidRPr="00442175" w:rsidRDefault="00C77800" w:rsidP="00442175">
                                <w:pPr>
                                  <w:pStyle w:val="NoSpacing"/>
                                  <w:rPr>
                                    <w:rFonts w:asciiTheme="majorHAnsi" w:eastAsiaTheme="majorEastAsia" w:hAnsiTheme="majorHAnsi" w:cstheme="majorBidi"/>
                                    <w:caps/>
                                    <w:color w:val="2C7FCE" w:themeColor="text2" w:themeTint="99"/>
                                    <w:sz w:val="36"/>
                                    <w:szCs w:val="36"/>
                                  </w:rPr>
                                </w:pPr>
                                <w:r>
                                  <w:rPr>
                                    <w:rFonts w:asciiTheme="majorHAnsi" w:eastAsiaTheme="majorEastAsia" w:hAnsiTheme="majorHAnsi" w:cstheme="majorBidi"/>
                                    <w:caps/>
                                    <w:color w:val="2C7FCE" w:themeColor="text2" w:themeTint="99"/>
                                    <w:sz w:val="36"/>
                                    <w:szCs w:val="36"/>
                                  </w:rPr>
                                  <w:t xml:space="preserve">                      </w:t>
                                </w:r>
                                <w:r w:rsidR="00442175" w:rsidRPr="00442175">
                                  <w:rPr>
                                    <w:rFonts w:asciiTheme="majorHAnsi" w:eastAsiaTheme="majorEastAsia" w:hAnsiTheme="majorHAnsi" w:cstheme="majorBidi"/>
                                    <w:caps/>
                                    <w:color w:val="2C7FCE" w:themeColor="text2" w:themeTint="99"/>
                                    <w:sz w:val="36"/>
                                    <w:szCs w:val="36"/>
                                  </w:rPr>
                                  <w:t xml:space="preserve">Lecturer’s Name: </w:t>
                                </w:r>
                                <w:r w:rsidR="00364C7D">
                                  <w:rPr>
                                    <w:rFonts w:asciiTheme="majorHAnsi" w:eastAsiaTheme="majorEastAsia" w:hAnsiTheme="majorHAnsi" w:cstheme="majorBidi"/>
                                    <w:caps/>
                                    <w:color w:val="2C7FCE" w:themeColor="text2" w:themeTint="99"/>
                                    <w:sz w:val="36"/>
                                    <w:szCs w:val="36"/>
                                  </w:rPr>
                                  <w:t>AZIDA ZAINOL</w:t>
                                </w:r>
                              </w:p>
                              <w:p w14:paraId="740F2481" w14:textId="77777777" w:rsidR="00442175" w:rsidRPr="00442175" w:rsidRDefault="00442175" w:rsidP="00442175">
                                <w:pPr>
                                  <w:pStyle w:val="NoSpacing"/>
                                  <w:rPr>
                                    <w:rFonts w:asciiTheme="majorHAnsi" w:eastAsiaTheme="majorEastAsia" w:hAnsiTheme="majorHAnsi" w:cstheme="majorBidi"/>
                                    <w:caps/>
                                    <w:color w:val="2C7FCE" w:themeColor="text2" w:themeTint="99"/>
                                    <w:sz w:val="36"/>
                                    <w:szCs w:val="36"/>
                                  </w:rPr>
                                </w:pPr>
                              </w:p>
                              <w:p w14:paraId="03F852F7" w14:textId="77777777" w:rsidR="00442175" w:rsidRPr="00442175" w:rsidRDefault="00442175" w:rsidP="00442175">
                                <w:pPr>
                                  <w:pStyle w:val="NoSpacing"/>
                                  <w:rPr>
                                    <w:rFonts w:asciiTheme="majorHAnsi" w:eastAsiaTheme="majorEastAsia" w:hAnsiTheme="majorHAnsi" w:cstheme="majorBidi"/>
                                    <w:caps/>
                                    <w:color w:val="2C7FCE" w:themeColor="text2" w:themeTint="99"/>
                                    <w:sz w:val="36"/>
                                    <w:szCs w:val="36"/>
                                  </w:rPr>
                                </w:pPr>
                                <w:r w:rsidRPr="00442175">
                                  <w:rPr>
                                    <w:rFonts w:asciiTheme="majorHAnsi" w:eastAsiaTheme="majorEastAsia" w:hAnsiTheme="majorHAnsi" w:cstheme="majorBidi"/>
                                    <w:caps/>
                                    <w:color w:val="2C7FCE" w:themeColor="text2" w:themeTint="99"/>
                                    <w:sz w:val="36"/>
                                    <w:szCs w:val="36"/>
                                  </w:rPr>
                                  <w:t xml:space="preserve">            </w:t>
                                </w:r>
                              </w:p>
                              <w:p w14:paraId="689388FF" w14:textId="77777777" w:rsidR="00442175" w:rsidRPr="00442175" w:rsidRDefault="00442175" w:rsidP="00442175">
                                <w:pPr>
                                  <w:pStyle w:val="NoSpacing"/>
                                  <w:rPr>
                                    <w:rFonts w:asciiTheme="majorHAnsi" w:eastAsiaTheme="majorEastAsia" w:hAnsiTheme="majorHAnsi" w:cstheme="majorBidi"/>
                                    <w:caps/>
                                    <w:color w:val="2C7FCE" w:themeColor="text2" w:themeTint="99"/>
                                    <w:sz w:val="36"/>
                                    <w:szCs w:val="36"/>
                                  </w:rPr>
                                </w:pPr>
                              </w:p>
                              <w:p w14:paraId="7EFB9279" w14:textId="77644599" w:rsidR="00442175" w:rsidRPr="00442175" w:rsidRDefault="00442175" w:rsidP="00442175">
                                <w:pPr>
                                  <w:pStyle w:val="NoSpacing"/>
                                  <w:rPr>
                                    <w:rFonts w:asciiTheme="majorHAnsi" w:eastAsiaTheme="majorEastAsia" w:hAnsiTheme="majorHAnsi" w:cstheme="majorBidi"/>
                                    <w:caps/>
                                    <w:color w:val="2C7FCE" w:themeColor="text2" w:themeTint="99"/>
                                    <w:sz w:val="36"/>
                                    <w:szCs w:val="36"/>
                                  </w:rPr>
                                </w:pPr>
                                <w:r w:rsidRPr="00442175">
                                  <w:rPr>
                                    <w:rFonts w:asciiTheme="majorHAnsi" w:eastAsiaTheme="majorEastAsia" w:hAnsiTheme="majorHAnsi" w:cstheme="majorBidi"/>
                                    <w:caps/>
                                    <w:color w:val="2C7FCE" w:themeColor="text2" w:themeTint="99"/>
                                    <w:sz w:val="36"/>
                                    <w:szCs w:val="36"/>
                                  </w:rPr>
                                  <w:t xml:space="preserve">  Date </w:t>
                                </w:r>
                                <w:r w:rsidR="004A6E21">
                                  <w:rPr>
                                    <w:rFonts w:asciiTheme="majorHAnsi" w:eastAsiaTheme="majorEastAsia" w:hAnsiTheme="majorHAnsi" w:cstheme="majorBidi"/>
                                    <w:caps/>
                                    <w:color w:val="2C7FCE" w:themeColor="text2" w:themeTint="99"/>
                                    <w:sz w:val="36"/>
                                    <w:szCs w:val="36"/>
                                  </w:rPr>
                                  <w:t>19</w:t>
                                </w:r>
                                <w:r w:rsidRPr="00442175">
                                  <w:rPr>
                                    <w:rFonts w:asciiTheme="majorHAnsi" w:eastAsiaTheme="majorEastAsia" w:hAnsiTheme="majorHAnsi" w:cstheme="majorBidi"/>
                                    <w:caps/>
                                    <w:color w:val="2C7FCE" w:themeColor="text2" w:themeTint="99"/>
                                    <w:sz w:val="36"/>
                                    <w:szCs w:val="36"/>
                                    <w:vertAlign w:val="superscript"/>
                                  </w:rPr>
                                  <w:t>th</w:t>
                                </w:r>
                                <w:r w:rsidRPr="00442175">
                                  <w:rPr>
                                    <w:rFonts w:asciiTheme="majorHAnsi" w:eastAsiaTheme="majorEastAsia" w:hAnsiTheme="majorHAnsi" w:cstheme="majorBidi"/>
                                    <w:caps/>
                                    <w:color w:val="2C7FCE" w:themeColor="text2" w:themeTint="99"/>
                                    <w:sz w:val="36"/>
                                    <w:szCs w:val="36"/>
                                  </w:rPr>
                                  <w:t xml:space="preserve"> </w:t>
                                </w:r>
                                <w:r w:rsidR="002150CC">
                                  <w:rPr>
                                    <w:rFonts w:asciiTheme="majorHAnsi" w:eastAsiaTheme="majorEastAsia" w:hAnsiTheme="majorHAnsi" w:cstheme="majorBidi"/>
                                    <w:caps/>
                                    <w:color w:val="2C7FCE" w:themeColor="text2" w:themeTint="99"/>
                                    <w:sz w:val="36"/>
                                    <w:szCs w:val="36"/>
                                  </w:rPr>
                                  <w:t>OCTOB</w:t>
                                </w:r>
                                <w:r w:rsidR="00293547">
                                  <w:rPr>
                                    <w:rFonts w:asciiTheme="majorHAnsi" w:eastAsiaTheme="majorEastAsia" w:hAnsiTheme="majorHAnsi" w:cstheme="majorBidi"/>
                                    <w:caps/>
                                    <w:color w:val="2C7FCE" w:themeColor="text2" w:themeTint="99"/>
                                    <w:sz w:val="36"/>
                                    <w:szCs w:val="36"/>
                                  </w:rPr>
                                  <w:t>e</w:t>
                                </w:r>
                                <w:r w:rsidR="00D645B6">
                                  <w:rPr>
                                    <w:rFonts w:asciiTheme="majorHAnsi" w:eastAsiaTheme="majorEastAsia" w:hAnsiTheme="majorHAnsi" w:cstheme="majorBidi"/>
                                    <w:caps/>
                                    <w:color w:val="2C7FCE" w:themeColor="text2" w:themeTint="99"/>
                                    <w:sz w:val="36"/>
                                    <w:szCs w:val="36"/>
                                  </w:rPr>
                                  <w:t>R</w:t>
                                </w:r>
                                <w:r w:rsidRPr="00442175">
                                  <w:rPr>
                                    <w:rFonts w:asciiTheme="majorHAnsi" w:eastAsiaTheme="majorEastAsia" w:hAnsiTheme="majorHAnsi" w:cstheme="majorBidi"/>
                                    <w:caps/>
                                    <w:color w:val="2C7FCE" w:themeColor="text2" w:themeTint="99"/>
                                    <w:sz w:val="36"/>
                                    <w:szCs w:val="36"/>
                                  </w:rPr>
                                  <w:t xml:space="preserve"> 2025</w:t>
                                </w:r>
                              </w:p>
                              <w:p w14:paraId="142F251E" w14:textId="77777777" w:rsidR="00442175" w:rsidRPr="00442175" w:rsidRDefault="00442175" w:rsidP="00442175">
                                <w:pPr>
                                  <w:pStyle w:val="NoSpacing"/>
                                  <w:rPr>
                                    <w:rFonts w:asciiTheme="majorHAnsi" w:eastAsiaTheme="majorEastAsia" w:hAnsiTheme="majorHAnsi" w:cstheme="majorBidi"/>
                                    <w:caps/>
                                    <w:color w:val="2C7FCE" w:themeColor="text2" w:themeTint="99"/>
                                    <w:sz w:val="36"/>
                                    <w:szCs w:val="36"/>
                                  </w:rPr>
                                </w:pPr>
                              </w:p>
                              <w:p w14:paraId="126A7D13" w14:textId="755F9946" w:rsidR="00B0373C" w:rsidRDefault="00B0373C" w:rsidP="00442175">
                                <w:pPr>
                                  <w:pStyle w:val="NoSpacing"/>
                                  <w:rPr>
                                    <w:color w:val="156082" w:themeColor="accent1"/>
                                    <w:sz w:val="36"/>
                                    <w:szCs w:val="36"/>
                                  </w:rPr>
                                </w:pPr>
                              </w:p>
                              <w:p w14:paraId="1A4CFA40" w14:textId="77777777" w:rsidR="00B0373C" w:rsidRDefault="00B0373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05B358BA" id="_x0000_t202" coordsize="21600,21600" o:spt="202" path="m,l,21600r21600,l21600,xe">
                    <v:stroke joinstyle="miter"/>
                    <v:path gradientshapeok="t" o:connecttype="rect"/>
                  </v:shapetype>
                  <v:shape id="Text Box 66"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p w14:paraId="424EA831" w14:textId="2EA43791" w:rsidR="00442175" w:rsidRPr="00442175" w:rsidRDefault="00CF5470" w:rsidP="00442175">
                          <w:pPr>
                            <w:pStyle w:val="NoSpacing"/>
                            <w:rPr>
                              <w:rFonts w:asciiTheme="majorHAnsi" w:eastAsiaTheme="majorEastAsia" w:hAnsiTheme="majorHAnsi" w:cstheme="majorBidi"/>
                              <w:caps/>
                              <w:color w:val="2C7FCE" w:themeColor="text2" w:themeTint="99"/>
                              <w:sz w:val="36"/>
                              <w:szCs w:val="36"/>
                            </w:rPr>
                          </w:pPr>
                          <w:r>
                            <w:rPr>
                              <w:rFonts w:asciiTheme="majorHAnsi" w:eastAsiaTheme="majorEastAsia" w:hAnsiTheme="majorHAnsi" w:cstheme="majorBidi"/>
                              <w:caps/>
                              <w:color w:val="2C7FCE" w:themeColor="text2" w:themeTint="99"/>
                              <w:sz w:val="36"/>
                              <w:szCs w:val="36"/>
                            </w:rPr>
                            <w:t xml:space="preserve">                             </w:t>
                          </w:r>
                          <w:r w:rsidR="00442175" w:rsidRPr="00442175">
                            <w:rPr>
                              <w:rFonts w:asciiTheme="majorHAnsi" w:eastAsiaTheme="majorEastAsia" w:hAnsiTheme="majorHAnsi" w:cstheme="majorBidi"/>
                              <w:caps/>
                              <w:color w:val="2C7FCE" w:themeColor="text2" w:themeTint="99"/>
                              <w:sz w:val="36"/>
                              <w:szCs w:val="36"/>
                            </w:rPr>
                            <w:t>Modul Code- LCHS 400</w:t>
                          </w:r>
                          <w:r w:rsidR="00D83BA4">
                            <w:rPr>
                              <w:rFonts w:asciiTheme="majorHAnsi" w:eastAsiaTheme="majorEastAsia" w:hAnsiTheme="majorHAnsi" w:cstheme="majorBidi"/>
                              <w:caps/>
                              <w:color w:val="2C7FCE" w:themeColor="text2" w:themeTint="99"/>
                              <w:sz w:val="36"/>
                              <w:szCs w:val="36"/>
                            </w:rPr>
                            <w:t>3</w:t>
                          </w:r>
                        </w:p>
                        <w:p w14:paraId="5E974600" w14:textId="77777777" w:rsidR="00442175" w:rsidRPr="00442175" w:rsidRDefault="00442175" w:rsidP="00442175">
                          <w:pPr>
                            <w:pStyle w:val="NoSpacing"/>
                            <w:rPr>
                              <w:rFonts w:asciiTheme="majorHAnsi" w:eastAsiaTheme="majorEastAsia" w:hAnsiTheme="majorHAnsi" w:cstheme="majorBidi"/>
                              <w:caps/>
                              <w:color w:val="2C7FCE" w:themeColor="text2" w:themeTint="99"/>
                              <w:sz w:val="36"/>
                              <w:szCs w:val="36"/>
                            </w:rPr>
                          </w:pPr>
                        </w:p>
                        <w:p w14:paraId="08DC4179" w14:textId="77777777" w:rsidR="005046B6" w:rsidRDefault="00CF5470" w:rsidP="00442175">
                          <w:pPr>
                            <w:pStyle w:val="NoSpacing"/>
                            <w:rPr>
                              <w:rFonts w:asciiTheme="majorHAnsi" w:eastAsiaTheme="majorEastAsia" w:hAnsiTheme="majorHAnsi" w:cstheme="majorBidi"/>
                              <w:caps/>
                              <w:color w:val="2C7FCE" w:themeColor="text2" w:themeTint="99"/>
                              <w:sz w:val="36"/>
                              <w:szCs w:val="36"/>
                            </w:rPr>
                          </w:pPr>
                          <w:r>
                            <w:rPr>
                              <w:rFonts w:asciiTheme="majorHAnsi" w:eastAsiaTheme="majorEastAsia" w:hAnsiTheme="majorHAnsi" w:cstheme="majorBidi"/>
                              <w:caps/>
                              <w:color w:val="2C7FCE" w:themeColor="text2" w:themeTint="99"/>
                              <w:sz w:val="36"/>
                              <w:szCs w:val="36"/>
                            </w:rPr>
                            <w:t xml:space="preserve">                </w:t>
                          </w:r>
                          <w:r w:rsidR="00442175" w:rsidRPr="00442175">
                            <w:rPr>
                              <w:rFonts w:asciiTheme="majorHAnsi" w:eastAsiaTheme="majorEastAsia" w:hAnsiTheme="majorHAnsi" w:cstheme="majorBidi"/>
                              <w:caps/>
                              <w:color w:val="2C7FCE" w:themeColor="text2" w:themeTint="99"/>
                              <w:sz w:val="36"/>
                              <w:szCs w:val="36"/>
                            </w:rPr>
                            <w:t>Assignment Title</w:t>
                          </w:r>
                          <w:r w:rsidR="00123337">
                            <w:rPr>
                              <w:rFonts w:asciiTheme="majorHAnsi" w:eastAsiaTheme="majorEastAsia" w:hAnsiTheme="majorHAnsi" w:cstheme="majorBidi"/>
                              <w:caps/>
                              <w:color w:val="2C7FCE" w:themeColor="text2" w:themeTint="99"/>
                              <w:sz w:val="36"/>
                              <w:szCs w:val="36"/>
                            </w:rPr>
                            <w:t xml:space="preserve">-PHARMACY </w:t>
                          </w:r>
                          <w:r w:rsidR="00CD1761">
                            <w:rPr>
                              <w:rFonts w:asciiTheme="majorHAnsi" w:eastAsiaTheme="majorEastAsia" w:hAnsiTheme="majorHAnsi" w:cstheme="majorBidi"/>
                              <w:caps/>
                              <w:color w:val="2C7FCE" w:themeColor="text2" w:themeTint="99"/>
                              <w:sz w:val="36"/>
                              <w:szCs w:val="36"/>
                            </w:rPr>
                            <w:t xml:space="preserve">SERVICES </w:t>
                          </w:r>
                        </w:p>
                        <w:p w14:paraId="62794F57" w14:textId="77777777" w:rsidR="00FD044E" w:rsidRDefault="00FD044E" w:rsidP="00442175">
                          <w:pPr>
                            <w:pStyle w:val="NoSpacing"/>
                            <w:rPr>
                              <w:rFonts w:asciiTheme="majorHAnsi" w:eastAsiaTheme="majorEastAsia" w:hAnsiTheme="majorHAnsi" w:cstheme="majorBidi"/>
                              <w:caps/>
                              <w:color w:val="2C7FCE" w:themeColor="text2" w:themeTint="99"/>
                              <w:sz w:val="36"/>
                              <w:szCs w:val="36"/>
                            </w:rPr>
                          </w:pPr>
                        </w:p>
                        <w:p w14:paraId="6C6564E9" w14:textId="5E875532" w:rsidR="00442175" w:rsidRPr="00442175" w:rsidRDefault="00442175" w:rsidP="005046B6">
                          <w:pPr>
                            <w:pStyle w:val="NoSpacing"/>
                            <w:ind w:left="2880"/>
                            <w:rPr>
                              <w:rFonts w:asciiTheme="majorHAnsi" w:eastAsiaTheme="majorEastAsia" w:hAnsiTheme="majorHAnsi" w:cstheme="majorBidi"/>
                              <w:caps/>
                              <w:color w:val="2C7FCE" w:themeColor="text2" w:themeTint="99"/>
                              <w:sz w:val="36"/>
                              <w:szCs w:val="36"/>
                            </w:rPr>
                          </w:pPr>
                          <w:r w:rsidRPr="00442175">
                            <w:rPr>
                              <w:rFonts w:asciiTheme="majorHAnsi" w:eastAsiaTheme="majorEastAsia" w:hAnsiTheme="majorHAnsi" w:cstheme="majorBidi"/>
                              <w:caps/>
                              <w:color w:val="2C7FCE" w:themeColor="text2" w:themeTint="99"/>
                              <w:sz w:val="36"/>
                              <w:szCs w:val="36"/>
                            </w:rPr>
                            <w:t xml:space="preserve"> </w:t>
                          </w:r>
                          <w:r w:rsidR="001F6C50">
                            <w:rPr>
                              <w:rFonts w:asciiTheme="majorHAnsi" w:eastAsiaTheme="majorEastAsia" w:hAnsiTheme="majorHAnsi" w:cstheme="majorBidi"/>
                              <w:caps/>
                              <w:color w:val="2C7FCE" w:themeColor="text2" w:themeTint="99"/>
                              <w:sz w:val="36"/>
                              <w:szCs w:val="36"/>
                            </w:rPr>
                            <w:t xml:space="preserve">and </w:t>
                          </w:r>
                          <w:r w:rsidR="005046B6">
                            <w:rPr>
                              <w:rFonts w:asciiTheme="majorHAnsi" w:eastAsiaTheme="majorEastAsia" w:hAnsiTheme="majorHAnsi" w:cstheme="majorBidi"/>
                              <w:caps/>
                              <w:color w:val="2C7FCE" w:themeColor="text2" w:themeTint="99"/>
                              <w:sz w:val="36"/>
                              <w:szCs w:val="36"/>
                            </w:rPr>
                            <w:t>Essay</w:t>
                          </w:r>
                        </w:p>
                        <w:p w14:paraId="08DD229A" w14:textId="77777777" w:rsidR="00442175" w:rsidRPr="00442175" w:rsidRDefault="00442175" w:rsidP="00442175">
                          <w:pPr>
                            <w:pStyle w:val="NoSpacing"/>
                            <w:rPr>
                              <w:rFonts w:asciiTheme="majorHAnsi" w:eastAsiaTheme="majorEastAsia" w:hAnsiTheme="majorHAnsi" w:cstheme="majorBidi"/>
                              <w:caps/>
                              <w:color w:val="2C7FCE" w:themeColor="text2" w:themeTint="99"/>
                              <w:sz w:val="36"/>
                              <w:szCs w:val="36"/>
                            </w:rPr>
                          </w:pPr>
                        </w:p>
                        <w:p w14:paraId="26852D69" w14:textId="2A51572F" w:rsidR="00442175" w:rsidRPr="00442175" w:rsidRDefault="008D2627" w:rsidP="00442175">
                          <w:pPr>
                            <w:pStyle w:val="NoSpacing"/>
                            <w:rPr>
                              <w:rFonts w:asciiTheme="majorHAnsi" w:eastAsiaTheme="majorEastAsia" w:hAnsiTheme="majorHAnsi" w:cstheme="majorBidi"/>
                              <w:caps/>
                              <w:color w:val="2C7FCE" w:themeColor="text2" w:themeTint="99"/>
                              <w:sz w:val="36"/>
                              <w:szCs w:val="36"/>
                            </w:rPr>
                          </w:pPr>
                          <w:r>
                            <w:rPr>
                              <w:rFonts w:asciiTheme="majorHAnsi" w:eastAsiaTheme="majorEastAsia" w:hAnsiTheme="majorHAnsi" w:cstheme="majorBidi"/>
                              <w:caps/>
                              <w:color w:val="2C7FCE" w:themeColor="text2" w:themeTint="99"/>
                              <w:sz w:val="36"/>
                              <w:szCs w:val="36"/>
                            </w:rPr>
                            <w:t xml:space="preserve">                       </w:t>
                          </w:r>
                          <w:r w:rsidR="00442175" w:rsidRPr="00442175">
                            <w:rPr>
                              <w:rFonts w:asciiTheme="majorHAnsi" w:eastAsiaTheme="majorEastAsia" w:hAnsiTheme="majorHAnsi" w:cstheme="majorBidi"/>
                              <w:caps/>
                              <w:color w:val="2C7FCE" w:themeColor="text2" w:themeTint="99"/>
                              <w:sz w:val="36"/>
                              <w:szCs w:val="36"/>
                            </w:rPr>
                            <w:t>Student Name</w:t>
                          </w:r>
                          <w:r>
                            <w:rPr>
                              <w:rFonts w:asciiTheme="majorHAnsi" w:eastAsiaTheme="majorEastAsia" w:hAnsiTheme="majorHAnsi" w:cstheme="majorBidi"/>
                              <w:caps/>
                              <w:color w:val="2C7FCE" w:themeColor="text2" w:themeTint="99"/>
                              <w:sz w:val="36"/>
                              <w:szCs w:val="36"/>
                            </w:rPr>
                            <w:t>-</w:t>
                          </w:r>
                          <w:r w:rsidR="00442175" w:rsidRPr="00442175">
                            <w:rPr>
                              <w:rFonts w:asciiTheme="majorHAnsi" w:eastAsiaTheme="majorEastAsia" w:hAnsiTheme="majorHAnsi" w:cstheme="majorBidi"/>
                              <w:caps/>
                              <w:color w:val="2C7FCE" w:themeColor="text2" w:themeTint="99"/>
                              <w:sz w:val="36"/>
                              <w:szCs w:val="36"/>
                            </w:rPr>
                            <w:t xml:space="preserve"> Tahmina Sultana</w:t>
                          </w:r>
                        </w:p>
                        <w:p w14:paraId="5E2BE936" w14:textId="77777777" w:rsidR="00442175" w:rsidRPr="00442175" w:rsidRDefault="00442175" w:rsidP="00442175">
                          <w:pPr>
                            <w:pStyle w:val="NoSpacing"/>
                            <w:rPr>
                              <w:rFonts w:asciiTheme="majorHAnsi" w:eastAsiaTheme="majorEastAsia" w:hAnsiTheme="majorHAnsi" w:cstheme="majorBidi"/>
                              <w:caps/>
                              <w:color w:val="2C7FCE" w:themeColor="text2" w:themeTint="99"/>
                              <w:sz w:val="36"/>
                              <w:szCs w:val="36"/>
                            </w:rPr>
                          </w:pPr>
                        </w:p>
                        <w:p w14:paraId="559EB52D" w14:textId="39DBEBA7" w:rsidR="00442175" w:rsidRPr="00442175" w:rsidRDefault="00442175" w:rsidP="00442175">
                          <w:pPr>
                            <w:pStyle w:val="NoSpacing"/>
                            <w:rPr>
                              <w:rFonts w:asciiTheme="majorHAnsi" w:eastAsiaTheme="majorEastAsia" w:hAnsiTheme="majorHAnsi" w:cstheme="majorBidi"/>
                              <w:caps/>
                              <w:color w:val="2C7FCE" w:themeColor="text2" w:themeTint="99"/>
                              <w:sz w:val="36"/>
                              <w:szCs w:val="36"/>
                            </w:rPr>
                          </w:pPr>
                          <w:r w:rsidRPr="00442175">
                            <w:rPr>
                              <w:rFonts w:asciiTheme="majorHAnsi" w:eastAsiaTheme="majorEastAsia" w:hAnsiTheme="majorHAnsi" w:cstheme="majorBidi"/>
                              <w:caps/>
                              <w:color w:val="2C7FCE" w:themeColor="text2" w:themeTint="99"/>
                              <w:sz w:val="36"/>
                              <w:szCs w:val="36"/>
                            </w:rPr>
                            <w:t xml:space="preserve">      </w:t>
                          </w:r>
                          <w:r w:rsidR="008D2627">
                            <w:rPr>
                              <w:rFonts w:asciiTheme="majorHAnsi" w:eastAsiaTheme="majorEastAsia" w:hAnsiTheme="majorHAnsi" w:cstheme="majorBidi"/>
                              <w:caps/>
                              <w:color w:val="2C7FCE" w:themeColor="text2" w:themeTint="99"/>
                              <w:sz w:val="36"/>
                              <w:szCs w:val="36"/>
                            </w:rPr>
                            <w:t xml:space="preserve">                     </w:t>
                          </w:r>
                          <w:r w:rsidRPr="00442175">
                            <w:rPr>
                              <w:rFonts w:asciiTheme="majorHAnsi" w:eastAsiaTheme="majorEastAsia" w:hAnsiTheme="majorHAnsi" w:cstheme="majorBidi"/>
                              <w:caps/>
                              <w:color w:val="2C7FCE" w:themeColor="text2" w:themeTint="99"/>
                              <w:sz w:val="36"/>
                              <w:szCs w:val="36"/>
                            </w:rPr>
                            <w:t xml:space="preserve"> Student Number</w:t>
                          </w:r>
                          <w:r w:rsidR="008D2627">
                            <w:rPr>
                              <w:rFonts w:asciiTheme="majorHAnsi" w:eastAsiaTheme="majorEastAsia" w:hAnsiTheme="majorHAnsi" w:cstheme="majorBidi"/>
                              <w:caps/>
                              <w:color w:val="2C7FCE" w:themeColor="text2" w:themeTint="99"/>
                              <w:sz w:val="36"/>
                              <w:szCs w:val="36"/>
                            </w:rPr>
                            <w:t>-</w:t>
                          </w:r>
                          <w:r w:rsidRPr="00442175">
                            <w:rPr>
                              <w:rFonts w:asciiTheme="majorHAnsi" w:eastAsiaTheme="majorEastAsia" w:hAnsiTheme="majorHAnsi" w:cstheme="majorBidi"/>
                              <w:caps/>
                              <w:color w:val="2C7FCE" w:themeColor="text2" w:themeTint="99"/>
                              <w:sz w:val="36"/>
                              <w:szCs w:val="36"/>
                            </w:rPr>
                            <w:t xml:space="preserve"> 2431922</w:t>
                          </w:r>
                        </w:p>
                        <w:p w14:paraId="44996327" w14:textId="77777777" w:rsidR="00442175" w:rsidRPr="00442175" w:rsidRDefault="00442175" w:rsidP="00442175">
                          <w:pPr>
                            <w:pStyle w:val="NoSpacing"/>
                            <w:rPr>
                              <w:rFonts w:asciiTheme="majorHAnsi" w:eastAsiaTheme="majorEastAsia" w:hAnsiTheme="majorHAnsi" w:cstheme="majorBidi"/>
                              <w:caps/>
                              <w:color w:val="2C7FCE" w:themeColor="text2" w:themeTint="99"/>
                              <w:sz w:val="36"/>
                              <w:szCs w:val="36"/>
                            </w:rPr>
                          </w:pPr>
                        </w:p>
                        <w:p w14:paraId="4B7DA6E9" w14:textId="77777777" w:rsidR="00442175" w:rsidRPr="00442175" w:rsidRDefault="00442175" w:rsidP="00442175">
                          <w:pPr>
                            <w:pStyle w:val="NoSpacing"/>
                            <w:rPr>
                              <w:rFonts w:asciiTheme="majorHAnsi" w:eastAsiaTheme="majorEastAsia" w:hAnsiTheme="majorHAnsi" w:cstheme="majorBidi"/>
                              <w:caps/>
                              <w:color w:val="2C7FCE" w:themeColor="text2" w:themeTint="99"/>
                              <w:sz w:val="36"/>
                              <w:szCs w:val="36"/>
                            </w:rPr>
                          </w:pPr>
                        </w:p>
                        <w:p w14:paraId="2E790705" w14:textId="41BB345A" w:rsidR="00442175" w:rsidRPr="00442175" w:rsidRDefault="00C77800" w:rsidP="00442175">
                          <w:pPr>
                            <w:pStyle w:val="NoSpacing"/>
                            <w:rPr>
                              <w:rFonts w:asciiTheme="majorHAnsi" w:eastAsiaTheme="majorEastAsia" w:hAnsiTheme="majorHAnsi" w:cstheme="majorBidi"/>
                              <w:caps/>
                              <w:color w:val="2C7FCE" w:themeColor="text2" w:themeTint="99"/>
                              <w:sz w:val="36"/>
                              <w:szCs w:val="36"/>
                            </w:rPr>
                          </w:pPr>
                          <w:r>
                            <w:rPr>
                              <w:rFonts w:asciiTheme="majorHAnsi" w:eastAsiaTheme="majorEastAsia" w:hAnsiTheme="majorHAnsi" w:cstheme="majorBidi"/>
                              <w:caps/>
                              <w:color w:val="2C7FCE" w:themeColor="text2" w:themeTint="99"/>
                              <w:sz w:val="36"/>
                              <w:szCs w:val="36"/>
                            </w:rPr>
                            <w:t xml:space="preserve">                      </w:t>
                          </w:r>
                          <w:r w:rsidR="00442175" w:rsidRPr="00442175">
                            <w:rPr>
                              <w:rFonts w:asciiTheme="majorHAnsi" w:eastAsiaTheme="majorEastAsia" w:hAnsiTheme="majorHAnsi" w:cstheme="majorBidi"/>
                              <w:caps/>
                              <w:color w:val="2C7FCE" w:themeColor="text2" w:themeTint="99"/>
                              <w:sz w:val="36"/>
                              <w:szCs w:val="36"/>
                            </w:rPr>
                            <w:t xml:space="preserve">Lecturer’s Name: </w:t>
                          </w:r>
                          <w:r w:rsidR="00364C7D">
                            <w:rPr>
                              <w:rFonts w:asciiTheme="majorHAnsi" w:eastAsiaTheme="majorEastAsia" w:hAnsiTheme="majorHAnsi" w:cstheme="majorBidi"/>
                              <w:caps/>
                              <w:color w:val="2C7FCE" w:themeColor="text2" w:themeTint="99"/>
                              <w:sz w:val="36"/>
                              <w:szCs w:val="36"/>
                            </w:rPr>
                            <w:t>AZIDA ZAINOL</w:t>
                          </w:r>
                        </w:p>
                        <w:p w14:paraId="740F2481" w14:textId="77777777" w:rsidR="00442175" w:rsidRPr="00442175" w:rsidRDefault="00442175" w:rsidP="00442175">
                          <w:pPr>
                            <w:pStyle w:val="NoSpacing"/>
                            <w:rPr>
                              <w:rFonts w:asciiTheme="majorHAnsi" w:eastAsiaTheme="majorEastAsia" w:hAnsiTheme="majorHAnsi" w:cstheme="majorBidi"/>
                              <w:caps/>
                              <w:color w:val="2C7FCE" w:themeColor="text2" w:themeTint="99"/>
                              <w:sz w:val="36"/>
                              <w:szCs w:val="36"/>
                            </w:rPr>
                          </w:pPr>
                        </w:p>
                        <w:p w14:paraId="03F852F7" w14:textId="77777777" w:rsidR="00442175" w:rsidRPr="00442175" w:rsidRDefault="00442175" w:rsidP="00442175">
                          <w:pPr>
                            <w:pStyle w:val="NoSpacing"/>
                            <w:rPr>
                              <w:rFonts w:asciiTheme="majorHAnsi" w:eastAsiaTheme="majorEastAsia" w:hAnsiTheme="majorHAnsi" w:cstheme="majorBidi"/>
                              <w:caps/>
                              <w:color w:val="2C7FCE" w:themeColor="text2" w:themeTint="99"/>
                              <w:sz w:val="36"/>
                              <w:szCs w:val="36"/>
                            </w:rPr>
                          </w:pPr>
                          <w:r w:rsidRPr="00442175">
                            <w:rPr>
                              <w:rFonts w:asciiTheme="majorHAnsi" w:eastAsiaTheme="majorEastAsia" w:hAnsiTheme="majorHAnsi" w:cstheme="majorBidi"/>
                              <w:caps/>
                              <w:color w:val="2C7FCE" w:themeColor="text2" w:themeTint="99"/>
                              <w:sz w:val="36"/>
                              <w:szCs w:val="36"/>
                            </w:rPr>
                            <w:t xml:space="preserve">            </w:t>
                          </w:r>
                        </w:p>
                        <w:p w14:paraId="689388FF" w14:textId="77777777" w:rsidR="00442175" w:rsidRPr="00442175" w:rsidRDefault="00442175" w:rsidP="00442175">
                          <w:pPr>
                            <w:pStyle w:val="NoSpacing"/>
                            <w:rPr>
                              <w:rFonts w:asciiTheme="majorHAnsi" w:eastAsiaTheme="majorEastAsia" w:hAnsiTheme="majorHAnsi" w:cstheme="majorBidi"/>
                              <w:caps/>
                              <w:color w:val="2C7FCE" w:themeColor="text2" w:themeTint="99"/>
                              <w:sz w:val="36"/>
                              <w:szCs w:val="36"/>
                            </w:rPr>
                          </w:pPr>
                        </w:p>
                        <w:p w14:paraId="7EFB9279" w14:textId="77644599" w:rsidR="00442175" w:rsidRPr="00442175" w:rsidRDefault="00442175" w:rsidP="00442175">
                          <w:pPr>
                            <w:pStyle w:val="NoSpacing"/>
                            <w:rPr>
                              <w:rFonts w:asciiTheme="majorHAnsi" w:eastAsiaTheme="majorEastAsia" w:hAnsiTheme="majorHAnsi" w:cstheme="majorBidi"/>
                              <w:caps/>
                              <w:color w:val="2C7FCE" w:themeColor="text2" w:themeTint="99"/>
                              <w:sz w:val="36"/>
                              <w:szCs w:val="36"/>
                            </w:rPr>
                          </w:pPr>
                          <w:r w:rsidRPr="00442175">
                            <w:rPr>
                              <w:rFonts w:asciiTheme="majorHAnsi" w:eastAsiaTheme="majorEastAsia" w:hAnsiTheme="majorHAnsi" w:cstheme="majorBidi"/>
                              <w:caps/>
                              <w:color w:val="2C7FCE" w:themeColor="text2" w:themeTint="99"/>
                              <w:sz w:val="36"/>
                              <w:szCs w:val="36"/>
                            </w:rPr>
                            <w:t xml:space="preserve">  Date </w:t>
                          </w:r>
                          <w:r w:rsidR="004A6E21">
                            <w:rPr>
                              <w:rFonts w:asciiTheme="majorHAnsi" w:eastAsiaTheme="majorEastAsia" w:hAnsiTheme="majorHAnsi" w:cstheme="majorBidi"/>
                              <w:caps/>
                              <w:color w:val="2C7FCE" w:themeColor="text2" w:themeTint="99"/>
                              <w:sz w:val="36"/>
                              <w:szCs w:val="36"/>
                            </w:rPr>
                            <w:t>19</w:t>
                          </w:r>
                          <w:r w:rsidRPr="00442175">
                            <w:rPr>
                              <w:rFonts w:asciiTheme="majorHAnsi" w:eastAsiaTheme="majorEastAsia" w:hAnsiTheme="majorHAnsi" w:cstheme="majorBidi"/>
                              <w:caps/>
                              <w:color w:val="2C7FCE" w:themeColor="text2" w:themeTint="99"/>
                              <w:sz w:val="36"/>
                              <w:szCs w:val="36"/>
                              <w:vertAlign w:val="superscript"/>
                            </w:rPr>
                            <w:t>th</w:t>
                          </w:r>
                          <w:r w:rsidRPr="00442175">
                            <w:rPr>
                              <w:rFonts w:asciiTheme="majorHAnsi" w:eastAsiaTheme="majorEastAsia" w:hAnsiTheme="majorHAnsi" w:cstheme="majorBidi"/>
                              <w:caps/>
                              <w:color w:val="2C7FCE" w:themeColor="text2" w:themeTint="99"/>
                              <w:sz w:val="36"/>
                              <w:szCs w:val="36"/>
                            </w:rPr>
                            <w:t xml:space="preserve"> </w:t>
                          </w:r>
                          <w:r w:rsidR="002150CC">
                            <w:rPr>
                              <w:rFonts w:asciiTheme="majorHAnsi" w:eastAsiaTheme="majorEastAsia" w:hAnsiTheme="majorHAnsi" w:cstheme="majorBidi"/>
                              <w:caps/>
                              <w:color w:val="2C7FCE" w:themeColor="text2" w:themeTint="99"/>
                              <w:sz w:val="36"/>
                              <w:szCs w:val="36"/>
                            </w:rPr>
                            <w:t>OCTOB</w:t>
                          </w:r>
                          <w:r w:rsidR="00293547">
                            <w:rPr>
                              <w:rFonts w:asciiTheme="majorHAnsi" w:eastAsiaTheme="majorEastAsia" w:hAnsiTheme="majorHAnsi" w:cstheme="majorBidi"/>
                              <w:caps/>
                              <w:color w:val="2C7FCE" w:themeColor="text2" w:themeTint="99"/>
                              <w:sz w:val="36"/>
                              <w:szCs w:val="36"/>
                            </w:rPr>
                            <w:t>e</w:t>
                          </w:r>
                          <w:r w:rsidR="00D645B6">
                            <w:rPr>
                              <w:rFonts w:asciiTheme="majorHAnsi" w:eastAsiaTheme="majorEastAsia" w:hAnsiTheme="majorHAnsi" w:cstheme="majorBidi"/>
                              <w:caps/>
                              <w:color w:val="2C7FCE" w:themeColor="text2" w:themeTint="99"/>
                              <w:sz w:val="36"/>
                              <w:szCs w:val="36"/>
                            </w:rPr>
                            <w:t>R</w:t>
                          </w:r>
                          <w:r w:rsidRPr="00442175">
                            <w:rPr>
                              <w:rFonts w:asciiTheme="majorHAnsi" w:eastAsiaTheme="majorEastAsia" w:hAnsiTheme="majorHAnsi" w:cstheme="majorBidi"/>
                              <w:caps/>
                              <w:color w:val="2C7FCE" w:themeColor="text2" w:themeTint="99"/>
                              <w:sz w:val="36"/>
                              <w:szCs w:val="36"/>
                            </w:rPr>
                            <w:t xml:space="preserve"> 2025</w:t>
                          </w:r>
                        </w:p>
                        <w:p w14:paraId="142F251E" w14:textId="77777777" w:rsidR="00442175" w:rsidRPr="00442175" w:rsidRDefault="00442175" w:rsidP="00442175">
                          <w:pPr>
                            <w:pStyle w:val="NoSpacing"/>
                            <w:rPr>
                              <w:rFonts w:asciiTheme="majorHAnsi" w:eastAsiaTheme="majorEastAsia" w:hAnsiTheme="majorHAnsi" w:cstheme="majorBidi"/>
                              <w:caps/>
                              <w:color w:val="2C7FCE" w:themeColor="text2" w:themeTint="99"/>
                              <w:sz w:val="36"/>
                              <w:szCs w:val="36"/>
                            </w:rPr>
                          </w:pPr>
                        </w:p>
                        <w:p w14:paraId="126A7D13" w14:textId="755F9946" w:rsidR="00B0373C" w:rsidRDefault="00B0373C" w:rsidP="00442175">
                          <w:pPr>
                            <w:pStyle w:val="NoSpacing"/>
                            <w:rPr>
                              <w:color w:val="156082" w:themeColor="accent1"/>
                              <w:sz w:val="36"/>
                              <w:szCs w:val="36"/>
                            </w:rPr>
                          </w:pPr>
                        </w:p>
                        <w:p w14:paraId="1A4CFA40" w14:textId="77777777" w:rsidR="00B0373C" w:rsidRDefault="00B0373C"/>
                      </w:txbxContent>
                    </v:textbox>
                    <w10:wrap anchorx="page" anchory="margin"/>
                  </v:shape>
                </w:pict>
              </mc:Fallback>
            </mc:AlternateContent>
          </w:r>
          <w:r w:rsidR="00B0373C">
            <w:rPr>
              <w:rFonts w:eastAsiaTheme="minorEastAsia"/>
              <w:color w:val="595959" w:themeColor="text1" w:themeTint="A6"/>
              <w:kern w:val="0"/>
              <w:sz w:val="28"/>
              <w:szCs w:val="28"/>
              <w:lang w:eastAsia="en-GB"/>
              <w14:ligatures w14:val="none"/>
            </w:rPr>
            <w:br w:type="page"/>
          </w:r>
        </w:p>
      </w:sdtContent>
    </w:sdt>
    <w:p w14:paraId="488A50DC" w14:textId="4DDCCF4D" w:rsidR="00CE172A" w:rsidRDefault="00C21CC9">
      <w:pPr>
        <w:rPr>
          <w:b/>
          <w:bCs/>
        </w:rPr>
      </w:pPr>
      <w:r w:rsidRPr="005D7161">
        <w:rPr>
          <w:b/>
          <w:bCs/>
        </w:rPr>
        <w:lastRenderedPageBreak/>
        <w:t xml:space="preserve">TASK </w:t>
      </w:r>
      <w:r w:rsidR="005D7161">
        <w:rPr>
          <w:b/>
          <w:bCs/>
        </w:rPr>
        <w:t>–</w:t>
      </w:r>
      <w:r w:rsidRPr="005D7161">
        <w:rPr>
          <w:b/>
          <w:bCs/>
        </w:rPr>
        <w:t xml:space="preserve"> 1</w:t>
      </w:r>
    </w:p>
    <w:p w14:paraId="2009D549" w14:textId="2B09AE0B" w:rsidR="005D7161" w:rsidRPr="005D7161" w:rsidRDefault="005D7161">
      <w:pPr>
        <w:rPr>
          <w:b/>
          <w:bCs/>
        </w:rPr>
      </w:pPr>
      <w:r w:rsidRPr="00006BF6">
        <w:drawing>
          <wp:inline distT="0" distB="0" distL="0" distR="0" wp14:anchorId="2D669325" wp14:editId="35206291">
            <wp:extent cx="5731510" cy="3223895"/>
            <wp:effectExtent l="0" t="0" r="2540" b="0"/>
            <wp:docPr id="164770614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706140"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66C73B87" w14:textId="77777777" w:rsidR="00CE172A" w:rsidRDefault="00CE172A" w:rsidP="00FA5F3C">
      <w:pPr>
        <w:rPr>
          <w:b/>
          <w:bCs/>
        </w:rPr>
      </w:pPr>
    </w:p>
    <w:p w14:paraId="046FD650" w14:textId="30386202" w:rsidR="005F20F9" w:rsidRDefault="00CE172A" w:rsidP="00FA5F3C">
      <w:pPr>
        <w:rPr>
          <w:b/>
          <w:bCs/>
        </w:rPr>
      </w:pPr>
      <w:r>
        <w:rPr>
          <w:b/>
          <w:bCs/>
        </w:rPr>
        <w:br w:type="page"/>
      </w:r>
    </w:p>
    <w:p w14:paraId="5650DB6C" w14:textId="7E14C3EF" w:rsidR="005F20F9" w:rsidRDefault="005F20F9">
      <w:pPr>
        <w:rPr>
          <w:b/>
          <w:bCs/>
        </w:rPr>
      </w:pPr>
    </w:p>
    <w:p w14:paraId="1A3F78B5" w14:textId="517D7DD3" w:rsidR="00FA5F3C" w:rsidRDefault="00F62804" w:rsidP="00FA5F3C">
      <w:pPr>
        <w:rPr>
          <w:b/>
          <w:bCs/>
        </w:rPr>
      </w:pPr>
      <w:r>
        <w:rPr>
          <w:b/>
          <w:bCs/>
        </w:rPr>
        <w:t>TASK 2</w:t>
      </w:r>
    </w:p>
    <w:p w14:paraId="689638AE" w14:textId="61693ACA" w:rsidR="003779CF" w:rsidRPr="00FA5F3C" w:rsidRDefault="003779CF" w:rsidP="00824BB0">
      <w:pPr>
        <w:pStyle w:val="Heading1"/>
      </w:pPr>
      <w:bookmarkStart w:id="0" w:name="_Toc211597595"/>
      <w:r>
        <w:t>Introduction</w:t>
      </w:r>
      <w:bookmarkEnd w:id="0"/>
    </w:p>
    <w:p w14:paraId="5C985752" w14:textId="23CB099C" w:rsidR="003779CF" w:rsidRPr="001A26AA" w:rsidRDefault="00FA5F3C" w:rsidP="001A26AA">
      <w:pPr>
        <w:spacing w:line="360" w:lineRule="auto"/>
        <w:rPr>
          <w:rFonts w:ascii="Arial" w:hAnsi="Arial" w:cs="Arial"/>
          <w:sz w:val="22"/>
          <w:szCs w:val="22"/>
        </w:rPr>
      </w:pPr>
      <w:r w:rsidRPr="001A26AA">
        <w:rPr>
          <w:rFonts w:ascii="Arial" w:hAnsi="Arial" w:cs="Arial"/>
          <w:sz w:val="22"/>
          <w:szCs w:val="22"/>
        </w:rPr>
        <w:t>The National Health Service (NHS) is a highly significant social welfare organization in the United Kingdom. Founded in 1948, it revolutionized healthcare access by offering medical treatment at no cost to all individuals, irrespective of their financial status or social class.</w:t>
      </w:r>
      <w:r w:rsidR="00437D19" w:rsidRPr="001A26AA">
        <w:rPr>
          <w:rFonts w:ascii="Arial" w:hAnsi="Arial" w:cs="Arial"/>
          <w:color w:val="1F243C"/>
          <w:sz w:val="22"/>
          <w:szCs w:val="22"/>
          <w:shd w:val="clear" w:color="auto" w:fill="FFFFFF"/>
        </w:rPr>
        <w:t xml:space="preserve"> </w:t>
      </w:r>
      <w:r w:rsidR="00437D19" w:rsidRPr="001A26AA">
        <w:rPr>
          <w:rFonts w:ascii="Arial" w:hAnsi="Arial" w:cs="Arial"/>
          <w:sz w:val="22"/>
          <w:szCs w:val="22"/>
        </w:rPr>
        <w:t xml:space="preserve">The NHS was </w:t>
      </w:r>
      <w:proofErr w:type="gramStart"/>
      <w:r w:rsidR="00437D19" w:rsidRPr="001A26AA">
        <w:rPr>
          <w:rFonts w:ascii="Arial" w:hAnsi="Arial" w:cs="Arial"/>
          <w:sz w:val="22"/>
          <w:szCs w:val="22"/>
        </w:rPr>
        <w:t>established</w:t>
      </w:r>
      <w:proofErr w:type="gramEnd"/>
      <w:r w:rsidR="00437D19" w:rsidRPr="001A26AA">
        <w:rPr>
          <w:rFonts w:ascii="Arial" w:hAnsi="Arial" w:cs="Arial"/>
          <w:sz w:val="22"/>
          <w:szCs w:val="22"/>
        </w:rPr>
        <w:t xml:space="preserve"> based on the ideals of universality, equality, and accessibility, and it continues to be vital in enhancing the health and well-being of the population. This essay explores the historical roots of the NHS</w:t>
      </w:r>
      <w:r w:rsidR="00744640">
        <w:rPr>
          <w:rFonts w:ascii="Arial" w:hAnsi="Arial" w:cs="Arial"/>
          <w:sz w:val="22"/>
          <w:szCs w:val="22"/>
        </w:rPr>
        <w:t>.</w:t>
      </w:r>
    </w:p>
    <w:p w14:paraId="1A6F2351" w14:textId="412FEEFA" w:rsidR="00F62804" w:rsidRPr="001A26AA" w:rsidRDefault="00437D19" w:rsidP="001A26AA">
      <w:pPr>
        <w:spacing w:line="360" w:lineRule="auto"/>
        <w:rPr>
          <w:rFonts w:ascii="Arial" w:hAnsi="Arial" w:cs="Arial"/>
          <w:sz w:val="22"/>
          <w:szCs w:val="22"/>
        </w:rPr>
      </w:pPr>
      <w:r w:rsidRPr="001A26AA">
        <w:rPr>
          <w:rFonts w:ascii="Arial" w:hAnsi="Arial" w:cs="Arial"/>
          <w:color w:val="1F243C"/>
          <w:sz w:val="22"/>
          <w:szCs w:val="22"/>
          <w:shd w:val="clear" w:color="auto" w:fill="FFFFFF"/>
        </w:rPr>
        <w:t xml:space="preserve"> </w:t>
      </w:r>
      <w:bookmarkStart w:id="1" w:name="_Toc211597596"/>
      <w:r w:rsidRPr="00824BB0">
        <w:rPr>
          <w:rStyle w:val="Heading1Char"/>
        </w:rPr>
        <w:t>Prior to the establishment of the NHS</w:t>
      </w:r>
      <w:r w:rsidR="002F1750">
        <w:rPr>
          <w:rStyle w:val="Heading1Char"/>
        </w:rPr>
        <w:t>,</w:t>
      </w:r>
      <w:bookmarkEnd w:id="1"/>
      <w:r w:rsidRPr="001A26AA">
        <w:rPr>
          <w:rFonts w:ascii="Arial" w:hAnsi="Arial" w:cs="Arial"/>
          <w:sz w:val="22"/>
          <w:szCs w:val="22"/>
        </w:rPr>
        <w:t xml:space="preserve"> healthcare accessibility in Britain was markedly unequal. Medical treatment significantly depended on a person's financial resources, with the less fortunate depending on charitable hospitals or services provided by local authorities, while affluent individuals consulted private physicians (Baggott, 2019). Numerous working-class households were unable to afford medical treatment, and falling ill </w:t>
      </w:r>
      <w:r w:rsidR="001A26AA" w:rsidRPr="001A26AA">
        <w:rPr>
          <w:rFonts w:ascii="Arial" w:hAnsi="Arial" w:cs="Arial"/>
          <w:sz w:val="22"/>
          <w:szCs w:val="22"/>
        </w:rPr>
        <w:t>often</w:t>
      </w:r>
      <w:r w:rsidRPr="001A26AA">
        <w:rPr>
          <w:rFonts w:ascii="Arial" w:hAnsi="Arial" w:cs="Arial"/>
          <w:sz w:val="22"/>
          <w:szCs w:val="22"/>
        </w:rPr>
        <w:t xml:space="preserve"> resulted in financial difficulties.</w:t>
      </w:r>
      <w:r w:rsidR="001A26AA">
        <w:rPr>
          <w:rFonts w:ascii="Arial" w:hAnsi="Arial" w:cs="Arial"/>
          <w:sz w:val="22"/>
          <w:szCs w:val="22"/>
        </w:rPr>
        <w:t xml:space="preserve"> </w:t>
      </w:r>
      <w:r w:rsidR="001A26AA" w:rsidRPr="001A26AA">
        <w:rPr>
          <w:rFonts w:ascii="Arial" w:hAnsi="Arial" w:cs="Arial"/>
          <w:sz w:val="22"/>
          <w:szCs w:val="22"/>
        </w:rPr>
        <w:t>principles</w:t>
      </w:r>
      <w:r w:rsidRPr="001A26AA">
        <w:rPr>
          <w:rFonts w:ascii="Arial" w:hAnsi="Arial" w:cs="Arial"/>
          <w:sz w:val="22"/>
          <w:szCs w:val="22"/>
        </w:rPr>
        <w:t xml:space="preserve"> that contributed to its </w:t>
      </w:r>
      <w:r w:rsidR="001A26AA" w:rsidRPr="001A26AA">
        <w:rPr>
          <w:rFonts w:ascii="Arial" w:hAnsi="Arial" w:cs="Arial"/>
          <w:sz w:val="22"/>
          <w:szCs w:val="22"/>
        </w:rPr>
        <w:t>creation and</w:t>
      </w:r>
      <w:r w:rsidRPr="001A26AA">
        <w:rPr>
          <w:rFonts w:ascii="Arial" w:hAnsi="Arial" w:cs="Arial"/>
          <w:sz w:val="22"/>
          <w:szCs w:val="22"/>
        </w:rPr>
        <w:t xml:space="preserve"> evaluates its existing structure and operation in today's world.</w:t>
      </w:r>
      <w:r w:rsidR="001C3597" w:rsidRPr="001A26AA">
        <w:rPr>
          <w:rFonts w:ascii="Arial" w:hAnsi="Arial" w:cs="Arial"/>
          <w:sz w:val="22"/>
          <w:szCs w:val="22"/>
        </w:rPr>
        <w:t xml:space="preserve"> The publication of the </w:t>
      </w:r>
      <w:r w:rsidR="001C3597" w:rsidRPr="001A26AA">
        <w:rPr>
          <w:rFonts w:ascii="Arial" w:hAnsi="Arial" w:cs="Arial"/>
          <w:b/>
          <w:bCs/>
          <w:sz w:val="22"/>
          <w:szCs w:val="22"/>
        </w:rPr>
        <w:t>Beveridge Report</w:t>
      </w:r>
      <w:r w:rsidR="001C3597" w:rsidRPr="001A26AA">
        <w:rPr>
          <w:rFonts w:ascii="Arial" w:hAnsi="Arial" w:cs="Arial"/>
          <w:sz w:val="22"/>
          <w:szCs w:val="22"/>
        </w:rPr>
        <w:t xml:space="preserve"> in 1942 marked a turning point. Sir William Beveridge proposed a comprehensive welfare system to tackle the “five giants” of want, disease, ignorance, squalor, and idleness (Klein, 2019). The report laid the foundation for post-war social reforms and strongly influenced the Labour government’s decision to create a publicly funded health service.</w:t>
      </w:r>
      <w:r w:rsidR="001C3597" w:rsidRPr="001A26AA">
        <w:rPr>
          <w:rFonts w:ascii="Arial" w:hAnsi="Arial" w:cs="Arial"/>
          <w:color w:val="1F243C"/>
          <w:sz w:val="22"/>
          <w:szCs w:val="22"/>
          <w:shd w:val="clear" w:color="auto" w:fill="FFFFFF"/>
        </w:rPr>
        <w:t xml:space="preserve"> </w:t>
      </w:r>
      <w:r w:rsidR="001C3597" w:rsidRPr="001A26AA">
        <w:rPr>
          <w:rFonts w:ascii="Arial" w:hAnsi="Arial" w:cs="Arial"/>
          <w:sz w:val="22"/>
          <w:szCs w:val="22"/>
        </w:rPr>
        <w:t>Aneurin Bevan, the Health Minister, played a crucial role in realizing this vision. His guidance led to the establishment of the NHS on July 5, 1948, unifying hospitals, general practitioners, and community health services into a single national organization (Greener, 2021).</w:t>
      </w:r>
    </w:p>
    <w:p w14:paraId="72F9008C" w14:textId="2CA4DA40" w:rsidR="00F62804" w:rsidRPr="001A26AA" w:rsidRDefault="00726D2B" w:rsidP="001A26AA">
      <w:pPr>
        <w:spacing w:line="360" w:lineRule="auto"/>
        <w:rPr>
          <w:rFonts w:ascii="Arial" w:hAnsi="Arial" w:cs="Arial"/>
          <w:sz w:val="22"/>
          <w:szCs w:val="22"/>
        </w:rPr>
      </w:pPr>
      <w:r w:rsidRPr="001A26AA">
        <w:rPr>
          <w:rFonts w:ascii="Arial" w:hAnsi="Arial" w:cs="Arial"/>
          <w:sz w:val="22"/>
          <w:szCs w:val="22"/>
        </w:rPr>
        <w:t xml:space="preserve"> </w:t>
      </w:r>
      <w:bookmarkStart w:id="2" w:name="_Toc211597597"/>
      <w:r w:rsidR="007A68B2" w:rsidRPr="00824BB0">
        <w:rPr>
          <w:rStyle w:val="Heading1Char"/>
        </w:rPr>
        <w:t>The fundamental values of the NHS</w:t>
      </w:r>
      <w:bookmarkEnd w:id="2"/>
      <w:r w:rsidR="007A68B2" w:rsidRPr="001A26AA">
        <w:rPr>
          <w:rFonts w:ascii="Arial" w:hAnsi="Arial" w:cs="Arial"/>
          <w:sz w:val="22"/>
          <w:szCs w:val="22"/>
        </w:rPr>
        <w:t xml:space="preserve"> </w:t>
      </w:r>
      <w:proofErr w:type="gramStart"/>
      <w:r w:rsidR="007A68B2" w:rsidRPr="001A26AA">
        <w:rPr>
          <w:rFonts w:ascii="Arial" w:hAnsi="Arial" w:cs="Arial"/>
          <w:sz w:val="22"/>
          <w:szCs w:val="22"/>
        </w:rPr>
        <w:t>demonstrated</w:t>
      </w:r>
      <w:proofErr w:type="gramEnd"/>
      <w:r w:rsidR="007A68B2" w:rsidRPr="001A26AA">
        <w:rPr>
          <w:rFonts w:ascii="Arial" w:hAnsi="Arial" w:cs="Arial"/>
          <w:sz w:val="22"/>
          <w:szCs w:val="22"/>
        </w:rPr>
        <w:t xml:space="preserve"> a deep dedication to social justice and equality. These values </w:t>
      </w:r>
      <w:proofErr w:type="gramStart"/>
      <w:r w:rsidR="007A68B2" w:rsidRPr="001A26AA">
        <w:rPr>
          <w:rFonts w:ascii="Arial" w:hAnsi="Arial" w:cs="Arial"/>
          <w:sz w:val="22"/>
          <w:szCs w:val="22"/>
        </w:rPr>
        <w:t>stated</w:t>
      </w:r>
      <w:proofErr w:type="gramEnd"/>
      <w:r w:rsidR="007A68B2" w:rsidRPr="001A26AA">
        <w:rPr>
          <w:rFonts w:ascii="Arial" w:hAnsi="Arial" w:cs="Arial"/>
          <w:sz w:val="22"/>
          <w:szCs w:val="22"/>
        </w:rPr>
        <w:t xml:space="preserve"> that healthcare ought to be accessible to everyone, free </w:t>
      </w:r>
      <w:proofErr w:type="gramStart"/>
      <w:r w:rsidR="007A68B2" w:rsidRPr="001A26AA">
        <w:rPr>
          <w:rFonts w:ascii="Arial" w:hAnsi="Arial" w:cs="Arial"/>
          <w:sz w:val="22"/>
          <w:szCs w:val="22"/>
        </w:rPr>
        <w:t>at the moment</w:t>
      </w:r>
      <w:proofErr w:type="gramEnd"/>
      <w:r w:rsidR="007A68B2" w:rsidRPr="001A26AA">
        <w:rPr>
          <w:rFonts w:ascii="Arial" w:hAnsi="Arial" w:cs="Arial"/>
          <w:sz w:val="22"/>
          <w:szCs w:val="22"/>
        </w:rPr>
        <w:t xml:space="preserve"> of access, and </w:t>
      </w:r>
      <w:r w:rsidR="001A26AA" w:rsidRPr="001A26AA">
        <w:rPr>
          <w:rFonts w:ascii="Arial" w:hAnsi="Arial" w:cs="Arial"/>
          <w:sz w:val="22"/>
          <w:szCs w:val="22"/>
        </w:rPr>
        <w:t>figured out</w:t>
      </w:r>
      <w:r w:rsidR="007A68B2" w:rsidRPr="001A26AA">
        <w:rPr>
          <w:rFonts w:ascii="Arial" w:hAnsi="Arial" w:cs="Arial"/>
          <w:sz w:val="22"/>
          <w:szCs w:val="22"/>
        </w:rPr>
        <w:t xml:space="preserve"> by clinical necessity instead of financial capacity (Department of Health and Social Care, 2018).</w:t>
      </w:r>
      <w:r w:rsidR="00A76CDA" w:rsidRPr="001A26AA">
        <w:rPr>
          <w:rFonts w:ascii="Arial" w:hAnsi="Arial" w:cs="Arial"/>
          <w:color w:val="1F243C"/>
          <w:sz w:val="22"/>
          <w:szCs w:val="22"/>
          <w:shd w:val="clear" w:color="auto" w:fill="FFFFFF"/>
        </w:rPr>
        <w:t xml:space="preserve"> </w:t>
      </w:r>
      <w:r w:rsidR="00A76CDA" w:rsidRPr="001A26AA">
        <w:rPr>
          <w:rFonts w:ascii="Arial" w:hAnsi="Arial" w:cs="Arial"/>
          <w:sz w:val="22"/>
          <w:szCs w:val="22"/>
        </w:rPr>
        <w:t>These principles were groundbreaking at the time, ensuring that health services were available to all individuals, irrespective of their financial status or social standing. As time has progressed, these values have developed, and the NHS Constitution for England (2015) has broadened them to encompass pledges related to patient dignity, care quality, and accountability.</w:t>
      </w:r>
      <w:r w:rsidRPr="001A26AA">
        <w:rPr>
          <w:rFonts w:ascii="Arial" w:hAnsi="Arial" w:cs="Arial"/>
          <w:color w:val="1F243C"/>
          <w:sz w:val="22"/>
          <w:szCs w:val="22"/>
          <w:shd w:val="clear" w:color="auto" w:fill="FFFFFF"/>
        </w:rPr>
        <w:t xml:space="preserve"> </w:t>
      </w:r>
      <w:r w:rsidRPr="001A26AA">
        <w:rPr>
          <w:rFonts w:ascii="Arial" w:hAnsi="Arial" w:cs="Arial"/>
          <w:sz w:val="22"/>
          <w:szCs w:val="22"/>
        </w:rPr>
        <w:t xml:space="preserve">As </w:t>
      </w:r>
      <w:proofErr w:type="gramStart"/>
      <w:r w:rsidRPr="001A26AA">
        <w:rPr>
          <w:rFonts w:ascii="Arial" w:hAnsi="Arial" w:cs="Arial"/>
          <w:sz w:val="22"/>
          <w:szCs w:val="22"/>
        </w:rPr>
        <w:t>stated</w:t>
      </w:r>
      <w:proofErr w:type="gramEnd"/>
      <w:r w:rsidRPr="001A26AA">
        <w:rPr>
          <w:rFonts w:ascii="Arial" w:hAnsi="Arial" w:cs="Arial"/>
          <w:sz w:val="22"/>
          <w:szCs w:val="22"/>
        </w:rPr>
        <w:t xml:space="preserve"> by </w:t>
      </w:r>
      <w:r w:rsidRPr="001A26AA">
        <w:rPr>
          <w:rFonts w:ascii="Arial" w:hAnsi="Arial" w:cs="Arial"/>
          <w:sz w:val="22"/>
          <w:szCs w:val="22"/>
        </w:rPr>
        <w:lastRenderedPageBreak/>
        <w:t>Ham (2022), these principles have played a crucial role in upholding public confidence and ensuring that the NHS continues to be one of the most esteemed public institutions in the UK.</w:t>
      </w:r>
    </w:p>
    <w:p w14:paraId="30E7F090" w14:textId="69671327" w:rsidR="00F62804" w:rsidRPr="001A26AA" w:rsidRDefault="00BC66E4" w:rsidP="001A26AA">
      <w:pPr>
        <w:spacing w:line="360" w:lineRule="auto"/>
        <w:rPr>
          <w:rFonts w:ascii="Arial" w:hAnsi="Arial" w:cs="Arial"/>
          <w:sz w:val="22"/>
          <w:szCs w:val="22"/>
        </w:rPr>
      </w:pPr>
      <w:r w:rsidRPr="001A26AA">
        <w:rPr>
          <w:rFonts w:ascii="Arial" w:hAnsi="Arial" w:cs="Arial"/>
          <w:sz w:val="22"/>
          <w:szCs w:val="22"/>
        </w:rPr>
        <w:t xml:space="preserve"> </w:t>
      </w:r>
      <w:bookmarkStart w:id="3" w:name="_Toc211597598"/>
      <w:r w:rsidRPr="00824BB0">
        <w:rPr>
          <w:rStyle w:val="Heading1Char"/>
        </w:rPr>
        <w:t>The existing framework of the NHS</w:t>
      </w:r>
      <w:bookmarkEnd w:id="3"/>
      <w:r w:rsidRPr="001A26AA">
        <w:rPr>
          <w:rFonts w:ascii="Arial" w:hAnsi="Arial" w:cs="Arial"/>
          <w:sz w:val="22"/>
          <w:szCs w:val="22"/>
        </w:rPr>
        <w:t xml:space="preserve"> </w:t>
      </w:r>
      <w:r w:rsidR="003E1626">
        <w:rPr>
          <w:rFonts w:ascii="Arial" w:hAnsi="Arial" w:cs="Arial"/>
          <w:sz w:val="22"/>
          <w:szCs w:val="22"/>
        </w:rPr>
        <w:t>i</w:t>
      </w:r>
      <w:r w:rsidRPr="001A26AA">
        <w:rPr>
          <w:rFonts w:ascii="Arial" w:hAnsi="Arial" w:cs="Arial"/>
          <w:sz w:val="22"/>
          <w:szCs w:val="22"/>
        </w:rPr>
        <w:t>llustrates its development over time and the growing intricacy of healthcare provision. After the devolution in the late 1990s, there are now four distinct health systems functioning throughout the UK: NHS England, NHS Scotland, NHS Wales, and Health and Social Care Northern Ireland (BMA, 2023).</w:t>
      </w:r>
      <w:r w:rsidR="00B65D5E" w:rsidRPr="001A26AA">
        <w:rPr>
          <w:rFonts w:ascii="Arial" w:hAnsi="Arial" w:cs="Arial"/>
          <w:color w:val="1F243C"/>
          <w:sz w:val="22"/>
          <w:szCs w:val="22"/>
          <w:shd w:val="clear" w:color="auto" w:fill="FFFFFF"/>
        </w:rPr>
        <w:t xml:space="preserve"> </w:t>
      </w:r>
      <w:r w:rsidR="00B65D5E" w:rsidRPr="001A26AA">
        <w:rPr>
          <w:rFonts w:ascii="Arial" w:hAnsi="Arial" w:cs="Arial"/>
          <w:sz w:val="22"/>
          <w:szCs w:val="22"/>
        </w:rPr>
        <w:t>In England, the overall policy and funding fall under the purview of the Department of Health and Social Care, while NHS England is tasked with commissioning services and addressing local health requirements. In 2022, the government rolled out Integrated Care Systems (ICSs) that aim to unify NHS organizations, local authorities, and other stakeholders to better coordinate health and social care and mitigate inequalities (NHS England, 2022). These organizational changes are intended to enhance efficiency and improve patient outcomes by fostering collaboration and collective decision-</w:t>
      </w:r>
      <w:r w:rsidR="001A26AA" w:rsidRPr="001A26AA">
        <w:rPr>
          <w:rFonts w:ascii="Arial" w:hAnsi="Arial" w:cs="Arial"/>
          <w:sz w:val="22"/>
          <w:szCs w:val="22"/>
        </w:rPr>
        <w:t>making.</w:t>
      </w:r>
      <w:r w:rsidR="00B65D5E" w:rsidRPr="001A26AA">
        <w:rPr>
          <w:rFonts w:ascii="Arial" w:hAnsi="Arial" w:cs="Arial"/>
          <w:sz w:val="22"/>
          <w:szCs w:val="22"/>
        </w:rPr>
        <w:t xml:space="preserve">                                                                                                                                                                                                                                                   </w:t>
      </w:r>
    </w:p>
    <w:p w14:paraId="41A7415B" w14:textId="77777777" w:rsidR="00824BB0" w:rsidRDefault="00B65D5E" w:rsidP="001A26AA">
      <w:pPr>
        <w:spacing w:line="360" w:lineRule="auto"/>
        <w:rPr>
          <w:rFonts w:ascii="Arial" w:hAnsi="Arial" w:cs="Arial"/>
          <w:sz w:val="22"/>
          <w:szCs w:val="22"/>
        </w:rPr>
      </w:pPr>
      <w:r w:rsidRPr="00824BB0">
        <w:rPr>
          <w:rStyle w:val="Heading1Char"/>
        </w:rPr>
        <w:t xml:space="preserve"> </w:t>
      </w:r>
      <w:bookmarkStart w:id="4" w:name="_Toc211597599"/>
      <w:r w:rsidR="004E69F6" w:rsidRPr="00824BB0">
        <w:rPr>
          <w:rStyle w:val="Heading1Char"/>
        </w:rPr>
        <w:t>S</w:t>
      </w:r>
      <w:r w:rsidRPr="00824BB0">
        <w:rPr>
          <w:rStyle w:val="Heading1Char"/>
        </w:rPr>
        <w:t>ummary</w:t>
      </w:r>
      <w:bookmarkEnd w:id="4"/>
      <w:r w:rsidRPr="001A26AA">
        <w:rPr>
          <w:rFonts w:ascii="Arial" w:hAnsi="Arial" w:cs="Arial"/>
          <w:sz w:val="22"/>
          <w:szCs w:val="22"/>
        </w:rPr>
        <w:t xml:space="preserve">, the NHS </w:t>
      </w:r>
      <w:r w:rsidR="001A26AA" w:rsidRPr="001A26AA">
        <w:rPr>
          <w:rFonts w:ascii="Arial" w:hAnsi="Arial" w:cs="Arial"/>
          <w:sz w:val="22"/>
          <w:szCs w:val="22"/>
        </w:rPr>
        <w:t>appeared</w:t>
      </w:r>
      <w:r w:rsidRPr="001A26AA">
        <w:rPr>
          <w:rFonts w:ascii="Arial" w:hAnsi="Arial" w:cs="Arial"/>
          <w:sz w:val="22"/>
          <w:szCs w:val="22"/>
        </w:rPr>
        <w:t xml:space="preserve"> from the ideals of equity and communal duty that followed the war, with the goal of offering healthcare to every citizen at no cost </w:t>
      </w:r>
      <w:proofErr w:type="gramStart"/>
      <w:r w:rsidRPr="001A26AA">
        <w:rPr>
          <w:rFonts w:ascii="Arial" w:hAnsi="Arial" w:cs="Arial"/>
          <w:sz w:val="22"/>
          <w:szCs w:val="22"/>
        </w:rPr>
        <w:t>at the moment</w:t>
      </w:r>
      <w:proofErr w:type="gramEnd"/>
      <w:r w:rsidRPr="001A26AA">
        <w:rPr>
          <w:rFonts w:ascii="Arial" w:hAnsi="Arial" w:cs="Arial"/>
          <w:sz w:val="22"/>
          <w:szCs w:val="22"/>
        </w:rPr>
        <w:t xml:space="preserve"> of access. Its </w:t>
      </w:r>
      <w:proofErr w:type="gramStart"/>
      <w:r w:rsidRPr="001A26AA">
        <w:rPr>
          <w:rFonts w:ascii="Arial" w:hAnsi="Arial" w:cs="Arial"/>
          <w:sz w:val="22"/>
          <w:szCs w:val="22"/>
        </w:rPr>
        <w:t>inception</w:t>
      </w:r>
      <w:proofErr w:type="gramEnd"/>
      <w:r w:rsidRPr="001A26AA">
        <w:rPr>
          <w:rFonts w:ascii="Arial" w:hAnsi="Arial" w:cs="Arial"/>
          <w:sz w:val="22"/>
          <w:szCs w:val="22"/>
        </w:rPr>
        <w:t xml:space="preserve"> in 1948 </w:t>
      </w:r>
      <w:proofErr w:type="gramStart"/>
      <w:r w:rsidRPr="001A26AA">
        <w:rPr>
          <w:rFonts w:ascii="Arial" w:hAnsi="Arial" w:cs="Arial"/>
          <w:sz w:val="22"/>
          <w:szCs w:val="22"/>
        </w:rPr>
        <w:t>represented</w:t>
      </w:r>
      <w:proofErr w:type="gramEnd"/>
      <w:r w:rsidRPr="001A26AA">
        <w:rPr>
          <w:rFonts w:ascii="Arial" w:hAnsi="Arial" w:cs="Arial"/>
          <w:sz w:val="22"/>
          <w:szCs w:val="22"/>
        </w:rPr>
        <w:t xml:space="preserve"> a groundbreaking change in British social policy, transforming inequality into universal availability.</w:t>
      </w:r>
      <w:r w:rsidRPr="001A26AA">
        <w:rPr>
          <w:rFonts w:ascii="Arial" w:hAnsi="Arial" w:cs="Arial"/>
          <w:color w:val="1F243C"/>
          <w:sz w:val="22"/>
          <w:szCs w:val="22"/>
          <w:shd w:val="clear" w:color="auto" w:fill="FFFFFF"/>
        </w:rPr>
        <w:t xml:space="preserve"> </w:t>
      </w:r>
      <w:r w:rsidRPr="001A26AA">
        <w:rPr>
          <w:rFonts w:ascii="Arial" w:hAnsi="Arial" w:cs="Arial"/>
          <w:sz w:val="22"/>
          <w:szCs w:val="22"/>
        </w:rPr>
        <w:t xml:space="preserve">While the NHS continues to be a cornerstone of British society, it is increasingly under strain from various demographic, financial, and structural issues. To </w:t>
      </w:r>
      <w:proofErr w:type="gramStart"/>
      <w:r w:rsidRPr="001A26AA">
        <w:rPr>
          <w:rFonts w:ascii="Arial" w:hAnsi="Arial" w:cs="Arial"/>
          <w:sz w:val="22"/>
          <w:szCs w:val="22"/>
        </w:rPr>
        <w:t>maintain</w:t>
      </w:r>
      <w:proofErr w:type="gramEnd"/>
      <w:r w:rsidRPr="001A26AA">
        <w:rPr>
          <w:rFonts w:ascii="Arial" w:hAnsi="Arial" w:cs="Arial"/>
          <w:sz w:val="22"/>
          <w:szCs w:val="22"/>
        </w:rPr>
        <w:t xml:space="preserve"> its original vision, ongoing reform and financial support are crucial. The NHS needs to adapt to the demands of the 21st century while preserving the principles of equality and accessibility that have characterized it for more than seventy-five years.</w:t>
      </w:r>
      <w:r w:rsidR="003779CF" w:rsidRPr="001A26AA">
        <w:rPr>
          <w:rFonts w:ascii="Arial" w:hAnsi="Arial" w:cs="Arial"/>
          <w:sz w:val="22"/>
          <w:szCs w:val="22"/>
        </w:rPr>
        <w:t xml:space="preserve">    </w:t>
      </w:r>
    </w:p>
    <w:p w14:paraId="30AF591E" w14:textId="2FCF601F" w:rsidR="003779CF" w:rsidRPr="001A26AA" w:rsidRDefault="003779CF" w:rsidP="001A26AA">
      <w:pPr>
        <w:spacing w:line="360" w:lineRule="auto"/>
        <w:rPr>
          <w:rFonts w:ascii="Arial" w:hAnsi="Arial" w:cs="Arial"/>
          <w:sz w:val="22"/>
          <w:szCs w:val="22"/>
        </w:rPr>
      </w:pPr>
      <w:r w:rsidRPr="001A26AA">
        <w:rPr>
          <w:rFonts w:ascii="Arial" w:hAnsi="Arial" w:cs="Arial"/>
          <w:sz w:val="22"/>
          <w:szCs w:val="22"/>
        </w:rPr>
        <w:t xml:space="preserve">                                                                                                                                                                                                                                                                                    </w:t>
      </w:r>
    </w:p>
    <w:p w14:paraId="5EF82AF8" w14:textId="5966E498" w:rsidR="003779CF" w:rsidRPr="001A26AA" w:rsidRDefault="003779CF" w:rsidP="00824BB0">
      <w:pPr>
        <w:pStyle w:val="Heading1"/>
        <w:rPr>
          <w:rFonts w:eastAsiaTheme="minorHAnsi"/>
        </w:rPr>
      </w:pPr>
      <w:bookmarkStart w:id="5" w:name="_Toc211597600"/>
      <w:r w:rsidRPr="001A26AA">
        <w:rPr>
          <w:rFonts w:eastAsiaTheme="minorHAnsi"/>
        </w:rPr>
        <w:t>Reference</w:t>
      </w:r>
      <w:bookmarkEnd w:id="5"/>
    </w:p>
    <w:p w14:paraId="71954901" w14:textId="77777777" w:rsidR="003779CF" w:rsidRPr="003779CF" w:rsidRDefault="003779CF" w:rsidP="007D13A6">
      <w:pPr>
        <w:spacing w:line="360" w:lineRule="auto"/>
        <w:rPr>
          <w:rFonts w:ascii="Arial" w:hAnsi="Arial" w:cs="Arial"/>
          <w:sz w:val="22"/>
          <w:szCs w:val="22"/>
        </w:rPr>
      </w:pPr>
      <w:r w:rsidRPr="003779CF">
        <w:rPr>
          <w:rFonts w:ascii="Arial" w:hAnsi="Arial" w:cs="Arial"/>
          <w:sz w:val="22"/>
          <w:szCs w:val="22"/>
        </w:rPr>
        <w:t xml:space="preserve">Baggott, R. (2019) </w:t>
      </w:r>
      <w:r w:rsidRPr="003779CF">
        <w:rPr>
          <w:rFonts w:ascii="Arial" w:hAnsi="Arial" w:cs="Arial"/>
          <w:i/>
          <w:iCs/>
          <w:sz w:val="22"/>
          <w:szCs w:val="22"/>
        </w:rPr>
        <w:t>Understanding Health Policy.</w:t>
      </w:r>
      <w:r w:rsidRPr="003779CF">
        <w:rPr>
          <w:rFonts w:ascii="Arial" w:hAnsi="Arial" w:cs="Arial"/>
          <w:sz w:val="22"/>
          <w:szCs w:val="22"/>
        </w:rPr>
        <w:t xml:space="preserve"> 3rd ed. Bristol: Policy Press.</w:t>
      </w:r>
      <w:r w:rsidRPr="003779CF">
        <w:rPr>
          <w:rFonts w:ascii="Arial" w:hAnsi="Arial" w:cs="Arial"/>
          <w:sz w:val="22"/>
          <w:szCs w:val="22"/>
        </w:rPr>
        <w:br/>
        <w:t xml:space="preserve">BBC News (2023) </w:t>
      </w:r>
      <w:r w:rsidRPr="003779CF">
        <w:rPr>
          <w:rFonts w:ascii="Arial" w:hAnsi="Arial" w:cs="Arial"/>
          <w:i/>
          <w:iCs/>
          <w:sz w:val="22"/>
          <w:szCs w:val="22"/>
        </w:rPr>
        <w:t>NHS waiting lists hit record high as staff shortages persist.</w:t>
      </w:r>
      <w:r w:rsidRPr="003779CF">
        <w:rPr>
          <w:rFonts w:ascii="Arial" w:hAnsi="Arial" w:cs="Arial"/>
          <w:sz w:val="22"/>
          <w:szCs w:val="22"/>
        </w:rPr>
        <w:t xml:space="preserve"> [Online] Available at: https://www.bbc.co.uk/news/health (Accessed: 10 October 2025).</w:t>
      </w:r>
      <w:r w:rsidRPr="003779CF">
        <w:rPr>
          <w:rFonts w:ascii="Arial" w:hAnsi="Arial" w:cs="Arial"/>
          <w:sz w:val="22"/>
          <w:szCs w:val="22"/>
        </w:rPr>
        <w:br/>
        <w:t xml:space="preserve">BMA (2023) </w:t>
      </w:r>
      <w:r w:rsidRPr="003779CF">
        <w:rPr>
          <w:rFonts w:ascii="Arial" w:hAnsi="Arial" w:cs="Arial"/>
          <w:i/>
          <w:iCs/>
          <w:sz w:val="22"/>
          <w:szCs w:val="22"/>
        </w:rPr>
        <w:t>Structure of the NHS.</w:t>
      </w:r>
      <w:r w:rsidRPr="003779CF">
        <w:rPr>
          <w:rFonts w:ascii="Arial" w:hAnsi="Arial" w:cs="Arial"/>
          <w:sz w:val="22"/>
          <w:szCs w:val="22"/>
        </w:rPr>
        <w:t xml:space="preserve"> [Online] Available at: https://www.bma.org.uk (Accessed: 10 October 2025).</w:t>
      </w:r>
      <w:r w:rsidRPr="003779CF">
        <w:rPr>
          <w:rFonts w:ascii="Arial" w:hAnsi="Arial" w:cs="Arial"/>
          <w:sz w:val="22"/>
          <w:szCs w:val="22"/>
        </w:rPr>
        <w:br/>
        <w:t xml:space="preserve">Department of Health and Social Care (2018) </w:t>
      </w:r>
      <w:r w:rsidRPr="003779CF">
        <w:rPr>
          <w:rFonts w:ascii="Arial" w:hAnsi="Arial" w:cs="Arial"/>
          <w:i/>
          <w:iCs/>
          <w:sz w:val="22"/>
          <w:szCs w:val="22"/>
        </w:rPr>
        <w:t>The NHS Long Term Plan.</w:t>
      </w:r>
      <w:r w:rsidRPr="003779CF">
        <w:rPr>
          <w:rFonts w:ascii="Arial" w:hAnsi="Arial" w:cs="Arial"/>
          <w:sz w:val="22"/>
          <w:szCs w:val="22"/>
        </w:rPr>
        <w:t xml:space="preserve"> London: DHSC.</w:t>
      </w:r>
      <w:r w:rsidRPr="003779CF">
        <w:rPr>
          <w:rFonts w:ascii="Arial" w:hAnsi="Arial" w:cs="Arial"/>
          <w:sz w:val="22"/>
          <w:szCs w:val="22"/>
        </w:rPr>
        <w:br/>
        <w:t xml:space="preserve">Greener, I. (2021) </w:t>
      </w:r>
      <w:r w:rsidRPr="003779CF">
        <w:rPr>
          <w:rFonts w:ascii="Arial" w:hAnsi="Arial" w:cs="Arial"/>
          <w:i/>
          <w:iCs/>
          <w:sz w:val="22"/>
          <w:szCs w:val="22"/>
        </w:rPr>
        <w:t>Reform and Change in the NHS: 1948–2020.</w:t>
      </w:r>
      <w:r w:rsidRPr="003779CF">
        <w:rPr>
          <w:rFonts w:ascii="Arial" w:hAnsi="Arial" w:cs="Arial"/>
          <w:sz w:val="22"/>
          <w:szCs w:val="22"/>
        </w:rPr>
        <w:t xml:space="preserve"> London: Palgrave </w:t>
      </w:r>
      <w:r w:rsidRPr="003779CF">
        <w:rPr>
          <w:rFonts w:ascii="Arial" w:hAnsi="Arial" w:cs="Arial"/>
          <w:sz w:val="22"/>
          <w:szCs w:val="22"/>
        </w:rPr>
        <w:lastRenderedPageBreak/>
        <w:t>Macmillan.</w:t>
      </w:r>
      <w:r w:rsidRPr="003779CF">
        <w:rPr>
          <w:rFonts w:ascii="Arial" w:hAnsi="Arial" w:cs="Arial"/>
          <w:sz w:val="22"/>
          <w:szCs w:val="22"/>
        </w:rPr>
        <w:br/>
        <w:t xml:space="preserve">Ham, C. (2022) </w:t>
      </w:r>
      <w:r w:rsidRPr="003779CF">
        <w:rPr>
          <w:rFonts w:ascii="Arial" w:hAnsi="Arial" w:cs="Arial"/>
          <w:i/>
          <w:iCs/>
          <w:sz w:val="22"/>
          <w:szCs w:val="22"/>
        </w:rPr>
        <w:t>The NHS at 75: Reform, Recovery and Renewal.</w:t>
      </w:r>
      <w:r w:rsidRPr="003779CF">
        <w:rPr>
          <w:rFonts w:ascii="Arial" w:hAnsi="Arial" w:cs="Arial"/>
          <w:sz w:val="22"/>
          <w:szCs w:val="22"/>
        </w:rPr>
        <w:t xml:space="preserve"> London: The King’s Fund.</w:t>
      </w:r>
      <w:r w:rsidRPr="003779CF">
        <w:rPr>
          <w:rFonts w:ascii="Arial" w:hAnsi="Arial" w:cs="Arial"/>
          <w:sz w:val="22"/>
          <w:szCs w:val="22"/>
        </w:rPr>
        <w:br/>
        <w:t xml:space="preserve">Klein, R. (2019) </w:t>
      </w:r>
      <w:r w:rsidRPr="003779CF">
        <w:rPr>
          <w:rFonts w:ascii="Arial" w:hAnsi="Arial" w:cs="Arial"/>
          <w:i/>
          <w:iCs/>
          <w:sz w:val="22"/>
          <w:szCs w:val="22"/>
        </w:rPr>
        <w:t>The New Politics of the NHS.</w:t>
      </w:r>
      <w:r w:rsidRPr="003779CF">
        <w:rPr>
          <w:rFonts w:ascii="Arial" w:hAnsi="Arial" w:cs="Arial"/>
          <w:sz w:val="22"/>
          <w:szCs w:val="22"/>
        </w:rPr>
        <w:t xml:space="preserve"> 8th ed. London: CRC Press.</w:t>
      </w:r>
      <w:r w:rsidRPr="003779CF">
        <w:rPr>
          <w:rFonts w:ascii="Arial" w:hAnsi="Arial" w:cs="Arial"/>
          <w:sz w:val="22"/>
          <w:szCs w:val="22"/>
        </w:rPr>
        <w:br/>
        <w:t xml:space="preserve">NHS England (2015) </w:t>
      </w:r>
      <w:r w:rsidRPr="003779CF">
        <w:rPr>
          <w:rFonts w:ascii="Arial" w:hAnsi="Arial" w:cs="Arial"/>
          <w:i/>
          <w:iCs/>
          <w:sz w:val="22"/>
          <w:szCs w:val="22"/>
        </w:rPr>
        <w:t>The NHS Constitution for England.</w:t>
      </w:r>
      <w:r w:rsidRPr="003779CF">
        <w:rPr>
          <w:rFonts w:ascii="Arial" w:hAnsi="Arial" w:cs="Arial"/>
          <w:sz w:val="22"/>
          <w:szCs w:val="22"/>
        </w:rPr>
        <w:t xml:space="preserve"> London: NHS England.</w:t>
      </w:r>
      <w:r w:rsidRPr="003779CF">
        <w:rPr>
          <w:rFonts w:ascii="Arial" w:hAnsi="Arial" w:cs="Arial"/>
          <w:sz w:val="22"/>
          <w:szCs w:val="22"/>
        </w:rPr>
        <w:br/>
        <w:t xml:space="preserve">NHS England (2022) </w:t>
      </w:r>
      <w:r w:rsidRPr="003779CF">
        <w:rPr>
          <w:rFonts w:ascii="Arial" w:hAnsi="Arial" w:cs="Arial"/>
          <w:i/>
          <w:iCs/>
          <w:sz w:val="22"/>
          <w:szCs w:val="22"/>
        </w:rPr>
        <w:t>Integrated Care Systems explained.</w:t>
      </w:r>
      <w:r w:rsidRPr="003779CF">
        <w:rPr>
          <w:rFonts w:ascii="Arial" w:hAnsi="Arial" w:cs="Arial"/>
          <w:sz w:val="22"/>
          <w:szCs w:val="22"/>
        </w:rPr>
        <w:t xml:space="preserve"> [Online] Available at: https://www.england.nhs.uk/integratedcare/ (Accessed: 10 October 2025).</w:t>
      </w:r>
      <w:r w:rsidRPr="003779CF">
        <w:rPr>
          <w:rFonts w:ascii="Arial" w:hAnsi="Arial" w:cs="Arial"/>
          <w:sz w:val="22"/>
          <w:szCs w:val="22"/>
        </w:rPr>
        <w:br/>
        <w:t xml:space="preserve">The King’s Fund (2023) </w:t>
      </w:r>
      <w:r w:rsidRPr="003779CF">
        <w:rPr>
          <w:rFonts w:ascii="Arial" w:hAnsi="Arial" w:cs="Arial"/>
          <w:i/>
          <w:iCs/>
          <w:sz w:val="22"/>
          <w:szCs w:val="22"/>
        </w:rPr>
        <w:t>NHS priorities and challenges 2023.</w:t>
      </w:r>
      <w:r w:rsidRPr="003779CF">
        <w:rPr>
          <w:rFonts w:ascii="Arial" w:hAnsi="Arial" w:cs="Arial"/>
          <w:sz w:val="22"/>
          <w:szCs w:val="22"/>
        </w:rPr>
        <w:t xml:space="preserve"> [Online] Available at: https://www.kingsfund.org.uk (Accessed: 10 October 2025).</w:t>
      </w:r>
    </w:p>
    <w:p w14:paraId="58CAA733" w14:textId="482C9FD7" w:rsidR="007A68B2" w:rsidRDefault="007A68B2" w:rsidP="001A26AA">
      <w:pPr>
        <w:spacing w:line="360" w:lineRule="auto"/>
        <w:rPr>
          <w:rFonts w:ascii="Arial" w:hAnsi="Arial" w:cs="Arial"/>
          <w:sz w:val="22"/>
          <w:szCs w:val="22"/>
        </w:rPr>
      </w:pPr>
    </w:p>
    <w:p w14:paraId="554B7539" w14:textId="77777777" w:rsidR="007640FC" w:rsidRDefault="007640FC" w:rsidP="001A26AA">
      <w:pPr>
        <w:spacing w:line="360" w:lineRule="auto"/>
        <w:rPr>
          <w:rFonts w:ascii="Arial" w:hAnsi="Arial" w:cs="Arial"/>
          <w:sz w:val="22"/>
          <w:szCs w:val="22"/>
        </w:rPr>
      </w:pPr>
    </w:p>
    <w:p w14:paraId="1A1F3DD9" w14:textId="77777777" w:rsidR="007640FC" w:rsidRDefault="007640FC" w:rsidP="001A26AA">
      <w:pPr>
        <w:spacing w:line="360" w:lineRule="auto"/>
        <w:rPr>
          <w:rFonts w:ascii="Arial" w:hAnsi="Arial" w:cs="Arial"/>
          <w:sz w:val="22"/>
          <w:szCs w:val="22"/>
        </w:rPr>
      </w:pPr>
    </w:p>
    <w:p w14:paraId="4A3FD903" w14:textId="77777777" w:rsidR="007640FC" w:rsidRDefault="007640FC" w:rsidP="001A26AA">
      <w:pPr>
        <w:spacing w:line="360" w:lineRule="auto"/>
        <w:rPr>
          <w:rFonts w:ascii="Arial" w:hAnsi="Arial" w:cs="Arial"/>
          <w:sz w:val="22"/>
          <w:szCs w:val="22"/>
        </w:rPr>
      </w:pPr>
    </w:p>
    <w:p w14:paraId="3F754FB1" w14:textId="77777777" w:rsidR="007640FC" w:rsidRDefault="007640FC" w:rsidP="001A26AA">
      <w:pPr>
        <w:spacing w:line="360" w:lineRule="auto"/>
        <w:rPr>
          <w:rFonts w:ascii="Arial" w:hAnsi="Arial" w:cs="Arial"/>
          <w:sz w:val="22"/>
          <w:szCs w:val="22"/>
        </w:rPr>
      </w:pPr>
    </w:p>
    <w:p w14:paraId="30E5B40D" w14:textId="77777777" w:rsidR="007640FC" w:rsidRDefault="007640FC" w:rsidP="001A26AA">
      <w:pPr>
        <w:spacing w:line="360" w:lineRule="auto"/>
        <w:rPr>
          <w:rFonts w:ascii="Arial" w:hAnsi="Arial" w:cs="Arial"/>
          <w:sz w:val="22"/>
          <w:szCs w:val="22"/>
        </w:rPr>
      </w:pPr>
    </w:p>
    <w:p w14:paraId="67A43A82" w14:textId="77777777" w:rsidR="007640FC" w:rsidRDefault="007640FC" w:rsidP="001A26AA">
      <w:pPr>
        <w:spacing w:line="360" w:lineRule="auto"/>
        <w:rPr>
          <w:rFonts w:ascii="Arial" w:hAnsi="Arial" w:cs="Arial"/>
          <w:sz w:val="22"/>
          <w:szCs w:val="22"/>
        </w:rPr>
      </w:pPr>
    </w:p>
    <w:p w14:paraId="2B7F9730" w14:textId="77777777" w:rsidR="007640FC" w:rsidRDefault="007640FC" w:rsidP="001A26AA">
      <w:pPr>
        <w:spacing w:line="360" w:lineRule="auto"/>
        <w:rPr>
          <w:rFonts w:ascii="Arial" w:hAnsi="Arial" w:cs="Arial"/>
          <w:sz w:val="22"/>
          <w:szCs w:val="22"/>
        </w:rPr>
      </w:pPr>
    </w:p>
    <w:p w14:paraId="6C28D4CB" w14:textId="77777777" w:rsidR="007640FC" w:rsidRDefault="007640FC" w:rsidP="001A26AA">
      <w:pPr>
        <w:spacing w:line="360" w:lineRule="auto"/>
        <w:rPr>
          <w:rFonts w:ascii="Arial" w:hAnsi="Arial" w:cs="Arial"/>
          <w:sz w:val="22"/>
          <w:szCs w:val="22"/>
        </w:rPr>
      </w:pPr>
    </w:p>
    <w:p w14:paraId="24DF37E5" w14:textId="77777777" w:rsidR="007640FC" w:rsidRDefault="007640FC" w:rsidP="001A26AA">
      <w:pPr>
        <w:spacing w:line="360" w:lineRule="auto"/>
        <w:rPr>
          <w:rFonts w:ascii="Arial" w:hAnsi="Arial" w:cs="Arial"/>
          <w:sz w:val="22"/>
          <w:szCs w:val="22"/>
        </w:rPr>
      </w:pPr>
    </w:p>
    <w:p w14:paraId="3E5C8D09" w14:textId="77777777" w:rsidR="007640FC" w:rsidRDefault="007640FC" w:rsidP="001A26AA">
      <w:pPr>
        <w:spacing w:line="360" w:lineRule="auto"/>
        <w:rPr>
          <w:rFonts w:ascii="Arial" w:hAnsi="Arial" w:cs="Arial"/>
          <w:sz w:val="22"/>
          <w:szCs w:val="22"/>
        </w:rPr>
      </w:pPr>
    </w:p>
    <w:p w14:paraId="05EE9E1C" w14:textId="77777777" w:rsidR="007640FC" w:rsidRDefault="007640FC" w:rsidP="001A26AA">
      <w:pPr>
        <w:spacing w:line="360" w:lineRule="auto"/>
        <w:rPr>
          <w:rFonts w:ascii="Arial" w:hAnsi="Arial" w:cs="Arial"/>
          <w:sz w:val="22"/>
          <w:szCs w:val="22"/>
        </w:rPr>
      </w:pPr>
    </w:p>
    <w:p w14:paraId="27FEE8B4" w14:textId="77777777" w:rsidR="007640FC" w:rsidRDefault="007640FC" w:rsidP="001A26AA">
      <w:pPr>
        <w:spacing w:line="360" w:lineRule="auto"/>
        <w:rPr>
          <w:rFonts w:ascii="Arial" w:hAnsi="Arial" w:cs="Arial"/>
          <w:sz w:val="22"/>
          <w:szCs w:val="22"/>
        </w:rPr>
      </w:pPr>
    </w:p>
    <w:p w14:paraId="0D3272D3" w14:textId="77777777" w:rsidR="007640FC" w:rsidRDefault="007640FC" w:rsidP="001A26AA">
      <w:pPr>
        <w:spacing w:line="360" w:lineRule="auto"/>
        <w:rPr>
          <w:rFonts w:ascii="Arial" w:hAnsi="Arial" w:cs="Arial"/>
          <w:sz w:val="22"/>
          <w:szCs w:val="22"/>
        </w:rPr>
      </w:pPr>
    </w:p>
    <w:p w14:paraId="35B89FB3" w14:textId="77777777" w:rsidR="007640FC" w:rsidRDefault="007640FC" w:rsidP="001A26AA">
      <w:pPr>
        <w:spacing w:line="360" w:lineRule="auto"/>
        <w:rPr>
          <w:rFonts w:ascii="Arial" w:hAnsi="Arial" w:cs="Arial"/>
          <w:sz w:val="22"/>
          <w:szCs w:val="22"/>
        </w:rPr>
      </w:pPr>
    </w:p>
    <w:p w14:paraId="747DD719" w14:textId="77777777" w:rsidR="007640FC" w:rsidRDefault="007640FC" w:rsidP="001A26AA">
      <w:pPr>
        <w:spacing w:line="360" w:lineRule="auto"/>
        <w:rPr>
          <w:rFonts w:ascii="Arial" w:hAnsi="Arial" w:cs="Arial"/>
          <w:sz w:val="22"/>
          <w:szCs w:val="22"/>
        </w:rPr>
      </w:pPr>
    </w:p>
    <w:p w14:paraId="3426F33C" w14:textId="77777777" w:rsidR="007640FC" w:rsidRDefault="007640FC" w:rsidP="001A26AA">
      <w:pPr>
        <w:spacing w:line="360" w:lineRule="auto"/>
        <w:rPr>
          <w:rFonts w:ascii="Arial" w:hAnsi="Arial" w:cs="Arial"/>
          <w:sz w:val="22"/>
          <w:szCs w:val="22"/>
        </w:rPr>
      </w:pPr>
    </w:p>
    <w:p w14:paraId="2D03728A" w14:textId="77777777" w:rsidR="007640FC" w:rsidRDefault="007640FC" w:rsidP="001A26AA">
      <w:pPr>
        <w:spacing w:line="360" w:lineRule="auto"/>
        <w:rPr>
          <w:rFonts w:ascii="Arial" w:hAnsi="Arial" w:cs="Arial"/>
          <w:sz w:val="22"/>
          <w:szCs w:val="22"/>
        </w:rPr>
      </w:pPr>
    </w:p>
    <w:p w14:paraId="60C19535" w14:textId="77777777" w:rsidR="007640FC" w:rsidRDefault="007640FC" w:rsidP="001A26AA">
      <w:pPr>
        <w:spacing w:line="360" w:lineRule="auto"/>
        <w:rPr>
          <w:rFonts w:ascii="Arial" w:hAnsi="Arial" w:cs="Arial"/>
          <w:sz w:val="22"/>
          <w:szCs w:val="22"/>
        </w:rPr>
      </w:pPr>
    </w:p>
    <w:p w14:paraId="15F8A3CF" w14:textId="77777777" w:rsidR="007640FC" w:rsidRDefault="007640FC" w:rsidP="001A26AA">
      <w:pPr>
        <w:spacing w:line="360" w:lineRule="auto"/>
        <w:rPr>
          <w:rFonts w:ascii="Arial" w:hAnsi="Arial" w:cs="Arial"/>
          <w:sz w:val="22"/>
          <w:szCs w:val="22"/>
        </w:rPr>
      </w:pPr>
    </w:p>
    <w:p w14:paraId="64019BDD" w14:textId="77777777" w:rsidR="007640FC" w:rsidRDefault="007640FC" w:rsidP="001A26AA">
      <w:pPr>
        <w:spacing w:line="360" w:lineRule="auto"/>
        <w:rPr>
          <w:rFonts w:ascii="Arial" w:hAnsi="Arial" w:cs="Arial"/>
          <w:sz w:val="22"/>
          <w:szCs w:val="22"/>
        </w:rPr>
      </w:pPr>
    </w:p>
    <w:p w14:paraId="2AA4C180" w14:textId="77777777" w:rsidR="007640FC" w:rsidRDefault="007640FC" w:rsidP="001A26AA">
      <w:pPr>
        <w:spacing w:line="360" w:lineRule="auto"/>
        <w:rPr>
          <w:rFonts w:ascii="Arial" w:hAnsi="Arial" w:cs="Arial"/>
          <w:sz w:val="22"/>
          <w:szCs w:val="22"/>
        </w:rPr>
      </w:pPr>
    </w:p>
    <w:p w14:paraId="52669C0E" w14:textId="77777777" w:rsidR="007640FC" w:rsidRDefault="007640FC" w:rsidP="001A26AA">
      <w:pPr>
        <w:spacing w:line="360" w:lineRule="auto"/>
        <w:rPr>
          <w:rFonts w:ascii="Arial" w:hAnsi="Arial" w:cs="Arial"/>
          <w:sz w:val="22"/>
          <w:szCs w:val="22"/>
        </w:rPr>
      </w:pPr>
    </w:p>
    <w:p w14:paraId="7FD0B58F" w14:textId="77777777" w:rsidR="007640FC" w:rsidRDefault="007640FC" w:rsidP="001A26AA">
      <w:pPr>
        <w:spacing w:line="360" w:lineRule="auto"/>
        <w:rPr>
          <w:rFonts w:ascii="Arial" w:hAnsi="Arial" w:cs="Arial"/>
          <w:sz w:val="22"/>
          <w:szCs w:val="22"/>
        </w:rPr>
      </w:pPr>
    </w:p>
    <w:p w14:paraId="0D70880A" w14:textId="77777777" w:rsidR="007640FC" w:rsidRDefault="007640FC" w:rsidP="001A26AA">
      <w:pPr>
        <w:spacing w:line="360" w:lineRule="auto"/>
        <w:rPr>
          <w:rFonts w:ascii="Arial" w:hAnsi="Arial" w:cs="Arial"/>
          <w:sz w:val="22"/>
          <w:szCs w:val="22"/>
        </w:rPr>
      </w:pPr>
    </w:p>
    <w:p w14:paraId="26E717D1" w14:textId="77777777" w:rsidR="007640FC" w:rsidRDefault="007640FC" w:rsidP="001A26AA">
      <w:pPr>
        <w:spacing w:line="360" w:lineRule="auto"/>
        <w:rPr>
          <w:rFonts w:ascii="Arial" w:hAnsi="Arial" w:cs="Arial"/>
          <w:sz w:val="22"/>
          <w:szCs w:val="22"/>
        </w:rPr>
      </w:pPr>
    </w:p>
    <w:p w14:paraId="565A9D86" w14:textId="77777777" w:rsidR="007640FC" w:rsidRPr="001A26AA" w:rsidRDefault="007640FC" w:rsidP="001A26AA">
      <w:pPr>
        <w:spacing w:line="360" w:lineRule="auto"/>
        <w:rPr>
          <w:rFonts w:ascii="Arial" w:hAnsi="Arial" w:cs="Arial"/>
          <w:sz w:val="22"/>
          <w:szCs w:val="22"/>
        </w:rPr>
      </w:pPr>
    </w:p>
    <w:sectPr w:rsidR="007640FC" w:rsidRPr="001A26AA" w:rsidSect="00824BB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4AF3"/>
    <w:rsid w:val="00006BF6"/>
    <w:rsid w:val="001023A4"/>
    <w:rsid w:val="00123337"/>
    <w:rsid w:val="00164D19"/>
    <w:rsid w:val="001A26AA"/>
    <w:rsid w:val="001C3597"/>
    <w:rsid w:val="001F6C50"/>
    <w:rsid w:val="002150CC"/>
    <w:rsid w:val="00236A31"/>
    <w:rsid w:val="00240451"/>
    <w:rsid w:val="002874A1"/>
    <w:rsid w:val="00293547"/>
    <w:rsid w:val="0029710F"/>
    <w:rsid w:val="002B1359"/>
    <w:rsid w:val="002F1750"/>
    <w:rsid w:val="00305B8B"/>
    <w:rsid w:val="00341FB7"/>
    <w:rsid w:val="00352A12"/>
    <w:rsid w:val="00364C7D"/>
    <w:rsid w:val="003779CF"/>
    <w:rsid w:val="00390B1A"/>
    <w:rsid w:val="003E1626"/>
    <w:rsid w:val="003E4AF3"/>
    <w:rsid w:val="00437D19"/>
    <w:rsid w:val="00442175"/>
    <w:rsid w:val="004A6E21"/>
    <w:rsid w:val="004E69F6"/>
    <w:rsid w:val="005046B6"/>
    <w:rsid w:val="00552655"/>
    <w:rsid w:val="005B6E2B"/>
    <w:rsid w:val="005D2CFF"/>
    <w:rsid w:val="005D7161"/>
    <w:rsid w:val="005F20F9"/>
    <w:rsid w:val="00600484"/>
    <w:rsid w:val="00726D2B"/>
    <w:rsid w:val="00737E21"/>
    <w:rsid w:val="00744640"/>
    <w:rsid w:val="007640FC"/>
    <w:rsid w:val="007657EF"/>
    <w:rsid w:val="007A68B2"/>
    <w:rsid w:val="007D13A6"/>
    <w:rsid w:val="00824BB0"/>
    <w:rsid w:val="008D2627"/>
    <w:rsid w:val="00906C53"/>
    <w:rsid w:val="00934BB8"/>
    <w:rsid w:val="00957277"/>
    <w:rsid w:val="009C1561"/>
    <w:rsid w:val="009F0BA3"/>
    <w:rsid w:val="00A2663B"/>
    <w:rsid w:val="00A35562"/>
    <w:rsid w:val="00A36DB7"/>
    <w:rsid w:val="00A76CDA"/>
    <w:rsid w:val="00A770FA"/>
    <w:rsid w:val="00AF7D23"/>
    <w:rsid w:val="00B0373C"/>
    <w:rsid w:val="00B65D5E"/>
    <w:rsid w:val="00BC66E4"/>
    <w:rsid w:val="00C106E3"/>
    <w:rsid w:val="00C21CC9"/>
    <w:rsid w:val="00C77800"/>
    <w:rsid w:val="00C916E0"/>
    <w:rsid w:val="00CB1C79"/>
    <w:rsid w:val="00CD1761"/>
    <w:rsid w:val="00CE172A"/>
    <w:rsid w:val="00CF5470"/>
    <w:rsid w:val="00D12F58"/>
    <w:rsid w:val="00D34FBE"/>
    <w:rsid w:val="00D645B6"/>
    <w:rsid w:val="00D83BA4"/>
    <w:rsid w:val="00E50E2F"/>
    <w:rsid w:val="00ED5C42"/>
    <w:rsid w:val="00EE342E"/>
    <w:rsid w:val="00F351BD"/>
    <w:rsid w:val="00F62804"/>
    <w:rsid w:val="00F873BB"/>
    <w:rsid w:val="00FA5F3C"/>
    <w:rsid w:val="00FD044E"/>
    <w:rsid w:val="00FD779B"/>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2D1111"/>
  <w15:chartTrackingRefBased/>
  <w15:docId w15:val="{BBBE78BE-D597-494A-B0D5-A4F90BC0C4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30"/>
        <w:lang w:val="en-GB" w:eastAsia="en-US" w:bidi="bn-BD"/>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4AF3"/>
    <w:pPr>
      <w:keepNext/>
      <w:keepLines/>
      <w:spacing w:before="360" w:after="80"/>
      <w:outlineLvl w:val="0"/>
    </w:pPr>
    <w:rPr>
      <w:rFonts w:asciiTheme="majorHAnsi" w:eastAsiaTheme="majorEastAsia" w:hAnsiTheme="majorHAnsi" w:cstheme="majorBidi"/>
      <w:color w:val="0F4761" w:themeColor="accent1" w:themeShade="BF"/>
      <w:sz w:val="40"/>
      <w:szCs w:val="50"/>
    </w:rPr>
  </w:style>
  <w:style w:type="paragraph" w:styleId="Heading2">
    <w:name w:val="heading 2"/>
    <w:basedOn w:val="Normal"/>
    <w:next w:val="Normal"/>
    <w:link w:val="Heading2Char"/>
    <w:uiPriority w:val="9"/>
    <w:semiHidden/>
    <w:unhideWhenUsed/>
    <w:qFormat/>
    <w:rsid w:val="003E4AF3"/>
    <w:pPr>
      <w:keepNext/>
      <w:keepLines/>
      <w:spacing w:before="160" w:after="80"/>
      <w:outlineLvl w:val="1"/>
    </w:pPr>
    <w:rPr>
      <w:rFonts w:asciiTheme="majorHAnsi" w:eastAsiaTheme="majorEastAsia" w:hAnsiTheme="majorHAnsi" w:cstheme="majorBidi"/>
      <w:color w:val="0F4761" w:themeColor="accent1" w:themeShade="BF"/>
      <w:sz w:val="32"/>
      <w:szCs w:val="40"/>
    </w:rPr>
  </w:style>
  <w:style w:type="paragraph" w:styleId="Heading3">
    <w:name w:val="heading 3"/>
    <w:basedOn w:val="Normal"/>
    <w:next w:val="Normal"/>
    <w:link w:val="Heading3Char"/>
    <w:uiPriority w:val="9"/>
    <w:semiHidden/>
    <w:unhideWhenUsed/>
    <w:qFormat/>
    <w:rsid w:val="003E4AF3"/>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3E4A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4A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4A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4A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4A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4A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4AF3"/>
    <w:rPr>
      <w:rFonts w:asciiTheme="majorHAnsi" w:eastAsiaTheme="majorEastAsia" w:hAnsiTheme="majorHAnsi" w:cstheme="majorBidi"/>
      <w:color w:val="0F4761" w:themeColor="accent1" w:themeShade="BF"/>
      <w:sz w:val="40"/>
      <w:szCs w:val="50"/>
    </w:rPr>
  </w:style>
  <w:style w:type="character" w:customStyle="1" w:styleId="Heading2Char">
    <w:name w:val="Heading 2 Char"/>
    <w:basedOn w:val="DefaultParagraphFont"/>
    <w:link w:val="Heading2"/>
    <w:uiPriority w:val="9"/>
    <w:semiHidden/>
    <w:rsid w:val="003E4AF3"/>
    <w:rPr>
      <w:rFonts w:asciiTheme="majorHAnsi" w:eastAsiaTheme="majorEastAsia" w:hAnsiTheme="majorHAnsi" w:cstheme="majorBidi"/>
      <w:color w:val="0F4761" w:themeColor="accent1" w:themeShade="BF"/>
      <w:sz w:val="32"/>
      <w:szCs w:val="40"/>
    </w:rPr>
  </w:style>
  <w:style w:type="character" w:customStyle="1" w:styleId="Heading3Char">
    <w:name w:val="Heading 3 Char"/>
    <w:basedOn w:val="DefaultParagraphFont"/>
    <w:link w:val="Heading3"/>
    <w:uiPriority w:val="9"/>
    <w:semiHidden/>
    <w:rsid w:val="003E4AF3"/>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3E4A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4A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4A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4A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4A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4AF3"/>
    <w:rPr>
      <w:rFonts w:eastAsiaTheme="majorEastAsia" w:cstheme="majorBidi"/>
      <w:color w:val="272727" w:themeColor="text1" w:themeTint="D8"/>
    </w:rPr>
  </w:style>
  <w:style w:type="paragraph" w:styleId="Title">
    <w:name w:val="Title"/>
    <w:basedOn w:val="Normal"/>
    <w:next w:val="Normal"/>
    <w:link w:val="TitleChar"/>
    <w:uiPriority w:val="10"/>
    <w:qFormat/>
    <w:rsid w:val="003E4AF3"/>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3E4AF3"/>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3E4AF3"/>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3E4AF3"/>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3E4AF3"/>
    <w:pPr>
      <w:spacing w:before="160"/>
      <w:jc w:val="center"/>
    </w:pPr>
    <w:rPr>
      <w:i/>
      <w:iCs/>
      <w:color w:val="404040" w:themeColor="text1" w:themeTint="BF"/>
    </w:rPr>
  </w:style>
  <w:style w:type="character" w:customStyle="1" w:styleId="QuoteChar">
    <w:name w:val="Quote Char"/>
    <w:basedOn w:val="DefaultParagraphFont"/>
    <w:link w:val="Quote"/>
    <w:uiPriority w:val="29"/>
    <w:rsid w:val="003E4AF3"/>
    <w:rPr>
      <w:i/>
      <w:iCs/>
      <w:color w:val="404040" w:themeColor="text1" w:themeTint="BF"/>
    </w:rPr>
  </w:style>
  <w:style w:type="paragraph" w:styleId="ListParagraph">
    <w:name w:val="List Paragraph"/>
    <w:basedOn w:val="Normal"/>
    <w:uiPriority w:val="34"/>
    <w:qFormat/>
    <w:rsid w:val="003E4AF3"/>
    <w:pPr>
      <w:ind w:left="720"/>
      <w:contextualSpacing/>
    </w:pPr>
  </w:style>
  <w:style w:type="character" w:styleId="IntenseEmphasis">
    <w:name w:val="Intense Emphasis"/>
    <w:basedOn w:val="DefaultParagraphFont"/>
    <w:uiPriority w:val="21"/>
    <w:qFormat/>
    <w:rsid w:val="003E4AF3"/>
    <w:rPr>
      <w:i/>
      <w:iCs/>
      <w:color w:val="0F4761" w:themeColor="accent1" w:themeShade="BF"/>
    </w:rPr>
  </w:style>
  <w:style w:type="paragraph" w:styleId="IntenseQuote">
    <w:name w:val="Intense Quote"/>
    <w:basedOn w:val="Normal"/>
    <w:next w:val="Normal"/>
    <w:link w:val="IntenseQuoteChar"/>
    <w:uiPriority w:val="30"/>
    <w:qFormat/>
    <w:rsid w:val="003E4A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4AF3"/>
    <w:rPr>
      <w:i/>
      <w:iCs/>
      <w:color w:val="0F4761" w:themeColor="accent1" w:themeShade="BF"/>
    </w:rPr>
  </w:style>
  <w:style w:type="character" w:styleId="IntenseReference">
    <w:name w:val="Intense Reference"/>
    <w:basedOn w:val="DefaultParagraphFont"/>
    <w:uiPriority w:val="32"/>
    <w:qFormat/>
    <w:rsid w:val="003E4AF3"/>
    <w:rPr>
      <w:b/>
      <w:bCs/>
      <w:smallCaps/>
      <w:color w:val="0F4761" w:themeColor="accent1" w:themeShade="BF"/>
      <w:spacing w:val="5"/>
    </w:rPr>
  </w:style>
  <w:style w:type="paragraph" w:styleId="NoSpacing">
    <w:name w:val="No Spacing"/>
    <w:link w:val="NoSpacingChar"/>
    <w:uiPriority w:val="1"/>
    <w:qFormat/>
    <w:rsid w:val="00824BB0"/>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824BB0"/>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824BB0"/>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824BB0"/>
    <w:pPr>
      <w:spacing w:after="100" w:line="259" w:lineRule="auto"/>
      <w:ind w:left="220"/>
    </w:pPr>
    <w:rPr>
      <w:rFonts w:eastAsiaTheme="minorEastAsia" w:cs="Times New Roman"/>
      <w:kern w:val="0"/>
      <w:sz w:val="22"/>
      <w:szCs w:val="22"/>
      <w:lang w:eastAsia="en-GB"/>
      <w14:ligatures w14:val="none"/>
    </w:rPr>
  </w:style>
  <w:style w:type="paragraph" w:styleId="TOC1">
    <w:name w:val="toc 1"/>
    <w:basedOn w:val="Normal"/>
    <w:next w:val="Normal"/>
    <w:autoRedefine/>
    <w:uiPriority w:val="39"/>
    <w:unhideWhenUsed/>
    <w:rsid w:val="00824BB0"/>
    <w:pPr>
      <w:spacing w:after="100" w:line="259" w:lineRule="auto"/>
    </w:pPr>
    <w:rPr>
      <w:rFonts w:eastAsiaTheme="minorEastAsia" w:cs="Times New Roman"/>
      <w:kern w:val="0"/>
      <w:sz w:val="22"/>
      <w:szCs w:val="22"/>
      <w:lang w:eastAsia="en-GB"/>
      <w14:ligatures w14:val="none"/>
    </w:rPr>
  </w:style>
  <w:style w:type="paragraph" w:styleId="TOC3">
    <w:name w:val="toc 3"/>
    <w:basedOn w:val="Normal"/>
    <w:next w:val="Normal"/>
    <w:autoRedefine/>
    <w:uiPriority w:val="39"/>
    <w:unhideWhenUsed/>
    <w:rsid w:val="00824BB0"/>
    <w:pPr>
      <w:spacing w:after="100" w:line="259" w:lineRule="auto"/>
      <w:ind w:left="440"/>
    </w:pPr>
    <w:rPr>
      <w:rFonts w:eastAsiaTheme="minorEastAsia" w:cs="Times New Roman"/>
      <w:kern w:val="0"/>
      <w:sz w:val="22"/>
      <w:szCs w:val="22"/>
      <w:lang w:eastAsia="en-GB"/>
      <w14:ligatures w14:val="none"/>
    </w:rPr>
  </w:style>
  <w:style w:type="character" w:styleId="Hyperlink">
    <w:name w:val="Hyperlink"/>
    <w:basedOn w:val="DefaultParagraphFont"/>
    <w:uiPriority w:val="99"/>
    <w:unhideWhenUsed/>
    <w:rsid w:val="00824BB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2.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5" ma:contentTypeDescription="Create a new document." ma:contentTypeScope="" ma:versionID="81056708e0d03cabd05898b6aa0da79e">
  <xsd:schema xmlns:xsd="http://www.w3.org/2001/XMLSchema" xmlns:xs="http://www.w3.org/2001/XMLSchema" xmlns:p="http://schemas.microsoft.com/office/2006/metadata/properties" xmlns:ns3="f799553d-1ac0-48da-9ae3-fe400ced9c3b" targetNamespace="http://schemas.microsoft.com/office/2006/metadata/properties" ma:root="true" ma:fieldsID="e44938f05159410d800981dae13bf993"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C8344B-A2D2-472C-B958-20EE17DDA16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B38A09B-4B60-4131-B23F-3BAEE85B40AD}">
  <ds:schemaRefs>
    <ds:schemaRef ds:uri="f799553d-1ac0-48da-9ae3-fe400ced9c3b"/>
    <ds:schemaRef ds:uri="http://purl.org/dc/elements/1.1/"/>
    <ds:schemaRef ds:uri="http://schemas.microsoft.com/office/infopath/2007/PartnerControls"/>
    <ds:schemaRef ds:uri="http://schemas.microsoft.com/office/2006/documentManagement/types"/>
    <ds:schemaRef ds:uri="http://www.w3.org/XML/1998/namespace"/>
    <ds:schemaRef ds:uri="http://purl.org/dc/terms/"/>
    <ds:schemaRef ds:uri="http://schemas.microsoft.com/office/2006/metadata/properties"/>
    <ds:schemaRef ds:uri="http://schemas.openxmlformats.org/package/2006/metadata/core-properties"/>
    <ds:schemaRef ds:uri="http://purl.org/dc/dcmitype/"/>
  </ds:schemaRefs>
</ds:datastoreItem>
</file>

<file path=customXml/itemProps3.xml><?xml version="1.0" encoding="utf-8"?>
<ds:datastoreItem xmlns:ds="http://schemas.openxmlformats.org/officeDocument/2006/customXml" ds:itemID="{5C25E59B-93E9-4CA2-BAB5-F89908252674}">
  <ds:schemaRefs>
    <ds:schemaRef ds:uri="http://schemas.openxmlformats.org/officeDocument/2006/bibliography"/>
  </ds:schemaRefs>
</ds:datastoreItem>
</file>

<file path=customXml/itemProps4.xml><?xml version="1.0" encoding="utf-8"?>
<ds:datastoreItem xmlns:ds="http://schemas.openxmlformats.org/officeDocument/2006/customXml" ds:itemID="{9194944A-14DB-46B0-9011-309CD5BC36D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4188</TotalTime>
  <Pages>6</Pages>
  <Words>891</Words>
  <Characters>5085</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Tahmina Sultana (2431922)</dc:creator>
  <cp:keywords/>
  <dc:description/>
  <cp:lastModifiedBy>Tahmina Sultana (2431922)</cp:lastModifiedBy>
  <cp:revision>56</cp:revision>
  <dcterms:created xsi:type="dcterms:W3CDTF">2025-10-11T03:48:00Z</dcterms:created>
  <dcterms:modified xsi:type="dcterms:W3CDTF">2025-10-19T11:31:00Z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