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E0C49" w14:textId="0672E3EE" w:rsidR="005911D5" w:rsidRPr="00A6477B" w:rsidRDefault="00E97960" w:rsidP="005911D5">
      <w:pPr>
        <w:spacing w:after="0" w:line="240" w:lineRule="auto"/>
        <w:jc w:val="center"/>
        <w:rPr>
          <w:b/>
          <w:bCs/>
          <w:sz w:val="32"/>
          <w:szCs w:val="32"/>
        </w:rPr>
      </w:pPr>
      <w:r w:rsidRPr="00A6477B">
        <w:rPr>
          <w:sz w:val="32"/>
          <w:szCs w:val="32"/>
        </w:rPr>
        <w:t>A</w:t>
      </w:r>
      <w:r w:rsidR="005911D5" w:rsidRPr="00A6477B">
        <w:rPr>
          <w:sz w:val="32"/>
          <w:szCs w:val="32"/>
        </w:rPr>
        <w:t xml:space="preserve"> </w:t>
      </w:r>
      <w:r w:rsidRPr="00A6477B">
        <w:rPr>
          <w:b/>
          <w:bCs/>
          <w:sz w:val="32"/>
          <w:szCs w:val="32"/>
        </w:rPr>
        <w:t xml:space="preserve">Project Report </w:t>
      </w:r>
      <w:r w:rsidR="00FE0204">
        <w:rPr>
          <w:b/>
          <w:bCs/>
          <w:sz w:val="32"/>
          <w:szCs w:val="32"/>
        </w:rPr>
        <w:t>Dissertation</w:t>
      </w:r>
    </w:p>
    <w:p w14:paraId="4DBF9D2F" w14:textId="03DC63D1" w:rsidR="00E97960" w:rsidRPr="00A6477B" w:rsidRDefault="00E97960" w:rsidP="005911D5">
      <w:pPr>
        <w:spacing w:after="0" w:line="240" w:lineRule="auto"/>
        <w:jc w:val="center"/>
        <w:rPr>
          <w:sz w:val="32"/>
          <w:szCs w:val="32"/>
        </w:rPr>
      </w:pPr>
      <w:r w:rsidRPr="00A6477B">
        <w:rPr>
          <w:sz w:val="32"/>
          <w:szCs w:val="32"/>
        </w:rPr>
        <w:t>on</w:t>
      </w:r>
    </w:p>
    <w:p w14:paraId="47FF5D92" w14:textId="173AB357" w:rsidR="006E4443" w:rsidRPr="00A6477B" w:rsidRDefault="00E97960" w:rsidP="005911D5">
      <w:pPr>
        <w:spacing w:after="0" w:line="240" w:lineRule="auto"/>
        <w:jc w:val="center"/>
        <w:rPr>
          <w:sz w:val="32"/>
          <w:szCs w:val="32"/>
        </w:rPr>
      </w:pPr>
      <w:r w:rsidRPr="00A6477B">
        <w:rPr>
          <w:b/>
          <w:bCs/>
          <w:sz w:val="32"/>
          <w:szCs w:val="32"/>
        </w:rPr>
        <w:t>Continuous Improvement and Development</w:t>
      </w:r>
    </w:p>
    <w:p w14:paraId="13686B28" w14:textId="63B42390" w:rsidR="006E4443" w:rsidRPr="00A6477B" w:rsidRDefault="006E4443" w:rsidP="005911D5">
      <w:pPr>
        <w:spacing w:after="0" w:line="240" w:lineRule="auto"/>
        <w:jc w:val="center"/>
        <w:rPr>
          <w:sz w:val="32"/>
          <w:szCs w:val="32"/>
        </w:rPr>
      </w:pPr>
      <w:r w:rsidRPr="00A6477B">
        <w:rPr>
          <w:sz w:val="32"/>
          <w:szCs w:val="32"/>
        </w:rPr>
        <w:t>O</w:t>
      </w:r>
      <w:r w:rsidR="00E97960" w:rsidRPr="00A6477B">
        <w:rPr>
          <w:sz w:val="32"/>
          <w:szCs w:val="32"/>
        </w:rPr>
        <w:t>f</w:t>
      </w:r>
    </w:p>
    <w:p w14:paraId="3CDFBCC1" w14:textId="41FED790" w:rsidR="00E97960" w:rsidRPr="00A6477B" w:rsidRDefault="00E97960" w:rsidP="005911D5">
      <w:pPr>
        <w:spacing w:after="0" w:line="240" w:lineRule="auto"/>
        <w:jc w:val="center"/>
        <w:rPr>
          <w:b/>
          <w:bCs/>
          <w:sz w:val="32"/>
          <w:szCs w:val="32"/>
        </w:rPr>
      </w:pPr>
      <w:r w:rsidRPr="00A6477B">
        <w:rPr>
          <w:b/>
          <w:bCs/>
          <w:sz w:val="32"/>
          <w:szCs w:val="32"/>
        </w:rPr>
        <w:t>Additive Manufacturing Modules</w:t>
      </w:r>
    </w:p>
    <w:p w14:paraId="6F3482CA" w14:textId="77777777" w:rsidR="00A6477B" w:rsidRPr="00A6477B" w:rsidRDefault="00A6477B" w:rsidP="005911D5">
      <w:pPr>
        <w:spacing w:after="0" w:line="240" w:lineRule="auto"/>
        <w:jc w:val="center"/>
        <w:rPr>
          <w:b/>
          <w:bCs/>
          <w:sz w:val="32"/>
          <w:szCs w:val="32"/>
        </w:rPr>
      </w:pPr>
    </w:p>
    <w:p w14:paraId="6B988D7F" w14:textId="77777777" w:rsidR="005911D5" w:rsidRPr="00A6477B" w:rsidRDefault="005911D5" w:rsidP="005911D5">
      <w:pPr>
        <w:spacing w:after="0" w:line="240" w:lineRule="auto"/>
        <w:jc w:val="center"/>
        <w:rPr>
          <w:b/>
          <w:bCs/>
          <w:sz w:val="32"/>
          <w:szCs w:val="32"/>
        </w:rPr>
      </w:pPr>
    </w:p>
    <w:p w14:paraId="0508D591" w14:textId="2A2F61CD" w:rsidR="005911D5" w:rsidRPr="00A6477B" w:rsidRDefault="005911D5" w:rsidP="005911D5">
      <w:pPr>
        <w:spacing w:after="0" w:line="240" w:lineRule="auto"/>
        <w:jc w:val="center"/>
        <w:rPr>
          <w:b/>
          <w:bCs/>
          <w:sz w:val="32"/>
          <w:szCs w:val="32"/>
        </w:rPr>
      </w:pPr>
      <w:r w:rsidRPr="00A6477B">
        <w:rPr>
          <w:noProof/>
          <w:sz w:val="24"/>
          <w:szCs w:val="24"/>
        </w:rPr>
        <w:drawing>
          <wp:inline distT="0" distB="0" distL="0" distR="0" wp14:anchorId="0623B5A5" wp14:editId="1A298F61">
            <wp:extent cx="3280410" cy="588773"/>
            <wp:effectExtent l="0" t="0" r="0" b="0"/>
            <wp:docPr id="653898069" name="Picture 3" descr="Renishaw logo -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nishaw logo - downloa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40771" b="41281"/>
                    <a:stretch/>
                  </pic:blipFill>
                  <pic:spPr bwMode="auto">
                    <a:xfrm>
                      <a:off x="0" y="0"/>
                      <a:ext cx="3354300" cy="602035"/>
                    </a:xfrm>
                    <a:prstGeom prst="rect">
                      <a:avLst/>
                    </a:prstGeom>
                    <a:noFill/>
                    <a:ln>
                      <a:noFill/>
                    </a:ln>
                    <a:extLst>
                      <a:ext uri="{53640926-AAD7-44D8-BBD7-CCE9431645EC}">
                        <a14:shadowObscured xmlns:a14="http://schemas.microsoft.com/office/drawing/2010/main"/>
                      </a:ext>
                    </a:extLst>
                  </pic:spPr>
                </pic:pic>
              </a:graphicData>
            </a:graphic>
          </wp:inline>
        </w:drawing>
      </w:r>
    </w:p>
    <w:p w14:paraId="0E3A8E96" w14:textId="4B9C66D5" w:rsidR="00E97960" w:rsidRPr="00A6477B" w:rsidRDefault="00E97960" w:rsidP="00A6477B">
      <w:pPr>
        <w:rPr>
          <w:sz w:val="24"/>
          <w:szCs w:val="24"/>
        </w:rPr>
      </w:pPr>
    </w:p>
    <w:p w14:paraId="595C3111" w14:textId="77777777" w:rsidR="005911D5" w:rsidRPr="00A6477B" w:rsidRDefault="006E4443" w:rsidP="006E4443">
      <w:pPr>
        <w:jc w:val="center"/>
        <w:rPr>
          <w:i/>
          <w:iCs/>
          <w:sz w:val="24"/>
          <w:szCs w:val="24"/>
        </w:rPr>
      </w:pPr>
      <w:r w:rsidRPr="00A6477B">
        <w:rPr>
          <w:i/>
          <w:iCs/>
          <w:sz w:val="24"/>
          <w:szCs w:val="24"/>
        </w:rPr>
        <w:t>Project Report submitted in partial fulfilment of the requirement of</w:t>
      </w:r>
    </w:p>
    <w:p w14:paraId="5B462B9F" w14:textId="05C45E24" w:rsidR="006E4443" w:rsidRPr="00A6477B" w:rsidRDefault="006E4443" w:rsidP="006E4443">
      <w:pPr>
        <w:jc w:val="center"/>
        <w:rPr>
          <w:i/>
          <w:iCs/>
          <w:sz w:val="24"/>
          <w:szCs w:val="24"/>
        </w:rPr>
      </w:pPr>
      <w:r w:rsidRPr="00A6477B">
        <w:rPr>
          <w:i/>
          <w:iCs/>
          <w:sz w:val="24"/>
          <w:szCs w:val="24"/>
        </w:rPr>
        <w:t xml:space="preserve"> </w:t>
      </w:r>
      <w:r w:rsidR="005911D5" w:rsidRPr="00A6477B">
        <w:rPr>
          <w:i/>
          <w:iCs/>
          <w:sz w:val="24"/>
          <w:szCs w:val="24"/>
        </w:rPr>
        <w:t>University</w:t>
      </w:r>
      <w:r w:rsidRPr="00A6477B">
        <w:rPr>
          <w:i/>
          <w:iCs/>
          <w:sz w:val="24"/>
          <w:szCs w:val="24"/>
        </w:rPr>
        <w:t xml:space="preserve"> of Wales Trinity Saint David for the award of the</w:t>
      </w:r>
    </w:p>
    <w:p w14:paraId="318F457B" w14:textId="77777777" w:rsidR="00FE0204" w:rsidRDefault="005911D5" w:rsidP="00FE0204">
      <w:pPr>
        <w:spacing w:after="0"/>
        <w:jc w:val="center"/>
        <w:rPr>
          <w:b/>
          <w:bCs/>
          <w:sz w:val="24"/>
          <w:szCs w:val="24"/>
        </w:rPr>
      </w:pPr>
      <w:r w:rsidRPr="00A6477B">
        <w:rPr>
          <w:b/>
          <w:bCs/>
          <w:sz w:val="24"/>
          <w:szCs w:val="24"/>
        </w:rPr>
        <w:t xml:space="preserve">BACHELOR OF ENGINEERING </w:t>
      </w:r>
    </w:p>
    <w:p w14:paraId="45097670" w14:textId="6CDD75FA" w:rsidR="00FE0204" w:rsidRPr="00FE0204" w:rsidRDefault="00FE0204" w:rsidP="00FE0204">
      <w:pPr>
        <w:spacing w:after="0"/>
        <w:jc w:val="center"/>
        <w:rPr>
          <w:sz w:val="24"/>
          <w:szCs w:val="24"/>
        </w:rPr>
      </w:pPr>
      <w:r>
        <w:rPr>
          <w:sz w:val="24"/>
          <w:szCs w:val="24"/>
        </w:rPr>
        <w:t>in</w:t>
      </w:r>
    </w:p>
    <w:p w14:paraId="0B389CFC" w14:textId="60695C5E" w:rsidR="006E4443" w:rsidRPr="00A6477B" w:rsidRDefault="005911D5" w:rsidP="00FE0204">
      <w:pPr>
        <w:spacing w:after="0"/>
        <w:jc w:val="center"/>
        <w:rPr>
          <w:b/>
          <w:bCs/>
          <w:sz w:val="24"/>
          <w:szCs w:val="24"/>
        </w:rPr>
      </w:pPr>
      <w:r w:rsidRPr="00A6477B">
        <w:rPr>
          <w:b/>
          <w:bCs/>
          <w:sz w:val="24"/>
          <w:szCs w:val="24"/>
        </w:rPr>
        <w:t>MECHANICAL &amp; MANUFACTURING ENGINEERING</w:t>
      </w:r>
    </w:p>
    <w:p w14:paraId="2EE90CEA" w14:textId="77777777" w:rsidR="005911D5" w:rsidRPr="00A6477B" w:rsidRDefault="005911D5" w:rsidP="006E4443">
      <w:pPr>
        <w:jc w:val="center"/>
        <w:rPr>
          <w:b/>
          <w:bCs/>
          <w:sz w:val="24"/>
          <w:szCs w:val="24"/>
        </w:rPr>
      </w:pPr>
    </w:p>
    <w:p w14:paraId="79261D25" w14:textId="77777777" w:rsidR="006E4443" w:rsidRPr="00A6477B" w:rsidRDefault="006E4443" w:rsidP="006E4443">
      <w:pPr>
        <w:jc w:val="center"/>
        <w:rPr>
          <w:sz w:val="24"/>
          <w:szCs w:val="24"/>
        </w:rPr>
      </w:pPr>
    </w:p>
    <w:p w14:paraId="79E1E0E2" w14:textId="625468F0" w:rsidR="006E4443" w:rsidRPr="00A6477B" w:rsidRDefault="006E4443" w:rsidP="006E4443">
      <w:pPr>
        <w:jc w:val="center"/>
        <w:rPr>
          <w:sz w:val="24"/>
          <w:szCs w:val="24"/>
        </w:rPr>
      </w:pPr>
      <w:r w:rsidRPr="00A6477B">
        <w:rPr>
          <w:sz w:val="24"/>
          <w:szCs w:val="24"/>
        </w:rPr>
        <w:t>Submitted by</w:t>
      </w:r>
    </w:p>
    <w:p w14:paraId="41ACAD73" w14:textId="01E00C0D" w:rsidR="00E97960" w:rsidRPr="00A6477B" w:rsidRDefault="005911D5" w:rsidP="006E4443">
      <w:pPr>
        <w:jc w:val="center"/>
        <w:rPr>
          <w:b/>
          <w:bCs/>
          <w:sz w:val="24"/>
          <w:szCs w:val="24"/>
        </w:rPr>
      </w:pPr>
      <w:r w:rsidRPr="00A6477B">
        <w:rPr>
          <w:b/>
          <w:bCs/>
          <w:sz w:val="24"/>
          <w:szCs w:val="24"/>
        </w:rPr>
        <w:t>JOSHUA J ASHCROFT</w:t>
      </w:r>
    </w:p>
    <w:p w14:paraId="5975A0D9" w14:textId="39211295" w:rsidR="006E4443" w:rsidRPr="00A6477B" w:rsidRDefault="006E4443" w:rsidP="006E4443">
      <w:pPr>
        <w:jc w:val="center"/>
        <w:rPr>
          <w:sz w:val="24"/>
          <w:szCs w:val="24"/>
        </w:rPr>
      </w:pPr>
      <w:r w:rsidRPr="00A6477B">
        <w:rPr>
          <w:sz w:val="24"/>
          <w:szCs w:val="24"/>
        </w:rPr>
        <w:t>(2114692)</w:t>
      </w:r>
    </w:p>
    <w:p w14:paraId="0A85C032" w14:textId="08440E1A" w:rsidR="00E97960" w:rsidRPr="00A6477B" w:rsidRDefault="00E97960" w:rsidP="006E4443">
      <w:pPr>
        <w:jc w:val="center"/>
        <w:rPr>
          <w:sz w:val="24"/>
          <w:szCs w:val="24"/>
        </w:rPr>
      </w:pPr>
    </w:p>
    <w:p w14:paraId="165290FA" w14:textId="0256C4D0" w:rsidR="006E4443" w:rsidRPr="00A6477B" w:rsidRDefault="006E4443" w:rsidP="006E4443">
      <w:pPr>
        <w:jc w:val="center"/>
        <w:rPr>
          <w:sz w:val="24"/>
          <w:szCs w:val="24"/>
        </w:rPr>
      </w:pPr>
      <w:r w:rsidRPr="00A6477B">
        <w:rPr>
          <w:sz w:val="24"/>
          <w:szCs w:val="24"/>
        </w:rPr>
        <w:t>Under the guidance of</w:t>
      </w:r>
    </w:p>
    <w:p w14:paraId="370A88A3" w14:textId="676F4C23" w:rsidR="005911D5" w:rsidRDefault="005911D5" w:rsidP="00F76533">
      <w:pPr>
        <w:jc w:val="center"/>
        <w:rPr>
          <w:b/>
          <w:bCs/>
          <w:szCs w:val="24"/>
        </w:rPr>
      </w:pPr>
      <w:r w:rsidRPr="00A6477B">
        <w:rPr>
          <w:b/>
          <w:bCs/>
          <w:sz w:val="24"/>
          <w:szCs w:val="24"/>
        </w:rPr>
        <w:t>PETER CHARLTON</w:t>
      </w:r>
    </w:p>
    <w:p w14:paraId="37F6E3E9" w14:textId="00E8E263" w:rsidR="00F76533" w:rsidRPr="00F76533" w:rsidRDefault="00F76533" w:rsidP="00F76533">
      <w:pPr>
        <w:jc w:val="center"/>
        <w:rPr>
          <w:b/>
          <w:bCs/>
          <w:szCs w:val="24"/>
        </w:rPr>
      </w:pPr>
      <w:r>
        <w:rPr>
          <w:noProof/>
        </w:rPr>
        <w:drawing>
          <wp:anchor distT="0" distB="0" distL="114300" distR="114300" simplePos="0" relativeHeight="251659264" behindDoc="0" locked="0" layoutInCell="1" allowOverlap="1" wp14:anchorId="26CEB24C" wp14:editId="01418DF1">
            <wp:simplePos x="0" y="0"/>
            <wp:positionH relativeFrom="margin">
              <wp:align>center</wp:align>
            </wp:positionH>
            <wp:positionV relativeFrom="paragraph">
              <wp:posOffset>17780</wp:posOffset>
            </wp:positionV>
            <wp:extent cx="2646680" cy="1397000"/>
            <wp:effectExtent l="0" t="0" r="1270" b="0"/>
            <wp:wrapSquare wrapText="bothSides"/>
            <wp:docPr id="1757906887" name="Picture 4" descr="University of Wales Trinity Saint David (UWTSD) | Doc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UWTSD) | Docsity"/>
                    <pic:cNvPicPr>
                      <a:picLocks noChangeAspect="1" noChangeArrowheads="1"/>
                    </pic:cNvPicPr>
                  </pic:nvPicPr>
                  <pic:blipFill rotWithShape="1">
                    <a:blip r:embed="rId9">
                      <a:extLst>
                        <a:ext uri="{28A0092B-C50C-407E-A947-70E740481C1C}">
                          <a14:useLocalDpi xmlns:a14="http://schemas.microsoft.com/office/drawing/2010/main" val="0"/>
                        </a:ext>
                      </a:extLst>
                    </a:blip>
                    <a:srcRect t="24306" b="22916"/>
                    <a:stretch/>
                  </pic:blipFill>
                  <pic:spPr bwMode="auto">
                    <a:xfrm>
                      <a:off x="0" y="0"/>
                      <a:ext cx="2646680" cy="1397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B69EEB" w14:textId="0EF5A5DE" w:rsidR="005911D5" w:rsidRDefault="005911D5" w:rsidP="006E4443">
      <w:pPr>
        <w:jc w:val="center"/>
        <w:rPr>
          <w:b/>
          <w:bCs/>
        </w:rPr>
      </w:pPr>
    </w:p>
    <w:p w14:paraId="4496C50C" w14:textId="77777777" w:rsidR="005911D5" w:rsidRPr="005911D5" w:rsidRDefault="005911D5" w:rsidP="006E4443">
      <w:pPr>
        <w:jc w:val="center"/>
        <w:rPr>
          <w:b/>
          <w:bCs/>
        </w:rPr>
      </w:pPr>
    </w:p>
    <w:p w14:paraId="7AE38B1E" w14:textId="77777777" w:rsidR="005911D5" w:rsidRDefault="005911D5" w:rsidP="006E4443">
      <w:pPr>
        <w:jc w:val="center"/>
      </w:pPr>
    </w:p>
    <w:p w14:paraId="4E94AC8A" w14:textId="4AEEFCD7" w:rsidR="00F76533" w:rsidRDefault="00F76533" w:rsidP="00F76533">
      <w:pPr>
        <w:spacing w:line="259" w:lineRule="auto"/>
      </w:pPr>
      <w:r>
        <w:br w:type="page"/>
      </w:r>
    </w:p>
    <w:p w14:paraId="770E6386" w14:textId="77777777" w:rsidR="007032AD" w:rsidRPr="00657CDD" w:rsidRDefault="007032AD" w:rsidP="00657CDD">
      <w:pPr>
        <w:pStyle w:val="Heading1"/>
        <w:jc w:val="center"/>
      </w:pPr>
      <w:bookmarkStart w:id="0" w:name="_Toc167087764"/>
      <w:r>
        <w:lastRenderedPageBreak/>
        <w:t>Declaration of Authenticity</w:t>
      </w:r>
      <w:bookmarkEnd w:id="0"/>
    </w:p>
    <w:p w14:paraId="22BD2413" w14:textId="7E0CFFD1" w:rsidR="007032AD" w:rsidRPr="007032AD" w:rsidRDefault="007032AD" w:rsidP="007032AD">
      <w:pPr>
        <w:pStyle w:val="Heading1"/>
        <w:rPr>
          <w:rFonts w:asciiTheme="majorHAnsi" w:hAnsiTheme="majorHAnsi"/>
          <w:sz w:val="20"/>
        </w:rPr>
      </w:pPr>
      <w:r>
        <w:rPr>
          <w:b w:val="0"/>
        </w:rPr>
        <w:t xml:space="preserve"> </w:t>
      </w:r>
    </w:p>
    <w:p w14:paraId="2D2E64D2" w14:textId="77777777" w:rsidR="0082585B" w:rsidRDefault="007032AD" w:rsidP="007032AD">
      <w:pPr>
        <w:autoSpaceDE w:val="0"/>
        <w:autoSpaceDN w:val="0"/>
        <w:adjustRightInd w:val="0"/>
        <w:jc w:val="both"/>
        <w:rPr>
          <w:rFonts w:cs="Arial"/>
          <w:i/>
        </w:rPr>
      </w:pPr>
      <w:r>
        <w:rPr>
          <w:rFonts w:cs="Arial"/>
          <w:i/>
        </w:rPr>
        <w:t>‘This thesis is the result of the author’s original research. It has been composed by the author and has not been previously submitted for examination which has led to the award of a degree.’</w:t>
      </w:r>
    </w:p>
    <w:p w14:paraId="6EAF273A" w14:textId="0302D091" w:rsidR="007032AD" w:rsidRDefault="007032AD" w:rsidP="007032AD">
      <w:pPr>
        <w:autoSpaceDE w:val="0"/>
        <w:autoSpaceDN w:val="0"/>
        <w:adjustRightInd w:val="0"/>
        <w:jc w:val="both"/>
        <w:rPr>
          <w:rFonts w:cs="Arial"/>
          <w:i/>
        </w:rPr>
      </w:pPr>
      <w:r>
        <w:rPr>
          <w:rFonts w:cs="Arial"/>
          <w:i/>
        </w:rPr>
        <w:t>Signed:</w:t>
      </w:r>
      <w:r>
        <w:rPr>
          <w:rFonts w:cs="Arial"/>
          <w:i/>
        </w:rPr>
        <w:tab/>
      </w:r>
      <w:r>
        <w:rPr>
          <w:rFonts w:cs="Arial"/>
          <w:i/>
        </w:rPr>
        <w:tab/>
      </w:r>
      <w:r>
        <w:rPr>
          <w:rFonts w:cs="Arial"/>
          <w:i/>
        </w:rPr>
        <w:tab/>
      </w:r>
      <w:r>
        <w:rPr>
          <w:rFonts w:cs="Arial"/>
          <w:i/>
        </w:rPr>
        <w:tab/>
      </w:r>
      <w:r>
        <w:rPr>
          <w:rFonts w:cs="Arial"/>
          <w:i/>
        </w:rPr>
        <w:tab/>
        <w:t>Date:</w:t>
      </w:r>
      <w:r w:rsidR="00591AA0">
        <w:rPr>
          <w:rFonts w:cs="Arial"/>
          <w:i/>
        </w:rPr>
        <w:t xml:space="preserve"> 20/05/2024</w:t>
      </w:r>
    </w:p>
    <w:p w14:paraId="10B053E7" w14:textId="52641337" w:rsidR="007032AD" w:rsidRDefault="0082585B" w:rsidP="00F76533">
      <w:pPr>
        <w:pStyle w:val="Heading1"/>
        <w:rPr>
          <w:rFonts w:eastAsia="Times New Roman"/>
          <w:lang w:eastAsia="en-GB"/>
        </w:rPr>
      </w:pPr>
      <w:bookmarkStart w:id="1" w:name="_Toc167087765"/>
      <w:r>
        <w:rPr>
          <w:rFonts w:cs="Arial"/>
          <w:i/>
        </w:rPr>
        <w:pict w14:anchorId="0FA89B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Microsoft Office Signature Line..." style="width:192.05pt;height:96pt">
            <v:imagedata r:id="rId10" o:title=""/>
            <o:lock v:ext="edit" ungrouping="t" rotation="t" cropping="t" verticies="t" text="t" grouping="t"/>
            <o:signatureline v:ext="edit" id="{80524DF1-F88A-4849-B690-59EF429A0323}" provid="{00000000-0000-0000-0000-000000000000}" o:suggestedsigner="Joshua Ashcroft" o:suggestedsigner2="Project Leader" o:suggestedsigneremail="joshua.ashcroft@renishaw.com" issignatureline="t"/>
          </v:shape>
        </w:pict>
      </w:r>
      <w:bookmarkEnd w:id="1"/>
    </w:p>
    <w:p w14:paraId="38D36C4B" w14:textId="77777777" w:rsidR="007032AD" w:rsidRDefault="007032AD" w:rsidP="00F76533">
      <w:pPr>
        <w:pStyle w:val="Heading1"/>
        <w:rPr>
          <w:rFonts w:eastAsia="Times New Roman"/>
          <w:lang w:eastAsia="en-GB"/>
        </w:rPr>
      </w:pPr>
    </w:p>
    <w:p w14:paraId="4B362FDC" w14:textId="77777777" w:rsidR="007032AD" w:rsidRDefault="007032AD" w:rsidP="00F76533">
      <w:pPr>
        <w:pStyle w:val="Heading1"/>
        <w:rPr>
          <w:rFonts w:eastAsia="Times New Roman"/>
          <w:lang w:eastAsia="en-GB"/>
        </w:rPr>
      </w:pPr>
    </w:p>
    <w:p w14:paraId="664F674E" w14:textId="67DA4C66" w:rsidR="007032AD" w:rsidRDefault="007032AD" w:rsidP="00F76533">
      <w:pPr>
        <w:pStyle w:val="Heading1"/>
        <w:rPr>
          <w:rFonts w:eastAsia="Times New Roman"/>
          <w:lang w:eastAsia="en-GB"/>
        </w:rPr>
      </w:pPr>
    </w:p>
    <w:p w14:paraId="65917D5C" w14:textId="77777777" w:rsidR="007032AD" w:rsidRDefault="007032AD" w:rsidP="00F76533">
      <w:pPr>
        <w:pStyle w:val="Heading1"/>
        <w:rPr>
          <w:rFonts w:eastAsia="Times New Roman"/>
          <w:lang w:eastAsia="en-GB"/>
        </w:rPr>
      </w:pPr>
    </w:p>
    <w:p w14:paraId="5745CC4C" w14:textId="77777777" w:rsidR="007032AD" w:rsidRDefault="007032AD" w:rsidP="00F76533">
      <w:pPr>
        <w:pStyle w:val="Heading1"/>
        <w:rPr>
          <w:rFonts w:eastAsia="Times New Roman"/>
          <w:lang w:eastAsia="en-GB"/>
        </w:rPr>
      </w:pPr>
    </w:p>
    <w:p w14:paraId="514BB571" w14:textId="77777777" w:rsidR="007032AD" w:rsidRDefault="007032AD" w:rsidP="00F76533">
      <w:pPr>
        <w:pStyle w:val="Heading1"/>
        <w:rPr>
          <w:rFonts w:eastAsia="Times New Roman"/>
          <w:lang w:eastAsia="en-GB"/>
        </w:rPr>
      </w:pPr>
    </w:p>
    <w:p w14:paraId="473E354B" w14:textId="77777777" w:rsidR="007032AD" w:rsidRDefault="007032AD" w:rsidP="00F76533">
      <w:pPr>
        <w:pStyle w:val="Heading1"/>
        <w:rPr>
          <w:rFonts w:eastAsia="Times New Roman"/>
          <w:lang w:eastAsia="en-GB"/>
        </w:rPr>
      </w:pPr>
    </w:p>
    <w:p w14:paraId="628C31C3" w14:textId="77777777" w:rsidR="007032AD" w:rsidRDefault="007032AD" w:rsidP="00F76533">
      <w:pPr>
        <w:pStyle w:val="Heading1"/>
        <w:rPr>
          <w:rFonts w:eastAsia="Times New Roman"/>
          <w:lang w:eastAsia="en-GB"/>
        </w:rPr>
      </w:pPr>
    </w:p>
    <w:p w14:paraId="4EB94124" w14:textId="77777777" w:rsidR="006E3B2E" w:rsidRDefault="006E3B2E" w:rsidP="006E3B2E">
      <w:pPr>
        <w:rPr>
          <w:lang w:eastAsia="en-GB"/>
        </w:rPr>
      </w:pPr>
    </w:p>
    <w:p w14:paraId="3CF96691" w14:textId="77777777" w:rsidR="006E3B2E" w:rsidRPr="006E3B2E" w:rsidRDefault="006E3B2E" w:rsidP="006E3B2E">
      <w:pPr>
        <w:rPr>
          <w:lang w:eastAsia="en-GB"/>
        </w:rPr>
      </w:pPr>
    </w:p>
    <w:p w14:paraId="28355E0E" w14:textId="77777777" w:rsidR="007032AD" w:rsidRPr="007032AD" w:rsidRDefault="007032AD" w:rsidP="007032AD">
      <w:pPr>
        <w:rPr>
          <w:lang w:eastAsia="en-GB"/>
        </w:rPr>
      </w:pPr>
    </w:p>
    <w:p w14:paraId="02A15D70" w14:textId="6C570C9F" w:rsidR="00F76533" w:rsidRPr="00F76533" w:rsidRDefault="00F76533" w:rsidP="00C30B59">
      <w:pPr>
        <w:pStyle w:val="Heading1"/>
        <w:jc w:val="center"/>
        <w:rPr>
          <w:rFonts w:asciiTheme="majorHAnsi" w:eastAsia="Times New Roman" w:hAnsiTheme="majorHAnsi"/>
          <w:lang w:eastAsia="en-GB"/>
        </w:rPr>
      </w:pPr>
      <w:bookmarkStart w:id="2" w:name="_Toc167087766"/>
      <w:r w:rsidRPr="00F76533">
        <w:rPr>
          <w:rFonts w:eastAsia="Times New Roman"/>
          <w:lang w:eastAsia="en-GB"/>
        </w:rPr>
        <w:lastRenderedPageBreak/>
        <w:t>Abstract</w:t>
      </w:r>
      <w:bookmarkEnd w:id="2"/>
    </w:p>
    <w:p w14:paraId="4B997864" w14:textId="77777777" w:rsidR="00C25199" w:rsidRDefault="00F76533" w:rsidP="00F76533">
      <w:pPr>
        <w:rPr>
          <w:lang w:eastAsia="en-GB"/>
        </w:rPr>
      </w:pPr>
      <w:r w:rsidRPr="00F76533">
        <w:rPr>
          <w:rFonts w:ascii="Segoe UI" w:eastAsia="Times New Roman" w:hAnsi="Segoe UI" w:cs="Segoe UI"/>
          <w:kern w:val="0"/>
          <w:sz w:val="21"/>
          <w:szCs w:val="21"/>
          <w:lang w:eastAsia="en-GB"/>
          <w14:ligatures w14:val="none"/>
        </w:rPr>
        <w:br/>
      </w:r>
      <w:r w:rsidRPr="00F76533">
        <w:rPr>
          <w:lang w:eastAsia="en-GB"/>
        </w:rPr>
        <w:t>Additive manufacturing (AM), commonly known as 3D printing, has emerged as a transformative technology with profound implications for the manufacturing industry.</w:t>
      </w:r>
    </w:p>
    <w:p w14:paraId="24747DAF" w14:textId="77777777" w:rsidR="00C25199" w:rsidRDefault="00F76533" w:rsidP="00F76533">
      <w:pPr>
        <w:rPr>
          <w:lang w:eastAsia="en-GB"/>
        </w:rPr>
      </w:pPr>
      <w:r w:rsidRPr="00F76533">
        <w:rPr>
          <w:lang w:eastAsia="en-GB"/>
        </w:rPr>
        <w:t>This dissertation explores the integration of continuous improvement principles into the development and optimization of AM modules, aiming to enhance process efficiency, product quality, and innovation.</w:t>
      </w:r>
    </w:p>
    <w:p w14:paraId="5857DB46" w14:textId="77777777" w:rsidR="00C25199" w:rsidRDefault="00F76533" w:rsidP="00F76533">
      <w:pPr>
        <w:rPr>
          <w:lang w:eastAsia="en-GB"/>
        </w:rPr>
      </w:pPr>
      <w:r w:rsidRPr="00F76533">
        <w:rPr>
          <w:lang w:eastAsia="en-GB"/>
        </w:rPr>
        <w:t xml:space="preserve">The study delves into the background and significance of AM, highlighting its potential to revolutionize production processes across diverse sectors. It examines the importance of continuous improvement in fostering a culture of innovation and excellence, essential for staying competitive in today's dynamic business environment. Through a comprehensive literature review, various continuous improvement methodologies are </w:t>
      </w:r>
      <w:r w:rsidRPr="00F76533">
        <w:t>analysed</w:t>
      </w:r>
      <w:r w:rsidRPr="00F76533">
        <w:rPr>
          <w:lang w:eastAsia="en-GB"/>
        </w:rPr>
        <w:t xml:space="preserve"> in the context of AM, laying the groundwork for empirical investigation. </w:t>
      </w:r>
    </w:p>
    <w:p w14:paraId="55DB22B5" w14:textId="77777777" w:rsidR="0016384F" w:rsidRDefault="00F76533" w:rsidP="00F76533">
      <w:pPr>
        <w:rPr>
          <w:lang w:eastAsia="en-GB"/>
        </w:rPr>
      </w:pPr>
      <w:r w:rsidRPr="00F76533">
        <w:rPr>
          <w:lang w:eastAsia="en-GB"/>
        </w:rPr>
        <w:t>Methodological approaches for data collection and analysis are outlined, including case studies and experimentation to evaluate the effectiveness of continuous improvement strategies</w:t>
      </w:r>
    </w:p>
    <w:p w14:paraId="0176DDC7" w14:textId="77777777" w:rsidR="0016384F" w:rsidRDefault="00F76533" w:rsidP="00F76533">
      <w:pPr>
        <w:rPr>
          <w:lang w:eastAsia="en-GB"/>
        </w:rPr>
      </w:pPr>
      <w:r w:rsidRPr="00F76533">
        <w:rPr>
          <w:lang w:eastAsia="en-GB"/>
        </w:rPr>
        <w:t>The dissertation discusses the development and implementation of enhanced AM modules, addressing key areas for improvement identified through empirical research. Results and findings are presented, demonstrating the impact of continuous improvement initiatives on AM processes and outcomes.</w:t>
      </w:r>
    </w:p>
    <w:p w14:paraId="3CA00348" w14:textId="4826D7FC" w:rsidR="00F76533" w:rsidRPr="00F76533" w:rsidRDefault="00F76533" w:rsidP="00F76533">
      <w:r w:rsidRPr="00F76533">
        <w:rPr>
          <w:lang w:eastAsia="en-GB"/>
        </w:rPr>
        <w:t>The study concludes with implications for theory and practice, highlighting the significance of integrating continuous improvement principles into AM operations for sustainable growth and innovation in the manufacturing sector.</w:t>
      </w:r>
    </w:p>
    <w:p w14:paraId="6C5FA8E3" w14:textId="77777777" w:rsidR="00F76533" w:rsidRDefault="00F76533" w:rsidP="00F76533">
      <w:pPr>
        <w:spacing w:after="0" w:line="240" w:lineRule="auto"/>
        <w:rPr>
          <w:rFonts w:ascii="Segoe UI" w:eastAsia="Times New Roman" w:hAnsi="Segoe UI" w:cs="Segoe UI"/>
          <w:kern w:val="0"/>
          <w:sz w:val="21"/>
          <w:szCs w:val="21"/>
          <w:lang w:eastAsia="en-GB"/>
          <w14:ligatures w14:val="none"/>
        </w:rPr>
      </w:pPr>
    </w:p>
    <w:p w14:paraId="031B57B3" w14:textId="77777777" w:rsidR="00F76533" w:rsidRPr="00F76533" w:rsidRDefault="00F76533" w:rsidP="00F76533">
      <w:pPr>
        <w:spacing w:after="0" w:line="240" w:lineRule="auto"/>
        <w:rPr>
          <w:rFonts w:ascii="Times New Roman" w:eastAsia="Times New Roman" w:hAnsi="Times New Roman" w:cs="Times New Roman"/>
          <w:kern w:val="0"/>
          <w:sz w:val="24"/>
          <w:szCs w:val="24"/>
          <w:lang w:eastAsia="en-GB"/>
          <w14:ligatures w14:val="none"/>
        </w:rPr>
      </w:pPr>
    </w:p>
    <w:p w14:paraId="39ACBCC8" w14:textId="77777777" w:rsidR="00F76533" w:rsidRDefault="00F76533" w:rsidP="00F76533">
      <w:pPr>
        <w:rPr>
          <w:rFonts w:ascii="Segoe UI" w:eastAsia="Times New Roman" w:hAnsi="Segoe UI" w:cs="Segoe UI"/>
          <w:kern w:val="0"/>
          <w:sz w:val="21"/>
          <w:szCs w:val="21"/>
          <w:lang w:eastAsia="en-GB"/>
          <w14:ligatures w14:val="none"/>
        </w:rPr>
      </w:pPr>
    </w:p>
    <w:p w14:paraId="69F20C89" w14:textId="77777777" w:rsidR="00F76533" w:rsidRDefault="00F76533" w:rsidP="00F76533">
      <w:pPr>
        <w:rPr>
          <w:rFonts w:ascii="Segoe UI" w:eastAsia="Times New Roman" w:hAnsi="Segoe UI" w:cs="Segoe UI"/>
          <w:kern w:val="0"/>
          <w:sz w:val="21"/>
          <w:szCs w:val="21"/>
          <w:lang w:eastAsia="en-GB"/>
          <w14:ligatures w14:val="none"/>
        </w:rPr>
      </w:pPr>
    </w:p>
    <w:p w14:paraId="410F5417" w14:textId="0419C09D" w:rsidR="00F76533" w:rsidRDefault="0016384F" w:rsidP="0016384F">
      <w:pPr>
        <w:spacing w:line="259" w:lineRule="auto"/>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br w:type="page"/>
      </w:r>
    </w:p>
    <w:p w14:paraId="2C554EDB" w14:textId="50F626FD" w:rsidR="000E0A2D" w:rsidRDefault="00A963CD" w:rsidP="00657CDD">
      <w:pPr>
        <w:pStyle w:val="Heading1"/>
        <w:jc w:val="center"/>
        <w:rPr>
          <w:rFonts w:eastAsia="Times New Roman"/>
          <w:lang w:eastAsia="en-GB"/>
        </w:rPr>
      </w:pPr>
      <w:bookmarkStart w:id="3" w:name="_Toc167087767"/>
      <w:r>
        <w:rPr>
          <w:rFonts w:eastAsia="Times New Roman"/>
          <w:lang w:eastAsia="en-GB"/>
        </w:rPr>
        <w:lastRenderedPageBreak/>
        <w:t>Acknowledgements</w:t>
      </w:r>
      <w:bookmarkEnd w:id="3"/>
    </w:p>
    <w:p w14:paraId="35B1F25B" w14:textId="77777777" w:rsidR="000E0A2D" w:rsidRDefault="000E0A2D" w:rsidP="0016384F">
      <w:pPr>
        <w:spacing w:line="259" w:lineRule="auto"/>
        <w:rPr>
          <w:rFonts w:ascii="Segoe UI" w:eastAsia="Times New Roman" w:hAnsi="Segoe UI" w:cs="Segoe UI"/>
          <w:kern w:val="0"/>
          <w:sz w:val="21"/>
          <w:szCs w:val="21"/>
          <w:lang w:eastAsia="en-GB"/>
          <w14:ligatures w14:val="none"/>
        </w:rPr>
      </w:pPr>
    </w:p>
    <w:p w14:paraId="39F84F60" w14:textId="04BC633E" w:rsidR="007038A0" w:rsidRPr="007038A0" w:rsidRDefault="007038A0" w:rsidP="007038A0">
      <w:pPr>
        <w:rPr>
          <w:lang w:eastAsia="en-GB"/>
        </w:rPr>
      </w:pPr>
      <w:r w:rsidRPr="007038A0">
        <w:rPr>
          <w:lang w:eastAsia="en-GB"/>
        </w:rPr>
        <w:t xml:space="preserve">I would like to express my deepest gratitude to everyone who has supported and contributed to the completion of this dissertation on the continuous improvement and development of additive manufacturing </w:t>
      </w:r>
      <w:r>
        <w:rPr>
          <w:lang w:eastAsia="en-GB"/>
        </w:rPr>
        <w:t xml:space="preserve">7 </w:t>
      </w:r>
      <w:r w:rsidRPr="007038A0">
        <w:rPr>
          <w:lang w:eastAsia="en-GB"/>
        </w:rPr>
        <w:t>modules.</w:t>
      </w:r>
    </w:p>
    <w:p w14:paraId="0609F423" w14:textId="74E58E0E" w:rsidR="007038A0" w:rsidRPr="007038A0" w:rsidRDefault="007038A0" w:rsidP="007038A0">
      <w:pPr>
        <w:rPr>
          <w:lang w:eastAsia="en-GB"/>
        </w:rPr>
      </w:pPr>
      <w:r w:rsidRPr="007038A0">
        <w:rPr>
          <w:lang w:eastAsia="en-GB"/>
        </w:rPr>
        <w:t xml:space="preserve">Firstly, I am profoundly grateful to my academic advisor, </w:t>
      </w:r>
      <w:r w:rsidR="00FB66B3">
        <w:rPr>
          <w:lang w:eastAsia="en-GB"/>
        </w:rPr>
        <w:t>Mr Peter Charlton</w:t>
      </w:r>
      <w:r w:rsidRPr="007038A0">
        <w:rPr>
          <w:lang w:eastAsia="en-GB"/>
        </w:rPr>
        <w:t>, for their invaluable guidance, encouragement, and insightful feedback throughout this research journey. Their expertise and support have been instrumental in shaping this work.</w:t>
      </w:r>
    </w:p>
    <w:p w14:paraId="46E7A986" w14:textId="39FD2C64" w:rsidR="007038A0" w:rsidRPr="007038A0" w:rsidRDefault="007038A0" w:rsidP="007038A0">
      <w:pPr>
        <w:rPr>
          <w:lang w:eastAsia="en-GB"/>
        </w:rPr>
      </w:pPr>
      <w:r w:rsidRPr="007038A0">
        <w:rPr>
          <w:lang w:eastAsia="en-GB"/>
        </w:rPr>
        <w:t>I extend my sincere thanks to the</w:t>
      </w:r>
      <w:r w:rsidR="00685C4A">
        <w:rPr>
          <w:lang w:eastAsia="en-GB"/>
        </w:rPr>
        <w:t xml:space="preserve"> </w:t>
      </w:r>
      <w:r w:rsidRPr="007038A0">
        <w:rPr>
          <w:lang w:eastAsia="en-GB"/>
        </w:rPr>
        <w:t>staff of th</w:t>
      </w:r>
      <w:r w:rsidR="00685C4A">
        <w:rPr>
          <w:lang w:eastAsia="en-GB"/>
        </w:rPr>
        <w:t>e engineering department</w:t>
      </w:r>
      <w:r w:rsidRPr="007038A0">
        <w:rPr>
          <w:lang w:eastAsia="en-GB"/>
        </w:rPr>
        <w:t xml:space="preserve"> at </w:t>
      </w:r>
      <w:r w:rsidR="00685C4A">
        <w:rPr>
          <w:lang w:eastAsia="en-GB"/>
        </w:rPr>
        <w:t>the university of Wales Trinity Saint David</w:t>
      </w:r>
      <w:r w:rsidRPr="007038A0">
        <w:rPr>
          <w:lang w:eastAsia="en-GB"/>
        </w:rPr>
        <w:t xml:space="preserve"> for providing the resources and a conducive academic environment that facilitated this research. Special thanks t</w:t>
      </w:r>
      <w:r w:rsidR="00BE6F45">
        <w:rPr>
          <w:lang w:eastAsia="en-GB"/>
        </w:rPr>
        <w:t>o the librarian staff</w:t>
      </w:r>
      <w:r w:rsidRPr="007038A0">
        <w:rPr>
          <w:lang w:eastAsia="en-GB"/>
        </w:rPr>
        <w:t xml:space="preserve"> for their administrative assistance and support.</w:t>
      </w:r>
    </w:p>
    <w:p w14:paraId="405F461B" w14:textId="77777777" w:rsidR="007038A0" w:rsidRPr="007038A0" w:rsidRDefault="007038A0" w:rsidP="007038A0">
      <w:pPr>
        <w:rPr>
          <w:lang w:eastAsia="en-GB"/>
        </w:rPr>
      </w:pPr>
      <w:r w:rsidRPr="007038A0">
        <w:rPr>
          <w:lang w:eastAsia="en-GB"/>
        </w:rPr>
        <w:t>I am particularly thankful to the industry experts and professionals who participated in the surveys and interviews, sharing their valuable time, knowledge, and experiences. Their contributions provided critical insights that enriched this study.</w:t>
      </w:r>
    </w:p>
    <w:p w14:paraId="22115E24" w14:textId="68ACAAC4" w:rsidR="007038A0" w:rsidRPr="007038A0" w:rsidRDefault="007038A0" w:rsidP="007038A0">
      <w:pPr>
        <w:rPr>
          <w:lang w:eastAsia="en-GB"/>
        </w:rPr>
      </w:pPr>
      <w:r w:rsidRPr="007038A0">
        <w:rPr>
          <w:lang w:eastAsia="en-GB"/>
        </w:rPr>
        <w:t xml:space="preserve">A heartfelt thank you to my fellow researchers and colleagues, especially </w:t>
      </w:r>
      <w:r w:rsidR="00382A64">
        <w:rPr>
          <w:lang w:eastAsia="en-GB"/>
        </w:rPr>
        <w:t>Paul Thomas</w:t>
      </w:r>
      <w:r w:rsidRPr="007038A0">
        <w:rPr>
          <w:lang w:eastAsia="en-GB"/>
        </w:rPr>
        <w:t xml:space="preserve"> and </w:t>
      </w:r>
      <w:r w:rsidR="00382A64">
        <w:rPr>
          <w:lang w:eastAsia="en-GB"/>
        </w:rPr>
        <w:t>Rhys Jones</w:t>
      </w:r>
      <w:r w:rsidRPr="007038A0">
        <w:rPr>
          <w:lang w:eastAsia="en-GB"/>
        </w:rPr>
        <w:t>, for their collaboration, constructive discussions, and moral support during the challenging phases of this research.</w:t>
      </w:r>
    </w:p>
    <w:p w14:paraId="0F5546E0" w14:textId="7180667A" w:rsidR="007038A0" w:rsidRPr="007038A0" w:rsidRDefault="007038A0" w:rsidP="007038A0">
      <w:pPr>
        <w:rPr>
          <w:lang w:eastAsia="en-GB"/>
        </w:rPr>
      </w:pPr>
      <w:r w:rsidRPr="007038A0">
        <w:rPr>
          <w:lang w:eastAsia="en-GB"/>
        </w:rPr>
        <w:t xml:space="preserve">I would also like to acknowledge the financial support provided by </w:t>
      </w:r>
      <w:r w:rsidR="009A73CD">
        <w:rPr>
          <w:lang w:eastAsia="en-GB"/>
        </w:rPr>
        <w:t>Additive Manufacturing Group at Renishaw</w:t>
      </w:r>
      <w:r w:rsidRPr="007038A0">
        <w:rPr>
          <w:lang w:eastAsia="en-GB"/>
        </w:rPr>
        <w:t>, which made this research possible.</w:t>
      </w:r>
    </w:p>
    <w:p w14:paraId="558CB0E7" w14:textId="6D71D377" w:rsidR="007038A0" w:rsidRPr="007038A0" w:rsidRDefault="007038A0" w:rsidP="007038A0">
      <w:pPr>
        <w:rPr>
          <w:lang w:eastAsia="en-GB"/>
        </w:rPr>
      </w:pPr>
      <w:r w:rsidRPr="007038A0">
        <w:rPr>
          <w:lang w:eastAsia="en-GB"/>
        </w:rPr>
        <w:t xml:space="preserve">To my family and friends, especially my parents and </w:t>
      </w:r>
      <w:r w:rsidR="00CC00A5">
        <w:rPr>
          <w:lang w:eastAsia="en-GB"/>
        </w:rPr>
        <w:t xml:space="preserve">my </w:t>
      </w:r>
      <w:r w:rsidR="00447F3B">
        <w:rPr>
          <w:lang w:eastAsia="en-GB"/>
        </w:rPr>
        <w:t>p</w:t>
      </w:r>
      <w:r w:rsidRPr="007038A0">
        <w:rPr>
          <w:lang w:eastAsia="en-GB"/>
        </w:rPr>
        <w:t>artner</w:t>
      </w:r>
      <w:r w:rsidR="0007721F">
        <w:rPr>
          <w:lang w:eastAsia="en-GB"/>
        </w:rPr>
        <w:t>, Tirion</w:t>
      </w:r>
      <w:r w:rsidRPr="007038A0">
        <w:rPr>
          <w:lang w:eastAsia="en-GB"/>
        </w:rPr>
        <w:t>, your unwavering support, patience, and encouragement have been my greatest strength. Thank you for believing in me and for being my constant source of motivation.</w:t>
      </w:r>
    </w:p>
    <w:p w14:paraId="116B6A3C" w14:textId="77777777" w:rsidR="007038A0" w:rsidRPr="007038A0" w:rsidRDefault="007038A0" w:rsidP="007038A0">
      <w:pPr>
        <w:rPr>
          <w:lang w:eastAsia="en-GB"/>
        </w:rPr>
      </w:pPr>
      <w:r w:rsidRPr="007038A0">
        <w:rPr>
          <w:lang w:eastAsia="en-GB"/>
        </w:rPr>
        <w:t>Finally, I dedicate this dissertation to everyone who has been a part of this journey, directly or indirectly. Your contributions, no matter how small, have been invaluable.</w:t>
      </w:r>
    </w:p>
    <w:p w14:paraId="60D72AE1" w14:textId="77777777" w:rsidR="007038A0" w:rsidRPr="007038A0" w:rsidRDefault="007038A0" w:rsidP="007038A0">
      <w:pPr>
        <w:rPr>
          <w:lang w:eastAsia="en-GB"/>
        </w:rPr>
      </w:pPr>
      <w:r w:rsidRPr="007038A0">
        <w:rPr>
          <w:lang w:eastAsia="en-GB"/>
        </w:rPr>
        <w:t>Thank you all.</w:t>
      </w:r>
    </w:p>
    <w:p w14:paraId="76780FAB" w14:textId="376484F1" w:rsidR="000E0A2D" w:rsidRDefault="00CC00A5" w:rsidP="007038A0">
      <w:pPr>
        <w:rPr>
          <w:lang w:eastAsia="en-GB"/>
        </w:rPr>
      </w:pPr>
      <w:r>
        <w:rPr>
          <w:lang w:eastAsia="en-GB"/>
        </w:rPr>
        <w:t>Joshua Ashcroft</w:t>
      </w:r>
    </w:p>
    <w:p w14:paraId="0824B7C6" w14:textId="77777777" w:rsidR="000E0A2D" w:rsidRDefault="000E0A2D" w:rsidP="0016384F">
      <w:pPr>
        <w:spacing w:line="259" w:lineRule="auto"/>
        <w:rPr>
          <w:rFonts w:ascii="Segoe UI" w:eastAsia="Times New Roman" w:hAnsi="Segoe UI" w:cs="Segoe UI"/>
          <w:kern w:val="0"/>
          <w:sz w:val="21"/>
          <w:szCs w:val="21"/>
          <w:lang w:eastAsia="en-GB"/>
          <w14:ligatures w14:val="none"/>
        </w:rPr>
      </w:pPr>
    </w:p>
    <w:p w14:paraId="4C729A7D" w14:textId="77777777" w:rsidR="000E0A2D" w:rsidRDefault="000E0A2D" w:rsidP="0016384F">
      <w:pPr>
        <w:spacing w:line="259" w:lineRule="auto"/>
        <w:rPr>
          <w:rFonts w:ascii="Segoe UI" w:eastAsia="Times New Roman" w:hAnsi="Segoe UI" w:cs="Segoe UI"/>
          <w:kern w:val="0"/>
          <w:sz w:val="21"/>
          <w:szCs w:val="21"/>
          <w:lang w:eastAsia="en-GB"/>
          <w14:ligatures w14:val="none"/>
        </w:rPr>
      </w:pPr>
    </w:p>
    <w:p w14:paraId="07877497" w14:textId="77777777" w:rsidR="000E0A2D" w:rsidRDefault="000E0A2D" w:rsidP="0016384F">
      <w:pPr>
        <w:spacing w:line="259" w:lineRule="auto"/>
        <w:rPr>
          <w:rFonts w:ascii="Segoe UI" w:eastAsia="Times New Roman" w:hAnsi="Segoe UI" w:cs="Segoe UI"/>
          <w:kern w:val="0"/>
          <w:sz w:val="21"/>
          <w:szCs w:val="21"/>
          <w:lang w:eastAsia="en-GB"/>
          <w14:ligatures w14:val="none"/>
        </w:rPr>
      </w:pPr>
    </w:p>
    <w:sdt>
      <w:sdtPr>
        <w:rPr>
          <w:rFonts w:eastAsiaTheme="minorHAnsi" w:cstheme="minorBidi"/>
          <w:b w:val="0"/>
          <w:color w:val="auto"/>
          <w:kern w:val="2"/>
          <w:sz w:val="22"/>
          <w:szCs w:val="22"/>
          <w:u w:val="none"/>
          <w:lang w:val="en-GB"/>
          <w14:ligatures w14:val="standardContextual"/>
        </w:rPr>
        <w:id w:val="-1898731927"/>
        <w:docPartObj>
          <w:docPartGallery w:val="Table of Contents"/>
          <w:docPartUnique/>
        </w:docPartObj>
      </w:sdtPr>
      <w:sdtEndPr>
        <w:rPr>
          <w:bCs/>
          <w:noProof/>
        </w:rPr>
      </w:sdtEndPr>
      <w:sdtContent>
        <w:p w14:paraId="549EB40A" w14:textId="44889934" w:rsidR="00F76533" w:rsidRDefault="00F76533" w:rsidP="00C30B59">
          <w:pPr>
            <w:pStyle w:val="TOCHeading"/>
            <w:jc w:val="center"/>
          </w:pPr>
          <w:r>
            <w:t>Contents</w:t>
          </w:r>
        </w:p>
        <w:p w14:paraId="0A507DC8" w14:textId="77777777" w:rsidR="00C25199" w:rsidRPr="00C25199" w:rsidRDefault="00C25199" w:rsidP="00C25199">
          <w:pPr>
            <w:rPr>
              <w:lang w:val="en-US"/>
            </w:rPr>
          </w:pPr>
        </w:p>
        <w:p w14:paraId="1638D2F4" w14:textId="77AACBD4" w:rsidR="00555BE8" w:rsidRDefault="00F76533">
          <w:pPr>
            <w:pStyle w:val="TOC1"/>
            <w:tabs>
              <w:tab w:val="right" w:leader="dot" w:pos="9016"/>
            </w:tabs>
            <w:rPr>
              <w:rFonts w:asciiTheme="minorHAnsi" w:eastAsiaTheme="minorEastAsia" w:hAnsiTheme="minorHAnsi"/>
              <w:noProof/>
              <w:sz w:val="24"/>
              <w:szCs w:val="24"/>
              <w:lang w:eastAsia="en-GB"/>
            </w:rPr>
          </w:pPr>
          <w:r>
            <w:fldChar w:fldCharType="begin"/>
          </w:r>
          <w:r>
            <w:instrText xml:space="preserve"> TOC \o "1-3" \h \z \u </w:instrText>
          </w:r>
          <w:r>
            <w:fldChar w:fldCharType="separate"/>
          </w:r>
          <w:hyperlink w:anchor="_Toc167087764" w:history="1">
            <w:r w:rsidR="00555BE8" w:rsidRPr="00073C2A">
              <w:rPr>
                <w:rStyle w:val="Hyperlink"/>
                <w:noProof/>
              </w:rPr>
              <w:t>Declaration of Authenticity</w:t>
            </w:r>
            <w:r w:rsidR="00555BE8">
              <w:rPr>
                <w:noProof/>
                <w:webHidden/>
              </w:rPr>
              <w:tab/>
            </w:r>
            <w:r w:rsidR="00555BE8">
              <w:rPr>
                <w:noProof/>
                <w:webHidden/>
              </w:rPr>
              <w:fldChar w:fldCharType="begin"/>
            </w:r>
            <w:r w:rsidR="00555BE8">
              <w:rPr>
                <w:noProof/>
                <w:webHidden/>
              </w:rPr>
              <w:instrText xml:space="preserve"> PAGEREF _Toc167087764 \h </w:instrText>
            </w:r>
            <w:r w:rsidR="00555BE8">
              <w:rPr>
                <w:noProof/>
                <w:webHidden/>
              </w:rPr>
            </w:r>
            <w:r w:rsidR="00555BE8">
              <w:rPr>
                <w:noProof/>
                <w:webHidden/>
              </w:rPr>
              <w:fldChar w:fldCharType="separate"/>
            </w:r>
            <w:r w:rsidR="00555BE8">
              <w:rPr>
                <w:noProof/>
                <w:webHidden/>
              </w:rPr>
              <w:t>2</w:t>
            </w:r>
            <w:r w:rsidR="00555BE8">
              <w:rPr>
                <w:noProof/>
                <w:webHidden/>
              </w:rPr>
              <w:fldChar w:fldCharType="end"/>
            </w:r>
          </w:hyperlink>
        </w:p>
        <w:p w14:paraId="1D019A55" w14:textId="49B278E8" w:rsidR="00555BE8" w:rsidRDefault="00555BE8">
          <w:pPr>
            <w:pStyle w:val="TOC1"/>
            <w:tabs>
              <w:tab w:val="right" w:leader="dot" w:pos="9016"/>
            </w:tabs>
            <w:rPr>
              <w:rFonts w:asciiTheme="minorHAnsi" w:eastAsiaTheme="minorEastAsia" w:hAnsiTheme="minorHAnsi"/>
              <w:noProof/>
              <w:sz w:val="24"/>
              <w:szCs w:val="24"/>
              <w:lang w:eastAsia="en-GB"/>
            </w:rPr>
          </w:pPr>
          <w:hyperlink w:anchor="_Toc167087765" w:history="1">
            <w:r>
              <w:rPr>
                <w:rFonts w:cs="Arial"/>
                <w:i/>
                <w:noProof/>
              </w:rPr>
              <w:pict w14:anchorId="394E91B6">
                <v:shape id="_x0000_i1049" type="#_x0000_t75" alt="Microsoft Office Signature Line..." style="width:192.05pt;height:96pt">
                  <v:imagedata r:id="rId11" o:title=""/>
                  <o:lock v:ext="edit" ungrouping="t" rotation="t" cropping="t" verticies="t" text="t" grouping="t"/>
                  <o:signatureline v:ext="edit" id="{8715764B-33A3-494E-BC23-79084912B01F}" provid="{00000000-0000-0000-0000-000000000000}" o:suggestedsigner="Joshua Ashcroft" o:suggestedsigner2="Project Leader" o:suggestedsigneremail="joshua.ashcroft@renishaw.com" issignatureline="t"/>
                </v:shape>
              </w:pict>
            </w:r>
            <w:r>
              <w:rPr>
                <w:noProof/>
                <w:webHidden/>
              </w:rPr>
              <w:tab/>
            </w:r>
            <w:r>
              <w:rPr>
                <w:noProof/>
                <w:webHidden/>
              </w:rPr>
              <w:fldChar w:fldCharType="begin"/>
            </w:r>
            <w:r>
              <w:rPr>
                <w:noProof/>
                <w:webHidden/>
              </w:rPr>
              <w:instrText xml:space="preserve"> PAGEREF _Toc167087765 \h </w:instrText>
            </w:r>
            <w:r>
              <w:rPr>
                <w:noProof/>
                <w:webHidden/>
              </w:rPr>
            </w:r>
            <w:r>
              <w:rPr>
                <w:noProof/>
                <w:webHidden/>
              </w:rPr>
              <w:fldChar w:fldCharType="separate"/>
            </w:r>
            <w:r>
              <w:rPr>
                <w:noProof/>
                <w:webHidden/>
              </w:rPr>
              <w:t>2</w:t>
            </w:r>
            <w:r>
              <w:rPr>
                <w:noProof/>
                <w:webHidden/>
              </w:rPr>
              <w:fldChar w:fldCharType="end"/>
            </w:r>
          </w:hyperlink>
        </w:p>
        <w:p w14:paraId="618A717D" w14:textId="16BE8DA3" w:rsidR="00555BE8" w:rsidRDefault="00555BE8">
          <w:pPr>
            <w:pStyle w:val="TOC1"/>
            <w:tabs>
              <w:tab w:val="right" w:leader="dot" w:pos="9016"/>
            </w:tabs>
            <w:rPr>
              <w:rFonts w:asciiTheme="minorHAnsi" w:eastAsiaTheme="minorEastAsia" w:hAnsiTheme="minorHAnsi"/>
              <w:noProof/>
              <w:sz w:val="24"/>
              <w:szCs w:val="24"/>
              <w:lang w:eastAsia="en-GB"/>
            </w:rPr>
          </w:pPr>
          <w:hyperlink w:anchor="_Toc167087766" w:history="1">
            <w:r w:rsidRPr="00073C2A">
              <w:rPr>
                <w:rStyle w:val="Hyperlink"/>
                <w:rFonts w:eastAsia="Times New Roman"/>
                <w:noProof/>
                <w:lang w:eastAsia="en-GB"/>
              </w:rPr>
              <w:t>Abstract</w:t>
            </w:r>
            <w:r>
              <w:rPr>
                <w:noProof/>
                <w:webHidden/>
              </w:rPr>
              <w:tab/>
            </w:r>
            <w:r>
              <w:rPr>
                <w:noProof/>
                <w:webHidden/>
              </w:rPr>
              <w:fldChar w:fldCharType="begin"/>
            </w:r>
            <w:r>
              <w:rPr>
                <w:noProof/>
                <w:webHidden/>
              </w:rPr>
              <w:instrText xml:space="preserve"> PAGEREF _Toc167087766 \h </w:instrText>
            </w:r>
            <w:r>
              <w:rPr>
                <w:noProof/>
                <w:webHidden/>
              </w:rPr>
            </w:r>
            <w:r>
              <w:rPr>
                <w:noProof/>
                <w:webHidden/>
              </w:rPr>
              <w:fldChar w:fldCharType="separate"/>
            </w:r>
            <w:r>
              <w:rPr>
                <w:noProof/>
                <w:webHidden/>
              </w:rPr>
              <w:t>3</w:t>
            </w:r>
            <w:r>
              <w:rPr>
                <w:noProof/>
                <w:webHidden/>
              </w:rPr>
              <w:fldChar w:fldCharType="end"/>
            </w:r>
          </w:hyperlink>
        </w:p>
        <w:p w14:paraId="1730B49C" w14:textId="375E6DEC" w:rsidR="00555BE8" w:rsidRDefault="00555BE8">
          <w:pPr>
            <w:pStyle w:val="TOC1"/>
            <w:tabs>
              <w:tab w:val="right" w:leader="dot" w:pos="9016"/>
            </w:tabs>
            <w:rPr>
              <w:rFonts w:asciiTheme="minorHAnsi" w:eastAsiaTheme="minorEastAsia" w:hAnsiTheme="minorHAnsi"/>
              <w:noProof/>
              <w:sz w:val="24"/>
              <w:szCs w:val="24"/>
              <w:lang w:eastAsia="en-GB"/>
            </w:rPr>
          </w:pPr>
          <w:hyperlink w:anchor="_Toc167087767" w:history="1">
            <w:r w:rsidRPr="00073C2A">
              <w:rPr>
                <w:rStyle w:val="Hyperlink"/>
                <w:rFonts w:eastAsia="Times New Roman"/>
                <w:noProof/>
                <w:lang w:eastAsia="en-GB"/>
              </w:rPr>
              <w:t>Acknowledgements</w:t>
            </w:r>
            <w:r>
              <w:rPr>
                <w:noProof/>
                <w:webHidden/>
              </w:rPr>
              <w:tab/>
            </w:r>
            <w:r>
              <w:rPr>
                <w:noProof/>
                <w:webHidden/>
              </w:rPr>
              <w:fldChar w:fldCharType="begin"/>
            </w:r>
            <w:r>
              <w:rPr>
                <w:noProof/>
                <w:webHidden/>
              </w:rPr>
              <w:instrText xml:space="preserve"> PAGEREF _Toc167087767 \h </w:instrText>
            </w:r>
            <w:r>
              <w:rPr>
                <w:noProof/>
                <w:webHidden/>
              </w:rPr>
            </w:r>
            <w:r>
              <w:rPr>
                <w:noProof/>
                <w:webHidden/>
              </w:rPr>
              <w:fldChar w:fldCharType="separate"/>
            </w:r>
            <w:r>
              <w:rPr>
                <w:noProof/>
                <w:webHidden/>
              </w:rPr>
              <w:t>4</w:t>
            </w:r>
            <w:r>
              <w:rPr>
                <w:noProof/>
                <w:webHidden/>
              </w:rPr>
              <w:fldChar w:fldCharType="end"/>
            </w:r>
          </w:hyperlink>
        </w:p>
        <w:p w14:paraId="428D833D" w14:textId="4CDB4A8C" w:rsidR="00555BE8" w:rsidRDefault="00555BE8">
          <w:pPr>
            <w:pStyle w:val="TOC1"/>
            <w:tabs>
              <w:tab w:val="right" w:leader="dot" w:pos="9016"/>
            </w:tabs>
            <w:rPr>
              <w:rFonts w:asciiTheme="minorHAnsi" w:eastAsiaTheme="minorEastAsia" w:hAnsiTheme="minorHAnsi"/>
              <w:noProof/>
              <w:sz w:val="24"/>
              <w:szCs w:val="24"/>
              <w:lang w:eastAsia="en-GB"/>
            </w:rPr>
          </w:pPr>
          <w:hyperlink w:anchor="_Toc167087768" w:history="1">
            <w:r w:rsidRPr="00073C2A">
              <w:rPr>
                <w:rStyle w:val="Hyperlink"/>
                <w:rFonts w:eastAsia="Times New Roman"/>
                <w:noProof/>
                <w:lang w:eastAsia="en-GB"/>
              </w:rPr>
              <w:t>List of Figures &amp; Tables</w:t>
            </w:r>
            <w:r>
              <w:rPr>
                <w:noProof/>
                <w:webHidden/>
              </w:rPr>
              <w:tab/>
            </w:r>
            <w:r>
              <w:rPr>
                <w:noProof/>
                <w:webHidden/>
              </w:rPr>
              <w:fldChar w:fldCharType="begin"/>
            </w:r>
            <w:r>
              <w:rPr>
                <w:noProof/>
                <w:webHidden/>
              </w:rPr>
              <w:instrText xml:space="preserve"> PAGEREF _Toc167087768 \h </w:instrText>
            </w:r>
            <w:r>
              <w:rPr>
                <w:noProof/>
                <w:webHidden/>
              </w:rPr>
            </w:r>
            <w:r>
              <w:rPr>
                <w:noProof/>
                <w:webHidden/>
              </w:rPr>
              <w:fldChar w:fldCharType="separate"/>
            </w:r>
            <w:r>
              <w:rPr>
                <w:noProof/>
                <w:webHidden/>
              </w:rPr>
              <w:t>11</w:t>
            </w:r>
            <w:r>
              <w:rPr>
                <w:noProof/>
                <w:webHidden/>
              </w:rPr>
              <w:fldChar w:fldCharType="end"/>
            </w:r>
          </w:hyperlink>
        </w:p>
        <w:p w14:paraId="49F08856" w14:textId="783BA1B4" w:rsidR="00555BE8" w:rsidRDefault="00555BE8">
          <w:pPr>
            <w:pStyle w:val="TOC1"/>
            <w:tabs>
              <w:tab w:val="left" w:pos="440"/>
              <w:tab w:val="right" w:leader="dot" w:pos="9016"/>
            </w:tabs>
            <w:rPr>
              <w:rFonts w:asciiTheme="minorHAnsi" w:eastAsiaTheme="minorEastAsia" w:hAnsiTheme="minorHAnsi"/>
              <w:noProof/>
              <w:sz w:val="24"/>
              <w:szCs w:val="24"/>
              <w:lang w:eastAsia="en-GB"/>
            </w:rPr>
          </w:pPr>
          <w:hyperlink w:anchor="_Toc167087769" w:history="1">
            <w:r w:rsidRPr="00073C2A">
              <w:rPr>
                <w:rStyle w:val="Hyperlink"/>
                <w:noProof/>
              </w:rPr>
              <w:t>I.</w:t>
            </w:r>
            <w:r>
              <w:rPr>
                <w:rFonts w:asciiTheme="minorHAnsi" w:eastAsiaTheme="minorEastAsia" w:hAnsiTheme="minorHAnsi"/>
                <w:noProof/>
                <w:sz w:val="24"/>
                <w:szCs w:val="24"/>
                <w:lang w:eastAsia="en-GB"/>
              </w:rPr>
              <w:tab/>
            </w:r>
            <w:r w:rsidRPr="00073C2A">
              <w:rPr>
                <w:rStyle w:val="Hyperlink"/>
                <w:noProof/>
              </w:rPr>
              <w:t>Introduction</w:t>
            </w:r>
            <w:r>
              <w:rPr>
                <w:noProof/>
                <w:webHidden/>
              </w:rPr>
              <w:tab/>
            </w:r>
            <w:r>
              <w:rPr>
                <w:noProof/>
                <w:webHidden/>
              </w:rPr>
              <w:fldChar w:fldCharType="begin"/>
            </w:r>
            <w:r>
              <w:rPr>
                <w:noProof/>
                <w:webHidden/>
              </w:rPr>
              <w:instrText xml:space="preserve"> PAGEREF _Toc167087769 \h </w:instrText>
            </w:r>
            <w:r>
              <w:rPr>
                <w:noProof/>
                <w:webHidden/>
              </w:rPr>
            </w:r>
            <w:r>
              <w:rPr>
                <w:noProof/>
                <w:webHidden/>
              </w:rPr>
              <w:fldChar w:fldCharType="separate"/>
            </w:r>
            <w:r>
              <w:rPr>
                <w:noProof/>
                <w:webHidden/>
              </w:rPr>
              <w:t>12</w:t>
            </w:r>
            <w:r>
              <w:rPr>
                <w:noProof/>
                <w:webHidden/>
              </w:rPr>
              <w:fldChar w:fldCharType="end"/>
            </w:r>
          </w:hyperlink>
        </w:p>
        <w:p w14:paraId="2BAB2888" w14:textId="50A5E756"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770" w:history="1">
            <w:r w:rsidRPr="00073C2A">
              <w:rPr>
                <w:rStyle w:val="Hyperlink"/>
                <w:noProof/>
              </w:rPr>
              <w:t>A. Company Background – Renishaw plc.</w:t>
            </w:r>
            <w:r>
              <w:rPr>
                <w:noProof/>
                <w:webHidden/>
              </w:rPr>
              <w:tab/>
            </w:r>
            <w:r>
              <w:rPr>
                <w:noProof/>
                <w:webHidden/>
              </w:rPr>
              <w:fldChar w:fldCharType="begin"/>
            </w:r>
            <w:r>
              <w:rPr>
                <w:noProof/>
                <w:webHidden/>
              </w:rPr>
              <w:instrText xml:space="preserve"> PAGEREF _Toc167087770 \h </w:instrText>
            </w:r>
            <w:r>
              <w:rPr>
                <w:noProof/>
                <w:webHidden/>
              </w:rPr>
            </w:r>
            <w:r>
              <w:rPr>
                <w:noProof/>
                <w:webHidden/>
              </w:rPr>
              <w:fldChar w:fldCharType="separate"/>
            </w:r>
            <w:r>
              <w:rPr>
                <w:noProof/>
                <w:webHidden/>
              </w:rPr>
              <w:t>12</w:t>
            </w:r>
            <w:r>
              <w:rPr>
                <w:noProof/>
                <w:webHidden/>
              </w:rPr>
              <w:fldChar w:fldCharType="end"/>
            </w:r>
          </w:hyperlink>
        </w:p>
        <w:p w14:paraId="603EA25A" w14:textId="3F9D7F5D"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771" w:history="1">
            <w:r w:rsidRPr="00073C2A">
              <w:rPr>
                <w:rStyle w:val="Hyperlink"/>
                <w:noProof/>
              </w:rPr>
              <w:t>C. Background and significance of additive manufacturing 7, in Renishaw.</w:t>
            </w:r>
            <w:r>
              <w:rPr>
                <w:noProof/>
                <w:webHidden/>
              </w:rPr>
              <w:tab/>
            </w:r>
            <w:r>
              <w:rPr>
                <w:noProof/>
                <w:webHidden/>
              </w:rPr>
              <w:fldChar w:fldCharType="begin"/>
            </w:r>
            <w:r>
              <w:rPr>
                <w:noProof/>
                <w:webHidden/>
              </w:rPr>
              <w:instrText xml:space="preserve"> PAGEREF _Toc167087771 \h </w:instrText>
            </w:r>
            <w:r>
              <w:rPr>
                <w:noProof/>
                <w:webHidden/>
              </w:rPr>
            </w:r>
            <w:r>
              <w:rPr>
                <w:noProof/>
                <w:webHidden/>
              </w:rPr>
              <w:fldChar w:fldCharType="separate"/>
            </w:r>
            <w:r>
              <w:rPr>
                <w:noProof/>
                <w:webHidden/>
              </w:rPr>
              <w:t>14</w:t>
            </w:r>
            <w:r>
              <w:rPr>
                <w:noProof/>
                <w:webHidden/>
              </w:rPr>
              <w:fldChar w:fldCharType="end"/>
            </w:r>
          </w:hyperlink>
        </w:p>
        <w:p w14:paraId="5DE73255" w14:textId="6B0C2059"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772" w:history="1">
            <w:r w:rsidRPr="00073C2A">
              <w:rPr>
                <w:rStyle w:val="Hyperlink"/>
                <w:noProof/>
              </w:rPr>
              <w:t>D. Product Vision</w:t>
            </w:r>
            <w:r>
              <w:rPr>
                <w:noProof/>
                <w:webHidden/>
              </w:rPr>
              <w:tab/>
            </w:r>
            <w:r>
              <w:rPr>
                <w:noProof/>
                <w:webHidden/>
              </w:rPr>
              <w:fldChar w:fldCharType="begin"/>
            </w:r>
            <w:r>
              <w:rPr>
                <w:noProof/>
                <w:webHidden/>
              </w:rPr>
              <w:instrText xml:space="preserve"> PAGEREF _Toc167087772 \h </w:instrText>
            </w:r>
            <w:r>
              <w:rPr>
                <w:noProof/>
                <w:webHidden/>
              </w:rPr>
            </w:r>
            <w:r>
              <w:rPr>
                <w:noProof/>
                <w:webHidden/>
              </w:rPr>
              <w:fldChar w:fldCharType="separate"/>
            </w:r>
            <w:r>
              <w:rPr>
                <w:noProof/>
                <w:webHidden/>
              </w:rPr>
              <w:t>16</w:t>
            </w:r>
            <w:r>
              <w:rPr>
                <w:noProof/>
                <w:webHidden/>
              </w:rPr>
              <w:fldChar w:fldCharType="end"/>
            </w:r>
          </w:hyperlink>
        </w:p>
        <w:p w14:paraId="0982C657" w14:textId="66E0A757"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773" w:history="1">
            <w:r w:rsidRPr="00073C2A">
              <w:rPr>
                <w:rStyle w:val="Hyperlink"/>
                <w:noProof/>
              </w:rPr>
              <w:t>Next generation</w:t>
            </w:r>
            <w:r>
              <w:rPr>
                <w:noProof/>
                <w:webHidden/>
              </w:rPr>
              <w:tab/>
            </w:r>
            <w:r>
              <w:rPr>
                <w:noProof/>
                <w:webHidden/>
              </w:rPr>
              <w:fldChar w:fldCharType="begin"/>
            </w:r>
            <w:r>
              <w:rPr>
                <w:noProof/>
                <w:webHidden/>
              </w:rPr>
              <w:instrText xml:space="preserve"> PAGEREF _Toc167087773 \h </w:instrText>
            </w:r>
            <w:r>
              <w:rPr>
                <w:noProof/>
                <w:webHidden/>
              </w:rPr>
            </w:r>
            <w:r>
              <w:rPr>
                <w:noProof/>
                <w:webHidden/>
              </w:rPr>
              <w:fldChar w:fldCharType="separate"/>
            </w:r>
            <w:r>
              <w:rPr>
                <w:noProof/>
                <w:webHidden/>
              </w:rPr>
              <w:t>16</w:t>
            </w:r>
            <w:r>
              <w:rPr>
                <w:noProof/>
                <w:webHidden/>
              </w:rPr>
              <w:fldChar w:fldCharType="end"/>
            </w:r>
          </w:hyperlink>
        </w:p>
        <w:p w14:paraId="78FFBAD0" w14:textId="2E70463A"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774" w:history="1">
            <w:r w:rsidRPr="00073C2A">
              <w:rPr>
                <w:rStyle w:val="Hyperlink"/>
                <w:noProof/>
              </w:rPr>
              <w:t>Competitive advantage &amp; cost-per-part</w:t>
            </w:r>
            <w:r>
              <w:rPr>
                <w:noProof/>
                <w:webHidden/>
              </w:rPr>
              <w:tab/>
            </w:r>
            <w:r>
              <w:rPr>
                <w:noProof/>
                <w:webHidden/>
              </w:rPr>
              <w:fldChar w:fldCharType="begin"/>
            </w:r>
            <w:r>
              <w:rPr>
                <w:noProof/>
                <w:webHidden/>
              </w:rPr>
              <w:instrText xml:space="preserve"> PAGEREF _Toc167087774 \h </w:instrText>
            </w:r>
            <w:r>
              <w:rPr>
                <w:noProof/>
                <w:webHidden/>
              </w:rPr>
            </w:r>
            <w:r>
              <w:rPr>
                <w:noProof/>
                <w:webHidden/>
              </w:rPr>
              <w:fldChar w:fldCharType="separate"/>
            </w:r>
            <w:r>
              <w:rPr>
                <w:noProof/>
                <w:webHidden/>
              </w:rPr>
              <w:t>17</w:t>
            </w:r>
            <w:r>
              <w:rPr>
                <w:noProof/>
                <w:webHidden/>
              </w:rPr>
              <w:fldChar w:fldCharType="end"/>
            </w:r>
          </w:hyperlink>
        </w:p>
        <w:p w14:paraId="05AEBB25" w14:textId="16A57AFE"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775" w:history="1">
            <w:r w:rsidRPr="00073C2A">
              <w:rPr>
                <w:rStyle w:val="Hyperlink"/>
                <w:rFonts w:ascii="Segoe UI" w:hAnsi="Segoe UI" w:cs="Segoe UI"/>
                <w:noProof/>
                <w:spacing w:val="-1"/>
              </w:rPr>
              <w:t>SKU</w:t>
            </w:r>
            <w:r w:rsidRPr="00073C2A">
              <w:rPr>
                <w:rStyle w:val="Hyperlink"/>
                <w:noProof/>
              </w:rPr>
              <w:t>s</w:t>
            </w:r>
            <w:r>
              <w:rPr>
                <w:noProof/>
                <w:webHidden/>
              </w:rPr>
              <w:tab/>
            </w:r>
            <w:r>
              <w:rPr>
                <w:noProof/>
                <w:webHidden/>
              </w:rPr>
              <w:fldChar w:fldCharType="begin"/>
            </w:r>
            <w:r>
              <w:rPr>
                <w:noProof/>
                <w:webHidden/>
              </w:rPr>
              <w:instrText xml:space="preserve"> PAGEREF _Toc167087775 \h </w:instrText>
            </w:r>
            <w:r>
              <w:rPr>
                <w:noProof/>
                <w:webHidden/>
              </w:rPr>
            </w:r>
            <w:r>
              <w:rPr>
                <w:noProof/>
                <w:webHidden/>
              </w:rPr>
              <w:fldChar w:fldCharType="separate"/>
            </w:r>
            <w:r>
              <w:rPr>
                <w:noProof/>
                <w:webHidden/>
              </w:rPr>
              <w:t>18</w:t>
            </w:r>
            <w:r>
              <w:rPr>
                <w:noProof/>
                <w:webHidden/>
              </w:rPr>
              <w:fldChar w:fldCharType="end"/>
            </w:r>
          </w:hyperlink>
        </w:p>
        <w:p w14:paraId="1B4E3E67" w14:textId="5B80A670"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776" w:history="1">
            <w:r w:rsidRPr="00073C2A">
              <w:rPr>
                <w:rStyle w:val="Hyperlink"/>
                <w:noProof/>
              </w:rPr>
              <w:t>Relationship to LAMDA (&amp; 500ML)</w:t>
            </w:r>
            <w:r>
              <w:rPr>
                <w:noProof/>
                <w:webHidden/>
              </w:rPr>
              <w:tab/>
            </w:r>
            <w:r>
              <w:rPr>
                <w:noProof/>
                <w:webHidden/>
              </w:rPr>
              <w:fldChar w:fldCharType="begin"/>
            </w:r>
            <w:r>
              <w:rPr>
                <w:noProof/>
                <w:webHidden/>
              </w:rPr>
              <w:instrText xml:space="preserve"> PAGEREF _Toc167087776 \h </w:instrText>
            </w:r>
            <w:r>
              <w:rPr>
                <w:noProof/>
                <w:webHidden/>
              </w:rPr>
            </w:r>
            <w:r>
              <w:rPr>
                <w:noProof/>
                <w:webHidden/>
              </w:rPr>
              <w:fldChar w:fldCharType="separate"/>
            </w:r>
            <w:r>
              <w:rPr>
                <w:noProof/>
                <w:webHidden/>
              </w:rPr>
              <w:t>20</w:t>
            </w:r>
            <w:r>
              <w:rPr>
                <w:noProof/>
                <w:webHidden/>
              </w:rPr>
              <w:fldChar w:fldCharType="end"/>
            </w:r>
          </w:hyperlink>
        </w:p>
        <w:p w14:paraId="23BCC598" w14:textId="4128BBC6"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777" w:history="1">
            <w:r w:rsidRPr="00073C2A">
              <w:rPr>
                <w:rStyle w:val="Hyperlink"/>
                <w:noProof/>
              </w:rPr>
              <w:t>What’s next generation?</w:t>
            </w:r>
            <w:r>
              <w:rPr>
                <w:noProof/>
                <w:webHidden/>
              </w:rPr>
              <w:tab/>
            </w:r>
            <w:r>
              <w:rPr>
                <w:noProof/>
                <w:webHidden/>
              </w:rPr>
              <w:fldChar w:fldCharType="begin"/>
            </w:r>
            <w:r>
              <w:rPr>
                <w:noProof/>
                <w:webHidden/>
              </w:rPr>
              <w:instrText xml:space="preserve"> PAGEREF _Toc167087777 \h </w:instrText>
            </w:r>
            <w:r>
              <w:rPr>
                <w:noProof/>
                <w:webHidden/>
              </w:rPr>
            </w:r>
            <w:r>
              <w:rPr>
                <w:noProof/>
                <w:webHidden/>
              </w:rPr>
              <w:fldChar w:fldCharType="separate"/>
            </w:r>
            <w:r>
              <w:rPr>
                <w:noProof/>
                <w:webHidden/>
              </w:rPr>
              <w:t>21</w:t>
            </w:r>
            <w:r>
              <w:rPr>
                <w:noProof/>
                <w:webHidden/>
              </w:rPr>
              <w:fldChar w:fldCharType="end"/>
            </w:r>
          </w:hyperlink>
        </w:p>
        <w:p w14:paraId="1BF51955" w14:textId="68C6A909"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778" w:history="1">
            <w:r w:rsidRPr="00073C2A">
              <w:rPr>
                <w:rStyle w:val="Hyperlink"/>
                <w:noProof/>
              </w:rPr>
              <w:t>What’s in a name?</w:t>
            </w:r>
            <w:r>
              <w:rPr>
                <w:noProof/>
                <w:webHidden/>
              </w:rPr>
              <w:tab/>
            </w:r>
            <w:r>
              <w:rPr>
                <w:noProof/>
                <w:webHidden/>
              </w:rPr>
              <w:fldChar w:fldCharType="begin"/>
            </w:r>
            <w:r>
              <w:rPr>
                <w:noProof/>
                <w:webHidden/>
              </w:rPr>
              <w:instrText xml:space="preserve"> PAGEREF _Toc167087778 \h </w:instrText>
            </w:r>
            <w:r>
              <w:rPr>
                <w:noProof/>
                <w:webHidden/>
              </w:rPr>
            </w:r>
            <w:r>
              <w:rPr>
                <w:noProof/>
                <w:webHidden/>
              </w:rPr>
              <w:fldChar w:fldCharType="separate"/>
            </w:r>
            <w:r>
              <w:rPr>
                <w:noProof/>
                <w:webHidden/>
              </w:rPr>
              <w:t>23</w:t>
            </w:r>
            <w:r>
              <w:rPr>
                <w:noProof/>
                <w:webHidden/>
              </w:rPr>
              <w:fldChar w:fldCharType="end"/>
            </w:r>
          </w:hyperlink>
        </w:p>
        <w:p w14:paraId="24D9A5CD" w14:textId="6587783E"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779" w:history="1">
            <w:r w:rsidRPr="00073C2A">
              <w:rPr>
                <w:rStyle w:val="Hyperlink"/>
                <w:noProof/>
              </w:rPr>
              <w:t>Proposal:</w:t>
            </w:r>
            <w:r>
              <w:rPr>
                <w:noProof/>
                <w:webHidden/>
              </w:rPr>
              <w:tab/>
            </w:r>
            <w:r>
              <w:rPr>
                <w:noProof/>
                <w:webHidden/>
              </w:rPr>
              <w:fldChar w:fldCharType="begin"/>
            </w:r>
            <w:r>
              <w:rPr>
                <w:noProof/>
                <w:webHidden/>
              </w:rPr>
              <w:instrText xml:space="preserve"> PAGEREF _Toc167087779 \h </w:instrText>
            </w:r>
            <w:r>
              <w:rPr>
                <w:noProof/>
                <w:webHidden/>
              </w:rPr>
            </w:r>
            <w:r>
              <w:rPr>
                <w:noProof/>
                <w:webHidden/>
              </w:rPr>
              <w:fldChar w:fldCharType="separate"/>
            </w:r>
            <w:r>
              <w:rPr>
                <w:noProof/>
                <w:webHidden/>
              </w:rPr>
              <w:t>24</w:t>
            </w:r>
            <w:r>
              <w:rPr>
                <w:noProof/>
                <w:webHidden/>
              </w:rPr>
              <w:fldChar w:fldCharType="end"/>
            </w:r>
          </w:hyperlink>
        </w:p>
        <w:p w14:paraId="4CBA6DBB" w14:textId="51A184BB"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780" w:history="1">
            <w:r w:rsidRPr="00073C2A">
              <w:rPr>
                <w:rStyle w:val="Hyperlink"/>
                <w:noProof/>
              </w:rPr>
              <w:t>AM7 Machine Architecture</w:t>
            </w:r>
            <w:r>
              <w:rPr>
                <w:noProof/>
                <w:webHidden/>
              </w:rPr>
              <w:tab/>
            </w:r>
            <w:r>
              <w:rPr>
                <w:noProof/>
                <w:webHidden/>
              </w:rPr>
              <w:fldChar w:fldCharType="begin"/>
            </w:r>
            <w:r>
              <w:rPr>
                <w:noProof/>
                <w:webHidden/>
              </w:rPr>
              <w:instrText xml:space="preserve"> PAGEREF _Toc167087780 \h </w:instrText>
            </w:r>
            <w:r>
              <w:rPr>
                <w:noProof/>
                <w:webHidden/>
              </w:rPr>
            </w:r>
            <w:r>
              <w:rPr>
                <w:noProof/>
                <w:webHidden/>
              </w:rPr>
              <w:fldChar w:fldCharType="separate"/>
            </w:r>
            <w:r>
              <w:rPr>
                <w:noProof/>
                <w:webHidden/>
              </w:rPr>
              <w:t>24</w:t>
            </w:r>
            <w:r>
              <w:rPr>
                <w:noProof/>
                <w:webHidden/>
              </w:rPr>
              <w:fldChar w:fldCharType="end"/>
            </w:r>
          </w:hyperlink>
        </w:p>
        <w:p w14:paraId="27108AFB" w14:textId="5D8031A3"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781" w:history="1">
            <w:r w:rsidRPr="00073C2A">
              <w:rPr>
                <w:rStyle w:val="Hyperlink"/>
                <w:noProof/>
              </w:rPr>
              <w:t>E. Renishaw AM Stakeholders</w:t>
            </w:r>
            <w:r>
              <w:rPr>
                <w:noProof/>
                <w:webHidden/>
              </w:rPr>
              <w:tab/>
            </w:r>
            <w:r>
              <w:rPr>
                <w:noProof/>
                <w:webHidden/>
              </w:rPr>
              <w:fldChar w:fldCharType="begin"/>
            </w:r>
            <w:r>
              <w:rPr>
                <w:noProof/>
                <w:webHidden/>
              </w:rPr>
              <w:instrText xml:space="preserve"> PAGEREF _Toc167087781 \h </w:instrText>
            </w:r>
            <w:r>
              <w:rPr>
                <w:noProof/>
                <w:webHidden/>
              </w:rPr>
            </w:r>
            <w:r>
              <w:rPr>
                <w:noProof/>
                <w:webHidden/>
              </w:rPr>
              <w:fldChar w:fldCharType="separate"/>
            </w:r>
            <w:r>
              <w:rPr>
                <w:noProof/>
                <w:webHidden/>
              </w:rPr>
              <w:t>25</w:t>
            </w:r>
            <w:r>
              <w:rPr>
                <w:noProof/>
                <w:webHidden/>
              </w:rPr>
              <w:fldChar w:fldCharType="end"/>
            </w:r>
          </w:hyperlink>
        </w:p>
        <w:p w14:paraId="40B0962D" w14:textId="35B3CBB1" w:rsidR="00555BE8" w:rsidRDefault="00555BE8">
          <w:pPr>
            <w:pStyle w:val="TOC1"/>
            <w:tabs>
              <w:tab w:val="left" w:pos="720"/>
              <w:tab w:val="right" w:leader="dot" w:pos="9016"/>
            </w:tabs>
            <w:rPr>
              <w:rFonts w:asciiTheme="minorHAnsi" w:eastAsiaTheme="minorEastAsia" w:hAnsiTheme="minorHAnsi"/>
              <w:noProof/>
              <w:sz w:val="24"/>
              <w:szCs w:val="24"/>
              <w:lang w:eastAsia="en-GB"/>
            </w:rPr>
          </w:pPr>
          <w:hyperlink w:anchor="_Toc167087782" w:history="1">
            <w:r w:rsidRPr="00073C2A">
              <w:rPr>
                <w:rStyle w:val="Hyperlink"/>
                <w:noProof/>
              </w:rPr>
              <w:t xml:space="preserve">II. </w:t>
            </w:r>
            <w:r>
              <w:rPr>
                <w:rFonts w:asciiTheme="minorHAnsi" w:eastAsiaTheme="minorEastAsia" w:hAnsiTheme="minorHAnsi"/>
                <w:noProof/>
                <w:sz w:val="24"/>
                <w:szCs w:val="24"/>
                <w:lang w:eastAsia="en-GB"/>
              </w:rPr>
              <w:tab/>
            </w:r>
            <w:r w:rsidRPr="00073C2A">
              <w:rPr>
                <w:rStyle w:val="Hyperlink"/>
                <w:noProof/>
              </w:rPr>
              <w:t>Literature Review</w:t>
            </w:r>
            <w:r>
              <w:rPr>
                <w:noProof/>
                <w:webHidden/>
              </w:rPr>
              <w:tab/>
            </w:r>
            <w:r>
              <w:rPr>
                <w:noProof/>
                <w:webHidden/>
              </w:rPr>
              <w:fldChar w:fldCharType="begin"/>
            </w:r>
            <w:r>
              <w:rPr>
                <w:noProof/>
                <w:webHidden/>
              </w:rPr>
              <w:instrText xml:space="preserve"> PAGEREF _Toc167087782 \h </w:instrText>
            </w:r>
            <w:r>
              <w:rPr>
                <w:noProof/>
                <w:webHidden/>
              </w:rPr>
            </w:r>
            <w:r>
              <w:rPr>
                <w:noProof/>
                <w:webHidden/>
              </w:rPr>
              <w:fldChar w:fldCharType="separate"/>
            </w:r>
            <w:r>
              <w:rPr>
                <w:noProof/>
                <w:webHidden/>
              </w:rPr>
              <w:t>29</w:t>
            </w:r>
            <w:r>
              <w:rPr>
                <w:noProof/>
                <w:webHidden/>
              </w:rPr>
              <w:fldChar w:fldCharType="end"/>
            </w:r>
          </w:hyperlink>
        </w:p>
        <w:p w14:paraId="517E11C4" w14:textId="0525F026"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783" w:history="1">
            <w:r w:rsidRPr="00073C2A">
              <w:rPr>
                <w:rStyle w:val="Hyperlink"/>
                <w:noProof/>
              </w:rPr>
              <w:t>B. Application of Continuous Improvement to Additive Manufacturing</w:t>
            </w:r>
            <w:r>
              <w:rPr>
                <w:noProof/>
                <w:webHidden/>
              </w:rPr>
              <w:tab/>
            </w:r>
            <w:r>
              <w:rPr>
                <w:noProof/>
                <w:webHidden/>
              </w:rPr>
              <w:fldChar w:fldCharType="begin"/>
            </w:r>
            <w:r>
              <w:rPr>
                <w:noProof/>
                <w:webHidden/>
              </w:rPr>
              <w:instrText xml:space="preserve"> PAGEREF _Toc167087783 \h </w:instrText>
            </w:r>
            <w:r>
              <w:rPr>
                <w:noProof/>
                <w:webHidden/>
              </w:rPr>
            </w:r>
            <w:r>
              <w:rPr>
                <w:noProof/>
                <w:webHidden/>
              </w:rPr>
              <w:fldChar w:fldCharType="separate"/>
            </w:r>
            <w:r>
              <w:rPr>
                <w:noProof/>
                <w:webHidden/>
              </w:rPr>
              <w:t>30</w:t>
            </w:r>
            <w:r>
              <w:rPr>
                <w:noProof/>
                <w:webHidden/>
              </w:rPr>
              <w:fldChar w:fldCharType="end"/>
            </w:r>
          </w:hyperlink>
        </w:p>
        <w:p w14:paraId="6C7C68BD" w14:textId="3E25F16E"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784" w:history="1">
            <w:r w:rsidRPr="00073C2A">
              <w:rPr>
                <w:rStyle w:val="Hyperlink"/>
                <w:noProof/>
                <w:lang w:eastAsia="en-GB"/>
              </w:rPr>
              <w:t>C</w:t>
            </w:r>
            <w:r w:rsidRPr="00073C2A">
              <w:rPr>
                <w:rStyle w:val="Hyperlink"/>
                <w:noProof/>
              </w:rPr>
              <w:t>. Historical development and advancements in additive manufacturing</w:t>
            </w:r>
            <w:r>
              <w:rPr>
                <w:noProof/>
                <w:webHidden/>
              </w:rPr>
              <w:tab/>
            </w:r>
            <w:r>
              <w:rPr>
                <w:noProof/>
                <w:webHidden/>
              </w:rPr>
              <w:fldChar w:fldCharType="begin"/>
            </w:r>
            <w:r>
              <w:rPr>
                <w:noProof/>
                <w:webHidden/>
              </w:rPr>
              <w:instrText xml:space="preserve"> PAGEREF _Toc167087784 \h </w:instrText>
            </w:r>
            <w:r>
              <w:rPr>
                <w:noProof/>
                <w:webHidden/>
              </w:rPr>
            </w:r>
            <w:r>
              <w:rPr>
                <w:noProof/>
                <w:webHidden/>
              </w:rPr>
              <w:fldChar w:fldCharType="separate"/>
            </w:r>
            <w:r>
              <w:rPr>
                <w:noProof/>
                <w:webHidden/>
              </w:rPr>
              <w:t>30</w:t>
            </w:r>
            <w:r>
              <w:rPr>
                <w:noProof/>
                <w:webHidden/>
              </w:rPr>
              <w:fldChar w:fldCharType="end"/>
            </w:r>
          </w:hyperlink>
        </w:p>
        <w:p w14:paraId="7BCB0102" w14:textId="5CE78EF0"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785" w:history="1">
            <w:r w:rsidRPr="00073C2A">
              <w:rPr>
                <w:rStyle w:val="Hyperlink"/>
                <w:noProof/>
              </w:rPr>
              <w:t>D. Continuous improvement in manufacturing</w:t>
            </w:r>
            <w:r>
              <w:rPr>
                <w:noProof/>
                <w:webHidden/>
              </w:rPr>
              <w:tab/>
            </w:r>
            <w:r>
              <w:rPr>
                <w:noProof/>
                <w:webHidden/>
              </w:rPr>
              <w:fldChar w:fldCharType="begin"/>
            </w:r>
            <w:r>
              <w:rPr>
                <w:noProof/>
                <w:webHidden/>
              </w:rPr>
              <w:instrText xml:space="preserve"> PAGEREF _Toc167087785 \h </w:instrText>
            </w:r>
            <w:r>
              <w:rPr>
                <w:noProof/>
                <w:webHidden/>
              </w:rPr>
            </w:r>
            <w:r>
              <w:rPr>
                <w:noProof/>
                <w:webHidden/>
              </w:rPr>
              <w:fldChar w:fldCharType="separate"/>
            </w:r>
            <w:r>
              <w:rPr>
                <w:noProof/>
                <w:webHidden/>
              </w:rPr>
              <w:t>31</w:t>
            </w:r>
            <w:r>
              <w:rPr>
                <w:noProof/>
                <w:webHidden/>
              </w:rPr>
              <w:fldChar w:fldCharType="end"/>
            </w:r>
          </w:hyperlink>
        </w:p>
        <w:p w14:paraId="35F2AEBA" w14:textId="32FB35E2"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786" w:history="1">
            <w:r w:rsidRPr="00073C2A">
              <w:rPr>
                <w:rStyle w:val="Hyperlink"/>
                <w:noProof/>
              </w:rPr>
              <w:t>F. Define Phase</w:t>
            </w:r>
            <w:r>
              <w:rPr>
                <w:noProof/>
                <w:webHidden/>
              </w:rPr>
              <w:tab/>
            </w:r>
            <w:r>
              <w:rPr>
                <w:noProof/>
                <w:webHidden/>
              </w:rPr>
              <w:fldChar w:fldCharType="begin"/>
            </w:r>
            <w:r>
              <w:rPr>
                <w:noProof/>
                <w:webHidden/>
              </w:rPr>
              <w:instrText xml:space="preserve"> PAGEREF _Toc167087786 \h </w:instrText>
            </w:r>
            <w:r>
              <w:rPr>
                <w:noProof/>
                <w:webHidden/>
              </w:rPr>
            </w:r>
            <w:r>
              <w:rPr>
                <w:noProof/>
                <w:webHidden/>
              </w:rPr>
              <w:fldChar w:fldCharType="separate"/>
            </w:r>
            <w:r>
              <w:rPr>
                <w:noProof/>
                <w:webHidden/>
              </w:rPr>
              <w:t>32</w:t>
            </w:r>
            <w:r>
              <w:rPr>
                <w:noProof/>
                <w:webHidden/>
              </w:rPr>
              <w:fldChar w:fldCharType="end"/>
            </w:r>
          </w:hyperlink>
        </w:p>
        <w:p w14:paraId="3A25D8EE" w14:textId="4569798D"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787" w:history="1">
            <w:r w:rsidRPr="00073C2A">
              <w:rPr>
                <w:rStyle w:val="Hyperlink"/>
                <w:noProof/>
              </w:rPr>
              <w:t>K. Current challenges &amp; Opportunities in the literature</w:t>
            </w:r>
            <w:r>
              <w:rPr>
                <w:noProof/>
                <w:webHidden/>
              </w:rPr>
              <w:tab/>
            </w:r>
            <w:r>
              <w:rPr>
                <w:noProof/>
                <w:webHidden/>
              </w:rPr>
              <w:fldChar w:fldCharType="begin"/>
            </w:r>
            <w:r>
              <w:rPr>
                <w:noProof/>
                <w:webHidden/>
              </w:rPr>
              <w:instrText xml:space="preserve"> PAGEREF _Toc167087787 \h </w:instrText>
            </w:r>
            <w:r>
              <w:rPr>
                <w:noProof/>
                <w:webHidden/>
              </w:rPr>
            </w:r>
            <w:r>
              <w:rPr>
                <w:noProof/>
                <w:webHidden/>
              </w:rPr>
              <w:fldChar w:fldCharType="separate"/>
            </w:r>
            <w:r>
              <w:rPr>
                <w:noProof/>
                <w:webHidden/>
              </w:rPr>
              <w:t>34</w:t>
            </w:r>
            <w:r>
              <w:rPr>
                <w:noProof/>
                <w:webHidden/>
              </w:rPr>
              <w:fldChar w:fldCharType="end"/>
            </w:r>
          </w:hyperlink>
        </w:p>
        <w:p w14:paraId="5900079D" w14:textId="0C344499"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788" w:history="1">
            <w:r w:rsidRPr="00073C2A">
              <w:rPr>
                <w:rStyle w:val="Hyperlink"/>
                <w:noProof/>
              </w:rPr>
              <w:t>L. Current gaps in literature</w:t>
            </w:r>
            <w:r>
              <w:rPr>
                <w:noProof/>
                <w:webHidden/>
              </w:rPr>
              <w:tab/>
            </w:r>
            <w:r>
              <w:rPr>
                <w:noProof/>
                <w:webHidden/>
              </w:rPr>
              <w:fldChar w:fldCharType="begin"/>
            </w:r>
            <w:r>
              <w:rPr>
                <w:noProof/>
                <w:webHidden/>
              </w:rPr>
              <w:instrText xml:space="preserve"> PAGEREF _Toc167087788 \h </w:instrText>
            </w:r>
            <w:r>
              <w:rPr>
                <w:noProof/>
                <w:webHidden/>
              </w:rPr>
            </w:r>
            <w:r>
              <w:rPr>
                <w:noProof/>
                <w:webHidden/>
              </w:rPr>
              <w:fldChar w:fldCharType="separate"/>
            </w:r>
            <w:r>
              <w:rPr>
                <w:noProof/>
                <w:webHidden/>
              </w:rPr>
              <w:t>34</w:t>
            </w:r>
            <w:r>
              <w:rPr>
                <w:noProof/>
                <w:webHidden/>
              </w:rPr>
              <w:fldChar w:fldCharType="end"/>
            </w:r>
          </w:hyperlink>
        </w:p>
        <w:p w14:paraId="7130F41D" w14:textId="4EF8C242"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789" w:history="1">
            <w:r w:rsidRPr="00073C2A">
              <w:rPr>
                <w:rStyle w:val="Hyperlink"/>
                <w:noProof/>
              </w:rPr>
              <w:t>Literature Review Conclusion</w:t>
            </w:r>
            <w:r>
              <w:rPr>
                <w:noProof/>
                <w:webHidden/>
              </w:rPr>
              <w:tab/>
            </w:r>
            <w:r>
              <w:rPr>
                <w:noProof/>
                <w:webHidden/>
              </w:rPr>
              <w:fldChar w:fldCharType="begin"/>
            </w:r>
            <w:r>
              <w:rPr>
                <w:noProof/>
                <w:webHidden/>
              </w:rPr>
              <w:instrText xml:space="preserve"> PAGEREF _Toc167087789 \h </w:instrText>
            </w:r>
            <w:r>
              <w:rPr>
                <w:noProof/>
                <w:webHidden/>
              </w:rPr>
            </w:r>
            <w:r>
              <w:rPr>
                <w:noProof/>
                <w:webHidden/>
              </w:rPr>
              <w:fldChar w:fldCharType="separate"/>
            </w:r>
            <w:r>
              <w:rPr>
                <w:noProof/>
                <w:webHidden/>
              </w:rPr>
              <w:t>35</w:t>
            </w:r>
            <w:r>
              <w:rPr>
                <w:noProof/>
                <w:webHidden/>
              </w:rPr>
              <w:fldChar w:fldCharType="end"/>
            </w:r>
          </w:hyperlink>
        </w:p>
        <w:p w14:paraId="7E11F3D1" w14:textId="15FD17FB" w:rsidR="00555BE8" w:rsidRDefault="00555BE8">
          <w:pPr>
            <w:pStyle w:val="TOC1"/>
            <w:tabs>
              <w:tab w:val="left" w:pos="720"/>
              <w:tab w:val="right" w:leader="dot" w:pos="9016"/>
            </w:tabs>
            <w:rPr>
              <w:rFonts w:asciiTheme="minorHAnsi" w:eastAsiaTheme="minorEastAsia" w:hAnsiTheme="minorHAnsi"/>
              <w:noProof/>
              <w:sz w:val="24"/>
              <w:szCs w:val="24"/>
              <w:lang w:eastAsia="en-GB"/>
            </w:rPr>
          </w:pPr>
          <w:hyperlink w:anchor="_Toc167087790" w:history="1">
            <w:r w:rsidRPr="00073C2A">
              <w:rPr>
                <w:rStyle w:val="Hyperlink"/>
                <w:noProof/>
              </w:rPr>
              <w:t xml:space="preserve">III. </w:t>
            </w:r>
            <w:r>
              <w:rPr>
                <w:rFonts w:asciiTheme="minorHAnsi" w:eastAsiaTheme="minorEastAsia" w:hAnsiTheme="minorHAnsi"/>
                <w:noProof/>
                <w:sz w:val="24"/>
                <w:szCs w:val="24"/>
                <w:lang w:eastAsia="en-GB"/>
              </w:rPr>
              <w:tab/>
            </w:r>
            <w:r w:rsidRPr="00073C2A">
              <w:rPr>
                <w:rStyle w:val="Hyperlink"/>
                <w:noProof/>
              </w:rPr>
              <w:t>Methodology</w:t>
            </w:r>
            <w:r>
              <w:rPr>
                <w:noProof/>
                <w:webHidden/>
              </w:rPr>
              <w:tab/>
            </w:r>
            <w:r>
              <w:rPr>
                <w:noProof/>
                <w:webHidden/>
              </w:rPr>
              <w:fldChar w:fldCharType="begin"/>
            </w:r>
            <w:r>
              <w:rPr>
                <w:noProof/>
                <w:webHidden/>
              </w:rPr>
              <w:instrText xml:space="preserve"> PAGEREF _Toc167087790 \h </w:instrText>
            </w:r>
            <w:r>
              <w:rPr>
                <w:noProof/>
                <w:webHidden/>
              </w:rPr>
            </w:r>
            <w:r>
              <w:rPr>
                <w:noProof/>
                <w:webHidden/>
              </w:rPr>
              <w:fldChar w:fldCharType="separate"/>
            </w:r>
            <w:r>
              <w:rPr>
                <w:noProof/>
                <w:webHidden/>
              </w:rPr>
              <w:t>36</w:t>
            </w:r>
            <w:r>
              <w:rPr>
                <w:noProof/>
                <w:webHidden/>
              </w:rPr>
              <w:fldChar w:fldCharType="end"/>
            </w:r>
          </w:hyperlink>
        </w:p>
        <w:p w14:paraId="11C39FBA" w14:textId="247A4B88"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791" w:history="1">
            <w:r w:rsidRPr="00073C2A">
              <w:rPr>
                <w:rStyle w:val="Hyperlink"/>
                <w:noProof/>
              </w:rPr>
              <w:t>A. Research design and approach</w:t>
            </w:r>
            <w:r>
              <w:rPr>
                <w:noProof/>
                <w:webHidden/>
              </w:rPr>
              <w:tab/>
            </w:r>
            <w:r>
              <w:rPr>
                <w:noProof/>
                <w:webHidden/>
              </w:rPr>
              <w:fldChar w:fldCharType="begin"/>
            </w:r>
            <w:r>
              <w:rPr>
                <w:noProof/>
                <w:webHidden/>
              </w:rPr>
              <w:instrText xml:space="preserve"> PAGEREF _Toc167087791 \h </w:instrText>
            </w:r>
            <w:r>
              <w:rPr>
                <w:noProof/>
                <w:webHidden/>
              </w:rPr>
            </w:r>
            <w:r>
              <w:rPr>
                <w:noProof/>
                <w:webHidden/>
              </w:rPr>
              <w:fldChar w:fldCharType="separate"/>
            </w:r>
            <w:r>
              <w:rPr>
                <w:noProof/>
                <w:webHidden/>
              </w:rPr>
              <w:t>36</w:t>
            </w:r>
            <w:r>
              <w:rPr>
                <w:noProof/>
                <w:webHidden/>
              </w:rPr>
              <w:fldChar w:fldCharType="end"/>
            </w:r>
          </w:hyperlink>
        </w:p>
        <w:p w14:paraId="18D34D5B" w14:textId="527C900D" w:rsidR="00555BE8" w:rsidRDefault="00555BE8">
          <w:pPr>
            <w:pStyle w:val="TOC3"/>
            <w:tabs>
              <w:tab w:val="left" w:pos="960"/>
              <w:tab w:val="right" w:leader="dot" w:pos="9016"/>
            </w:tabs>
            <w:rPr>
              <w:rFonts w:asciiTheme="minorHAnsi" w:eastAsiaTheme="minorEastAsia" w:hAnsiTheme="minorHAnsi"/>
              <w:noProof/>
              <w:sz w:val="24"/>
              <w:szCs w:val="24"/>
              <w:lang w:eastAsia="en-GB"/>
            </w:rPr>
          </w:pPr>
          <w:hyperlink w:anchor="_Toc167087792" w:history="1">
            <w:r w:rsidRPr="00073C2A">
              <w:rPr>
                <w:rStyle w:val="Hyperlink"/>
                <w:noProof/>
                <w:lang w:eastAsia="en-GB"/>
              </w:rPr>
              <w:t xml:space="preserve">4. </w:t>
            </w:r>
            <w:r>
              <w:rPr>
                <w:rFonts w:asciiTheme="minorHAnsi" w:eastAsiaTheme="minorEastAsia" w:hAnsiTheme="minorHAnsi"/>
                <w:noProof/>
                <w:sz w:val="24"/>
                <w:szCs w:val="24"/>
                <w:lang w:eastAsia="en-GB"/>
              </w:rPr>
              <w:tab/>
            </w:r>
            <w:r w:rsidRPr="00073C2A">
              <w:rPr>
                <w:rStyle w:val="Hyperlink"/>
                <w:noProof/>
                <w:lang w:eastAsia="en-GB"/>
              </w:rPr>
              <w:t>Evaluation and Validation:</w:t>
            </w:r>
            <w:r>
              <w:rPr>
                <w:noProof/>
                <w:webHidden/>
              </w:rPr>
              <w:tab/>
            </w:r>
            <w:r>
              <w:rPr>
                <w:noProof/>
                <w:webHidden/>
              </w:rPr>
              <w:fldChar w:fldCharType="begin"/>
            </w:r>
            <w:r>
              <w:rPr>
                <w:noProof/>
                <w:webHidden/>
              </w:rPr>
              <w:instrText xml:space="preserve"> PAGEREF _Toc167087792 \h </w:instrText>
            </w:r>
            <w:r>
              <w:rPr>
                <w:noProof/>
                <w:webHidden/>
              </w:rPr>
            </w:r>
            <w:r>
              <w:rPr>
                <w:noProof/>
                <w:webHidden/>
              </w:rPr>
              <w:fldChar w:fldCharType="separate"/>
            </w:r>
            <w:r>
              <w:rPr>
                <w:noProof/>
                <w:webHidden/>
              </w:rPr>
              <w:t>37</w:t>
            </w:r>
            <w:r>
              <w:rPr>
                <w:noProof/>
                <w:webHidden/>
              </w:rPr>
              <w:fldChar w:fldCharType="end"/>
            </w:r>
          </w:hyperlink>
        </w:p>
        <w:p w14:paraId="7D4B6B08" w14:textId="5E7F50E8"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793" w:history="1">
            <w:r w:rsidRPr="00073C2A">
              <w:rPr>
                <w:rStyle w:val="Hyperlink"/>
                <w:noProof/>
              </w:rPr>
              <w:t>B. Data collection methods (e.g., surveys, interviews, case studies)</w:t>
            </w:r>
            <w:r>
              <w:rPr>
                <w:noProof/>
                <w:webHidden/>
              </w:rPr>
              <w:tab/>
            </w:r>
            <w:r>
              <w:rPr>
                <w:noProof/>
                <w:webHidden/>
              </w:rPr>
              <w:fldChar w:fldCharType="begin"/>
            </w:r>
            <w:r>
              <w:rPr>
                <w:noProof/>
                <w:webHidden/>
              </w:rPr>
              <w:instrText xml:space="preserve"> PAGEREF _Toc167087793 \h </w:instrText>
            </w:r>
            <w:r>
              <w:rPr>
                <w:noProof/>
                <w:webHidden/>
              </w:rPr>
            </w:r>
            <w:r>
              <w:rPr>
                <w:noProof/>
                <w:webHidden/>
              </w:rPr>
              <w:fldChar w:fldCharType="separate"/>
            </w:r>
            <w:r>
              <w:rPr>
                <w:noProof/>
                <w:webHidden/>
              </w:rPr>
              <w:t>38</w:t>
            </w:r>
            <w:r>
              <w:rPr>
                <w:noProof/>
                <w:webHidden/>
              </w:rPr>
              <w:fldChar w:fldCharType="end"/>
            </w:r>
          </w:hyperlink>
        </w:p>
        <w:p w14:paraId="5155FCFA" w14:textId="77B32C03"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794" w:history="1">
            <w:r w:rsidRPr="00073C2A">
              <w:rPr>
                <w:rStyle w:val="Hyperlink"/>
                <w:noProof/>
              </w:rPr>
              <w:t>Observations:</w:t>
            </w:r>
            <w:r>
              <w:rPr>
                <w:noProof/>
                <w:webHidden/>
              </w:rPr>
              <w:tab/>
            </w:r>
            <w:r>
              <w:rPr>
                <w:noProof/>
                <w:webHidden/>
              </w:rPr>
              <w:fldChar w:fldCharType="begin"/>
            </w:r>
            <w:r>
              <w:rPr>
                <w:noProof/>
                <w:webHidden/>
              </w:rPr>
              <w:instrText xml:space="preserve"> PAGEREF _Toc167087794 \h </w:instrText>
            </w:r>
            <w:r>
              <w:rPr>
                <w:noProof/>
                <w:webHidden/>
              </w:rPr>
            </w:r>
            <w:r>
              <w:rPr>
                <w:noProof/>
                <w:webHidden/>
              </w:rPr>
              <w:fldChar w:fldCharType="separate"/>
            </w:r>
            <w:r>
              <w:rPr>
                <w:noProof/>
                <w:webHidden/>
              </w:rPr>
              <w:t>38</w:t>
            </w:r>
            <w:r>
              <w:rPr>
                <w:noProof/>
                <w:webHidden/>
              </w:rPr>
              <w:fldChar w:fldCharType="end"/>
            </w:r>
          </w:hyperlink>
        </w:p>
        <w:p w14:paraId="6AD6F263" w14:textId="4A09658F"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795" w:history="1">
            <w:r w:rsidRPr="00073C2A">
              <w:rPr>
                <w:rStyle w:val="Hyperlink"/>
                <w:noProof/>
              </w:rPr>
              <w:t>Experimental Studies:</w:t>
            </w:r>
            <w:r>
              <w:rPr>
                <w:noProof/>
                <w:webHidden/>
              </w:rPr>
              <w:tab/>
            </w:r>
            <w:r>
              <w:rPr>
                <w:noProof/>
                <w:webHidden/>
              </w:rPr>
              <w:fldChar w:fldCharType="begin"/>
            </w:r>
            <w:r>
              <w:rPr>
                <w:noProof/>
                <w:webHidden/>
              </w:rPr>
              <w:instrText xml:space="preserve"> PAGEREF _Toc167087795 \h </w:instrText>
            </w:r>
            <w:r>
              <w:rPr>
                <w:noProof/>
                <w:webHidden/>
              </w:rPr>
            </w:r>
            <w:r>
              <w:rPr>
                <w:noProof/>
                <w:webHidden/>
              </w:rPr>
              <w:fldChar w:fldCharType="separate"/>
            </w:r>
            <w:r>
              <w:rPr>
                <w:noProof/>
                <w:webHidden/>
              </w:rPr>
              <w:t>38</w:t>
            </w:r>
            <w:r>
              <w:rPr>
                <w:noProof/>
                <w:webHidden/>
              </w:rPr>
              <w:fldChar w:fldCharType="end"/>
            </w:r>
          </w:hyperlink>
        </w:p>
        <w:p w14:paraId="531DAB90" w14:textId="4723106C"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796" w:history="1">
            <w:r w:rsidRPr="00073C2A">
              <w:rPr>
                <w:rStyle w:val="Hyperlink"/>
                <w:noProof/>
              </w:rPr>
              <w:t>D. Data analysis methods</w:t>
            </w:r>
            <w:r>
              <w:rPr>
                <w:noProof/>
                <w:webHidden/>
              </w:rPr>
              <w:tab/>
            </w:r>
            <w:r>
              <w:rPr>
                <w:noProof/>
                <w:webHidden/>
              </w:rPr>
              <w:fldChar w:fldCharType="begin"/>
            </w:r>
            <w:r>
              <w:rPr>
                <w:noProof/>
                <w:webHidden/>
              </w:rPr>
              <w:instrText xml:space="preserve"> PAGEREF _Toc167087796 \h </w:instrText>
            </w:r>
            <w:r>
              <w:rPr>
                <w:noProof/>
                <w:webHidden/>
              </w:rPr>
            </w:r>
            <w:r>
              <w:rPr>
                <w:noProof/>
                <w:webHidden/>
              </w:rPr>
              <w:fldChar w:fldCharType="separate"/>
            </w:r>
            <w:r>
              <w:rPr>
                <w:noProof/>
                <w:webHidden/>
              </w:rPr>
              <w:t>39</w:t>
            </w:r>
            <w:r>
              <w:rPr>
                <w:noProof/>
                <w:webHidden/>
              </w:rPr>
              <w:fldChar w:fldCharType="end"/>
            </w:r>
          </w:hyperlink>
        </w:p>
        <w:p w14:paraId="344B86DC" w14:textId="7DFFB49C"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797" w:history="1">
            <w:r w:rsidRPr="00073C2A">
              <w:rPr>
                <w:rStyle w:val="Hyperlink"/>
                <w:noProof/>
              </w:rPr>
              <w:t>Qualitative Data Analysis:</w:t>
            </w:r>
            <w:r>
              <w:rPr>
                <w:noProof/>
                <w:webHidden/>
              </w:rPr>
              <w:tab/>
            </w:r>
            <w:r>
              <w:rPr>
                <w:noProof/>
                <w:webHidden/>
              </w:rPr>
              <w:fldChar w:fldCharType="begin"/>
            </w:r>
            <w:r>
              <w:rPr>
                <w:noProof/>
                <w:webHidden/>
              </w:rPr>
              <w:instrText xml:space="preserve"> PAGEREF _Toc167087797 \h </w:instrText>
            </w:r>
            <w:r>
              <w:rPr>
                <w:noProof/>
                <w:webHidden/>
              </w:rPr>
            </w:r>
            <w:r>
              <w:rPr>
                <w:noProof/>
                <w:webHidden/>
              </w:rPr>
              <w:fldChar w:fldCharType="separate"/>
            </w:r>
            <w:r>
              <w:rPr>
                <w:noProof/>
                <w:webHidden/>
              </w:rPr>
              <w:t>39</w:t>
            </w:r>
            <w:r>
              <w:rPr>
                <w:noProof/>
                <w:webHidden/>
              </w:rPr>
              <w:fldChar w:fldCharType="end"/>
            </w:r>
          </w:hyperlink>
        </w:p>
        <w:p w14:paraId="50816DB4" w14:textId="6A369185"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798" w:history="1">
            <w:r w:rsidRPr="00073C2A">
              <w:rPr>
                <w:rStyle w:val="Hyperlink"/>
                <w:noProof/>
              </w:rPr>
              <w:t>Quantitative Data Analysis:</w:t>
            </w:r>
            <w:r>
              <w:rPr>
                <w:noProof/>
                <w:webHidden/>
              </w:rPr>
              <w:tab/>
            </w:r>
            <w:r>
              <w:rPr>
                <w:noProof/>
                <w:webHidden/>
              </w:rPr>
              <w:fldChar w:fldCharType="begin"/>
            </w:r>
            <w:r>
              <w:rPr>
                <w:noProof/>
                <w:webHidden/>
              </w:rPr>
              <w:instrText xml:space="preserve"> PAGEREF _Toc167087798 \h </w:instrText>
            </w:r>
            <w:r>
              <w:rPr>
                <w:noProof/>
                <w:webHidden/>
              </w:rPr>
            </w:r>
            <w:r>
              <w:rPr>
                <w:noProof/>
                <w:webHidden/>
              </w:rPr>
              <w:fldChar w:fldCharType="separate"/>
            </w:r>
            <w:r>
              <w:rPr>
                <w:noProof/>
                <w:webHidden/>
              </w:rPr>
              <w:t>39</w:t>
            </w:r>
            <w:r>
              <w:rPr>
                <w:noProof/>
                <w:webHidden/>
              </w:rPr>
              <w:fldChar w:fldCharType="end"/>
            </w:r>
          </w:hyperlink>
        </w:p>
        <w:p w14:paraId="105A6CAF" w14:textId="2924B8CA"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799" w:history="1">
            <w:r w:rsidRPr="00073C2A">
              <w:rPr>
                <w:rStyle w:val="Hyperlink"/>
                <w:noProof/>
              </w:rPr>
              <w:t>Comparative Analysis:</w:t>
            </w:r>
            <w:r>
              <w:rPr>
                <w:noProof/>
                <w:webHidden/>
              </w:rPr>
              <w:tab/>
            </w:r>
            <w:r>
              <w:rPr>
                <w:noProof/>
                <w:webHidden/>
              </w:rPr>
              <w:fldChar w:fldCharType="begin"/>
            </w:r>
            <w:r>
              <w:rPr>
                <w:noProof/>
                <w:webHidden/>
              </w:rPr>
              <w:instrText xml:space="preserve"> PAGEREF _Toc167087799 \h </w:instrText>
            </w:r>
            <w:r>
              <w:rPr>
                <w:noProof/>
                <w:webHidden/>
              </w:rPr>
            </w:r>
            <w:r>
              <w:rPr>
                <w:noProof/>
                <w:webHidden/>
              </w:rPr>
              <w:fldChar w:fldCharType="separate"/>
            </w:r>
            <w:r>
              <w:rPr>
                <w:noProof/>
                <w:webHidden/>
              </w:rPr>
              <w:t>39</w:t>
            </w:r>
            <w:r>
              <w:rPr>
                <w:noProof/>
                <w:webHidden/>
              </w:rPr>
              <w:fldChar w:fldCharType="end"/>
            </w:r>
          </w:hyperlink>
        </w:p>
        <w:p w14:paraId="78082454" w14:textId="24815615" w:rsidR="00555BE8" w:rsidRDefault="00555BE8">
          <w:pPr>
            <w:pStyle w:val="TOC1"/>
            <w:tabs>
              <w:tab w:val="right" w:leader="dot" w:pos="9016"/>
            </w:tabs>
            <w:rPr>
              <w:rFonts w:asciiTheme="minorHAnsi" w:eastAsiaTheme="minorEastAsia" w:hAnsiTheme="minorHAnsi"/>
              <w:noProof/>
              <w:sz w:val="24"/>
              <w:szCs w:val="24"/>
              <w:lang w:eastAsia="en-GB"/>
            </w:rPr>
          </w:pPr>
          <w:hyperlink w:anchor="_Toc167087800" w:history="1">
            <w:r w:rsidRPr="00073C2A">
              <w:rPr>
                <w:rStyle w:val="Hyperlink"/>
                <w:noProof/>
              </w:rPr>
              <w:t>V. Applying Advanced Adhesive Bonding for AM Sheet Metal Modules to DMAIC</w:t>
            </w:r>
            <w:r>
              <w:rPr>
                <w:noProof/>
                <w:webHidden/>
              </w:rPr>
              <w:tab/>
            </w:r>
            <w:r>
              <w:rPr>
                <w:noProof/>
                <w:webHidden/>
              </w:rPr>
              <w:fldChar w:fldCharType="begin"/>
            </w:r>
            <w:r>
              <w:rPr>
                <w:noProof/>
                <w:webHidden/>
              </w:rPr>
              <w:instrText xml:space="preserve"> PAGEREF _Toc167087800 \h </w:instrText>
            </w:r>
            <w:r>
              <w:rPr>
                <w:noProof/>
                <w:webHidden/>
              </w:rPr>
            </w:r>
            <w:r>
              <w:rPr>
                <w:noProof/>
                <w:webHidden/>
              </w:rPr>
              <w:fldChar w:fldCharType="separate"/>
            </w:r>
            <w:r>
              <w:rPr>
                <w:noProof/>
                <w:webHidden/>
              </w:rPr>
              <w:t>40</w:t>
            </w:r>
            <w:r>
              <w:rPr>
                <w:noProof/>
                <w:webHidden/>
              </w:rPr>
              <w:fldChar w:fldCharType="end"/>
            </w:r>
          </w:hyperlink>
        </w:p>
        <w:p w14:paraId="6B66918A" w14:textId="42B0C383" w:rsidR="00555BE8" w:rsidRDefault="00555BE8">
          <w:pPr>
            <w:pStyle w:val="TOC1"/>
            <w:tabs>
              <w:tab w:val="right" w:leader="dot" w:pos="9016"/>
            </w:tabs>
            <w:rPr>
              <w:rFonts w:asciiTheme="minorHAnsi" w:eastAsiaTheme="minorEastAsia" w:hAnsiTheme="minorHAnsi"/>
              <w:noProof/>
              <w:sz w:val="24"/>
              <w:szCs w:val="24"/>
              <w:lang w:eastAsia="en-GB"/>
            </w:rPr>
          </w:pPr>
          <w:hyperlink w:anchor="_Toc167087801" w:history="1">
            <w:r w:rsidRPr="00073C2A">
              <w:rPr>
                <w:rStyle w:val="Hyperlink"/>
                <w:noProof/>
              </w:rPr>
              <w:t>Define</w:t>
            </w:r>
            <w:r>
              <w:rPr>
                <w:noProof/>
                <w:webHidden/>
              </w:rPr>
              <w:tab/>
            </w:r>
            <w:r>
              <w:rPr>
                <w:noProof/>
                <w:webHidden/>
              </w:rPr>
              <w:fldChar w:fldCharType="begin"/>
            </w:r>
            <w:r>
              <w:rPr>
                <w:noProof/>
                <w:webHidden/>
              </w:rPr>
              <w:instrText xml:space="preserve"> PAGEREF _Toc167087801 \h </w:instrText>
            </w:r>
            <w:r>
              <w:rPr>
                <w:noProof/>
                <w:webHidden/>
              </w:rPr>
            </w:r>
            <w:r>
              <w:rPr>
                <w:noProof/>
                <w:webHidden/>
              </w:rPr>
              <w:fldChar w:fldCharType="separate"/>
            </w:r>
            <w:r>
              <w:rPr>
                <w:noProof/>
                <w:webHidden/>
              </w:rPr>
              <w:t>40</w:t>
            </w:r>
            <w:r>
              <w:rPr>
                <w:noProof/>
                <w:webHidden/>
              </w:rPr>
              <w:fldChar w:fldCharType="end"/>
            </w:r>
          </w:hyperlink>
        </w:p>
        <w:p w14:paraId="58EA520B" w14:textId="40670F67"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02" w:history="1">
            <w:r w:rsidRPr="00073C2A">
              <w:rPr>
                <w:rStyle w:val="Hyperlink"/>
                <w:noProof/>
              </w:rPr>
              <w:t>Context and Background:</w:t>
            </w:r>
            <w:r>
              <w:rPr>
                <w:noProof/>
                <w:webHidden/>
              </w:rPr>
              <w:tab/>
            </w:r>
            <w:r>
              <w:rPr>
                <w:noProof/>
                <w:webHidden/>
              </w:rPr>
              <w:fldChar w:fldCharType="begin"/>
            </w:r>
            <w:r>
              <w:rPr>
                <w:noProof/>
                <w:webHidden/>
              </w:rPr>
              <w:instrText xml:space="preserve"> PAGEREF _Toc167087802 \h </w:instrText>
            </w:r>
            <w:r>
              <w:rPr>
                <w:noProof/>
                <w:webHidden/>
              </w:rPr>
            </w:r>
            <w:r>
              <w:rPr>
                <w:noProof/>
                <w:webHidden/>
              </w:rPr>
              <w:fldChar w:fldCharType="separate"/>
            </w:r>
            <w:r>
              <w:rPr>
                <w:noProof/>
                <w:webHidden/>
              </w:rPr>
              <w:t>40</w:t>
            </w:r>
            <w:r>
              <w:rPr>
                <w:noProof/>
                <w:webHidden/>
              </w:rPr>
              <w:fldChar w:fldCharType="end"/>
            </w:r>
          </w:hyperlink>
        </w:p>
        <w:p w14:paraId="305A5407" w14:textId="60AE1A27"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03" w:history="1">
            <w:r w:rsidRPr="00073C2A">
              <w:rPr>
                <w:rStyle w:val="Hyperlink"/>
                <w:noProof/>
              </w:rPr>
              <w:t>Problem Statement:</w:t>
            </w:r>
            <w:r>
              <w:rPr>
                <w:noProof/>
                <w:webHidden/>
              </w:rPr>
              <w:tab/>
            </w:r>
            <w:r>
              <w:rPr>
                <w:noProof/>
                <w:webHidden/>
              </w:rPr>
              <w:fldChar w:fldCharType="begin"/>
            </w:r>
            <w:r>
              <w:rPr>
                <w:noProof/>
                <w:webHidden/>
              </w:rPr>
              <w:instrText xml:space="preserve"> PAGEREF _Toc167087803 \h </w:instrText>
            </w:r>
            <w:r>
              <w:rPr>
                <w:noProof/>
                <w:webHidden/>
              </w:rPr>
            </w:r>
            <w:r>
              <w:rPr>
                <w:noProof/>
                <w:webHidden/>
              </w:rPr>
              <w:fldChar w:fldCharType="separate"/>
            </w:r>
            <w:r>
              <w:rPr>
                <w:noProof/>
                <w:webHidden/>
              </w:rPr>
              <w:t>40</w:t>
            </w:r>
            <w:r>
              <w:rPr>
                <w:noProof/>
                <w:webHidden/>
              </w:rPr>
              <w:fldChar w:fldCharType="end"/>
            </w:r>
          </w:hyperlink>
        </w:p>
        <w:p w14:paraId="145656D4" w14:textId="394D44E0"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04" w:history="1">
            <w:r w:rsidRPr="00073C2A">
              <w:rPr>
                <w:rStyle w:val="Hyperlink"/>
                <w:noProof/>
              </w:rPr>
              <w:t>Specific Challenges:</w:t>
            </w:r>
            <w:r>
              <w:rPr>
                <w:noProof/>
                <w:webHidden/>
              </w:rPr>
              <w:tab/>
            </w:r>
            <w:r>
              <w:rPr>
                <w:noProof/>
                <w:webHidden/>
              </w:rPr>
              <w:fldChar w:fldCharType="begin"/>
            </w:r>
            <w:r>
              <w:rPr>
                <w:noProof/>
                <w:webHidden/>
              </w:rPr>
              <w:instrText xml:space="preserve"> PAGEREF _Toc167087804 \h </w:instrText>
            </w:r>
            <w:r>
              <w:rPr>
                <w:noProof/>
                <w:webHidden/>
              </w:rPr>
            </w:r>
            <w:r>
              <w:rPr>
                <w:noProof/>
                <w:webHidden/>
              </w:rPr>
              <w:fldChar w:fldCharType="separate"/>
            </w:r>
            <w:r>
              <w:rPr>
                <w:noProof/>
                <w:webHidden/>
              </w:rPr>
              <w:t>41</w:t>
            </w:r>
            <w:r>
              <w:rPr>
                <w:noProof/>
                <w:webHidden/>
              </w:rPr>
              <w:fldChar w:fldCharType="end"/>
            </w:r>
          </w:hyperlink>
        </w:p>
        <w:p w14:paraId="4F4DC507" w14:textId="7534F47F"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05" w:history="1">
            <w:r w:rsidRPr="00073C2A">
              <w:rPr>
                <w:rStyle w:val="Hyperlink"/>
                <w:noProof/>
              </w:rPr>
              <w:t>Structural Integrity:</w:t>
            </w:r>
            <w:r>
              <w:rPr>
                <w:noProof/>
                <w:webHidden/>
              </w:rPr>
              <w:tab/>
            </w:r>
            <w:r>
              <w:rPr>
                <w:noProof/>
                <w:webHidden/>
              </w:rPr>
              <w:fldChar w:fldCharType="begin"/>
            </w:r>
            <w:r>
              <w:rPr>
                <w:noProof/>
                <w:webHidden/>
              </w:rPr>
              <w:instrText xml:space="preserve"> PAGEREF _Toc167087805 \h </w:instrText>
            </w:r>
            <w:r>
              <w:rPr>
                <w:noProof/>
                <w:webHidden/>
              </w:rPr>
            </w:r>
            <w:r>
              <w:rPr>
                <w:noProof/>
                <w:webHidden/>
              </w:rPr>
              <w:fldChar w:fldCharType="separate"/>
            </w:r>
            <w:r>
              <w:rPr>
                <w:noProof/>
                <w:webHidden/>
              </w:rPr>
              <w:t>41</w:t>
            </w:r>
            <w:r>
              <w:rPr>
                <w:noProof/>
                <w:webHidden/>
              </w:rPr>
              <w:fldChar w:fldCharType="end"/>
            </w:r>
          </w:hyperlink>
        </w:p>
        <w:p w14:paraId="758C785A" w14:textId="39C7A752"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06" w:history="1">
            <w:r w:rsidRPr="00073C2A">
              <w:rPr>
                <w:rStyle w:val="Hyperlink"/>
                <w:noProof/>
              </w:rPr>
              <w:t>Research Objectives:</w:t>
            </w:r>
            <w:r>
              <w:rPr>
                <w:noProof/>
                <w:webHidden/>
              </w:rPr>
              <w:tab/>
            </w:r>
            <w:r>
              <w:rPr>
                <w:noProof/>
                <w:webHidden/>
              </w:rPr>
              <w:fldChar w:fldCharType="begin"/>
            </w:r>
            <w:r>
              <w:rPr>
                <w:noProof/>
                <w:webHidden/>
              </w:rPr>
              <w:instrText xml:space="preserve"> PAGEREF _Toc167087806 \h </w:instrText>
            </w:r>
            <w:r>
              <w:rPr>
                <w:noProof/>
                <w:webHidden/>
              </w:rPr>
            </w:r>
            <w:r>
              <w:rPr>
                <w:noProof/>
                <w:webHidden/>
              </w:rPr>
              <w:fldChar w:fldCharType="separate"/>
            </w:r>
            <w:r>
              <w:rPr>
                <w:noProof/>
                <w:webHidden/>
              </w:rPr>
              <w:t>42</w:t>
            </w:r>
            <w:r>
              <w:rPr>
                <w:noProof/>
                <w:webHidden/>
              </w:rPr>
              <w:fldChar w:fldCharType="end"/>
            </w:r>
          </w:hyperlink>
        </w:p>
        <w:p w14:paraId="28F21A98" w14:textId="33EB1CF2" w:rsidR="00555BE8" w:rsidRDefault="00555BE8">
          <w:pPr>
            <w:pStyle w:val="TOC1"/>
            <w:tabs>
              <w:tab w:val="right" w:leader="dot" w:pos="9016"/>
            </w:tabs>
            <w:rPr>
              <w:rFonts w:asciiTheme="minorHAnsi" w:eastAsiaTheme="minorEastAsia" w:hAnsiTheme="minorHAnsi"/>
              <w:noProof/>
              <w:sz w:val="24"/>
              <w:szCs w:val="24"/>
              <w:lang w:eastAsia="en-GB"/>
            </w:rPr>
          </w:pPr>
          <w:hyperlink w:anchor="_Toc167087807" w:history="1">
            <w:r w:rsidRPr="00073C2A">
              <w:rPr>
                <w:rStyle w:val="Hyperlink"/>
                <w:noProof/>
              </w:rPr>
              <w:t>Measure</w:t>
            </w:r>
            <w:r>
              <w:rPr>
                <w:noProof/>
                <w:webHidden/>
              </w:rPr>
              <w:tab/>
            </w:r>
            <w:r>
              <w:rPr>
                <w:noProof/>
                <w:webHidden/>
              </w:rPr>
              <w:fldChar w:fldCharType="begin"/>
            </w:r>
            <w:r>
              <w:rPr>
                <w:noProof/>
                <w:webHidden/>
              </w:rPr>
              <w:instrText xml:space="preserve"> PAGEREF _Toc167087807 \h </w:instrText>
            </w:r>
            <w:r>
              <w:rPr>
                <w:noProof/>
                <w:webHidden/>
              </w:rPr>
            </w:r>
            <w:r>
              <w:rPr>
                <w:noProof/>
                <w:webHidden/>
              </w:rPr>
              <w:fldChar w:fldCharType="separate"/>
            </w:r>
            <w:r>
              <w:rPr>
                <w:noProof/>
                <w:webHidden/>
              </w:rPr>
              <w:t>43</w:t>
            </w:r>
            <w:r>
              <w:rPr>
                <w:noProof/>
                <w:webHidden/>
              </w:rPr>
              <w:fldChar w:fldCharType="end"/>
            </w:r>
          </w:hyperlink>
        </w:p>
        <w:p w14:paraId="6AF30378" w14:textId="22255EA5"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08" w:history="1">
            <w:r w:rsidRPr="00073C2A">
              <w:rPr>
                <w:rStyle w:val="Hyperlink"/>
                <w:noProof/>
              </w:rPr>
              <w:t>Key Metrics:</w:t>
            </w:r>
            <w:r>
              <w:rPr>
                <w:noProof/>
                <w:webHidden/>
              </w:rPr>
              <w:tab/>
            </w:r>
            <w:r>
              <w:rPr>
                <w:noProof/>
                <w:webHidden/>
              </w:rPr>
              <w:fldChar w:fldCharType="begin"/>
            </w:r>
            <w:r>
              <w:rPr>
                <w:noProof/>
                <w:webHidden/>
              </w:rPr>
              <w:instrText xml:space="preserve"> PAGEREF _Toc167087808 \h </w:instrText>
            </w:r>
            <w:r>
              <w:rPr>
                <w:noProof/>
                <w:webHidden/>
              </w:rPr>
            </w:r>
            <w:r>
              <w:rPr>
                <w:noProof/>
                <w:webHidden/>
              </w:rPr>
              <w:fldChar w:fldCharType="separate"/>
            </w:r>
            <w:r>
              <w:rPr>
                <w:noProof/>
                <w:webHidden/>
              </w:rPr>
              <w:t>43</w:t>
            </w:r>
            <w:r>
              <w:rPr>
                <w:noProof/>
                <w:webHidden/>
              </w:rPr>
              <w:fldChar w:fldCharType="end"/>
            </w:r>
          </w:hyperlink>
        </w:p>
        <w:p w14:paraId="07D91306" w14:textId="5D864F29"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09" w:history="1">
            <w:r w:rsidRPr="00073C2A">
              <w:rPr>
                <w:rStyle w:val="Hyperlink"/>
                <w:noProof/>
              </w:rPr>
              <w:t>Data Collection Plan:</w:t>
            </w:r>
            <w:r>
              <w:rPr>
                <w:noProof/>
                <w:webHidden/>
              </w:rPr>
              <w:tab/>
            </w:r>
            <w:r>
              <w:rPr>
                <w:noProof/>
                <w:webHidden/>
              </w:rPr>
              <w:fldChar w:fldCharType="begin"/>
            </w:r>
            <w:r>
              <w:rPr>
                <w:noProof/>
                <w:webHidden/>
              </w:rPr>
              <w:instrText xml:space="preserve"> PAGEREF _Toc167087809 \h </w:instrText>
            </w:r>
            <w:r>
              <w:rPr>
                <w:noProof/>
                <w:webHidden/>
              </w:rPr>
            </w:r>
            <w:r>
              <w:rPr>
                <w:noProof/>
                <w:webHidden/>
              </w:rPr>
              <w:fldChar w:fldCharType="separate"/>
            </w:r>
            <w:r>
              <w:rPr>
                <w:noProof/>
                <w:webHidden/>
              </w:rPr>
              <w:t>43</w:t>
            </w:r>
            <w:r>
              <w:rPr>
                <w:noProof/>
                <w:webHidden/>
              </w:rPr>
              <w:fldChar w:fldCharType="end"/>
            </w:r>
          </w:hyperlink>
        </w:p>
        <w:p w14:paraId="2DBB8D8B" w14:textId="634F8788"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10" w:history="1">
            <w:r w:rsidRPr="00073C2A">
              <w:rPr>
                <w:rStyle w:val="Hyperlink"/>
                <w:rFonts w:eastAsia="Times New Roman"/>
                <w:noProof/>
                <w:lang w:eastAsia="en-GB"/>
              </w:rPr>
              <w:t>Design Requirements</w:t>
            </w:r>
            <w:r>
              <w:rPr>
                <w:noProof/>
                <w:webHidden/>
              </w:rPr>
              <w:tab/>
            </w:r>
            <w:r>
              <w:rPr>
                <w:noProof/>
                <w:webHidden/>
              </w:rPr>
              <w:fldChar w:fldCharType="begin"/>
            </w:r>
            <w:r>
              <w:rPr>
                <w:noProof/>
                <w:webHidden/>
              </w:rPr>
              <w:instrText xml:space="preserve"> PAGEREF _Toc167087810 \h </w:instrText>
            </w:r>
            <w:r>
              <w:rPr>
                <w:noProof/>
                <w:webHidden/>
              </w:rPr>
            </w:r>
            <w:r>
              <w:rPr>
                <w:noProof/>
                <w:webHidden/>
              </w:rPr>
              <w:fldChar w:fldCharType="separate"/>
            </w:r>
            <w:r>
              <w:rPr>
                <w:noProof/>
                <w:webHidden/>
              </w:rPr>
              <w:t>44</w:t>
            </w:r>
            <w:r>
              <w:rPr>
                <w:noProof/>
                <w:webHidden/>
              </w:rPr>
              <w:fldChar w:fldCharType="end"/>
            </w:r>
          </w:hyperlink>
        </w:p>
        <w:p w14:paraId="0F31E876" w14:textId="12DF2840"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11" w:history="1">
            <w:r w:rsidRPr="00073C2A">
              <w:rPr>
                <w:rStyle w:val="Hyperlink"/>
                <w:noProof/>
              </w:rPr>
              <w:t>Reliability &amp; Robustness Requirements</w:t>
            </w:r>
            <w:r>
              <w:rPr>
                <w:noProof/>
                <w:webHidden/>
              </w:rPr>
              <w:tab/>
            </w:r>
            <w:r>
              <w:rPr>
                <w:noProof/>
                <w:webHidden/>
              </w:rPr>
              <w:fldChar w:fldCharType="begin"/>
            </w:r>
            <w:r>
              <w:rPr>
                <w:noProof/>
                <w:webHidden/>
              </w:rPr>
              <w:instrText xml:space="preserve"> PAGEREF _Toc167087811 \h </w:instrText>
            </w:r>
            <w:r>
              <w:rPr>
                <w:noProof/>
                <w:webHidden/>
              </w:rPr>
            </w:r>
            <w:r>
              <w:rPr>
                <w:noProof/>
                <w:webHidden/>
              </w:rPr>
              <w:fldChar w:fldCharType="separate"/>
            </w:r>
            <w:r>
              <w:rPr>
                <w:noProof/>
                <w:webHidden/>
              </w:rPr>
              <w:t>45</w:t>
            </w:r>
            <w:r>
              <w:rPr>
                <w:noProof/>
                <w:webHidden/>
              </w:rPr>
              <w:fldChar w:fldCharType="end"/>
            </w:r>
          </w:hyperlink>
        </w:p>
        <w:p w14:paraId="08AFBDFA" w14:textId="03EB99D9"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12" w:history="1">
            <w:r w:rsidRPr="00073C2A">
              <w:rPr>
                <w:rStyle w:val="Hyperlink"/>
                <w:noProof/>
              </w:rPr>
              <w:t>How Adhesive Bonding Works?</w:t>
            </w:r>
            <w:r>
              <w:rPr>
                <w:noProof/>
                <w:webHidden/>
              </w:rPr>
              <w:tab/>
            </w:r>
            <w:r>
              <w:rPr>
                <w:noProof/>
                <w:webHidden/>
              </w:rPr>
              <w:fldChar w:fldCharType="begin"/>
            </w:r>
            <w:r>
              <w:rPr>
                <w:noProof/>
                <w:webHidden/>
              </w:rPr>
              <w:instrText xml:space="preserve"> PAGEREF _Toc167087812 \h </w:instrText>
            </w:r>
            <w:r>
              <w:rPr>
                <w:noProof/>
                <w:webHidden/>
              </w:rPr>
            </w:r>
            <w:r>
              <w:rPr>
                <w:noProof/>
                <w:webHidden/>
              </w:rPr>
              <w:fldChar w:fldCharType="separate"/>
            </w:r>
            <w:r>
              <w:rPr>
                <w:noProof/>
                <w:webHidden/>
              </w:rPr>
              <w:t>47</w:t>
            </w:r>
            <w:r>
              <w:rPr>
                <w:noProof/>
                <w:webHidden/>
              </w:rPr>
              <w:fldChar w:fldCharType="end"/>
            </w:r>
          </w:hyperlink>
        </w:p>
        <w:p w14:paraId="5917E1C2" w14:textId="70DFC875"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13" w:history="1">
            <w:r w:rsidRPr="00073C2A">
              <w:rPr>
                <w:rStyle w:val="Hyperlink"/>
                <w:noProof/>
              </w:rPr>
              <w:t>Advantages Over Welding</w:t>
            </w:r>
            <w:r>
              <w:rPr>
                <w:noProof/>
                <w:webHidden/>
              </w:rPr>
              <w:tab/>
            </w:r>
            <w:r>
              <w:rPr>
                <w:noProof/>
                <w:webHidden/>
              </w:rPr>
              <w:fldChar w:fldCharType="begin"/>
            </w:r>
            <w:r>
              <w:rPr>
                <w:noProof/>
                <w:webHidden/>
              </w:rPr>
              <w:instrText xml:space="preserve"> PAGEREF _Toc167087813 \h </w:instrText>
            </w:r>
            <w:r>
              <w:rPr>
                <w:noProof/>
                <w:webHidden/>
              </w:rPr>
            </w:r>
            <w:r>
              <w:rPr>
                <w:noProof/>
                <w:webHidden/>
              </w:rPr>
              <w:fldChar w:fldCharType="separate"/>
            </w:r>
            <w:r>
              <w:rPr>
                <w:noProof/>
                <w:webHidden/>
              </w:rPr>
              <w:t>47</w:t>
            </w:r>
            <w:r>
              <w:rPr>
                <w:noProof/>
                <w:webHidden/>
              </w:rPr>
              <w:fldChar w:fldCharType="end"/>
            </w:r>
          </w:hyperlink>
        </w:p>
        <w:p w14:paraId="043CA353" w14:textId="3226CBE3"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14" w:history="1">
            <w:r w:rsidRPr="00073C2A">
              <w:rPr>
                <w:rStyle w:val="Hyperlink"/>
                <w:noProof/>
              </w:rPr>
              <w:t>Notable Disadvantages</w:t>
            </w:r>
            <w:r>
              <w:rPr>
                <w:noProof/>
                <w:webHidden/>
              </w:rPr>
              <w:tab/>
            </w:r>
            <w:r>
              <w:rPr>
                <w:noProof/>
                <w:webHidden/>
              </w:rPr>
              <w:fldChar w:fldCharType="begin"/>
            </w:r>
            <w:r>
              <w:rPr>
                <w:noProof/>
                <w:webHidden/>
              </w:rPr>
              <w:instrText xml:space="preserve"> PAGEREF _Toc167087814 \h </w:instrText>
            </w:r>
            <w:r>
              <w:rPr>
                <w:noProof/>
                <w:webHidden/>
              </w:rPr>
            </w:r>
            <w:r>
              <w:rPr>
                <w:noProof/>
                <w:webHidden/>
              </w:rPr>
              <w:fldChar w:fldCharType="separate"/>
            </w:r>
            <w:r>
              <w:rPr>
                <w:noProof/>
                <w:webHidden/>
              </w:rPr>
              <w:t>48</w:t>
            </w:r>
            <w:r>
              <w:rPr>
                <w:noProof/>
                <w:webHidden/>
              </w:rPr>
              <w:fldChar w:fldCharType="end"/>
            </w:r>
          </w:hyperlink>
        </w:p>
        <w:p w14:paraId="25526472" w14:textId="7016103B"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15" w:history="1">
            <w:r w:rsidRPr="00073C2A">
              <w:rPr>
                <w:rStyle w:val="Hyperlink"/>
                <w:noProof/>
              </w:rPr>
              <w:t>Choice Of Adhesives</w:t>
            </w:r>
            <w:r>
              <w:rPr>
                <w:noProof/>
                <w:webHidden/>
              </w:rPr>
              <w:tab/>
            </w:r>
            <w:r>
              <w:rPr>
                <w:noProof/>
                <w:webHidden/>
              </w:rPr>
              <w:fldChar w:fldCharType="begin"/>
            </w:r>
            <w:r>
              <w:rPr>
                <w:noProof/>
                <w:webHidden/>
              </w:rPr>
              <w:instrText xml:space="preserve"> PAGEREF _Toc167087815 \h </w:instrText>
            </w:r>
            <w:r>
              <w:rPr>
                <w:noProof/>
                <w:webHidden/>
              </w:rPr>
            </w:r>
            <w:r>
              <w:rPr>
                <w:noProof/>
                <w:webHidden/>
              </w:rPr>
              <w:fldChar w:fldCharType="separate"/>
            </w:r>
            <w:r>
              <w:rPr>
                <w:noProof/>
                <w:webHidden/>
              </w:rPr>
              <w:t>48</w:t>
            </w:r>
            <w:r>
              <w:rPr>
                <w:noProof/>
                <w:webHidden/>
              </w:rPr>
              <w:fldChar w:fldCharType="end"/>
            </w:r>
          </w:hyperlink>
        </w:p>
        <w:p w14:paraId="64E43337" w14:textId="18AE0D6C"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16" w:history="1">
            <w:r w:rsidRPr="00073C2A">
              <w:rPr>
                <w:rStyle w:val="Hyperlink"/>
                <w:rFonts w:eastAsia="Times New Roman"/>
                <w:noProof/>
                <w:lang w:eastAsia="en-GB"/>
              </w:rPr>
              <w:t>What adhesion joint – Flange Vs Fillet?</w:t>
            </w:r>
            <w:r>
              <w:rPr>
                <w:noProof/>
                <w:webHidden/>
              </w:rPr>
              <w:tab/>
            </w:r>
            <w:r>
              <w:rPr>
                <w:noProof/>
                <w:webHidden/>
              </w:rPr>
              <w:fldChar w:fldCharType="begin"/>
            </w:r>
            <w:r>
              <w:rPr>
                <w:noProof/>
                <w:webHidden/>
              </w:rPr>
              <w:instrText xml:space="preserve"> PAGEREF _Toc167087816 \h </w:instrText>
            </w:r>
            <w:r>
              <w:rPr>
                <w:noProof/>
                <w:webHidden/>
              </w:rPr>
            </w:r>
            <w:r>
              <w:rPr>
                <w:noProof/>
                <w:webHidden/>
              </w:rPr>
              <w:fldChar w:fldCharType="separate"/>
            </w:r>
            <w:r>
              <w:rPr>
                <w:noProof/>
                <w:webHidden/>
              </w:rPr>
              <w:t>49</w:t>
            </w:r>
            <w:r>
              <w:rPr>
                <w:noProof/>
                <w:webHidden/>
              </w:rPr>
              <w:fldChar w:fldCharType="end"/>
            </w:r>
          </w:hyperlink>
        </w:p>
        <w:p w14:paraId="218DC1F7" w14:textId="31AEE49E"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17" w:history="1">
            <w:r w:rsidRPr="00073C2A">
              <w:rPr>
                <w:rStyle w:val="Hyperlink"/>
                <w:rFonts w:eastAsia="Times New Roman"/>
                <w:noProof/>
                <w:lang w:eastAsia="en-GB"/>
              </w:rPr>
              <w:t>Fillet</w:t>
            </w:r>
            <w:r>
              <w:rPr>
                <w:noProof/>
                <w:webHidden/>
              </w:rPr>
              <w:tab/>
            </w:r>
            <w:r>
              <w:rPr>
                <w:noProof/>
                <w:webHidden/>
              </w:rPr>
              <w:fldChar w:fldCharType="begin"/>
            </w:r>
            <w:r>
              <w:rPr>
                <w:noProof/>
                <w:webHidden/>
              </w:rPr>
              <w:instrText xml:space="preserve"> PAGEREF _Toc167087817 \h </w:instrText>
            </w:r>
            <w:r>
              <w:rPr>
                <w:noProof/>
                <w:webHidden/>
              </w:rPr>
            </w:r>
            <w:r>
              <w:rPr>
                <w:noProof/>
                <w:webHidden/>
              </w:rPr>
              <w:fldChar w:fldCharType="separate"/>
            </w:r>
            <w:r>
              <w:rPr>
                <w:noProof/>
                <w:webHidden/>
              </w:rPr>
              <w:t>49</w:t>
            </w:r>
            <w:r>
              <w:rPr>
                <w:noProof/>
                <w:webHidden/>
              </w:rPr>
              <w:fldChar w:fldCharType="end"/>
            </w:r>
          </w:hyperlink>
        </w:p>
        <w:p w14:paraId="5656D34E" w14:textId="4F08B2F1"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18" w:history="1">
            <w:r w:rsidRPr="00073C2A">
              <w:rPr>
                <w:rStyle w:val="Hyperlink"/>
                <w:rFonts w:eastAsia="Times New Roman"/>
                <w:noProof/>
                <w:lang w:eastAsia="en-GB"/>
              </w:rPr>
              <w:t>Flange</w:t>
            </w:r>
            <w:r>
              <w:rPr>
                <w:noProof/>
                <w:webHidden/>
              </w:rPr>
              <w:tab/>
            </w:r>
            <w:r>
              <w:rPr>
                <w:noProof/>
                <w:webHidden/>
              </w:rPr>
              <w:fldChar w:fldCharType="begin"/>
            </w:r>
            <w:r>
              <w:rPr>
                <w:noProof/>
                <w:webHidden/>
              </w:rPr>
              <w:instrText xml:space="preserve"> PAGEREF _Toc167087818 \h </w:instrText>
            </w:r>
            <w:r>
              <w:rPr>
                <w:noProof/>
                <w:webHidden/>
              </w:rPr>
            </w:r>
            <w:r>
              <w:rPr>
                <w:noProof/>
                <w:webHidden/>
              </w:rPr>
              <w:fldChar w:fldCharType="separate"/>
            </w:r>
            <w:r>
              <w:rPr>
                <w:noProof/>
                <w:webHidden/>
              </w:rPr>
              <w:t>49</w:t>
            </w:r>
            <w:r>
              <w:rPr>
                <w:noProof/>
                <w:webHidden/>
              </w:rPr>
              <w:fldChar w:fldCharType="end"/>
            </w:r>
          </w:hyperlink>
        </w:p>
        <w:p w14:paraId="5BF5487A" w14:textId="07435E35"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19" w:history="1">
            <w:r w:rsidRPr="00073C2A">
              <w:rPr>
                <w:rStyle w:val="Hyperlink"/>
                <w:rFonts w:eastAsia="Times New Roman"/>
                <w:noProof/>
                <w:lang w:eastAsia="en-GB"/>
              </w:rPr>
              <w:t>Pro’s/Con’s</w:t>
            </w:r>
            <w:r>
              <w:rPr>
                <w:noProof/>
                <w:webHidden/>
              </w:rPr>
              <w:tab/>
            </w:r>
            <w:r>
              <w:rPr>
                <w:noProof/>
                <w:webHidden/>
              </w:rPr>
              <w:fldChar w:fldCharType="begin"/>
            </w:r>
            <w:r>
              <w:rPr>
                <w:noProof/>
                <w:webHidden/>
              </w:rPr>
              <w:instrText xml:space="preserve"> PAGEREF _Toc167087819 \h </w:instrText>
            </w:r>
            <w:r>
              <w:rPr>
                <w:noProof/>
                <w:webHidden/>
              </w:rPr>
            </w:r>
            <w:r>
              <w:rPr>
                <w:noProof/>
                <w:webHidden/>
              </w:rPr>
              <w:fldChar w:fldCharType="separate"/>
            </w:r>
            <w:r>
              <w:rPr>
                <w:noProof/>
                <w:webHidden/>
              </w:rPr>
              <w:t>49</w:t>
            </w:r>
            <w:r>
              <w:rPr>
                <w:noProof/>
                <w:webHidden/>
              </w:rPr>
              <w:fldChar w:fldCharType="end"/>
            </w:r>
          </w:hyperlink>
        </w:p>
        <w:p w14:paraId="6BEA54CC" w14:textId="73CD08B5"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20" w:history="1">
            <w:r w:rsidRPr="00073C2A">
              <w:rPr>
                <w:rStyle w:val="Hyperlink"/>
                <w:noProof/>
              </w:rPr>
              <w:t>Adhesive volume</w:t>
            </w:r>
            <w:r>
              <w:rPr>
                <w:noProof/>
                <w:webHidden/>
              </w:rPr>
              <w:tab/>
            </w:r>
            <w:r>
              <w:rPr>
                <w:noProof/>
                <w:webHidden/>
              </w:rPr>
              <w:fldChar w:fldCharType="begin"/>
            </w:r>
            <w:r>
              <w:rPr>
                <w:noProof/>
                <w:webHidden/>
              </w:rPr>
              <w:instrText xml:space="preserve"> PAGEREF _Toc167087820 \h </w:instrText>
            </w:r>
            <w:r>
              <w:rPr>
                <w:noProof/>
                <w:webHidden/>
              </w:rPr>
            </w:r>
            <w:r>
              <w:rPr>
                <w:noProof/>
                <w:webHidden/>
              </w:rPr>
              <w:fldChar w:fldCharType="separate"/>
            </w:r>
            <w:r>
              <w:rPr>
                <w:noProof/>
                <w:webHidden/>
              </w:rPr>
              <w:t>50</w:t>
            </w:r>
            <w:r>
              <w:rPr>
                <w:noProof/>
                <w:webHidden/>
              </w:rPr>
              <w:fldChar w:fldCharType="end"/>
            </w:r>
          </w:hyperlink>
        </w:p>
        <w:p w14:paraId="17C40634" w14:textId="448A7824"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21" w:history="1">
            <w:r w:rsidRPr="00073C2A">
              <w:rPr>
                <w:rStyle w:val="Hyperlink"/>
                <w:noProof/>
                <w:lang w:eastAsia="en-GB"/>
              </w:rPr>
              <w:t xml:space="preserve">Flange Vs Fillet </w:t>
            </w:r>
            <w:r w:rsidRPr="00073C2A">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_Toc167087821 \h </w:instrText>
            </w:r>
            <w:r>
              <w:rPr>
                <w:noProof/>
                <w:webHidden/>
              </w:rPr>
            </w:r>
            <w:r>
              <w:rPr>
                <w:noProof/>
                <w:webHidden/>
              </w:rPr>
              <w:fldChar w:fldCharType="separate"/>
            </w:r>
            <w:r>
              <w:rPr>
                <w:noProof/>
                <w:webHidden/>
              </w:rPr>
              <w:t>51</w:t>
            </w:r>
            <w:r>
              <w:rPr>
                <w:noProof/>
                <w:webHidden/>
              </w:rPr>
              <w:fldChar w:fldCharType="end"/>
            </w:r>
          </w:hyperlink>
        </w:p>
        <w:p w14:paraId="562EC88A" w14:textId="2B678485"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22" w:history="1">
            <w:r w:rsidRPr="00073C2A">
              <w:rPr>
                <w:rStyle w:val="Hyperlink"/>
                <w:noProof/>
              </w:rPr>
              <w:t>Adhesive Test Box Design</w:t>
            </w:r>
            <w:r>
              <w:rPr>
                <w:noProof/>
                <w:webHidden/>
              </w:rPr>
              <w:tab/>
            </w:r>
            <w:r>
              <w:rPr>
                <w:noProof/>
                <w:webHidden/>
              </w:rPr>
              <w:fldChar w:fldCharType="begin"/>
            </w:r>
            <w:r>
              <w:rPr>
                <w:noProof/>
                <w:webHidden/>
              </w:rPr>
              <w:instrText xml:space="preserve"> PAGEREF _Toc167087822 \h </w:instrText>
            </w:r>
            <w:r>
              <w:rPr>
                <w:noProof/>
                <w:webHidden/>
              </w:rPr>
            </w:r>
            <w:r>
              <w:rPr>
                <w:noProof/>
                <w:webHidden/>
              </w:rPr>
              <w:fldChar w:fldCharType="separate"/>
            </w:r>
            <w:r>
              <w:rPr>
                <w:noProof/>
                <w:webHidden/>
              </w:rPr>
              <w:t>52</w:t>
            </w:r>
            <w:r>
              <w:rPr>
                <w:noProof/>
                <w:webHidden/>
              </w:rPr>
              <w:fldChar w:fldCharType="end"/>
            </w:r>
          </w:hyperlink>
        </w:p>
        <w:p w14:paraId="5BD03331" w14:textId="5D18C5DA"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23" w:history="1">
            <w:r w:rsidRPr="00073C2A">
              <w:rPr>
                <w:rStyle w:val="Hyperlink"/>
                <w:noProof/>
              </w:rPr>
              <w:t>Flanged Design</w:t>
            </w:r>
            <w:r>
              <w:rPr>
                <w:noProof/>
                <w:webHidden/>
              </w:rPr>
              <w:tab/>
            </w:r>
            <w:r>
              <w:rPr>
                <w:noProof/>
                <w:webHidden/>
              </w:rPr>
              <w:fldChar w:fldCharType="begin"/>
            </w:r>
            <w:r>
              <w:rPr>
                <w:noProof/>
                <w:webHidden/>
              </w:rPr>
              <w:instrText xml:space="preserve"> PAGEREF _Toc167087823 \h </w:instrText>
            </w:r>
            <w:r>
              <w:rPr>
                <w:noProof/>
                <w:webHidden/>
              </w:rPr>
            </w:r>
            <w:r>
              <w:rPr>
                <w:noProof/>
                <w:webHidden/>
              </w:rPr>
              <w:fldChar w:fldCharType="separate"/>
            </w:r>
            <w:r>
              <w:rPr>
                <w:noProof/>
                <w:webHidden/>
              </w:rPr>
              <w:t>52</w:t>
            </w:r>
            <w:r>
              <w:rPr>
                <w:noProof/>
                <w:webHidden/>
              </w:rPr>
              <w:fldChar w:fldCharType="end"/>
            </w:r>
          </w:hyperlink>
        </w:p>
        <w:p w14:paraId="5D48CF91" w14:textId="0DBDBDC9"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24" w:history="1">
            <w:r w:rsidRPr="00073C2A">
              <w:rPr>
                <w:rStyle w:val="Hyperlink"/>
                <w:noProof/>
              </w:rPr>
              <w:t>Fillet Design</w:t>
            </w:r>
            <w:r>
              <w:rPr>
                <w:noProof/>
                <w:webHidden/>
              </w:rPr>
              <w:tab/>
            </w:r>
            <w:r>
              <w:rPr>
                <w:noProof/>
                <w:webHidden/>
              </w:rPr>
              <w:fldChar w:fldCharType="begin"/>
            </w:r>
            <w:r>
              <w:rPr>
                <w:noProof/>
                <w:webHidden/>
              </w:rPr>
              <w:instrText xml:space="preserve"> PAGEREF _Toc167087824 \h </w:instrText>
            </w:r>
            <w:r>
              <w:rPr>
                <w:noProof/>
                <w:webHidden/>
              </w:rPr>
            </w:r>
            <w:r>
              <w:rPr>
                <w:noProof/>
                <w:webHidden/>
              </w:rPr>
              <w:fldChar w:fldCharType="separate"/>
            </w:r>
            <w:r>
              <w:rPr>
                <w:noProof/>
                <w:webHidden/>
              </w:rPr>
              <w:t>52</w:t>
            </w:r>
            <w:r>
              <w:rPr>
                <w:noProof/>
                <w:webHidden/>
              </w:rPr>
              <w:fldChar w:fldCharType="end"/>
            </w:r>
          </w:hyperlink>
        </w:p>
        <w:p w14:paraId="4D4FD5AD" w14:textId="324D12AB" w:rsidR="00555BE8" w:rsidRDefault="00555BE8">
          <w:pPr>
            <w:pStyle w:val="TOC1"/>
            <w:tabs>
              <w:tab w:val="right" w:leader="dot" w:pos="9016"/>
            </w:tabs>
            <w:rPr>
              <w:rFonts w:asciiTheme="minorHAnsi" w:eastAsiaTheme="minorEastAsia" w:hAnsiTheme="minorHAnsi"/>
              <w:noProof/>
              <w:sz w:val="24"/>
              <w:szCs w:val="24"/>
              <w:lang w:eastAsia="en-GB"/>
            </w:rPr>
          </w:pPr>
          <w:hyperlink w:anchor="_Toc167087825" w:history="1">
            <w:r>
              <w:rPr>
                <w:noProof/>
                <w:webHidden/>
              </w:rPr>
              <w:tab/>
            </w:r>
            <w:r>
              <w:rPr>
                <w:noProof/>
                <w:webHidden/>
              </w:rPr>
              <w:fldChar w:fldCharType="begin"/>
            </w:r>
            <w:r>
              <w:rPr>
                <w:noProof/>
                <w:webHidden/>
              </w:rPr>
              <w:instrText xml:space="preserve"> PAGEREF _Toc167087825 \h </w:instrText>
            </w:r>
            <w:r>
              <w:rPr>
                <w:noProof/>
                <w:webHidden/>
              </w:rPr>
            </w:r>
            <w:r>
              <w:rPr>
                <w:noProof/>
                <w:webHidden/>
              </w:rPr>
              <w:fldChar w:fldCharType="separate"/>
            </w:r>
            <w:r>
              <w:rPr>
                <w:noProof/>
                <w:webHidden/>
              </w:rPr>
              <w:t>52</w:t>
            </w:r>
            <w:r>
              <w:rPr>
                <w:noProof/>
                <w:webHidden/>
              </w:rPr>
              <w:fldChar w:fldCharType="end"/>
            </w:r>
          </w:hyperlink>
        </w:p>
        <w:p w14:paraId="0AC52C30" w14:textId="2CACE158"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26" w:history="1">
            <w:r w:rsidRPr="00073C2A">
              <w:rPr>
                <w:rStyle w:val="Hyperlink"/>
                <w:noProof/>
              </w:rPr>
              <w:t>Adhesive Testing</w:t>
            </w:r>
            <w:r>
              <w:rPr>
                <w:noProof/>
                <w:webHidden/>
              </w:rPr>
              <w:tab/>
            </w:r>
            <w:r>
              <w:rPr>
                <w:noProof/>
                <w:webHidden/>
              </w:rPr>
              <w:fldChar w:fldCharType="begin"/>
            </w:r>
            <w:r>
              <w:rPr>
                <w:noProof/>
                <w:webHidden/>
              </w:rPr>
              <w:instrText xml:space="preserve"> PAGEREF _Toc167087826 \h </w:instrText>
            </w:r>
            <w:r>
              <w:rPr>
                <w:noProof/>
                <w:webHidden/>
              </w:rPr>
            </w:r>
            <w:r>
              <w:rPr>
                <w:noProof/>
                <w:webHidden/>
              </w:rPr>
              <w:fldChar w:fldCharType="separate"/>
            </w:r>
            <w:r>
              <w:rPr>
                <w:noProof/>
                <w:webHidden/>
              </w:rPr>
              <w:t>53</w:t>
            </w:r>
            <w:r>
              <w:rPr>
                <w:noProof/>
                <w:webHidden/>
              </w:rPr>
              <w:fldChar w:fldCharType="end"/>
            </w:r>
          </w:hyperlink>
        </w:p>
        <w:p w14:paraId="493CD4D9" w14:textId="0BF85B7B"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27" w:history="1">
            <w:r w:rsidRPr="00073C2A">
              <w:rPr>
                <w:rStyle w:val="Hyperlink"/>
                <w:noProof/>
              </w:rPr>
              <w:t>3M 8825</w:t>
            </w:r>
            <w:r>
              <w:rPr>
                <w:noProof/>
                <w:webHidden/>
              </w:rPr>
              <w:tab/>
            </w:r>
            <w:r>
              <w:rPr>
                <w:noProof/>
                <w:webHidden/>
              </w:rPr>
              <w:fldChar w:fldCharType="begin"/>
            </w:r>
            <w:r>
              <w:rPr>
                <w:noProof/>
                <w:webHidden/>
              </w:rPr>
              <w:instrText xml:space="preserve"> PAGEREF _Toc167087827 \h </w:instrText>
            </w:r>
            <w:r>
              <w:rPr>
                <w:noProof/>
                <w:webHidden/>
              </w:rPr>
            </w:r>
            <w:r>
              <w:rPr>
                <w:noProof/>
                <w:webHidden/>
              </w:rPr>
              <w:fldChar w:fldCharType="separate"/>
            </w:r>
            <w:r>
              <w:rPr>
                <w:noProof/>
                <w:webHidden/>
              </w:rPr>
              <w:t>53</w:t>
            </w:r>
            <w:r>
              <w:rPr>
                <w:noProof/>
                <w:webHidden/>
              </w:rPr>
              <w:fldChar w:fldCharType="end"/>
            </w:r>
          </w:hyperlink>
        </w:p>
        <w:p w14:paraId="3DBE7780" w14:textId="7B8F54ED"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28" w:history="1">
            <w:r w:rsidRPr="00073C2A">
              <w:rPr>
                <w:rStyle w:val="Hyperlink"/>
                <w:noProof/>
              </w:rPr>
              <w:t>Assembly</w:t>
            </w:r>
            <w:r>
              <w:rPr>
                <w:noProof/>
                <w:webHidden/>
              </w:rPr>
              <w:tab/>
            </w:r>
            <w:r>
              <w:rPr>
                <w:noProof/>
                <w:webHidden/>
              </w:rPr>
              <w:fldChar w:fldCharType="begin"/>
            </w:r>
            <w:r>
              <w:rPr>
                <w:noProof/>
                <w:webHidden/>
              </w:rPr>
              <w:instrText xml:space="preserve"> PAGEREF _Toc167087828 \h </w:instrText>
            </w:r>
            <w:r>
              <w:rPr>
                <w:noProof/>
                <w:webHidden/>
              </w:rPr>
            </w:r>
            <w:r>
              <w:rPr>
                <w:noProof/>
                <w:webHidden/>
              </w:rPr>
              <w:fldChar w:fldCharType="separate"/>
            </w:r>
            <w:r>
              <w:rPr>
                <w:noProof/>
                <w:webHidden/>
              </w:rPr>
              <w:t>53</w:t>
            </w:r>
            <w:r>
              <w:rPr>
                <w:noProof/>
                <w:webHidden/>
              </w:rPr>
              <w:fldChar w:fldCharType="end"/>
            </w:r>
          </w:hyperlink>
        </w:p>
        <w:p w14:paraId="4EFB4E34" w14:textId="51D206E2"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29" w:history="1">
            <w:r>
              <w:rPr>
                <w:noProof/>
                <w:webHidden/>
              </w:rPr>
              <w:tab/>
            </w:r>
            <w:r>
              <w:rPr>
                <w:noProof/>
                <w:webHidden/>
              </w:rPr>
              <w:fldChar w:fldCharType="begin"/>
            </w:r>
            <w:r>
              <w:rPr>
                <w:noProof/>
                <w:webHidden/>
              </w:rPr>
              <w:instrText xml:space="preserve"> PAGEREF _Toc167087829 \h </w:instrText>
            </w:r>
            <w:r>
              <w:rPr>
                <w:noProof/>
                <w:webHidden/>
              </w:rPr>
            </w:r>
            <w:r>
              <w:rPr>
                <w:noProof/>
                <w:webHidden/>
              </w:rPr>
              <w:fldChar w:fldCharType="separate"/>
            </w:r>
            <w:r>
              <w:rPr>
                <w:noProof/>
                <w:webHidden/>
              </w:rPr>
              <w:t>53</w:t>
            </w:r>
            <w:r>
              <w:rPr>
                <w:noProof/>
                <w:webHidden/>
              </w:rPr>
              <w:fldChar w:fldCharType="end"/>
            </w:r>
          </w:hyperlink>
        </w:p>
        <w:p w14:paraId="19F3FF87" w14:textId="26E7C224"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30" w:history="1">
            <w:r w:rsidRPr="00073C2A">
              <w:rPr>
                <w:rStyle w:val="Hyperlink"/>
                <w:noProof/>
              </w:rPr>
              <w:t>Observations:</w:t>
            </w:r>
            <w:r>
              <w:rPr>
                <w:noProof/>
                <w:webHidden/>
              </w:rPr>
              <w:tab/>
            </w:r>
            <w:r>
              <w:rPr>
                <w:noProof/>
                <w:webHidden/>
              </w:rPr>
              <w:fldChar w:fldCharType="begin"/>
            </w:r>
            <w:r>
              <w:rPr>
                <w:noProof/>
                <w:webHidden/>
              </w:rPr>
              <w:instrText xml:space="preserve"> PAGEREF _Toc167087830 \h </w:instrText>
            </w:r>
            <w:r>
              <w:rPr>
                <w:noProof/>
                <w:webHidden/>
              </w:rPr>
            </w:r>
            <w:r>
              <w:rPr>
                <w:noProof/>
                <w:webHidden/>
              </w:rPr>
              <w:fldChar w:fldCharType="separate"/>
            </w:r>
            <w:r>
              <w:rPr>
                <w:noProof/>
                <w:webHidden/>
              </w:rPr>
              <w:t>54</w:t>
            </w:r>
            <w:r>
              <w:rPr>
                <w:noProof/>
                <w:webHidden/>
              </w:rPr>
              <w:fldChar w:fldCharType="end"/>
            </w:r>
          </w:hyperlink>
        </w:p>
        <w:p w14:paraId="409EA154" w14:textId="763B186A"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31" w:history="1">
            <w:r w:rsidRPr="00073C2A">
              <w:rPr>
                <w:rStyle w:val="Hyperlink"/>
                <w:noProof/>
              </w:rPr>
              <w:t>Leak Tests -</w:t>
            </w:r>
            <w:r>
              <w:rPr>
                <w:noProof/>
                <w:webHidden/>
              </w:rPr>
              <w:tab/>
            </w:r>
            <w:r>
              <w:rPr>
                <w:noProof/>
                <w:webHidden/>
              </w:rPr>
              <w:fldChar w:fldCharType="begin"/>
            </w:r>
            <w:r>
              <w:rPr>
                <w:noProof/>
                <w:webHidden/>
              </w:rPr>
              <w:instrText xml:space="preserve"> PAGEREF _Toc167087831 \h </w:instrText>
            </w:r>
            <w:r>
              <w:rPr>
                <w:noProof/>
                <w:webHidden/>
              </w:rPr>
            </w:r>
            <w:r>
              <w:rPr>
                <w:noProof/>
                <w:webHidden/>
              </w:rPr>
              <w:fldChar w:fldCharType="separate"/>
            </w:r>
            <w:r>
              <w:rPr>
                <w:noProof/>
                <w:webHidden/>
              </w:rPr>
              <w:t>54</w:t>
            </w:r>
            <w:r>
              <w:rPr>
                <w:noProof/>
                <w:webHidden/>
              </w:rPr>
              <w:fldChar w:fldCharType="end"/>
            </w:r>
          </w:hyperlink>
        </w:p>
        <w:p w14:paraId="209FF1B4" w14:textId="164792D3"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32" w:history="1">
            <w:r w:rsidRPr="00073C2A">
              <w:rPr>
                <w:rStyle w:val="Hyperlink"/>
                <w:noProof/>
              </w:rPr>
              <w:t>Loctite 9497</w:t>
            </w:r>
            <w:r>
              <w:rPr>
                <w:noProof/>
                <w:webHidden/>
              </w:rPr>
              <w:tab/>
            </w:r>
            <w:r>
              <w:rPr>
                <w:noProof/>
                <w:webHidden/>
              </w:rPr>
              <w:fldChar w:fldCharType="begin"/>
            </w:r>
            <w:r>
              <w:rPr>
                <w:noProof/>
                <w:webHidden/>
              </w:rPr>
              <w:instrText xml:space="preserve"> PAGEREF _Toc167087832 \h </w:instrText>
            </w:r>
            <w:r>
              <w:rPr>
                <w:noProof/>
                <w:webHidden/>
              </w:rPr>
            </w:r>
            <w:r>
              <w:rPr>
                <w:noProof/>
                <w:webHidden/>
              </w:rPr>
              <w:fldChar w:fldCharType="separate"/>
            </w:r>
            <w:r>
              <w:rPr>
                <w:noProof/>
                <w:webHidden/>
              </w:rPr>
              <w:t>55</w:t>
            </w:r>
            <w:r>
              <w:rPr>
                <w:noProof/>
                <w:webHidden/>
              </w:rPr>
              <w:fldChar w:fldCharType="end"/>
            </w:r>
          </w:hyperlink>
        </w:p>
        <w:p w14:paraId="3308463B" w14:textId="148246B4"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33" w:history="1">
            <w:r w:rsidRPr="00073C2A">
              <w:rPr>
                <w:rStyle w:val="Hyperlink"/>
                <w:noProof/>
              </w:rPr>
              <w:t>Assembly</w:t>
            </w:r>
            <w:r>
              <w:rPr>
                <w:noProof/>
                <w:webHidden/>
              </w:rPr>
              <w:tab/>
            </w:r>
            <w:r>
              <w:rPr>
                <w:noProof/>
                <w:webHidden/>
              </w:rPr>
              <w:fldChar w:fldCharType="begin"/>
            </w:r>
            <w:r>
              <w:rPr>
                <w:noProof/>
                <w:webHidden/>
              </w:rPr>
              <w:instrText xml:space="preserve"> PAGEREF _Toc167087833 \h </w:instrText>
            </w:r>
            <w:r>
              <w:rPr>
                <w:noProof/>
                <w:webHidden/>
              </w:rPr>
            </w:r>
            <w:r>
              <w:rPr>
                <w:noProof/>
                <w:webHidden/>
              </w:rPr>
              <w:fldChar w:fldCharType="separate"/>
            </w:r>
            <w:r>
              <w:rPr>
                <w:noProof/>
                <w:webHidden/>
              </w:rPr>
              <w:t>55</w:t>
            </w:r>
            <w:r>
              <w:rPr>
                <w:noProof/>
                <w:webHidden/>
              </w:rPr>
              <w:fldChar w:fldCharType="end"/>
            </w:r>
          </w:hyperlink>
        </w:p>
        <w:p w14:paraId="5F7B15FB" w14:textId="015EE100"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34" w:history="1">
            <w:r>
              <w:rPr>
                <w:noProof/>
                <w:webHidden/>
              </w:rPr>
              <w:tab/>
            </w:r>
            <w:r>
              <w:rPr>
                <w:noProof/>
                <w:webHidden/>
              </w:rPr>
              <w:fldChar w:fldCharType="begin"/>
            </w:r>
            <w:r>
              <w:rPr>
                <w:noProof/>
                <w:webHidden/>
              </w:rPr>
              <w:instrText xml:space="preserve"> PAGEREF _Toc167087834 \h </w:instrText>
            </w:r>
            <w:r>
              <w:rPr>
                <w:noProof/>
                <w:webHidden/>
              </w:rPr>
            </w:r>
            <w:r>
              <w:rPr>
                <w:noProof/>
                <w:webHidden/>
              </w:rPr>
              <w:fldChar w:fldCharType="separate"/>
            </w:r>
            <w:r>
              <w:rPr>
                <w:noProof/>
                <w:webHidden/>
              </w:rPr>
              <w:t>55</w:t>
            </w:r>
            <w:r>
              <w:rPr>
                <w:noProof/>
                <w:webHidden/>
              </w:rPr>
              <w:fldChar w:fldCharType="end"/>
            </w:r>
          </w:hyperlink>
        </w:p>
        <w:p w14:paraId="10072224" w14:textId="6CD85366"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35" w:history="1">
            <w:r w:rsidRPr="00073C2A">
              <w:rPr>
                <w:rStyle w:val="Hyperlink"/>
                <w:noProof/>
              </w:rPr>
              <w:t>Observations -</w:t>
            </w:r>
            <w:r>
              <w:rPr>
                <w:noProof/>
                <w:webHidden/>
              </w:rPr>
              <w:tab/>
            </w:r>
            <w:r>
              <w:rPr>
                <w:noProof/>
                <w:webHidden/>
              </w:rPr>
              <w:fldChar w:fldCharType="begin"/>
            </w:r>
            <w:r>
              <w:rPr>
                <w:noProof/>
                <w:webHidden/>
              </w:rPr>
              <w:instrText xml:space="preserve"> PAGEREF _Toc167087835 \h </w:instrText>
            </w:r>
            <w:r>
              <w:rPr>
                <w:noProof/>
                <w:webHidden/>
              </w:rPr>
            </w:r>
            <w:r>
              <w:rPr>
                <w:noProof/>
                <w:webHidden/>
              </w:rPr>
              <w:fldChar w:fldCharType="separate"/>
            </w:r>
            <w:r>
              <w:rPr>
                <w:noProof/>
                <w:webHidden/>
              </w:rPr>
              <w:t>56</w:t>
            </w:r>
            <w:r>
              <w:rPr>
                <w:noProof/>
                <w:webHidden/>
              </w:rPr>
              <w:fldChar w:fldCharType="end"/>
            </w:r>
          </w:hyperlink>
        </w:p>
        <w:p w14:paraId="7CB57E64" w14:textId="34FF8584"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36" w:history="1">
            <w:r w:rsidRPr="00073C2A">
              <w:rPr>
                <w:rStyle w:val="Hyperlink"/>
                <w:noProof/>
              </w:rPr>
              <w:t>Leak Test -</w:t>
            </w:r>
            <w:r>
              <w:rPr>
                <w:noProof/>
                <w:webHidden/>
              </w:rPr>
              <w:tab/>
            </w:r>
            <w:r>
              <w:rPr>
                <w:noProof/>
                <w:webHidden/>
              </w:rPr>
              <w:fldChar w:fldCharType="begin"/>
            </w:r>
            <w:r>
              <w:rPr>
                <w:noProof/>
                <w:webHidden/>
              </w:rPr>
              <w:instrText xml:space="preserve"> PAGEREF _Toc167087836 \h </w:instrText>
            </w:r>
            <w:r>
              <w:rPr>
                <w:noProof/>
                <w:webHidden/>
              </w:rPr>
            </w:r>
            <w:r>
              <w:rPr>
                <w:noProof/>
                <w:webHidden/>
              </w:rPr>
              <w:fldChar w:fldCharType="separate"/>
            </w:r>
            <w:r>
              <w:rPr>
                <w:noProof/>
                <w:webHidden/>
              </w:rPr>
              <w:t>56</w:t>
            </w:r>
            <w:r>
              <w:rPr>
                <w:noProof/>
                <w:webHidden/>
              </w:rPr>
              <w:fldChar w:fldCharType="end"/>
            </w:r>
          </w:hyperlink>
        </w:p>
        <w:p w14:paraId="59BEAED3" w14:textId="1A170659"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37" w:history="1">
            <w:r w:rsidRPr="00073C2A">
              <w:rPr>
                <w:rStyle w:val="Hyperlink"/>
                <w:noProof/>
              </w:rPr>
              <w:t>Loctite 9466</w:t>
            </w:r>
            <w:r>
              <w:rPr>
                <w:noProof/>
                <w:webHidden/>
              </w:rPr>
              <w:tab/>
            </w:r>
            <w:r>
              <w:rPr>
                <w:noProof/>
                <w:webHidden/>
              </w:rPr>
              <w:fldChar w:fldCharType="begin"/>
            </w:r>
            <w:r>
              <w:rPr>
                <w:noProof/>
                <w:webHidden/>
              </w:rPr>
              <w:instrText xml:space="preserve"> PAGEREF _Toc167087837 \h </w:instrText>
            </w:r>
            <w:r>
              <w:rPr>
                <w:noProof/>
                <w:webHidden/>
              </w:rPr>
            </w:r>
            <w:r>
              <w:rPr>
                <w:noProof/>
                <w:webHidden/>
              </w:rPr>
              <w:fldChar w:fldCharType="separate"/>
            </w:r>
            <w:r>
              <w:rPr>
                <w:noProof/>
                <w:webHidden/>
              </w:rPr>
              <w:t>57</w:t>
            </w:r>
            <w:r>
              <w:rPr>
                <w:noProof/>
                <w:webHidden/>
              </w:rPr>
              <w:fldChar w:fldCharType="end"/>
            </w:r>
          </w:hyperlink>
        </w:p>
        <w:p w14:paraId="0345AF18" w14:textId="1C1F49D4"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38" w:history="1">
            <w:r w:rsidRPr="00073C2A">
              <w:rPr>
                <w:rStyle w:val="Hyperlink"/>
                <w:noProof/>
              </w:rPr>
              <w:t>Assembly</w:t>
            </w:r>
            <w:r>
              <w:rPr>
                <w:noProof/>
                <w:webHidden/>
              </w:rPr>
              <w:tab/>
            </w:r>
            <w:r>
              <w:rPr>
                <w:noProof/>
                <w:webHidden/>
              </w:rPr>
              <w:fldChar w:fldCharType="begin"/>
            </w:r>
            <w:r>
              <w:rPr>
                <w:noProof/>
                <w:webHidden/>
              </w:rPr>
              <w:instrText xml:space="preserve"> PAGEREF _Toc167087838 \h </w:instrText>
            </w:r>
            <w:r>
              <w:rPr>
                <w:noProof/>
                <w:webHidden/>
              </w:rPr>
            </w:r>
            <w:r>
              <w:rPr>
                <w:noProof/>
                <w:webHidden/>
              </w:rPr>
              <w:fldChar w:fldCharType="separate"/>
            </w:r>
            <w:r>
              <w:rPr>
                <w:noProof/>
                <w:webHidden/>
              </w:rPr>
              <w:t>57</w:t>
            </w:r>
            <w:r>
              <w:rPr>
                <w:noProof/>
                <w:webHidden/>
              </w:rPr>
              <w:fldChar w:fldCharType="end"/>
            </w:r>
          </w:hyperlink>
        </w:p>
        <w:p w14:paraId="235AE86A" w14:textId="2FEA68C2"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39" w:history="1">
            <w:r>
              <w:rPr>
                <w:noProof/>
                <w:webHidden/>
              </w:rPr>
              <w:tab/>
            </w:r>
            <w:r>
              <w:rPr>
                <w:noProof/>
                <w:webHidden/>
              </w:rPr>
              <w:fldChar w:fldCharType="begin"/>
            </w:r>
            <w:r>
              <w:rPr>
                <w:noProof/>
                <w:webHidden/>
              </w:rPr>
              <w:instrText xml:space="preserve"> PAGEREF _Toc167087839 \h </w:instrText>
            </w:r>
            <w:r>
              <w:rPr>
                <w:noProof/>
                <w:webHidden/>
              </w:rPr>
            </w:r>
            <w:r>
              <w:rPr>
                <w:noProof/>
                <w:webHidden/>
              </w:rPr>
              <w:fldChar w:fldCharType="separate"/>
            </w:r>
            <w:r>
              <w:rPr>
                <w:noProof/>
                <w:webHidden/>
              </w:rPr>
              <w:t>57</w:t>
            </w:r>
            <w:r>
              <w:rPr>
                <w:noProof/>
                <w:webHidden/>
              </w:rPr>
              <w:fldChar w:fldCharType="end"/>
            </w:r>
          </w:hyperlink>
        </w:p>
        <w:p w14:paraId="7192E2EE" w14:textId="44431BBD"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40" w:history="1">
            <w:r w:rsidRPr="00073C2A">
              <w:rPr>
                <w:rStyle w:val="Hyperlink"/>
                <w:noProof/>
              </w:rPr>
              <w:t>Observations -</w:t>
            </w:r>
            <w:r>
              <w:rPr>
                <w:noProof/>
                <w:webHidden/>
              </w:rPr>
              <w:tab/>
            </w:r>
            <w:r>
              <w:rPr>
                <w:noProof/>
                <w:webHidden/>
              </w:rPr>
              <w:fldChar w:fldCharType="begin"/>
            </w:r>
            <w:r>
              <w:rPr>
                <w:noProof/>
                <w:webHidden/>
              </w:rPr>
              <w:instrText xml:space="preserve"> PAGEREF _Toc167087840 \h </w:instrText>
            </w:r>
            <w:r>
              <w:rPr>
                <w:noProof/>
                <w:webHidden/>
              </w:rPr>
            </w:r>
            <w:r>
              <w:rPr>
                <w:noProof/>
                <w:webHidden/>
              </w:rPr>
              <w:fldChar w:fldCharType="separate"/>
            </w:r>
            <w:r>
              <w:rPr>
                <w:noProof/>
                <w:webHidden/>
              </w:rPr>
              <w:t>58</w:t>
            </w:r>
            <w:r>
              <w:rPr>
                <w:noProof/>
                <w:webHidden/>
              </w:rPr>
              <w:fldChar w:fldCharType="end"/>
            </w:r>
          </w:hyperlink>
        </w:p>
        <w:p w14:paraId="2B18ACB0" w14:textId="22391DF2"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41" w:history="1">
            <w:r w:rsidRPr="00073C2A">
              <w:rPr>
                <w:rStyle w:val="Hyperlink"/>
                <w:noProof/>
              </w:rPr>
              <w:t>Leak Test -</w:t>
            </w:r>
            <w:r>
              <w:rPr>
                <w:noProof/>
                <w:webHidden/>
              </w:rPr>
              <w:tab/>
            </w:r>
            <w:r>
              <w:rPr>
                <w:noProof/>
                <w:webHidden/>
              </w:rPr>
              <w:fldChar w:fldCharType="begin"/>
            </w:r>
            <w:r>
              <w:rPr>
                <w:noProof/>
                <w:webHidden/>
              </w:rPr>
              <w:instrText xml:space="preserve"> PAGEREF _Toc167087841 \h </w:instrText>
            </w:r>
            <w:r>
              <w:rPr>
                <w:noProof/>
                <w:webHidden/>
              </w:rPr>
            </w:r>
            <w:r>
              <w:rPr>
                <w:noProof/>
                <w:webHidden/>
              </w:rPr>
              <w:fldChar w:fldCharType="separate"/>
            </w:r>
            <w:r>
              <w:rPr>
                <w:noProof/>
                <w:webHidden/>
              </w:rPr>
              <w:t>58</w:t>
            </w:r>
            <w:r>
              <w:rPr>
                <w:noProof/>
                <w:webHidden/>
              </w:rPr>
              <w:fldChar w:fldCharType="end"/>
            </w:r>
          </w:hyperlink>
        </w:p>
        <w:p w14:paraId="6CA5A8E3" w14:textId="4EC1B750"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42" w:history="1">
            <w:r>
              <w:rPr>
                <w:noProof/>
                <w:webHidden/>
              </w:rPr>
              <w:tab/>
            </w:r>
            <w:r>
              <w:rPr>
                <w:noProof/>
                <w:webHidden/>
              </w:rPr>
              <w:fldChar w:fldCharType="begin"/>
            </w:r>
            <w:r>
              <w:rPr>
                <w:noProof/>
                <w:webHidden/>
              </w:rPr>
              <w:instrText xml:space="preserve"> PAGEREF _Toc167087842 \h </w:instrText>
            </w:r>
            <w:r>
              <w:rPr>
                <w:noProof/>
                <w:webHidden/>
              </w:rPr>
            </w:r>
            <w:r>
              <w:rPr>
                <w:noProof/>
                <w:webHidden/>
              </w:rPr>
              <w:fldChar w:fldCharType="separate"/>
            </w:r>
            <w:r>
              <w:rPr>
                <w:noProof/>
                <w:webHidden/>
              </w:rPr>
              <w:t>58</w:t>
            </w:r>
            <w:r>
              <w:rPr>
                <w:noProof/>
                <w:webHidden/>
              </w:rPr>
              <w:fldChar w:fldCharType="end"/>
            </w:r>
          </w:hyperlink>
        </w:p>
        <w:p w14:paraId="2A4CFB36" w14:textId="3B3B4105"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43" w:history="1">
            <w:r w:rsidRPr="00073C2A">
              <w:rPr>
                <w:rStyle w:val="Hyperlink"/>
                <w:noProof/>
              </w:rPr>
              <w:t>Destructive Testing</w:t>
            </w:r>
            <w:r>
              <w:rPr>
                <w:noProof/>
                <w:webHidden/>
              </w:rPr>
              <w:tab/>
            </w:r>
            <w:r>
              <w:rPr>
                <w:noProof/>
                <w:webHidden/>
              </w:rPr>
              <w:fldChar w:fldCharType="begin"/>
            </w:r>
            <w:r>
              <w:rPr>
                <w:noProof/>
                <w:webHidden/>
              </w:rPr>
              <w:instrText xml:space="preserve"> PAGEREF _Toc167087843 \h </w:instrText>
            </w:r>
            <w:r>
              <w:rPr>
                <w:noProof/>
                <w:webHidden/>
              </w:rPr>
            </w:r>
            <w:r>
              <w:rPr>
                <w:noProof/>
                <w:webHidden/>
              </w:rPr>
              <w:fldChar w:fldCharType="separate"/>
            </w:r>
            <w:r>
              <w:rPr>
                <w:noProof/>
                <w:webHidden/>
              </w:rPr>
              <w:t>59</w:t>
            </w:r>
            <w:r>
              <w:rPr>
                <w:noProof/>
                <w:webHidden/>
              </w:rPr>
              <w:fldChar w:fldCharType="end"/>
            </w:r>
          </w:hyperlink>
        </w:p>
        <w:p w14:paraId="664E0C13" w14:textId="7AB4209D"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44" w:history="1">
            <w:r w:rsidRPr="00073C2A">
              <w:rPr>
                <w:rStyle w:val="Hyperlink"/>
                <w:noProof/>
              </w:rPr>
              <w:t>Procedure:</w:t>
            </w:r>
            <w:r>
              <w:rPr>
                <w:noProof/>
                <w:webHidden/>
              </w:rPr>
              <w:tab/>
            </w:r>
            <w:r>
              <w:rPr>
                <w:noProof/>
                <w:webHidden/>
              </w:rPr>
              <w:fldChar w:fldCharType="begin"/>
            </w:r>
            <w:r>
              <w:rPr>
                <w:noProof/>
                <w:webHidden/>
              </w:rPr>
              <w:instrText xml:space="preserve"> PAGEREF _Toc167087844 \h </w:instrText>
            </w:r>
            <w:r>
              <w:rPr>
                <w:noProof/>
                <w:webHidden/>
              </w:rPr>
            </w:r>
            <w:r>
              <w:rPr>
                <w:noProof/>
                <w:webHidden/>
              </w:rPr>
              <w:fldChar w:fldCharType="separate"/>
            </w:r>
            <w:r>
              <w:rPr>
                <w:noProof/>
                <w:webHidden/>
              </w:rPr>
              <w:t>59</w:t>
            </w:r>
            <w:r>
              <w:rPr>
                <w:noProof/>
                <w:webHidden/>
              </w:rPr>
              <w:fldChar w:fldCharType="end"/>
            </w:r>
          </w:hyperlink>
        </w:p>
        <w:p w14:paraId="5B321D5A" w14:textId="1F897033"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45" w:history="1">
            <w:r w:rsidRPr="00073C2A">
              <w:rPr>
                <w:rStyle w:val="Hyperlink"/>
                <w:noProof/>
              </w:rPr>
              <w:t>Test Samples</w:t>
            </w:r>
            <w:r>
              <w:rPr>
                <w:noProof/>
                <w:webHidden/>
              </w:rPr>
              <w:tab/>
            </w:r>
            <w:r>
              <w:rPr>
                <w:noProof/>
                <w:webHidden/>
              </w:rPr>
              <w:fldChar w:fldCharType="begin"/>
            </w:r>
            <w:r>
              <w:rPr>
                <w:noProof/>
                <w:webHidden/>
              </w:rPr>
              <w:instrText xml:space="preserve"> PAGEREF _Toc167087845 \h </w:instrText>
            </w:r>
            <w:r>
              <w:rPr>
                <w:noProof/>
                <w:webHidden/>
              </w:rPr>
            </w:r>
            <w:r>
              <w:rPr>
                <w:noProof/>
                <w:webHidden/>
              </w:rPr>
              <w:fldChar w:fldCharType="separate"/>
            </w:r>
            <w:r>
              <w:rPr>
                <w:noProof/>
                <w:webHidden/>
              </w:rPr>
              <w:t>60</w:t>
            </w:r>
            <w:r>
              <w:rPr>
                <w:noProof/>
                <w:webHidden/>
              </w:rPr>
              <w:fldChar w:fldCharType="end"/>
            </w:r>
          </w:hyperlink>
        </w:p>
        <w:p w14:paraId="2C9CE77A" w14:textId="1E0BE79B"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46" w:history="1">
            <w:r w:rsidRPr="00073C2A">
              <w:rPr>
                <w:rStyle w:val="Hyperlink"/>
                <w:noProof/>
              </w:rPr>
              <w:t>1) 3M 8825</w:t>
            </w:r>
            <w:r>
              <w:rPr>
                <w:noProof/>
                <w:webHidden/>
              </w:rPr>
              <w:tab/>
            </w:r>
            <w:r>
              <w:rPr>
                <w:noProof/>
                <w:webHidden/>
              </w:rPr>
              <w:fldChar w:fldCharType="begin"/>
            </w:r>
            <w:r>
              <w:rPr>
                <w:noProof/>
                <w:webHidden/>
              </w:rPr>
              <w:instrText xml:space="preserve"> PAGEREF _Toc167087846 \h </w:instrText>
            </w:r>
            <w:r>
              <w:rPr>
                <w:noProof/>
                <w:webHidden/>
              </w:rPr>
            </w:r>
            <w:r>
              <w:rPr>
                <w:noProof/>
                <w:webHidden/>
              </w:rPr>
              <w:fldChar w:fldCharType="separate"/>
            </w:r>
            <w:r>
              <w:rPr>
                <w:noProof/>
                <w:webHidden/>
              </w:rPr>
              <w:t>60</w:t>
            </w:r>
            <w:r>
              <w:rPr>
                <w:noProof/>
                <w:webHidden/>
              </w:rPr>
              <w:fldChar w:fldCharType="end"/>
            </w:r>
          </w:hyperlink>
        </w:p>
        <w:p w14:paraId="1A690EBC" w14:textId="15419ACA"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47" w:history="1">
            <w:r w:rsidRPr="00073C2A">
              <w:rPr>
                <w:rStyle w:val="Hyperlink"/>
                <w:noProof/>
              </w:rPr>
              <w:t>2) Loctite 9496</w:t>
            </w:r>
            <w:r>
              <w:rPr>
                <w:noProof/>
                <w:webHidden/>
              </w:rPr>
              <w:tab/>
            </w:r>
            <w:r>
              <w:rPr>
                <w:noProof/>
                <w:webHidden/>
              </w:rPr>
              <w:fldChar w:fldCharType="begin"/>
            </w:r>
            <w:r>
              <w:rPr>
                <w:noProof/>
                <w:webHidden/>
              </w:rPr>
              <w:instrText xml:space="preserve"> PAGEREF _Toc167087847 \h </w:instrText>
            </w:r>
            <w:r>
              <w:rPr>
                <w:noProof/>
                <w:webHidden/>
              </w:rPr>
            </w:r>
            <w:r>
              <w:rPr>
                <w:noProof/>
                <w:webHidden/>
              </w:rPr>
              <w:fldChar w:fldCharType="separate"/>
            </w:r>
            <w:r>
              <w:rPr>
                <w:noProof/>
                <w:webHidden/>
              </w:rPr>
              <w:t>61</w:t>
            </w:r>
            <w:r>
              <w:rPr>
                <w:noProof/>
                <w:webHidden/>
              </w:rPr>
              <w:fldChar w:fldCharType="end"/>
            </w:r>
          </w:hyperlink>
        </w:p>
        <w:p w14:paraId="4B670CDA" w14:textId="791461F2"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48" w:history="1">
            <w:r w:rsidRPr="00073C2A">
              <w:rPr>
                <w:rStyle w:val="Hyperlink"/>
                <w:noProof/>
              </w:rPr>
              <w:t>3) Loctite 9497</w:t>
            </w:r>
            <w:r>
              <w:rPr>
                <w:noProof/>
                <w:webHidden/>
              </w:rPr>
              <w:tab/>
            </w:r>
            <w:r>
              <w:rPr>
                <w:noProof/>
                <w:webHidden/>
              </w:rPr>
              <w:fldChar w:fldCharType="begin"/>
            </w:r>
            <w:r>
              <w:rPr>
                <w:noProof/>
                <w:webHidden/>
              </w:rPr>
              <w:instrText xml:space="preserve"> PAGEREF _Toc167087848 \h </w:instrText>
            </w:r>
            <w:r>
              <w:rPr>
                <w:noProof/>
                <w:webHidden/>
              </w:rPr>
            </w:r>
            <w:r>
              <w:rPr>
                <w:noProof/>
                <w:webHidden/>
              </w:rPr>
              <w:fldChar w:fldCharType="separate"/>
            </w:r>
            <w:r>
              <w:rPr>
                <w:noProof/>
                <w:webHidden/>
              </w:rPr>
              <w:t>62</w:t>
            </w:r>
            <w:r>
              <w:rPr>
                <w:noProof/>
                <w:webHidden/>
              </w:rPr>
              <w:fldChar w:fldCharType="end"/>
            </w:r>
          </w:hyperlink>
        </w:p>
        <w:p w14:paraId="4B64D6C5" w14:textId="0FD089D9"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49" w:history="1">
            <w:r w:rsidRPr="00073C2A">
              <w:rPr>
                <w:rStyle w:val="Hyperlink"/>
                <w:noProof/>
              </w:rPr>
              <w:t>Adhesive material cost</w:t>
            </w:r>
            <w:r>
              <w:rPr>
                <w:noProof/>
                <w:webHidden/>
              </w:rPr>
              <w:tab/>
            </w:r>
            <w:r>
              <w:rPr>
                <w:noProof/>
                <w:webHidden/>
              </w:rPr>
              <w:fldChar w:fldCharType="begin"/>
            </w:r>
            <w:r>
              <w:rPr>
                <w:noProof/>
                <w:webHidden/>
              </w:rPr>
              <w:instrText xml:space="preserve"> PAGEREF _Toc167087849 \h </w:instrText>
            </w:r>
            <w:r>
              <w:rPr>
                <w:noProof/>
                <w:webHidden/>
              </w:rPr>
            </w:r>
            <w:r>
              <w:rPr>
                <w:noProof/>
                <w:webHidden/>
              </w:rPr>
              <w:fldChar w:fldCharType="separate"/>
            </w:r>
            <w:r>
              <w:rPr>
                <w:noProof/>
                <w:webHidden/>
              </w:rPr>
              <w:t>63</w:t>
            </w:r>
            <w:r>
              <w:rPr>
                <w:noProof/>
                <w:webHidden/>
              </w:rPr>
              <w:fldChar w:fldCharType="end"/>
            </w:r>
          </w:hyperlink>
        </w:p>
        <w:p w14:paraId="769019A8" w14:textId="6934B73F" w:rsidR="00555BE8" w:rsidRDefault="00555BE8">
          <w:pPr>
            <w:pStyle w:val="TOC1"/>
            <w:tabs>
              <w:tab w:val="right" w:leader="dot" w:pos="9016"/>
            </w:tabs>
            <w:rPr>
              <w:rFonts w:asciiTheme="minorHAnsi" w:eastAsiaTheme="minorEastAsia" w:hAnsiTheme="minorHAnsi"/>
              <w:noProof/>
              <w:sz w:val="24"/>
              <w:szCs w:val="24"/>
              <w:lang w:eastAsia="en-GB"/>
            </w:rPr>
          </w:pPr>
          <w:hyperlink w:anchor="_Toc167087850" w:history="1">
            <w:r w:rsidRPr="00073C2A">
              <w:rPr>
                <w:rStyle w:val="Hyperlink"/>
                <w:noProof/>
              </w:rPr>
              <w:t>Analyse</w:t>
            </w:r>
            <w:r>
              <w:rPr>
                <w:noProof/>
                <w:webHidden/>
              </w:rPr>
              <w:tab/>
            </w:r>
            <w:r>
              <w:rPr>
                <w:noProof/>
                <w:webHidden/>
              </w:rPr>
              <w:fldChar w:fldCharType="begin"/>
            </w:r>
            <w:r>
              <w:rPr>
                <w:noProof/>
                <w:webHidden/>
              </w:rPr>
              <w:instrText xml:space="preserve"> PAGEREF _Toc167087850 \h </w:instrText>
            </w:r>
            <w:r>
              <w:rPr>
                <w:noProof/>
                <w:webHidden/>
              </w:rPr>
            </w:r>
            <w:r>
              <w:rPr>
                <w:noProof/>
                <w:webHidden/>
              </w:rPr>
              <w:fldChar w:fldCharType="separate"/>
            </w:r>
            <w:r>
              <w:rPr>
                <w:noProof/>
                <w:webHidden/>
              </w:rPr>
              <w:t>65</w:t>
            </w:r>
            <w:r>
              <w:rPr>
                <w:noProof/>
                <w:webHidden/>
              </w:rPr>
              <w:fldChar w:fldCharType="end"/>
            </w:r>
          </w:hyperlink>
        </w:p>
        <w:p w14:paraId="113536EC" w14:textId="03E8C699"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51" w:history="1">
            <w:r w:rsidRPr="00073C2A">
              <w:rPr>
                <w:rStyle w:val="Hyperlink"/>
                <w:noProof/>
              </w:rPr>
              <w:t>FMEA</w:t>
            </w:r>
            <w:r>
              <w:rPr>
                <w:noProof/>
                <w:webHidden/>
              </w:rPr>
              <w:tab/>
            </w:r>
            <w:r>
              <w:rPr>
                <w:noProof/>
                <w:webHidden/>
              </w:rPr>
              <w:fldChar w:fldCharType="begin"/>
            </w:r>
            <w:r>
              <w:rPr>
                <w:noProof/>
                <w:webHidden/>
              </w:rPr>
              <w:instrText xml:space="preserve"> PAGEREF _Toc167087851 \h </w:instrText>
            </w:r>
            <w:r>
              <w:rPr>
                <w:noProof/>
                <w:webHidden/>
              </w:rPr>
            </w:r>
            <w:r>
              <w:rPr>
                <w:noProof/>
                <w:webHidden/>
              </w:rPr>
              <w:fldChar w:fldCharType="separate"/>
            </w:r>
            <w:r>
              <w:rPr>
                <w:noProof/>
                <w:webHidden/>
              </w:rPr>
              <w:t>67</w:t>
            </w:r>
            <w:r>
              <w:rPr>
                <w:noProof/>
                <w:webHidden/>
              </w:rPr>
              <w:fldChar w:fldCharType="end"/>
            </w:r>
          </w:hyperlink>
        </w:p>
        <w:p w14:paraId="4188BCFF" w14:textId="280690F5" w:rsidR="00555BE8" w:rsidRDefault="00555BE8">
          <w:pPr>
            <w:pStyle w:val="TOC1"/>
            <w:tabs>
              <w:tab w:val="right" w:leader="dot" w:pos="9016"/>
            </w:tabs>
            <w:rPr>
              <w:rFonts w:asciiTheme="minorHAnsi" w:eastAsiaTheme="minorEastAsia" w:hAnsiTheme="minorHAnsi"/>
              <w:noProof/>
              <w:sz w:val="24"/>
              <w:szCs w:val="24"/>
              <w:lang w:eastAsia="en-GB"/>
            </w:rPr>
          </w:pPr>
          <w:hyperlink w:anchor="_Toc167087852" w:history="1">
            <w:r w:rsidRPr="00073C2A">
              <w:rPr>
                <w:rStyle w:val="Hyperlink"/>
                <w:noProof/>
              </w:rPr>
              <w:t>Improve</w:t>
            </w:r>
            <w:r>
              <w:rPr>
                <w:noProof/>
                <w:webHidden/>
              </w:rPr>
              <w:tab/>
            </w:r>
            <w:r>
              <w:rPr>
                <w:noProof/>
                <w:webHidden/>
              </w:rPr>
              <w:fldChar w:fldCharType="begin"/>
            </w:r>
            <w:r>
              <w:rPr>
                <w:noProof/>
                <w:webHidden/>
              </w:rPr>
              <w:instrText xml:space="preserve"> PAGEREF _Toc167087852 \h </w:instrText>
            </w:r>
            <w:r>
              <w:rPr>
                <w:noProof/>
                <w:webHidden/>
              </w:rPr>
            </w:r>
            <w:r>
              <w:rPr>
                <w:noProof/>
                <w:webHidden/>
              </w:rPr>
              <w:fldChar w:fldCharType="separate"/>
            </w:r>
            <w:r>
              <w:rPr>
                <w:noProof/>
                <w:webHidden/>
              </w:rPr>
              <w:t>68</w:t>
            </w:r>
            <w:r>
              <w:rPr>
                <w:noProof/>
                <w:webHidden/>
              </w:rPr>
              <w:fldChar w:fldCharType="end"/>
            </w:r>
          </w:hyperlink>
        </w:p>
        <w:p w14:paraId="35C7647E" w14:textId="1DEF18FB" w:rsidR="00555BE8" w:rsidRDefault="00555BE8">
          <w:pPr>
            <w:pStyle w:val="TOC1"/>
            <w:tabs>
              <w:tab w:val="right" w:leader="dot" w:pos="9016"/>
            </w:tabs>
            <w:rPr>
              <w:rFonts w:asciiTheme="minorHAnsi" w:eastAsiaTheme="minorEastAsia" w:hAnsiTheme="minorHAnsi"/>
              <w:noProof/>
              <w:sz w:val="24"/>
              <w:szCs w:val="24"/>
              <w:lang w:eastAsia="en-GB"/>
            </w:rPr>
          </w:pPr>
          <w:hyperlink w:anchor="_Toc167087853" w:history="1">
            <w:r w:rsidRPr="00073C2A">
              <w:rPr>
                <w:rStyle w:val="Hyperlink"/>
                <w:noProof/>
              </w:rPr>
              <w:t>Control</w:t>
            </w:r>
            <w:r>
              <w:rPr>
                <w:noProof/>
                <w:webHidden/>
              </w:rPr>
              <w:tab/>
            </w:r>
            <w:r>
              <w:rPr>
                <w:noProof/>
                <w:webHidden/>
              </w:rPr>
              <w:fldChar w:fldCharType="begin"/>
            </w:r>
            <w:r>
              <w:rPr>
                <w:noProof/>
                <w:webHidden/>
              </w:rPr>
              <w:instrText xml:space="preserve"> PAGEREF _Toc167087853 \h </w:instrText>
            </w:r>
            <w:r>
              <w:rPr>
                <w:noProof/>
                <w:webHidden/>
              </w:rPr>
            </w:r>
            <w:r>
              <w:rPr>
                <w:noProof/>
                <w:webHidden/>
              </w:rPr>
              <w:fldChar w:fldCharType="separate"/>
            </w:r>
            <w:r>
              <w:rPr>
                <w:noProof/>
                <w:webHidden/>
              </w:rPr>
              <w:t>69</w:t>
            </w:r>
            <w:r>
              <w:rPr>
                <w:noProof/>
                <w:webHidden/>
              </w:rPr>
              <w:fldChar w:fldCharType="end"/>
            </w:r>
          </w:hyperlink>
        </w:p>
        <w:p w14:paraId="3D671828" w14:textId="14C0461B"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54" w:history="1">
            <w:r w:rsidRPr="00073C2A">
              <w:rPr>
                <w:rStyle w:val="Hyperlink"/>
                <w:noProof/>
              </w:rPr>
              <w:t>Responsibilities</w:t>
            </w:r>
            <w:r>
              <w:rPr>
                <w:noProof/>
                <w:webHidden/>
              </w:rPr>
              <w:tab/>
            </w:r>
            <w:r>
              <w:rPr>
                <w:noProof/>
                <w:webHidden/>
              </w:rPr>
              <w:fldChar w:fldCharType="begin"/>
            </w:r>
            <w:r>
              <w:rPr>
                <w:noProof/>
                <w:webHidden/>
              </w:rPr>
              <w:instrText xml:space="preserve"> PAGEREF _Toc167087854 \h </w:instrText>
            </w:r>
            <w:r>
              <w:rPr>
                <w:noProof/>
                <w:webHidden/>
              </w:rPr>
            </w:r>
            <w:r>
              <w:rPr>
                <w:noProof/>
                <w:webHidden/>
              </w:rPr>
              <w:fldChar w:fldCharType="separate"/>
            </w:r>
            <w:r>
              <w:rPr>
                <w:noProof/>
                <w:webHidden/>
              </w:rPr>
              <w:t>69</w:t>
            </w:r>
            <w:r>
              <w:rPr>
                <w:noProof/>
                <w:webHidden/>
              </w:rPr>
              <w:fldChar w:fldCharType="end"/>
            </w:r>
          </w:hyperlink>
        </w:p>
        <w:p w14:paraId="37167CF7" w14:textId="1F6DE0CC"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55" w:history="1">
            <w:r w:rsidRPr="00073C2A">
              <w:rPr>
                <w:rStyle w:val="Hyperlink"/>
                <w:noProof/>
              </w:rPr>
              <w:t>Procedure</w:t>
            </w:r>
            <w:r>
              <w:rPr>
                <w:noProof/>
                <w:webHidden/>
              </w:rPr>
              <w:tab/>
            </w:r>
            <w:r>
              <w:rPr>
                <w:noProof/>
                <w:webHidden/>
              </w:rPr>
              <w:fldChar w:fldCharType="begin"/>
            </w:r>
            <w:r>
              <w:rPr>
                <w:noProof/>
                <w:webHidden/>
              </w:rPr>
              <w:instrText xml:space="preserve"> PAGEREF _Toc167087855 \h </w:instrText>
            </w:r>
            <w:r>
              <w:rPr>
                <w:noProof/>
                <w:webHidden/>
              </w:rPr>
            </w:r>
            <w:r>
              <w:rPr>
                <w:noProof/>
                <w:webHidden/>
              </w:rPr>
              <w:fldChar w:fldCharType="separate"/>
            </w:r>
            <w:r>
              <w:rPr>
                <w:noProof/>
                <w:webHidden/>
              </w:rPr>
              <w:t>70</w:t>
            </w:r>
            <w:r>
              <w:rPr>
                <w:noProof/>
                <w:webHidden/>
              </w:rPr>
              <w:fldChar w:fldCharType="end"/>
            </w:r>
          </w:hyperlink>
        </w:p>
        <w:p w14:paraId="74C4DFAD" w14:textId="73DC23A9"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56" w:history="1">
            <w:r w:rsidRPr="00073C2A">
              <w:rPr>
                <w:rStyle w:val="Hyperlink"/>
                <w:noProof/>
              </w:rPr>
              <w:t>Preparation</w:t>
            </w:r>
            <w:r>
              <w:rPr>
                <w:noProof/>
                <w:webHidden/>
              </w:rPr>
              <w:tab/>
            </w:r>
            <w:r>
              <w:rPr>
                <w:noProof/>
                <w:webHidden/>
              </w:rPr>
              <w:fldChar w:fldCharType="begin"/>
            </w:r>
            <w:r>
              <w:rPr>
                <w:noProof/>
                <w:webHidden/>
              </w:rPr>
              <w:instrText xml:space="preserve"> PAGEREF _Toc167087856 \h </w:instrText>
            </w:r>
            <w:r>
              <w:rPr>
                <w:noProof/>
                <w:webHidden/>
              </w:rPr>
            </w:r>
            <w:r>
              <w:rPr>
                <w:noProof/>
                <w:webHidden/>
              </w:rPr>
              <w:fldChar w:fldCharType="separate"/>
            </w:r>
            <w:r>
              <w:rPr>
                <w:noProof/>
                <w:webHidden/>
              </w:rPr>
              <w:t>70</w:t>
            </w:r>
            <w:r>
              <w:rPr>
                <w:noProof/>
                <w:webHidden/>
              </w:rPr>
              <w:fldChar w:fldCharType="end"/>
            </w:r>
          </w:hyperlink>
        </w:p>
        <w:p w14:paraId="3FC5E8C8" w14:textId="7E98C4F1"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57" w:history="1">
            <w:r w:rsidRPr="00073C2A">
              <w:rPr>
                <w:rStyle w:val="Hyperlink"/>
                <w:noProof/>
              </w:rPr>
              <w:t>Adhesive Preparation</w:t>
            </w:r>
            <w:r>
              <w:rPr>
                <w:noProof/>
                <w:webHidden/>
              </w:rPr>
              <w:tab/>
            </w:r>
            <w:r>
              <w:rPr>
                <w:noProof/>
                <w:webHidden/>
              </w:rPr>
              <w:fldChar w:fldCharType="begin"/>
            </w:r>
            <w:r>
              <w:rPr>
                <w:noProof/>
                <w:webHidden/>
              </w:rPr>
              <w:instrText xml:space="preserve"> PAGEREF _Toc167087857 \h </w:instrText>
            </w:r>
            <w:r>
              <w:rPr>
                <w:noProof/>
                <w:webHidden/>
              </w:rPr>
            </w:r>
            <w:r>
              <w:rPr>
                <w:noProof/>
                <w:webHidden/>
              </w:rPr>
              <w:fldChar w:fldCharType="separate"/>
            </w:r>
            <w:r>
              <w:rPr>
                <w:noProof/>
                <w:webHidden/>
              </w:rPr>
              <w:t>70</w:t>
            </w:r>
            <w:r>
              <w:rPr>
                <w:noProof/>
                <w:webHidden/>
              </w:rPr>
              <w:fldChar w:fldCharType="end"/>
            </w:r>
          </w:hyperlink>
        </w:p>
        <w:p w14:paraId="26802117" w14:textId="23200A00"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58" w:history="1">
            <w:r w:rsidRPr="00073C2A">
              <w:rPr>
                <w:rStyle w:val="Hyperlink"/>
                <w:noProof/>
              </w:rPr>
              <w:t>Cartridge Setup:</w:t>
            </w:r>
            <w:r>
              <w:rPr>
                <w:noProof/>
                <w:webHidden/>
              </w:rPr>
              <w:tab/>
            </w:r>
            <w:r>
              <w:rPr>
                <w:noProof/>
                <w:webHidden/>
              </w:rPr>
              <w:fldChar w:fldCharType="begin"/>
            </w:r>
            <w:r>
              <w:rPr>
                <w:noProof/>
                <w:webHidden/>
              </w:rPr>
              <w:instrText xml:space="preserve"> PAGEREF _Toc167087858 \h </w:instrText>
            </w:r>
            <w:r>
              <w:rPr>
                <w:noProof/>
                <w:webHidden/>
              </w:rPr>
            </w:r>
            <w:r>
              <w:rPr>
                <w:noProof/>
                <w:webHidden/>
              </w:rPr>
              <w:fldChar w:fldCharType="separate"/>
            </w:r>
            <w:r>
              <w:rPr>
                <w:noProof/>
                <w:webHidden/>
              </w:rPr>
              <w:t>70</w:t>
            </w:r>
            <w:r>
              <w:rPr>
                <w:noProof/>
                <w:webHidden/>
              </w:rPr>
              <w:fldChar w:fldCharType="end"/>
            </w:r>
          </w:hyperlink>
        </w:p>
        <w:p w14:paraId="1C82406E" w14:textId="0F13553C"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59" w:history="1">
            <w:r w:rsidRPr="00073C2A">
              <w:rPr>
                <w:rStyle w:val="Hyperlink"/>
                <w:noProof/>
              </w:rPr>
              <w:t>Adhesive Application</w:t>
            </w:r>
            <w:r>
              <w:rPr>
                <w:noProof/>
                <w:webHidden/>
              </w:rPr>
              <w:tab/>
            </w:r>
            <w:r>
              <w:rPr>
                <w:noProof/>
                <w:webHidden/>
              </w:rPr>
              <w:fldChar w:fldCharType="begin"/>
            </w:r>
            <w:r>
              <w:rPr>
                <w:noProof/>
                <w:webHidden/>
              </w:rPr>
              <w:instrText xml:space="preserve"> PAGEREF _Toc167087859 \h </w:instrText>
            </w:r>
            <w:r>
              <w:rPr>
                <w:noProof/>
                <w:webHidden/>
              </w:rPr>
            </w:r>
            <w:r>
              <w:rPr>
                <w:noProof/>
                <w:webHidden/>
              </w:rPr>
              <w:fldChar w:fldCharType="separate"/>
            </w:r>
            <w:r>
              <w:rPr>
                <w:noProof/>
                <w:webHidden/>
              </w:rPr>
              <w:t>70</w:t>
            </w:r>
            <w:r>
              <w:rPr>
                <w:noProof/>
                <w:webHidden/>
              </w:rPr>
              <w:fldChar w:fldCharType="end"/>
            </w:r>
          </w:hyperlink>
        </w:p>
        <w:p w14:paraId="4BEE83F7" w14:textId="2FD32EAD"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60" w:history="1">
            <w:r w:rsidRPr="00073C2A">
              <w:rPr>
                <w:rStyle w:val="Hyperlink"/>
                <w:noProof/>
              </w:rPr>
              <w:t>Adhesive Gun Usage:</w:t>
            </w:r>
            <w:r>
              <w:rPr>
                <w:noProof/>
                <w:webHidden/>
              </w:rPr>
              <w:tab/>
            </w:r>
            <w:r>
              <w:rPr>
                <w:noProof/>
                <w:webHidden/>
              </w:rPr>
              <w:fldChar w:fldCharType="begin"/>
            </w:r>
            <w:r>
              <w:rPr>
                <w:noProof/>
                <w:webHidden/>
              </w:rPr>
              <w:instrText xml:space="preserve"> PAGEREF _Toc167087860 \h </w:instrText>
            </w:r>
            <w:r>
              <w:rPr>
                <w:noProof/>
                <w:webHidden/>
              </w:rPr>
            </w:r>
            <w:r>
              <w:rPr>
                <w:noProof/>
                <w:webHidden/>
              </w:rPr>
              <w:fldChar w:fldCharType="separate"/>
            </w:r>
            <w:r>
              <w:rPr>
                <w:noProof/>
                <w:webHidden/>
              </w:rPr>
              <w:t>70</w:t>
            </w:r>
            <w:r>
              <w:rPr>
                <w:noProof/>
                <w:webHidden/>
              </w:rPr>
              <w:fldChar w:fldCharType="end"/>
            </w:r>
          </w:hyperlink>
        </w:p>
        <w:p w14:paraId="184989ED" w14:textId="01A843AC"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61" w:history="1">
            <w:r w:rsidRPr="00073C2A">
              <w:rPr>
                <w:rStyle w:val="Hyperlink"/>
                <w:noProof/>
              </w:rPr>
              <w:t>Assembly:</w:t>
            </w:r>
            <w:r>
              <w:rPr>
                <w:noProof/>
                <w:webHidden/>
              </w:rPr>
              <w:tab/>
            </w:r>
            <w:r>
              <w:rPr>
                <w:noProof/>
                <w:webHidden/>
              </w:rPr>
              <w:fldChar w:fldCharType="begin"/>
            </w:r>
            <w:r>
              <w:rPr>
                <w:noProof/>
                <w:webHidden/>
              </w:rPr>
              <w:instrText xml:space="preserve"> PAGEREF _Toc167087861 \h </w:instrText>
            </w:r>
            <w:r>
              <w:rPr>
                <w:noProof/>
                <w:webHidden/>
              </w:rPr>
            </w:r>
            <w:r>
              <w:rPr>
                <w:noProof/>
                <w:webHidden/>
              </w:rPr>
              <w:fldChar w:fldCharType="separate"/>
            </w:r>
            <w:r>
              <w:rPr>
                <w:noProof/>
                <w:webHidden/>
              </w:rPr>
              <w:t>71</w:t>
            </w:r>
            <w:r>
              <w:rPr>
                <w:noProof/>
                <w:webHidden/>
              </w:rPr>
              <w:fldChar w:fldCharType="end"/>
            </w:r>
          </w:hyperlink>
        </w:p>
        <w:p w14:paraId="583D11DA" w14:textId="7032B2B5"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62" w:history="1">
            <w:r w:rsidRPr="00073C2A">
              <w:rPr>
                <w:rStyle w:val="Hyperlink"/>
                <w:noProof/>
              </w:rPr>
              <w:t>Curing</w:t>
            </w:r>
            <w:r>
              <w:rPr>
                <w:noProof/>
                <w:webHidden/>
              </w:rPr>
              <w:tab/>
            </w:r>
            <w:r>
              <w:rPr>
                <w:noProof/>
                <w:webHidden/>
              </w:rPr>
              <w:fldChar w:fldCharType="begin"/>
            </w:r>
            <w:r>
              <w:rPr>
                <w:noProof/>
                <w:webHidden/>
              </w:rPr>
              <w:instrText xml:space="preserve"> PAGEREF _Toc167087862 \h </w:instrText>
            </w:r>
            <w:r>
              <w:rPr>
                <w:noProof/>
                <w:webHidden/>
              </w:rPr>
            </w:r>
            <w:r>
              <w:rPr>
                <w:noProof/>
                <w:webHidden/>
              </w:rPr>
              <w:fldChar w:fldCharType="separate"/>
            </w:r>
            <w:r>
              <w:rPr>
                <w:noProof/>
                <w:webHidden/>
              </w:rPr>
              <w:t>71</w:t>
            </w:r>
            <w:r>
              <w:rPr>
                <w:noProof/>
                <w:webHidden/>
              </w:rPr>
              <w:fldChar w:fldCharType="end"/>
            </w:r>
          </w:hyperlink>
        </w:p>
        <w:p w14:paraId="39E2C059" w14:textId="51ED4D4D"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63" w:history="1">
            <w:r w:rsidRPr="00073C2A">
              <w:rPr>
                <w:rStyle w:val="Hyperlink"/>
                <w:noProof/>
              </w:rPr>
              <w:t>Initial Cure</w:t>
            </w:r>
            <w:r>
              <w:rPr>
                <w:noProof/>
                <w:webHidden/>
              </w:rPr>
              <w:tab/>
            </w:r>
            <w:r>
              <w:rPr>
                <w:noProof/>
                <w:webHidden/>
              </w:rPr>
              <w:fldChar w:fldCharType="begin"/>
            </w:r>
            <w:r>
              <w:rPr>
                <w:noProof/>
                <w:webHidden/>
              </w:rPr>
              <w:instrText xml:space="preserve"> PAGEREF _Toc167087863 \h </w:instrText>
            </w:r>
            <w:r>
              <w:rPr>
                <w:noProof/>
                <w:webHidden/>
              </w:rPr>
            </w:r>
            <w:r>
              <w:rPr>
                <w:noProof/>
                <w:webHidden/>
              </w:rPr>
              <w:fldChar w:fldCharType="separate"/>
            </w:r>
            <w:r>
              <w:rPr>
                <w:noProof/>
                <w:webHidden/>
              </w:rPr>
              <w:t>71</w:t>
            </w:r>
            <w:r>
              <w:rPr>
                <w:noProof/>
                <w:webHidden/>
              </w:rPr>
              <w:fldChar w:fldCharType="end"/>
            </w:r>
          </w:hyperlink>
        </w:p>
        <w:p w14:paraId="4AF9DC3D" w14:textId="0D178587"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64" w:history="1">
            <w:r w:rsidRPr="00073C2A">
              <w:rPr>
                <w:rStyle w:val="Hyperlink"/>
                <w:noProof/>
              </w:rPr>
              <w:t>Post-Application Inspection</w:t>
            </w:r>
            <w:r>
              <w:rPr>
                <w:noProof/>
                <w:webHidden/>
              </w:rPr>
              <w:tab/>
            </w:r>
            <w:r>
              <w:rPr>
                <w:noProof/>
                <w:webHidden/>
              </w:rPr>
              <w:fldChar w:fldCharType="begin"/>
            </w:r>
            <w:r>
              <w:rPr>
                <w:noProof/>
                <w:webHidden/>
              </w:rPr>
              <w:instrText xml:space="preserve"> PAGEREF _Toc167087864 \h </w:instrText>
            </w:r>
            <w:r>
              <w:rPr>
                <w:noProof/>
                <w:webHidden/>
              </w:rPr>
            </w:r>
            <w:r>
              <w:rPr>
                <w:noProof/>
                <w:webHidden/>
              </w:rPr>
              <w:fldChar w:fldCharType="separate"/>
            </w:r>
            <w:r>
              <w:rPr>
                <w:noProof/>
                <w:webHidden/>
              </w:rPr>
              <w:t>71</w:t>
            </w:r>
            <w:r>
              <w:rPr>
                <w:noProof/>
                <w:webHidden/>
              </w:rPr>
              <w:fldChar w:fldCharType="end"/>
            </w:r>
          </w:hyperlink>
        </w:p>
        <w:p w14:paraId="6E82FC0E" w14:textId="529DBEFB"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65" w:history="1">
            <w:r w:rsidRPr="00073C2A">
              <w:rPr>
                <w:rStyle w:val="Hyperlink"/>
                <w:noProof/>
              </w:rPr>
              <w:t>Visual Inspection:</w:t>
            </w:r>
            <w:r>
              <w:rPr>
                <w:noProof/>
                <w:webHidden/>
              </w:rPr>
              <w:tab/>
            </w:r>
            <w:r>
              <w:rPr>
                <w:noProof/>
                <w:webHidden/>
              </w:rPr>
              <w:fldChar w:fldCharType="begin"/>
            </w:r>
            <w:r>
              <w:rPr>
                <w:noProof/>
                <w:webHidden/>
              </w:rPr>
              <w:instrText xml:space="preserve"> PAGEREF _Toc167087865 \h </w:instrText>
            </w:r>
            <w:r>
              <w:rPr>
                <w:noProof/>
                <w:webHidden/>
              </w:rPr>
            </w:r>
            <w:r>
              <w:rPr>
                <w:noProof/>
                <w:webHidden/>
              </w:rPr>
              <w:fldChar w:fldCharType="separate"/>
            </w:r>
            <w:r>
              <w:rPr>
                <w:noProof/>
                <w:webHidden/>
              </w:rPr>
              <w:t>71</w:t>
            </w:r>
            <w:r>
              <w:rPr>
                <w:noProof/>
                <w:webHidden/>
              </w:rPr>
              <w:fldChar w:fldCharType="end"/>
            </w:r>
          </w:hyperlink>
        </w:p>
        <w:p w14:paraId="320C9481" w14:textId="493A1FE7" w:rsidR="00555BE8" w:rsidRDefault="00555BE8">
          <w:pPr>
            <w:pStyle w:val="TOC3"/>
            <w:tabs>
              <w:tab w:val="right" w:leader="dot" w:pos="9016"/>
            </w:tabs>
            <w:rPr>
              <w:rFonts w:asciiTheme="minorHAnsi" w:eastAsiaTheme="minorEastAsia" w:hAnsiTheme="minorHAnsi"/>
              <w:noProof/>
              <w:sz w:val="24"/>
              <w:szCs w:val="24"/>
              <w:lang w:eastAsia="en-GB"/>
            </w:rPr>
          </w:pPr>
          <w:hyperlink w:anchor="_Toc167087866" w:history="1">
            <w:r w:rsidRPr="00073C2A">
              <w:rPr>
                <w:rStyle w:val="Hyperlink"/>
                <w:noProof/>
              </w:rPr>
              <w:t>Quality Control</w:t>
            </w:r>
            <w:r>
              <w:rPr>
                <w:noProof/>
                <w:webHidden/>
              </w:rPr>
              <w:tab/>
            </w:r>
            <w:r>
              <w:rPr>
                <w:noProof/>
                <w:webHidden/>
              </w:rPr>
              <w:fldChar w:fldCharType="begin"/>
            </w:r>
            <w:r>
              <w:rPr>
                <w:noProof/>
                <w:webHidden/>
              </w:rPr>
              <w:instrText xml:space="preserve"> PAGEREF _Toc167087866 \h </w:instrText>
            </w:r>
            <w:r>
              <w:rPr>
                <w:noProof/>
                <w:webHidden/>
              </w:rPr>
            </w:r>
            <w:r>
              <w:rPr>
                <w:noProof/>
                <w:webHidden/>
              </w:rPr>
              <w:fldChar w:fldCharType="separate"/>
            </w:r>
            <w:r>
              <w:rPr>
                <w:noProof/>
                <w:webHidden/>
              </w:rPr>
              <w:t>71</w:t>
            </w:r>
            <w:r>
              <w:rPr>
                <w:noProof/>
                <w:webHidden/>
              </w:rPr>
              <w:fldChar w:fldCharType="end"/>
            </w:r>
          </w:hyperlink>
        </w:p>
        <w:p w14:paraId="27A9F69A" w14:textId="46AE6CB5" w:rsidR="00555BE8" w:rsidRDefault="00555BE8">
          <w:pPr>
            <w:pStyle w:val="TOC1"/>
            <w:tabs>
              <w:tab w:val="right" w:leader="dot" w:pos="9016"/>
            </w:tabs>
            <w:rPr>
              <w:rFonts w:asciiTheme="minorHAnsi" w:eastAsiaTheme="minorEastAsia" w:hAnsiTheme="minorHAnsi"/>
              <w:noProof/>
              <w:sz w:val="24"/>
              <w:szCs w:val="24"/>
              <w:lang w:eastAsia="en-GB"/>
            </w:rPr>
          </w:pPr>
          <w:hyperlink w:anchor="_Toc167087867" w:history="1">
            <w:r w:rsidRPr="00073C2A">
              <w:rPr>
                <w:rStyle w:val="Hyperlink"/>
                <w:noProof/>
              </w:rPr>
              <w:t>VII. Conclusion</w:t>
            </w:r>
            <w:r>
              <w:rPr>
                <w:noProof/>
                <w:webHidden/>
              </w:rPr>
              <w:tab/>
            </w:r>
            <w:r>
              <w:rPr>
                <w:noProof/>
                <w:webHidden/>
              </w:rPr>
              <w:fldChar w:fldCharType="begin"/>
            </w:r>
            <w:r>
              <w:rPr>
                <w:noProof/>
                <w:webHidden/>
              </w:rPr>
              <w:instrText xml:space="preserve"> PAGEREF _Toc167087867 \h </w:instrText>
            </w:r>
            <w:r>
              <w:rPr>
                <w:noProof/>
                <w:webHidden/>
              </w:rPr>
            </w:r>
            <w:r>
              <w:rPr>
                <w:noProof/>
                <w:webHidden/>
              </w:rPr>
              <w:fldChar w:fldCharType="separate"/>
            </w:r>
            <w:r>
              <w:rPr>
                <w:noProof/>
                <w:webHidden/>
              </w:rPr>
              <w:t>73</w:t>
            </w:r>
            <w:r>
              <w:rPr>
                <w:noProof/>
                <w:webHidden/>
              </w:rPr>
              <w:fldChar w:fldCharType="end"/>
            </w:r>
          </w:hyperlink>
        </w:p>
        <w:p w14:paraId="3E662E57" w14:textId="6C3895BE" w:rsidR="00555BE8" w:rsidRDefault="00555BE8">
          <w:pPr>
            <w:pStyle w:val="TOC1"/>
            <w:tabs>
              <w:tab w:val="right" w:leader="dot" w:pos="9016"/>
            </w:tabs>
            <w:rPr>
              <w:rFonts w:asciiTheme="minorHAnsi" w:eastAsiaTheme="minorEastAsia" w:hAnsiTheme="minorHAnsi"/>
              <w:noProof/>
              <w:sz w:val="24"/>
              <w:szCs w:val="24"/>
              <w:lang w:eastAsia="en-GB"/>
            </w:rPr>
          </w:pPr>
          <w:hyperlink w:anchor="_Toc167087868" w:history="1">
            <w:r w:rsidRPr="00073C2A">
              <w:rPr>
                <w:rStyle w:val="Hyperlink"/>
                <w:noProof/>
              </w:rPr>
              <w:t>VIII. References</w:t>
            </w:r>
            <w:r>
              <w:rPr>
                <w:noProof/>
                <w:webHidden/>
              </w:rPr>
              <w:tab/>
            </w:r>
            <w:r>
              <w:rPr>
                <w:noProof/>
                <w:webHidden/>
              </w:rPr>
              <w:fldChar w:fldCharType="begin"/>
            </w:r>
            <w:r>
              <w:rPr>
                <w:noProof/>
                <w:webHidden/>
              </w:rPr>
              <w:instrText xml:space="preserve"> PAGEREF _Toc167087868 \h </w:instrText>
            </w:r>
            <w:r>
              <w:rPr>
                <w:noProof/>
                <w:webHidden/>
              </w:rPr>
            </w:r>
            <w:r>
              <w:rPr>
                <w:noProof/>
                <w:webHidden/>
              </w:rPr>
              <w:fldChar w:fldCharType="separate"/>
            </w:r>
            <w:r>
              <w:rPr>
                <w:noProof/>
                <w:webHidden/>
              </w:rPr>
              <w:t>74</w:t>
            </w:r>
            <w:r>
              <w:rPr>
                <w:noProof/>
                <w:webHidden/>
              </w:rPr>
              <w:fldChar w:fldCharType="end"/>
            </w:r>
          </w:hyperlink>
        </w:p>
        <w:p w14:paraId="710C8284" w14:textId="459F8FC3"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69" w:history="1">
            <w:r w:rsidRPr="00073C2A">
              <w:rPr>
                <w:rStyle w:val="Hyperlink"/>
                <w:b/>
                <w:noProof/>
              </w:rPr>
              <w:t>IX. Appendices</w:t>
            </w:r>
            <w:r>
              <w:rPr>
                <w:noProof/>
                <w:webHidden/>
              </w:rPr>
              <w:tab/>
            </w:r>
            <w:r>
              <w:rPr>
                <w:noProof/>
                <w:webHidden/>
              </w:rPr>
              <w:fldChar w:fldCharType="begin"/>
            </w:r>
            <w:r>
              <w:rPr>
                <w:noProof/>
                <w:webHidden/>
              </w:rPr>
              <w:instrText xml:space="preserve"> PAGEREF _Toc167087869 \h </w:instrText>
            </w:r>
            <w:r>
              <w:rPr>
                <w:noProof/>
                <w:webHidden/>
              </w:rPr>
            </w:r>
            <w:r>
              <w:rPr>
                <w:noProof/>
                <w:webHidden/>
              </w:rPr>
              <w:fldChar w:fldCharType="separate"/>
            </w:r>
            <w:r>
              <w:rPr>
                <w:noProof/>
                <w:webHidden/>
              </w:rPr>
              <w:t>80</w:t>
            </w:r>
            <w:r>
              <w:rPr>
                <w:noProof/>
                <w:webHidden/>
              </w:rPr>
              <w:fldChar w:fldCharType="end"/>
            </w:r>
          </w:hyperlink>
        </w:p>
        <w:p w14:paraId="07F7E3AA" w14:textId="42DD6387"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70" w:history="1">
            <w:r w:rsidRPr="00073C2A">
              <w:rPr>
                <w:rStyle w:val="Hyperlink"/>
                <w:noProof/>
              </w:rPr>
              <w:t>Appendix 1 – dissertation Report</w:t>
            </w:r>
            <w:r>
              <w:rPr>
                <w:noProof/>
                <w:webHidden/>
              </w:rPr>
              <w:tab/>
            </w:r>
            <w:r>
              <w:rPr>
                <w:noProof/>
                <w:webHidden/>
              </w:rPr>
              <w:fldChar w:fldCharType="begin"/>
            </w:r>
            <w:r>
              <w:rPr>
                <w:noProof/>
                <w:webHidden/>
              </w:rPr>
              <w:instrText xml:space="preserve"> PAGEREF _Toc167087870 \h </w:instrText>
            </w:r>
            <w:r>
              <w:rPr>
                <w:noProof/>
                <w:webHidden/>
              </w:rPr>
            </w:r>
            <w:r>
              <w:rPr>
                <w:noProof/>
                <w:webHidden/>
              </w:rPr>
              <w:fldChar w:fldCharType="separate"/>
            </w:r>
            <w:r>
              <w:rPr>
                <w:noProof/>
                <w:webHidden/>
              </w:rPr>
              <w:t>80</w:t>
            </w:r>
            <w:r>
              <w:rPr>
                <w:noProof/>
                <w:webHidden/>
              </w:rPr>
              <w:fldChar w:fldCharType="end"/>
            </w:r>
          </w:hyperlink>
        </w:p>
        <w:p w14:paraId="4BE59ED7" w14:textId="35D16D6B"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71" w:history="1">
            <w:r w:rsidRPr="00073C2A">
              <w:rPr>
                <w:rStyle w:val="Hyperlink"/>
                <w:noProof/>
              </w:rPr>
              <w:t>Appendix 2 – Generic Assessment Criteria</w:t>
            </w:r>
            <w:r>
              <w:rPr>
                <w:noProof/>
                <w:webHidden/>
              </w:rPr>
              <w:tab/>
            </w:r>
            <w:r>
              <w:rPr>
                <w:noProof/>
                <w:webHidden/>
              </w:rPr>
              <w:fldChar w:fldCharType="begin"/>
            </w:r>
            <w:r>
              <w:rPr>
                <w:noProof/>
                <w:webHidden/>
              </w:rPr>
              <w:instrText xml:space="preserve"> PAGEREF _Toc167087871 \h </w:instrText>
            </w:r>
            <w:r>
              <w:rPr>
                <w:noProof/>
                <w:webHidden/>
              </w:rPr>
            </w:r>
            <w:r>
              <w:rPr>
                <w:noProof/>
                <w:webHidden/>
              </w:rPr>
              <w:fldChar w:fldCharType="separate"/>
            </w:r>
            <w:r>
              <w:rPr>
                <w:noProof/>
                <w:webHidden/>
              </w:rPr>
              <w:t>86</w:t>
            </w:r>
            <w:r>
              <w:rPr>
                <w:noProof/>
                <w:webHidden/>
              </w:rPr>
              <w:fldChar w:fldCharType="end"/>
            </w:r>
          </w:hyperlink>
        </w:p>
        <w:p w14:paraId="430B6CC8" w14:textId="0253C248"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72" w:history="1">
            <w:r w:rsidRPr="00073C2A">
              <w:rPr>
                <w:rStyle w:val="Hyperlink"/>
                <w:noProof/>
              </w:rPr>
              <w:t>Appendix 3 - Front Cover Research</w:t>
            </w:r>
            <w:r>
              <w:rPr>
                <w:noProof/>
                <w:webHidden/>
              </w:rPr>
              <w:tab/>
            </w:r>
            <w:r>
              <w:rPr>
                <w:noProof/>
                <w:webHidden/>
              </w:rPr>
              <w:fldChar w:fldCharType="begin"/>
            </w:r>
            <w:r>
              <w:rPr>
                <w:noProof/>
                <w:webHidden/>
              </w:rPr>
              <w:instrText xml:space="preserve"> PAGEREF _Toc167087872 \h </w:instrText>
            </w:r>
            <w:r>
              <w:rPr>
                <w:noProof/>
                <w:webHidden/>
              </w:rPr>
            </w:r>
            <w:r>
              <w:rPr>
                <w:noProof/>
                <w:webHidden/>
              </w:rPr>
              <w:fldChar w:fldCharType="separate"/>
            </w:r>
            <w:r>
              <w:rPr>
                <w:noProof/>
                <w:webHidden/>
              </w:rPr>
              <w:t>89</w:t>
            </w:r>
            <w:r>
              <w:rPr>
                <w:noProof/>
                <w:webHidden/>
              </w:rPr>
              <w:fldChar w:fldCharType="end"/>
            </w:r>
          </w:hyperlink>
        </w:p>
        <w:p w14:paraId="285903DB" w14:textId="1AEEBC69"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73" w:history="1">
            <w:r w:rsidRPr="00073C2A">
              <w:rPr>
                <w:rStyle w:val="Hyperlink"/>
                <w:noProof/>
              </w:rPr>
              <w:t>Appendix 4 – Front Cover Research</w:t>
            </w:r>
            <w:r>
              <w:rPr>
                <w:noProof/>
                <w:webHidden/>
              </w:rPr>
              <w:tab/>
            </w:r>
            <w:r>
              <w:rPr>
                <w:noProof/>
                <w:webHidden/>
              </w:rPr>
              <w:fldChar w:fldCharType="begin"/>
            </w:r>
            <w:r>
              <w:rPr>
                <w:noProof/>
                <w:webHidden/>
              </w:rPr>
              <w:instrText xml:space="preserve"> PAGEREF _Toc167087873 \h </w:instrText>
            </w:r>
            <w:r>
              <w:rPr>
                <w:noProof/>
                <w:webHidden/>
              </w:rPr>
            </w:r>
            <w:r>
              <w:rPr>
                <w:noProof/>
                <w:webHidden/>
              </w:rPr>
              <w:fldChar w:fldCharType="separate"/>
            </w:r>
            <w:r>
              <w:rPr>
                <w:noProof/>
                <w:webHidden/>
              </w:rPr>
              <w:t>90</w:t>
            </w:r>
            <w:r>
              <w:rPr>
                <w:noProof/>
                <w:webHidden/>
              </w:rPr>
              <w:fldChar w:fldCharType="end"/>
            </w:r>
          </w:hyperlink>
        </w:p>
        <w:p w14:paraId="79F5C22B" w14:textId="247FBFA2"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74" w:history="1">
            <w:r w:rsidRPr="00073C2A">
              <w:rPr>
                <w:rStyle w:val="Hyperlink"/>
                <w:noProof/>
              </w:rPr>
              <w:t>Appendix 5: calculations</w:t>
            </w:r>
            <w:r>
              <w:rPr>
                <w:noProof/>
                <w:webHidden/>
              </w:rPr>
              <w:tab/>
            </w:r>
            <w:r>
              <w:rPr>
                <w:noProof/>
                <w:webHidden/>
              </w:rPr>
              <w:fldChar w:fldCharType="begin"/>
            </w:r>
            <w:r>
              <w:rPr>
                <w:noProof/>
                <w:webHidden/>
              </w:rPr>
              <w:instrText xml:space="preserve"> PAGEREF _Toc167087874 \h </w:instrText>
            </w:r>
            <w:r>
              <w:rPr>
                <w:noProof/>
                <w:webHidden/>
              </w:rPr>
            </w:r>
            <w:r>
              <w:rPr>
                <w:noProof/>
                <w:webHidden/>
              </w:rPr>
              <w:fldChar w:fldCharType="separate"/>
            </w:r>
            <w:r>
              <w:rPr>
                <w:noProof/>
                <w:webHidden/>
              </w:rPr>
              <w:t>91</w:t>
            </w:r>
            <w:r>
              <w:rPr>
                <w:noProof/>
                <w:webHidden/>
              </w:rPr>
              <w:fldChar w:fldCharType="end"/>
            </w:r>
          </w:hyperlink>
        </w:p>
        <w:p w14:paraId="6426F51D" w14:textId="2F9CAA55"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75" w:history="1">
            <w:r w:rsidRPr="00073C2A">
              <w:rPr>
                <w:rStyle w:val="Hyperlink"/>
                <w:noProof/>
              </w:rPr>
              <w:t>Appendix 6 – AM7 Sales Leaflet</w:t>
            </w:r>
            <w:r>
              <w:rPr>
                <w:noProof/>
                <w:webHidden/>
              </w:rPr>
              <w:tab/>
            </w:r>
            <w:r>
              <w:rPr>
                <w:noProof/>
                <w:webHidden/>
              </w:rPr>
              <w:fldChar w:fldCharType="begin"/>
            </w:r>
            <w:r>
              <w:rPr>
                <w:noProof/>
                <w:webHidden/>
              </w:rPr>
              <w:instrText xml:space="preserve"> PAGEREF _Toc167087875 \h </w:instrText>
            </w:r>
            <w:r>
              <w:rPr>
                <w:noProof/>
                <w:webHidden/>
              </w:rPr>
            </w:r>
            <w:r>
              <w:rPr>
                <w:noProof/>
                <w:webHidden/>
              </w:rPr>
              <w:fldChar w:fldCharType="separate"/>
            </w:r>
            <w:r>
              <w:rPr>
                <w:noProof/>
                <w:webHidden/>
              </w:rPr>
              <w:t>93</w:t>
            </w:r>
            <w:r>
              <w:rPr>
                <w:noProof/>
                <w:webHidden/>
              </w:rPr>
              <w:fldChar w:fldCharType="end"/>
            </w:r>
          </w:hyperlink>
        </w:p>
        <w:p w14:paraId="45963F5D" w14:textId="6A5424B4" w:rsidR="00555BE8" w:rsidRDefault="00555BE8">
          <w:pPr>
            <w:pStyle w:val="TOC2"/>
            <w:tabs>
              <w:tab w:val="right" w:leader="dot" w:pos="9016"/>
            </w:tabs>
            <w:rPr>
              <w:rFonts w:asciiTheme="minorHAnsi" w:eastAsiaTheme="minorEastAsia" w:hAnsiTheme="minorHAnsi"/>
              <w:noProof/>
              <w:sz w:val="24"/>
              <w:szCs w:val="24"/>
              <w:lang w:eastAsia="en-GB"/>
            </w:rPr>
          </w:pPr>
          <w:hyperlink w:anchor="_Toc167087876" w:history="1">
            <w:r w:rsidRPr="00073C2A">
              <w:rPr>
                <w:rStyle w:val="Hyperlink"/>
                <w:noProof/>
              </w:rPr>
              <w:t>Appendix 8 - FMEA</w:t>
            </w:r>
            <w:r>
              <w:rPr>
                <w:noProof/>
                <w:webHidden/>
              </w:rPr>
              <w:tab/>
            </w:r>
            <w:r>
              <w:rPr>
                <w:noProof/>
                <w:webHidden/>
              </w:rPr>
              <w:fldChar w:fldCharType="begin"/>
            </w:r>
            <w:r>
              <w:rPr>
                <w:noProof/>
                <w:webHidden/>
              </w:rPr>
              <w:instrText xml:space="preserve"> PAGEREF _Toc167087876 \h </w:instrText>
            </w:r>
            <w:r>
              <w:rPr>
                <w:noProof/>
                <w:webHidden/>
              </w:rPr>
            </w:r>
            <w:r>
              <w:rPr>
                <w:noProof/>
                <w:webHidden/>
              </w:rPr>
              <w:fldChar w:fldCharType="separate"/>
            </w:r>
            <w:r>
              <w:rPr>
                <w:noProof/>
                <w:webHidden/>
              </w:rPr>
              <w:t>97</w:t>
            </w:r>
            <w:r>
              <w:rPr>
                <w:noProof/>
                <w:webHidden/>
              </w:rPr>
              <w:fldChar w:fldCharType="end"/>
            </w:r>
          </w:hyperlink>
        </w:p>
        <w:p w14:paraId="3009A6DB" w14:textId="5A6A2107" w:rsidR="00555BE8" w:rsidRDefault="00555BE8">
          <w:pPr>
            <w:pStyle w:val="TOC1"/>
            <w:tabs>
              <w:tab w:val="right" w:leader="dot" w:pos="9016"/>
            </w:tabs>
            <w:rPr>
              <w:rFonts w:asciiTheme="minorHAnsi" w:eastAsiaTheme="minorEastAsia" w:hAnsiTheme="minorHAnsi"/>
              <w:noProof/>
              <w:sz w:val="24"/>
              <w:szCs w:val="24"/>
              <w:lang w:eastAsia="en-GB"/>
            </w:rPr>
          </w:pPr>
          <w:hyperlink w:anchor="_Toc167087877" w:history="1">
            <w:r w:rsidRPr="00073C2A">
              <w:rPr>
                <w:rStyle w:val="Hyperlink"/>
                <w:noProof/>
              </w:rPr>
              <w:t>AMG glossary of terms.</w:t>
            </w:r>
            <w:r>
              <w:rPr>
                <w:noProof/>
                <w:webHidden/>
              </w:rPr>
              <w:tab/>
            </w:r>
            <w:r>
              <w:rPr>
                <w:noProof/>
                <w:webHidden/>
              </w:rPr>
              <w:fldChar w:fldCharType="begin"/>
            </w:r>
            <w:r>
              <w:rPr>
                <w:noProof/>
                <w:webHidden/>
              </w:rPr>
              <w:instrText xml:space="preserve"> PAGEREF _Toc167087877 \h </w:instrText>
            </w:r>
            <w:r>
              <w:rPr>
                <w:noProof/>
                <w:webHidden/>
              </w:rPr>
            </w:r>
            <w:r>
              <w:rPr>
                <w:noProof/>
                <w:webHidden/>
              </w:rPr>
              <w:fldChar w:fldCharType="separate"/>
            </w:r>
            <w:r>
              <w:rPr>
                <w:noProof/>
                <w:webHidden/>
              </w:rPr>
              <w:t>121</w:t>
            </w:r>
            <w:r>
              <w:rPr>
                <w:noProof/>
                <w:webHidden/>
              </w:rPr>
              <w:fldChar w:fldCharType="end"/>
            </w:r>
          </w:hyperlink>
        </w:p>
        <w:p w14:paraId="7D52F1C0" w14:textId="0E11A8EE" w:rsidR="00555BE8" w:rsidRDefault="00555BE8">
          <w:pPr>
            <w:pStyle w:val="TOC1"/>
            <w:tabs>
              <w:tab w:val="right" w:leader="dot" w:pos="9016"/>
            </w:tabs>
            <w:rPr>
              <w:rFonts w:asciiTheme="minorHAnsi" w:eastAsiaTheme="minorEastAsia" w:hAnsiTheme="minorHAnsi"/>
              <w:noProof/>
              <w:sz w:val="24"/>
              <w:szCs w:val="24"/>
              <w:lang w:eastAsia="en-GB"/>
            </w:rPr>
          </w:pPr>
          <w:hyperlink w:anchor="_Toc167087878" w:history="1">
            <w:r w:rsidRPr="00073C2A">
              <w:rPr>
                <w:rStyle w:val="Hyperlink"/>
                <w:noProof/>
              </w:rPr>
              <w:t>Acronyms used in AMG</w:t>
            </w:r>
            <w:r>
              <w:rPr>
                <w:noProof/>
                <w:webHidden/>
              </w:rPr>
              <w:tab/>
            </w:r>
            <w:r>
              <w:rPr>
                <w:noProof/>
                <w:webHidden/>
              </w:rPr>
              <w:fldChar w:fldCharType="begin"/>
            </w:r>
            <w:r>
              <w:rPr>
                <w:noProof/>
                <w:webHidden/>
              </w:rPr>
              <w:instrText xml:space="preserve"> PAGEREF _Toc167087878 \h </w:instrText>
            </w:r>
            <w:r>
              <w:rPr>
                <w:noProof/>
                <w:webHidden/>
              </w:rPr>
            </w:r>
            <w:r>
              <w:rPr>
                <w:noProof/>
                <w:webHidden/>
              </w:rPr>
              <w:fldChar w:fldCharType="separate"/>
            </w:r>
            <w:r>
              <w:rPr>
                <w:noProof/>
                <w:webHidden/>
              </w:rPr>
              <w:t>132</w:t>
            </w:r>
            <w:r>
              <w:rPr>
                <w:noProof/>
                <w:webHidden/>
              </w:rPr>
              <w:fldChar w:fldCharType="end"/>
            </w:r>
          </w:hyperlink>
        </w:p>
        <w:p w14:paraId="72115CEA" w14:textId="654EDD9E" w:rsidR="00555BE8" w:rsidRDefault="00555BE8">
          <w:pPr>
            <w:pStyle w:val="TOC1"/>
            <w:tabs>
              <w:tab w:val="right" w:leader="dot" w:pos="9016"/>
            </w:tabs>
            <w:rPr>
              <w:rFonts w:asciiTheme="minorHAnsi" w:eastAsiaTheme="minorEastAsia" w:hAnsiTheme="minorHAnsi"/>
              <w:noProof/>
              <w:sz w:val="24"/>
              <w:szCs w:val="24"/>
              <w:lang w:eastAsia="en-GB"/>
            </w:rPr>
          </w:pPr>
          <w:hyperlink w:anchor="_Toc167087879" w:history="1">
            <w:r w:rsidRPr="00073C2A">
              <w:rPr>
                <w:rStyle w:val="Hyperlink"/>
                <w:noProof/>
              </w:rPr>
              <w:t>End of Paper</w:t>
            </w:r>
            <w:r>
              <w:rPr>
                <w:noProof/>
                <w:webHidden/>
              </w:rPr>
              <w:tab/>
            </w:r>
            <w:r>
              <w:rPr>
                <w:noProof/>
                <w:webHidden/>
              </w:rPr>
              <w:fldChar w:fldCharType="begin"/>
            </w:r>
            <w:r>
              <w:rPr>
                <w:noProof/>
                <w:webHidden/>
              </w:rPr>
              <w:instrText xml:space="preserve"> PAGEREF _Toc167087879 \h </w:instrText>
            </w:r>
            <w:r>
              <w:rPr>
                <w:noProof/>
                <w:webHidden/>
              </w:rPr>
            </w:r>
            <w:r>
              <w:rPr>
                <w:noProof/>
                <w:webHidden/>
              </w:rPr>
              <w:fldChar w:fldCharType="separate"/>
            </w:r>
            <w:r>
              <w:rPr>
                <w:noProof/>
                <w:webHidden/>
              </w:rPr>
              <w:t>137</w:t>
            </w:r>
            <w:r>
              <w:rPr>
                <w:noProof/>
                <w:webHidden/>
              </w:rPr>
              <w:fldChar w:fldCharType="end"/>
            </w:r>
          </w:hyperlink>
        </w:p>
        <w:p w14:paraId="676DB3F4" w14:textId="1F267B1D" w:rsidR="00F76533" w:rsidRDefault="00F76533">
          <w:r>
            <w:rPr>
              <w:b/>
              <w:bCs/>
              <w:noProof/>
            </w:rPr>
            <w:fldChar w:fldCharType="end"/>
          </w:r>
        </w:p>
      </w:sdtContent>
    </w:sdt>
    <w:p w14:paraId="54B2957C" w14:textId="77777777" w:rsidR="00F76533" w:rsidRDefault="00F76533" w:rsidP="00F76533">
      <w:pPr>
        <w:rPr>
          <w:rFonts w:ascii="Segoe UI" w:eastAsia="Times New Roman" w:hAnsi="Segoe UI" w:cs="Segoe UI"/>
          <w:kern w:val="0"/>
          <w:sz w:val="21"/>
          <w:szCs w:val="21"/>
          <w:lang w:eastAsia="en-GB"/>
          <w14:ligatures w14:val="none"/>
        </w:rPr>
      </w:pPr>
    </w:p>
    <w:p w14:paraId="21EC773C" w14:textId="77777777" w:rsidR="00F76533" w:rsidRDefault="00F76533" w:rsidP="00F76533">
      <w:pPr>
        <w:rPr>
          <w:rFonts w:ascii="Segoe UI" w:eastAsia="Times New Roman" w:hAnsi="Segoe UI" w:cs="Segoe UI"/>
          <w:kern w:val="0"/>
          <w:sz w:val="21"/>
          <w:szCs w:val="21"/>
          <w:lang w:eastAsia="en-GB"/>
          <w14:ligatures w14:val="none"/>
        </w:rPr>
      </w:pPr>
    </w:p>
    <w:p w14:paraId="3C10E2A4" w14:textId="77777777" w:rsidR="0034476E" w:rsidRDefault="0034476E" w:rsidP="00F76533">
      <w:pPr>
        <w:rPr>
          <w:rFonts w:ascii="Segoe UI" w:eastAsia="Times New Roman" w:hAnsi="Segoe UI" w:cs="Segoe UI"/>
          <w:kern w:val="0"/>
          <w:sz w:val="21"/>
          <w:szCs w:val="21"/>
          <w:lang w:eastAsia="en-GB"/>
          <w14:ligatures w14:val="none"/>
        </w:rPr>
      </w:pPr>
    </w:p>
    <w:p w14:paraId="438BEAB7" w14:textId="77777777" w:rsidR="0034476E" w:rsidRDefault="0034476E" w:rsidP="00F76533">
      <w:pPr>
        <w:rPr>
          <w:rFonts w:ascii="Segoe UI" w:eastAsia="Times New Roman" w:hAnsi="Segoe UI" w:cs="Segoe UI"/>
          <w:kern w:val="0"/>
          <w:sz w:val="21"/>
          <w:szCs w:val="21"/>
          <w:lang w:eastAsia="en-GB"/>
          <w14:ligatures w14:val="none"/>
        </w:rPr>
      </w:pPr>
    </w:p>
    <w:p w14:paraId="5F64B052" w14:textId="77777777" w:rsidR="0034476E" w:rsidRDefault="0034476E" w:rsidP="00F76533">
      <w:pPr>
        <w:rPr>
          <w:rFonts w:ascii="Segoe UI" w:eastAsia="Times New Roman" w:hAnsi="Segoe UI" w:cs="Segoe UI"/>
          <w:kern w:val="0"/>
          <w:sz w:val="21"/>
          <w:szCs w:val="21"/>
          <w:lang w:eastAsia="en-GB"/>
          <w14:ligatures w14:val="none"/>
        </w:rPr>
      </w:pPr>
    </w:p>
    <w:p w14:paraId="3AFB1336" w14:textId="77777777" w:rsidR="0034476E" w:rsidRDefault="0034476E" w:rsidP="00F76533">
      <w:pPr>
        <w:rPr>
          <w:rFonts w:ascii="Segoe UI" w:eastAsia="Times New Roman" w:hAnsi="Segoe UI" w:cs="Segoe UI"/>
          <w:kern w:val="0"/>
          <w:sz w:val="21"/>
          <w:szCs w:val="21"/>
          <w:lang w:eastAsia="en-GB"/>
          <w14:ligatures w14:val="none"/>
        </w:rPr>
      </w:pPr>
    </w:p>
    <w:p w14:paraId="66EDCF12" w14:textId="77777777" w:rsidR="0034476E" w:rsidRDefault="0034476E" w:rsidP="00F76533">
      <w:pPr>
        <w:rPr>
          <w:rFonts w:ascii="Segoe UI" w:eastAsia="Times New Roman" w:hAnsi="Segoe UI" w:cs="Segoe UI"/>
          <w:kern w:val="0"/>
          <w:sz w:val="21"/>
          <w:szCs w:val="21"/>
          <w:lang w:eastAsia="en-GB"/>
          <w14:ligatures w14:val="none"/>
        </w:rPr>
      </w:pPr>
    </w:p>
    <w:p w14:paraId="146F62C1" w14:textId="77777777" w:rsidR="0034476E" w:rsidRDefault="0034476E" w:rsidP="00F76533">
      <w:pPr>
        <w:rPr>
          <w:rFonts w:ascii="Segoe UI" w:eastAsia="Times New Roman" w:hAnsi="Segoe UI" w:cs="Segoe UI"/>
          <w:kern w:val="0"/>
          <w:sz w:val="21"/>
          <w:szCs w:val="21"/>
          <w:lang w:eastAsia="en-GB"/>
          <w14:ligatures w14:val="none"/>
        </w:rPr>
      </w:pPr>
    </w:p>
    <w:p w14:paraId="0E228B14" w14:textId="77777777" w:rsidR="0034476E" w:rsidRDefault="0034476E" w:rsidP="00F76533">
      <w:pPr>
        <w:rPr>
          <w:rFonts w:ascii="Segoe UI" w:eastAsia="Times New Roman" w:hAnsi="Segoe UI" w:cs="Segoe UI"/>
          <w:kern w:val="0"/>
          <w:sz w:val="21"/>
          <w:szCs w:val="21"/>
          <w:lang w:eastAsia="en-GB"/>
          <w14:ligatures w14:val="none"/>
        </w:rPr>
      </w:pPr>
    </w:p>
    <w:p w14:paraId="15124029" w14:textId="77777777" w:rsidR="0034476E" w:rsidRDefault="0034476E" w:rsidP="00F76533">
      <w:pPr>
        <w:rPr>
          <w:rFonts w:ascii="Segoe UI" w:eastAsia="Times New Roman" w:hAnsi="Segoe UI" w:cs="Segoe UI"/>
          <w:kern w:val="0"/>
          <w:sz w:val="21"/>
          <w:szCs w:val="21"/>
          <w:lang w:eastAsia="en-GB"/>
          <w14:ligatures w14:val="none"/>
        </w:rPr>
      </w:pPr>
    </w:p>
    <w:p w14:paraId="041BA938" w14:textId="77777777" w:rsidR="0034476E" w:rsidRDefault="0034476E" w:rsidP="00F76533">
      <w:pPr>
        <w:rPr>
          <w:rFonts w:ascii="Segoe UI" w:eastAsia="Times New Roman" w:hAnsi="Segoe UI" w:cs="Segoe UI"/>
          <w:kern w:val="0"/>
          <w:sz w:val="21"/>
          <w:szCs w:val="21"/>
          <w:lang w:eastAsia="en-GB"/>
          <w14:ligatures w14:val="none"/>
        </w:rPr>
      </w:pPr>
    </w:p>
    <w:p w14:paraId="4F54DA9E" w14:textId="77777777" w:rsidR="0034476E" w:rsidRDefault="0034476E" w:rsidP="00F76533">
      <w:pPr>
        <w:rPr>
          <w:rFonts w:ascii="Segoe UI" w:eastAsia="Times New Roman" w:hAnsi="Segoe UI" w:cs="Segoe UI"/>
          <w:kern w:val="0"/>
          <w:sz w:val="21"/>
          <w:szCs w:val="21"/>
          <w:lang w:eastAsia="en-GB"/>
          <w14:ligatures w14:val="none"/>
        </w:rPr>
      </w:pPr>
    </w:p>
    <w:p w14:paraId="77217466" w14:textId="77777777" w:rsidR="0034476E" w:rsidRDefault="0034476E" w:rsidP="00F76533">
      <w:pPr>
        <w:rPr>
          <w:rFonts w:ascii="Segoe UI" w:eastAsia="Times New Roman" w:hAnsi="Segoe UI" w:cs="Segoe UI"/>
          <w:kern w:val="0"/>
          <w:sz w:val="21"/>
          <w:szCs w:val="21"/>
          <w:lang w:eastAsia="en-GB"/>
          <w14:ligatures w14:val="none"/>
        </w:rPr>
      </w:pPr>
    </w:p>
    <w:p w14:paraId="6EBF52DC" w14:textId="77777777" w:rsidR="0034476E" w:rsidRDefault="0034476E" w:rsidP="00F76533">
      <w:pPr>
        <w:rPr>
          <w:rFonts w:ascii="Segoe UI" w:eastAsia="Times New Roman" w:hAnsi="Segoe UI" w:cs="Segoe UI"/>
          <w:kern w:val="0"/>
          <w:sz w:val="21"/>
          <w:szCs w:val="21"/>
          <w:lang w:eastAsia="en-GB"/>
          <w14:ligatures w14:val="none"/>
        </w:rPr>
      </w:pPr>
    </w:p>
    <w:p w14:paraId="2D145171" w14:textId="77777777" w:rsidR="0034476E" w:rsidRDefault="0034476E" w:rsidP="00F76533">
      <w:pPr>
        <w:rPr>
          <w:rFonts w:ascii="Segoe UI" w:eastAsia="Times New Roman" w:hAnsi="Segoe UI" w:cs="Segoe UI"/>
          <w:kern w:val="0"/>
          <w:sz w:val="21"/>
          <w:szCs w:val="21"/>
          <w:lang w:eastAsia="en-GB"/>
          <w14:ligatures w14:val="none"/>
        </w:rPr>
      </w:pPr>
    </w:p>
    <w:p w14:paraId="341DE140" w14:textId="77777777" w:rsidR="0034476E" w:rsidRDefault="0034476E" w:rsidP="00F76533">
      <w:pPr>
        <w:rPr>
          <w:rFonts w:ascii="Segoe UI" w:eastAsia="Times New Roman" w:hAnsi="Segoe UI" w:cs="Segoe UI"/>
          <w:kern w:val="0"/>
          <w:sz w:val="21"/>
          <w:szCs w:val="21"/>
          <w:lang w:eastAsia="en-GB"/>
          <w14:ligatures w14:val="none"/>
        </w:rPr>
      </w:pPr>
    </w:p>
    <w:p w14:paraId="6AEC0F00" w14:textId="77777777" w:rsidR="00C33791" w:rsidRDefault="00C33791" w:rsidP="00F76533">
      <w:pPr>
        <w:rPr>
          <w:rFonts w:ascii="Segoe UI" w:eastAsia="Times New Roman" w:hAnsi="Segoe UI" w:cs="Segoe UI"/>
          <w:kern w:val="0"/>
          <w:sz w:val="21"/>
          <w:szCs w:val="21"/>
          <w:lang w:eastAsia="en-GB"/>
          <w14:ligatures w14:val="none"/>
        </w:rPr>
      </w:pPr>
    </w:p>
    <w:p w14:paraId="007D3F27" w14:textId="3901E020" w:rsidR="00C25199" w:rsidRDefault="00C25199" w:rsidP="00C30B59">
      <w:pPr>
        <w:pStyle w:val="Heading1"/>
        <w:jc w:val="center"/>
        <w:rPr>
          <w:rFonts w:eastAsia="Times New Roman"/>
          <w:lang w:eastAsia="en-GB"/>
        </w:rPr>
      </w:pPr>
      <w:bookmarkStart w:id="4" w:name="_Toc167087768"/>
      <w:r>
        <w:rPr>
          <w:rFonts w:eastAsia="Times New Roman"/>
          <w:lang w:eastAsia="en-GB"/>
        </w:rPr>
        <w:lastRenderedPageBreak/>
        <w:t>List of Figures &amp; Tables</w:t>
      </w:r>
      <w:bookmarkEnd w:id="4"/>
    </w:p>
    <w:p w14:paraId="53240D16" w14:textId="1F6074C7" w:rsidR="00555BE8" w:rsidRDefault="00555BE8">
      <w:pPr>
        <w:pStyle w:val="TableofFigures"/>
        <w:tabs>
          <w:tab w:val="right" w:leader="dot" w:pos="9016"/>
        </w:tabs>
        <w:rPr>
          <w:rFonts w:asciiTheme="minorHAnsi" w:eastAsiaTheme="minorEastAsia" w:hAnsiTheme="minorHAnsi"/>
          <w:noProof/>
          <w:sz w:val="24"/>
          <w:szCs w:val="24"/>
          <w:lang w:eastAsia="en-GB"/>
        </w:rPr>
      </w:pPr>
      <w:r>
        <w:rPr>
          <w:rFonts w:ascii="Segoe UI" w:eastAsia="Times New Roman" w:hAnsi="Segoe UI" w:cs="Segoe UI"/>
          <w:kern w:val="0"/>
          <w:sz w:val="21"/>
          <w:szCs w:val="21"/>
          <w:lang w:eastAsia="en-GB"/>
          <w14:ligatures w14:val="none"/>
        </w:rPr>
        <w:fldChar w:fldCharType="begin"/>
      </w:r>
      <w:r>
        <w:rPr>
          <w:rFonts w:ascii="Segoe UI" w:eastAsia="Times New Roman" w:hAnsi="Segoe UI" w:cs="Segoe UI"/>
          <w:kern w:val="0"/>
          <w:sz w:val="21"/>
          <w:szCs w:val="21"/>
          <w:lang w:eastAsia="en-GB"/>
          <w14:ligatures w14:val="none"/>
        </w:rPr>
        <w:instrText xml:space="preserve"> TOC \h \z \c "Figure" </w:instrText>
      </w:r>
      <w:r>
        <w:rPr>
          <w:rFonts w:ascii="Segoe UI" w:eastAsia="Times New Roman" w:hAnsi="Segoe UI" w:cs="Segoe UI"/>
          <w:kern w:val="0"/>
          <w:sz w:val="21"/>
          <w:szCs w:val="21"/>
          <w:lang w:eastAsia="en-GB"/>
          <w14:ligatures w14:val="none"/>
        </w:rPr>
        <w:fldChar w:fldCharType="separate"/>
      </w:r>
      <w:hyperlink w:anchor="_Toc167087880" w:history="1">
        <w:r w:rsidRPr="009E2C83">
          <w:rPr>
            <w:rStyle w:val="Hyperlink"/>
            <w:noProof/>
          </w:rPr>
          <w:t>Figure 1 – Renishaw Touch Trigger Probe (verisurf, 2024)</w:t>
        </w:r>
        <w:r>
          <w:rPr>
            <w:noProof/>
            <w:webHidden/>
          </w:rPr>
          <w:tab/>
        </w:r>
        <w:r>
          <w:rPr>
            <w:noProof/>
            <w:webHidden/>
          </w:rPr>
          <w:fldChar w:fldCharType="begin"/>
        </w:r>
        <w:r>
          <w:rPr>
            <w:noProof/>
            <w:webHidden/>
          </w:rPr>
          <w:instrText xml:space="preserve"> PAGEREF _Toc167087880 \h </w:instrText>
        </w:r>
        <w:r>
          <w:rPr>
            <w:noProof/>
            <w:webHidden/>
          </w:rPr>
        </w:r>
        <w:r>
          <w:rPr>
            <w:noProof/>
            <w:webHidden/>
          </w:rPr>
          <w:fldChar w:fldCharType="separate"/>
        </w:r>
        <w:r>
          <w:rPr>
            <w:noProof/>
            <w:webHidden/>
          </w:rPr>
          <w:t>12</w:t>
        </w:r>
        <w:r>
          <w:rPr>
            <w:noProof/>
            <w:webHidden/>
          </w:rPr>
          <w:fldChar w:fldCharType="end"/>
        </w:r>
      </w:hyperlink>
    </w:p>
    <w:p w14:paraId="2916E86C" w14:textId="4C8A6309"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881" w:history="1">
        <w:r w:rsidRPr="009E2C83">
          <w:rPr>
            <w:rStyle w:val="Hyperlink"/>
            <w:noProof/>
          </w:rPr>
          <w:t>Figure 2 – Renishaw Global Influence (renishaw, 2024)</w:t>
        </w:r>
        <w:r>
          <w:rPr>
            <w:noProof/>
            <w:webHidden/>
          </w:rPr>
          <w:tab/>
        </w:r>
        <w:r>
          <w:rPr>
            <w:noProof/>
            <w:webHidden/>
          </w:rPr>
          <w:fldChar w:fldCharType="begin"/>
        </w:r>
        <w:r>
          <w:rPr>
            <w:noProof/>
            <w:webHidden/>
          </w:rPr>
          <w:instrText xml:space="preserve"> PAGEREF _Toc167087881 \h </w:instrText>
        </w:r>
        <w:r>
          <w:rPr>
            <w:noProof/>
            <w:webHidden/>
          </w:rPr>
        </w:r>
        <w:r>
          <w:rPr>
            <w:noProof/>
            <w:webHidden/>
          </w:rPr>
          <w:fldChar w:fldCharType="separate"/>
        </w:r>
        <w:r>
          <w:rPr>
            <w:noProof/>
            <w:webHidden/>
          </w:rPr>
          <w:t>13</w:t>
        </w:r>
        <w:r>
          <w:rPr>
            <w:noProof/>
            <w:webHidden/>
          </w:rPr>
          <w:fldChar w:fldCharType="end"/>
        </w:r>
      </w:hyperlink>
    </w:p>
    <w:p w14:paraId="6EDF527F" w14:textId="0A148B3D"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882" w:history="1">
        <w:r w:rsidRPr="009E2C83">
          <w:rPr>
            <w:rStyle w:val="Hyperlink"/>
            <w:noProof/>
          </w:rPr>
          <w:t>Figure 3 – AM7 System Overview</w:t>
        </w:r>
        <w:r>
          <w:rPr>
            <w:noProof/>
            <w:webHidden/>
          </w:rPr>
          <w:tab/>
        </w:r>
        <w:r>
          <w:rPr>
            <w:noProof/>
            <w:webHidden/>
          </w:rPr>
          <w:fldChar w:fldCharType="begin"/>
        </w:r>
        <w:r>
          <w:rPr>
            <w:noProof/>
            <w:webHidden/>
          </w:rPr>
          <w:instrText xml:space="preserve"> PAGEREF _Toc167087882 \h </w:instrText>
        </w:r>
        <w:r>
          <w:rPr>
            <w:noProof/>
            <w:webHidden/>
          </w:rPr>
        </w:r>
        <w:r>
          <w:rPr>
            <w:noProof/>
            <w:webHidden/>
          </w:rPr>
          <w:fldChar w:fldCharType="separate"/>
        </w:r>
        <w:r>
          <w:rPr>
            <w:noProof/>
            <w:webHidden/>
          </w:rPr>
          <w:t>16</w:t>
        </w:r>
        <w:r>
          <w:rPr>
            <w:noProof/>
            <w:webHidden/>
          </w:rPr>
          <w:fldChar w:fldCharType="end"/>
        </w:r>
      </w:hyperlink>
    </w:p>
    <w:p w14:paraId="086CB51F" w14:textId="4F0FC81E"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883" w:history="1">
        <w:r w:rsidRPr="009E2C83">
          <w:rPr>
            <w:rStyle w:val="Hyperlink"/>
            <w:noProof/>
          </w:rPr>
          <w:t>Figure 4 - AM7 Architecture</w:t>
        </w:r>
        <w:r>
          <w:rPr>
            <w:noProof/>
            <w:webHidden/>
          </w:rPr>
          <w:tab/>
        </w:r>
        <w:r>
          <w:rPr>
            <w:noProof/>
            <w:webHidden/>
          </w:rPr>
          <w:fldChar w:fldCharType="begin"/>
        </w:r>
        <w:r>
          <w:rPr>
            <w:noProof/>
            <w:webHidden/>
          </w:rPr>
          <w:instrText xml:space="preserve"> PAGEREF _Toc167087883 \h </w:instrText>
        </w:r>
        <w:r>
          <w:rPr>
            <w:noProof/>
            <w:webHidden/>
          </w:rPr>
        </w:r>
        <w:r>
          <w:rPr>
            <w:noProof/>
            <w:webHidden/>
          </w:rPr>
          <w:fldChar w:fldCharType="separate"/>
        </w:r>
        <w:r>
          <w:rPr>
            <w:noProof/>
            <w:webHidden/>
          </w:rPr>
          <w:t>24</w:t>
        </w:r>
        <w:r>
          <w:rPr>
            <w:noProof/>
            <w:webHidden/>
          </w:rPr>
          <w:fldChar w:fldCharType="end"/>
        </w:r>
      </w:hyperlink>
    </w:p>
    <w:p w14:paraId="4D6D17CA" w14:textId="27A48057"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884" w:history="1">
        <w:r w:rsidRPr="009E2C83">
          <w:rPr>
            <w:rStyle w:val="Hyperlink"/>
            <w:noProof/>
          </w:rPr>
          <w:t>Figure 5 – AM System Stakeholders</w:t>
        </w:r>
        <w:r>
          <w:rPr>
            <w:noProof/>
            <w:webHidden/>
          </w:rPr>
          <w:tab/>
        </w:r>
        <w:r>
          <w:rPr>
            <w:noProof/>
            <w:webHidden/>
          </w:rPr>
          <w:fldChar w:fldCharType="begin"/>
        </w:r>
        <w:r>
          <w:rPr>
            <w:noProof/>
            <w:webHidden/>
          </w:rPr>
          <w:instrText xml:space="preserve"> PAGEREF _Toc167087884 \h </w:instrText>
        </w:r>
        <w:r>
          <w:rPr>
            <w:noProof/>
            <w:webHidden/>
          </w:rPr>
        </w:r>
        <w:r>
          <w:rPr>
            <w:noProof/>
            <w:webHidden/>
          </w:rPr>
          <w:fldChar w:fldCharType="separate"/>
        </w:r>
        <w:r>
          <w:rPr>
            <w:noProof/>
            <w:webHidden/>
          </w:rPr>
          <w:t>25</w:t>
        </w:r>
        <w:r>
          <w:rPr>
            <w:noProof/>
            <w:webHidden/>
          </w:rPr>
          <w:fldChar w:fldCharType="end"/>
        </w:r>
      </w:hyperlink>
    </w:p>
    <w:p w14:paraId="6D367CB1" w14:textId="39DFB686"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885" w:history="1">
        <w:r w:rsidRPr="009E2C83">
          <w:rPr>
            <w:rStyle w:val="Hyperlink"/>
            <w:noProof/>
          </w:rPr>
          <w:t>Figure 6 – General AM – Stakeholder Influence Map</w:t>
        </w:r>
        <w:r>
          <w:rPr>
            <w:noProof/>
            <w:webHidden/>
          </w:rPr>
          <w:tab/>
        </w:r>
        <w:r>
          <w:rPr>
            <w:noProof/>
            <w:webHidden/>
          </w:rPr>
          <w:fldChar w:fldCharType="begin"/>
        </w:r>
        <w:r>
          <w:rPr>
            <w:noProof/>
            <w:webHidden/>
          </w:rPr>
          <w:instrText xml:space="preserve"> PAGEREF _Toc167087885 \h </w:instrText>
        </w:r>
        <w:r>
          <w:rPr>
            <w:noProof/>
            <w:webHidden/>
          </w:rPr>
        </w:r>
        <w:r>
          <w:rPr>
            <w:noProof/>
            <w:webHidden/>
          </w:rPr>
          <w:fldChar w:fldCharType="separate"/>
        </w:r>
        <w:r>
          <w:rPr>
            <w:noProof/>
            <w:webHidden/>
          </w:rPr>
          <w:t>27</w:t>
        </w:r>
        <w:r>
          <w:rPr>
            <w:noProof/>
            <w:webHidden/>
          </w:rPr>
          <w:fldChar w:fldCharType="end"/>
        </w:r>
      </w:hyperlink>
    </w:p>
    <w:p w14:paraId="5E5A8A1C" w14:textId="48E62D0A"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886" w:history="1">
        <w:r w:rsidRPr="009E2C83">
          <w:rPr>
            <w:rStyle w:val="Hyperlink"/>
            <w:noProof/>
          </w:rPr>
          <w:t>Figure 7 - (Defining AM, 2024)</w:t>
        </w:r>
        <w:r>
          <w:rPr>
            <w:noProof/>
            <w:webHidden/>
          </w:rPr>
          <w:tab/>
        </w:r>
        <w:r>
          <w:rPr>
            <w:noProof/>
            <w:webHidden/>
          </w:rPr>
          <w:fldChar w:fldCharType="begin"/>
        </w:r>
        <w:r>
          <w:rPr>
            <w:noProof/>
            <w:webHidden/>
          </w:rPr>
          <w:instrText xml:space="preserve"> PAGEREF _Toc167087886 \h </w:instrText>
        </w:r>
        <w:r>
          <w:rPr>
            <w:noProof/>
            <w:webHidden/>
          </w:rPr>
        </w:r>
        <w:r>
          <w:rPr>
            <w:noProof/>
            <w:webHidden/>
          </w:rPr>
          <w:fldChar w:fldCharType="separate"/>
        </w:r>
        <w:r>
          <w:rPr>
            <w:noProof/>
            <w:webHidden/>
          </w:rPr>
          <w:t>28</w:t>
        </w:r>
        <w:r>
          <w:rPr>
            <w:noProof/>
            <w:webHidden/>
          </w:rPr>
          <w:fldChar w:fldCharType="end"/>
        </w:r>
      </w:hyperlink>
    </w:p>
    <w:p w14:paraId="52713F18" w14:textId="27462380"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887" w:history="1">
        <w:r w:rsidRPr="009E2C83">
          <w:rPr>
            <w:rStyle w:val="Hyperlink"/>
            <w:noProof/>
          </w:rPr>
          <w:t>Figure 8 - Library Research</w:t>
        </w:r>
        <w:r>
          <w:rPr>
            <w:noProof/>
            <w:webHidden/>
          </w:rPr>
          <w:tab/>
        </w:r>
        <w:r>
          <w:rPr>
            <w:noProof/>
            <w:webHidden/>
          </w:rPr>
          <w:fldChar w:fldCharType="begin"/>
        </w:r>
        <w:r>
          <w:rPr>
            <w:noProof/>
            <w:webHidden/>
          </w:rPr>
          <w:instrText xml:space="preserve"> PAGEREF _Toc167087887 \h </w:instrText>
        </w:r>
        <w:r>
          <w:rPr>
            <w:noProof/>
            <w:webHidden/>
          </w:rPr>
        </w:r>
        <w:r>
          <w:rPr>
            <w:noProof/>
            <w:webHidden/>
          </w:rPr>
          <w:fldChar w:fldCharType="separate"/>
        </w:r>
        <w:r>
          <w:rPr>
            <w:noProof/>
            <w:webHidden/>
          </w:rPr>
          <w:t>28</w:t>
        </w:r>
        <w:r>
          <w:rPr>
            <w:noProof/>
            <w:webHidden/>
          </w:rPr>
          <w:fldChar w:fldCharType="end"/>
        </w:r>
      </w:hyperlink>
    </w:p>
    <w:p w14:paraId="5D8E5D46" w14:textId="03EA5140"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888" w:history="1">
        <w:r w:rsidRPr="009E2C83">
          <w:rPr>
            <w:rStyle w:val="Hyperlink"/>
            <w:noProof/>
          </w:rPr>
          <w:t>Figure 9 - AM Tech Book</w:t>
        </w:r>
        <w:r>
          <w:rPr>
            <w:noProof/>
            <w:webHidden/>
          </w:rPr>
          <w:tab/>
        </w:r>
        <w:r>
          <w:rPr>
            <w:noProof/>
            <w:webHidden/>
          </w:rPr>
          <w:fldChar w:fldCharType="begin"/>
        </w:r>
        <w:r>
          <w:rPr>
            <w:noProof/>
            <w:webHidden/>
          </w:rPr>
          <w:instrText xml:space="preserve"> PAGEREF _Toc167087888 \h </w:instrText>
        </w:r>
        <w:r>
          <w:rPr>
            <w:noProof/>
            <w:webHidden/>
          </w:rPr>
        </w:r>
        <w:r>
          <w:rPr>
            <w:noProof/>
            <w:webHidden/>
          </w:rPr>
          <w:fldChar w:fldCharType="separate"/>
        </w:r>
        <w:r>
          <w:rPr>
            <w:noProof/>
            <w:webHidden/>
          </w:rPr>
          <w:t>28</w:t>
        </w:r>
        <w:r>
          <w:rPr>
            <w:noProof/>
            <w:webHidden/>
          </w:rPr>
          <w:fldChar w:fldCharType="end"/>
        </w:r>
      </w:hyperlink>
    </w:p>
    <w:p w14:paraId="399D334D" w14:textId="27207D09"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889" w:history="1">
        <w:r w:rsidRPr="009E2C83">
          <w:rPr>
            <w:rStyle w:val="Hyperlink"/>
            <w:noProof/>
          </w:rPr>
          <w:t>Figure 10 - Industry4.0 introduces AM focus - (Industry 4.0 JPG, 2024)</w:t>
        </w:r>
        <w:r>
          <w:rPr>
            <w:noProof/>
            <w:webHidden/>
          </w:rPr>
          <w:tab/>
        </w:r>
        <w:r>
          <w:rPr>
            <w:noProof/>
            <w:webHidden/>
          </w:rPr>
          <w:fldChar w:fldCharType="begin"/>
        </w:r>
        <w:r>
          <w:rPr>
            <w:noProof/>
            <w:webHidden/>
          </w:rPr>
          <w:instrText xml:space="preserve"> PAGEREF _Toc167087889 \h </w:instrText>
        </w:r>
        <w:r>
          <w:rPr>
            <w:noProof/>
            <w:webHidden/>
          </w:rPr>
        </w:r>
        <w:r>
          <w:rPr>
            <w:noProof/>
            <w:webHidden/>
          </w:rPr>
          <w:fldChar w:fldCharType="separate"/>
        </w:r>
        <w:r>
          <w:rPr>
            <w:noProof/>
            <w:webHidden/>
          </w:rPr>
          <w:t>29</w:t>
        </w:r>
        <w:r>
          <w:rPr>
            <w:noProof/>
            <w:webHidden/>
          </w:rPr>
          <w:fldChar w:fldCharType="end"/>
        </w:r>
      </w:hyperlink>
    </w:p>
    <w:p w14:paraId="5EC5E7E3" w14:textId="3D0E476D"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890" w:history="1">
        <w:r w:rsidRPr="009E2C83">
          <w:rPr>
            <w:rStyle w:val="Hyperlink"/>
            <w:noProof/>
          </w:rPr>
          <w:t>Figure 11 – DMAIC - (DMAIC PNG, 2024)</w:t>
        </w:r>
        <w:r>
          <w:rPr>
            <w:noProof/>
            <w:webHidden/>
          </w:rPr>
          <w:tab/>
        </w:r>
        <w:r>
          <w:rPr>
            <w:noProof/>
            <w:webHidden/>
          </w:rPr>
          <w:fldChar w:fldCharType="begin"/>
        </w:r>
        <w:r>
          <w:rPr>
            <w:noProof/>
            <w:webHidden/>
          </w:rPr>
          <w:instrText xml:space="preserve"> PAGEREF _Toc167087890 \h </w:instrText>
        </w:r>
        <w:r>
          <w:rPr>
            <w:noProof/>
            <w:webHidden/>
          </w:rPr>
        </w:r>
        <w:r>
          <w:rPr>
            <w:noProof/>
            <w:webHidden/>
          </w:rPr>
          <w:fldChar w:fldCharType="separate"/>
        </w:r>
        <w:r>
          <w:rPr>
            <w:noProof/>
            <w:webHidden/>
          </w:rPr>
          <w:t>30</w:t>
        </w:r>
        <w:r>
          <w:rPr>
            <w:noProof/>
            <w:webHidden/>
          </w:rPr>
          <w:fldChar w:fldCharType="end"/>
        </w:r>
      </w:hyperlink>
    </w:p>
    <w:p w14:paraId="695DE447" w14:textId="7C495C70"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891" w:history="1">
        <w:r w:rsidRPr="009E2C83">
          <w:rPr>
            <w:rStyle w:val="Hyperlink"/>
            <w:noProof/>
          </w:rPr>
          <w:t>Figure 12 - DMAIC all comes down to Control - (Control Phase IMG, 2024)</w:t>
        </w:r>
        <w:r>
          <w:rPr>
            <w:noProof/>
            <w:webHidden/>
          </w:rPr>
          <w:tab/>
        </w:r>
        <w:r>
          <w:rPr>
            <w:noProof/>
            <w:webHidden/>
          </w:rPr>
          <w:fldChar w:fldCharType="begin"/>
        </w:r>
        <w:r>
          <w:rPr>
            <w:noProof/>
            <w:webHidden/>
          </w:rPr>
          <w:instrText xml:space="preserve"> PAGEREF _Toc167087891 \h </w:instrText>
        </w:r>
        <w:r>
          <w:rPr>
            <w:noProof/>
            <w:webHidden/>
          </w:rPr>
        </w:r>
        <w:r>
          <w:rPr>
            <w:noProof/>
            <w:webHidden/>
          </w:rPr>
          <w:fldChar w:fldCharType="separate"/>
        </w:r>
        <w:r>
          <w:rPr>
            <w:noProof/>
            <w:webHidden/>
          </w:rPr>
          <w:t>32</w:t>
        </w:r>
        <w:r>
          <w:rPr>
            <w:noProof/>
            <w:webHidden/>
          </w:rPr>
          <w:fldChar w:fldCharType="end"/>
        </w:r>
      </w:hyperlink>
    </w:p>
    <w:p w14:paraId="520B5873" w14:textId="0A87F6FA"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892" w:history="1">
        <w:r w:rsidRPr="009E2C83">
          <w:rPr>
            <w:rStyle w:val="Hyperlink"/>
            <w:noProof/>
          </w:rPr>
          <w:t>Figure 13 - AI Smart Factory - (AI Smart Factory, 2024)</w:t>
        </w:r>
        <w:r>
          <w:rPr>
            <w:noProof/>
            <w:webHidden/>
          </w:rPr>
          <w:tab/>
        </w:r>
        <w:r>
          <w:rPr>
            <w:noProof/>
            <w:webHidden/>
          </w:rPr>
          <w:fldChar w:fldCharType="begin"/>
        </w:r>
        <w:r>
          <w:rPr>
            <w:noProof/>
            <w:webHidden/>
          </w:rPr>
          <w:instrText xml:space="preserve"> PAGEREF _Toc167087892 \h </w:instrText>
        </w:r>
        <w:r>
          <w:rPr>
            <w:noProof/>
            <w:webHidden/>
          </w:rPr>
        </w:r>
        <w:r>
          <w:rPr>
            <w:noProof/>
            <w:webHidden/>
          </w:rPr>
          <w:fldChar w:fldCharType="separate"/>
        </w:r>
        <w:r>
          <w:rPr>
            <w:noProof/>
            <w:webHidden/>
          </w:rPr>
          <w:t>33</w:t>
        </w:r>
        <w:r>
          <w:rPr>
            <w:noProof/>
            <w:webHidden/>
          </w:rPr>
          <w:fldChar w:fldCharType="end"/>
        </w:r>
      </w:hyperlink>
    </w:p>
    <w:p w14:paraId="184D19C2" w14:textId="3D7392E6"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893" w:history="1">
        <w:r w:rsidRPr="009E2C83">
          <w:rPr>
            <w:rStyle w:val="Hyperlink"/>
            <w:noProof/>
          </w:rPr>
          <w:t>Figure 14 - Flange Vs Fillet Joint</w:t>
        </w:r>
        <w:r>
          <w:rPr>
            <w:noProof/>
            <w:webHidden/>
          </w:rPr>
          <w:tab/>
        </w:r>
        <w:r>
          <w:rPr>
            <w:noProof/>
            <w:webHidden/>
          </w:rPr>
          <w:fldChar w:fldCharType="begin"/>
        </w:r>
        <w:r>
          <w:rPr>
            <w:noProof/>
            <w:webHidden/>
          </w:rPr>
          <w:instrText xml:space="preserve"> PAGEREF _Toc167087893 \h </w:instrText>
        </w:r>
        <w:r>
          <w:rPr>
            <w:noProof/>
            <w:webHidden/>
          </w:rPr>
        </w:r>
        <w:r>
          <w:rPr>
            <w:noProof/>
            <w:webHidden/>
          </w:rPr>
          <w:fldChar w:fldCharType="separate"/>
        </w:r>
        <w:r>
          <w:rPr>
            <w:noProof/>
            <w:webHidden/>
          </w:rPr>
          <w:t>48</w:t>
        </w:r>
        <w:r>
          <w:rPr>
            <w:noProof/>
            <w:webHidden/>
          </w:rPr>
          <w:fldChar w:fldCharType="end"/>
        </w:r>
      </w:hyperlink>
    </w:p>
    <w:p w14:paraId="60E1E31E" w14:textId="39C3B2D7"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894" w:history="1">
        <w:r w:rsidRPr="009E2C83">
          <w:rPr>
            <w:rStyle w:val="Hyperlink"/>
            <w:noProof/>
          </w:rPr>
          <w:t>Figure 15</w:t>
        </w:r>
        <w:r>
          <w:rPr>
            <w:noProof/>
            <w:webHidden/>
          </w:rPr>
          <w:tab/>
        </w:r>
        <w:r>
          <w:rPr>
            <w:noProof/>
            <w:webHidden/>
          </w:rPr>
          <w:fldChar w:fldCharType="begin"/>
        </w:r>
        <w:r>
          <w:rPr>
            <w:noProof/>
            <w:webHidden/>
          </w:rPr>
          <w:instrText xml:space="preserve"> PAGEREF _Toc167087894 \h </w:instrText>
        </w:r>
        <w:r>
          <w:rPr>
            <w:noProof/>
            <w:webHidden/>
          </w:rPr>
        </w:r>
        <w:r>
          <w:rPr>
            <w:noProof/>
            <w:webHidden/>
          </w:rPr>
          <w:fldChar w:fldCharType="separate"/>
        </w:r>
        <w:r>
          <w:rPr>
            <w:noProof/>
            <w:webHidden/>
          </w:rPr>
          <w:t>49</w:t>
        </w:r>
        <w:r>
          <w:rPr>
            <w:noProof/>
            <w:webHidden/>
          </w:rPr>
          <w:fldChar w:fldCharType="end"/>
        </w:r>
      </w:hyperlink>
    </w:p>
    <w:p w14:paraId="54D2E637" w14:textId="0D005832"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895" w:history="1">
        <w:r w:rsidRPr="009E2C83">
          <w:rPr>
            <w:rStyle w:val="Hyperlink"/>
            <w:noProof/>
          </w:rPr>
          <w:t>Figure 16 - Fillet Vs Flange</w:t>
        </w:r>
        <w:r>
          <w:rPr>
            <w:noProof/>
            <w:webHidden/>
          </w:rPr>
          <w:tab/>
        </w:r>
        <w:r>
          <w:rPr>
            <w:noProof/>
            <w:webHidden/>
          </w:rPr>
          <w:fldChar w:fldCharType="begin"/>
        </w:r>
        <w:r>
          <w:rPr>
            <w:noProof/>
            <w:webHidden/>
          </w:rPr>
          <w:instrText xml:space="preserve"> PAGEREF _Toc167087895 \h </w:instrText>
        </w:r>
        <w:r>
          <w:rPr>
            <w:noProof/>
            <w:webHidden/>
          </w:rPr>
        </w:r>
        <w:r>
          <w:rPr>
            <w:noProof/>
            <w:webHidden/>
          </w:rPr>
          <w:fldChar w:fldCharType="separate"/>
        </w:r>
        <w:r>
          <w:rPr>
            <w:noProof/>
            <w:webHidden/>
          </w:rPr>
          <w:t>49</w:t>
        </w:r>
        <w:r>
          <w:rPr>
            <w:noProof/>
            <w:webHidden/>
          </w:rPr>
          <w:fldChar w:fldCharType="end"/>
        </w:r>
      </w:hyperlink>
    </w:p>
    <w:p w14:paraId="39D6B089" w14:textId="641FCF27"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896" w:history="1">
        <w:r w:rsidRPr="009E2C83">
          <w:rPr>
            <w:rStyle w:val="Hyperlink"/>
            <w:noProof/>
          </w:rPr>
          <w:t>Figure 17</w:t>
        </w:r>
        <w:r>
          <w:rPr>
            <w:noProof/>
            <w:webHidden/>
          </w:rPr>
          <w:tab/>
        </w:r>
        <w:r>
          <w:rPr>
            <w:noProof/>
            <w:webHidden/>
          </w:rPr>
          <w:fldChar w:fldCharType="begin"/>
        </w:r>
        <w:r>
          <w:rPr>
            <w:noProof/>
            <w:webHidden/>
          </w:rPr>
          <w:instrText xml:space="preserve"> PAGEREF _Toc167087896 \h </w:instrText>
        </w:r>
        <w:r>
          <w:rPr>
            <w:noProof/>
            <w:webHidden/>
          </w:rPr>
        </w:r>
        <w:r>
          <w:rPr>
            <w:noProof/>
            <w:webHidden/>
          </w:rPr>
          <w:fldChar w:fldCharType="separate"/>
        </w:r>
        <w:r>
          <w:rPr>
            <w:noProof/>
            <w:webHidden/>
          </w:rPr>
          <w:t>51</w:t>
        </w:r>
        <w:r>
          <w:rPr>
            <w:noProof/>
            <w:webHidden/>
          </w:rPr>
          <w:fldChar w:fldCharType="end"/>
        </w:r>
      </w:hyperlink>
    </w:p>
    <w:p w14:paraId="7C3F4877" w14:textId="6852EEFC"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897" w:history="1">
        <w:r w:rsidRPr="009E2C83">
          <w:rPr>
            <w:rStyle w:val="Hyperlink"/>
            <w:noProof/>
          </w:rPr>
          <w:t>Figure 18</w:t>
        </w:r>
        <w:r>
          <w:rPr>
            <w:noProof/>
            <w:webHidden/>
          </w:rPr>
          <w:tab/>
        </w:r>
        <w:r>
          <w:rPr>
            <w:noProof/>
            <w:webHidden/>
          </w:rPr>
          <w:fldChar w:fldCharType="begin"/>
        </w:r>
        <w:r>
          <w:rPr>
            <w:noProof/>
            <w:webHidden/>
          </w:rPr>
          <w:instrText xml:space="preserve"> PAGEREF _Toc167087897 \h </w:instrText>
        </w:r>
        <w:r>
          <w:rPr>
            <w:noProof/>
            <w:webHidden/>
          </w:rPr>
        </w:r>
        <w:r>
          <w:rPr>
            <w:noProof/>
            <w:webHidden/>
          </w:rPr>
          <w:fldChar w:fldCharType="separate"/>
        </w:r>
        <w:r>
          <w:rPr>
            <w:noProof/>
            <w:webHidden/>
          </w:rPr>
          <w:t>51</w:t>
        </w:r>
        <w:r>
          <w:rPr>
            <w:noProof/>
            <w:webHidden/>
          </w:rPr>
          <w:fldChar w:fldCharType="end"/>
        </w:r>
      </w:hyperlink>
    </w:p>
    <w:p w14:paraId="22CBEF20" w14:textId="42B6AF37"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898" w:history="1">
        <w:r w:rsidRPr="009E2C83">
          <w:rPr>
            <w:rStyle w:val="Hyperlink"/>
            <w:noProof/>
          </w:rPr>
          <w:t>Figure 19</w:t>
        </w:r>
        <w:r>
          <w:rPr>
            <w:noProof/>
            <w:webHidden/>
          </w:rPr>
          <w:tab/>
        </w:r>
        <w:r>
          <w:rPr>
            <w:noProof/>
            <w:webHidden/>
          </w:rPr>
          <w:fldChar w:fldCharType="begin"/>
        </w:r>
        <w:r>
          <w:rPr>
            <w:noProof/>
            <w:webHidden/>
          </w:rPr>
          <w:instrText xml:space="preserve"> PAGEREF _Toc167087898 \h </w:instrText>
        </w:r>
        <w:r>
          <w:rPr>
            <w:noProof/>
            <w:webHidden/>
          </w:rPr>
        </w:r>
        <w:r>
          <w:rPr>
            <w:noProof/>
            <w:webHidden/>
          </w:rPr>
          <w:fldChar w:fldCharType="separate"/>
        </w:r>
        <w:r>
          <w:rPr>
            <w:noProof/>
            <w:webHidden/>
          </w:rPr>
          <w:t>52</w:t>
        </w:r>
        <w:r>
          <w:rPr>
            <w:noProof/>
            <w:webHidden/>
          </w:rPr>
          <w:fldChar w:fldCharType="end"/>
        </w:r>
      </w:hyperlink>
    </w:p>
    <w:p w14:paraId="04A155B4" w14:textId="4EF1B5E8"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899" w:history="1">
        <w:r w:rsidRPr="009E2C83">
          <w:rPr>
            <w:rStyle w:val="Hyperlink"/>
            <w:noProof/>
          </w:rPr>
          <w:t>Figure 20</w:t>
        </w:r>
        <w:r>
          <w:rPr>
            <w:noProof/>
            <w:webHidden/>
          </w:rPr>
          <w:tab/>
        </w:r>
        <w:r>
          <w:rPr>
            <w:noProof/>
            <w:webHidden/>
          </w:rPr>
          <w:fldChar w:fldCharType="begin"/>
        </w:r>
        <w:r>
          <w:rPr>
            <w:noProof/>
            <w:webHidden/>
          </w:rPr>
          <w:instrText xml:space="preserve"> PAGEREF _Toc167087899 \h </w:instrText>
        </w:r>
        <w:r>
          <w:rPr>
            <w:noProof/>
            <w:webHidden/>
          </w:rPr>
        </w:r>
        <w:r>
          <w:rPr>
            <w:noProof/>
            <w:webHidden/>
          </w:rPr>
          <w:fldChar w:fldCharType="separate"/>
        </w:r>
        <w:r>
          <w:rPr>
            <w:noProof/>
            <w:webHidden/>
          </w:rPr>
          <w:t>52</w:t>
        </w:r>
        <w:r>
          <w:rPr>
            <w:noProof/>
            <w:webHidden/>
          </w:rPr>
          <w:fldChar w:fldCharType="end"/>
        </w:r>
      </w:hyperlink>
    </w:p>
    <w:p w14:paraId="3C617AE9" w14:textId="53BCF1D3"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00" w:history="1">
        <w:r w:rsidRPr="009E2C83">
          <w:rPr>
            <w:rStyle w:val="Hyperlink"/>
            <w:noProof/>
          </w:rPr>
          <w:t>Figure 21</w:t>
        </w:r>
        <w:r>
          <w:rPr>
            <w:noProof/>
            <w:webHidden/>
          </w:rPr>
          <w:tab/>
        </w:r>
        <w:r>
          <w:rPr>
            <w:noProof/>
            <w:webHidden/>
          </w:rPr>
          <w:fldChar w:fldCharType="begin"/>
        </w:r>
        <w:r>
          <w:rPr>
            <w:noProof/>
            <w:webHidden/>
          </w:rPr>
          <w:instrText xml:space="preserve"> PAGEREF _Toc167087900 \h </w:instrText>
        </w:r>
        <w:r>
          <w:rPr>
            <w:noProof/>
            <w:webHidden/>
          </w:rPr>
        </w:r>
        <w:r>
          <w:rPr>
            <w:noProof/>
            <w:webHidden/>
          </w:rPr>
          <w:fldChar w:fldCharType="separate"/>
        </w:r>
        <w:r>
          <w:rPr>
            <w:noProof/>
            <w:webHidden/>
          </w:rPr>
          <w:t>53</w:t>
        </w:r>
        <w:r>
          <w:rPr>
            <w:noProof/>
            <w:webHidden/>
          </w:rPr>
          <w:fldChar w:fldCharType="end"/>
        </w:r>
      </w:hyperlink>
    </w:p>
    <w:p w14:paraId="02B5100B" w14:textId="3EAEE2CE"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01" w:history="1">
        <w:r w:rsidRPr="009E2C83">
          <w:rPr>
            <w:rStyle w:val="Hyperlink"/>
            <w:noProof/>
          </w:rPr>
          <w:t>Figure 22</w:t>
        </w:r>
        <w:r>
          <w:rPr>
            <w:noProof/>
            <w:webHidden/>
          </w:rPr>
          <w:tab/>
        </w:r>
        <w:r>
          <w:rPr>
            <w:noProof/>
            <w:webHidden/>
          </w:rPr>
          <w:fldChar w:fldCharType="begin"/>
        </w:r>
        <w:r>
          <w:rPr>
            <w:noProof/>
            <w:webHidden/>
          </w:rPr>
          <w:instrText xml:space="preserve"> PAGEREF _Toc167087901 \h </w:instrText>
        </w:r>
        <w:r>
          <w:rPr>
            <w:noProof/>
            <w:webHidden/>
          </w:rPr>
        </w:r>
        <w:r>
          <w:rPr>
            <w:noProof/>
            <w:webHidden/>
          </w:rPr>
          <w:fldChar w:fldCharType="separate"/>
        </w:r>
        <w:r>
          <w:rPr>
            <w:noProof/>
            <w:webHidden/>
          </w:rPr>
          <w:t>53</w:t>
        </w:r>
        <w:r>
          <w:rPr>
            <w:noProof/>
            <w:webHidden/>
          </w:rPr>
          <w:fldChar w:fldCharType="end"/>
        </w:r>
      </w:hyperlink>
    </w:p>
    <w:p w14:paraId="77352FD6" w14:textId="77EB92A6"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02" w:history="1">
        <w:r w:rsidRPr="009E2C83">
          <w:rPr>
            <w:rStyle w:val="Hyperlink"/>
            <w:noProof/>
          </w:rPr>
          <w:t>Figure 23</w:t>
        </w:r>
        <w:r>
          <w:rPr>
            <w:noProof/>
            <w:webHidden/>
          </w:rPr>
          <w:tab/>
        </w:r>
        <w:r>
          <w:rPr>
            <w:noProof/>
            <w:webHidden/>
          </w:rPr>
          <w:fldChar w:fldCharType="begin"/>
        </w:r>
        <w:r>
          <w:rPr>
            <w:noProof/>
            <w:webHidden/>
          </w:rPr>
          <w:instrText xml:space="preserve"> PAGEREF _Toc167087902 \h </w:instrText>
        </w:r>
        <w:r>
          <w:rPr>
            <w:noProof/>
            <w:webHidden/>
          </w:rPr>
        </w:r>
        <w:r>
          <w:rPr>
            <w:noProof/>
            <w:webHidden/>
          </w:rPr>
          <w:fldChar w:fldCharType="separate"/>
        </w:r>
        <w:r>
          <w:rPr>
            <w:noProof/>
            <w:webHidden/>
          </w:rPr>
          <w:t>53</w:t>
        </w:r>
        <w:r>
          <w:rPr>
            <w:noProof/>
            <w:webHidden/>
          </w:rPr>
          <w:fldChar w:fldCharType="end"/>
        </w:r>
      </w:hyperlink>
    </w:p>
    <w:p w14:paraId="4E792DA3" w14:textId="5DD76889"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03" w:history="1">
        <w:r w:rsidRPr="009E2C83">
          <w:rPr>
            <w:rStyle w:val="Hyperlink"/>
            <w:noProof/>
          </w:rPr>
          <w:t>Figure 24</w:t>
        </w:r>
        <w:r>
          <w:rPr>
            <w:noProof/>
            <w:webHidden/>
          </w:rPr>
          <w:tab/>
        </w:r>
        <w:r>
          <w:rPr>
            <w:noProof/>
            <w:webHidden/>
          </w:rPr>
          <w:fldChar w:fldCharType="begin"/>
        </w:r>
        <w:r>
          <w:rPr>
            <w:noProof/>
            <w:webHidden/>
          </w:rPr>
          <w:instrText xml:space="preserve"> PAGEREF _Toc167087903 \h </w:instrText>
        </w:r>
        <w:r>
          <w:rPr>
            <w:noProof/>
            <w:webHidden/>
          </w:rPr>
        </w:r>
        <w:r>
          <w:rPr>
            <w:noProof/>
            <w:webHidden/>
          </w:rPr>
          <w:fldChar w:fldCharType="separate"/>
        </w:r>
        <w:r>
          <w:rPr>
            <w:noProof/>
            <w:webHidden/>
          </w:rPr>
          <w:t>54</w:t>
        </w:r>
        <w:r>
          <w:rPr>
            <w:noProof/>
            <w:webHidden/>
          </w:rPr>
          <w:fldChar w:fldCharType="end"/>
        </w:r>
      </w:hyperlink>
    </w:p>
    <w:p w14:paraId="19D8B197" w14:textId="7D76EFED"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04" w:history="1">
        <w:r w:rsidRPr="009E2C83">
          <w:rPr>
            <w:rStyle w:val="Hyperlink"/>
            <w:noProof/>
          </w:rPr>
          <w:t>Figure 25</w:t>
        </w:r>
        <w:r>
          <w:rPr>
            <w:noProof/>
            <w:webHidden/>
          </w:rPr>
          <w:tab/>
        </w:r>
        <w:r>
          <w:rPr>
            <w:noProof/>
            <w:webHidden/>
          </w:rPr>
          <w:fldChar w:fldCharType="begin"/>
        </w:r>
        <w:r>
          <w:rPr>
            <w:noProof/>
            <w:webHidden/>
          </w:rPr>
          <w:instrText xml:space="preserve"> PAGEREF _Toc167087904 \h </w:instrText>
        </w:r>
        <w:r>
          <w:rPr>
            <w:noProof/>
            <w:webHidden/>
          </w:rPr>
        </w:r>
        <w:r>
          <w:rPr>
            <w:noProof/>
            <w:webHidden/>
          </w:rPr>
          <w:fldChar w:fldCharType="separate"/>
        </w:r>
        <w:r>
          <w:rPr>
            <w:noProof/>
            <w:webHidden/>
          </w:rPr>
          <w:t>54</w:t>
        </w:r>
        <w:r>
          <w:rPr>
            <w:noProof/>
            <w:webHidden/>
          </w:rPr>
          <w:fldChar w:fldCharType="end"/>
        </w:r>
      </w:hyperlink>
    </w:p>
    <w:p w14:paraId="2921AC7F" w14:textId="315EFE1A"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05" w:history="1">
        <w:r w:rsidRPr="009E2C83">
          <w:rPr>
            <w:rStyle w:val="Hyperlink"/>
            <w:noProof/>
          </w:rPr>
          <w:t>Figure 26</w:t>
        </w:r>
        <w:r>
          <w:rPr>
            <w:noProof/>
            <w:webHidden/>
          </w:rPr>
          <w:tab/>
        </w:r>
        <w:r>
          <w:rPr>
            <w:noProof/>
            <w:webHidden/>
          </w:rPr>
          <w:fldChar w:fldCharType="begin"/>
        </w:r>
        <w:r>
          <w:rPr>
            <w:noProof/>
            <w:webHidden/>
          </w:rPr>
          <w:instrText xml:space="preserve"> PAGEREF _Toc167087905 \h </w:instrText>
        </w:r>
        <w:r>
          <w:rPr>
            <w:noProof/>
            <w:webHidden/>
          </w:rPr>
        </w:r>
        <w:r>
          <w:rPr>
            <w:noProof/>
            <w:webHidden/>
          </w:rPr>
          <w:fldChar w:fldCharType="separate"/>
        </w:r>
        <w:r>
          <w:rPr>
            <w:noProof/>
            <w:webHidden/>
          </w:rPr>
          <w:t>55</w:t>
        </w:r>
        <w:r>
          <w:rPr>
            <w:noProof/>
            <w:webHidden/>
          </w:rPr>
          <w:fldChar w:fldCharType="end"/>
        </w:r>
      </w:hyperlink>
    </w:p>
    <w:p w14:paraId="0BE35849" w14:textId="69E7F2F8"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06" w:history="1">
        <w:r w:rsidRPr="009E2C83">
          <w:rPr>
            <w:rStyle w:val="Hyperlink"/>
            <w:noProof/>
          </w:rPr>
          <w:t>Figure 27</w:t>
        </w:r>
        <w:r>
          <w:rPr>
            <w:noProof/>
            <w:webHidden/>
          </w:rPr>
          <w:tab/>
        </w:r>
        <w:r>
          <w:rPr>
            <w:noProof/>
            <w:webHidden/>
          </w:rPr>
          <w:fldChar w:fldCharType="begin"/>
        </w:r>
        <w:r>
          <w:rPr>
            <w:noProof/>
            <w:webHidden/>
          </w:rPr>
          <w:instrText xml:space="preserve"> PAGEREF _Toc167087906 \h </w:instrText>
        </w:r>
        <w:r>
          <w:rPr>
            <w:noProof/>
            <w:webHidden/>
          </w:rPr>
        </w:r>
        <w:r>
          <w:rPr>
            <w:noProof/>
            <w:webHidden/>
          </w:rPr>
          <w:fldChar w:fldCharType="separate"/>
        </w:r>
        <w:r>
          <w:rPr>
            <w:noProof/>
            <w:webHidden/>
          </w:rPr>
          <w:t>56</w:t>
        </w:r>
        <w:r>
          <w:rPr>
            <w:noProof/>
            <w:webHidden/>
          </w:rPr>
          <w:fldChar w:fldCharType="end"/>
        </w:r>
      </w:hyperlink>
    </w:p>
    <w:p w14:paraId="2BBE9B53" w14:textId="32D74164"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07" w:history="1">
        <w:r w:rsidRPr="009E2C83">
          <w:rPr>
            <w:rStyle w:val="Hyperlink"/>
            <w:noProof/>
          </w:rPr>
          <w:t>Figure 28</w:t>
        </w:r>
        <w:r>
          <w:rPr>
            <w:noProof/>
            <w:webHidden/>
          </w:rPr>
          <w:tab/>
        </w:r>
        <w:r>
          <w:rPr>
            <w:noProof/>
            <w:webHidden/>
          </w:rPr>
          <w:fldChar w:fldCharType="begin"/>
        </w:r>
        <w:r>
          <w:rPr>
            <w:noProof/>
            <w:webHidden/>
          </w:rPr>
          <w:instrText xml:space="preserve"> PAGEREF _Toc167087907 \h </w:instrText>
        </w:r>
        <w:r>
          <w:rPr>
            <w:noProof/>
            <w:webHidden/>
          </w:rPr>
        </w:r>
        <w:r>
          <w:rPr>
            <w:noProof/>
            <w:webHidden/>
          </w:rPr>
          <w:fldChar w:fldCharType="separate"/>
        </w:r>
        <w:r>
          <w:rPr>
            <w:noProof/>
            <w:webHidden/>
          </w:rPr>
          <w:t>56</w:t>
        </w:r>
        <w:r>
          <w:rPr>
            <w:noProof/>
            <w:webHidden/>
          </w:rPr>
          <w:fldChar w:fldCharType="end"/>
        </w:r>
      </w:hyperlink>
    </w:p>
    <w:p w14:paraId="4A597879" w14:textId="307D044E"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08" w:history="1">
        <w:r w:rsidRPr="009E2C83">
          <w:rPr>
            <w:rStyle w:val="Hyperlink"/>
            <w:noProof/>
          </w:rPr>
          <w:t>Figure 29</w:t>
        </w:r>
        <w:r>
          <w:rPr>
            <w:noProof/>
            <w:webHidden/>
          </w:rPr>
          <w:tab/>
        </w:r>
        <w:r>
          <w:rPr>
            <w:noProof/>
            <w:webHidden/>
          </w:rPr>
          <w:fldChar w:fldCharType="begin"/>
        </w:r>
        <w:r>
          <w:rPr>
            <w:noProof/>
            <w:webHidden/>
          </w:rPr>
          <w:instrText xml:space="preserve"> PAGEREF _Toc167087908 \h </w:instrText>
        </w:r>
        <w:r>
          <w:rPr>
            <w:noProof/>
            <w:webHidden/>
          </w:rPr>
        </w:r>
        <w:r>
          <w:rPr>
            <w:noProof/>
            <w:webHidden/>
          </w:rPr>
          <w:fldChar w:fldCharType="separate"/>
        </w:r>
        <w:r>
          <w:rPr>
            <w:noProof/>
            <w:webHidden/>
          </w:rPr>
          <w:t>57</w:t>
        </w:r>
        <w:r>
          <w:rPr>
            <w:noProof/>
            <w:webHidden/>
          </w:rPr>
          <w:fldChar w:fldCharType="end"/>
        </w:r>
      </w:hyperlink>
    </w:p>
    <w:p w14:paraId="656F9212" w14:textId="2A897C83"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09" w:history="1">
        <w:r w:rsidRPr="009E2C83">
          <w:rPr>
            <w:rStyle w:val="Hyperlink"/>
            <w:noProof/>
          </w:rPr>
          <w:t>Figure 30</w:t>
        </w:r>
        <w:r>
          <w:rPr>
            <w:noProof/>
            <w:webHidden/>
          </w:rPr>
          <w:tab/>
        </w:r>
        <w:r>
          <w:rPr>
            <w:noProof/>
            <w:webHidden/>
          </w:rPr>
          <w:fldChar w:fldCharType="begin"/>
        </w:r>
        <w:r>
          <w:rPr>
            <w:noProof/>
            <w:webHidden/>
          </w:rPr>
          <w:instrText xml:space="preserve"> PAGEREF _Toc167087909 \h </w:instrText>
        </w:r>
        <w:r>
          <w:rPr>
            <w:noProof/>
            <w:webHidden/>
          </w:rPr>
        </w:r>
        <w:r>
          <w:rPr>
            <w:noProof/>
            <w:webHidden/>
          </w:rPr>
          <w:fldChar w:fldCharType="separate"/>
        </w:r>
        <w:r>
          <w:rPr>
            <w:noProof/>
            <w:webHidden/>
          </w:rPr>
          <w:t>58</w:t>
        </w:r>
        <w:r>
          <w:rPr>
            <w:noProof/>
            <w:webHidden/>
          </w:rPr>
          <w:fldChar w:fldCharType="end"/>
        </w:r>
      </w:hyperlink>
    </w:p>
    <w:p w14:paraId="0443ADC2" w14:textId="56D0AFA1"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10" w:history="1">
        <w:r w:rsidRPr="009E2C83">
          <w:rPr>
            <w:rStyle w:val="Hyperlink"/>
            <w:noProof/>
          </w:rPr>
          <w:t>Figure 31</w:t>
        </w:r>
        <w:r>
          <w:rPr>
            <w:noProof/>
            <w:webHidden/>
          </w:rPr>
          <w:tab/>
        </w:r>
        <w:r>
          <w:rPr>
            <w:noProof/>
            <w:webHidden/>
          </w:rPr>
          <w:fldChar w:fldCharType="begin"/>
        </w:r>
        <w:r>
          <w:rPr>
            <w:noProof/>
            <w:webHidden/>
          </w:rPr>
          <w:instrText xml:space="preserve"> PAGEREF _Toc167087910 \h </w:instrText>
        </w:r>
        <w:r>
          <w:rPr>
            <w:noProof/>
            <w:webHidden/>
          </w:rPr>
        </w:r>
        <w:r>
          <w:rPr>
            <w:noProof/>
            <w:webHidden/>
          </w:rPr>
          <w:fldChar w:fldCharType="separate"/>
        </w:r>
        <w:r>
          <w:rPr>
            <w:noProof/>
            <w:webHidden/>
          </w:rPr>
          <w:t>59</w:t>
        </w:r>
        <w:r>
          <w:rPr>
            <w:noProof/>
            <w:webHidden/>
          </w:rPr>
          <w:fldChar w:fldCharType="end"/>
        </w:r>
      </w:hyperlink>
    </w:p>
    <w:p w14:paraId="336DB090" w14:textId="044547D1"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11" w:history="1">
        <w:r w:rsidRPr="009E2C83">
          <w:rPr>
            <w:rStyle w:val="Hyperlink"/>
            <w:noProof/>
          </w:rPr>
          <w:t>Figure 32</w:t>
        </w:r>
        <w:r>
          <w:rPr>
            <w:noProof/>
            <w:webHidden/>
          </w:rPr>
          <w:tab/>
        </w:r>
        <w:r>
          <w:rPr>
            <w:noProof/>
            <w:webHidden/>
          </w:rPr>
          <w:fldChar w:fldCharType="begin"/>
        </w:r>
        <w:r>
          <w:rPr>
            <w:noProof/>
            <w:webHidden/>
          </w:rPr>
          <w:instrText xml:space="preserve"> PAGEREF _Toc167087911 \h </w:instrText>
        </w:r>
        <w:r>
          <w:rPr>
            <w:noProof/>
            <w:webHidden/>
          </w:rPr>
        </w:r>
        <w:r>
          <w:rPr>
            <w:noProof/>
            <w:webHidden/>
          </w:rPr>
          <w:fldChar w:fldCharType="separate"/>
        </w:r>
        <w:r>
          <w:rPr>
            <w:noProof/>
            <w:webHidden/>
          </w:rPr>
          <w:t>59</w:t>
        </w:r>
        <w:r>
          <w:rPr>
            <w:noProof/>
            <w:webHidden/>
          </w:rPr>
          <w:fldChar w:fldCharType="end"/>
        </w:r>
      </w:hyperlink>
    </w:p>
    <w:p w14:paraId="121B49ED" w14:textId="210EDBC7"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12" w:history="1">
        <w:r w:rsidRPr="009E2C83">
          <w:rPr>
            <w:rStyle w:val="Hyperlink"/>
            <w:noProof/>
          </w:rPr>
          <w:t>Figure 33</w:t>
        </w:r>
        <w:r>
          <w:rPr>
            <w:noProof/>
            <w:webHidden/>
          </w:rPr>
          <w:tab/>
        </w:r>
        <w:r>
          <w:rPr>
            <w:noProof/>
            <w:webHidden/>
          </w:rPr>
          <w:fldChar w:fldCharType="begin"/>
        </w:r>
        <w:r>
          <w:rPr>
            <w:noProof/>
            <w:webHidden/>
          </w:rPr>
          <w:instrText xml:space="preserve"> PAGEREF _Toc167087912 \h </w:instrText>
        </w:r>
        <w:r>
          <w:rPr>
            <w:noProof/>
            <w:webHidden/>
          </w:rPr>
        </w:r>
        <w:r>
          <w:rPr>
            <w:noProof/>
            <w:webHidden/>
          </w:rPr>
          <w:fldChar w:fldCharType="separate"/>
        </w:r>
        <w:r>
          <w:rPr>
            <w:noProof/>
            <w:webHidden/>
          </w:rPr>
          <w:t>60</w:t>
        </w:r>
        <w:r>
          <w:rPr>
            <w:noProof/>
            <w:webHidden/>
          </w:rPr>
          <w:fldChar w:fldCharType="end"/>
        </w:r>
      </w:hyperlink>
    </w:p>
    <w:p w14:paraId="3BEFB2C2" w14:textId="2858EF6E"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13" w:history="1">
        <w:r w:rsidRPr="009E2C83">
          <w:rPr>
            <w:rStyle w:val="Hyperlink"/>
            <w:noProof/>
          </w:rPr>
          <w:t>Figure 34</w:t>
        </w:r>
        <w:r>
          <w:rPr>
            <w:noProof/>
            <w:webHidden/>
          </w:rPr>
          <w:tab/>
        </w:r>
        <w:r>
          <w:rPr>
            <w:noProof/>
            <w:webHidden/>
          </w:rPr>
          <w:fldChar w:fldCharType="begin"/>
        </w:r>
        <w:r>
          <w:rPr>
            <w:noProof/>
            <w:webHidden/>
          </w:rPr>
          <w:instrText xml:space="preserve"> PAGEREF _Toc167087913 \h </w:instrText>
        </w:r>
        <w:r>
          <w:rPr>
            <w:noProof/>
            <w:webHidden/>
          </w:rPr>
        </w:r>
        <w:r>
          <w:rPr>
            <w:noProof/>
            <w:webHidden/>
          </w:rPr>
          <w:fldChar w:fldCharType="separate"/>
        </w:r>
        <w:r>
          <w:rPr>
            <w:noProof/>
            <w:webHidden/>
          </w:rPr>
          <w:t>61</w:t>
        </w:r>
        <w:r>
          <w:rPr>
            <w:noProof/>
            <w:webHidden/>
          </w:rPr>
          <w:fldChar w:fldCharType="end"/>
        </w:r>
      </w:hyperlink>
    </w:p>
    <w:p w14:paraId="75A99603" w14:textId="322F383C"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14" w:history="1">
        <w:r w:rsidRPr="009E2C83">
          <w:rPr>
            <w:rStyle w:val="Hyperlink"/>
            <w:noProof/>
          </w:rPr>
          <w:t>Figure 35</w:t>
        </w:r>
        <w:r>
          <w:rPr>
            <w:noProof/>
            <w:webHidden/>
          </w:rPr>
          <w:tab/>
        </w:r>
        <w:r>
          <w:rPr>
            <w:noProof/>
            <w:webHidden/>
          </w:rPr>
          <w:fldChar w:fldCharType="begin"/>
        </w:r>
        <w:r>
          <w:rPr>
            <w:noProof/>
            <w:webHidden/>
          </w:rPr>
          <w:instrText xml:space="preserve"> PAGEREF _Toc167087914 \h </w:instrText>
        </w:r>
        <w:r>
          <w:rPr>
            <w:noProof/>
            <w:webHidden/>
          </w:rPr>
        </w:r>
        <w:r>
          <w:rPr>
            <w:noProof/>
            <w:webHidden/>
          </w:rPr>
          <w:fldChar w:fldCharType="separate"/>
        </w:r>
        <w:r>
          <w:rPr>
            <w:noProof/>
            <w:webHidden/>
          </w:rPr>
          <w:t>79</w:t>
        </w:r>
        <w:r>
          <w:rPr>
            <w:noProof/>
            <w:webHidden/>
          </w:rPr>
          <w:fldChar w:fldCharType="end"/>
        </w:r>
      </w:hyperlink>
    </w:p>
    <w:p w14:paraId="05ECF39E" w14:textId="3D8B7E27"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15" w:history="1">
        <w:r w:rsidRPr="009E2C83">
          <w:rPr>
            <w:rStyle w:val="Hyperlink"/>
            <w:noProof/>
          </w:rPr>
          <w:t>Figure 36</w:t>
        </w:r>
        <w:r>
          <w:rPr>
            <w:noProof/>
            <w:webHidden/>
          </w:rPr>
          <w:tab/>
        </w:r>
        <w:r>
          <w:rPr>
            <w:noProof/>
            <w:webHidden/>
          </w:rPr>
          <w:fldChar w:fldCharType="begin"/>
        </w:r>
        <w:r>
          <w:rPr>
            <w:noProof/>
            <w:webHidden/>
          </w:rPr>
          <w:instrText xml:space="preserve"> PAGEREF _Toc167087915 \h </w:instrText>
        </w:r>
        <w:r>
          <w:rPr>
            <w:noProof/>
            <w:webHidden/>
          </w:rPr>
        </w:r>
        <w:r>
          <w:rPr>
            <w:noProof/>
            <w:webHidden/>
          </w:rPr>
          <w:fldChar w:fldCharType="separate"/>
        </w:r>
        <w:r>
          <w:rPr>
            <w:noProof/>
            <w:webHidden/>
          </w:rPr>
          <w:t>80</w:t>
        </w:r>
        <w:r>
          <w:rPr>
            <w:noProof/>
            <w:webHidden/>
          </w:rPr>
          <w:fldChar w:fldCharType="end"/>
        </w:r>
      </w:hyperlink>
    </w:p>
    <w:p w14:paraId="6E4AB80E" w14:textId="4CA743F5"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16" w:history="1">
        <w:r w:rsidRPr="009E2C83">
          <w:rPr>
            <w:rStyle w:val="Hyperlink"/>
            <w:noProof/>
          </w:rPr>
          <w:t>Figure 37</w:t>
        </w:r>
        <w:r>
          <w:rPr>
            <w:noProof/>
            <w:webHidden/>
          </w:rPr>
          <w:tab/>
        </w:r>
        <w:r>
          <w:rPr>
            <w:noProof/>
            <w:webHidden/>
          </w:rPr>
          <w:fldChar w:fldCharType="begin"/>
        </w:r>
        <w:r>
          <w:rPr>
            <w:noProof/>
            <w:webHidden/>
          </w:rPr>
          <w:instrText xml:space="preserve"> PAGEREF _Toc167087916 \h </w:instrText>
        </w:r>
        <w:r>
          <w:rPr>
            <w:noProof/>
            <w:webHidden/>
          </w:rPr>
        </w:r>
        <w:r>
          <w:rPr>
            <w:noProof/>
            <w:webHidden/>
          </w:rPr>
          <w:fldChar w:fldCharType="separate"/>
        </w:r>
        <w:r>
          <w:rPr>
            <w:noProof/>
            <w:webHidden/>
          </w:rPr>
          <w:t>81</w:t>
        </w:r>
        <w:r>
          <w:rPr>
            <w:noProof/>
            <w:webHidden/>
          </w:rPr>
          <w:fldChar w:fldCharType="end"/>
        </w:r>
      </w:hyperlink>
    </w:p>
    <w:p w14:paraId="4383F21D" w14:textId="5BFEC9FF"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17" w:history="1">
        <w:r w:rsidRPr="009E2C83">
          <w:rPr>
            <w:rStyle w:val="Hyperlink"/>
            <w:noProof/>
          </w:rPr>
          <w:t>Figure 38</w:t>
        </w:r>
        <w:r>
          <w:rPr>
            <w:noProof/>
            <w:webHidden/>
          </w:rPr>
          <w:tab/>
        </w:r>
        <w:r>
          <w:rPr>
            <w:noProof/>
            <w:webHidden/>
          </w:rPr>
          <w:fldChar w:fldCharType="begin"/>
        </w:r>
        <w:r>
          <w:rPr>
            <w:noProof/>
            <w:webHidden/>
          </w:rPr>
          <w:instrText xml:space="preserve"> PAGEREF _Toc167087917 \h </w:instrText>
        </w:r>
        <w:r>
          <w:rPr>
            <w:noProof/>
            <w:webHidden/>
          </w:rPr>
        </w:r>
        <w:r>
          <w:rPr>
            <w:noProof/>
            <w:webHidden/>
          </w:rPr>
          <w:fldChar w:fldCharType="separate"/>
        </w:r>
        <w:r>
          <w:rPr>
            <w:noProof/>
            <w:webHidden/>
          </w:rPr>
          <w:t>82</w:t>
        </w:r>
        <w:r>
          <w:rPr>
            <w:noProof/>
            <w:webHidden/>
          </w:rPr>
          <w:fldChar w:fldCharType="end"/>
        </w:r>
      </w:hyperlink>
    </w:p>
    <w:p w14:paraId="37EC1448" w14:textId="4C513F29"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18" w:history="1">
        <w:r w:rsidRPr="009E2C83">
          <w:rPr>
            <w:rStyle w:val="Hyperlink"/>
            <w:noProof/>
          </w:rPr>
          <w:t>Figure 39</w:t>
        </w:r>
        <w:r>
          <w:rPr>
            <w:noProof/>
            <w:webHidden/>
          </w:rPr>
          <w:tab/>
        </w:r>
        <w:r>
          <w:rPr>
            <w:noProof/>
            <w:webHidden/>
          </w:rPr>
          <w:fldChar w:fldCharType="begin"/>
        </w:r>
        <w:r>
          <w:rPr>
            <w:noProof/>
            <w:webHidden/>
          </w:rPr>
          <w:instrText xml:space="preserve"> PAGEREF _Toc167087918 \h </w:instrText>
        </w:r>
        <w:r>
          <w:rPr>
            <w:noProof/>
            <w:webHidden/>
          </w:rPr>
        </w:r>
        <w:r>
          <w:rPr>
            <w:noProof/>
            <w:webHidden/>
          </w:rPr>
          <w:fldChar w:fldCharType="separate"/>
        </w:r>
        <w:r>
          <w:rPr>
            <w:noProof/>
            <w:webHidden/>
          </w:rPr>
          <w:t>83</w:t>
        </w:r>
        <w:r>
          <w:rPr>
            <w:noProof/>
            <w:webHidden/>
          </w:rPr>
          <w:fldChar w:fldCharType="end"/>
        </w:r>
      </w:hyperlink>
    </w:p>
    <w:p w14:paraId="76D2EE83" w14:textId="181111F2"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19" w:history="1">
        <w:r w:rsidRPr="009E2C83">
          <w:rPr>
            <w:rStyle w:val="Hyperlink"/>
            <w:noProof/>
          </w:rPr>
          <w:t>Figure 40</w:t>
        </w:r>
        <w:r>
          <w:rPr>
            <w:noProof/>
            <w:webHidden/>
          </w:rPr>
          <w:tab/>
        </w:r>
        <w:r>
          <w:rPr>
            <w:noProof/>
            <w:webHidden/>
          </w:rPr>
          <w:fldChar w:fldCharType="begin"/>
        </w:r>
        <w:r>
          <w:rPr>
            <w:noProof/>
            <w:webHidden/>
          </w:rPr>
          <w:instrText xml:space="preserve"> PAGEREF _Toc167087919 \h </w:instrText>
        </w:r>
        <w:r>
          <w:rPr>
            <w:noProof/>
            <w:webHidden/>
          </w:rPr>
        </w:r>
        <w:r>
          <w:rPr>
            <w:noProof/>
            <w:webHidden/>
          </w:rPr>
          <w:fldChar w:fldCharType="separate"/>
        </w:r>
        <w:r>
          <w:rPr>
            <w:noProof/>
            <w:webHidden/>
          </w:rPr>
          <w:t>84</w:t>
        </w:r>
        <w:r>
          <w:rPr>
            <w:noProof/>
            <w:webHidden/>
          </w:rPr>
          <w:fldChar w:fldCharType="end"/>
        </w:r>
      </w:hyperlink>
    </w:p>
    <w:p w14:paraId="1515080F" w14:textId="299C7C9F"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20" w:history="1">
        <w:r w:rsidRPr="009E2C83">
          <w:rPr>
            <w:rStyle w:val="Hyperlink"/>
            <w:noProof/>
          </w:rPr>
          <w:t>Figure 41</w:t>
        </w:r>
        <w:r>
          <w:rPr>
            <w:noProof/>
            <w:webHidden/>
          </w:rPr>
          <w:tab/>
        </w:r>
        <w:r>
          <w:rPr>
            <w:noProof/>
            <w:webHidden/>
          </w:rPr>
          <w:fldChar w:fldCharType="begin"/>
        </w:r>
        <w:r>
          <w:rPr>
            <w:noProof/>
            <w:webHidden/>
          </w:rPr>
          <w:instrText xml:space="preserve"> PAGEREF _Toc167087920 \h </w:instrText>
        </w:r>
        <w:r>
          <w:rPr>
            <w:noProof/>
            <w:webHidden/>
          </w:rPr>
        </w:r>
        <w:r>
          <w:rPr>
            <w:noProof/>
            <w:webHidden/>
          </w:rPr>
          <w:fldChar w:fldCharType="separate"/>
        </w:r>
        <w:r>
          <w:rPr>
            <w:noProof/>
            <w:webHidden/>
          </w:rPr>
          <w:t>85</w:t>
        </w:r>
        <w:r>
          <w:rPr>
            <w:noProof/>
            <w:webHidden/>
          </w:rPr>
          <w:fldChar w:fldCharType="end"/>
        </w:r>
      </w:hyperlink>
    </w:p>
    <w:p w14:paraId="62E2F3A6" w14:textId="731E9BDE"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21" w:history="1">
        <w:r w:rsidRPr="009E2C83">
          <w:rPr>
            <w:rStyle w:val="Hyperlink"/>
            <w:noProof/>
          </w:rPr>
          <w:t>Figure 42</w:t>
        </w:r>
        <w:r>
          <w:rPr>
            <w:noProof/>
            <w:webHidden/>
          </w:rPr>
          <w:tab/>
        </w:r>
        <w:r>
          <w:rPr>
            <w:noProof/>
            <w:webHidden/>
          </w:rPr>
          <w:fldChar w:fldCharType="begin"/>
        </w:r>
        <w:r>
          <w:rPr>
            <w:noProof/>
            <w:webHidden/>
          </w:rPr>
          <w:instrText xml:space="preserve"> PAGEREF _Toc167087921 \h </w:instrText>
        </w:r>
        <w:r>
          <w:rPr>
            <w:noProof/>
            <w:webHidden/>
          </w:rPr>
        </w:r>
        <w:r>
          <w:rPr>
            <w:noProof/>
            <w:webHidden/>
          </w:rPr>
          <w:fldChar w:fldCharType="separate"/>
        </w:r>
        <w:r>
          <w:rPr>
            <w:noProof/>
            <w:webHidden/>
          </w:rPr>
          <w:t>86</w:t>
        </w:r>
        <w:r>
          <w:rPr>
            <w:noProof/>
            <w:webHidden/>
          </w:rPr>
          <w:fldChar w:fldCharType="end"/>
        </w:r>
      </w:hyperlink>
    </w:p>
    <w:p w14:paraId="37AA1D18" w14:textId="662E1E27"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22" w:history="1">
        <w:r w:rsidRPr="009E2C83">
          <w:rPr>
            <w:rStyle w:val="Hyperlink"/>
            <w:noProof/>
          </w:rPr>
          <w:t>Figure 43</w:t>
        </w:r>
        <w:r>
          <w:rPr>
            <w:noProof/>
            <w:webHidden/>
          </w:rPr>
          <w:tab/>
        </w:r>
        <w:r>
          <w:rPr>
            <w:noProof/>
            <w:webHidden/>
          </w:rPr>
          <w:fldChar w:fldCharType="begin"/>
        </w:r>
        <w:r>
          <w:rPr>
            <w:noProof/>
            <w:webHidden/>
          </w:rPr>
          <w:instrText xml:space="preserve"> PAGEREF _Toc167087922 \h </w:instrText>
        </w:r>
        <w:r>
          <w:rPr>
            <w:noProof/>
            <w:webHidden/>
          </w:rPr>
        </w:r>
        <w:r>
          <w:rPr>
            <w:noProof/>
            <w:webHidden/>
          </w:rPr>
          <w:fldChar w:fldCharType="separate"/>
        </w:r>
        <w:r>
          <w:rPr>
            <w:noProof/>
            <w:webHidden/>
          </w:rPr>
          <w:t>87</w:t>
        </w:r>
        <w:r>
          <w:rPr>
            <w:noProof/>
            <w:webHidden/>
          </w:rPr>
          <w:fldChar w:fldCharType="end"/>
        </w:r>
      </w:hyperlink>
    </w:p>
    <w:p w14:paraId="142AE9E1" w14:textId="72DC93A1"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23" w:history="1">
        <w:r w:rsidRPr="009E2C83">
          <w:rPr>
            <w:rStyle w:val="Hyperlink"/>
            <w:noProof/>
          </w:rPr>
          <w:t>Figure 44 - Front Cover Research</w:t>
        </w:r>
        <w:r>
          <w:rPr>
            <w:noProof/>
            <w:webHidden/>
          </w:rPr>
          <w:tab/>
        </w:r>
        <w:r>
          <w:rPr>
            <w:noProof/>
            <w:webHidden/>
          </w:rPr>
          <w:fldChar w:fldCharType="begin"/>
        </w:r>
        <w:r>
          <w:rPr>
            <w:noProof/>
            <w:webHidden/>
          </w:rPr>
          <w:instrText xml:space="preserve"> PAGEREF _Toc167087923 \h </w:instrText>
        </w:r>
        <w:r>
          <w:rPr>
            <w:noProof/>
            <w:webHidden/>
          </w:rPr>
        </w:r>
        <w:r>
          <w:rPr>
            <w:noProof/>
            <w:webHidden/>
          </w:rPr>
          <w:fldChar w:fldCharType="separate"/>
        </w:r>
        <w:r>
          <w:rPr>
            <w:noProof/>
            <w:webHidden/>
          </w:rPr>
          <w:t>88</w:t>
        </w:r>
        <w:r>
          <w:rPr>
            <w:noProof/>
            <w:webHidden/>
          </w:rPr>
          <w:fldChar w:fldCharType="end"/>
        </w:r>
      </w:hyperlink>
    </w:p>
    <w:p w14:paraId="4D5B0D24" w14:textId="2234A6BE"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24" w:history="1">
        <w:r w:rsidRPr="009E2C83">
          <w:rPr>
            <w:rStyle w:val="Hyperlink"/>
            <w:noProof/>
          </w:rPr>
          <w:t>Figure 45 - Front Cover Research</w:t>
        </w:r>
        <w:r>
          <w:rPr>
            <w:noProof/>
            <w:webHidden/>
          </w:rPr>
          <w:tab/>
        </w:r>
        <w:r>
          <w:rPr>
            <w:noProof/>
            <w:webHidden/>
          </w:rPr>
          <w:fldChar w:fldCharType="begin"/>
        </w:r>
        <w:r>
          <w:rPr>
            <w:noProof/>
            <w:webHidden/>
          </w:rPr>
          <w:instrText xml:space="preserve"> PAGEREF _Toc167087924 \h </w:instrText>
        </w:r>
        <w:r>
          <w:rPr>
            <w:noProof/>
            <w:webHidden/>
          </w:rPr>
        </w:r>
        <w:r>
          <w:rPr>
            <w:noProof/>
            <w:webHidden/>
          </w:rPr>
          <w:fldChar w:fldCharType="separate"/>
        </w:r>
        <w:r>
          <w:rPr>
            <w:noProof/>
            <w:webHidden/>
          </w:rPr>
          <w:t>89</w:t>
        </w:r>
        <w:r>
          <w:rPr>
            <w:noProof/>
            <w:webHidden/>
          </w:rPr>
          <w:fldChar w:fldCharType="end"/>
        </w:r>
      </w:hyperlink>
    </w:p>
    <w:p w14:paraId="391404F5" w14:textId="1BFC8CCA"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25" w:history="1">
        <w:r w:rsidRPr="009E2C83">
          <w:rPr>
            <w:rStyle w:val="Hyperlink"/>
            <w:noProof/>
          </w:rPr>
          <w:t>Figure 46</w:t>
        </w:r>
        <w:r>
          <w:rPr>
            <w:noProof/>
            <w:webHidden/>
          </w:rPr>
          <w:tab/>
        </w:r>
        <w:r>
          <w:rPr>
            <w:noProof/>
            <w:webHidden/>
          </w:rPr>
          <w:fldChar w:fldCharType="begin"/>
        </w:r>
        <w:r>
          <w:rPr>
            <w:noProof/>
            <w:webHidden/>
          </w:rPr>
          <w:instrText xml:space="preserve"> PAGEREF _Toc167087925 \h </w:instrText>
        </w:r>
        <w:r>
          <w:rPr>
            <w:noProof/>
            <w:webHidden/>
          </w:rPr>
        </w:r>
        <w:r>
          <w:rPr>
            <w:noProof/>
            <w:webHidden/>
          </w:rPr>
          <w:fldChar w:fldCharType="separate"/>
        </w:r>
        <w:r>
          <w:rPr>
            <w:noProof/>
            <w:webHidden/>
          </w:rPr>
          <w:t>92</w:t>
        </w:r>
        <w:r>
          <w:rPr>
            <w:noProof/>
            <w:webHidden/>
          </w:rPr>
          <w:fldChar w:fldCharType="end"/>
        </w:r>
      </w:hyperlink>
    </w:p>
    <w:p w14:paraId="500EED8A" w14:textId="6E14CB99"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26" w:history="1">
        <w:r w:rsidRPr="009E2C83">
          <w:rPr>
            <w:rStyle w:val="Hyperlink"/>
            <w:noProof/>
          </w:rPr>
          <w:t>Figure 47</w:t>
        </w:r>
        <w:r>
          <w:rPr>
            <w:noProof/>
            <w:webHidden/>
          </w:rPr>
          <w:tab/>
        </w:r>
        <w:r>
          <w:rPr>
            <w:noProof/>
            <w:webHidden/>
          </w:rPr>
          <w:fldChar w:fldCharType="begin"/>
        </w:r>
        <w:r>
          <w:rPr>
            <w:noProof/>
            <w:webHidden/>
          </w:rPr>
          <w:instrText xml:space="preserve"> PAGEREF _Toc167087926 \h </w:instrText>
        </w:r>
        <w:r>
          <w:rPr>
            <w:noProof/>
            <w:webHidden/>
          </w:rPr>
        </w:r>
        <w:r>
          <w:rPr>
            <w:noProof/>
            <w:webHidden/>
          </w:rPr>
          <w:fldChar w:fldCharType="separate"/>
        </w:r>
        <w:r>
          <w:rPr>
            <w:noProof/>
            <w:webHidden/>
          </w:rPr>
          <w:t>93</w:t>
        </w:r>
        <w:r>
          <w:rPr>
            <w:noProof/>
            <w:webHidden/>
          </w:rPr>
          <w:fldChar w:fldCharType="end"/>
        </w:r>
      </w:hyperlink>
    </w:p>
    <w:p w14:paraId="67BBAC5C" w14:textId="7EF4486C"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27" w:history="1">
        <w:r w:rsidRPr="009E2C83">
          <w:rPr>
            <w:rStyle w:val="Hyperlink"/>
            <w:noProof/>
          </w:rPr>
          <w:t>Figure 48</w:t>
        </w:r>
        <w:r>
          <w:rPr>
            <w:noProof/>
            <w:webHidden/>
          </w:rPr>
          <w:tab/>
        </w:r>
        <w:r>
          <w:rPr>
            <w:noProof/>
            <w:webHidden/>
          </w:rPr>
          <w:fldChar w:fldCharType="begin"/>
        </w:r>
        <w:r>
          <w:rPr>
            <w:noProof/>
            <w:webHidden/>
          </w:rPr>
          <w:instrText xml:space="preserve"> PAGEREF _Toc167087927 \h </w:instrText>
        </w:r>
        <w:r>
          <w:rPr>
            <w:noProof/>
            <w:webHidden/>
          </w:rPr>
        </w:r>
        <w:r>
          <w:rPr>
            <w:noProof/>
            <w:webHidden/>
          </w:rPr>
          <w:fldChar w:fldCharType="separate"/>
        </w:r>
        <w:r>
          <w:rPr>
            <w:noProof/>
            <w:webHidden/>
          </w:rPr>
          <w:t>94</w:t>
        </w:r>
        <w:r>
          <w:rPr>
            <w:noProof/>
            <w:webHidden/>
          </w:rPr>
          <w:fldChar w:fldCharType="end"/>
        </w:r>
      </w:hyperlink>
    </w:p>
    <w:p w14:paraId="25D02E79" w14:textId="01033F1B"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28" w:history="1">
        <w:r w:rsidRPr="009E2C83">
          <w:rPr>
            <w:rStyle w:val="Hyperlink"/>
            <w:noProof/>
          </w:rPr>
          <w:t>Figure 49</w:t>
        </w:r>
        <w:r>
          <w:rPr>
            <w:noProof/>
            <w:webHidden/>
          </w:rPr>
          <w:tab/>
        </w:r>
        <w:r>
          <w:rPr>
            <w:noProof/>
            <w:webHidden/>
          </w:rPr>
          <w:fldChar w:fldCharType="begin"/>
        </w:r>
        <w:r>
          <w:rPr>
            <w:noProof/>
            <w:webHidden/>
          </w:rPr>
          <w:instrText xml:space="preserve"> PAGEREF _Toc167087928 \h </w:instrText>
        </w:r>
        <w:r>
          <w:rPr>
            <w:noProof/>
            <w:webHidden/>
          </w:rPr>
        </w:r>
        <w:r>
          <w:rPr>
            <w:noProof/>
            <w:webHidden/>
          </w:rPr>
          <w:fldChar w:fldCharType="separate"/>
        </w:r>
        <w:r>
          <w:rPr>
            <w:noProof/>
            <w:webHidden/>
          </w:rPr>
          <w:t>95</w:t>
        </w:r>
        <w:r>
          <w:rPr>
            <w:noProof/>
            <w:webHidden/>
          </w:rPr>
          <w:fldChar w:fldCharType="end"/>
        </w:r>
      </w:hyperlink>
    </w:p>
    <w:p w14:paraId="0D26B891" w14:textId="3E93A4C2" w:rsidR="00C25199" w:rsidRDefault="00555BE8" w:rsidP="00F76533">
      <w:pPr>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fldChar w:fldCharType="end"/>
      </w:r>
    </w:p>
    <w:p w14:paraId="42D1073B" w14:textId="77777777" w:rsidR="00C25199" w:rsidRDefault="00C25199" w:rsidP="00F76533">
      <w:pPr>
        <w:rPr>
          <w:rFonts w:ascii="Segoe UI" w:eastAsia="Times New Roman" w:hAnsi="Segoe UI" w:cs="Segoe UI"/>
          <w:kern w:val="0"/>
          <w:sz w:val="21"/>
          <w:szCs w:val="21"/>
          <w:lang w:eastAsia="en-GB"/>
          <w14:ligatures w14:val="none"/>
        </w:rPr>
      </w:pPr>
    </w:p>
    <w:p w14:paraId="3CE82E11" w14:textId="77777777" w:rsidR="0001679F" w:rsidRDefault="0001679F" w:rsidP="00F76533">
      <w:pPr>
        <w:rPr>
          <w:rFonts w:ascii="Segoe UI" w:eastAsia="Times New Roman" w:hAnsi="Segoe UI" w:cs="Segoe UI"/>
          <w:kern w:val="0"/>
          <w:sz w:val="21"/>
          <w:szCs w:val="21"/>
          <w:lang w:eastAsia="en-GB"/>
          <w14:ligatures w14:val="none"/>
        </w:rPr>
      </w:pPr>
    </w:p>
    <w:p w14:paraId="232C664C" w14:textId="467363C0" w:rsidR="00555BE8" w:rsidRDefault="00555BE8">
      <w:pPr>
        <w:pStyle w:val="TableofFigures"/>
        <w:tabs>
          <w:tab w:val="right" w:leader="dot" w:pos="9016"/>
        </w:tabs>
        <w:rPr>
          <w:rFonts w:asciiTheme="minorHAnsi" w:eastAsiaTheme="minorEastAsia" w:hAnsiTheme="minorHAnsi"/>
          <w:noProof/>
          <w:sz w:val="24"/>
          <w:szCs w:val="24"/>
          <w:lang w:eastAsia="en-GB"/>
        </w:rPr>
      </w:pPr>
      <w:r>
        <w:rPr>
          <w:rFonts w:ascii="Segoe UI" w:eastAsia="Times New Roman" w:hAnsi="Segoe UI" w:cs="Segoe UI"/>
          <w:kern w:val="0"/>
          <w:sz w:val="21"/>
          <w:szCs w:val="21"/>
          <w:lang w:eastAsia="en-GB"/>
          <w14:ligatures w14:val="none"/>
        </w:rPr>
        <w:fldChar w:fldCharType="begin"/>
      </w:r>
      <w:r>
        <w:rPr>
          <w:rFonts w:ascii="Segoe UI" w:eastAsia="Times New Roman" w:hAnsi="Segoe UI" w:cs="Segoe UI"/>
          <w:kern w:val="0"/>
          <w:sz w:val="21"/>
          <w:szCs w:val="21"/>
          <w:lang w:eastAsia="en-GB"/>
          <w14:ligatures w14:val="none"/>
        </w:rPr>
        <w:instrText xml:space="preserve"> TOC \h \z \c "Table" </w:instrText>
      </w:r>
      <w:r>
        <w:rPr>
          <w:rFonts w:ascii="Segoe UI" w:eastAsia="Times New Roman" w:hAnsi="Segoe UI" w:cs="Segoe UI"/>
          <w:kern w:val="0"/>
          <w:sz w:val="21"/>
          <w:szCs w:val="21"/>
          <w:lang w:eastAsia="en-GB"/>
          <w14:ligatures w14:val="none"/>
        </w:rPr>
        <w:fldChar w:fldCharType="separate"/>
      </w:r>
      <w:hyperlink w:anchor="_Toc167087929" w:history="1">
        <w:r w:rsidRPr="00633965">
          <w:rPr>
            <w:rStyle w:val="Hyperlink"/>
            <w:noProof/>
          </w:rPr>
          <w:t>Table 1 - SKU's</w:t>
        </w:r>
        <w:r>
          <w:rPr>
            <w:noProof/>
            <w:webHidden/>
          </w:rPr>
          <w:tab/>
        </w:r>
        <w:r>
          <w:rPr>
            <w:noProof/>
            <w:webHidden/>
          </w:rPr>
          <w:fldChar w:fldCharType="begin"/>
        </w:r>
        <w:r>
          <w:rPr>
            <w:noProof/>
            <w:webHidden/>
          </w:rPr>
          <w:instrText xml:space="preserve"> PAGEREF _Toc167087929 \h </w:instrText>
        </w:r>
        <w:r>
          <w:rPr>
            <w:noProof/>
            <w:webHidden/>
          </w:rPr>
        </w:r>
        <w:r>
          <w:rPr>
            <w:noProof/>
            <w:webHidden/>
          </w:rPr>
          <w:fldChar w:fldCharType="separate"/>
        </w:r>
        <w:r>
          <w:rPr>
            <w:noProof/>
            <w:webHidden/>
          </w:rPr>
          <w:t>18</w:t>
        </w:r>
        <w:r>
          <w:rPr>
            <w:noProof/>
            <w:webHidden/>
          </w:rPr>
          <w:fldChar w:fldCharType="end"/>
        </w:r>
      </w:hyperlink>
    </w:p>
    <w:p w14:paraId="795D48E6" w14:textId="1F62DE0E"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30" w:history="1">
        <w:r w:rsidRPr="00633965">
          <w:rPr>
            <w:rStyle w:val="Hyperlink"/>
            <w:noProof/>
          </w:rPr>
          <w:t>Table 2 - Am Stakeholders</w:t>
        </w:r>
        <w:r>
          <w:rPr>
            <w:noProof/>
            <w:webHidden/>
          </w:rPr>
          <w:tab/>
        </w:r>
        <w:r>
          <w:rPr>
            <w:noProof/>
            <w:webHidden/>
          </w:rPr>
          <w:fldChar w:fldCharType="begin"/>
        </w:r>
        <w:r>
          <w:rPr>
            <w:noProof/>
            <w:webHidden/>
          </w:rPr>
          <w:instrText xml:space="preserve"> PAGEREF _Toc167087930 \h </w:instrText>
        </w:r>
        <w:r>
          <w:rPr>
            <w:noProof/>
            <w:webHidden/>
          </w:rPr>
        </w:r>
        <w:r>
          <w:rPr>
            <w:noProof/>
            <w:webHidden/>
          </w:rPr>
          <w:fldChar w:fldCharType="separate"/>
        </w:r>
        <w:r>
          <w:rPr>
            <w:noProof/>
            <w:webHidden/>
          </w:rPr>
          <w:t>25</w:t>
        </w:r>
        <w:r>
          <w:rPr>
            <w:noProof/>
            <w:webHidden/>
          </w:rPr>
          <w:fldChar w:fldCharType="end"/>
        </w:r>
      </w:hyperlink>
    </w:p>
    <w:p w14:paraId="0AC290DA" w14:textId="11474309"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31" w:history="1">
        <w:r w:rsidRPr="00633965">
          <w:rPr>
            <w:rStyle w:val="Hyperlink"/>
            <w:noProof/>
          </w:rPr>
          <w:t>Table 7</w:t>
        </w:r>
        <w:r>
          <w:rPr>
            <w:noProof/>
            <w:webHidden/>
          </w:rPr>
          <w:tab/>
        </w:r>
        <w:r>
          <w:rPr>
            <w:noProof/>
            <w:webHidden/>
          </w:rPr>
          <w:fldChar w:fldCharType="begin"/>
        </w:r>
        <w:r>
          <w:rPr>
            <w:noProof/>
            <w:webHidden/>
          </w:rPr>
          <w:instrText xml:space="preserve"> PAGEREF _Toc167087931 \h </w:instrText>
        </w:r>
        <w:r>
          <w:rPr>
            <w:noProof/>
            <w:webHidden/>
          </w:rPr>
        </w:r>
        <w:r>
          <w:rPr>
            <w:noProof/>
            <w:webHidden/>
          </w:rPr>
          <w:fldChar w:fldCharType="separate"/>
        </w:r>
        <w:r>
          <w:rPr>
            <w:noProof/>
            <w:webHidden/>
          </w:rPr>
          <w:t>43</w:t>
        </w:r>
        <w:r>
          <w:rPr>
            <w:noProof/>
            <w:webHidden/>
          </w:rPr>
          <w:fldChar w:fldCharType="end"/>
        </w:r>
      </w:hyperlink>
    </w:p>
    <w:p w14:paraId="653BA0E2" w14:textId="4D1BB71C"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32" w:history="1">
        <w:r w:rsidRPr="00633965">
          <w:rPr>
            <w:rStyle w:val="Hyperlink"/>
            <w:noProof/>
          </w:rPr>
          <w:t>Table 3 – Reliability &amp; Robustness Requirements</w:t>
        </w:r>
        <w:r>
          <w:rPr>
            <w:noProof/>
            <w:webHidden/>
          </w:rPr>
          <w:tab/>
        </w:r>
        <w:r>
          <w:rPr>
            <w:noProof/>
            <w:webHidden/>
          </w:rPr>
          <w:fldChar w:fldCharType="begin"/>
        </w:r>
        <w:r>
          <w:rPr>
            <w:noProof/>
            <w:webHidden/>
          </w:rPr>
          <w:instrText xml:space="preserve"> PAGEREF _Toc167087932 \h </w:instrText>
        </w:r>
        <w:r>
          <w:rPr>
            <w:noProof/>
            <w:webHidden/>
          </w:rPr>
        </w:r>
        <w:r>
          <w:rPr>
            <w:noProof/>
            <w:webHidden/>
          </w:rPr>
          <w:fldChar w:fldCharType="separate"/>
        </w:r>
        <w:r>
          <w:rPr>
            <w:noProof/>
            <w:webHidden/>
          </w:rPr>
          <w:t>44</w:t>
        </w:r>
        <w:r>
          <w:rPr>
            <w:noProof/>
            <w:webHidden/>
          </w:rPr>
          <w:fldChar w:fldCharType="end"/>
        </w:r>
      </w:hyperlink>
    </w:p>
    <w:p w14:paraId="3B97E5F4" w14:textId="792B8E78"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33" w:history="1">
        <w:r w:rsidRPr="00633965">
          <w:rPr>
            <w:rStyle w:val="Hyperlink"/>
            <w:noProof/>
          </w:rPr>
          <w:t>Table 4</w:t>
        </w:r>
        <w:r>
          <w:rPr>
            <w:noProof/>
            <w:webHidden/>
          </w:rPr>
          <w:tab/>
        </w:r>
        <w:r>
          <w:rPr>
            <w:noProof/>
            <w:webHidden/>
          </w:rPr>
          <w:fldChar w:fldCharType="begin"/>
        </w:r>
        <w:r>
          <w:rPr>
            <w:noProof/>
            <w:webHidden/>
          </w:rPr>
          <w:instrText xml:space="preserve"> PAGEREF _Toc167087933 \h </w:instrText>
        </w:r>
        <w:r>
          <w:rPr>
            <w:noProof/>
            <w:webHidden/>
          </w:rPr>
        </w:r>
        <w:r>
          <w:rPr>
            <w:noProof/>
            <w:webHidden/>
          </w:rPr>
          <w:fldChar w:fldCharType="separate"/>
        </w:r>
        <w:r>
          <w:rPr>
            <w:noProof/>
            <w:webHidden/>
          </w:rPr>
          <w:t>47</w:t>
        </w:r>
        <w:r>
          <w:rPr>
            <w:noProof/>
            <w:webHidden/>
          </w:rPr>
          <w:fldChar w:fldCharType="end"/>
        </w:r>
      </w:hyperlink>
    </w:p>
    <w:p w14:paraId="4D5D920A" w14:textId="5E76C30C"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34" w:history="1">
        <w:r w:rsidRPr="00633965">
          <w:rPr>
            <w:rStyle w:val="Hyperlink"/>
            <w:noProof/>
          </w:rPr>
          <w:t>Table 8 - Cost of Adhesive</w:t>
        </w:r>
        <w:r>
          <w:rPr>
            <w:noProof/>
            <w:webHidden/>
          </w:rPr>
          <w:tab/>
        </w:r>
        <w:r>
          <w:rPr>
            <w:noProof/>
            <w:webHidden/>
          </w:rPr>
          <w:fldChar w:fldCharType="begin"/>
        </w:r>
        <w:r>
          <w:rPr>
            <w:noProof/>
            <w:webHidden/>
          </w:rPr>
          <w:instrText xml:space="preserve"> PAGEREF _Toc167087934 \h </w:instrText>
        </w:r>
        <w:r>
          <w:rPr>
            <w:noProof/>
            <w:webHidden/>
          </w:rPr>
        </w:r>
        <w:r>
          <w:rPr>
            <w:noProof/>
            <w:webHidden/>
          </w:rPr>
          <w:fldChar w:fldCharType="separate"/>
        </w:r>
        <w:r>
          <w:rPr>
            <w:noProof/>
            <w:webHidden/>
          </w:rPr>
          <w:t>62</w:t>
        </w:r>
        <w:r>
          <w:rPr>
            <w:noProof/>
            <w:webHidden/>
          </w:rPr>
          <w:fldChar w:fldCharType="end"/>
        </w:r>
      </w:hyperlink>
    </w:p>
    <w:p w14:paraId="19B85FA7" w14:textId="26322183"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35" w:history="1">
        <w:r w:rsidRPr="00633965">
          <w:rPr>
            <w:rStyle w:val="Hyperlink"/>
            <w:noProof/>
          </w:rPr>
          <w:t>Table 6</w:t>
        </w:r>
        <w:r>
          <w:rPr>
            <w:noProof/>
            <w:webHidden/>
          </w:rPr>
          <w:tab/>
        </w:r>
        <w:r>
          <w:rPr>
            <w:noProof/>
            <w:webHidden/>
          </w:rPr>
          <w:fldChar w:fldCharType="begin"/>
        </w:r>
        <w:r>
          <w:rPr>
            <w:noProof/>
            <w:webHidden/>
          </w:rPr>
          <w:instrText xml:space="preserve"> PAGEREF _Toc167087935 \h </w:instrText>
        </w:r>
        <w:r>
          <w:rPr>
            <w:noProof/>
            <w:webHidden/>
          </w:rPr>
        </w:r>
        <w:r>
          <w:rPr>
            <w:noProof/>
            <w:webHidden/>
          </w:rPr>
          <w:fldChar w:fldCharType="separate"/>
        </w:r>
        <w:r>
          <w:rPr>
            <w:noProof/>
            <w:webHidden/>
          </w:rPr>
          <w:t>64</w:t>
        </w:r>
        <w:r>
          <w:rPr>
            <w:noProof/>
            <w:webHidden/>
          </w:rPr>
          <w:fldChar w:fldCharType="end"/>
        </w:r>
      </w:hyperlink>
    </w:p>
    <w:p w14:paraId="513A5139" w14:textId="2A2BC131"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36" w:history="1">
        <w:r w:rsidRPr="00633965">
          <w:rPr>
            <w:rStyle w:val="Hyperlink"/>
            <w:noProof/>
          </w:rPr>
          <w:t>Table 5</w:t>
        </w:r>
        <w:r>
          <w:rPr>
            <w:noProof/>
            <w:webHidden/>
          </w:rPr>
          <w:tab/>
        </w:r>
        <w:r>
          <w:rPr>
            <w:noProof/>
            <w:webHidden/>
          </w:rPr>
          <w:fldChar w:fldCharType="begin"/>
        </w:r>
        <w:r>
          <w:rPr>
            <w:noProof/>
            <w:webHidden/>
          </w:rPr>
          <w:instrText xml:space="preserve"> PAGEREF _Toc167087936 \h </w:instrText>
        </w:r>
        <w:r>
          <w:rPr>
            <w:noProof/>
            <w:webHidden/>
          </w:rPr>
        </w:r>
        <w:r>
          <w:rPr>
            <w:noProof/>
            <w:webHidden/>
          </w:rPr>
          <w:fldChar w:fldCharType="separate"/>
        </w:r>
        <w:r>
          <w:rPr>
            <w:noProof/>
            <w:webHidden/>
          </w:rPr>
          <w:t>65</w:t>
        </w:r>
        <w:r>
          <w:rPr>
            <w:noProof/>
            <w:webHidden/>
          </w:rPr>
          <w:fldChar w:fldCharType="end"/>
        </w:r>
      </w:hyperlink>
    </w:p>
    <w:p w14:paraId="454AE374" w14:textId="57BDB960"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37" w:history="1">
        <w:r w:rsidRPr="00633965">
          <w:rPr>
            <w:rStyle w:val="Hyperlink"/>
            <w:noProof/>
          </w:rPr>
          <w:t>Table 9 - Types of Build</w:t>
        </w:r>
        <w:r>
          <w:rPr>
            <w:noProof/>
            <w:webHidden/>
          </w:rPr>
          <w:tab/>
        </w:r>
        <w:r>
          <w:rPr>
            <w:noProof/>
            <w:webHidden/>
          </w:rPr>
          <w:fldChar w:fldCharType="begin"/>
        </w:r>
        <w:r>
          <w:rPr>
            <w:noProof/>
            <w:webHidden/>
          </w:rPr>
          <w:instrText xml:space="preserve"> PAGEREF _Toc167087937 \h </w:instrText>
        </w:r>
        <w:r>
          <w:rPr>
            <w:noProof/>
            <w:webHidden/>
          </w:rPr>
        </w:r>
        <w:r>
          <w:rPr>
            <w:noProof/>
            <w:webHidden/>
          </w:rPr>
          <w:fldChar w:fldCharType="separate"/>
        </w:r>
        <w:r>
          <w:rPr>
            <w:noProof/>
            <w:webHidden/>
          </w:rPr>
          <w:t>90</w:t>
        </w:r>
        <w:r>
          <w:rPr>
            <w:noProof/>
            <w:webHidden/>
          </w:rPr>
          <w:fldChar w:fldCharType="end"/>
        </w:r>
      </w:hyperlink>
    </w:p>
    <w:p w14:paraId="6504BA9F" w14:textId="0B4C63B6"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38" w:history="1">
        <w:r w:rsidRPr="00633965">
          <w:rPr>
            <w:rStyle w:val="Hyperlink"/>
            <w:noProof/>
          </w:rPr>
          <w:t>Table 10 - Depowder FMEA</w:t>
        </w:r>
        <w:r>
          <w:rPr>
            <w:noProof/>
            <w:webHidden/>
          </w:rPr>
          <w:tab/>
        </w:r>
        <w:r>
          <w:rPr>
            <w:noProof/>
            <w:webHidden/>
          </w:rPr>
          <w:fldChar w:fldCharType="begin"/>
        </w:r>
        <w:r>
          <w:rPr>
            <w:noProof/>
            <w:webHidden/>
          </w:rPr>
          <w:instrText xml:space="preserve"> PAGEREF _Toc167087938 \h </w:instrText>
        </w:r>
        <w:r>
          <w:rPr>
            <w:noProof/>
            <w:webHidden/>
          </w:rPr>
        </w:r>
        <w:r>
          <w:rPr>
            <w:noProof/>
            <w:webHidden/>
          </w:rPr>
          <w:fldChar w:fldCharType="separate"/>
        </w:r>
        <w:r>
          <w:rPr>
            <w:noProof/>
            <w:webHidden/>
          </w:rPr>
          <w:t>96</w:t>
        </w:r>
        <w:r>
          <w:rPr>
            <w:noProof/>
            <w:webHidden/>
          </w:rPr>
          <w:fldChar w:fldCharType="end"/>
        </w:r>
      </w:hyperlink>
    </w:p>
    <w:p w14:paraId="01784BAB" w14:textId="7E6C12A6"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39" w:history="1">
        <w:r w:rsidRPr="00633965">
          <w:rPr>
            <w:rStyle w:val="Hyperlink"/>
            <w:noProof/>
          </w:rPr>
          <w:t>Table 11 - Glossary of Terms</w:t>
        </w:r>
        <w:r>
          <w:rPr>
            <w:noProof/>
            <w:webHidden/>
          </w:rPr>
          <w:tab/>
        </w:r>
        <w:r>
          <w:rPr>
            <w:noProof/>
            <w:webHidden/>
          </w:rPr>
          <w:fldChar w:fldCharType="begin"/>
        </w:r>
        <w:r>
          <w:rPr>
            <w:noProof/>
            <w:webHidden/>
          </w:rPr>
          <w:instrText xml:space="preserve"> PAGEREF _Toc167087939 \h </w:instrText>
        </w:r>
        <w:r>
          <w:rPr>
            <w:noProof/>
            <w:webHidden/>
          </w:rPr>
        </w:r>
        <w:r>
          <w:rPr>
            <w:noProof/>
            <w:webHidden/>
          </w:rPr>
          <w:fldChar w:fldCharType="separate"/>
        </w:r>
        <w:r>
          <w:rPr>
            <w:noProof/>
            <w:webHidden/>
          </w:rPr>
          <w:t>120</w:t>
        </w:r>
        <w:r>
          <w:rPr>
            <w:noProof/>
            <w:webHidden/>
          </w:rPr>
          <w:fldChar w:fldCharType="end"/>
        </w:r>
      </w:hyperlink>
    </w:p>
    <w:p w14:paraId="7EFB93CB" w14:textId="5F24D212" w:rsidR="00555BE8" w:rsidRDefault="00555BE8">
      <w:pPr>
        <w:pStyle w:val="TableofFigures"/>
        <w:tabs>
          <w:tab w:val="right" w:leader="dot" w:pos="9016"/>
        </w:tabs>
        <w:rPr>
          <w:rFonts w:asciiTheme="minorHAnsi" w:eastAsiaTheme="minorEastAsia" w:hAnsiTheme="minorHAnsi"/>
          <w:noProof/>
          <w:sz w:val="24"/>
          <w:szCs w:val="24"/>
          <w:lang w:eastAsia="en-GB"/>
        </w:rPr>
      </w:pPr>
      <w:hyperlink w:anchor="_Toc167087940" w:history="1">
        <w:r w:rsidRPr="00633965">
          <w:rPr>
            <w:rStyle w:val="Hyperlink"/>
            <w:noProof/>
          </w:rPr>
          <w:t>Table 12 - Acronyms used in AMG</w:t>
        </w:r>
        <w:r>
          <w:rPr>
            <w:noProof/>
            <w:webHidden/>
          </w:rPr>
          <w:tab/>
        </w:r>
        <w:r>
          <w:rPr>
            <w:noProof/>
            <w:webHidden/>
          </w:rPr>
          <w:fldChar w:fldCharType="begin"/>
        </w:r>
        <w:r>
          <w:rPr>
            <w:noProof/>
            <w:webHidden/>
          </w:rPr>
          <w:instrText xml:space="preserve"> PAGEREF _Toc167087940 \h </w:instrText>
        </w:r>
        <w:r>
          <w:rPr>
            <w:noProof/>
            <w:webHidden/>
          </w:rPr>
        </w:r>
        <w:r>
          <w:rPr>
            <w:noProof/>
            <w:webHidden/>
          </w:rPr>
          <w:fldChar w:fldCharType="separate"/>
        </w:r>
        <w:r>
          <w:rPr>
            <w:noProof/>
            <w:webHidden/>
          </w:rPr>
          <w:t>131</w:t>
        </w:r>
        <w:r>
          <w:rPr>
            <w:noProof/>
            <w:webHidden/>
          </w:rPr>
          <w:fldChar w:fldCharType="end"/>
        </w:r>
      </w:hyperlink>
    </w:p>
    <w:p w14:paraId="4BC7330D" w14:textId="1461C730" w:rsidR="0001679F" w:rsidRDefault="00555BE8" w:rsidP="00F76533">
      <w:pPr>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fldChar w:fldCharType="end"/>
      </w:r>
    </w:p>
    <w:p w14:paraId="403A1D14" w14:textId="77777777" w:rsidR="0001679F" w:rsidRDefault="0001679F" w:rsidP="00F76533">
      <w:pPr>
        <w:rPr>
          <w:rFonts w:ascii="Segoe UI" w:eastAsia="Times New Roman" w:hAnsi="Segoe UI" w:cs="Segoe UI"/>
          <w:kern w:val="0"/>
          <w:sz w:val="21"/>
          <w:szCs w:val="21"/>
          <w:lang w:eastAsia="en-GB"/>
          <w14:ligatures w14:val="none"/>
        </w:rPr>
      </w:pPr>
    </w:p>
    <w:p w14:paraId="40C7E65A" w14:textId="77777777" w:rsidR="0001679F" w:rsidRDefault="0001679F" w:rsidP="00F76533">
      <w:pPr>
        <w:rPr>
          <w:rFonts w:ascii="Segoe UI" w:eastAsia="Times New Roman" w:hAnsi="Segoe UI" w:cs="Segoe UI"/>
          <w:kern w:val="0"/>
          <w:sz w:val="21"/>
          <w:szCs w:val="21"/>
          <w:lang w:eastAsia="en-GB"/>
          <w14:ligatures w14:val="none"/>
        </w:rPr>
      </w:pPr>
    </w:p>
    <w:p w14:paraId="5D6B8F42" w14:textId="77777777" w:rsidR="00C25199" w:rsidRDefault="00C25199" w:rsidP="00F76533">
      <w:pPr>
        <w:rPr>
          <w:lang w:eastAsia="en-GB"/>
        </w:rPr>
      </w:pPr>
    </w:p>
    <w:p w14:paraId="6A9C654B" w14:textId="0CADB5DC" w:rsidR="00DB587F" w:rsidRDefault="00F76533" w:rsidP="00C30B59">
      <w:pPr>
        <w:pStyle w:val="ListParagraph"/>
        <w:numPr>
          <w:ilvl w:val="0"/>
          <w:numId w:val="1"/>
        </w:numPr>
        <w:jc w:val="center"/>
        <w:rPr>
          <w:rStyle w:val="Heading1Char"/>
        </w:rPr>
      </w:pPr>
      <w:bookmarkStart w:id="5" w:name="_Toc167087769"/>
      <w:r w:rsidRPr="00F76533">
        <w:rPr>
          <w:rStyle w:val="Heading1Char"/>
        </w:rPr>
        <w:lastRenderedPageBreak/>
        <w:t>Introduction</w:t>
      </w:r>
      <w:bookmarkEnd w:id="5"/>
    </w:p>
    <w:p w14:paraId="4D9757EB" w14:textId="77777777" w:rsidR="00A07D41" w:rsidRDefault="00A07D41" w:rsidP="00A07D41">
      <w:pPr>
        <w:pStyle w:val="Heading2"/>
        <w:rPr>
          <w:rStyle w:val="Heading2Char"/>
        </w:rPr>
      </w:pPr>
    </w:p>
    <w:p w14:paraId="3285DF8D" w14:textId="3C5AAED8" w:rsidR="00DB587F" w:rsidRDefault="00A07D41" w:rsidP="00A07D41">
      <w:pPr>
        <w:pStyle w:val="Heading2"/>
        <w:rPr>
          <w:rStyle w:val="Heading2Char"/>
        </w:rPr>
      </w:pPr>
      <w:bookmarkStart w:id="6" w:name="_Toc167087770"/>
      <w:r>
        <w:rPr>
          <w:rStyle w:val="Heading2Char"/>
        </w:rPr>
        <w:t xml:space="preserve">A. </w:t>
      </w:r>
      <w:r w:rsidR="00DB587F">
        <w:rPr>
          <w:rStyle w:val="Heading2Char"/>
        </w:rPr>
        <w:t>Company Background – Renishaw plc.</w:t>
      </w:r>
      <w:bookmarkEnd w:id="6"/>
      <w:r w:rsidR="00DB587F">
        <w:rPr>
          <w:rStyle w:val="Heading2Char"/>
        </w:rPr>
        <w:t xml:space="preserve"> </w:t>
      </w:r>
    </w:p>
    <w:p w14:paraId="0A5556C1" w14:textId="77777777" w:rsidR="00482F93" w:rsidRPr="00482F93" w:rsidRDefault="00482F93" w:rsidP="00482F93"/>
    <w:p w14:paraId="6AF032AD" w14:textId="77777777" w:rsidR="0063451D" w:rsidRDefault="0001679F" w:rsidP="0001679F">
      <w:r>
        <w:t xml:space="preserve">Renishaw is a global engineering technology group. </w:t>
      </w:r>
    </w:p>
    <w:p w14:paraId="5710746B" w14:textId="7A2E0629" w:rsidR="0063451D" w:rsidRDefault="0063451D" w:rsidP="0001679F">
      <w:r>
        <w:t>Renishaw was established in 1973 by David McMurtry (now Sir David McMurtry), Executive Chairman, and John Deer, Non-Executive Deputy Chairman. Renishaw's first product, the touch-trigger probe, was invented by Sir David to solve a specific inspection requirement for the Olympus engines used in Concorde. This innovative product led to a revolution in three-dimensional co-ordinate measurement, enabling the accurate measurement of machined components and finished assemblies.</w:t>
      </w:r>
    </w:p>
    <w:p w14:paraId="7D130F6F" w14:textId="1BD50AEA" w:rsidR="0001679F" w:rsidRDefault="0001679F" w:rsidP="0001679F">
      <w:r>
        <w:t>Renishaw creates high precision technology for metrology and healthcare. Renishaw designs and develops systems and solutions for complete precision, control, and reliability.</w:t>
      </w:r>
    </w:p>
    <w:p w14:paraId="0B06556D" w14:textId="77777777" w:rsidR="00E82F4D" w:rsidRDefault="00E82F4D" w:rsidP="00E82F4D">
      <w:pPr>
        <w:keepNext/>
      </w:pPr>
      <w:r>
        <w:rPr>
          <w:noProof/>
        </w:rPr>
        <w:drawing>
          <wp:inline distT="0" distB="0" distL="0" distR="0" wp14:anchorId="719B3394" wp14:editId="0D687379">
            <wp:extent cx="5731510" cy="3525520"/>
            <wp:effectExtent l="38100" t="38100" r="40640" b="36830"/>
            <wp:docPr id="1234390312" name="Picture 5" descr="5-Axis CMM Programming - 3D Metrology Software, Training and CMMs">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390312" name="Picture 5" descr="5-Axis CMM Programming - 3D Metrology Software, Training and CMMs">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525520"/>
                    </a:xfrm>
                    <a:prstGeom prst="rect">
                      <a:avLst/>
                    </a:prstGeom>
                    <a:noFill/>
                    <a:ln w="28575">
                      <a:solidFill>
                        <a:schemeClr val="tx1"/>
                      </a:solidFill>
                    </a:ln>
                  </pic:spPr>
                </pic:pic>
              </a:graphicData>
            </a:graphic>
          </wp:inline>
        </w:drawing>
      </w:r>
    </w:p>
    <w:p w14:paraId="4B3E5C6A" w14:textId="6BB874CE" w:rsidR="0001679F" w:rsidRDefault="00E82F4D" w:rsidP="00E82F4D">
      <w:pPr>
        <w:pStyle w:val="Caption"/>
      </w:pPr>
      <w:bookmarkStart w:id="7" w:name="_Toc167056089"/>
      <w:bookmarkStart w:id="8" w:name="_Toc167087880"/>
      <w:r>
        <w:t xml:space="preserve">Figure </w:t>
      </w:r>
      <w:r>
        <w:fldChar w:fldCharType="begin"/>
      </w:r>
      <w:r>
        <w:instrText xml:space="preserve"> SEQ Figure \* ARABIC </w:instrText>
      </w:r>
      <w:r>
        <w:fldChar w:fldCharType="separate"/>
      </w:r>
      <w:r w:rsidR="003B47FF">
        <w:rPr>
          <w:noProof/>
        </w:rPr>
        <w:t>1</w:t>
      </w:r>
      <w:r>
        <w:fldChar w:fldCharType="end"/>
      </w:r>
      <w:r>
        <w:t xml:space="preserve"> – Renishaw Touch Trigger Probe </w:t>
      </w:r>
      <w:sdt>
        <w:sdtPr>
          <w:id w:val="-552620425"/>
          <w:citation/>
        </w:sdtPr>
        <w:sdtContent>
          <w:r>
            <w:fldChar w:fldCharType="begin"/>
          </w:r>
          <w:r>
            <w:instrText xml:space="preserve"> CITATION ver24 \l 2057 </w:instrText>
          </w:r>
          <w:r>
            <w:fldChar w:fldCharType="separate"/>
          </w:r>
          <w:r w:rsidR="005A1B27" w:rsidRPr="005A1B27">
            <w:rPr>
              <w:noProof/>
            </w:rPr>
            <w:t>(verisurf, 2024)</w:t>
          </w:r>
          <w:r>
            <w:fldChar w:fldCharType="end"/>
          </w:r>
        </w:sdtContent>
      </w:sdt>
      <w:bookmarkEnd w:id="7"/>
      <w:bookmarkEnd w:id="8"/>
    </w:p>
    <w:p w14:paraId="31ED2CD3" w14:textId="77777777" w:rsidR="0063451D" w:rsidRDefault="0063451D" w:rsidP="0063451D"/>
    <w:p w14:paraId="4FA26FD1" w14:textId="77777777" w:rsidR="00B54AD0" w:rsidRPr="0063451D" w:rsidRDefault="00B54AD0" w:rsidP="0063451D"/>
    <w:p w14:paraId="72A91095" w14:textId="5AEE27B4" w:rsidR="00E82F4D" w:rsidRDefault="0001679F" w:rsidP="0001679F">
      <w:r>
        <w:lastRenderedPageBreak/>
        <w:t xml:space="preserve">Renishaw are also a world leader in additive manufacturing (also known as metal 3D printing). Renishaw design and produce compact machines that ‘print' parts from metal powder. From transport to agriculture, electronics and healthcare, </w:t>
      </w:r>
      <w:r w:rsidR="00E82F4D">
        <w:t>its</w:t>
      </w:r>
      <w:r>
        <w:t xml:space="preserve"> breakthrough technology transforms product performance.</w:t>
      </w:r>
    </w:p>
    <w:p w14:paraId="09D7C22A" w14:textId="16194CBF" w:rsidR="00E82F4D" w:rsidRDefault="00E82F4D" w:rsidP="0001679F"/>
    <w:p w14:paraId="78745855" w14:textId="34AB575A" w:rsidR="00E82F4D" w:rsidRDefault="00E82F4D" w:rsidP="0001679F">
      <w:pPr>
        <w:rPr>
          <w:i/>
          <w:iCs/>
          <w:sz w:val="18"/>
          <w:szCs w:val="18"/>
        </w:rPr>
      </w:pPr>
      <w:r>
        <w:t>Renishaw</w:t>
      </w:r>
      <w:r w:rsidR="0001679F">
        <w:t xml:space="preserve"> have 67 key locations in 36 countries with 5,000+ employees worldwide. Over 3,000 people work in the UK. This is where </w:t>
      </w:r>
      <w:r>
        <w:t xml:space="preserve">Renishaw </w:t>
      </w:r>
      <w:r w:rsidR="0001679F">
        <w:t>do</w:t>
      </w:r>
      <w:r>
        <w:t>es</w:t>
      </w:r>
      <w:r w:rsidR="0001679F">
        <w:t xml:space="preserve"> </w:t>
      </w:r>
      <w:r>
        <w:t>most of its</w:t>
      </w:r>
      <w:r w:rsidR="0001679F">
        <w:t xml:space="preserve"> research and development and manufacturing.</w:t>
      </w:r>
      <w:r>
        <w:t xml:space="preserve"> </w:t>
      </w:r>
      <w:sdt>
        <w:sdtPr>
          <w:rPr>
            <w:i/>
            <w:iCs/>
            <w:sz w:val="18"/>
            <w:szCs w:val="18"/>
          </w:rPr>
          <w:id w:val="-1785261091"/>
          <w:citation/>
        </w:sdtPr>
        <w:sdtContent>
          <w:r w:rsidRPr="00E82F4D">
            <w:rPr>
              <w:i/>
              <w:iCs/>
              <w:sz w:val="18"/>
              <w:szCs w:val="18"/>
            </w:rPr>
            <w:fldChar w:fldCharType="begin"/>
          </w:r>
          <w:r w:rsidRPr="00E82F4D">
            <w:rPr>
              <w:i/>
              <w:iCs/>
              <w:sz w:val="18"/>
              <w:szCs w:val="18"/>
            </w:rPr>
            <w:instrText xml:space="preserve"> CITATION Ren241 \l 2057 </w:instrText>
          </w:r>
          <w:r w:rsidRPr="00E82F4D">
            <w:rPr>
              <w:i/>
              <w:iCs/>
              <w:sz w:val="18"/>
              <w:szCs w:val="18"/>
            </w:rPr>
            <w:fldChar w:fldCharType="separate"/>
          </w:r>
          <w:r w:rsidR="005A1B27" w:rsidRPr="005A1B27">
            <w:rPr>
              <w:noProof/>
              <w:sz w:val="18"/>
              <w:szCs w:val="18"/>
            </w:rPr>
            <w:t>(Renishaw, 2024)</w:t>
          </w:r>
          <w:r w:rsidRPr="00E82F4D">
            <w:rPr>
              <w:i/>
              <w:iCs/>
              <w:sz w:val="18"/>
              <w:szCs w:val="18"/>
            </w:rPr>
            <w:fldChar w:fldCharType="end"/>
          </w:r>
        </w:sdtContent>
      </w:sdt>
    </w:p>
    <w:p w14:paraId="1C907AC7" w14:textId="798364B3" w:rsidR="0063451D" w:rsidRDefault="0063451D" w:rsidP="0063451D">
      <w:r>
        <w:t xml:space="preserve">Renishaw makes a significant commitment to research and development with typically around 13% to 18% of annual sales invested in R&amp;D and engineering. This has enabled Renishaw to design, develop and deliver solutions that provide unparalleled precision, control, and reliability. </w:t>
      </w:r>
      <w:sdt>
        <w:sdtPr>
          <w:rPr>
            <w:i/>
            <w:iCs/>
            <w:sz w:val="18"/>
            <w:szCs w:val="18"/>
          </w:rPr>
          <w:id w:val="-1340843595"/>
          <w:citation/>
        </w:sdtPr>
        <w:sdtContent>
          <w:r w:rsidRPr="0063451D">
            <w:rPr>
              <w:i/>
              <w:iCs/>
              <w:sz w:val="18"/>
              <w:szCs w:val="18"/>
            </w:rPr>
            <w:fldChar w:fldCharType="begin"/>
          </w:r>
          <w:r w:rsidRPr="0063451D">
            <w:rPr>
              <w:i/>
              <w:iCs/>
              <w:sz w:val="18"/>
              <w:szCs w:val="18"/>
            </w:rPr>
            <w:instrText xml:space="preserve"> CITATION Ren242 \l 2057 </w:instrText>
          </w:r>
          <w:r w:rsidRPr="0063451D">
            <w:rPr>
              <w:i/>
              <w:iCs/>
              <w:sz w:val="18"/>
              <w:szCs w:val="18"/>
            </w:rPr>
            <w:fldChar w:fldCharType="separate"/>
          </w:r>
          <w:r w:rsidR="005A1B27" w:rsidRPr="005A1B27">
            <w:rPr>
              <w:noProof/>
              <w:sz w:val="18"/>
              <w:szCs w:val="18"/>
            </w:rPr>
            <w:t>(Renishaw, 2024)</w:t>
          </w:r>
          <w:r w:rsidRPr="0063451D">
            <w:rPr>
              <w:i/>
              <w:iCs/>
              <w:sz w:val="18"/>
              <w:szCs w:val="18"/>
            </w:rPr>
            <w:fldChar w:fldCharType="end"/>
          </w:r>
        </w:sdtContent>
      </w:sdt>
    </w:p>
    <w:p w14:paraId="1040AF44" w14:textId="77777777" w:rsidR="0063451D" w:rsidRDefault="0063451D" w:rsidP="0001679F"/>
    <w:p w14:paraId="01152DA1" w14:textId="77777777" w:rsidR="0063451D" w:rsidRDefault="0063451D" w:rsidP="0063451D">
      <w:pPr>
        <w:keepNext/>
      </w:pPr>
      <w:r>
        <w:rPr>
          <w:noProof/>
        </w:rPr>
        <w:drawing>
          <wp:inline distT="0" distB="0" distL="0" distR="0" wp14:anchorId="32732BAD" wp14:editId="6CD00EA2">
            <wp:extent cx="5731510" cy="3921760"/>
            <wp:effectExtent l="38100" t="38100" r="40640" b="40640"/>
            <wp:docPr id="1871351774" name="Picture 6" descr="Worldwide locations">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351774" name="Picture 6" descr="Worldwide locations">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921760"/>
                    </a:xfrm>
                    <a:prstGeom prst="rect">
                      <a:avLst/>
                    </a:prstGeom>
                    <a:noFill/>
                    <a:ln w="28575">
                      <a:solidFill>
                        <a:schemeClr val="tx1"/>
                      </a:solidFill>
                    </a:ln>
                  </pic:spPr>
                </pic:pic>
              </a:graphicData>
            </a:graphic>
          </wp:inline>
        </w:drawing>
      </w:r>
    </w:p>
    <w:p w14:paraId="48F68C82" w14:textId="142723A1" w:rsidR="00A87B32" w:rsidRPr="00A87B32" w:rsidRDefault="0063451D" w:rsidP="0063451D">
      <w:pPr>
        <w:pStyle w:val="Caption"/>
      </w:pPr>
      <w:bookmarkStart w:id="9" w:name="_Toc167056090"/>
      <w:bookmarkStart w:id="10" w:name="_Toc167087881"/>
      <w:r>
        <w:t xml:space="preserve">Figure </w:t>
      </w:r>
      <w:r>
        <w:fldChar w:fldCharType="begin"/>
      </w:r>
      <w:r>
        <w:instrText xml:space="preserve"> SEQ Figure \* ARABIC </w:instrText>
      </w:r>
      <w:r>
        <w:fldChar w:fldCharType="separate"/>
      </w:r>
      <w:r w:rsidR="003B47FF">
        <w:rPr>
          <w:noProof/>
        </w:rPr>
        <w:t>2</w:t>
      </w:r>
      <w:r>
        <w:fldChar w:fldCharType="end"/>
      </w:r>
      <w:r>
        <w:t xml:space="preserve"> – Renishaw Global Influence </w:t>
      </w:r>
      <w:sdt>
        <w:sdtPr>
          <w:id w:val="-743945689"/>
          <w:citation/>
        </w:sdtPr>
        <w:sdtContent>
          <w:r>
            <w:fldChar w:fldCharType="begin"/>
          </w:r>
          <w:r>
            <w:instrText xml:space="preserve"> CITATION ren24 \l 2057 </w:instrText>
          </w:r>
          <w:r>
            <w:fldChar w:fldCharType="separate"/>
          </w:r>
          <w:r w:rsidR="005A1B27" w:rsidRPr="005A1B27">
            <w:rPr>
              <w:noProof/>
            </w:rPr>
            <w:t>(renishaw, 2024)</w:t>
          </w:r>
          <w:r>
            <w:fldChar w:fldCharType="end"/>
          </w:r>
        </w:sdtContent>
      </w:sdt>
      <w:bookmarkEnd w:id="9"/>
      <w:bookmarkEnd w:id="10"/>
    </w:p>
    <w:p w14:paraId="2CB0A6F3" w14:textId="1B424C3B" w:rsidR="00C06F70" w:rsidRDefault="00C06F70" w:rsidP="00284444">
      <w:pPr>
        <w:rPr>
          <w:lang w:eastAsia="en-GB"/>
        </w:rPr>
      </w:pPr>
    </w:p>
    <w:p w14:paraId="6AB23DA3" w14:textId="77777777" w:rsidR="00082875" w:rsidRPr="005500CC" w:rsidRDefault="00082875" w:rsidP="00284444">
      <w:pPr>
        <w:rPr>
          <w:rStyle w:val="Heading2Char"/>
          <w:rFonts w:eastAsiaTheme="minorHAnsi" w:cstheme="minorBidi"/>
          <w:color w:val="auto"/>
          <w:sz w:val="22"/>
          <w:szCs w:val="22"/>
          <w:lang w:eastAsia="en-GB"/>
        </w:rPr>
      </w:pPr>
    </w:p>
    <w:p w14:paraId="45C0C155" w14:textId="21EEF6D9" w:rsidR="00DB587F" w:rsidRDefault="00DB587F" w:rsidP="00F76533">
      <w:pPr>
        <w:rPr>
          <w:rStyle w:val="Heading2Char"/>
        </w:rPr>
      </w:pPr>
      <w:bookmarkStart w:id="11" w:name="_Toc167087771"/>
      <w:r>
        <w:rPr>
          <w:rStyle w:val="Heading2Char"/>
        </w:rPr>
        <w:lastRenderedPageBreak/>
        <w:t>C. Background and significance of additive manufacturing 7, in Renishaw.</w:t>
      </w:r>
      <w:bookmarkEnd w:id="11"/>
      <w:r>
        <w:rPr>
          <w:rStyle w:val="Heading2Char"/>
        </w:rPr>
        <w:t xml:space="preserve"> </w:t>
      </w:r>
    </w:p>
    <w:p w14:paraId="137AE4AE" w14:textId="77777777" w:rsidR="007E25A6" w:rsidRDefault="00115875" w:rsidP="00115875">
      <w:pPr>
        <w:rPr>
          <w:lang w:eastAsia="en-GB"/>
        </w:rPr>
      </w:pPr>
      <w:r>
        <w:rPr>
          <w:lang w:eastAsia="en-GB"/>
        </w:rPr>
        <w:t xml:space="preserve">The AM7 system is a project intended to improve most areas of </w:t>
      </w:r>
      <w:r w:rsidR="007E25A6">
        <w:rPr>
          <w:lang w:eastAsia="en-GB"/>
        </w:rPr>
        <w:t>Renishaw’s current</w:t>
      </w:r>
      <w:r>
        <w:rPr>
          <w:lang w:eastAsia="en-GB"/>
        </w:rPr>
        <w:t xml:space="preserve"> machine</w:t>
      </w:r>
      <w:r w:rsidR="007E25A6">
        <w:rPr>
          <w:lang w:eastAsia="en-GB"/>
        </w:rPr>
        <w:t xml:space="preserve">, AM500, </w:t>
      </w:r>
      <w:r>
        <w:rPr>
          <w:lang w:eastAsia="en-GB"/>
        </w:rPr>
        <w:t>offering in addition to making metal AM suitable for series production manufacturing.</w:t>
      </w:r>
    </w:p>
    <w:p w14:paraId="076E59C9" w14:textId="49CCD740" w:rsidR="00115875" w:rsidRDefault="00115875" w:rsidP="00115875">
      <w:pPr>
        <w:rPr>
          <w:lang w:eastAsia="en-GB"/>
        </w:rPr>
      </w:pPr>
      <w:r>
        <w:rPr>
          <w:lang w:eastAsia="en-GB"/>
        </w:rPr>
        <w:t>The key requirement for this is that the cost per built part to the machine user must be reduced over the current state of the art.  The amount of reduction here will drive the degree of penetration the machine will achieve in different industries, with high volume automotive manufacturers demanding around a tenfold reduction in cost at the most extreme end.  At the other extreme, some specialist high-value aerospace components are cost competitive even when made with existing machine technology.  This is representative of the customer base we currently service, but without moving into lower value areas our sales will fall short of the enormous potential in the metal 3D printing market.</w:t>
      </w:r>
    </w:p>
    <w:p w14:paraId="58C03BC7" w14:textId="58EDDF1E" w:rsidR="00115875" w:rsidRDefault="00115875" w:rsidP="00115875">
      <w:pPr>
        <w:rPr>
          <w:lang w:eastAsia="en-GB"/>
        </w:rPr>
      </w:pPr>
      <w:r>
        <w:rPr>
          <w:lang w:eastAsia="en-GB"/>
        </w:rPr>
        <w:t xml:space="preserve">AM7 will deliver increased flexibility with multiple modes of operation configurable at build time on the factory floor.  Automated de-powdering functionality will remove a lot of labour cost and improve health and safety significantly.  Automatic build exchange will remove the need for labour input between consecutive builds.  Lastly a change in construction and manufacturing methods will greatly reduce the build cost of the machine, which is a primary driver of cost-per-part in most applications.  This will also allow </w:t>
      </w:r>
      <w:r w:rsidR="007E25A6">
        <w:rPr>
          <w:lang w:eastAsia="en-GB"/>
        </w:rPr>
        <w:t>Renishaw</w:t>
      </w:r>
      <w:r>
        <w:rPr>
          <w:lang w:eastAsia="en-GB"/>
        </w:rPr>
        <w:t xml:space="preserve"> to maintain competitiveness with low purchase cost competition, especially systems coming from China and Korea.</w:t>
      </w:r>
    </w:p>
    <w:p w14:paraId="5D901809" w14:textId="77777777" w:rsidR="0063451D" w:rsidRDefault="0063451D" w:rsidP="00115875">
      <w:pPr>
        <w:rPr>
          <w:lang w:eastAsia="en-GB"/>
        </w:rPr>
      </w:pPr>
    </w:p>
    <w:p w14:paraId="61C213CA" w14:textId="70097A71" w:rsidR="00115875" w:rsidRDefault="0063451D" w:rsidP="00115875">
      <w:pPr>
        <w:rPr>
          <w:lang w:eastAsia="en-GB"/>
        </w:rPr>
      </w:pPr>
      <w:r>
        <w:rPr>
          <w:lang w:eastAsia="en-GB"/>
        </w:rPr>
        <w:t>The Additive Manufacturing Group (AMG) has a</w:t>
      </w:r>
      <w:r w:rsidR="00115875">
        <w:rPr>
          <w:lang w:eastAsia="en-GB"/>
        </w:rPr>
        <w:t xml:space="preserve"> clear vision of how </w:t>
      </w:r>
      <w:r>
        <w:rPr>
          <w:lang w:eastAsia="en-GB"/>
        </w:rPr>
        <w:t>it sees</w:t>
      </w:r>
      <w:r w:rsidR="00115875">
        <w:rPr>
          <w:lang w:eastAsia="en-GB"/>
        </w:rPr>
        <w:t xml:space="preserve"> metal powder bed AM becoming an industrial production technology, a philosophy which will deliver the most effective part production process for the machine customer:</w:t>
      </w:r>
    </w:p>
    <w:p w14:paraId="15F99F79" w14:textId="7D1A7116" w:rsidR="00115875" w:rsidRDefault="00115875" w:rsidP="00115875">
      <w:pPr>
        <w:rPr>
          <w:lang w:eastAsia="en-GB"/>
        </w:rPr>
      </w:pPr>
    </w:p>
    <w:p w14:paraId="3438D88B" w14:textId="2B18DE40" w:rsidR="00115875" w:rsidRDefault="00115875" w:rsidP="00115875">
      <w:pPr>
        <w:pStyle w:val="ListParagraph"/>
        <w:numPr>
          <w:ilvl w:val="0"/>
          <w:numId w:val="8"/>
        </w:numPr>
        <w:rPr>
          <w:lang w:eastAsia="en-GB"/>
        </w:rPr>
      </w:pPr>
      <w:r>
        <w:rPr>
          <w:lang w:eastAsia="en-GB"/>
        </w:rPr>
        <w:t xml:space="preserve">Safety.  AM systems present 4 major hazards: explosion and fire; laser radiation hazards; inert gas asphyxiation; powder exposure.  </w:t>
      </w:r>
      <w:r w:rsidR="0063451D">
        <w:rPr>
          <w:lang w:eastAsia="en-GB"/>
        </w:rPr>
        <w:t>Renishaw’s</w:t>
      </w:r>
      <w:r>
        <w:rPr>
          <w:lang w:eastAsia="en-GB"/>
        </w:rPr>
        <w:t xml:space="preserve"> intention is to separate the machine’s internal environment as completely as possible from the operators, to isolate these hazards away from people.</w:t>
      </w:r>
    </w:p>
    <w:p w14:paraId="2C1DA66C" w14:textId="77777777" w:rsidR="00115875" w:rsidRDefault="00115875" w:rsidP="00115875">
      <w:pPr>
        <w:pStyle w:val="ListParagraph"/>
        <w:rPr>
          <w:lang w:eastAsia="en-GB"/>
        </w:rPr>
      </w:pPr>
    </w:p>
    <w:p w14:paraId="18316AC4" w14:textId="32BC10F9" w:rsidR="00115875" w:rsidRDefault="00115875" w:rsidP="00115875">
      <w:pPr>
        <w:pStyle w:val="ListParagraph"/>
        <w:numPr>
          <w:ilvl w:val="0"/>
          <w:numId w:val="8"/>
        </w:numPr>
        <w:rPr>
          <w:lang w:eastAsia="en-GB"/>
        </w:rPr>
      </w:pPr>
      <w:r>
        <w:rPr>
          <w:lang w:eastAsia="en-GB"/>
        </w:rPr>
        <w:t>Reliability.  Commitment to large machine fleets is dependent on low failure rates.  Current generation 3D printing technology lags significantly behind the reliability of modern machining centres, for example.</w:t>
      </w:r>
    </w:p>
    <w:p w14:paraId="3446B8EF" w14:textId="77777777" w:rsidR="00115875" w:rsidRDefault="00115875" w:rsidP="00115875">
      <w:pPr>
        <w:pStyle w:val="ListParagraph"/>
        <w:rPr>
          <w:lang w:eastAsia="en-GB"/>
        </w:rPr>
      </w:pPr>
    </w:p>
    <w:p w14:paraId="37722FBE" w14:textId="719B378F" w:rsidR="00115875" w:rsidRDefault="00115875" w:rsidP="00115875">
      <w:pPr>
        <w:pStyle w:val="ListParagraph"/>
        <w:numPr>
          <w:ilvl w:val="0"/>
          <w:numId w:val="8"/>
        </w:numPr>
        <w:rPr>
          <w:lang w:eastAsia="en-GB"/>
        </w:rPr>
      </w:pPr>
      <w:r>
        <w:rPr>
          <w:lang w:eastAsia="en-GB"/>
        </w:rPr>
        <w:t>Flexibility.  There are many different usage strategies that can be employed, with respect to how the powder is handled and the production workflow.  We wish to be able to offer systems that can work in any possible scenario.</w:t>
      </w:r>
    </w:p>
    <w:p w14:paraId="59309287" w14:textId="77777777" w:rsidR="00115875" w:rsidRDefault="00115875" w:rsidP="00115875">
      <w:pPr>
        <w:pStyle w:val="ListParagraph"/>
        <w:rPr>
          <w:lang w:eastAsia="en-GB"/>
        </w:rPr>
      </w:pPr>
    </w:p>
    <w:p w14:paraId="04CEF53A" w14:textId="1BB78656" w:rsidR="00115875" w:rsidRDefault="00115875" w:rsidP="00115875">
      <w:pPr>
        <w:pStyle w:val="ListParagraph"/>
        <w:numPr>
          <w:ilvl w:val="0"/>
          <w:numId w:val="8"/>
        </w:numPr>
        <w:rPr>
          <w:lang w:eastAsia="en-GB"/>
        </w:rPr>
      </w:pPr>
      <w:r>
        <w:rPr>
          <w:lang w:eastAsia="en-GB"/>
        </w:rPr>
        <w:t>Traceability.  We believe in keeping powder that is delivered to a machine on that same machine.  Sharing of powder amongst multiple systems and machines increases contamination risk as well as compromising traceability.  It places much greater burden on the factory should a problem in a manufactured part be discovered in the field.</w:t>
      </w:r>
    </w:p>
    <w:p w14:paraId="1F89CECB" w14:textId="77777777" w:rsidR="00115875" w:rsidRDefault="00115875" w:rsidP="00115875">
      <w:pPr>
        <w:pStyle w:val="ListParagraph"/>
        <w:rPr>
          <w:lang w:eastAsia="en-GB"/>
        </w:rPr>
      </w:pPr>
    </w:p>
    <w:p w14:paraId="7033434E" w14:textId="4FC5BA0F" w:rsidR="00115875" w:rsidRDefault="00115875" w:rsidP="00115875">
      <w:pPr>
        <w:pStyle w:val="ListParagraph"/>
        <w:numPr>
          <w:ilvl w:val="0"/>
          <w:numId w:val="8"/>
        </w:numPr>
        <w:rPr>
          <w:lang w:eastAsia="en-GB"/>
        </w:rPr>
      </w:pPr>
      <w:r>
        <w:rPr>
          <w:lang w:eastAsia="en-GB"/>
        </w:rPr>
        <w:t>Automation.  For most part types, labour cost to run machines is the second biggest contributor to end part cost.  Removing the need for extensive user interaction with the machine also aligns with our safety aspirations.  Excessive automation would be a weakness in the current industry state – removing fail safes and introducing points of failure thus reducing reliability.  Our strategy on automation therefore is that it stops at the machine door.  Within the machine we automate the build process but between machines human operators are the best solution.  There should be scope for reducing this in the future, but that time is not now.</w:t>
      </w:r>
    </w:p>
    <w:p w14:paraId="79A9FCF8" w14:textId="77777777" w:rsidR="00115875" w:rsidRDefault="00115875" w:rsidP="00115875">
      <w:pPr>
        <w:rPr>
          <w:lang w:eastAsia="en-GB"/>
        </w:rPr>
      </w:pPr>
    </w:p>
    <w:p w14:paraId="51B567C7" w14:textId="4F545BE2" w:rsidR="00115875" w:rsidRDefault="00115875" w:rsidP="00115875">
      <w:pPr>
        <w:pStyle w:val="ListParagraph"/>
        <w:numPr>
          <w:ilvl w:val="0"/>
          <w:numId w:val="8"/>
        </w:numPr>
        <w:rPr>
          <w:lang w:eastAsia="en-GB"/>
        </w:rPr>
      </w:pPr>
      <w:r>
        <w:rPr>
          <w:lang w:eastAsia="en-GB"/>
        </w:rPr>
        <w:t xml:space="preserve">Cost.  Even the best users do not find it easy to make money with metal AM.  The current primary driver for this with most parts is the capital cost of the equipment.  We intend to reduce our machine manufacturing costs significantly whilst delivering much higher productivity that enables series production in AM.  By futureproofing as much of the system as possible, </w:t>
      </w:r>
      <w:r w:rsidR="007E25A6">
        <w:rPr>
          <w:lang w:eastAsia="en-GB"/>
        </w:rPr>
        <w:t>to</w:t>
      </w:r>
      <w:r>
        <w:rPr>
          <w:lang w:eastAsia="en-GB"/>
        </w:rPr>
        <w:t xml:space="preserve"> reduce the risks associated with long amortisation times on expensive capital equipment.</w:t>
      </w:r>
    </w:p>
    <w:p w14:paraId="33852B17" w14:textId="0C7299C9" w:rsidR="006E3B2E" w:rsidRDefault="007E25A6" w:rsidP="00115875">
      <w:pPr>
        <w:rPr>
          <w:lang w:eastAsia="en-GB"/>
        </w:rPr>
      </w:pPr>
      <w:r>
        <w:rPr>
          <w:lang w:eastAsia="en-GB"/>
        </w:rPr>
        <w:t>Renishaw AMG</w:t>
      </w:r>
      <w:r w:rsidR="00115875">
        <w:rPr>
          <w:lang w:eastAsia="en-GB"/>
        </w:rPr>
        <w:t xml:space="preserve"> also build heavily from the knowledge gained on </w:t>
      </w:r>
      <w:r>
        <w:rPr>
          <w:lang w:eastAsia="en-GB"/>
        </w:rPr>
        <w:t xml:space="preserve">their </w:t>
      </w:r>
      <w:r w:rsidR="00115875">
        <w:rPr>
          <w:lang w:eastAsia="en-GB"/>
        </w:rPr>
        <w:t>previous next-generation AM projects: NXG250, NXG300 and the NXG-XL 500mm test rig built under the LAMDA project.</w:t>
      </w:r>
    </w:p>
    <w:p w14:paraId="0A59C385" w14:textId="77777777" w:rsidR="00115875" w:rsidRDefault="00115875" w:rsidP="00115875">
      <w:pPr>
        <w:rPr>
          <w:lang w:eastAsia="en-GB"/>
        </w:rPr>
      </w:pPr>
    </w:p>
    <w:p w14:paraId="2A3414A9" w14:textId="77777777" w:rsidR="00CB0881" w:rsidRDefault="00CB0881" w:rsidP="00F76533">
      <w:pPr>
        <w:pStyle w:val="Heading2"/>
        <w:rPr>
          <w:rFonts w:eastAsia="Times New Roman"/>
          <w:lang w:eastAsia="en-GB"/>
        </w:rPr>
      </w:pPr>
    </w:p>
    <w:p w14:paraId="78CF431D" w14:textId="77777777" w:rsidR="00CB0881" w:rsidRPr="00CB0881" w:rsidRDefault="00CB0881" w:rsidP="00CB0881">
      <w:pPr>
        <w:rPr>
          <w:lang w:eastAsia="en-GB"/>
        </w:rPr>
      </w:pPr>
    </w:p>
    <w:p w14:paraId="284DD975" w14:textId="77777777" w:rsidR="00482F93" w:rsidRDefault="00482F93" w:rsidP="00F76533">
      <w:pPr>
        <w:rPr>
          <w:rStyle w:val="Heading2Char"/>
        </w:rPr>
      </w:pPr>
    </w:p>
    <w:p w14:paraId="179D7BD6" w14:textId="67DBA954" w:rsidR="00F16711" w:rsidRPr="00F16711" w:rsidRDefault="00F16711" w:rsidP="00F16711">
      <w:pPr>
        <w:pStyle w:val="Heading2"/>
        <w:rPr>
          <w:rStyle w:val="Heading1Char"/>
          <w:b w:val="0"/>
          <w:sz w:val="26"/>
          <w:szCs w:val="26"/>
          <w:u w:val="none"/>
        </w:rPr>
      </w:pPr>
      <w:bookmarkStart w:id="12" w:name="_Toc167087772"/>
      <w:r w:rsidRPr="00F16711">
        <w:rPr>
          <w:rStyle w:val="Heading1Char"/>
          <w:b w:val="0"/>
          <w:sz w:val="26"/>
          <w:szCs w:val="26"/>
          <w:u w:val="none"/>
        </w:rPr>
        <w:lastRenderedPageBreak/>
        <w:t>D. Product Vision</w:t>
      </w:r>
      <w:bookmarkEnd w:id="12"/>
    </w:p>
    <w:p w14:paraId="0FA482E8" w14:textId="77777777" w:rsidR="00F16711" w:rsidRDefault="00F16711" w:rsidP="00F16711"/>
    <w:p w14:paraId="353EC0AB" w14:textId="77777777" w:rsidR="00F16711" w:rsidRDefault="00F16711" w:rsidP="00F16711">
      <w:pPr>
        <w:pStyle w:val="Heading3"/>
      </w:pPr>
      <w:bookmarkStart w:id="13" w:name="_Toc167087773"/>
      <w:r>
        <w:t>Next generation</w:t>
      </w:r>
      <w:bookmarkEnd w:id="13"/>
    </w:p>
    <w:p w14:paraId="4372376A" w14:textId="77777777" w:rsidR="00F16711" w:rsidRPr="00DC1BE3" w:rsidRDefault="00F16711" w:rsidP="00F16711"/>
    <w:p w14:paraId="0FC4A870" w14:textId="77777777" w:rsidR="00F16711" w:rsidRDefault="00F16711" w:rsidP="00F16711">
      <w:r>
        <w:t>There are a lot of elements that need to come together for AM to realise it’s market growth trajectory - including significant product innovation to improve AM viability in more applications and at greater scale.</w:t>
      </w:r>
    </w:p>
    <w:p w14:paraId="067E9CBE" w14:textId="77777777" w:rsidR="00F16711" w:rsidRDefault="00F16711" w:rsidP="00F16711">
      <w:r>
        <w:t>Renishaw’s revenue share is currently ~5-7% of the metal AM market - for this to meaningful change requires an aggressive product strategy. Moderate improvements to the current generation product, and business operation, isn’t going to shift this significantly. We need a generational step change in our approach.</w:t>
      </w:r>
    </w:p>
    <w:p w14:paraId="7069F664" w14:textId="1759C30E" w:rsidR="002769BB" w:rsidRDefault="00110937" w:rsidP="00F16711">
      <w:r>
        <w:t xml:space="preserve">An AM7 brochure can be found in the appendixes which outlines the main saleability points of what this next generation machine is. </w:t>
      </w:r>
    </w:p>
    <w:p w14:paraId="0AEBFC76" w14:textId="77777777" w:rsidR="00B50F03" w:rsidRDefault="00B50F03" w:rsidP="00F16711"/>
    <w:p w14:paraId="4AC797D3" w14:textId="77777777" w:rsidR="00B50F03" w:rsidRDefault="00B50F03" w:rsidP="00F16711"/>
    <w:p w14:paraId="51F31562" w14:textId="77777777" w:rsidR="00B50F03" w:rsidRDefault="00B50F03" w:rsidP="00B50F03">
      <w:pPr>
        <w:keepNext/>
      </w:pPr>
      <w:r w:rsidRPr="00B50F03">
        <w:drawing>
          <wp:inline distT="0" distB="0" distL="0" distR="0" wp14:anchorId="62745C86" wp14:editId="0E8EC701">
            <wp:extent cx="5731510" cy="2892425"/>
            <wp:effectExtent l="0" t="0" r="2540" b="3175"/>
            <wp:docPr id="200309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09030" name=""/>
                    <pic:cNvPicPr/>
                  </pic:nvPicPr>
                  <pic:blipFill>
                    <a:blip r:embed="rId16"/>
                    <a:stretch>
                      <a:fillRect/>
                    </a:stretch>
                  </pic:blipFill>
                  <pic:spPr>
                    <a:xfrm>
                      <a:off x="0" y="0"/>
                      <a:ext cx="5731510" cy="2892425"/>
                    </a:xfrm>
                    <a:prstGeom prst="rect">
                      <a:avLst/>
                    </a:prstGeom>
                  </pic:spPr>
                </pic:pic>
              </a:graphicData>
            </a:graphic>
          </wp:inline>
        </w:drawing>
      </w:r>
    </w:p>
    <w:p w14:paraId="5183B533" w14:textId="07C06B38" w:rsidR="00B50F03" w:rsidRDefault="00B50F03" w:rsidP="00B50F03">
      <w:pPr>
        <w:pStyle w:val="Caption"/>
      </w:pPr>
      <w:bookmarkStart w:id="14" w:name="_Toc167087882"/>
      <w:r>
        <w:t xml:space="preserve">Figure </w:t>
      </w:r>
      <w:r>
        <w:fldChar w:fldCharType="begin"/>
      </w:r>
      <w:r>
        <w:instrText xml:space="preserve"> SEQ Figure \* ARABIC </w:instrText>
      </w:r>
      <w:r>
        <w:fldChar w:fldCharType="separate"/>
      </w:r>
      <w:r w:rsidR="003B47FF">
        <w:rPr>
          <w:noProof/>
        </w:rPr>
        <w:t>3</w:t>
      </w:r>
      <w:r>
        <w:fldChar w:fldCharType="end"/>
      </w:r>
      <w:r>
        <w:t xml:space="preserve"> – AM7 System Overview</w:t>
      </w:r>
      <w:bookmarkEnd w:id="14"/>
    </w:p>
    <w:p w14:paraId="44958775" w14:textId="77777777" w:rsidR="00B50F03" w:rsidRDefault="00B50F03" w:rsidP="00F16711"/>
    <w:p w14:paraId="6FE10DB5" w14:textId="77777777" w:rsidR="00B50F03" w:rsidRDefault="00B50F03" w:rsidP="00F16711"/>
    <w:p w14:paraId="424FE683" w14:textId="77777777" w:rsidR="00F16711" w:rsidRDefault="00F16711" w:rsidP="00F16711"/>
    <w:p w14:paraId="0E4AFFFE" w14:textId="77777777" w:rsidR="00F16711" w:rsidRDefault="00F16711" w:rsidP="00F16711">
      <w:pPr>
        <w:pStyle w:val="Heading3"/>
      </w:pPr>
      <w:bookmarkStart w:id="15" w:name="_Toc167087774"/>
      <w:r>
        <w:lastRenderedPageBreak/>
        <w:t>Competitive advantage &amp; cost-per-part</w:t>
      </w:r>
      <w:bookmarkEnd w:id="15"/>
    </w:p>
    <w:p w14:paraId="6E4B62ED" w14:textId="77777777" w:rsidR="00F16711" w:rsidRPr="00DC1BE3" w:rsidRDefault="00F16711" w:rsidP="00F16711"/>
    <w:p w14:paraId="5D1F0C04" w14:textId="77777777" w:rsidR="00F16711" w:rsidRDefault="00F16711" w:rsidP="00F16711">
      <w:r>
        <w:t xml:space="preserve">Reduced cost-per-part is critical for AM market growth, the ~25% CAGR predicted over the next 5 years is reliant on AM out-competing traditional manufacturing techniques (to do this cost-per-part is king). If we want to </w:t>
      </w:r>
      <w:r>
        <w:rPr>
          <w:rStyle w:val="inline-highlight"/>
          <w:rFonts w:ascii="Segoe UI" w:hAnsi="Segoe UI" w:cs="Segoe UI"/>
          <w:color w:val="172B4D"/>
          <w:spacing w:val="-1"/>
        </w:rPr>
        <w:t>grow our market share</w:t>
      </w:r>
      <w:r>
        <w:t>, as the market grows, we need to be differentially strong on this measure.</w:t>
      </w:r>
    </w:p>
    <w:p w14:paraId="0B1CE147" w14:textId="77777777" w:rsidR="00F16711" w:rsidRDefault="00F16711" w:rsidP="00F16711">
      <w:r>
        <w:t xml:space="preserve">However, </w:t>
      </w:r>
      <w:r>
        <w:rPr>
          <w:rStyle w:val="inline-highlight"/>
          <w:rFonts w:ascii="Segoe UI" w:hAnsi="Segoe UI" w:cs="Segoe UI"/>
          <w:color w:val="172B4D"/>
          <w:spacing w:val="-1"/>
        </w:rPr>
        <w:t>we don’t have a step-change technology for order-of-magnitude cheaper parts</w:t>
      </w:r>
      <w:r>
        <w:t>. We’re at a competitive disadvantage relative to some others on system cost (e.g. competitors like Farsoon in China have access to cheaper labour and subsidised development costs). So while we do have to compete strongly on cost-per-part we shouldn’t expect this alone to give us an edge.</w:t>
      </w:r>
    </w:p>
    <w:p w14:paraId="6DFB22E1" w14:textId="77777777" w:rsidR="00F16711" w:rsidRDefault="00F16711" w:rsidP="00F16711">
      <w:r>
        <w:t>We do have a competitive advantage on:</w:t>
      </w:r>
    </w:p>
    <w:p w14:paraId="5675F385" w14:textId="77777777" w:rsidR="00F16711" w:rsidRDefault="00F16711" w:rsidP="00F16711">
      <w:r>
        <w:t>system vertical integration (laser, optics, hardware, software)</w:t>
      </w:r>
    </w:p>
    <w:p w14:paraId="060C10CF" w14:textId="77777777" w:rsidR="00F16711" w:rsidRDefault="00F16711" w:rsidP="00F16711">
      <w:r>
        <w:t>metrology pedigree (and vertical integration in measurement process).</w:t>
      </w:r>
    </w:p>
    <w:p w14:paraId="17ED805C" w14:textId="77777777" w:rsidR="00F16711" w:rsidRDefault="00F16711" w:rsidP="00F16711">
      <w:r>
        <w:t xml:space="preserve">Differentiation on these aspects should be core part of the strategy to meaningfully uplift </w:t>
      </w:r>
      <w:r>
        <w:rPr>
          <w:rStyle w:val="inline-highlight"/>
          <w:rFonts w:ascii="Segoe UI" w:hAnsi="Segoe UI" w:cs="Segoe UI"/>
          <w:color w:val="172B4D"/>
          <w:spacing w:val="-1"/>
        </w:rPr>
        <w:t>our</w:t>
      </w:r>
      <w:r>
        <w:t xml:space="preserve"> market share. We don’t want to make a bit better RenAM 500ML. See ‘What’s next generation?’ for what this could look like.</w:t>
      </w:r>
    </w:p>
    <w:p w14:paraId="0D6214E1" w14:textId="77777777" w:rsidR="00F16711" w:rsidRDefault="00F16711" w:rsidP="00F16711">
      <w:r>
        <w:t>How do we compete on cost-per-part to capture new-to-AM business, while offering ‘true next gen’ features that are potentially expensive?</w:t>
      </w:r>
    </w:p>
    <w:p w14:paraId="06C7ABD9" w14:textId="77777777" w:rsidR="00F16711" w:rsidRDefault="00F16711" w:rsidP="00F16711">
      <w:r>
        <w:t>Ensure new tech enables reduced part cost - part of this how you present the tech - Renishaw has been making this argument about cost of quality vs scrap for years. i.e. don’t develop technology just because it’s cool!</w:t>
      </w:r>
    </w:p>
    <w:p w14:paraId="35184879" w14:textId="77777777" w:rsidR="00F16711" w:rsidRDefault="00F16711" w:rsidP="00F16711"/>
    <w:p w14:paraId="7FA11CF9" w14:textId="77777777" w:rsidR="00F16711" w:rsidRDefault="00F16711" w:rsidP="00F16711">
      <w:pPr>
        <w:pStyle w:val="Heading3"/>
      </w:pPr>
      <w:bookmarkStart w:id="16" w:name="_Toc167087775"/>
      <w:r>
        <w:rPr>
          <w:rStyle w:val="inline-highlight"/>
          <w:rFonts w:ascii="Segoe UI" w:hAnsi="Segoe UI" w:cs="Segoe UI"/>
          <w:color w:val="172B4D"/>
          <w:spacing w:val="-1"/>
        </w:rPr>
        <w:t>SKU</w:t>
      </w:r>
      <w:r>
        <w:t>s</w:t>
      </w:r>
      <w:bookmarkEnd w:id="16"/>
    </w:p>
    <w:p w14:paraId="5F7D1D30" w14:textId="77777777" w:rsidR="00F16711" w:rsidRPr="00F16711" w:rsidRDefault="00F16711" w:rsidP="00F16711"/>
    <w:p w14:paraId="62E1868C" w14:textId="77777777" w:rsidR="00F16711" w:rsidRDefault="00F16711" w:rsidP="00F16711">
      <w:r>
        <w:t xml:space="preserve">AM market customer types are highly diverse now - depending on maturity, local labour costs, regulation etc. One size does not fit all - to grow market share we need the right product to target to each group. </w:t>
      </w:r>
    </w:p>
    <w:p w14:paraId="00F3A013" w14:textId="77777777" w:rsidR="00F16711" w:rsidRDefault="00F16711" w:rsidP="00F16711">
      <w:r>
        <w:t>The product is a platform, not a single config - a set of SKUs let us application sell across the market, but stops every system being a special.</w:t>
      </w:r>
    </w:p>
    <w:p w14:paraId="1D50AC02" w14:textId="77777777" w:rsidR="00F16711" w:rsidRDefault="00F16711" w:rsidP="00F16711">
      <w:r>
        <w:lastRenderedPageBreak/>
        <w:t xml:space="preserve">Longer term, </w:t>
      </w:r>
      <w:r>
        <w:rPr>
          <w:rStyle w:val="inline-highlight"/>
          <w:rFonts w:ascii="Segoe UI" w:hAnsi="Segoe UI" w:cs="Segoe UI"/>
          <w:color w:val="172B4D"/>
          <w:spacing w:val="-1"/>
        </w:rPr>
        <w:t xml:space="preserve">configurability </w:t>
      </w:r>
      <w:r>
        <w:t xml:space="preserve">baked into the design would enable support for ‘specials’ once the manufacturing process is mature and on an opportunity basis - this </w:t>
      </w:r>
      <w:r>
        <w:rPr>
          <w:rStyle w:val="Emphasis"/>
          <w:rFonts w:ascii="Segoe UI" w:hAnsi="Segoe UI" w:cs="Segoe UI"/>
          <w:color w:val="172B4D"/>
          <w:spacing w:val="-1"/>
        </w:rPr>
        <w:t xml:space="preserve">could </w:t>
      </w:r>
      <w:r>
        <w:t>support features such as extended z-height for oil &amp; gas, or a small spot size machine for the jewellery &amp; dental market.</w:t>
      </w:r>
    </w:p>
    <w:p w14:paraId="3AE3778F" w14:textId="77777777" w:rsidR="00F16711" w:rsidRDefault="00F16711" w:rsidP="00F16711">
      <w:r>
        <w:t xml:space="preserve">Potential initial SKUs: </w:t>
      </w:r>
    </w:p>
    <w:p w14:paraId="286339C3" w14:textId="1AED79B0" w:rsidR="00F16711" w:rsidRDefault="00F16711" w:rsidP="00F16711">
      <w:pPr>
        <w:pStyle w:val="Caption"/>
        <w:keepNext/>
      </w:pPr>
      <w:bookmarkStart w:id="17" w:name="_Toc167081855"/>
      <w:bookmarkStart w:id="18" w:name="_Toc167087929"/>
      <w:r>
        <w:t xml:space="preserve">Table </w:t>
      </w:r>
      <w:r>
        <w:fldChar w:fldCharType="begin"/>
      </w:r>
      <w:r>
        <w:instrText xml:space="preserve"> SEQ Table \* ARABIC </w:instrText>
      </w:r>
      <w:r>
        <w:fldChar w:fldCharType="separate"/>
      </w:r>
      <w:r w:rsidR="00FB1520">
        <w:rPr>
          <w:noProof/>
        </w:rPr>
        <w:t>1</w:t>
      </w:r>
      <w:r>
        <w:fldChar w:fldCharType="end"/>
      </w:r>
      <w:r>
        <w:t xml:space="preserve"> - SKU's</w:t>
      </w:r>
      <w:bookmarkEnd w:id="17"/>
      <w:bookmarkEnd w:id="18"/>
    </w:p>
    <w:tbl>
      <w:tblPr>
        <w:tblStyle w:val="TableGridLight"/>
        <w:tblW w:w="0" w:type="auto"/>
        <w:tblLook w:val="04A0" w:firstRow="1" w:lastRow="0" w:firstColumn="1" w:lastColumn="0" w:noHBand="0" w:noVBand="1"/>
      </w:tblPr>
      <w:tblGrid>
        <w:gridCol w:w="2442"/>
        <w:gridCol w:w="2165"/>
        <w:gridCol w:w="2288"/>
        <w:gridCol w:w="2121"/>
      </w:tblGrid>
      <w:tr w:rsidR="00F16711" w14:paraId="3F8AF373" w14:textId="77777777" w:rsidTr="00387860">
        <w:trPr>
          <w:trHeight w:val="696"/>
        </w:trPr>
        <w:tc>
          <w:tcPr>
            <w:tcW w:w="0" w:type="auto"/>
            <w:hideMark/>
          </w:tcPr>
          <w:p w14:paraId="436E7C15" w14:textId="77777777" w:rsidR="00F16711" w:rsidRDefault="00F16711" w:rsidP="00387860">
            <w:pPr>
              <w:rPr>
                <w:rFonts w:ascii="Times New Roman" w:hAnsi="Times New Roman" w:cs="Times New Roman"/>
              </w:rPr>
            </w:pPr>
            <w:r>
              <w:rPr>
                <w:rStyle w:val="Strong"/>
                <w:spacing w:val="-1"/>
              </w:rPr>
              <w:t>Entry level</w:t>
            </w:r>
          </w:p>
        </w:tc>
        <w:tc>
          <w:tcPr>
            <w:tcW w:w="0" w:type="auto"/>
            <w:hideMark/>
          </w:tcPr>
          <w:p w14:paraId="009B0C99" w14:textId="77777777" w:rsidR="00F16711" w:rsidRDefault="00F16711" w:rsidP="00387860">
            <w:r>
              <w:rPr>
                <w:rStyle w:val="Strong"/>
                <w:spacing w:val="-1"/>
              </w:rPr>
              <w:t>Data driven</w:t>
            </w:r>
          </w:p>
        </w:tc>
        <w:tc>
          <w:tcPr>
            <w:tcW w:w="0" w:type="auto"/>
            <w:hideMark/>
          </w:tcPr>
          <w:p w14:paraId="573EEA53" w14:textId="77777777" w:rsidR="00F16711" w:rsidRDefault="00F16711" w:rsidP="00387860">
            <w:r>
              <w:rPr>
                <w:rStyle w:val="Strong"/>
                <w:spacing w:val="-1"/>
              </w:rPr>
              <w:t>Mass production</w:t>
            </w:r>
          </w:p>
        </w:tc>
        <w:tc>
          <w:tcPr>
            <w:tcW w:w="0" w:type="auto"/>
            <w:hideMark/>
          </w:tcPr>
          <w:p w14:paraId="23B05A75" w14:textId="77777777" w:rsidR="00F16711" w:rsidRDefault="00F16711" w:rsidP="00387860">
            <w:r>
              <w:rPr>
                <w:rStyle w:val="Strong"/>
                <w:spacing w:val="-1"/>
              </w:rPr>
              <w:t>Regulated</w:t>
            </w:r>
          </w:p>
        </w:tc>
      </w:tr>
      <w:tr w:rsidR="00F16711" w14:paraId="75B624F7" w14:textId="77777777" w:rsidTr="00387860">
        <w:tc>
          <w:tcPr>
            <w:tcW w:w="0" w:type="auto"/>
            <w:hideMark/>
          </w:tcPr>
          <w:p w14:paraId="50AA5E6A" w14:textId="77777777" w:rsidR="00F16711" w:rsidRDefault="00F16711" w:rsidP="00387860">
            <w:r>
              <w:t>I don’t know what I’m going to do with AM yet, but I’ve got some money. Why should I buy Renishaw rather than second hand M290?</w:t>
            </w:r>
          </w:p>
          <w:p w14:paraId="32F4E7F8" w14:textId="77777777" w:rsidR="00F16711" w:rsidRDefault="00F16711" w:rsidP="00387860">
            <w:r>
              <w:t>I bought a 500E.</w:t>
            </w:r>
          </w:p>
        </w:tc>
        <w:tc>
          <w:tcPr>
            <w:tcW w:w="0" w:type="auto"/>
            <w:hideMark/>
          </w:tcPr>
          <w:p w14:paraId="7873D84D" w14:textId="77777777" w:rsidR="00F16711" w:rsidRDefault="00F16711" w:rsidP="00387860">
            <w:r>
              <w:t>I’m being paid to find stuff out about AM. For validation, as is the case for aerospace pre-production facilities or for funding, as in academia.</w:t>
            </w:r>
          </w:p>
          <w:p w14:paraId="0F3DFF8E" w14:textId="77777777" w:rsidR="00F16711" w:rsidRDefault="00F16711" w:rsidP="00387860">
            <w:r>
              <w:t> </w:t>
            </w:r>
          </w:p>
        </w:tc>
        <w:tc>
          <w:tcPr>
            <w:tcW w:w="0" w:type="auto"/>
            <w:hideMark/>
          </w:tcPr>
          <w:p w14:paraId="5881AE8B" w14:textId="77777777" w:rsidR="00F16711" w:rsidRDefault="00F16711" w:rsidP="00387860">
            <w:r>
              <w:t>I need a workhorse; every penny counts when it comes to part costs. System price is very relevant when buying 10s of machines.</w:t>
            </w:r>
          </w:p>
          <w:p w14:paraId="02120109" w14:textId="77777777" w:rsidR="00F16711" w:rsidRDefault="00F16711" w:rsidP="00387860">
            <w:r>
              <w:t> </w:t>
            </w:r>
          </w:p>
          <w:p w14:paraId="07BE7763" w14:textId="77777777" w:rsidR="00F16711" w:rsidRDefault="00F16711" w:rsidP="00387860">
            <w:r>
              <w:t> </w:t>
            </w:r>
          </w:p>
        </w:tc>
        <w:tc>
          <w:tcPr>
            <w:tcW w:w="0" w:type="auto"/>
            <w:hideMark/>
          </w:tcPr>
          <w:p w14:paraId="30F6BE86" w14:textId="77777777" w:rsidR="00F16711" w:rsidRDefault="00F16711" w:rsidP="00387860">
            <w:r>
              <w:t>I want to replace my EOS M290s, I need a stable platform… prove it</w:t>
            </w:r>
          </w:p>
          <w:p w14:paraId="04F7F5F0" w14:textId="77777777" w:rsidR="00F16711" w:rsidRDefault="00F16711" w:rsidP="00387860">
            <w:r>
              <w:t>Production aerospace, automotive, medical.</w:t>
            </w:r>
          </w:p>
          <w:p w14:paraId="37A2A58F" w14:textId="77777777" w:rsidR="00F16711" w:rsidRDefault="00F16711" w:rsidP="00387860">
            <w:r>
              <w:t>Most closely aligned with sticking with 500Q temporarily</w:t>
            </w:r>
          </w:p>
        </w:tc>
      </w:tr>
      <w:tr w:rsidR="00F16711" w14:paraId="41B72AF2" w14:textId="77777777" w:rsidTr="00387860">
        <w:tc>
          <w:tcPr>
            <w:tcW w:w="0" w:type="auto"/>
            <w:hideMark/>
          </w:tcPr>
          <w:p w14:paraId="67B5214C" w14:textId="77777777" w:rsidR="00F16711" w:rsidRDefault="00F16711" w:rsidP="00387860">
            <w:r>
              <w:t>Cheapest config - target sub £250k price. Sub £100k cost w/ cutdown optics</w:t>
            </w:r>
          </w:p>
        </w:tc>
        <w:tc>
          <w:tcPr>
            <w:tcW w:w="0" w:type="auto"/>
            <w:hideMark/>
          </w:tcPr>
          <w:p w14:paraId="2ACB4D55" w14:textId="77777777" w:rsidR="00F16711" w:rsidRDefault="00F16711" w:rsidP="00387860">
            <w:r>
              <w:t>Tendered, won on features before price.</w:t>
            </w:r>
          </w:p>
        </w:tc>
        <w:tc>
          <w:tcPr>
            <w:tcW w:w="0" w:type="auto"/>
            <w:hideMark/>
          </w:tcPr>
          <w:p w14:paraId="54627EDC" w14:textId="77777777" w:rsidR="00F16711" w:rsidRDefault="00F16711" w:rsidP="00387860">
            <w:r>
              <w:t>Highly price competitive</w:t>
            </w:r>
          </w:p>
        </w:tc>
        <w:tc>
          <w:tcPr>
            <w:tcW w:w="0" w:type="auto"/>
            <w:hideMark/>
          </w:tcPr>
          <w:p w14:paraId="61A9949D" w14:textId="77777777" w:rsidR="00F16711" w:rsidRDefault="00F16711" w:rsidP="00387860">
            <w:r>
              <w:t>Premium product</w:t>
            </w:r>
          </w:p>
        </w:tc>
      </w:tr>
      <w:tr w:rsidR="00F16711" w14:paraId="0B9BA3AD" w14:textId="77777777" w:rsidTr="00387860">
        <w:tc>
          <w:tcPr>
            <w:tcW w:w="0" w:type="auto"/>
            <w:hideMark/>
          </w:tcPr>
          <w:p w14:paraId="2AF74C93" w14:textId="77777777" w:rsidR="00F16711" w:rsidRDefault="00F16711" w:rsidP="00387860">
            <w:r>
              <w:t>No powder recirc</w:t>
            </w:r>
          </w:p>
        </w:tc>
        <w:tc>
          <w:tcPr>
            <w:tcW w:w="0" w:type="auto"/>
            <w:hideMark/>
          </w:tcPr>
          <w:p w14:paraId="6C4161E4" w14:textId="77777777" w:rsidR="00F16711" w:rsidRDefault="00F16711" w:rsidP="00387860">
            <w:r>
              <w:t>Powder recirc (</w:t>
            </w:r>
            <w:r>
              <w:rPr>
                <w:rStyle w:val="inline-highlight"/>
                <w:spacing w:val="-1"/>
              </w:rPr>
              <w:t>I’ll only change powder once I can name every powder particle</w:t>
            </w:r>
            <w:r>
              <w:t>).</w:t>
            </w:r>
          </w:p>
        </w:tc>
        <w:tc>
          <w:tcPr>
            <w:tcW w:w="0" w:type="auto"/>
            <w:hideMark/>
          </w:tcPr>
          <w:p w14:paraId="23555467" w14:textId="77777777" w:rsidR="00F16711" w:rsidRDefault="00F16711" w:rsidP="00387860">
            <w:r>
              <w:t>Likely no powder recirc (either labour cheap or would look at factory solution, want simple core system).</w:t>
            </w:r>
          </w:p>
        </w:tc>
        <w:tc>
          <w:tcPr>
            <w:tcW w:w="0" w:type="auto"/>
            <w:hideMark/>
          </w:tcPr>
          <w:p w14:paraId="1B93AE8A" w14:textId="77777777" w:rsidR="00F16711" w:rsidRDefault="00F16711" w:rsidP="00387860">
            <w:r>
              <w:t>Powder recirc (I’m not switching material; I know my demand plus contamination is risky)</w:t>
            </w:r>
          </w:p>
        </w:tc>
      </w:tr>
      <w:tr w:rsidR="00F16711" w14:paraId="6CA2C84B" w14:textId="77777777" w:rsidTr="00387860">
        <w:tc>
          <w:tcPr>
            <w:tcW w:w="0" w:type="auto"/>
            <w:hideMark/>
          </w:tcPr>
          <w:p w14:paraId="6CE2D885" w14:textId="77777777" w:rsidR="00F16711" w:rsidRDefault="00F16711" w:rsidP="00387860">
            <w:r>
              <w:t>Cheapest option</w:t>
            </w:r>
          </w:p>
        </w:tc>
        <w:tc>
          <w:tcPr>
            <w:tcW w:w="0" w:type="auto"/>
            <w:hideMark/>
          </w:tcPr>
          <w:p w14:paraId="55995AC1" w14:textId="77777777" w:rsidR="00F16711" w:rsidRDefault="00F16711" w:rsidP="00387860">
            <w:r>
              <w:t>Dual recoat</w:t>
            </w:r>
          </w:p>
        </w:tc>
        <w:tc>
          <w:tcPr>
            <w:tcW w:w="0" w:type="auto"/>
            <w:hideMark/>
          </w:tcPr>
          <w:p w14:paraId="773B8270" w14:textId="77777777" w:rsidR="00F16711" w:rsidRDefault="00F16711" w:rsidP="00387860">
            <w:r>
              <w:t>Dual recoat/SWW (whichever is faster)</w:t>
            </w:r>
          </w:p>
        </w:tc>
        <w:tc>
          <w:tcPr>
            <w:tcW w:w="0" w:type="auto"/>
            <w:hideMark/>
          </w:tcPr>
          <w:p w14:paraId="41080B35" w14:textId="77777777" w:rsidR="00F16711" w:rsidRDefault="00F16711" w:rsidP="00387860">
            <w:r>
              <w:t>Dual recoat (easier to validate).</w:t>
            </w:r>
          </w:p>
        </w:tc>
      </w:tr>
      <w:tr w:rsidR="00F16711" w14:paraId="2DCD07E0" w14:textId="77777777" w:rsidTr="00387860">
        <w:tc>
          <w:tcPr>
            <w:tcW w:w="0" w:type="auto"/>
            <w:hideMark/>
          </w:tcPr>
          <w:p w14:paraId="3BEACF7F" w14:textId="77777777" w:rsidR="00F16711" w:rsidRDefault="00F16711" w:rsidP="00387860">
            <w:r>
              <w:t>2 lasers, &lt;500W permissible</w:t>
            </w:r>
          </w:p>
        </w:tc>
        <w:tc>
          <w:tcPr>
            <w:tcW w:w="0" w:type="auto"/>
            <w:hideMark/>
          </w:tcPr>
          <w:p w14:paraId="3A27047E" w14:textId="77777777" w:rsidR="00F16711" w:rsidRDefault="00F16711" w:rsidP="00387860">
            <w:r>
              <w:t>4 lasers, 500W+, Ballerina (for testing)</w:t>
            </w:r>
          </w:p>
        </w:tc>
        <w:tc>
          <w:tcPr>
            <w:tcW w:w="0" w:type="auto"/>
            <w:hideMark/>
          </w:tcPr>
          <w:p w14:paraId="05E428F3" w14:textId="77777777" w:rsidR="00F16711" w:rsidRDefault="00F16711" w:rsidP="00387860">
            <w:r>
              <w:t>4 lasers, 500W+ ballerina</w:t>
            </w:r>
          </w:p>
        </w:tc>
        <w:tc>
          <w:tcPr>
            <w:tcW w:w="0" w:type="auto"/>
            <w:hideMark/>
          </w:tcPr>
          <w:p w14:paraId="1D039738" w14:textId="77777777" w:rsidR="00F16711" w:rsidRDefault="00F16711" w:rsidP="00387860">
            <w:r>
              <w:t xml:space="preserve">4 lasers, 500W vanilla (Ballerina </w:t>
            </w:r>
            <w:r>
              <w:lastRenderedPageBreak/>
              <w:t>validation too expensive)</w:t>
            </w:r>
          </w:p>
        </w:tc>
      </w:tr>
      <w:tr w:rsidR="00F16711" w14:paraId="314B93EB" w14:textId="77777777" w:rsidTr="00387860">
        <w:tc>
          <w:tcPr>
            <w:tcW w:w="0" w:type="auto"/>
            <w:hideMark/>
          </w:tcPr>
          <w:p w14:paraId="2DB3EF9F" w14:textId="77777777" w:rsidR="00F16711" w:rsidRDefault="00F16711" w:rsidP="00387860">
            <w:r>
              <w:lastRenderedPageBreak/>
              <w:t>Decent AMPM (</w:t>
            </w:r>
            <w:r>
              <w:rPr>
                <w:rStyle w:val="inline-highlight"/>
                <w:spacing w:val="-1"/>
              </w:rPr>
              <w:t>differentiation at this pricepoint</w:t>
            </w:r>
            <w:r>
              <w:t>).</w:t>
            </w:r>
          </w:p>
        </w:tc>
        <w:tc>
          <w:tcPr>
            <w:tcW w:w="0" w:type="auto"/>
            <w:hideMark/>
          </w:tcPr>
          <w:p w14:paraId="6AFC7908" w14:textId="77777777" w:rsidR="00F16711" w:rsidRDefault="00F16711" w:rsidP="00387860">
            <w:r>
              <w:t xml:space="preserve">Full AMPM suite plus </w:t>
            </w:r>
            <w:r>
              <w:rPr>
                <w:rStyle w:val="inline-highlight"/>
                <w:spacing w:val="-1"/>
              </w:rPr>
              <w:t>active (closed-loop),</w:t>
            </w:r>
            <w:r>
              <w:t xml:space="preserve"> API unlocked</w:t>
            </w:r>
          </w:p>
        </w:tc>
        <w:tc>
          <w:tcPr>
            <w:tcW w:w="0" w:type="auto"/>
            <w:hideMark/>
          </w:tcPr>
          <w:p w14:paraId="72BC12AD" w14:textId="77777777" w:rsidR="00F16711" w:rsidRDefault="00F16711" w:rsidP="00387860">
            <w:r>
              <w:t>Active AMPM (yield is critical, not validation).</w:t>
            </w:r>
          </w:p>
        </w:tc>
        <w:tc>
          <w:tcPr>
            <w:tcW w:w="0" w:type="auto"/>
            <w:hideMark/>
          </w:tcPr>
          <w:p w14:paraId="342570E8" w14:textId="77777777" w:rsidR="00F16711" w:rsidRDefault="00F16711" w:rsidP="00387860">
            <w:r>
              <w:t>Full AMPM for sign off</w:t>
            </w:r>
          </w:p>
          <w:p w14:paraId="1B694A14" w14:textId="77777777" w:rsidR="00F16711" w:rsidRDefault="00F16711" w:rsidP="00387860">
            <w:r>
              <w:t>(hesitant about active for now)</w:t>
            </w:r>
          </w:p>
        </w:tc>
      </w:tr>
      <w:tr w:rsidR="00F16711" w14:paraId="3C4F50EF" w14:textId="77777777" w:rsidTr="00387860">
        <w:tc>
          <w:tcPr>
            <w:tcW w:w="0" w:type="auto"/>
            <w:hideMark/>
          </w:tcPr>
          <w:p w14:paraId="3B76701E" w14:textId="77777777" w:rsidR="00F16711" w:rsidRDefault="00F16711" w:rsidP="00387860">
            <w:r>
              <w:t>I’ll be hands on a lot as I learn</w:t>
            </w:r>
          </w:p>
        </w:tc>
        <w:tc>
          <w:tcPr>
            <w:tcW w:w="0" w:type="auto"/>
            <w:hideMark/>
          </w:tcPr>
          <w:p w14:paraId="49B80F42" w14:textId="77777777" w:rsidR="00F16711" w:rsidRDefault="00F16711" w:rsidP="00387860">
            <w:r>
              <w:t>I’ll have a grad student staring at it</w:t>
            </w:r>
          </w:p>
        </w:tc>
        <w:tc>
          <w:tcPr>
            <w:tcW w:w="0" w:type="auto"/>
            <w:hideMark/>
          </w:tcPr>
          <w:p w14:paraId="352E2115" w14:textId="77777777" w:rsidR="00F16711" w:rsidRDefault="00F16711" w:rsidP="00387860">
            <w:r>
              <w:t>Want headless lights-out operation between scheduled manual intervention</w:t>
            </w:r>
          </w:p>
        </w:tc>
        <w:tc>
          <w:tcPr>
            <w:tcW w:w="0" w:type="auto"/>
            <w:hideMark/>
          </w:tcPr>
          <w:p w14:paraId="45B7EEC2" w14:textId="77777777" w:rsidR="00F16711" w:rsidRDefault="00F16711" w:rsidP="00387860">
            <w:r>
              <w:t>Headless lights-out operation, provided system diagnostics will catch problems</w:t>
            </w:r>
          </w:p>
        </w:tc>
      </w:tr>
      <w:tr w:rsidR="00F16711" w14:paraId="466ED3B3" w14:textId="77777777" w:rsidTr="00387860">
        <w:tc>
          <w:tcPr>
            <w:tcW w:w="0" w:type="auto"/>
            <w:hideMark/>
          </w:tcPr>
          <w:p w14:paraId="49E0AD1A" w14:textId="77777777" w:rsidR="00F16711" w:rsidRDefault="00F16711" w:rsidP="00387860">
            <w:r>
              <w:t xml:space="preserve">Will need service contract, don’t know what we’re doing </w:t>
            </w:r>
          </w:p>
        </w:tc>
        <w:tc>
          <w:tcPr>
            <w:tcW w:w="0" w:type="auto"/>
            <w:hideMark/>
          </w:tcPr>
          <w:p w14:paraId="4B5D94D6" w14:textId="77777777" w:rsidR="00F16711" w:rsidRDefault="00F16711" w:rsidP="00387860">
            <w:r>
              <w:t>Want service contract so cost all upfront (e.g. in tender)</w:t>
            </w:r>
          </w:p>
        </w:tc>
        <w:tc>
          <w:tcPr>
            <w:tcW w:w="0" w:type="auto"/>
            <w:hideMark/>
          </w:tcPr>
          <w:p w14:paraId="6023C024" w14:textId="77777777" w:rsidR="00F16711" w:rsidRDefault="00F16711" w:rsidP="00387860">
            <w:r>
              <w:t>Self service available</w:t>
            </w:r>
          </w:p>
        </w:tc>
        <w:tc>
          <w:tcPr>
            <w:tcW w:w="0" w:type="auto"/>
            <w:hideMark/>
          </w:tcPr>
          <w:p w14:paraId="568EFC38" w14:textId="77777777" w:rsidR="00F16711" w:rsidRDefault="00F16711" w:rsidP="00387860">
            <w:r>
              <w:t>Self service available + service contract</w:t>
            </w:r>
          </w:p>
        </w:tc>
      </w:tr>
      <w:tr w:rsidR="00F16711" w14:paraId="3414D7A3" w14:textId="77777777" w:rsidTr="00387860">
        <w:tc>
          <w:tcPr>
            <w:tcW w:w="0" w:type="auto"/>
            <w:hideMark/>
          </w:tcPr>
          <w:p w14:paraId="24BC4E53" w14:textId="77777777" w:rsidR="00F16711" w:rsidRDefault="00F16711" w:rsidP="00387860">
            <w:r>
              <w:t>I want cheap build prep, easy to use</w:t>
            </w:r>
          </w:p>
        </w:tc>
        <w:tc>
          <w:tcPr>
            <w:tcW w:w="0" w:type="auto"/>
            <w:hideMark/>
          </w:tcPr>
          <w:p w14:paraId="671586E3" w14:textId="77777777" w:rsidR="00F16711" w:rsidRDefault="00F16711" w:rsidP="00387860">
            <w:r>
              <w:t>Give me all the R&amp;D build prep tools</w:t>
            </w:r>
          </w:p>
        </w:tc>
        <w:tc>
          <w:tcPr>
            <w:tcW w:w="0" w:type="auto"/>
            <w:hideMark/>
          </w:tcPr>
          <w:p w14:paraId="3FE4B045" w14:textId="77777777" w:rsidR="00F16711" w:rsidRDefault="00F16711" w:rsidP="00387860">
            <w:r>
              <w:t>Integration with ERP vital for number of jobs going through, tied to scheduling.</w:t>
            </w:r>
          </w:p>
        </w:tc>
        <w:tc>
          <w:tcPr>
            <w:tcW w:w="0" w:type="auto"/>
            <w:hideMark/>
          </w:tcPr>
          <w:p w14:paraId="434B1FEE" w14:textId="77777777" w:rsidR="00F16711" w:rsidRDefault="00F16711" w:rsidP="00387860">
            <w:r>
              <w:t>Build prep needs to be in my current software tool (e.g. Siemens NX)</w:t>
            </w:r>
          </w:p>
        </w:tc>
      </w:tr>
    </w:tbl>
    <w:p w14:paraId="1EA14A74" w14:textId="77777777" w:rsidR="00F16711" w:rsidRDefault="00F16711" w:rsidP="00F16711"/>
    <w:p w14:paraId="45BC944F" w14:textId="77777777" w:rsidR="00F16711" w:rsidRDefault="00F16711" w:rsidP="00F16711"/>
    <w:p w14:paraId="6E926600" w14:textId="77777777" w:rsidR="00F16711" w:rsidRDefault="00F16711" w:rsidP="00F16711">
      <w:pPr>
        <w:pStyle w:val="Heading3"/>
      </w:pPr>
      <w:bookmarkStart w:id="19" w:name="_Toc167087776"/>
      <w:r>
        <w:t>Relationship to LAMDA (&amp; 500ML)</w:t>
      </w:r>
      <w:bookmarkEnd w:id="19"/>
    </w:p>
    <w:p w14:paraId="015FFCE6" w14:textId="77777777" w:rsidR="00F16711" w:rsidRPr="00DC1BE3" w:rsidRDefault="00F16711" w:rsidP="00F16711"/>
    <w:p w14:paraId="5A75B06F" w14:textId="77777777" w:rsidR="00F16711" w:rsidRDefault="00F16711" w:rsidP="00F16711">
      <w:r>
        <w:t xml:space="preserve">These projects have fundamentally different core purposes. </w:t>
      </w:r>
    </w:p>
    <w:p w14:paraId="6FFE8AF5" w14:textId="77777777" w:rsidR="00F16711" w:rsidRDefault="00F16711" w:rsidP="00F16711">
      <w:r>
        <w:t xml:space="preserve">If you had to boil LAMDA down to a single requirement it would be ‘build big stuff’ - we need a large platform to work with </w:t>
      </w:r>
      <w:r>
        <w:rPr>
          <w:rStyle w:val="inline-highlight"/>
          <w:rFonts w:ascii="Segoe UI" w:hAnsi="Segoe UI" w:cs="Segoe UI"/>
          <w:color w:val="172B4D"/>
          <w:spacing w:val="-1"/>
        </w:rPr>
        <w:t xml:space="preserve">critical </w:t>
      </w:r>
      <w:r>
        <w:t xml:space="preserve">market sectors; aerospace, energy, tooling, automotive etc. Not just to build their large parts, but because our product portfolio is too narrow - it’s harder to sell the RenAM 500 because we can’t offer a solution for the full part range. </w:t>
      </w:r>
      <w:r>
        <w:rPr>
          <w:rStyle w:val="Strong"/>
          <w:rFonts w:ascii="Segoe UI" w:hAnsi="Segoe UI" w:cs="Segoe UI"/>
          <w:color w:val="172B4D"/>
          <w:spacing w:val="-1"/>
        </w:rPr>
        <w:t>LAMDA is not primarily about ‘next generation’</w:t>
      </w:r>
      <w:r>
        <w:t xml:space="preserve">, in fact let’s ban ‘NXG 500’ as a moniker right now! If we had a bigger RenAM 500Q today, we’d take that - obviously there’s lots we’d like to change and we’ve got an opportunity to make something better, but it wouldn’t fundamentally miss the mark. LAMDA is also targeting a completely different sales approach; low volume, high value, entirely key accounts, predominantly in EMEA and Americas. </w:t>
      </w:r>
    </w:p>
    <w:p w14:paraId="1325CF3E" w14:textId="77777777" w:rsidR="00F16711" w:rsidRDefault="00F16711" w:rsidP="00F16711">
      <w:r>
        <w:lastRenderedPageBreak/>
        <w:t xml:space="preserve">The AM7 (see naming below) is genuinely about ‘next generation’ - it needs to be core to a true step change in our AM product range, and divisional performance. With the desired market share change we need to shift an order of magnitude more units than any previously released product. </w:t>
      </w:r>
    </w:p>
    <w:p w14:paraId="2C8C4947" w14:textId="77777777" w:rsidR="00F16711" w:rsidRDefault="00F16711" w:rsidP="00F16711">
      <w:r>
        <w:t xml:space="preserve">With such fundamentally different products, we don’t need commonality in terms of a product strategy target - commonality should be adopted where it makes sense for internal business reasons (design resource, BOMs, etc). If we sell 50 big systems with a less advanced control architecture, serviceability, or digital workflow that’s ok - </w:t>
      </w:r>
      <w:r>
        <w:rPr>
          <w:rStyle w:val="inline-highlight"/>
          <w:rFonts w:ascii="Segoe UI" w:hAnsi="Segoe UI" w:cs="Segoe UI"/>
          <w:color w:val="172B4D"/>
          <w:spacing w:val="-1"/>
        </w:rPr>
        <w:t>assuming we nail the core ‘build big stuff’ need</w:t>
      </w:r>
      <w:r>
        <w:t>. However, we can’t afford to launch a ‘next generation’ product with the same limitations, particularly at volume. In this sense commonality shouldn’t stifle innovation on the AM7.</w:t>
      </w:r>
    </w:p>
    <w:p w14:paraId="1CE3F4C6" w14:textId="77777777" w:rsidR="00F16711" w:rsidRDefault="00F16711" w:rsidP="00F16711">
      <w:r>
        <w:rPr>
          <w:rStyle w:val="inline-highlight"/>
          <w:rFonts w:ascii="Segoe UI" w:hAnsi="Segoe UI" w:cs="Segoe UI"/>
          <w:color w:val="172B4D"/>
          <w:spacing w:val="-1"/>
        </w:rPr>
        <w:t>The next generation platform cannot eliminate the narrow portfolio issue</w:t>
      </w:r>
      <w:r>
        <w:t xml:space="preserve"> and will substitute 500ML sales. There will be some opportunity for overlap, particularly if we have traction in regulated production applications, however, economics will force movement to the new platform. Operationally then, it makes sense to focus current resource on delivering the LAMDA system to timescale (</w:t>
      </w:r>
      <w:r>
        <w:rPr>
          <w:rStyle w:val="inline-highlight"/>
          <w:rFonts w:ascii="Segoe UI" w:hAnsi="Segoe UI" w:cs="Segoe UI"/>
          <w:color w:val="172B4D"/>
          <w:spacing w:val="-1"/>
        </w:rPr>
        <w:t>aided by scope reduction in next generational aspects</w:t>
      </w:r>
      <w:r>
        <w:t>) - and grow headcount on next generation platform as a delta on existing resource dependent on board appetite for step change strategy timeline. With technological differentiation, we don’t need the same teams working on both.</w:t>
      </w:r>
    </w:p>
    <w:p w14:paraId="70320A72" w14:textId="77777777" w:rsidR="00F16711" w:rsidRDefault="00F16711" w:rsidP="00F16711"/>
    <w:p w14:paraId="4AC7B24C" w14:textId="77777777" w:rsidR="00F16711" w:rsidRPr="00947378" w:rsidRDefault="00F16711" w:rsidP="00F16711">
      <w:pPr>
        <w:pStyle w:val="Heading3"/>
        <w:rPr>
          <w:rStyle w:val="inline-highlight"/>
        </w:rPr>
      </w:pPr>
      <w:bookmarkStart w:id="20" w:name="_Toc167087777"/>
      <w:r w:rsidRPr="00947378">
        <w:rPr>
          <w:rStyle w:val="inline-highlight"/>
        </w:rPr>
        <w:t>What’s next generation?</w:t>
      </w:r>
      <w:bookmarkEnd w:id="20"/>
      <w:r w:rsidRPr="00947378">
        <w:rPr>
          <w:rStyle w:val="inline-highlight"/>
        </w:rPr>
        <w:t xml:space="preserve"> </w:t>
      </w:r>
    </w:p>
    <w:p w14:paraId="6A0FE340" w14:textId="77777777" w:rsidR="00F16711" w:rsidRPr="007A382B" w:rsidRDefault="00F16711" w:rsidP="00F16711"/>
    <w:p w14:paraId="7E8DFFB0" w14:textId="77777777" w:rsidR="00F16711" w:rsidRDefault="00F16711" w:rsidP="00F16711">
      <w:r>
        <w:t>What makes a next generation AM product in 5 years’ time? What technologies leverage Renishaw’s competitive advantage for product differentiation? What step-change in business approach will enable an order of magnitude more unit sales?</w:t>
      </w:r>
    </w:p>
    <w:p w14:paraId="2897034B" w14:textId="77777777" w:rsidR="00F16711" w:rsidRDefault="00F16711" w:rsidP="00F16711">
      <w:r>
        <w:t>This list isn’t meant to be exhaustive but a reference for scale of ‘next generation’ ambition:</w:t>
      </w:r>
    </w:p>
    <w:p w14:paraId="44660D91" w14:textId="77777777" w:rsidR="00F16711" w:rsidRDefault="00F16711" w:rsidP="00F16711">
      <w:pPr>
        <w:pStyle w:val="ListParagraph"/>
        <w:numPr>
          <w:ilvl w:val="0"/>
          <w:numId w:val="27"/>
        </w:numPr>
      </w:pPr>
      <w:r>
        <w:t>Ballerina - potential step change in melt rate for certain materials and applications and clear technology differentiation</w:t>
      </w:r>
    </w:p>
    <w:p w14:paraId="1A234BCB" w14:textId="77777777" w:rsidR="00F16711" w:rsidRDefault="00F16711" w:rsidP="00F16711">
      <w:pPr>
        <w:pStyle w:val="ListParagraph"/>
        <w:numPr>
          <w:ilvl w:val="1"/>
          <w:numId w:val="27"/>
        </w:numPr>
      </w:pPr>
      <w:r>
        <w:t>We own the full process stack including build prep, on machine control, hardware and environment to make this work. We can even control the laser supplied with it if needed.</w:t>
      </w:r>
    </w:p>
    <w:p w14:paraId="571F7599" w14:textId="77777777" w:rsidR="00F16711" w:rsidRDefault="00F16711" w:rsidP="00F16711">
      <w:pPr>
        <w:pStyle w:val="ListParagraph"/>
        <w:numPr>
          <w:ilvl w:val="0"/>
          <w:numId w:val="27"/>
        </w:numPr>
      </w:pPr>
      <w:r w:rsidRPr="00606901">
        <w:rPr>
          <w:rStyle w:val="inline-highlight"/>
          <w:rFonts w:ascii="Segoe UI" w:hAnsi="Segoe UI" w:cs="Segoe UI"/>
          <w:color w:val="172B4D"/>
          <w:spacing w:val="-1"/>
        </w:rPr>
        <w:t>Closed loop control</w:t>
      </w:r>
      <w:r>
        <w:t xml:space="preserve"> - to achieve nominal geometry, meltpool conditions etc</w:t>
      </w:r>
    </w:p>
    <w:p w14:paraId="6CEF5A07" w14:textId="77777777" w:rsidR="00F16711" w:rsidRDefault="00F16711" w:rsidP="00F16711">
      <w:pPr>
        <w:pStyle w:val="ListParagraph"/>
        <w:numPr>
          <w:ilvl w:val="1"/>
          <w:numId w:val="27"/>
        </w:numPr>
      </w:pPr>
      <w:r>
        <w:t>Full hardware design control to achieve this.</w:t>
      </w:r>
    </w:p>
    <w:p w14:paraId="355DAA84" w14:textId="77777777" w:rsidR="00F16711" w:rsidRDefault="00F16711" w:rsidP="00F16711">
      <w:pPr>
        <w:pStyle w:val="ListParagraph"/>
        <w:numPr>
          <w:ilvl w:val="1"/>
          <w:numId w:val="27"/>
        </w:numPr>
      </w:pPr>
      <w:r>
        <w:lastRenderedPageBreak/>
        <w:t>Thermal/meltpool closed-loop. Mode options between ‘collection-only’, ‘signature-comparison’, ‘signature-matching’ and ‘seed-matching’ (where seed is meltpool characteristics as opposed to full build signature). Seed validation becomes a possibility.</w:t>
      </w:r>
    </w:p>
    <w:p w14:paraId="65635A0D" w14:textId="77777777" w:rsidR="00F16711" w:rsidRDefault="00F16711" w:rsidP="00F16711">
      <w:pPr>
        <w:pStyle w:val="ListParagraph"/>
        <w:numPr>
          <w:ilvl w:val="1"/>
          <w:numId w:val="27"/>
        </w:numPr>
      </w:pPr>
      <w:r>
        <w:t>Powder bed topography &amp; dosing, correction or compensation</w:t>
      </w:r>
    </w:p>
    <w:p w14:paraId="2F82853B" w14:textId="77777777" w:rsidR="00F16711" w:rsidRDefault="00F16711" w:rsidP="00F16711">
      <w:pPr>
        <w:pStyle w:val="ListParagraph"/>
        <w:numPr>
          <w:ilvl w:val="0"/>
          <w:numId w:val="27"/>
        </w:numPr>
      </w:pPr>
      <w:r w:rsidRPr="00606901">
        <w:rPr>
          <w:rStyle w:val="inline-highlight"/>
          <w:rFonts w:ascii="Segoe UI" w:hAnsi="Segoe UI" w:cs="Segoe UI"/>
          <w:color w:val="172B4D"/>
          <w:spacing w:val="-1"/>
        </w:rPr>
        <w:t xml:space="preserve">AMPM </w:t>
      </w:r>
      <w:r>
        <w:t>verification - the right data to eliminate NDT requirements</w:t>
      </w:r>
    </w:p>
    <w:p w14:paraId="3D3E007A" w14:textId="77777777" w:rsidR="00F16711" w:rsidRDefault="00F16711" w:rsidP="00F16711">
      <w:pPr>
        <w:pStyle w:val="ListParagraph"/>
        <w:numPr>
          <w:ilvl w:val="1"/>
          <w:numId w:val="27"/>
        </w:numPr>
      </w:pPr>
      <w:r>
        <w:t>Algorithmic quality analysis and defect detection - we’ve even got an in-house CT scanner</w:t>
      </w:r>
    </w:p>
    <w:p w14:paraId="0EA50C35" w14:textId="77777777" w:rsidR="00F16711" w:rsidRDefault="00F16711" w:rsidP="00F16711">
      <w:pPr>
        <w:pStyle w:val="ListParagraph"/>
        <w:numPr>
          <w:ilvl w:val="1"/>
          <w:numId w:val="27"/>
        </w:numPr>
      </w:pPr>
      <w:r>
        <w:t>Powder checks on system, no need for scooping chamber powder</w:t>
      </w:r>
    </w:p>
    <w:p w14:paraId="6CD21675" w14:textId="77777777" w:rsidR="00F16711" w:rsidRDefault="00F16711" w:rsidP="00F16711">
      <w:pPr>
        <w:pStyle w:val="ListParagraph"/>
        <w:numPr>
          <w:ilvl w:val="0"/>
          <w:numId w:val="27"/>
        </w:numPr>
      </w:pPr>
      <w:r>
        <w:t>Lights out production</w:t>
      </w:r>
    </w:p>
    <w:p w14:paraId="52B4721A" w14:textId="77777777" w:rsidR="00F16711" w:rsidRDefault="00F16711" w:rsidP="00F16711">
      <w:pPr>
        <w:pStyle w:val="ListParagraph"/>
        <w:numPr>
          <w:ilvl w:val="1"/>
          <w:numId w:val="27"/>
        </w:numPr>
      </w:pPr>
      <w:r>
        <w:t>Fully headless operation remote from factory floor, part of de-skilling - utilisation of production monitoring (inc camera).</w:t>
      </w:r>
    </w:p>
    <w:p w14:paraId="6F8A22FD" w14:textId="77777777" w:rsidR="00F16711" w:rsidRDefault="00F16711" w:rsidP="00F16711">
      <w:pPr>
        <w:pStyle w:val="ListParagraph"/>
        <w:numPr>
          <w:ilvl w:val="1"/>
          <w:numId w:val="27"/>
        </w:numPr>
      </w:pPr>
      <w:r>
        <w:t xml:space="preserve">Factory automation system integration - </w:t>
      </w:r>
      <w:r w:rsidRPr="00606901">
        <w:rPr>
          <w:rStyle w:val="inline-highlight"/>
          <w:rFonts w:ascii="Segoe UI" w:hAnsi="Segoe UI" w:cs="Segoe UI"/>
          <w:color w:val="172B4D"/>
          <w:spacing w:val="-1"/>
        </w:rPr>
        <w:t>scalability is important (not many people buying 50 machines in one go!)</w:t>
      </w:r>
    </w:p>
    <w:p w14:paraId="216D320F" w14:textId="77777777" w:rsidR="00F16711" w:rsidRDefault="00F16711" w:rsidP="00F16711">
      <w:pPr>
        <w:pStyle w:val="ListParagraph"/>
        <w:numPr>
          <w:ilvl w:val="1"/>
          <w:numId w:val="27"/>
        </w:numPr>
      </w:pPr>
      <w:r>
        <w:t xml:space="preserve">Build-to-build automation </w:t>
      </w:r>
    </w:p>
    <w:p w14:paraId="75261D85" w14:textId="77777777" w:rsidR="00F16711" w:rsidRDefault="00F16711" w:rsidP="00F16711">
      <w:pPr>
        <w:pStyle w:val="ListParagraph"/>
        <w:numPr>
          <w:ilvl w:val="0"/>
          <w:numId w:val="27"/>
        </w:numPr>
      </w:pPr>
      <w:r>
        <w:t>Serviceability</w:t>
      </w:r>
    </w:p>
    <w:p w14:paraId="524780BC" w14:textId="77777777" w:rsidR="00F16711" w:rsidRDefault="00F16711" w:rsidP="00F16711">
      <w:pPr>
        <w:pStyle w:val="ListParagraph"/>
        <w:numPr>
          <w:ilvl w:val="1"/>
          <w:numId w:val="27"/>
        </w:numPr>
      </w:pPr>
      <w:r>
        <w:t>Starts from each component design - intrinsic diagnostic tests &amp; error reporting. Including within optical system.</w:t>
      </w:r>
    </w:p>
    <w:p w14:paraId="1C228B3C" w14:textId="77777777" w:rsidR="00F16711" w:rsidRDefault="00F16711" w:rsidP="00F16711">
      <w:pPr>
        <w:pStyle w:val="ListParagraph"/>
        <w:numPr>
          <w:ilvl w:val="1"/>
          <w:numId w:val="27"/>
        </w:numPr>
      </w:pPr>
      <w:r>
        <w:t>On system full service history - platform manages maintenance, calibration and service. Full user documentation.</w:t>
      </w:r>
    </w:p>
    <w:p w14:paraId="74443597" w14:textId="77777777" w:rsidR="00F16711" w:rsidRDefault="00F16711" w:rsidP="00F16711">
      <w:pPr>
        <w:pStyle w:val="ListParagraph"/>
        <w:numPr>
          <w:ilvl w:val="1"/>
          <w:numId w:val="27"/>
        </w:numPr>
      </w:pPr>
      <w:r>
        <w:t>Customer &amp; distributor serviceability through RBE and modular design. On-system calibration tools as needed.</w:t>
      </w:r>
    </w:p>
    <w:p w14:paraId="77C8D5EB" w14:textId="77777777" w:rsidR="00F16711" w:rsidRDefault="00F16711" w:rsidP="00F16711">
      <w:pPr>
        <w:pStyle w:val="ListParagraph"/>
        <w:numPr>
          <w:ilvl w:val="1"/>
          <w:numId w:val="27"/>
        </w:numPr>
      </w:pPr>
      <w:r>
        <w:t>Over-the-air software updates, bug fixes and support</w:t>
      </w:r>
    </w:p>
    <w:p w14:paraId="6EC38025" w14:textId="77777777" w:rsidR="00F16711" w:rsidRDefault="00F16711" w:rsidP="00F16711">
      <w:pPr>
        <w:pStyle w:val="ListParagraph"/>
        <w:numPr>
          <w:ilvl w:val="0"/>
          <w:numId w:val="27"/>
        </w:numPr>
      </w:pPr>
      <w:r>
        <w:t>Hybrid manufacture</w:t>
      </w:r>
    </w:p>
    <w:p w14:paraId="5D17FB4F" w14:textId="77777777" w:rsidR="00F16711" w:rsidRDefault="00F16711" w:rsidP="00F16711">
      <w:pPr>
        <w:pStyle w:val="ListParagraph"/>
        <w:numPr>
          <w:ilvl w:val="1"/>
          <w:numId w:val="27"/>
        </w:numPr>
      </w:pPr>
      <w:r>
        <w:t xml:space="preserve">Blank positional measurement on or off platform (e.g. on CMM) with automatic offset update, including </w:t>
      </w:r>
      <w:r w:rsidRPr="00606901">
        <w:rPr>
          <w:rStyle w:val="inline-highlight"/>
          <w:rFonts w:ascii="Segoe UI" w:hAnsi="Segoe UI" w:cs="Segoe UI"/>
          <w:color w:val="172B4D"/>
          <w:spacing w:val="-1"/>
        </w:rPr>
        <w:t>z-axis levelling</w:t>
      </w:r>
      <w:r>
        <w:t>.</w:t>
      </w:r>
    </w:p>
    <w:p w14:paraId="7C10E6E1" w14:textId="77777777" w:rsidR="00F16711" w:rsidRDefault="00F16711" w:rsidP="00F16711">
      <w:pPr>
        <w:pStyle w:val="ListParagraph"/>
        <w:numPr>
          <w:ilvl w:val="0"/>
          <w:numId w:val="27"/>
        </w:numPr>
      </w:pPr>
      <w:r>
        <w:t xml:space="preserve">Digital workflow </w:t>
      </w:r>
    </w:p>
    <w:p w14:paraId="2F763622" w14:textId="77777777" w:rsidR="00F16711" w:rsidRDefault="00F16711" w:rsidP="00F16711">
      <w:pPr>
        <w:pStyle w:val="ListParagraph"/>
        <w:numPr>
          <w:ilvl w:val="1"/>
          <w:numId w:val="27"/>
        </w:numPr>
      </w:pPr>
      <w:r>
        <w:t xml:space="preserve">Direct flow from build to post-build inspection, offset calculation and correction for subsequent builds. </w:t>
      </w:r>
    </w:p>
    <w:p w14:paraId="65077B82" w14:textId="77777777" w:rsidR="00F16711" w:rsidRDefault="00F16711" w:rsidP="00F16711">
      <w:pPr>
        <w:pStyle w:val="ListParagraph"/>
        <w:numPr>
          <w:ilvl w:val="1"/>
          <w:numId w:val="27"/>
        </w:numPr>
      </w:pPr>
      <w:r>
        <w:t xml:space="preserve">Mass customisation support (e.g. dental, serial number inclusion) </w:t>
      </w:r>
    </w:p>
    <w:p w14:paraId="6B1A1D2A" w14:textId="77777777" w:rsidR="00F16711" w:rsidRDefault="00F16711" w:rsidP="00F16711">
      <w:pPr>
        <w:pStyle w:val="ListParagraph"/>
        <w:numPr>
          <w:ilvl w:val="1"/>
          <w:numId w:val="27"/>
        </w:numPr>
      </w:pPr>
      <w:r>
        <w:t>On-demand printing - like book printing (long tail support), ideal for aerospace MROs, right-to-repair, distributed manufacture post-covid.</w:t>
      </w:r>
    </w:p>
    <w:p w14:paraId="63DDC686" w14:textId="77777777" w:rsidR="00F16711" w:rsidRDefault="00F16711" w:rsidP="00F16711">
      <w:pPr>
        <w:pStyle w:val="ListParagraph"/>
        <w:numPr>
          <w:ilvl w:val="1"/>
          <w:numId w:val="27"/>
        </w:numPr>
      </w:pPr>
      <w:r>
        <w:t>Advanced network support - user management and security</w:t>
      </w:r>
    </w:p>
    <w:p w14:paraId="4E15DCAB" w14:textId="77777777" w:rsidR="00F16711" w:rsidRDefault="00F16711" w:rsidP="00F16711">
      <w:pPr>
        <w:pStyle w:val="ListParagraph"/>
        <w:numPr>
          <w:ilvl w:val="1"/>
          <w:numId w:val="27"/>
        </w:numPr>
      </w:pPr>
      <w:r>
        <w:t>Digital twin level traceability</w:t>
      </w:r>
    </w:p>
    <w:p w14:paraId="37BF6BBB" w14:textId="77777777" w:rsidR="00F16711" w:rsidRDefault="00F16711" w:rsidP="00F16711">
      <w:pPr>
        <w:pStyle w:val="ListParagraph"/>
        <w:numPr>
          <w:ilvl w:val="0"/>
          <w:numId w:val="27"/>
        </w:numPr>
      </w:pPr>
      <w:r>
        <w:t xml:space="preserve">Non-specialist operation </w:t>
      </w:r>
    </w:p>
    <w:p w14:paraId="4594B615" w14:textId="77777777" w:rsidR="00F16711" w:rsidRDefault="00F16711" w:rsidP="00F16711">
      <w:pPr>
        <w:pStyle w:val="ListParagraph"/>
        <w:numPr>
          <w:ilvl w:val="1"/>
          <w:numId w:val="27"/>
        </w:numPr>
      </w:pPr>
      <w:r>
        <w:lastRenderedPageBreak/>
        <w:t>De-skilled operation aspects, eliminating some of the art form e.g. dosing percentage</w:t>
      </w:r>
    </w:p>
    <w:p w14:paraId="751A129A" w14:textId="77777777" w:rsidR="00F16711" w:rsidRDefault="00F16711" w:rsidP="00F16711">
      <w:pPr>
        <w:pStyle w:val="ListParagraph"/>
        <w:numPr>
          <w:ilvl w:val="0"/>
          <w:numId w:val="27"/>
        </w:numPr>
      </w:pPr>
      <w:r>
        <w:t>Third party distribution &amp; servicing</w:t>
      </w:r>
    </w:p>
    <w:p w14:paraId="04488906" w14:textId="77777777" w:rsidR="00F16711" w:rsidRDefault="00F16711" w:rsidP="00F16711">
      <w:pPr>
        <w:pStyle w:val="ListParagraph"/>
        <w:numPr>
          <w:ilvl w:val="1"/>
          <w:numId w:val="27"/>
        </w:numPr>
      </w:pPr>
      <w:r>
        <w:t>Global sales channels to meet unit sales ambition</w:t>
      </w:r>
    </w:p>
    <w:p w14:paraId="6DBD4E05" w14:textId="77777777" w:rsidR="00F16711" w:rsidRDefault="00F16711" w:rsidP="00F16711">
      <w:pPr>
        <w:pStyle w:val="ListParagraph"/>
        <w:ind w:left="1440"/>
      </w:pPr>
    </w:p>
    <w:p w14:paraId="1267016B" w14:textId="77777777" w:rsidR="00F16711" w:rsidRDefault="00F16711" w:rsidP="00F16711">
      <w:pPr>
        <w:pStyle w:val="ListParagraph"/>
        <w:ind w:left="1440"/>
      </w:pPr>
    </w:p>
    <w:p w14:paraId="14AE130E" w14:textId="77777777" w:rsidR="00F16711" w:rsidRDefault="00F16711" w:rsidP="00F16711">
      <w:pPr>
        <w:pStyle w:val="ListParagraph"/>
        <w:ind w:left="1440"/>
      </w:pPr>
    </w:p>
    <w:p w14:paraId="751DC7DD" w14:textId="77777777" w:rsidR="00F16711" w:rsidRDefault="00F16711" w:rsidP="00F16711">
      <w:pPr>
        <w:pStyle w:val="ListParagraph"/>
        <w:ind w:left="1440"/>
      </w:pPr>
    </w:p>
    <w:p w14:paraId="128969F1" w14:textId="77777777" w:rsidR="00F16711" w:rsidRDefault="00F16711" w:rsidP="00F16711">
      <w:pPr>
        <w:pStyle w:val="ListParagraph"/>
        <w:ind w:left="1440"/>
      </w:pPr>
    </w:p>
    <w:p w14:paraId="3CB1F162" w14:textId="77777777" w:rsidR="00F16711" w:rsidRDefault="00F16711" w:rsidP="00F16711">
      <w:pPr>
        <w:pStyle w:val="ListParagraph"/>
        <w:ind w:left="1440"/>
      </w:pPr>
    </w:p>
    <w:p w14:paraId="1186043C" w14:textId="77777777" w:rsidR="00F16711" w:rsidRDefault="00F16711" w:rsidP="00F16711">
      <w:pPr>
        <w:pStyle w:val="ListParagraph"/>
        <w:ind w:left="1440"/>
      </w:pPr>
    </w:p>
    <w:p w14:paraId="5D5D3E26" w14:textId="77777777" w:rsidR="00F16711" w:rsidRDefault="00F16711" w:rsidP="00F16711">
      <w:pPr>
        <w:pStyle w:val="ListParagraph"/>
        <w:ind w:left="1440"/>
      </w:pPr>
    </w:p>
    <w:p w14:paraId="5D26152A" w14:textId="77777777" w:rsidR="00F16711" w:rsidRDefault="00F16711" w:rsidP="00F16711">
      <w:pPr>
        <w:pStyle w:val="ListParagraph"/>
        <w:ind w:left="1440"/>
      </w:pPr>
    </w:p>
    <w:p w14:paraId="1906D28A" w14:textId="77777777" w:rsidR="00F16711" w:rsidRDefault="00F16711" w:rsidP="00F16711">
      <w:pPr>
        <w:pStyle w:val="ListParagraph"/>
        <w:ind w:left="1440"/>
      </w:pPr>
    </w:p>
    <w:p w14:paraId="35C7A949" w14:textId="77777777" w:rsidR="00F16711" w:rsidRDefault="00F16711" w:rsidP="00F16711">
      <w:pPr>
        <w:pStyle w:val="ListParagraph"/>
        <w:ind w:left="1440"/>
      </w:pPr>
    </w:p>
    <w:p w14:paraId="47B6355A" w14:textId="77777777" w:rsidR="00F16711" w:rsidRDefault="00F16711" w:rsidP="00F16711">
      <w:pPr>
        <w:pStyle w:val="ListParagraph"/>
        <w:ind w:left="1440"/>
      </w:pPr>
    </w:p>
    <w:p w14:paraId="3429A3C0" w14:textId="77777777" w:rsidR="00F16711" w:rsidRDefault="00F16711" w:rsidP="00F16711">
      <w:pPr>
        <w:pStyle w:val="ListParagraph"/>
        <w:ind w:left="1440"/>
      </w:pPr>
    </w:p>
    <w:p w14:paraId="3C7BBF5D" w14:textId="77777777" w:rsidR="00F16711" w:rsidRDefault="00F16711" w:rsidP="00F16711">
      <w:pPr>
        <w:pStyle w:val="ListParagraph"/>
        <w:ind w:left="1440"/>
      </w:pPr>
    </w:p>
    <w:p w14:paraId="7269189E" w14:textId="77777777" w:rsidR="00F16711" w:rsidRDefault="00F16711" w:rsidP="00F16711">
      <w:pPr>
        <w:pStyle w:val="ListParagraph"/>
        <w:ind w:left="1440"/>
      </w:pPr>
    </w:p>
    <w:p w14:paraId="44E24A54" w14:textId="77777777" w:rsidR="00F16711" w:rsidRDefault="00F16711" w:rsidP="00F16711">
      <w:pPr>
        <w:pStyle w:val="ListParagraph"/>
        <w:ind w:left="1440"/>
      </w:pPr>
    </w:p>
    <w:p w14:paraId="384A45C4" w14:textId="77777777" w:rsidR="00F16711" w:rsidRPr="00212084" w:rsidRDefault="00F16711" w:rsidP="00F16711">
      <w:pPr>
        <w:pStyle w:val="Heading3"/>
        <w:rPr>
          <w:rStyle w:val="Strong"/>
          <w:b w:val="0"/>
          <w:bCs w:val="0"/>
        </w:rPr>
      </w:pPr>
      <w:bookmarkStart w:id="21" w:name="_Toc167087778"/>
      <w:r w:rsidRPr="00212084">
        <w:rPr>
          <w:rStyle w:val="Strong"/>
          <w:b w:val="0"/>
          <w:bCs w:val="0"/>
        </w:rPr>
        <w:t>What’s in a name?</w:t>
      </w:r>
      <w:bookmarkEnd w:id="21"/>
    </w:p>
    <w:p w14:paraId="14635476" w14:textId="77777777" w:rsidR="00F16711" w:rsidRPr="00155AF7" w:rsidRDefault="00F16711" w:rsidP="00F16711"/>
    <w:p w14:paraId="41ABE7B1" w14:textId="77777777" w:rsidR="00F16711" w:rsidRDefault="00F16711" w:rsidP="00F16711">
      <w:pPr>
        <w:rPr>
          <w:sz w:val="21"/>
          <w:szCs w:val="21"/>
        </w:rPr>
      </w:pPr>
      <w:r>
        <w:rPr>
          <w:sz w:val="21"/>
          <w:szCs w:val="21"/>
        </w:rPr>
        <w:t>To avoid:</w:t>
      </w:r>
    </w:p>
    <w:p w14:paraId="7AE44D4F" w14:textId="77777777" w:rsidR="00F16711" w:rsidRDefault="00F16711" w:rsidP="00F16711">
      <w:pPr>
        <w:rPr>
          <w:sz w:val="24"/>
          <w:szCs w:val="24"/>
        </w:rPr>
      </w:pPr>
      <w:r>
        <w:t xml:space="preserve">RenAM as a moniker doesn’t really work – ‘Renishaw’ isn’t a sufficiently established name in the AM space for people to intuitively know that’s what ‘Ren’ means (we still write ‘Renishaw’ on the machine), plus ‘Ren’ doesn’t have positive association (unlike the Tru in TruPrint for example). </w:t>
      </w:r>
      <w:r>
        <w:rPr>
          <w:strike/>
        </w:rPr>
        <w:t>RenAM</w:t>
      </w:r>
    </w:p>
    <w:p w14:paraId="2376D200" w14:textId="77777777" w:rsidR="00F16711" w:rsidRDefault="00F16711" w:rsidP="00F16711">
      <w:r>
        <w:t xml:space="preserve">‘Next Gen’ in name is inevitably dating when a new product is available. </w:t>
      </w:r>
      <w:r>
        <w:rPr>
          <w:strike/>
        </w:rPr>
        <w:t xml:space="preserve">Next Gen NxGen </w:t>
      </w:r>
      <w:r>
        <w:rPr>
          <w:rStyle w:val="inline-highlight"/>
          <w:rFonts w:ascii="Segoe UI" w:hAnsi="Segoe UI" w:cs="Segoe UI"/>
          <w:strike/>
          <w:color w:val="172B4D"/>
          <w:spacing w:val="-1"/>
        </w:rPr>
        <w:t>NXG XII 600</w:t>
      </w:r>
    </w:p>
    <w:p w14:paraId="20631F0C" w14:textId="77777777" w:rsidR="00F16711" w:rsidRDefault="00F16711" w:rsidP="00F16711">
      <w:r>
        <w:t xml:space="preserve">System likely to have lots of configuration options e.g. no of lasers, powder options etc. Plus potential to support upgrade between configs (e.g. 500S Flex becomes 500Q) – not helpful to have configuration in branding/labelling – better to track through serial number, on machine software etc (given software is also part of config). The name is the platform/family name – can share branding across all configs. </w:t>
      </w:r>
      <w:r>
        <w:rPr>
          <w:strike/>
        </w:rPr>
        <w:t>Flex QSDT etc</w:t>
      </w:r>
    </w:p>
    <w:p w14:paraId="15AAC90F" w14:textId="77777777" w:rsidR="00F16711" w:rsidRDefault="00F16711" w:rsidP="00F16711">
      <w:r>
        <w:lastRenderedPageBreak/>
        <w:t xml:space="preserve">Numbers in industry can mean bed size or laser power – better to avoid completely to prevent uninformed comparison e.g. is the RenAM 500Q bigger or smaller than AM400, does is have more or less laser power etc? </w:t>
      </w:r>
      <w:r>
        <w:rPr>
          <w:strike/>
        </w:rPr>
        <w:t>500 250 2000 etc</w:t>
      </w:r>
    </w:p>
    <w:p w14:paraId="53EFF2AE" w14:textId="77777777" w:rsidR="00F16711" w:rsidRDefault="00F16711" w:rsidP="00F16711">
      <w:r>
        <w:t xml:space="preserve">Expectation that product will be wider reach than previous products – localisation is important – don’t want a name that’s difficult or meaningless (or worse, negative) in APAC. </w:t>
      </w:r>
      <w:r>
        <w:rPr>
          <w:strike/>
        </w:rPr>
        <w:t xml:space="preserve">Cthulu Cyclone </w:t>
      </w:r>
    </w:p>
    <w:p w14:paraId="373DD9D3" w14:textId="77777777" w:rsidR="00F16711" w:rsidRDefault="00F16711" w:rsidP="00F16711">
      <w:pPr>
        <w:rPr>
          <w:sz w:val="21"/>
          <w:szCs w:val="21"/>
        </w:rPr>
      </w:pPr>
      <w:r>
        <w:rPr>
          <w:sz w:val="21"/>
          <w:szCs w:val="21"/>
        </w:rPr>
        <w:t>Nice to have:</w:t>
      </w:r>
    </w:p>
    <w:p w14:paraId="5ADA3A9C" w14:textId="77777777" w:rsidR="00F16711" w:rsidRDefault="00F16711" w:rsidP="00F16711">
      <w:pPr>
        <w:rPr>
          <w:sz w:val="24"/>
          <w:szCs w:val="24"/>
        </w:rPr>
      </w:pPr>
      <w:r>
        <w:t>Useful for name to have rationale but not vital</w:t>
      </w:r>
    </w:p>
    <w:p w14:paraId="01074D0A" w14:textId="77777777" w:rsidR="00F16711" w:rsidRDefault="00F16711" w:rsidP="00F16711">
      <w:r>
        <w:t>Want to retain ‘Renishaw’ name for consistency and brand recognition.</w:t>
      </w:r>
    </w:p>
    <w:p w14:paraId="10232E5C" w14:textId="77777777" w:rsidR="00F16711" w:rsidRDefault="00F16711" w:rsidP="00F16711">
      <w:r>
        <w:t>Recent Renishaw products have had non-specific nouns, distinct but not descriptive – Equator, Agility, Sprint. Not convinced aspirational names sell systems and more challenging for localisation. Would work better for LAMDA system.</w:t>
      </w:r>
    </w:p>
    <w:p w14:paraId="30B63BF7" w14:textId="77777777" w:rsidR="00F16711" w:rsidRDefault="00F16711" w:rsidP="00F16711">
      <w:pPr>
        <w:pStyle w:val="Heading3"/>
      </w:pPr>
      <w:r>
        <w:t> </w:t>
      </w:r>
      <w:bookmarkStart w:id="22" w:name="_Toc167087779"/>
      <w:r>
        <w:t>Proposal:</w:t>
      </w:r>
      <w:bookmarkEnd w:id="22"/>
    </w:p>
    <w:p w14:paraId="5A274F14" w14:textId="77777777" w:rsidR="00F16711" w:rsidRDefault="00F16711" w:rsidP="00F16711">
      <w:pPr>
        <w:rPr>
          <w:sz w:val="24"/>
          <w:szCs w:val="24"/>
        </w:rPr>
      </w:pPr>
      <w:r>
        <w:t xml:space="preserve">Renishaw AM7 </w:t>
      </w:r>
    </w:p>
    <w:p w14:paraId="31119A61" w14:textId="77777777" w:rsidR="00F16711" w:rsidRDefault="00F16711" w:rsidP="00F16711">
      <w:r>
        <w:t xml:space="preserve">Provides continuity with RenAM line, without negative tautology. </w:t>
      </w:r>
    </w:p>
    <w:p w14:paraId="0B5C50CF" w14:textId="77777777" w:rsidR="00F16711" w:rsidRDefault="00F16711" w:rsidP="00F16711">
      <w:r>
        <w:t>Keeps Renishaw brand</w:t>
      </w:r>
    </w:p>
    <w:p w14:paraId="6F94D94E" w14:textId="77777777" w:rsidR="00F16711" w:rsidRDefault="00F16711" w:rsidP="00F16711">
      <w:r>
        <w:t>7 = 7th generation system, highlights our AM history and provides a marketing narrative (125, 250, 400, 500M, 500E, 500ML). People unlikely to think it has 7 lasers.</w:t>
      </w:r>
    </w:p>
    <w:p w14:paraId="3C6189CF" w14:textId="77777777" w:rsidR="00F16711" w:rsidRDefault="00F16711" w:rsidP="00F16711">
      <w:r>
        <w:t xml:space="preserve">7 is neutral in APAC (as opposed to 9 which is negative), the pronunciation doesn’t contain obviously challenging sounds for non-English-native speakers. </w:t>
      </w:r>
    </w:p>
    <w:p w14:paraId="04F0A970" w14:textId="77777777" w:rsidR="00F16711" w:rsidRDefault="00F16711" w:rsidP="00F16711">
      <w:r>
        <w:t xml:space="preserve">Indicates it’s an additive manufacturing machine </w:t>
      </w:r>
    </w:p>
    <w:p w14:paraId="1FA0DBFF" w14:textId="77777777" w:rsidR="00F16711" w:rsidRDefault="00F16711" w:rsidP="00F16711"/>
    <w:p w14:paraId="792482DA" w14:textId="77777777" w:rsidR="00F16711" w:rsidRDefault="00F16711" w:rsidP="00F16711"/>
    <w:p w14:paraId="445C469C" w14:textId="4AC8B4D8" w:rsidR="007C5355" w:rsidRDefault="007C5355" w:rsidP="007C5355">
      <w:pPr>
        <w:pStyle w:val="Heading3"/>
      </w:pPr>
      <w:bookmarkStart w:id="23" w:name="_Toc167087780"/>
      <w:r>
        <w:t>AM7 Machine Architecture</w:t>
      </w:r>
      <w:bookmarkEnd w:id="23"/>
    </w:p>
    <w:p w14:paraId="5CBECA01" w14:textId="1E5DE97D" w:rsidR="007C5355" w:rsidRDefault="00BB58CF" w:rsidP="00F16711">
      <w:r>
        <w:t xml:space="preserve">Below is a schematic of the physical architecture involved within AM7 machine. </w:t>
      </w:r>
    </w:p>
    <w:p w14:paraId="4115270B" w14:textId="77777777" w:rsidR="007C5355" w:rsidRDefault="007C5355" w:rsidP="00F16711"/>
    <w:p w14:paraId="51C38356" w14:textId="77777777" w:rsidR="007C5355" w:rsidRDefault="007C5355" w:rsidP="007C5355">
      <w:pPr>
        <w:keepNext/>
      </w:pPr>
      <w:r>
        <w:rPr>
          <w:noProof/>
        </w:rPr>
        <w:lastRenderedPageBreak/>
        <w:drawing>
          <wp:inline distT="0" distB="0" distL="0" distR="0" wp14:anchorId="389758AD" wp14:editId="2A90AD62">
            <wp:extent cx="5731510" cy="4702810"/>
            <wp:effectExtent l="38100" t="38100" r="40640" b="40640"/>
            <wp:docPr id="738912770"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912770" name="Picture 18" descr="A screenshot of a compute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4702810"/>
                    </a:xfrm>
                    <a:prstGeom prst="rect">
                      <a:avLst/>
                    </a:prstGeom>
                    <a:noFill/>
                    <a:ln w="28575">
                      <a:solidFill>
                        <a:schemeClr val="tx1"/>
                      </a:solidFill>
                    </a:ln>
                  </pic:spPr>
                </pic:pic>
              </a:graphicData>
            </a:graphic>
          </wp:inline>
        </w:drawing>
      </w:r>
    </w:p>
    <w:p w14:paraId="770A9DC9" w14:textId="5B6F034E" w:rsidR="007C5355" w:rsidRDefault="007C5355" w:rsidP="007C5355">
      <w:pPr>
        <w:pStyle w:val="Caption"/>
      </w:pPr>
      <w:bookmarkStart w:id="24" w:name="_Toc167056091"/>
      <w:bookmarkStart w:id="25" w:name="_Toc167087883"/>
      <w:r>
        <w:t xml:space="preserve">Figure </w:t>
      </w:r>
      <w:r>
        <w:fldChar w:fldCharType="begin"/>
      </w:r>
      <w:r>
        <w:instrText xml:space="preserve"> SEQ Figure \* ARABIC </w:instrText>
      </w:r>
      <w:r>
        <w:fldChar w:fldCharType="separate"/>
      </w:r>
      <w:r w:rsidR="003B47FF">
        <w:rPr>
          <w:noProof/>
        </w:rPr>
        <w:t>4</w:t>
      </w:r>
      <w:r>
        <w:fldChar w:fldCharType="end"/>
      </w:r>
      <w:r>
        <w:t xml:space="preserve"> - AM7 Architecture</w:t>
      </w:r>
      <w:bookmarkEnd w:id="24"/>
      <w:bookmarkEnd w:id="25"/>
    </w:p>
    <w:p w14:paraId="57C1FA12" w14:textId="77777777" w:rsidR="00482F93" w:rsidRDefault="00482F93" w:rsidP="00F76533">
      <w:pPr>
        <w:rPr>
          <w:rStyle w:val="Heading2Char"/>
        </w:rPr>
      </w:pPr>
    </w:p>
    <w:p w14:paraId="48C4340A" w14:textId="53113F9B" w:rsidR="003F4B6A" w:rsidRDefault="003F4B6A" w:rsidP="00F76533">
      <w:pPr>
        <w:rPr>
          <w:rStyle w:val="Heading2Char"/>
        </w:rPr>
      </w:pPr>
      <w:bookmarkStart w:id="26" w:name="_Toc167087781"/>
      <w:r>
        <w:rPr>
          <w:rStyle w:val="Heading2Char"/>
        </w:rPr>
        <w:t xml:space="preserve">E. Renishaw </w:t>
      </w:r>
      <w:r w:rsidR="00482F93">
        <w:rPr>
          <w:rStyle w:val="Heading2Char"/>
        </w:rPr>
        <w:t xml:space="preserve">AM </w:t>
      </w:r>
      <w:r>
        <w:rPr>
          <w:rStyle w:val="Heading2Char"/>
        </w:rPr>
        <w:t>S</w:t>
      </w:r>
      <w:r w:rsidR="00482F93">
        <w:rPr>
          <w:rStyle w:val="Heading2Char"/>
        </w:rPr>
        <w:t>take</w:t>
      </w:r>
      <w:r>
        <w:rPr>
          <w:rStyle w:val="Heading2Char"/>
        </w:rPr>
        <w:t>holders</w:t>
      </w:r>
      <w:bookmarkEnd w:id="26"/>
    </w:p>
    <w:p w14:paraId="41F800CA" w14:textId="0A815875" w:rsidR="003F4B6A" w:rsidRDefault="003F4B6A" w:rsidP="003F4B6A">
      <w:pPr>
        <w:rPr>
          <w:shd w:val="clear" w:color="auto" w:fill="FFFFFF"/>
        </w:rPr>
      </w:pPr>
      <w:r>
        <w:rPr>
          <w:shd w:val="clear" w:color="auto" w:fill="FFFFFF"/>
        </w:rPr>
        <w:t>ISO 15288 defines a stakeholder as an individual or organization having a right, share, claim, or interest in a system or in its possession of characteristics that meet their needs and expectations.</w:t>
      </w:r>
    </w:p>
    <w:p w14:paraId="67E82C3D" w14:textId="77777777" w:rsidR="00482F93" w:rsidRDefault="003F4B6A" w:rsidP="00482F93">
      <w:pPr>
        <w:keepNext/>
      </w:pPr>
      <w:r>
        <w:rPr>
          <w:noProof/>
        </w:rPr>
        <w:lastRenderedPageBreak/>
        <w:drawing>
          <wp:inline distT="0" distB="0" distL="0" distR="0" wp14:anchorId="345A3F29" wp14:editId="0E5E88B5">
            <wp:extent cx="5731510" cy="4986655"/>
            <wp:effectExtent l="38100" t="38100" r="40640" b="42545"/>
            <wp:docPr id="364119286" name="Picture 7" descr="A circular diagram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119286" name="Picture 7" descr="A circular diagram of peopl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4986655"/>
                    </a:xfrm>
                    <a:prstGeom prst="rect">
                      <a:avLst/>
                    </a:prstGeom>
                    <a:noFill/>
                    <a:ln w="28575">
                      <a:solidFill>
                        <a:schemeClr val="tx1"/>
                      </a:solidFill>
                    </a:ln>
                  </pic:spPr>
                </pic:pic>
              </a:graphicData>
            </a:graphic>
          </wp:inline>
        </w:drawing>
      </w:r>
    </w:p>
    <w:p w14:paraId="169D4ED7" w14:textId="08F07E2A" w:rsidR="00C25199" w:rsidRDefault="00482F93" w:rsidP="00482F93">
      <w:pPr>
        <w:pStyle w:val="Caption"/>
        <w:rPr>
          <w:rStyle w:val="Heading2Char"/>
        </w:rPr>
      </w:pPr>
      <w:bookmarkStart w:id="27" w:name="_Toc167056092"/>
      <w:bookmarkStart w:id="28" w:name="_Toc167087884"/>
      <w:r>
        <w:t xml:space="preserve">Figure </w:t>
      </w:r>
      <w:r>
        <w:fldChar w:fldCharType="begin"/>
      </w:r>
      <w:r>
        <w:instrText xml:space="preserve"> SEQ Figure \* ARABIC </w:instrText>
      </w:r>
      <w:r>
        <w:fldChar w:fldCharType="separate"/>
      </w:r>
      <w:r w:rsidR="003B47FF">
        <w:rPr>
          <w:noProof/>
        </w:rPr>
        <w:t>5</w:t>
      </w:r>
      <w:r>
        <w:fldChar w:fldCharType="end"/>
      </w:r>
      <w:r>
        <w:t xml:space="preserve"> – AM System Stakeholders</w:t>
      </w:r>
      <w:bookmarkEnd w:id="27"/>
      <w:bookmarkEnd w:id="28"/>
    </w:p>
    <w:p w14:paraId="6A398AA8" w14:textId="1470953A" w:rsidR="003F4B6A" w:rsidRPr="003F4B6A" w:rsidRDefault="001F4D1B" w:rsidP="00482F93">
      <w:r>
        <w:t>T</w:t>
      </w:r>
      <w:r w:rsidR="00482F93" w:rsidRPr="00482F93">
        <w:t>he stakeholders in the AM System are defined in the table below.</w:t>
      </w:r>
    </w:p>
    <w:p w14:paraId="336DBA21" w14:textId="7B98444E" w:rsidR="00830C25" w:rsidRDefault="00830C25" w:rsidP="00830C25">
      <w:pPr>
        <w:pStyle w:val="Caption"/>
        <w:keepNext/>
      </w:pPr>
      <w:bookmarkStart w:id="29" w:name="_Toc167081856"/>
      <w:bookmarkStart w:id="30" w:name="_Toc167087930"/>
      <w:r>
        <w:t xml:space="preserve">Table </w:t>
      </w:r>
      <w:r>
        <w:fldChar w:fldCharType="begin"/>
      </w:r>
      <w:r>
        <w:instrText xml:space="preserve"> SEQ Table \* ARABIC </w:instrText>
      </w:r>
      <w:r>
        <w:fldChar w:fldCharType="separate"/>
      </w:r>
      <w:r w:rsidR="00FB1520">
        <w:rPr>
          <w:noProof/>
        </w:rPr>
        <w:t>2</w:t>
      </w:r>
      <w:r>
        <w:fldChar w:fldCharType="end"/>
      </w:r>
      <w:r>
        <w:t xml:space="preserve"> - Am Stakeholders</w:t>
      </w:r>
      <w:bookmarkEnd w:id="29"/>
      <w:bookmarkEnd w:id="30"/>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362"/>
        <w:gridCol w:w="5664"/>
      </w:tblGrid>
      <w:tr w:rsidR="003F4B6A" w:rsidRPr="00482F93" w14:paraId="7EB1F4AE" w14:textId="77777777" w:rsidTr="003F4B6A">
        <w:trPr>
          <w:trHeight w:val="696"/>
        </w:trPr>
        <w:tc>
          <w:tcPr>
            <w:tcW w:w="0" w:type="auto"/>
            <w:tcBorders>
              <w:bottom w:val="nil"/>
              <w:right w:val="nil"/>
            </w:tcBorders>
            <w:shd w:val="clear" w:color="auto" w:fill="F0F0F0"/>
            <w:tcMar>
              <w:top w:w="0" w:type="dxa"/>
              <w:left w:w="0" w:type="dxa"/>
              <w:bottom w:w="0" w:type="dxa"/>
              <w:right w:w="0" w:type="dxa"/>
            </w:tcMar>
            <w:hideMark/>
          </w:tcPr>
          <w:p w14:paraId="3C8948CB" w14:textId="77777777" w:rsidR="003F4B6A" w:rsidRPr="00482F93" w:rsidRDefault="003F4B6A" w:rsidP="00482F93">
            <w:r w:rsidRPr="00482F93">
              <w:t>Stakeholder</w:t>
            </w:r>
          </w:p>
        </w:tc>
        <w:tc>
          <w:tcPr>
            <w:tcW w:w="0" w:type="auto"/>
            <w:tcBorders>
              <w:bottom w:val="nil"/>
              <w:right w:val="nil"/>
            </w:tcBorders>
            <w:shd w:val="clear" w:color="auto" w:fill="F0F0F0"/>
            <w:tcMar>
              <w:top w:w="0" w:type="dxa"/>
              <w:left w:w="0" w:type="dxa"/>
              <w:bottom w:w="0" w:type="dxa"/>
              <w:right w:w="0" w:type="dxa"/>
            </w:tcMar>
            <w:hideMark/>
          </w:tcPr>
          <w:p w14:paraId="79BA6497" w14:textId="77777777" w:rsidR="003F4B6A" w:rsidRPr="00482F93" w:rsidRDefault="003F4B6A" w:rsidP="00482F93">
            <w:r w:rsidRPr="00482F93">
              <w:t>Definition</w:t>
            </w:r>
          </w:p>
        </w:tc>
      </w:tr>
      <w:tr w:rsidR="003F4B6A" w:rsidRPr="00482F93" w14:paraId="5289DF88" w14:textId="77777777" w:rsidTr="003F4B6A">
        <w:tc>
          <w:tcPr>
            <w:tcW w:w="0" w:type="auto"/>
            <w:tcBorders>
              <w:bottom w:val="nil"/>
              <w:right w:val="nil"/>
            </w:tcBorders>
            <w:shd w:val="clear" w:color="auto" w:fill="E9F2FF"/>
            <w:hideMark/>
          </w:tcPr>
          <w:p w14:paraId="0C04B2EC" w14:textId="77777777" w:rsidR="003F4B6A" w:rsidRPr="00482F93" w:rsidRDefault="003F4B6A" w:rsidP="00482F93">
            <w:r w:rsidRPr="00482F93">
              <w:t>Machine Owner</w:t>
            </w:r>
          </w:p>
        </w:tc>
        <w:tc>
          <w:tcPr>
            <w:tcW w:w="0" w:type="auto"/>
            <w:tcBorders>
              <w:bottom w:val="nil"/>
              <w:right w:val="nil"/>
            </w:tcBorders>
            <w:shd w:val="clear" w:color="auto" w:fill="E9F2FF"/>
            <w:hideMark/>
          </w:tcPr>
          <w:p w14:paraId="2B50B704" w14:textId="77777777" w:rsidR="003F4B6A" w:rsidRPr="00482F93" w:rsidRDefault="003F4B6A" w:rsidP="00482F93">
            <w:r w:rsidRPr="00482F93">
              <w:t>Aerospace business. Aiming to leverage the machine to make money.</w:t>
            </w:r>
          </w:p>
        </w:tc>
      </w:tr>
      <w:tr w:rsidR="003F4B6A" w:rsidRPr="00482F93" w14:paraId="1720C31F" w14:textId="77777777" w:rsidTr="003F4B6A">
        <w:tc>
          <w:tcPr>
            <w:tcW w:w="0" w:type="auto"/>
            <w:tcBorders>
              <w:bottom w:val="nil"/>
              <w:right w:val="nil"/>
            </w:tcBorders>
            <w:shd w:val="clear" w:color="auto" w:fill="E9F2FF"/>
            <w:hideMark/>
          </w:tcPr>
          <w:p w14:paraId="0E513E66" w14:textId="77777777" w:rsidR="003F4B6A" w:rsidRPr="00482F93" w:rsidRDefault="003F4B6A" w:rsidP="00482F93">
            <w:r w:rsidRPr="00482F93">
              <w:t>Customer Purchasing</w:t>
            </w:r>
          </w:p>
        </w:tc>
        <w:tc>
          <w:tcPr>
            <w:tcW w:w="0" w:type="auto"/>
            <w:tcBorders>
              <w:bottom w:val="nil"/>
              <w:right w:val="nil"/>
            </w:tcBorders>
            <w:shd w:val="clear" w:color="auto" w:fill="E9F2FF"/>
            <w:hideMark/>
          </w:tcPr>
          <w:p w14:paraId="5DD3884C" w14:textId="77777777" w:rsidR="003F4B6A" w:rsidRPr="00482F93" w:rsidRDefault="003F4B6A" w:rsidP="00482F93">
            <w:r w:rsidRPr="00482F93">
              <w:t>Responsible for buying machine and machine consumables.</w:t>
            </w:r>
          </w:p>
        </w:tc>
      </w:tr>
      <w:tr w:rsidR="003F4B6A" w:rsidRPr="00482F93" w14:paraId="26E75F25" w14:textId="77777777" w:rsidTr="003F4B6A">
        <w:tc>
          <w:tcPr>
            <w:tcW w:w="0" w:type="auto"/>
            <w:tcBorders>
              <w:bottom w:val="nil"/>
              <w:right w:val="nil"/>
            </w:tcBorders>
            <w:shd w:val="clear" w:color="auto" w:fill="E9F2FF"/>
            <w:hideMark/>
          </w:tcPr>
          <w:p w14:paraId="5EEA4B3C" w14:textId="77777777" w:rsidR="003F4B6A" w:rsidRPr="00482F93" w:rsidRDefault="003F4B6A" w:rsidP="00482F93">
            <w:r w:rsidRPr="00482F93">
              <w:t>Part Designer</w:t>
            </w:r>
          </w:p>
        </w:tc>
        <w:tc>
          <w:tcPr>
            <w:tcW w:w="0" w:type="auto"/>
            <w:tcBorders>
              <w:bottom w:val="nil"/>
              <w:right w:val="nil"/>
            </w:tcBorders>
            <w:shd w:val="clear" w:color="auto" w:fill="E9F2FF"/>
            <w:hideMark/>
          </w:tcPr>
          <w:p w14:paraId="5D5527DE" w14:textId="77777777" w:rsidR="003F4B6A" w:rsidRPr="00482F93" w:rsidRDefault="003F4B6A" w:rsidP="00482F93">
            <w:r w:rsidRPr="00482F93">
              <w:t>Responsible for the design of AM parts. Aiming to use the machine to deliver certain part properties.</w:t>
            </w:r>
          </w:p>
        </w:tc>
      </w:tr>
      <w:tr w:rsidR="003F4B6A" w:rsidRPr="00482F93" w14:paraId="7148DDA3" w14:textId="77777777" w:rsidTr="003F4B6A">
        <w:tc>
          <w:tcPr>
            <w:tcW w:w="0" w:type="auto"/>
            <w:tcBorders>
              <w:bottom w:val="nil"/>
              <w:right w:val="nil"/>
            </w:tcBorders>
            <w:shd w:val="clear" w:color="auto" w:fill="E9F2FF"/>
            <w:hideMark/>
          </w:tcPr>
          <w:p w14:paraId="1539CCB6" w14:textId="77777777" w:rsidR="003F4B6A" w:rsidRPr="00482F93" w:rsidRDefault="003F4B6A" w:rsidP="00482F93">
            <w:r w:rsidRPr="00482F93">
              <w:lastRenderedPageBreak/>
              <w:t>Process Engineer / Production Engineer / CAM programmer</w:t>
            </w:r>
          </w:p>
        </w:tc>
        <w:tc>
          <w:tcPr>
            <w:tcW w:w="0" w:type="auto"/>
            <w:tcBorders>
              <w:bottom w:val="nil"/>
              <w:right w:val="nil"/>
            </w:tcBorders>
            <w:shd w:val="clear" w:color="auto" w:fill="E9F2FF"/>
            <w:hideMark/>
          </w:tcPr>
          <w:p w14:paraId="656F136B" w14:textId="77777777" w:rsidR="003F4B6A" w:rsidRPr="00482F93" w:rsidRDefault="003F4B6A" w:rsidP="00482F93">
            <w:r w:rsidRPr="00482F93">
              <w:t>Responsible for developing and qualifying machine, parts and processes for required application. Responsible for programming AM builds.</w:t>
            </w:r>
          </w:p>
        </w:tc>
      </w:tr>
      <w:tr w:rsidR="003F4B6A" w:rsidRPr="00482F93" w14:paraId="207CB218" w14:textId="77777777" w:rsidTr="003F4B6A">
        <w:tc>
          <w:tcPr>
            <w:tcW w:w="0" w:type="auto"/>
            <w:tcBorders>
              <w:bottom w:val="nil"/>
              <w:right w:val="nil"/>
            </w:tcBorders>
            <w:shd w:val="clear" w:color="auto" w:fill="E9F2FF"/>
            <w:hideMark/>
          </w:tcPr>
          <w:p w14:paraId="136BBA64" w14:textId="77777777" w:rsidR="003F4B6A" w:rsidRPr="00482F93" w:rsidRDefault="003F4B6A" w:rsidP="00482F93">
            <w:r w:rsidRPr="00482F93">
              <w:t>Quality Manager</w:t>
            </w:r>
          </w:p>
        </w:tc>
        <w:tc>
          <w:tcPr>
            <w:tcW w:w="0" w:type="auto"/>
            <w:tcBorders>
              <w:bottom w:val="nil"/>
              <w:right w:val="nil"/>
            </w:tcBorders>
            <w:shd w:val="clear" w:color="auto" w:fill="E9F2FF"/>
            <w:hideMark/>
          </w:tcPr>
          <w:p w14:paraId="26DA51B1" w14:textId="77777777" w:rsidR="003F4B6A" w:rsidRPr="00482F93" w:rsidRDefault="003F4B6A" w:rsidP="00482F93">
            <w:r w:rsidRPr="00482F93">
              <w:t>Responsible for ensuring that AM parts meet the required quality standards.</w:t>
            </w:r>
          </w:p>
        </w:tc>
      </w:tr>
      <w:tr w:rsidR="003F4B6A" w:rsidRPr="00482F93" w14:paraId="16F0441B" w14:textId="77777777" w:rsidTr="003F4B6A">
        <w:tc>
          <w:tcPr>
            <w:tcW w:w="0" w:type="auto"/>
            <w:tcBorders>
              <w:bottom w:val="nil"/>
              <w:right w:val="nil"/>
            </w:tcBorders>
            <w:shd w:val="clear" w:color="auto" w:fill="E9F2FF"/>
            <w:hideMark/>
          </w:tcPr>
          <w:p w14:paraId="6AC8FE6F" w14:textId="77777777" w:rsidR="003F4B6A" w:rsidRPr="00482F93" w:rsidRDefault="003F4B6A" w:rsidP="00482F93">
            <w:r w:rsidRPr="00482F93">
              <w:t>Production Manager</w:t>
            </w:r>
          </w:p>
        </w:tc>
        <w:tc>
          <w:tcPr>
            <w:tcW w:w="0" w:type="auto"/>
            <w:tcBorders>
              <w:bottom w:val="nil"/>
              <w:right w:val="nil"/>
            </w:tcBorders>
            <w:shd w:val="clear" w:color="auto" w:fill="E9F2FF"/>
            <w:hideMark/>
          </w:tcPr>
          <w:p w14:paraId="3BD5DF9C" w14:textId="77777777" w:rsidR="003F4B6A" w:rsidRPr="00482F93" w:rsidRDefault="003F4B6A" w:rsidP="00482F93">
            <w:r w:rsidRPr="00482F93">
              <w:t>Responsible for production facility output. HSE, plant services (air, water, gas, heating, power etc)</w:t>
            </w:r>
          </w:p>
        </w:tc>
      </w:tr>
      <w:tr w:rsidR="003F4B6A" w:rsidRPr="00482F93" w14:paraId="72215900" w14:textId="77777777" w:rsidTr="003F4B6A">
        <w:tc>
          <w:tcPr>
            <w:tcW w:w="0" w:type="auto"/>
            <w:tcBorders>
              <w:bottom w:val="nil"/>
              <w:right w:val="nil"/>
            </w:tcBorders>
            <w:shd w:val="clear" w:color="auto" w:fill="E9F2FF"/>
            <w:hideMark/>
          </w:tcPr>
          <w:p w14:paraId="1A7190E2" w14:textId="77777777" w:rsidR="003F4B6A" w:rsidRPr="00482F93" w:rsidRDefault="003F4B6A" w:rsidP="00482F93">
            <w:r w:rsidRPr="00482F93">
              <w:t>Operator/Technician</w:t>
            </w:r>
          </w:p>
        </w:tc>
        <w:tc>
          <w:tcPr>
            <w:tcW w:w="0" w:type="auto"/>
            <w:tcBorders>
              <w:bottom w:val="nil"/>
              <w:right w:val="nil"/>
            </w:tcBorders>
            <w:shd w:val="clear" w:color="auto" w:fill="E9F2FF"/>
            <w:hideMark/>
          </w:tcPr>
          <w:p w14:paraId="11CFF61C" w14:textId="77777777" w:rsidR="003F4B6A" w:rsidRPr="00482F93" w:rsidRDefault="003F4B6A" w:rsidP="00482F93">
            <w:r w:rsidRPr="00482F93">
              <w:t>Responsible for the normal operation of the machine in order to produce parts.</w:t>
            </w:r>
          </w:p>
        </w:tc>
      </w:tr>
      <w:tr w:rsidR="003F4B6A" w:rsidRPr="00482F93" w14:paraId="43776780" w14:textId="77777777" w:rsidTr="003F4B6A">
        <w:tc>
          <w:tcPr>
            <w:tcW w:w="0" w:type="auto"/>
            <w:tcBorders>
              <w:bottom w:val="nil"/>
              <w:right w:val="nil"/>
            </w:tcBorders>
            <w:shd w:val="clear" w:color="auto" w:fill="E9F2FF"/>
            <w:hideMark/>
          </w:tcPr>
          <w:p w14:paraId="0460441F" w14:textId="77777777" w:rsidR="003F4B6A" w:rsidRPr="00482F93" w:rsidRDefault="003F4B6A" w:rsidP="00482F93">
            <w:r w:rsidRPr="00482F93">
              <w:t>Customer Maintenance</w:t>
            </w:r>
          </w:p>
        </w:tc>
        <w:tc>
          <w:tcPr>
            <w:tcW w:w="0" w:type="auto"/>
            <w:tcBorders>
              <w:bottom w:val="nil"/>
              <w:right w:val="nil"/>
            </w:tcBorders>
            <w:shd w:val="clear" w:color="auto" w:fill="E9F2FF"/>
            <w:hideMark/>
          </w:tcPr>
          <w:p w14:paraId="7C221B1F" w14:textId="4F8F8776" w:rsidR="003F4B6A" w:rsidRPr="00482F93" w:rsidRDefault="003F4B6A" w:rsidP="00482F93">
            <w:r w:rsidRPr="00482F93">
              <w:t xml:space="preserve">Responsible for completing tests, routine </w:t>
            </w:r>
            <w:r w:rsidR="00482F93" w:rsidRPr="00482F93">
              <w:t>maintenance,</w:t>
            </w:r>
            <w:r w:rsidRPr="00482F93">
              <w:t xml:space="preserve"> and minor repairs.</w:t>
            </w:r>
          </w:p>
        </w:tc>
      </w:tr>
      <w:tr w:rsidR="003F4B6A" w:rsidRPr="00482F93" w14:paraId="2E8F1AA1" w14:textId="77777777" w:rsidTr="003F4B6A">
        <w:tc>
          <w:tcPr>
            <w:tcW w:w="0" w:type="auto"/>
            <w:tcBorders>
              <w:bottom w:val="nil"/>
              <w:right w:val="nil"/>
            </w:tcBorders>
            <w:shd w:val="clear" w:color="auto" w:fill="F8E6A0"/>
            <w:hideMark/>
          </w:tcPr>
          <w:p w14:paraId="56CA816D" w14:textId="77777777" w:rsidR="003F4B6A" w:rsidRPr="00482F93" w:rsidRDefault="003F4B6A" w:rsidP="00482F93">
            <w:r w:rsidRPr="00482F93">
              <w:t>Renishaw</w:t>
            </w:r>
          </w:p>
        </w:tc>
        <w:tc>
          <w:tcPr>
            <w:tcW w:w="0" w:type="auto"/>
            <w:tcBorders>
              <w:bottom w:val="nil"/>
              <w:right w:val="nil"/>
            </w:tcBorders>
            <w:shd w:val="clear" w:color="auto" w:fill="F8E6A0"/>
            <w:hideMark/>
          </w:tcPr>
          <w:p w14:paraId="31D409F7" w14:textId="77777777" w:rsidR="003F4B6A" w:rsidRPr="00482F93" w:rsidRDefault="003F4B6A" w:rsidP="00482F93">
            <w:r w:rsidRPr="00482F93">
              <w:t>Aiming to make money by producing AM machines according to business strategy.</w:t>
            </w:r>
          </w:p>
        </w:tc>
      </w:tr>
      <w:tr w:rsidR="003F4B6A" w:rsidRPr="00482F93" w14:paraId="0AB7C2F6" w14:textId="77777777" w:rsidTr="003F4B6A">
        <w:tc>
          <w:tcPr>
            <w:tcW w:w="0" w:type="auto"/>
            <w:tcBorders>
              <w:bottom w:val="nil"/>
              <w:right w:val="nil"/>
            </w:tcBorders>
            <w:shd w:val="clear" w:color="auto" w:fill="F8E6A0"/>
            <w:hideMark/>
          </w:tcPr>
          <w:p w14:paraId="42FD5A6B" w14:textId="77777777" w:rsidR="003F4B6A" w:rsidRPr="00482F93" w:rsidRDefault="003F4B6A" w:rsidP="00482F93">
            <w:r w:rsidRPr="00482F93">
              <w:t>Renishaw Applications</w:t>
            </w:r>
          </w:p>
        </w:tc>
        <w:tc>
          <w:tcPr>
            <w:tcW w:w="0" w:type="auto"/>
            <w:tcBorders>
              <w:bottom w:val="nil"/>
              <w:right w:val="nil"/>
            </w:tcBorders>
            <w:shd w:val="clear" w:color="auto" w:fill="F8E6A0"/>
            <w:hideMark/>
          </w:tcPr>
          <w:p w14:paraId="0C82A31A" w14:textId="77777777" w:rsidR="003F4B6A" w:rsidRPr="00482F93" w:rsidRDefault="003F4B6A" w:rsidP="00482F93">
            <w:r w:rsidRPr="00482F93">
              <w:t>Responsible for supporting customer to adapt their application for AM.</w:t>
            </w:r>
          </w:p>
        </w:tc>
      </w:tr>
      <w:tr w:rsidR="003F4B6A" w:rsidRPr="00482F93" w14:paraId="5B267821" w14:textId="77777777" w:rsidTr="003F4B6A">
        <w:tc>
          <w:tcPr>
            <w:tcW w:w="0" w:type="auto"/>
            <w:tcBorders>
              <w:bottom w:val="nil"/>
              <w:right w:val="nil"/>
            </w:tcBorders>
            <w:shd w:val="clear" w:color="auto" w:fill="F8E6A0"/>
            <w:hideMark/>
          </w:tcPr>
          <w:p w14:paraId="46BF18C8" w14:textId="7CECA049" w:rsidR="003F4B6A" w:rsidRPr="00482F93" w:rsidRDefault="003F4B6A" w:rsidP="00482F93">
            <w:r w:rsidRPr="00482F93">
              <w:t>Renishaw Manufacturing</w:t>
            </w:r>
          </w:p>
        </w:tc>
        <w:tc>
          <w:tcPr>
            <w:tcW w:w="0" w:type="auto"/>
            <w:tcBorders>
              <w:bottom w:val="nil"/>
              <w:right w:val="nil"/>
            </w:tcBorders>
            <w:shd w:val="clear" w:color="auto" w:fill="F8E6A0"/>
            <w:hideMark/>
          </w:tcPr>
          <w:p w14:paraId="2C267A16" w14:textId="2885AD7E" w:rsidR="003F4B6A" w:rsidRPr="00482F93" w:rsidRDefault="003F4B6A" w:rsidP="00482F93">
            <w:r w:rsidRPr="00482F93">
              <w:t xml:space="preserve">Responsible for Manufacturing AM machines, including providing parts for the machine, spares &amp; repairs, and </w:t>
            </w:r>
            <w:r w:rsidR="00482F93" w:rsidRPr="00482F93">
              <w:t>consumables.</w:t>
            </w:r>
          </w:p>
        </w:tc>
      </w:tr>
      <w:tr w:rsidR="003F4B6A" w:rsidRPr="00482F93" w14:paraId="794C3BA5" w14:textId="77777777" w:rsidTr="003F4B6A">
        <w:tc>
          <w:tcPr>
            <w:tcW w:w="0" w:type="auto"/>
            <w:tcBorders>
              <w:bottom w:val="nil"/>
              <w:right w:val="nil"/>
            </w:tcBorders>
            <w:shd w:val="clear" w:color="auto" w:fill="F8E6A0"/>
            <w:hideMark/>
          </w:tcPr>
          <w:p w14:paraId="6DDB7788" w14:textId="77777777" w:rsidR="003F4B6A" w:rsidRPr="00482F93" w:rsidRDefault="003F4B6A" w:rsidP="00482F93">
            <w:r w:rsidRPr="00482F93">
              <w:t>Sales / Subsidiaries</w:t>
            </w:r>
          </w:p>
        </w:tc>
        <w:tc>
          <w:tcPr>
            <w:tcW w:w="0" w:type="auto"/>
            <w:tcBorders>
              <w:bottom w:val="nil"/>
              <w:right w:val="nil"/>
            </w:tcBorders>
            <w:shd w:val="clear" w:color="auto" w:fill="F8E6A0"/>
            <w:hideMark/>
          </w:tcPr>
          <w:p w14:paraId="17858BAD" w14:textId="77777777" w:rsidR="003F4B6A" w:rsidRPr="00482F93" w:rsidRDefault="003F4B6A" w:rsidP="00482F93">
            <w:r w:rsidRPr="00482F93">
              <w:t>Responsible for selling and supporting AM machines.</w:t>
            </w:r>
          </w:p>
        </w:tc>
      </w:tr>
      <w:tr w:rsidR="003F4B6A" w:rsidRPr="00482F93" w14:paraId="413A1CF1" w14:textId="77777777" w:rsidTr="003F4B6A">
        <w:tc>
          <w:tcPr>
            <w:tcW w:w="0" w:type="auto"/>
            <w:tcBorders>
              <w:bottom w:val="nil"/>
              <w:right w:val="nil"/>
            </w:tcBorders>
            <w:shd w:val="clear" w:color="auto" w:fill="F8E6A0"/>
            <w:hideMark/>
          </w:tcPr>
          <w:p w14:paraId="7C9913F0" w14:textId="77777777" w:rsidR="003F4B6A" w:rsidRPr="00482F93" w:rsidRDefault="003F4B6A" w:rsidP="00482F93">
            <w:r w:rsidRPr="00482F93">
              <w:t>Renishaw Service</w:t>
            </w:r>
          </w:p>
        </w:tc>
        <w:tc>
          <w:tcPr>
            <w:tcW w:w="0" w:type="auto"/>
            <w:tcBorders>
              <w:bottom w:val="nil"/>
              <w:right w:val="nil"/>
            </w:tcBorders>
            <w:shd w:val="clear" w:color="auto" w:fill="F8E6A0"/>
            <w:hideMark/>
          </w:tcPr>
          <w:p w14:paraId="179EC6B7" w14:textId="3C388974" w:rsidR="003F4B6A" w:rsidRPr="00482F93" w:rsidRDefault="003F4B6A" w:rsidP="00482F93">
            <w:r w:rsidRPr="00482F93">
              <w:t xml:space="preserve">Responsible for completing </w:t>
            </w:r>
            <w:r w:rsidR="00482F93" w:rsidRPr="00482F93">
              <w:t>tests, routine</w:t>
            </w:r>
            <w:r w:rsidRPr="00482F93">
              <w:t xml:space="preserve"> maintenance and major repairs.</w:t>
            </w:r>
          </w:p>
        </w:tc>
      </w:tr>
      <w:tr w:rsidR="003F4B6A" w:rsidRPr="00482F93" w14:paraId="07C49204" w14:textId="77777777" w:rsidTr="003F4B6A">
        <w:tc>
          <w:tcPr>
            <w:tcW w:w="0" w:type="auto"/>
            <w:tcBorders>
              <w:bottom w:val="nil"/>
              <w:right w:val="nil"/>
            </w:tcBorders>
            <w:shd w:val="clear" w:color="auto" w:fill="FFD5D2"/>
            <w:hideMark/>
          </w:tcPr>
          <w:p w14:paraId="6D7527CF" w14:textId="293E54A4" w:rsidR="003F4B6A" w:rsidRPr="00482F93" w:rsidRDefault="003F4B6A" w:rsidP="00482F93">
            <w:r w:rsidRPr="00482F93">
              <w:t>Compliance</w:t>
            </w:r>
          </w:p>
        </w:tc>
        <w:tc>
          <w:tcPr>
            <w:tcW w:w="0" w:type="auto"/>
            <w:tcBorders>
              <w:bottom w:val="nil"/>
              <w:right w:val="nil"/>
            </w:tcBorders>
            <w:shd w:val="clear" w:color="auto" w:fill="FFD5D2"/>
            <w:hideMark/>
          </w:tcPr>
          <w:p w14:paraId="42851D5F" w14:textId="031DBAB0" w:rsidR="003F4B6A" w:rsidRPr="00482F93" w:rsidRDefault="003F4B6A" w:rsidP="00482F93">
            <w:r w:rsidRPr="00482F93">
              <w:t>Responsible for providing standards for design and/or use of AM technology for certain markets.</w:t>
            </w:r>
          </w:p>
        </w:tc>
      </w:tr>
      <w:tr w:rsidR="003F4B6A" w:rsidRPr="00482F93" w14:paraId="5DA0E444" w14:textId="77777777" w:rsidTr="003F4B6A">
        <w:tc>
          <w:tcPr>
            <w:tcW w:w="0" w:type="auto"/>
            <w:tcBorders>
              <w:bottom w:val="nil"/>
              <w:right w:val="nil"/>
            </w:tcBorders>
            <w:shd w:val="clear" w:color="auto" w:fill="FFD5D2"/>
            <w:hideMark/>
          </w:tcPr>
          <w:p w14:paraId="1B226864" w14:textId="77777777" w:rsidR="003F4B6A" w:rsidRPr="00482F93" w:rsidRDefault="003F4B6A" w:rsidP="00482F93">
            <w:r w:rsidRPr="00482F93">
              <w:t>Suppliers</w:t>
            </w:r>
          </w:p>
        </w:tc>
        <w:tc>
          <w:tcPr>
            <w:tcW w:w="0" w:type="auto"/>
            <w:tcBorders>
              <w:bottom w:val="nil"/>
              <w:right w:val="nil"/>
            </w:tcBorders>
            <w:shd w:val="clear" w:color="auto" w:fill="FFD5D2"/>
            <w:hideMark/>
          </w:tcPr>
          <w:p w14:paraId="120B7C01" w14:textId="77777777" w:rsidR="003F4B6A" w:rsidRPr="00482F93" w:rsidRDefault="003F4B6A" w:rsidP="00482F93">
            <w:r w:rsidRPr="00482F93">
              <w:t>Responsible for providing parts for the machine, spares &amp; repairs, and consumables.</w:t>
            </w:r>
          </w:p>
        </w:tc>
      </w:tr>
    </w:tbl>
    <w:p w14:paraId="3C2F5A23" w14:textId="3C0A12A1" w:rsidR="00C25199" w:rsidRDefault="003F4B6A" w:rsidP="00F76533">
      <w:pPr>
        <w:rPr>
          <w:rStyle w:val="Heading2Char"/>
        </w:rPr>
      </w:pPr>
      <w:r>
        <w:rPr>
          <w:noProof/>
        </w:rPr>
        <w:lastRenderedPageBreak/>
        <mc:AlternateContent>
          <mc:Choice Requires="wps">
            <w:drawing>
              <wp:anchor distT="0" distB="0" distL="114300" distR="114300" simplePos="0" relativeHeight="251665408" behindDoc="0" locked="0" layoutInCell="1" allowOverlap="1" wp14:anchorId="6979715E" wp14:editId="28524AEC">
                <wp:simplePos x="0" y="0"/>
                <wp:positionH relativeFrom="column">
                  <wp:posOffset>647065</wp:posOffset>
                </wp:positionH>
                <wp:positionV relativeFrom="paragraph">
                  <wp:posOffset>3597275</wp:posOffset>
                </wp:positionV>
                <wp:extent cx="4437380" cy="635"/>
                <wp:effectExtent l="0" t="0" r="0" b="0"/>
                <wp:wrapSquare wrapText="bothSides"/>
                <wp:docPr id="1872823226" name="Text Box 1"/>
                <wp:cNvGraphicFramePr/>
                <a:graphic xmlns:a="http://schemas.openxmlformats.org/drawingml/2006/main">
                  <a:graphicData uri="http://schemas.microsoft.com/office/word/2010/wordprocessingShape">
                    <wps:wsp>
                      <wps:cNvSpPr txBox="1"/>
                      <wps:spPr>
                        <a:xfrm>
                          <a:off x="0" y="0"/>
                          <a:ext cx="4437380" cy="635"/>
                        </a:xfrm>
                        <a:prstGeom prst="rect">
                          <a:avLst/>
                        </a:prstGeom>
                        <a:solidFill>
                          <a:prstClr val="white"/>
                        </a:solidFill>
                        <a:ln>
                          <a:noFill/>
                        </a:ln>
                      </wps:spPr>
                      <wps:txbx>
                        <w:txbxContent>
                          <w:p w14:paraId="4C5034E5" w14:textId="0FAF2F42" w:rsidR="003F4B6A" w:rsidRPr="005161CB" w:rsidRDefault="003F4B6A" w:rsidP="003F4B6A">
                            <w:pPr>
                              <w:pStyle w:val="Caption"/>
                              <w:rPr>
                                <w:noProof/>
                              </w:rPr>
                            </w:pPr>
                            <w:bookmarkStart w:id="31" w:name="_Toc167056093"/>
                            <w:bookmarkStart w:id="32" w:name="_Toc167087885"/>
                            <w:r>
                              <w:t xml:space="preserve">Figure </w:t>
                            </w:r>
                            <w:r>
                              <w:fldChar w:fldCharType="begin"/>
                            </w:r>
                            <w:r>
                              <w:instrText xml:space="preserve"> SEQ Figure \* ARABIC </w:instrText>
                            </w:r>
                            <w:r>
                              <w:fldChar w:fldCharType="separate"/>
                            </w:r>
                            <w:r w:rsidR="003B47FF">
                              <w:rPr>
                                <w:noProof/>
                              </w:rPr>
                              <w:t>6</w:t>
                            </w:r>
                            <w:r>
                              <w:fldChar w:fldCharType="end"/>
                            </w:r>
                            <w:r>
                              <w:t xml:space="preserve"> – General AM – Stakeholder Influence Map</w:t>
                            </w:r>
                            <w:bookmarkEnd w:id="31"/>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979715E" id="_x0000_t202" coordsize="21600,21600" o:spt="202" path="m,l,21600r21600,l21600,xe">
                <v:stroke joinstyle="miter"/>
                <v:path gradientshapeok="t" o:connecttype="rect"/>
              </v:shapetype>
              <v:shape id="Text Box 1" o:spid="_x0000_s1026" type="#_x0000_t202" style="position:absolute;margin-left:50.95pt;margin-top:283.25pt;width:349.4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" stroked="f">
                <v:textbox style="mso-fit-shape-to-text:t" inset="0,0,0,0">
                  <w:txbxContent>
                    <w:p w14:paraId="4C5034E5" w14:textId="0FAF2F42" w:rsidR="003F4B6A" w:rsidRPr="005161CB" w:rsidRDefault="003F4B6A" w:rsidP="003F4B6A">
                      <w:pPr>
                        <w:pStyle w:val="Caption"/>
                        <w:rPr>
                          <w:noProof/>
                        </w:rPr>
                      </w:pPr>
                      <w:bookmarkStart w:id="33" w:name="_Toc167056093"/>
                      <w:bookmarkStart w:id="34" w:name="_Toc167087885"/>
                      <w:r>
                        <w:t xml:space="preserve">Figure </w:t>
                      </w:r>
                      <w:r>
                        <w:fldChar w:fldCharType="begin"/>
                      </w:r>
                      <w:r>
                        <w:instrText xml:space="preserve"> SEQ Figure \* ARABIC </w:instrText>
                      </w:r>
                      <w:r>
                        <w:fldChar w:fldCharType="separate"/>
                      </w:r>
                      <w:r w:rsidR="003B47FF">
                        <w:rPr>
                          <w:noProof/>
                        </w:rPr>
                        <w:t>6</w:t>
                      </w:r>
                      <w:r>
                        <w:fldChar w:fldCharType="end"/>
                      </w:r>
                      <w:r>
                        <w:t xml:space="preserve"> – General AM – Stakeholder Influence Map</w:t>
                      </w:r>
                      <w:bookmarkEnd w:id="33"/>
                      <w:bookmarkEnd w:id="34"/>
                    </w:p>
                  </w:txbxContent>
                </v:textbox>
                <w10:wrap type="square"/>
              </v:shape>
            </w:pict>
          </mc:Fallback>
        </mc:AlternateContent>
      </w:r>
      <w:r>
        <w:rPr>
          <w:noProof/>
        </w:rPr>
        <w:drawing>
          <wp:anchor distT="0" distB="0" distL="114300" distR="114300" simplePos="0" relativeHeight="251663360" behindDoc="0" locked="0" layoutInCell="1" allowOverlap="1" wp14:anchorId="52EF0645" wp14:editId="7EC5D2BE">
            <wp:simplePos x="0" y="0"/>
            <wp:positionH relativeFrom="margin">
              <wp:align>center</wp:align>
            </wp:positionH>
            <wp:positionV relativeFrom="paragraph">
              <wp:posOffset>278765</wp:posOffset>
            </wp:positionV>
            <wp:extent cx="4437380" cy="3261360"/>
            <wp:effectExtent l="38100" t="38100" r="39370" b="34290"/>
            <wp:wrapSquare wrapText="bothSides"/>
            <wp:docPr id="1585597448" name="Picture 9"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597448" name="Picture 9" descr="A screenshot of a diagram&#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37380" cy="326136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p>
    <w:p w14:paraId="7BB0E918" w14:textId="6E7DA278" w:rsidR="00C25199" w:rsidRDefault="00C25199" w:rsidP="00F76533">
      <w:pPr>
        <w:rPr>
          <w:rStyle w:val="Heading2Char"/>
        </w:rPr>
      </w:pPr>
    </w:p>
    <w:p w14:paraId="74BC7A9F" w14:textId="4AFD7D6A" w:rsidR="00C25199" w:rsidRDefault="00C25199" w:rsidP="00F76533">
      <w:pPr>
        <w:rPr>
          <w:rStyle w:val="Heading2Char"/>
        </w:rPr>
      </w:pPr>
    </w:p>
    <w:p w14:paraId="403D85B8" w14:textId="3ABB5229" w:rsidR="00C25199" w:rsidRDefault="00C25199" w:rsidP="00F76533">
      <w:pPr>
        <w:rPr>
          <w:rStyle w:val="Heading2Char"/>
        </w:rPr>
      </w:pPr>
    </w:p>
    <w:p w14:paraId="10C12436" w14:textId="59204C2C" w:rsidR="00C25199" w:rsidRDefault="00C25199" w:rsidP="00F76533">
      <w:pPr>
        <w:rPr>
          <w:rStyle w:val="Heading2Char"/>
        </w:rPr>
      </w:pPr>
    </w:p>
    <w:p w14:paraId="26D0812A" w14:textId="78FCDAB2" w:rsidR="00C25199" w:rsidRDefault="00C25199" w:rsidP="00F76533">
      <w:pPr>
        <w:rPr>
          <w:rStyle w:val="Heading2Char"/>
        </w:rPr>
      </w:pPr>
    </w:p>
    <w:p w14:paraId="6C257C6A" w14:textId="60BD2D54" w:rsidR="00C25199" w:rsidRDefault="00C25199" w:rsidP="00F76533">
      <w:pPr>
        <w:rPr>
          <w:rStyle w:val="Heading2Char"/>
        </w:rPr>
      </w:pPr>
    </w:p>
    <w:p w14:paraId="59D544A0" w14:textId="42C972FE" w:rsidR="00D00469" w:rsidRDefault="00D00469" w:rsidP="00F76533">
      <w:pPr>
        <w:rPr>
          <w:rStyle w:val="Heading2Char"/>
        </w:rPr>
      </w:pPr>
    </w:p>
    <w:p w14:paraId="53CB804D" w14:textId="77777777" w:rsidR="00C25199" w:rsidRDefault="00C25199" w:rsidP="00F76533">
      <w:pPr>
        <w:rPr>
          <w:rStyle w:val="Heading2Char"/>
        </w:rPr>
      </w:pPr>
    </w:p>
    <w:p w14:paraId="1A632FD7" w14:textId="77777777" w:rsidR="00C25199" w:rsidRDefault="00C25199" w:rsidP="00F76533">
      <w:pPr>
        <w:rPr>
          <w:rStyle w:val="Heading2Char"/>
        </w:rPr>
      </w:pPr>
    </w:p>
    <w:p w14:paraId="2C89CAA4" w14:textId="77777777" w:rsidR="00482F93" w:rsidRDefault="00482F93" w:rsidP="00F76533">
      <w:pPr>
        <w:rPr>
          <w:rStyle w:val="Heading2Char"/>
        </w:rPr>
      </w:pPr>
    </w:p>
    <w:p w14:paraId="15C2FC65" w14:textId="17C44DBB" w:rsidR="00482F93" w:rsidRPr="00482F93" w:rsidRDefault="00000000" w:rsidP="00482F93">
      <w:pPr>
        <w:rPr>
          <w:rStyle w:val="Heading2Char"/>
          <w:sz w:val="22"/>
          <w:szCs w:val="22"/>
        </w:rPr>
      </w:pPr>
      <w:sdt>
        <w:sdtPr>
          <w:rPr>
            <w:rStyle w:val="Heading2Char"/>
            <w:sz w:val="24"/>
            <w:szCs w:val="24"/>
          </w:rPr>
          <w:id w:val="516809283"/>
          <w:citation/>
        </w:sdtPr>
        <w:sdtContent>
          <w:r w:rsidR="00482F93" w:rsidRPr="00482F93">
            <w:rPr>
              <w:rStyle w:val="Heading2Char"/>
              <w:sz w:val="24"/>
              <w:szCs w:val="24"/>
            </w:rPr>
            <w:fldChar w:fldCharType="begin"/>
          </w:r>
          <w:r w:rsidR="00482F93" w:rsidRPr="00482F93">
            <w:rPr>
              <w:rStyle w:val="Heading2Char"/>
              <w:sz w:val="24"/>
              <w:szCs w:val="24"/>
            </w:rPr>
            <w:instrText xml:space="preserve"> CITATION Ren243 \l 2057 </w:instrText>
          </w:r>
          <w:r w:rsidR="00482F93" w:rsidRPr="00482F93">
            <w:rPr>
              <w:rStyle w:val="Heading2Char"/>
              <w:sz w:val="24"/>
              <w:szCs w:val="24"/>
            </w:rPr>
            <w:fldChar w:fldCharType="separate"/>
          </w:r>
          <w:r w:rsidR="005A1B27" w:rsidRPr="005A1B27">
            <w:rPr>
              <w:rFonts w:eastAsiaTheme="majorEastAsia" w:cstheme="majorBidi"/>
              <w:noProof/>
              <w:color w:val="2F5496" w:themeColor="accent1" w:themeShade="BF"/>
              <w:sz w:val="24"/>
              <w:szCs w:val="24"/>
            </w:rPr>
            <w:t>(RenishawConfluence, 2024)</w:t>
          </w:r>
          <w:r w:rsidR="00482F93" w:rsidRPr="00482F93">
            <w:rPr>
              <w:rStyle w:val="Heading2Char"/>
              <w:sz w:val="24"/>
              <w:szCs w:val="24"/>
            </w:rPr>
            <w:fldChar w:fldCharType="end"/>
          </w:r>
        </w:sdtContent>
      </w:sdt>
    </w:p>
    <w:p w14:paraId="73FC4BEB" w14:textId="77777777" w:rsidR="00482F93" w:rsidRDefault="00482F93" w:rsidP="00F76533">
      <w:pPr>
        <w:rPr>
          <w:rStyle w:val="Heading1Char"/>
        </w:rPr>
      </w:pPr>
    </w:p>
    <w:p w14:paraId="6DB6D22E" w14:textId="77777777" w:rsidR="00482F93" w:rsidRDefault="00482F93" w:rsidP="00F76533">
      <w:pPr>
        <w:rPr>
          <w:rStyle w:val="Heading1Char"/>
        </w:rPr>
      </w:pPr>
    </w:p>
    <w:p w14:paraId="11A3CD5F" w14:textId="77777777" w:rsidR="00571F09" w:rsidRDefault="00571F09" w:rsidP="00F76533">
      <w:pPr>
        <w:rPr>
          <w:rStyle w:val="Heading1Char"/>
        </w:rPr>
      </w:pPr>
    </w:p>
    <w:p w14:paraId="307B6BCA" w14:textId="77777777" w:rsidR="00571F09" w:rsidRDefault="00571F09" w:rsidP="00F76533">
      <w:pPr>
        <w:rPr>
          <w:rStyle w:val="Heading1Char"/>
        </w:rPr>
      </w:pPr>
    </w:p>
    <w:p w14:paraId="5FC795D9" w14:textId="77777777" w:rsidR="00571F09" w:rsidRDefault="00571F09" w:rsidP="00F76533">
      <w:pPr>
        <w:rPr>
          <w:rStyle w:val="Heading1Char"/>
        </w:rPr>
      </w:pPr>
    </w:p>
    <w:p w14:paraId="728F0A02" w14:textId="77777777" w:rsidR="00571F09" w:rsidRDefault="00571F09" w:rsidP="00F76533">
      <w:pPr>
        <w:rPr>
          <w:rStyle w:val="Heading1Char"/>
        </w:rPr>
      </w:pPr>
    </w:p>
    <w:p w14:paraId="6BF52715" w14:textId="77777777" w:rsidR="00571F09" w:rsidRDefault="00571F09" w:rsidP="00F76533">
      <w:pPr>
        <w:rPr>
          <w:rStyle w:val="Heading1Char"/>
        </w:rPr>
      </w:pPr>
    </w:p>
    <w:p w14:paraId="1459FB0D" w14:textId="77777777" w:rsidR="00482F93" w:rsidRDefault="00482F93" w:rsidP="00F76533">
      <w:pPr>
        <w:rPr>
          <w:rStyle w:val="Heading1Char"/>
        </w:rPr>
      </w:pPr>
    </w:p>
    <w:p w14:paraId="782193EB" w14:textId="77777777" w:rsidR="001C694C" w:rsidRDefault="001C694C" w:rsidP="00F76533">
      <w:pPr>
        <w:rPr>
          <w:rStyle w:val="Heading1Char"/>
        </w:rPr>
      </w:pPr>
    </w:p>
    <w:p w14:paraId="1E3AF115" w14:textId="1BD89A6A" w:rsidR="00D00469" w:rsidRDefault="00F76533" w:rsidP="00C30B59">
      <w:pPr>
        <w:jc w:val="center"/>
        <w:rPr>
          <w:rStyle w:val="Heading1Char"/>
        </w:rPr>
      </w:pPr>
      <w:bookmarkStart w:id="35" w:name="_Toc167087782"/>
      <w:r w:rsidRPr="00F76533">
        <w:rPr>
          <w:rStyle w:val="Heading1Char"/>
        </w:rPr>
        <w:lastRenderedPageBreak/>
        <w:t xml:space="preserve">II. </w:t>
      </w:r>
      <w:r w:rsidR="00C30B59">
        <w:rPr>
          <w:rStyle w:val="Heading1Char"/>
        </w:rPr>
        <w:tab/>
      </w:r>
      <w:r w:rsidRPr="00F76533">
        <w:rPr>
          <w:rStyle w:val="Heading1Char"/>
        </w:rPr>
        <w:t>Literature Review</w:t>
      </w:r>
      <w:bookmarkEnd w:id="35"/>
    </w:p>
    <w:p w14:paraId="23EF197E" w14:textId="417E7E4B" w:rsidR="00B403BF" w:rsidRDefault="00344C50" w:rsidP="00F76533">
      <w:r>
        <w:rPr>
          <w:noProof/>
        </w:rPr>
        <mc:AlternateContent>
          <mc:Choice Requires="wps">
            <w:drawing>
              <wp:anchor distT="0" distB="0" distL="114300" distR="114300" simplePos="0" relativeHeight="251686912" behindDoc="0" locked="0" layoutInCell="1" allowOverlap="1" wp14:anchorId="2CBFCDBA" wp14:editId="49DF3104">
                <wp:simplePos x="0" y="0"/>
                <wp:positionH relativeFrom="column">
                  <wp:posOffset>373380</wp:posOffset>
                </wp:positionH>
                <wp:positionV relativeFrom="paragraph">
                  <wp:posOffset>4679950</wp:posOffset>
                </wp:positionV>
                <wp:extent cx="5048885" cy="635"/>
                <wp:effectExtent l="0" t="0" r="0" b="0"/>
                <wp:wrapSquare wrapText="bothSides"/>
                <wp:docPr id="221915053" name="Text Box 1"/>
                <wp:cNvGraphicFramePr/>
                <a:graphic xmlns:a="http://schemas.openxmlformats.org/drawingml/2006/main">
                  <a:graphicData uri="http://schemas.microsoft.com/office/word/2010/wordprocessingShape">
                    <wps:wsp>
                      <wps:cNvSpPr txBox="1"/>
                      <wps:spPr>
                        <a:xfrm>
                          <a:off x="0" y="0"/>
                          <a:ext cx="5048885" cy="635"/>
                        </a:xfrm>
                        <a:prstGeom prst="rect">
                          <a:avLst/>
                        </a:prstGeom>
                        <a:solidFill>
                          <a:prstClr val="white"/>
                        </a:solidFill>
                        <a:ln>
                          <a:noFill/>
                        </a:ln>
                      </wps:spPr>
                      <wps:txbx>
                        <w:txbxContent>
                          <w:p w14:paraId="7C4E1E7A" w14:textId="371D8C38" w:rsidR="00344C50" w:rsidRPr="00CA2848" w:rsidRDefault="00344C50" w:rsidP="00344C50">
                            <w:pPr>
                              <w:pStyle w:val="Caption"/>
                              <w:rPr>
                                <w:noProof/>
                              </w:rPr>
                            </w:pPr>
                            <w:bookmarkStart w:id="36" w:name="_Toc167056094"/>
                            <w:bookmarkStart w:id="37" w:name="_Toc167087886"/>
                            <w:r>
                              <w:t xml:space="preserve">Figure </w:t>
                            </w:r>
                            <w:r>
                              <w:fldChar w:fldCharType="begin"/>
                            </w:r>
                            <w:r>
                              <w:instrText xml:space="preserve"> SEQ Figure \* ARABIC </w:instrText>
                            </w:r>
                            <w:r>
                              <w:fldChar w:fldCharType="separate"/>
                            </w:r>
                            <w:r w:rsidR="003B47FF">
                              <w:rPr>
                                <w:noProof/>
                              </w:rPr>
                              <w:t>7</w:t>
                            </w:r>
                            <w:r>
                              <w:fldChar w:fldCharType="end"/>
                            </w:r>
                            <w:r>
                              <w:t xml:space="preserve"> - </w:t>
                            </w:r>
                            <w:sdt>
                              <w:sdtPr>
                                <w:id w:val="136929700"/>
                                <w:citation/>
                              </w:sdtPr>
                              <w:sdtContent>
                                <w:r>
                                  <w:fldChar w:fldCharType="begin"/>
                                </w:r>
                                <w:r>
                                  <w:instrText xml:space="preserve"> CITATION Def24 \l 2057 </w:instrText>
                                </w:r>
                                <w:r>
                                  <w:fldChar w:fldCharType="separate"/>
                                </w:r>
                                <w:r w:rsidR="005A1B27" w:rsidRPr="005A1B27">
                                  <w:rPr>
                                    <w:noProof/>
                                  </w:rPr>
                                  <w:t>(Defining AM, 2024)</w:t>
                                </w:r>
                                <w:r>
                                  <w:fldChar w:fldCharType="end"/>
                                </w:r>
                              </w:sdtContent>
                            </w:sdt>
                            <w:bookmarkEnd w:id="36"/>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BFCDBA" id="_x0000_s1027" type="#_x0000_t202" style="position:absolute;margin-left:29.4pt;margin-top:368.5pt;width:397.5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" stroked="f">
                <v:textbox style="mso-fit-shape-to-text:t" inset="0,0,0,0">
                  <w:txbxContent>
                    <w:p w14:paraId="7C4E1E7A" w14:textId="371D8C38" w:rsidR="00344C50" w:rsidRPr="00CA2848" w:rsidRDefault="00344C50" w:rsidP="00344C50">
                      <w:pPr>
                        <w:pStyle w:val="Caption"/>
                        <w:rPr>
                          <w:noProof/>
                        </w:rPr>
                      </w:pPr>
                      <w:bookmarkStart w:id="38" w:name="_Toc167056094"/>
                      <w:bookmarkStart w:id="39" w:name="_Toc167087886"/>
                      <w:r>
                        <w:t xml:space="preserve">Figure </w:t>
                      </w:r>
                      <w:r>
                        <w:fldChar w:fldCharType="begin"/>
                      </w:r>
                      <w:r>
                        <w:instrText xml:space="preserve"> SEQ Figure \* ARABIC </w:instrText>
                      </w:r>
                      <w:r>
                        <w:fldChar w:fldCharType="separate"/>
                      </w:r>
                      <w:r w:rsidR="003B47FF">
                        <w:rPr>
                          <w:noProof/>
                        </w:rPr>
                        <w:t>7</w:t>
                      </w:r>
                      <w:r>
                        <w:fldChar w:fldCharType="end"/>
                      </w:r>
                      <w:r>
                        <w:t xml:space="preserve"> - </w:t>
                      </w:r>
                      <w:sdt>
                        <w:sdtPr>
                          <w:id w:val="136929700"/>
                          <w:citation/>
                        </w:sdtPr>
                        <w:sdtContent>
                          <w:r>
                            <w:fldChar w:fldCharType="begin"/>
                          </w:r>
                          <w:r>
                            <w:instrText xml:space="preserve"> CITATION Def24 \l 2057 </w:instrText>
                          </w:r>
                          <w:r>
                            <w:fldChar w:fldCharType="separate"/>
                          </w:r>
                          <w:r w:rsidR="005A1B27" w:rsidRPr="005A1B27">
                            <w:rPr>
                              <w:noProof/>
                            </w:rPr>
                            <w:t>(Defining AM, 2024)</w:t>
                          </w:r>
                          <w:r>
                            <w:fldChar w:fldCharType="end"/>
                          </w:r>
                        </w:sdtContent>
                      </w:sdt>
                      <w:bookmarkEnd w:id="38"/>
                      <w:bookmarkEnd w:id="39"/>
                    </w:p>
                  </w:txbxContent>
                </v:textbox>
                <w10:wrap type="square"/>
              </v:shape>
            </w:pict>
          </mc:Fallback>
        </mc:AlternateContent>
      </w:r>
      <w:r w:rsidR="002F5A7D">
        <w:rPr>
          <w:noProof/>
        </w:rPr>
        <w:drawing>
          <wp:anchor distT="0" distB="0" distL="114300" distR="114300" simplePos="0" relativeHeight="251682816" behindDoc="0" locked="0" layoutInCell="1" allowOverlap="1" wp14:anchorId="2EC91201" wp14:editId="623B9F5E">
            <wp:simplePos x="0" y="0"/>
            <wp:positionH relativeFrom="margin">
              <wp:posOffset>373380</wp:posOffset>
            </wp:positionH>
            <wp:positionV relativeFrom="paragraph">
              <wp:posOffset>2557780</wp:posOffset>
            </wp:positionV>
            <wp:extent cx="5048885" cy="2065020"/>
            <wp:effectExtent l="38100" t="38100" r="37465" b="30480"/>
            <wp:wrapSquare wrapText="bothSides"/>
            <wp:docPr id="1959284013" name="Picture 21" descr="Defining Additive Manufacturing | Symmetry Electronics">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284013" name="Picture 21" descr="Defining Additive Manufacturing | Symmetry Electronics">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48885" cy="206502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r w:rsidR="00F76533" w:rsidRPr="00F76533">
        <w:rPr>
          <w:lang w:eastAsia="en-GB"/>
        </w:rPr>
        <w:br/>
      </w:r>
      <w:r w:rsidR="00F76533" w:rsidRPr="00DC2AD9">
        <w:rPr>
          <w:rStyle w:val="Heading2Char"/>
        </w:rPr>
        <w:t xml:space="preserve">  A. </w:t>
      </w:r>
      <w:r w:rsidR="00DC2AD9" w:rsidRPr="00DC2AD9">
        <w:rPr>
          <w:rStyle w:val="Heading2Char"/>
        </w:rPr>
        <w:t>Introduction to Additive Manufacturing</w:t>
      </w:r>
      <w:r w:rsidR="0035424C">
        <w:br/>
      </w:r>
      <w:r w:rsidR="0035424C">
        <w:br/>
      </w:r>
      <w:r w:rsidR="0035424C">
        <w:rPr>
          <w:rStyle w:val="ui-provider"/>
        </w:rPr>
        <w:t xml:space="preserve">Additive manufacturing (AM), also widely known as 3D printing, has revolutionized the manufacturing landscape by allowing the production of complex geometries that are difficult or impossible to achieve with traditional manufacturing methods. AM builds objects layer by layer from digital models, which can significantly reduce material waste and lead </w:t>
      </w:r>
      <w:r w:rsidR="00110937">
        <w:rPr>
          <w:rStyle w:val="ui-provider"/>
        </w:rPr>
        <w:t>time</w:t>
      </w:r>
      <w:r w:rsidR="0035424C">
        <w:rPr>
          <w:rStyle w:val="ui-provider"/>
        </w:rPr>
        <w:t xml:space="preserve"> (Gibson et al., 2015). This innovative process has found applications across various industries, including aerospace, automotive, and healthcare, due to its ability to produce customized and high-performance parts.</w:t>
      </w:r>
    </w:p>
    <w:p w14:paraId="79BF670D" w14:textId="77777777" w:rsidR="00344C50" w:rsidRDefault="00344C50" w:rsidP="00F76533"/>
    <w:p w14:paraId="0C528318" w14:textId="6C07204A" w:rsidR="00B403BF" w:rsidRDefault="002F5A7D" w:rsidP="00F76533">
      <w:r>
        <w:rPr>
          <w:rFonts w:ascii="Times New Roman" w:eastAsia="Times New Roman" w:hAnsi="Times New Roman" w:cs="Times New Roman"/>
          <w:noProof/>
          <w:kern w:val="0"/>
          <w:sz w:val="24"/>
          <w:szCs w:val="24"/>
          <w:lang w:eastAsia="en-GB"/>
          <w14:ligatures w14:val="none"/>
        </w:rPr>
        <w:drawing>
          <wp:anchor distT="0" distB="0" distL="114300" distR="114300" simplePos="0" relativeHeight="251677696" behindDoc="0" locked="0" layoutInCell="1" allowOverlap="1" wp14:anchorId="08E8F0FA" wp14:editId="0DC98EAE">
            <wp:simplePos x="0" y="0"/>
            <wp:positionH relativeFrom="column">
              <wp:posOffset>3566160</wp:posOffset>
            </wp:positionH>
            <wp:positionV relativeFrom="paragraph">
              <wp:posOffset>201295</wp:posOffset>
            </wp:positionV>
            <wp:extent cx="1824990" cy="2433320"/>
            <wp:effectExtent l="38100" t="38100" r="41910" b="43180"/>
            <wp:wrapSquare wrapText="bothSides"/>
            <wp:docPr id="94191706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24990" cy="243332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r w:rsidRPr="00246927">
        <w:rPr>
          <w:rFonts w:ascii="Times New Roman" w:eastAsia="Times New Roman" w:hAnsi="Times New Roman" w:cs="Times New Roman"/>
          <w:noProof/>
          <w:kern w:val="0"/>
          <w:sz w:val="24"/>
          <w:szCs w:val="24"/>
          <w:lang w:eastAsia="en-GB"/>
          <w14:ligatures w14:val="none"/>
        </w:rPr>
        <w:drawing>
          <wp:anchor distT="0" distB="0" distL="114300" distR="114300" simplePos="0" relativeHeight="251676672" behindDoc="0" locked="0" layoutInCell="1" allowOverlap="1" wp14:anchorId="0C0DDB26" wp14:editId="2D10F64E">
            <wp:simplePos x="0" y="0"/>
            <wp:positionH relativeFrom="margin">
              <wp:align>left</wp:align>
            </wp:positionH>
            <wp:positionV relativeFrom="paragraph">
              <wp:posOffset>212090</wp:posOffset>
            </wp:positionV>
            <wp:extent cx="1836420" cy="2448560"/>
            <wp:effectExtent l="38100" t="38100" r="30480" b="46990"/>
            <wp:wrapSquare wrapText="bothSides"/>
            <wp:docPr id="1012494234" name="Picture 19" descr="A book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494234" name="Picture 19" descr="A book on a table&#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36420" cy="244856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p>
    <w:p w14:paraId="2F380D4E" w14:textId="33F22877" w:rsidR="00B403BF" w:rsidRDefault="00B403BF" w:rsidP="00F76533"/>
    <w:p w14:paraId="3B661170" w14:textId="03406F6F" w:rsidR="00B403BF" w:rsidRDefault="00B403BF" w:rsidP="00F76533"/>
    <w:p w14:paraId="33856B48" w14:textId="39EA167A" w:rsidR="002F5A7D" w:rsidRDefault="002F5A7D" w:rsidP="00F76533"/>
    <w:p w14:paraId="3B9EDA9F" w14:textId="77777777" w:rsidR="002F5A7D" w:rsidRDefault="002F5A7D" w:rsidP="00F76533"/>
    <w:p w14:paraId="26DE1C76" w14:textId="76A4F1FE" w:rsidR="002F5A7D" w:rsidRDefault="002F5A7D" w:rsidP="00F76533"/>
    <w:p w14:paraId="5FDE5CAB" w14:textId="6953F41A" w:rsidR="002F5A7D" w:rsidRDefault="002F5A7D" w:rsidP="00F76533"/>
    <w:p w14:paraId="41A99FC8" w14:textId="22F3FFE1" w:rsidR="002F5A7D" w:rsidRDefault="002F5A7D" w:rsidP="00F76533">
      <w:r>
        <w:rPr>
          <w:noProof/>
        </w:rPr>
        <mc:AlternateContent>
          <mc:Choice Requires="wps">
            <w:drawing>
              <wp:anchor distT="0" distB="0" distL="114300" distR="114300" simplePos="0" relativeHeight="251679744" behindDoc="0" locked="0" layoutInCell="1" allowOverlap="1" wp14:anchorId="12E80EF9" wp14:editId="05AC1EED">
                <wp:simplePos x="0" y="0"/>
                <wp:positionH relativeFrom="margin">
                  <wp:align>left</wp:align>
                </wp:positionH>
                <wp:positionV relativeFrom="paragraph">
                  <wp:posOffset>370205</wp:posOffset>
                </wp:positionV>
                <wp:extent cx="2484120" cy="635"/>
                <wp:effectExtent l="0" t="0" r="0" b="8255"/>
                <wp:wrapSquare wrapText="bothSides"/>
                <wp:docPr id="138607138" name="Text Box 1"/>
                <wp:cNvGraphicFramePr/>
                <a:graphic xmlns:a="http://schemas.openxmlformats.org/drawingml/2006/main">
                  <a:graphicData uri="http://schemas.microsoft.com/office/word/2010/wordprocessingShape">
                    <wps:wsp>
                      <wps:cNvSpPr txBox="1"/>
                      <wps:spPr>
                        <a:xfrm>
                          <a:off x="0" y="0"/>
                          <a:ext cx="2484120" cy="635"/>
                        </a:xfrm>
                        <a:prstGeom prst="rect">
                          <a:avLst/>
                        </a:prstGeom>
                        <a:solidFill>
                          <a:prstClr val="white"/>
                        </a:solidFill>
                        <a:ln>
                          <a:noFill/>
                        </a:ln>
                      </wps:spPr>
                      <wps:txbx>
                        <w:txbxContent>
                          <w:p w14:paraId="4B9C05C0" w14:textId="1641CC4F" w:rsidR="00B403BF" w:rsidRPr="00A72096" w:rsidRDefault="00B403BF" w:rsidP="00B403BF">
                            <w:pPr>
                              <w:pStyle w:val="Caption"/>
                              <w:rPr>
                                <w:rFonts w:ascii="Times New Roman" w:eastAsia="Times New Roman" w:hAnsi="Times New Roman" w:cs="Times New Roman"/>
                                <w:noProof/>
                                <w:kern w:val="0"/>
                                <w:sz w:val="24"/>
                                <w:szCs w:val="24"/>
                                <w14:ligatures w14:val="none"/>
                              </w:rPr>
                            </w:pPr>
                            <w:bookmarkStart w:id="40" w:name="_Toc167056095"/>
                            <w:bookmarkStart w:id="41" w:name="_Toc167087887"/>
                            <w:r>
                              <w:t xml:space="preserve">Figure </w:t>
                            </w:r>
                            <w:r>
                              <w:fldChar w:fldCharType="begin"/>
                            </w:r>
                            <w:r>
                              <w:instrText xml:space="preserve"> SEQ Figure \* ARABIC </w:instrText>
                            </w:r>
                            <w:r>
                              <w:fldChar w:fldCharType="separate"/>
                            </w:r>
                            <w:r w:rsidR="003B47FF">
                              <w:rPr>
                                <w:noProof/>
                              </w:rPr>
                              <w:t>8</w:t>
                            </w:r>
                            <w:r>
                              <w:fldChar w:fldCharType="end"/>
                            </w:r>
                            <w:r>
                              <w:t xml:space="preserve"> - Library Research</w:t>
                            </w:r>
                            <w:bookmarkEnd w:id="40"/>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E80EF9" id="_x0000_s1028" type="#_x0000_t202" style="position:absolute;margin-left:0;margin-top:29.15pt;width:195.6pt;height:.05pt;z-index:25167974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" stroked="f">
                <v:textbox style="mso-fit-shape-to-text:t" inset="0,0,0,0">
                  <w:txbxContent>
                    <w:p w14:paraId="4B9C05C0" w14:textId="1641CC4F" w:rsidR="00B403BF" w:rsidRPr="00A72096" w:rsidRDefault="00B403BF" w:rsidP="00B403BF">
                      <w:pPr>
                        <w:pStyle w:val="Caption"/>
                        <w:rPr>
                          <w:rFonts w:ascii="Times New Roman" w:eastAsia="Times New Roman" w:hAnsi="Times New Roman" w:cs="Times New Roman"/>
                          <w:noProof/>
                          <w:kern w:val="0"/>
                          <w:sz w:val="24"/>
                          <w:szCs w:val="24"/>
                          <w14:ligatures w14:val="none"/>
                        </w:rPr>
                      </w:pPr>
                      <w:bookmarkStart w:id="42" w:name="_Toc167056095"/>
                      <w:bookmarkStart w:id="43" w:name="_Toc167087887"/>
                      <w:r>
                        <w:t xml:space="preserve">Figure </w:t>
                      </w:r>
                      <w:r>
                        <w:fldChar w:fldCharType="begin"/>
                      </w:r>
                      <w:r>
                        <w:instrText xml:space="preserve"> SEQ Figure \* ARABIC </w:instrText>
                      </w:r>
                      <w:r>
                        <w:fldChar w:fldCharType="separate"/>
                      </w:r>
                      <w:r w:rsidR="003B47FF">
                        <w:rPr>
                          <w:noProof/>
                        </w:rPr>
                        <w:t>8</w:t>
                      </w:r>
                      <w:r>
                        <w:fldChar w:fldCharType="end"/>
                      </w:r>
                      <w:r>
                        <w:t xml:space="preserve"> - Library Research</w:t>
                      </w:r>
                      <w:bookmarkEnd w:id="42"/>
                      <w:bookmarkEnd w:id="43"/>
                    </w:p>
                  </w:txbxContent>
                </v:textbox>
                <w10:wrap type="square" anchorx="margin"/>
              </v:shape>
            </w:pict>
          </mc:Fallback>
        </mc:AlternateContent>
      </w:r>
      <w:r>
        <w:rPr>
          <w:noProof/>
        </w:rPr>
        <mc:AlternateContent>
          <mc:Choice Requires="wps">
            <w:drawing>
              <wp:anchor distT="0" distB="0" distL="114300" distR="114300" simplePos="0" relativeHeight="251681792" behindDoc="0" locked="0" layoutInCell="1" allowOverlap="1" wp14:anchorId="00F66653" wp14:editId="28477DAF">
                <wp:simplePos x="0" y="0"/>
                <wp:positionH relativeFrom="column">
                  <wp:posOffset>3672840</wp:posOffset>
                </wp:positionH>
                <wp:positionV relativeFrom="paragraph">
                  <wp:posOffset>376555</wp:posOffset>
                </wp:positionV>
                <wp:extent cx="2499360" cy="635"/>
                <wp:effectExtent l="0" t="0" r="0" b="0"/>
                <wp:wrapSquare wrapText="bothSides"/>
                <wp:docPr id="1357113191" name="Text Box 1"/>
                <wp:cNvGraphicFramePr/>
                <a:graphic xmlns:a="http://schemas.openxmlformats.org/drawingml/2006/main">
                  <a:graphicData uri="http://schemas.microsoft.com/office/word/2010/wordprocessingShape">
                    <wps:wsp>
                      <wps:cNvSpPr txBox="1"/>
                      <wps:spPr>
                        <a:xfrm>
                          <a:off x="0" y="0"/>
                          <a:ext cx="2499360" cy="635"/>
                        </a:xfrm>
                        <a:prstGeom prst="rect">
                          <a:avLst/>
                        </a:prstGeom>
                        <a:solidFill>
                          <a:prstClr val="white"/>
                        </a:solidFill>
                        <a:ln>
                          <a:noFill/>
                        </a:ln>
                      </wps:spPr>
                      <wps:txbx>
                        <w:txbxContent>
                          <w:p w14:paraId="12FAE8CD" w14:textId="3948FA8E" w:rsidR="00B403BF" w:rsidRPr="00253B62" w:rsidRDefault="00B403BF" w:rsidP="00B403BF">
                            <w:pPr>
                              <w:pStyle w:val="Caption"/>
                              <w:rPr>
                                <w:rFonts w:ascii="Times New Roman" w:eastAsia="Times New Roman" w:hAnsi="Times New Roman" w:cs="Times New Roman"/>
                                <w:noProof/>
                                <w:kern w:val="0"/>
                                <w:sz w:val="24"/>
                                <w:szCs w:val="24"/>
                                <w14:ligatures w14:val="none"/>
                              </w:rPr>
                            </w:pPr>
                            <w:bookmarkStart w:id="44" w:name="_Toc167056096"/>
                            <w:bookmarkStart w:id="45" w:name="_Toc167087888"/>
                            <w:r>
                              <w:t xml:space="preserve">Figure </w:t>
                            </w:r>
                            <w:r>
                              <w:fldChar w:fldCharType="begin"/>
                            </w:r>
                            <w:r>
                              <w:instrText xml:space="preserve"> SEQ Figure \* ARABIC </w:instrText>
                            </w:r>
                            <w:r>
                              <w:fldChar w:fldCharType="separate"/>
                            </w:r>
                            <w:r w:rsidR="003B47FF">
                              <w:rPr>
                                <w:noProof/>
                              </w:rPr>
                              <w:t>9</w:t>
                            </w:r>
                            <w:r>
                              <w:fldChar w:fldCharType="end"/>
                            </w:r>
                            <w:r>
                              <w:t xml:space="preserve"> - AM Tech Book</w:t>
                            </w:r>
                            <w:bookmarkEnd w:id="44"/>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F66653" id="_x0000_s1029" type="#_x0000_t202" style="position:absolute;margin-left:289.2pt;margin-top:29.65pt;width:196.8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" stroked="f">
                <v:textbox style="mso-fit-shape-to-text:t" inset="0,0,0,0">
                  <w:txbxContent>
                    <w:p w14:paraId="12FAE8CD" w14:textId="3948FA8E" w:rsidR="00B403BF" w:rsidRPr="00253B62" w:rsidRDefault="00B403BF" w:rsidP="00B403BF">
                      <w:pPr>
                        <w:pStyle w:val="Caption"/>
                        <w:rPr>
                          <w:rFonts w:ascii="Times New Roman" w:eastAsia="Times New Roman" w:hAnsi="Times New Roman" w:cs="Times New Roman"/>
                          <w:noProof/>
                          <w:kern w:val="0"/>
                          <w:sz w:val="24"/>
                          <w:szCs w:val="24"/>
                          <w14:ligatures w14:val="none"/>
                        </w:rPr>
                      </w:pPr>
                      <w:bookmarkStart w:id="46" w:name="_Toc167056096"/>
                      <w:bookmarkStart w:id="47" w:name="_Toc167087888"/>
                      <w:r>
                        <w:t xml:space="preserve">Figure </w:t>
                      </w:r>
                      <w:r>
                        <w:fldChar w:fldCharType="begin"/>
                      </w:r>
                      <w:r>
                        <w:instrText xml:space="preserve"> SEQ Figure \* ARABIC </w:instrText>
                      </w:r>
                      <w:r>
                        <w:fldChar w:fldCharType="separate"/>
                      </w:r>
                      <w:r w:rsidR="003B47FF">
                        <w:rPr>
                          <w:noProof/>
                        </w:rPr>
                        <w:t>9</w:t>
                      </w:r>
                      <w:r>
                        <w:fldChar w:fldCharType="end"/>
                      </w:r>
                      <w:r>
                        <w:t xml:space="preserve"> - AM Tech Book</w:t>
                      </w:r>
                      <w:bookmarkEnd w:id="46"/>
                      <w:bookmarkEnd w:id="47"/>
                    </w:p>
                  </w:txbxContent>
                </v:textbox>
                <w10:wrap type="square"/>
              </v:shape>
            </w:pict>
          </mc:Fallback>
        </mc:AlternateContent>
      </w:r>
    </w:p>
    <w:p w14:paraId="40423479" w14:textId="14632A9A" w:rsidR="00D17BFB" w:rsidRDefault="0035424C" w:rsidP="00F76533">
      <w:r>
        <w:lastRenderedPageBreak/>
        <w:br/>
      </w:r>
      <w:r>
        <w:br/>
      </w:r>
      <w:bookmarkStart w:id="48" w:name="_Toc167087783"/>
      <w:r w:rsidR="004746E6" w:rsidRPr="004746E6">
        <w:rPr>
          <w:rStyle w:val="Heading2Char"/>
        </w:rPr>
        <w:t xml:space="preserve">B. </w:t>
      </w:r>
      <w:r w:rsidRPr="004746E6">
        <w:rPr>
          <w:rStyle w:val="Heading2Char"/>
        </w:rPr>
        <w:t>Application of Continuous Improvement to Additive Manufacturing</w:t>
      </w:r>
      <w:bookmarkEnd w:id="48"/>
    </w:p>
    <w:p w14:paraId="3F2024B9" w14:textId="5ED73D1C" w:rsidR="00074554" w:rsidRPr="00095F49" w:rsidRDefault="0035424C" w:rsidP="00F76533">
      <w:pPr>
        <w:rPr>
          <w:rStyle w:val="Heading2Char"/>
          <w:rFonts w:eastAsiaTheme="minorHAnsi" w:cstheme="minorBidi"/>
          <w:color w:val="auto"/>
          <w:sz w:val="22"/>
          <w:szCs w:val="22"/>
        </w:rPr>
      </w:pPr>
      <w:r>
        <w:br/>
      </w:r>
      <w:r>
        <w:rPr>
          <w:rStyle w:val="ui-provider"/>
        </w:rPr>
        <w:t>Integrating continuous improvement principles into additive manufacturing involves a strategic approach to optimizing various aspects of the AM process, from design and material selection to production and post-processing. Researchers have explored how Lean principles can be adapted to AM environments, emphasizing waste reduction, process standardization, and continuous feedback loops (Bhasin &amp; Burcher, 2006). For instance, adopting Six Sigma methodologies can help identify defects in the AM process and establish controls to minimize variability and enhance product quality (Antony, 2006).</w:t>
      </w:r>
      <w:r>
        <w:br/>
      </w:r>
    </w:p>
    <w:p w14:paraId="7245CFA9" w14:textId="65913D41" w:rsidR="00C30B59" w:rsidRDefault="00F76533" w:rsidP="00995D92">
      <w:pPr>
        <w:pStyle w:val="Heading2"/>
        <w:rPr>
          <w:rStyle w:val="Heading2Char"/>
        </w:rPr>
      </w:pPr>
      <w:r w:rsidRPr="00F76533">
        <w:rPr>
          <w:rFonts w:eastAsia="Times New Roman"/>
          <w:lang w:eastAsia="en-GB"/>
        </w:rPr>
        <w:t> </w:t>
      </w:r>
      <w:bookmarkStart w:id="49" w:name="_Toc167087784"/>
      <w:r w:rsidR="00995D92">
        <w:rPr>
          <w:lang w:eastAsia="en-GB"/>
        </w:rPr>
        <w:t>C</w:t>
      </w:r>
      <w:r w:rsidRPr="00C25199">
        <w:rPr>
          <w:rStyle w:val="Heading2Char"/>
        </w:rPr>
        <w:t>. Historical development and advancements in additive manufacturing</w:t>
      </w:r>
      <w:bookmarkEnd w:id="49"/>
    </w:p>
    <w:p w14:paraId="2485FEFA" w14:textId="77777777" w:rsidR="00995D92" w:rsidRPr="00995D92" w:rsidRDefault="00995D92" w:rsidP="00995D92"/>
    <w:p w14:paraId="2AF3371A" w14:textId="4F18D0EC" w:rsidR="00C30B59" w:rsidRDefault="000420DC" w:rsidP="00F76533">
      <w:pPr>
        <w:rPr>
          <w:rStyle w:val="ui-provider"/>
        </w:rPr>
      </w:pPr>
      <w:r>
        <w:rPr>
          <w:rStyle w:val="ui-provider"/>
        </w:rPr>
        <w:t xml:space="preserve">The origins of additive manufacturing can be traced back to the 1980s with the development of stereolithography (Hull, 1986). Since then, a myriad of techniques such as selective laser sintering (SLS), fused deposition </w:t>
      </w:r>
      <w:r w:rsidR="003F2D76">
        <w:rPr>
          <w:rStyle w:val="ui-provider"/>
        </w:rPr>
        <w:t>modelling</w:t>
      </w:r>
      <w:r>
        <w:rPr>
          <w:rStyle w:val="ui-provider"/>
        </w:rPr>
        <w:t xml:space="preserve"> (FDM), and electron beam melting (EBM) have been introduced (Kumar &amp; Kruth, 2010). These advancements have continuously expanded the capabilities and applications of AM, making it a versatile tool in modern manufacturing.</w:t>
      </w:r>
    </w:p>
    <w:p w14:paraId="2D3AC5ED" w14:textId="2C5DA9D7" w:rsidR="00763A37" w:rsidRPr="00074554" w:rsidRDefault="00095F49" w:rsidP="00F76533">
      <w:pPr>
        <w:rPr>
          <w:rStyle w:val="Heading2Char"/>
          <w:rFonts w:eastAsiaTheme="minorHAnsi" w:cstheme="minorBidi"/>
          <w:color w:val="auto"/>
          <w:sz w:val="22"/>
          <w:szCs w:val="22"/>
        </w:rPr>
      </w:pPr>
      <w:r>
        <w:rPr>
          <w:noProof/>
        </w:rPr>
        <mc:AlternateContent>
          <mc:Choice Requires="wps">
            <w:drawing>
              <wp:anchor distT="0" distB="0" distL="114300" distR="114300" simplePos="0" relativeHeight="251689984" behindDoc="0" locked="0" layoutInCell="1" allowOverlap="1" wp14:anchorId="3A1A37CD" wp14:editId="29CA2FB2">
                <wp:simplePos x="0" y="0"/>
                <wp:positionH relativeFrom="column">
                  <wp:posOffset>351155</wp:posOffset>
                </wp:positionH>
                <wp:positionV relativeFrom="paragraph">
                  <wp:posOffset>3134995</wp:posOffset>
                </wp:positionV>
                <wp:extent cx="5029200" cy="635"/>
                <wp:effectExtent l="0" t="0" r="0" b="0"/>
                <wp:wrapSquare wrapText="bothSides"/>
                <wp:docPr id="1127922502" name="Text Box 1"/>
                <wp:cNvGraphicFramePr/>
                <a:graphic xmlns:a="http://schemas.openxmlformats.org/drawingml/2006/main">
                  <a:graphicData uri="http://schemas.microsoft.com/office/word/2010/wordprocessingShape">
                    <wps:wsp>
                      <wps:cNvSpPr txBox="1"/>
                      <wps:spPr>
                        <a:xfrm>
                          <a:off x="0" y="0"/>
                          <a:ext cx="5029200" cy="635"/>
                        </a:xfrm>
                        <a:prstGeom prst="rect">
                          <a:avLst/>
                        </a:prstGeom>
                        <a:solidFill>
                          <a:prstClr val="white"/>
                        </a:solidFill>
                        <a:ln>
                          <a:noFill/>
                        </a:ln>
                      </wps:spPr>
                      <wps:txbx>
                        <w:txbxContent>
                          <w:p w14:paraId="063AC191" w14:textId="20BE46AF" w:rsidR="00095F49" w:rsidRPr="00D5430D" w:rsidRDefault="00095F49" w:rsidP="00095F49">
                            <w:pPr>
                              <w:pStyle w:val="Caption"/>
                              <w:rPr>
                                <w:noProof/>
                              </w:rPr>
                            </w:pPr>
                            <w:bookmarkStart w:id="50" w:name="_Toc167056097"/>
                            <w:bookmarkStart w:id="51" w:name="_Toc167087889"/>
                            <w:r>
                              <w:t xml:space="preserve">Figure </w:t>
                            </w:r>
                            <w:r>
                              <w:fldChar w:fldCharType="begin"/>
                            </w:r>
                            <w:r>
                              <w:instrText xml:space="preserve"> SEQ Figure \* ARABIC </w:instrText>
                            </w:r>
                            <w:r>
                              <w:fldChar w:fldCharType="separate"/>
                            </w:r>
                            <w:r w:rsidR="003B47FF">
                              <w:rPr>
                                <w:noProof/>
                              </w:rPr>
                              <w:t>10</w:t>
                            </w:r>
                            <w:r>
                              <w:fldChar w:fldCharType="end"/>
                            </w:r>
                            <w:r>
                              <w:t xml:space="preserve"> - Industry4.0 introduces AM focus</w:t>
                            </w:r>
                            <w:r w:rsidR="00935660">
                              <w:t xml:space="preserve"> - </w:t>
                            </w:r>
                            <w:sdt>
                              <w:sdtPr>
                                <w:id w:val="-958873067"/>
                                <w:citation/>
                              </w:sdtPr>
                              <w:sdtContent>
                                <w:r w:rsidR="00935660">
                                  <w:fldChar w:fldCharType="begin"/>
                                </w:r>
                                <w:r w:rsidR="00935660">
                                  <w:instrText xml:space="preserve"> CITATION Ind24 \l 2057 </w:instrText>
                                </w:r>
                                <w:r w:rsidR="00935660">
                                  <w:fldChar w:fldCharType="separate"/>
                                </w:r>
                                <w:r w:rsidR="005A1B27" w:rsidRPr="005A1B27">
                                  <w:rPr>
                                    <w:noProof/>
                                  </w:rPr>
                                  <w:t>(Industry 4.0 JPG, 2024)</w:t>
                                </w:r>
                                <w:r w:rsidR="00935660">
                                  <w:fldChar w:fldCharType="end"/>
                                </w:r>
                              </w:sdtContent>
                            </w:sdt>
                            <w:bookmarkEnd w:id="50"/>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1A37CD" id="_x0000_s1030" type="#_x0000_t202" style="position:absolute;margin-left:27.65pt;margin-top:246.85pt;width:396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" stroked="f">
                <v:textbox style="mso-fit-shape-to-text:t" inset="0,0,0,0">
                  <w:txbxContent>
                    <w:p w14:paraId="063AC191" w14:textId="20BE46AF" w:rsidR="00095F49" w:rsidRPr="00D5430D" w:rsidRDefault="00095F49" w:rsidP="00095F49">
                      <w:pPr>
                        <w:pStyle w:val="Caption"/>
                        <w:rPr>
                          <w:noProof/>
                        </w:rPr>
                      </w:pPr>
                      <w:bookmarkStart w:id="52" w:name="_Toc167056097"/>
                      <w:bookmarkStart w:id="53" w:name="_Toc167087889"/>
                      <w:r>
                        <w:t xml:space="preserve">Figure </w:t>
                      </w:r>
                      <w:r>
                        <w:fldChar w:fldCharType="begin"/>
                      </w:r>
                      <w:r>
                        <w:instrText xml:space="preserve"> SEQ Figure \* ARABIC </w:instrText>
                      </w:r>
                      <w:r>
                        <w:fldChar w:fldCharType="separate"/>
                      </w:r>
                      <w:r w:rsidR="003B47FF">
                        <w:rPr>
                          <w:noProof/>
                        </w:rPr>
                        <w:t>10</w:t>
                      </w:r>
                      <w:r>
                        <w:fldChar w:fldCharType="end"/>
                      </w:r>
                      <w:r>
                        <w:t xml:space="preserve"> - Industry4.0 introduces AM focus</w:t>
                      </w:r>
                      <w:r w:rsidR="00935660">
                        <w:t xml:space="preserve"> - </w:t>
                      </w:r>
                      <w:sdt>
                        <w:sdtPr>
                          <w:id w:val="-958873067"/>
                          <w:citation/>
                        </w:sdtPr>
                        <w:sdtContent>
                          <w:r w:rsidR="00935660">
                            <w:fldChar w:fldCharType="begin"/>
                          </w:r>
                          <w:r w:rsidR="00935660">
                            <w:instrText xml:space="preserve"> CITATION Ind24 \l 2057 </w:instrText>
                          </w:r>
                          <w:r w:rsidR="00935660">
                            <w:fldChar w:fldCharType="separate"/>
                          </w:r>
                          <w:r w:rsidR="005A1B27" w:rsidRPr="005A1B27">
                            <w:rPr>
                              <w:noProof/>
                            </w:rPr>
                            <w:t>(Industry 4.0 JPG, 2024)</w:t>
                          </w:r>
                          <w:r w:rsidR="00935660">
                            <w:fldChar w:fldCharType="end"/>
                          </w:r>
                        </w:sdtContent>
                      </w:sdt>
                      <w:bookmarkEnd w:id="52"/>
                      <w:bookmarkEnd w:id="53"/>
                    </w:p>
                  </w:txbxContent>
                </v:textbox>
                <w10:wrap type="square"/>
              </v:shape>
            </w:pict>
          </mc:Fallback>
        </mc:AlternateContent>
      </w:r>
      <w:r>
        <w:rPr>
          <w:noProof/>
        </w:rPr>
        <w:drawing>
          <wp:anchor distT="0" distB="0" distL="114300" distR="114300" simplePos="0" relativeHeight="251687936" behindDoc="0" locked="0" layoutInCell="1" allowOverlap="1" wp14:anchorId="334009A4" wp14:editId="05307BD3">
            <wp:simplePos x="0" y="0"/>
            <wp:positionH relativeFrom="margin">
              <wp:align>center</wp:align>
            </wp:positionH>
            <wp:positionV relativeFrom="paragraph">
              <wp:posOffset>12700</wp:posOffset>
            </wp:positionV>
            <wp:extent cx="5029200" cy="3065145"/>
            <wp:effectExtent l="38100" t="38100" r="38100" b="40005"/>
            <wp:wrapSquare wrapText="bothSides"/>
            <wp:docPr id="1698576695" name="Picture 22" descr="Fototapeta Industrial revolution stages and manufacturing development ...">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576695" name="Picture 22" descr="Fototapeta Industrial revolution stages and manufacturing development ...">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3065145"/>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p>
    <w:p w14:paraId="1C80685D" w14:textId="77777777" w:rsidR="00935660" w:rsidRDefault="00F76533" w:rsidP="00F76533">
      <w:r w:rsidRPr="00F76533">
        <w:rPr>
          <w:lang w:eastAsia="en-GB"/>
        </w:rPr>
        <w:lastRenderedPageBreak/>
        <w:t xml:space="preserve">  </w:t>
      </w:r>
      <w:bookmarkStart w:id="54" w:name="_Toc167087785"/>
      <w:r w:rsidR="00995D92">
        <w:rPr>
          <w:rStyle w:val="Heading2Char"/>
        </w:rPr>
        <w:t xml:space="preserve">D. </w:t>
      </w:r>
      <w:r w:rsidR="00E16B74">
        <w:rPr>
          <w:rStyle w:val="Heading2Char"/>
        </w:rPr>
        <w:t>C</w:t>
      </w:r>
      <w:r w:rsidRPr="00C25199">
        <w:rPr>
          <w:rStyle w:val="Heading2Char"/>
        </w:rPr>
        <w:t>ontinuous improvement in manufacturing</w:t>
      </w:r>
      <w:bookmarkEnd w:id="54"/>
      <w:r w:rsidR="005341B4">
        <w:br/>
      </w:r>
      <w:r w:rsidR="005341B4">
        <w:br/>
      </w:r>
      <w:r w:rsidR="005341B4">
        <w:rPr>
          <w:rStyle w:val="ui-provider"/>
        </w:rPr>
        <w:t>Continuous improvement, rooted in the principles of Lean and Six Sigma, focuses on systematically enhancing processes to achieve higher efficiency, quality, and customer satisfaction (Liker, 2004; George, 2002). In manufacturing, continuous improvement methodologies such as the Plan-Do-Check-Act (PDCA) cycle and Kaizen are widely employed to identify inefficiencies, implement solutions, and monitor progress (Imai, 1986).</w:t>
      </w:r>
      <w:r w:rsidR="00CA1D09">
        <w:br/>
      </w:r>
      <w:r w:rsidR="00CA1D09">
        <w:br/>
      </w:r>
      <w:r w:rsidR="00995D92" w:rsidRPr="00995D92">
        <w:rPr>
          <w:rStyle w:val="Heading2Char"/>
        </w:rPr>
        <w:t xml:space="preserve">E. </w:t>
      </w:r>
      <w:r w:rsidR="00CA1D09" w:rsidRPr="00995D92">
        <w:rPr>
          <w:rStyle w:val="Heading2Char"/>
        </w:rPr>
        <w:t>Introduction to DMAIC</w:t>
      </w:r>
      <w:r w:rsidR="00CA1D09">
        <w:br/>
      </w:r>
      <w:r w:rsidR="00CA1D09">
        <w:br/>
      </w:r>
      <w:r w:rsidR="00CA1D09">
        <w:rPr>
          <w:rStyle w:val="ui-provider"/>
        </w:rPr>
        <w:t xml:space="preserve">DMAIC is a data-driven improvement cycle used for optimizing and stabilizing business processes and designs. Originating from Six Sigma, DMAIC stands for Define, Measure, </w:t>
      </w:r>
      <w:r w:rsidR="00CB0881">
        <w:rPr>
          <w:rStyle w:val="ui-provider"/>
        </w:rPr>
        <w:t>Analyse</w:t>
      </w:r>
      <w:r w:rsidR="00CA1D09">
        <w:rPr>
          <w:rStyle w:val="ui-provider"/>
        </w:rPr>
        <w:t>, Improve, and Control. This structured methodology is widely recognized for its effectiveness in driving process improvements and enhancing quality (Pyzdek &amp; Keller, 2014). Each phase of DMAIC plays a crucial role in systematically addressing problems and achieving sustainable improvements.</w:t>
      </w:r>
      <w:r w:rsidR="00CA1D09">
        <w:br/>
      </w:r>
    </w:p>
    <w:p w14:paraId="67566C46" w14:textId="77777777" w:rsidR="00DA412A" w:rsidRDefault="00DA412A" w:rsidP="00767FD9">
      <w:pPr>
        <w:keepNext/>
      </w:pPr>
      <w:r>
        <w:rPr>
          <w:noProof/>
        </w:rPr>
        <w:drawing>
          <wp:inline distT="0" distB="0" distL="0" distR="0" wp14:anchorId="2BF76B19" wp14:editId="141963A9">
            <wp:extent cx="5731510" cy="3223260"/>
            <wp:effectExtent l="38100" t="38100" r="40640" b="34290"/>
            <wp:docPr id="327634528" name="Picture 23" descr="What Is DMAIC? | Process News">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634528" name="Picture 23" descr="What Is DMAIC? | Process News">
                      <a:hlinkClick r:id="rId26"/>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w="28575">
                      <a:solidFill>
                        <a:schemeClr val="tx1"/>
                      </a:solidFill>
                    </a:ln>
                  </pic:spPr>
                </pic:pic>
              </a:graphicData>
            </a:graphic>
          </wp:inline>
        </w:drawing>
      </w:r>
    </w:p>
    <w:p w14:paraId="7534A125" w14:textId="12A615E1" w:rsidR="000C60DF" w:rsidRDefault="00DA412A" w:rsidP="00DA412A">
      <w:pPr>
        <w:pStyle w:val="Caption"/>
      </w:pPr>
      <w:bookmarkStart w:id="55" w:name="_Toc167056098"/>
      <w:bookmarkStart w:id="56" w:name="_Toc167087890"/>
      <w:r>
        <w:t xml:space="preserve">Figure </w:t>
      </w:r>
      <w:r>
        <w:fldChar w:fldCharType="begin"/>
      </w:r>
      <w:r>
        <w:instrText xml:space="preserve"> SEQ Figure \* ARABIC </w:instrText>
      </w:r>
      <w:r>
        <w:fldChar w:fldCharType="separate"/>
      </w:r>
      <w:r w:rsidR="003B47FF">
        <w:rPr>
          <w:noProof/>
        </w:rPr>
        <w:t>11</w:t>
      </w:r>
      <w:r>
        <w:fldChar w:fldCharType="end"/>
      </w:r>
      <w:r>
        <w:t xml:space="preserve"> – DMAIC - </w:t>
      </w:r>
      <w:sdt>
        <w:sdtPr>
          <w:id w:val="790013886"/>
          <w:citation/>
        </w:sdtPr>
        <w:sdtContent>
          <w:r w:rsidR="00767FD9">
            <w:fldChar w:fldCharType="begin"/>
          </w:r>
          <w:r w:rsidR="00767FD9">
            <w:instrText xml:space="preserve"> CITATION DMA24 \l 2057 </w:instrText>
          </w:r>
          <w:r w:rsidR="00767FD9">
            <w:fldChar w:fldCharType="separate"/>
          </w:r>
          <w:r w:rsidR="005A1B27" w:rsidRPr="005A1B27">
            <w:rPr>
              <w:noProof/>
            </w:rPr>
            <w:t>(DMAIC PNG, 2024)</w:t>
          </w:r>
          <w:r w:rsidR="00767FD9">
            <w:fldChar w:fldCharType="end"/>
          </w:r>
        </w:sdtContent>
      </w:sdt>
      <w:bookmarkEnd w:id="55"/>
      <w:bookmarkEnd w:id="56"/>
    </w:p>
    <w:p w14:paraId="75E1A997" w14:textId="77777777" w:rsidR="00DA412A" w:rsidRDefault="00DA412A" w:rsidP="00F76533"/>
    <w:p w14:paraId="75047744" w14:textId="77777777" w:rsidR="00DA412A" w:rsidRDefault="00DA412A" w:rsidP="00F76533"/>
    <w:p w14:paraId="3D5C5803" w14:textId="77777777" w:rsidR="009F2572" w:rsidRDefault="00CA1D09" w:rsidP="00F76533">
      <w:r>
        <w:lastRenderedPageBreak/>
        <w:br/>
      </w:r>
      <w:bookmarkStart w:id="57" w:name="_Toc167087786"/>
      <w:r w:rsidR="00995D92" w:rsidRPr="00995D92">
        <w:rPr>
          <w:rStyle w:val="Heading2Char"/>
        </w:rPr>
        <w:t xml:space="preserve">F. </w:t>
      </w:r>
      <w:r w:rsidRPr="00995D92">
        <w:rPr>
          <w:rStyle w:val="Heading2Char"/>
        </w:rPr>
        <w:t>Define Phase</w:t>
      </w:r>
      <w:bookmarkEnd w:id="57"/>
      <w:r>
        <w:br/>
      </w:r>
      <w:r>
        <w:br/>
      </w:r>
      <w:r>
        <w:rPr>
          <w:rStyle w:val="ui-provider"/>
        </w:rPr>
        <w:t>The Define phase involves clearly identifying the problem, setting the project goals, and defining customer (internal and external) requirements. This phase sets the foundation for the project by establishing the scope, objectives, and key deliverables. Tools commonly used in this phase include project charters, SIPOC (Suppliers, Inputs, Process, Outputs, Customers) diagrams, and stakeholder analysis (George et al., 2005). According to Montgomery (2009), a well-defined problem statement and clear objectives are critical for the success of the DMAIC process.</w:t>
      </w:r>
      <w:r>
        <w:br/>
      </w:r>
      <w:r>
        <w:br/>
      </w:r>
      <w:r w:rsidR="00995D92" w:rsidRPr="00995D92">
        <w:rPr>
          <w:rStyle w:val="Heading2Char"/>
        </w:rPr>
        <w:t xml:space="preserve">G. </w:t>
      </w:r>
      <w:r w:rsidRPr="00995D92">
        <w:rPr>
          <w:rStyle w:val="Heading2Char"/>
        </w:rPr>
        <w:t>Measure Phase</w:t>
      </w:r>
      <w:r>
        <w:br/>
      </w:r>
      <w:r>
        <w:br/>
      </w:r>
      <w:r>
        <w:rPr>
          <w:rStyle w:val="ui-provider"/>
        </w:rPr>
        <w:t>In the Measure phase, the current process performance is quantified by collecting relevant data. This phase aims to establish baseline measurements, which serve as a reference point for future improvements. Key activities include identifying key process metrics, developing data collection plans, and ensuring data accuracy. Techniques such as process mapping, data sampling, and measurement system analysis are often employed (Breyfogle, 2003). The importance of accurate and reliable data in this phase is emphasized by R. D. Snee (2010), who notes that data integrity is fundamental to the success of subsequent DMAIC phases.</w:t>
      </w:r>
      <w:r>
        <w:br/>
      </w:r>
      <w:r>
        <w:br/>
      </w:r>
      <w:r w:rsidR="001C04FF" w:rsidRPr="001C04FF">
        <w:rPr>
          <w:rStyle w:val="Heading2Char"/>
        </w:rPr>
        <w:t xml:space="preserve">H. </w:t>
      </w:r>
      <w:r w:rsidR="001F4D1B" w:rsidRPr="001C04FF">
        <w:rPr>
          <w:rStyle w:val="Heading2Char"/>
        </w:rPr>
        <w:t>Analyse</w:t>
      </w:r>
      <w:r w:rsidRPr="001C04FF">
        <w:rPr>
          <w:rStyle w:val="Heading2Char"/>
        </w:rPr>
        <w:t xml:space="preserve"> Phase</w:t>
      </w:r>
      <w:r>
        <w:br/>
      </w:r>
      <w:r>
        <w:br/>
      </w:r>
      <w:r>
        <w:rPr>
          <w:rStyle w:val="ui-provider"/>
        </w:rPr>
        <w:t xml:space="preserve">The </w:t>
      </w:r>
      <w:r w:rsidR="001F4D1B">
        <w:rPr>
          <w:rStyle w:val="ui-provider"/>
        </w:rPr>
        <w:t>Analyse</w:t>
      </w:r>
      <w:r>
        <w:rPr>
          <w:rStyle w:val="ui-provider"/>
        </w:rPr>
        <w:t xml:space="preserve"> phase focuses on identifying the root causes of process inefficiencies and defects. Through rigorous data analysis, this phase seeks to uncover the underlying factors contributing to the problem. Common tools and techniques include cause-and-effect diagrams, Pareto charts, hypothesis testing, and regression analysis (Antony, 2006). According to Pande, Neuman, and Cavanagh (2000), effective analysis is crucial for understanding the process dynamics and pinpointing areas for improvement.</w:t>
      </w:r>
      <w:r>
        <w:br/>
      </w:r>
      <w:r>
        <w:br/>
      </w:r>
      <w:r w:rsidR="001C04FF" w:rsidRPr="001C04FF">
        <w:rPr>
          <w:rStyle w:val="Heading2Char"/>
        </w:rPr>
        <w:t xml:space="preserve">I. </w:t>
      </w:r>
      <w:r w:rsidRPr="001C04FF">
        <w:rPr>
          <w:rStyle w:val="Heading2Char"/>
        </w:rPr>
        <w:t>Improve Pha</w:t>
      </w:r>
      <w:r w:rsidR="001C04FF" w:rsidRPr="001C04FF">
        <w:rPr>
          <w:rStyle w:val="Heading2Char"/>
        </w:rPr>
        <w:t>se</w:t>
      </w:r>
      <w:r w:rsidRPr="001C04FF">
        <w:rPr>
          <w:rStyle w:val="Heading2Char"/>
        </w:rPr>
        <w:br/>
      </w:r>
      <w:r>
        <w:br/>
      </w:r>
      <w:r>
        <w:rPr>
          <w:rStyle w:val="ui-provider"/>
        </w:rPr>
        <w:t xml:space="preserve">In the Improve phase, solutions are developed and implemented to address the root causes identified in the </w:t>
      </w:r>
      <w:r w:rsidR="001F4D1B">
        <w:rPr>
          <w:rStyle w:val="ui-provider"/>
        </w:rPr>
        <w:t>Analyse</w:t>
      </w:r>
      <w:r>
        <w:rPr>
          <w:rStyle w:val="ui-provider"/>
        </w:rPr>
        <w:t xml:space="preserve"> phase. This phase involves brainstorming potential solutions, selecting the best ones, and testing their effectiveness through pilot studies or simulations. </w:t>
      </w:r>
      <w:r>
        <w:rPr>
          <w:rStyle w:val="ui-provider"/>
        </w:rPr>
        <w:lastRenderedPageBreak/>
        <w:t>Techniques such as design of experiments (DOE), failure modes and effects analysis (FMEA), and kaizen events are commonly used (Breyfogle, 2003). The goal is to implement changes that lead to measurable improvements in process performance. As per George et al. (2005), the Improve phase is where significant gains are made, making it a critical part of the DMAIC cycle.</w:t>
      </w:r>
      <w:r>
        <w:br/>
      </w:r>
      <w:r>
        <w:br/>
      </w:r>
      <w:r w:rsidR="001C04FF" w:rsidRPr="001C04FF">
        <w:rPr>
          <w:rStyle w:val="Heading2Char"/>
        </w:rPr>
        <w:t xml:space="preserve">J. </w:t>
      </w:r>
      <w:r w:rsidRPr="001C04FF">
        <w:rPr>
          <w:rStyle w:val="Heading2Char"/>
        </w:rPr>
        <w:t>Control Phase</w:t>
      </w:r>
      <w:r w:rsidRPr="001C04FF">
        <w:rPr>
          <w:rStyle w:val="Heading2Char"/>
        </w:rPr>
        <w:br/>
      </w:r>
      <w:r>
        <w:br/>
      </w:r>
      <w:r>
        <w:rPr>
          <w:rStyle w:val="ui-provider"/>
        </w:rPr>
        <w:t>The Control phase aims to sustain the improvements achieved in the previous phase. This involves establishing monitoring systems, standardizing processes, and implementing control plans to prevent regression. Tools such as control charts, process documentation, and training programs are utilized to maintain the gains (Montgomery, 2009). According to Snee (2010), ongoing monitoring and control are essential to ensure that the improvements are permanent and that the process remains stable.</w:t>
      </w:r>
      <w:r>
        <w:br/>
      </w:r>
    </w:p>
    <w:p w14:paraId="6895A959" w14:textId="77777777" w:rsidR="009F2572" w:rsidRDefault="009F2572" w:rsidP="00F76533"/>
    <w:p w14:paraId="2F5AF7B1" w14:textId="77777777" w:rsidR="009F2572" w:rsidRDefault="009F2572" w:rsidP="009F2572">
      <w:pPr>
        <w:keepNext/>
      </w:pPr>
      <w:r>
        <w:rPr>
          <w:noProof/>
        </w:rPr>
        <w:drawing>
          <wp:inline distT="0" distB="0" distL="0" distR="0" wp14:anchorId="4F4D6896" wp14:editId="075107CF">
            <wp:extent cx="5731510" cy="4285615"/>
            <wp:effectExtent l="0" t="0" r="0" b="0"/>
            <wp:docPr id="65595342" name="Picture 1" descr="Six Sigma - Control Phase Six Sigma - Control PhaseProcess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x Sigma - Control Phase Six Sigma - Control PhaseProcess Exam"/>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4285615"/>
                    </a:xfrm>
                    <a:prstGeom prst="rect">
                      <a:avLst/>
                    </a:prstGeom>
                    <a:noFill/>
                    <a:ln>
                      <a:noFill/>
                    </a:ln>
                  </pic:spPr>
                </pic:pic>
              </a:graphicData>
            </a:graphic>
          </wp:inline>
        </w:drawing>
      </w:r>
    </w:p>
    <w:p w14:paraId="7B80195A" w14:textId="282A9606" w:rsidR="00C30B59" w:rsidRPr="00983FDC" w:rsidRDefault="009F2572" w:rsidP="000572D4">
      <w:pPr>
        <w:pStyle w:val="Caption"/>
      </w:pPr>
      <w:bookmarkStart w:id="58" w:name="_Toc167087891"/>
      <w:r>
        <w:t xml:space="preserve">Figure </w:t>
      </w:r>
      <w:r>
        <w:fldChar w:fldCharType="begin"/>
      </w:r>
      <w:r>
        <w:instrText xml:space="preserve"> SEQ Figure \* ARABIC </w:instrText>
      </w:r>
      <w:r>
        <w:fldChar w:fldCharType="separate"/>
      </w:r>
      <w:r w:rsidR="003B47FF">
        <w:rPr>
          <w:noProof/>
        </w:rPr>
        <w:t>12</w:t>
      </w:r>
      <w:r>
        <w:fldChar w:fldCharType="end"/>
      </w:r>
      <w:r>
        <w:t xml:space="preserve"> - DMAIC all comes down to Control - </w:t>
      </w:r>
      <w:sdt>
        <w:sdtPr>
          <w:id w:val="1397778280"/>
          <w:citation/>
        </w:sdtPr>
        <w:sdtContent>
          <w:r w:rsidR="000572D4">
            <w:fldChar w:fldCharType="begin"/>
          </w:r>
          <w:r w:rsidR="000572D4">
            <w:instrText xml:space="preserve"> CITATION Con24 \l 2057 </w:instrText>
          </w:r>
          <w:r w:rsidR="000572D4">
            <w:fldChar w:fldCharType="separate"/>
          </w:r>
          <w:r w:rsidR="000572D4" w:rsidRPr="000572D4">
            <w:rPr>
              <w:noProof/>
            </w:rPr>
            <w:t>(Control Phase IMG, 2024)</w:t>
          </w:r>
          <w:r w:rsidR="000572D4">
            <w:fldChar w:fldCharType="end"/>
          </w:r>
        </w:sdtContent>
      </w:sdt>
      <w:bookmarkEnd w:id="58"/>
    </w:p>
    <w:p w14:paraId="5BE286D4" w14:textId="2E21D410" w:rsidR="00F97C6C" w:rsidRPr="00E16B74" w:rsidRDefault="00F76533" w:rsidP="00F76533">
      <w:pPr>
        <w:rPr>
          <w:rFonts w:eastAsiaTheme="majorEastAsia" w:cstheme="majorBidi"/>
          <w:color w:val="2F5496" w:themeColor="accent1" w:themeShade="BF"/>
          <w:sz w:val="26"/>
          <w:szCs w:val="26"/>
        </w:rPr>
      </w:pPr>
      <w:r w:rsidRPr="00C25199">
        <w:rPr>
          <w:rStyle w:val="Heading2Char"/>
        </w:rPr>
        <w:lastRenderedPageBreak/>
        <w:t xml:space="preserve">  </w:t>
      </w:r>
      <w:bookmarkStart w:id="59" w:name="_Toc167087787"/>
      <w:r w:rsidR="00CB0881">
        <w:rPr>
          <w:rStyle w:val="Heading2Char"/>
        </w:rPr>
        <w:t>K</w:t>
      </w:r>
      <w:r w:rsidRPr="00C25199">
        <w:rPr>
          <w:rStyle w:val="Heading2Char"/>
        </w:rPr>
        <w:t>. Current challenges</w:t>
      </w:r>
      <w:r w:rsidR="00F97C6C">
        <w:rPr>
          <w:rStyle w:val="Heading2Char"/>
        </w:rPr>
        <w:t xml:space="preserve"> &amp; Opportunities</w:t>
      </w:r>
      <w:r w:rsidRPr="00C25199">
        <w:rPr>
          <w:rStyle w:val="Heading2Char"/>
        </w:rPr>
        <w:t xml:space="preserve"> in the literature</w:t>
      </w:r>
      <w:bookmarkEnd w:id="59"/>
      <w:r w:rsidR="00EC2AA8">
        <w:br/>
      </w:r>
      <w:r w:rsidR="00EC2AA8">
        <w:br/>
      </w:r>
      <w:r w:rsidR="00EC2AA8">
        <w:rPr>
          <w:rStyle w:val="ui-provider"/>
        </w:rPr>
        <w:t>While the integration of continuous improvement practices into AM presents significant opportunities, several challenges must be addressed. One of the primary challenges is the inherent variability in AM processes, which can lead to inconsistent quality and performance of printed parts (Kumar et al., 2012). Additionally, the high initial costs of AM equipment and the need for specialized knowledge pose barriers to widespread adoption (Campbell et al., 2011).</w:t>
      </w:r>
      <w:r w:rsidR="00EC2AA8">
        <w:br/>
      </w:r>
    </w:p>
    <w:p w14:paraId="1C058FB2" w14:textId="477FC8AA" w:rsidR="00AC6FB4" w:rsidRDefault="00CB0881" w:rsidP="00F76533">
      <w:bookmarkStart w:id="60" w:name="_Toc167087788"/>
      <w:r>
        <w:rPr>
          <w:rStyle w:val="Heading2Char"/>
        </w:rPr>
        <w:t>L</w:t>
      </w:r>
      <w:r w:rsidR="00F97C6C" w:rsidRPr="00B56486">
        <w:rPr>
          <w:rStyle w:val="Heading2Char"/>
        </w:rPr>
        <w:t>. Current gaps in literature</w:t>
      </w:r>
      <w:bookmarkEnd w:id="60"/>
      <w:r w:rsidR="00EC2AA8">
        <w:br/>
      </w:r>
      <w:r w:rsidR="00EC2AA8">
        <w:br/>
      </w:r>
      <w:r w:rsidR="00EC2AA8" w:rsidRPr="00B56486">
        <w:t>Despite the growing body of research on continuous improvement in AM, several gaps remain. There is a need for more empirical studies that demonstrate the practical application of continuous improvement methodologies in various AM contexts (Khajavi et al., 2014). Additionally, research exploring the integration of advanced technologies such as artificial intelligence and machine learning into continuous improvement frameworks for AM is still in its infancy (Zhang et al., 2020).</w:t>
      </w:r>
    </w:p>
    <w:p w14:paraId="63111F96" w14:textId="77777777" w:rsidR="00B16EA2" w:rsidRDefault="004C379D" w:rsidP="00B16EA2">
      <w:pPr>
        <w:keepNext/>
        <w:jc w:val="center"/>
      </w:pPr>
      <w:r w:rsidRPr="004C379D">
        <w:drawing>
          <wp:inline distT="0" distB="0" distL="0" distR="0" wp14:anchorId="4AB72262" wp14:editId="3DBC5D19">
            <wp:extent cx="5212895" cy="3930174"/>
            <wp:effectExtent l="0" t="0" r="6985" b="0"/>
            <wp:docPr id="2088652329" name="Picture 1" descr="A diagram of a smart factory&#10;&#10;Description automatically generated">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652329" name="Picture 1" descr="A diagram of a smart factory&#10;&#10;Description automatically generated">
                      <a:hlinkClick r:id="rId29"/>
                    </pic:cNvPr>
                    <pic:cNvPicPr/>
                  </pic:nvPicPr>
                  <pic:blipFill>
                    <a:blip r:embed="rId30"/>
                    <a:stretch>
                      <a:fillRect/>
                    </a:stretch>
                  </pic:blipFill>
                  <pic:spPr>
                    <a:xfrm>
                      <a:off x="0" y="0"/>
                      <a:ext cx="5220010" cy="3935538"/>
                    </a:xfrm>
                    <a:prstGeom prst="rect">
                      <a:avLst/>
                    </a:prstGeom>
                  </pic:spPr>
                </pic:pic>
              </a:graphicData>
            </a:graphic>
          </wp:inline>
        </w:drawing>
      </w:r>
    </w:p>
    <w:p w14:paraId="12488F5F" w14:textId="42712A9E" w:rsidR="00952D4F" w:rsidRDefault="00B16EA2" w:rsidP="00B16EA2">
      <w:pPr>
        <w:pStyle w:val="Caption"/>
        <w:jc w:val="center"/>
      </w:pPr>
      <w:bookmarkStart w:id="61" w:name="_Toc167087892"/>
      <w:r>
        <w:t xml:space="preserve">Figure </w:t>
      </w:r>
      <w:r>
        <w:fldChar w:fldCharType="begin"/>
      </w:r>
      <w:r>
        <w:instrText xml:space="preserve"> SEQ Figure \* ARABIC </w:instrText>
      </w:r>
      <w:r>
        <w:fldChar w:fldCharType="separate"/>
      </w:r>
      <w:r w:rsidR="003B47FF">
        <w:rPr>
          <w:noProof/>
        </w:rPr>
        <w:t>13</w:t>
      </w:r>
      <w:r>
        <w:fldChar w:fldCharType="end"/>
      </w:r>
      <w:r>
        <w:t xml:space="preserve"> - AI Smart Factory</w:t>
      </w:r>
      <w:r w:rsidR="00F90028">
        <w:t xml:space="preserve"> - </w:t>
      </w:r>
      <w:sdt>
        <w:sdtPr>
          <w:id w:val="-2088608564"/>
          <w:citation/>
        </w:sdtPr>
        <w:sdtContent>
          <w:r w:rsidR="00F90028">
            <w:fldChar w:fldCharType="begin"/>
          </w:r>
          <w:r w:rsidR="00F90028">
            <w:instrText xml:space="preserve"> CITATION AIS24 \l 2057 </w:instrText>
          </w:r>
          <w:r w:rsidR="00F90028">
            <w:fldChar w:fldCharType="separate"/>
          </w:r>
          <w:r w:rsidR="00F90028" w:rsidRPr="00F90028">
            <w:rPr>
              <w:noProof/>
            </w:rPr>
            <w:t>(AI Smart Factory, 2024)</w:t>
          </w:r>
          <w:r w:rsidR="00F90028">
            <w:fldChar w:fldCharType="end"/>
          </w:r>
        </w:sdtContent>
      </w:sdt>
      <w:bookmarkEnd w:id="61"/>
    </w:p>
    <w:p w14:paraId="0F9576A7" w14:textId="607D70A2" w:rsidR="00D17BFB" w:rsidRDefault="00D17BFB" w:rsidP="00D17BFB">
      <w:pPr>
        <w:rPr>
          <w:rStyle w:val="Heading2Char"/>
        </w:rPr>
      </w:pPr>
      <w:r>
        <w:lastRenderedPageBreak/>
        <w:br/>
      </w:r>
      <w:bookmarkStart w:id="62" w:name="_Toc167087789"/>
      <w:r w:rsidR="003B7BCB" w:rsidRPr="003B7BCB">
        <w:rPr>
          <w:rStyle w:val="Heading2Char"/>
        </w:rPr>
        <w:t xml:space="preserve">Literature Review </w:t>
      </w:r>
      <w:r w:rsidRPr="003B7BCB">
        <w:rPr>
          <w:rStyle w:val="Heading2Char"/>
        </w:rPr>
        <w:t>Conclusi</w:t>
      </w:r>
      <w:r w:rsidR="003B7BCB" w:rsidRPr="003B7BCB">
        <w:rPr>
          <w:rStyle w:val="Heading2Char"/>
        </w:rPr>
        <w:t>on</w:t>
      </w:r>
      <w:bookmarkEnd w:id="62"/>
      <w:r>
        <w:br/>
      </w:r>
      <w:r>
        <w:br/>
      </w:r>
      <w:r>
        <w:rPr>
          <w:rStyle w:val="ui-provider"/>
        </w:rPr>
        <w:t>The integration of continuous improvement principles into additive manufacturing holds great potential for enhancing process efficiency, product quality, and innovation. While challenges such as process variability and high costs exist, ongoing research and practical applications continue to demonstrate the value of combining these methodologies. Addressing current research gaps through empirical studies and the exploration of advanced technologies will further advance the field, enabling more robust and efficient additive manufacturing processes.</w:t>
      </w:r>
      <w:r>
        <w:br/>
      </w:r>
    </w:p>
    <w:p w14:paraId="1A846C69" w14:textId="42010686" w:rsidR="001069E4" w:rsidRDefault="001069E4" w:rsidP="00D17BFB">
      <w:pPr>
        <w:rPr>
          <w:rStyle w:val="Heading2Char"/>
        </w:rPr>
      </w:pPr>
      <w:r>
        <w:rPr>
          <w:rStyle w:val="ui-provider"/>
        </w:rPr>
        <w:t xml:space="preserve">The DMAIC methodology provides a robust framework for systematic problem-solving and process improvement. Each phase of DMAIC—Define, Measure, </w:t>
      </w:r>
      <w:r w:rsidR="00556C2D">
        <w:rPr>
          <w:rStyle w:val="ui-provider"/>
        </w:rPr>
        <w:t>Analyse</w:t>
      </w:r>
      <w:r>
        <w:rPr>
          <w:rStyle w:val="ui-provider"/>
        </w:rPr>
        <w:t>, Improve, and Control—plays a vital role in ensuring the success of improvement initiatives. By leveraging data-driven techniques and structured approaches, organizations can achieve significant enhancements in quality, efficiency, and customer satisfaction. As research and practice continue to evolve, the DMAIC methodology remains a cornerstone of continuous improvement efforts.</w:t>
      </w:r>
    </w:p>
    <w:p w14:paraId="73F5ADCC" w14:textId="77777777" w:rsidR="00D17BFB" w:rsidRDefault="00D17BFB" w:rsidP="00D17BFB">
      <w:pPr>
        <w:rPr>
          <w:rStyle w:val="Heading2Char"/>
        </w:rPr>
      </w:pPr>
    </w:p>
    <w:p w14:paraId="33194FBD" w14:textId="77777777" w:rsidR="00D17BFB" w:rsidRDefault="00D17BFB" w:rsidP="00D17BFB">
      <w:pPr>
        <w:rPr>
          <w:rStyle w:val="Heading2Char"/>
        </w:rPr>
      </w:pPr>
    </w:p>
    <w:p w14:paraId="6D14DD66" w14:textId="77777777" w:rsidR="00D17BFB" w:rsidRDefault="00D17BFB" w:rsidP="00D17BFB">
      <w:pPr>
        <w:rPr>
          <w:rStyle w:val="Heading2Char"/>
        </w:rPr>
      </w:pPr>
    </w:p>
    <w:p w14:paraId="547E86CB" w14:textId="77777777" w:rsidR="00D17BFB" w:rsidRDefault="00D17BFB" w:rsidP="00D17BFB">
      <w:pPr>
        <w:rPr>
          <w:rStyle w:val="Heading2Char"/>
        </w:rPr>
      </w:pPr>
    </w:p>
    <w:p w14:paraId="184A35F8" w14:textId="77777777" w:rsidR="009C7538" w:rsidRDefault="009C7538" w:rsidP="00F76533">
      <w:pPr>
        <w:rPr>
          <w:rStyle w:val="Heading2Char"/>
        </w:rPr>
      </w:pPr>
    </w:p>
    <w:p w14:paraId="13AE4C4F" w14:textId="77777777" w:rsidR="00C93E58" w:rsidRDefault="00C93E58" w:rsidP="00F76533">
      <w:pPr>
        <w:rPr>
          <w:rStyle w:val="Heading2Char"/>
        </w:rPr>
      </w:pPr>
    </w:p>
    <w:p w14:paraId="41B7EFA8" w14:textId="77777777" w:rsidR="00F96AD6" w:rsidRDefault="00F96AD6" w:rsidP="00F76533">
      <w:pPr>
        <w:rPr>
          <w:rStyle w:val="ui-provider"/>
          <w:color w:val="FF0000"/>
        </w:rPr>
      </w:pPr>
    </w:p>
    <w:p w14:paraId="6AEAF0F6" w14:textId="77777777" w:rsidR="00AC6FB4" w:rsidRDefault="00AC6FB4" w:rsidP="00F76533">
      <w:pPr>
        <w:rPr>
          <w:rStyle w:val="ui-provider"/>
          <w:color w:val="FF0000"/>
        </w:rPr>
      </w:pPr>
    </w:p>
    <w:p w14:paraId="5721FDE4" w14:textId="77777777" w:rsidR="00AC6FB4" w:rsidRDefault="00AC6FB4" w:rsidP="00F76533">
      <w:pPr>
        <w:rPr>
          <w:rStyle w:val="ui-provider"/>
          <w:color w:val="FF0000"/>
        </w:rPr>
      </w:pPr>
    </w:p>
    <w:p w14:paraId="3B7F1CF5" w14:textId="77777777" w:rsidR="00AC6FB4" w:rsidRDefault="00AC6FB4" w:rsidP="00F76533">
      <w:pPr>
        <w:rPr>
          <w:rStyle w:val="ui-provider"/>
          <w:color w:val="FF0000"/>
        </w:rPr>
      </w:pPr>
    </w:p>
    <w:p w14:paraId="471EFDA3" w14:textId="77777777" w:rsidR="00AC6FB4" w:rsidRDefault="00AC6FB4" w:rsidP="00F76533">
      <w:pPr>
        <w:rPr>
          <w:rStyle w:val="ui-provider"/>
          <w:color w:val="FF0000"/>
        </w:rPr>
      </w:pPr>
    </w:p>
    <w:p w14:paraId="3C903C0B" w14:textId="77777777" w:rsidR="00B56486" w:rsidRDefault="00B56486" w:rsidP="00C30B59">
      <w:pPr>
        <w:rPr>
          <w:lang w:eastAsia="en-GB"/>
        </w:rPr>
      </w:pPr>
    </w:p>
    <w:p w14:paraId="5B5946D7" w14:textId="50108F12" w:rsidR="00C30B59" w:rsidRDefault="00F76533" w:rsidP="00C30B59">
      <w:pPr>
        <w:jc w:val="center"/>
        <w:rPr>
          <w:rStyle w:val="Heading1Char"/>
        </w:rPr>
      </w:pPr>
      <w:bookmarkStart w:id="63" w:name="_Toc167087790"/>
      <w:r w:rsidRPr="00F76533">
        <w:rPr>
          <w:rStyle w:val="Heading1Char"/>
        </w:rPr>
        <w:lastRenderedPageBreak/>
        <w:t xml:space="preserve">III. </w:t>
      </w:r>
      <w:r w:rsidR="00C30B59">
        <w:rPr>
          <w:rStyle w:val="Heading1Char"/>
        </w:rPr>
        <w:tab/>
      </w:r>
      <w:r w:rsidRPr="00F76533">
        <w:rPr>
          <w:rStyle w:val="Heading1Char"/>
        </w:rPr>
        <w:t>Methodology</w:t>
      </w:r>
      <w:bookmarkEnd w:id="63"/>
    </w:p>
    <w:p w14:paraId="7BE9A1BD" w14:textId="5F602BE7" w:rsidR="00C30B59" w:rsidRDefault="00F76533" w:rsidP="00C30B59">
      <w:pPr>
        <w:rPr>
          <w:rStyle w:val="Heading2Char"/>
        </w:rPr>
      </w:pPr>
      <w:r w:rsidRPr="00F76533">
        <w:rPr>
          <w:lang w:eastAsia="en-GB"/>
        </w:rPr>
        <w:br/>
      </w:r>
      <w:r w:rsidRPr="009C7538">
        <w:rPr>
          <w:rStyle w:val="Heading2Char"/>
        </w:rPr>
        <w:t xml:space="preserve">  </w:t>
      </w:r>
      <w:bookmarkStart w:id="64" w:name="_Toc167087791"/>
      <w:r w:rsidRPr="009C7538">
        <w:rPr>
          <w:rStyle w:val="Heading2Char"/>
        </w:rPr>
        <w:t>A. Research design and approach</w:t>
      </w:r>
      <w:bookmarkEnd w:id="64"/>
    </w:p>
    <w:p w14:paraId="7C7A6EC7" w14:textId="77777777" w:rsidR="00C30B59" w:rsidRDefault="00C30B59" w:rsidP="00C30B59">
      <w:pPr>
        <w:rPr>
          <w:lang w:eastAsia="en-GB"/>
        </w:rPr>
      </w:pPr>
      <w:r w:rsidRPr="00C30B59">
        <w:rPr>
          <w:lang w:eastAsia="en-GB"/>
        </w:rPr>
        <w:t>The research and design approach methodology for this thesis involves a combination of literature review, empirical research, and design-driven analysis. Here's a breakdown of the methodology:</w:t>
      </w:r>
    </w:p>
    <w:p w14:paraId="570E7567" w14:textId="5D1C6F83" w:rsidR="00C30B59" w:rsidRDefault="00C30B59" w:rsidP="00C30B59">
      <w:pPr>
        <w:rPr>
          <w:lang w:eastAsia="en-GB"/>
        </w:rPr>
      </w:pPr>
      <w:r w:rsidRPr="00C30B59">
        <w:rPr>
          <w:lang w:eastAsia="en-GB"/>
        </w:rPr>
        <w:br/>
      </w:r>
      <w:r w:rsidRPr="00C30B59">
        <w:rPr>
          <w:lang w:eastAsia="en-GB"/>
        </w:rPr>
        <w:br/>
        <w:t xml:space="preserve">1. </w:t>
      </w:r>
      <w:r>
        <w:rPr>
          <w:lang w:eastAsia="en-GB"/>
        </w:rPr>
        <w:tab/>
      </w:r>
      <w:r w:rsidRPr="00C30B59">
        <w:rPr>
          <w:rStyle w:val="Heading3Char"/>
          <w:lang w:eastAsia="en-GB"/>
        </w:rPr>
        <w:t>Literature Review:</w:t>
      </w:r>
      <w:r w:rsidRPr="00C30B59">
        <w:rPr>
          <w:lang w:eastAsia="en-GB"/>
        </w:rPr>
        <w:br/>
        <w:t>  - Conduct a comprehensive review of existing literature on additive manufacturing, continuous improvement methodologies, and their intersection.</w:t>
      </w:r>
      <w:r w:rsidRPr="00C30B59">
        <w:rPr>
          <w:lang w:eastAsia="en-GB"/>
        </w:rPr>
        <w:br/>
        <w:t>  - Identify key concepts, theories, and frameworks relevant to the integration of continuous improvement principles into additive manufacturing modules.</w:t>
      </w:r>
      <w:r w:rsidRPr="00C30B59">
        <w:rPr>
          <w:lang w:eastAsia="en-GB"/>
        </w:rPr>
        <w:br/>
        <w:t>  - Synthesize findings from previous studies to establish a theoretical foundation for the research.</w:t>
      </w:r>
    </w:p>
    <w:p w14:paraId="00D1B891" w14:textId="26EEE9B4" w:rsidR="00C30B59" w:rsidRDefault="00C30B59" w:rsidP="00C30B59">
      <w:pPr>
        <w:rPr>
          <w:lang w:eastAsia="en-GB"/>
        </w:rPr>
      </w:pPr>
      <w:r w:rsidRPr="00C30B59">
        <w:rPr>
          <w:lang w:eastAsia="en-GB"/>
        </w:rPr>
        <w:br/>
        <w:t xml:space="preserve">2. </w:t>
      </w:r>
      <w:r>
        <w:rPr>
          <w:lang w:eastAsia="en-GB"/>
        </w:rPr>
        <w:tab/>
      </w:r>
      <w:r w:rsidRPr="00C30B59">
        <w:rPr>
          <w:rStyle w:val="Heading3Char"/>
          <w:lang w:eastAsia="en-GB"/>
        </w:rPr>
        <w:t>Empirical Research:</w:t>
      </w:r>
      <w:r w:rsidRPr="00C30B59">
        <w:rPr>
          <w:lang w:eastAsia="en-GB"/>
        </w:rPr>
        <w:br/>
        <w:t>  - Utilize a mixed-methods approach, including qualitative and quantitative research techniques, to gather data.</w:t>
      </w:r>
      <w:r w:rsidRPr="00C30B59">
        <w:rPr>
          <w:lang w:eastAsia="en-GB"/>
        </w:rPr>
        <w:br/>
        <w:t>  - Employ surveys, interviews, and case studies to collect insights from industry practitioners, experts, and stakeholders.</w:t>
      </w:r>
      <w:r w:rsidRPr="00C30B59">
        <w:rPr>
          <w:lang w:eastAsia="en-GB"/>
        </w:rPr>
        <w:br/>
        <w:t>  - Focus on identifying current challenges, best practices, and opportunities for improvement within additive manufacturing modules.</w:t>
      </w:r>
      <w:r w:rsidRPr="00C30B59">
        <w:rPr>
          <w:lang w:eastAsia="en-GB"/>
        </w:rPr>
        <w:br/>
        <w:t>  - Analyse empirical data to derive actionable insights and inform the design and development of enhanced modules.</w:t>
      </w:r>
    </w:p>
    <w:p w14:paraId="5305A7E0" w14:textId="5A6CAC30" w:rsidR="00C30B59" w:rsidRDefault="00C30B59" w:rsidP="00C30B59">
      <w:pPr>
        <w:rPr>
          <w:lang w:eastAsia="en-GB"/>
        </w:rPr>
      </w:pPr>
      <w:r w:rsidRPr="00C30B59">
        <w:rPr>
          <w:lang w:eastAsia="en-GB"/>
        </w:rPr>
        <w:br/>
        <w:t xml:space="preserve">3. </w:t>
      </w:r>
      <w:r>
        <w:rPr>
          <w:lang w:eastAsia="en-GB"/>
        </w:rPr>
        <w:tab/>
      </w:r>
      <w:r w:rsidRPr="00C30B59">
        <w:rPr>
          <w:rStyle w:val="Heading3Char"/>
          <w:lang w:eastAsia="en-GB"/>
        </w:rPr>
        <w:t xml:space="preserve">Design and </w:t>
      </w:r>
      <w:r w:rsidRPr="00C30B59">
        <w:rPr>
          <w:rStyle w:val="Heading3Char"/>
        </w:rPr>
        <w:t>Development:</w:t>
      </w:r>
      <w:r w:rsidRPr="00C30B59">
        <w:rPr>
          <w:lang w:eastAsia="en-GB"/>
        </w:rPr>
        <w:t xml:space="preserve"> </w:t>
      </w:r>
      <w:r w:rsidRPr="00C30B59">
        <w:rPr>
          <w:lang w:eastAsia="en-GB"/>
        </w:rPr>
        <w:br/>
        <w:t>  - Utilize design thinking methodologies to ideate, prototype, and iterate on potential enhancements to additive manufacturing modules.</w:t>
      </w:r>
      <w:r w:rsidRPr="00C30B59">
        <w:rPr>
          <w:lang w:eastAsia="en-GB"/>
        </w:rPr>
        <w:br/>
        <w:t>  - Collaborate with industry partners and stakeholders to co-create innovative solutions that address identified challenges and leverage continuous improvement principles.</w:t>
      </w:r>
      <w:r w:rsidRPr="00C30B59">
        <w:rPr>
          <w:lang w:eastAsia="en-GB"/>
        </w:rPr>
        <w:br/>
        <w:t>  - Incorporate feedback from empirical research findings to ensure that the designed modules align with the needs and requirements of end-users.</w:t>
      </w:r>
    </w:p>
    <w:p w14:paraId="00BFC638" w14:textId="066E7C79" w:rsidR="00C30B59" w:rsidRPr="0074132D" w:rsidRDefault="00C30B59" w:rsidP="00C30B59">
      <w:pPr>
        <w:rPr>
          <w:rFonts w:asciiTheme="majorHAnsi" w:eastAsiaTheme="majorEastAsia" w:hAnsiTheme="majorHAnsi" w:cstheme="majorBidi"/>
          <w:color w:val="1F3763" w:themeColor="accent1" w:themeShade="7F"/>
          <w:sz w:val="24"/>
          <w:szCs w:val="24"/>
          <w:lang w:eastAsia="en-GB"/>
        </w:rPr>
      </w:pPr>
      <w:r w:rsidRPr="00C30B59">
        <w:rPr>
          <w:lang w:eastAsia="en-GB"/>
        </w:rPr>
        <w:lastRenderedPageBreak/>
        <w:br/>
      </w:r>
      <w:bookmarkStart w:id="65" w:name="_Toc167087792"/>
      <w:r w:rsidRPr="00C30B59">
        <w:rPr>
          <w:rStyle w:val="Heading3Char"/>
          <w:lang w:eastAsia="en-GB"/>
        </w:rPr>
        <w:t xml:space="preserve">4. </w:t>
      </w:r>
      <w:r w:rsidRPr="00C30B59">
        <w:rPr>
          <w:rStyle w:val="Heading3Char"/>
        </w:rPr>
        <w:tab/>
      </w:r>
      <w:r w:rsidRPr="00C30B59">
        <w:rPr>
          <w:rStyle w:val="Heading3Char"/>
          <w:lang w:eastAsia="en-GB"/>
        </w:rPr>
        <w:t>Evaluation and Validation:</w:t>
      </w:r>
      <w:bookmarkEnd w:id="65"/>
      <w:r w:rsidRPr="00C30B59">
        <w:rPr>
          <w:lang w:eastAsia="en-GB"/>
        </w:rPr>
        <w:br/>
        <w:t>  - Test and evaluate the effectiveness of the designed modules through pilot studies, simulations, and real-world implementations.</w:t>
      </w:r>
      <w:r w:rsidRPr="00C30B59">
        <w:rPr>
          <w:lang w:eastAsia="en-GB"/>
        </w:rPr>
        <w:br/>
        <w:t>  - Measure key performance indicators such as process efficiency, product quality, and user satisfaction to assess the impact of continuous improvement strategies.</w:t>
      </w:r>
      <w:r w:rsidRPr="00C30B59">
        <w:rPr>
          <w:lang w:eastAsia="en-GB"/>
        </w:rPr>
        <w:br/>
        <w:t>  - Iterate on the design based on feedback and lessons learned from the evaluation phase to further optimize the modules.</w:t>
      </w:r>
      <w:r w:rsidRPr="00C30B59">
        <w:rPr>
          <w:lang w:eastAsia="en-GB"/>
        </w:rPr>
        <w:br/>
      </w:r>
      <w:r w:rsidRPr="00C30B59">
        <w:rPr>
          <w:lang w:eastAsia="en-GB"/>
        </w:rPr>
        <w:br/>
        <w:t>5</w:t>
      </w:r>
      <w:r w:rsidRPr="00C30B59">
        <w:rPr>
          <w:rStyle w:val="Heading3Char"/>
          <w:lang w:eastAsia="en-GB"/>
        </w:rPr>
        <w:t xml:space="preserve">. </w:t>
      </w:r>
      <w:r w:rsidRPr="00C30B59">
        <w:rPr>
          <w:rStyle w:val="Heading3Char"/>
        </w:rPr>
        <w:tab/>
      </w:r>
      <w:r w:rsidRPr="00C30B59">
        <w:rPr>
          <w:rStyle w:val="Heading3Char"/>
          <w:lang w:eastAsia="en-GB"/>
        </w:rPr>
        <w:t>Documentation and Reporting:</w:t>
      </w:r>
      <w:r w:rsidRPr="00C30B59">
        <w:rPr>
          <w:lang w:eastAsia="en-GB"/>
        </w:rPr>
        <w:br/>
        <w:t>  - Document the entire research and design process, including methodologies, data collection procedures, analysis techniques, and outcomes.</w:t>
      </w:r>
      <w:r w:rsidRPr="00C30B59">
        <w:rPr>
          <w:lang w:eastAsia="en-GB"/>
        </w:rPr>
        <w:br/>
        <w:t>  - Prepare a comprehensive report detailing the research findings, design iterations, evaluation results, and recommendations for future implementation.</w:t>
      </w:r>
      <w:r w:rsidRPr="00C30B59">
        <w:rPr>
          <w:lang w:eastAsia="en-GB"/>
        </w:rPr>
        <w:br/>
        <w:t>  - Present the findings and insights to relevant stakeholders, industry partners, and academic communities through presentations, publications, and dissemination activities.</w:t>
      </w:r>
      <w:r w:rsidRPr="00C30B59">
        <w:rPr>
          <w:lang w:eastAsia="en-GB"/>
        </w:rPr>
        <w:br/>
      </w:r>
      <w:r w:rsidRPr="00C30B59">
        <w:rPr>
          <w:lang w:eastAsia="en-GB"/>
        </w:rPr>
        <w:br/>
        <w:t>This research and design approach methodology aims to integrate theoretical insights with practical applications to address the research objectives effectively and contribute to the advancement of knowledge in the field of additive manufacturing and continuous improvement.</w:t>
      </w:r>
    </w:p>
    <w:p w14:paraId="411B9E8E" w14:textId="77777777" w:rsidR="0043367C" w:rsidRDefault="0043367C" w:rsidP="00C30B59">
      <w:pPr>
        <w:rPr>
          <w:lang w:eastAsia="en-GB"/>
        </w:rPr>
      </w:pPr>
    </w:p>
    <w:p w14:paraId="6E0E57A0" w14:textId="77777777" w:rsidR="0043367C" w:rsidRDefault="0043367C" w:rsidP="00C30B59">
      <w:pPr>
        <w:rPr>
          <w:lang w:eastAsia="en-GB"/>
        </w:rPr>
      </w:pPr>
    </w:p>
    <w:p w14:paraId="5C529293" w14:textId="77777777" w:rsidR="0043367C" w:rsidRDefault="0043367C" w:rsidP="00C30B59">
      <w:pPr>
        <w:rPr>
          <w:lang w:eastAsia="en-GB"/>
        </w:rPr>
      </w:pPr>
    </w:p>
    <w:p w14:paraId="0439A189" w14:textId="77777777" w:rsidR="0043367C" w:rsidRDefault="0043367C" w:rsidP="00C30B59">
      <w:pPr>
        <w:rPr>
          <w:lang w:eastAsia="en-GB"/>
        </w:rPr>
      </w:pPr>
    </w:p>
    <w:p w14:paraId="6279E9E0" w14:textId="77777777" w:rsidR="0043367C" w:rsidRDefault="0043367C" w:rsidP="00C30B59">
      <w:pPr>
        <w:rPr>
          <w:lang w:eastAsia="en-GB"/>
        </w:rPr>
      </w:pPr>
    </w:p>
    <w:p w14:paraId="095176FE" w14:textId="77777777" w:rsidR="0043367C" w:rsidRDefault="0043367C" w:rsidP="00C30B59">
      <w:pPr>
        <w:rPr>
          <w:lang w:eastAsia="en-GB"/>
        </w:rPr>
      </w:pPr>
    </w:p>
    <w:p w14:paraId="036F6222" w14:textId="77777777" w:rsidR="0043367C" w:rsidRDefault="0043367C" w:rsidP="00C30B59">
      <w:pPr>
        <w:rPr>
          <w:lang w:eastAsia="en-GB"/>
        </w:rPr>
      </w:pPr>
    </w:p>
    <w:p w14:paraId="22BB2EDC" w14:textId="77777777" w:rsidR="0043367C" w:rsidRDefault="0043367C" w:rsidP="00C30B59">
      <w:pPr>
        <w:rPr>
          <w:lang w:eastAsia="en-GB"/>
        </w:rPr>
      </w:pPr>
    </w:p>
    <w:p w14:paraId="0C18FFAD" w14:textId="77777777" w:rsidR="0043367C" w:rsidRDefault="0043367C" w:rsidP="00C30B59">
      <w:pPr>
        <w:rPr>
          <w:lang w:eastAsia="en-GB"/>
        </w:rPr>
      </w:pPr>
    </w:p>
    <w:p w14:paraId="4EE769FE" w14:textId="77777777" w:rsidR="0061162E" w:rsidRDefault="0061162E" w:rsidP="0043367C">
      <w:pPr>
        <w:rPr>
          <w:lang w:eastAsia="en-GB"/>
        </w:rPr>
      </w:pPr>
    </w:p>
    <w:p w14:paraId="5F92016C" w14:textId="1EDA0B25" w:rsidR="0043367C" w:rsidRDefault="00F76533" w:rsidP="0043367C">
      <w:pPr>
        <w:rPr>
          <w:rStyle w:val="Heading2Char"/>
        </w:rPr>
      </w:pPr>
      <w:bookmarkStart w:id="66" w:name="_Toc167087793"/>
      <w:r w:rsidRPr="009C7538">
        <w:rPr>
          <w:rStyle w:val="Heading2Char"/>
        </w:rPr>
        <w:lastRenderedPageBreak/>
        <w:t>B. Data collection methods (e.g., surveys, interviews, case studies)</w:t>
      </w:r>
      <w:bookmarkEnd w:id="66"/>
    </w:p>
    <w:p w14:paraId="17E7F17D" w14:textId="3DB318CA" w:rsidR="00267F1D" w:rsidRDefault="00F76533" w:rsidP="0043367C">
      <w:r w:rsidRPr="00F76533">
        <w:rPr>
          <w:lang w:eastAsia="en-GB"/>
        </w:rPr>
        <w:br/>
      </w:r>
      <w:r w:rsidR="0043367C" w:rsidRPr="0043367C">
        <w:t>For data collection in this thesis, a mixed-methods approach combining qualitative and quantitative methods will be employed to gather comprehensive insights into the integration of continuous improvement principles into additive manufacturing modules. Here are the proposed data collection methods:</w:t>
      </w:r>
      <w:r w:rsidR="0043367C" w:rsidRPr="0043367C">
        <w:br/>
      </w:r>
      <w:r w:rsidR="0043367C" w:rsidRPr="0043367C">
        <w:br/>
      </w:r>
      <w:r w:rsidR="0043367C" w:rsidRPr="0043367C">
        <w:rPr>
          <w:rStyle w:val="Heading3Char"/>
        </w:rPr>
        <w:t>Case Studies:</w:t>
      </w:r>
    </w:p>
    <w:p w14:paraId="377948CA" w14:textId="77777777" w:rsidR="00F344A1" w:rsidRDefault="0043367C" w:rsidP="0043367C">
      <w:r w:rsidRPr="0043367C">
        <w:t>Select relevant organizations or manufacturing facilities that have implemented continuous improvement initiatives in additive manufacturing</w:t>
      </w:r>
      <w:r w:rsidR="00267F1D">
        <w:t xml:space="preserve">. </w:t>
      </w:r>
      <w:r w:rsidRPr="0043367C">
        <w:t xml:space="preserve">Conduct detailed case studies to examine the implementation process, challenges faced, and outcomes </w:t>
      </w:r>
      <w:r w:rsidR="00F344A1" w:rsidRPr="0043367C">
        <w:t>achieved. Gather</w:t>
      </w:r>
      <w:r w:rsidRPr="0043367C">
        <w:t xml:space="preserve"> qualitative data through interviews, observations, and document analysis to provide rich, contextualized insights.</w:t>
      </w:r>
      <w:r w:rsidRPr="0043367C">
        <w:br/>
      </w:r>
    </w:p>
    <w:p w14:paraId="309B88CD" w14:textId="16F7222D" w:rsidR="00F344A1" w:rsidRPr="00A07D41" w:rsidRDefault="0043367C" w:rsidP="0043367C">
      <w:bookmarkStart w:id="67" w:name="_Toc167087794"/>
      <w:r w:rsidRPr="0074132D">
        <w:rPr>
          <w:rStyle w:val="Heading3Char"/>
        </w:rPr>
        <w:t>Observations:</w:t>
      </w:r>
      <w:bookmarkEnd w:id="67"/>
      <w:r w:rsidRPr="0074132D">
        <w:rPr>
          <w:rStyle w:val="Heading3Char"/>
        </w:rPr>
        <w:br/>
      </w:r>
      <w:r w:rsidRPr="0043367C">
        <w:t>Conduct on-site observations of additive manufacturing processes and operations to gain firsthand knowledge of workflow, challenges, and opportunities for improvement.</w:t>
      </w:r>
      <w:r w:rsidR="00267F1D">
        <w:t xml:space="preserve"> </w:t>
      </w:r>
      <w:r w:rsidRPr="0043367C">
        <w:t>Document observations through field notes, photographs, and video recordings to supplement other data collection methods</w:t>
      </w:r>
      <w:r w:rsidRPr="0043367C">
        <w:br/>
      </w:r>
      <w:r w:rsidRPr="0043367C">
        <w:br/>
      </w:r>
      <w:r w:rsidRPr="0074132D">
        <w:rPr>
          <w:rStyle w:val="Heading3Char"/>
        </w:rPr>
        <w:t>Document Analysis:</w:t>
      </w:r>
      <w:r w:rsidRPr="0043367C">
        <w:br/>
        <w:t xml:space="preserve"> Review existing documentation, reports, and publications related to additive manufacturing and continuous improvement </w:t>
      </w:r>
      <w:r w:rsidR="00267F1D" w:rsidRPr="0043367C">
        <w:t>initiatives. Analyse</w:t>
      </w:r>
      <w:r w:rsidRPr="0043367C">
        <w:t xml:space="preserve"> technical specifications, performance metrics, and process documentation to identify areas for improvement and benchmarking.</w:t>
      </w:r>
    </w:p>
    <w:p w14:paraId="592BEB0C" w14:textId="3A29AAC1" w:rsidR="0043367C" w:rsidRPr="00B62A14" w:rsidRDefault="0043367C" w:rsidP="0043367C">
      <w:pPr>
        <w:rPr>
          <w:rStyle w:val="Heading2Char"/>
          <w:rFonts w:asciiTheme="majorHAnsi" w:hAnsiTheme="majorHAnsi"/>
          <w:color w:val="1F3763" w:themeColor="accent1" w:themeShade="7F"/>
          <w:sz w:val="24"/>
          <w:szCs w:val="24"/>
        </w:rPr>
      </w:pPr>
      <w:bookmarkStart w:id="68" w:name="_Toc167087795"/>
      <w:r w:rsidRPr="0074132D">
        <w:rPr>
          <w:rStyle w:val="Heading3Char"/>
        </w:rPr>
        <w:t>Experimental Studies:</w:t>
      </w:r>
      <w:bookmarkEnd w:id="68"/>
      <w:r w:rsidRPr="0043367C">
        <w:br/>
        <w:t xml:space="preserve">Design and conduct experimental studies to test the effectiveness of proposed enhancements to additive manufacturing </w:t>
      </w:r>
      <w:r w:rsidR="008A7510" w:rsidRPr="0043367C">
        <w:t>modules. Collect</w:t>
      </w:r>
      <w:r w:rsidRPr="0043367C">
        <w:t xml:space="preserve"> quantitative data on process parameters, product quality, and performance metrics to evaluate the impact of continuous improvement strategies.</w:t>
      </w:r>
      <w:r w:rsidRPr="0043367C">
        <w:br/>
      </w:r>
      <w:r w:rsidRPr="0043367C">
        <w:br/>
        <w:t>By employing a combination of these data collection methods, this research aims to gather diverse perspectives, insights, and empirical evidence to address the research objectives effectively and contribute to advancing knowledge in the field of additive manufacturing and continuous improvemen</w:t>
      </w:r>
    </w:p>
    <w:p w14:paraId="29577059" w14:textId="45984638" w:rsidR="009C7538" w:rsidRDefault="0043367C" w:rsidP="00F76533">
      <w:pPr>
        <w:rPr>
          <w:lang w:eastAsia="en-GB"/>
        </w:rPr>
      </w:pPr>
      <w:bookmarkStart w:id="69" w:name="_Toc167087796"/>
      <w:r w:rsidRPr="009C7538">
        <w:rPr>
          <w:rStyle w:val="Heading2Char"/>
        </w:rPr>
        <w:lastRenderedPageBreak/>
        <w:t>D. Data analysis methods</w:t>
      </w:r>
      <w:bookmarkEnd w:id="69"/>
    </w:p>
    <w:p w14:paraId="29A86CE4" w14:textId="77777777" w:rsidR="008A7510" w:rsidRDefault="00A07D41" w:rsidP="00F76533">
      <w:r>
        <w:rPr>
          <w:rStyle w:val="ui-provider"/>
        </w:rPr>
        <w:t>For data analysis in this thesis, a combination of qualitative and quantitative methods will be employed to analyse the diverse range of data collected through surveys, interviews, case studies, observations, and document analysis. Here are the proposed data analysis methods:</w:t>
      </w:r>
      <w:r>
        <w:br/>
      </w:r>
    </w:p>
    <w:p w14:paraId="4CB46681" w14:textId="77777777" w:rsidR="00150F01" w:rsidRDefault="00A07D41" w:rsidP="00F76533">
      <w:bookmarkStart w:id="70" w:name="_Toc167087797"/>
      <w:r w:rsidRPr="00A07D41">
        <w:rPr>
          <w:rStyle w:val="Heading3Char"/>
        </w:rPr>
        <w:t>Qualitative Data Analysis:</w:t>
      </w:r>
      <w:bookmarkEnd w:id="70"/>
      <w:r>
        <w:br/>
      </w:r>
      <w:r>
        <w:rPr>
          <w:rStyle w:val="ui-provider"/>
        </w:rPr>
        <w:t>Thematic Analysis: Identify recurring themes, patterns, and trends in qualitative data obtained from interviews, observations, and document analysis.</w:t>
      </w:r>
      <w:r w:rsidR="00150F01">
        <w:t xml:space="preserve"> </w:t>
      </w:r>
      <w:r>
        <w:rPr>
          <w:rStyle w:val="ui-provider"/>
        </w:rPr>
        <w:t>Interpretation: Analyse qualitative data to derive insights, interpretations, and conclusions related to the research objectives and theoretical framework.</w:t>
      </w:r>
      <w:r>
        <w:br/>
      </w:r>
    </w:p>
    <w:p w14:paraId="2062B321" w14:textId="14A4053D" w:rsidR="0023703B" w:rsidRDefault="00A07D41" w:rsidP="00F76533">
      <w:bookmarkStart w:id="71" w:name="_Toc167087798"/>
      <w:r w:rsidRPr="00A07D41">
        <w:rPr>
          <w:rStyle w:val="Heading3Char"/>
        </w:rPr>
        <w:t>Quantitative Data Analysis:</w:t>
      </w:r>
      <w:bookmarkEnd w:id="71"/>
      <w:r>
        <w:br/>
      </w:r>
      <w:r>
        <w:rPr>
          <w:rStyle w:val="ui-provider"/>
        </w:rPr>
        <w:t>Descriptive Statistics: Calculate descriptive statistics such as means, frequencies, and percentages to summarize quantitative data obtained from surveys.</w:t>
      </w:r>
      <w:r>
        <w:br/>
      </w:r>
      <w:r>
        <w:rPr>
          <w:rStyle w:val="ui-provider"/>
        </w:rPr>
        <w:t> </w:t>
      </w:r>
    </w:p>
    <w:p w14:paraId="05D8A469" w14:textId="77777777" w:rsidR="0023703B" w:rsidRDefault="00A07D41" w:rsidP="00F76533">
      <w:bookmarkStart w:id="72" w:name="_Toc167087799"/>
      <w:r w:rsidRPr="00A07D41">
        <w:rPr>
          <w:rStyle w:val="Heading3Char"/>
        </w:rPr>
        <w:t>Comparative Analysis:</w:t>
      </w:r>
      <w:bookmarkEnd w:id="72"/>
    </w:p>
    <w:p w14:paraId="6886DB3E" w14:textId="0BADBC75" w:rsidR="009C7538" w:rsidRDefault="00A07D41" w:rsidP="00F76533">
      <w:r>
        <w:rPr>
          <w:rStyle w:val="ui-provider"/>
        </w:rPr>
        <w:t>Conduct comparative analysis across cases or groups to identify similarities, differences, and variations in data collected from different sources or contexts. Compare findings from qualitative and quantitative data to explore convergences and divergences in results and interpretations.</w:t>
      </w:r>
      <w:r>
        <w:br/>
      </w:r>
      <w:r>
        <w:br/>
      </w:r>
      <w:r>
        <w:br/>
      </w:r>
      <w:r>
        <w:rPr>
          <w:rStyle w:val="ui-provider"/>
        </w:rPr>
        <w:t>By employing these data analysis methods, this research aims to rigorously analyse and interpret the collected data to address the research objectives effectively and contribute to advancing knowledge in the field of additive manufacturing and continuous improvement.</w:t>
      </w:r>
    </w:p>
    <w:p w14:paraId="6E80CF2B" w14:textId="36088F7A" w:rsidR="00947BBC" w:rsidRDefault="00947BBC" w:rsidP="00F76533">
      <w:pPr>
        <w:rPr>
          <w:lang w:eastAsia="en-GB"/>
        </w:rPr>
      </w:pPr>
    </w:p>
    <w:p w14:paraId="78B9D1AC" w14:textId="77777777" w:rsidR="00150F01" w:rsidRDefault="00150F01" w:rsidP="00F76533">
      <w:pPr>
        <w:rPr>
          <w:rStyle w:val="Heading1Char"/>
        </w:rPr>
      </w:pPr>
    </w:p>
    <w:p w14:paraId="3A5445E9" w14:textId="77777777" w:rsidR="00150F01" w:rsidRDefault="00150F01" w:rsidP="00F76533">
      <w:pPr>
        <w:rPr>
          <w:rStyle w:val="Heading1Char"/>
        </w:rPr>
      </w:pPr>
    </w:p>
    <w:p w14:paraId="0E5CA25D" w14:textId="77777777" w:rsidR="00150F01" w:rsidRDefault="00150F01" w:rsidP="00F76533">
      <w:pPr>
        <w:rPr>
          <w:rStyle w:val="Heading1Char"/>
        </w:rPr>
      </w:pPr>
    </w:p>
    <w:p w14:paraId="3DCFAF0C" w14:textId="28A4A144" w:rsidR="00DE7729" w:rsidRDefault="002C3A6B" w:rsidP="00F76533">
      <w:bookmarkStart w:id="73" w:name="_Toc167087800"/>
      <w:r w:rsidRPr="002C3A6B">
        <w:rPr>
          <w:rStyle w:val="Heading1Char"/>
        </w:rPr>
        <w:lastRenderedPageBreak/>
        <w:t xml:space="preserve">V. </w:t>
      </w:r>
      <w:r w:rsidR="005A2DF1" w:rsidRPr="002C3A6B">
        <w:rPr>
          <w:rStyle w:val="Heading1Char"/>
        </w:rPr>
        <w:t>Applying Advanced Adhesive Bonding for AM Sheet Metal Modules to DMAIC</w:t>
      </w:r>
      <w:bookmarkEnd w:id="73"/>
      <w:r w:rsidR="005A2DF1">
        <w:br/>
      </w:r>
      <w:r w:rsidR="005A2DF1">
        <w:br/>
      </w:r>
    </w:p>
    <w:p w14:paraId="0D47553C" w14:textId="77777777" w:rsidR="00D53615" w:rsidRDefault="005A2DF1" w:rsidP="00322863">
      <w:pPr>
        <w:pStyle w:val="Heading1"/>
        <w:rPr>
          <w:rStyle w:val="Heading2Char"/>
          <w:sz w:val="32"/>
          <w:szCs w:val="32"/>
        </w:rPr>
      </w:pPr>
      <w:bookmarkStart w:id="74" w:name="_Toc167087801"/>
      <w:r w:rsidRPr="00322863">
        <w:rPr>
          <w:rStyle w:val="Heading2Char"/>
          <w:sz w:val="32"/>
          <w:szCs w:val="32"/>
        </w:rPr>
        <w:t>Define</w:t>
      </w:r>
      <w:bookmarkEnd w:id="74"/>
    </w:p>
    <w:p w14:paraId="51618795" w14:textId="77777777" w:rsidR="001723A7" w:rsidRPr="001723A7" w:rsidRDefault="001723A7" w:rsidP="001723A7"/>
    <w:p w14:paraId="63DCE6ED" w14:textId="77777777" w:rsidR="00322863" w:rsidRPr="00322863" w:rsidRDefault="00322863" w:rsidP="00322863"/>
    <w:p w14:paraId="59114F9E" w14:textId="77777777" w:rsidR="001723A7" w:rsidRDefault="000D11EE" w:rsidP="00F76533">
      <w:bookmarkStart w:id="75" w:name="_Toc167087802"/>
      <w:r w:rsidRPr="00685484">
        <w:rPr>
          <w:rStyle w:val="Heading2Char"/>
        </w:rPr>
        <w:t>Context and Background:</w:t>
      </w:r>
      <w:bookmarkEnd w:id="75"/>
      <w:r>
        <w:br/>
      </w:r>
      <w:r>
        <w:rPr>
          <w:rStyle w:val="ui-provider"/>
        </w:rPr>
        <w:t>Additive Manufacturing (AM) of sheet metal modules is a growing field due to its ability to produce complex, lightweight structures with high precision. However, fastening these AM sheet metal modules during assembly presents several challenges that affect the efficiency, structural integrity, and overall quality of the final product. The traditional fastening methods, which include welding, riveting, bolting, and adhesive bonding, may not always be suitable for AM sheet metal due to differences in material properties, geometries, and the need for precision.</w:t>
      </w:r>
      <w:r>
        <w:br/>
      </w:r>
    </w:p>
    <w:p w14:paraId="09777189" w14:textId="77777777" w:rsidR="001723A7" w:rsidRDefault="001723A7" w:rsidP="00F76533"/>
    <w:p w14:paraId="5CE84CA6" w14:textId="0828349F" w:rsidR="00685484" w:rsidRDefault="000D11EE" w:rsidP="00F76533">
      <w:r>
        <w:br/>
      </w:r>
      <w:bookmarkStart w:id="76" w:name="_Toc167087803"/>
      <w:r w:rsidRPr="00685484">
        <w:rPr>
          <w:rStyle w:val="Heading2Char"/>
        </w:rPr>
        <w:t>Problem Statement:</w:t>
      </w:r>
      <w:bookmarkEnd w:id="76"/>
      <w:r w:rsidRPr="00685484">
        <w:rPr>
          <w:rStyle w:val="Heading2Char"/>
        </w:rPr>
        <w:br/>
      </w:r>
      <w:r>
        <w:rPr>
          <w:rStyle w:val="ui-provider"/>
        </w:rPr>
        <w:t>The current fastening methods used for assembling AM sheet metal modules are inadequate, leading to various issues such as structural weaknesses, assembly inefficiencies, and increased production costs. These problems stem from the unique properties of AM-produced sheet metal components, including variable surface finishes, inconsistent thicknesses, and complex geometries that are not always compatible with traditional fastening techniques. As a result, there is a need for improved fastening methods that can address these challenges and ensure the reliability and efficiency of AM sheet metal assemblies.</w:t>
      </w:r>
      <w:r>
        <w:br/>
      </w:r>
    </w:p>
    <w:p w14:paraId="37D71BA2" w14:textId="77777777" w:rsidR="00685484" w:rsidRDefault="00685484" w:rsidP="00F76533"/>
    <w:p w14:paraId="091C7D7D" w14:textId="6F81286D" w:rsidR="00EF54AC" w:rsidRDefault="000D11EE" w:rsidP="00F76533">
      <w:pPr>
        <w:rPr>
          <w:rStyle w:val="ui-provider"/>
        </w:rPr>
      </w:pPr>
      <w:r>
        <w:br/>
      </w:r>
    </w:p>
    <w:p w14:paraId="285D0C2F" w14:textId="77777777" w:rsidR="00F566E4" w:rsidRDefault="000D11EE" w:rsidP="00685484">
      <w:pPr>
        <w:pStyle w:val="Heading2"/>
      </w:pPr>
      <w:bookmarkStart w:id="77" w:name="_Toc167087804"/>
      <w:r>
        <w:rPr>
          <w:rStyle w:val="ui-provider"/>
        </w:rPr>
        <w:lastRenderedPageBreak/>
        <w:t>Specific Challenges:</w:t>
      </w:r>
      <w:bookmarkEnd w:id="77"/>
      <w:r>
        <w:br/>
      </w:r>
    </w:p>
    <w:p w14:paraId="5F9F4CBF" w14:textId="77777777" w:rsidR="00C41C0B" w:rsidRDefault="000D11EE" w:rsidP="002D4179">
      <w:pPr>
        <w:pStyle w:val="Heading3"/>
      </w:pPr>
      <w:bookmarkStart w:id="78" w:name="_Toc167087805"/>
      <w:r>
        <w:rPr>
          <w:rStyle w:val="ui-provider"/>
        </w:rPr>
        <w:t>Structural Integrity:</w:t>
      </w:r>
      <w:bookmarkEnd w:id="78"/>
      <w:r w:rsidR="00F566E4">
        <w:t xml:space="preserve"> </w:t>
      </w:r>
    </w:p>
    <w:p w14:paraId="0A1EA5F0" w14:textId="5F399EF7" w:rsidR="002D4179" w:rsidRDefault="000D11EE" w:rsidP="00F76533">
      <w:pPr>
        <w:rPr>
          <w:rStyle w:val="ui-provider"/>
        </w:rPr>
      </w:pPr>
      <w:r>
        <w:rPr>
          <w:rStyle w:val="ui-provider"/>
        </w:rPr>
        <w:t>Traditional fastening methods may not provide sufficient strength or may introduce stress concentrations that weaken the joint.</w:t>
      </w:r>
      <w:r w:rsidR="00F566E4">
        <w:t xml:space="preserve"> Also, </w:t>
      </w:r>
      <w:r>
        <w:rPr>
          <w:rStyle w:val="ui-provider"/>
        </w:rPr>
        <w:t>Material Compatibility</w:t>
      </w:r>
      <w:r w:rsidR="00DF3E80">
        <w:rPr>
          <w:rStyle w:val="ui-provider"/>
        </w:rPr>
        <w:t xml:space="preserve"> affects the structural integrity as</w:t>
      </w:r>
      <w:r>
        <w:rPr>
          <w:rStyle w:val="ui-provider"/>
        </w:rPr>
        <w:t xml:space="preserve"> Differences in</w:t>
      </w:r>
      <w:r w:rsidR="004C7C7F">
        <w:rPr>
          <w:rStyle w:val="ui-provider"/>
        </w:rPr>
        <w:t xml:space="preserve"> </w:t>
      </w:r>
      <w:r>
        <w:rPr>
          <w:rStyle w:val="ui-provider"/>
        </w:rPr>
        <w:t>properties between AM materials and traditional fastening materials can lead to issues like thermal expansion mismatches and galvanic corrosion.</w:t>
      </w:r>
      <w:r>
        <w:br/>
      </w:r>
      <w:r>
        <w:br/>
      </w:r>
      <w:r w:rsidRPr="002D4179">
        <w:rPr>
          <w:rStyle w:val="Heading3Char"/>
        </w:rPr>
        <w:t>Precision and Fit:</w:t>
      </w:r>
      <w:r>
        <w:br/>
      </w:r>
      <w:r>
        <w:rPr>
          <w:rStyle w:val="ui-provider"/>
        </w:rPr>
        <w:t xml:space="preserve">AM sheet metal components often exhibit variations in dimensions and tolerances, making it difficult to achieve a precise fit with standard </w:t>
      </w:r>
      <w:r w:rsidR="00DF4F39">
        <w:rPr>
          <w:rStyle w:val="ui-provider"/>
        </w:rPr>
        <w:t xml:space="preserve">fasteners. </w:t>
      </w:r>
      <w:r>
        <w:rPr>
          <w:rStyle w:val="ui-provider"/>
        </w:rPr>
        <w:t>The intricate shapes produced by AM may not have sufficient flat surfaces or alignment features necessary for effective fastening.</w:t>
      </w:r>
      <w:r>
        <w:br/>
      </w:r>
      <w:r>
        <w:br/>
      </w:r>
      <w:r w:rsidR="00766A70" w:rsidRPr="002D4179">
        <w:rPr>
          <w:rStyle w:val="Heading3Char"/>
        </w:rPr>
        <w:t>Assembly</w:t>
      </w:r>
      <w:r w:rsidRPr="002D4179">
        <w:rPr>
          <w:rStyle w:val="Heading3Char"/>
        </w:rPr>
        <w:t xml:space="preserve"> Efficiency:</w:t>
      </w:r>
      <w:r>
        <w:br/>
      </w:r>
      <w:r>
        <w:rPr>
          <w:rStyle w:val="ui-provider"/>
        </w:rPr>
        <w:t xml:space="preserve">Methods like welding or bolting can be time-consuming and </w:t>
      </w:r>
      <w:r w:rsidR="00DF4F39">
        <w:rPr>
          <w:rStyle w:val="ui-provider"/>
        </w:rPr>
        <w:t>labour-intensive</w:t>
      </w:r>
      <w:r>
        <w:rPr>
          <w:rStyle w:val="ui-provider"/>
        </w:rPr>
        <w:t>, reducing overall assembly efficiency.</w:t>
      </w:r>
      <w:r w:rsidR="002D4179">
        <w:t xml:space="preserve"> </w:t>
      </w:r>
      <w:r w:rsidR="002D4179">
        <w:rPr>
          <w:rStyle w:val="ui-provider"/>
        </w:rPr>
        <w:t>Some</w:t>
      </w:r>
      <w:r>
        <w:rPr>
          <w:rStyle w:val="ui-provider"/>
        </w:rPr>
        <w:t xml:space="preserve"> fastening methods require specialized equipment and skilled </w:t>
      </w:r>
      <w:r w:rsidR="00DF4F39">
        <w:rPr>
          <w:rStyle w:val="ui-provider"/>
        </w:rPr>
        <w:t>labour</w:t>
      </w:r>
      <w:r>
        <w:rPr>
          <w:rStyle w:val="ui-provider"/>
        </w:rPr>
        <w:t>, increasing the complexity and cost of the assembly process.</w:t>
      </w:r>
      <w:r>
        <w:br/>
      </w:r>
      <w:r>
        <w:br/>
      </w:r>
      <w:r w:rsidRPr="002D4179">
        <w:rPr>
          <w:rStyle w:val="Heading3Char"/>
        </w:rPr>
        <w:t>Quality and Aesthetics:</w:t>
      </w:r>
    </w:p>
    <w:p w14:paraId="084A75B5" w14:textId="61835F58" w:rsidR="00C41C0B" w:rsidRDefault="000D11EE" w:rsidP="00F76533">
      <w:pPr>
        <w:rPr>
          <w:rStyle w:val="ui-provider"/>
        </w:rPr>
      </w:pPr>
      <w:r>
        <w:rPr>
          <w:rStyle w:val="ui-provider"/>
        </w:rPr>
        <w:t>Ensuring consistent quality across multiple assemblies is challenging with existing fastening methods due to variability in operator skills and environmental conditions.</w:t>
      </w:r>
    </w:p>
    <w:p w14:paraId="26463DA9" w14:textId="77777777" w:rsidR="00C41C0B" w:rsidRDefault="00C41C0B" w:rsidP="00F76533">
      <w:pPr>
        <w:rPr>
          <w:rStyle w:val="ui-provider"/>
        </w:rPr>
      </w:pPr>
    </w:p>
    <w:p w14:paraId="0C4FDECD" w14:textId="77777777" w:rsidR="00C41C0B" w:rsidRDefault="00C41C0B" w:rsidP="00F76533">
      <w:pPr>
        <w:rPr>
          <w:rStyle w:val="ui-provider"/>
        </w:rPr>
      </w:pPr>
    </w:p>
    <w:p w14:paraId="31A7CF9A" w14:textId="77777777" w:rsidR="00C41C0B" w:rsidRDefault="00C41C0B" w:rsidP="00F76533">
      <w:pPr>
        <w:rPr>
          <w:rStyle w:val="ui-provider"/>
        </w:rPr>
      </w:pPr>
    </w:p>
    <w:p w14:paraId="1518F0E2" w14:textId="77777777" w:rsidR="002D4179" w:rsidRDefault="002D4179" w:rsidP="00F76533">
      <w:pPr>
        <w:rPr>
          <w:rStyle w:val="ui-provider"/>
        </w:rPr>
      </w:pPr>
    </w:p>
    <w:p w14:paraId="706EC461" w14:textId="77777777" w:rsidR="002D4179" w:rsidRDefault="002D4179" w:rsidP="00F76533">
      <w:pPr>
        <w:rPr>
          <w:rStyle w:val="ui-provider"/>
        </w:rPr>
      </w:pPr>
    </w:p>
    <w:p w14:paraId="542BE948" w14:textId="77777777" w:rsidR="002D4179" w:rsidRDefault="002D4179" w:rsidP="00F76533">
      <w:pPr>
        <w:rPr>
          <w:rStyle w:val="ui-provider"/>
        </w:rPr>
      </w:pPr>
    </w:p>
    <w:p w14:paraId="4BFBE182" w14:textId="77777777" w:rsidR="002D4179" w:rsidRDefault="002D4179" w:rsidP="00F76533">
      <w:pPr>
        <w:rPr>
          <w:rStyle w:val="ui-provider"/>
        </w:rPr>
      </w:pPr>
    </w:p>
    <w:p w14:paraId="1D9E94D5" w14:textId="77777777" w:rsidR="00C41C0B" w:rsidRDefault="00C41C0B" w:rsidP="00F76533">
      <w:pPr>
        <w:rPr>
          <w:rStyle w:val="ui-provider"/>
        </w:rPr>
      </w:pPr>
    </w:p>
    <w:p w14:paraId="4195C140" w14:textId="77777777" w:rsidR="00C41C0B" w:rsidRDefault="00C41C0B" w:rsidP="00F76533">
      <w:pPr>
        <w:rPr>
          <w:rStyle w:val="ui-provider"/>
        </w:rPr>
      </w:pPr>
    </w:p>
    <w:p w14:paraId="43B8880E" w14:textId="6C8D334E" w:rsidR="0036693A" w:rsidRDefault="000D11EE" w:rsidP="00F76533">
      <w:bookmarkStart w:id="79" w:name="_Toc167087806"/>
      <w:r w:rsidRPr="002D4179">
        <w:rPr>
          <w:rStyle w:val="Heading2Char"/>
        </w:rPr>
        <w:lastRenderedPageBreak/>
        <w:t>Research Objectives:</w:t>
      </w:r>
      <w:bookmarkEnd w:id="79"/>
      <w:r>
        <w:br/>
      </w:r>
      <w:r>
        <w:br/>
      </w:r>
      <w:r w:rsidRPr="00CF7EEB">
        <w:rPr>
          <w:rStyle w:val="Heading3Char"/>
        </w:rPr>
        <w:t>Evaluate Current Fastening Methods:</w:t>
      </w:r>
      <w:r>
        <w:br/>
      </w:r>
      <w:r>
        <w:rPr>
          <w:rStyle w:val="ui-provider"/>
        </w:rPr>
        <w:t>  Conduct a comprehensive review of existing fastening techniques used in the assembly of AM sheet metal modules</w:t>
      </w:r>
      <w:r w:rsidR="00CF7EEB">
        <w:rPr>
          <w:rStyle w:val="ui-provider"/>
        </w:rPr>
        <w:t xml:space="preserve">. </w:t>
      </w:r>
      <w:r>
        <w:rPr>
          <w:rStyle w:val="ui-provider"/>
        </w:rPr>
        <w:t>Identify specific limitations and failure modes associated with each method.</w:t>
      </w:r>
      <w:r>
        <w:br/>
      </w:r>
      <w:r>
        <w:br/>
      </w:r>
      <w:r w:rsidRPr="00CF7EEB">
        <w:rPr>
          <w:rStyle w:val="Heading3Char"/>
        </w:rPr>
        <w:t>Develop Improved Fastening Techniques:</w:t>
      </w:r>
      <w:r>
        <w:br/>
      </w:r>
      <w:r>
        <w:rPr>
          <w:rStyle w:val="ui-provider"/>
        </w:rPr>
        <w:t> Explore innovative fastening solutions tailored to the unique properties of AM sheet metal components</w:t>
      </w:r>
      <w:r w:rsidR="00C41C0B">
        <w:rPr>
          <w:rStyle w:val="ui-provider"/>
        </w:rPr>
        <w:t xml:space="preserve">. </w:t>
      </w:r>
      <w:r>
        <w:rPr>
          <w:rStyle w:val="ui-provider"/>
        </w:rPr>
        <w:t>Investigate the use of advanced materials and technologies, such as high-strength adhesives, advanced welding techniques, and custom-designed fasteners.</w:t>
      </w:r>
      <w:r>
        <w:br/>
      </w:r>
      <w:r>
        <w:br/>
      </w:r>
      <w:r w:rsidRPr="00CF7EEB">
        <w:rPr>
          <w:rStyle w:val="Heading3Char"/>
        </w:rPr>
        <w:t>Test and Validate New Methods:</w:t>
      </w:r>
      <w:r>
        <w:br/>
      </w:r>
      <w:r>
        <w:rPr>
          <w:rStyle w:val="ui-provider"/>
        </w:rPr>
        <w:t>  Perform mechanical testing and simulations to evaluate the performance of proposed fastening methods</w:t>
      </w:r>
      <w:r w:rsidR="00C41C0B">
        <w:rPr>
          <w:rStyle w:val="ui-provider"/>
        </w:rPr>
        <w:t xml:space="preserve">. </w:t>
      </w:r>
      <w:r>
        <w:rPr>
          <w:rStyle w:val="ui-provider"/>
        </w:rPr>
        <w:t>Conduct pilot assembly projects to validate the practical applicability and efficiency of the new methods in real-world scenarios.</w:t>
      </w:r>
      <w:r>
        <w:br/>
      </w:r>
      <w:r>
        <w:br/>
      </w:r>
      <w:r w:rsidRPr="00CF7EEB">
        <w:rPr>
          <w:rStyle w:val="Heading3Char"/>
        </w:rPr>
        <w:t>Establish Best Practices:</w:t>
      </w:r>
      <w:r>
        <w:br/>
      </w:r>
      <w:r>
        <w:rPr>
          <w:rStyle w:val="ui-provider"/>
        </w:rPr>
        <w:t>Develop guidelines and best practices for the implementation of improved fastening methods in the assembly of AM sheet metal modules.</w:t>
      </w:r>
      <w:r w:rsidR="00C41C0B">
        <w:t xml:space="preserve"> </w:t>
      </w:r>
      <w:r>
        <w:rPr>
          <w:rStyle w:val="ui-provider"/>
        </w:rPr>
        <w:t>Provide training and resources to ensure consistent and high-quality assembly processes across different manufacturing environments.</w:t>
      </w:r>
      <w:r>
        <w:br/>
      </w:r>
      <w:r>
        <w:br/>
      </w:r>
      <w:r>
        <w:rPr>
          <w:rStyle w:val="ui-provider"/>
        </w:rPr>
        <w:t>By addressing these challenges through targeted research and development, the goal is to enhance the reliability, efficiency, and overall quality of AM sheet metal module assemblies, thereby supporting the broader adoption of additive manufacturing technologies in various industries.</w:t>
      </w:r>
    </w:p>
    <w:p w14:paraId="04CFCA90" w14:textId="77777777" w:rsidR="0036693A" w:rsidRDefault="0036693A" w:rsidP="00F76533"/>
    <w:p w14:paraId="71C6E3AF" w14:textId="77777777" w:rsidR="0036693A" w:rsidRDefault="0036693A" w:rsidP="00F76533"/>
    <w:p w14:paraId="4EBFE0BB" w14:textId="77777777" w:rsidR="0036693A" w:rsidRDefault="0036693A" w:rsidP="00F76533"/>
    <w:p w14:paraId="43FB6838" w14:textId="77777777" w:rsidR="004D09D7" w:rsidRDefault="004D09D7" w:rsidP="00F76533">
      <w:pPr>
        <w:rPr>
          <w:rStyle w:val="ui-provider"/>
        </w:rPr>
      </w:pPr>
    </w:p>
    <w:p w14:paraId="1257A7A3" w14:textId="77777777" w:rsidR="0023703B" w:rsidRDefault="0023703B" w:rsidP="00F76533">
      <w:pPr>
        <w:rPr>
          <w:rStyle w:val="ui-provider"/>
        </w:rPr>
      </w:pPr>
    </w:p>
    <w:p w14:paraId="50326B04" w14:textId="77777777" w:rsidR="0023703B" w:rsidRDefault="0023703B" w:rsidP="00F76533">
      <w:pPr>
        <w:rPr>
          <w:rStyle w:val="Heading1Char"/>
        </w:rPr>
      </w:pPr>
    </w:p>
    <w:p w14:paraId="005152AA" w14:textId="77777777" w:rsidR="001723A7" w:rsidRDefault="005A2DF1" w:rsidP="00F76533">
      <w:bookmarkStart w:id="80" w:name="_Toc167087807"/>
      <w:r w:rsidRPr="00322863">
        <w:rPr>
          <w:rStyle w:val="Heading1Char"/>
        </w:rPr>
        <w:lastRenderedPageBreak/>
        <w:t>Measure</w:t>
      </w:r>
      <w:bookmarkEnd w:id="80"/>
      <w:r>
        <w:br/>
      </w:r>
    </w:p>
    <w:p w14:paraId="4E53F4AD" w14:textId="21BD9030" w:rsidR="001723A7" w:rsidRDefault="005A2DF1" w:rsidP="00F76533">
      <w:r>
        <w:br/>
      </w:r>
      <w:bookmarkStart w:id="81" w:name="_Toc167087808"/>
      <w:r w:rsidRPr="00CE13CB">
        <w:rPr>
          <w:rStyle w:val="Heading3Char"/>
        </w:rPr>
        <w:t>Key Metrics:</w:t>
      </w:r>
      <w:bookmarkEnd w:id="81"/>
      <w:r>
        <w:br/>
      </w:r>
      <w:r>
        <w:rPr>
          <w:rStyle w:val="ui-provider"/>
        </w:rPr>
        <w:t>- Joint Strength: Measured by tensile and shear tests.</w:t>
      </w:r>
      <w:r>
        <w:br/>
      </w:r>
      <w:r>
        <w:rPr>
          <w:rStyle w:val="ui-provider"/>
        </w:rPr>
        <w:t>- Assembly Time: Time taken to complete the bonding process.</w:t>
      </w:r>
      <w:r>
        <w:br/>
      </w:r>
      <w:r>
        <w:rPr>
          <w:rStyle w:val="ui-provider"/>
        </w:rPr>
        <w:t>- Bond Quality: Incidence of defects such as voids, weak bonds, and misalignments.</w:t>
      </w:r>
      <w:r>
        <w:br/>
      </w:r>
      <w:r>
        <w:rPr>
          <w:rStyle w:val="ui-provider"/>
        </w:rPr>
        <w:t xml:space="preserve">- Production Costs: Costs associated with adhesive materials, application equipment, and </w:t>
      </w:r>
      <w:r w:rsidR="00CE13CB">
        <w:rPr>
          <w:rStyle w:val="ui-provider"/>
        </w:rPr>
        <w:t>labour</w:t>
      </w:r>
      <w:r>
        <w:rPr>
          <w:rStyle w:val="ui-provider"/>
        </w:rPr>
        <w:t>.</w:t>
      </w:r>
      <w:r>
        <w:br/>
      </w:r>
    </w:p>
    <w:p w14:paraId="40C6B293" w14:textId="77777777" w:rsidR="001723A7" w:rsidRDefault="001723A7" w:rsidP="00F76533"/>
    <w:p w14:paraId="100B791D" w14:textId="05DE6B4A" w:rsidR="00260429" w:rsidRDefault="005A2DF1" w:rsidP="00F76533">
      <w:pPr>
        <w:rPr>
          <w:rStyle w:val="ui-provider"/>
        </w:rPr>
      </w:pPr>
      <w:r>
        <w:br/>
      </w:r>
      <w:bookmarkStart w:id="82" w:name="_Toc167087809"/>
      <w:r w:rsidRPr="00CE13CB">
        <w:rPr>
          <w:rStyle w:val="Heading3Char"/>
        </w:rPr>
        <w:t>Data Collection Plan:</w:t>
      </w:r>
      <w:bookmarkEnd w:id="82"/>
      <w:r>
        <w:br/>
      </w:r>
      <w:r>
        <w:rPr>
          <w:rStyle w:val="ui-provider"/>
        </w:rPr>
        <w:t>- Joint Strength:</w:t>
      </w:r>
      <w:r w:rsidR="00CE13CB">
        <w:rPr>
          <w:rStyle w:val="ui-provider"/>
        </w:rPr>
        <w:t xml:space="preserve"> </w:t>
      </w:r>
      <w:r>
        <w:rPr>
          <w:rStyle w:val="ui-provider"/>
        </w:rPr>
        <w:t>Perform mechanical testing on sample bonded joints using a universal testing machine.</w:t>
      </w:r>
      <w:r>
        <w:br/>
      </w:r>
      <w:r>
        <w:rPr>
          <w:rStyle w:val="ui-provider"/>
        </w:rPr>
        <w:t>- Assembly Time:</w:t>
      </w:r>
      <w:r w:rsidR="00CE13CB">
        <w:rPr>
          <w:rStyle w:val="ui-provider"/>
        </w:rPr>
        <w:t xml:space="preserve"> </w:t>
      </w:r>
      <w:r>
        <w:rPr>
          <w:rStyle w:val="ui-provider"/>
        </w:rPr>
        <w:t>Record the time taken from surface preparation to final cure for each adhesive type.</w:t>
      </w:r>
      <w:r>
        <w:br/>
      </w:r>
      <w:r>
        <w:rPr>
          <w:rStyle w:val="ui-provider"/>
        </w:rPr>
        <w:t>- Bond Quality: Conduct destructive testing</w:t>
      </w:r>
      <w:r w:rsidR="004B1066">
        <w:rPr>
          <w:rStyle w:val="ui-provider"/>
        </w:rPr>
        <w:t xml:space="preserve">. </w:t>
      </w:r>
      <w:r>
        <w:br/>
      </w:r>
      <w:r>
        <w:rPr>
          <w:rStyle w:val="ui-provider"/>
        </w:rPr>
        <w:t>- Production Costs:</w:t>
      </w:r>
      <w:r w:rsidR="00CE13CB">
        <w:rPr>
          <w:rStyle w:val="ui-provider"/>
        </w:rPr>
        <w:t xml:space="preserve"> </w:t>
      </w:r>
      <w:r>
        <w:rPr>
          <w:rStyle w:val="ui-provider"/>
        </w:rPr>
        <w:t xml:space="preserve"> </w:t>
      </w:r>
      <w:r w:rsidR="00CE13CB">
        <w:rPr>
          <w:rStyle w:val="ui-provider"/>
        </w:rPr>
        <w:t>Analyse</w:t>
      </w:r>
      <w:r>
        <w:rPr>
          <w:rStyle w:val="ui-provider"/>
        </w:rPr>
        <w:t xml:space="preserve"> cost data from procurement, </w:t>
      </w:r>
      <w:r w:rsidR="00CE13CB">
        <w:rPr>
          <w:rStyle w:val="ui-provider"/>
        </w:rPr>
        <w:t>labour</w:t>
      </w:r>
      <w:r>
        <w:rPr>
          <w:rStyle w:val="ui-provider"/>
        </w:rPr>
        <w:t>, and overheads.</w:t>
      </w:r>
    </w:p>
    <w:p w14:paraId="53713E53" w14:textId="77777777" w:rsidR="00260429" w:rsidRDefault="00260429" w:rsidP="00F76533">
      <w:pPr>
        <w:rPr>
          <w:rStyle w:val="ui-provider"/>
        </w:rPr>
      </w:pPr>
    </w:p>
    <w:p w14:paraId="46F7F9C4" w14:textId="77777777" w:rsidR="0022719F" w:rsidRDefault="0022719F" w:rsidP="00F76533">
      <w:pPr>
        <w:rPr>
          <w:rStyle w:val="ui-provider"/>
        </w:rPr>
      </w:pPr>
    </w:p>
    <w:p w14:paraId="50293041" w14:textId="77777777" w:rsidR="0022719F" w:rsidRDefault="0022719F" w:rsidP="00F76533">
      <w:pPr>
        <w:rPr>
          <w:rStyle w:val="ui-provider"/>
        </w:rPr>
      </w:pPr>
    </w:p>
    <w:p w14:paraId="764CF5C2" w14:textId="77777777" w:rsidR="0022719F" w:rsidRDefault="0022719F" w:rsidP="00F76533">
      <w:pPr>
        <w:rPr>
          <w:rStyle w:val="ui-provider"/>
        </w:rPr>
      </w:pPr>
    </w:p>
    <w:p w14:paraId="335AEF23" w14:textId="77777777" w:rsidR="0022719F" w:rsidRDefault="0022719F" w:rsidP="00F76533">
      <w:pPr>
        <w:rPr>
          <w:rStyle w:val="ui-provider"/>
        </w:rPr>
      </w:pPr>
    </w:p>
    <w:p w14:paraId="6299CC3D" w14:textId="77777777" w:rsidR="0022719F" w:rsidRDefault="0022719F" w:rsidP="00F76533">
      <w:pPr>
        <w:rPr>
          <w:rStyle w:val="ui-provider"/>
        </w:rPr>
      </w:pPr>
    </w:p>
    <w:p w14:paraId="6012A40F" w14:textId="77777777" w:rsidR="0022719F" w:rsidRDefault="0022719F" w:rsidP="00F76533">
      <w:pPr>
        <w:rPr>
          <w:rStyle w:val="ui-provider"/>
        </w:rPr>
      </w:pPr>
    </w:p>
    <w:p w14:paraId="3CC9CCFE" w14:textId="77777777" w:rsidR="0022719F" w:rsidRDefault="0022719F" w:rsidP="00F76533">
      <w:pPr>
        <w:rPr>
          <w:rStyle w:val="ui-provider"/>
        </w:rPr>
      </w:pPr>
    </w:p>
    <w:p w14:paraId="74D23E48" w14:textId="77777777" w:rsidR="0022719F" w:rsidRDefault="0022719F" w:rsidP="00F76533">
      <w:pPr>
        <w:rPr>
          <w:rStyle w:val="ui-provider"/>
        </w:rPr>
      </w:pPr>
    </w:p>
    <w:p w14:paraId="2DCA48CA" w14:textId="77777777" w:rsidR="0022719F" w:rsidRDefault="0022719F" w:rsidP="00F76533">
      <w:pPr>
        <w:rPr>
          <w:rStyle w:val="ui-provider"/>
        </w:rPr>
      </w:pPr>
    </w:p>
    <w:p w14:paraId="1C06C457" w14:textId="77777777" w:rsidR="00D24CBA" w:rsidRDefault="00D24CBA" w:rsidP="00F76533">
      <w:pPr>
        <w:rPr>
          <w:rStyle w:val="ui-provider"/>
        </w:rPr>
      </w:pPr>
    </w:p>
    <w:p w14:paraId="7212A187" w14:textId="77777777" w:rsidR="0022719F" w:rsidRDefault="0022719F" w:rsidP="0022719F">
      <w:pPr>
        <w:pStyle w:val="Heading2"/>
        <w:rPr>
          <w:rFonts w:eastAsia="Times New Roman"/>
          <w:lang w:eastAsia="en-GB"/>
        </w:rPr>
      </w:pPr>
      <w:bookmarkStart w:id="83" w:name="_Toc167087810"/>
      <w:r w:rsidRPr="00691F0D">
        <w:rPr>
          <w:rFonts w:eastAsia="Times New Roman"/>
          <w:lang w:eastAsia="en-GB"/>
        </w:rPr>
        <w:lastRenderedPageBreak/>
        <w:t>Design Requirements</w:t>
      </w:r>
      <w:bookmarkEnd w:id="83"/>
    </w:p>
    <w:p w14:paraId="5442E7D3" w14:textId="77777777" w:rsidR="0022719F" w:rsidRDefault="0022719F" w:rsidP="0022719F">
      <w:pPr>
        <w:shd w:val="clear" w:color="auto" w:fill="FFFFFF"/>
        <w:spacing w:after="0" w:line="240" w:lineRule="auto"/>
        <w:rPr>
          <w:rFonts w:ascii="Segoe UI" w:eastAsia="Times New Roman" w:hAnsi="Segoe UI" w:cs="Segoe UI"/>
          <w:color w:val="172B4D"/>
          <w:spacing w:val="-1"/>
          <w:kern w:val="0"/>
          <w:sz w:val="24"/>
          <w:szCs w:val="24"/>
          <w:u w:val="single"/>
          <w:lang w:eastAsia="en-GB"/>
          <w14:ligatures w14:val="none"/>
        </w:rPr>
      </w:pPr>
    </w:p>
    <w:p w14:paraId="25C4685D" w14:textId="77777777" w:rsidR="0022719F" w:rsidRDefault="0022719F" w:rsidP="0022719F">
      <w:pPr>
        <w:shd w:val="clear" w:color="auto" w:fill="FFFFFF"/>
        <w:spacing w:after="0" w:line="240" w:lineRule="auto"/>
        <w:rPr>
          <w:rFonts w:ascii="Segoe UI" w:eastAsia="Times New Roman" w:hAnsi="Segoe UI" w:cs="Segoe UI"/>
          <w:color w:val="172B4D"/>
          <w:spacing w:val="-1"/>
          <w:kern w:val="0"/>
          <w:sz w:val="24"/>
          <w:szCs w:val="24"/>
          <w:u w:val="single"/>
          <w:lang w:eastAsia="en-GB"/>
          <w14:ligatures w14:val="none"/>
        </w:rPr>
      </w:pPr>
    </w:p>
    <w:p w14:paraId="7AE48209" w14:textId="77777777" w:rsidR="0022719F" w:rsidRPr="00691F0D" w:rsidRDefault="0022719F" w:rsidP="0022719F">
      <w:pPr>
        <w:shd w:val="clear" w:color="auto" w:fill="FFFFFF"/>
        <w:spacing w:after="0" w:line="240" w:lineRule="auto"/>
        <w:rPr>
          <w:rFonts w:ascii="Segoe UI" w:eastAsia="Times New Roman" w:hAnsi="Segoe UI" w:cs="Segoe UI"/>
          <w:color w:val="172B4D"/>
          <w:spacing w:val="-1"/>
          <w:kern w:val="0"/>
          <w:sz w:val="24"/>
          <w:szCs w:val="24"/>
          <w:lang w:eastAsia="en-GB"/>
          <w14:ligatures w14:val="none"/>
        </w:rPr>
      </w:pPr>
    </w:p>
    <w:p w14:paraId="2B5D93B3" w14:textId="77777777" w:rsidR="0022719F" w:rsidRDefault="0022719F" w:rsidP="0022719F">
      <w:pPr>
        <w:pStyle w:val="Caption"/>
        <w:keepNext/>
      </w:pPr>
      <w:bookmarkStart w:id="84" w:name="_Toc167081859"/>
      <w:bookmarkStart w:id="85" w:name="_Toc167087931"/>
      <w:r>
        <w:t xml:space="preserve">Table </w:t>
      </w:r>
      <w:r>
        <w:fldChar w:fldCharType="begin"/>
      </w:r>
      <w:r>
        <w:instrText xml:space="preserve"> SEQ Table \* ARABIC </w:instrText>
      </w:r>
      <w:r>
        <w:fldChar w:fldCharType="separate"/>
      </w:r>
      <w:r>
        <w:rPr>
          <w:noProof/>
        </w:rPr>
        <w:t>7</w:t>
      </w:r>
      <w:bookmarkEnd w:id="84"/>
      <w:bookmarkEnd w:id="85"/>
      <w:r>
        <w:fldChar w:fldCharType="end"/>
      </w:r>
    </w:p>
    <w:tbl>
      <w:tblPr>
        <w:tblStyle w:val="GridTable3-Accent3"/>
        <w:tblW w:w="0" w:type="auto"/>
        <w:tblLook w:val="04A0" w:firstRow="1" w:lastRow="0" w:firstColumn="1" w:lastColumn="0" w:noHBand="0" w:noVBand="1"/>
      </w:tblPr>
      <w:tblGrid>
        <w:gridCol w:w="2579"/>
        <w:gridCol w:w="2318"/>
        <w:gridCol w:w="1286"/>
        <w:gridCol w:w="2843"/>
      </w:tblGrid>
      <w:tr w:rsidR="0022719F" w:rsidRPr="00691F0D" w14:paraId="16FCCF7C" w14:textId="77777777" w:rsidTr="0022719F">
        <w:trPr>
          <w:cnfStyle w:val="100000000000" w:firstRow="1" w:lastRow="0" w:firstColumn="0" w:lastColumn="0" w:oddVBand="0" w:evenVBand="0" w:oddHBand="0" w:evenHBand="0" w:firstRowFirstColumn="0" w:firstRowLastColumn="0" w:lastRowFirstColumn="0" w:lastRowLastColumn="0"/>
          <w:trHeight w:val="696"/>
        </w:trPr>
        <w:tc>
          <w:tcPr>
            <w:cnfStyle w:val="001000000100" w:firstRow="0" w:lastRow="0" w:firstColumn="1" w:lastColumn="0" w:oddVBand="0" w:evenVBand="0" w:oddHBand="0" w:evenHBand="0" w:firstRowFirstColumn="1" w:firstRowLastColumn="0" w:lastRowFirstColumn="0" w:lastRowLastColumn="0"/>
            <w:tcW w:w="0" w:type="auto"/>
            <w:hideMark/>
          </w:tcPr>
          <w:p w14:paraId="3FF7FA64" w14:textId="77777777" w:rsidR="0022719F" w:rsidRPr="00691F0D" w:rsidRDefault="0022719F" w:rsidP="000A47D3">
            <w:pPr>
              <w:spacing w:line="240" w:lineRule="auto"/>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Constraints </w:t>
            </w:r>
          </w:p>
        </w:tc>
        <w:tc>
          <w:tcPr>
            <w:tcW w:w="0" w:type="auto"/>
            <w:hideMark/>
          </w:tcPr>
          <w:p w14:paraId="274DA94B" w14:textId="77777777" w:rsidR="0022719F" w:rsidRPr="00691F0D" w:rsidRDefault="0022719F" w:rsidP="000A47D3">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Value </w:t>
            </w:r>
          </w:p>
        </w:tc>
        <w:tc>
          <w:tcPr>
            <w:tcW w:w="0" w:type="auto"/>
            <w:hideMark/>
          </w:tcPr>
          <w:p w14:paraId="6964695A" w14:textId="77777777" w:rsidR="0022719F" w:rsidRPr="00691F0D" w:rsidRDefault="0022719F" w:rsidP="000A47D3">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Units</w:t>
            </w:r>
          </w:p>
        </w:tc>
        <w:tc>
          <w:tcPr>
            <w:tcW w:w="0" w:type="auto"/>
            <w:hideMark/>
          </w:tcPr>
          <w:p w14:paraId="4C2A89FF" w14:textId="77777777" w:rsidR="0022719F" w:rsidRPr="00691F0D" w:rsidRDefault="0022719F" w:rsidP="000A47D3">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Comments </w:t>
            </w:r>
          </w:p>
        </w:tc>
      </w:tr>
      <w:tr w:rsidR="0022719F" w:rsidRPr="00691F0D" w14:paraId="3370B054" w14:textId="77777777" w:rsidTr="0022719F">
        <w:trPr>
          <w:cnfStyle w:val="000000100000" w:firstRow="0" w:lastRow="0" w:firstColumn="0" w:lastColumn="0" w:oddVBand="0" w:evenVBand="0" w:oddHBand="1" w:evenHBand="0" w:firstRowFirstColumn="0" w:firstRowLastColumn="0" w:lastRowFirstColumn="0" w:lastRowLastColumn="0"/>
          <w:trHeight w:val="696"/>
        </w:trPr>
        <w:tc>
          <w:tcPr>
            <w:cnfStyle w:val="001000000000" w:firstRow="0" w:lastRow="0" w:firstColumn="1" w:lastColumn="0" w:oddVBand="0" w:evenVBand="0" w:oddHBand="0" w:evenHBand="0" w:firstRowFirstColumn="0" w:firstRowLastColumn="0" w:lastRowFirstColumn="0" w:lastRowLastColumn="0"/>
            <w:tcW w:w="0" w:type="auto"/>
            <w:hideMark/>
          </w:tcPr>
          <w:p w14:paraId="7BB08556" w14:textId="77777777" w:rsidR="0022719F" w:rsidRPr="00691F0D" w:rsidRDefault="0022719F" w:rsidP="000A47D3">
            <w:pPr>
              <w:spacing w:line="240" w:lineRule="auto"/>
              <w:rPr>
                <w:rFonts w:eastAsia="Times New Roman" w:cs="Arial"/>
                <w:spacing w:val="-1"/>
                <w:kern w:val="0"/>
                <w:sz w:val="24"/>
                <w:szCs w:val="24"/>
                <w:lang w:eastAsia="en-GB"/>
                <w14:ligatures w14:val="none"/>
              </w:rPr>
            </w:pPr>
            <w:r w:rsidRPr="00691F0D">
              <w:rPr>
                <w:rFonts w:eastAsia="Times New Roman" w:cs="Arial"/>
                <w:b/>
                <w:bCs/>
                <w:spacing w:val="-1"/>
                <w:kern w:val="0"/>
                <w:sz w:val="24"/>
                <w:szCs w:val="24"/>
                <w:lang w:eastAsia="en-GB"/>
                <w14:ligatures w14:val="none"/>
              </w:rPr>
              <w:t xml:space="preserve">Constraints </w:t>
            </w:r>
          </w:p>
        </w:tc>
        <w:tc>
          <w:tcPr>
            <w:tcW w:w="0" w:type="auto"/>
            <w:hideMark/>
          </w:tcPr>
          <w:p w14:paraId="3DF82469"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b/>
                <w:bCs/>
                <w:spacing w:val="-1"/>
                <w:kern w:val="0"/>
                <w:sz w:val="24"/>
                <w:szCs w:val="24"/>
                <w:lang w:eastAsia="en-GB"/>
                <w14:ligatures w14:val="none"/>
              </w:rPr>
              <w:t xml:space="preserve">Value </w:t>
            </w:r>
          </w:p>
        </w:tc>
        <w:tc>
          <w:tcPr>
            <w:tcW w:w="0" w:type="auto"/>
            <w:hideMark/>
          </w:tcPr>
          <w:p w14:paraId="7399A6D5"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b/>
                <w:bCs/>
                <w:spacing w:val="-1"/>
                <w:kern w:val="0"/>
                <w:sz w:val="24"/>
                <w:szCs w:val="24"/>
                <w:lang w:eastAsia="en-GB"/>
                <w14:ligatures w14:val="none"/>
              </w:rPr>
              <w:t>Units</w:t>
            </w:r>
          </w:p>
        </w:tc>
        <w:tc>
          <w:tcPr>
            <w:tcW w:w="0" w:type="auto"/>
            <w:hideMark/>
          </w:tcPr>
          <w:p w14:paraId="68A23FA6"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b/>
                <w:bCs/>
                <w:spacing w:val="-1"/>
                <w:kern w:val="0"/>
                <w:sz w:val="24"/>
                <w:szCs w:val="24"/>
                <w:lang w:eastAsia="en-GB"/>
                <w14:ligatures w14:val="none"/>
              </w:rPr>
              <w:t xml:space="preserve">Comments </w:t>
            </w:r>
          </w:p>
        </w:tc>
      </w:tr>
      <w:tr w:rsidR="0022719F" w:rsidRPr="00691F0D" w14:paraId="4A6D844F" w14:textId="77777777" w:rsidTr="0022719F">
        <w:tc>
          <w:tcPr>
            <w:cnfStyle w:val="001000000000" w:firstRow="0" w:lastRow="0" w:firstColumn="1" w:lastColumn="0" w:oddVBand="0" w:evenVBand="0" w:oddHBand="0" w:evenHBand="0" w:firstRowFirstColumn="0" w:firstRowLastColumn="0" w:lastRowFirstColumn="0" w:lastRowLastColumn="0"/>
            <w:tcW w:w="0" w:type="auto"/>
            <w:hideMark/>
          </w:tcPr>
          <w:p w14:paraId="05294502" w14:textId="77777777" w:rsidR="0022719F" w:rsidRPr="00691F0D" w:rsidRDefault="0022719F" w:rsidP="000A47D3">
            <w:pPr>
              <w:spacing w:line="240" w:lineRule="auto"/>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Material(s) </w:t>
            </w:r>
          </w:p>
        </w:tc>
        <w:tc>
          <w:tcPr>
            <w:tcW w:w="0" w:type="auto"/>
            <w:hideMark/>
          </w:tcPr>
          <w:p w14:paraId="1B4923F0"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Zintec, SS, Galvanised MS</w:t>
            </w:r>
          </w:p>
        </w:tc>
        <w:tc>
          <w:tcPr>
            <w:tcW w:w="0" w:type="auto"/>
            <w:hideMark/>
          </w:tcPr>
          <w:p w14:paraId="5FF4693B"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w:t>
            </w:r>
          </w:p>
        </w:tc>
        <w:tc>
          <w:tcPr>
            <w:tcW w:w="0" w:type="auto"/>
            <w:hideMark/>
          </w:tcPr>
          <w:p w14:paraId="3E75DB5E"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w:t>
            </w:r>
          </w:p>
        </w:tc>
      </w:tr>
      <w:tr w:rsidR="0022719F" w:rsidRPr="00691F0D" w14:paraId="1FE449EC" w14:textId="77777777" w:rsidTr="00227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799866" w14:textId="77777777" w:rsidR="0022719F" w:rsidRPr="00691F0D" w:rsidRDefault="0022719F" w:rsidP="000A47D3">
            <w:pPr>
              <w:spacing w:line="240" w:lineRule="auto"/>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Operating temperature Max</w:t>
            </w:r>
          </w:p>
        </w:tc>
        <w:tc>
          <w:tcPr>
            <w:tcW w:w="0" w:type="auto"/>
            <w:hideMark/>
          </w:tcPr>
          <w:p w14:paraId="61D868C1"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200???</w:t>
            </w:r>
          </w:p>
          <w:p w14:paraId="46379CF0" w14:textId="77777777" w:rsidR="0022719F" w:rsidRPr="00691F0D" w:rsidRDefault="0022719F" w:rsidP="000A47D3">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80-100</w:t>
            </w:r>
          </w:p>
        </w:tc>
        <w:tc>
          <w:tcPr>
            <w:tcW w:w="0" w:type="auto"/>
            <w:hideMark/>
          </w:tcPr>
          <w:p w14:paraId="5E8C8172"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Degrees °C </w:t>
            </w:r>
          </w:p>
        </w:tc>
        <w:tc>
          <w:tcPr>
            <w:tcW w:w="0" w:type="auto"/>
            <w:hideMark/>
          </w:tcPr>
          <w:p w14:paraId="4F4EDF95"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r>
      <w:tr w:rsidR="0022719F" w:rsidRPr="00691F0D" w14:paraId="65287272" w14:textId="77777777" w:rsidTr="0022719F">
        <w:tc>
          <w:tcPr>
            <w:cnfStyle w:val="001000000000" w:firstRow="0" w:lastRow="0" w:firstColumn="1" w:lastColumn="0" w:oddVBand="0" w:evenVBand="0" w:oddHBand="0" w:evenHBand="0" w:firstRowFirstColumn="0" w:firstRowLastColumn="0" w:lastRowFirstColumn="0" w:lastRowLastColumn="0"/>
            <w:tcW w:w="0" w:type="auto"/>
            <w:hideMark/>
          </w:tcPr>
          <w:p w14:paraId="13F4A0B4" w14:textId="77777777" w:rsidR="0022719F" w:rsidRPr="00691F0D" w:rsidRDefault="0022719F" w:rsidP="000A47D3">
            <w:pPr>
              <w:spacing w:line="240" w:lineRule="auto"/>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Transport Temps </w:t>
            </w:r>
          </w:p>
        </w:tc>
        <w:tc>
          <w:tcPr>
            <w:tcW w:w="0" w:type="auto"/>
            <w:hideMark/>
          </w:tcPr>
          <w:p w14:paraId="2AC5D52F"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-25-75</w:t>
            </w:r>
          </w:p>
        </w:tc>
        <w:tc>
          <w:tcPr>
            <w:tcW w:w="0" w:type="auto"/>
            <w:hideMark/>
          </w:tcPr>
          <w:p w14:paraId="029043F8"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Degrees °C </w:t>
            </w:r>
          </w:p>
        </w:tc>
        <w:tc>
          <w:tcPr>
            <w:tcW w:w="0" w:type="auto"/>
            <w:hideMark/>
          </w:tcPr>
          <w:p w14:paraId="738C370A"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r>
      <w:tr w:rsidR="0022719F" w:rsidRPr="00691F0D" w14:paraId="57A3D5E2" w14:textId="77777777" w:rsidTr="00227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BB5AE6" w14:textId="77777777" w:rsidR="0022719F" w:rsidRPr="00691F0D" w:rsidRDefault="0022719F" w:rsidP="000A47D3">
            <w:pPr>
              <w:spacing w:line="240" w:lineRule="auto"/>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Bond strength </w:t>
            </w:r>
          </w:p>
        </w:tc>
        <w:tc>
          <w:tcPr>
            <w:tcW w:w="0" w:type="auto"/>
            <w:hideMark/>
          </w:tcPr>
          <w:p w14:paraId="3D9B2171"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N/A</w:t>
            </w:r>
          </w:p>
        </w:tc>
        <w:tc>
          <w:tcPr>
            <w:tcW w:w="0" w:type="auto"/>
            <w:hideMark/>
          </w:tcPr>
          <w:p w14:paraId="035EB782"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Nm </w:t>
            </w:r>
          </w:p>
        </w:tc>
        <w:tc>
          <w:tcPr>
            <w:tcW w:w="0" w:type="auto"/>
            <w:hideMark/>
          </w:tcPr>
          <w:p w14:paraId="63B2A654"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Mechanical fixings will provide strenth </w:t>
            </w:r>
          </w:p>
        </w:tc>
      </w:tr>
      <w:tr w:rsidR="0022719F" w:rsidRPr="00691F0D" w14:paraId="0A0613E0" w14:textId="77777777" w:rsidTr="0022719F">
        <w:tc>
          <w:tcPr>
            <w:cnfStyle w:val="001000000000" w:firstRow="0" w:lastRow="0" w:firstColumn="1" w:lastColumn="0" w:oddVBand="0" w:evenVBand="0" w:oddHBand="0" w:evenHBand="0" w:firstRowFirstColumn="0" w:firstRowLastColumn="0" w:lastRowFirstColumn="0" w:lastRowLastColumn="0"/>
            <w:tcW w:w="0" w:type="auto"/>
            <w:hideMark/>
          </w:tcPr>
          <w:p w14:paraId="4351121F" w14:textId="77777777" w:rsidR="0022719F" w:rsidRPr="00691F0D" w:rsidRDefault="0022719F" w:rsidP="000A47D3">
            <w:pPr>
              <w:spacing w:line="240" w:lineRule="auto"/>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Lifecycle (10 years)</w:t>
            </w:r>
          </w:p>
        </w:tc>
        <w:tc>
          <w:tcPr>
            <w:tcW w:w="0" w:type="auto"/>
            <w:hideMark/>
          </w:tcPr>
          <w:p w14:paraId="183112FE"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4*24*365*10 = 350K </w:t>
            </w:r>
          </w:p>
        </w:tc>
        <w:tc>
          <w:tcPr>
            <w:tcW w:w="0" w:type="auto"/>
            <w:hideMark/>
          </w:tcPr>
          <w:p w14:paraId="2DB26B0C"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Cycles</w:t>
            </w:r>
          </w:p>
        </w:tc>
        <w:tc>
          <w:tcPr>
            <w:tcW w:w="0" w:type="auto"/>
            <w:hideMark/>
          </w:tcPr>
          <w:p w14:paraId="30C17DDB"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ML re-gas 4/hr </w:t>
            </w:r>
          </w:p>
        </w:tc>
      </w:tr>
      <w:tr w:rsidR="0022719F" w:rsidRPr="00691F0D" w14:paraId="647FEB16" w14:textId="77777777" w:rsidTr="00227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353FA2" w14:textId="77777777" w:rsidR="0022719F" w:rsidRPr="00691F0D" w:rsidRDefault="0022719F" w:rsidP="000A47D3">
            <w:pPr>
              <w:spacing w:line="240" w:lineRule="auto"/>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Working pressure </w:t>
            </w:r>
          </w:p>
        </w:tc>
        <w:tc>
          <w:tcPr>
            <w:tcW w:w="0" w:type="auto"/>
            <w:hideMark/>
          </w:tcPr>
          <w:p w14:paraId="63D6F9B9"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0.3</w:t>
            </w:r>
          </w:p>
        </w:tc>
        <w:tc>
          <w:tcPr>
            <w:tcW w:w="0" w:type="auto"/>
            <w:hideMark/>
          </w:tcPr>
          <w:p w14:paraId="4937202C"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mBar </w:t>
            </w:r>
          </w:p>
        </w:tc>
        <w:tc>
          <w:tcPr>
            <w:tcW w:w="0" w:type="auto"/>
            <w:hideMark/>
          </w:tcPr>
          <w:p w14:paraId="62DA1C63"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r>
      <w:tr w:rsidR="0022719F" w:rsidRPr="00691F0D" w14:paraId="32A70BA1" w14:textId="77777777" w:rsidTr="0022719F">
        <w:tc>
          <w:tcPr>
            <w:cnfStyle w:val="001000000000" w:firstRow="0" w:lastRow="0" w:firstColumn="1" w:lastColumn="0" w:oddVBand="0" w:evenVBand="0" w:oddHBand="0" w:evenHBand="0" w:firstRowFirstColumn="0" w:firstRowLastColumn="0" w:lastRowFirstColumn="0" w:lastRowLastColumn="0"/>
            <w:tcW w:w="0" w:type="auto"/>
            <w:hideMark/>
          </w:tcPr>
          <w:p w14:paraId="1A6AA521" w14:textId="77777777" w:rsidR="0022719F" w:rsidRPr="00691F0D" w:rsidRDefault="0022719F" w:rsidP="000A47D3">
            <w:pPr>
              <w:spacing w:line="240" w:lineRule="auto"/>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Max pressure </w:t>
            </w:r>
          </w:p>
        </w:tc>
        <w:tc>
          <w:tcPr>
            <w:tcW w:w="0" w:type="auto"/>
            <w:hideMark/>
          </w:tcPr>
          <w:p w14:paraId="084D9951"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0.41</w:t>
            </w:r>
          </w:p>
        </w:tc>
        <w:tc>
          <w:tcPr>
            <w:tcW w:w="0" w:type="auto"/>
            <w:hideMark/>
          </w:tcPr>
          <w:p w14:paraId="23FF5FFD"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mBar </w:t>
            </w:r>
          </w:p>
        </w:tc>
        <w:tc>
          <w:tcPr>
            <w:tcW w:w="0" w:type="auto"/>
            <w:hideMark/>
          </w:tcPr>
          <w:p w14:paraId="17124328"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r>
      <w:tr w:rsidR="0022719F" w:rsidRPr="00691F0D" w14:paraId="6F54CED8" w14:textId="77777777" w:rsidTr="00227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75FEDF" w14:textId="77777777" w:rsidR="0022719F" w:rsidRPr="00691F0D" w:rsidRDefault="0022719F" w:rsidP="000A47D3">
            <w:pPr>
              <w:spacing w:line="240" w:lineRule="auto"/>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Aesthetic appearance </w:t>
            </w:r>
          </w:p>
          <w:p w14:paraId="42BF939E" w14:textId="77777777" w:rsidR="0022719F" w:rsidRPr="00691F0D" w:rsidRDefault="0022719F" w:rsidP="000A47D3">
            <w:pPr>
              <w:spacing w:before="100" w:beforeAutospacing="1" w:after="100" w:afterAutospacing="1" w:line="240" w:lineRule="auto"/>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c>
          <w:tcPr>
            <w:tcW w:w="0" w:type="auto"/>
            <w:hideMark/>
          </w:tcPr>
          <w:p w14:paraId="4A8EEFBC"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N/A</w:t>
            </w:r>
          </w:p>
        </w:tc>
        <w:tc>
          <w:tcPr>
            <w:tcW w:w="0" w:type="auto"/>
            <w:hideMark/>
          </w:tcPr>
          <w:p w14:paraId="688FE93E"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c>
          <w:tcPr>
            <w:tcW w:w="0" w:type="auto"/>
            <w:hideMark/>
          </w:tcPr>
          <w:p w14:paraId="73F3E994"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Wraps will cover in perfections</w:t>
            </w:r>
          </w:p>
        </w:tc>
      </w:tr>
      <w:tr w:rsidR="0022719F" w:rsidRPr="00691F0D" w14:paraId="0BBB14B1" w14:textId="77777777" w:rsidTr="0022719F">
        <w:tc>
          <w:tcPr>
            <w:cnfStyle w:val="001000000000" w:firstRow="0" w:lastRow="0" w:firstColumn="1" w:lastColumn="0" w:oddVBand="0" w:evenVBand="0" w:oddHBand="0" w:evenHBand="0" w:firstRowFirstColumn="0" w:firstRowLastColumn="0" w:lastRowFirstColumn="0" w:lastRowLastColumn="0"/>
            <w:tcW w:w="0" w:type="auto"/>
            <w:hideMark/>
          </w:tcPr>
          <w:p w14:paraId="23902CE1" w14:textId="77777777" w:rsidR="0022719F" w:rsidRPr="00691F0D" w:rsidRDefault="0022719F" w:rsidP="000A47D3">
            <w:pPr>
              <w:spacing w:line="240" w:lineRule="auto"/>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Deflection</w:t>
            </w:r>
          </w:p>
        </w:tc>
        <w:tc>
          <w:tcPr>
            <w:tcW w:w="0" w:type="auto"/>
            <w:hideMark/>
          </w:tcPr>
          <w:p w14:paraId="6D1689AE"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c>
          <w:tcPr>
            <w:tcW w:w="0" w:type="auto"/>
            <w:hideMark/>
          </w:tcPr>
          <w:p w14:paraId="14ACBF2A"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c>
          <w:tcPr>
            <w:tcW w:w="0" w:type="auto"/>
            <w:hideMark/>
          </w:tcPr>
          <w:p w14:paraId="422E77EA"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r>
      <w:tr w:rsidR="0022719F" w:rsidRPr="00691F0D" w14:paraId="386D8153" w14:textId="77777777" w:rsidTr="00227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15851F" w14:textId="77777777" w:rsidR="0022719F" w:rsidRPr="00691F0D" w:rsidRDefault="0022719F" w:rsidP="000A47D3">
            <w:pPr>
              <w:spacing w:line="240" w:lineRule="auto"/>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ESD safe </w:t>
            </w:r>
          </w:p>
        </w:tc>
        <w:tc>
          <w:tcPr>
            <w:tcW w:w="0" w:type="auto"/>
            <w:hideMark/>
          </w:tcPr>
          <w:p w14:paraId="0BA0C04B"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c>
          <w:tcPr>
            <w:tcW w:w="0" w:type="auto"/>
            <w:hideMark/>
          </w:tcPr>
          <w:p w14:paraId="30FDC268"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c>
          <w:tcPr>
            <w:tcW w:w="0" w:type="auto"/>
            <w:hideMark/>
          </w:tcPr>
          <w:p w14:paraId="1217DC5C"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r>
      <w:tr w:rsidR="0022719F" w:rsidRPr="00691F0D" w14:paraId="583C2D6F" w14:textId="77777777" w:rsidTr="0022719F">
        <w:tc>
          <w:tcPr>
            <w:cnfStyle w:val="001000000000" w:firstRow="0" w:lastRow="0" w:firstColumn="1" w:lastColumn="0" w:oddVBand="0" w:evenVBand="0" w:oddHBand="0" w:evenHBand="0" w:firstRowFirstColumn="0" w:firstRowLastColumn="0" w:lastRowFirstColumn="0" w:lastRowLastColumn="0"/>
            <w:tcW w:w="0" w:type="auto"/>
            <w:hideMark/>
          </w:tcPr>
          <w:p w14:paraId="5C072711" w14:textId="77777777" w:rsidR="0022719F" w:rsidRPr="00691F0D" w:rsidRDefault="0022719F" w:rsidP="000A47D3">
            <w:pPr>
              <w:spacing w:line="240" w:lineRule="auto"/>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Panel gap / Glue gap </w:t>
            </w:r>
          </w:p>
        </w:tc>
        <w:tc>
          <w:tcPr>
            <w:tcW w:w="0" w:type="auto"/>
            <w:hideMark/>
          </w:tcPr>
          <w:p w14:paraId="19728FD2"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c>
          <w:tcPr>
            <w:tcW w:w="0" w:type="auto"/>
            <w:hideMark/>
          </w:tcPr>
          <w:p w14:paraId="5B041A31"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c>
          <w:tcPr>
            <w:tcW w:w="0" w:type="auto"/>
            <w:hideMark/>
          </w:tcPr>
          <w:p w14:paraId="476DBEC4"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r>
      <w:tr w:rsidR="0022719F" w:rsidRPr="00691F0D" w14:paraId="7A08FB2C" w14:textId="77777777" w:rsidTr="00227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A7D910" w14:textId="77777777" w:rsidR="0022719F" w:rsidRPr="00691F0D" w:rsidRDefault="0022719F" w:rsidP="000A47D3">
            <w:pPr>
              <w:spacing w:line="240" w:lineRule="auto"/>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Surface prep </w:t>
            </w:r>
          </w:p>
        </w:tc>
        <w:tc>
          <w:tcPr>
            <w:tcW w:w="0" w:type="auto"/>
            <w:hideMark/>
          </w:tcPr>
          <w:p w14:paraId="1D3EF735"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Degrease surcae </w:t>
            </w:r>
          </w:p>
        </w:tc>
        <w:tc>
          <w:tcPr>
            <w:tcW w:w="0" w:type="auto"/>
            <w:hideMark/>
          </w:tcPr>
          <w:p w14:paraId="139E6F2B"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c>
          <w:tcPr>
            <w:tcW w:w="0" w:type="auto"/>
            <w:hideMark/>
          </w:tcPr>
          <w:p w14:paraId="401B7FF7"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r>
      <w:tr w:rsidR="0022719F" w:rsidRPr="00691F0D" w14:paraId="132E8350" w14:textId="77777777" w:rsidTr="0022719F">
        <w:tc>
          <w:tcPr>
            <w:cnfStyle w:val="001000000000" w:firstRow="0" w:lastRow="0" w:firstColumn="1" w:lastColumn="0" w:oddVBand="0" w:evenVBand="0" w:oddHBand="0" w:evenHBand="0" w:firstRowFirstColumn="0" w:firstRowLastColumn="0" w:lastRowFirstColumn="0" w:lastRowLastColumn="0"/>
            <w:tcW w:w="0" w:type="auto"/>
            <w:hideMark/>
          </w:tcPr>
          <w:p w14:paraId="4598BC06" w14:textId="77777777" w:rsidR="0022719F" w:rsidRPr="00691F0D" w:rsidRDefault="0022719F" w:rsidP="000A47D3">
            <w:pPr>
              <w:spacing w:line="240" w:lineRule="auto"/>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Working time / Glue setting time </w:t>
            </w:r>
          </w:p>
        </w:tc>
        <w:tc>
          <w:tcPr>
            <w:tcW w:w="0" w:type="auto"/>
            <w:hideMark/>
          </w:tcPr>
          <w:p w14:paraId="0F720188"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c>
          <w:tcPr>
            <w:tcW w:w="0" w:type="auto"/>
            <w:hideMark/>
          </w:tcPr>
          <w:p w14:paraId="23B17F99"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c>
          <w:tcPr>
            <w:tcW w:w="0" w:type="auto"/>
            <w:hideMark/>
          </w:tcPr>
          <w:p w14:paraId="6B78C51B" w14:textId="77777777" w:rsidR="0022719F" w:rsidRPr="00691F0D" w:rsidRDefault="0022719F" w:rsidP="000A47D3">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r>
      <w:tr w:rsidR="0022719F" w:rsidRPr="00691F0D" w14:paraId="3164B3A8" w14:textId="77777777" w:rsidTr="00227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705A1E" w14:textId="77777777" w:rsidR="0022719F" w:rsidRPr="00691F0D" w:rsidRDefault="0022719F" w:rsidP="000A47D3">
            <w:pPr>
              <w:spacing w:line="240" w:lineRule="auto"/>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xml:space="preserve">Adhesive feed rate </w:t>
            </w:r>
          </w:p>
        </w:tc>
        <w:tc>
          <w:tcPr>
            <w:tcW w:w="0" w:type="auto"/>
            <w:hideMark/>
          </w:tcPr>
          <w:p w14:paraId="433E2ABB"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c>
          <w:tcPr>
            <w:tcW w:w="0" w:type="auto"/>
            <w:hideMark/>
          </w:tcPr>
          <w:p w14:paraId="42FA2F43"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c>
          <w:tcPr>
            <w:tcW w:w="0" w:type="auto"/>
            <w:hideMark/>
          </w:tcPr>
          <w:p w14:paraId="12F3E353" w14:textId="77777777" w:rsidR="0022719F" w:rsidRPr="00691F0D" w:rsidRDefault="0022719F" w:rsidP="000A47D3">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691F0D">
              <w:rPr>
                <w:rFonts w:eastAsia="Times New Roman" w:cs="Arial"/>
                <w:spacing w:val="-1"/>
                <w:kern w:val="0"/>
                <w:sz w:val="24"/>
                <w:szCs w:val="24"/>
                <w:lang w:eastAsia="en-GB"/>
                <w14:ligatures w14:val="none"/>
              </w:rPr>
              <w:t> </w:t>
            </w:r>
          </w:p>
        </w:tc>
      </w:tr>
    </w:tbl>
    <w:p w14:paraId="01648557" w14:textId="77777777" w:rsidR="00D24CBA" w:rsidRDefault="00D24CBA" w:rsidP="00F76533">
      <w:pPr>
        <w:rPr>
          <w:rStyle w:val="ui-provider"/>
        </w:rPr>
      </w:pPr>
    </w:p>
    <w:p w14:paraId="5C7E9036" w14:textId="77777777" w:rsidR="00D24CBA" w:rsidRDefault="00D24CBA" w:rsidP="00F76533">
      <w:pPr>
        <w:rPr>
          <w:rStyle w:val="ui-provider"/>
        </w:rPr>
      </w:pPr>
    </w:p>
    <w:p w14:paraId="269DF1A7" w14:textId="77777777" w:rsidR="00D24CBA" w:rsidRDefault="00D24CBA" w:rsidP="00F76533">
      <w:pPr>
        <w:rPr>
          <w:rStyle w:val="ui-provider"/>
        </w:rPr>
      </w:pPr>
    </w:p>
    <w:p w14:paraId="0CF76110" w14:textId="77777777" w:rsidR="00D24CBA" w:rsidRDefault="00D24CBA" w:rsidP="00F76533">
      <w:pPr>
        <w:rPr>
          <w:rStyle w:val="ui-provider"/>
        </w:rPr>
      </w:pPr>
    </w:p>
    <w:p w14:paraId="7CE2DD1A" w14:textId="77777777" w:rsidR="00D24CBA" w:rsidRDefault="00D24CBA" w:rsidP="00F76533">
      <w:pPr>
        <w:rPr>
          <w:rStyle w:val="ui-provider"/>
        </w:rPr>
      </w:pPr>
    </w:p>
    <w:p w14:paraId="2C903716" w14:textId="77777777" w:rsidR="00D24CBA" w:rsidRDefault="00D24CBA" w:rsidP="00F76533">
      <w:pPr>
        <w:rPr>
          <w:rStyle w:val="ui-provider"/>
        </w:rPr>
      </w:pPr>
    </w:p>
    <w:p w14:paraId="3F09DA54" w14:textId="77777777" w:rsidR="00D24CBA" w:rsidRDefault="00D24CBA" w:rsidP="00F76533">
      <w:pPr>
        <w:rPr>
          <w:rStyle w:val="ui-provider"/>
        </w:rPr>
      </w:pPr>
    </w:p>
    <w:p w14:paraId="5038FEC2" w14:textId="77777777" w:rsidR="00D24CBA" w:rsidRDefault="00D24CBA" w:rsidP="00F76533">
      <w:pPr>
        <w:rPr>
          <w:rStyle w:val="ui-provider"/>
        </w:rPr>
      </w:pPr>
    </w:p>
    <w:p w14:paraId="3A70E546" w14:textId="3CFB5728" w:rsidR="00260429" w:rsidRDefault="00260429" w:rsidP="00775785">
      <w:pPr>
        <w:pStyle w:val="Heading2"/>
      </w:pPr>
      <w:bookmarkStart w:id="86" w:name="_Toc167087811"/>
      <w:r>
        <w:lastRenderedPageBreak/>
        <w:t>Reliability &amp; Robustness Requirements</w:t>
      </w:r>
      <w:bookmarkEnd w:id="86"/>
    </w:p>
    <w:p w14:paraId="18187038" w14:textId="77777777" w:rsidR="00260429" w:rsidRPr="00B54211" w:rsidRDefault="00260429" w:rsidP="00260429"/>
    <w:p w14:paraId="7C95DA40" w14:textId="77777777" w:rsidR="00260429" w:rsidRDefault="00260429" w:rsidP="00260429">
      <w:pPr>
        <w:rPr>
          <w:spacing w:val="-1"/>
          <w:sz w:val="24"/>
          <w:szCs w:val="24"/>
        </w:rPr>
      </w:pPr>
      <w:r>
        <w:rPr>
          <w:spacing w:val="-1"/>
        </w:rPr>
        <w:t>Ultimately this product needs to be boringly reliable, and capable of enduring the use cases below in a cost-effective manner. i.e. cost of service to repair/maintain to ensure life of product and number of potential build cycles does not adversely affect cost of part.</w:t>
      </w:r>
    </w:p>
    <w:p w14:paraId="1C12BBA1" w14:textId="5AE26B7F" w:rsidR="00D24CBA" w:rsidRDefault="00260429" w:rsidP="00260429">
      <w:r>
        <w:t>Use case metrics for consideration</w:t>
      </w:r>
      <w:r w:rsidR="00D24CBA">
        <w:t xml:space="preserve">. </w:t>
      </w:r>
      <w:r>
        <w:rPr>
          <w:spacing w:val="-1"/>
        </w:rPr>
        <w:t>The following use case metrics should be considered:</w:t>
      </w:r>
    </w:p>
    <w:p w14:paraId="0D78CB66" w14:textId="77777777" w:rsidR="00D24CBA" w:rsidRPr="00D24CBA" w:rsidRDefault="00D24CBA" w:rsidP="00260429"/>
    <w:p w14:paraId="7EA14494" w14:textId="0EEF5A4F" w:rsidR="00260429" w:rsidRDefault="00260429" w:rsidP="00260429">
      <w:pPr>
        <w:pStyle w:val="Caption"/>
        <w:keepNext/>
      </w:pPr>
      <w:bookmarkStart w:id="87" w:name="_Toc167081857"/>
      <w:bookmarkStart w:id="88" w:name="_Toc167087932"/>
      <w:r>
        <w:t xml:space="preserve">Table </w:t>
      </w:r>
      <w:r>
        <w:fldChar w:fldCharType="begin"/>
      </w:r>
      <w:r>
        <w:instrText xml:space="preserve"> SEQ Table \* ARABIC </w:instrText>
      </w:r>
      <w:r>
        <w:fldChar w:fldCharType="separate"/>
      </w:r>
      <w:r w:rsidR="00FB1520">
        <w:rPr>
          <w:noProof/>
        </w:rPr>
        <w:t>3</w:t>
      </w:r>
      <w:r>
        <w:fldChar w:fldCharType="end"/>
      </w:r>
      <w:r>
        <w:t xml:space="preserve"> – Reliability &amp; Robustness Requirements</w:t>
      </w:r>
      <w:bookmarkEnd w:id="87"/>
      <w:bookmarkEnd w:id="88"/>
    </w:p>
    <w:tbl>
      <w:tblPr>
        <w:tblStyle w:val="TableGrid"/>
        <w:tblW w:w="9190" w:type="dxa"/>
        <w:tblLayout w:type="fixed"/>
        <w:tblLook w:val="04A0" w:firstRow="1" w:lastRow="0" w:firstColumn="1" w:lastColumn="0" w:noHBand="0" w:noVBand="1"/>
      </w:tblPr>
      <w:tblGrid>
        <w:gridCol w:w="1004"/>
        <w:gridCol w:w="2959"/>
        <w:gridCol w:w="1844"/>
        <w:gridCol w:w="1701"/>
        <w:gridCol w:w="1682"/>
      </w:tblGrid>
      <w:tr w:rsidR="00260429" w14:paraId="2345CA68" w14:textId="77777777" w:rsidTr="00387860">
        <w:trPr>
          <w:trHeight w:val="723"/>
        </w:trPr>
        <w:tc>
          <w:tcPr>
            <w:tcW w:w="1004" w:type="dxa"/>
            <w:hideMark/>
          </w:tcPr>
          <w:p w14:paraId="0BD0E3EB" w14:textId="77777777" w:rsidR="00260429" w:rsidRDefault="00260429" w:rsidP="00387860">
            <w:pPr>
              <w:rPr>
                <w:rFonts w:ascii="Times New Roman" w:hAnsi="Times New Roman" w:cs="Times New Roman"/>
                <w:spacing w:val="-1"/>
              </w:rPr>
            </w:pPr>
            <w:r>
              <w:rPr>
                <w:rStyle w:val="Strong"/>
                <w:spacing w:val="-1"/>
              </w:rPr>
              <w:t>Use case metrics</w:t>
            </w:r>
          </w:p>
        </w:tc>
        <w:tc>
          <w:tcPr>
            <w:tcW w:w="2959" w:type="dxa"/>
            <w:hideMark/>
          </w:tcPr>
          <w:p w14:paraId="67C4757A" w14:textId="77777777" w:rsidR="00260429" w:rsidRDefault="00260429" w:rsidP="00387860">
            <w:pPr>
              <w:rPr>
                <w:spacing w:val="-1"/>
              </w:rPr>
            </w:pPr>
            <w:r>
              <w:rPr>
                <w:rStyle w:val="Strong"/>
                <w:spacing w:val="-1"/>
              </w:rPr>
              <w:t>Details</w:t>
            </w:r>
          </w:p>
        </w:tc>
        <w:tc>
          <w:tcPr>
            <w:tcW w:w="1844" w:type="dxa"/>
            <w:hideMark/>
          </w:tcPr>
          <w:p w14:paraId="76DBB19E" w14:textId="77777777" w:rsidR="00260429" w:rsidRDefault="00260429" w:rsidP="00387860">
            <w:pPr>
              <w:rPr>
                <w:spacing w:val="-1"/>
              </w:rPr>
            </w:pPr>
            <w:r>
              <w:rPr>
                <w:rStyle w:val="Strong"/>
                <w:spacing w:val="-1"/>
              </w:rPr>
              <w:t xml:space="preserve">Related specifications: </w:t>
            </w:r>
          </w:p>
        </w:tc>
        <w:tc>
          <w:tcPr>
            <w:tcW w:w="1701" w:type="dxa"/>
            <w:hideMark/>
          </w:tcPr>
          <w:p w14:paraId="6539F49B" w14:textId="77777777" w:rsidR="00260429" w:rsidRDefault="00260429" w:rsidP="00387860">
            <w:pPr>
              <w:rPr>
                <w:spacing w:val="-1"/>
              </w:rPr>
            </w:pPr>
            <w:r>
              <w:rPr>
                <w:rStyle w:val="Strong"/>
                <w:spacing w:val="-1"/>
              </w:rPr>
              <w:t>Parts/systems affected</w:t>
            </w:r>
          </w:p>
        </w:tc>
        <w:tc>
          <w:tcPr>
            <w:tcW w:w="1682" w:type="dxa"/>
            <w:hideMark/>
          </w:tcPr>
          <w:p w14:paraId="7B69C209" w14:textId="77777777" w:rsidR="00260429" w:rsidRDefault="00260429" w:rsidP="00387860">
            <w:pPr>
              <w:rPr>
                <w:spacing w:val="-1"/>
              </w:rPr>
            </w:pPr>
            <w:r>
              <w:rPr>
                <w:rStyle w:val="Strong"/>
                <w:spacing w:val="-1"/>
              </w:rPr>
              <w:t>Specification</w:t>
            </w:r>
          </w:p>
        </w:tc>
      </w:tr>
      <w:tr w:rsidR="00260429" w14:paraId="3FDBE508" w14:textId="77777777" w:rsidTr="00387860">
        <w:tc>
          <w:tcPr>
            <w:tcW w:w="1004" w:type="dxa"/>
            <w:hideMark/>
          </w:tcPr>
          <w:p w14:paraId="4772CA6D" w14:textId="77777777" w:rsidR="00260429" w:rsidRDefault="00260429" w:rsidP="00387860">
            <w:pPr>
              <w:rPr>
                <w:spacing w:val="-1"/>
              </w:rPr>
            </w:pPr>
            <w:r>
              <w:rPr>
                <w:spacing w:val="-1"/>
              </w:rPr>
              <w:t>Product life</w:t>
            </w:r>
          </w:p>
        </w:tc>
        <w:tc>
          <w:tcPr>
            <w:tcW w:w="2959" w:type="dxa"/>
            <w:hideMark/>
          </w:tcPr>
          <w:p w14:paraId="19CC9EDA" w14:textId="77777777" w:rsidR="00260429" w:rsidRPr="00F43D25" w:rsidRDefault="00260429" w:rsidP="00387860">
            <w:r>
              <w:t>Expected life of 5-10 years before announced obsolescence.</w:t>
            </w:r>
            <w:r>
              <w:br/>
              <w:t xml:space="preserve">Further 5 years of support </w:t>
            </w:r>
            <w:r w:rsidRPr="00F43D25">
              <w:t>after obsolescence.</w:t>
            </w:r>
          </w:p>
          <w:p w14:paraId="59F6D035" w14:textId="77777777" w:rsidR="00260429" w:rsidRPr="00F43D25" w:rsidRDefault="00260429" w:rsidP="00387860">
            <w:r w:rsidRPr="00F43D25">
              <w:t xml:space="preserve">(source ref only: </w:t>
            </w:r>
            <w:r w:rsidRPr="00D35E41">
              <w:rPr>
                <w:spacing w:val="-1"/>
              </w:rPr>
              <w:t>6780-1268 - The AM System shall have a life of 15 years.</w:t>
            </w:r>
            <w:r w:rsidRPr="00F43D25">
              <w:t>)</w:t>
            </w:r>
          </w:p>
          <w:p w14:paraId="6C9E783D" w14:textId="77777777" w:rsidR="00260429" w:rsidRDefault="00260429" w:rsidP="00387860">
            <w:pPr>
              <w:rPr>
                <w:spacing w:val="-1"/>
              </w:rPr>
            </w:pPr>
            <w:r>
              <w:rPr>
                <w:spacing w:val="-1"/>
              </w:rPr>
              <w:t>Assuming 50weeks (24/7) less five weeks downtime</w:t>
            </w:r>
          </w:p>
          <w:p w14:paraId="1677A716" w14:textId="77777777" w:rsidR="00260429" w:rsidRDefault="00260429" w:rsidP="00387860">
            <w:pPr>
              <w:rPr>
                <w:spacing w:val="-1"/>
              </w:rPr>
            </w:pPr>
            <w:r>
              <w:rPr>
                <w:spacing w:val="-1"/>
              </w:rPr>
              <w:t>See appendix: calculations for further info</w:t>
            </w:r>
          </w:p>
        </w:tc>
        <w:tc>
          <w:tcPr>
            <w:tcW w:w="1844" w:type="dxa"/>
            <w:hideMark/>
          </w:tcPr>
          <w:p w14:paraId="0751B244" w14:textId="77777777" w:rsidR="00260429" w:rsidRDefault="00260429" w:rsidP="00387860">
            <w:pPr>
              <w:rPr>
                <w:spacing w:val="-1"/>
              </w:rPr>
            </w:pPr>
            <w:r>
              <w:rPr>
                <w:spacing w:val="-1"/>
              </w:rPr>
              <w:t>Availability of 90%</w:t>
            </w:r>
          </w:p>
        </w:tc>
        <w:tc>
          <w:tcPr>
            <w:tcW w:w="1701" w:type="dxa"/>
            <w:hideMark/>
          </w:tcPr>
          <w:p w14:paraId="643081D0" w14:textId="77777777" w:rsidR="00260429" w:rsidRDefault="00260429" w:rsidP="00387860">
            <w:pPr>
              <w:rPr>
                <w:spacing w:val="-1"/>
              </w:rPr>
            </w:pPr>
            <w:r>
              <w:rPr>
                <w:spacing w:val="-1"/>
              </w:rPr>
              <w:t>All</w:t>
            </w:r>
          </w:p>
        </w:tc>
        <w:tc>
          <w:tcPr>
            <w:tcW w:w="1682" w:type="dxa"/>
            <w:hideMark/>
          </w:tcPr>
          <w:p w14:paraId="33F101B9" w14:textId="77777777" w:rsidR="00260429" w:rsidRDefault="00260429" w:rsidP="00387860">
            <w:pPr>
              <w:rPr>
                <w:spacing w:val="-1"/>
              </w:rPr>
            </w:pPr>
            <w:r>
              <w:rPr>
                <w:rStyle w:val="Strong"/>
                <w:spacing w:val="-1"/>
              </w:rPr>
              <w:t>Life testing of nonstandard serviceable parts/assys etc needs to be 10years x 7560 = 75600hrs</w:t>
            </w:r>
          </w:p>
        </w:tc>
      </w:tr>
      <w:tr w:rsidR="00260429" w14:paraId="2F296F87" w14:textId="77777777" w:rsidTr="00387860">
        <w:tc>
          <w:tcPr>
            <w:tcW w:w="1004" w:type="dxa"/>
            <w:hideMark/>
          </w:tcPr>
          <w:p w14:paraId="71EE410A" w14:textId="77777777" w:rsidR="00260429" w:rsidRDefault="00260429" w:rsidP="00387860">
            <w:pPr>
              <w:rPr>
                <w:spacing w:val="-1"/>
              </w:rPr>
            </w:pPr>
            <w:r>
              <w:rPr>
                <w:spacing w:val="-1"/>
              </w:rPr>
              <w:t>Max load</w:t>
            </w:r>
          </w:p>
        </w:tc>
        <w:tc>
          <w:tcPr>
            <w:tcW w:w="2959" w:type="dxa"/>
            <w:hideMark/>
          </w:tcPr>
          <w:p w14:paraId="5C42145E" w14:textId="77777777" w:rsidR="00260429" w:rsidRDefault="00260429" w:rsidP="00387860">
            <w:pPr>
              <w:rPr>
                <w:spacing w:val="-1"/>
              </w:rPr>
            </w:pPr>
            <w:r>
              <w:rPr>
                <w:spacing w:val="-1"/>
              </w:rPr>
              <w:t>Assuming full part height of 400mm</w:t>
            </w:r>
          </w:p>
          <w:p w14:paraId="6E143E2D" w14:textId="77777777" w:rsidR="00260429" w:rsidRDefault="00260429" w:rsidP="00387860">
            <w:pPr>
              <w:rPr>
                <w:spacing w:val="-1"/>
              </w:rPr>
            </w:pPr>
            <w:r>
              <w:rPr>
                <w:spacing w:val="-1"/>
              </w:rPr>
              <w:t>Assuming volume of part within that height at 50% (0.0125m</w:t>
            </w:r>
            <w:r>
              <w:rPr>
                <w:spacing w:val="-1"/>
                <w:vertAlign w:val="superscript"/>
              </w:rPr>
              <w:t>3</w:t>
            </w:r>
            <w:r>
              <w:rPr>
                <w:spacing w:val="-1"/>
              </w:rPr>
              <w:t>)</w:t>
            </w:r>
          </w:p>
          <w:p w14:paraId="19A230FF" w14:textId="77777777" w:rsidR="00260429" w:rsidRDefault="00260429" w:rsidP="00387860">
            <w:pPr>
              <w:rPr>
                <w:spacing w:val="-1"/>
              </w:rPr>
            </w:pPr>
            <w:r>
              <w:rPr>
                <w:spacing w:val="-1"/>
              </w:rPr>
              <w:t>Assuming heavy duty carrier plate</w:t>
            </w:r>
          </w:p>
          <w:p w14:paraId="7E3E68CC" w14:textId="77777777" w:rsidR="00260429" w:rsidRDefault="00260429" w:rsidP="00387860">
            <w:pPr>
              <w:rPr>
                <w:spacing w:val="-1"/>
              </w:rPr>
            </w:pPr>
            <w:r>
              <w:rPr>
                <w:spacing w:val="-1"/>
              </w:rPr>
              <w:t>Assuming material of Inconel 718 @ 8230kg/m</w:t>
            </w:r>
            <w:r>
              <w:rPr>
                <w:spacing w:val="-1"/>
                <w:vertAlign w:val="superscript"/>
              </w:rPr>
              <w:t>3</w:t>
            </w:r>
          </w:p>
          <w:p w14:paraId="3B4742DC" w14:textId="77777777" w:rsidR="00260429" w:rsidRDefault="00260429" w:rsidP="00387860">
            <w:pPr>
              <w:rPr>
                <w:spacing w:val="-1"/>
              </w:rPr>
            </w:pPr>
            <w:r>
              <w:rPr>
                <w:spacing w:val="-1"/>
              </w:rPr>
              <w:t>See appendix: calculations for further info</w:t>
            </w:r>
          </w:p>
        </w:tc>
        <w:tc>
          <w:tcPr>
            <w:tcW w:w="1844" w:type="dxa"/>
            <w:hideMark/>
          </w:tcPr>
          <w:p w14:paraId="37DCC95D" w14:textId="77777777" w:rsidR="00260429" w:rsidRDefault="00260429" w:rsidP="00387860">
            <w:pPr>
              <w:rPr>
                <w:spacing w:val="-1"/>
              </w:rPr>
            </w:pPr>
            <w:r>
              <w:rPr>
                <w:spacing w:val="-1"/>
              </w:rPr>
              <w:t xml:space="preserve">max useable build height = 400mm </w:t>
            </w:r>
            <w:r>
              <w:rPr>
                <w:strike/>
                <w:spacing w:val="-1"/>
              </w:rPr>
              <w:t>less carrier plate and build plate assembly</w:t>
            </w:r>
          </w:p>
          <w:p w14:paraId="2C25CDA7" w14:textId="77777777" w:rsidR="00260429" w:rsidRDefault="00260429" w:rsidP="00387860">
            <w:pPr>
              <w:rPr>
                <w:spacing w:val="-1"/>
              </w:rPr>
            </w:pPr>
            <w:r>
              <w:rPr>
                <w:spacing w:val="-1"/>
              </w:rPr>
              <w:t>Reserve factor = 1.5</w:t>
            </w:r>
          </w:p>
        </w:tc>
        <w:tc>
          <w:tcPr>
            <w:tcW w:w="1701" w:type="dxa"/>
            <w:hideMark/>
          </w:tcPr>
          <w:p w14:paraId="414F437A" w14:textId="77777777" w:rsidR="00260429" w:rsidRDefault="00260429" w:rsidP="00387860">
            <w:pPr>
              <w:rPr>
                <w:spacing w:val="-1"/>
              </w:rPr>
            </w:pPr>
            <w:r>
              <w:rPr>
                <w:spacing w:val="-1"/>
              </w:rPr>
              <w:t>Affects tombola, doser, re-coater arm, hoppers, elevator, substrate removal system, safety, structure.</w:t>
            </w:r>
          </w:p>
        </w:tc>
        <w:tc>
          <w:tcPr>
            <w:tcW w:w="1682" w:type="dxa"/>
            <w:hideMark/>
          </w:tcPr>
          <w:p w14:paraId="18DC87EC" w14:textId="77777777" w:rsidR="00260429" w:rsidRDefault="00260429" w:rsidP="00387860">
            <w:pPr>
              <w:rPr>
                <w:spacing w:val="-1"/>
              </w:rPr>
            </w:pPr>
            <w:r>
              <w:rPr>
                <w:spacing w:val="-1"/>
              </w:rPr>
              <w:t xml:space="preserve">The System shall be able to manage a </w:t>
            </w:r>
            <w:r>
              <w:rPr>
                <w:rStyle w:val="inline-highlight"/>
                <w:spacing w:val="-1"/>
              </w:rPr>
              <w:t>170 kg built</w:t>
            </w:r>
            <w:r>
              <w:rPr>
                <w:spacing w:val="-1"/>
              </w:rPr>
              <w:t xml:space="preserve"> item.</w:t>
            </w:r>
          </w:p>
          <w:p w14:paraId="5F573216" w14:textId="77777777" w:rsidR="00260429" w:rsidRDefault="00260429" w:rsidP="00387860">
            <w:pPr>
              <w:rPr>
                <w:spacing w:val="-1"/>
              </w:rPr>
            </w:pPr>
            <w:r>
              <w:rPr>
                <w:spacing w:val="-1"/>
              </w:rPr>
              <w:t xml:space="preserve">The build volume and associated systems shall be able to handle </w:t>
            </w:r>
            <w:r>
              <w:rPr>
                <w:rStyle w:val="inline-highlight"/>
                <w:spacing w:val="-1"/>
              </w:rPr>
              <w:t>251.7 kg</w:t>
            </w:r>
            <w:r>
              <w:rPr>
                <w:spacing w:val="-1"/>
              </w:rPr>
              <w:t xml:space="preserve"> mass </w:t>
            </w:r>
            <w:r>
              <w:rPr>
                <w:strike/>
                <w:spacing w:val="-1"/>
              </w:rPr>
              <w:t xml:space="preserve">static </w:t>
            </w:r>
            <w:r>
              <w:rPr>
                <w:strike/>
                <w:spacing w:val="-1"/>
              </w:rPr>
              <w:lastRenderedPageBreak/>
              <w:t>load</w:t>
            </w:r>
            <w:r>
              <w:rPr>
                <w:spacing w:val="-1"/>
              </w:rPr>
              <w:t xml:space="preserve"> (powder, BP assy &amp; consolidated part).</w:t>
            </w:r>
          </w:p>
        </w:tc>
      </w:tr>
      <w:tr w:rsidR="00260429" w14:paraId="1385B955" w14:textId="77777777" w:rsidTr="00387860">
        <w:tc>
          <w:tcPr>
            <w:tcW w:w="1004" w:type="dxa"/>
            <w:hideMark/>
          </w:tcPr>
          <w:p w14:paraId="63A85958" w14:textId="77777777" w:rsidR="00260429" w:rsidRDefault="00260429" w:rsidP="00387860">
            <w:pPr>
              <w:rPr>
                <w:spacing w:val="-1"/>
              </w:rPr>
            </w:pPr>
            <w:r>
              <w:rPr>
                <w:spacing w:val="-1"/>
              </w:rPr>
              <w:lastRenderedPageBreak/>
              <w:t>Max cycles</w:t>
            </w:r>
          </w:p>
        </w:tc>
        <w:tc>
          <w:tcPr>
            <w:tcW w:w="2959" w:type="dxa"/>
            <w:hideMark/>
          </w:tcPr>
          <w:p w14:paraId="4C7873DD" w14:textId="77777777" w:rsidR="00260429" w:rsidRDefault="00260429" w:rsidP="00387860">
            <w:pPr>
              <w:rPr>
                <w:spacing w:val="-1"/>
              </w:rPr>
            </w:pPr>
            <w:r>
              <w:rPr>
                <w:spacing w:val="-1"/>
              </w:rPr>
              <w:t>Assuming a part height of 5% of max useable build height. (20mm)</w:t>
            </w:r>
          </w:p>
          <w:p w14:paraId="4401B888" w14:textId="77777777" w:rsidR="00260429" w:rsidRDefault="00260429" w:rsidP="00387860">
            <w:pPr>
              <w:rPr>
                <w:spacing w:val="-1"/>
              </w:rPr>
            </w:pPr>
            <w:r>
              <w:rPr>
                <w:spacing w:val="-1"/>
              </w:rPr>
              <w:t>Assuming a part volume of 5% of available volume. (62500mm</w:t>
            </w:r>
            <w:r>
              <w:rPr>
                <w:spacing w:val="-1"/>
                <w:vertAlign w:val="superscript"/>
              </w:rPr>
              <w:t>3</w:t>
            </w:r>
            <w:r>
              <w:rPr>
                <w:spacing w:val="-1"/>
              </w:rPr>
              <w:t>)</w:t>
            </w:r>
          </w:p>
          <w:p w14:paraId="11110BAE" w14:textId="77777777" w:rsidR="00260429" w:rsidRDefault="00260429" w:rsidP="00387860">
            <w:pPr>
              <w:rPr>
                <w:spacing w:val="-1"/>
              </w:rPr>
            </w:pPr>
            <w:r>
              <w:rPr>
                <w:spacing w:val="-1"/>
              </w:rPr>
              <w:t>Assuming build rate of 3kg/hr for Ti</w:t>
            </w:r>
          </w:p>
          <w:p w14:paraId="55F9D69F" w14:textId="77777777" w:rsidR="00260429" w:rsidRDefault="00260429" w:rsidP="00387860">
            <w:pPr>
              <w:rPr>
                <w:spacing w:val="-1"/>
              </w:rPr>
            </w:pPr>
            <w:r>
              <w:rPr>
                <w:spacing w:val="-1"/>
              </w:rPr>
              <w:t>Density of Ti6AL4 = 4500kg/m</w:t>
            </w:r>
            <w:r>
              <w:rPr>
                <w:spacing w:val="-1"/>
                <w:vertAlign w:val="superscript"/>
              </w:rPr>
              <w:t>3</w:t>
            </w:r>
          </w:p>
          <w:p w14:paraId="6CAB6561" w14:textId="77777777" w:rsidR="00260429" w:rsidRDefault="00260429" w:rsidP="00387860">
            <w:pPr>
              <w:rPr>
                <w:spacing w:val="-1"/>
              </w:rPr>
            </w:pPr>
            <w:r>
              <w:rPr>
                <w:spacing w:val="-1"/>
              </w:rPr>
              <w:t>See appendix: calculations for further info</w:t>
            </w:r>
          </w:p>
        </w:tc>
        <w:tc>
          <w:tcPr>
            <w:tcW w:w="1844" w:type="dxa"/>
            <w:hideMark/>
          </w:tcPr>
          <w:p w14:paraId="065D2F5B" w14:textId="77777777" w:rsidR="00260429" w:rsidRDefault="00260429" w:rsidP="00387860">
            <w:pPr>
              <w:rPr>
                <w:spacing w:val="-1"/>
              </w:rPr>
            </w:pPr>
            <w:r>
              <w:rPr>
                <w:spacing w:val="-1"/>
              </w:rPr>
              <w:t>max useable build height = 400mm</w:t>
            </w:r>
          </w:p>
          <w:p w14:paraId="3FEE65F0" w14:textId="77777777" w:rsidR="00260429" w:rsidRDefault="00260429" w:rsidP="00387860">
            <w:pPr>
              <w:rPr>
                <w:spacing w:val="-1"/>
              </w:rPr>
            </w:pPr>
            <w:r>
              <w:rPr>
                <w:spacing w:val="-1"/>
              </w:rPr>
              <w:t>max useable build area = 62500mm</w:t>
            </w:r>
            <w:r>
              <w:rPr>
                <w:spacing w:val="-1"/>
                <w:vertAlign w:val="superscript"/>
              </w:rPr>
              <w:t>2</w:t>
            </w:r>
          </w:p>
          <w:p w14:paraId="37C984A6" w14:textId="77777777" w:rsidR="00260429" w:rsidRDefault="00260429" w:rsidP="00387860">
            <w:pPr>
              <w:rPr>
                <w:spacing w:val="-1"/>
              </w:rPr>
            </w:pPr>
            <w:r>
              <w:rPr>
                <w:spacing w:val="-1"/>
              </w:rPr>
              <w:t>see product life for available productivity hrs</w:t>
            </w:r>
          </w:p>
        </w:tc>
        <w:tc>
          <w:tcPr>
            <w:tcW w:w="1701" w:type="dxa"/>
            <w:hideMark/>
          </w:tcPr>
          <w:p w14:paraId="48F2B3B0" w14:textId="77777777" w:rsidR="00260429" w:rsidRDefault="00260429" w:rsidP="00387860">
            <w:pPr>
              <w:rPr>
                <w:spacing w:val="-1"/>
              </w:rPr>
            </w:pPr>
            <w:r>
              <w:rPr>
                <w:spacing w:val="-1"/>
              </w:rPr>
              <w:t>Re-coater, elevator, tombola, transfer module, thermal cycling of laser delivery system, and cooling systems, user contact, sensors and switches.</w:t>
            </w:r>
          </w:p>
        </w:tc>
        <w:tc>
          <w:tcPr>
            <w:tcW w:w="1682" w:type="dxa"/>
            <w:hideMark/>
          </w:tcPr>
          <w:p w14:paraId="21E4498C" w14:textId="77777777" w:rsidR="00260429" w:rsidRDefault="00260429" w:rsidP="00387860">
            <w:pPr>
              <w:rPr>
                <w:spacing w:val="-1"/>
              </w:rPr>
            </w:pPr>
            <w:r>
              <w:rPr>
                <w:spacing w:val="-1"/>
              </w:rPr>
              <w:t>Min build cycle is</w:t>
            </w:r>
            <w:r>
              <w:rPr>
                <w:rStyle w:val="inline-highlight"/>
                <w:spacing w:val="-1"/>
              </w:rPr>
              <w:t xml:space="preserve"> 0.4hrs</w:t>
            </w:r>
          </w:p>
          <w:p w14:paraId="4DE634D5" w14:textId="77777777" w:rsidR="00260429" w:rsidRDefault="00260429" w:rsidP="00387860">
            <w:pPr>
              <w:rPr>
                <w:spacing w:val="-1"/>
              </w:rPr>
            </w:pPr>
            <w:r>
              <w:rPr>
                <w:spacing w:val="-1"/>
              </w:rPr>
              <w:t xml:space="preserve">Max no. cycles is </w:t>
            </w:r>
            <w:r>
              <w:rPr>
                <w:rStyle w:val="inline-highlight"/>
                <w:spacing w:val="-1"/>
              </w:rPr>
              <w:t>187260</w:t>
            </w:r>
            <w:r>
              <w:rPr>
                <w:spacing w:val="-1"/>
              </w:rPr>
              <w:t xml:space="preserve"> over a 10 year period</w:t>
            </w:r>
          </w:p>
        </w:tc>
      </w:tr>
      <w:tr w:rsidR="00260429" w14:paraId="2C6F37F0" w14:textId="77777777" w:rsidTr="00387860">
        <w:tc>
          <w:tcPr>
            <w:tcW w:w="1004" w:type="dxa"/>
            <w:hideMark/>
          </w:tcPr>
          <w:p w14:paraId="0C239F37" w14:textId="77777777" w:rsidR="00260429" w:rsidRDefault="00260429" w:rsidP="00387860">
            <w:pPr>
              <w:rPr>
                <w:spacing w:val="-1"/>
              </w:rPr>
            </w:pPr>
            <w:r>
              <w:rPr>
                <w:spacing w:val="-1"/>
              </w:rPr>
              <w:t>Max duration</w:t>
            </w:r>
          </w:p>
        </w:tc>
        <w:tc>
          <w:tcPr>
            <w:tcW w:w="2959" w:type="dxa"/>
            <w:hideMark/>
          </w:tcPr>
          <w:p w14:paraId="4D9FB056" w14:textId="77777777" w:rsidR="00260429" w:rsidRDefault="00260429" w:rsidP="00387860">
            <w:pPr>
              <w:rPr>
                <w:spacing w:val="-1"/>
              </w:rPr>
            </w:pPr>
            <w:r>
              <w:rPr>
                <w:spacing w:val="-1"/>
              </w:rPr>
              <w:t>Assuming full part height of 400mm</w:t>
            </w:r>
          </w:p>
          <w:p w14:paraId="023CA54B" w14:textId="77777777" w:rsidR="00260429" w:rsidRDefault="00260429" w:rsidP="00387860">
            <w:pPr>
              <w:rPr>
                <w:spacing w:val="-1"/>
              </w:rPr>
            </w:pPr>
            <w:r>
              <w:rPr>
                <w:spacing w:val="-1"/>
              </w:rPr>
              <w:t>Assuming volume of part within that height at 50% (0.0125m</w:t>
            </w:r>
            <w:r>
              <w:rPr>
                <w:spacing w:val="-1"/>
                <w:vertAlign w:val="superscript"/>
              </w:rPr>
              <w:t>3</w:t>
            </w:r>
            <w:r>
              <w:rPr>
                <w:spacing w:val="-1"/>
              </w:rPr>
              <w:t>)</w:t>
            </w:r>
          </w:p>
          <w:p w14:paraId="6B9DDDC0" w14:textId="77777777" w:rsidR="00260429" w:rsidRDefault="00260429" w:rsidP="00387860">
            <w:pPr>
              <w:rPr>
                <w:spacing w:val="-1"/>
              </w:rPr>
            </w:pPr>
            <w:r>
              <w:rPr>
                <w:spacing w:val="-1"/>
              </w:rPr>
              <w:t>Assuming build rate of 0.05kg/hr</w:t>
            </w:r>
          </w:p>
          <w:p w14:paraId="2250EEBD" w14:textId="77777777" w:rsidR="00260429" w:rsidRDefault="00260429" w:rsidP="00387860">
            <w:pPr>
              <w:rPr>
                <w:spacing w:val="-1"/>
              </w:rPr>
            </w:pPr>
            <w:r>
              <w:rPr>
                <w:spacing w:val="-1"/>
              </w:rPr>
              <w:t>Density of Al = 2730kg/m</w:t>
            </w:r>
            <w:r>
              <w:rPr>
                <w:spacing w:val="-1"/>
                <w:vertAlign w:val="superscript"/>
              </w:rPr>
              <w:t>3</w:t>
            </w:r>
          </w:p>
          <w:p w14:paraId="15E386EE" w14:textId="77777777" w:rsidR="00260429" w:rsidRDefault="00260429" w:rsidP="00387860">
            <w:pPr>
              <w:rPr>
                <w:spacing w:val="-1"/>
              </w:rPr>
            </w:pPr>
            <w:r>
              <w:rPr>
                <w:spacing w:val="-1"/>
              </w:rPr>
              <w:t>See appendix: calculations for further info</w:t>
            </w:r>
          </w:p>
        </w:tc>
        <w:tc>
          <w:tcPr>
            <w:tcW w:w="1844" w:type="dxa"/>
            <w:hideMark/>
          </w:tcPr>
          <w:p w14:paraId="54BC09C3" w14:textId="77777777" w:rsidR="00260429" w:rsidRDefault="00260429" w:rsidP="00387860">
            <w:pPr>
              <w:rPr>
                <w:spacing w:val="-1"/>
              </w:rPr>
            </w:pPr>
            <w:r>
              <w:rPr>
                <w:spacing w:val="-1"/>
              </w:rPr>
              <w:t>max useable build area = 62500mm</w:t>
            </w:r>
            <w:r>
              <w:rPr>
                <w:spacing w:val="-1"/>
                <w:vertAlign w:val="superscript"/>
              </w:rPr>
              <w:t>2</w:t>
            </w:r>
          </w:p>
          <w:p w14:paraId="4CCF6B9C" w14:textId="77777777" w:rsidR="00260429" w:rsidRDefault="00260429" w:rsidP="00387860">
            <w:pPr>
              <w:rPr>
                <w:spacing w:val="-1"/>
              </w:rPr>
            </w:pPr>
            <w:r>
              <w:rPr>
                <w:spacing w:val="-1"/>
              </w:rPr>
              <w:t>see product life for available productivity hrs</w:t>
            </w:r>
          </w:p>
        </w:tc>
        <w:tc>
          <w:tcPr>
            <w:tcW w:w="1701" w:type="dxa"/>
            <w:hideMark/>
          </w:tcPr>
          <w:p w14:paraId="4C601D7B" w14:textId="77777777" w:rsidR="00260429" w:rsidRDefault="00260429" w:rsidP="00387860">
            <w:pPr>
              <w:rPr>
                <w:spacing w:val="-1"/>
              </w:rPr>
            </w:pPr>
            <w:r>
              <w:rPr>
                <w:spacing w:val="-1"/>
              </w:rPr>
              <w:t>Recoater, elevator, cooling systems, gas pumps</w:t>
            </w:r>
          </w:p>
        </w:tc>
        <w:tc>
          <w:tcPr>
            <w:tcW w:w="1682" w:type="dxa"/>
            <w:hideMark/>
          </w:tcPr>
          <w:p w14:paraId="1E57E169" w14:textId="77777777" w:rsidR="00260429" w:rsidRDefault="00260429" w:rsidP="00387860">
            <w:pPr>
              <w:rPr>
                <w:spacing w:val="-1"/>
              </w:rPr>
            </w:pPr>
            <w:r>
              <w:rPr>
                <w:spacing w:val="-1"/>
              </w:rPr>
              <w:t>Maximum build duration =</w:t>
            </w:r>
            <w:r>
              <w:rPr>
                <w:rStyle w:val="inline-highlight"/>
                <w:spacing w:val="-1"/>
              </w:rPr>
              <w:t xml:space="preserve"> 608.38hr</w:t>
            </w:r>
            <w:r>
              <w:rPr>
                <w:spacing w:val="-1"/>
              </w:rPr>
              <w:t>s</w:t>
            </w:r>
          </w:p>
        </w:tc>
      </w:tr>
    </w:tbl>
    <w:p w14:paraId="41C1ADE8" w14:textId="77777777" w:rsidR="00260429" w:rsidRDefault="00260429" w:rsidP="00260429"/>
    <w:p w14:paraId="3DDEE5C3" w14:textId="77777777" w:rsidR="009D2298" w:rsidRDefault="009D2298" w:rsidP="00260429"/>
    <w:p w14:paraId="37B80A2A" w14:textId="77777777" w:rsidR="009D2298" w:rsidRDefault="009D2298" w:rsidP="00260429"/>
    <w:p w14:paraId="5EF469C7" w14:textId="77777777" w:rsidR="009D2298" w:rsidRDefault="009D2298" w:rsidP="00260429"/>
    <w:p w14:paraId="1C4C9D89" w14:textId="77777777" w:rsidR="00CE7AC6" w:rsidRDefault="00CE7AC6" w:rsidP="00260429"/>
    <w:p w14:paraId="50489311" w14:textId="77777777" w:rsidR="00CE7AC6" w:rsidRDefault="00CE7AC6" w:rsidP="00260429"/>
    <w:p w14:paraId="757F1AD8" w14:textId="77777777" w:rsidR="003849F6" w:rsidRDefault="003849F6" w:rsidP="005319D1">
      <w:pPr>
        <w:pStyle w:val="Heading3"/>
      </w:pPr>
      <w:bookmarkStart w:id="89" w:name="_Toc167087812"/>
      <w:r>
        <w:lastRenderedPageBreak/>
        <w:t>How Adhesive Bonding Works?</w:t>
      </w:r>
      <w:bookmarkEnd w:id="89"/>
    </w:p>
    <w:p w14:paraId="2835C210" w14:textId="77777777" w:rsidR="003849F6" w:rsidRDefault="003849F6" w:rsidP="003849F6">
      <w:pPr>
        <w:rPr>
          <w:spacing w:val="-1"/>
          <w:sz w:val="24"/>
          <w:szCs w:val="24"/>
        </w:rPr>
      </w:pPr>
      <w:r>
        <w:rPr>
          <w:spacing w:val="-1"/>
        </w:rPr>
        <w:t>These materials create bonds by evaporating a solvent or curing a specific bonding agent in the presence of pressure, time, and heat. Traditional glues used for this purpose were not very reliable in terms of the integrity and strength of the joints. The innovation of plastic-based agents or super glues has changed the perspective as they are manufactured to cure with the heat on their own and allow strong adhesion.</w:t>
      </w:r>
    </w:p>
    <w:p w14:paraId="3162A160" w14:textId="77777777" w:rsidR="003849F6" w:rsidRDefault="003849F6" w:rsidP="003849F6">
      <w:pPr>
        <w:rPr>
          <w:spacing w:val="-1"/>
        </w:rPr>
      </w:pPr>
      <w:r>
        <w:rPr>
          <w:spacing w:val="-1"/>
        </w:rPr>
        <w:t>Epoxy glues are known for their excellent composition which helps form strong joints. These special glues are quickly becoming safer choices in aerospace, automotive, structural, and a lot of other applications where metal joints are not frequently exposed to weathering or heat.</w:t>
      </w:r>
    </w:p>
    <w:p w14:paraId="44BBA69E" w14:textId="77777777" w:rsidR="00836C7D" w:rsidRDefault="00836C7D" w:rsidP="003849F6">
      <w:pPr>
        <w:rPr>
          <w:spacing w:val="-1"/>
        </w:rPr>
      </w:pPr>
    </w:p>
    <w:p w14:paraId="2FD5B73E" w14:textId="77777777" w:rsidR="003849F6" w:rsidRDefault="003849F6" w:rsidP="005319D1">
      <w:pPr>
        <w:pStyle w:val="Heading3"/>
      </w:pPr>
      <w:bookmarkStart w:id="90" w:name="_Toc167087813"/>
      <w:r>
        <w:t>Advantages Over Welding</w:t>
      </w:r>
      <w:bookmarkEnd w:id="90"/>
    </w:p>
    <w:p w14:paraId="34E3976C" w14:textId="77777777" w:rsidR="003849F6" w:rsidRDefault="003849F6" w:rsidP="003849F6">
      <w:pPr>
        <w:rPr>
          <w:spacing w:val="-1"/>
          <w:sz w:val="24"/>
          <w:szCs w:val="24"/>
        </w:rPr>
      </w:pPr>
      <w:r>
        <w:rPr>
          <w:spacing w:val="-1"/>
        </w:rPr>
        <w:t>In view of safety concerns, down time, and structural degradation or integrity, adhesive bonding or gluing offers some benefits and presents a few drawbacks too.</w:t>
      </w:r>
    </w:p>
    <w:p w14:paraId="1A34D22B" w14:textId="77777777" w:rsidR="003849F6" w:rsidRDefault="003849F6" w:rsidP="003849F6">
      <w:pPr>
        <w:rPr>
          <w:spacing w:val="-1"/>
        </w:rPr>
      </w:pPr>
      <w:r>
        <w:rPr>
          <w:spacing w:val="-1"/>
        </w:rPr>
        <w:t>In this technique, stress concentration points in the joint can be reduced. Discoloration, distortion, corrosion, or other deformations are less likely even though thin or dissimilar metals with various shapes, dimensions, or masses are joined.</w:t>
      </w:r>
    </w:p>
    <w:p w14:paraId="776F7D7B" w14:textId="77777777" w:rsidR="003849F6" w:rsidRDefault="003849F6" w:rsidP="003849F6">
      <w:pPr>
        <w:rPr>
          <w:spacing w:val="-1"/>
        </w:rPr>
      </w:pPr>
      <w:r>
        <w:rPr>
          <w:spacing w:val="-1"/>
        </w:rPr>
        <w:t>Since you won’t be performing any process that requires an extreme level of heat or other factors, the galvanized coatings on your base metals (if any) won’t be damaged. The appearance of the finished joints comes better with adhesive bonding that it does with welding.</w:t>
      </w:r>
    </w:p>
    <w:p w14:paraId="0B2DCAED" w14:textId="77777777" w:rsidR="003849F6" w:rsidRDefault="003849F6" w:rsidP="003849F6">
      <w:pPr>
        <w:rPr>
          <w:spacing w:val="-1"/>
        </w:rPr>
      </w:pPr>
      <w:r>
        <w:rPr>
          <w:spacing w:val="-1"/>
        </w:rPr>
        <w:t>Welding can be an ideal technique for high-volume production requirements, but adhesive bonding, if applied to the right metals, lets you make even a higher volume. You don’t have to take much of any clean-up action after the process.</w:t>
      </w:r>
    </w:p>
    <w:p w14:paraId="76CEA7A8" w14:textId="77777777" w:rsidR="003849F6" w:rsidRDefault="003849F6" w:rsidP="003849F6">
      <w:pPr>
        <w:rPr>
          <w:spacing w:val="-1"/>
        </w:rPr>
      </w:pPr>
      <w:r>
        <w:rPr>
          <w:spacing w:val="-1"/>
        </w:rPr>
        <w:t>This bonding technique distributes stress across the bonded area to increase the fatigue strength. Also, the joint design may change to properly accommodate the surface contact. Maybe, you’ve realized another benefit that this process doesn’t require you to have much training as you would have for welding.</w:t>
      </w:r>
    </w:p>
    <w:p w14:paraId="7102D5C2" w14:textId="77777777" w:rsidR="003849F6" w:rsidRDefault="003849F6" w:rsidP="003849F6">
      <w:pPr>
        <w:rPr>
          <w:spacing w:val="-1"/>
        </w:rPr>
      </w:pPr>
      <w:r>
        <w:rPr>
          <w:spacing w:val="-1"/>
        </w:rPr>
        <w:t> </w:t>
      </w:r>
    </w:p>
    <w:p w14:paraId="42E716FE" w14:textId="77777777" w:rsidR="005319D1" w:rsidRDefault="005319D1" w:rsidP="003849F6">
      <w:pPr>
        <w:rPr>
          <w:spacing w:val="-1"/>
        </w:rPr>
      </w:pPr>
    </w:p>
    <w:p w14:paraId="16A74178" w14:textId="77777777" w:rsidR="005319D1" w:rsidRDefault="005319D1" w:rsidP="003849F6">
      <w:pPr>
        <w:rPr>
          <w:spacing w:val="-1"/>
        </w:rPr>
      </w:pPr>
    </w:p>
    <w:p w14:paraId="4A4F743D" w14:textId="77777777" w:rsidR="005319D1" w:rsidRDefault="005319D1" w:rsidP="003849F6">
      <w:pPr>
        <w:rPr>
          <w:spacing w:val="-1"/>
        </w:rPr>
      </w:pPr>
    </w:p>
    <w:p w14:paraId="14CF6BE4" w14:textId="77777777" w:rsidR="003849F6" w:rsidRDefault="003849F6" w:rsidP="005319D1">
      <w:pPr>
        <w:pStyle w:val="Heading3"/>
      </w:pPr>
      <w:bookmarkStart w:id="91" w:name="_Toc167087814"/>
      <w:r>
        <w:lastRenderedPageBreak/>
        <w:t>Notable Disadvantages</w:t>
      </w:r>
      <w:bookmarkEnd w:id="91"/>
    </w:p>
    <w:p w14:paraId="746AB968" w14:textId="77777777" w:rsidR="003849F6" w:rsidRDefault="003849F6" w:rsidP="003849F6">
      <w:pPr>
        <w:rPr>
          <w:spacing w:val="-1"/>
          <w:sz w:val="24"/>
          <w:szCs w:val="24"/>
        </w:rPr>
      </w:pPr>
      <w:r>
        <w:rPr>
          <w:spacing w:val="-1"/>
        </w:rPr>
        <w:t>The cure time required for a strong joint range from several minutes to a few hours. Depending on the applications, you may experience delays in the work process. Surface preparation might be required, and this is where you could use some training. Disassembly of the bonds or joints can be very challenging.</w:t>
      </w:r>
    </w:p>
    <w:p w14:paraId="3D57B1BC" w14:textId="77777777" w:rsidR="003849F6" w:rsidRDefault="003849F6" w:rsidP="003849F6">
      <w:pPr>
        <w:rPr>
          <w:spacing w:val="-1"/>
        </w:rPr>
      </w:pPr>
      <w:r>
        <w:rPr>
          <w:spacing w:val="-1"/>
        </w:rPr>
        <w:t>Adhesives don’t do their job very well in tension applications. It means your options can be limited to only those joints where adhesives are kept in compression.</w:t>
      </w:r>
    </w:p>
    <w:p w14:paraId="684A42F3" w14:textId="77777777" w:rsidR="003849F6" w:rsidRDefault="003849F6" w:rsidP="003849F6">
      <w:pPr>
        <w:rPr>
          <w:spacing w:val="-1"/>
        </w:rPr>
      </w:pPr>
      <w:r>
        <w:rPr>
          <w:spacing w:val="-1"/>
        </w:rPr>
        <w:t>Also, avoid trying this while being in an atmosphere with high temperatures exceeding 150°F.</w:t>
      </w:r>
    </w:p>
    <w:p w14:paraId="03F75353" w14:textId="77777777" w:rsidR="003849F6" w:rsidRDefault="003849F6" w:rsidP="003849F6">
      <w:pPr>
        <w:rPr>
          <w:spacing w:val="-1"/>
        </w:rPr>
      </w:pPr>
      <w:r>
        <w:rPr>
          <w:spacing w:val="-1"/>
        </w:rPr>
        <w:t> </w:t>
      </w:r>
    </w:p>
    <w:p w14:paraId="424451F9" w14:textId="77777777" w:rsidR="003849F6" w:rsidRDefault="003849F6" w:rsidP="00890203">
      <w:pPr>
        <w:pStyle w:val="Heading3"/>
      </w:pPr>
      <w:bookmarkStart w:id="92" w:name="_Toc167087815"/>
      <w:r>
        <w:t>Choice Of Adhesives</w:t>
      </w:r>
      <w:bookmarkEnd w:id="92"/>
    </w:p>
    <w:p w14:paraId="788C16AE" w14:textId="429897CC" w:rsidR="003849F6" w:rsidRDefault="003849F6" w:rsidP="003849F6">
      <w:pPr>
        <w:pStyle w:val="Caption"/>
        <w:keepNext/>
      </w:pPr>
      <w:bookmarkStart w:id="93" w:name="_Toc167081858"/>
      <w:bookmarkStart w:id="94" w:name="_Toc167087933"/>
      <w:r>
        <w:t xml:space="preserve">Table </w:t>
      </w:r>
      <w:r>
        <w:fldChar w:fldCharType="begin"/>
      </w:r>
      <w:r>
        <w:instrText xml:space="preserve"> SEQ Table \* ARABIC </w:instrText>
      </w:r>
      <w:r>
        <w:fldChar w:fldCharType="separate"/>
      </w:r>
      <w:r w:rsidR="00FB1520">
        <w:rPr>
          <w:noProof/>
        </w:rPr>
        <w:t>4</w:t>
      </w:r>
      <w:bookmarkEnd w:id="93"/>
      <w:bookmarkEnd w:id="94"/>
      <w:r>
        <w:fldChar w:fldCharType="end"/>
      </w:r>
    </w:p>
    <w:tbl>
      <w:tblPr>
        <w:tblW w:w="0" w:type="auto"/>
        <w:tblCellMar>
          <w:top w:w="15" w:type="dxa"/>
          <w:left w:w="15" w:type="dxa"/>
          <w:bottom w:w="15" w:type="dxa"/>
          <w:right w:w="15" w:type="dxa"/>
        </w:tblCellMar>
        <w:tblLook w:val="04A0" w:firstRow="1" w:lastRow="0" w:firstColumn="1" w:lastColumn="0" w:noHBand="0" w:noVBand="1"/>
      </w:tblPr>
      <w:tblGrid>
        <w:gridCol w:w="2188"/>
        <w:gridCol w:w="4326"/>
        <w:gridCol w:w="2512"/>
      </w:tblGrid>
      <w:tr w:rsidR="003849F6" w14:paraId="7A4E754C" w14:textId="77777777" w:rsidTr="00387860">
        <w:trPr>
          <w:trHeight w:val="666"/>
        </w:trPr>
        <w:tc>
          <w:tcPr>
            <w:tcW w:w="0" w:type="auto"/>
            <w:tcBorders>
              <w:bottom w:val="nil"/>
              <w:right w:val="nil"/>
            </w:tcBorders>
            <w:shd w:val="clear" w:color="auto" w:fill="000000"/>
            <w:hideMark/>
          </w:tcPr>
          <w:p w14:paraId="5209877C" w14:textId="77777777" w:rsidR="003849F6" w:rsidRDefault="003849F6" w:rsidP="003849F6">
            <w:pPr>
              <w:rPr>
                <w:rFonts w:ascii="Times New Roman" w:hAnsi="Times New Roman" w:cs="Times New Roman"/>
                <w:sz w:val="24"/>
                <w:szCs w:val="24"/>
              </w:rPr>
            </w:pPr>
            <w:r>
              <w:rPr>
                <w:rStyle w:val="Strong"/>
                <w:spacing w:val="-1"/>
              </w:rPr>
              <w:t>Adhesive Families</w:t>
            </w:r>
          </w:p>
        </w:tc>
        <w:tc>
          <w:tcPr>
            <w:tcW w:w="0" w:type="auto"/>
            <w:tcBorders>
              <w:bottom w:val="nil"/>
              <w:right w:val="nil"/>
            </w:tcBorders>
            <w:shd w:val="clear" w:color="auto" w:fill="000000"/>
            <w:hideMark/>
          </w:tcPr>
          <w:p w14:paraId="529F8B91" w14:textId="77777777" w:rsidR="003849F6" w:rsidRDefault="003849F6" w:rsidP="003849F6">
            <w:r>
              <w:rPr>
                <w:rStyle w:val="Strong"/>
                <w:spacing w:val="-1"/>
              </w:rPr>
              <w:t>Characteristics of Joints</w:t>
            </w:r>
          </w:p>
        </w:tc>
        <w:tc>
          <w:tcPr>
            <w:tcW w:w="0" w:type="auto"/>
            <w:tcBorders>
              <w:bottom w:val="nil"/>
              <w:right w:val="nil"/>
            </w:tcBorders>
            <w:shd w:val="clear" w:color="auto" w:fill="000000"/>
            <w:hideMark/>
          </w:tcPr>
          <w:p w14:paraId="4DBA2C9E" w14:textId="77777777" w:rsidR="003849F6" w:rsidRDefault="003849F6" w:rsidP="003849F6">
            <w:r>
              <w:rPr>
                <w:rStyle w:val="Strong"/>
                <w:spacing w:val="-1"/>
              </w:rPr>
              <w:t>Limitations</w:t>
            </w:r>
          </w:p>
        </w:tc>
      </w:tr>
      <w:tr w:rsidR="003849F6" w14:paraId="7E7E83DD" w14:textId="77777777" w:rsidTr="00387860">
        <w:tc>
          <w:tcPr>
            <w:tcW w:w="0" w:type="auto"/>
            <w:tcBorders>
              <w:bottom w:val="nil"/>
              <w:right w:val="nil"/>
            </w:tcBorders>
            <w:shd w:val="clear" w:color="auto" w:fill="CCCCCC"/>
            <w:hideMark/>
          </w:tcPr>
          <w:p w14:paraId="2EF6E4E3" w14:textId="77777777" w:rsidR="003849F6" w:rsidRDefault="003849F6" w:rsidP="003849F6">
            <w:r>
              <w:rPr>
                <w:rStyle w:val="Strong"/>
                <w:spacing w:val="-1"/>
              </w:rPr>
              <w:t>Two-Part without Acrylics</w:t>
            </w:r>
          </w:p>
        </w:tc>
        <w:tc>
          <w:tcPr>
            <w:tcW w:w="0" w:type="auto"/>
            <w:tcBorders>
              <w:bottom w:val="nil"/>
              <w:right w:val="nil"/>
            </w:tcBorders>
            <w:shd w:val="clear" w:color="auto" w:fill="CCCCCC"/>
            <w:hideMark/>
          </w:tcPr>
          <w:p w14:paraId="50B7B11B" w14:textId="77777777" w:rsidR="003849F6" w:rsidRDefault="003849F6" w:rsidP="003849F6">
            <w:r>
              <w:t>Strength and durability with fast bonding</w:t>
            </w:r>
          </w:p>
        </w:tc>
        <w:tc>
          <w:tcPr>
            <w:tcW w:w="0" w:type="auto"/>
            <w:tcBorders>
              <w:bottom w:val="nil"/>
              <w:right w:val="nil"/>
            </w:tcBorders>
            <w:shd w:val="clear" w:color="auto" w:fill="CCCCCC"/>
            <w:hideMark/>
          </w:tcPr>
          <w:p w14:paraId="32122E14" w14:textId="77777777" w:rsidR="003849F6" w:rsidRDefault="003849F6" w:rsidP="003849F6">
            <w:r>
              <w:t>Low depth of cure</w:t>
            </w:r>
          </w:p>
        </w:tc>
      </w:tr>
      <w:tr w:rsidR="003849F6" w14:paraId="67DCCF64" w14:textId="77777777" w:rsidTr="00387860">
        <w:tc>
          <w:tcPr>
            <w:tcW w:w="0" w:type="auto"/>
            <w:tcBorders>
              <w:bottom w:val="nil"/>
              <w:right w:val="nil"/>
            </w:tcBorders>
            <w:hideMark/>
          </w:tcPr>
          <w:p w14:paraId="5695A3E1" w14:textId="77777777" w:rsidR="003849F6" w:rsidRDefault="003849F6" w:rsidP="003849F6">
            <w:r>
              <w:rPr>
                <w:rStyle w:val="Strong"/>
                <w:spacing w:val="-1"/>
              </w:rPr>
              <w:t>Two-Part with Acrylics</w:t>
            </w:r>
          </w:p>
        </w:tc>
        <w:tc>
          <w:tcPr>
            <w:tcW w:w="0" w:type="auto"/>
            <w:tcBorders>
              <w:bottom w:val="nil"/>
              <w:right w:val="nil"/>
            </w:tcBorders>
            <w:hideMark/>
          </w:tcPr>
          <w:p w14:paraId="45BCCC79" w14:textId="77777777" w:rsidR="003849F6" w:rsidRDefault="003849F6" w:rsidP="003849F6">
            <w:r>
              <w:t>Durability and better depth of cure</w:t>
            </w:r>
          </w:p>
        </w:tc>
        <w:tc>
          <w:tcPr>
            <w:tcW w:w="0" w:type="auto"/>
            <w:tcBorders>
              <w:bottom w:val="nil"/>
              <w:right w:val="nil"/>
            </w:tcBorders>
            <w:hideMark/>
          </w:tcPr>
          <w:p w14:paraId="76FD20B6" w14:textId="77777777" w:rsidR="003849F6" w:rsidRDefault="003849F6" w:rsidP="003849F6">
            <w:r>
              <w:t>Long cure time</w:t>
            </w:r>
          </w:p>
        </w:tc>
      </w:tr>
      <w:tr w:rsidR="003849F6" w14:paraId="06A236F0" w14:textId="77777777" w:rsidTr="00387860">
        <w:tc>
          <w:tcPr>
            <w:tcW w:w="0" w:type="auto"/>
            <w:tcBorders>
              <w:bottom w:val="nil"/>
              <w:right w:val="nil"/>
            </w:tcBorders>
            <w:shd w:val="clear" w:color="auto" w:fill="CCCCCC"/>
            <w:hideMark/>
          </w:tcPr>
          <w:p w14:paraId="1D0D111D" w14:textId="77777777" w:rsidR="003849F6" w:rsidRDefault="003849F6" w:rsidP="003849F6">
            <w:r>
              <w:rPr>
                <w:rStyle w:val="Strong"/>
                <w:spacing w:val="-1"/>
              </w:rPr>
              <w:t>Two-Part Epoxies</w:t>
            </w:r>
          </w:p>
        </w:tc>
        <w:tc>
          <w:tcPr>
            <w:tcW w:w="0" w:type="auto"/>
            <w:tcBorders>
              <w:bottom w:val="nil"/>
              <w:right w:val="nil"/>
            </w:tcBorders>
            <w:shd w:val="clear" w:color="auto" w:fill="CCCCCC"/>
            <w:hideMark/>
          </w:tcPr>
          <w:p w14:paraId="19563A96" w14:textId="77777777" w:rsidR="003849F6" w:rsidRDefault="003849F6" w:rsidP="003849F6">
            <w:r>
              <w:t>Durability, strong, excellent temperature resistance, and depth of cure</w:t>
            </w:r>
          </w:p>
        </w:tc>
        <w:tc>
          <w:tcPr>
            <w:tcW w:w="0" w:type="auto"/>
            <w:tcBorders>
              <w:bottom w:val="nil"/>
              <w:right w:val="nil"/>
            </w:tcBorders>
            <w:shd w:val="clear" w:color="auto" w:fill="CCCCCC"/>
            <w:hideMark/>
          </w:tcPr>
          <w:p w14:paraId="1C12570C" w14:textId="77777777" w:rsidR="003849F6" w:rsidRDefault="003849F6" w:rsidP="003849F6">
            <w:r>
              <w:t>Long cure time</w:t>
            </w:r>
          </w:p>
        </w:tc>
      </w:tr>
      <w:tr w:rsidR="003849F6" w14:paraId="4ED3CCDB" w14:textId="77777777" w:rsidTr="00387860">
        <w:tc>
          <w:tcPr>
            <w:tcW w:w="0" w:type="auto"/>
            <w:tcBorders>
              <w:bottom w:val="nil"/>
              <w:right w:val="nil"/>
            </w:tcBorders>
            <w:hideMark/>
          </w:tcPr>
          <w:p w14:paraId="182244EB" w14:textId="77777777" w:rsidR="003849F6" w:rsidRDefault="003849F6" w:rsidP="003849F6">
            <w:r>
              <w:rPr>
                <w:rStyle w:val="Strong"/>
                <w:spacing w:val="-1"/>
              </w:rPr>
              <w:t>Polyurethanes</w:t>
            </w:r>
          </w:p>
        </w:tc>
        <w:tc>
          <w:tcPr>
            <w:tcW w:w="0" w:type="auto"/>
            <w:tcBorders>
              <w:bottom w:val="nil"/>
              <w:right w:val="nil"/>
            </w:tcBorders>
            <w:hideMark/>
          </w:tcPr>
          <w:p w14:paraId="75BAB9E5" w14:textId="77777777" w:rsidR="003849F6" w:rsidRDefault="003849F6" w:rsidP="003849F6">
            <w:r>
              <w:t>Toughness and flexibility</w:t>
            </w:r>
          </w:p>
        </w:tc>
        <w:tc>
          <w:tcPr>
            <w:tcW w:w="0" w:type="auto"/>
            <w:tcBorders>
              <w:bottom w:val="nil"/>
              <w:right w:val="nil"/>
            </w:tcBorders>
            <w:hideMark/>
          </w:tcPr>
          <w:p w14:paraId="177A6DD2" w14:textId="77777777" w:rsidR="003849F6" w:rsidRDefault="003849F6" w:rsidP="003849F6">
            <w:r>
              <w:t>Slower cure than most other families</w:t>
            </w:r>
          </w:p>
        </w:tc>
      </w:tr>
      <w:tr w:rsidR="003849F6" w14:paraId="55BDAA90" w14:textId="77777777" w:rsidTr="00387860">
        <w:tc>
          <w:tcPr>
            <w:tcW w:w="0" w:type="auto"/>
            <w:tcBorders>
              <w:bottom w:val="nil"/>
              <w:right w:val="nil"/>
            </w:tcBorders>
            <w:shd w:val="clear" w:color="auto" w:fill="CCCCCC"/>
            <w:hideMark/>
          </w:tcPr>
          <w:p w14:paraId="2E66D6E9" w14:textId="77777777" w:rsidR="003849F6" w:rsidRDefault="003849F6" w:rsidP="003849F6">
            <w:r>
              <w:rPr>
                <w:rStyle w:val="Strong"/>
                <w:spacing w:val="-1"/>
              </w:rPr>
              <w:t>Cyanoacrylates</w:t>
            </w:r>
          </w:p>
        </w:tc>
        <w:tc>
          <w:tcPr>
            <w:tcW w:w="0" w:type="auto"/>
            <w:tcBorders>
              <w:bottom w:val="nil"/>
              <w:right w:val="nil"/>
            </w:tcBorders>
            <w:shd w:val="clear" w:color="auto" w:fill="CCCCCC"/>
            <w:hideMark/>
          </w:tcPr>
          <w:p w14:paraId="3A4F6AF5" w14:textId="77777777" w:rsidR="003849F6" w:rsidRDefault="003849F6" w:rsidP="003849F6">
            <w:r>
              <w:t>Excellent shear strength</w:t>
            </w:r>
          </w:p>
        </w:tc>
        <w:tc>
          <w:tcPr>
            <w:tcW w:w="0" w:type="auto"/>
            <w:tcBorders>
              <w:bottom w:val="nil"/>
              <w:right w:val="nil"/>
            </w:tcBorders>
            <w:shd w:val="clear" w:color="auto" w:fill="CCCCCC"/>
            <w:hideMark/>
          </w:tcPr>
          <w:p w14:paraId="13C70954" w14:textId="77777777" w:rsidR="003849F6" w:rsidRDefault="003849F6" w:rsidP="003849F6">
            <w:r>
              <w:t>Low depth of cure and peel strength</w:t>
            </w:r>
          </w:p>
        </w:tc>
      </w:tr>
      <w:tr w:rsidR="003849F6" w14:paraId="1A93D5DC" w14:textId="77777777" w:rsidTr="00387860">
        <w:tc>
          <w:tcPr>
            <w:tcW w:w="0" w:type="auto"/>
            <w:tcBorders>
              <w:bottom w:val="nil"/>
              <w:right w:val="nil"/>
            </w:tcBorders>
            <w:hideMark/>
          </w:tcPr>
          <w:p w14:paraId="6845485A" w14:textId="77777777" w:rsidR="003849F6" w:rsidRDefault="003849F6" w:rsidP="003849F6">
            <w:r>
              <w:rPr>
                <w:rStyle w:val="Strong"/>
                <w:spacing w:val="-1"/>
              </w:rPr>
              <w:t>Light-Cure Acrylics</w:t>
            </w:r>
          </w:p>
        </w:tc>
        <w:tc>
          <w:tcPr>
            <w:tcW w:w="0" w:type="auto"/>
            <w:tcBorders>
              <w:bottom w:val="nil"/>
              <w:right w:val="nil"/>
            </w:tcBorders>
            <w:hideMark/>
          </w:tcPr>
          <w:p w14:paraId="44F59011" w14:textId="77777777" w:rsidR="003849F6" w:rsidRDefault="003849F6" w:rsidP="003849F6">
            <w:r>
              <w:t>Fast and strong bonding</w:t>
            </w:r>
          </w:p>
        </w:tc>
        <w:tc>
          <w:tcPr>
            <w:tcW w:w="0" w:type="auto"/>
            <w:tcBorders>
              <w:bottom w:val="nil"/>
              <w:right w:val="nil"/>
            </w:tcBorders>
            <w:hideMark/>
          </w:tcPr>
          <w:p w14:paraId="1BA4C12F" w14:textId="77777777" w:rsidR="003849F6" w:rsidRDefault="003849F6" w:rsidP="003849F6">
            <w:r>
              <w:t>Extremely limited applications</w:t>
            </w:r>
          </w:p>
        </w:tc>
      </w:tr>
      <w:tr w:rsidR="003849F6" w14:paraId="48C057C4" w14:textId="77777777" w:rsidTr="00387860">
        <w:tc>
          <w:tcPr>
            <w:tcW w:w="0" w:type="auto"/>
            <w:tcBorders>
              <w:bottom w:val="nil"/>
              <w:right w:val="nil"/>
            </w:tcBorders>
            <w:shd w:val="clear" w:color="auto" w:fill="CCCCCC"/>
            <w:hideMark/>
          </w:tcPr>
          <w:p w14:paraId="34800BB9" w14:textId="77777777" w:rsidR="003849F6" w:rsidRDefault="003849F6" w:rsidP="003849F6">
            <w:r>
              <w:rPr>
                <w:rStyle w:val="Strong"/>
                <w:spacing w:val="-1"/>
              </w:rPr>
              <w:t>Silicones</w:t>
            </w:r>
          </w:p>
        </w:tc>
        <w:tc>
          <w:tcPr>
            <w:tcW w:w="0" w:type="auto"/>
            <w:tcBorders>
              <w:bottom w:val="nil"/>
              <w:right w:val="nil"/>
            </w:tcBorders>
            <w:shd w:val="clear" w:color="auto" w:fill="CCCCCC"/>
            <w:hideMark/>
          </w:tcPr>
          <w:p w14:paraId="2F4E97E4" w14:textId="77777777" w:rsidR="003849F6" w:rsidRDefault="003849F6" w:rsidP="003849F6">
            <w:r>
              <w:t>Excellent temperature resistance and retention of strength properties</w:t>
            </w:r>
          </w:p>
        </w:tc>
        <w:tc>
          <w:tcPr>
            <w:tcW w:w="0" w:type="auto"/>
            <w:tcBorders>
              <w:bottom w:val="nil"/>
              <w:right w:val="nil"/>
            </w:tcBorders>
            <w:shd w:val="clear" w:color="auto" w:fill="CCCCCC"/>
            <w:hideMark/>
          </w:tcPr>
          <w:p w14:paraId="7525DDF1" w14:textId="77777777" w:rsidR="003849F6" w:rsidRDefault="003849F6" w:rsidP="003849F6">
            <w:r>
              <w:t>Slow cure and poor cohesive strength</w:t>
            </w:r>
          </w:p>
        </w:tc>
      </w:tr>
    </w:tbl>
    <w:p w14:paraId="7BC3545D" w14:textId="23B26631" w:rsidR="00CE7AC6" w:rsidRPr="00890203" w:rsidRDefault="003849F6" w:rsidP="00890203">
      <w:pPr>
        <w:pStyle w:val="NormalWeb"/>
        <w:shd w:val="clear" w:color="auto" w:fill="FFFFFF"/>
        <w:rPr>
          <w:rFonts w:ascii="Segoe UI" w:hAnsi="Segoe UI" w:cs="Segoe UI"/>
          <w:color w:val="172B4D"/>
          <w:spacing w:val="-1"/>
        </w:rPr>
      </w:pPr>
      <w:r>
        <w:rPr>
          <w:rFonts w:ascii="Segoe UI" w:hAnsi="Segoe UI" w:cs="Segoe UI"/>
          <w:color w:val="172B4D"/>
          <w:spacing w:val="-1"/>
        </w:rPr>
        <w:t> </w:t>
      </w:r>
      <w:sdt>
        <w:sdtPr>
          <w:rPr>
            <w:rFonts w:ascii="Segoe UI" w:hAnsi="Segoe UI" w:cs="Segoe UI"/>
            <w:color w:val="172B4D"/>
            <w:spacing w:val="-1"/>
          </w:rPr>
          <w:id w:val="-628245920"/>
          <w:citation/>
        </w:sdtPr>
        <w:sdtContent>
          <w:r>
            <w:rPr>
              <w:rFonts w:ascii="Segoe UI" w:hAnsi="Segoe UI" w:cs="Segoe UI"/>
              <w:color w:val="172B4D"/>
              <w:spacing w:val="-1"/>
            </w:rPr>
            <w:fldChar w:fldCharType="begin"/>
          </w:r>
          <w:r>
            <w:rPr>
              <w:rFonts w:ascii="Segoe UI" w:hAnsi="Segoe UI" w:cs="Segoe UI"/>
              <w:color w:val="172B4D"/>
              <w:spacing w:val="-1"/>
            </w:rPr>
            <w:instrText xml:space="preserve"> CITATION How24 \l 2057 </w:instrText>
          </w:r>
          <w:r>
            <w:rPr>
              <w:rFonts w:ascii="Segoe UI" w:hAnsi="Segoe UI" w:cs="Segoe UI"/>
              <w:color w:val="172B4D"/>
              <w:spacing w:val="-1"/>
            </w:rPr>
            <w:fldChar w:fldCharType="separate"/>
          </w:r>
          <w:r w:rsidRPr="005A1B27">
            <w:rPr>
              <w:rFonts w:ascii="Segoe UI" w:hAnsi="Segoe UI" w:cs="Segoe UI"/>
              <w:noProof/>
              <w:color w:val="172B4D"/>
              <w:spacing w:val="-1"/>
            </w:rPr>
            <w:t>(How Adhesives Work , 2024)</w:t>
          </w:r>
          <w:r>
            <w:rPr>
              <w:rFonts w:ascii="Segoe UI" w:hAnsi="Segoe UI" w:cs="Segoe UI"/>
              <w:color w:val="172B4D"/>
              <w:spacing w:val="-1"/>
            </w:rPr>
            <w:fldChar w:fldCharType="end"/>
          </w:r>
        </w:sdtContent>
      </w:sdt>
    </w:p>
    <w:p w14:paraId="286A965F" w14:textId="77777777" w:rsidR="00EC61A0" w:rsidRDefault="00EC61A0" w:rsidP="00260429"/>
    <w:p w14:paraId="2EB0E791" w14:textId="16DAF5EF" w:rsidR="0037013C" w:rsidRDefault="0037013C" w:rsidP="00947B43">
      <w:pPr>
        <w:pStyle w:val="Heading2"/>
        <w:rPr>
          <w:rFonts w:eastAsia="Times New Roman"/>
          <w:lang w:eastAsia="en-GB"/>
        </w:rPr>
      </w:pPr>
      <w:bookmarkStart w:id="95" w:name="_Toc167087816"/>
      <w:r>
        <w:rPr>
          <w:rFonts w:eastAsia="Times New Roman"/>
          <w:lang w:eastAsia="en-GB"/>
        </w:rPr>
        <w:lastRenderedPageBreak/>
        <w:t xml:space="preserve">What </w:t>
      </w:r>
      <w:r w:rsidR="001A72D8">
        <w:rPr>
          <w:rFonts w:eastAsia="Times New Roman"/>
          <w:lang w:eastAsia="en-GB"/>
        </w:rPr>
        <w:t>adhesion</w:t>
      </w:r>
      <w:r>
        <w:rPr>
          <w:rFonts w:eastAsia="Times New Roman"/>
          <w:lang w:eastAsia="en-GB"/>
        </w:rPr>
        <w:t xml:space="preserve"> joint – Flange Vs Fillet?</w:t>
      </w:r>
      <w:bookmarkEnd w:id="95"/>
      <w:r>
        <w:rPr>
          <w:rFonts w:eastAsia="Times New Roman"/>
          <w:lang w:eastAsia="en-GB"/>
        </w:rPr>
        <w:t xml:space="preserve"> </w:t>
      </w:r>
    </w:p>
    <w:p w14:paraId="2D22DDB6" w14:textId="2377C7CB" w:rsidR="0037013C" w:rsidRDefault="0037013C" w:rsidP="0037013C">
      <w:pPr>
        <w:pStyle w:val="Heading3"/>
        <w:rPr>
          <w:rFonts w:eastAsia="Times New Roman"/>
          <w:lang w:eastAsia="en-GB"/>
        </w:rPr>
      </w:pPr>
      <w:bookmarkStart w:id="96" w:name="_Toc167087817"/>
      <w:r>
        <w:rPr>
          <w:rFonts w:eastAsia="Times New Roman"/>
          <w:lang w:eastAsia="en-GB"/>
        </w:rPr>
        <w:t>Fillet</w:t>
      </w:r>
      <w:bookmarkEnd w:id="96"/>
    </w:p>
    <w:p w14:paraId="7515C130" w14:textId="03366455" w:rsidR="00393987" w:rsidRPr="0037013C" w:rsidRDefault="00393987" w:rsidP="0037013C">
      <w:pPr>
        <w:rPr>
          <w:rFonts w:cs="Arial"/>
          <w:lang w:eastAsia="en-GB"/>
        </w:rPr>
      </w:pPr>
      <w:r w:rsidRPr="0037013C">
        <w:rPr>
          <w:rFonts w:cs="Arial"/>
          <w:lang w:eastAsia="en-GB"/>
        </w:rPr>
        <w:t>A fillet joint is an application of adhesive into a corner of two sheet panels.  </w:t>
      </w:r>
    </w:p>
    <w:p w14:paraId="5EA15575" w14:textId="77777777" w:rsidR="00393987" w:rsidRPr="0037013C" w:rsidRDefault="00393987" w:rsidP="0037013C">
      <w:pPr>
        <w:pStyle w:val="Heading3"/>
        <w:rPr>
          <w:rFonts w:eastAsia="Times New Roman"/>
          <w:lang w:eastAsia="en-GB"/>
        </w:rPr>
      </w:pPr>
      <w:bookmarkStart w:id="97" w:name="_Toc167087818"/>
      <w:r w:rsidRPr="0037013C">
        <w:rPr>
          <w:rFonts w:eastAsia="Times New Roman"/>
          <w:lang w:eastAsia="en-GB"/>
        </w:rPr>
        <w:t>Flange</w:t>
      </w:r>
      <w:bookmarkEnd w:id="97"/>
    </w:p>
    <w:p w14:paraId="3E9D3B30" w14:textId="3D4A220A" w:rsidR="00393987" w:rsidRPr="0037013C" w:rsidRDefault="00393987" w:rsidP="0037013C">
      <w:pPr>
        <w:rPr>
          <w:rFonts w:cs="Arial"/>
          <w:lang w:eastAsia="en-GB"/>
        </w:rPr>
      </w:pPr>
      <w:r w:rsidRPr="0037013C">
        <w:rPr>
          <w:rFonts w:cs="Arial"/>
          <w:lang w:eastAsia="en-GB"/>
        </w:rPr>
        <w:t xml:space="preserve">A flange joint is an application of adhesive between two flat sections of sheet metal. </w:t>
      </w:r>
    </w:p>
    <w:p w14:paraId="30F46D51" w14:textId="77777777" w:rsidR="00393987" w:rsidRPr="0037013C" w:rsidRDefault="00393987" w:rsidP="0037013C">
      <w:pPr>
        <w:pStyle w:val="Heading3"/>
        <w:rPr>
          <w:rFonts w:eastAsia="Times New Roman"/>
          <w:lang w:eastAsia="en-GB"/>
        </w:rPr>
      </w:pPr>
      <w:bookmarkStart w:id="98" w:name="_Toc167087819"/>
      <w:r w:rsidRPr="0037013C">
        <w:rPr>
          <w:rFonts w:eastAsia="Times New Roman"/>
          <w:lang w:eastAsia="en-GB"/>
        </w:rPr>
        <w:t>Pro’s/Con’s</w:t>
      </w:r>
      <w:bookmarkEnd w:id="98"/>
      <w:r w:rsidRPr="0037013C">
        <w:rPr>
          <w:rFonts w:eastAsia="Times New Roman"/>
          <w:lang w:eastAsia="en-GB"/>
        </w:rPr>
        <w:t xml:space="preserve"> </w:t>
      </w:r>
    </w:p>
    <w:tbl>
      <w:tblPr>
        <w:tblStyle w:val="TableGrid"/>
        <w:tblW w:w="0" w:type="auto"/>
        <w:tblLook w:val="04A0" w:firstRow="1" w:lastRow="0" w:firstColumn="1" w:lastColumn="0" w:noHBand="0" w:noVBand="1"/>
      </w:tblPr>
      <w:tblGrid>
        <w:gridCol w:w="2580"/>
        <w:gridCol w:w="2064"/>
        <w:gridCol w:w="1794"/>
        <w:gridCol w:w="2578"/>
      </w:tblGrid>
      <w:tr w:rsidR="00393987" w:rsidRPr="0037013C" w14:paraId="2C6DE3E9" w14:textId="77777777" w:rsidTr="0037013C">
        <w:trPr>
          <w:trHeight w:val="666"/>
        </w:trPr>
        <w:tc>
          <w:tcPr>
            <w:tcW w:w="0" w:type="auto"/>
            <w:gridSpan w:val="2"/>
            <w:hideMark/>
          </w:tcPr>
          <w:p w14:paraId="2C127DD7" w14:textId="77777777" w:rsidR="00393987" w:rsidRPr="0037013C" w:rsidRDefault="00393987" w:rsidP="0037013C">
            <w:pPr>
              <w:rPr>
                <w:rFonts w:cs="Arial"/>
                <w:lang w:eastAsia="en-GB"/>
              </w:rPr>
            </w:pPr>
            <w:r w:rsidRPr="0037013C">
              <w:rPr>
                <w:rFonts w:cs="Arial"/>
                <w:lang w:eastAsia="en-GB"/>
              </w:rPr>
              <w:t>Flange</w:t>
            </w:r>
          </w:p>
        </w:tc>
        <w:tc>
          <w:tcPr>
            <w:tcW w:w="0" w:type="auto"/>
            <w:gridSpan w:val="2"/>
            <w:hideMark/>
          </w:tcPr>
          <w:p w14:paraId="5C726A89" w14:textId="77777777" w:rsidR="00393987" w:rsidRPr="0037013C" w:rsidRDefault="00393987" w:rsidP="0037013C">
            <w:pPr>
              <w:rPr>
                <w:rFonts w:cs="Arial"/>
                <w:lang w:eastAsia="en-GB"/>
              </w:rPr>
            </w:pPr>
            <w:r w:rsidRPr="0037013C">
              <w:rPr>
                <w:rFonts w:cs="Arial"/>
                <w:lang w:eastAsia="en-GB"/>
              </w:rPr>
              <w:t>Fillet</w:t>
            </w:r>
          </w:p>
        </w:tc>
      </w:tr>
      <w:tr w:rsidR="00393987" w:rsidRPr="0037013C" w14:paraId="23DF480E" w14:textId="77777777" w:rsidTr="0037013C">
        <w:tc>
          <w:tcPr>
            <w:tcW w:w="0" w:type="auto"/>
            <w:hideMark/>
          </w:tcPr>
          <w:p w14:paraId="0ECD28D4" w14:textId="77777777" w:rsidR="00393987" w:rsidRPr="0037013C" w:rsidRDefault="00393987" w:rsidP="0037013C">
            <w:pPr>
              <w:rPr>
                <w:rFonts w:cs="Arial"/>
                <w:lang w:eastAsia="en-GB"/>
              </w:rPr>
            </w:pPr>
            <w:r w:rsidRPr="0037013C">
              <w:rPr>
                <w:rFonts w:cs="Arial"/>
                <w:lang w:eastAsia="en-GB"/>
              </w:rPr>
              <w:t>Pro’s</w:t>
            </w:r>
          </w:p>
        </w:tc>
        <w:tc>
          <w:tcPr>
            <w:tcW w:w="0" w:type="auto"/>
            <w:hideMark/>
          </w:tcPr>
          <w:p w14:paraId="6FA415EB" w14:textId="77777777" w:rsidR="00393987" w:rsidRPr="0037013C" w:rsidRDefault="00393987" w:rsidP="0037013C">
            <w:pPr>
              <w:rPr>
                <w:rFonts w:cs="Arial"/>
                <w:lang w:eastAsia="en-GB"/>
              </w:rPr>
            </w:pPr>
            <w:r w:rsidRPr="0037013C">
              <w:rPr>
                <w:rFonts w:cs="Arial"/>
                <w:lang w:eastAsia="en-GB"/>
              </w:rPr>
              <w:t>Con’s</w:t>
            </w:r>
          </w:p>
        </w:tc>
        <w:tc>
          <w:tcPr>
            <w:tcW w:w="0" w:type="auto"/>
            <w:hideMark/>
          </w:tcPr>
          <w:p w14:paraId="04E9CE76" w14:textId="77777777" w:rsidR="00393987" w:rsidRPr="0037013C" w:rsidRDefault="00393987" w:rsidP="0037013C">
            <w:pPr>
              <w:rPr>
                <w:rFonts w:cs="Arial"/>
                <w:lang w:eastAsia="en-GB"/>
              </w:rPr>
            </w:pPr>
            <w:r w:rsidRPr="0037013C">
              <w:rPr>
                <w:rFonts w:cs="Arial"/>
                <w:lang w:eastAsia="en-GB"/>
              </w:rPr>
              <w:t>Pro’s</w:t>
            </w:r>
          </w:p>
        </w:tc>
        <w:tc>
          <w:tcPr>
            <w:tcW w:w="0" w:type="auto"/>
            <w:hideMark/>
          </w:tcPr>
          <w:p w14:paraId="18A24289" w14:textId="77777777" w:rsidR="00393987" w:rsidRPr="0037013C" w:rsidRDefault="00393987" w:rsidP="0037013C">
            <w:pPr>
              <w:rPr>
                <w:rFonts w:cs="Arial"/>
                <w:lang w:eastAsia="en-GB"/>
              </w:rPr>
            </w:pPr>
            <w:r w:rsidRPr="0037013C">
              <w:rPr>
                <w:rFonts w:cs="Arial"/>
                <w:lang w:eastAsia="en-GB"/>
              </w:rPr>
              <w:t>Con’s</w:t>
            </w:r>
          </w:p>
        </w:tc>
      </w:tr>
      <w:tr w:rsidR="00393987" w:rsidRPr="0037013C" w14:paraId="2A301DFF" w14:textId="77777777" w:rsidTr="0037013C">
        <w:tc>
          <w:tcPr>
            <w:tcW w:w="0" w:type="auto"/>
            <w:hideMark/>
          </w:tcPr>
          <w:p w14:paraId="47DC0319" w14:textId="77777777" w:rsidR="00393987" w:rsidRPr="0037013C" w:rsidRDefault="00393987" w:rsidP="0037013C">
            <w:pPr>
              <w:rPr>
                <w:rFonts w:cs="Arial"/>
                <w:lang w:eastAsia="en-GB"/>
              </w:rPr>
            </w:pPr>
            <w:r w:rsidRPr="0037013C">
              <w:rPr>
                <w:rFonts w:cs="Arial"/>
                <w:lang w:eastAsia="en-GB"/>
              </w:rPr>
              <w:t> </w:t>
            </w:r>
          </w:p>
        </w:tc>
        <w:tc>
          <w:tcPr>
            <w:tcW w:w="0" w:type="auto"/>
            <w:hideMark/>
          </w:tcPr>
          <w:p w14:paraId="5E6FB0E5" w14:textId="77777777" w:rsidR="00393987" w:rsidRPr="0037013C" w:rsidRDefault="00393987" w:rsidP="0037013C">
            <w:pPr>
              <w:rPr>
                <w:rFonts w:cs="Arial"/>
                <w:lang w:eastAsia="en-GB"/>
              </w:rPr>
            </w:pPr>
            <w:r w:rsidRPr="0037013C">
              <w:rPr>
                <w:rFonts w:cs="Arial"/>
                <w:lang w:eastAsia="en-GB"/>
              </w:rPr>
              <w:t xml:space="preserve">Sheet Metal Bend is required to form the flange. </w:t>
            </w:r>
          </w:p>
        </w:tc>
        <w:tc>
          <w:tcPr>
            <w:tcW w:w="0" w:type="auto"/>
            <w:hideMark/>
          </w:tcPr>
          <w:p w14:paraId="7DE220B9" w14:textId="77777777" w:rsidR="00393987" w:rsidRPr="0037013C" w:rsidRDefault="00393987" w:rsidP="0037013C">
            <w:pPr>
              <w:rPr>
                <w:rFonts w:cs="Arial"/>
                <w:lang w:eastAsia="en-GB"/>
              </w:rPr>
            </w:pPr>
            <w:r w:rsidRPr="0037013C">
              <w:rPr>
                <w:rFonts w:cs="Arial"/>
                <w:lang w:eastAsia="en-GB"/>
              </w:rPr>
              <w:t>No metal bend is required to produce.</w:t>
            </w:r>
          </w:p>
        </w:tc>
        <w:tc>
          <w:tcPr>
            <w:tcW w:w="0" w:type="auto"/>
            <w:hideMark/>
          </w:tcPr>
          <w:p w14:paraId="670E49BF" w14:textId="77777777" w:rsidR="00393987" w:rsidRPr="0037013C" w:rsidRDefault="00393987" w:rsidP="0037013C">
            <w:pPr>
              <w:rPr>
                <w:rFonts w:cs="Arial"/>
                <w:lang w:eastAsia="en-GB"/>
              </w:rPr>
            </w:pPr>
            <w:r w:rsidRPr="0037013C">
              <w:rPr>
                <w:rFonts w:cs="Arial"/>
                <w:lang w:eastAsia="en-GB"/>
              </w:rPr>
              <w:t> </w:t>
            </w:r>
          </w:p>
        </w:tc>
      </w:tr>
      <w:tr w:rsidR="00393987" w:rsidRPr="0037013C" w14:paraId="1947B909" w14:textId="77777777" w:rsidTr="0037013C">
        <w:tc>
          <w:tcPr>
            <w:tcW w:w="0" w:type="auto"/>
            <w:hideMark/>
          </w:tcPr>
          <w:p w14:paraId="12FB91E9" w14:textId="77777777" w:rsidR="00393987" w:rsidRPr="0037013C" w:rsidRDefault="00393987" w:rsidP="0037013C">
            <w:pPr>
              <w:rPr>
                <w:rFonts w:cs="Arial"/>
                <w:lang w:eastAsia="en-GB"/>
              </w:rPr>
            </w:pPr>
            <w:r w:rsidRPr="0037013C">
              <w:rPr>
                <w:rFonts w:cs="Arial"/>
                <w:lang w:eastAsia="en-GB"/>
              </w:rPr>
              <w:t>More surface area for the adhesive to be applied on.</w:t>
            </w:r>
          </w:p>
        </w:tc>
        <w:tc>
          <w:tcPr>
            <w:tcW w:w="0" w:type="auto"/>
            <w:hideMark/>
          </w:tcPr>
          <w:p w14:paraId="58195C0E" w14:textId="77777777" w:rsidR="00393987" w:rsidRPr="0037013C" w:rsidRDefault="00393987" w:rsidP="0037013C">
            <w:pPr>
              <w:rPr>
                <w:rFonts w:cs="Arial"/>
                <w:lang w:eastAsia="en-GB"/>
              </w:rPr>
            </w:pPr>
            <w:r w:rsidRPr="0037013C">
              <w:rPr>
                <w:rFonts w:cs="Arial"/>
                <w:lang w:eastAsia="en-GB"/>
              </w:rPr>
              <w:t> </w:t>
            </w:r>
          </w:p>
        </w:tc>
        <w:tc>
          <w:tcPr>
            <w:tcW w:w="0" w:type="auto"/>
            <w:hideMark/>
          </w:tcPr>
          <w:p w14:paraId="5FED58B4" w14:textId="77777777" w:rsidR="00393987" w:rsidRPr="0037013C" w:rsidRDefault="00393987" w:rsidP="0037013C">
            <w:pPr>
              <w:rPr>
                <w:rFonts w:cs="Arial"/>
                <w:lang w:eastAsia="en-GB"/>
              </w:rPr>
            </w:pPr>
            <w:r w:rsidRPr="0037013C">
              <w:rPr>
                <w:rFonts w:cs="Arial"/>
                <w:lang w:eastAsia="en-GB"/>
              </w:rPr>
              <w:t> </w:t>
            </w:r>
          </w:p>
        </w:tc>
        <w:tc>
          <w:tcPr>
            <w:tcW w:w="0" w:type="auto"/>
            <w:hideMark/>
          </w:tcPr>
          <w:p w14:paraId="2F70E681" w14:textId="77777777" w:rsidR="00393987" w:rsidRPr="0037013C" w:rsidRDefault="00393987" w:rsidP="0037013C">
            <w:pPr>
              <w:rPr>
                <w:rFonts w:cs="Arial"/>
                <w:lang w:eastAsia="en-GB"/>
              </w:rPr>
            </w:pPr>
            <w:r w:rsidRPr="0037013C">
              <w:rPr>
                <w:rFonts w:cs="Arial"/>
                <w:lang w:eastAsia="en-GB"/>
              </w:rPr>
              <w:t>Less surface area for the adhesive to to be applied to.</w:t>
            </w:r>
          </w:p>
        </w:tc>
      </w:tr>
      <w:tr w:rsidR="00393987" w:rsidRPr="0037013C" w14:paraId="0E1F093C" w14:textId="77777777" w:rsidTr="0037013C">
        <w:tc>
          <w:tcPr>
            <w:tcW w:w="0" w:type="auto"/>
            <w:hideMark/>
          </w:tcPr>
          <w:p w14:paraId="6F923D66" w14:textId="77777777" w:rsidR="00393987" w:rsidRPr="0037013C" w:rsidRDefault="00393987" w:rsidP="0037013C">
            <w:pPr>
              <w:rPr>
                <w:rFonts w:cs="Arial"/>
                <w:lang w:eastAsia="en-GB"/>
              </w:rPr>
            </w:pPr>
            <w:r w:rsidRPr="0037013C">
              <w:rPr>
                <w:rFonts w:cs="Arial"/>
                <w:lang w:eastAsia="en-GB"/>
              </w:rPr>
              <w:t>Smaller fill gap produced - plates pressed together</w:t>
            </w:r>
          </w:p>
        </w:tc>
        <w:tc>
          <w:tcPr>
            <w:tcW w:w="0" w:type="auto"/>
            <w:hideMark/>
          </w:tcPr>
          <w:p w14:paraId="584A558F" w14:textId="77777777" w:rsidR="00393987" w:rsidRPr="0037013C" w:rsidRDefault="00393987" w:rsidP="0037013C">
            <w:pPr>
              <w:rPr>
                <w:rFonts w:cs="Arial"/>
                <w:lang w:eastAsia="en-GB"/>
              </w:rPr>
            </w:pPr>
            <w:r w:rsidRPr="0037013C">
              <w:rPr>
                <w:rFonts w:cs="Arial"/>
                <w:lang w:eastAsia="en-GB"/>
              </w:rPr>
              <w:t> </w:t>
            </w:r>
          </w:p>
        </w:tc>
        <w:tc>
          <w:tcPr>
            <w:tcW w:w="0" w:type="auto"/>
            <w:hideMark/>
          </w:tcPr>
          <w:p w14:paraId="36C1312E" w14:textId="77777777" w:rsidR="00393987" w:rsidRPr="0037013C" w:rsidRDefault="00393987" w:rsidP="0037013C">
            <w:pPr>
              <w:rPr>
                <w:rFonts w:cs="Arial"/>
                <w:lang w:eastAsia="en-GB"/>
              </w:rPr>
            </w:pPr>
            <w:r w:rsidRPr="0037013C">
              <w:rPr>
                <w:rFonts w:cs="Arial"/>
                <w:lang w:eastAsia="en-GB"/>
              </w:rPr>
              <w:t> </w:t>
            </w:r>
          </w:p>
        </w:tc>
        <w:tc>
          <w:tcPr>
            <w:tcW w:w="0" w:type="auto"/>
            <w:hideMark/>
          </w:tcPr>
          <w:p w14:paraId="2C889092" w14:textId="77777777" w:rsidR="00393987" w:rsidRPr="0037013C" w:rsidRDefault="00393987" w:rsidP="0037013C">
            <w:pPr>
              <w:rPr>
                <w:rFonts w:cs="Arial"/>
                <w:lang w:eastAsia="en-GB"/>
              </w:rPr>
            </w:pPr>
            <w:r w:rsidRPr="0037013C">
              <w:rPr>
                <w:rFonts w:cs="Arial"/>
                <w:lang w:eastAsia="en-GB"/>
              </w:rPr>
              <w:t>Fill Gap is quite large</w:t>
            </w:r>
          </w:p>
        </w:tc>
      </w:tr>
      <w:tr w:rsidR="00393987" w:rsidRPr="0037013C" w14:paraId="093A835E" w14:textId="77777777" w:rsidTr="0037013C">
        <w:tc>
          <w:tcPr>
            <w:tcW w:w="0" w:type="auto"/>
            <w:hideMark/>
          </w:tcPr>
          <w:p w14:paraId="57B1EE41" w14:textId="77777777" w:rsidR="00393987" w:rsidRPr="0037013C" w:rsidRDefault="00393987" w:rsidP="0037013C">
            <w:pPr>
              <w:rPr>
                <w:rFonts w:cs="Arial"/>
                <w:lang w:eastAsia="en-GB"/>
              </w:rPr>
            </w:pPr>
            <w:r w:rsidRPr="0037013C">
              <w:rPr>
                <w:rFonts w:cs="Arial"/>
                <w:lang w:eastAsia="en-GB"/>
              </w:rPr>
              <w:t> </w:t>
            </w:r>
          </w:p>
        </w:tc>
        <w:tc>
          <w:tcPr>
            <w:tcW w:w="0" w:type="auto"/>
            <w:hideMark/>
          </w:tcPr>
          <w:p w14:paraId="600E1AF0" w14:textId="77777777" w:rsidR="00393987" w:rsidRPr="0037013C" w:rsidRDefault="00393987" w:rsidP="0037013C">
            <w:pPr>
              <w:rPr>
                <w:rFonts w:cs="Arial"/>
                <w:lang w:eastAsia="en-GB"/>
              </w:rPr>
            </w:pPr>
            <w:r w:rsidRPr="0037013C">
              <w:rPr>
                <w:rFonts w:cs="Arial"/>
                <w:lang w:eastAsia="en-GB"/>
              </w:rPr>
              <w:t>Not able to witness or inspect the adhesive for any defects as well</w:t>
            </w:r>
          </w:p>
        </w:tc>
        <w:tc>
          <w:tcPr>
            <w:tcW w:w="0" w:type="auto"/>
            <w:hideMark/>
          </w:tcPr>
          <w:p w14:paraId="182C5589" w14:textId="77777777" w:rsidR="00393987" w:rsidRPr="0037013C" w:rsidRDefault="00393987" w:rsidP="0037013C">
            <w:pPr>
              <w:rPr>
                <w:rFonts w:cs="Arial"/>
                <w:lang w:eastAsia="en-GB"/>
              </w:rPr>
            </w:pPr>
            <w:r w:rsidRPr="0037013C">
              <w:rPr>
                <w:rFonts w:cs="Arial"/>
                <w:lang w:eastAsia="en-GB"/>
              </w:rPr>
              <w:t>Able to see pretty well the areas of potential failure.</w:t>
            </w:r>
          </w:p>
        </w:tc>
        <w:tc>
          <w:tcPr>
            <w:tcW w:w="0" w:type="auto"/>
            <w:hideMark/>
          </w:tcPr>
          <w:p w14:paraId="77DA3545" w14:textId="77777777" w:rsidR="00393987" w:rsidRPr="0037013C" w:rsidRDefault="00393987" w:rsidP="0037013C">
            <w:pPr>
              <w:rPr>
                <w:rFonts w:cs="Arial"/>
                <w:lang w:eastAsia="en-GB"/>
              </w:rPr>
            </w:pPr>
            <w:r w:rsidRPr="0037013C">
              <w:rPr>
                <w:rFonts w:cs="Arial"/>
                <w:lang w:eastAsia="en-GB"/>
              </w:rPr>
              <w:t> </w:t>
            </w:r>
          </w:p>
        </w:tc>
      </w:tr>
      <w:tr w:rsidR="00393987" w:rsidRPr="0037013C" w14:paraId="0CE0ADFD" w14:textId="77777777" w:rsidTr="0037013C">
        <w:tc>
          <w:tcPr>
            <w:tcW w:w="0" w:type="auto"/>
            <w:hideMark/>
          </w:tcPr>
          <w:p w14:paraId="24CE64D2" w14:textId="77777777" w:rsidR="00393987" w:rsidRPr="0037013C" w:rsidRDefault="00393987" w:rsidP="0037013C">
            <w:pPr>
              <w:rPr>
                <w:rFonts w:cs="Arial"/>
                <w:lang w:eastAsia="en-GB"/>
              </w:rPr>
            </w:pPr>
            <w:r w:rsidRPr="0037013C">
              <w:rPr>
                <w:rFonts w:cs="Arial"/>
                <w:lang w:eastAsia="en-GB"/>
              </w:rPr>
              <w:t>Adhesive is less susceptible to the environment as it is protect by the two sheets</w:t>
            </w:r>
          </w:p>
        </w:tc>
        <w:tc>
          <w:tcPr>
            <w:tcW w:w="0" w:type="auto"/>
            <w:hideMark/>
          </w:tcPr>
          <w:p w14:paraId="1CFEA48F" w14:textId="77777777" w:rsidR="00393987" w:rsidRPr="0037013C" w:rsidRDefault="00393987" w:rsidP="0037013C">
            <w:pPr>
              <w:rPr>
                <w:rFonts w:cs="Arial"/>
                <w:lang w:eastAsia="en-GB"/>
              </w:rPr>
            </w:pPr>
            <w:r w:rsidRPr="0037013C">
              <w:rPr>
                <w:rFonts w:cs="Arial"/>
                <w:lang w:eastAsia="en-GB"/>
              </w:rPr>
              <w:t> </w:t>
            </w:r>
          </w:p>
        </w:tc>
        <w:tc>
          <w:tcPr>
            <w:tcW w:w="0" w:type="auto"/>
            <w:hideMark/>
          </w:tcPr>
          <w:p w14:paraId="6FFBB460" w14:textId="77777777" w:rsidR="00393987" w:rsidRPr="0037013C" w:rsidRDefault="00393987" w:rsidP="0037013C">
            <w:pPr>
              <w:rPr>
                <w:rFonts w:cs="Arial"/>
                <w:lang w:eastAsia="en-GB"/>
              </w:rPr>
            </w:pPr>
            <w:r w:rsidRPr="0037013C">
              <w:rPr>
                <w:rFonts w:cs="Arial"/>
                <w:lang w:eastAsia="en-GB"/>
              </w:rPr>
              <w:t> </w:t>
            </w:r>
          </w:p>
        </w:tc>
        <w:tc>
          <w:tcPr>
            <w:tcW w:w="0" w:type="auto"/>
            <w:hideMark/>
          </w:tcPr>
          <w:p w14:paraId="2643AA15" w14:textId="77777777" w:rsidR="00393987" w:rsidRPr="0037013C" w:rsidRDefault="00393987" w:rsidP="0037013C">
            <w:pPr>
              <w:rPr>
                <w:rFonts w:cs="Arial"/>
                <w:lang w:eastAsia="en-GB"/>
              </w:rPr>
            </w:pPr>
            <w:r w:rsidRPr="0037013C">
              <w:rPr>
                <w:rFonts w:cs="Arial"/>
                <w:lang w:eastAsia="en-GB"/>
              </w:rPr>
              <w:t xml:space="preserve">Adhesive is more prone to environmental wear as it is externally placed. </w:t>
            </w:r>
          </w:p>
        </w:tc>
      </w:tr>
      <w:tr w:rsidR="00393987" w:rsidRPr="0037013C" w14:paraId="47373D6C" w14:textId="77777777" w:rsidTr="0037013C">
        <w:tc>
          <w:tcPr>
            <w:tcW w:w="0" w:type="auto"/>
            <w:hideMark/>
          </w:tcPr>
          <w:p w14:paraId="227F8BE4" w14:textId="77777777" w:rsidR="00393987" w:rsidRPr="0037013C" w:rsidRDefault="00393987" w:rsidP="0037013C">
            <w:pPr>
              <w:rPr>
                <w:rFonts w:cs="Arial"/>
                <w:lang w:eastAsia="en-GB"/>
              </w:rPr>
            </w:pPr>
            <w:r w:rsidRPr="0037013C">
              <w:rPr>
                <w:rFonts w:cs="Arial"/>
                <w:lang w:eastAsia="en-GB"/>
              </w:rPr>
              <w:t>Less adhesive is required as spreads when pressed.</w:t>
            </w:r>
          </w:p>
        </w:tc>
        <w:tc>
          <w:tcPr>
            <w:tcW w:w="0" w:type="auto"/>
            <w:hideMark/>
          </w:tcPr>
          <w:p w14:paraId="12268086" w14:textId="77777777" w:rsidR="00393987" w:rsidRPr="0037013C" w:rsidRDefault="00393987" w:rsidP="0037013C">
            <w:pPr>
              <w:rPr>
                <w:rFonts w:cs="Arial"/>
                <w:lang w:eastAsia="en-GB"/>
              </w:rPr>
            </w:pPr>
            <w:r w:rsidRPr="0037013C">
              <w:rPr>
                <w:rFonts w:cs="Arial"/>
                <w:lang w:eastAsia="en-GB"/>
              </w:rPr>
              <w:t> </w:t>
            </w:r>
          </w:p>
        </w:tc>
        <w:tc>
          <w:tcPr>
            <w:tcW w:w="0" w:type="auto"/>
            <w:hideMark/>
          </w:tcPr>
          <w:p w14:paraId="6A1D4E39" w14:textId="77777777" w:rsidR="00393987" w:rsidRPr="0037013C" w:rsidRDefault="00393987" w:rsidP="0037013C">
            <w:pPr>
              <w:rPr>
                <w:rFonts w:cs="Arial"/>
                <w:lang w:eastAsia="en-GB"/>
              </w:rPr>
            </w:pPr>
            <w:r w:rsidRPr="0037013C">
              <w:rPr>
                <w:rFonts w:cs="Arial"/>
                <w:lang w:eastAsia="en-GB"/>
              </w:rPr>
              <w:t> </w:t>
            </w:r>
          </w:p>
        </w:tc>
        <w:tc>
          <w:tcPr>
            <w:tcW w:w="0" w:type="auto"/>
            <w:hideMark/>
          </w:tcPr>
          <w:p w14:paraId="014ECDBB" w14:textId="77777777" w:rsidR="00393987" w:rsidRPr="0037013C" w:rsidRDefault="00393987" w:rsidP="007B1190">
            <w:pPr>
              <w:keepNext/>
              <w:rPr>
                <w:rFonts w:cs="Arial"/>
                <w:lang w:eastAsia="en-GB"/>
              </w:rPr>
            </w:pPr>
            <w:r w:rsidRPr="0037013C">
              <w:rPr>
                <w:rFonts w:cs="Arial"/>
                <w:lang w:eastAsia="en-GB"/>
              </w:rPr>
              <w:t xml:space="preserve">More adhesive is required to fill corners. </w:t>
            </w:r>
          </w:p>
        </w:tc>
      </w:tr>
    </w:tbl>
    <w:p w14:paraId="04A376D9" w14:textId="1D495EE2" w:rsidR="007B1190" w:rsidRDefault="007B1190">
      <w:pPr>
        <w:pStyle w:val="Caption"/>
      </w:pPr>
      <w:bookmarkStart w:id="99" w:name="_Toc167087893"/>
      <w:r>
        <w:t xml:space="preserve">Figure </w:t>
      </w:r>
      <w:r>
        <w:fldChar w:fldCharType="begin"/>
      </w:r>
      <w:r>
        <w:instrText xml:space="preserve"> SEQ Figure \* ARABIC </w:instrText>
      </w:r>
      <w:r>
        <w:fldChar w:fldCharType="separate"/>
      </w:r>
      <w:r w:rsidR="003B47FF">
        <w:rPr>
          <w:noProof/>
        </w:rPr>
        <w:t>14</w:t>
      </w:r>
      <w:r>
        <w:fldChar w:fldCharType="end"/>
      </w:r>
      <w:r>
        <w:t xml:space="preserve"> - Flange Vs Fillet Joint</w:t>
      </w:r>
      <w:bookmarkEnd w:id="99"/>
    </w:p>
    <w:p w14:paraId="2D3C44CF" w14:textId="77777777" w:rsidR="00393987" w:rsidRPr="0037013C" w:rsidRDefault="00393987" w:rsidP="0037013C">
      <w:pPr>
        <w:rPr>
          <w:rFonts w:cs="Arial"/>
          <w:lang w:eastAsia="en-GB"/>
        </w:rPr>
      </w:pPr>
      <w:r w:rsidRPr="0037013C">
        <w:rPr>
          <w:rFonts w:cs="Arial"/>
          <w:lang w:eastAsia="en-GB"/>
        </w:rPr>
        <w:t> </w:t>
      </w:r>
    </w:p>
    <w:p w14:paraId="506B808F" w14:textId="77777777" w:rsidR="00947B43" w:rsidRDefault="00947B43" w:rsidP="00947B43">
      <w:pPr>
        <w:pStyle w:val="Heading2"/>
        <w:rPr>
          <w:b/>
        </w:rPr>
      </w:pPr>
      <w:bookmarkStart w:id="100" w:name="_Toc167087820"/>
      <w:r>
        <w:rPr>
          <w:noProof/>
        </w:rPr>
        <w:lastRenderedPageBreak/>
        <mc:AlternateContent>
          <mc:Choice Requires="wps">
            <w:drawing>
              <wp:anchor distT="0" distB="0" distL="114300" distR="114300" simplePos="0" relativeHeight="251658240" behindDoc="0" locked="0" layoutInCell="1" allowOverlap="1" wp14:anchorId="7C07193A" wp14:editId="375FB723">
                <wp:simplePos x="0" y="0"/>
                <wp:positionH relativeFrom="column">
                  <wp:posOffset>0</wp:posOffset>
                </wp:positionH>
                <wp:positionV relativeFrom="paragraph">
                  <wp:posOffset>3995420</wp:posOffset>
                </wp:positionV>
                <wp:extent cx="2773680" cy="635"/>
                <wp:effectExtent l="0" t="0" r="0" b="0"/>
                <wp:wrapSquare wrapText="bothSides"/>
                <wp:docPr id="1188817987" name="Text Box 1"/>
                <wp:cNvGraphicFramePr/>
                <a:graphic xmlns:a="http://schemas.openxmlformats.org/drawingml/2006/main">
                  <a:graphicData uri="http://schemas.microsoft.com/office/word/2010/wordprocessingShape">
                    <wps:wsp>
                      <wps:cNvSpPr txBox="1"/>
                      <wps:spPr>
                        <a:xfrm>
                          <a:off x="0" y="0"/>
                          <a:ext cx="2773680" cy="635"/>
                        </a:xfrm>
                        <a:prstGeom prst="rect">
                          <a:avLst/>
                        </a:prstGeom>
                        <a:solidFill>
                          <a:prstClr val="white"/>
                        </a:solidFill>
                        <a:ln>
                          <a:noFill/>
                        </a:ln>
                      </wps:spPr>
                      <wps:txbx>
                        <w:txbxContent>
                          <w:p w14:paraId="09C4728F" w14:textId="39FF4EB5" w:rsidR="00947B43" w:rsidRPr="00576B8F" w:rsidRDefault="00947B43" w:rsidP="00947B43">
                            <w:pPr>
                              <w:pStyle w:val="Caption"/>
                              <w:rPr>
                                <w:u w:val="single"/>
                              </w:rPr>
                            </w:pPr>
                            <w:bookmarkStart w:id="101" w:name="_Toc167087894"/>
                            <w:r>
                              <w:t xml:space="preserve">Figure </w:t>
                            </w:r>
                            <w:r>
                              <w:fldChar w:fldCharType="begin"/>
                            </w:r>
                            <w:r>
                              <w:instrText xml:space="preserve"> SEQ Figure \* ARABIC </w:instrText>
                            </w:r>
                            <w:r>
                              <w:fldChar w:fldCharType="separate"/>
                            </w:r>
                            <w:r w:rsidR="003B47FF">
                              <w:rPr>
                                <w:noProof/>
                              </w:rPr>
                              <w:t>15</w:t>
                            </w:r>
                            <w:bookmarkEnd w:id="101"/>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07193A" id="_x0000_s1031" type="#_x0000_t202" style="position:absolute;margin-left:0;margin-top:314.6pt;width:218.4pt;height:.0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" stroked="f">
                <v:textbox style="mso-fit-shape-to-text:t" inset="0,0,0,0">
                  <w:txbxContent>
                    <w:p w14:paraId="09C4728F" w14:textId="39FF4EB5" w:rsidR="00947B43" w:rsidRPr="00576B8F" w:rsidRDefault="00947B43" w:rsidP="00947B43">
                      <w:pPr>
                        <w:pStyle w:val="Caption"/>
                        <w:rPr>
                          <w:u w:val="single"/>
                        </w:rPr>
                      </w:pPr>
                      <w:bookmarkStart w:id="102" w:name="_Toc167087894"/>
                      <w:r>
                        <w:t xml:space="preserve">Figure </w:t>
                      </w:r>
                      <w:r>
                        <w:fldChar w:fldCharType="begin"/>
                      </w:r>
                      <w:r>
                        <w:instrText xml:space="preserve"> SEQ Figure \* ARABIC </w:instrText>
                      </w:r>
                      <w:r>
                        <w:fldChar w:fldCharType="separate"/>
                      </w:r>
                      <w:r w:rsidR="003B47FF">
                        <w:rPr>
                          <w:noProof/>
                        </w:rPr>
                        <w:t>15</w:t>
                      </w:r>
                      <w:bookmarkEnd w:id="102"/>
                      <w:r>
                        <w:fldChar w:fldCharType="end"/>
                      </w:r>
                    </w:p>
                  </w:txbxContent>
                </v:textbox>
                <w10:wrap type="square"/>
              </v:shape>
            </w:pict>
          </mc:Fallback>
        </mc:AlternateContent>
      </w:r>
      <w:r w:rsidRPr="00190E90">
        <w:rPr>
          <w:rStyle w:val="Heading1Char"/>
          <w:noProof/>
        </w:rPr>
        <w:drawing>
          <wp:anchor distT="0" distB="0" distL="114300" distR="114300" simplePos="0" relativeHeight="251656192" behindDoc="0" locked="0" layoutInCell="1" allowOverlap="1" wp14:anchorId="6E01974C" wp14:editId="4E1639CA">
            <wp:simplePos x="0" y="0"/>
            <wp:positionH relativeFrom="margin">
              <wp:align>left</wp:align>
            </wp:positionH>
            <wp:positionV relativeFrom="paragraph">
              <wp:posOffset>518160</wp:posOffset>
            </wp:positionV>
            <wp:extent cx="2773680" cy="3420110"/>
            <wp:effectExtent l="0" t="0" r="7620" b="8890"/>
            <wp:wrapSquare wrapText="bothSides"/>
            <wp:docPr id="1504918616" name="Picture 1" descr="A blueprint of a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918616" name="Picture 1" descr="A blueprint of a rectangular objec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2773680" cy="3420110"/>
                    </a:xfrm>
                    <a:prstGeom prst="rect">
                      <a:avLst/>
                    </a:prstGeom>
                  </pic:spPr>
                </pic:pic>
              </a:graphicData>
            </a:graphic>
            <wp14:sizeRelH relativeFrom="page">
              <wp14:pctWidth>0</wp14:pctWidth>
            </wp14:sizeRelH>
            <wp14:sizeRelV relativeFrom="page">
              <wp14:pctHeight>0</wp14:pctHeight>
            </wp14:sizeRelV>
          </wp:anchor>
        </w:drawing>
      </w:r>
      <w:r>
        <w:t>Adhesive volume</w:t>
      </w:r>
      <w:bookmarkEnd w:id="100"/>
    </w:p>
    <w:p w14:paraId="472FD906" w14:textId="77777777" w:rsidR="00947B43" w:rsidRPr="00CD0664" w:rsidRDefault="00947B43" w:rsidP="00947B43"/>
    <w:p w14:paraId="11A58450" w14:textId="77777777" w:rsidR="00947B43" w:rsidRDefault="00947B43" w:rsidP="00947B43">
      <w:pPr>
        <w:rPr>
          <w:sz w:val="24"/>
          <w:szCs w:val="24"/>
        </w:rPr>
      </w:pPr>
      <w:r>
        <w:t xml:space="preserve">(Flanged seal length approx) 6100mm X (Flanged seal bead diameter) Ø4mm </w:t>
      </w:r>
    </w:p>
    <w:p w14:paraId="15D1AF55" w14:textId="77777777" w:rsidR="00947B43" w:rsidRDefault="00947B43" w:rsidP="00947B43">
      <w:r>
        <w:t xml:space="preserve">= (Flanged seal volume) 76,654mm^3 = 76.65ml = 0.07litres </w:t>
      </w:r>
    </w:p>
    <w:p w14:paraId="2840012F" w14:textId="77777777" w:rsidR="00947B43" w:rsidRDefault="00947B43" w:rsidP="00947B43">
      <w:r>
        <w:t>volume = π · r</w:t>
      </w:r>
      <w:r>
        <w:rPr>
          <w:vertAlign w:val="superscript"/>
        </w:rPr>
        <w:t>2</w:t>
      </w:r>
      <w:r>
        <w:t xml:space="preserve"> · h</w:t>
      </w:r>
    </w:p>
    <w:p w14:paraId="3A7A2F7B" w14:textId="77777777" w:rsidR="00947B43" w:rsidRDefault="00947B43" w:rsidP="00947B43">
      <w:r>
        <w:t xml:space="preserve">(Fillet seal length approx) 6100mm X (Fillet seal bead diameter) Ø8mm </w:t>
      </w:r>
    </w:p>
    <w:p w14:paraId="7C7C5F7E" w14:textId="77777777" w:rsidR="00947B43" w:rsidRDefault="00947B43" w:rsidP="00947B43">
      <w:r>
        <w:t xml:space="preserve">= (Fillet seal volume) 306,619mm^3 = 306.61ml = 0.31litres </w:t>
      </w:r>
      <w:r>
        <w:rPr>
          <w:rStyle w:val="fabric-text-color-mark"/>
          <w:rFonts w:ascii="Segoe UI" w:hAnsi="Segoe UI" w:cs="Segoe UI"/>
          <w:color w:val="172B4D"/>
          <w:spacing w:val="-1"/>
        </w:rPr>
        <w:t>X4.5 more glue</w:t>
      </w:r>
      <w:r>
        <w:t xml:space="preserve"> </w:t>
      </w:r>
    </w:p>
    <w:p w14:paraId="4A684E7F" w14:textId="77777777" w:rsidR="00947B43" w:rsidRDefault="00947B43" w:rsidP="00947B43"/>
    <w:p w14:paraId="1E98435E" w14:textId="77777777" w:rsidR="00947B43" w:rsidRDefault="00947B43" w:rsidP="00947B43">
      <w:pPr>
        <w:pStyle w:val="NormalWeb"/>
        <w:keepNext/>
        <w:shd w:val="clear" w:color="auto" w:fill="FFFFFF"/>
      </w:pPr>
      <w:r>
        <w:rPr>
          <w:rFonts w:ascii="Segoe UI" w:hAnsi="Segoe UI" w:cs="Segoe UI"/>
          <w:color w:val="172B4D"/>
          <w:spacing w:val="-1"/>
        </w:rPr>
        <w:t> </w:t>
      </w:r>
      <w:r w:rsidRPr="00B1280D">
        <w:rPr>
          <w:rFonts w:ascii="Segoe UI" w:hAnsi="Segoe UI" w:cs="Segoe UI"/>
          <w:noProof/>
          <w:color w:val="172B4D"/>
          <w:spacing w:val="-1"/>
        </w:rPr>
        <w:drawing>
          <wp:inline distT="0" distB="0" distL="0" distR="0" wp14:anchorId="45B3EBE6" wp14:editId="226DB784">
            <wp:extent cx="5044877" cy="2834886"/>
            <wp:effectExtent l="0" t="0" r="3810" b="3810"/>
            <wp:docPr id="991522956" name="Picture 1" descr="A diagram of a path and a diagram of a sea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522956" name="Picture 1" descr="A diagram of a path and a diagram of a sealant&#10;&#10;Description automatically generated"/>
                    <pic:cNvPicPr/>
                  </pic:nvPicPr>
                  <pic:blipFill>
                    <a:blip r:embed="rId32"/>
                    <a:stretch>
                      <a:fillRect/>
                    </a:stretch>
                  </pic:blipFill>
                  <pic:spPr>
                    <a:xfrm>
                      <a:off x="0" y="0"/>
                      <a:ext cx="5044877" cy="2834886"/>
                    </a:xfrm>
                    <a:prstGeom prst="rect">
                      <a:avLst/>
                    </a:prstGeom>
                  </pic:spPr>
                </pic:pic>
              </a:graphicData>
            </a:graphic>
          </wp:inline>
        </w:drawing>
      </w:r>
    </w:p>
    <w:p w14:paraId="525D2FD5" w14:textId="5816DA9A" w:rsidR="00947B43" w:rsidRDefault="00947B43" w:rsidP="00947B43">
      <w:pPr>
        <w:pStyle w:val="Caption"/>
      </w:pPr>
      <w:bookmarkStart w:id="103" w:name="_Toc167087895"/>
      <w:r>
        <w:t xml:space="preserve">Figure </w:t>
      </w:r>
      <w:r>
        <w:fldChar w:fldCharType="begin"/>
      </w:r>
      <w:r>
        <w:instrText xml:space="preserve"> SEQ Figure \* ARABIC </w:instrText>
      </w:r>
      <w:r>
        <w:fldChar w:fldCharType="separate"/>
      </w:r>
      <w:r w:rsidR="003B47FF">
        <w:rPr>
          <w:noProof/>
        </w:rPr>
        <w:t>16</w:t>
      </w:r>
      <w:r>
        <w:fldChar w:fldCharType="end"/>
      </w:r>
      <w:r>
        <w:t xml:space="preserve"> - Fillet Vs Flange</w:t>
      </w:r>
      <w:bookmarkEnd w:id="103"/>
    </w:p>
    <w:p w14:paraId="5C00F18B" w14:textId="77777777" w:rsidR="00947B43" w:rsidRDefault="00947B43" w:rsidP="00947B43"/>
    <w:p w14:paraId="2B3F424E" w14:textId="77777777" w:rsidR="00947B43" w:rsidRDefault="00947B43" w:rsidP="00947B43"/>
    <w:p w14:paraId="34DF77E3" w14:textId="77777777" w:rsidR="00947B43" w:rsidRDefault="00947B43" w:rsidP="00947B43">
      <w:r>
        <w:t xml:space="preserve">This shows that Flange sealing method is a cheaper, less wasteful method. </w:t>
      </w:r>
    </w:p>
    <w:p w14:paraId="38B819AC" w14:textId="43F0810B" w:rsidR="00393987" w:rsidRPr="007B1190" w:rsidRDefault="007B1190" w:rsidP="00947B43">
      <w:pPr>
        <w:pStyle w:val="Heading2"/>
        <w:rPr>
          <w:rFonts w:eastAsia="Times New Roman"/>
          <w:lang w:eastAsia="en-GB"/>
        </w:rPr>
      </w:pPr>
      <w:bookmarkStart w:id="104" w:name="_Toc167087821"/>
      <w:r>
        <w:rPr>
          <w:lang w:eastAsia="en-GB"/>
        </w:rPr>
        <w:lastRenderedPageBreak/>
        <w:t xml:space="preserve">Flange Vs Fillet </w:t>
      </w:r>
      <w:r w:rsidR="00393987" w:rsidRPr="0037013C">
        <w:rPr>
          <w:rFonts w:eastAsia="Times New Roman"/>
          <w:lang w:eastAsia="en-GB"/>
        </w:rPr>
        <w:t>Conclusion</w:t>
      </w:r>
      <w:bookmarkEnd w:id="104"/>
      <w:r w:rsidR="00393987" w:rsidRPr="0037013C">
        <w:rPr>
          <w:rFonts w:eastAsia="Times New Roman"/>
          <w:lang w:eastAsia="en-GB"/>
        </w:rPr>
        <w:t xml:space="preserve"> </w:t>
      </w:r>
    </w:p>
    <w:p w14:paraId="09BDA9F0" w14:textId="77777777" w:rsidR="00393987" w:rsidRPr="0037013C" w:rsidRDefault="00393987" w:rsidP="0037013C">
      <w:pPr>
        <w:rPr>
          <w:rFonts w:cs="Arial"/>
          <w:lang w:eastAsia="en-GB"/>
        </w:rPr>
      </w:pPr>
      <w:r w:rsidRPr="0037013C">
        <w:rPr>
          <w:rFonts w:cs="Arial"/>
          <w:lang w:eastAsia="en-GB"/>
        </w:rPr>
        <w:t>In conclusion I believe that a flange joint is better than a fillet joint as we are looking for an adhesive/sealant (rather than just a sealant alone) as an adhesive works best on a larger surface area to act on.</w:t>
      </w:r>
    </w:p>
    <w:p w14:paraId="4C2D167B" w14:textId="0CD5010D" w:rsidR="00393987" w:rsidRPr="0037013C" w:rsidRDefault="00393987" w:rsidP="0037013C">
      <w:pPr>
        <w:rPr>
          <w:rFonts w:cs="Arial"/>
          <w:lang w:eastAsia="en-GB"/>
        </w:rPr>
      </w:pPr>
      <w:r w:rsidRPr="0037013C">
        <w:rPr>
          <w:rFonts w:cs="Arial"/>
          <w:lang w:eastAsia="en-GB"/>
        </w:rPr>
        <w:t xml:space="preserve">The flange gives us the area of the flange to grip against when the two plates are pressed together. </w:t>
      </w:r>
      <w:r w:rsidR="007B1190" w:rsidRPr="0037013C">
        <w:rPr>
          <w:rFonts w:cs="Arial"/>
          <w:lang w:eastAsia="en-GB"/>
        </w:rPr>
        <w:t>Whereas</w:t>
      </w:r>
      <w:r w:rsidRPr="0037013C">
        <w:rPr>
          <w:rFonts w:cs="Arial"/>
          <w:lang w:eastAsia="en-GB"/>
        </w:rPr>
        <w:t xml:space="preserve"> the fillet only gives us a small area of either end of the two plates to grab. </w:t>
      </w:r>
    </w:p>
    <w:p w14:paraId="78C452A8" w14:textId="77777777" w:rsidR="00393987" w:rsidRPr="0037013C" w:rsidRDefault="00393987" w:rsidP="0037013C">
      <w:pPr>
        <w:rPr>
          <w:rFonts w:cs="Arial"/>
          <w:lang w:eastAsia="en-GB"/>
        </w:rPr>
      </w:pPr>
      <w:r w:rsidRPr="0037013C">
        <w:rPr>
          <w:rFonts w:cs="Arial"/>
          <w:lang w:eastAsia="en-GB"/>
        </w:rPr>
        <w:t>The flange should also mean that less adhesive is needed to be used as once placed it is flattened across the area.</w:t>
      </w:r>
    </w:p>
    <w:p w14:paraId="1EA3FF67" w14:textId="77777777" w:rsidR="00393987" w:rsidRPr="0037013C" w:rsidRDefault="00393987" w:rsidP="0037013C">
      <w:pPr>
        <w:rPr>
          <w:rFonts w:cs="Arial"/>
          <w:lang w:eastAsia="en-GB"/>
        </w:rPr>
      </w:pPr>
      <w:r w:rsidRPr="0037013C">
        <w:rPr>
          <w:rFonts w:cs="Arial"/>
          <w:lang w:eastAsia="en-GB"/>
        </w:rPr>
        <w:t xml:space="preserve">The flange should give the assemblies the required strength, whilst also protecting the adhesive material within the two plates against environmental factors such as gas &amp; powder flow. </w:t>
      </w:r>
    </w:p>
    <w:p w14:paraId="1489DC60" w14:textId="30F42277" w:rsidR="00393987" w:rsidRPr="0037013C" w:rsidRDefault="00393987" w:rsidP="0037013C">
      <w:pPr>
        <w:rPr>
          <w:rFonts w:cs="Arial"/>
          <w:lang w:eastAsia="en-GB"/>
        </w:rPr>
      </w:pPr>
      <w:r w:rsidRPr="0037013C">
        <w:rPr>
          <w:rFonts w:cs="Arial"/>
          <w:lang w:eastAsia="en-GB"/>
        </w:rPr>
        <w:t xml:space="preserve">The downside to the flange joint however is obviously we </w:t>
      </w:r>
      <w:r w:rsidR="007B1190" w:rsidRPr="0037013C">
        <w:rPr>
          <w:rFonts w:cs="Arial"/>
          <w:lang w:eastAsia="en-GB"/>
        </w:rPr>
        <w:t>must</w:t>
      </w:r>
      <w:r w:rsidRPr="0037013C">
        <w:rPr>
          <w:rFonts w:cs="Arial"/>
          <w:lang w:eastAsia="en-GB"/>
        </w:rPr>
        <w:t xml:space="preserve"> design the modules to cater for the flanges. This means additional material is added to design, and extra processes like sheet metal bending. </w:t>
      </w:r>
    </w:p>
    <w:p w14:paraId="07D80D12" w14:textId="77777777" w:rsidR="00393987" w:rsidRPr="0037013C" w:rsidRDefault="00393987" w:rsidP="0037013C">
      <w:pPr>
        <w:rPr>
          <w:rFonts w:cs="Arial"/>
          <w:lang w:eastAsia="en-GB"/>
        </w:rPr>
      </w:pPr>
      <w:r w:rsidRPr="0037013C">
        <w:rPr>
          <w:rFonts w:cs="Arial"/>
          <w:lang w:eastAsia="en-GB"/>
        </w:rPr>
        <w:t xml:space="preserve">Also, the fillet offers an easier inspection method of each joint as it is more visible. But I believe the internal placement of fillet joints in some of the chambers would be far too unergonomic to the user on a mass production scale. </w:t>
      </w:r>
    </w:p>
    <w:p w14:paraId="067A15E1" w14:textId="77777777" w:rsidR="00393987" w:rsidRPr="0037013C" w:rsidRDefault="00393987" w:rsidP="0037013C">
      <w:pPr>
        <w:rPr>
          <w:rFonts w:cs="Arial"/>
          <w:lang w:eastAsia="en-GB"/>
        </w:rPr>
      </w:pPr>
      <w:r w:rsidRPr="0037013C">
        <w:rPr>
          <w:rFonts w:cs="Arial"/>
          <w:lang w:eastAsia="en-GB"/>
        </w:rPr>
        <w:t xml:space="preserve">We can work around inspection requirements for the flange by trying to achieve a ‘push out’ requirement of adhesive. However, with flange or fillet you never certainly know the chamber is fully sealed until leak testing. </w:t>
      </w:r>
    </w:p>
    <w:p w14:paraId="14A5FDE8" w14:textId="77777777" w:rsidR="00393987" w:rsidRPr="00393987" w:rsidRDefault="00393987" w:rsidP="00393987">
      <w:pPr>
        <w:shd w:val="clear" w:color="auto" w:fill="FFFFFF"/>
        <w:spacing w:before="100" w:beforeAutospacing="1" w:after="100" w:afterAutospacing="1" w:line="240" w:lineRule="auto"/>
        <w:rPr>
          <w:rFonts w:ascii="Segoe UI" w:eastAsia="Times New Roman" w:hAnsi="Segoe UI" w:cs="Segoe UI"/>
          <w:color w:val="172B4D"/>
          <w:spacing w:val="-1"/>
          <w:kern w:val="0"/>
          <w:sz w:val="24"/>
          <w:szCs w:val="24"/>
          <w:lang w:eastAsia="en-GB"/>
          <w14:ligatures w14:val="none"/>
        </w:rPr>
      </w:pPr>
      <w:r w:rsidRPr="00393987">
        <w:rPr>
          <w:rFonts w:ascii="Segoe UI" w:eastAsia="Times New Roman" w:hAnsi="Segoe UI" w:cs="Segoe UI"/>
          <w:color w:val="172B4D"/>
          <w:spacing w:val="-1"/>
          <w:kern w:val="0"/>
          <w:sz w:val="24"/>
          <w:szCs w:val="24"/>
          <w:lang w:eastAsia="en-GB"/>
          <w14:ligatures w14:val="none"/>
        </w:rPr>
        <w:t> </w:t>
      </w:r>
    </w:p>
    <w:p w14:paraId="33794F2A" w14:textId="77777777" w:rsidR="00007D0C" w:rsidRDefault="00007D0C" w:rsidP="00007D0C"/>
    <w:p w14:paraId="21C3E731" w14:textId="77777777" w:rsidR="00947B43" w:rsidRDefault="00947B43" w:rsidP="00007D0C"/>
    <w:p w14:paraId="6D84381A" w14:textId="77777777" w:rsidR="00947B43" w:rsidRDefault="00947B43" w:rsidP="00007D0C"/>
    <w:p w14:paraId="529D3000" w14:textId="77777777" w:rsidR="00947B43" w:rsidRDefault="00947B43" w:rsidP="00007D0C"/>
    <w:p w14:paraId="1432C8E3" w14:textId="77777777" w:rsidR="00947B43" w:rsidRDefault="00947B43" w:rsidP="00007D0C"/>
    <w:p w14:paraId="7ED15014" w14:textId="77777777" w:rsidR="00947B43" w:rsidRDefault="00947B43" w:rsidP="00007D0C"/>
    <w:p w14:paraId="1813D8A8" w14:textId="77777777" w:rsidR="00947B43" w:rsidRDefault="00947B43" w:rsidP="00007D0C"/>
    <w:p w14:paraId="7ECB3CDB" w14:textId="77777777" w:rsidR="00947B43" w:rsidRDefault="00947B43" w:rsidP="00007D0C"/>
    <w:p w14:paraId="7246B927" w14:textId="77777777" w:rsidR="00947B43" w:rsidRDefault="00947B43" w:rsidP="00947B43">
      <w:pPr>
        <w:pStyle w:val="Heading2"/>
      </w:pPr>
      <w:bookmarkStart w:id="105" w:name="_Toc167087822"/>
      <w:r>
        <w:lastRenderedPageBreak/>
        <w:t>Adhesive Test Box Design</w:t>
      </w:r>
      <w:bookmarkEnd w:id="105"/>
    </w:p>
    <w:p w14:paraId="1E3A0C2C" w14:textId="77777777" w:rsidR="00947B43" w:rsidRDefault="00947B43" w:rsidP="00947B43">
      <w:r>
        <w:t>Designed and created test boxes that will be used to test different adhesives.</w:t>
      </w:r>
    </w:p>
    <w:p w14:paraId="33F1C954" w14:textId="77777777" w:rsidR="00947B43" w:rsidRDefault="00947B43" w:rsidP="00947B43">
      <w:pPr>
        <w:pStyle w:val="Heading3"/>
      </w:pPr>
      <w:bookmarkStart w:id="106" w:name="_Toc167087823"/>
      <w:r>
        <w:t>Flanged Design</w:t>
      </w:r>
      <w:bookmarkEnd w:id="106"/>
    </w:p>
    <w:p w14:paraId="5DC57115" w14:textId="77777777" w:rsidR="00947B43" w:rsidRDefault="00947B43" w:rsidP="00947B43">
      <w:pPr>
        <w:keepNext/>
      </w:pPr>
      <w:r w:rsidRPr="006368F4">
        <w:rPr>
          <w:noProof/>
        </w:rPr>
        <w:drawing>
          <wp:inline distT="0" distB="0" distL="0" distR="0" wp14:anchorId="581DA554" wp14:editId="045C6242">
            <wp:extent cx="5731510" cy="3721100"/>
            <wp:effectExtent l="0" t="0" r="2540" b="0"/>
            <wp:docPr id="19034850" name="Picture 1" descr="A black background with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4850" name="Picture 1" descr="A black background with white lines&#10;&#10;Description automatically generated"/>
                    <pic:cNvPicPr/>
                  </pic:nvPicPr>
                  <pic:blipFill>
                    <a:blip r:embed="rId33"/>
                    <a:stretch>
                      <a:fillRect/>
                    </a:stretch>
                  </pic:blipFill>
                  <pic:spPr>
                    <a:xfrm>
                      <a:off x="0" y="0"/>
                      <a:ext cx="5731510" cy="3721100"/>
                    </a:xfrm>
                    <a:prstGeom prst="rect">
                      <a:avLst/>
                    </a:prstGeom>
                  </pic:spPr>
                </pic:pic>
              </a:graphicData>
            </a:graphic>
          </wp:inline>
        </w:drawing>
      </w:r>
    </w:p>
    <w:p w14:paraId="7A901D19" w14:textId="30C81A3C" w:rsidR="00947B43" w:rsidRDefault="00947B43" w:rsidP="00947B43">
      <w:pPr>
        <w:pStyle w:val="Caption"/>
      </w:pPr>
      <w:bookmarkStart w:id="107" w:name="_Toc167087896"/>
      <w:r>
        <w:t xml:space="preserve">Figure </w:t>
      </w:r>
      <w:r>
        <w:fldChar w:fldCharType="begin"/>
      </w:r>
      <w:r>
        <w:instrText xml:space="preserve"> SEQ Figure \* ARABIC </w:instrText>
      </w:r>
      <w:r>
        <w:fldChar w:fldCharType="separate"/>
      </w:r>
      <w:r w:rsidR="003B47FF">
        <w:rPr>
          <w:noProof/>
        </w:rPr>
        <w:t>17</w:t>
      </w:r>
      <w:bookmarkEnd w:id="107"/>
      <w:r>
        <w:fldChar w:fldCharType="end"/>
      </w:r>
    </w:p>
    <w:p w14:paraId="05B94C8F" w14:textId="77777777" w:rsidR="00947B43" w:rsidRPr="00FB1520" w:rsidRDefault="00947B43" w:rsidP="00947B43"/>
    <w:p w14:paraId="30BAC2D2" w14:textId="77777777" w:rsidR="00947B43" w:rsidRPr="005B00D0" w:rsidRDefault="00947B43" w:rsidP="00947B43">
      <w:pPr>
        <w:pStyle w:val="Heading3"/>
        <w:rPr>
          <w:rStyle w:val="Heading1Char"/>
          <w:rFonts w:asciiTheme="majorHAnsi" w:hAnsiTheme="majorHAnsi"/>
          <w:b w:val="0"/>
          <w:color w:val="1F3763" w:themeColor="accent1" w:themeShade="7F"/>
          <w:sz w:val="24"/>
          <w:szCs w:val="24"/>
          <w:u w:val="none"/>
        </w:rPr>
      </w:pPr>
      <w:bookmarkStart w:id="108" w:name="_Toc167087824"/>
      <w:r w:rsidRPr="005B00D0">
        <w:rPr>
          <w:rStyle w:val="Heading1Char"/>
          <w:rFonts w:asciiTheme="majorHAnsi" w:hAnsiTheme="majorHAnsi"/>
          <w:b w:val="0"/>
          <w:color w:val="1F3763" w:themeColor="accent1" w:themeShade="7F"/>
          <w:sz w:val="24"/>
          <w:szCs w:val="24"/>
          <w:u w:val="none"/>
        </w:rPr>
        <w:t>Fillet Design</w:t>
      </w:r>
      <w:bookmarkEnd w:id="108"/>
    </w:p>
    <w:p w14:paraId="07D0C6F6" w14:textId="77777777" w:rsidR="00947B43" w:rsidRDefault="00947B43" w:rsidP="00947B43">
      <w:pPr>
        <w:keepNext/>
      </w:pPr>
      <w:bookmarkStart w:id="109" w:name="_Toc167087825"/>
      <w:r w:rsidRPr="00195EFA">
        <w:rPr>
          <w:rStyle w:val="Heading1Char"/>
          <w:noProof/>
        </w:rPr>
        <w:drawing>
          <wp:inline distT="0" distB="0" distL="0" distR="0" wp14:anchorId="6732302D" wp14:editId="0B6F2304">
            <wp:extent cx="5731510" cy="2646680"/>
            <wp:effectExtent l="0" t="0" r="2540" b="1270"/>
            <wp:docPr id="310740155" name="Picture 1" descr="A black and white drawing of a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740155" name="Picture 1" descr="A black and white drawing of a square&#10;&#10;Description automatically generated"/>
                    <pic:cNvPicPr/>
                  </pic:nvPicPr>
                  <pic:blipFill>
                    <a:blip r:embed="rId34"/>
                    <a:stretch>
                      <a:fillRect/>
                    </a:stretch>
                  </pic:blipFill>
                  <pic:spPr>
                    <a:xfrm>
                      <a:off x="0" y="0"/>
                      <a:ext cx="5731510" cy="2646680"/>
                    </a:xfrm>
                    <a:prstGeom prst="rect">
                      <a:avLst/>
                    </a:prstGeom>
                  </pic:spPr>
                </pic:pic>
              </a:graphicData>
            </a:graphic>
          </wp:inline>
        </w:drawing>
      </w:r>
      <w:bookmarkEnd w:id="109"/>
    </w:p>
    <w:p w14:paraId="6F6D8895" w14:textId="150D2828" w:rsidR="00947B43" w:rsidRPr="00A746C5" w:rsidRDefault="00947B43" w:rsidP="00947B43">
      <w:pPr>
        <w:pStyle w:val="Caption"/>
        <w:rPr>
          <w:rFonts w:eastAsiaTheme="majorEastAsia" w:cstheme="majorBidi"/>
          <w:b/>
          <w:color w:val="2F5496" w:themeColor="accent1" w:themeShade="BF"/>
          <w:sz w:val="32"/>
          <w:szCs w:val="32"/>
          <w:u w:val="single"/>
        </w:rPr>
      </w:pPr>
      <w:bookmarkStart w:id="110" w:name="_Toc167087897"/>
      <w:r>
        <w:t xml:space="preserve">Figure </w:t>
      </w:r>
      <w:r>
        <w:fldChar w:fldCharType="begin"/>
      </w:r>
      <w:r>
        <w:instrText xml:space="preserve"> SEQ Figure \* ARABIC </w:instrText>
      </w:r>
      <w:r>
        <w:fldChar w:fldCharType="separate"/>
      </w:r>
      <w:r w:rsidR="003B47FF">
        <w:rPr>
          <w:noProof/>
        </w:rPr>
        <w:t>18</w:t>
      </w:r>
      <w:bookmarkEnd w:id="110"/>
      <w:r>
        <w:fldChar w:fldCharType="end"/>
      </w:r>
    </w:p>
    <w:p w14:paraId="51C7FA29" w14:textId="7494445D" w:rsidR="00483C6E" w:rsidRDefault="00483C6E" w:rsidP="00116DA5">
      <w:pPr>
        <w:pStyle w:val="Heading2"/>
      </w:pPr>
      <w:bookmarkStart w:id="111" w:name="_Toc167087826"/>
      <w:r>
        <w:lastRenderedPageBreak/>
        <w:t xml:space="preserve">Adhesive </w:t>
      </w:r>
      <w:r w:rsidR="00337278">
        <w:t>Testing</w:t>
      </w:r>
      <w:bookmarkEnd w:id="111"/>
    </w:p>
    <w:p w14:paraId="25D685C0" w14:textId="77777777" w:rsidR="00483C6E" w:rsidRDefault="00483C6E" w:rsidP="00116DA5">
      <w:pPr>
        <w:pStyle w:val="Heading2"/>
      </w:pPr>
    </w:p>
    <w:p w14:paraId="75147E33" w14:textId="4C6A05D1" w:rsidR="00483C6E" w:rsidRDefault="008663F2" w:rsidP="008D0B4F">
      <w:pPr>
        <w:pStyle w:val="Heading2"/>
        <w:jc w:val="center"/>
      </w:pPr>
      <w:bookmarkStart w:id="112" w:name="_Toc167087827"/>
      <w:r>
        <w:t>3M</w:t>
      </w:r>
      <w:r w:rsidR="00D56747">
        <w:t xml:space="preserve"> </w:t>
      </w:r>
      <w:r>
        <w:t>8825</w:t>
      </w:r>
      <w:bookmarkEnd w:id="112"/>
    </w:p>
    <w:p w14:paraId="11FADB3C" w14:textId="6B19D5CE" w:rsidR="00483C6E" w:rsidRDefault="00337278" w:rsidP="00337278">
      <w:pPr>
        <w:pStyle w:val="Heading3"/>
      </w:pPr>
      <w:bookmarkStart w:id="113" w:name="_Toc167087828"/>
      <w:r>
        <w:t>Assembly</w:t>
      </w:r>
      <w:bookmarkEnd w:id="113"/>
    </w:p>
    <w:p w14:paraId="4B611A60" w14:textId="77777777" w:rsidR="00375CC2" w:rsidRDefault="00375CC2" w:rsidP="00375CC2">
      <w:pPr>
        <w:pStyle w:val="Heading2"/>
        <w:jc w:val="center"/>
      </w:pPr>
      <w:bookmarkStart w:id="114" w:name="_Toc167087829"/>
      <w:r w:rsidRPr="00375CC2">
        <w:drawing>
          <wp:inline distT="0" distB="0" distL="0" distR="0" wp14:anchorId="2C82FA53" wp14:editId="37CA1C71">
            <wp:extent cx="3667313" cy="2914800"/>
            <wp:effectExtent l="0" t="0" r="0" b="0"/>
            <wp:docPr id="2040151967" name="Picture 1" descr="Red arrows on a metal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151967" name="Picture 1" descr="Red arrows on a metal surface&#10;&#10;Description automatically generated"/>
                    <pic:cNvPicPr/>
                  </pic:nvPicPr>
                  <pic:blipFill>
                    <a:blip r:embed="rId35"/>
                    <a:stretch>
                      <a:fillRect/>
                    </a:stretch>
                  </pic:blipFill>
                  <pic:spPr>
                    <a:xfrm>
                      <a:off x="0" y="0"/>
                      <a:ext cx="3667313" cy="2914800"/>
                    </a:xfrm>
                    <a:prstGeom prst="rect">
                      <a:avLst/>
                    </a:prstGeom>
                  </pic:spPr>
                </pic:pic>
              </a:graphicData>
            </a:graphic>
          </wp:inline>
        </w:drawing>
      </w:r>
      <w:bookmarkEnd w:id="114"/>
    </w:p>
    <w:p w14:paraId="638710B5" w14:textId="6CB79075" w:rsidR="00483C6E" w:rsidRDefault="00375CC2" w:rsidP="00375CC2">
      <w:pPr>
        <w:pStyle w:val="Caption"/>
      </w:pPr>
      <w:bookmarkStart w:id="115" w:name="_Toc167087898"/>
      <w:r>
        <w:t xml:space="preserve">Figure </w:t>
      </w:r>
      <w:r>
        <w:fldChar w:fldCharType="begin"/>
      </w:r>
      <w:r>
        <w:instrText xml:space="preserve"> SEQ Figure \* ARABIC </w:instrText>
      </w:r>
      <w:r>
        <w:fldChar w:fldCharType="separate"/>
      </w:r>
      <w:r w:rsidR="003B47FF">
        <w:rPr>
          <w:noProof/>
        </w:rPr>
        <w:t>19</w:t>
      </w:r>
      <w:bookmarkEnd w:id="115"/>
      <w:r>
        <w:fldChar w:fldCharType="end"/>
      </w:r>
    </w:p>
    <w:p w14:paraId="489C16F1" w14:textId="77777777" w:rsidR="00375CC2" w:rsidRDefault="00375CC2" w:rsidP="00375CC2"/>
    <w:p w14:paraId="52354228" w14:textId="77777777" w:rsidR="007C0CE2" w:rsidRDefault="007C0CE2" w:rsidP="007C0CE2">
      <w:pPr>
        <w:keepNext/>
        <w:jc w:val="center"/>
      </w:pPr>
      <w:r w:rsidRPr="007C0CE2">
        <w:drawing>
          <wp:inline distT="0" distB="0" distL="0" distR="0" wp14:anchorId="2643C780" wp14:editId="4750047E">
            <wp:extent cx="3136509" cy="3307592"/>
            <wp:effectExtent l="0" t="0" r="6985" b="7620"/>
            <wp:docPr id="1053679898" name="Picture 1" descr="A metal box with red marker mark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679898" name="Picture 1" descr="A metal box with red marker marks on it&#10;&#10;Description automatically generated"/>
                    <pic:cNvPicPr/>
                  </pic:nvPicPr>
                  <pic:blipFill>
                    <a:blip r:embed="rId36"/>
                    <a:stretch>
                      <a:fillRect/>
                    </a:stretch>
                  </pic:blipFill>
                  <pic:spPr>
                    <a:xfrm>
                      <a:off x="0" y="0"/>
                      <a:ext cx="3141441" cy="3312793"/>
                    </a:xfrm>
                    <a:prstGeom prst="rect">
                      <a:avLst/>
                    </a:prstGeom>
                  </pic:spPr>
                </pic:pic>
              </a:graphicData>
            </a:graphic>
          </wp:inline>
        </w:drawing>
      </w:r>
    </w:p>
    <w:p w14:paraId="55F300A8" w14:textId="36FF795A" w:rsidR="007C0CE2" w:rsidRPr="00375CC2" w:rsidRDefault="007C0CE2" w:rsidP="007C0CE2">
      <w:pPr>
        <w:pStyle w:val="Caption"/>
      </w:pPr>
      <w:bookmarkStart w:id="116" w:name="_Toc167087899"/>
      <w:r>
        <w:t xml:space="preserve">Figure </w:t>
      </w:r>
      <w:r>
        <w:fldChar w:fldCharType="begin"/>
      </w:r>
      <w:r>
        <w:instrText xml:space="preserve"> SEQ Figure \* ARABIC </w:instrText>
      </w:r>
      <w:r>
        <w:fldChar w:fldCharType="separate"/>
      </w:r>
      <w:r w:rsidR="003B47FF">
        <w:rPr>
          <w:noProof/>
        </w:rPr>
        <w:t>20</w:t>
      </w:r>
      <w:bookmarkEnd w:id="116"/>
      <w:r>
        <w:fldChar w:fldCharType="end"/>
      </w:r>
    </w:p>
    <w:p w14:paraId="459DF157" w14:textId="77777777" w:rsidR="008D0B4F" w:rsidRDefault="008D0B4F" w:rsidP="008D0B4F"/>
    <w:p w14:paraId="1549A83D" w14:textId="7CB1A1ED" w:rsidR="008D0B4F" w:rsidRDefault="008D0B4F" w:rsidP="008D0B4F">
      <w:pPr>
        <w:pStyle w:val="Heading3"/>
      </w:pPr>
      <w:bookmarkStart w:id="117" w:name="_Toc167087830"/>
      <w:r>
        <w:lastRenderedPageBreak/>
        <w:t>Observations:</w:t>
      </w:r>
      <w:bookmarkEnd w:id="117"/>
      <w:r>
        <w:t xml:space="preserve"> </w:t>
      </w:r>
    </w:p>
    <w:p w14:paraId="45C7E747" w14:textId="77777777" w:rsidR="008D0B4F" w:rsidRDefault="008D0B4F" w:rsidP="008D0B4F">
      <w:pPr>
        <w:rPr>
          <w:spacing w:val="-1"/>
          <w:sz w:val="24"/>
          <w:szCs w:val="24"/>
        </w:rPr>
      </w:pPr>
      <w:r>
        <w:rPr>
          <w:spacing w:val="-1"/>
        </w:rPr>
        <w:t xml:space="preserve">This sealant seemed soft to touch. You could scratch away the adhesive fairly easy with your nail, so probably not suitable over time in AM. </w:t>
      </w:r>
    </w:p>
    <w:p w14:paraId="210074B3" w14:textId="77777777" w:rsidR="008D0B4F" w:rsidRDefault="008D0B4F" w:rsidP="008D0B4F">
      <w:pPr>
        <w:pStyle w:val="Heading3"/>
      </w:pPr>
      <w:bookmarkStart w:id="118" w:name="_Toc167087831"/>
      <w:r>
        <w:t>Leak Tests -</w:t>
      </w:r>
      <w:bookmarkEnd w:id="118"/>
      <w:r>
        <w:t xml:space="preserve"> </w:t>
      </w:r>
    </w:p>
    <w:p w14:paraId="2989ABB4" w14:textId="77777777" w:rsidR="008D0B4F" w:rsidRDefault="008D0B4F" w:rsidP="008D0B4F">
      <w:pPr>
        <w:rPr>
          <w:spacing w:val="-1"/>
          <w:sz w:val="24"/>
          <w:szCs w:val="24"/>
        </w:rPr>
      </w:pPr>
      <w:r>
        <w:rPr>
          <w:spacing w:val="-1"/>
        </w:rPr>
        <w:t>This tank passed the leak test first time.</w:t>
      </w:r>
    </w:p>
    <w:p w14:paraId="218CE678" w14:textId="77777777" w:rsidR="008D0B4F" w:rsidRDefault="008D0B4F" w:rsidP="008D0B4F">
      <w:pPr>
        <w:rPr>
          <w:spacing w:val="-1"/>
        </w:rPr>
      </w:pPr>
      <w:r>
        <w:rPr>
          <w:spacing w:val="-1"/>
        </w:rPr>
        <w:t>Tested 17/05/2023</w:t>
      </w:r>
    </w:p>
    <w:p w14:paraId="35724769" w14:textId="77777777" w:rsidR="008D0B4F" w:rsidRDefault="008D0B4F" w:rsidP="008D0B4F">
      <w:pPr>
        <w:rPr>
          <w:spacing w:val="-1"/>
        </w:rPr>
      </w:pPr>
      <w:r>
        <w:rPr>
          <w:spacing w:val="-1"/>
        </w:rPr>
        <w:t xml:space="preserve">Test AVG = (0.190+0.190+0.235)/3 = 0.205mb </w:t>
      </w:r>
    </w:p>
    <w:p w14:paraId="1DDEA895" w14:textId="7839D69B" w:rsidR="006F0589" w:rsidRDefault="006F0589" w:rsidP="008D0B4F">
      <w:pPr>
        <w:rPr>
          <w:spacing w:val="-1"/>
        </w:rPr>
      </w:pPr>
    </w:p>
    <w:p w14:paraId="4B50C22B" w14:textId="0CAA991C" w:rsidR="00C63EDE" w:rsidRDefault="00C63EDE" w:rsidP="00C63EDE">
      <w:pPr>
        <w:keepNext/>
      </w:pPr>
      <w:r>
        <w:rPr>
          <w:noProof/>
        </w:rPr>
        <mc:AlternateContent>
          <mc:Choice Requires="wps">
            <w:drawing>
              <wp:anchor distT="0" distB="0" distL="114300" distR="114300" simplePos="0" relativeHeight="251714560" behindDoc="0" locked="0" layoutInCell="1" allowOverlap="1" wp14:anchorId="07C07FE5" wp14:editId="6D8EFDFE">
                <wp:simplePos x="0" y="0"/>
                <wp:positionH relativeFrom="column">
                  <wp:posOffset>2824480</wp:posOffset>
                </wp:positionH>
                <wp:positionV relativeFrom="paragraph">
                  <wp:posOffset>2599055</wp:posOffset>
                </wp:positionV>
                <wp:extent cx="2257425" cy="635"/>
                <wp:effectExtent l="0" t="0" r="0" b="0"/>
                <wp:wrapSquare wrapText="bothSides"/>
                <wp:docPr id="2122343075" name="Text Box 1"/>
                <wp:cNvGraphicFramePr/>
                <a:graphic xmlns:a="http://schemas.openxmlformats.org/drawingml/2006/main">
                  <a:graphicData uri="http://schemas.microsoft.com/office/word/2010/wordprocessingShape">
                    <wps:wsp>
                      <wps:cNvSpPr txBox="1"/>
                      <wps:spPr>
                        <a:xfrm>
                          <a:off x="0" y="0"/>
                          <a:ext cx="2257425" cy="635"/>
                        </a:xfrm>
                        <a:prstGeom prst="rect">
                          <a:avLst/>
                        </a:prstGeom>
                        <a:solidFill>
                          <a:prstClr val="white"/>
                        </a:solidFill>
                        <a:ln>
                          <a:noFill/>
                        </a:ln>
                      </wps:spPr>
                      <wps:txbx>
                        <w:txbxContent>
                          <w:p w14:paraId="48EF80CE" w14:textId="02AEED69" w:rsidR="00C63EDE" w:rsidRPr="001D5273" w:rsidRDefault="00C63EDE" w:rsidP="00C63EDE">
                            <w:pPr>
                              <w:pStyle w:val="Caption"/>
                              <w:rPr>
                                <w:spacing w:val="-1"/>
                                <w:sz w:val="22"/>
                                <w:szCs w:val="22"/>
                              </w:rPr>
                            </w:pPr>
                            <w:bookmarkStart w:id="119" w:name="_Toc167087900"/>
                            <w:r>
                              <w:t xml:space="preserve">Figure </w:t>
                            </w:r>
                            <w:r>
                              <w:fldChar w:fldCharType="begin"/>
                            </w:r>
                            <w:r>
                              <w:instrText xml:space="preserve"> SEQ Figure \* ARABIC </w:instrText>
                            </w:r>
                            <w:r>
                              <w:fldChar w:fldCharType="separate"/>
                            </w:r>
                            <w:r w:rsidR="003B47FF">
                              <w:rPr>
                                <w:noProof/>
                              </w:rPr>
                              <w:t>21</w:t>
                            </w:r>
                            <w:bookmarkEnd w:id="119"/>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C07FE5" id="_x0000_s1032" type="#_x0000_t202" style="position:absolute;margin-left:222.4pt;margin-top:204.65pt;width:177.75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" stroked="f">
                <v:textbox style="mso-fit-shape-to-text:t" inset="0,0,0,0">
                  <w:txbxContent>
                    <w:p w14:paraId="48EF80CE" w14:textId="02AEED69" w:rsidR="00C63EDE" w:rsidRPr="001D5273" w:rsidRDefault="00C63EDE" w:rsidP="00C63EDE">
                      <w:pPr>
                        <w:pStyle w:val="Caption"/>
                        <w:rPr>
                          <w:spacing w:val="-1"/>
                          <w:sz w:val="22"/>
                          <w:szCs w:val="22"/>
                        </w:rPr>
                      </w:pPr>
                      <w:bookmarkStart w:id="120" w:name="_Toc167087900"/>
                      <w:r>
                        <w:t xml:space="preserve">Figure </w:t>
                      </w:r>
                      <w:r>
                        <w:fldChar w:fldCharType="begin"/>
                      </w:r>
                      <w:r>
                        <w:instrText xml:space="preserve"> SEQ Figure \* ARABIC </w:instrText>
                      </w:r>
                      <w:r>
                        <w:fldChar w:fldCharType="separate"/>
                      </w:r>
                      <w:r w:rsidR="003B47FF">
                        <w:rPr>
                          <w:noProof/>
                        </w:rPr>
                        <w:t>21</w:t>
                      </w:r>
                      <w:bookmarkEnd w:id="120"/>
                      <w:r>
                        <w:fldChar w:fldCharType="end"/>
                      </w:r>
                    </w:p>
                  </w:txbxContent>
                </v:textbox>
                <w10:wrap type="square"/>
              </v:shape>
            </w:pict>
          </mc:Fallback>
        </mc:AlternateContent>
      </w:r>
      <w:r w:rsidRPr="00C63EDE">
        <w:rPr>
          <w:spacing w:val="-1"/>
        </w:rPr>
        <w:drawing>
          <wp:anchor distT="0" distB="0" distL="114300" distR="114300" simplePos="0" relativeHeight="251660288" behindDoc="0" locked="0" layoutInCell="1" allowOverlap="1" wp14:anchorId="670EE0D1" wp14:editId="007046F2">
            <wp:simplePos x="0" y="0"/>
            <wp:positionH relativeFrom="column">
              <wp:posOffset>2824480</wp:posOffset>
            </wp:positionH>
            <wp:positionV relativeFrom="paragraph">
              <wp:posOffset>12700</wp:posOffset>
            </wp:positionV>
            <wp:extent cx="2257425" cy="2529205"/>
            <wp:effectExtent l="0" t="0" r="9525" b="4445"/>
            <wp:wrapSquare wrapText="bothSides"/>
            <wp:docPr id="1561842516" name="Picture 1" descr="A screen with a graph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842516" name="Picture 1" descr="A screen with a graph on it&#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257425" cy="2529205"/>
                    </a:xfrm>
                    <a:prstGeom prst="rect">
                      <a:avLst/>
                    </a:prstGeom>
                  </pic:spPr>
                </pic:pic>
              </a:graphicData>
            </a:graphic>
            <wp14:sizeRelH relativeFrom="page">
              <wp14:pctWidth>0</wp14:pctWidth>
            </wp14:sizeRelH>
            <wp14:sizeRelV relativeFrom="page">
              <wp14:pctHeight>0</wp14:pctHeight>
            </wp14:sizeRelV>
          </wp:anchor>
        </w:drawing>
      </w:r>
      <w:r w:rsidR="006F0589" w:rsidRPr="006F0589">
        <w:rPr>
          <w:spacing w:val="-1"/>
        </w:rPr>
        <w:drawing>
          <wp:inline distT="0" distB="0" distL="0" distR="0" wp14:anchorId="7C648B44" wp14:editId="7178F4D8">
            <wp:extent cx="2352675" cy="2524836"/>
            <wp:effectExtent l="0" t="0" r="0" b="8890"/>
            <wp:docPr id="1845642902" name="Picture 1" descr="A computer screen with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642902" name="Picture 1" descr="A computer screen with a graph&#10;&#10;Description automatically generated"/>
                    <pic:cNvPicPr/>
                  </pic:nvPicPr>
                  <pic:blipFill>
                    <a:blip r:embed="rId38"/>
                    <a:stretch>
                      <a:fillRect/>
                    </a:stretch>
                  </pic:blipFill>
                  <pic:spPr>
                    <a:xfrm>
                      <a:off x="0" y="0"/>
                      <a:ext cx="2353879" cy="2526128"/>
                    </a:xfrm>
                    <a:prstGeom prst="rect">
                      <a:avLst/>
                    </a:prstGeom>
                  </pic:spPr>
                </pic:pic>
              </a:graphicData>
            </a:graphic>
          </wp:inline>
        </w:drawing>
      </w:r>
    </w:p>
    <w:p w14:paraId="7435B9D8" w14:textId="29BA22A0" w:rsidR="00C63EDE" w:rsidRDefault="00C63EDE" w:rsidP="00C63EDE">
      <w:pPr>
        <w:pStyle w:val="Caption"/>
      </w:pPr>
      <w:bookmarkStart w:id="121" w:name="_Toc167087901"/>
      <w:r>
        <w:t xml:space="preserve">Figure </w:t>
      </w:r>
      <w:r>
        <w:fldChar w:fldCharType="begin"/>
      </w:r>
      <w:r>
        <w:instrText xml:space="preserve"> SEQ Figure \* ARABIC </w:instrText>
      </w:r>
      <w:r>
        <w:fldChar w:fldCharType="separate"/>
      </w:r>
      <w:r w:rsidR="003B47FF">
        <w:rPr>
          <w:noProof/>
        </w:rPr>
        <w:t>22</w:t>
      </w:r>
      <w:bookmarkEnd w:id="121"/>
      <w:r>
        <w:fldChar w:fldCharType="end"/>
      </w:r>
    </w:p>
    <w:p w14:paraId="5AB85CD6" w14:textId="59718578" w:rsidR="006F0589" w:rsidRDefault="00C63EDE" w:rsidP="008D0B4F">
      <w:pPr>
        <w:rPr>
          <w:noProof/>
        </w:rPr>
      </w:pPr>
      <w:r w:rsidRPr="00C63EDE">
        <w:rPr>
          <w:noProof/>
        </w:rPr>
        <w:t xml:space="preserve"> </w:t>
      </w:r>
    </w:p>
    <w:p w14:paraId="2641A526" w14:textId="77777777" w:rsidR="00C63EDE" w:rsidRDefault="00C63EDE" w:rsidP="00C63EDE">
      <w:pPr>
        <w:keepNext/>
      </w:pPr>
      <w:r w:rsidRPr="00C63EDE">
        <w:rPr>
          <w:spacing w:val="-1"/>
        </w:rPr>
        <w:drawing>
          <wp:inline distT="0" distB="0" distL="0" distR="0" wp14:anchorId="30F3E60F" wp14:editId="17CD8E57">
            <wp:extent cx="2314694" cy="2543306"/>
            <wp:effectExtent l="0" t="0" r="9525" b="9525"/>
            <wp:docPr id="471701662" name="Picture 1" descr="A computer screen with a graph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01662" name="Picture 1" descr="A computer screen with a graph on it&#10;&#10;Description automatically generated"/>
                    <pic:cNvPicPr/>
                  </pic:nvPicPr>
                  <pic:blipFill>
                    <a:blip r:embed="rId39"/>
                    <a:stretch>
                      <a:fillRect/>
                    </a:stretch>
                  </pic:blipFill>
                  <pic:spPr>
                    <a:xfrm>
                      <a:off x="0" y="0"/>
                      <a:ext cx="2314694" cy="2543306"/>
                    </a:xfrm>
                    <a:prstGeom prst="rect">
                      <a:avLst/>
                    </a:prstGeom>
                  </pic:spPr>
                </pic:pic>
              </a:graphicData>
            </a:graphic>
          </wp:inline>
        </w:drawing>
      </w:r>
    </w:p>
    <w:p w14:paraId="074EAAB1" w14:textId="5145CE20" w:rsidR="00C63EDE" w:rsidRDefault="00C63EDE" w:rsidP="00C63EDE">
      <w:pPr>
        <w:pStyle w:val="Caption"/>
        <w:rPr>
          <w:spacing w:val="-1"/>
        </w:rPr>
      </w:pPr>
      <w:bookmarkStart w:id="122" w:name="_Toc167087902"/>
      <w:r>
        <w:t xml:space="preserve">Figure </w:t>
      </w:r>
      <w:r>
        <w:fldChar w:fldCharType="begin"/>
      </w:r>
      <w:r>
        <w:instrText xml:space="preserve"> SEQ Figure \* ARABIC </w:instrText>
      </w:r>
      <w:r>
        <w:fldChar w:fldCharType="separate"/>
      </w:r>
      <w:r w:rsidR="003B47FF">
        <w:rPr>
          <w:noProof/>
        </w:rPr>
        <w:t>23</w:t>
      </w:r>
      <w:bookmarkEnd w:id="122"/>
      <w:r>
        <w:fldChar w:fldCharType="end"/>
      </w:r>
    </w:p>
    <w:p w14:paraId="37C1CC9E" w14:textId="77777777" w:rsidR="00483C6E" w:rsidRDefault="00483C6E" w:rsidP="00116DA5">
      <w:pPr>
        <w:pStyle w:val="Heading2"/>
      </w:pPr>
    </w:p>
    <w:p w14:paraId="728348D2" w14:textId="288D2B35" w:rsidR="00483C6E" w:rsidRDefault="00083213" w:rsidP="00083213">
      <w:pPr>
        <w:pStyle w:val="Heading2"/>
        <w:jc w:val="center"/>
      </w:pPr>
      <w:bookmarkStart w:id="123" w:name="_Toc167087832"/>
      <w:r>
        <w:t>Loctite 9497</w:t>
      </w:r>
      <w:bookmarkEnd w:id="123"/>
    </w:p>
    <w:p w14:paraId="1F5BCA14" w14:textId="1C2761FD" w:rsidR="00483C6E" w:rsidRDefault="00083213" w:rsidP="00083213">
      <w:pPr>
        <w:pStyle w:val="Heading3"/>
      </w:pPr>
      <w:bookmarkStart w:id="124" w:name="_Toc167087833"/>
      <w:r>
        <w:t>Assembly</w:t>
      </w:r>
      <w:bookmarkEnd w:id="124"/>
    </w:p>
    <w:p w14:paraId="6202FA93" w14:textId="77777777" w:rsidR="00483C6E" w:rsidRDefault="00483C6E" w:rsidP="00116DA5">
      <w:pPr>
        <w:pStyle w:val="Heading2"/>
      </w:pPr>
    </w:p>
    <w:p w14:paraId="6D95BC8C" w14:textId="77777777" w:rsidR="006E6218" w:rsidRDefault="006E6218" w:rsidP="006E6218">
      <w:pPr>
        <w:pStyle w:val="Heading2"/>
        <w:jc w:val="center"/>
      </w:pPr>
      <w:bookmarkStart w:id="125" w:name="_Toc167087834"/>
      <w:r w:rsidRPr="006E6218">
        <w:drawing>
          <wp:inline distT="0" distB="0" distL="0" distR="0" wp14:anchorId="0A3D1D31" wp14:editId="3443FB19">
            <wp:extent cx="4476466" cy="3315207"/>
            <wp:effectExtent l="0" t="0" r="635" b="0"/>
            <wp:docPr id="528834891" name="Picture 1" descr="A close up of a metal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834891" name="Picture 1" descr="A close up of a metal surface&#10;&#10;Description automatically generated"/>
                    <pic:cNvPicPr/>
                  </pic:nvPicPr>
                  <pic:blipFill>
                    <a:blip r:embed="rId40"/>
                    <a:stretch>
                      <a:fillRect/>
                    </a:stretch>
                  </pic:blipFill>
                  <pic:spPr>
                    <a:xfrm>
                      <a:off x="0" y="0"/>
                      <a:ext cx="4491116" cy="3326057"/>
                    </a:xfrm>
                    <a:prstGeom prst="rect">
                      <a:avLst/>
                    </a:prstGeom>
                  </pic:spPr>
                </pic:pic>
              </a:graphicData>
            </a:graphic>
          </wp:inline>
        </w:drawing>
      </w:r>
      <w:bookmarkEnd w:id="125"/>
    </w:p>
    <w:p w14:paraId="55125506" w14:textId="694515F4" w:rsidR="00483C6E" w:rsidRDefault="006E6218" w:rsidP="006E6218">
      <w:pPr>
        <w:pStyle w:val="Caption"/>
      </w:pPr>
      <w:bookmarkStart w:id="126" w:name="_Toc167087903"/>
      <w:r>
        <w:t xml:space="preserve">Figure </w:t>
      </w:r>
      <w:r>
        <w:fldChar w:fldCharType="begin"/>
      </w:r>
      <w:r>
        <w:instrText xml:space="preserve"> SEQ Figure \* ARABIC </w:instrText>
      </w:r>
      <w:r>
        <w:fldChar w:fldCharType="separate"/>
      </w:r>
      <w:r w:rsidR="003B47FF">
        <w:rPr>
          <w:noProof/>
        </w:rPr>
        <w:t>24</w:t>
      </w:r>
      <w:bookmarkEnd w:id="126"/>
      <w:r>
        <w:fldChar w:fldCharType="end"/>
      </w:r>
    </w:p>
    <w:p w14:paraId="68730400" w14:textId="77777777" w:rsidR="006E6218" w:rsidRDefault="006E6218" w:rsidP="006E6218"/>
    <w:p w14:paraId="08A18803" w14:textId="77777777" w:rsidR="00083213" w:rsidRDefault="00083213" w:rsidP="00083213">
      <w:pPr>
        <w:keepNext/>
        <w:jc w:val="center"/>
      </w:pPr>
      <w:r w:rsidRPr="00083213">
        <w:drawing>
          <wp:inline distT="0" distB="0" distL="0" distR="0" wp14:anchorId="7AFCE113" wp14:editId="525395E1">
            <wp:extent cx="2276592" cy="2419474"/>
            <wp:effectExtent l="0" t="0" r="9525" b="0"/>
            <wp:docPr id="1780993969" name="Picture 1" descr="A box with red marker mark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993969" name="Picture 1" descr="A box with red marker marks on it&#10;&#10;Description automatically generated"/>
                    <pic:cNvPicPr/>
                  </pic:nvPicPr>
                  <pic:blipFill>
                    <a:blip r:embed="rId41"/>
                    <a:stretch>
                      <a:fillRect/>
                    </a:stretch>
                  </pic:blipFill>
                  <pic:spPr>
                    <a:xfrm>
                      <a:off x="0" y="0"/>
                      <a:ext cx="2276592" cy="2419474"/>
                    </a:xfrm>
                    <a:prstGeom prst="rect">
                      <a:avLst/>
                    </a:prstGeom>
                  </pic:spPr>
                </pic:pic>
              </a:graphicData>
            </a:graphic>
          </wp:inline>
        </w:drawing>
      </w:r>
    </w:p>
    <w:p w14:paraId="42DC59E9" w14:textId="3D7D6977" w:rsidR="006E6218" w:rsidRDefault="00083213" w:rsidP="00083213">
      <w:pPr>
        <w:pStyle w:val="Caption"/>
      </w:pPr>
      <w:bookmarkStart w:id="127" w:name="_Toc167087904"/>
      <w:r>
        <w:t xml:space="preserve">Figure </w:t>
      </w:r>
      <w:r>
        <w:fldChar w:fldCharType="begin"/>
      </w:r>
      <w:r>
        <w:instrText xml:space="preserve"> SEQ Figure \* ARABIC </w:instrText>
      </w:r>
      <w:r>
        <w:fldChar w:fldCharType="separate"/>
      </w:r>
      <w:r w:rsidR="003B47FF">
        <w:rPr>
          <w:noProof/>
        </w:rPr>
        <w:t>25</w:t>
      </w:r>
      <w:bookmarkEnd w:id="127"/>
      <w:r>
        <w:fldChar w:fldCharType="end"/>
      </w:r>
    </w:p>
    <w:p w14:paraId="4E9C6509" w14:textId="77777777" w:rsidR="00083213" w:rsidRDefault="00083213" w:rsidP="00083213"/>
    <w:p w14:paraId="1855533F" w14:textId="77777777" w:rsidR="00083213" w:rsidRDefault="00083213" w:rsidP="00083213"/>
    <w:p w14:paraId="080990A1" w14:textId="77777777" w:rsidR="00823C61" w:rsidRDefault="00823C61" w:rsidP="00CE2935">
      <w:pPr>
        <w:pStyle w:val="Heading3"/>
      </w:pPr>
      <w:bookmarkStart w:id="128" w:name="_Toc167087835"/>
      <w:r>
        <w:lastRenderedPageBreak/>
        <w:t>Observations -</w:t>
      </w:r>
      <w:bookmarkEnd w:id="128"/>
      <w:r>
        <w:t xml:space="preserve"> </w:t>
      </w:r>
    </w:p>
    <w:p w14:paraId="71FE2FF3" w14:textId="77777777" w:rsidR="00823C61" w:rsidRDefault="00823C61" w:rsidP="00823C61">
      <w:pPr>
        <w:rPr>
          <w:spacing w:val="-1"/>
          <w:sz w:val="24"/>
          <w:szCs w:val="24"/>
        </w:rPr>
      </w:pPr>
      <w:r>
        <w:rPr>
          <w:spacing w:val="-1"/>
        </w:rPr>
        <w:t xml:space="preserve">Material felt tougher and looked more ceramic once hardened which means it may be able to withstand wear better than a softer material but could be more susceptible to cracking/shattering over fatigue/shock/movement. </w:t>
      </w:r>
    </w:p>
    <w:p w14:paraId="3F8277B6" w14:textId="77777777" w:rsidR="00823C61" w:rsidRDefault="00823C61" w:rsidP="00823C61">
      <w:pPr>
        <w:rPr>
          <w:spacing w:val="-1"/>
        </w:rPr>
      </w:pPr>
      <w:r>
        <w:rPr>
          <w:spacing w:val="-1"/>
        </w:rPr>
        <w:t> </w:t>
      </w:r>
    </w:p>
    <w:p w14:paraId="0B375378" w14:textId="77777777" w:rsidR="00823C61" w:rsidRDefault="00823C61" w:rsidP="00CE2935">
      <w:pPr>
        <w:pStyle w:val="Heading3"/>
      </w:pPr>
      <w:bookmarkStart w:id="129" w:name="_Toc167087836"/>
      <w:r>
        <w:t>Leak Test -</w:t>
      </w:r>
      <w:bookmarkEnd w:id="129"/>
      <w:r>
        <w:t xml:space="preserve"> </w:t>
      </w:r>
    </w:p>
    <w:p w14:paraId="6489C79B" w14:textId="77777777" w:rsidR="00823C61" w:rsidRDefault="00823C61" w:rsidP="00823C61">
      <w:pPr>
        <w:rPr>
          <w:spacing w:val="-1"/>
          <w:sz w:val="24"/>
          <w:szCs w:val="24"/>
        </w:rPr>
      </w:pPr>
      <w:r>
        <w:rPr>
          <w:spacing w:val="-1"/>
        </w:rPr>
        <w:t>Box failed.</w:t>
      </w:r>
    </w:p>
    <w:p w14:paraId="14BB7B2C" w14:textId="77777777" w:rsidR="00823C61" w:rsidRDefault="00823C61" w:rsidP="00823C61">
      <w:pPr>
        <w:rPr>
          <w:spacing w:val="-1"/>
        </w:rPr>
      </w:pPr>
      <w:r>
        <w:rPr>
          <w:spacing w:val="-1"/>
        </w:rPr>
        <w:t>Re-sealed the leak path to re-test in 24hr.</w:t>
      </w:r>
    </w:p>
    <w:p w14:paraId="5ACC9DC6" w14:textId="77777777" w:rsidR="00CE2935" w:rsidRDefault="00CE2935" w:rsidP="00823C61">
      <w:pPr>
        <w:rPr>
          <w:spacing w:val="-1"/>
        </w:rPr>
      </w:pPr>
    </w:p>
    <w:p w14:paraId="2ED943FA" w14:textId="77777777" w:rsidR="00CE2935" w:rsidRDefault="00CE2935" w:rsidP="00CE2935">
      <w:pPr>
        <w:keepNext/>
        <w:jc w:val="center"/>
      </w:pPr>
      <w:r w:rsidRPr="00CE2935">
        <w:drawing>
          <wp:inline distT="0" distB="0" distL="0" distR="0" wp14:anchorId="66902E21" wp14:editId="2B3E42D4">
            <wp:extent cx="3753134" cy="4664389"/>
            <wp:effectExtent l="0" t="0" r="0" b="3175"/>
            <wp:docPr id="1680146497" name="Picture 1" descr="A screen with a graph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146497" name="Picture 1" descr="A screen with a graph on it&#10;&#10;Description automatically generated"/>
                    <pic:cNvPicPr/>
                  </pic:nvPicPr>
                  <pic:blipFill>
                    <a:blip r:embed="rId42"/>
                    <a:stretch>
                      <a:fillRect/>
                    </a:stretch>
                  </pic:blipFill>
                  <pic:spPr>
                    <a:xfrm>
                      <a:off x="0" y="0"/>
                      <a:ext cx="3759992" cy="4672912"/>
                    </a:xfrm>
                    <a:prstGeom prst="rect">
                      <a:avLst/>
                    </a:prstGeom>
                  </pic:spPr>
                </pic:pic>
              </a:graphicData>
            </a:graphic>
          </wp:inline>
        </w:drawing>
      </w:r>
    </w:p>
    <w:p w14:paraId="7D387AB0" w14:textId="4470186E" w:rsidR="00083213" w:rsidRPr="00083213" w:rsidRDefault="00CE2935" w:rsidP="00CE2935">
      <w:pPr>
        <w:pStyle w:val="Caption"/>
        <w:jc w:val="center"/>
      </w:pPr>
      <w:bookmarkStart w:id="130" w:name="_Toc167087905"/>
      <w:r>
        <w:t xml:space="preserve">Figure </w:t>
      </w:r>
      <w:r>
        <w:fldChar w:fldCharType="begin"/>
      </w:r>
      <w:r>
        <w:instrText xml:space="preserve"> SEQ Figure \* ARABIC </w:instrText>
      </w:r>
      <w:r>
        <w:fldChar w:fldCharType="separate"/>
      </w:r>
      <w:r w:rsidR="003B47FF">
        <w:rPr>
          <w:noProof/>
        </w:rPr>
        <w:t>26</w:t>
      </w:r>
      <w:bookmarkEnd w:id="130"/>
      <w:r>
        <w:fldChar w:fldCharType="end"/>
      </w:r>
    </w:p>
    <w:p w14:paraId="3C5E0433" w14:textId="073CAD9D" w:rsidR="00483C6E" w:rsidRDefault="009A145F" w:rsidP="00C16B20">
      <w:pPr>
        <w:pStyle w:val="Heading2"/>
        <w:jc w:val="center"/>
      </w:pPr>
      <w:bookmarkStart w:id="131" w:name="_Toc167087837"/>
      <w:r>
        <w:lastRenderedPageBreak/>
        <w:t xml:space="preserve">Loctite </w:t>
      </w:r>
      <w:r w:rsidR="00C16B20">
        <w:t>9466</w:t>
      </w:r>
      <w:bookmarkEnd w:id="131"/>
    </w:p>
    <w:p w14:paraId="4639BB01" w14:textId="4C44451E" w:rsidR="00483C6E" w:rsidRDefault="00C16B20" w:rsidP="00C16B20">
      <w:pPr>
        <w:pStyle w:val="Heading3"/>
      </w:pPr>
      <w:bookmarkStart w:id="132" w:name="_Toc167087838"/>
      <w:r>
        <w:t>Assembly</w:t>
      </w:r>
      <w:bookmarkEnd w:id="132"/>
    </w:p>
    <w:p w14:paraId="21FD08EA" w14:textId="77777777" w:rsidR="00483C6E" w:rsidRDefault="00483C6E" w:rsidP="00116DA5">
      <w:pPr>
        <w:pStyle w:val="Heading2"/>
      </w:pPr>
    </w:p>
    <w:p w14:paraId="2C89B5AB" w14:textId="77777777" w:rsidR="009A145F" w:rsidRDefault="009A145F" w:rsidP="009A145F">
      <w:pPr>
        <w:pStyle w:val="Heading2"/>
        <w:jc w:val="center"/>
      </w:pPr>
      <w:bookmarkStart w:id="133" w:name="_Toc167087839"/>
      <w:r w:rsidRPr="009A145F">
        <w:drawing>
          <wp:inline distT="0" distB="0" distL="0" distR="0" wp14:anchorId="0C115ABB" wp14:editId="281CF792">
            <wp:extent cx="3057099" cy="3997745"/>
            <wp:effectExtent l="0" t="0" r="0" b="3175"/>
            <wp:docPr id="399252738" name="Picture 1" descr="A person holding a metal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252738" name="Picture 1" descr="A person holding a metal bar&#10;&#10;Description automatically generated"/>
                    <pic:cNvPicPr/>
                  </pic:nvPicPr>
                  <pic:blipFill>
                    <a:blip r:embed="rId43"/>
                    <a:stretch>
                      <a:fillRect/>
                    </a:stretch>
                  </pic:blipFill>
                  <pic:spPr>
                    <a:xfrm>
                      <a:off x="0" y="0"/>
                      <a:ext cx="3067598" cy="4011474"/>
                    </a:xfrm>
                    <a:prstGeom prst="rect">
                      <a:avLst/>
                    </a:prstGeom>
                  </pic:spPr>
                </pic:pic>
              </a:graphicData>
            </a:graphic>
          </wp:inline>
        </w:drawing>
      </w:r>
      <w:bookmarkEnd w:id="133"/>
    </w:p>
    <w:p w14:paraId="5F0B8EA9" w14:textId="58ED0F13" w:rsidR="006B393F" w:rsidRDefault="009A145F" w:rsidP="009A145F">
      <w:pPr>
        <w:pStyle w:val="Caption"/>
        <w:jc w:val="center"/>
      </w:pPr>
      <w:bookmarkStart w:id="134" w:name="_Toc167087906"/>
      <w:r>
        <w:t xml:space="preserve">Figure </w:t>
      </w:r>
      <w:r>
        <w:fldChar w:fldCharType="begin"/>
      </w:r>
      <w:r>
        <w:instrText xml:space="preserve"> SEQ Figure \* ARABIC </w:instrText>
      </w:r>
      <w:r>
        <w:fldChar w:fldCharType="separate"/>
      </w:r>
      <w:r w:rsidR="003B47FF">
        <w:rPr>
          <w:noProof/>
        </w:rPr>
        <w:t>27</w:t>
      </w:r>
      <w:bookmarkEnd w:id="134"/>
      <w:r>
        <w:fldChar w:fldCharType="end"/>
      </w:r>
    </w:p>
    <w:p w14:paraId="3EDACBD4" w14:textId="77777777" w:rsidR="006B393F" w:rsidRDefault="006B393F" w:rsidP="009A145F">
      <w:pPr>
        <w:pStyle w:val="Caption"/>
        <w:jc w:val="center"/>
      </w:pPr>
    </w:p>
    <w:p w14:paraId="42DE3F78" w14:textId="77777777" w:rsidR="006B393F" w:rsidRDefault="006B393F" w:rsidP="006B393F">
      <w:pPr>
        <w:pStyle w:val="Caption"/>
        <w:keepNext/>
        <w:jc w:val="center"/>
      </w:pPr>
      <w:r w:rsidRPr="006B393F">
        <w:drawing>
          <wp:inline distT="0" distB="0" distL="0" distR="0" wp14:anchorId="02E6D199" wp14:editId="6C039A1E">
            <wp:extent cx="3249343" cy="2252695"/>
            <wp:effectExtent l="0" t="0" r="8255" b="0"/>
            <wp:docPr id="283043937" name="Picture 1" descr="A metal surface with red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043937" name="Picture 1" descr="A metal surface with red writing on it&#10;&#10;Description automatically generated"/>
                    <pic:cNvPicPr/>
                  </pic:nvPicPr>
                  <pic:blipFill>
                    <a:blip r:embed="rId44"/>
                    <a:stretch>
                      <a:fillRect/>
                    </a:stretch>
                  </pic:blipFill>
                  <pic:spPr>
                    <a:xfrm>
                      <a:off x="0" y="0"/>
                      <a:ext cx="3266024" cy="2264260"/>
                    </a:xfrm>
                    <a:prstGeom prst="rect">
                      <a:avLst/>
                    </a:prstGeom>
                  </pic:spPr>
                </pic:pic>
              </a:graphicData>
            </a:graphic>
          </wp:inline>
        </w:drawing>
      </w:r>
    </w:p>
    <w:p w14:paraId="6FB0758A" w14:textId="1B49AEC9" w:rsidR="006B393F" w:rsidRDefault="006B393F" w:rsidP="006B393F">
      <w:pPr>
        <w:pStyle w:val="Caption"/>
        <w:jc w:val="center"/>
      </w:pPr>
      <w:bookmarkStart w:id="135" w:name="_Toc167087907"/>
      <w:r>
        <w:t xml:space="preserve">Figure </w:t>
      </w:r>
      <w:r>
        <w:fldChar w:fldCharType="begin"/>
      </w:r>
      <w:r>
        <w:instrText xml:space="preserve"> SEQ Figure \* ARABIC </w:instrText>
      </w:r>
      <w:r>
        <w:fldChar w:fldCharType="separate"/>
      </w:r>
      <w:r w:rsidR="003B47FF">
        <w:rPr>
          <w:noProof/>
        </w:rPr>
        <w:t>28</w:t>
      </w:r>
      <w:bookmarkEnd w:id="135"/>
      <w:r>
        <w:fldChar w:fldCharType="end"/>
      </w:r>
    </w:p>
    <w:p w14:paraId="37845A18" w14:textId="77777777" w:rsidR="006B393F" w:rsidRDefault="006B393F" w:rsidP="009A145F">
      <w:pPr>
        <w:pStyle w:val="Caption"/>
        <w:jc w:val="center"/>
      </w:pPr>
    </w:p>
    <w:p w14:paraId="09641FE1" w14:textId="1DD27AA8" w:rsidR="00483C6E" w:rsidRDefault="00483C6E" w:rsidP="009A145F">
      <w:pPr>
        <w:pStyle w:val="Caption"/>
        <w:jc w:val="center"/>
      </w:pPr>
    </w:p>
    <w:p w14:paraId="31E3B5B2" w14:textId="77777777" w:rsidR="0090763F" w:rsidRDefault="0090763F" w:rsidP="0090763F">
      <w:pPr>
        <w:pStyle w:val="Heading3"/>
      </w:pPr>
      <w:bookmarkStart w:id="136" w:name="_Toc167087840"/>
      <w:r>
        <w:lastRenderedPageBreak/>
        <w:t>Observations -</w:t>
      </w:r>
      <w:bookmarkEnd w:id="136"/>
    </w:p>
    <w:p w14:paraId="07BE47CE" w14:textId="77777777" w:rsidR="0090763F" w:rsidRDefault="0090763F" w:rsidP="0090763F">
      <w:pPr>
        <w:rPr>
          <w:sz w:val="24"/>
          <w:szCs w:val="24"/>
        </w:rPr>
      </w:pPr>
      <w:r>
        <w:t>Material felt tougher and looked more ceramic once hardened which means it may be able to withstand wear better than a softer material but could be more susceptible to cracking/shattering over fatigue/shock/movement.</w:t>
      </w:r>
    </w:p>
    <w:p w14:paraId="29D57105" w14:textId="77777777" w:rsidR="0090763F" w:rsidRDefault="0090763F" w:rsidP="0090763F">
      <w:pPr>
        <w:rPr>
          <w:rFonts w:ascii="Segoe UI" w:hAnsi="Segoe UI" w:cs="Segoe UI"/>
          <w:color w:val="172B4D"/>
          <w:spacing w:val="-1"/>
        </w:rPr>
      </w:pPr>
      <w:r>
        <w:rPr>
          <w:rFonts w:ascii="Segoe UI" w:hAnsi="Segoe UI" w:cs="Segoe UI"/>
          <w:color w:val="172B4D"/>
          <w:spacing w:val="-1"/>
        </w:rPr>
        <w:t> </w:t>
      </w:r>
    </w:p>
    <w:p w14:paraId="7C5D95B8" w14:textId="77777777" w:rsidR="0090763F" w:rsidRDefault="0090763F" w:rsidP="0090763F">
      <w:pPr>
        <w:pStyle w:val="Heading3"/>
      </w:pPr>
      <w:bookmarkStart w:id="137" w:name="_Toc167087841"/>
      <w:r>
        <w:t>Leak Test -</w:t>
      </w:r>
      <w:bookmarkEnd w:id="137"/>
      <w:r>
        <w:t xml:space="preserve"> </w:t>
      </w:r>
    </w:p>
    <w:p w14:paraId="2D45A9EF" w14:textId="77777777" w:rsidR="0090763F" w:rsidRDefault="0090763F" w:rsidP="0090763F">
      <w:pPr>
        <w:rPr>
          <w:sz w:val="24"/>
          <w:szCs w:val="24"/>
        </w:rPr>
      </w:pPr>
      <w:r>
        <w:t xml:space="preserve">Passed first time. </w:t>
      </w:r>
    </w:p>
    <w:p w14:paraId="6494F37D" w14:textId="77777777" w:rsidR="0090763F" w:rsidRDefault="0090763F" w:rsidP="0090763F">
      <w:r>
        <w:t>Tested on 17/05/2023.</w:t>
      </w:r>
    </w:p>
    <w:p w14:paraId="414DEF0E" w14:textId="77777777" w:rsidR="0090763F" w:rsidRDefault="0090763F" w:rsidP="0090763F">
      <w:r>
        <w:t>Test AVG = (0.320+0.350+0.330)/3 = 0.333mb</w:t>
      </w:r>
    </w:p>
    <w:p w14:paraId="482B757A" w14:textId="77777777" w:rsidR="00483C6E" w:rsidRDefault="00483C6E" w:rsidP="00116DA5">
      <w:pPr>
        <w:pStyle w:val="Heading2"/>
      </w:pPr>
    </w:p>
    <w:p w14:paraId="1C4C7BBA" w14:textId="77777777" w:rsidR="003B47FF" w:rsidRDefault="003B47FF" w:rsidP="003B47FF">
      <w:pPr>
        <w:pStyle w:val="Heading2"/>
      </w:pPr>
      <w:bookmarkStart w:id="138" w:name="_Toc167087842"/>
      <w:r w:rsidRPr="003B47FF">
        <w:drawing>
          <wp:inline distT="0" distB="0" distL="0" distR="0" wp14:anchorId="41F7551E" wp14:editId="35DD5BF9">
            <wp:extent cx="2528217" cy="2388358"/>
            <wp:effectExtent l="0" t="0" r="5715" b="0"/>
            <wp:docPr id="520517213" name="Picture 1" descr="A screen with a graph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517213" name="Picture 1" descr="A screen with a graph on it&#10;&#10;Description automatically generated"/>
                    <pic:cNvPicPr/>
                  </pic:nvPicPr>
                  <pic:blipFill>
                    <a:blip r:embed="rId45"/>
                    <a:stretch>
                      <a:fillRect/>
                    </a:stretch>
                  </pic:blipFill>
                  <pic:spPr>
                    <a:xfrm>
                      <a:off x="0" y="0"/>
                      <a:ext cx="2529653" cy="2389715"/>
                    </a:xfrm>
                    <a:prstGeom prst="rect">
                      <a:avLst/>
                    </a:prstGeom>
                  </pic:spPr>
                </pic:pic>
              </a:graphicData>
            </a:graphic>
          </wp:inline>
        </w:drawing>
      </w:r>
      <w:bookmarkEnd w:id="138"/>
    </w:p>
    <w:p w14:paraId="1ECE8EFE" w14:textId="1843088E" w:rsidR="00483C6E" w:rsidRDefault="003B47FF" w:rsidP="003B47FF">
      <w:pPr>
        <w:pStyle w:val="Caption"/>
      </w:pPr>
      <w:bookmarkStart w:id="139" w:name="_Toc167087908"/>
      <w:r>
        <w:t xml:space="preserve">Figure </w:t>
      </w:r>
      <w:r>
        <w:fldChar w:fldCharType="begin"/>
      </w:r>
      <w:r>
        <w:instrText xml:space="preserve"> SEQ Figure \* ARABIC </w:instrText>
      </w:r>
      <w:r>
        <w:fldChar w:fldCharType="separate"/>
      </w:r>
      <w:r>
        <w:rPr>
          <w:noProof/>
        </w:rPr>
        <w:t>29</w:t>
      </w:r>
      <w:bookmarkEnd w:id="139"/>
      <w:r>
        <w:fldChar w:fldCharType="end"/>
      </w:r>
    </w:p>
    <w:p w14:paraId="278A012C" w14:textId="77777777" w:rsidR="00483C6E" w:rsidRDefault="00483C6E" w:rsidP="00116DA5">
      <w:pPr>
        <w:pStyle w:val="Heading2"/>
      </w:pPr>
    </w:p>
    <w:p w14:paraId="7AE026EF" w14:textId="57FA7946" w:rsidR="00483C6E" w:rsidRDefault="00483C6E" w:rsidP="00116DA5">
      <w:pPr>
        <w:pStyle w:val="Heading2"/>
      </w:pPr>
    </w:p>
    <w:p w14:paraId="3AA92C8E" w14:textId="77777777" w:rsidR="003B47FF" w:rsidRDefault="003B47FF" w:rsidP="003B47FF"/>
    <w:p w14:paraId="4E3D4157" w14:textId="77777777" w:rsidR="003B47FF" w:rsidRDefault="003B47FF" w:rsidP="003B47FF"/>
    <w:p w14:paraId="54B6435F" w14:textId="77777777" w:rsidR="003B47FF" w:rsidRDefault="003B47FF" w:rsidP="003B47FF"/>
    <w:p w14:paraId="0ABB10DE" w14:textId="77777777" w:rsidR="003B47FF" w:rsidRDefault="003B47FF" w:rsidP="003B47FF"/>
    <w:p w14:paraId="46F931A4" w14:textId="77777777" w:rsidR="003B47FF" w:rsidRDefault="003B47FF" w:rsidP="003B47FF"/>
    <w:p w14:paraId="45C3C30C" w14:textId="77777777" w:rsidR="003B47FF" w:rsidRPr="003B47FF" w:rsidRDefault="003B47FF" w:rsidP="003B47FF"/>
    <w:p w14:paraId="79454A77" w14:textId="0C1E20E2" w:rsidR="00947B43" w:rsidRDefault="00116DA5" w:rsidP="00116DA5">
      <w:pPr>
        <w:pStyle w:val="Heading2"/>
      </w:pPr>
      <w:bookmarkStart w:id="140" w:name="_Toc167087843"/>
      <w:r>
        <w:lastRenderedPageBreak/>
        <w:t>Destructive Testing</w:t>
      </w:r>
      <w:bookmarkEnd w:id="140"/>
    </w:p>
    <w:p w14:paraId="35E1691F" w14:textId="77777777" w:rsidR="007C5492" w:rsidRDefault="007C5492" w:rsidP="00007D0C"/>
    <w:p w14:paraId="7E9E1CB9" w14:textId="77777777" w:rsidR="00094AB6" w:rsidRDefault="00094AB6" w:rsidP="00116DA5">
      <w:pPr>
        <w:pStyle w:val="Heading3"/>
      </w:pPr>
      <w:bookmarkStart w:id="141" w:name="_Toc167087844"/>
      <w:r>
        <w:t>Procedure:</w:t>
      </w:r>
      <w:bookmarkEnd w:id="141"/>
      <w:r>
        <w:t xml:space="preserve"> </w:t>
      </w:r>
    </w:p>
    <w:p w14:paraId="12C0F24D" w14:textId="0FF9F35E" w:rsidR="00094AB6" w:rsidRDefault="00094AB6" w:rsidP="00094AB6">
      <w:pPr>
        <w:rPr>
          <w:spacing w:val="-1"/>
          <w:sz w:val="24"/>
          <w:szCs w:val="24"/>
        </w:rPr>
      </w:pPr>
      <w:r>
        <w:rPr>
          <w:spacing w:val="-1"/>
        </w:rPr>
        <w:t xml:space="preserve">To drop the leak test boxes at waist height onto the top corner (as it will be the </w:t>
      </w:r>
      <w:r w:rsidR="00116DA5">
        <w:rPr>
          <w:spacing w:val="-1"/>
        </w:rPr>
        <w:t>worst-case</w:t>
      </w:r>
      <w:r>
        <w:rPr>
          <w:spacing w:val="-1"/>
        </w:rPr>
        <w:t xml:space="preserve"> scenario).</w:t>
      </w:r>
    </w:p>
    <w:p w14:paraId="0F1C28A7" w14:textId="77777777" w:rsidR="00094AB6" w:rsidRDefault="00094AB6" w:rsidP="00094AB6">
      <w:pPr>
        <w:rPr>
          <w:spacing w:val="-1"/>
        </w:rPr>
      </w:pPr>
      <w:r>
        <w:rPr>
          <w:spacing w:val="-1"/>
        </w:rPr>
        <w:t xml:space="preserve">Then visually inspect the damage and leak test the vessel to see any changes. </w:t>
      </w:r>
    </w:p>
    <w:p w14:paraId="2386DE9E" w14:textId="77777777" w:rsidR="00A72661" w:rsidRDefault="00A72661" w:rsidP="00094AB6">
      <w:pPr>
        <w:rPr>
          <w:spacing w:val="-1"/>
        </w:rPr>
      </w:pPr>
    </w:p>
    <w:p w14:paraId="1C087768" w14:textId="77777777" w:rsidR="00A72661" w:rsidRDefault="00A72661" w:rsidP="00A72661">
      <w:pPr>
        <w:keepNext/>
        <w:jc w:val="center"/>
      </w:pPr>
      <w:r w:rsidRPr="00A72661">
        <w:rPr>
          <w:spacing w:val="-1"/>
        </w:rPr>
        <w:drawing>
          <wp:inline distT="0" distB="0" distL="0" distR="0" wp14:anchorId="4F35B866" wp14:editId="53509E42">
            <wp:extent cx="4217158" cy="5243458"/>
            <wp:effectExtent l="0" t="0" r="0" b="0"/>
            <wp:docPr id="1820502278" name="Picture 1" descr="A person holding a metal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502278" name="Picture 1" descr="A person holding a metal box&#10;&#10;Description automatically generated"/>
                    <pic:cNvPicPr/>
                  </pic:nvPicPr>
                  <pic:blipFill>
                    <a:blip r:embed="rId46"/>
                    <a:stretch>
                      <a:fillRect/>
                    </a:stretch>
                  </pic:blipFill>
                  <pic:spPr>
                    <a:xfrm>
                      <a:off x="0" y="0"/>
                      <a:ext cx="4228171" cy="5257152"/>
                    </a:xfrm>
                    <a:prstGeom prst="rect">
                      <a:avLst/>
                    </a:prstGeom>
                  </pic:spPr>
                </pic:pic>
              </a:graphicData>
            </a:graphic>
          </wp:inline>
        </w:drawing>
      </w:r>
    </w:p>
    <w:p w14:paraId="77F95F53" w14:textId="186EEE2E" w:rsidR="00A72661" w:rsidRDefault="00A72661" w:rsidP="00A72661">
      <w:pPr>
        <w:pStyle w:val="Caption"/>
        <w:rPr>
          <w:spacing w:val="-1"/>
        </w:rPr>
      </w:pPr>
      <w:bookmarkStart w:id="142" w:name="_Toc167087909"/>
      <w:r>
        <w:t xml:space="preserve">Figure </w:t>
      </w:r>
      <w:r>
        <w:fldChar w:fldCharType="begin"/>
      </w:r>
      <w:r>
        <w:instrText xml:space="preserve"> SEQ Figure \* ARABIC </w:instrText>
      </w:r>
      <w:r>
        <w:fldChar w:fldCharType="separate"/>
      </w:r>
      <w:r w:rsidR="003B47FF">
        <w:rPr>
          <w:noProof/>
        </w:rPr>
        <w:t>30</w:t>
      </w:r>
      <w:bookmarkEnd w:id="142"/>
      <w:r>
        <w:fldChar w:fldCharType="end"/>
      </w:r>
    </w:p>
    <w:p w14:paraId="2FA2E042" w14:textId="77777777" w:rsidR="007C5492" w:rsidRDefault="007C5492" w:rsidP="00007D0C"/>
    <w:p w14:paraId="1B101DF3" w14:textId="77777777" w:rsidR="009534D3" w:rsidRDefault="009534D3" w:rsidP="00007D0C"/>
    <w:p w14:paraId="108F9292" w14:textId="77777777" w:rsidR="009534D3" w:rsidRDefault="009534D3" w:rsidP="00007D0C"/>
    <w:p w14:paraId="7F71C7CC" w14:textId="77777777" w:rsidR="00276B1E" w:rsidRDefault="00276B1E" w:rsidP="00116DA5">
      <w:pPr>
        <w:pStyle w:val="Heading2"/>
      </w:pPr>
      <w:bookmarkStart w:id="143" w:name="_Toc167087845"/>
      <w:r>
        <w:lastRenderedPageBreak/>
        <w:t>Test Samples</w:t>
      </w:r>
      <w:bookmarkEnd w:id="143"/>
    </w:p>
    <w:p w14:paraId="4B0ACDA7" w14:textId="77777777" w:rsidR="00276B1E" w:rsidRPr="00116DA5" w:rsidRDefault="00276B1E" w:rsidP="0095413B">
      <w:pPr>
        <w:pStyle w:val="Heading3"/>
      </w:pPr>
      <w:bookmarkStart w:id="144" w:name="_Toc167087846"/>
      <w:r w:rsidRPr="00116DA5">
        <w:t>1) 3M 8825</w:t>
      </w:r>
      <w:bookmarkEnd w:id="144"/>
    </w:p>
    <w:p w14:paraId="788052E9" w14:textId="77777777" w:rsidR="00276B1E" w:rsidRDefault="00276B1E" w:rsidP="00276B1E">
      <w:pPr>
        <w:rPr>
          <w:spacing w:val="-1"/>
          <w:sz w:val="24"/>
          <w:szCs w:val="24"/>
        </w:rPr>
      </w:pPr>
      <w:r>
        <w:rPr>
          <w:spacing w:val="-1"/>
        </w:rPr>
        <w:t xml:space="preserve">Survived the drop. </w:t>
      </w:r>
    </w:p>
    <w:p w14:paraId="6DF9AD47" w14:textId="77777777" w:rsidR="00276B1E" w:rsidRDefault="00276B1E" w:rsidP="00276B1E">
      <w:pPr>
        <w:rPr>
          <w:spacing w:val="-1"/>
        </w:rPr>
      </w:pPr>
      <w:r>
        <w:rPr>
          <w:spacing w:val="-1"/>
        </w:rPr>
        <w:t xml:space="preserve">It seems that the softer feel of the material lead to a greater shock absorption seen. </w:t>
      </w:r>
    </w:p>
    <w:p w14:paraId="1E7967B8" w14:textId="48B76589" w:rsidR="00276B1E" w:rsidRDefault="00276B1E" w:rsidP="00276B1E">
      <w:pPr>
        <w:rPr>
          <w:spacing w:val="-1"/>
        </w:rPr>
      </w:pPr>
      <w:r>
        <w:rPr>
          <w:spacing w:val="-1"/>
        </w:rPr>
        <w:t xml:space="preserve">There </w:t>
      </w:r>
      <w:r w:rsidR="00116DA5">
        <w:rPr>
          <w:spacing w:val="-1"/>
        </w:rPr>
        <w:t>were</w:t>
      </w:r>
      <w:r>
        <w:rPr>
          <w:spacing w:val="-1"/>
        </w:rPr>
        <w:t xml:space="preserve"> no cracks witnessed after drop. </w:t>
      </w:r>
    </w:p>
    <w:p w14:paraId="7ABE2241" w14:textId="5D6AE940" w:rsidR="00276B1E" w:rsidRDefault="00276B1E" w:rsidP="00276B1E">
      <w:pPr>
        <w:rPr>
          <w:spacing w:val="-1"/>
        </w:rPr>
      </w:pPr>
      <w:r>
        <w:rPr>
          <w:spacing w:val="-1"/>
        </w:rPr>
        <w:t xml:space="preserve">The test box passed the leak test before and after the drop. </w:t>
      </w:r>
    </w:p>
    <w:p w14:paraId="160E6B02" w14:textId="77777777" w:rsidR="00116DA5" w:rsidRDefault="00116DA5" w:rsidP="00A72661">
      <w:pPr>
        <w:keepNext/>
        <w:jc w:val="center"/>
      </w:pPr>
      <w:r w:rsidRPr="00116DA5">
        <w:rPr>
          <w:spacing w:val="-1"/>
        </w:rPr>
        <w:drawing>
          <wp:inline distT="0" distB="0" distL="0" distR="0" wp14:anchorId="2856671D" wp14:editId="207345E1">
            <wp:extent cx="3560755" cy="3289110"/>
            <wp:effectExtent l="0" t="0" r="1905" b="6985"/>
            <wp:docPr id="1808641626" name="Picture 1" descr="A metal box with red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41626" name="Picture 1" descr="A metal box with red writing on it&#10;&#10;Description automatically generated"/>
                    <pic:cNvPicPr/>
                  </pic:nvPicPr>
                  <pic:blipFill>
                    <a:blip r:embed="rId47"/>
                    <a:stretch>
                      <a:fillRect/>
                    </a:stretch>
                  </pic:blipFill>
                  <pic:spPr>
                    <a:xfrm>
                      <a:off x="0" y="0"/>
                      <a:ext cx="3565004" cy="3293035"/>
                    </a:xfrm>
                    <a:prstGeom prst="rect">
                      <a:avLst/>
                    </a:prstGeom>
                  </pic:spPr>
                </pic:pic>
              </a:graphicData>
            </a:graphic>
          </wp:inline>
        </w:drawing>
      </w:r>
    </w:p>
    <w:p w14:paraId="6F4F99B4" w14:textId="1BEFC94A" w:rsidR="00276B1E" w:rsidRDefault="00116DA5" w:rsidP="00116DA5">
      <w:pPr>
        <w:pStyle w:val="Caption"/>
        <w:rPr>
          <w:spacing w:val="-1"/>
        </w:rPr>
      </w:pPr>
      <w:bookmarkStart w:id="145" w:name="_Toc167087910"/>
      <w:r>
        <w:t xml:space="preserve">Figure </w:t>
      </w:r>
      <w:r>
        <w:fldChar w:fldCharType="begin"/>
      </w:r>
      <w:r>
        <w:instrText xml:space="preserve"> SEQ Figure \* ARABIC </w:instrText>
      </w:r>
      <w:r>
        <w:fldChar w:fldCharType="separate"/>
      </w:r>
      <w:r w:rsidR="003B47FF">
        <w:rPr>
          <w:noProof/>
        </w:rPr>
        <w:t>31</w:t>
      </w:r>
      <w:bookmarkEnd w:id="145"/>
      <w:r>
        <w:fldChar w:fldCharType="end"/>
      </w:r>
    </w:p>
    <w:p w14:paraId="5A494F0C" w14:textId="77777777" w:rsidR="0095413B" w:rsidRDefault="0095413B" w:rsidP="0095413B">
      <w:pPr>
        <w:keepNext/>
        <w:jc w:val="center"/>
      </w:pPr>
      <w:r w:rsidRPr="0095413B">
        <w:drawing>
          <wp:inline distT="0" distB="0" distL="0" distR="0" wp14:anchorId="5599B26C" wp14:editId="743AE73F">
            <wp:extent cx="3404747" cy="2478095"/>
            <wp:effectExtent l="0" t="0" r="5715" b="0"/>
            <wp:docPr id="1179000329" name="Picture 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000329" name="Picture 1" descr="A close up of a device&#10;&#10;Description automatically generated"/>
                    <pic:cNvPicPr/>
                  </pic:nvPicPr>
                  <pic:blipFill>
                    <a:blip r:embed="rId48"/>
                    <a:stretch>
                      <a:fillRect/>
                    </a:stretch>
                  </pic:blipFill>
                  <pic:spPr>
                    <a:xfrm>
                      <a:off x="0" y="0"/>
                      <a:ext cx="3417469" cy="2487354"/>
                    </a:xfrm>
                    <a:prstGeom prst="rect">
                      <a:avLst/>
                    </a:prstGeom>
                  </pic:spPr>
                </pic:pic>
              </a:graphicData>
            </a:graphic>
          </wp:inline>
        </w:drawing>
      </w:r>
    </w:p>
    <w:p w14:paraId="627717AC" w14:textId="1094AA06" w:rsidR="00276B1E" w:rsidRDefault="0095413B" w:rsidP="0095413B">
      <w:pPr>
        <w:pStyle w:val="Caption"/>
      </w:pPr>
      <w:bookmarkStart w:id="146" w:name="_Toc167087911"/>
      <w:r>
        <w:t xml:space="preserve">Figure </w:t>
      </w:r>
      <w:r>
        <w:fldChar w:fldCharType="begin"/>
      </w:r>
      <w:r>
        <w:instrText xml:space="preserve"> SEQ Figure \* ARABIC </w:instrText>
      </w:r>
      <w:r>
        <w:fldChar w:fldCharType="separate"/>
      </w:r>
      <w:r w:rsidR="003B47FF">
        <w:rPr>
          <w:noProof/>
        </w:rPr>
        <w:t>32</w:t>
      </w:r>
      <w:bookmarkEnd w:id="146"/>
      <w:r>
        <w:fldChar w:fldCharType="end"/>
      </w:r>
    </w:p>
    <w:p w14:paraId="5B6956E6" w14:textId="77777777" w:rsidR="0095413B" w:rsidRPr="0095413B" w:rsidRDefault="0095413B" w:rsidP="0095413B"/>
    <w:p w14:paraId="4C1E8464" w14:textId="77777777" w:rsidR="00276B1E" w:rsidRDefault="00276B1E" w:rsidP="0095413B">
      <w:pPr>
        <w:pStyle w:val="Heading3"/>
      </w:pPr>
      <w:bookmarkStart w:id="147" w:name="_Toc167087847"/>
      <w:r>
        <w:lastRenderedPageBreak/>
        <w:t>2) Loctite 9496</w:t>
      </w:r>
      <w:bookmarkEnd w:id="147"/>
    </w:p>
    <w:p w14:paraId="49C9C239" w14:textId="77777777" w:rsidR="00276B1E" w:rsidRDefault="00276B1E" w:rsidP="00276B1E">
      <w:pPr>
        <w:rPr>
          <w:sz w:val="24"/>
          <w:szCs w:val="24"/>
        </w:rPr>
      </w:pPr>
      <w:r>
        <w:t xml:space="preserve">This test box had passed the leak test before the drop. </w:t>
      </w:r>
    </w:p>
    <w:p w14:paraId="5C2CF300" w14:textId="77777777" w:rsidR="00276B1E" w:rsidRDefault="00276B1E" w:rsidP="00276B1E">
      <w:r>
        <w:t xml:space="preserve">But had failed the leak test after due to the box splitting on impact. </w:t>
      </w:r>
    </w:p>
    <w:p w14:paraId="43732F3A" w14:textId="77777777" w:rsidR="00276B1E" w:rsidRDefault="00276B1E" w:rsidP="00276B1E">
      <w:r>
        <w:t>The adhesive may be too brittle.</w:t>
      </w:r>
    </w:p>
    <w:p w14:paraId="34E790F3" w14:textId="77777777" w:rsidR="00276B1E" w:rsidRDefault="00276B1E" w:rsidP="00276B1E">
      <w:pPr>
        <w:rPr>
          <w:rFonts w:ascii="Segoe UI" w:hAnsi="Segoe UI" w:cs="Segoe UI"/>
          <w:color w:val="172B4D"/>
        </w:rPr>
      </w:pPr>
      <w:r>
        <w:rPr>
          <w:rFonts w:ascii="Segoe UI" w:hAnsi="Segoe UI" w:cs="Segoe UI"/>
          <w:color w:val="172B4D"/>
        </w:rPr>
        <w:t> </w:t>
      </w:r>
    </w:p>
    <w:p w14:paraId="32B07BB1" w14:textId="77777777" w:rsidR="00276B1E" w:rsidRDefault="00276B1E" w:rsidP="00276B1E">
      <w:r>
        <w:t>Looked like more of an adhesive failure (split between the material and adhesive), rather than a cohesive failure (split between the adhesive itself).</w:t>
      </w:r>
    </w:p>
    <w:p w14:paraId="1DBB7302" w14:textId="77777777" w:rsidR="00276B1E" w:rsidRDefault="00276B1E" w:rsidP="00276B1E"/>
    <w:p w14:paraId="1F153579" w14:textId="77777777" w:rsidR="0057367C" w:rsidRDefault="0057367C" w:rsidP="0057367C">
      <w:pPr>
        <w:keepNext/>
        <w:jc w:val="center"/>
      </w:pPr>
      <w:r w:rsidRPr="0057367C">
        <w:drawing>
          <wp:inline distT="0" distB="0" distL="0" distR="0" wp14:anchorId="482FB44F" wp14:editId="2A4D9250">
            <wp:extent cx="3821373" cy="4944319"/>
            <wp:effectExtent l="0" t="0" r="8255" b="8890"/>
            <wp:docPr id="1464468896" name="Picture 1" descr="A person holding a piece of met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468896" name="Picture 1" descr="A person holding a piece of metal&#10;&#10;Description automatically generated"/>
                    <pic:cNvPicPr/>
                  </pic:nvPicPr>
                  <pic:blipFill>
                    <a:blip r:embed="rId49"/>
                    <a:stretch>
                      <a:fillRect/>
                    </a:stretch>
                  </pic:blipFill>
                  <pic:spPr>
                    <a:xfrm>
                      <a:off x="0" y="0"/>
                      <a:ext cx="3825906" cy="4950184"/>
                    </a:xfrm>
                    <a:prstGeom prst="rect">
                      <a:avLst/>
                    </a:prstGeom>
                  </pic:spPr>
                </pic:pic>
              </a:graphicData>
            </a:graphic>
          </wp:inline>
        </w:drawing>
      </w:r>
    </w:p>
    <w:p w14:paraId="366FEB46" w14:textId="7138FB56" w:rsidR="00276B1E" w:rsidRDefault="0057367C" w:rsidP="0057367C">
      <w:pPr>
        <w:pStyle w:val="Caption"/>
      </w:pPr>
      <w:bookmarkStart w:id="148" w:name="_Toc167087912"/>
      <w:r>
        <w:t xml:space="preserve">Figure </w:t>
      </w:r>
      <w:r>
        <w:fldChar w:fldCharType="begin"/>
      </w:r>
      <w:r>
        <w:instrText xml:space="preserve"> SEQ Figure \* ARABIC </w:instrText>
      </w:r>
      <w:r>
        <w:fldChar w:fldCharType="separate"/>
      </w:r>
      <w:r w:rsidR="003B47FF">
        <w:rPr>
          <w:noProof/>
        </w:rPr>
        <w:t>33</w:t>
      </w:r>
      <w:bookmarkEnd w:id="148"/>
      <w:r>
        <w:fldChar w:fldCharType="end"/>
      </w:r>
    </w:p>
    <w:p w14:paraId="1D0844AC" w14:textId="77777777" w:rsidR="00276B1E" w:rsidRDefault="00276B1E" w:rsidP="00276B1E"/>
    <w:p w14:paraId="0187A85B" w14:textId="77777777" w:rsidR="00276B1E" w:rsidRDefault="00276B1E" w:rsidP="0095413B">
      <w:pPr>
        <w:pStyle w:val="Heading3"/>
      </w:pPr>
      <w:bookmarkStart w:id="149" w:name="_Toc167087848"/>
      <w:r>
        <w:lastRenderedPageBreak/>
        <w:t>3) Loctite 9497</w:t>
      </w:r>
      <w:bookmarkEnd w:id="149"/>
    </w:p>
    <w:p w14:paraId="4C5253BF" w14:textId="77777777" w:rsidR="00276B1E" w:rsidRDefault="00276B1E" w:rsidP="00276B1E">
      <w:pPr>
        <w:rPr>
          <w:sz w:val="24"/>
          <w:szCs w:val="24"/>
        </w:rPr>
      </w:pPr>
      <w:r>
        <w:t xml:space="preserve">This box had already failed the leak test prior (but we think due to assembly rather than function). </w:t>
      </w:r>
    </w:p>
    <w:p w14:paraId="0D639212" w14:textId="77777777" w:rsidR="00276B1E" w:rsidRDefault="00276B1E" w:rsidP="00276B1E">
      <w:r>
        <w:t xml:space="preserve">A shattering of the adhesive was seen in the corner. </w:t>
      </w:r>
    </w:p>
    <w:p w14:paraId="516575EF" w14:textId="77777777" w:rsidR="00276B1E" w:rsidRDefault="00276B1E" w:rsidP="00276B1E">
      <w:pPr>
        <w:rPr>
          <w:spacing w:val="-1"/>
        </w:rPr>
      </w:pPr>
    </w:p>
    <w:p w14:paraId="2CEDD26D" w14:textId="77777777" w:rsidR="001E1956" w:rsidRDefault="001E1956" w:rsidP="001E1956">
      <w:pPr>
        <w:keepNext/>
        <w:jc w:val="center"/>
      </w:pPr>
      <w:r w:rsidRPr="001E1956">
        <w:drawing>
          <wp:inline distT="0" distB="0" distL="0" distR="0" wp14:anchorId="1FBF71A4" wp14:editId="771A0001">
            <wp:extent cx="3295819" cy="3514906"/>
            <wp:effectExtent l="0" t="0" r="0" b="9525"/>
            <wp:docPr id="1527018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018008" name="Picture 1"/>
                    <pic:cNvPicPr/>
                  </pic:nvPicPr>
                  <pic:blipFill>
                    <a:blip r:embed="rId50"/>
                    <a:stretch>
                      <a:fillRect/>
                    </a:stretch>
                  </pic:blipFill>
                  <pic:spPr>
                    <a:xfrm>
                      <a:off x="0" y="0"/>
                      <a:ext cx="3295819" cy="3514906"/>
                    </a:xfrm>
                    <a:prstGeom prst="rect">
                      <a:avLst/>
                    </a:prstGeom>
                  </pic:spPr>
                </pic:pic>
              </a:graphicData>
            </a:graphic>
          </wp:inline>
        </w:drawing>
      </w:r>
    </w:p>
    <w:p w14:paraId="17FE1544" w14:textId="267ED414" w:rsidR="007C5492" w:rsidRDefault="001E1956" w:rsidP="001E1956">
      <w:pPr>
        <w:pStyle w:val="Caption"/>
      </w:pPr>
      <w:bookmarkStart w:id="150" w:name="_Toc167087913"/>
      <w:r>
        <w:t xml:space="preserve">Figure </w:t>
      </w:r>
      <w:r>
        <w:fldChar w:fldCharType="begin"/>
      </w:r>
      <w:r>
        <w:instrText xml:space="preserve"> SEQ Figure \* ARABIC </w:instrText>
      </w:r>
      <w:r>
        <w:fldChar w:fldCharType="separate"/>
      </w:r>
      <w:r w:rsidR="003B47FF">
        <w:rPr>
          <w:noProof/>
        </w:rPr>
        <w:t>34</w:t>
      </w:r>
      <w:bookmarkEnd w:id="150"/>
      <w:r>
        <w:fldChar w:fldCharType="end"/>
      </w:r>
    </w:p>
    <w:p w14:paraId="704D1B18" w14:textId="77777777" w:rsidR="007C5492" w:rsidRDefault="007C5492" w:rsidP="00007D0C"/>
    <w:p w14:paraId="240188C3" w14:textId="77777777" w:rsidR="007C5492" w:rsidRDefault="007C5492" w:rsidP="00007D0C"/>
    <w:p w14:paraId="1635DCB5" w14:textId="77777777" w:rsidR="007C5492" w:rsidRDefault="007C5492" w:rsidP="00007D0C"/>
    <w:p w14:paraId="388F77E0" w14:textId="77777777" w:rsidR="007C5492" w:rsidRDefault="007C5492" w:rsidP="00007D0C"/>
    <w:p w14:paraId="79F78D4C" w14:textId="77777777" w:rsidR="007C5492" w:rsidRDefault="007C5492" w:rsidP="00007D0C"/>
    <w:p w14:paraId="4B1F6A16" w14:textId="77777777" w:rsidR="007C5492" w:rsidRDefault="007C5492" w:rsidP="00007D0C"/>
    <w:p w14:paraId="17635457" w14:textId="77777777" w:rsidR="007C5492" w:rsidRDefault="007C5492" w:rsidP="00007D0C"/>
    <w:p w14:paraId="24952780" w14:textId="77777777" w:rsidR="007C5492" w:rsidRDefault="007C5492" w:rsidP="00007D0C"/>
    <w:p w14:paraId="231BED16" w14:textId="77777777" w:rsidR="007C5492" w:rsidRDefault="007C5492" w:rsidP="00007D0C"/>
    <w:p w14:paraId="3D1BD891" w14:textId="77777777" w:rsidR="00947B43" w:rsidRPr="006A78FB" w:rsidRDefault="00947B43" w:rsidP="00007D0C"/>
    <w:p w14:paraId="4FDED7CC" w14:textId="77777777" w:rsidR="00007D0C" w:rsidRDefault="00007D0C" w:rsidP="00947B43">
      <w:pPr>
        <w:pStyle w:val="Heading2"/>
        <w:rPr>
          <w:b/>
        </w:rPr>
      </w:pPr>
      <w:bookmarkStart w:id="151" w:name="_Toc167087849"/>
      <w:r>
        <w:lastRenderedPageBreak/>
        <w:t>Adhesive material cost</w:t>
      </w:r>
      <w:bookmarkEnd w:id="151"/>
      <w:r>
        <w:t xml:space="preserve"> </w:t>
      </w:r>
    </w:p>
    <w:p w14:paraId="33098946" w14:textId="77777777" w:rsidR="00007D0C" w:rsidRDefault="00007D0C" w:rsidP="00007D0C">
      <w:pPr>
        <w:pStyle w:val="Caption"/>
        <w:keepNext/>
      </w:pPr>
      <w:bookmarkStart w:id="152" w:name="_Toc167081860"/>
      <w:bookmarkStart w:id="153" w:name="_Toc167087934"/>
      <w:r>
        <w:t xml:space="preserve">Table </w:t>
      </w:r>
      <w:r>
        <w:fldChar w:fldCharType="begin"/>
      </w:r>
      <w:r>
        <w:instrText xml:space="preserve"> SEQ Table \* ARABIC </w:instrText>
      </w:r>
      <w:r>
        <w:fldChar w:fldCharType="separate"/>
      </w:r>
      <w:r>
        <w:rPr>
          <w:noProof/>
        </w:rPr>
        <w:t>8</w:t>
      </w:r>
      <w:r>
        <w:fldChar w:fldCharType="end"/>
      </w:r>
      <w:r>
        <w:t xml:space="preserve"> - Cost of Adhesive</w:t>
      </w:r>
      <w:bookmarkEnd w:id="152"/>
      <w:bookmarkEnd w:id="15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07"/>
        <w:gridCol w:w="1215"/>
        <w:gridCol w:w="936"/>
        <w:gridCol w:w="868"/>
        <w:gridCol w:w="479"/>
        <w:gridCol w:w="646"/>
        <w:gridCol w:w="813"/>
        <w:gridCol w:w="814"/>
        <w:gridCol w:w="646"/>
        <w:gridCol w:w="701"/>
        <w:gridCol w:w="691"/>
      </w:tblGrid>
      <w:tr w:rsidR="00007D0C" w:rsidRPr="00D45A72" w14:paraId="0A6F3043" w14:textId="77777777" w:rsidTr="00387860">
        <w:trPr>
          <w:trHeight w:val="1900"/>
        </w:trPr>
        <w:tc>
          <w:tcPr>
            <w:tcW w:w="0" w:type="auto"/>
            <w:hideMark/>
          </w:tcPr>
          <w:p w14:paraId="0FE405F1"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Adhesive </w:t>
            </w:r>
          </w:p>
        </w:tc>
        <w:tc>
          <w:tcPr>
            <w:tcW w:w="0" w:type="auto"/>
            <w:hideMark/>
          </w:tcPr>
          <w:p w14:paraId="39C4BB47"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Type </w:t>
            </w:r>
          </w:p>
        </w:tc>
        <w:tc>
          <w:tcPr>
            <w:tcW w:w="0" w:type="auto"/>
            <w:hideMark/>
          </w:tcPr>
          <w:p w14:paraId="4B516CA2"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Cure </w:t>
            </w:r>
          </w:p>
        </w:tc>
        <w:tc>
          <w:tcPr>
            <w:tcW w:w="0" w:type="auto"/>
            <w:hideMark/>
          </w:tcPr>
          <w:p w14:paraId="0DC15487"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Cost £</w:t>
            </w:r>
          </w:p>
        </w:tc>
        <w:tc>
          <w:tcPr>
            <w:tcW w:w="0" w:type="auto"/>
            <w:hideMark/>
          </w:tcPr>
          <w:p w14:paraId="4CD47212"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Qty </w:t>
            </w:r>
          </w:p>
        </w:tc>
        <w:tc>
          <w:tcPr>
            <w:tcW w:w="0" w:type="auto"/>
            <w:hideMark/>
          </w:tcPr>
          <w:p w14:paraId="0D28EAC5"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Unit s</w:t>
            </w:r>
          </w:p>
        </w:tc>
        <w:tc>
          <w:tcPr>
            <w:tcW w:w="0" w:type="auto"/>
            <w:hideMark/>
          </w:tcPr>
          <w:p w14:paraId="75C32CF4"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Bead diameter / width</w:t>
            </w:r>
          </w:p>
        </w:tc>
        <w:tc>
          <w:tcPr>
            <w:tcW w:w="0" w:type="auto"/>
            <w:hideMark/>
          </w:tcPr>
          <w:p w14:paraId="5BA07EFB"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Seal type</w:t>
            </w:r>
          </w:p>
        </w:tc>
        <w:tc>
          <w:tcPr>
            <w:tcW w:w="0" w:type="auto"/>
            <w:hideMark/>
          </w:tcPr>
          <w:p w14:paraId="37344437"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Length Meters</w:t>
            </w:r>
          </w:p>
        </w:tc>
        <w:tc>
          <w:tcPr>
            <w:tcW w:w="0" w:type="auto"/>
            <w:hideMark/>
          </w:tcPr>
          <w:p w14:paraId="6B29D46F"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Cost per Meter £/M</w:t>
            </w:r>
          </w:p>
        </w:tc>
        <w:tc>
          <w:tcPr>
            <w:tcW w:w="0" w:type="auto"/>
            <w:hideMark/>
          </w:tcPr>
          <w:p w14:paraId="3EC79A17"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De-powder seal cost</w:t>
            </w:r>
          </w:p>
        </w:tc>
      </w:tr>
      <w:tr w:rsidR="00007D0C" w:rsidRPr="00D45A72" w14:paraId="23A17707" w14:textId="77777777" w:rsidTr="00387860">
        <w:tc>
          <w:tcPr>
            <w:tcW w:w="0" w:type="auto"/>
            <w:vMerge w:val="restart"/>
            <w:hideMark/>
          </w:tcPr>
          <w:p w14:paraId="669B2DE3"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Permabond ES569</w:t>
            </w:r>
          </w:p>
        </w:tc>
        <w:tc>
          <w:tcPr>
            <w:tcW w:w="0" w:type="auto"/>
            <w:vMerge w:val="restart"/>
            <w:hideMark/>
          </w:tcPr>
          <w:p w14:paraId="6A3C5C77"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 part Epoxy</w:t>
            </w:r>
          </w:p>
        </w:tc>
        <w:tc>
          <w:tcPr>
            <w:tcW w:w="0" w:type="auto"/>
            <w:vMerge w:val="restart"/>
            <w:hideMark/>
          </w:tcPr>
          <w:p w14:paraId="28B43CDD"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Oven</w:t>
            </w:r>
          </w:p>
        </w:tc>
        <w:tc>
          <w:tcPr>
            <w:tcW w:w="0" w:type="auto"/>
            <w:vMerge w:val="restart"/>
            <w:hideMark/>
          </w:tcPr>
          <w:p w14:paraId="258FB8E3"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 xml:space="preserve"> £   53.30 </w:t>
            </w:r>
          </w:p>
        </w:tc>
        <w:tc>
          <w:tcPr>
            <w:tcW w:w="0" w:type="auto"/>
            <w:hideMark/>
          </w:tcPr>
          <w:p w14:paraId="15B4A4B3"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320</w:t>
            </w:r>
          </w:p>
        </w:tc>
        <w:tc>
          <w:tcPr>
            <w:tcW w:w="0" w:type="auto"/>
            <w:hideMark/>
          </w:tcPr>
          <w:p w14:paraId="4E1F1E66"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ml (tube) </w:t>
            </w:r>
          </w:p>
        </w:tc>
        <w:tc>
          <w:tcPr>
            <w:tcW w:w="0" w:type="auto"/>
            <w:hideMark/>
          </w:tcPr>
          <w:p w14:paraId="1ADE11D0"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4</w:t>
            </w:r>
          </w:p>
        </w:tc>
        <w:tc>
          <w:tcPr>
            <w:tcW w:w="0" w:type="auto"/>
            <w:hideMark/>
          </w:tcPr>
          <w:p w14:paraId="545E1B79"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Flanged </w:t>
            </w:r>
          </w:p>
        </w:tc>
        <w:tc>
          <w:tcPr>
            <w:tcW w:w="0" w:type="auto"/>
            <w:hideMark/>
          </w:tcPr>
          <w:p w14:paraId="3950D2AA"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25.5</w:t>
            </w:r>
          </w:p>
        </w:tc>
        <w:tc>
          <w:tcPr>
            <w:tcW w:w="0" w:type="auto"/>
            <w:hideMark/>
          </w:tcPr>
          <w:p w14:paraId="6CAE9833"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£2.09</w:t>
            </w:r>
          </w:p>
        </w:tc>
        <w:tc>
          <w:tcPr>
            <w:tcW w:w="0" w:type="auto"/>
            <w:shd w:val="clear" w:color="auto" w:fill="FFEB84"/>
            <w:hideMark/>
          </w:tcPr>
          <w:p w14:paraId="0111D192"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£12.76</w:t>
            </w:r>
          </w:p>
        </w:tc>
      </w:tr>
      <w:tr w:rsidR="00007D0C" w:rsidRPr="00D45A72" w14:paraId="38A05CA0" w14:textId="77777777" w:rsidTr="00387860">
        <w:tc>
          <w:tcPr>
            <w:tcW w:w="0" w:type="auto"/>
            <w:vMerge/>
            <w:vAlign w:val="center"/>
            <w:hideMark/>
          </w:tcPr>
          <w:p w14:paraId="046008BC" w14:textId="77777777" w:rsidR="00007D0C" w:rsidRPr="00D45A72" w:rsidRDefault="00007D0C" w:rsidP="00387860">
            <w:pPr>
              <w:rPr>
                <w:rFonts w:cs="Arial"/>
                <w:spacing w:val="-1"/>
              </w:rPr>
            </w:pPr>
          </w:p>
        </w:tc>
        <w:tc>
          <w:tcPr>
            <w:tcW w:w="0" w:type="auto"/>
            <w:vMerge/>
            <w:vAlign w:val="center"/>
            <w:hideMark/>
          </w:tcPr>
          <w:p w14:paraId="733BD452" w14:textId="77777777" w:rsidR="00007D0C" w:rsidRPr="00D45A72" w:rsidRDefault="00007D0C" w:rsidP="00387860">
            <w:pPr>
              <w:rPr>
                <w:rFonts w:cs="Arial"/>
                <w:spacing w:val="-1"/>
              </w:rPr>
            </w:pPr>
          </w:p>
        </w:tc>
        <w:tc>
          <w:tcPr>
            <w:tcW w:w="0" w:type="auto"/>
            <w:vMerge/>
            <w:vAlign w:val="center"/>
            <w:hideMark/>
          </w:tcPr>
          <w:p w14:paraId="594D42F0" w14:textId="77777777" w:rsidR="00007D0C" w:rsidRPr="00D45A72" w:rsidRDefault="00007D0C" w:rsidP="00387860">
            <w:pPr>
              <w:rPr>
                <w:rFonts w:cs="Arial"/>
                <w:spacing w:val="-1"/>
              </w:rPr>
            </w:pPr>
          </w:p>
        </w:tc>
        <w:tc>
          <w:tcPr>
            <w:tcW w:w="0" w:type="auto"/>
            <w:vMerge/>
            <w:vAlign w:val="center"/>
            <w:hideMark/>
          </w:tcPr>
          <w:p w14:paraId="040DDE10" w14:textId="77777777" w:rsidR="00007D0C" w:rsidRPr="00D45A72" w:rsidRDefault="00007D0C" w:rsidP="00387860">
            <w:pPr>
              <w:rPr>
                <w:rFonts w:cs="Arial"/>
                <w:spacing w:val="-1"/>
              </w:rPr>
            </w:pPr>
          </w:p>
        </w:tc>
        <w:tc>
          <w:tcPr>
            <w:tcW w:w="0" w:type="auto"/>
            <w:hideMark/>
          </w:tcPr>
          <w:p w14:paraId="230CBC5E"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320</w:t>
            </w:r>
          </w:p>
        </w:tc>
        <w:tc>
          <w:tcPr>
            <w:tcW w:w="0" w:type="auto"/>
            <w:hideMark/>
          </w:tcPr>
          <w:p w14:paraId="3AA33099"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ml (tube) </w:t>
            </w:r>
          </w:p>
        </w:tc>
        <w:tc>
          <w:tcPr>
            <w:tcW w:w="0" w:type="auto"/>
            <w:hideMark/>
          </w:tcPr>
          <w:p w14:paraId="218C3E3E"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8</w:t>
            </w:r>
          </w:p>
        </w:tc>
        <w:tc>
          <w:tcPr>
            <w:tcW w:w="0" w:type="auto"/>
            <w:hideMark/>
          </w:tcPr>
          <w:p w14:paraId="1C3C9024"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Fillet </w:t>
            </w:r>
          </w:p>
        </w:tc>
        <w:tc>
          <w:tcPr>
            <w:tcW w:w="0" w:type="auto"/>
            <w:hideMark/>
          </w:tcPr>
          <w:p w14:paraId="5A7270B8"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6.4</w:t>
            </w:r>
          </w:p>
        </w:tc>
        <w:tc>
          <w:tcPr>
            <w:tcW w:w="0" w:type="auto"/>
            <w:hideMark/>
          </w:tcPr>
          <w:p w14:paraId="735B3329"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£8.37</w:t>
            </w:r>
          </w:p>
        </w:tc>
        <w:tc>
          <w:tcPr>
            <w:tcW w:w="0" w:type="auto"/>
            <w:shd w:val="clear" w:color="auto" w:fill="F97C6F"/>
            <w:hideMark/>
          </w:tcPr>
          <w:p w14:paraId="0CC69074"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£51.05</w:t>
            </w:r>
          </w:p>
        </w:tc>
      </w:tr>
      <w:tr w:rsidR="00007D0C" w:rsidRPr="00D45A72" w14:paraId="537AD1AD" w14:textId="77777777" w:rsidTr="00387860">
        <w:tc>
          <w:tcPr>
            <w:tcW w:w="0" w:type="auto"/>
            <w:hideMark/>
          </w:tcPr>
          <w:p w14:paraId="7B0E3F96"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Permabond ET5453</w:t>
            </w:r>
          </w:p>
        </w:tc>
        <w:tc>
          <w:tcPr>
            <w:tcW w:w="0" w:type="auto"/>
            <w:hideMark/>
          </w:tcPr>
          <w:p w14:paraId="6CAA590C"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2 part Epoxy</w:t>
            </w:r>
          </w:p>
        </w:tc>
        <w:tc>
          <w:tcPr>
            <w:tcW w:w="0" w:type="auto"/>
            <w:hideMark/>
          </w:tcPr>
          <w:p w14:paraId="5E270F6D"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Anaerobic</w:t>
            </w:r>
          </w:p>
        </w:tc>
        <w:tc>
          <w:tcPr>
            <w:tcW w:w="0" w:type="auto"/>
            <w:hideMark/>
          </w:tcPr>
          <w:p w14:paraId="1B87C25C"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 xml:space="preserve"> £   75.00 </w:t>
            </w:r>
          </w:p>
        </w:tc>
        <w:tc>
          <w:tcPr>
            <w:tcW w:w="0" w:type="auto"/>
            <w:hideMark/>
          </w:tcPr>
          <w:p w14:paraId="4237FD44"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400</w:t>
            </w:r>
          </w:p>
        </w:tc>
        <w:tc>
          <w:tcPr>
            <w:tcW w:w="0" w:type="auto"/>
            <w:hideMark/>
          </w:tcPr>
          <w:p w14:paraId="78FBFC3B"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ml (tube) </w:t>
            </w:r>
          </w:p>
        </w:tc>
        <w:tc>
          <w:tcPr>
            <w:tcW w:w="0" w:type="auto"/>
            <w:hideMark/>
          </w:tcPr>
          <w:p w14:paraId="76085E2A"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4</w:t>
            </w:r>
          </w:p>
        </w:tc>
        <w:tc>
          <w:tcPr>
            <w:tcW w:w="0" w:type="auto"/>
            <w:hideMark/>
          </w:tcPr>
          <w:p w14:paraId="3A115F7A"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Flanged </w:t>
            </w:r>
          </w:p>
        </w:tc>
        <w:tc>
          <w:tcPr>
            <w:tcW w:w="0" w:type="auto"/>
            <w:hideMark/>
          </w:tcPr>
          <w:p w14:paraId="4788ACA7"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31.8</w:t>
            </w:r>
          </w:p>
        </w:tc>
        <w:tc>
          <w:tcPr>
            <w:tcW w:w="0" w:type="auto"/>
            <w:hideMark/>
          </w:tcPr>
          <w:p w14:paraId="61545AA2"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£2.36</w:t>
            </w:r>
          </w:p>
        </w:tc>
        <w:tc>
          <w:tcPr>
            <w:tcW w:w="0" w:type="auto"/>
            <w:shd w:val="clear" w:color="auto" w:fill="FFE784"/>
            <w:hideMark/>
          </w:tcPr>
          <w:p w14:paraId="7C25DC21"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£14.37</w:t>
            </w:r>
          </w:p>
        </w:tc>
      </w:tr>
      <w:tr w:rsidR="00007D0C" w:rsidRPr="00D45A72" w14:paraId="230D8D66" w14:textId="77777777" w:rsidTr="00387860">
        <w:tc>
          <w:tcPr>
            <w:tcW w:w="0" w:type="auto"/>
            <w:hideMark/>
          </w:tcPr>
          <w:p w14:paraId="29CAC512"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Permabond ET514</w:t>
            </w:r>
          </w:p>
        </w:tc>
        <w:tc>
          <w:tcPr>
            <w:tcW w:w="0" w:type="auto"/>
            <w:hideMark/>
          </w:tcPr>
          <w:p w14:paraId="62F71A9B"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2 part Epoxy</w:t>
            </w:r>
          </w:p>
        </w:tc>
        <w:tc>
          <w:tcPr>
            <w:tcW w:w="0" w:type="auto"/>
            <w:hideMark/>
          </w:tcPr>
          <w:p w14:paraId="3CC488B2"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Anaerobic</w:t>
            </w:r>
          </w:p>
        </w:tc>
        <w:tc>
          <w:tcPr>
            <w:tcW w:w="0" w:type="auto"/>
            <w:hideMark/>
          </w:tcPr>
          <w:p w14:paraId="5ABCED14"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 xml:space="preserve"> £   75.00 </w:t>
            </w:r>
          </w:p>
        </w:tc>
        <w:tc>
          <w:tcPr>
            <w:tcW w:w="0" w:type="auto"/>
            <w:hideMark/>
          </w:tcPr>
          <w:p w14:paraId="1CDFFEFF"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400</w:t>
            </w:r>
          </w:p>
        </w:tc>
        <w:tc>
          <w:tcPr>
            <w:tcW w:w="0" w:type="auto"/>
            <w:hideMark/>
          </w:tcPr>
          <w:p w14:paraId="5846313C"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ml (tube) </w:t>
            </w:r>
          </w:p>
        </w:tc>
        <w:tc>
          <w:tcPr>
            <w:tcW w:w="0" w:type="auto"/>
            <w:hideMark/>
          </w:tcPr>
          <w:p w14:paraId="17DBB845"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4</w:t>
            </w:r>
          </w:p>
        </w:tc>
        <w:tc>
          <w:tcPr>
            <w:tcW w:w="0" w:type="auto"/>
            <w:hideMark/>
          </w:tcPr>
          <w:p w14:paraId="6338F100"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Flanged </w:t>
            </w:r>
          </w:p>
        </w:tc>
        <w:tc>
          <w:tcPr>
            <w:tcW w:w="0" w:type="auto"/>
            <w:hideMark/>
          </w:tcPr>
          <w:p w14:paraId="1A828736"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31.8</w:t>
            </w:r>
          </w:p>
        </w:tc>
        <w:tc>
          <w:tcPr>
            <w:tcW w:w="0" w:type="auto"/>
            <w:hideMark/>
          </w:tcPr>
          <w:p w14:paraId="1C89DFE9"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£2.36</w:t>
            </w:r>
          </w:p>
        </w:tc>
        <w:tc>
          <w:tcPr>
            <w:tcW w:w="0" w:type="auto"/>
            <w:shd w:val="clear" w:color="auto" w:fill="FFE784"/>
            <w:hideMark/>
          </w:tcPr>
          <w:p w14:paraId="705FB772"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£14.37</w:t>
            </w:r>
          </w:p>
        </w:tc>
      </w:tr>
      <w:tr w:rsidR="00007D0C" w:rsidRPr="00D45A72" w14:paraId="7ACB7FC5" w14:textId="77777777" w:rsidTr="00387860">
        <w:tc>
          <w:tcPr>
            <w:tcW w:w="0" w:type="auto"/>
            <w:hideMark/>
          </w:tcPr>
          <w:p w14:paraId="59F634A1"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Permabond MH199</w:t>
            </w:r>
          </w:p>
        </w:tc>
        <w:tc>
          <w:tcPr>
            <w:tcW w:w="0" w:type="auto"/>
            <w:hideMark/>
          </w:tcPr>
          <w:p w14:paraId="554DF5A1"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Anaerobic</w:t>
            </w:r>
          </w:p>
        </w:tc>
        <w:tc>
          <w:tcPr>
            <w:tcW w:w="0" w:type="auto"/>
            <w:hideMark/>
          </w:tcPr>
          <w:p w14:paraId="2AD505F8"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Anaerobic</w:t>
            </w:r>
          </w:p>
        </w:tc>
        <w:tc>
          <w:tcPr>
            <w:tcW w:w="0" w:type="auto"/>
            <w:hideMark/>
          </w:tcPr>
          <w:p w14:paraId="4952C4D3"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 xml:space="preserve"> £   75.00 </w:t>
            </w:r>
          </w:p>
        </w:tc>
        <w:tc>
          <w:tcPr>
            <w:tcW w:w="0" w:type="auto"/>
            <w:hideMark/>
          </w:tcPr>
          <w:p w14:paraId="0755A24E"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400</w:t>
            </w:r>
          </w:p>
        </w:tc>
        <w:tc>
          <w:tcPr>
            <w:tcW w:w="0" w:type="auto"/>
            <w:hideMark/>
          </w:tcPr>
          <w:p w14:paraId="7B404108"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ml (tube) </w:t>
            </w:r>
          </w:p>
        </w:tc>
        <w:tc>
          <w:tcPr>
            <w:tcW w:w="0" w:type="auto"/>
            <w:hideMark/>
          </w:tcPr>
          <w:p w14:paraId="6B0BC0AC"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4</w:t>
            </w:r>
          </w:p>
        </w:tc>
        <w:tc>
          <w:tcPr>
            <w:tcW w:w="0" w:type="auto"/>
            <w:hideMark/>
          </w:tcPr>
          <w:p w14:paraId="3CEB6E8F"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Flanged </w:t>
            </w:r>
          </w:p>
        </w:tc>
        <w:tc>
          <w:tcPr>
            <w:tcW w:w="0" w:type="auto"/>
            <w:hideMark/>
          </w:tcPr>
          <w:p w14:paraId="2EFD4954"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31.8</w:t>
            </w:r>
          </w:p>
        </w:tc>
        <w:tc>
          <w:tcPr>
            <w:tcW w:w="0" w:type="auto"/>
            <w:hideMark/>
          </w:tcPr>
          <w:p w14:paraId="45F2EC23"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£2.36</w:t>
            </w:r>
          </w:p>
        </w:tc>
        <w:tc>
          <w:tcPr>
            <w:tcW w:w="0" w:type="auto"/>
            <w:shd w:val="clear" w:color="auto" w:fill="FFE784"/>
            <w:hideMark/>
          </w:tcPr>
          <w:p w14:paraId="1359E5A4"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£14.37</w:t>
            </w:r>
          </w:p>
        </w:tc>
      </w:tr>
      <w:tr w:rsidR="00007D0C" w:rsidRPr="00D45A72" w14:paraId="7924F830" w14:textId="77777777" w:rsidTr="00387860">
        <w:tc>
          <w:tcPr>
            <w:tcW w:w="0" w:type="auto"/>
            <w:hideMark/>
          </w:tcPr>
          <w:p w14:paraId="6BF1956F"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3M 760 Seam sealer</w:t>
            </w:r>
          </w:p>
        </w:tc>
        <w:tc>
          <w:tcPr>
            <w:tcW w:w="0" w:type="auto"/>
            <w:hideMark/>
          </w:tcPr>
          <w:p w14:paraId="2DFEC0AE"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Polyurethane</w:t>
            </w:r>
          </w:p>
        </w:tc>
        <w:tc>
          <w:tcPr>
            <w:tcW w:w="0" w:type="auto"/>
            <w:hideMark/>
          </w:tcPr>
          <w:p w14:paraId="2132A8B5"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Anaerobic</w:t>
            </w:r>
          </w:p>
        </w:tc>
        <w:tc>
          <w:tcPr>
            <w:tcW w:w="0" w:type="auto"/>
            <w:hideMark/>
          </w:tcPr>
          <w:p w14:paraId="2F7EE4E6"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 xml:space="preserve"> £   11.00 </w:t>
            </w:r>
          </w:p>
        </w:tc>
        <w:tc>
          <w:tcPr>
            <w:tcW w:w="0" w:type="auto"/>
            <w:hideMark/>
          </w:tcPr>
          <w:p w14:paraId="3220076C"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290</w:t>
            </w:r>
          </w:p>
        </w:tc>
        <w:tc>
          <w:tcPr>
            <w:tcW w:w="0" w:type="auto"/>
            <w:hideMark/>
          </w:tcPr>
          <w:p w14:paraId="11C99919"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ml (tube) </w:t>
            </w:r>
          </w:p>
        </w:tc>
        <w:tc>
          <w:tcPr>
            <w:tcW w:w="0" w:type="auto"/>
            <w:hideMark/>
          </w:tcPr>
          <w:p w14:paraId="7E0305E8"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8</w:t>
            </w:r>
          </w:p>
        </w:tc>
        <w:tc>
          <w:tcPr>
            <w:tcW w:w="0" w:type="auto"/>
            <w:hideMark/>
          </w:tcPr>
          <w:p w14:paraId="55068D77"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Fillet </w:t>
            </w:r>
          </w:p>
        </w:tc>
        <w:tc>
          <w:tcPr>
            <w:tcW w:w="0" w:type="auto"/>
            <w:hideMark/>
          </w:tcPr>
          <w:p w14:paraId="776DF58E"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5.8</w:t>
            </w:r>
          </w:p>
        </w:tc>
        <w:tc>
          <w:tcPr>
            <w:tcW w:w="0" w:type="auto"/>
            <w:hideMark/>
          </w:tcPr>
          <w:p w14:paraId="507234EE"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£1.91</w:t>
            </w:r>
          </w:p>
        </w:tc>
        <w:tc>
          <w:tcPr>
            <w:tcW w:w="0" w:type="auto"/>
            <w:shd w:val="clear" w:color="auto" w:fill="EEE683"/>
            <w:hideMark/>
          </w:tcPr>
          <w:p w14:paraId="4865817A"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£11.62</w:t>
            </w:r>
          </w:p>
        </w:tc>
      </w:tr>
      <w:tr w:rsidR="00007D0C" w:rsidRPr="00D45A72" w14:paraId="60BB15ED" w14:textId="77777777" w:rsidTr="00387860">
        <w:tc>
          <w:tcPr>
            <w:tcW w:w="0" w:type="auto"/>
            <w:hideMark/>
          </w:tcPr>
          <w:p w14:paraId="1A524599"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3M 08694 Weld seam sealer</w:t>
            </w:r>
          </w:p>
        </w:tc>
        <w:tc>
          <w:tcPr>
            <w:tcW w:w="0" w:type="auto"/>
            <w:hideMark/>
          </w:tcPr>
          <w:p w14:paraId="6144B14F"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Polyurethane</w:t>
            </w:r>
          </w:p>
        </w:tc>
        <w:tc>
          <w:tcPr>
            <w:tcW w:w="0" w:type="auto"/>
            <w:hideMark/>
          </w:tcPr>
          <w:p w14:paraId="2352FC6B"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Anaerobic</w:t>
            </w:r>
          </w:p>
        </w:tc>
        <w:tc>
          <w:tcPr>
            <w:tcW w:w="0" w:type="auto"/>
            <w:hideMark/>
          </w:tcPr>
          <w:p w14:paraId="41AA4ABF"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 xml:space="preserve"> £   11.00 </w:t>
            </w:r>
          </w:p>
        </w:tc>
        <w:tc>
          <w:tcPr>
            <w:tcW w:w="0" w:type="auto"/>
            <w:hideMark/>
          </w:tcPr>
          <w:p w14:paraId="3D024BDE"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290</w:t>
            </w:r>
          </w:p>
        </w:tc>
        <w:tc>
          <w:tcPr>
            <w:tcW w:w="0" w:type="auto"/>
            <w:hideMark/>
          </w:tcPr>
          <w:p w14:paraId="1C254C42"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ml (tube) </w:t>
            </w:r>
          </w:p>
        </w:tc>
        <w:tc>
          <w:tcPr>
            <w:tcW w:w="0" w:type="auto"/>
            <w:hideMark/>
          </w:tcPr>
          <w:p w14:paraId="5DEB33D3"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8</w:t>
            </w:r>
          </w:p>
        </w:tc>
        <w:tc>
          <w:tcPr>
            <w:tcW w:w="0" w:type="auto"/>
            <w:hideMark/>
          </w:tcPr>
          <w:p w14:paraId="23301A2B"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Fillet </w:t>
            </w:r>
          </w:p>
        </w:tc>
        <w:tc>
          <w:tcPr>
            <w:tcW w:w="0" w:type="auto"/>
            <w:hideMark/>
          </w:tcPr>
          <w:p w14:paraId="0768A869"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5.8</w:t>
            </w:r>
          </w:p>
        </w:tc>
        <w:tc>
          <w:tcPr>
            <w:tcW w:w="0" w:type="auto"/>
            <w:hideMark/>
          </w:tcPr>
          <w:p w14:paraId="55116DE1"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£1.91</w:t>
            </w:r>
          </w:p>
        </w:tc>
        <w:tc>
          <w:tcPr>
            <w:tcW w:w="0" w:type="auto"/>
            <w:shd w:val="clear" w:color="auto" w:fill="EEE683"/>
            <w:hideMark/>
          </w:tcPr>
          <w:p w14:paraId="18B13140"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£11.62</w:t>
            </w:r>
          </w:p>
        </w:tc>
      </w:tr>
      <w:tr w:rsidR="00007D0C" w:rsidRPr="00D45A72" w14:paraId="40DBCC85" w14:textId="77777777" w:rsidTr="00387860">
        <w:tc>
          <w:tcPr>
            <w:tcW w:w="0" w:type="auto"/>
            <w:hideMark/>
          </w:tcPr>
          <w:p w14:paraId="04450F5A"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1.6mm 3M™ VHB™ GPH160 GF High Temperature Tape</w:t>
            </w:r>
          </w:p>
        </w:tc>
        <w:tc>
          <w:tcPr>
            <w:tcW w:w="0" w:type="auto"/>
            <w:hideMark/>
          </w:tcPr>
          <w:p w14:paraId="686A9289"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Tape</w:t>
            </w:r>
          </w:p>
        </w:tc>
        <w:tc>
          <w:tcPr>
            <w:tcW w:w="0" w:type="auto"/>
            <w:hideMark/>
          </w:tcPr>
          <w:p w14:paraId="5B847D5D"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None</w:t>
            </w:r>
          </w:p>
        </w:tc>
        <w:tc>
          <w:tcPr>
            <w:tcW w:w="0" w:type="auto"/>
            <w:hideMark/>
          </w:tcPr>
          <w:p w14:paraId="04CA52B3"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 xml:space="preserve"> £   12.67 </w:t>
            </w:r>
          </w:p>
        </w:tc>
        <w:tc>
          <w:tcPr>
            <w:tcW w:w="0" w:type="auto"/>
            <w:hideMark/>
          </w:tcPr>
          <w:p w14:paraId="60D33E72"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33</w:t>
            </w:r>
          </w:p>
        </w:tc>
        <w:tc>
          <w:tcPr>
            <w:tcW w:w="0" w:type="auto"/>
            <w:hideMark/>
          </w:tcPr>
          <w:p w14:paraId="230F75B4"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Meters</w:t>
            </w:r>
          </w:p>
        </w:tc>
        <w:tc>
          <w:tcPr>
            <w:tcW w:w="0" w:type="auto"/>
            <w:hideMark/>
          </w:tcPr>
          <w:p w14:paraId="23234F83"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6</w:t>
            </w:r>
          </w:p>
        </w:tc>
        <w:tc>
          <w:tcPr>
            <w:tcW w:w="0" w:type="auto"/>
            <w:hideMark/>
          </w:tcPr>
          <w:p w14:paraId="1CAE1541"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Flanged </w:t>
            </w:r>
          </w:p>
        </w:tc>
        <w:tc>
          <w:tcPr>
            <w:tcW w:w="0" w:type="auto"/>
            <w:hideMark/>
          </w:tcPr>
          <w:p w14:paraId="5D722F16"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33.0</w:t>
            </w:r>
          </w:p>
        </w:tc>
        <w:tc>
          <w:tcPr>
            <w:tcW w:w="0" w:type="auto"/>
            <w:hideMark/>
          </w:tcPr>
          <w:p w14:paraId="00853BFB"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£0.38</w:t>
            </w:r>
          </w:p>
        </w:tc>
        <w:tc>
          <w:tcPr>
            <w:tcW w:w="0" w:type="auto"/>
            <w:shd w:val="clear" w:color="auto" w:fill="69BF7B"/>
            <w:hideMark/>
          </w:tcPr>
          <w:p w14:paraId="125ACF9F"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£2.34</w:t>
            </w:r>
          </w:p>
        </w:tc>
      </w:tr>
      <w:tr w:rsidR="00007D0C" w:rsidRPr="00D45A72" w14:paraId="0370134F" w14:textId="77777777" w:rsidTr="00387860">
        <w:tc>
          <w:tcPr>
            <w:tcW w:w="0" w:type="auto"/>
            <w:hideMark/>
          </w:tcPr>
          <w:p w14:paraId="4B41F3C7"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Foam Tape - single sided</w:t>
            </w:r>
          </w:p>
        </w:tc>
        <w:tc>
          <w:tcPr>
            <w:tcW w:w="0" w:type="auto"/>
            <w:hideMark/>
          </w:tcPr>
          <w:p w14:paraId="3C31F934"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Tape</w:t>
            </w:r>
          </w:p>
        </w:tc>
        <w:tc>
          <w:tcPr>
            <w:tcW w:w="0" w:type="auto"/>
            <w:hideMark/>
          </w:tcPr>
          <w:p w14:paraId="6432068C"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None</w:t>
            </w:r>
          </w:p>
        </w:tc>
        <w:tc>
          <w:tcPr>
            <w:tcW w:w="0" w:type="auto"/>
            <w:hideMark/>
          </w:tcPr>
          <w:p w14:paraId="6E320DB6"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 xml:space="preserve"> £   12.67 </w:t>
            </w:r>
          </w:p>
        </w:tc>
        <w:tc>
          <w:tcPr>
            <w:tcW w:w="0" w:type="auto"/>
            <w:hideMark/>
          </w:tcPr>
          <w:p w14:paraId="1144EBB1"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33</w:t>
            </w:r>
          </w:p>
        </w:tc>
        <w:tc>
          <w:tcPr>
            <w:tcW w:w="0" w:type="auto"/>
            <w:hideMark/>
          </w:tcPr>
          <w:p w14:paraId="1C12A06C"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Meters</w:t>
            </w:r>
          </w:p>
        </w:tc>
        <w:tc>
          <w:tcPr>
            <w:tcW w:w="0" w:type="auto"/>
            <w:hideMark/>
          </w:tcPr>
          <w:p w14:paraId="11A10EC7"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6</w:t>
            </w:r>
          </w:p>
        </w:tc>
        <w:tc>
          <w:tcPr>
            <w:tcW w:w="0" w:type="auto"/>
            <w:hideMark/>
          </w:tcPr>
          <w:p w14:paraId="6AC09CF7"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Flanged </w:t>
            </w:r>
          </w:p>
        </w:tc>
        <w:tc>
          <w:tcPr>
            <w:tcW w:w="0" w:type="auto"/>
            <w:hideMark/>
          </w:tcPr>
          <w:p w14:paraId="7A52A42A"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33.0</w:t>
            </w:r>
          </w:p>
        </w:tc>
        <w:tc>
          <w:tcPr>
            <w:tcW w:w="0" w:type="auto"/>
            <w:hideMark/>
          </w:tcPr>
          <w:p w14:paraId="4F70E9CD"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£0.38</w:t>
            </w:r>
          </w:p>
        </w:tc>
        <w:tc>
          <w:tcPr>
            <w:tcW w:w="0" w:type="auto"/>
            <w:shd w:val="clear" w:color="auto" w:fill="69BF7B"/>
            <w:hideMark/>
          </w:tcPr>
          <w:p w14:paraId="39C631C5"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£2.34</w:t>
            </w:r>
          </w:p>
        </w:tc>
      </w:tr>
      <w:tr w:rsidR="00007D0C" w:rsidRPr="00D45A72" w14:paraId="4C522EF3" w14:textId="77777777" w:rsidTr="00387860">
        <w:tc>
          <w:tcPr>
            <w:tcW w:w="0" w:type="auto"/>
            <w:hideMark/>
          </w:tcPr>
          <w:p w14:paraId="7DA16EC6"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Aluminium Foil Tape</w:t>
            </w:r>
          </w:p>
        </w:tc>
        <w:tc>
          <w:tcPr>
            <w:tcW w:w="0" w:type="auto"/>
            <w:hideMark/>
          </w:tcPr>
          <w:p w14:paraId="3523A129"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Tape</w:t>
            </w:r>
          </w:p>
        </w:tc>
        <w:tc>
          <w:tcPr>
            <w:tcW w:w="0" w:type="auto"/>
            <w:hideMark/>
          </w:tcPr>
          <w:p w14:paraId="32EA65DB"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None</w:t>
            </w:r>
          </w:p>
        </w:tc>
        <w:tc>
          <w:tcPr>
            <w:tcW w:w="0" w:type="auto"/>
            <w:hideMark/>
          </w:tcPr>
          <w:p w14:paraId="655252BB"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 xml:space="preserve"> £   14.00 </w:t>
            </w:r>
          </w:p>
        </w:tc>
        <w:tc>
          <w:tcPr>
            <w:tcW w:w="0" w:type="auto"/>
            <w:hideMark/>
          </w:tcPr>
          <w:p w14:paraId="223CB769"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45</w:t>
            </w:r>
          </w:p>
        </w:tc>
        <w:tc>
          <w:tcPr>
            <w:tcW w:w="0" w:type="auto"/>
            <w:hideMark/>
          </w:tcPr>
          <w:p w14:paraId="0E550B11"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Meters</w:t>
            </w:r>
          </w:p>
        </w:tc>
        <w:tc>
          <w:tcPr>
            <w:tcW w:w="0" w:type="auto"/>
            <w:hideMark/>
          </w:tcPr>
          <w:p w14:paraId="6F964F6F"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6</w:t>
            </w:r>
          </w:p>
        </w:tc>
        <w:tc>
          <w:tcPr>
            <w:tcW w:w="0" w:type="auto"/>
            <w:hideMark/>
          </w:tcPr>
          <w:p w14:paraId="7472415E"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Flanged </w:t>
            </w:r>
          </w:p>
        </w:tc>
        <w:tc>
          <w:tcPr>
            <w:tcW w:w="0" w:type="auto"/>
            <w:hideMark/>
          </w:tcPr>
          <w:p w14:paraId="5E42B0A7"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45.0</w:t>
            </w:r>
          </w:p>
        </w:tc>
        <w:tc>
          <w:tcPr>
            <w:tcW w:w="0" w:type="auto"/>
            <w:hideMark/>
          </w:tcPr>
          <w:p w14:paraId="3F7FDA19"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£0.31</w:t>
            </w:r>
          </w:p>
        </w:tc>
        <w:tc>
          <w:tcPr>
            <w:tcW w:w="0" w:type="auto"/>
            <w:shd w:val="clear" w:color="auto" w:fill="63BE7B"/>
            <w:hideMark/>
          </w:tcPr>
          <w:p w14:paraId="26DECC59"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£1.90</w:t>
            </w:r>
          </w:p>
        </w:tc>
      </w:tr>
      <w:tr w:rsidR="00007D0C" w:rsidRPr="00D45A72" w14:paraId="1F55AD0C" w14:textId="77777777" w:rsidTr="00387860">
        <w:tc>
          <w:tcPr>
            <w:tcW w:w="0" w:type="auto"/>
            <w:hideMark/>
          </w:tcPr>
          <w:p w14:paraId="07DFF819"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EPDM Sponge closed cell tape</w:t>
            </w:r>
          </w:p>
        </w:tc>
        <w:tc>
          <w:tcPr>
            <w:tcW w:w="0" w:type="auto"/>
            <w:hideMark/>
          </w:tcPr>
          <w:p w14:paraId="363D8610"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Tape</w:t>
            </w:r>
          </w:p>
        </w:tc>
        <w:tc>
          <w:tcPr>
            <w:tcW w:w="0" w:type="auto"/>
            <w:hideMark/>
          </w:tcPr>
          <w:p w14:paraId="714CE961"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None</w:t>
            </w:r>
          </w:p>
        </w:tc>
        <w:tc>
          <w:tcPr>
            <w:tcW w:w="0" w:type="auto"/>
            <w:hideMark/>
          </w:tcPr>
          <w:p w14:paraId="2EA218B6"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 xml:space="preserve"> £   10.88 </w:t>
            </w:r>
          </w:p>
        </w:tc>
        <w:tc>
          <w:tcPr>
            <w:tcW w:w="0" w:type="auto"/>
            <w:hideMark/>
          </w:tcPr>
          <w:p w14:paraId="1B9ADC4E"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10</w:t>
            </w:r>
          </w:p>
        </w:tc>
        <w:tc>
          <w:tcPr>
            <w:tcW w:w="0" w:type="auto"/>
            <w:hideMark/>
          </w:tcPr>
          <w:p w14:paraId="1F025C2D"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Meters</w:t>
            </w:r>
          </w:p>
        </w:tc>
        <w:tc>
          <w:tcPr>
            <w:tcW w:w="0" w:type="auto"/>
            <w:hideMark/>
          </w:tcPr>
          <w:p w14:paraId="3896FAE5"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5</w:t>
            </w:r>
          </w:p>
        </w:tc>
        <w:tc>
          <w:tcPr>
            <w:tcW w:w="0" w:type="auto"/>
            <w:hideMark/>
          </w:tcPr>
          <w:p w14:paraId="13240726"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Flanged </w:t>
            </w:r>
          </w:p>
        </w:tc>
        <w:tc>
          <w:tcPr>
            <w:tcW w:w="0" w:type="auto"/>
            <w:hideMark/>
          </w:tcPr>
          <w:p w14:paraId="6832FC1E"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10.0</w:t>
            </w:r>
          </w:p>
        </w:tc>
        <w:tc>
          <w:tcPr>
            <w:tcW w:w="0" w:type="auto"/>
            <w:hideMark/>
          </w:tcPr>
          <w:p w14:paraId="06FEF766"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£1.09</w:t>
            </w:r>
          </w:p>
        </w:tc>
        <w:tc>
          <w:tcPr>
            <w:tcW w:w="0" w:type="auto"/>
            <w:shd w:val="clear" w:color="auto" w:fill="A7D17E"/>
            <w:hideMark/>
          </w:tcPr>
          <w:p w14:paraId="7E65B820"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£6.64</w:t>
            </w:r>
          </w:p>
        </w:tc>
      </w:tr>
      <w:tr w:rsidR="00007D0C" w:rsidRPr="00D45A72" w14:paraId="6C04C5ED" w14:textId="77777777" w:rsidTr="00387860">
        <w:tc>
          <w:tcPr>
            <w:tcW w:w="0" w:type="auto"/>
            <w:hideMark/>
          </w:tcPr>
          <w:p w14:paraId="34DC5DEE"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3M Scotch-weld 2214 regular</w:t>
            </w:r>
          </w:p>
        </w:tc>
        <w:tc>
          <w:tcPr>
            <w:tcW w:w="0" w:type="auto"/>
            <w:hideMark/>
          </w:tcPr>
          <w:p w14:paraId="050C52A0"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 part Epoxy</w:t>
            </w:r>
          </w:p>
        </w:tc>
        <w:tc>
          <w:tcPr>
            <w:tcW w:w="0" w:type="auto"/>
            <w:hideMark/>
          </w:tcPr>
          <w:p w14:paraId="44CA6B76"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Oven </w:t>
            </w:r>
          </w:p>
        </w:tc>
        <w:tc>
          <w:tcPr>
            <w:tcW w:w="0" w:type="auto"/>
            <w:hideMark/>
          </w:tcPr>
          <w:p w14:paraId="24897592"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 xml:space="preserve"> £ 186.93 </w:t>
            </w:r>
          </w:p>
        </w:tc>
        <w:tc>
          <w:tcPr>
            <w:tcW w:w="0" w:type="auto"/>
            <w:hideMark/>
          </w:tcPr>
          <w:p w14:paraId="48702480"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1000</w:t>
            </w:r>
          </w:p>
        </w:tc>
        <w:tc>
          <w:tcPr>
            <w:tcW w:w="0" w:type="auto"/>
            <w:hideMark/>
          </w:tcPr>
          <w:p w14:paraId="113520C3"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ml (tube) </w:t>
            </w:r>
          </w:p>
        </w:tc>
        <w:tc>
          <w:tcPr>
            <w:tcW w:w="0" w:type="auto"/>
            <w:hideMark/>
          </w:tcPr>
          <w:p w14:paraId="3E369FA6"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4</w:t>
            </w:r>
          </w:p>
        </w:tc>
        <w:tc>
          <w:tcPr>
            <w:tcW w:w="0" w:type="auto"/>
            <w:hideMark/>
          </w:tcPr>
          <w:p w14:paraId="50976FBB"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Flanged </w:t>
            </w:r>
          </w:p>
        </w:tc>
        <w:tc>
          <w:tcPr>
            <w:tcW w:w="0" w:type="auto"/>
            <w:hideMark/>
          </w:tcPr>
          <w:p w14:paraId="5CA63D43"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79.6</w:t>
            </w:r>
          </w:p>
        </w:tc>
        <w:tc>
          <w:tcPr>
            <w:tcW w:w="0" w:type="auto"/>
            <w:hideMark/>
          </w:tcPr>
          <w:p w14:paraId="7089157E"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£2.35</w:t>
            </w:r>
          </w:p>
        </w:tc>
        <w:tc>
          <w:tcPr>
            <w:tcW w:w="0" w:type="auto"/>
            <w:shd w:val="clear" w:color="auto" w:fill="FFE784"/>
            <w:hideMark/>
          </w:tcPr>
          <w:p w14:paraId="560A8107"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£14.32</w:t>
            </w:r>
          </w:p>
        </w:tc>
      </w:tr>
      <w:tr w:rsidR="00007D0C" w:rsidRPr="00D45A72" w14:paraId="302EA4FB" w14:textId="77777777" w:rsidTr="00387860">
        <w:tc>
          <w:tcPr>
            <w:tcW w:w="0" w:type="auto"/>
            <w:hideMark/>
          </w:tcPr>
          <w:p w14:paraId="0E2A13E1"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lastRenderedPageBreak/>
              <w:t>3M Scotch-weld 2214 regular</w:t>
            </w:r>
          </w:p>
        </w:tc>
        <w:tc>
          <w:tcPr>
            <w:tcW w:w="0" w:type="auto"/>
            <w:hideMark/>
          </w:tcPr>
          <w:p w14:paraId="7F495F19"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 part Epoxy</w:t>
            </w:r>
          </w:p>
        </w:tc>
        <w:tc>
          <w:tcPr>
            <w:tcW w:w="0" w:type="auto"/>
            <w:hideMark/>
          </w:tcPr>
          <w:p w14:paraId="3CD24369"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Oven </w:t>
            </w:r>
          </w:p>
        </w:tc>
        <w:tc>
          <w:tcPr>
            <w:tcW w:w="0" w:type="auto"/>
            <w:hideMark/>
          </w:tcPr>
          <w:p w14:paraId="6970DA66"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 xml:space="preserve"> £ 186.93 </w:t>
            </w:r>
          </w:p>
        </w:tc>
        <w:tc>
          <w:tcPr>
            <w:tcW w:w="0" w:type="auto"/>
            <w:hideMark/>
          </w:tcPr>
          <w:p w14:paraId="2977714B"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1000</w:t>
            </w:r>
          </w:p>
        </w:tc>
        <w:tc>
          <w:tcPr>
            <w:tcW w:w="0" w:type="auto"/>
            <w:hideMark/>
          </w:tcPr>
          <w:p w14:paraId="664215D9"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ml (tube) </w:t>
            </w:r>
          </w:p>
        </w:tc>
        <w:tc>
          <w:tcPr>
            <w:tcW w:w="0" w:type="auto"/>
            <w:hideMark/>
          </w:tcPr>
          <w:p w14:paraId="104D0A3D"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8</w:t>
            </w:r>
          </w:p>
        </w:tc>
        <w:tc>
          <w:tcPr>
            <w:tcW w:w="0" w:type="auto"/>
            <w:hideMark/>
          </w:tcPr>
          <w:p w14:paraId="768E88EB"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Fillet </w:t>
            </w:r>
          </w:p>
        </w:tc>
        <w:tc>
          <w:tcPr>
            <w:tcW w:w="0" w:type="auto"/>
            <w:hideMark/>
          </w:tcPr>
          <w:p w14:paraId="55279981"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19.9</w:t>
            </w:r>
          </w:p>
        </w:tc>
        <w:tc>
          <w:tcPr>
            <w:tcW w:w="0" w:type="auto"/>
            <w:hideMark/>
          </w:tcPr>
          <w:p w14:paraId="6B38C6B2"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£9.39</w:t>
            </w:r>
          </w:p>
        </w:tc>
        <w:tc>
          <w:tcPr>
            <w:tcW w:w="0" w:type="auto"/>
            <w:shd w:val="clear" w:color="auto" w:fill="F8696B"/>
            <w:hideMark/>
          </w:tcPr>
          <w:p w14:paraId="7C2B9CE3"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£57.29</w:t>
            </w:r>
          </w:p>
        </w:tc>
      </w:tr>
      <w:tr w:rsidR="00007D0C" w:rsidRPr="00D45A72" w14:paraId="295E8C62" w14:textId="77777777" w:rsidTr="00387860">
        <w:tc>
          <w:tcPr>
            <w:tcW w:w="0" w:type="auto"/>
            <w:hideMark/>
          </w:tcPr>
          <w:p w14:paraId="087BF60C"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Skikaflex SikaPower®-1277</w:t>
            </w:r>
          </w:p>
        </w:tc>
        <w:tc>
          <w:tcPr>
            <w:tcW w:w="0" w:type="auto"/>
            <w:hideMark/>
          </w:tcPr>
          <w:p w14:paraId="169ADB11"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2 part Epoxy</w:t>
            </w:r>
          </w:p>
        </w:tc>
        <w:tc>
          <w:tcPr>
            <w:tcW w:w="0" w:type="auto"/>
            <w:hideMark/>
          </w:tcPr>
          <w:p w14:paraId="4DD2D133"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Anaerobic</w:t>
            </w:r>
          </w:p>
        </w:tc>
        <w:tc>
          <w:tcPr>
            <w:tcW w:w="0" w:type="auto"/>
            <w:hideMark/>
          </w:tcPr>
          <w:p w14:paraId="2BB069F2"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£47.37</w:t>
            </w:r>
          </w:p>
        </w:tc>
        <w:tc>
          <w:tcPr>
            <w:tcW w:w="0" w:type="auto"/>
            <w:hideMark/>
          </w:tcPr>
          <w:p w14:paraId="29DD2947"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400</w:t>
            </w:r>
          </w:p>
        </w:tc>
        <w:tc>
          <w:tcPr>
            <w:tcW w:w="0" w:type="auto"/>
            <w:hideMark/>
          </w:tcPr>
          <w:p w14:paraId="248563C2"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ml (tube) </w:t>
            </w:r>
          </w:p>
        </w:tc>
        <w:tc>
          <w:tcPr>
            <w:tcW w:w="0" w:type="auto"/>
            <w:hideMark/>
          </w:tcPr>
          <w:p w14:paraId="2C50D096"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4</w:t>
            </w:r>
          </w:p>
        </w:tc>
        <w:tc>
          <w:tcPr>
            <w:tcW w:w="0" w:type="auto"/>
            <w:hideMark/>
          </w:tcPr>
          <w:p w14:paraId="335ECC6E"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Flanged </w:t>
            </w:r>
          </w:p>
        </w:tc>
        <w:tc>
          <w:tcPr>
            <w:tcW w:w="0" w:type="auto"/>
            <w:hideMark/>
          </w:tcPr>
          <w:p w14:paraId="56D56BCE"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31.8</w:t>
            </w:r>
          </w:p>
        </w:tc>
        <w:tc>
          <w:tcPr>
            <w:tcW w:w="0" w:type="auto"/>
            <w:hideMark/>
          </w:tcPr>
          <w:p w14:paraId="5495A17D"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£1.49</w:t>
            </w:r>
          </w:p>
        </w:tc>
        <w:tc>
          <w:tcPr>
            <w:tcW w:w="0" w:type="auto"/>
            <w:shd w:val="clear" w:color="auto" w:fill="CDDC81"/>
            <w:hideMark/>
          </w:tcPr>
          <w:p w14:paraId="0B612895"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£9.07</w:t>
            </w:r>
          </w:p>
        </w:tc>
      </w:tr>
      <w:tr w:rsidR="00007D0C" w:rsidRPr="00D45A72" w14:paraId="32822773" w14:textId="77777777" w:rsidTr="00387860">
        <w:tc>
          <w:tcPr>
            <w:tcW w:w="0" w:type="auto"/>
            <w:hideMark/>
          </w:tcPr>
          <w:p w14:paraId="2B3C648B"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POR-15 POR-PATCH</w:t>
            </w:r>
          </w:p>
        </w:tc>
        <w:tc>
          <w:tcPr>
            <w:tcW w:w="0" w:type="auto"/>
            <w:hideMark/>
          </w:tcPr>
          <w:p w14:paraId="46E9F346"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Isocyanate Prepolymer paste/gel</w:t>
            </w:r>
          </w:p>
        </w:tc>
        <w:tc>
          <w:tcPr>
            <w:tcW w:w="0" w:type="auto"/>
            <w:hideMark/>
          </w:tcPr>
          <w:p w14:paraId="1826A8E9"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Anaerobic</w:t>
            </w:r>
          </w:p>
        </w:tc>
        <w:tc>
          <w:tcPr>
            <w:tcW w:w="0" w:type="auto"/>
            <w:hideMark/>
          </w:tcPr>
          <w:p w14:paraId="1E2ABC60"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£19.16</w:t>
            </w:r>
          </w:p>
        </w:tc>
        <w:tc>
          <w:tcPr>
            <w:tcW w:w="0" w:type="auto"/>
            <w:hideMark/>
          </w:tcPr>
          <w:p w14:paraId="68897E86"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118</w:t>
            </w:r>
          </w:p>
        </w:tc>
        <w:tc>
          <w:tcPr>
            <w:tcW w:w="0" w:type="auto"/>
            <w:hideMark/>
          </w:tcPr>
          <w:p w14:paraId="7DC7B7BD"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ml (tube) </w:t>
            </w:r>
          </w:p>
        </w:tc>
        <w:tc>
          <w:tcPr>
            <w:tcW w:w="0" w:type="auto"/>
            <w:hideMark/>
          </w:tcPr>
          <w:p w14:paraId="71E0BE6D"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4</w:t>
            </w:r>
          </w:p>
        </w:tc>
        <w:tc>
          <w:tcPr>
            <w:tcW w:w="0" w:type="auto"/>
            <w:hideMark/>
          </w:tcPr>
          <w:p w14:paraId="55F643AC"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Flanged</w:t>
            </w:r>
          </w:p>
        </w:tc>
        <w:tc>
          <w:tcPr>
            <w:tcW w:w="0" w:type="auto"/>
            <w:hideMark/>
          </w:tcPr>
          <w:p w14:paraId="638F02DC"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9.4</w:t>
            </w:r>
          </w:p>
        </w:tc>
        <w:tc>
          <w:tcPr>
            <w:tcW w:w="0" w:type="auto"/>
            <w:hideMark/>
          </w:tcPr>
          <w:p w14:paraId="006DA8EA"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£2.04</w:t>
            </w:r>
          </w:p>
        </w:tc>
        <w:tc>
          <w:tcPr>
            <w:tcW w:w="0" w:type="auto"/>
            <w:shd w:val="clear" w:color="auto" w:fill="FFEB84"/>
            <w:hideMark/>
          </w:tcPr>
          <w:p w14:paraId="09F5B735"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£12.44</w:t>
            </w:r>
          </w:p>
        </w:tc>
      </w:tr>
      <w:tr w:rsidR="00007D0C" w:rsidRPr="00D45A72" w14:paraId="0056C5ED" w14:textId="77777777" w:rsidTr="00387860">
        <w:tc>
          <w:tcPr>
            <w:tcW w:w="0" w:type="auto"/>
            <w:hideMark/>
          </w:tcPr>
          <w:p w14:paraId="463038C9"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Belzona 1121 (Super XL-Metal)</w:t>
            </w:r>
          </w:p>
        </w:tc>
        <w:tc>
          <w:tcPr>
            <w:tcW w:w="0" w:type="auto"/>
            <w:hideMark/>
          </w:tcPr>
          <w:p w14:paraId="42FF5C96"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1 part Epoxy</w:t>
            </w:r>
          </w:p>
        </w:tc>
        <w:tc>
          <w:tcPr>
            <w:tcW w:w="0" w:type="auto"/>
            <w:hideMark/>
          </w:tcPr>
          <w:p w14:paraId="598FB551"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Anaerobic</w:t>
            </w:r>
          </w:p>
        </w:tc>
        <w:tc>
          <w:tcPr>
            <w:tcW w:w="0" w:type="auto"/>
            <w:hideMark/>
          </w:tcPr>
          <w:p w14:paraId="792BC18F"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 </w:t>
            </w:r>
          </w:p>
        </w:tc>
        <w:tc>
          <w:tcPr>
            <w:tcW w:w="0" w:type="auto"/>
            <w:hideMark/>
          </w:tcPr>
          <w:p w14:paraId="1EAD82B0"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 </w:t>
            </w:r>
          </w:p>
        </w:tc>
        <w:tc>
          <w:tcPr>
            <w:tcW w:w="0" w:type="auto"/>
            <w:hideMark/>
          </w:tcPr>
          <w:p w14:paraId="017B579C"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ml (tube) </w:t>
            </w:r>
          </w:p>
        </w:tc>
        <w:tc>
          <w:tcPr>
            <w:tcW w:w="0" w:type="auto"/>
            <w:hideMark/>
          </w:tcPr>
          <w:p w14:paraId="73DC9B97"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4</w:t>
            </w:r>
          </w:p>
        </w:tc>
        <w:tc>
          <w:tcPr>
            <w:tcW w:w="0" w:type="auto"/>
            <w:hideMark/>
          </w:tcPr>
          <w:p w14:paraId="7149D83B"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Flanged </w:t>
            </w:r>
          </w:p>
        </w:tc>
        <w:tc>
          <w:tcPr>
            <w:tcW w:w="0" w:type="auto"/>
            <w:hideMark/>
          </w:tcPr>
          <w:p w14:paraId="38F935DD"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0</w:t>
            </w:r>
          </w:p>
        </w:tc>
        <w:tc>
          <w:tcPr>
            <w:tcW w:w="0" w:type="auto"/>
            <w:hideMark/>
          </w:tcPr>
          <w:p w14:paraId="4B941E73"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#DIV/0!</w:t>
            </w:r>
          </w:p>
        </w:tc>
        <w:tc>
          <w:tcPr>
            <w:tcW w:w="0" w:type="auto"/>
            <w:hideMark/>
          </w:tcPr>
          <w:p w14:paraId="0C610057" w14:textId="77777777" w:rsidR="00007D0C" w:rsidRPr="00D45A72" w:rsidRDefault="00007D0C" w:rsidP="00387860">
            <w:pPr>
              <w:pStyle w:val="NormalWeb"/>
              <w:spacing w:before="0" w:beforeAutospacing="0" w:after="0" w:afterAutospacing="0"/>
              <w:rPr>
                <w:rFonts w:ascii="Arial" w:hAnsi="Arial" w:cs="Arial"/>
                <w:spacing w:val="-1"/>
                <w:sz w:val="22"/>
                <w:szCs w:val="22"/>
              </w:rPr>
            </w:pPr>
            <w:r w:rsidRPr="00D45A72">
              <w:rPr>
                <w:rFonts w:ascii="Arial" w:hAnsi="Arial" w:cs="Arial"/>
                <w:spacing w:val="-1"/>
                <w:sz w:val="22"/>
                <w:szCs w:val="22"/>
              </w:rPr>
              <w:t>#DIV</w:t>
            </w:r>
          </w:p>
        </w:tc>
      </w:tr>
    </w:tbl>
    <w:p w14:paraId="1BF3D10B" w14:textId="77777777" w:rsidR="00007D0C" w:rsidRDefault="00007D0C" w:rsidP="00007D0C">
      <w:pPr>
        <w:rPr>
          <w:rStyle w:val="Heading1Char"/>
        </w:rPr>
      </w:pPr>
    </w:p>
    <w:p w14:paraId="73A75276" w14:textId="77777777" w:rsidR="00007D0C" w:rsidRPr="00A562C7" w:rsidRDefault="00007D0C" w:rsidP="00007D0C">
      <w:r w:rsidRPr="00A562C7">
        <w:t>From the cost, the cheapest form of adhesive method is tape – Aluminium Foil Tape. Whereas the most expensive is Permabond ES569</w:t>
      </w:r>
    </w:p>
    <w:p w14:paraId="75135B52" w14:textId="77777777" w:rsidR="00007D0C" w:rsidRDefault="00007D0C" w:rsidP="00007D0C">
      <w:pPr>
        <w:rPr>
          <w:rStyle w:val="Heading1Char"/>
        </w:rPr>
      </w:pPr>
    </w:p>
    <w:p w14:paraId="3AD4461D" w14:textId="77777777" w:rsidR="00007D0C" w:rsidRDefault="00007D0C" w:rsidP="00007D0C"/>
    <w:p w14:paraId="12139431" w14:textId="77777777" w:rsidR="00007D0C" w:rsidRDefault="00007D0C" w:rsidP="00007D0C"/>
    <w:p w14:paraId="7D9EBD36" w14:textId="77777777" w:rsidR="00007D0C" w:rsidRDefault="00007D0C" w:rsidP="00007D0C"/>
    <w:p w14:paraId="675D01A0" w14:textId="77777777" w:rsidR="00007D0C" w:rsidRDefault="00007D0C" w:rsidP="00007D0C"/>
    <w:p w14:paraId="035EBA99" w14:textId="77777777" w:rsidR="00007D0C" w:rsidRDefault="00007D0C" w:rsidP="00007D0C"/>
    <w:p w14:paraId="1E16BB6A" w14:textId="77777777" w:rsidR="00007D0C" w:rsidRDefault="00007D0C" w:rsidP="00007D0C"/>
    <w:p w14:paraId="20697FE9" w14:textId="77777777" w:rsidR="00007D0C" w:rsidRDefault="00007D0C" w:rsidP="00007D0C"/>
    <w:p w14:paraId="24DF4320" w14:textId="77777777" w:rsidR="00007D0C" w:rsidRDefault="00007D0C" w:rsidP="00007D0C"/>
    <w:p w14:paraId="4E2AF391" w14:textId="77777777" w:rsidR="00007D0C" w:rsidRDefault="00007D0C" w:rsidP="00007D0C"/>
    <w:p w14:paraId="790D7C8A" w14:textId="77777777" w:rsidR="00007D0C" w:rsidRDefault="00007D0C" w:rsidP="00007D0C"/>
    <w:p w14:paraId="779A6606" w14:textId="77777777" w:rsidR="00007D0C" w:rsidRDefault="00007D0C" w:rsidP="00007D0C"/>
    <w:p w14:paraId="2B588C76" w14:textId="77777777" w:rsidR="001E1956" w:rsidRDefault="001E1956" w:rsidP="00007D0C"/>
    <w:p w14:paraId="55ADEF54" w14:textId="77777777" w:rsidR="001E1956" w:rsidRDefault="001E1956" w:rsidP="00007D0C"/>
    <w:p w14:paraId="220C4B3D" w14:textId="77777777" w:rsidR="006368F4" w:rsidRDefault="006368F4" w:rsidP="00F76533">
      <w:pPr>
        <w:rPr>
          <w:rStyle w:val="Heading1Char"/>
        </w:rPr>
      </w:pPr>
    </w:p>
    <w:p w14:paraId="4D7929F4" w14:textId="03A26616" w:rsidR="00635327" w:rsidRDefault="00827B48" w:rsidP="00F76533">
      <w:pPr>
        <w:rPr>
          <w:rStyle w:val="ui-provider"/>
        </w:rPr>
      </w:pPr>
      <w:bookmarkStart w:id="154" w:name="_Toc167087850"/>
      <w:r w:rsidRPr="00D24CBA">
        <w:rPr>
          <w:rStyle w:val="Heading1Char"/>
        </w:rPr>
        <w:lastRenderedPageBreak/>
        <w:t>Analyse</w:t>
      </w:r>
      <w:bookmarkEnd w:id="154"/>
      <w:r w:rsidR="005A2DF1">
        <w:br/>
      </w:r>
      <w:r w:rsidR="005A2DF1">
        <w:br/>
      </w:r>
      <w:r w:rsidR="005A2DF1" w:rsidRPr="00A07714">
        <w:rPr>
          <w:rStyle w:val="Heading2Char"/>
        </w:rPr>
        <w:t>Data Analysis:</w:t>
      </w:r>
      <w:r w:rsidR="005A2DF1">
        <w:br/>
      </w:r>
      <w:r w:rsidR="005A2DF1">
        <w:rPr>
          <w:rStyle w:val="ui-provider"/>
        </w:rPr>
        <w:t>- Compare joint strength results</w:t>
      </w:r>
      <w:r w:rsidR="00A07714">
        <w:rPr>
          <w:rStyle w:val="ui-provider"/>
        </w:rPr>
        <w:t>.</w:t>
      </w:r>
      <w:r w:rsidR="005A2DF1">
        <w:br/>
      </w:r>
      <w:r w:rsidR="005A2DF1">
        <w:rPr>
          <w:rStyle w:val="ui-provider"/>
        </w:rPr>
        <w:t xml:space="preserve">- </w:t>
      </w:r>
      <w:r w:rsidR="00BF5C05">
        <w:rPr>
          <w:rStyle w:val="ui-provider"/>
        </w:rPr>
        <w:t>Analyse</w:t>
      </w:r>
      <w:r w:rsidR="005A2DF1">
        <w:rPr>
          <w:rStyle w:val="ui-provider"/>
        </w:rPr>
        <w:t xml:space="preserve"> assembly time data to identify bottlenecks in the bonding process.</w:t>
      </w:r>
      <w:r w:rsidR="005A2DF1">
        <w:br/>
      </w:r>
      <w:r w:rsidR="005A2DF1">
        <w:rPr>
          <w:rStyle w:val="ui-provider"/>
        </w:rPr>
        <w:t>- Examine bond quality data to determine common defects and their root causes.</w:t>
      </w:r>
      <w:r w:rsidR="005A2DF1">
        <w:br/>
      </w:r>
      <w:r w:rsidR="005A2DF1">
        <w:rPr>
          <w:rStyle w:val="ui-provider"/>
        </w:rPr>
        <w:t>- Evaluate production cost data to identify cost-saving opportunities.</w:t>
      </w:r>
    </w:p>
    <w:p w14:paraId="7021C65F" w14:textId="77777777" w:rsidR="00524201" w:rsidRDefault="00524201" w:rsidP="00524201">
      <w:pPr>
        <w:shd w:val="clear" w:color="auto" w:fill="FFFFFF"/>
        <w:spacing w:after="0" w:line="240" w:lineRule="auto"/>
        <w:rPr>
          <w:rFonts w:ascii="Segoe UI" w:eastAsia="Times New Roman" w:hAnsi="Segoe UI" w:cs="Segoe UI"/>
          <w:color w:val="172B4D"/>
          <w:spacing w:val="-1"/>
          <w:kern w:val="0"/>
          <w:sz w:val="24"/>
          <w:szCs w:val="24"/>
          <w:lang w:eastAsia="en-GB"/>
          <w14:ligatures w14:val="none"/>
        </w:rPr>
      </w:pPr>
      <w:r w:rsidRPr="00755AF9">
        <w:rPr>
          <w:rFonts w:ascii="Segoe UI" w:eastAsia="Times New Roman" w:hAnsi="Segoe UI" w:cs="Segoe UI"/>
          <w:color w:val="172B4D"/>
          <w:spacing w:val="-1"/>
          <w:kern w:val="0"/>
          <w:sz w:val="24"/>
          <w:szCs w:val="24"/>
          <w:lang w:eastAsia="en-GB"/>
          <w14:ligatures w14:val="none"/>
        </w:rPr>
        <w:t>Below is a list of adhesives used on Leak Test Boxes:</w:t>
      </w:r>
    </w:p>
    <w:p w14:paraId="5AC4264B" w14:textId="77777777" w:rsidR="00524201" w:rsidRPr="00755AF9" w:rsidRDefault="00524201" w:rsidP="00524201">
      <w:pPr>
        <w:shd w:val="clear" w:color="auto" w:fill="FFFFFF"/>
        <w:spacing w:after="0" w:line="240" w:lineRule="auto"/>
        <w:rPr>
          <w:rFonts w:ascii="Segoe UI" w:eastAsia="Times New Roman" w:hAnsi="Segoe UI" w:cs="Segoe UI"/>
          <w:color w:val="172B4D"/>
          <w:spacing w:val="-1"/>
          <w:kern w:val="0"/>
          <w:sz w:val="24"/>
          <w:szCs w:val="24"/>
          <w:lang w:eastAsia="en-GB"/>
          <w14:ligatures w14:val="none"/>
        </w:rPr>
      </w:pPr>
    </w:p>
    <w:p w14:paraId="31FDE7C9" w14:textId="77777777" w:rsidR="00524201" w:rsidRDefault="00524201" w:rsidP="00524201">
      <w:pPr>
        <w:pStyle w:val="Caption"/>
        <w:keepNext/>
      </w:pPr>
      <w:bookmarkStart w:id="155" w:name="_Toc167081861"/>
      <w:bookmarkStart w:id="156" w:name="_Toc167087935"/>
      <w:r>
        <w:t xml:space="preserve">Table </w:t>
      </w:r>
      <w:r>
        <w:fldChar w:fldCharType="begin"/>
      </w:r>
      <w:r>
        <w:instrText xml:space="preserve"> SEQ Table \* ARABIC </w:instrText>
      </w:r>
      <w:r>
        <w:fldChar w:fldCharType="separate"/>
      </w:r>
      <w:r>
        <w:rPr>
          <w:noProof/>
        </w:rPr>
        <w:t>6</w:t>
      </w:r>
      <w:bookmarkEnd w:id="155"/>
      <w:bookmarkEnd w:id="156"/>
      <w:r>
        <w:fldChar w:fldCharType="end"/>
      </w:r>
    </w:p>
    <w:tbl>
      <w:tblPr>
        <w:tblStyle w:val="GridTable4-Accent5"/>
        <w:tblW w:w="9351" w:type="dxa"/>
        <w:tblLook w:val="04A0" w:firstRow="1" w:lastRow="0" w:firstColumn="1" w:lastColumn="0" w:noHBand="0" w:noVBand="1"/>
      </w:tblPr>
      <w:tblGrid>
        <w:gridCol w:w="1650"/>
        <w:gridCol w:w="1365"/>
        <w:gridCol w:w="738"/>
        <w:gridCol w:w="1231"/>
        <w:gridCol w:w="1099"/>
        <w:gridCol w:w="851"/>
        <w:gridCol w:w="911"/>
        <w:gridCol w:w="1506"/>
      </w:tblGrid>
      <w:tr w:rsidR="00524201" w:rsidRPr="00755AF9" w14:paraId="6D438DF9" w14:textId="77777777" w:rsidTr="000A47D3">
        <w:trPr>
          <w:cnfStyle w:val="100000000000" w:firstRow="1" w:lastRow="0" w:firstColumn="0" w:lastColumn="0" w:oddVBand="0" w:evenVBand="0" w:oddHBand="0" w:evenHBand="0" w:firstRowFirstColumn="0" w:firstRowLastColumn="0" w:lastRowFirstColumn="0" w:lastRowLastColumn="0"/>
          <w:trHeight w:val="1561"/>
        </w:trPr>
        <w:tc>
          <w:tcPr>
            <w:cnfStyle w:val="001000000000" w:firstRow="0" w:lastRow="0" w:firstColumn="1" w:lastColumn="0" w:oddVBand="0" w:evenVBand="0" w:oddHBand="0" w:evenHBand="0" w:firstRowFirstColumn="0" w:firstRowLastColumn="0" w:lastRowFirstColumn="0" w:lastRowLastColumn="0"/>
            <w:tcW w:w="0" w:type="auto"/>
            <w:hideMark/>
          </w:tcPr>
          <w:p w14:paraId="74B1CA01" w14:textId="77777777" w:rsidR="00524201" w:rsidRPr="00755AF9" w:rsidRDefault="00524201" w:rsidP="000A47D3">
            <w:pPr>
              <w:spacing w:line="240" w:lineRule="auto"/>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 </w:t>
            </w:r>
          </w:p>
        </w:tc>
        <w:tc>
          <w:tcPr>
            <w:tcW w:w="0" w:type="auto"/>
            <w:hideMark/>
          </w:tcPr>
          <w:p w14:paraId="639F8D36" w14:textId="77777777" w:rsidR="00524201" w:rsidRPr="00755AF9" w:rsidRDefault="00524201" w:rsidP="000A47D3">
            <w:pPr>
              <w:spacing w:line="240" w:lineRule="auto"/>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Applied</w:t>
            </w:r>
          </w:p>
        </w:tc>
        <w:tc>
          <w:tcPr>
            <w:tcW w:w="0" w:type="auto"/>
            <w:hideMark/>
          </w:tcPr>
          <w:p w14:paraId="7AF92C67" w14:textId="77777777" w:rsidR="00524201" w:rsidRPr="00755AF9" w:rsidRDefault="00524201" w:rsidP="000A47D3">
            <w:pPr>
              <w:spacing w:line="240" w:lineRule="auto"/>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Oven</w:t>
            </w:r>
          </w:p>
        </w:tc>
        <w:tc>
          <w:tcPr>
            <w:tcW w:w="0" w:type="auto"/>
            <w:hideMark/>
          </w:tcPr>
          <w:p w14:paraId="442958D0" w14:textId="77777777" w:rsidR="00524201" w:rsidRPr="00755AF9" w:rsidRDefault="00524201" w:rsidP="000A47D3">
            <w:pPr>
              <w:spacing w:line="240" w:lineRule="auto"/>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Cure T</w:t>
            </w:r>
          </w:p>
        </w:tc>
        <w:tc>
          <w:tcPr>
            <w:tcW w:w="0" w:type="auto"/>
            <w:hideMark/>
          </w:tcPr>
          <w:p w14:paraId="014104E6" w14:textId="77777777" w:rsidR="00524201" w:rsidRPr="00755AF9" w:rsidRDefault="00524201" w:rsidP="000A47D3">
            <w:pPr>
              <w:spacing w:line="240" w:lineRule="auto"/>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Leak Tested</w:t>
            </w:r>
          </w:p>
        </w:tc>
        <w:tc>
          <w:tcPr>
            <w:tcW w:w="0" w:type="auto"/>
            <w:hideMark/>
          </w:tcPr>
          <w:p w14:paraId="36659D28" w14:textId="77777777" w:rsidR="00524201" w:rsidRPr="00755AF9" w:rsidRDefault="00524201" w:rsidP="000A47D3">
            <w:pPr>
              <w:spacing w:line="240" w:lineRule="auto"/>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 xml:space="preserve">Pass 1st? </w:t>
            </w:r>
          </w:p>
        </w:tc>
        <w:tc>
          <w:tcPr>
            <w:tcW w:w="0" w:type="auto"/>
            <w:hideMark/>
          </w:tcPr>
          <w:p w14:paraId="734AEACF" w14:textId="77777777" w:rsidR="00524201" w:rsidRPr="00755AF9" w:rsidRDefault="00524201" w:rsidP="000A47D3">
            <w:pPr>
              <w:spacing w:line="240" w:lineRule="auto"/>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Drop Test</w:t>
            </w:r>
          </w:p>
        </w:tc>
        <w:tc>
          <w:tcPr>
            <w:tcW w:w="0" w:type="auto"/>
            <w:hideMark/>
          </w:tcPr>
          <w:p w14:paraId="1C1F065B" w14:textId="77777777" w:rsidR="00524201" w:rsidRPr="00755AF9" w:rsidRDefault="00524201" w:rsidP="000A47D3">
            <w:pPr>
              <w:spacing w:line="240" w:lineRule="auto"/>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Pass After D Test</w:t>
            </w:r>
          </w:p>
        </w:tc>
      </w:tr>
      <w:tr w:rsidR="00524201" w:rsidRPr="00755AF9" w14:paraId="5A8146B2" w14:textId="77777777" w:rsidTr="000A47D3">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14:paraId="53AA7D25" w14:textId="77777777" w:rsidR="00524201" w:rsidRPr="00755AF9" w:rsidRDefault="00524201" w:rsidP="000A47D3">
            <w:pPr>
              <w:spacing w:line="240" w:lineRule="auto"/>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3M 760</w:t>
            </w:r>
          </w:p>
        </w:tc>
        <w:tc>
          <w:tcPr>
            <w:tcW w:w="0" w:type="auto"/>
            <w:hideMark/>
          </w:tcPr>
          <w:p w14:paraId="4E8FDFAA"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008453D4"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6F90A209"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 xml:space="preserve">24hr </w:t>
            </w:r>
          </w:p>
        </w:tc>
        <w:tc>
          <w:tcPr>
            <w:tcW w:w="0" w:type="auto"/>
            <w:hideMark/>
          </w:tcPr>
          <w:p w14:paraId="1AA5320D"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4E7DE8A0"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4F521C0A"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1C0A8447"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 </w:t>
            </w:r>
          </w:p>
        </w:tc>
      </w:tr>
      <w:tr w:rsidR="00524201" w:rsidRPr="00755AF9" w14:paraId="2894A4A6" w14:textId="77777777" w:rsidTr="000A47D3">
        <w:trPr>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2C820FA1" w14:textId="77777777" w:rsidR="00524201" w:rsidRPr="00755AF9" w:rsidRDefault="00524201" w:rsidP="000A47D3">
            <w:pPr>
              <w:spacing w:line="240" w:lineRule="auto"/>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3M 8710</w:t>
            </w:r>
          </w:p>
        </w:tc>
        <w:tc>
          <w:tcPr>
            <w:tcW w:w="0" w:type="auto"/>
            <w:hideMark/>
          </w:tcPr>
          <w:p w14:paraId="149E5BB9"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1A317F95"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77F83385"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10min</w:t>
            </w:r>
          </w:p>
        </w:tc>
        <w:tc>
          <w:tcPr>
            <w:tcW w:w="0" w:type="auto"/>
            <w:hideMark/>
          </w:tcPr>
          <w:p w14:paraId="07DD5E98"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5282A8A3"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798C50A0"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16FDFB0B"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 </w:t>
            </w:r>
          </w:p>
        </w:tc>
      </w:tr>
      <w:tr w:rsidR="00524201" w:rsidRPr="00755AF9" w14:paraId="765948A9" w14:textId="77777777" w:rsidTr="000A47D3">
        <w:trPr>
          <w:cnfStyle w:val="000000100000" w:firstRow="0" w:lastRow="0" w:firstColumn="0" w:lastColumn="0" w:oddVBand="0" w:evenVBand="0" w:oddHBand="1" w:evenHBand="0" w:firstRowFirstColumn="0" w:firstRowLastColumn="0" w:lastRowFirstColumn="0" w:lastRowLastColumn="0"/>
          <w:trHeight w:val="844"/>
        </w:trPr>
        <w:tc>
          <w:tcPr>
            <w:cnfStyle w:val="001000000000" w:firstRow="0" w:lastRow="0" w:firstColumn="1" w:lastColumn="0" w:oddVBand="0" w:evenVBand="0" w:oddHBand="0" w:evenHBand="0" w:firstRowFirstColumn="0" w:firstRowLastColumn="0" w:lastRowFirstColumn="0" w:lastRowLastColumn="0"/>
            <w:tcW w:w="0" w:type="auto"/>
            <w:hideMark/>
          </w:tcPr>
          <w:p w14:paraId="697D2B00" w14:textId="77777777" w:rsidR="00524201" w:rsidRPr="00755AF9" w:rsidRDefault="00524201" w:rsidP="000A47D3">
            <w:pPr>
              <w:spacing w:line="240" w:lineRule="auto"/>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Permabond ES569</w:t>
            </w:r>
          </w:p>
        </w:tc>
        <w:tc>
          <w:tcPr>
            <w:tcW w:w="0" w:type="auto"/>
            <w:hideMark/>
          </w:tcPr>
          <w:p w14:paraId="01E78FC5"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2B833A35"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645CBB3A"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1hr @150</w:t>
            </w:r>
          </w:p>
        </w:tc>
        <w:tc>
          <w:tcPr>
            <w:tcW w:w="0" w:type="auto"/>
            <w:hideMark/>
          </w:tcPr>
          <w:p w14:paraId="548784D9"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6E005E6F"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1F33ADDB"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1CA162D5"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 </w:t>
            </w:r>
          </w:p>
        </w:tc>
      </w:tr>
      <w:tr w:rsidR="00524201" w:rsidRPr="00755AF9" w14:paraId="374A26D4" w14:textId="77777777" w:rsidTr="000A47D3">
        <w:trPr>
          <w:trHeight w:val="405"/>
        </w:trPr>
        <w:tc>
          <w:tcPr>
            <w:cnfStyle w:val="001000000000" w:firstRow="0" w:lastRow="0" w:firstColumn="1" w:lastColumn="0" w:oddVBand="0" w:evenVBand="0" w:oddHBand="0" w:evenHBand="0" w:firstRowFirstColumn="0" w:firstRowLastColumn="0" w:lastRowFirstColumn="0" w:lastRowLastColumn="0"/>
            <w:tcW w:w="0" w:type="auto"/>
            <w:gridSpan w:val="8"/>
            <w:hideMark/>
          </w:tcPr>
          <w:p w14:paraId="5A457FF1" w14:textId="77777777" w:rsidR="00524201" w:rsidRPr="00755AF9" w:rsidRDefault="00524201" w:rsidP="000A47D3">
            <w:pPr>
              <w:spacing w:line="240" w:lineRule="auto"/>
              <w:jc w:val="center"/>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New Style Boxes Used From Here - No Service Hatch, Fully Sealed Box.</w:t>
            </w:r>
          </w:p>
        </w:tc>
      </w:tr>
      <w:tr w:rsidR="00524201" w:rsidRPr="00755AF9" w14:paraId="4B4CAAE0" w14:textId="77777777" w:rsidTr="000A47D3">
        <w:trPr>
          <w:cnfStyle w:val="000000100000" w:firstRow="0" w:lastRow="0" w:firstColumn="0" w:lastColumn="0" w:oddVBand="0" w:evenVBand="0" w:oddHBand="1" w:evenHBand="0" w:firstRowFirstColumn="0" w:firstRowLastColumn="0" w:lastRowFirstColumn="0" w:lastRowLastColumn="0"/>
          <w:trHeight w:val="1285"/>
        </w:trPr>
        <w:tc>
          <w:tcPr>
            <w:cnfStyle w:val="001000000000" w:firstRow="0" w:lastRow="0" w:firstColumn="1" w:lastColumn="0" w:oddVBand="0" w:evenVBand="0" w:oddHBand="0" w:evenHBand="0" w:firstRowFirstColumn="0" w:firstRowLastColumn="0" w:lastRowFirstColumn="0" w:lastRowLastColumn="0"/>
            <w:tcW w:w="0" w:type="auto"/>
            <w:hideMark/>
          </w:tcPr>
          <w:p w14:paraId="32C06A88" w14:textId="77777777" w:rsidR="00524201" w:rsidRPr="00755AF9" w:rsidRDefault="00524201" w:rsidP="000A47D3">
            <w:pPr>
              <w:spacing w:line="240" w:lineRule="auto"/>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Loctite 9496</w:t>
            </w:r>
          </w:p>
        </w:tc>
        <w:tc>
          <w:tcPr>
            <w:tcW w:w="0" w:type="auto"/>
            <w:hideMark/>
          </w:tcPr>
          <w:p w14:paraId="1AC3C33E"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15/05/2023</w:t>
            </w:r>
          </w:p>
          <w:p w14:paraId="6325E136" w14:textId="77777777" w:rsidR="00524201" w:rsidRPr="00755AF9" w:rsidRDefault="00524201" w:rsidP="000A47D3">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10:03</w:t>
            </w:r>
          </w:p>
        </w:tc>
        <w:tc>
          <w:tcPr>
            <w:tcW w:w="0" w:type="auto"/>
            <w:hideMark/>
          </w:tcPr>
          <w:p w14:paraId="3F3DBD98"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3E9F360D"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60mins</w:t>
            </w:r>
          </w:p>
        </w:tc>
        <w:tc>
          <w:tcPr>
            <w:tcW w:w="0" w:type="auto"/>
            <w:hideMark/>
          </w:tcPr>
          <w:p w14:paraId="7CE975A6"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235354D9"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4EEABFE7"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1ED0EE2A"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p w14:paraId="504D94A7" w14:textId="77777777" w:rsidR="00524201" w:rsidRPr="00755AF9" w:rsidRDefault="00524201" w:rsidP="000A47D3">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Cracked</w:t>
            </w:r>
          </w:p>
        </w:tc>
      </w:tr>
      <w:tr w:rsidR="00524201" w:rsidRPr="00755AF9" w14:paraId="1195CD30" w14:textId="77777777" w:rsidTr="000A47D3">
        <w:trPr>
          <w:trHeight w:val="1251"/>
        </w:trPr>
        <w:tc>
          <w:tcPr>
            <w:cnfStyle w:val="001000000000" w:firstRow="0" w:lastRow="0" w:firstColumn="1" w:lastColumn="0" w:oddVBand="0" w:evenVBand="0" w:oddHBand="0" w:evenHBand="0" w:firstRowFirstColumn="0" w:firstRowLastColumn="0" w:lastRowFirstColumn="0" w:lastRowLastColumn="0"/>
            <w:tcW w:w="0" w:type="auto"/>
            <w:hideMark/>
          </w:tcPr>
          <w:p w14:paraId="574435E8" w14:textId="77777777" w:rsidR="00524201" w:rsidRPr="00755AF9" w:rsidRDefault="00524201" w:rsidP="000A47D3">
            <w:pPr>
              <w:spacing w:line="240" w:lineRule="auto"/>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Loctite 9497</w:t>
            </w:r>
          </w:p>
        </w:tc>
        <w:tc>
          <w:tcPr>
            <w:tcW w:w="0" w:type="auto"/>
            <w:hideMark/>
          </w:tcPr>
          <w:p w14:paraId="6ED4D9A6"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15/05/2023</w:t>
            </w:r>
          </w:p>
          <w:p w14:paraId="76AEA35F" w14:textId="77777777" w:rsidR="00524201" w:rsidRPr="00755AF9" w:rsidRDefault="00524201" w:rsidP="000A47D3">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14:20</w:t>
            </w:r>
          </w:p>
        </w:tc>
        <w:tc>
          <w:tcPr>
            <w:tcW w:w="0" w:type="auto"/>
            <w:hideMark/>
          </w:tcPr>
          <w:p w14:paraId="24BE6D46"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3872D05A"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160-250mins</w:t>
            </w:r>
          </w:p>
        </w:tc>
        <w:tc>
          <w:tcPr>
            <w:tcW w:w="0" w:type="auto"/>
            <w:hideMark/>
          </w:tcPr>
          <w:p w14:paraId="27AFCFD5"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1EC4EEA1"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04035E93"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104FD6D7"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N/A</w:t>
            </w:r>
          </w:p>
          <w:p w14:paraId="61F1BABD" w14:textId="77777777" w:rsidR="00524201" w:rsidRPr="00755AF9" w:rsidRDefault="00524201" w:rsidP="000A47D3">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Shattering</w:t>
            </w:r>
          </w:p>
        </w:tc>
      </w:tr>
      <w:tr w:rsidR="00524201" w:rsidRPr="00755AF9" w14:paraId="5632128A" w14:textId="77777777" w:rsidTr="000A47D3">
        <w:trPr>
          <w:cnfStyle w:val="000000100000" w:firstRow="0" w:lastRow="0" w:firstColumn="0" w:lastColumn="0" w:oddVBand="0" w:evenVBand="0" w:oddHBand="1" w:evenHBand="0" w:firstRowFirstColumn="0" w:firstRowLastColumn="0" w:lastRowFirstColumn="0" w:lastRowLastColumn="0"/>
          <w:trHeight w:val="1217"/>
        </w:trPr>
        <w:tc>
          <w:tcPr>
            <w:cnfStyle w:val="001000000000" w:firstRow="0" w:lastRow="0" w:firstColumn="1" w:lastColumn="0" w:oddVBand="0" w:evenVBand="0" w:oddHBand="0" w:evenHBand="0" w:firstRowFirstColumn="0" w:firstRowLastColumn="0" w:lastRowFirstColumn="0" w:lastRowLastColumn="0"/>
            <w:tcW w:w="0" w:type="auto"/>
            <w:hideMark/>
          </w:tcPr>
          <w:p w14:paraId="3AED6CD3" w14:textId="77777777" w:rsidR="00524201" w:rsidRPr="00755AF9" w:rsidRDefault="00524201" w:rsidP="000A47D3">
            <w:pPr>
              <w:spacing w:line="240" w:lineRule="auto"/>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3M 8825</w:t>
            </w:r>
          </w:p>
        </w:tc>
        <w:tc>
          <w:tcPr>
            <w:tcW w:w="0" w:type="auto"/>
            <w:hideMark/>
          </w:tcPr>
          <w:p w14:paraId="4174B1F2"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16/05/2023</w:t>
            </w:r>
          </w:p>
          <w:p w14:paraId="34DB5BD8" w14:textId="77777777" w:rsidR="00524201" w:rsidRPr="00755AF9" w:rsidRDefault="00524201" w:rsidP="000A47D3">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8:58</w:t>
            </w:r>
          </w:p>
        </w:tc>
        <w:tc>
          <w:tcPr>
            <w:tcW w:w="0" w:type="auto"/>
            <w:hideMark/>
          </w:tcPr>
          <w:p w14:paraId="5E5F3985"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062E8B2C"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25mins</w:t>
            </w:r>
          </w:p>
        </w:tc>
        <w:tc>
          <w:tcPr>
            <w:tcW w:w="0" w:type="auto"/>
            <w:hideMark/>
          </w:tcPr>
          <w:p w14:paraId="429DC105"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3902B2D6"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3793834D"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3120E65C" w14:textId="77777777" w:rsidR="00524201" w:rsidRPr="00755AF9" w:rsidRDefault="00524201" w:rsidP="000A47D3">
            <w:pPr>
              <w:spacing w:line="240" w:lineRule="auto"/>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r>
      <w:tr w:rsidR="00524201" w:rsidRPr="00755AF9" w14:paraId="430AFEF4" w14:textId="77777777" w:rsidTr="000A47D3">
        <w:trPr>
          <w:trHeight w:val="1657"/>
        </w:trPr>
        <w:tc>
          <w:tcPr>
            <w:cnfStyle w:val="001000000000" w:firstRow="0" w:lastRow="0" w:firstColumn="1" w:lastColumn="0" w:oddVBand="0" w:evenVBand="0" w:oddHBand="0" w:evenHBand="0" w:firstRowFirstColumn="0" w:firstRowLastColumn="0" w:lastRowFirstColumn="0" w:lastRowLastColumn="0"/>
            <w:tcW w:w="0" w:type="auto"/>
            <w:hideMark/>
          </w:tcPr>
          <w:p w14:paraId="59FE1E09" w14:textId="77777777" w:rsidR="00524201" w:rsidRPr="00755AF9" w:rsidRDefault="00524201" w:rsidP="000A47D3">
            <w:pPr>
              <w:spacing w:line="240" w:lineRule="auto"/>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Loctite 9497</w:t>
            </w:r>
          </w:p>
          <w:p w14:paraId="04D31A50" w14:textId="77777777" w:rsidR="00524201" w:rsidRPr="00755AF9" w:rsidRDefault="00524201" w:rsidP="000A47D3">
            <w:pPr>
              <w:spacing w:before="100" w:beforeAutospacing="1" w:after="100" w:afterAutospacing="1" w:line="240" w:lineRule="auto"/>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(2nd Attempt)</w:t>
            </w:r>
          </w:p>
        </w:tc>
        <w:tc>
          <w:tcPr>
            <w:tcW w:w="0" w:type="auto"/>
            <w:hideMark/>
          </w:tcPr>
          <w:p w14:paraId="31A516C7"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22/05/2023</w:t>
            </w:r>
          </w:p>
          <w:p w14:paraId="25678E1C" w14:textId="77777777" w:rsidR="00524201" w:rsidRPr="00755AF9" w:rsidRDefault="00524201" w:rsidP="000A47D3">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11:20</w:t>
            </w:r>
          </w:p>
        </w:tc>
        <w:tc>
          <w:tcPr>
            <w:tcW w:w="0" w:type="auto"/>
            <w:hideMark/>
          </w:tcPr>
          <w:p w14:paraId="10C39C65"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Segoe UI Emoji" w:eastAsia="Times New Roman" w:hAnsi="Segoe UI Emoji" w:cs="Segoe UI Emoji"/>
                <w:spacing w:val="-1"/>
                <w:kern w:val="0"/>
                <w:sz w:val="24"/>
                <w:szCs w:val="24"/>
                <w:lang w:eastAsia="en-GB"/>
                <w14:ligatures w14:val="none"/>
              </w:rPr>
              <w:t>❌</w:t>
            </w:r>
          </w:p>
        </w:tc>
        <w:tc>
          <w:tcPr>
            <w:tcW w:w="0" w:type="auto"/>
            <w:hideMark/>
          </w:tcPr>
          <w:p w14:paraId="3B538876"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160-250mins</w:t>
            </w:r>
          </w:p>
        </w:tc>
        <w:tc>
          <w:tcPr>
            <w:tcW w:w="0" w:type="auto"/>
            <w:hideMark/>
          </w:tcPr>
          <w:p w14:paraId="0EA6F26F"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 </w:t>
            </w:r>
          </w:p>
        </w:tc>
        <w:tc>
          <w:tcPr>
            <w:tcW w:w="0" w:type="auto"/>
            <w:hideMark/>
          </w:tcPr>
          <w:p w14:paraId="35AF3E74"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 </w:t>
            </w:r>
          </w:p>
        </w:tc>
        <w:tc>
          <w:tcPr>
            <w:tcW w:w="0" w:type="auto"/>
            <w:hideMark/>
          </w:tcPr>
          <w:p w14:paraId="1EFBAF7A"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 </w:t>
            </w:r>
          </w:p>
        </w:tc>
        <w:tc>
          <w:tcPr>
            <w:tcW w:w="0" w:type="auto"/>
            <w:hideMark/>
          </w:tcPr>
          <w:p w14:paraId="38878BCD" w14:textId="77777777" w:rsidR="00524201" w:rsidRPr="00755AF9" w:rsidRDefault="00524201" w:rsidP="000A47D3">
            <w:pPr>
              <w:spacing w:line="240" w:lineRule="auto"/>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pacing w:val="-1"/>
                <w:kern w:val="0"/>
                <w:sz w:val="24"/>
                <w:szCs w:val="24"/>
                <w:lang w:eastAsia="en-GB"/>
                <w14:ligatures w14:val="none"/>
              </w:rPr>
            </w:pPr>
            <w:r w:rsidRPr="00755AF9">
              <w:rPr>
                <w:rFonts w:asciiTheme="minorHAnsi" w:eastAsia="Times New Roman" w:hAnsiTheme="minorHAnsi" w:cstheme="minorHAnsi"/>
                <w:spacing w:val="-1"/>
                <w:kern w:val="0"/>
                <w:sz w:val="24"/>
                <w:szCs w:val="24"/>
                <w:lang w:eastAsia="en-GB"/>
                <w14:ligatures w14:val="none"/>
              </w:rPr>
              <w:t> </w:t>
            </w:r>
          </w:p>
        </w:tc>
      </w:tr>
    </w:tbl>
    <w:p w14:paraId="2AD2B2CA" w14:textId="77777777" w:rsidR="00524201" w:rsidRDefault="00524201" w:rsidP="00F76533">
      <w:pPr>
        <w:rPr>
          <w:rStyle w:val="ui-provider"/>
        </w:rPr>
      </w:pPr>
    </w:p>
    <w:p w14:paraId="458D43BB" w14:textId="77777777" w:rsidR="00B36CE8" w:rsidRDefault="00B36CE8" w:rsidP="00B36CE8">
      <w:r>
        <w:lastRenderedPageBreak/>
        <w:t>Narrowed down to Permabond or 3M</w:t>
      </w:r>
    </w:p>
    <w:p w14:paraId="576C435C" w14:textId="77777777" w:rsidR="00B36CE8" w:rsidRDefault="00B36CE8" w:rsidP="00B36CE8">
      <w:pPr>
        <w:pStyle w:val="Caption"/>
        <w:keepNext/>
      </w:pPr>
      <w:bookmarkStart w:id="157" w:name="_Toc167081862"/>
      <w:bookmarkStart w:id="158" w:name="_Toc167087936"/>
      <w:r>
        <w:t xml:space="preserve">Table </w:t>
      </w:r>
      <w:r>
        <w:fldChar w:fldCharType="begin"/>
      </w:r>
      <w:r>
        <w:instrText xml:space="preserve"> SEQ Table \* ARABIC </w:instrText>
      </w:r>
      <w:r>
        <w:fldChar w:fldCharType="separate"/>
      </w:r>
      <w:r>
        <w:rPr>
          <w:noProof/>
        </w:rPr>
        <w:t>5</w:t>
      </w:r>
      <w:bookmarkEnd w:id="157"/>
      <w:bookmarkEnd w:id="158"/>
      <w:r>
        <w:fldChar w:fldCharType="end"/>
      </w:r>
    </w:p>
    <w:tbl>
      <w:tblPr>
        <w:tblStyle w:val="GridTable4-Accent2"/>
        <w:tblW w:w="0" w:type="auto"/>
        <w:tblLook w:val="04A0" w:firstRow="1" w:lastRow="0" w:firstColumn="1" w:lastColumn="0" w:noHBand="0" w:noVBand="1"/>
      </w:tblPr>
      <w:tblGrid>
        <w:gridCol w:w="1528"/>
        <w:gridCol w:w="2868"/>
        <w:gridCol w:w="4620"/>
      </w:tblGrid>
      <w:tr w:rsidR="00B36CE8" w:rsidRPr="00DB507D" w14:paraId="2F06E649" w14:textId="77777777" w:rsidTr="00387860">
        <w:trPr>
          <w:cnfStyle w:val="100000000000" w:firstRow="1" w:lastRow="0" w:firstColumn="0" w:lastColumn="0" w:oddVBand="0" w:evenVBand="0" w:oddHBand="0" w:evenHBand="0" w:firstRowFirstColumn="0" w:firstRowLastColumn="0" w:lastRowFirstColumn="0" w:lastRowLastColumn="0"/>
          <w:trHeight w:val="696"/>
        </w:trPr>
        <w:tc>
          <w:tcPr>
            <w:cnfStyle w:val="001000000000" w:firstRow="0" w:lastRow="0" w:firstColumn="1" w:lastColumn="0" w:oddVBand="0" w:evenVBand="0" w:oddHBand="0" w:evenHBand="0" w:firstRowFirstColumn="0" w:firstRowLastColumn="0" w:lastRowFirstColumn="0" w:lastRowLastColumn="0"/>
            <w:tcW w:w="0" w:type="auto"/>
            <w:hideMark/>
          </w:tcPr>
          <w:p w14:paraId="6F6105DF" w14:textId="77777777" w:rsidR="00B36CE8" w:rsidRPr="00DB507D" w:rsidRDefault="00B36CE8" w:rsidP="00387860">
            <w:pPr>
              <w:spacing w:line="240" w:lineRule="auto"/>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Adhesive </w:t>
            </w:r>
          </w:p>
        </w:tc>
        <w:tc>
          <w:tcPr>
            <w:tcW w:w="0" w:type="auto"/>
            <w:hideMark/>
          </w:tcPr>
          <w:p w14:paraId="782B39F7" w14:textId="77777777" w:rsidR="00B36CE8" w:rsidRPr="00DB507D" w:rsidRDefault="00B36CE8" w:rsidP="00387860">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Pro </w:t>
            </w:r>
          </w:p>
        </w:tc>
        <w:tc>
          <w:tcPr>
            <w:tcW w:w="0" w:type="auto"/>
            <w:hideMark/>
          </w:tcPr>
          <w:p w14:paraId="2D5B9F9C" w14:textId="77777777" w:rsidR="00B36CE8" w:rsidRPr="00DB507D" w:rsidRDefault="00B36CE8" w:rsidP="00387860">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Con</w:t>
            </w:r>
          </w:p>
        </w:tc>
      </w:tr>
      <w:tr w:rsidR="00B36CE8" w:rsidRPr="00DB507D" w14:paraId="57A5AFA3" w14:textId="77777777" w:rsidTr="003878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BD445B" w14:textId="77777777" w:rsidR="00B36CE8" w:rsidRPr="00DB507D" w:rsidRDefault="00B36CE8" w:rsidP="00387860">
            <w:pPr>
              <w:spacing w:line="240" w:lineRule="auto"/>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Permabond</w:t>
            </w:r>
          </w:p>
        </w:tc>
        <w:tc>
          <w:tcPr>
            <w:tcW w:w="0" w:type="auto"/>
            <w:hideMark/>
          </w:tcPr>
          <w:p w14:paraId="15F415A0" w14:textId="77777777" w:rsidR="00B36CE8" w:rsidRPr="00DB507D" w:rsidRDefault="00B36CE8" w:rsidP="0038786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Fillet = Quicker assembly process, More accurate panel assembly </w:t>
            </w:r>
          </w:p>
          <w:p w14:paraId="4FEE684D"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w:t>
            </w:r>
          </w:p>
          <w:p w14:paraId="08242F43"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Flange = ??? possibly the same as other adhesive but the </w:t>
            </w:r>
          </w:p>
          <w:p w14:paraId="6F35D648"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Proven process in agility (not gas tight) </w:t>
            </w:r>
          </w:p>
          <w:p w14:paraId="7F6A8A27"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Lifecycle testing on breathing rig </w:t>
            </w:r>
          </w:p>
          <w:p w14:paraId="35430011"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4-6hr Cure &amp; cool time</w:t>
            </w:r>
          </w:p>
          <w:p w14:paraId="6666566D"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Handling time: estimate 3hrs because not in fridge</w:t>
            </w:r>
          </w:p>
          <w:p w14:paraId="7F0E9405"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Nozzle cost less </w:t>
            </w:r>
          </w:p>
          <w:p w14:paraId="6D5190C1"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w:t>
            </w:r>
          </w:p>
          <w:p w14:paraId="6D2B2F93"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w:t>
            </w:r>
          </w:p>
          <w:p w14:paraId="2CCD1729"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w:t>
            </w:r>
          </w:p>
          <w:p w14:paraId="52FE4401"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w:t>
            </w:r>
          </w:p>
          <w:p w14:paraId="7F83B878"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w:t>
            </w:r>
          </w:p>
          <w:p w14:paraId="7B48D930"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w:t>
            </w:r>
          </w:p>
          <w:p w14:paraId="34C1018C"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w:t>
            </w:r>
          </w:p>
        </w:tc>
        <w:tc>
          <w:tcPr>
            <w:tcW w:w="0" w:type="auto"/>
            <w:hideMark/>
          </w:tcPr>
          <w:p w14:paraId="6B651C1E" w14:textId="77777777" w:rsidR="00B36CE8" w:rsidRPr="00DB507D" w:rsidRDefault="00B36CE8" w:rsidP="00387860">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Fillet joint cannot be done by human in depower &amp; transfer tank. Manual handling, extraction. </w:t>
            </w:r>
          </w:p>
          <w:p w14:paraId="20F496F3"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Fillet joint is uncontrollable in size, packing and finishing. </w:t>
            </w:r>
          </w:p>
          <w:p w14:paraId="624F990E"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Flange method fail leak test box </w:t>
            </w:r>
          </w:p>
          <w:p w14:paraId="22AF9171"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Oven purchase </w:t>
            </w:r>
          </w:p>
          <w:p w14:paraId="446B7058"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Less viscous, difficult to control </w:t>
            </w:r>
          </w:p>
          <w:p w14:paraId="68C1C711"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No rework process </w:t>
            </w:r>
          </w:p>
          <w:p w14:paraId="6CFED4FA"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Two types of substrates in depower tank, the differential thermal expansion rate would not work. This required two glue process. </w:t>
            </w:r>
          </w:p>
          <w:p w14:paraId="073D7A0D"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Material intended for flange as opposed to fillet (gap size: XXmm) </w:t>
            </w:r>
          </w:p>
          <w:p w14:paraId="5C8008AE"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Higher cost material </w:t>
            </w:r>
          </w:p>
          <w:p w14:paraId="36D9F1C0"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Saleability - Robot required for fillet joint and that may be limited due to access and size. </w:t>
            </w:r>
          </w:p>
          <w:p w14:paraId="621C13DC"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Handling uncured </w:t>
            </w:r>
          </w:p>
          <w:p w14:paraId="6A32D934"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w:t>
            </w:r>
          </w:p>
          <w:p w14:paraId="3BC38A84" w14:textId="77777777" w:rsidR="00B36CE8" w:rsidRPr="00DB507D" w:rsidRDefault="00B36CE8" w:rsidP="00387860">
            <w:pPr>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w:t>
            </w:r>
          </w:p>
        </w:tc>
      </w:tr>
      <w:tr w:rsidR="00B36CE8" w:rsidRPr="00DB507D" w14:paraId="4B91AEFC" w14:textId="77777777" w:rsidTr="00387860">
        <w:tc>
          <w:tcPr>
            <w:cnfStyle w:val="001000000000" w:firstRow="0" w:lastRow="0" w:firstColumn="1" w:lastColumn="0" w:oddVBand="0" w:evenVBand="0" w:oddHBand="0" w:evenHBand="0" w:firstRowFirstColumn="0" w:firstRowLastColumn="0" w:lastRowFirstColumn="0" w:lastRowLastColumn="0"/>
            <w:tcW w:w="0" w:type="auto"/>
            <w:hideMark/>
          </w:tcPr>
          <w:p w14:paraId="0A4FD736" w14:textId="77777777" w:rsidR="00B36CE8" w:rsidRPr="00DB507D" w:rsidRDefault="00B36CE8" w:rsidP="00387860">
            <w:pPr>
              <w:spacing w:line="240" w:lineRule="auto"/>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3M 8825 </w:t>
            </w:r>
          </w:p>
        </w:tc>
        <w:tc>
          <w:tcPr>
            <w:tcW w:w="0" w:type="auto"/>
            <w:hideMark/>
          </w:tcPr>
          <w:p w14:paraId="33FFE1AC" w14:textId="77777777" w:rsidR="00B36CE8" w:rsidRPr="00DB507D" w:rsidRDefault="00B36CE8" w:rsidP="0038786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Process control: Glass bead gap for flange process</w:t>
            </w:r>
          </w:p>
          <w:p w14:paraId="7A816004" w14:textId="77777777" w:rsidR="00B36CE8" w:rsidRPr="00DB507D" w:rsidRDefault="00B36CE8" w:rsidP="00387860">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Cheaper material &amp; less material </w:t>
            </w:r>
          </w:p>
          <w:p w14:paraId="504D862B" w14:textId="77777777" w:rsidR="00B36CE8" w:rsidRPr="00DB507D" w:rsidRDefault="00B36CE8" w:rsidP="00387860">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lastRenderedPageBreak/>
              <w:t xml:space="preserve">Reworkable </w:t>
            </w:r>
          </w:p>
          <w:p w14:paraId="4920FE41" w14:textId="77777777" w:rsidR="00B36CE8" w:rsidRPr="00DB507D" w:rsidRDefault="00B36CE8" w:rsidP="00387860">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Multi material </w:t>
            </w:r>
          </w:p>
          <w:p w14:paraId="11C6ED44" w14:textId="77777777" w:rsidR="00B36CE8" w:rsidRPr="00DB507D" w:rsidRDefault="00B36CE8" w:rsidP="00387860">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Curing time is less TAKT time </w:t>
            </w:r>
          </w:p>
          <w:p w14:paraId="17890187" w14:textId="77777777" w:rsidR="00B36CE8" w:rsidRPr="00DB507D" w:rsidRDefault="00B36CE8" w:rsidP="00387860">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Less exposure to COSHH</w:t>
            </w:r>
          </w:p>
          <w:p w14:paraId="7E0C57E1" w14:textId="77777777" w:rsidR="00B36CE8" w:rsidRPr="00DB507D" w:rsidRDefault="00B36CE8" w:rsidP="00387860">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Controllable manual handling with basic tooling </w:t>
            </w:r>
          </w:p>
          <w:p w14:paraId="3A9449A6" w14:textId="77777777" w:rsidR="00B36CE8" w:rsidRPr="00DB507D" w:rsidRDefault="00B36CE8" w:rsidP="00387860">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Saleability - easy to scale up without automation </w:t>
            </w:r>
          </w:p>
          <w:p w14:paraId="65DA4955" w14:textId="77777777" w:rsidR="00B36CE8" w:rsidRPr="00DB507D" w:rsidRDefault="00B36CE8" w:rsidP="00387860">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Low capital expenditure </w:t>
            </w:r>
          </w:p>
          <w:p w14:paraId="023C2E87" w14:textId="77777777" w:rsidR="00B36CE8" w:rsidRPr="00DB507D" w:rsidRDefault="00B36CE8" w:rsidP="00387860">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Adhesive used in designed manner</w:t>
            </w:r>
          </w:p>
          <w:p w14:paraId="59D1B30E" w14:textId="77777777" w:rsidR="00B36CE8" w:rsidRPr="00DB507D" w:rsidRDefault="00B36CE8" w:rsidP="00387860">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w:t>
            </w:r>
          </w:p>
          <w:p w14:paraId="5CCEFAE6" w14:textId="77777777" w:rsidR="00B36CE8" w:rsidRPr="00DB507D" w:rsidRDefault="00B36CE8" w:rsidP="00387860">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w:t>
            </w:r>
          </w:p>
        </w:tc>
        <w:tc>
          <w:tcPr>
            <w:tcW w:w="0" w:type="auto"/>
            <w:hideMark/>
          </w:tcPr>
          <w:p w14:paraId="0B7C4018" w14:textId="77777777" w:rsidR="00B36CE8" w:rsidRPr="00DB507D" w:rsidRDefault="00B36CE8" w:rsidP="0038786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lastRenderedPageBreak/>
              <w:t xml:space="preserve">Handling time 30minutes </w:t>
            </w:r>
          </w:p>
          <w:p w14:paraId="38B399D5" w14:textId="77777777" w:rsidR="00B36CE8" w:rsidRPr="00DB507D" w:rsidRDefault="00B36CE8" w:rsidP="00387860">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Cure time 24hrs </w:t>
            </w:r>
          </w:p>
          <w:p w14:paraId="5D21544C" w14:textId="77777777" w:rsidR="00B36CE8" w:rsidRPr="00DB507D" w:rsidRDefault="00B36CE8" w:rsidP="00387860">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Still tacky after 3days in excess volume areas </w:t>
            </w:r>
          </w:p>
          <w:p w14:paraId="62ABD23B" w14:textId="77777777" w:rsidR="00B36CE8" w:rsidRPr="00DB507D" w:rsidRDefault="00B36CE8" w:rsidP="00387860">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lastRenderedPageBreak/>
              <w:t xml:space="preserve">Not proven in a lifecycle test </w:t>
            </w:r>
          </w:p>
          <w:p w14:paraId="74AD0D7A" w14:textId="77777777" w:rsidR="00B36CE8" w:rsidRPr="00DB507D" w:rsidRDefault="00B36CE8" w:rsidP="00387860">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Nozzle cost higher </w:t>
            </w:r>
          </w:p>
          <w:p w14:paraId="2DEAFEAD" w14:textId="77777777" w:rsidR="00B36CE8" w:rsidRPr="00DB507D" w:rsidRDefault="00B36CE8" w:rsidP="00387860">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Variation in geometry due to assembling wet. </w:t>
            </w:r>
          </w:p>
          <w:p w14:paraId="2B390858" w14:textId="77777777" w:rsidR="00B36CE8" w:rsidRPr="00DB507D" w:rsidRDefault="00B36CE8" w:rsidP="00387860">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Saleability: hard to scaleup with automation </w:t>
            </w:r>
          </w:p>
          <w:p w14:paraId="4601D51C" w14:textId="77777777" w:rsidR="00B36CE8" w:rsidRPr="00DB507D" w:rsidRDefault="00B36CE8" w:rsidP="00387860">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Preferred to build sub assemblies prioir to main construction </w:t>
            </w:r>
          </w:p>
          <w:p w14:paraId="4F597567" w14:textId="77777777" w:rsidR="00B36CE8" w:rsidRPr="00DB507D" w:rsidRDefault="00B36CE8" w:rsidP="00387860">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xml:space="preserve">handling uncured? </w:t>
            </w:r>
          </w:p>
          <w:p w14:paraId="35F9CF47" w14:textId="77777777" w:rsidR="00B36CE8" w:rsidRPr="00DB507D" w:rsidRDefault="00B36CE8" w:rsidP="00387860">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eastAsia="Times New Roman" w:cs="Arial"/>
                <w:spacing w:val="-1"/>
                <w:kern w:val="0"/>
                <w:sz w:val="24"/>
                <w:szCs w:val="24"/>
                <w:lang w:eastAsia="en-GB"/>
                <w14:ligatures w14:val="none"/>
              </w:rPr>
            </w:pPr>
            <w:r w:rsidRPr="00DB507D">
              <w:rPr>
                <w:rFonts w:eastAsia="Times New Roman" w:cs="Arial"/>
                <w:spacing w:val="-1"/>
                <w:kern w:val="0"/>
                <w:sz w:val="24"/>
                <w:szCs w:val="24"/>
                <w:lang w:eastAsia="en-GB"/>
                <w14:ligatures w14:val="none"/>
              </w:rPr>
              <w:t> </w:t>
            </w:r>
          </w:p>
        </w:tc>
      </w:tr>
    </w:tbl>
    <w:p w14:paraId="2EF2CB5F" w14:textId="77777777" w:rsidR="00B36CE8" w:rsidRDefault="00B36CE8" w:rsidP="00B36CE8">
      <w:pPr>
        <w:rPr>
          <w:lang w:eastAsia="en-GB"/>
        </w:rPr>
      </w:pPr>
    </w:p>
    <w:p w14:paraId="43B86061" w14:textId="77777777" w:rsidR="00B36CE8" w:rsidRDefault="00B36CE8" w:rsidP="00F76533">
      <w:pPr>
        <w:rPr>
          <w:rStyle w:val="ui-provider"/>
        </w:rPr>
      </w:pPr>
    </w:p>
    <w:p w14:paraId="30492974" w14:textId="11CBE096" w:rsidR="00635327" w:rsidRDefault="00B55D53" w:rsidP="005B00D0">
      <w:pPr>
        <w:pStyle w:val="Heading2"/>
        <w:rPr>
          <w:rStyle w:val="ui-provider"/>
        </w:rPr>
      </w:pPr>
      <w:bookmarkStart w:id="159" w:name="_Toc167087851"/>
      <w:r>
        <w:rPr>
          <w:rStyle w:val="ui-provider"/>
        </w:rPr>
        <w:t>FMEA</w:t>
      </w:r>
      <w:bookmarkEnd w:id="159"/>
      <w:r>
        <w:rPr>
          <w:rStyle w:val="ui-provider"/>
        </w:rPr>
        <w:t xml:space="preserve"> </w:t>
      </w:r>
    </w:p>
    <w:p w14:paraId="4E05EA29" w14:textId="044FC3C5" w:rsidR="00B55D53" w:rsidRDefault="00305D8A" w:rsidP="00F76533">
      <w:pPr>
        <w:rPr>
          <w:rStyle w:val="ui-provider"/>
        </w:rPr>
      </w:pPr>
      <w:r>
        <w:rPr>
          <w:rStyle w:val="ui-provider"/>
        </w:rPr>
        <w:t>FMEA’s have been completed for each module outlining the failure modes</w:t>
      </w:r>
      <w:r w:rsidR="00477DC9">
        <w:rPr>
          <w:rStyle w:val="ui-provider"/>
        </w:rPr>
        <w:t xml:space="preserve">. The depowdering FMEA can be seen in the appendix. </w:t>
      </w:r>
    </w:p>
    <w:p w14:paraId="5FE8ADAE" w14:textId="77777777" w:rsidR="00635327" w:rsidRDefault="00635327" w:rsidP="00F76533">
      <w:pPr>
        <w:rPr>
          <w:rStyle w:val="ui-provider"/>
        </w:rPr>
      </w:pPr>
    </w:p>
    <w:p w14:paraId="0B2794E0" w14:textId="77777777" w:rsidR="00524201" w:rsidRDefault="00524201" w:rsidP="00F76533">
      <w:pPr>
        <w:rPr>
          <w:rStyle w:val="ui-provider"/>
        </w:rPr>
      </w:pPr>
    </w:p>
    <w:p w14:paraId="3D99B9D2" w14:textId="77777777" w:rsidR="00524201" w:rsidRDefault="00524201" w:rsidP="00F76533">
      <w:pPr>
        <w:rPr>
          <w:rStyle w:val="ui-provider"/>
        </w:rPr>
      </w:pPr>
    </w:p>
    <w:p w14:paraId="26574C63" w14:textId="77777777" w:rsidR="00524201" w:rsidRDefault="00524201" w:rsidP="00F76533">
      <w:pPr>
        <w:rPr>
          <w:rStyle w:val="ui-provider"/>
        </w:rPr>
      </w:pPr>
    </w:p>
    <w:p w14:paraId="67194765" w14:textId="77777777" w:rsidR="00524201" w:rsidRDefault="00524201" w:rsidP="00F76533">
      <w:pPr>
        <w:rPr>
          <w:rStyle w:val="ui-provider"/>
        </w:rPr>
      </w:pPr>
    </w:p>
    <w:p w14:paraId="0EECC953" w14:textId="77777777" w:rsidR="00524201" w:rsidRDefault="00524201" w:rsidP="00F76533">
      <w:pPr>
        <w:rPr>
          <w:rStyle w:val="ui-provider"/>
        </w:rPr>
      </w:pPr>
    </w:p>
    <w:p w14:paraId="1A54BB48" w14:textId="77777777" w:rsidR="00524201" w:rsidRDefault="00524201" w:rsidP="00F76533">
      <w:pPr>
        <w:rPr>
          <w:rStyle w:val="ui-provider"/>
        </w:rPr>
      </w:pPr>
    </w:p>
    <w:p w14:paraId="7CD9F7ED" w14:textId="77777777" w:rsidR="008446F5" w:rsidRDefault="005A2DF1" w:rsidP="00F76533">
      <w:bookmarkStart w:id="160" w:name="_Toc167087852"/>
      <w:r w:rsidRPr="00D24CBA">
        <w:rPr>
          <w:rStyle w:val="Heading1Char"/>
        </w:rPr>
        <w:lastRenderedPageBreak/>
        <w:t>Improve</w:t>
      </w:r>
      <w:bookmarkEnd w:id="160"/>
      <w:r>
        <w:br/>
      </w:r>
      <w:r>
        <w:br/>
      </w:r>
      <w:r>
        <w:rPr>
          <w:rStyle w:val="ui-provider"/>
        </w:rPr>
        <w:t xml:space="preserve">Proposed </w:t>
      </w:r>
      <w:r w:rsidR="00D24CBA">
        <w:rPr>
          <w:rStyle w:val="ui-provider"/>
        </w:rPr>
        <w:t xml:space="preserve">Improvements: </w:t>
      </w:r>
    </w:p>
    <w:p w14:paraId="3A5CA864" w14:textId="5827A177" w:rsidR="008446F5" w:rsidRDefault="005A2DF1" w:rsidP="00F76533">
      <w:r>
        <w:rPr>
          <w:rStyle w:val="ui-provider"/>
        </w:rPr>
        <w:t>Enhanced Surface Preparation:</w:t>
      </w:r>
      <w:r>
        <w:br/>
      </w:r>
      <w:r>
        <w:rPr>
          <w:rStyle w:val="ui-provider"/>
        </w:rPr>
        <w:t>Implement standardized cleaning and abrasion procedures.</w:t>
      </w:r>
      <w:r w:rsidR="008446F5">
        <w:t xml:space="preserve"> </w:t>
      </w:r>
      <w:r>
        <w:rPr>
          <w:rStyle w:val="ui-provider"/>
        </w:rPr>
        <w:t>Use adhesion promoters or primers to improve bond strength.</w:t>
      </w:r>
      <w:r>
        <w:br/>
      </w:r>
    </w:p>
    <w:p w14:paraId="724C8600" w14:textId="17047AA5" w:rsidR="008446F5" w:rsidRDefault="005A2DF1" w:rsidP="00F76533">
      <w:r>
        <w:rPr>
          <w:rStyle w:val="ui-provider"/>
        </w:rPr>
        <w:t xml:space="preserve"> Optimized Adhesive Selection:</w:t>
      </w:r>
      <w:r>
        <w:br/>
      </w:r>
      <w:r>
        <w:rPr>
          <w:rStyle w:val="ui-provider"/>
        </w:rPr>
        <w:t>Choose adhesives with properties best suited to AM materials and the application environment (e.g., epoxy for high strength, silicone for flexibility).</w:t>
      </w:r>
      <w:r>
        <w:br/>
      </w:r>
    </w:p>
    <w:p w14:paraId="2C65B401" w14:textId="77777777" w:rsidR="008446F5" w:rsidRDefault="005A2DF1" w:rsidP="00F76533">
      <w:pPr>
        <w:rPr>
          <w:rStyle w:val="ui-provider"/>
        </w:rPr>
      </w:pPr>
      <w:r>
        <w:rPr>
          <w:rStyle w:val="ui-provider"/>
        </w:rPr>
        <w:t xml:space="preserve"> Automated Application Techniques:</w:t>
      </w:r>
      <w:r>
        <w:br/>
      </w:r>
      <w:r>
        <w:rPr>
          <w:rStyle w:val="ui-provider"/>
        </w:rPr>
        <w:t>Use automated dispensing systems to ensure consistent adhesive application and reduce manual errors.</w:t>
      </w:r>
      <w:r>
        <w:br/>
      </w:r>
      <w:r>
        <w:br/>
      </w:r>
      <w:r>
        <w:rPr>
          <w:rStyle w:val="ui-provider"/>
        </w:rPr>
        <w:t xml:space="preserve"> Quality Control Measures:</w:t>
      </w:r>
      <w:r>
        <w:br/>
      </w:r>
      <w:r>
        <w:rPr>
          <w:rStyle w:val="ui-provider"/>
        </w:rPr>
        <w:t>Integrate real-time monitoring and inspection systems to detect and address defects during the bonding process.</w:t>
      </w:r>
      <w:r>
        <w:br/>
      </w:r>
      <w:r>
        <w:br/>
      </w:r>
    </w:p>
    <w:p w14:paraId="1880C81A" w14:textId="77777777" w:rsidR="008446F5" w:rsidRDefault="008446F5" w:rsidP="00F76533">
      <w:pPr>
        <w:rPr>
          <w:rStyle w:val="ui-provider"/>
        </w:rPr>
      </w:pPr>
    </w:p>
    <w:p w14:paraId="72A5CBB6" w14:textId="77777777" w:rsidR="008446F5" w:rsidRDefault="008446F5" w:rsidP="00F76533">
      <w:pPr>
        <w:rPr>
          <w:rStyle w:val="ui-provider"/>
        </w:rPr>
      </w:pPr>
    </w:p>
    <w:p w14:paraId="1ADC1FAC" w14:textId="1F89559B" w:rsidR="00635327" w:rsidRDefault="005A2DF1" w:rsidP="00F76533">
      <w:pPr>
        <w:rPr>
          <w:rStyle w:val="ui-provider"/>
        </w:rPr>
      </w:pPr>
      <w:r>
        <w:br/>
      </w:r>
      <w:r>
        <w:br/>
      </w:r>
    </w:p>
    <w:p w14:paraId="09C7BD5F" w14:textId="77777777" w:rsidR="00B55D53" w:rsidRDefault="00B55D53" w:rsidP="00F76533">
      <w:pPr>
        <w:rPr>
          <w:rStyle w:val="ui-provider"/>
        </w:rPr>
      </w:pPr>
    </w:p>
    <w:p w14:paraId="6D3448DC" w14:textId="77777777" w:rsidR="00635327" w:rsidRDefault="00635327" w:rsidP="00F76533">
      <w:pPr>
        <w:rPr>
          <w:rStyle w:val="ui-provider"/>
        </w:rPr>
      </w:pPr>
    </w:p>
    <w:p w14:paraId="23F9052D" w14:textId="77777777" w:rsidR="00902C3C" w:rsidRDefault="00902C3C" w:rsidP="00F76533">
      <w:pPr>
        <w:rPr>
          <w:rStyle w:val="ui-provider"/>
        </w:rPr>
      </w:pPr>
    </w:p>
    <w:p w14:paraId="28F00B07" w14:textId="77777777" w:rsidR="00902C3C" w:rsidRDefault="00902C3C" w:rsidP="00F76533">
      <w:pPr>
        <w:rPr>
          <w:rStyle w:val="ui-provider"/>
        </w:rPr>
      </w:pPr>
    </w:p>
    <w:p w14:paraId="58CFAB27" w14:textId="77777777" w:rsidR="00635327" w:rsidRDefault="00635327" w:rsidP="00F76533">
      <w:pPr>
        <w:rPr>
          <w:rStyle w:val="ui-provider"/>
        </w:rPr>
      </w:pPr>
    </w:p>
    <w:p w14:paraId="36C295E6" w14:textId="57415998" w:rsidR="00411444" w:rsidRDefault="005A2DF1" w:rsidP="00F76533">
      <w:bookmarkStart w:id="161" w:name="_Toc167087853"/>
      <w:r w:rsidRPr="00902C3C">
        <w:rPr>
          <w:rStyle w:val="Heading1Char"/>
        </w:rPr>
        <w:lastRenderedPageBreak/>
        <w:t>Control</w:t>
      </w:r>
      <w:bookmarkEnd w:id="161"/>
      <w:r>
        <w:br/>
      </w:r>
      <w:r>
        <w:br/>
      </w:r>
      <w:r w:rsidRPr="00411444">
        <w:rPr>
          <w:rStyle w:val="Heading2Char"/>
        </w:rPr>
        <w:t>Standard Operating Procedures (SOPs):</w:t>
      </w:r>
      <w:r>
        <w:br/>
      </w:r>
      <w:r>
        <w:rPr>
          <w:rStyle w:val="ui-provider"/>
        </w:rPr>
        <w:t>- Develop and document SOPs for adhesive bonding, including surface preparation, adhesive application, and curing processes.</w:t>
      </w:r>
      <w:r>
        <w:br/>
      </w:r>
      <w:r w:rsidR="00411444">
        <w:br/>
      </w:r>
      <w:r w:rsidR="00411444" w:rsidRPr="00B726A3">
        <w:rPr>
          <w:rStyle w:val="Heading3Char"/>
        </w:rPr>
        <w:t>Purpos</w:t>
      </w:r>
      <w:r w:rsidR="000D5F5D">
        <w:rPr>
          <w:rStyle w:val="Heading3Char"/>
        </w:rPr>
        <w:t>e</w:t>
      </w:r>
      <w:r w:rsidR="00411444">
        <w:br/>
      </w:r>
      <w:r w:rsidR="00411444">
        <w:rPr>
          <w:rStyle w:val="ui-provider"/>
        </w:rPr>
        <w:t>To establish a standardized procedure for applying 3M adhesive with an adhesive gun on flanged folds of Additive Manufacturing (AM) modules to ensure consistent quality and bond strength.</w:t>
      </w:r>
      <w:r w:rsidR="00411444">
        <w:br/>
      </w:r>
      <w:r w:rsidR="00411444">
        <w:br/>
      </w:r>
      <w:r w:rsidR="00411444" w:rsidRPr="00B726A3">
        <w:rPr>
          <w:rStyle w:val="Heading3Char"/>
        </w:rPr>
        <w:t>Scope</w:t>
      </w:r>
      <w:r w:rsidR="00411444" w:rsidRPr="00B726A3">
        <w:rPr>
          <w:rStyle w:val="Heading3Char"/>
        </w:rPr>
        <w:br/>
      </w:r>
      <w:r w:rsidR="00411444">
        <w:rPr>
          <w:rStyle w:val="ui-provider"/>
        </w:rPr>
        <w:t>This procedure applies to all operators and technicians involved in the adhesive bonding process on AM modules at [Your Company Name].</w:t>
      </w:r>
      <w:r w:rsidR="00411444">
        <w:br/>
      </w:r>
    </w:p>
    <w:p w14:paraId="2ADAE73B" w14:textId="77777777" w:rsidR="00A30314" w:rsidRDefault="00411444" w:rsidP="00A30314">
      <w:bookmarkStart w:id="162" w:name="_Toc167087854"/>
      <w:r w:rsidRPr="00B726A3">
        <w:rPr>
          <w:rStyle w:val="Heading3Char"/>
        </w:rPr>
        <w:t>Responsibilities</w:t>
      </w:r>
      <w:bookmarkEnd w:id="162"/>
      <w:r>
        <w:br/>
      </w:r>
      <w:r>
        <w:rPr>
          <w:rStyle w:val="ui-provider"/>
        </w:rPr>
        <w:t>- Operators: Follow the SOP and ensure proper application of adhesive.</w:t>
      </w:r>
      <w:r>
        <w:br/>
      </w:r>
      <w:r>
        <w:rPr>
          <w:rStyle w:val="ui-provider"/>
        </w:rPr>
        <w:t>- Supervisors: Ensure compliance with the SOP and provide necessary training.</w:t>
      </w:r>
      <w:r>
        <w:br/>
      </w:r>
      <w:r>
        <w:rPr>
          <w:rStyle w:val="ui-provider"/>
        </w:rPr>
        <w:t>- Quality Control: Inspect and verify the quality of adhesive bonds.</w:t>
      </w:r>
      <w:r>
        <w:br/>
      </w:r>
      <w:r>
        <w:br/>
      </w:r>
      <w:r w:rsidRPr="00B726A3">
        <w:rPr>
          <w:rStyle w:val="Heading3Char"/>
        </w:rPr>
        <w:t>Materials and Equipment</w:t>
      </w:r>
      <w:r>
        <w:br/>
      </w:r>
      <w:r>
        <w:rPr>
          <w:rStyle w:val="ui-provider"/>
        </w:rPr>
        <w:t>- 3M adhesive (specified type: e.g., 3M Scotch-Weld Epoxy Adhesive DP420)</w:t>
      </w:r>
      <w:r>
        <w:br/>
      </w:r>
      <w:r>
        <w:rPr>
          <w:rStyle w:val="ui-provider"/>
        </w:rPr>
        <w:t>- Adhesive gun (compatible with 3M adhesive cartridges)</w:t>
      </w:r>
      <w:r>
        <w:br/>
      </w:r>
      <w:r>
        <w:rPr>
          <w:rStyle w:val="ui-provider"/>
        </w:rPr>
        <w:t>- Nozzle (appropriate type for precise application)</w:t>
      </w:r>
      <w:r>
        <w:br/>
      </w:r>
      <w:r>
        <w:rPr>
          <w:rStyle w:val="ui-provider"/>
        </w:rPr>
        <w:t>- Personal protective equipment (PPE) including gloves, safety glasses, and lab coat</w:t>
      </w:r>
      <w:r>
        <w:br/>
      </w:r>
      <w:r>
        <w:rPr>
          <w:rStyle w:val="ui-provider"/>
        </w:rPr>
        <w:t>- Cleaning materials (isopropyl alcohol, lint-free cloths)</w:t>
      </w:r>
      <w:r>
        <w:br/>
      </w:r>
      <w:r>
        <w:rPr>
          <w:rStyle w:val="ui-provider"/>
        </w:rPr>
        <w:t>- Flanged fold AM modules</w:t>
      </w:r>
      <w:r>
        <w:br/>
      </w:r>
      <w:r>
        <w:rPr>
          <w:rStyle w:val="ui-provider"/>
        </w:rPr>
        <w:t>- Surface primer (if specified by the adhesive manufacturer)</w:t>
      </w:r>
      <w:r>
        <w:br/>
      </w:r>
      <w:r>
        <w:rPr>
          <w:rStyle w:val="ui-provider"/>
        </w:rPr>
        <w:t>- Mixing plate (if manual mixing is required)</w:t>
      </w:r>
      <w:r>
        <w:br/>
      </w:r>
      <w:r>
        <w:br/>
      </w:r>
      <w:r w:rsidRPr="00B726A3">
        <w:rPr>
          <w:rStyle w:val="Heading3Char"/>
        </w:rPr>
        <w:t>Safety Precautions</w:t>
      </w:r>
      <w:r>
        <w:br/>
      </w:r>
      <w:r>
        <w:rPr>
          <w:rStyle w:val="ui-provider"/>
        </w:rPr>
        <w:t>- Wear appropriate PPE at all times.</w:t>
      </w:r>
      <w:r>
        <w:br/>
      </w:r>
      <w:r>
        <w:rPr>
          <w:rStyle w:val="ui-provider"/>
        </w:rPr>
        <w:t>- Ensure adequate ventilation in the workspace.</w:t>
      </w:r>
      <w:r>
        <w:br/>
      </w:r>
      <w:r>
        <w:rPr>
          <w:rStyle w:val="ui-provider"/>
        </w:rPr>
        <w:t>- Follow the manufacturer’s safety data sheet (SDS) for the adhesive.</w:t>
      </w:r>
      <w:r>
        <w:br/>
      </w:r>
      <w:r>
        <w:rPr>
          <w:rStyle w:val="ui-provider"/>
        </w:rPr>
        <w:lastRenderedPageBreak/>
        <w:t>- Avoid direct skin and eye contact with the adhesive.</w:t>
      </w:r>
      <w:r>
        <w:br/>
      </w:r>
      <w:r>
        <w:rPr>
          <w:rStyle w:val="ui-provider"/>
        </w:rPr>
        <w:t>- Dispose of any waste materials in accordance with local regulations.</w:t>
      </w:r>
    </w:p>
    <w:p w14:paraId="438C936A" w14:textId="77777777" w:rsidR="00A30314" w:rsidRDefault="00A30314" w:rsidP="00A30314"/>
    <w:p w14:paraId="5D2CC2DC" w14:textId="2AE58E30" w:rsidR="00A30314" w:rsidRDefault="00411444" w:rsidP="00A30314">
      <w:pPr>
        <w:jc w:val="center"/>
      </w:pPr>
      <w:r>
        <w:br/>
      </w:r>
      <w:bookmarkStart w:id="163" w:name="_Toc167087855"/>
      <w:r w:rsidRPr="00B726A3">
        <w:rPr>
          <w:rStyle w:val="Heading3Char"/>
        </w:rPr>
        <w:t>Procedure</w:t>
      </w:r>
      <w:bookmarkEnd w:id="163"/>
    </w:p>
    <w:p w14:paraId="052BFE68" w14:textId="77777777" w:rsidR="00A30314" w:rsidRDefault="00A30314" w:rsidP="00A30314"/>
    <w:p w14:paraId="294306E7" w14:textId="77777777" w:rsidR="000D5F5D" w:rsidRDefault="00411444" w:rsidP="000D5F5D">
      <w:r>
        <w:br/>
      </w:r>
      <w:bookmarkStart w:id="164" w:name="_Toc167087856"/>
      <w:r w:rsidRPr="00B726A3">
        <w:rPr>
          <w:rStyle w:val="Heading3Char"/>
        </w:rPr>
        <w:t>Preparation</w:t>
      </w:r>
      <w:bookmarkEnd w:id="164"/>
      <w:r>
        <w:br/>
      </w:r>
      <w:r>
        <w:rPr>
          <w:rStyle w:val="ui-provider"/>
        </w:rPr>
        <w:t>Workspace Setup:</w:t>
      </w:r>
      <w:r>
        <w:br/>
      </w:r>
      <w:r>
        <w:rPr>
          <w:rStyle w:val="ui-provider"/>
        </w:rPr>
        <w:t>  - Ensure the workspace is clean and free of contaminants.</w:t>
      </w:r>
      <w:r>
        <w:br/>
      </w:r>
      <w:r>
        <w:rPr>
          <w:rStyle w:val="ui-provider"/>
        </w:rPr>
        <w:t>  - Arrange all materials and equipment within easy reach.</w:t>
      </w:r>
      <w:r>
        <w:br/>
      </w:r>
      <w:r>
        <w:br/>
      </w:r>
      <w:r w:rsidRPr="00B726A3">
        <w:rPr>
          <w:rStyle w:val="Heading3Char"/>
        </w:rPr>
        <w:t>Surface Preparation:</w:t>
      </w:r>
      <w:r>
        <w:br/>
      </w:r>
      <w:r>
        <w:rPr>
          <w:rStyle w:val="ui-provider"/>
        </w:rPr>
        <w:t>  - Clean the flanged folds of the AM modules using isopropyl alcohol and a lint-free cloth to remove any dust, grease, or contaminants.</w:t>
      </w:r>
      <w:r>
        <w:br/>
      </w:r>
      <w:r>
        <w:rPr>
          <w:rStyle w:val="ui-provider"/>
        </w:rPr>
        <w:t>  - Allow the surfaces to dry completely.</w:t>
      </w:r>
      <w:r>
        <w:br/>
      </w:r>
      <w:r>
        <w:rPr>
          <w:rStyle w:val="ui-provider"/>
        </w:rPr>
        <w:t>  - If specified, apply the surface primer according to the manufacturer’s instructions and allow it to dry.</w:t>
      </w:r>
      <w:r>
        <w:br/>
      </w:r>
    </w:p>
    <w:p w14:paraId="5ED2BB2B" w14:textId="77777777" w:rsidR="000D5F5D" w:rsidRDefault="00411444" w:rsidP="000D5F5D">
      <w:pPr>
        <w:jc w:val="center"/>
        <w:rPr>
          <w:rStyle w:val="Heading3Char"/>
        </w:rPr>
      </w:pPr>
      <w:r>
        <w:br/>
      </w:r>
      <w:bookmarkStart w:id="165" w:name="_Toc167087857"/>
      <w:r w:rsidRPr="00B726A3">
        <w:rPr>
          <w:rStyle w:val="Heading3Char"/>
        </w:rPr>
        <w:t>Adhesive Preparation</w:t>
      </w:r>
      <w:bookmarkEnd w:id="165"/>
    </w:p>
    <w:p w14:paraId="10A6513D" w14:textId="0B6C8FBB" w:rsidR="00135E4F" w:rsidRDefault="00411444" w:rsidP="000D5F5D">
      <w:r>
        <w:br/>
      </w:r>
      <w:bookmarkStart w:id="166" w:name="_Toc167087858"/>
      <w:r w:rsidRPr="00B726A3">
        <w:rPr>
          <w:rStyle w:val="Heading3Char"/>
        </w:rPr>
        <w:t>Cartridge Setup:</w:t>
      </w:r>
      <w:bookmarkEnd w:id="166"/>
      <w:r>
        <w:br/>
      </w:r>
      <w:r>
        <w:rPr>
          <w:rStyle w:val="ui-provider"/>
        </w:rPr>
        <w:t>  - Load the 3M adhesive cartridge into the adhesive gun.</w:t>
      </w:r>
      <w:r>
        <w:br/>
      </w:r>
      <w:r>
        <w:rPr>
          <w:rStyle w:val="ui-provider"/>
        </w:rPr>
        <w:t>  - Attach the appropriate nozzle to the cartridge.</w:t>
      </w:r>
      <w:r>
        <w:br/>
      </w:r>
    </w:p>
    <w:p w14:paraId="31ED980A" w14:textId="77777777" w:rsidR="00A30314" w:rsidRDefault="00411444" w:rsidP="000D5F5D">
      <w:pPr>
        <w:jc w:val="center"/>
        <w:rPr>
          <w:rStyle w:val="Heading3Char"/>
        </w:rPr>
      </w:pPr>
      <w:bookmarkStart w:id="167" w:name="_Toc167087859"/>
      <w:r w:rsidRPr="00B726A3">
        <w:rPr>
          <w:rStyle w:val="Heading3Char"/>
        </w:rPr>
        <w:t>Adhesive Application</w:t>
      </w:r>
      <w:bookmarkEnd w:id="167"/>
    </w:p>
    <w:p w14:paraId="28E638D8" w14:textId="03CB8658" w:rsidR="00135E4F" w:rsidRDefault="00411444" w:rsidP="00F76533">
      <w:r>
        <w:br/>
      </w:r>
      <w:bookmarkStart w:id="168" w:name="_Toc167087860"/>
      <w:r w:rsidR="00135E4F" w:rsidRPr="00B726A3">
        <w:rPr>
          <w:rStyle w:val="Heading3Char"/>
        </w:rPr>
        <w:t>A</w:t>
      </w:r>
      <w:r w:rsidRPr="00B726A3">
        <w:rPr>
          <w:rStyle w:val="Heading3Char"/>
        </w:rPr>
        <w:t>dhesive Gun Usage:</w:t>
      </w:r>
      <w:bookmarkEnd w:id="168"/>
      <w:r>
        <w:br/>
      </w:r>
      <w:r>
        <w:rPr>
          <w:rStyle w:val="ui-provider"/>
        </w:rPr>
        <w:t>  - Hold the adhesive gun at a 45-degree angle to the flanged fold surface.</w:t>
      </w:r>
      <w:r>
        <w:br/>
      </w:r>
      <w:r>
        <w:rPr>
          <w:rStyle w:val="ui-provider"/>
        </w:rPr>
        <w:t>  - Squeeze the trigger steadily to dispense the adhesive in a continuous bead along the flanged fold.</w:t>
      </w:r>
      <w:r>
        <w:br/>
      </w:r>
      <w:r>
        <w:rPr>
          <w:rStyle w:val="ui-provider"/>
        </w:rPr>
        <w:lastRenderedPageBreak/>
        <w:t>  - Ensure the adhesive bead is uniform and covers the entire length of the flanged fold.</w:t>
      </w:r>
      <w:r>
        <w:br/>
      </w:r>
    </w:p>
    <w:p w14:paraId="4BBCEEB9" w14:textId="77777777" w:rsidR="00135E4F" w:rsidRDefault="00411444" w:rsidP="00F76533">
      <w:pPr>
        <w:rPr>
          <w:rStyle w:val="ui-provider"/>
        </w:rPr>
      </w:pPr>
      <w:bookmarkStart w:id="169" w:name="_Toc167087861"/>
      <w:r w:rsidRPr="00B726A3">
        <w:rPr>
          <w:rStyle w:val="Heading3Char"/>
        </w:rPr>
        <w:t>Assembly:</w:t>
      </w:r>
      <w:bookmarkEnd w:id="169"/>
      <w:r>
        <w:br/>
      </w:r>
      <w:r>
        <w:rPr>
          <w:rStyle w:val="ui-provider"/>
        </w:rPr>
        <w:t>  - Immediately align and press the flanged fold surfaces together.</w:t>
      </w:r>
      <w:r>
        <w:br/>
      </w:r>
      <w:r>
        <w:rPr>
          <w:rStyle w:val="ui-provider"/>
        </w:rPr>
        <w:t>  - Apply even pressure along the bond line to ensure proper adhesive spread and bond formation.</w:t>
      </w:r>
      <w:r>
        <w:br/>
      </w:r>
      <w:r>
        <w:rPr>
          <w:rStyle w:val="ui-provider"/>
        </w:rPr>
        <w:t>  - Secure the assembly in place using clamps or fixtures if necessary.</w:t>
      </w:r>
      <w:r>
        <w:br/>
      </w:r>
      <w:r>
        <w:br/>
      </w:r>
    </w:p>
    <w:p w14:paraId="5FC45165" w14:textId="77777777" w:rsidR="00135E4F" w:rsidRDefault="00411444" w:rsidP="000D5F5D">
      <w:pPr>
        <w:pStyle w:val="Heading3"/>
        <w:jc w:val="center"/>
        <w:rPr>
          <w:rStyle w:val="ui-provider"/>
        </w:rPr>
      </w:pPr>
      <w:bookmarkStart w:id="170" w:name="_Toc167087862"/>
      <w:r>
        <w:rPr>
          <w:rStyle w:val="ui-provider"/>
        </w:rPr>
        <w:t>Curing</w:t>
      </w:r>
      <w:bookmarkEnd w:id="170"/>
    </w:p>
    <w:p w14:paraId="6C122AC7" w14:textId="77777777" w:rsidR="000D5F5D" w:rsidRPr="000D5F5D" w:rsidRDefault="000D5F5D" w:rsidP="000D5F5D"/>
    <w:p w14:paraId="181DE8EA" w14:textId="77777777" w:rsidR="000D5F5D" w:rsidRDefault="00411444" w:rsidP="00F76533">
      <w:bookmarkStart w:id="171" w:name="_Toc167087863"/>
      <w:r w:rsidRPr="00A30314">
        <w:rPr>
          <w:rStyle w:val="Heading3Char"/>
        </w:rPr>
        <w:t>Initial Cure</w:t>
      </w:r>
      <w:bookmarkEnd w:id="171"/>
      <w:r>
        <w:br/>
      </w:r>
      <w:r>
        <w:rPr>
          <w:rStyle w:val="ui-provider"/>
        </w:rPr>
        <w:t>  - Allow the adhesive to set for the initial curing time as specified by the manufacturer (e.g., 60 minutes at room temperature).</w:t>
      </w:r>
      <w:r>
        <w:br/>
      </w:r>
      <w:r>
        <w:br/>
      </w:r>
      <w:r w:rsidRPr="00A30314">
        <w:rPr>
          <w:rStyle w:val="Heading3Char"/>
        </w:rPr>
        <w:t>Full Cure:</w:t>
      </w:r>
      <w:r w:rsidRPr="00A30314">
        <w:rPr>
          <w:rStyle w:val="Heading3Char"/>
        </w:rPr>
        <w:br/>
      </w:r>
      <w:r>
        <w:rPr>
          <w:rStyle w:val="ui-provider"/>
        </w:rPr>
        <w:t>  - Maintain the assembly undisturbed for the full curing time to achieve maximum bond strength (e.g., 24 hours at room temperature or as per the manufacturer’s guidelines).</w:t>
      </w:r>
      <w:r>
        <w:br/>
      </w:r>
    </w:p>
    <w:p w14:paraId="43E24F64" w14:textId="3ABA4CB7" w:rsidR="00135E4F" w:rsidRDefault="00411444" w:rsidP="000D5F5D">
      <w:pPr>
        <w:jc w:val="center"/>
        <w:rPr>
          <w:rStyle w:val="Heading3Char"/>
        </w:rPr>
      </w:pPr>
      <w:r>
        <w:br/>
      </w:r>
      <w:bookmarkStart w:id="172" w:name="_Toc167087864"/>
      <w:r w:rsidRPr="00A30314">
        <w:rPr>
          <w:rStyle w:val="Heading3Char"/>
        </w:rPr>
        <w:t>Post-Application Inspection</w:t>
      </w:r>
      <w:bookmarkEnd w:id="172"/>
    </w:p>
    <w:p w14:paraId="6CFCD668" w14:textId="77777777" w:rsidR="000D5F5D" w:rsidRDefault="000D5F5D" w:rsidP="00F76533"/>
    <w:p w14:paraId="0358B264" w14:textId="015563CD" w:rsidR="00135E4F" w:rsidRDefault="00411444" w:rsidP="00F76533">
      <w:bookmarkStart w:id="173" w:name="_Toc167087865"/>
      <w:r w:rsidRPr="00A30314">
        <w:rPr>
          <w:rStyle w:val="Heading3Char"/>
        </w:rPr>
        <w:t>Visual Inspection:</w:t>
      </w:r>
      <w:bookmarkEnd w:id="173"/>
      <w:r>
        <w:br/>
      </w:r>
      <w:r>
        <w:rPr>
          <w:rStyle w:val="ui-provider"/>
        </w:rPr>
        <w:t>  - Check the bond line for uniformity and completeness.</w:t>
      </w:r>
      <w:r>
        <w:br/>
      </w:r>
      <w:r>
        <w:rPr>
          <w:rStyle w:val="ui-provider"/>
        </w:rPr>
        <w:t>  - Ensure there are no gaps, voids, or excessive adhesive squeeze-out.</w:t>
      </w:r>
      <w:r>
        <w:br/>
      </w:r>
    </w:p>
    <w:p w14:paraId="240916D5" w14:textId="17441218" w:rsidR="00D45A72" w:rsidRDefault="00411444" w:rsidP="00F76533">
      <w:pPr>
        <w:rPr>
          <w:rStyle w:val="Heading1Char"/>
          <w:rFonts w:eastAsiaTheme="minorHAnsi" w:cstheme="minorBidi"/>
          <w:b w:val="0"/>
          <w:color w:val="auto"/>
          <w:sz w:val="22"/>
          <w:szCs w:val="22"/>
          <w:u w:val="none"/>
        </w:rPr>
      </w:pPr>
      <w:r>
        <w:rPr>
          <w:rStyle w:val="ui-provider"/>
        </w:rPr>
        <w:t xml:space="preserve"> </w:t>
      </w:r>
      <w:bookmarkStart w:id="174" w:name="_Toc167087866"/>
      <w:r w:rsidRPr="00A30314">
        <w:rPr>
          <w:rStyle w:val="Heading3Char"/>
        </w:rPr>
        <w:t>Quality Control</w:t>
      </w:r>
      <w:bookmarkEnd w:id="174"/>
      <w:r>
        <w:br/>
      </w:r>
      <w:r>
        <w:rPr>
          <w:rStyle w:val="ui-provider"/>
        </w:rPr>
        <w:t>- Conduct routine inspections to ensure adherence to the SOP.</w:t>
      </w:r>
      <w:r>
        <w:br/>
      </w:r>
      <w:r>
        <w:rPr>
          <w:rStyle w:val="ui-provider"/>
        </w:rPr>
        <w:t>- Document any deviations or issues encountered during the process and report them to the supervisor.</w:t>
      </w:r>
      <w:r>
        <w:br/>
      </w:r>
      <w:r>
        <w:rPr>
          <w:rStyle w:val="ui-provider"/>
        </w:rPr>
        <w:t>- Maintain records of adhesive batch numbers, application dates, and inspection results.</w:t>
      </w:r>
      <w:r>
        <w:br/>
      </w:r>
      <w:r>
        <w:br/>
      </w:r>
      <w:r w:rsidR="00135E4F" w:rsidRPr="00A30314">
        <w:rPr>
          <w:rStyle w:val="Heading3Char"/>
        </w:rPr>
        <w:lastRenderedPageBreak/>
        <w:t>D</w:t>
      </w:r>
      <w:r w:rsidRPr="00A30314">
        <w:rPr>
          <w:rStyle w:val="Heading3Char"/>
        </w:rPr>
        <w:t>ocumentation</w:t>
      </w:r>
      <w:r>
        <w:br/>
      </w:r>
      <w:r>
        <w:rPr>
          <w:rStyle w:val="ui-provider"/>
        </w:rPr>
        <w:t>- Complete an adhesive application log for each batch of AM modules processed, including:</w:t>
      </w:r>
      <w:r>
        <w:br/>
      </w:r>
      <w:r>
        <w:rPr>
          <w:rStyle w:val="ui-provider"/>
        </w:rPr>
        <w:t> - Operator name</w:t>
      </w:r>
      <w:r>
        <w:br/>
      </w:r>
      <w:r>
        <w:rPr>
          <w:rStyle w:val="ui-provider"/>
        </w:rPr>
        <w:t> - Date and time of application</w:t>
      </w:r>
      <w:r>
        <w:br/>
      </w:r>
      <w:r>
        <w:rPr>
          <w:rStyle w:val="ui-provider"/>
        </w:rPr>
        <w:t> - Adhesive batch number</w:t>
      </w:r>
      <w:r>
        <w:br/>
      </w:r>
      <w:r>
        <w:rPr>
          <w:rStyle w:val="ui-provider"/>
        </w:rPr>
        <w:t> - Module identification numbers</w:t>
      </w:r>
      <w:r>
        <w:br/>
      </w:r>
      <w:r>
        <w:rPr>
          <w:rStyle w:val="ui-provider"/>
        </w:rPr>
        <w:t> - Inspection results</w:t>
      </w:r>
      <w:r>
        <w:br/>
      </w:r>
      <w:r>
        <w:br/>
      </w:r>
      <w:r w:rsidRPr="00A30314">
        <w:rPr>
          <w:rStyle w:val="Heading3Char"/>
        </w:rPr>
        <w:t>Training</w:t>
      </w:r>
      <w:r>
        <w:br/>
      </w:r>
      <w:r>
        <w:rPr>
          <w:rStyle w:val="ui-provider"/>
        </w:rPr>
        <w:t>- All operators and technicians must undergo training on this SOP before performing adhesive bonding tasks.</w:t>
      </w:r>
      <w:r>
        <w:br/>
      </w:r>
      <w:r>
        <w:rPr>
          <w:rStyle w:val="ui-provider"/>
        </w:rPr>
        <w:t>- Refresher training sessions should be conducted annually or whenever there are updates to the procedure.</w:t>
      </w:r>
      <w:r>
        <w:br/>
      </w:r>
      <w:r>
        <w:br/>
      </w:r>
    </w:p>
    <w:p w14:paraId="32C42FA3" w14:textId="77777777" w:rsidR="000D5F5D" w:rsidRDefault="000D5F5D" w:rsidP="00F76533">
      <w:pPr>
        <w:rPr>
          <w:rStyle w:val="Heading1Char"/>
          <w:rFonts w:eastAsiaTheme="minorHAnsi" w:cstheme="minorBidi"/>
          <w:b w:val="0"/>
          <w:color w:val="auto"/>
          <w:sz w:val="22"/>
          <w:szCs w:val="22"/>
          <w:u w:val="none"/>
        </w:rPr>
      </w:pPr>
    </w:p>
    <w:p w14:paraId="41531A1D" w14:textId="77777777" w:rsidR="000D5F5D" w:rsidRDefault="000D5F5D" w:rsidP="00F76533">
      <w:pPr>
        <w:rPr>
          <w:rStyle w:val="Heading1Char"/>
          <w:rFonts w:eastAsiaTheme="minorHAnsi" w:cstheme="minorBidi"/>
          <w:b w:val="0"/>
          <w:color w:val="auto"/>
          <w:sz w:val="22"/>
          <w:szCs w:val="22"/>
          <w:u w:val="none"/>
        </w:rPr>
      </w:pPr>
    </w:p>
    <w:p w14:paraId="3FAAD08D" w14:textId="77777777" w:rsidR="000D5F5D" w:rsidRDefault="000D5F5D" w:rsidP="00F76533">
      <w:pPr>
        <w:rPr>
          <w:rStyle w:val="Heading1Char"/>
          <w:rFonts w:eastAsiaTheme="minorHAnsi" w:cstheme="minorBidi"/>
          <w:b w:val="0"/>
          <w:color w:val="auto"/>
          <w:sz w:val="22"/>
          <w:szCs w:val="22"/>
          <w:u w:val="none"/>
        </w:rPr>
      </w:pPr>
    </w:p>
    <w:p w14:paraId="4B4E265B" w14:textId="77777777" w:rsidR="000D5F5D" w:rsidRDefault="000D5F5D" w:rsidP="00F76533">
      <w:pPr>
        <w:rPr>
          <w:rStyle w:val="Heading1Char"/>
          <w:rFonts w:eastAsiaTheme="minorHAnsi" w:cstheme="minorBidi"/>
          <w:b w:val="0"/>
          <w:color w:val="auto"/>
          <w:sz w:val="22"/>
          <w:szCs w:val="22"/>
          <w:u w:val="none"/>
        </w:rPr>
      </w:pPr>
    </w:p>
    <w:p w14:paraId="25497FDA" w14:textId="77777777" w:rsidR="000D5F5D" w:rsidRDefault="000D5F5D" w:rsidP="00F76533">
      <w:pPr>
        <w:rPr>
          <w:rStyle w:val="Heading1Char"/>
          <w:rFonts w:eastAsiaTheme="minorHAnsi" w:cstheme="minorBidi"/>
          <w:b w:val="0"/>
          <w:color w:val="auto"/>
          <w:sz w:val="22"/>
          <w:szCs w:val="22"/>
          <w:u w:val="none"/>
        </w:rPr>
      </w:pPr>
    </w:p>
    <w:p w14:paraId="21552A98" w14:textId="77777777" w:rsidR="000D5F5D" w:rsidRDefault="000D5F5D" w:rsidP="00F76533">
      <w:pPr>
        <w:rPr>
          <w:rStyle w:val="Heading1Char"/>
          <w:rFonts w:eastAsiaTheme="minorHAnsi" w:cstheme="minorBidi"/>
          <w:b w:val="0"/>
          <w:color w:val="auto"/>
          <w:sz w:val="22"/>
          <w:szCs w:val="22"/>
          <w:u w:val="none"/>
        </w:rPr>
      </w:pPr>
    </w:p>
    <w:p w14:paraId="17659209" w14:textId="77777777" w:rsidR="000D5F5D" w:rsidRDefault="000D5F5D" w:rsidP="00F76533">
      <w:pPr>
        <w:rPr>
          <w:rStyle w:val="Heading1Char"/>
          <w:rFonts w:eastAsiaTheme="minorHAnsi" w:cstheme="minorBidi"/>
          <w:b w:val="0"/>
          <w:color w:val="auto"/>
          <w:sz w:val="22"/>
          <w:szCs w:val="22"/>
          <w:u w:val="none"/>
        </w:rPr>
      </w:pPr>
    </w:p>
    <w:p w14:paraId="45A0FB2F" w14:textId="77777777" w:rsidR="000D5F5D" w:rsidRDefault="000D5F5D" w:rsidP="00F76533">
      <w:pPr>
        <w:rPr>
          <w:rStyle w:val="Heading1Char"/>
          <w:rFonts w:eastAsiaTheme="minorHAnsi" w:cstheme="minorBidi"/>
          <w:b w:val="0"/>
          <w:color w:val="auto"/>
          <w:sz w:val="22"/>
          <w:szCs w:val="22"/>
          <w:u w:val="none"/>
        </w:rPr>
      </w:pPr>
    </w:p>
    <w:p w14:paraId="40E04512" w14:textId="77777777" w:rsidR="000D5F5D" w:rsidRDefault="000D5F5D" w:rsidP="00F76533">
      <w:pPr>
        <w:rPr>
          <w:rStyle w:val="Heading1Char"/>
          <w:rFonts w:eastAsiaTheme="minorHAnsi" w:cstheme="minorBidi"/>
          <w:b w:val="0"/>
          <w:color w:val="auto"/>
          <w:sz w:val="22"/>
          <w:szCs w:val="22"/>
          <w:u w:val="none"/>
        </w:rPr>
      </w:pPr>
    </w:p>
    <w:p w14:paraId="15E6C524" w14:textId="77777777" w:rsidR="000D5F5D" w:rsidRDefault="000D5F5D" w:rsidP="00F76533">
      <w:pPr>
        <w:rPr>
          <w:rStyle w:val="Heading1Char"/>
          <w:rFonts w:eastAsiaTheme="minorHAnsi" w:cstheme="minorBidi"/>
          <w:b w:val="0"/>
          <w:color w:val="auto"/>
          <w:sz w:val="22"/>
          <w:szCs w:val="22"/>
          <w:u w:val="none"/>
        </w:rPr>
      </w:pPr>
    </w:p>
    <w:p w14:paraId="1A238BE0" w14:textId="77777777" w:rsidR="000D5F5D" w:rsidRDefault="000D5F5D" w:rsidP="00F76533">
      <w:pPr>
        <w:rPr>
          <w:rStyle w:val="Heading1Char"/>
          <w:rFonts w:eastAsiaTheme="minorHAnsi" w:cstheme="minorBidi"/>
          <w:b w:val="0"/>
          <w:color w:val="auto"/>
          <w:sz w:val="22"/>
          <w:szCs w:val="22"/>
          <w:u w:val="none"/>
        </w:rPr>
      </w:pPr>
    </w:p>
    <w:p w14:paraId="5D51640F" w14:textId="77777777" w:rsidR="000D5F5D" w:rsidRDefault="000D5F5D" w:rsidP="00F76533">
      <w:pPr>
        <w:rPr>
          <w:rStyle w:val="Heading1Char"/>
          <w:rFonts w:eastAsiaTheme="minorHAnsi" w:cstheme="minorBidi"/>
          <w:b w:val="0"/>
          <w:color w:val="auto"/>
          <w:sz w:val="22"/>
          <w:szCs w:val="22"/>
          <w:u w:val="none"/>
        </w:rPr>
      </w:pPr>
    </w:p>
    <w:p w14:paraId="4795A499" w14:textId="77777777" w:rsidR="000D5F5D" w:rsidRDefault="000D5F5D" w:rsidP="00F76533">
      <w:pPr>
        <w:rPr>
          <w:rStyle w:val="Heading1Char"/>
          <w:rFonts w:eastAsiaTheme="minorHAnsi" w:cstheme="minorBidi"/>
          <w:b w:val="0"/>
          <w:color w:val="auto"/>
          <w:sz w:val="22"/>
          <w:szCs w:val="22"/>
          <w:u w:val="none"/>
        </w:rPr>
      </w:pPr>
    </w:p>
    <w:p w14:paraId="79EA7593" w14:textId="77777777" w:rsidR="000D5F5D" w:rsidRPr="00135E4F" w:rsidRDefault="000D5F5D" w:rsidP="00F76533">
      <w:pPr>
        <w:rPr>
          <w:rStyle w:val="Heading1Char"/>
          <w:rFonts w:eastAsiaTheme="minorHAnsi" w:cstheme="minorBidi"/>
          <w:b w:val="0"/>
          <w:color w:val="auto"/>
          <w:sz w:val="22"/>
          <w:szCs w:val="22"/>
          <w:u w:val="none"/>
        </w:rPr>
      </w:pPr>
    </w:p>
    <w:p w14:paraId="2C213D4C" w14:textId="77777777" w:rsidR="00F56FD6" w:rsidRDefault="00F56FD6" w:rsidP="00F76533">
      <w:pPr>
        <w:rPr>
          <w:lang w:eastAsia="en-GB"/>
        </w:rPr>
      </w:pPr>
    </w:p>
    <w:p w14:paraId="3C2C5964" w14:textId="4C8F2F95" w:rsidR="009C7538" w:rsidRDefault="00F76533" w:rsidP="00F76533">
      <w:pPr>
        <w:rPr>
          <w:rStyle w:val="Heading2Char"/>
        </w:rPr>
      </w:pPr>
      <w:bookmarkStart w:id="175" w:name="_Toc167087867"/>
      <w:r w:rsidRPr="00F76533">
        <w:rPr>
          <w:rStyle w:val="Heading1Char"/>
        </w:rPr>
        <w:lastRenderedPageBreak/>
        <w:t>VII. Conclusion</w:t>
      </w:r>
      <w:bookmarkEnd w:id="175"/>
      <w:r w:rsidRPr="00F76533">
        <w:rPr>
          <w:lang w:eastAsia="en-GB"/>
        </w:rPr>
        <w:br/>
        <w:t xml:space="preserve">  </w:t>
      </w:r>
      <w:r w:rsidRPr="009C7538">
        <w:rPr>
          <w:rStyle w:val="Heading2Char"/>
        </w:rPr>
        <w:t>A. Summary of key findings</w:t>
      </w:r>
    </w:p>
    <w:p w14:paraId="371A9A9D" w14:textId="77777777" w:rsidR="009C7538" w:rsidRDefault="009C7538" w:rsidP="00555BE8">
      <w:pPr>
        <w:rPr>
          <w:rStyle w:val="Heading2Char"/>
        </w:rPr>
      </w:pPr>
    </w:p>
    <w:p w14:paraId="638B669E" w14:textId="713D6736" w:rsidR="00555BE8" w:rsidRPr="00555BE8" w:rsidRDefault="00555BE8" w:rsidP="00555BE8">
      <w:r w:rsidRPr="00555BE8">
        <w:t xml:space="preserve">In conclusion I found that adhesive 3m 8825 </w:t>
      </w:r>
      <w:r w:rsidRPr="00555BE8">
        <w:t>performed</w:t>
      </w:r>
      <w:r w:rsidRPr="00555BE8">
        <w:t xml:space="preserve"> the best for what we needed due to its high strength and quick curing time. However, looking at the adhesion process in general I have doubts that it is the most suitable reliable, and repeatable method for production. A high level of skilled operator must be </w:t>
      </w:r>
      <w:r w:rsidRPr="00555BE8">
        <w:t>required,</w:t>
      </w:r>
      <w:r w:rsidRPr="00555BE8">
        <w:t xml:space="preserve"> and rework of the adhesive panels is almost impossible. A better option I see going forward is laser welding. </w:t>
      </w:r>
    </w:p>
    <w:p w14:paraId="020C498F" w14:textId="77777777" w:rsidR="009C7538" w:rsidRDefault="009C7538" w:rsidP="00555BE8">
      <w:pPr>
        <w:rPr>
          <w:rStyle w:val="Heading2Char"/>
        </w:rPr>
      </w:pPr>
    </w:p>
    <w:p w14:paraId="3CE5A572" w14:textId="77777777" w:rsidR="00551680" w:rsidRDefault="00551680" w:rsidP="00F76533">
      <w:pPr>
        <w:rPr>
          <w:rStyle w:val="Heading2Char"/>
        </w:rPr>
      </w:pPr>
    </w:p>
    <w:p w14:paraId="41CA77DA" w14:textId="77777777" w:rsidR="00555BE8" w:rsidRDefault="00555BE8" w:rsidP="00F76533">
      <w:pPr>
        <w:rPr>
          <w:rStyle w:val="Heading2Char"/>
        </w:rPr>
      </w:pPr>
    </w:p>
    <w:p w14:paraId="2883BB4B" w14:textId="77777777" w:rsidR="00555BE8" w:rsidRDefault="00555BE8" w:rsidP="00F76533">
      <w:pPr>
        <w:rPr>
          <w:rStyle w:val="Heading2Char"/>
        </w:rPr>
      </w:pPr>
    </w:p>
    <w:p w14:paraId="1BA8EC50" w14:textId="77777777" w:rsidR="00555BE8" w:rsidRDefault="00555BE8" w:rsidP="00F76533">
      <w:pPr>
        <w:rPr>
          <w:rStyle w:val="Heading2Char"/>
        </w:rPr>
      </w:pPr>
    </w:p>
    <w:p w14:paraId="221BF905" w14:textId="77777777" w:rsidR="00555BE8" w:rsidRDefault="00555BE8" w:rsidP="00F76533">
      <w:pPr>
        <w:rPr>
          <w:rStyle w:val="Heading2Char"/>
        </w:rPr>
      </w:pPr>
    </w:p>
    <w:p w14:paraId="245F70D7" w14:textId="77777777" w:rsidR="00555BE8" w:rsidRDefault="00555BE8" w:rsidP="00F76533">
      <w:pPr>
        <w:rPr>
          <w:rStyle w:val="Heading2Char"/>
        </w:rPr>
      </w:pPr>
    </w:p>
    <w:p w14:paraId="3F5C1698" w14:textId="77777777" w:rsidR="00555BE8" w:rsidRDefault="00555BE8" w:rsidP="00F76533">
      <w:pPr>
        <w:rPr>
          <w:rStyle w:val="Heading2Char"/>
        </w:rPr>
      </w:pPr>
    </w:p>
    <w:p w14:paraId="68493EE9" w14:textId="77777777" w:rsidR="00555BE8" w:rsidRDefault="00555BE8" w:rsidP="00F76533">
      <w:pPr>
        <w:rPr>
          <w:rStyle w:val="Heading2Char"/>
        </w:rPr>
      </w:pPr>
    </w:p>
    <w:p w14:paraId="4AFB7025" w14:textId="77777777" w:rsidR="00555BE8" w:rsidRDefault="00555BE8" w:rsidP="00F76533">
      <w:pPr>
        <w:rPr>
          <w:rStyle w:val="Heading2Char"/>
        </w:rPr>
      </w:pPr>
    </w:p>
    <w:p w14:paraId="5CE62B67" w14:textId="77777777" w:rsidR="00551680" w:rsidRDefault="00551680" w:rsidP="00F76533">
      <w:pPr>
        <w:rPr>
          <w:rStyle w:val="Heading2Char"/>
        </w:rPr>
      </w:pPr>
    </w:p>
    <w:p w14:paraId="1F10CAF4" w14:textId="77777777" w:rsidR="00551680" w:rsidRDefault="00551680" w:rsidP="00F76533">
      <w:pPr>
        <w:rPr>
          <w:rStyle w:val="Heading2Char"/>
        </w:rPr>
      </w:pPr>
    </w:p>
    <w:p w14:paraId="506D245F" w14:textId="77777777" w:rsidR="00551680" w:rsidRDefault="00551680" w:rsidP="00F76533">
      <w:pPr>
        <w:rPr>
          <w:rStyle w:val="Heading2Char"/>
        </w:rPr>
      </w:pPr>
    </w:p>
    <w:p w14:paraId="1234E56F" w14:textId="77777777" w:rsidR="00551680" w:rsidRDefault="00551680" w:rsidP="00F76533">
      <w:pPr>
        <w:rPr>
          <w:rStyle w:val="Heading2Char"/>
        </w:rPr>
      </w:pPr>
    </w:p>
    <w:p w14:paraId="100D57AA" w14:textId="77777777" w:rsidR="009C7538" w:rsidRDefault="009C7538" w:rsidP="00F76533">
      <w:pPr>
        <w:rPr>
          <w:rStyle w:val="Heading2Char"/>
        </w:rPr>
      </w:pPr>
    </w:p>
    <w:bookmarkStart w:id="176" w:name="_Toc167087868" w:displacedByCustomXml="next"/>
    <w:sdt>
      <w:sdtPr>
        <w:rPr>
          <w:b w:val="0"/>
          <w:sz w:val="26"/>
          <w:szCs w:val="26"/>
          <w:u w:val="none"/>
        </w:rPr>
        <w:id w:val="1498456604"/>
        <w:docPartObj>
          <w:docPartGallery w:val="Bibliographies"/>
          <w:docPartUnique/>
        </w:docPartObj>
      </w:sdtPr>
      <w:sdtEndPr>
        <w:rPr>
          <w:rFonts w:eastAsiaTheme="minorHAnsi" w:cstheme="minorBidi"/>
          <w:color w:val="auto"/>
          <w:sz w:val="22"/>
          <w:szCs w:val="22"/>
        </w:rPr>
      </w:sdtEndPr>
      <w:sdtContent>
        <w:p w14:paraId="633D119C" w14:textId="25CC4EC7" w:rsidR="007E25A6" w:rsidRDefault="007E25A6">
          <w:pPr>
            <w:pStyle w:val="Heading1"/>
          </w:pPr>
          <w:r>
            <w:t>VIII. References</w:t>
          </w:r>
          <w:bookmarkEnd w:id="176"/>
        </w:p>
        <w:sdt>
          <w:sdtPr>
            <w:id w:val="-573587230"/>
            <w:bibliography/>
          </w:sdtPr>
          <w:sdtContent>
            <w:p w14:paraId="3C1A0E27" w14:textId="77777777" w:rsidR="005A1B27" w:rsidRDefault="007E25A6" w:rsidP="005A1B27">
              <w:pPr>
                <w:pStyle w:val="Bibliography"/>
                <w:rPr>
                  <w:noProof/>
                  <w:kern w:val="0"/>
                  <w:sz w:val="24"/>
                  <w:szCs w:val="24"/>
                  <w14:ligatures w14:val="none"/>
                </w:rPr>
              </w:pPr>
              <w:r>
                <w:fldChar w:fldCharType="begin"/>
              </w:r>
              <w:r>
                <w:instrText xml:space="preserve"> BIBLIOGRAPHY </w:instrText>
              </w:r>
              <w:r>
                <w:fldChar w:fldCharType="separate"/>
              </w:r>
              <w:r w:rsidR="005A1B27">
                <w:rPr>
                  <w:noProof/>
                </w:rPr>
                <w:t xml:space="preserve">Chris Rollins, 2023. </w:t>
              </w:r>
              <w:r w:rsidR="005A1B27">
                <w:rPr>
                  <w:i/>
                  <w:iCs/>
                  <w:noProof/>
                </w:rPr>
                <w:t xml:space="preserve">AMG Glossary of Terms. </w:t>
              </w:r>
              <w:r w:rsidR="005A1B27">
                <w:rPr>
                  <w:noProof/>
                </w:rPr>
                <w:t xml:space="preserve">[Online] </w:t>
              </w:r>
              <w:r w:rsidR="005A1B27">
                <w:rPr>
                  <w:noProof/>
                </w:rPr>
                <w:br/>
                <w:t xml:space="preserve">Available at: </w:t>
              </w:r>
              <w:r w:rsidR="005A1B27">
                <w:rPr>
                  <w:noProof/>
                  <w:u w:val="single"/>
                </w:rPr>
                <w:t>https://renishaw.atlassian.net/wiki/spaces/AAMGH/pages/6436257801/AMG+Glossary+of+Terms</w:t>
              </w:r>
              <w:r w:rsidR="005A1B27">
                <w:rPr>
                  <w:noProof/>
                </w:rPr>
                <w:br/>
                <w:t>[Accessed 02 02 2024].</w:t>
              </w:r>
            </w:p>
            <w:p w14:paraId="4E9DCBFA" w14:textId="77777777" w:rsidR="005A1B27" w:rsidRDefault="005A1B27" w:rsidP="005A1B27">
              <w:pPr>
                <w:pStyle w:val="Bibliography"/>
                <w:rPr>
                  <w:noProof/>
                </w:rPr>
              </w:pPr>
              <w:r>
                <w:rPr>
                  <w:noProof/>
                </w:rPr>
                <w:t xml:space="preserve">Defining AM, 2024. </w:t>
              </w:r>
              <w:r>
                <w:rPr>
                  <w:i/>
                  <w:iCs/>
                  <w:noProof/>
                </w:rPr>
                <w:t xml:space="preserve">https://www.symmetryelectronics.com. </w:t>
              </w:r>
              <w:r>
                <w:rPr>
                  <w:noProof/>
                </w:rPr>
                <w:t xml:space="preserve">[Online] </w:t>
              </w:r>
              <w:r>
                <w:rPr>
                  <w:noProof/>
                </w:rPr>
                <w:br/>
                <w:t xml:space="preserve">Available at: </w:t>
              </w:r>
              <w:r>
                <w:rPr>
                  <w:noProof/>
                  <w:u w:val="single"/>
                </w:rPr>
                <w:t>https://www.symmetryelectronics.com/getmedia/0988a74e-577f-41fa-90ba-4d940b88b31e/WhichAdditiveManufacturingProcessIsRightforYou.jpg</w:t>
              </w:r>
              <w:r>
                <w:rPr>
                  <w:noProof/>
                </w:rPr>
                <w:br/>
                <w:t>[Accessed 20 04 2024].</w:t>
              </w:r>
            </w:p>
            <w:p w14:paraId="16A71F8C" w14:textId="77777777" w:rsidR="005A1B27" w:rsidRDefault="005A1B27" w:rsidP="005A1B27">
              <w:pPr>
                <w:pStyle w:val="Bibliography"/>
                <w:rPr>
                  <w:noProof/>
                </w:rPr>
              </w:pPr>
              <w:r>
                <w:rPr>
                  <w:noProof/>
                </w:rPr>
                <w:t xml:space="preserve">DMAIC PNG, 2024. </w:t>
              </w:r>
              <w:r>
                <w:rPr>
                  <w:i/>
                  <w:iCs/>
                  <w:noProof/>
                </w:rPr>
                <w:t xml:space="preserve">https://1.bp.blogspot.com. </w:t>
              </w:r>
              <w:r>
                <w:rPr>
                  <w:noProof/>
                </w:rPr>
                <w:t xml:space="preserve">[Online] </w:t>
              </w:r>
              <w:r>
                <w:rPr>
                  <w:noProof/>
                </w:rPr>
                <w:br/>
                <w:t xml:space="preserve">Available at: </w:t>
              </w:r>
              <w:r>
                <w:rPr>
                  <w:noProof/>
                  <w:u w:val="single"/>
                </w:rPr>
                <w:t>https://1.bp.blogspot.com/-65SyKnHPiNA/YDdf8FWSB9I/AAAAAAAAEKI/1ABlV64Y9lwfcTPyMxV4DKy3TffGNi5IgCLcBGAsYHQ/s1488/DMAIC.png</w:t>
              </w:r>
              <w:r>
                <w:rPr>
                  <w:noProof/>
                </w:rPr>
                <w:br/>
                <w:t>[Accessed 10 05 2024].</w:t>
              </w:r>
            </w:p>
            <w:p w14:paraId="2471FCA7" w14:textId="77777777" w:rsidR="005A1B27" w:rsidRDefault="005A1B27" w:rsidP="005A1B27">
              <w:pPr>
                <w:pStyle w:val="Bibliography"/>
                <w:rPr>
                  <w:noProof/>
                </w:rPr>
              </w:pPr>
              <w:r>
                <w:rPr>
                  <w:noProof/>
                </w:rPr>
                <w:t xml:space="preserve">Gibson, Rosen, &amp; Stucker, 2015. </w:t>
              </w:r>
              <w:r>
                <w:rPr>
                  <w:i/>
                  <w:iCs/>
                  <w:noProof/>
                </w:rPr>
                <w:t xml:space="preserve">Additive Manufacturing Technologies 3D printing, rapid prototyping, and direct dgitial manufacturing. </w:t>
              </w:r>
              <w:r>
                <w:rPr>
                  <w:noProof/>
                </w:rPr>
                <w:t xml:space="preserve">[Online] </w:t>
              </w:r>
              <w:r>
                <w:rPr>
                  <w:noProof/>
                </w:rPr>
                <w:br/>
                <w:t>[Accessed 03 03 2024].</w:t>
              </w:r>
            </w:p>
            <w:p w14:paraId="43F64E63" w14:textId="77777777" w:rsidR="005A1B27" w:rsidRDefault="005A1B27" w:rsidP="005A1B27">
              <w:pPr>
                <w:pStyle w:val="Bibliography"/>
                <w:rPr>
                  <w:noProof/>
                </w:rPr>
              </w:pPr>
              <w:r>
                <w:rPr>
                  <w:noProof/>
                </w:rPr>
                <w:t xml:space="preserve">How Adhesives Work , 2024. </w:t>
              </w:r>
              <w:r>
                <w:rPr>
                  <w:i/>
                  <w:iCs/>
                  <w:noProof/>
                </w:rPr>
                <w:t xml:space="preserve">Confluence. </w:t>
              </w:r>
              <w:r>
                <w:rPr>
                  <w:noProof/>
                </w:rPr>
                <w:t xml:space="preserve">[Online] </w:t>
              </w:r>
              <w:r>
                <w:rPr>
                  <w:noProof/>
                </w:rPr>
                <w:br/>
                <w:t xml:space="preserve">Available at: </w:t>
              </w:r>
              <w:r>
                <w:rPr>
                  <w:noProof/>
                  <w:u w:val="single"/>
                </w:rPr>
                <w:t>https://renishaw.atlassian.net/wiki/spaces/N2/pages/6305874144/Adhesive+Bonding</w:t>
              </w:r>
              <w:r>
                <w:rPr>
                  <w:noProof/>
                </w:rPr>
                <w:br/>
                <w:t>[Accessed 10 04 2024].</w:t>
              </w:r>
            </w:p>
            <w:p w14:paraId="5B29FCE3" w14:textId="77777777" w:rsidR="005A1B27" w:rsidRDefault="005A1B27" w:rsidP="005A1B27">
              <w:pPr>
                <w:pStyle w:val="Bibliography"/>
                <w:rPr>
                  <w:noProof/>
                </w:rPr>
              </w:pPr>
              <w:r>
                <w:rPr>
                  <w:noProof/>
                </w:rPr>
                <w:t xml:space="preserve">Indian Oil Front Cover, 2024. </w:t>
              </w:r>
              <w:r>
                <w:rPr>
                  <w:i/>
                  <w:iCs/>
                  <w:noProof/>
                </w:rPr>
                <w:t xml:space="preserve">https://image.slidesharecdn.com. </w:t>
              </w:r>
              <w:r>
                <w:rPr>
                  <w:noProof/>
                </w:rPr>
                <w:t xml:space="preserve">[Online] </w:t>
              </w:r>
              <w:r>
                <w:rPr>
                  <w:noProof/>
                </w:rPr>
                <w:br/>
                <w:t xml:space="preserve">Available at: </w:t>
              </w:r>
              <w:r>
                <w:rPr>
                  <w:noProof/>
                  <w:u w:val="single"/>
                </w:rPr>
                <w:t>https://image.slidesharecdn.com/64cb75d0-7a5b-4ec5-981f-6d97849b092a-150523144847-lva1-app6892/85/iocl-performance-analysis-1-320.jpg?cb=1666059671</w:t>
              </w:r>
              <w:r>
                <w:rPr>
                  <w:noProof/>
                </w:rPr>
                <w:br/>
                <w:t>[Accessed 10 05 2024].</w:t>
              </w:r>
            </w:p>
            <w:p w14:paraId="74D770E5" w14:textId="77777777" w:rsidR="005A1B27" w:rsidRDefault="005A1B27" w:rsidP="005A1B27">
              <w:pPr>
                <w:pStyle w:val="Bibliography"/>
                <w:rPr>
                  <w:noProof/>
                </w:rPr>
              </w:pPr>
              <w:r>
                <w:rPr>
                  <w:noProof/>
                </w:rPr>
                <w:t xml:space="preserve">Industry 4.0 JPG, 2024. </w:t>
              </w:r>
              <w:r>
                <w:rPr>
                  <w:i/>
                  <w:iCs/>
                  <w:noProof/>
                </w:rPr>
                <w:t xml:space="preserve">https://as1.ftcdn.net. </w:t>
              </w:r>
              <w:r>
                <w:rPr>
                  <w:noProof/>
                </w:rPr>
                <w:t xml:space="preserve">[Online] </w:t>
              </w:r>
              <w:r>
                <w:rPr>
                  <w:noProof/>
                </w:rPr>
                <w:br/>
                <w:t xml:space="preserve">Available at: </w:t>
              </w:r>
              <w:r>
                <w:rPr>
                  <w:noProof/>
                  <w:u w:val="single"/>
                </w:rPr>
                <w:t>https://as1.ftcdn.net/v2/jpg/04/60/02/34/1000_F_460023418_2UctRpq1Xw0K4mfIeuPBLCeZE5P30wVA.jpg</w:t>
              </w:r>
              <w:r>
                <w:rPr>
                  <w:noProof/>
                </w:rPr>
                <w:br/>
                <w:t>[Accessed 10 05 2024].</w:t>
              </w:r>
            </w:p>
            <w:p w14:paraId="0812F8A1" w14:textId="77777777" w:rsidR="005A1B27" w:rsidRDefault="005A1B27" w:rsidP="005A1B27">
              <w:pPr>
                <w:pStyle w:val="Bibliography"/>
                <w:rPr>
                  <w:noProof/>
                </w:rPr>
              </w:pPr>
              <w:r>
                <w:rPr>
                  <w:noProof/>
                </w:rPr>
                <w:lastRenderedPageBreak/>
                <w:t xml:space="preserve">Renishaw, 2024. </w:t>
              </w:r>
              <w:r>
                <w:rPr>
                  <w:i/>
                  <w:iCs/>
                  <w:noProof/>
                </w:rPr>
                <w:t xml:space="preserve">About Us: Renishaw. </w:t>
              </w:r>
              <w:r>
                <w:rPr>
                  <w:noProof/>
                </w:rPr>
                <w:t xml:space="preserve">[Online] </w:t>
              </w:r>
              <w:r>
                <w:rPr>
                  <w:noProof/>
                </w:rPr>
                <w:br/>
                <w:t xml:space="preserve">Available at: </w:t>
              </w:r>
              <w:r>
                <w:rPr>
                  <w:noProof/>
                  <w:u w:val="single"/>
                </w:rPr>
                <w:t>https://www.renishaw.com/en/About-renishaw--6432</w:t>
              </w:r>
              <w:r>
                <w:rPr>
                  <w:noProof/>
                </w:rPr>
                <w:br/>
                <w:t>[Accessed 02 02 2024].</w:t>
              </w:r>
            </w:p>
            <w:p w14:paraId="5AD900A5" w14:textId="77777777" w:rsidR="005A1B27" w:rsidRDefault="005A1B27" w:rsidP="005A1B27">
              <w:pPr>
                <w:pStyle w:val="Bibliography"/>
                <w:rPr>
                  <w:noProof/>
                </w:rPr>
              </w:pPr>
              <w:r>
                <w:rPr>
                  <w:noProof/>
                </w:rPr>
                <w:t xml:space="preserve">Renishaw, 2024. </w:t>
              </w:r>
              <w:r>
                <w:rPr>
                  <w:i/>
                  <w:iCs/>
                  <w:noProof/>
                </w:rPr>
                <w:t xml:space="preserve">Our History. </w:t>
              </w:r>
              <w:r>
                <w:rPr>
                  <w:noProof/>
                </w:rPr>
                <w:t xml:space="preserve">[Online] </w:t>
              </w:r>
              <w:r>
                <w:rPr>
                  <w:noProof/>
                </w:rPr>
                <w:br/>
                <w:t xml:space="preserve">Available at: </w:t>
              </w:r>
              <w:r>
                <w:rPr>
                  <w:noProof/>
                  <w:u w:val="single"/>
                </w:rPr>
                <w:t>https://www.renishaw.com/en/our-history--32458</w:t>
              </w:r>
              <w:r>
                <w:rPr>
                  <w:noProof/>
                </w:rPr>
                <w:br/>
                <w:t>[Accessed 02 02 204].</w:t>
              </w:r>
            </w:p>
            <w:p w14:paraId="51FA90B5" w14:textId="77777777" w:rsidR="005A1B27" w:rsidRDefault="005A1B27" w:rsidP="005A1B27">
              <w:pPr>
                <w:pStyle w:val="Bibliography"/>
                <w:rPr>
                  <w:noProof/>
                </w:rPr>
              </w:pPr>
              <w:r>
                <w:rPr>
                  <w:noProof/>
                </w:rPr>
                <w:t xml:space="preserve">renishaw, 2024. </w:t>
              </w:r>
              <w:r>
                <w:rPr>
                  <w:i/>
                  <w:iCs/>
                  <w:noProof/>
                </w:rPr>
                <w:t xml:space="preserve">Renishaw Global Areas. </w:t>
              </w:r>
              <w:r>
                <w:rPr>
                  <w:noProof/>
                </w:rPr>
                <w:t xml:space="preserve">[Online] </w:t>
              </w:r>
              <w:r>
                <w:rPr>
                  <w:noProof/>
                </w:rPr>
                <w:br/>
                <w:t xml:space="preserve">Available at: </w:t>
              </w:r>
              <w:r>
                <w:rPr>
                  <w:noProof/>
                  <w:u w:val="single"/>
                </w:rPr>
                <w:t>https://th.bing.com/th/id/R.6c77297f1e7379a4da4450118ac860ff?rik=HRxwg4%2bYsfJU0g&amp;riu=http%3a%2f%2fwww.renishaw.com%2fmedia%2fimg%2fen%2fd2ef48a94aac4233a04d2e7bcf334a5a.jpg&amp;ehk=nOvnx%2bI3%2b%2fMbie5CqVRgfGNQ2%2bMLSxi04ae2S65LRjE%3d&amp;risl=&amp;pid=ImgRaw&amp;r=0</w:t>
              </w:r>
              <w:r>
                <w:rPr>
                  <w:noProof/>
                </w:rPr>
                <w:br/>
                <w:t>[Accessed 02 02 2024].</w:t>
              </w:r>
            </w:p>
            <w:p w14:paraId="148E56A2" w14:textId="77777777" w:rsidR="005A1B27" w:rsidRDefault="005A1B27" w:rsidP="005A1B27">
              <w:pPr>
                <w:pStyle w:val="Bibliography"/>
                <w:rPr>
                  <w:noProof/>
                </w:rPr>
              </w:pPr>
              <w:r>
                <w:rPr>
                  <w:noProof/>
                </w:rPr>
                <w:t xml:space="preserve">RenishawConfluence, 2023. </w:t>
              </w:r>
              <w:r>
                <w:rPr>
                  <w:i/>
                  <w:iCs/>
                  <w:noProof/>
                </w:rPr>
                <w:t xml:space="preserve">Acroynms Used in AMG. </w:t>
              </w:r>
              <w:r>
                <w:rPr>
                  <w:noProof/>
                </w:rPr>
                <w:t xml:space="preserve">[Online] </w:t>
              </w:r>
              <w:r>
                <w:rPr>
                  <w:noProof/>
                </w:rPr>
                <w:br/>
                <w:t xml:space="preserve">Available at: </w:t>
              </w:r>
              <w:r>
                <w:rPr>
                  <w:noProof/>
                  <w:u w:val="single"/>
                </w:rPr>
                <w:t>https://renishaw.atlassian.net/wiki/spaces/AAMGH/pages/6436257809/Acronyms+used+in+AMG</w:t>
              </w:r>
              <w:r>
                <w:rPr>
                  <w:noProof/>
                </w:rPr>
                <w:br/>
                <w:t>[Accessed 02 02 2024].</w:t>
              </w:r>
            </w:p>
            <w:p w14:paraId="339E4764" w14:textId="77777777" w:rsidR="005A1B27" w:rsidRDefault="005A1B27" w:rsidP="005A1B27">
              <w:pPr>
                <w:pStyle w:val="Bibliography"/>
                <w:rPr>
                  <w:noProof/>
                </w:rPr>
              </w:pPr>
              <w:r>
                <w:rPr>
                  <w:noProof/>
                </w:rPr>
                <w:t xml:space="preserve">RenishawConfluence, 2024. </w:t>
              </w:r>
              <w:r>
                <w:rPr>
                  <w:i/>
                  <w:iCs/>
                  <w:noProof/>
                </w:rPr>
                <w:t xml:space="preserve">AM Stakeholders. </w:t>
              </w:r>
              <w:r>
                <w:rPr>
                  <w:noProof/>
                </w:rPr>
                <w:t xml:space="preserve">[Online] </w:t>
              </w:r>
              <w:r>
                <w:rPr>
                  <w:noProof/>
                </w:rPr>
                <w:br/>
                <w:t xml:space="preserve">Available at: </w:t>
              </w:r>
              <w:r>
                <w:rPr>
                  <w:noProof/>
                  <w:u w:val="single"/>
                </w:rPr>
                <w:t>https://renishaw.atlassian.net/wiki/spaces/AAMGH/pages/6225723691/AM+Sectors+Users+and+Stakeholders</w:t>
              </w:r>
              <w:r>
                <w:rPr>
                  <w:noProof/>
                </w:rPr>
                <w:br/>
                <w:t>[Accessed 02 02 2024].</w:t>
              </w:r>
            </w:p>
            <w:p w14:paraId="5A258631" w14:textId="77777777" w:rsidR="005A1B27" w:rsidRDefault="005A1B27" w:rsidP="005A1B27">
              <w:pPr>
                <w:pStyle w:val="Bibliography"/>
                <w:rPr>
                  <w:noProof/>
                </w:rPr>
              </w:pPr>
              <w:r>
                <w:rPr>
                  <w:noProof/>
                </w:rPr>
                <w:t xml:space="preserve">Uni Sheffield Front Cover, 2024. </w:t>
              </w:r>
              <w:r>
                <w:rPr>
                  <w:i/>
                  <w:iCs/>
                  <w:noProof/>
                </w:rPr>
                <w:t xml:space="preserve">https://tse1.mm.bing.net. </w:t>
              </w:r>
              <w:r>
                <w:rPr>
                  <w:noProof/>
                </w:rPr>
                <w:t xml:space="preserve">[Online] </w:t>
              </w:r>
              <w:r>
                <w:rPr>
                  <w:noProof/>
                </w:rPr>
                <w:br/>
                <w:t xml:space="preserve">Available at: </w:t>
              </w:r>
              <w:r>
                <w:rPr>
                  <w:noProof/>
                  <w:u w:val="single"/>
                </w:rPr>
                <w:t>https://tse1.mm.bing.net/th/id/OIP.nzuJKPf-8SA0Enz5WsaAEgHaJl?rs=1&amp;pid=ImgDetMain</w:t>
              </w:r>
              <w:r>
                <w:rPr>
                  <w:noProof/>
                </w:rPr>
                <w:br/>
                <w:t>[Accessed 10 05 2024].</w:t>
              </w:r>
            </w:p>
            <w:p w14:paraId="6C99EED9" w14:textId="77777777" w:rsidR="005A1B27" w:rsidRDefault="005A1B27" w:rsidP="005A1B27">
              <w:pPr>
                <w:pStyle w:val="Bibliography"/>
                <w:rPr>
                  <w:noProof/>
                </w:rPr>
              </w:pPr>
              <w:r>
                <w:rPr>
                  <w:noProof/>
                </w:rPr>
                <w:t xml:space="preserve">verisurf, 2024. </w:t>
              </w:r>
              <w:r>
                <w:rPr>
                  <w:i/>
                  <w:iCs/>
                  <w:noProof/>
                </w:rPr>
                <w:t xml:space="preserve">5 axis excellence. </w:t>
              </w:r>
              <w:r>
                <w:rPr>
                  <w:noProof/>
                </w:rPr>
                <w:t xml:space="preserve">[Online] </w:t>
              </w:r>
              <w:r>
                <w:rPr>
                  <w:noProof/>
                </w:rPr>
                <w:br/>
                <w:t xml:space="preserve">Available at: </w:t>
              </w:r>
              <w:r>
                <w:rPr>
                  <w:noProof/>
                  <w:u w:val="single"/>
                </w:rPr>
                <w:t>https://www.verisurf.com/wp-content/uploads/2021/09/aerospace-verisurf.jpg</w:t>
              </w:r>
              <w:r>
                <w:rPr>
                  <w:noProof/>
                </w:rPr>
                <w:br/>
                <w:t>[Accessed 02 02 2024].</w:t>
              </w:r>
            </w:p>
            <w:p w14:paraId="6BC2D02A" w14:textId="77777777" w:rsidR="00610F36" w:rsidRDefault="007E25A6" w:rsidP="005A1B27">
              <w:pPr>
                <w:rPr>
                  <w:color w:val="FF0000"/>
                </w:rPr>
              </w:pPr>
              <w:r>
                <w:rPr>
                  <w:b/>
                  <w:bCs/>
                  <w:noProof/>
                </w:rPr>
                <w:fldChar w:fldCharType="end"/>
              </w:r>
              <w:r w:rsidR="009B6297" w:rsidRPr="00C93E58">
                <w:rPr>
                  <w:color w:val="FF0000"/>
                </w:rPr>
                <w:br/>
              </w:r>
            </w:p>
            <w:p w14:paraId="7F8962CF" w14:textId="77777777" w:rsidR="00776D3D" w:rsidRDefault="00836577" w:rsidP="005A1B27">
              <w:pPr>
                <w:rPr>
                  <w:rStyle w:val="ui-provider"/>
                </w:rPr>
              </w:pPr>
              <w:r>
                <w:rPr>
                  <w:rStyle w:val="ui-provider"/>
                </w:rPr>
                <w:lastRenderedPageBreak/>
                <w:t>Antony, J. (2006) 'Six Sigma for manufacturing excellence', Quality World. Available at: [https://www.thecqi.org/knowledge-hub/resources/reports/quality-world-magazine](https://www.thecqi.org/knowledge-hub/resources/reports/quality-world-magazine) (Accessed: 17 May 2024).</w:t>
              </w:r>
              <w:r>
                <w:br/>
              </w:r>
              <w:r>
                <w:br/>
              </w:r>
              <w:r>
                <w:rPr>
                  <w:rStyle w:val="ui-provider"/>
                </w:rPr>
                <w:t>Antony, J., Bannu, R., and Coronado, R. (2007) 'Lean Six Sigma for higher education institutions (HEIs): Challenges, barriers, success factors, tools/techniques', International Journal of Productivity and Performance Management, 56(1), pp. 18-24.</w:t>
              </w:r>
            </w:p>
            <w:p w14:paraId="2DC5CA22" w14:textId="77777777" w:rsidR="00776D3D" w:rsidRDefault="00836577" w:rsidP="005A1B27">
              <w:pPr>
                <w:rPr>
                  <w:rStyle w:val="ui-provider"/>
                </w:rPr>
              </w:pPr>
              <w:r>
                <w:rPr>
                  <w:rStyle w:val="ui-provider"/>
                </w:rPr>
                <w:t xml:space="preserve"> Available at: [https://www.emerald.com/insight/content/doi/10.1108/17410400710717035/full/html](https://www.emerald.com/insight/content/doi/10.1108/17410400710717035/full/html) (Accessed: 17 May 2024).</w:t>
              </w:r>
              <w:r>
                <w:br/>
              </w:r>
              <w:r>
                <w:br/>
              </w:r>
              <w:r>
                <w:rPr>
                  <w:rStyle w:val="ui-provider"/>
                </w:rPr>
                <w:t>Breyfogle, F. W. (2003) Implementing Six Sigma: Smarter solutions using statistical methods. Hoboken, NJ: John Wiley &amp; Sons.</w:t>
              </w:r>
            </w:p>
            <w:p w14:paraId="45F2D8FC" w14:textId="77777777" w:rsidR="00776D3D" w:rsidRDefault="00836577" w:rsidP="005A1B27">
              <w:pPr>
                <w:rPr>
                  <w:rStyle w:val="ui-provider"/>
                </w:rPr>
              </w:pPr>
              <w:r>
                <w:rPr>
                  <w:rStyle w:val="ui-provider"/>
                </w:rPr>
                <w:t xml:space="preserve"> Available at: [https://www.wiley.com/en-us/Implementing+Six+Sigma%3A+Smarter+Solutions+Using+Statistical+Methods-p-9781118942683](https://www.wiley.com/en-us/Implementing+Six+Sigma%3A+Smarter+Solutions+Using+Statistical+Methods-p-9781118942683) (Accessed: 17 May 2024).</w:t>
              </w:r>
              <w:r>
                <w:br/>
              </w:r>
              <w:r>
                <w:br/>
              </w:r>
              <w:r>
                <w:rPr>
                  <w:rStyle w:val="ui-provider"/>
                </w:rPr>
                <w:t xml:space="preserve">Feng, Q., and Manuel, C. M. (2008) 'Under the knife: A national survey of Six Sigma programs in US healthcare organizations', International Journal of Health Care Quality Assurance, 21(6), pp. 535-547. </w:t>
              </w:r>
            </w:p>
            <w:p w14:paraId="5A584682" w14:textId="77777777" w:rsidR="00776D3D" w:rsidRDefault="00836577" w:rsidP="005A1B27">
              <w:pPr>
                <w:rPr>
                  <w:rStyle w:val="ui-provider"/>
                </w:rPr>
              </w:pPr>
              <w:r>
                <w:rPr>
                  <w:rStyle w:val="ui-provider"/>
                </w:rPr>
                <w:t>Available at: [https://www.emerald.com/insight/content/doi/10.1108/09526860810900600/full/html](https://www.emerald.com/insight/content/doi/10.1108/09526860810900600/full/html) (Accessed: 17 May 2024).</w:t>
              </w:r>
              <w:r>
                <w:br/>
              </w:r>
              <w:r>
                <w:br/>
              </w:r>
              <w:r>
                <w:rPr>
                  <w:rStyle w:val="ui-provider"/>
                </w:rPr>
                <w:t xml:space="preserve">George, M. L. (2002) Lean Six Sigma: Combining Six Sigma quality with Lean speed. New York: McGraw-Hill. </w:t>
              </w:r>
            </w:p>
            <w:p w14:paraId="1C069FB2" w14:textId="77777777" w:rsidR="00776D3D" w:rsidRDefault="00836577" w:rsidP="005A1B27">
              <w:pPr>
                <w:rPr>
                  <w:rStyle w:val="ui-provider"/>
                </w:rPr>
              </w:pPr>
              <w:r>
                <w:rPr>
                  <w:rStyle w:val="ui-provider"/>
                </w:rPr>
                <w:t>Available at: [https://books.google.com/books/about/Lean_Six_Sigma.html?id=3H8kmwEACAAJ](https://books.google.com/books/about/Lean_Six_Sigma.html?id=3H8kmwEACAAJ) (Accessed: 17 May 2024).</w:t>
              </w:r>
              <w:r>
                <w:br/>
              </w:r>
              <w:r>
                <w:lastRenderedPageBreak/>
                <w:br/>
              </w:r>
              <w:r>
                <w:rPr>
                  <w:rStyle w:val="ui-provider"/>
                </w:rPr>
                <w:t xml:space="preserve">George, M. L., Rowlands, D., Price, M., and Maxey, J. (2005) The Lean Six Sigma pocket toolbook: A quick reference guide to nearly 100 tools for improving process quality, speed, and complexity. New York: McGraw-Hill. </w:t>
              </w:r>
            </w:p>
            <w:p w14:paraId="5B071645" w14:textId="77777777" w:rsidR="00776D3D" w:rsidRDefault="00836577" w:rsidP="005A1B27">
              <w:pPr>
                <w:rPr>
                  <w:rStyle w:val="ui-provider"/>
                </w:rPr>
              </w:pPr>
              <w:r>
                <w:rPr>
                  <w:rStyle w:val="ui-provider"/>
                </w:rPr>
                <w:t>Available at: [https://books.google.com/books/about/The_Lean_Six_Sigma_Pocket_Toolbook_A_Qu.html?id=itCauNvCTroC](https://books.google.com/books/about/The_Lean_Six_Sigma_Pocket_Toolbook_A_Qu.html?id=itCauNvCTroC) (Accessed: 17 May 2024).</w:t>
              </w:r>
              <w:r>
                <w:br/>
              </w:r>
              <w:r>
                <w:br/>
              </w:r>
              <w:r>
                <w:rPr>
                  <w:rStyle w:val="ui-provider"/>
                </w:rPr>
                <w:t xml:space="preserve">Harry, M. J., and Schroeder, R. (2000) Six Sigma: The breakthrough management strategy revolutionizing the world’s top corporations. New York: Doubleday. </w:t>
              </w:r>
            </w:p>
            <w:p w14:paraId="00FD724B" w14:textId="77777777" w:rsidR="00776D3D" w:rsidRDefault="00836577" w:rsidP="005A1B27">
              <w:pPr>
                <w:rPr>
                  <w:rStyle w:val="ui-provider"/>
                </w:rPr>
              </w:pPr>
              <w:r>
                <w:rPr>
                  <w:rStyle w:val="ui-provider"/>
                </w:rPr>
                <w:t>Available at: [https://books.google.com/books/about/Six_Sigma.html?id=5y7vCwAAQBAJ](https://books.google.com/books/about/Six_Sigma.html?id=5y7vCwAAQBAJ) (Accessed: 17 May 2024).</w:t>
              </w:r>
              <w:r>
                <w:br/>
              </w:r>
              <w:r>
                <w:br/>
              </w:r>
              <w:r>
                <w:rPr>
                  <w:rStyle w:val="ui-provider"/>
                </w:rPr>
                <w:t>Montgomery, D. C. (2019) Introduction to statistical quality control. 8th edn. Hoboken, NJ: John Wiley &amp; Sons.</w:t>
              </w:r>
            </w:p>
            <w:p w14:paraId="74160C32" w14:textId="77777777" w:rsidR="00776D3D" w:rsidRDefault="00836577" w:rsidP="005A1B27">
              <w:pPr>
                <w:rPr>
                  <w:rStyle w:val="ui-provider"/>
                </w:rPr>
              </w:pPr>
              <w:r>
                <w:rPr>
                  <w:rStyle w:val="ui-provider"/>
                </w:rPr>
                <w:t xml:space="preserve"> Available at: [https://www.wiley.com/en-us/Introduction+to+Statistical+Quality+Control%2C+8th+Edition-p-9781119391299](https://www.wiley.com/en-us/Introduction+to+Statistical+Quality+Control%2C+8th+Edition-p-9781119391299) (Accessed: 17 May 2024).</w:t>
              </w:r>
              <w:r>
                <w:br/>
              </w:r>
              <w:r>
                <w:br/>
              </w:r>
              <w:r>
                <w:rPr>
                  <w:rStyle w:val="ui-provider"/>
                </w:rPr>
                <w:t xml:space="preserve">Pyzdek, T., and Keller, P. (2014) The Six Sigma handbook. 4th edn. New York: McGraw-Hill. </w:t>
              </w:r>
            </w:p>
            <w:p w14:paraId="59262F8E" w14:textId="77777777" w:rsidR="00776D3D" w:rsidRDefault="00836577" w:rsidP="005A1B27">
              <w:pPr>
                <w:rPr>
                  <w:rStyle w:val="ui-provider"/>
                </w:rPr>
              </w:pPr>
              <w:r>
                <w:rPr>
                  <w:rStyle w:val="ui-provider"/>
                </w:rPr>
                <w:t>Available at: [https://books.google.com/books/about/The_Six_Sigma_Handbook.html?id=-DahCAAAQBAJ](https://books.google.com/books/about/The_Six_Sigma_Handbook.html?id=-DahCAAAQBAJ) (Accessed: 17 May 2024).</w:t>
              </w:r>
              <w:r>
                <w:br/>
              </w:r>
              <w:r>
                <w:br/>
              </w:r>
              <w:r>
                <w:rPr>
                  <w:rStyle w:val="ui-provider"/>
                </w:rPr>
                <w:t xml:space="preserve">Snee, R. D. (2010) 'Lean Six Sigma – Getting better all the time', International Journal of Lean Six Sigma, 1(1), pp. 9-29. </w:t>
              </w:r>
            </w:p>
            <w:p w14:paraId="3D2C8E1A" w14:textId="0E5C7E51" w:rsidR="009B6297" w:rsidRDefault="00836577" w:rsidP="005A1B27">
              <w:pPr>
                <w:rPr>
                  <w:rStyle w:val="ui-provider"/>
                </w:rPr>
              </w:pPr>
              <w:r>
                <w:rPr>
                  <w:rStyle w:val="ui-provider"/>
                </w:rPr>
                <w:t>Available at: [https://www.emerald.com/insight/content/doi/10.1108/20401461011033130/full/html](https://www.emerald.com/insight/content/doi/10.1108/20401461011033130/full/html) (Accessed: 17 May 2024)</w:t>
              </w:r>
            </w:p>
            <w:p w14:paraId="34FBEB5D" w14:textId="581C0885" w:rsidR="00555BE8" w:rsidRPr="009B6297" w:rsidRDefault="00555BE8" w:rsidP="005A1B27">
              <w:pPr>
                <w:rPr>
                  <w:rStyle w:val="Heading2Char"/>
                  <w:rFonts w:eastAsiaTheme="minorHAnsi" w:cstheme="minorBidi"/>
                  <w:color w:val="auto"/>
                  <w:sz w:val="22"/>
                  <w:szCs w:val="22"/>
                </w:rPr>
              </w:pPr>
              <w:r>
                <w:rPr>
                  <w:rStyle w:val="ui-provider"/>
                </w:rPr>
                <w:lastRenderedPageBreak/>
                <w:t>Bhuiyan, N. and Baghel, A. (2005) 'An overview of continuous improvement: from the past to the present', *Management Decision*, 43(5), pp. 761-771. Available at: [Emerald Insight](https://www.emerald.com/insight/content/doi/10.1108/00251740510597761/full/html) (Accessed: 17 May 2024).</w:t>
              </w:r>
              <w:r>
                <w:br/>
              </w:r>
              <w:r>
                <w:br/>
              </w:r>
              <w:r>
                <w:rPr>
                  <w:rStyle w:val="ui-provider"/>
                </w:rPr>
                <w:t>- DebRoy, T., Wei, H. L., Zuback, J. S., Mukherjee, T., Elmer, J. W., Milewski, J. O., ... and Zhang, W. (2018) 'Additive manufacturing of metallic components – Process, structure and properties', *Progress in Materials Science*, 92, pp. 112-224. Available at: [ScienceDirect](https://www.sciencedirect.com/science/article/pii/S0079642518300018) (Accessed: 17 May 2024).</w:t>
              </w:r>
              <w:r>
                <w:br/>
              </w:r>
              <w:r>
                <w:br/>
              </w:r>
              <w:r>
                <w:rPr>
                  <w:rStyle w:val="ui-provider"/>
                </w:rPr>
                <w:t>- Feld, W. M. (2001) *Lean Manufacturing: Tools, Techniques, and How to Use Them*. Boca Raton: CRC Press. Available at: [Google Books](https://books.google.com/books?id=xb6G7KDCtKIC&amp;printsec=frontcover) (Accessed: 17 May 2024).</w:t>
              </w:r>
              <w:r>
                <w:br/>
              </w:r>
              <w:r>
                <w:br/>
              </w:r>
              <w:r>
                <w:rPr>
                  <w:rStyle w:val="ui-provider"/>
                </w:rPr>
                <w:t>- Gibson, I., Rosen, D. W. and Stucker, B. (2015) *Additive Manufacturing Technologies: 3D Printing, Rapid Prototyping, and Direct Digital Manufacturing*. 2nd edn. New York: Springer. Available at: [Springer Link](https://link.springer.com/book/10.1007/978-1-4939-2113-3) (Accessed: 17 May 2024).</w:t>
              </w:r>
              <w:r>
                <w:br/>
              </w:r>
              <w:r>
                <w:br/>
              </w:r>
              <w:r>
                <w:rPr>
                  <w:rStyle w:val="ui-provider"/>
                </w:rPr>
                <w:t>- Guo, N. and Leu, M. C. (2013) 'Additive manufacturing: technology, applications and research needs', *Frontiers of Mechanical Engineering*, 8(3), pp. 215-243. Available at: [Springer Link](https://link.springer.com/article/10.1007/s11465-013-0248-8) (Accessed: 17 May 2024).</w:t>
              </w:r>
              <w:r>
                <w:br/>
              </w:r>
              <w:r>
                <w:br/>
              </w:r>
              <w:r>
                <w:rPr>
                  <w:rStyle w:val="ui-provider"/>
                </w:rPr>
                <w:t>- Herzog, D., Seyda, V., Wycisk, E. and Emmelmann, C. (2016) 'Additive manufacturing of metals', *Acta Materialia*, 117, pp. 371-392. Available at: [ScienceDirect](https://www.sciencedirect.com/science/article/pii/S1359645416302588) (Accessed: 17 May 2024).</w:t>
              </w:r>
              <w:r>
                <w:br/>
              </w:r>
              <w:r>
                <w:br/>
              </w:r>
              <w:r>
                <w:rPr>
                  <w:rStyle w:val="ui-provider"/>
                </w:rPr>
                <w:t>- Khajavi, S. H., Partanen, J. and Holmström, J. (2014) 'Additive manufacturing in the spare parts supply chain', *Computers in Industry*, 65(1), pp. 50-63. Available at: [ScienceDirect](https://www.sciencedirect.com/science/article/pii/S0166361513001612) (Accessed: 17 May 2024).</w:t>
              </w:r>
              <w:r>
                <w:br/>
              </w:r>
              <w:r>
                <w:br/>
              </w:r>
              <w:r>
                <w:rPr>
                  <w:rStyle w:val="ui-provider"/>
                </w:rPr>
                <w:t xml:space="preserve">- Liker, J. K. (2004) *The Toyota Way: 14 Management Principles from the World's Greatest </w:t>
              </w:r>
              <w:r>
                <w:rPr>
                  <w:rStyle w:val="ui-provider"/>
                </w:rPr>
                <w:lastRenderedPageBreak/>
                <w:t>Manufacturer*. New York: McGraw-Hill. Available at: [Google Books](https://books.google.com/books?id=Xe-d1wMs3qMC&amp;printsec=frontcover) (Accessed: 17 May 2024).</w:t>
              </w:r>
              <w:r>
                <w:br/>
              </w:r>
              <w:r>
                <w:br/>
              </w:r>
              <w:r>
                <w:rPr>
                  <w:rStyle w:val="ui-provider"/>
                </w:rPr>
                <w:t>- Mourtzis, D., Doukas, M. and Psarommatis, F. (2020) 'Digital manufacturing and mass customization: From the industry 4.0 standpoint', *International Journal of Computer Integrated Manufacturing*, 33(7), pp. 677-699. Available at: [Taylor &amp; Francis Online](https://www.tandfonline.com/doi/full/10.1080/0951192X.2020.1768638) (Accessed: 17 May 2024).</w:t>
              </w:r>
              <w:r>
                <w:br/>
              </w:r>
              <w:r>
                <w:br/>
              </w:r>
              <w:r>
                <w:rPr>
                  <w:rStyle w:val="ui-provider"/>
                </w:rPr>
                <w:t>- Wohlers, T. and Gornet, T. (2014) 'History of additive manufacturing', in *Annual Wohlers Report*. Available at: [Wohlers Associates](https://wohlersassociates.com/history2014.pdf) (Accessed: 17 May 2024</w:t>
              </w:r>
            </w:p>
            <w:p w14:paraId="50731A44" w14:textId="6239CD06" w:rsidR="00214FFE" w:rsidRDefault="00000000" w:rsidP="00F76533"/>
          </w:sdtContent>
        </w:sdt>
      </w:sdtContent>
    </w:sdt>
    <w:p w14:paraId="617EB7EB" w14:textId="77777777" w:rsidR="00A81A0E" w:rsidRDefault="00A81A0E" w:rsidP="00F76533">
      <w:pPr>
        <w:rPr>
          <w:rStyle w:val="Heading1Char"/>
        </w:rPr>
      </w:pPr>
    </w:p>
    <w:p w14:paraId="41507DCA" w14:textId="77777777" w:rsidR="00A81A0E" w:rsidRDefault="00A81A0E" w:rsidP="00F76533">
      <w:pPr>
        <w:rPr>
          <w:rStyle w:val="Heading1Char"/>
        </w:rPr>
      </w:pPr>
    </w:p>
    <w:p w14:paraId="5670546A" w14:textId="77777777" w:rsidR="00A81A0E" w:rsidRDefault="00A81A0E" w:rsidP="00F76533">
      <w:pPr>
        <w:rPr>
          <w:rStyle w:val="Heading1Char"/>
        </w:rPr>
      </w:pPr>
    </w:p>
    <w:p w14:paraId="326E9392" w14:textId="77777777" w:rsidR="00A81A0E" w:rsidRDefault="00A81A0E" w:rsidP="00F76533">
      <w:pPr>
        <w:rPr>
          <w:rStyle w:val="Heading1Char"/>
        </w:rPr>
      </w:pPr>
    </w:p>
    <w:p w14:paraId="06D78561" w14:textId="77777777" w:rsidR="00A81A0E" w:rsidRDefault="00A81A0E" w:rsidP="00F76533">
      <w:pPr>
        <w:rPr>
          <w:rStyle w:val="Heading1Char"/>
        </w:rPr>
      </w:pPr>
    </w:p>
    <w:p w14:paraId="74261464" w14:textId="585D8111" w:rsidR="00CD0E58" w:rsidRPr="00CD7550" w:rsidRDefault="00CD0E58" w:rsidP="00E97960">
      <w:pPr>
        <w:rPr>
          <w:rFonts w:eastAsiaTheme="majorEastAsia" w:cstheme="majorBidi"/>
          <w:color w:val="2F5496" w:themeColor="accent1" w:themeShade="BF"/>
          <w:sz w:val="26"/>
          <w:szCs w:val="26"/>
        </w:rPr>
        <w:sectPr w:rsidR="00CD0E58" w:rsidRPr="00CD7550" w:rsidSect="003C698D">
          <w:headerReference w:type="default" r:id="rId51"/>
          <w:footerReference w:type="default" r:id="rId52"/>
          <w:pgSz w:w="11906" w:h="16838" w:code="9"/>
          <w:pgMar w:top="1440" w:right="1440" w:bottom="1440" w:left="1440" w:header="709" w:footer="709" w:gutter="0"/>
          <w:pgBorders w:offsetFrom="page">
            <w:top w:val="double" w:sz="4" w:space="24" w:color="auto"/>
            <w:left w:val="double" w:sz="4" w:space="24" w:color="auto"/>
            <w:bottom w:val="double" w:sz="4" w:space="24" w:color="auto"/>
            <w:right w:val="double" w:sz="4" w:space="24" w:color="auto"/>
          </w:pgBorders>
          <w:cols w:space="708"/>
          <w:titlePg/>
          <w:docGrid w:linePitch="360"/>
        </w:sectPr>
      </w:pPr>
    </w:p>
    <w:p w14:paraId="7F5E7797" w14:textId="58A3DE9A" w:rsidR="002520F3" w:rsidRDefault="00CD7550" w:rsidP="00E22491">
      <w:pPr>
        <w:pStyle w:val="Heading2"/>
        <w:jc w:val="center"/>
      </w:pPr>
      <w:bookmarkStart w:id="177" w:name="_Toc167087869"/>
      <w:r w:rsidRPr="00F76533">
        <w:rPr>
          <w:rStyle w:val="Heading1Char"/>
        </w:rPr>
        <w:lastRenderedPageBreak/>
        <w:t>IX. Appendices</w:t>
      </w:r>
      <w:bookmarkEnd w:id="177"/>
    </w:p>
    <w:p w14:paraId="5828B3ED" w14:textId="0827F13D" w:rsidR="00564250" w:rsidRDefault="00DC3413" w:rsidP="00E22491">
      <w:pPr>
        <w:pStyle w:val="Heading2"/>
        <w:jc w:val="center"/>
      </w:pPr>
      <w:bookmarkStart w:id="178" w:name="_Toc167087870"/>
      <w:r>
        <w:t xml:space="preserve">Appendix 1 </w:t>
      </w:r>
      <w:r w:rsidR="00E22491">
        <w:t>– dissertation Report</w:t>
      </w:r>
      <w:bookmarkEnd w:id="178"/>
      <w:r w:rsidR="00E22491">
        <w:t xml:space="preserve"> </w:t>
      </w:r>
    </w:p>
    <w:p w14:paraId="1EAA30C6" w14:textId="77777777" w:rsidR="005A1B27" w:rsidRDefault="000849CD" w:rsidP="005A1B27">
      <w:pPr>
        <w:keepNext/>
        <w:jc w:val="center"/>
      </w:pPr>
      <w:r w:rsidRPr="000849CD">
        <w:rPr>
          <w:noProof/>
        </w:rPr>
        <w:drawing>
          <wp:inline distT="0" distB="0" distL="0" distR="0" wp14:anchorId="7293F1B1" wp14:editId="6707D54A">
            <wp:extent cx="6385555" cy="4449164"/>
            <wp:effectExtent l="0" t="0" r="0" b="8890"/>
            <wp:docPr id="14714942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49423" name="Picture 1" descr="A close-up of a document&#10;&#10;Description automatically generated"/>
                    <pic:cNvPicPr/>
                  </pic:nvPicPr>
                  <pic:blipFill>
                    <a:blip r:embed="rId53"/>
                    <a:stretch>
                      <a:fillRect/>
                    </a:stretch>
                  </pic:blipFill>
                  <pic:spPr>
                    <a:xfrm>
                      <a:off x="0" y="0"/>
                      <a:ext cx="6397520" cy="4457501"/>
                    </a:xfrm>
                    <a:prstGeom prst="rect">
                      <a:avLst/>
                    </a:prstGeom>
                  </pic:spPr>
                </pic:pic>
              </a:graphicData>
            </a:graphic>
          </wp:inline>
        </w:drawing>
      </w:r>
    </w:p>
    <w:p w14:paraId="7885B8AC" w14:textId="6F554649" w:rsidR="00A6477B" w:rsidRDefault="005A1B27" w:rsidP="005A1B27">
      <w:pPr>
        <w:pStyle w:val="Caption"/>
        <w:jc w:val="center"/>
      </w:pPr>
      <w:bookmarkStart w:id="179" w:name="_Toc167087914"/>
      <w:r>
        <w:t xml:space="preserve">Figure </w:t>
      </w:r>
      <w:r>
        <w:fldChar w:fldCharType="begin"/>
      </w:r>
      <w:r>
        <w:instrText xml:space="preserve"> SEQ Figure \* ARABIC </w:instrText>
      </w:r>
      <w:r>
        <w:fldChar w:fldCharType="separate"/>
      </w:r>
      <w:r w:rsidR="003B47FF">
        <w:rPr>
          <w:noProof/>
        </w:rPr>
        <w:t>35</w:t>
      </w:r>
      <w:bookmarkEnd w:id="179"/>
      <w:r>
        <w:fldChar w:fldCharType="end"/>
      </w:r>
    </w:p>
    <w:p w14:paraId="4050FD0E" w14:textId="77777777" w:rsidR="005A1B27" w:rsidRDefault="000849CD" w:rsidP="005A1B27">
      <w:pPr>
        <w:keepNext/>
        <w:jc w:val="center"/>
      </w:pPr>
      <w:r w:rsidRPr="000849CD">
        <w:rPr>
          <w:noProof/>
        </w:rPr>
        <w:lastRenderedPageBreak/>
        <w:drawing>
          <wp:inline distT="0" distB="0" distL="0" distR="0" wp14:anchorId="52C956DE" wp14:editId="15F408D7">
            <wp:extent cx="6720839" cy="4723673"/>
            <wp:effectExtent l="0" t="0" r="4445" b="1270"/>
            <wp:docPr id="757080431"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080431" name="Picture 1" descr="A close-up of a paper&#10;&#10;Description automatically generated"/>
                    <pic:cNvPicPr/>
                  </pic:nvPicPr>
                  <pic:blipFill>
                    <a:blip r:embed="rId54"/>
                    <a:stretch>
                      <a:fillRect/>
                    </a:stretch>
                  </pic:blipFill>
                  <pic:spPr>
                    <a:xfrm>
                      <a:off x="0" y="0"/>
                      <a:ext cx="6728014" cy="4728716"/>
                    </a:xfrm>
                    <a:prstGeom prst="rect">
                      <a:avLst/>
                    </a:prstGeom>
                  </pic:spPr>
                </pic:pic>
              </a:graphicData>
            </a:graphic>
          </wp:inline>
        </w:drawing>
      </w:r>
    </w:p>
    <w:p w14:paraId="57B962D3" w14:textId="083A9C63" w:rsidR="00A6477B" w:rsidRDefault="005A1B27" w:rsidP="005A1B27">
      <w:pPr>
        <w:pStyle w:val="Caption"/>
        <w:jc w:val="center"/>
      </w:pPr>
      <w:bookmarkStart w:id="180" w:name="_Toc167087915"/>
      <w:r>
        <w:t xml:space="preserve">Figure </w:t>
      </w:r>
      <w:r>
        <w:fldChar w:fldCharType="begin"/>
      </w:r>
      <w:r>
        <w:instrText xml:space="preserve"> SEQ Figure \* ARABIC </w:instrText>
      </w:r>
      <w:r>
        <w:fldChar w:fldCharType="separate"/>
      </w:r>
      <w:r w:rsidR="003B47FF">
        <w:rPr>
          <w:noProof/>
        </w:rPr>
        <w:t>36</w:t>
      </w:r>
      <w:bookmarkEnd w:id="180"/>
      <w:r>
        <w:fldChar w:fldCharType="end"/>
      </w:r>
    </w:p>
    <w:p w14:paraId="004B77BC" w14:textId="77777777" w:rsidR="005A1B27" w:rsidRDefault="00916FCA" w:rsidP="005A1B27">
      <w:pPr>
        <w:keepNext/>
        <w:spacing w:line="259" w:lineRule="auto"/>
        <w:jc w:val="center"/>
      </w:pPr>
      <w:r>
        <w:br w:type="page"/>
      </w:r>
      <w:r w:rsidR="000849CD" w:rsidRPr="000849CD">
        <w:rPr>
          <w:noProof/>
        </w:rPr>
        <w:lastRenderedPageBreak/>
        <w:drawing>
          <wp:inline distT="0" distB="0" distL="0" distR="0" wp14:anchorId="223FD9E1" wp14:editId="09EF51A4">
            <wp:extent cx="7070299" cy="4937760"/>
            <wp:effectExtent l="0" t="0" r="0" b="0"/>
            <wp:docPr id="1301324044"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324044" name="Picture 1" descr="A close-up of a paper&#10;&#10;Description automatically generated"/>
                    <pic:cNvPicPr/>
                  </pic:nvPicPr>
                  <pic:blipFill>
                    <a:blip r:embed="rId55"/>
                    <a:stretch>
                      <a:fillRect/>
                    </a:stretch>
                  </pic:blipFill>
                  <pic:spPr>
                    <a:xfrm>
                      <a:off x="0" y="0"/>
                      <a:ext cx="7074451" cy="4940660"/>
                    </a:xfrm>
                    <a:prstGeom prst="rect">
                      <a:avLst/>
                    </a:prstGeom>
                  </pic:spPr>
                </pic:pic>
              </a:graphicData>
            </a:graphic>
          </wp:inline>
        </w:drawing>
      </w:r>
    </w:p>
    <w:p w14:paraId="36634096" w14:textId="6B4BF8F6" w:rsidR="00916FCA" w:rsidRDefault="005A1B27" w:rsidP="005A1B27">
      <w:pPr>
        <w:pStyle w:val="Caption"/>
        <w:jc w:val="center"/>
        <w:rPr>
          <w:rFonts w:eastAsiaTheme="majorEastAsia" w:cstheme="majorBidi"/>
          <w:color w:val="2F5496" w:themeColor="accent1" w:themeShade="BF"/>
          <w:sz w:val="26"/>
          <w:szCs w:val="26"/>
        </w:rPr>
      </w:pPr>
      <w:bookmarkStart w:id="181" w:name="_Toc167087916"/>
      <w:r>
        <w:t xml:space="preserve">Figure </w:t>
      </w:r>
      <w:r>
        <w:fldChar w:fldCharType="begin"/>
      </w:r>
      <w:r>
        <w:instrText xml:space="preserve"> SEQ Figure \* ARABIC </w:instrText>
      </w:r>
      <w:r>
        <w:fldChar w:fldCharType="separate"/>
      </w:r>
      <w:r w:rsidR="003B47FF">
        <w:rPr>
          <w:noProof/>
        </w:rPr>
        <w:t>37</w:t>
      </w:r>
      <w:bookmarkEnd w:id="181"/>
      <w:r>
        <w:fldChar w:fldCharType="end"/>
      </w:r>
    </w:p>
    <w:p w14:paraId="38E98512" w14:textId="77777777" w:rsidR="00CD0E58" w:rsidRDefault="00CD0E58">
      <w:pPr>
        <w:spacing w:line="259" w:lineRule="auto"/>
      </w:pPr>
      <w:r>
        <w:br w:type="page"/>
      </w:r>
    </w:p>
    <w:p w14:paraId="70F801AE" w14:textId="77777777" w:rsidR="00A225F6" w:rsidRDefault="00A225F6">
      <w:pPr>
        <w:spacing w:line="259" w:lineRule="auto"/>
      </w:pPr>
    </w:p>
    <w:p w14:paraId="3C505391" w14:textId="77777777" w:rsidR="005A1B27" w:rsidRDefault="0086226E" w:rsidP="005A1B27">
      <w:pPr>
        <w:keepNext/>
        <w:spacing w:line="259" w:lineRule="auto"/>
        <w:jc w:val="center"/>
      </w:pPr>
      <w:r w:rsidRPr="0086226E">
        <w:rPr>
          <w:noProof/>
        </w:rPr>
        <w:drawing>
          <wp:inline distT="0" distB="0" distL="0" distR="0" wp14:anchorId="7C0FE296" wp14:editId="667E76FC">
            <wp:extent cx="6943118" cy="4724400"/>
            <wp:effectExtent l="0" t="0" r="0" b="0"/>
            <wp:docPr id="194066026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660265" name="Picture 1" descr="A close-up of a document&#10;&#10;Description automatically generated"/>
                    <pic:cNvPicPr/>
                  </pic:nvPicPr>
                  <pic:blipFill>
                    <a:blip r:embed="rId56"/>
                    <a:stretch>
                      <a:fillRect/>
                    </a:stretch>
                  </pic:blipFill>
                  <pic:spPr>
                    <a:xfrm>
                      <a:off x="0" y="0"/>
                      <a:ext cx="6944632" cy="4725430"/>
                    </a:xfrm>
                    <a:prstGeom prst="rect">
                      <a:avLst/>
                    </a:prstGeom>
                  </pic:spPr>
                </pic:pic>
              </a:graphicData>
            </a:graphic>
          </wp:inline>
        </w:drawing>
      </w:r>
    </w:p>
    <w:p w14:paraId="4F5CFDC5" w14:textId="137E91C2" w:rsidR="00A225F6" w:rsidRDefault="005A1B27" w:rsidP="005A1B27">
      <w:pPr>
        <w:pStyle w:val="Caption"/>
        <w:jc w:val="center"/>
      </w:pPr>
      <w:bookmarkStart w:id="182" w:name="_Toc167087917"/>
      <w:r>
        <w:t xml:space="preserve">Figure </w:t>
      </w:r>
      <w:r>
        <w:fldChar w:fldCharType="begin"/>
      </w:r>
      <w:r>
        <w:instrText xml:space="preserve"> SEQ Figure \* ARABIC </w:instrText>
      </w:r>
      <w:r>
        <w:fldChar w:fldCharType="separate"/>
      </w:r>
      <w:r w:rsidR="003B47FF">
        <w:rPr>
          <w:noProof/>
        </w:rPr>
        <w:t>38</w:t>
      </w:r>
      <w:bookmarkEnd w:id="182"/>
      <w:r>
        <w:fldChar w:fldCharType="end"/>
      </w:r>
    </w:p>
    <w:p w14:paraId="13B41688" w14:textId="77777777" w:rsidR="0086226E" w:rsidRDefault="0086226E">
      <w:pPr>
        <w:spacing w:line="259" w:lineRule="auto"/>
      </w:pPr>
    </w:p>
    <w:p w14:paraId="620DF517" w14:textId="77777777" w:rsidR="005873B9" w:rsidRDefault="005873B9">
      <w:pPr>
        <w:spacing w:line="259" w:lineRule="auto"/>
      </w:pPr>
    </w:p>
    <w:p w14:paraId="2CADC751" w14:textId="77777777" w:rsidR="005A1B27" w:rsidRDefault="0086226E" w:rsidP="005A1B27">
      <w:pPr>
        <w:keepNext/>
        <w:spacing w:line="259" w:lineRule="auto"/>
        <w:jc w:val="center"/>
      </w:pPr>
      <w:r w:rsidRPr="0086226E">
        <w:rPr>
          <w:noProof/>
        </w:rPr>
        <w:drawing>
          <wp:inline distT="0" distB="0" distL="0" distR="0" wp14:anchorId="7206E85F" wp14:editId="15EF4CFE">
            <wp:extent cx="6972300" cy="4747098"/>
            <wp:effectExtent l="0" t="0" r="0" b="0"/>
            <wp:docPr id="876369760"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369760" name="Picture 1" descr="A close-up of a paper&#10;&#10;Description automatically generated"/>
                    <pic:cNvPicPr/>
                  </pic:nvPicPr>
                  <pic:blipFill>
                    <a:blip r:embed="rId57"/>
                    <a:stretch>
                      <a:fillRect/>
                    </a:stretch>
                  </pic:blipFill>
                  <pic:spPr>
                    <a:xfrm>
                      <a:off x="0" y="0"/>
                      <a:ext cx="6974424" cy="4748544"/>
                    </a:xfrm>
                    <a:prstGeom prst="rect">
                      <a:avLst/>
                    </a:prstGeom>
                  </pic:spPr>
                </pic:pic>
              </a:graphicData>
            </a:graphic>
          </wp:inline>
        </w:drawing>
      </w:r>
    </w:p>
    <w:p w14:paraId="7748948C" w14:textId="132D69D1" w:rsidR="0086226E" w:rsidRDefault="005A1B27" w:rsidP="005A1B27">
      <w:pPr>
        <w:pStyle w:val="Caption"/>
        <w:jc w:val="center"/>
      </w:pPr>
      <w:bookmarkStart w:id="183" w:name="_Toc167087918"/>
      <w:r>
        <w:t xml:space="preserve">Figure </w:t>
      </w:r>
      <w:r>
        <w:fldChar w:fldCharType="begin"/>
      </w:r>
      <w:r>
        <w:instrText xml:space="preserve"> SEQ Figure \* ARABIC </w:instrText>
      </w:r>
      <w:r>
        <w:fldChar w:fldCharType="separate"/>
      </w:r>
      <w:r w:rsidR="003B47FF">
        <w:rPr>
          <w:noProof/>
        </w:rPr>
        <w:t>39</w:t>
      </w:r>
      <w:bookmarkEnd w:id="183"/>
      <w:r>
        <w:fldChar w:fldCharType="end"/>
      </w:r>
    </w:p>
    <w:p w14:paraId="2C342BC3" w14:textId="77777777" w:rsidR="0086226E" w:rsidRDefault="0086226E">
      <w:pPr>
        <w:spacing w:line="259" w:lineRule="auto"/>
      </w:pPr>
    </w:p>
    <w:p w14:paraId="37E0281F" w14:textId="77777777" w:rsidR="005873B9" w:rsidRDefault="005873B9">
      <w:pPr>
        <w:spacing w:line="259" w:lineRule="auto"/>
      </w:pPr>
    </w:p>
    <w:p w14:paraId="05CD5204" w14:textId="2189E3D8" w:rsidR="0086226E" w:rsidRDefault="005A1B27">
      <w:pPr>
        <w:spacing w:line="259" w:lineRule="auto"/>
      </w:pPr>
      <w:r>
        <w:rPr>
          <w:noProof/>
        </w:rPr>
        <mc:AlternateContent>
          <mc:Choice Requires="wps">
            <w:drawing>
              <wp:anchor distT="0" distB="0" distL="114300" distR="114300" simplePos="0" relativeHeight="251708416" behindDoc="0" locked="0" layoutInCell="1" allowOverlap="1" wp14:anchorId="41F694EF" wp14:editId="177A154F">
                <wp:simplePos x="0" y="0"/>
                <wp:positionH relativeFrom="column">
                  <wp:posOffset>1854200</wp:posOffset>
                </wp:positionH>
                <wp:positionV relativeFrom="paragraph">
                  <wp:posOffset>4657090</wp:posOffset>
                </wp:positionV>
                <wp:extent cx="5151120" cy="635"/>
                <wp:effectExtent l="0" t="0" r="0" b="0"/>
                <wp:wrapSquare wrapText="bothSides"/>
                <wp:docPr id="1369296850" name="Text Box 1"/>
                <wp:cNvGraphicFramePr/>
                <a:graphic xmlns:a="http://schemas.openxmlformats.org/drawingml/2006/main">
                  <a:graphicData uri="http://schemas.microsoft.com/office/word/2010/wordprocessingShape">
                    <wps:wsp>
                      <wps:cNvSpPr txBox="1"/>
                      <wps:spPr>
                        <a:xfrm>
                          <a:off x="0" y="0"/>
                          <a:ext cx="5151120" cy="635"/>
                        </a:xfrm>
                        <a:prstGeom prst="rect">
                          <a:avLst/>
                        </a:prstGeom>
                        <a:solidFill>
                          <a:prstClr val="white"/>
                        </a:solidFill>
                        <a:ln>
                          <a:noFill/>
                        </a:ln>
                      </wps:spPr>
                      <wps:txbx>
                        <w:txbxContent>
                          <w:p w14:paraId="4D76DF3B" w14:textId="18B8F781" w:rsidR="005A1B27" w:rsidRPr="0034225A" w:rsidRDefault="005A1B27" w:rsidP="005A1B27">
                            <w:pPr>
                              <w:pStyle w:val="Caption"/>
                            </w:pPr>
                            <w:bookmarkStart w:id="184" w:name="_Toc167087919"/>
                            <w:r>
                              <w:t xml:space="preserve">Figure </w:t>
                            </w:r>
                            <w:r>
                              <w:fldChar w:fldCharType="begin"/>
                            </w:r>
                            <w:r>
                              <w:instrText xml:space="preserve"> SEQ Figure \* ARABIC </w:instrText>
                            </w:r>
                            <w:r>
                              <w:fldChar w:fldCharType="separate"/>
                            </w:r>
                            <w:r w:rsidR="003B47FF">
                              <w:rPr>
                                <w:noProof/>
                              </w:rPr>
                              <w:t>40</w:t>
                            </w:r>
                            <w:bookmarkEnd w:id="184"/>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F694EF" id="_x0000_s1033" type="#_x0000_t202" style="position:absolute;margin-left:146pt;margin-top:366.7pt;width:405.6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" stroked="f">
                <v:textbox style="mso-fit-shape-to-text:t" inset="0,0,0,0">
                  <w:txbxContent>
                    <w:p w14:paraId="4D76DF3B" w14:textId="18B8F781" w:rsidR="005A1B27" w:rsidRPr="0034225A" w:rsidRDefault="005A1B27" w:rsidP="005A1B27">
                      <w:pPr>
                        <w:pStyle w:val="Caption"/>
                      </w:pPr>
                      <w:bookmarkStart w:id="185" w:name="_Toc167087919"/>
                      <w:r>
                        <w:t xml:space="preserve">Figure </w:t>
                      </w:r>
                      <w:r>
                        <w:fldChar w:fldCharType="begin"/>
                      </w:r>
                      <w:r>
                        <w:instrText xml:space="preserve"> SEQ Figure \* ARABIC </w:instrText>
                      </w:r>
                      <w:r>
                        <w:fldChar w:fldCharType="separate"/>
                      </w:r>
                      <w:r w:rsidR="003B47FF">
                        <w:rPr>
                          <w:noProof/>
                        </w:rPr>
                        <w:t>40</w:t>
                      </w:r>
                      <w:bookmarkEnd w:id="185"/>
                      <w:r>
                        <w:fldChar w:fldCharType="end"/>
                      </w:r>
                    </w:p>
                  </w:txbxContent>
                </v:textbox>
                <w10:wrap type="square"/>
              </v:shape>
            </w:pict>
          </mc:Fallback>
        </mc:AlternateContent>
      </w:r>
      <w:r w:rsidR="005873B9" w:rsidRPr="005873B9">
        <w:rPr>
          <w:noProof/>
        </w:rPr>
        <w:drawing>
          <wp:anchor distT="0" distB="0" distL="114300" distR="114300" simplePos="0" relativeHeight="251671552" behindDoc="0" locked="0" layoutInCell="1" allowOverlap="1" wp14:anchorId="7C99321E" wp14:editId="2F707354">
            <wp:simplePos x="0" y="0"/>
            <wp:positionH relativeFrom="margin">
              <wp:align>center</wp:align>
            </wp:positionH>
            <wp:positionV relativeFrom="paragraph">
              <wp:posOffset>207010</wp:posOffset>
            </wp:positionV>
            <wp:extent cx="3634740" cy="5151120"/>
            <wp:effectExtent l="3810" t="0" r="7620" b="7620"/>
            <wp:wrapSquare wrapText="bothSides"/>
            <wp:docPr id="150927501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275015" name="Picture 1" descr="A close-up of a document&#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rot="16200000">
                      <a:off x="0" y="0"/>
                      <a:ext cx="3634740" cy="5151120"/>
                    </a:xfrm>
                    <a:prstGeom prst="rect">
                      <a:avLst/>
                    </a:prstGeom>
                  </pic:spPr>
                </pic:pic>
              </a:graphicData>
            </a:graphic>
            <wp14:sizeRelH relativeFrom="page">
              <wp14:pctWidth>0</wp14:pctWidth>
            </wp14:sizeRelH>
            <wp14:sizeRelV relativeFrom="page">
              <wp14:pctHeight>0</wp14:pctHeight>
            </wp14:sizeRelV>
          </wp:anchor>
        </w:drawing>
      </w:r>
    </w:p>
    <w:p w14:paraId="3A9953CC" w14:textId="6BDD2E87" w:rsidR="0086226E" w:rsidRDefault="0086226E">
      <w:pPr>
        <w:spacing w:line="259" w:lineRule="auto"/>
      </w:pPr>
    </w:p>
    <w:p w14:paraId="5FF22AF9" w14:textId="77777777" w:rsidR="00E22491" w:rsidRDefault="00E22491">
      <w:pPr>
        <w:spacing w:line="259" w:lineRule="auto"/>
      </w:pPr>
    </w:p>
    <w:p w14:paraId="67587BBD" w14:textId="77777777" w:rsidR="00E22491" w:rsidRDefault="00E22491">
      <w:pPr>
        <w:spacing w:line="259" w:lineRule="auto"/>
      </w:pPr>
    </w:p>
    <w:p w14:paraId="54DB6D07" w14:textId="77777777" w:rsidR="00E22491" w:rsidRDefault="00E22491">
      <w:pPr>
        <w:spacing w:line="259" w:lineRule="auto"/>
      </w:pPr>
    </w:p>
    <w:p w14:paraId="75AB3AA1" w14:textId="77777777" w:rsidR="00E22491" w:rsidRDefault="00E22491">
      <w:pPr>
        <w:spacing w:line="259" w:lineRule="auto"/>
      </w:pPr>
    </w:p>
    <w:p w14:paraId="0A31356C" w14:textId="77777777" w:rsidR="00E22491" w:rsidRDefault="00E22491">
      <w:pPr>
        <w:spacing w:line="259" w:lineRule="auto"/>
      </w:pPr>
    </w:p>
    <w:p w14:paraId="1F461FA9" w14:textId="77777777" w:rsidR="00E22491" w:rsidRDefault="00E22491">
      <w:pPr>
        <w:spacing w:line="259" w:lineRule="auto"/>
      </w:pPr>
    </w:p>
    <w:p w14:paraId="133DC5E2" w14:textId="77777777" w:rsidR="00E22491" w:rsidRDefault="00E22491">
      <w:pPr>
        <w:spacing w:line="259" w:lineRule="auto"/>
      </w:pPr>
    </w:p>
    <w:p w14:paraId="14E6408E" w14:textId="77777777" w:rsidR="00E22491" w:rsidRDefault="00E22491">
      <w:pPr>
        <w:spacing w:line="259" w:lineRule="auto"/>
      </w:pPr>
    </w:p>
    <w:p w14:paraId="27194D57" w14:textId="77777777" w:rsidR="00E22491" w:rsidRDefault="00E22491">
      <w:pPr>
        <w:spacing w:line="259" w:lineRule="auto"/>
      </w:pPr>
    </w:p>
    <w:p w14:paraId="1D19482B" w14:textId="77777777" w:rsidR="00E22491" w:rsidRDefault="00E22491">
      <w:pPr>
        <w:spacing w:line="259" w:lineRule="auto"/>
      </w:pPr>
    </w:p>
    <w:p w14:paraId="066188C8" w14:textId="77777777" w:rsidR="00E22491" w:rsidRDefault="00E22491">
      <w:pPr>
        <w:spacing w:line="259" w:lineRule="auto"/>
      </w:pPr>
    </w:p>
    <w:p w14:paraId="48C608AA" w14:textId="77777777" w:rsidR="00E22491" w:rsidRDefault="00E22491">
      <w:pPr>
        <w:spacing w:line="259" w:lineRule="auto"/>
      </w:pPr>
    </w:p>
    <w:p w14:paraId="7872A67E" w14:textId="77777777" w:rsidR="00E22491" w:rsidRDefault="00E22491">
      <w:pPr>
        <w:spacing w:line="259" w:lineRule="auto"/>
      </w:pPr>
    </w:p>
    <w:p w14:paraId="3F247992" w14:textId="77777777" w:rsidR="00E22491" w:rsidRDefault="00E22491">
      <w:pPr>
        <w:spacing w:line="259" w:lineRule="auto"/>
      </w:pPr>
    </w:p>
    <w:p w14:paraId="66E73654" w14:textId="77777777" w:rsidR="00E22491" w:rsidRDefault="00E22491">
      <w:pPr>
        <w:spacing w:line="259" w:lineRule="auto"/>
      </w:pPr>
    </w:p>
    <w:p w14:paraId="07C90C66" w14:textId="77777777" w:rsidR="00E22491" w:rsidRDefault="00E22491">
      <w:pPr>
        <w:spacing w:line="259" w:lineRule="auto"/>
      </w:pPr>
    </w:p>
    <w:p w14:paraId="1BA09D1D" w14:textId="77777777" w:rsidR="00E22491" w:rsidRDefault="00E22491">
      <w:pPr>
        <w:spacing w:line="259" w:lineRule="auto"/>
      </w:pPr>
    </w:p>
    <w:p w14:paraId="20575C42" w14:textId="77777777" w:rsidR="00E22491" w:rsidRDefault="00E22491">
      <w:pPr>
        <w:spacing w:line="259" w:lineRule="auto"/>
      </w:pPr>
    </w:p>
    <w:p w14:paraId="2AC94AAE" w14:textId="4003B154" w:rsidR="00E22491" w:rsidRDefault="00F6083D" w:rsidP="00F6083D">
      <w:pPr>
        <w:pStyle w:val="Heading2"/>
        <w:jc w:val="center"/>
      </w:pPr>
      <w:bookmarkStart w:id="186" w:name="_Toc167087871"/>
      <w:r>
        <w:lastRenderedPageBreak/>
        <w:t>Appendix 2 – Generic Assessment Criteria</w:t>
      </w:r>
      <w:bookmarkEnd w:id="186"/>
    </w:p>
    <w:p w14:paraId="6929DA1C" w14:textId="77777777" w:rsidR="005A1B27" w:rsidRDefault="00FB7BA6" w:rsidP="005A1B27">
      <w:pPr>
        <w:keepNext/>
        <w:spacing w:line="259" w:lineRule="auto"/>
        <w:jc w:val="center"/>
      </w:pPr>
      <w:r w:rsidRPr="00FB7BA6">
        <w:rPr>
          <w:noProof/>
        </w:rPr>
        <w:drawing>
          <wp:inline distT="0" distB="0" distL="0" distR="0" wp14:anchorId="68F27B5B" wp14:editId="24C0DD51">
            <wp:extent cx="7338060" cy="4901567"/>
            <wp:effectExtent l="0" t="0" r="0" b="0"/>
            <wp:docPr id="100023305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3053" name="Picture 1" descr="A close-up of a document&#10;&#10;Description automatically generated"/>
                    <pic:cNvPicPr/>
                  </pic:nvPicPr>
                  <pic:blipFill>
                    <a:blip r:embed="rId59"/>
                    <a:stretch>
                      <a:fillRect/>
                    </a:stretch>
                  </pic:blipFill>
                  <pic:spPr>
                    <a:xfrm>
                      <a:off x="0" y="0"/>
                      <a:ext cx="7344816" cy="4906080"/>
                    </a:xfrm>
                    <a:prstGeom prst="rect">
                      <a:avLst/>
                    </a:prstGeom>
                  </pic:spPr>
                </pic:pic>
              </a:graphicData>
            </a:graphic>
          </wp:inline>
        </w:drawing>
      </w:r>
    </w:p>
    <w:p w14:paraId="0BECF830" w14:textId="2345F83A" w:rsidR="0086226E" w:rsidRDefault="005A1B27" w:rsidP="005A1B27">
      <w:pPr>
        <w:pStyle w:val="Caption"/>
        <w:jc w:val="center"/>
      </w:pPr>
      <w:bookmarkStart w:id="187" w:name="_Toc167087920"/>
      <w:r>
        <w:t xml:space="preserve">Figure </w:t>
      </w:r>
      <w:r>
        <w:fldChar w:fldCharType="begin"/>
      </w:r>
      <w:r>
        <w:instrText xml:space="preserve"> SEQ Figure \* ARABIC </w:instrText>
      </w:r>
      <w:r>
        <w:fldChar w:fldCharType="separate"/>
      </w:r>
      <w:r w:rsidR="003B47FF">
        <w:rPr>
          <w:noProof/>
        </w:rPr>
        <w:t>41</w:t>
      </w:r>
      <w:bookmarkEnd w:id="187"/>
      <w:r>
        <w:fldChar w:fldCharType="end"/>
      </w:r>
    </w:p>
    <w:p w14:paraId="0705C4D9" w14:textId="77777777" w:rsidR="005A1B27" w:rsidRDefault="00FB7BA6" w:rsidP="005A1B27">
      <w:pPr>
        <w:keepNext/>
        <w:spacing w:line="259" w:lineRule="auto"/>
        <w:jc w:val="center"/>
      </w:pPr>
      <w:r w:rsidRPr="00FB7BA6">
        <w:rPr>
          <w:noProof/>
        </w:rPr>
        <w:lastRenderedPageBreak/>
        <w:drawing>
          <wp:inline distT="0" distB="0" distL="0" distR="0" wp14:anchorId="14C160DC" wp14:editId="3538D290">
            <wp:extent cx="6987540" cy="4918905"/>
            <wp:effectExtent l="0" t="0" r="3810" b="0"/>
            <wp:docPr id="425787047" name="Picture 1" descr="A chart of a surve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787047" name="Picture 1" descr="A chart of a survey&#10;&#10;Description automatically generated with medium confidence"/>
                    <pic:cNvPicPr/>
                  </pic:nvPicPr>
                  <pic:blipFill>
                    <a:blip r:embed="rId60"/>
                    <a:stretch>
                      <a:fillRect/>
                    </a:stretch>
                  </pic:blipFill>
                  <pic:spPr>
                    <a:xfrm>
                      <a:off x="0" y="0"/>
                      <a:ext cx="6990949" cy="4921305"/>
                    </a:xfrm>
                    <a:prstGeom prst="rect">
                      <a:avLst/>
                    </a:prstGeom>
                  </pic:spPr>
                </pic:pic>
              </a:graphicData>
            </a:graphic>
          </wp:inline>
        </w:drawing>
      </w:r>
    </w:p>
    <w:p w14:paraId="2102C595" w14:textId="45E255C8" w:rsidR="00FB7BA6" w:rsidRDefault="005A1B27" w:rsidP="005A1B27">
      <w:pPr>
        <w:pStyle w:val="Caption"/>
        <w:jc w:val="center"/>
      </w:pPr>
      <w:bookmarkStart w:id="188" w:name="_Toc167087921"/>
      <w:r>
        <w:t xml:space="preserve">Figure </w:t>
      </w:r>
      <w:r>
        <w:fldChar w:fldCharType="begin"/>
      </w:r>
      <w:r>
        <w:instrText xml:space="preserve"> SEQ Figure \* ARABIC </w:instrText>
      </w:r>
      <w:r>
        <w:fldChar w:fldCharType="separate"/>
      </w:r>
      <w:r w:rsidR="003B47FF">
        <w:rPr>
          <w:noProof/>
        </w:rPr>
        <w:t>42</w:t>
      </w:r>
      <w:bookmarkEnd w:id="188"/>
      <w:r>
        <w:fldChar w:fldCharType="end"/>
      </w:r>
    </w:p>
    <w:p w14:paraId="2F741194" w14:textId="77777777" w:rsidR="005A1B27" w:rsidRDefault="00FB7BA6" w:rsidP="005A1B27">
      <w:pPr>
        <w:keepNext/>
        <w:spacing w:line="259" w:lineRule="auto"/>
        <w:jc w:val="center"/>
      </w:pPr>
      <w:r w:rsidRPr="00FB7BA6">
        <w:rPr>
          <w:noProof/>
        </w:rPr>
        <w:lastRenderedPageBreak/>
        <w:drawing>
          <wp:inline distT="0" distB="0" distL="0" distR="0" wp14:anchorId="4533FD0C" wp14:editId="38DEEA84">
            <wp:extent cx="7254241" cy="5089001"/>
            <wp:effectExtent l="0" t="0" r="3810" b="0"/>
            <wp:docPr id="1668915869" name="Picture 1" descr="A table of text with green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915869" name="Picture 1" descr="A table of text with green text&#10;&#10;Description automatically generated with medium confidence"/>
                    <pic:cNvPicPr/>
                  </pic:nvPicPr>
                  <pic:blipFill>
                    <a:blip r:embed="rId61"/>
                    <a:stretch>
                      <a:fillRect/>
                    </a:stretch>
                  </pic:blipFill>
                  <pic:spPr>
                    <a:xfrm>
                      <a:off x="0" y="0"/>
                      <a:ext cx="7256458" cy="5090556"/>
                    </a:xfrm>
                    <a:prstGeom prst="rect">
                      <a:avLst/>
                    </a:prstGeom>
                  </pic:spPr>
                </pic:pic>
              </a:graphicData>
            </a:graphic>
          </wp:inline>
        </w:drawing>
      </w:r>
    </w:p>
    <w:p w14:paraId="2B103B92" w14:textId="0B973D37" w:rsidR="00A225F6" w:rsidRPr="00564250" w:rsidRDefault="005A1B27" w:rsidP="005A1B27">
      <w:pPr>
        <w:pStyle w:val="Caption"/>
        <w:jc w:val="center"/>
        <w:rPr>
          <w:color w:val="auto"/>
          <w:sz w:val="22"/>
          <w:szCs w:val="22"/>
        </w:rPr>
      </w:pPr>
      <w:bookmarkStart w:id="189" w:name="_Toc167087922"/>
      <w:r>
        <w:t xml:space="preserve">Figure </w:t>
      </w:r>
      <w:r>
        <w:fldChar w:fldCharType="begin"/>
      </w:r>
      <w:r>
        <w:instrText xml:space="preserve"> SEQ Figure \* ARABIC </w:instrText>
      </w:r>
      <w:r>
        <w:fldChar w:fldCharType="separate"/>
      </w:r>
      <w:r w:rsidR="003B47FF">
        <w:rPr>
          <w:noProof/>
        </w:rPr>
        <w:t>43</w:t>
      </w:r>
      <w:bookmarkEnd w:id="189"/>
      <w:r>
        <w:fldChar w:fldCharType="end"/>
      </w:r>
    </w:p>
    <w:p w14:paraId="0C61BEED" w14:textId="3F4D1932" w:rsidR="00A6477B" w:rsidRDefault="00EA7BA7" w:rsidP="0024046B">
      <w:pPr>
        <w:pStyle w:val="Heading2"/>
        <w:jc w:val="center"/>
      </w:pPr>
      <w:bookmarkStart w:id="190" w:name="_Toc167087872"/>
      <w:r>
        <w:rPr>
          <w:noProof/>
        </w:rPr>
        <w:lastRenderedPageBreak/>
        <mc:AlternateContent>
          <mc:Choice Requires="wps">
            <w:drawing>
              <wp:anchor distT="0" distB="0" distL="114300" distR="114300" simplePos="0" relativeHeight="251692032" behindDoc="0" locked="0" layoutInCell="1" allowOverlap="1" wp14:anchorId="0BCC57E0" wp14:editId="6D877574">
                <wp:simplePos x="0" y="0"/>
                <wp:positionH relativeFrom="column">
                  <wp:posOffset>1736090</wp:posOffset>
                </wp:positionH>
                <wp:positionV relativeFrom="paragraph">
                  <wp:posOffset>4794885</wp:posOffset>
                </wp:positionV>
                <wp:extent cx="5466715" cy="635"/>
                <wp:effectExtent l="0" t="0" r="0" b="0"/>
                <wp:wrapSquare wrapText="bothSides"/>
                <wp:docPr id="970697752" name="Text Box 1"/>
                <wp:cNvGraphicFramePr/>
                <a:graphic xmlns:a="http://schemas.openxmlformats.org/drawingml/2006/main">
                  <a:graphicData uri="http://schemas.microsoft.com/office/word/2010/wordprocessingShape">
                    <wps:wsp>
                      <wps:cNvSpPr txBox="1"/>
                      <wps:spPr>
                        <a:xfrm>
                          <a:off x="0" y="0"/>
                          <a:ext cx="5466715" cy="635"/>
                        </a:xfrm>
                        <a:prstGeom prst="rect">
                          <a:avLst/>
                        </a:prstGeom>
                        <a:solidFill>
                          <a:prstClr val="white"/>
                        </a:solidFill>
                        <a:ln>
                          <a:noFill/>
                        </a:ln>
                      </wps:spPr>
                      <wps:txbx>
                        <w:txbxContent>
                          <w:p w14:paraId="71A76EA8" w14:textId="3E4179AC" w:rsidR="00EA7BA7" w:rsidRPr="00CC454B" w:rsidRDefault="00EA7BA7" w:rsidP="00EA7BA7">
                            <w:pPr>
                              <w:pStyle w:val="Caption"/>
                              <w:rPr>
                                <w:noProof/>
                              </w:rPr>
                            </w:pPr>
                            <w:bookmarkStart w:id="191" w:name="_Toc167087923"/>
                            <w:r>
                              <w:t xml:space="preserve">Figure </w:t>
                            </w:r>
                            <w:r>
                              <w:fldChar w:fldCharType="begin"/>
                            </w:r>
                            <w:r>
                              <w:instrText xml:space="preserve"> SEQ Figure \* ARABIC </w:instrText>
                            </w:r>
                            <w:r>
                              <w:fldChar w:fldCharType="separate"/>
                            </w:r>
                            <w:r w:rsidR="003B47FF">
                              <w:rPr>
                                <w:noProof/>
                              </w:rPr>
                              <w:t>44</w:t>
                            </w:r>
                            <w:r>
                              <w:fldChar w:fldCharType="end"/>
                            </w:r>
                            <w:r>
                              <w:t xml:space="preserve"> - Front Cover Research</w:t>
                            </w:r>
                            <w:bookmarkEnd w:id="1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CC57E0" id="_x0000_s1034" type="#_x0000_t202" style="position:absolute;left:0;text-align:left;margin-left:136.7pt;margin-top:377.55pt;width:430.45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" stroked="f">
                <v:textbox style="mso-fit-shape-to-text:t" inset="0,0,0,0">
                  <w:txbxContent>
                    <w:p w14:paraId="71A76EA8" w14:textId="3E4179AC" w:rsidR="00EA7BA7" w:rsidRPr="00CC454B" w:rsidRDefault="00EA7BA7" w:rsidP="00EA7BA7">
                      <w:pPr>
                        <w:pStyle w:val="Caption"/>
                        <w:rPr>
                          <w:noProof/>
                        </w:rPr>
                      </w:pPr>
                      <w:bookmarkStart w:id="192" w:name="_Toc167087923"/>
                      <w:r>
                        <w:t xml:space="preserve">Figure </w:t>
                      </w:r>
                      <w:r>
                        <w:fldChar w:fldCharType="begin"/>
                      </w:r>
                      <w:r>
                        <w:instrText xml:space="preserve"> SEQ Figure \* ARABIC </w:instrText>
                      </w:r>
                      <w:r>
                        <w:fldChar w:fldCharType="separate"/>
                      </w:r>
                      <w:r w:rsidR="003B47FF">
                        <w:rPr>
                          <w:noProof/>
                        </w:rPr>
                        <w:t>44</w:t>
                      </w:r>
                      <w:r>
                        <w:fldChar w:fldCharType="end"/>
                      </w:r>
                      <w:r>
                        <w:t xml:space="preserve"> - Front Cover Research</w:t>
                      </w:r>
                      <w:bookmarkEnd w:id="192"/>
                    </w:p>
                  </w:txbxContent>
                </v:textbox>
                <w10:wrap type="square"/>
              </v:shape>
            </w:pict>
          </mc:Fallback>
        </mc:AlternateContent>
      </w:r>
      <w:r w:rsidR="006E4443">
        <w:rPr>
          <w:noProof/>
        </w:rPr>
        <w:drawing>
          <wp:anchor distT="0" distB="0" distL="114300" distR="114300" simplePos="0" relativeHeight="251658240" behindDoc="0" locked="0" layoutInCell="1" allowOverlap="1" wp14:anchorId="02F204F7" wp14:editId="78A264AB">
            <wp:simplePos x="0" y="0"/>
            <wp:positionH relativeFrom="margin">
              <wp:posOffset>2358390</wp:posOffset>
            </wp:positionH>
            <wp:positionV relativeFrom="paragraph">
              <wp:posOffset>-106680</wp:posOffset>
            </wp:positionV>
            <wp:extent cx="4222750" cy="5466715"/>
            <wp:effectExtent l="6667" t="0" r="0" b="0"/>
            <wp:wrapSquare wrapText="bothSides"/>
            <wp:docPr id="713385220" name="Picture 1">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385220" name="Picture 1">
                      <a:hlinkClick r:id="rId62"/>
                    </pic:cNvPr>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rot="16200000">
                      <a:off x="0" y="0"/>
                      <a:ext cx="4222750" cy="5466715"/>
                    </a:xfrm>
                    <a:prstGeom prst="rect">
                      <a:avLst/>
                    </a:prstGeom>
                    <a:noFill/>
                  </pic:spPr>
                </pic:pic>
              </a:graphicData>
            </a:graphic>
            <wp14:sizeRelH relativeFrom="page">
              <wp14:pctWidth>0</wp14:pctWidth>
            </wp14:sizeRelH>
            <wp14:sizeRelV relativeFrom="page">
              <wp14:pctHeight>0</wp14:pctHeight>
            </wp14:sizeRelV>
          </wp:anchor>
        </w:drawing>
      </w:r>
      <w:r w:rsidR="0024046B">
        <w:t xml:space="preserve">Appendix 3 - </w:t>
      </w:r>
      <w:r w:rsidR="00A6477B">
        <w:t xml:space="preserve">Front Cover </w:t>
      </w:r>
      <w:r w:rsidR="0024046B">
        <w:t>Research</w:t>
      </w:r>
      <w:bookmarkEnd w:id="190"/>
    </w:p>
    <w:p w14:paraId="4745540B" w14:textId="56F01F65" w:rsidR="00A6477B" w:rsidRDefault="00A6477B" w:rsidP="00E97960">
      <w:pPr>
        <w:rPr>
          <w:noProof/>
        </w:rPr>
      </w:pPr>
    </w:p>
    <w:p w14:paraId="45FC53AD" w14:textId="1798CAB4" w:rsidR="006E4443" w:rsidRDefault="006E4443" w:rsidP="00E97960"/>
    <w:p w14:paraId="5386C5AE" w14:textId="77777777" w:rsidR="00A6477B" w:rsidRDefault="00A6477B" w:rsidP="00E97960"/>
    <w:p w14:paraId="4FD8FC6D" w14:textId="77777777" w:rsidR="00A6477B" w:rsidRDefault="00A6477B" w:rsidP="00E97960"/>
    <w:p w14:paraId="335A6F7F" w14:textId="77777777" w:rsidR="00A6477B" w:rsidRDefault="00A6477B" w:rsidP="00E97960"/>
    <w:p w14:paraId="15470D58" w14:textId="77777777" w:rsidR="00A6477B" w:rsidRDefault="00A6477B" w:rsidP="00E97960"/>
    <w:p w14:paraId="292C00FB" w14:textId="77777777" w:rsidR="00A6477B" w:rsidRDefault="00A6477B" w:rsidP="00E97960"/>
    <w:p w14:paraId="494E3637" w14:textId="77777777" w:rsidR="00A6477B" w:rsidRDefault="00A6477B" w:rsidP="00E97960"/>
    <w:p w14:paraId="28441972" w14:textId="77777777" w:rsidR="00A6477B" w:rsidRDefault="00A6477B" w:rsidP="00E97960"/>
    <w:p w14:paraId="7179C1FD" w14:textId="77777777" w:rsidR="00A6477B" w:rsidRDefault="00A6477B" w:rsidP="00E97960"/>
    <w:p w14:paraId="05E33AFA" w14:textId="77777777" w:rsidR="00A6477B" w:rsidRDefault="00A6477B" w:rsidP="00E97960"/>
    <w:p w14:paraId="152FA823" w14:textId="77777777" w:rsidR="00A6477B" w:rsidRDefault="00A6477B" w:rsidP="00E97960"/>
    <w:p w14:paraId="47E60E35" w14:textId="77777777" w:rsidR="00A6477B" w:rsidRDefault="00A6477B" w:rsidP="00E97960"/>
    <w:p w14:paraId="47F60D86" w14:textId="77777777" w:rsidR="00A6477B" w:rsidRDefault="00A6477B" w:rsidP="00E97960"/>
    <w:p w14:paraId="26710E85" w14:textId="446AB664" w:rsidR="00A6477B" w:rsidRDefault="00000000" w:rsidP="00A6477B">
      <w:sdt>
        <w:sdtPr>
          <w:id w:val="10419025"/>
          <w:citation/>
        </w:sdtPr>
        <w:sdtContent>
          <w:r w:rsidR="00EA7BA7">
            <w:fldChar w:fldCharType="begin"/>
          </w:r>
          <w:r w:rsidR="00EA7BA7">
            <w:instrText xml:space="preserve"> CITATION Uni24 \l 2057 </w:instrText>
          </w:r>
          <w:r w:rsidR="00EA7BA7">
            <w:fldChar w:fldCharType="separate"/>
          </w:r>
          <w:r w:rsidR="005A1B27" w:rsidRPr="005A1B27">
            <w:rPr>
              <w:noProof/>
            </w:rPr>
            <w:t>(Uni Sheffield Front Cover, 2024)</w:t>
          </w:r>
          <w:r w:rsidR="00EA7BA7">
            <w:fldChar w:fldCharType="end"/>
          </w:r>
        </w:sdtContent>
      </w:sdt>
    </w:p>
    <w:p w14:paraId="5BEF5A6F" w14:textId="15A05ECD" w:rsidR="00A6477B" w:rsidRPr="00A6477B" w:rsidRDefault="006768EF" w:rsidP="0024046B">
      <w:pPr>
        <w:pStyle w:val="Heading2"/>
        <w:jc w:val="center"/>
      </w:pPr>
      <w:bookmarkStart w:id="193" w:name="_Toc167087873"/>
      <w:r>
        <w:rPr>
          <w:noProof/>
        </w:rPr>
        <w:lastRenderedPageBreak/>
        <mc:AlternateContent>
          <mc:Choice Requires="wps">
            <w:drawing>
              <wp:anchor distT="0" distB="0" distL="114300" distR="114300" simplePos="0" relativeHeight="251694080" behindDoc="1" locked="0" layoutInCell="1" allowOverlap="1" wp14:anchorId="4461A49B" wp14:editId="280C75C8">
                <wp:simplePos x="0" y="0"/>
                <wp:positionH relativeFrom="column">
                  <wp:posOffset>1386205</wp:posOffset>
                </wp:positionH>
                <wp:positionV relativeFrom="paragraph">
                  <wp:posOffset>4822825</wp:posOffset>
                </wp:positionV>
                <wp:extent cx="6304915" cy="635"/>
                <wp:effectExtent l="0" t="0" r="0" b="0"/>
                <wp:wrapTight wrapText="bothSides">
                  <wp:wrapPolygon edited="0">
                    <wp:start x="0" y="0"/>
                    <wp:lineTo x="0" y="21600"/>
                    <wp:lineTo x="21600" y="21600"/>
                    <wp:lineTo x="21600" y="0"/>
                  </wp:wrapPolygon>
                </wp:wrapTight>
                <wp:docPr id="1688565425" name="Text Box 1"/>
                <wp:cNvGraphicFramePr/>
                <a:graphic xmlns:a="http://schemas.openxmlformats.org/drawingml/2006/main">
                  <a:graphicData uri="http://schemas.microsoft.com/office/word/2010/wordprocessingShape">
                    <wps:wsp>
                      <wps:cNvSpPr txBox="1"/>
                      <wps:spPr>
                        <a:xfrm>
                          <a:off x="0" y="0"/>
                          <a:ext cx="6304915" cy="635"/>
                        </a:xfrm>
                        <a:prstGeom prst="rect">
                          <a:avLst/>
                        </a:prstGeom>
                        <a:solidFill>
                          <a:prstClr val="white"/>
                        </a:solidFill>
                        <a:ln>
                          <a:noFill/>
                        </a:ln>
                      </wps:spPr>
                      <wps:txbx>
                        <w:txbxContent>
                          <w:p w14:paraId="4FEF0723" w14:textId="6E72DE67" w:rsidR="006768EF" w:rsidRPr="009D697C" w:rsidRDefault="006768EF" w:rsidP="006768EF">
                            <w:pPr>
                              <w:pStyle w:val="Caption"/>
                              <w:rPr>
                                <w:noProof/>
                              </w:rPr>
                            </w:pPr>
                            <w:bookmarkStart w:id="194" w:name="_Toc167087924"/>
                            <w:r>
                              <w:t xml:space="preserve">Figure </w:t>
                            </w:r>
                            <w:r>
                              <w:fldChar w:fldCharType="begin"/>
                            </w:r>
                            <w:r>
                              <w:instrText xml:space="preserve"> SEQ Figure \* ARABIC </w:instrText>
                            </w:r>
                            <w:r>
                              <w:fldChar w:fldCharType="separate"/>
                            </w:r>
                            <w:r w:rsidR="003B47FF">
                              <w:rPr>
                                <w:noProof/>
                              </w:rPr>
                              <w:t>45</w:t>
                            </w:r>
                            <w:r>
                              <w:fldChar w:fldCharType="end"/>
                            </w:r>
                            <w:r>
                              <w:t xml:space="preserve"> - Front Cover Research</w:t>
                            </w:r>
                            <w:bookmarkEnd w:id="1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61A49B" id="_x0000_s1035" type="#_x0000_t202" style="position:absolute;left:0;text-align:left;margin-left:109.15pt;margin-top:379.75pt;width:496.45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" stroked="f">
                <v:textbox style="mso-fit-shape-to-text:t" inset="0,0,0,0">
                  <w:txbxContent>
                    <w:p w14:paraId="4FEF0723" w14:textId="6E72DE67" w:rsidR="006768EF" w:rsidRPr="009D697C" w:rsidRDefault="006768EF" w:rsidP="006768EF">
                      <w:pPr>
                        <w:pStyle w:val="Caption"/>
                        <w:rPr>
                          <w:noProof/>
                        </w:rPr>
                      </w:pPr>
                      <w:bookmarkStart w:id="195" w:name="_Toc167087924"/>
                      <w:r>
                        <w:t xml:space="preserve">Figure </w:t>
                      </w:r>
                      <w:r>
                        <w:fldChar w:fldCharType="begin"/>
                      </w:r>
                      <w:r>
                        <w:instrText xml:space="preserve"> SEQ Figure \* ARABIC </w:instrText>
                      </w:r>
                      <w:r>
                        <w:fldChar w:fldCharType="separate"/>
                      </w:r>
                      <w:r w:rsidR="003B47FF">
                        <w:rPr>
                          <w:noProof/>
                        </w:rPr>
                        <w:t>45</w:t>
                      </w:r>
                      <w:r>
                        <w:fldChar w:fldCharType="end"/>
                      </w:r>
                      <w:r>
                        <w:t xml:space="preserve"> - Front Cover Research</w:t>
                      </w:r>
                      <w:bookmarkEnd w:id="195"/>
                    </w:p>
                  </w:txbxContent>
                </v:textbox>
                <w10:wrap type="tight"/>
              </v:shape>
            </w:pict>
          </mc:Fallback>
        </mc:AlternateContent>
      </w:r>
      <w:r w:rsidR="002B4C24">
        <w:rPr>
          <w:noProof/>
        </w:rPr>
        <w:drawing>
          <wp:anchor distT="0" distB="0" distL="114300" distR="114300" simplePos="0" relativeHeight="251660288" behindDoc="1" locked="0" layoutInCell="1" allowOverlap="1" wp14:anchorId="537DADD4" wp14:editId="7A059911">
            <wp:simplePos x="0" y="0"/>
            <wp:positionH relativeFrom="margin">
              <wp:posOffset>2310765</wp:posOffset>
            </wp:positionH>
            <wp:positionV relativeFrom="paragraph">
              <wp:posOffset>-614680</wp:posOffset>
            </wp:positionV>
            <wp:extent cx="4455795" cy="6304915"/>
            <wp:effectExtent l="8890" t="0" r="0" b="0"/>
            <wp:wrapTight wrapText="bothSides">
              <wp:wrapPolygon edited="0">
                <wp:start x="21557" y="-30"/>
                <wp:lineTo x="132" y="-30"/>
                <wp:lineTo x="132" y="21506"/>
                <wp:lineTo x="21557" y="21506"/>
                <wp:lineTo x="21557" y="-30"/>
              </wp:wrapPolygon>
            </wp:wrapTight>
            <wp:docPr id="2043068101" name="Picture 2" descr="IOCL PERFORMANCE ANALYSIS | PDF">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068101" name="Picture 2" descr="IOCL PERFORMANCE ANALYSIS | PDF">
                      <a:hlinkClick r:id="rId64"/>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rot="16200000">
                      <a:off x="0" y="0"/>
                      <a:ext cx="4455795" cy="6304915"/>
                    </a:xfrm>
                    <a:prstGeom prst="rect">
                      <a:avLst/>
                    </a:prstGeom>
                    <a:noFill/>
                    <a:ln>
                      <a:noFill/>
                    </a:ln>
                  </pic:spPr>
                </pic:pic>
              </a:graphicData>
            </a:graphic>
            <wp14:sizeRelH relativeFrom="page">
              <wp14:pctWidth>0</wp14:pctWidth>
            </wp14:sizeRelH>
            <wp14:sizeRelV relativeFrom="page">
              <wp14:pctHeight>0</wp14:pctHeight>
            </wp14:sizeRelV>
          </wp:anchor>
        </w:drawing>
      </w:r>
      <w:r w:rsidR="0024046B">
        <w:t xml:space="preserve">Appendix </w:t>
      </w:r>
      <w:r w:rsidR="000B7DFF">
        <w:t>4</w:t>
      </w:r>
      <w:r w:rsidR="0024046B">
        <w:t xml:space="preserve"> – Front Cover Research</w:t>
      </w:r>
      <w:bookmarkEnd w:id="193"/>
    </w:p>
    <w:p w14:paraId="6003CDC1" w14:textId="43A64F3F" w:rsidR="00A6477B" w:rsidRDefault="00A6477B" w:rsidP="00A6477B"/>
    <w:p w14:paraId="7758FDDE" w14:textId="39F7909F" w:rsidR="0024046B" w:rsidRDefault="0024046B" w:rsidP="00A6477B"/>
    <w:p w14:paraId="048ACCA2" w14:textId="77777777" w:rsidR="0024046B" w:rsidRPr="00A6477B" w:rsidRDefault="0024046B" w:rsidP="00A6477B"/>
    <w:p w14:paraId="001B666D" w14:textId="753EC2C8" w:rsidR="00ED7563" w:rsidRDefault="00ED7563" w:rsidP="00A6477B"/>
    <w:p w14:paraId="7EBBC8E7" w14:textId="77777777" w:rsidR="008A5921" w:rsidRDefault="008A5921" w:rsidP="00A6477B"/>
    <w:p w14:paraId="6685A0A1" w14:textId="77777777" w:rsidR="008A5921" w:rsidRDefault="008A5921" w:rsidP="00A6477B"/>
    <w:p w14:paraId="7C04EACB" w14:textId="77777777" w:rsidR="008A5921" w:rsidRDefault="008A5921" w:rsidP="00A6477B"/>
    <w:p w14:paraId="03A4A760" w14:textId="77777777" w:rsidR="008A5921" w:rsidRDefault="008A5921" w:rsidP="00A6477B"/>
    <w:p w14:paraId="38E74D05" w14:textId="77777777" w:rsidR="002B4C24" w:rsidRDefault="002B4C24" w:rsidP="00A6477B"/>
    <w:p w14:paraId="57556A4F" w14:textId="77777777" w:rsidR="002B4C24" w:rsidRDefault="002B4C24" w:rsidP="00A6477B"/>
    <w:p w14:paraId="65C79DA6" w14:textId="77777777" w:rsidR="000B7DFF" w:rsidRDefault="000B7DFF" w:rsidP="00A6477B"/>
    <w:p w14:paraId="022AB8E3" w14:textId="77777777" w:rsidR="000B7DFF" w:rsidRDefault="000B7DFF" w:rsidP="00A6477B"/>
    <w:p w14:paraId="6E7F7031" w14:textId="77777777" w:rsidR="000B7DFF" w:rsidRDefault="000B7DFF" w:rsidP="00A6477B"/>
    <w:p w14:paraId="5996F5B4" w14:textId="77777777" w:rsidR="000B7DFF" w:rsidRDefault="000B7DFF" w:rsidP="00A6477B"/>
    <w:p w14:paraId="46BD84C7" w14:textId="77C84F48" w:rsidR="00186679" w:rsidRDefault="00000000" w:rsidP="00A6477B">
      <w:sdt>
        <w:sdtPr>
          <w:id w:val="-1107416285"/>
          <w:citation/>
        </w:sdtPr>
        <w:sdtContent>
          <w:r w:rsidR="006768EF">
            <w:fldChar w:fldCharType="begin"/>
          </w:r>
          <w:r w:rsidR="006768EF">
            <w:instrText xml:space="preserve"> CITATION Ind241 \l 2057 </w:instrText>
          </w:r>
          <w:r w:rsidR="006768EF">
            <w:fldChar w:fldCharType="separate"/>
          </w:r>
          <w:r w:rsidR="005A1B27" w:rsidRPr="005A1B27">
            <w:rPr>
              <w:noProof/>
            </w:rPr>
            <w:t>(Indian Oil Front Cover, 2024)</w:t>
          </w:r>
          <w:r w:rsidR="006768EF">
            <w:fldChar w:fldCharType="end"/>
          </w:r>
        </w:sdtContent>
      </w:sdt>
    </w:p>
    <w:p w14:paraId="37AEE816" w14:textId="6F248BAA" w:rsidR="00186679" w:rsidRDefault="00186679" w:rsidP="00BD7CED">
      <w:pPr>
        <w:pStyle w:val="Heading2"/>
      </w:pPr>
      <w:bookmarkStart w:id="196" w:name="_Toc167087874"/>
      <w:r w:rsidRPr="00186679">
        <w:lastRenderedPageBreak/>
        <w:t>Appendix</w:t>
      </w:r>
      <w:r w:rsidR="002B6933">
        <w:t xml:space="preserve"> 5</w:t>
      </w:r>
      <w:r w:rsidRPr="00186679">
        <w:t>: calculations</w:t>
      </w:r>
      <w:bookmarkEnd w:id="196"/>
    </w:p>
    <w:p w14:paraId="242DD582" w14:textId="77777777" w:rsidR="00BD7CED" w:rsidRPr="00BD7CED" w:rsidRDefault="00BD7CED" w:rsidP="00BD7CED"/>
    <w:p w14:paraId="4C0A649D" w14:textId="77777777" w:rsidR="00186679" w:rsidRPr="00186679" w:rsidRDefault="00186679" w:rsidP="00186679">
      <w:r w:rsidRPr="00186679">
        <w:rPr>
          <w:u w:val="single"/>
        </w:rPr>
        <w:t>Types of build:</w:t>
      </w:r>
    </w:p>
    <w:p w14:paraId="45C2C5F5" w14:textId="77777777" w:rsidR="00186679" w:rsidRPr="00186679" w:rsidRDefault="00186679" w:rsidP="00186679">
      <w:r w:rsidRPr="00186679">
        <w:t>Worst case values have been based upon the following scenarios. (see attached spreadsheet for master calculations)</w:t>
      </w:r>
    </w:p>
    <w:p w14:paraId="6E5F9F2D" w14:textId="43006981" w:rsidR="002B6933" w:rsidRDefault="002B6933" w:rsidP="002B6933">
      <w:pPr>
        <w:pStyle w:val="Caption"/>
        <w:keepNext/>
      </w:pPr>
      <w:bookmarkStart w:id="197" w:name="_Toc167081863"/>
      <w:bookmarkStart w:id="198" w:name="_Toc167087937"/>
      <w:r>
        <w:t xml:space="preserve">Table </w:t>
      </w:r>
      <w:r>
        <w:fldChar w:fldCharType="begin"/>
      </w:r>
      <w:r>
        <w:instrText xml:space="preserve"> SEQ Table \* ARABIC </w:instrText>
      </w:r>
      <w:r>
        <w:fldChar w:fldCharType="separate"/>
      </w:r>
      <w:r w:rsidR="00FB1520">
        <w:rPr>
          <w:noProof/>
        </w:rPr>
        <w:t>9</w:t>
      </w:r>
      <w:r>
        <w:fldChar w:fldCharType="end"/>
      </w:r>
      <w:r>
        <w:t xml:space="preserve"> - Types of Build</w:t>
      </w:r>
      <w:bookmarkEnd w:id="197"/>
      <w:bookmarkEnd w:id="198"/>
    </w:p>
    <w:tbl>
      <w:tblPr>
        <w:tblStyle w:val="TableGrid"/>
        <w:tblW w:w="0" w:type="auto"/>
        <w:tblLook w:val="04A0" w:firstRow="1" w:lastRow="0" w:firstColumn="1" w:lastColumn="0" w:noHBand="0" w:noVBand="1"/>
      </w:tblPr>
      <w:tblGrid>
        <w:gridCol w:w="1701"/>
        <w:gridCol w:w="5418"/>
        <w:gridCol w:w="2466"/>
        <w:gridCol w:w="1048"/>
        <w:gridCol w:w="2058"/>
        <w:gridCol w:w="1257"/>
      </w:tblGrid>
      <w:tr w:rsidR="00186679" w:rsidRPr="00186679" w14:paraId="52B0263F" w14:textId="77777777" w:rsidTr="00186679">
        <w:trPr>
          <w:trHeight w:val="1522"/>
        </w:trPr>
        <w:tc>
          <w:tcPr>
            <w:tcW w:w="0" w:type="auto"/>
            <w:hideMark/>
          </w:tcPr>
          <w:p w14:paraId="5C31298F" w14:textId="77777777" w:rsidR="00186679" w:rsidRPr="00186679" w:rsidRDefault="00186679" w:rsidP="00186679">
            <w:pPr>
              <w:spacing w:after="160"/>
            </w:pPr>
            <w:r w:rsidRPr="00186679">
              <w:rPr>
                <w:b/>
                <w:bCs/>
              </w:rPr>
              <w:t>Type of build case</w:t>
            </w:r>
          </w:p>
        </w:tc>
        <w:tc>
          <w:tcPr>
            <w:tcW w:w="0" w:type="auto"/>
            <w:hideMark/>
          </w:tcPr>
          <w:p w14:paraId="65143FD1" w14:textId="77777777" w:rsidR="00186679" w:rsidRPr="00186679" w:rsidRDefault="00186679" w:rsidP="00186679">
            <w:pPr>
              <w:spacing w:after="160"/>
            </w:pPr>
            <w:r w:rsidRPr="00186679">
              <w:rPr>
                <w:b/>
                <w:bCs/>
              </w:rPr>
              <w:t>Description</w:t>
            </w:r>
          </w:p>
        </w:tc>
        <w:tc>
          <w:tcPr>
            <w:tcW w:w="0" w:type="auto"/>
            <w:hideMark/>
          </w:tcPr>
          <w:p w14:paraId="54E13234" w14:textId="77777777" w:rsidR="00186679" w:rsidRPr="00186679" w:rsidRDefault="00186679" w:rsidP="00186679">
            <w:pPr>
              <w:spacing w:after="160"/>
            </w:pPr>
            <w:r w:rsidRPr="00186679">
              <w:rPr>
                <w:b/>
                <w:bCs/>
              </w:rPr>
              <w:t>percentage of Build volume</w:t>
            </w:r>
          </w:p>
        </w:tc>
        <w:tc>
          <w:tcPr>
            <w:tcW w:w="0" w:type="auto"/>
            <w:hideMark/>
          </w:tcPr>
          <w:p w14:paraId="5E4FE9B4" w14:textId="77777777" w:rsidR="00186679" w:rsidRPr="00186679" w:rsidRDefault="00186679" w:rsidP="00186679">
            <w:pPr>
              <w:spacing w:after="160"/>
            </w:pPr>
            <w:r w:rsidRPr="00186679">
              <w:rPr>
                <w:b/>
                <w:bCs/>
              </w:rPr>
              <w:t>Material</w:t>
            </w:r>
          </w:p>
        </w:tc>
        <w:tc>
          <w:tcPr>
            <w:tcW w:w="0" w:type="auto"/>
            <w:hideMark/>
          </w:tcPr>
          <w:p w14:paraId="3AC57F0C" w14:textId="77777777" w:rsidR="00186679" w:rsidRPr="00186679" w:rsidRDefault="00186679" w:rsidP="00186679">
            <w:pPr>
              <w:spacing w:after="160"/>
            </w:pPr>
            <w:r w:rsidRPr="00186679">
              <w:rPr>
                <w:b/>
                <w:bCs/>
              </w:rPr>
              <w:t>turnaround time (hrs)</w:t>
            </w:r>
          </w:p>
        </w:tc>
        <w:tc>
          <w:tcPr>
            <w:tcW w:w="0" w:type="auto"/>
            <w:hideMark/>
          </w:tcPr>
          <w:p w14:paraId="45A7D556" w14:textId="77777777" w:rsidR="00186679" w:rsidRPr="00186679" w:rsidRDefault="00186679" w:rsidP="00186679">
            <w:pPr>
              <w:spacing w:after="160"/>
            </w:pPr>
            <w:r w:rsidRPr="00186679">
              <w:rPr>
                <w:b/>
                <w:bCs/>
              </w:rPr>
              <w:t>build rates</w:t>
            </w:r>
          </w:p>
        </w:tc>
      </w:tr>
      <w:tr w:rsidR="00186679" w:rsidRPr="00186679" w14:paraId="58D7C0BF" w14:textId="77777777" w:rsidTr="00186679">
        <w:tc>
          <w:tcPr>
            <w:tcW w:w="0" w:type="auto"/>
            <w:hideMark/>
          </w:tcPr>
          <w:p w14:paraId="4AB82F34" w14:textId="77777777" w:rsidR="00186679" w:rsidRPr="00186679" w:rsidRDefault="00186679" w:rsidP="00186679">
            <w:pPr>
              <w:spacing w:after="160"/>
            </w:pPr>
            <w:r w:rsidRPr="00186679">
              <w:t>Very long build time</w:t>
            </w:r>
          </w:p>
        </w:tc>
        <w:tc>
          <w:tcPr>
            <w:tcW w:w="0" w:type="auto"/>
            <w:hideMark/>
          </w:tcPr>
          <w:p w14:paraId="16F7C272" w14:textId="77777777" w:rsidR="00186679" w:rsidRPr="00186679" w:rsidRDefault="00186679" w:rsidP="00186679">
            <w:pPr>
              <w:spacing w:after="160"/>
            </w:pPr>
            <w:r w:rsidRPr="00186679">
              <w:t>densely packed parts or single unit in slowest processing material parameters</w:t>
            </w:r>
          </w:p>
        </w:tc>
        <w:tc>
          <w:tcPr>
            <w:tcW w:w="0" w:type="auto"/>
            <w:hideMark/>
          </w:tcPr>
          <w:p w14:paraId="39EB601D" w14:textId="77777777" w:rsidR="00186679" w:rsidRPr="00186679" w:rsidRDefault="00186679" w:rsidP="00186679">
            <w:pPr>
              <w:spacing w:after="160"/>
            </w:pPr>
            <w:r w:rsidRPr="00186679">
              <w:t>50% of full height</w:t>
            </w:r>
          </w:p>
        </w:tc>
        <w:tc>
          <w:tcPr>
            <w:tcW w:w="0" w:type="auto"/>
            <w:hideMark/>
          </w:tcPr>
          <w:p w14:paraId="15D30411" w14:textId="77777777" w:rsidR="00186679" w:rsidRPr="00186679" w:rsidRDefault="00186679" w:rsidP="00186679">
            <w:pPr>
              <w:spacing w:after="160"/>
            </w:pPr>
            <w:r w:rsidRPr="00186679">
              <w:t>Al</w:t>
            </w:r>
          </w:p>
        </w:tc>
        <w:tc>
          <w:tcPr>
            <w:tcW w:w="0" w:type="auto"/>
            <w:hideMark/>
          </w:tcPr>
          <w:p w14:paraId="5B4FB73F" w14:textId="77777777" w:rsidR="00186679" w:rsidRPr="00186679" w:rsidRDefault="00186679" w:rsidP="00186679">
            <w:pPr>
              <w:spacing w:after="160"/>
            </w:pPr>
            <w:r w:rsidRPr="00186679">
              <w:t>0.25</w:t>
            </w:r>
          </w:p>
        </w:tc>
        <w:tc>
          <w:tcPr>
            <w:tcW w:w="0" w:type="auto"/>
            <w:hideMark/>
          </w:tcPr>
          <w:p w14:paraId="1C35D922" w14:textId="77777777" w:rsidR="00186679" w:rsidRPr="00186679" w:rsidRDefault="00186679" w:rsidP="00186679">
            <w:pPr>
              <w:spacing w:after="160"/>
            </w:pPr>
            <w:r w:rsidRPr="00186679">
              <w:t>0.05kg/hr</w:t>
            </w:r>
          </w:p>
        </w:tc>
      </w:tr>
      <w:tr w:rsidR="00186679" w:rsidRPr="00186679" w14:paraId="7AF02C71" w14:textId="77777777" w:rsidTr="00186679">
        <w:tc>
          <w:tcPr>
            <w:tcW w:w="0" w:type="auto"/>
            <w:hideMark/>
          </w:tcPr>
          <w:p w14:paraId="680A3F98" w14:textId="77777777" w:rsidR="00186679" w:rsidRPr="00186679" w:rsidRDefault="00186679" w:rsidP="00186679">
            <w:pPr>
              <w:spacing w:after="160"/>
            </w:pPr>
            <w:r w:rsidRPr="00186679">
              <w:t>Very short build time</w:t>
            </w:r>
          </w:p>
        </w:tc>
        <w:tc>
          <w:tcPr>
            <w:tcW w:w="0" w:type="auto"/>
            <w:hideMark/>
          </w:tcPr>
          <w:p w14:paraId="6C368CBF" w14:textId="77777777" w:rsidR="00186679" w:rsidRPr="00186679" w:rsidRDefault="00186679" w:rsidP="00186679">
            <w:pPr>
              <w:spacing w:after="160"/>
            </w:pPr>
            <w:r w:rsidRPr="00186679">
              <w:t>short wire frame structures in fastest processing material parameters</w:t>
            </w:r>
          </w:p>
        </w:tc>
        <w:tc>
          <w:tcPr>
            <w:tcW w:w="0" w:type="auto"/>
            <w:hideMark/>
          </w:tcPr>
          <w:p w14:paraId="03C27620" w14:textId="77777777" w:rsidR="00186679" w:rsidRPr="00186679" w:rsidRDefault="00186679" w:rsidP="00186679">
            <w:pPr>
              <w:spacing w:after="160"/>
            </w:pPr>
            <w:r w:rsidRPr="00186679">
              <w:t>5% of 5% of height</w:t>
            </w:r>
          </w:p>
        </w:tc>
        <w:tc>
          <w:tcPr>
            <w:tcW w:w="0" w:type="auto"/>
            <w:hideMark/>
          </w:tcPr>
          <w:p w14:paraId="563A4B1E" w14:textId="77777777" w:rsidR="00186679" w:rsidRPr="00186679" w:rsidRDefault="00186679" w:rsidP="00186679">
            <w:pPr>
              <w:spacing w:after="160"/>
            </w:pPr>
            <w:r w:rsidRPr="00186679">
              <w:t>Ti</w:t>
            </w:r>
          </w:p>
        </w:tc>
        <w:tc>
          <w:tcPr>
            <w:tcW w:w="0" w:type="auto"/>
            <w:hideMark/>
          </w:tcPr>
          <w:p w14:paraId="15609F29" w14:textId="77777777" w:rsidR="00186679" w:rsidRPr="00186679" w:rsidRDefault="00186679" w:rsidP="00186679">
            <w:pPr>
              <w:spacing w:after="160"/>
            </w:pPr>
            <w:r w:rsidRPr="00186679">
              <w:t>0.25</w:t>
            </w:r>
          </w:p>
        </w:tc>
        <w:tc>
          <w:tcPr>
            <w:tcW w:w="0" w:type="auto"/>
            <w:hideMark/>
          </w:tcPr>
          <w:p w14:paraId="36C69288" w14:textId="77777777" w:rsidR="00186679" w:rsidRPr="00186679" w:rsidRDefault="00186679" w:rsidP="00186679">
            <w:pPr>
              <w:spacing w:after="160"/>
            </w:pPr>
            <w:r w:rsidRPr="00186679">
              <w:t>3kg/hr</w:t>
            </w:r>
          </w:p>
        </w:tc>
      </w:tr>
      <w:tr w:rsidR="00186679" w:rsidRPr="00186679" w14:paraId="0D46D14E" w14:textId="77777777" w:rsidTr="00186679">
        <w:tc>
          <w:tcPr>
            <w:tcW w:w="0" w:type="auto"/>
            <w:hideMark/>
          </w:tcPr>
          <w:p w14:paraId="6AE5DE5D" w14:textId="77777777" w:rsidR="00186679" w:rsidRPr="00186679" w:rsidRDefault="00186679" w:rsidP="00186679">
            <w:pPr>
              <w:spacing w:after="160"/>
            </w:pPr>
            <w:r w:rsidRPr="00186679">
              <w:t>Very Heavy part.</w:t>
            </w:r>
          </w:p>
        </w:tc>
        <w:tc>
          <w:tcPr>
            <w:tcW w:w="0" w:type="auto"/>
            <w:hideMark/>
          </w:tcPr>
          <w:p w14:paraId="0F90849B" w14:textId="77777777" w:rsidR="00186679" w:rsidRPr="00186679" w:rsidRDefault="00186679" w:rsidP="00186679">
            <w:pPr>
              <w:spacing w:after="160"/>
            </w:pPr>
            <w:r w:rsidRPr="00186679">
              <w:t>as per very long but in heaviest material parameters</w:t>
            </w:r>
          </w:p>
        </w:tc>
        <w:tc>
          <w:tcPr>
            <w:tcW w:w="0" w:type="auto"/>
            <w:hideMark/>
          </w:tcPr>
          <w:p w14:paraId="363BFAA9" w14:textId="77777777" w:rsidR="00186679" w:rsidRPr="00186679" w:rsidRDefault="00186679" w:rsidP="00186679">
            <w:pPr>
              <w:spacing w:after="160"/>
            </w:pPr>
            <w:r w:rsidRPr="00186679">
              <w:t>50% of full height</w:t>
            </w:r>
          </w:p>
        </w:tc>
        <w:tc>
          <w:tcPr>
            <w:tcW w:w="0" w:type="auto"/>
            <w:hideMark/>
          </w:tcPr>
          <w:p w14:paraId="360C02C2" w14:textId="77777777" w:rsidR="00186679" w:rsidRPr="00186679" w:rsidRDefault="00186679" w:rsidP="00186679">
            <w:pPr>
              <w:spacing w:after="160"/>
            </w:pPr>
            <w:r w:rsidRPr="00186679">
              <w:t>Inc</w:t>
            </w:r>
          </w:p>
        </w:tc>
        <w:tc>
          <w:tcPr>
            <w:tcW w:w="0" w:type="auto"/>
            <w:hideMark/>
          </w:tcPr>
          <w:p w14:paraId="05D28C65" w14:textId="77777777" w:rsidR="00186679" w:rsidRPr="00186679" w:rsidRDefault="00186679" w:rsidP="00186679">
            <w:pPr>
              <w:spacing w:after="160"/>
            </w:pPr>
            <w:r w:rsidRPr="00186679">
              <w:t>0.25</w:t>
            </w:r>
          </w:p>
        </w:tc>
        <w:tc>
          <w:tcPr>
            <w:tcW w:w="0" w:type="auto"/>
            <w:hideMark/>
          </w:tcPr>
          <w:p w14:paraId="7960AFD7" w14:textId="77777777" w:rsidR="00186679" w:rsidRPr="00186679" w:rsidRDefault="00186679" w:rsidP="002B6933">
            <w:pPr>
              <w:keepNext/>
              <w:spacing w:after="160"/>
            </w:pPr>
            <w:r w:rsidRPr="00186679">
              <w:t>3kg/hr</w:t>
            </w:r>
          </w:p>
        </w:tc>
      </w:tr>
    </w:tbl>
    <w:p w14:paraId="29823C47" w14:textId="77777777" w:rsidR="002B6933" w:rsidRDefault="002B6933" w:rsidP="00186679"/>
    <w:p w14:paraId="70D85D19" w14:textId="7CB0E65B" w:rsidR="00186679" w:rsidRPr="00186679" w:rsidRDefault="00186679" w:rsidP="00186679">
      <w:r w:rsidRPr="00186679">
        <w:t>Calculations</w:t>
      </w:r>
    </w:p>
    <w:p w14:paraId="37787807" w14:textId="77777777" w:rsidR="00186679" w:rsidRPr="00186679" w:rsidRDefault="00186679" w:rsidP="00186679">
      <w:r w:rsidRPr="00186679">
        <w:t>AM7 build mass &amp; powder calcsBuild duration calculationsProductivity calculations</w:t>
      </w:r>
    </w:p>
    <w:p w14:paraId="4641D728" w14:textId="129EEC23" w:rsidR="00B7215C" w:rsidRDefault="00186679" w:rsidP="00186679">
      <w:r w:rsidRPr="00186679">
        <w:t>Open AM7 Use case calculations.xls</w:t>
      </w:r>
    </w:p>
    <w:p w14:paraId="1EB0F47A" w14:textId="77777777" w:rsidR="00B7215C" w:rsidRPr="00186679" w:rsidRDefault="00B7215C" w:rsidP="00186679"/>
    <w:p w14:paraId="6708C4CE" w14:textId="5B190FB7" w:rsidR="00186679" w:rsidRPr="00186679" w:rsidRDefault="00186679" w:rsidP="00186679">
      <w:pPr>
        <w:rPr>
          <w:b/>
          <w:bCs/>
        </w:rPr>
      </w:pPr>
      <w:r w:rsidRPr="00186679">
        <w:rPr>
          <w:b/>
          <w:bCs/>
        </w:rPr>
        <w:t>AM7 Use</w:t>
      </w:r>
      <w:r>
        <w:rPr>
          <w:b/>
          <w:bCs/>
        </w:rPr>
        <w:t>r</w:t>
      </w:r>
      <w:r w:rsidRPr="00186679">
        <w:rPr>
          <w:b/>
          <w:bCs/>
        </w:rPr>
        <w:t xml:space="preserve"> case calculations.xlsx</w:t>
      </w:r>
    </w:p>
    <w:p w14:paraId="567302A1" w14:textId="77777777" w:rsidR="00186679" w:rsidRPr="00186679" w:rsidRDefault="00186679" w:rsidP="00186679">
      <w:r w:rsidRPr="00186679">
        <w:t>10 Oct 2022, 02:52 pm</w:t>
      </w:r>
    </w:p>
    <w:p w14:paraId="1538CBA2" w14:textId="77777777" w:rsidR="00186679" w:rsidRPr="00186679" w:rsidRDefault="00186679" w:rsidP="00186679">
      <w:r w:rsidRPr="00186679">
        <w:t>Typical requirements</w:t>
      </w:r>
    </w:p>
    <w:p w14:paraId="3EE8C3F8" w14:textId="77777777" w:rsidR="00186679" w:rsidRPr="00186679" w:rsidRDefault="00186679" w:rsidP="00186679">
      <w:pPr>
        <w:numPr>
          <w:ilvl w:val="0"/>
          <w:numId w:val="16"/>
        </w:numPr>
      </w:pPr>
      <w:r w:rsidRPr="00186679">
        <w:t>6780-2143 - The System shall have no common mode failures.</w:t>
      </w:r>
    </w:p>
    <w:p w14:paraId="02B2CAD4" w14:textId="77777777" w:rsidR="00186679" w:rsidRPr="00186679" w:rsidRDefault="00186679" w:rsidP="00186679">
      <w:pPr>
        <w:numPr>
          <w:ilvl w:val="0"/>
          <w:numId w:val="16"/>
        </w:numPr>
      </w:pPr>
      <w:r w:rsidRPr="00186679">
        <w:t>6780-2142 - The System shall have no single point failures.</w:t>
      </w:r>
    </w:p>
    <w:p w14:paraId="201BD04E" w14:textId="77777777" w:rsidR="00186679" w:rsidRPr="00186679" w:rsidRDefault="00186679" w:rsidP="00186679">
      <w:pPr>
        <w:numPr>
          <w:ilvl w:val="0"/>
          <w:numId w:val="16"/>
        </w:numPr>
      </w:pPr>
      <w:r w:rsidRPr="00186679">
        <w:t>6780-2213 - The System shall be designed for an MTBF in excess of 180 days.</w:t>
      </w:r>
    </w:p>
    <w:p w14:paraId="6612F709" w14:textId="77777777" w:rsidR="00186679" w:rsidRPr="00186679" w:rsidRDefault="00186679" w:rsidP="00186679">
      <w:pPr>
        <w:numPr>
          <w:ilvl w:val="0"/>
          <w:numId w:val="16"/>
        </w:numPr>
      </w:pPr>
      <w:r w:rsidRPr="00186679">
        <w:t>6780-2238 - The System shall be designed to have a minimum reserve factor of 1.5.</w:t>
      </w:r>
    </w:p>
    <w:p w14:paraId="009BF5AE" w14:textId="77777777" w:rsidR="00186679" w:rsidRPr="00186679" w:rsidRDefault="00186679" w:rsidP="00186679">
      <w:pPr>
        <w:numPr>
          <w:ilvl w:val="0"/>
          <w:numId w:val="16"/>
        </w:numPr>
      </w:pPr>
      <w:r w:rsidRPr="00186679">
        <w:t>6780-2247 - The System shall be designed to withstand the structural loads of operation in a factory environment.</w:t>
      </w:r>
    </w:p>
    <w:p w14:paraId="7A2CCCC7" w14:textId="77777777" w:rsidR="00186679" w:rsidRPr="00186679" w:rsidRDefault="00186679" w:rsidP="00186679">
      <w:pPr>
        <w:numPr>
          <w:ilvl w:val="0"/>
          <w:numId w:val="16"/>
        </w:numPr>
      </w:pPr>
      <w:r w:rsidRPr="00186679">
        <w:t>6780-2206 - The System shall withstand an operational vibration level of 10 Hz to 58.1 Hz @ 0,075 mm pk, 58.1 Hz @ 10 ms-2 (1g).</w:t>
      </w:r>
    </w:p>
    <w:p w14:paraId="23B8F3D2" w14:textId="1F697E99" w:rsidR="00186679" w:rsidRPr="00186679" w:rsidRDefault="00186679" w:rsidP="00186679">
      <w:pPr>
        <w:numPr>
          <w:ilvl w:val="0"/>
          <w:numId w:val="16"/>
        </w:numPr>
      </w:pPr>
      <w:r w:rsidRPr="00186679">
        <w:t xml:space="preserve">6780-2246 - The System </w:t>
      </w:r>
      <w:r w:rsidR="002B6933" w:rsidRPr="00186679">
        <w:t>shall be</w:t>
      </w:r>
      <w:r w:rsidRPr="00186679">
        <w:t xml:space="preserve"> designed for a service life of 20 years.</w:t>
      </w:r>
    </w:p>
    <w:p w14:paraId="096E722B" w14:textId="77777777" w:rsidR="00186679" w:rsidRPr="00186679" w:rsidRDefault="00186679" w:rsidP="00186679">
      <w:pPr>
        <w:numPr>
          <w:ilvl w:val="0"/>
          <w:numId w:val="16"/>
        </w:numPr>
      </w:pPr>
      <w:r w:rsidRPr="00186679">
        <w:t>6780-2758 - The System shall have machine availability greater than 90%</w:t>
      </w:r>
    </w:p>
    <w:p w14:paraId="6D1E9BE8" w14:textId="77777777" w:rsidR="00186679" w:rsidRPr="00186679" w:rsidRDefault="00186679" w:rsidP="00186679">
      <w:pPr>
        <w:numPr>
          <w:ilvl w:val="0"/>
          <w:numId w:val="16"/>
        </w:numPr>
      </w:pPr>
      <w:r w:rsidRPr="00186679">
        <w:t>6780-2760 - The System shall maintain performance specification between service intervals.</w:t>
      </w:r>
    </w:p>
    <w:p w14:paraId="4A500DA4" w14:textId="77777777" w:rsidR="00186679" w:rsidRPr="00186679" w:rsidRDefault="00186679" w:rsidP="00186679">
      <w:pPr>
        <w:numPr>
          <w:ilvl w:val="0"/>
          <w:numId w:val="16"/>
        </w:numPr>
      </w:pPr>
      <w:r w:rsidRPr="00186679">
        <w:t>6780-2607 - The System shall avoid or be robust against damage due to impact on detached parts.</w:t>
      </w:r>
    </w:p>
    <w:p w14:paraId="7C2817E1" w14:textId="77777777" w:rsidR="00186679" w:rsidRPr="00186679" w:rsidRDefault="00186679" w:rsidP="00186679">
      <w:pPr>
        <w:numPr>
          <w:ilvl w:val="0"/>
          <w:numId w:val="16"/>
        </w:numPr>
      </w:pPr>
      <w:r w:rsidRPr="00186679">
        <w:t>6780-2757 - The System shall incorporate components which have long life (low frequency change)</w:t>
      </w:r>
    </w:p>
    <w:p w14:paraId="169D1234" w14:textId="4E738849" w:rsidR="00186679" w:rsidRDefault="00186679" w:rsidP="00A6477B">
      <w:pPr>
        <w:numPr>
          <w:ilvl w:val="0"/>
          <w:numId w:val="16"/>
        </w:numPr>
        <w:sectPr w:rsidR="00186679" w:rsidSect="00CD0E58">
          <w:pgSz w:w="16838" w:h="11906" w:orient="landscape" w:code="9"/>
          <w:pgMar w:top="1440" w:right="1440" w:bottom="1440" w:left="1440"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r w:rsidRPr="00186679">
        <w:t>6780-2759 - The System shall be reliable to run greater than 672 hours without failure or pause</w:t>
      </w:r>
    </w:p>
    <w:p w14:paraId="492D1A1A" w14:textId="4B3E814C" w:rsidR="00186679" w:rsidRDefault="00957555" w:rsidP="00990300">
      <w:pPr>
        <w:pStyle w:val="Heading2"/>
        <w:jc w:val="center"/>
      </w:pPr>
      <w:bookmarkStart w:id="199" w:name="_Toc167087875"/>
      <w:r>
        <w:rPr>
          <w:noProof/>
        </w:rPr>
        <w:lastRenderedPageBreak/>
        <mc:AlternateContent>
          <mc:Choice Requires="wps">
            <w:drawing>
              <wp:anchor distT="0" distB="0" distL="114300" distR="114300" simplePos="0" relativeHeight="251700224" behindDoc="0" locked="0" layoutInCell="1" allowOverlap="1" wp14:anchorId="37F30EFC" wp14:editId="77308B21">
                <wp:simplePos x="0" y="0"/>
                <wp:positionH relativeFrom="column">
                  <wp:posOffset>1017905</wp:posOffset>
                </wp:positionH>
                <wp:positionV relativeFrom="paragraph">
                  <wp:posOffset>5271770</wp:posOffset>
                </wp:positionV>
                <wp:extent cx="6828155" cy="635"/>
                <wp:effectExtent l="0" t="0" r="0" b="0"/>
                <wp:wrapSquare wrapText="bothSides"/>
                <wp:docPr id="216073445" name="Text Box 1"/>
                <wp:cNvGraphicFramePr/>
                <a:graphic xmlns:a="http://schemas.openxmlformats.org/drawingml/2006/main">
                  <a:graphicData uri="http://schemas.microsoft.com/office/word/2010/wordprocessingShape">
                    <wps:wsp>
                      <wps:cNvSpPr txBox="1"/>
                      <wps:spPr>
                        <a:xfrm>
                          <a:off x="0" y="0"/>
                          <a:ext cx="6828155" cy="635"/>
                        </a:xfrm>
                        <a:prstGeom prst="rect">
                          <a:avLst/>
                        </a:prstGeom>
                        <a:solidFill>
                          <a:prstClr val="white"/>
                        </a:solidFill>
                        <a:ln>
                          <a:noFill/>
                        </a:ln>
                      </wps:spPr>
                      <wps:txbx>
                        <w:txbxContent>
                          <w:p w14:paraId="242731F9" w14:textId="59D1AE05" w:rsidR="00957555" w:rsidRPr="00E30D9B" w:rsidRDefault="00957555" w:rsidP="00957555">
                            <w:pPr>
                              <w:pStyle w:val="Caption"/>
                            </w:pPr>
                            <w:bookmarkStart w:id="200" w:name="_Toc167087925"/>
                            <w:r>
                              <w:t xml:space="preserve">Figure </w:t>
                            </w:r>
                            <w:r>
                              <w:fldChar w:fldCharType="begin"/>
                            </w:r>
                            <w:r>
                              <w:instrText xml:space="preserve"> SEQ Figure \* ARABIC </w:instrText>
                            </w:r>
                            <w:r>
                              <w:fldChar w:fldCharType="separate"/>
                            </w:r>
                            <w:r w:rsidR="003B47FF">
                              <w:rPr>
                                <w:noProof/>
                              </w:rPr>
                              <w:t>46</w:t>
                            </w:r>
                            <w:bookmarkEnd w:id="200"/>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F30EFC" id="_x0000_s1036" type="#_x0000_t202" style="position:absolute;left:0;text-align:left;margin-left:80.15pt;margin-top:415.1pt;width:537.65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" stroked="f">
                <v:textbox style="mso-fit-shape-to-text:t" inset="0,0,0,0">
                  <w:txbxContent>
                    <w:p w14:paraId="242731F9" w14:textId="59D1AE05" w:rsidR="00957555" w:rsidRPr="00E30D9B" w:rsidRDefault="00957555" w:rsidP="00957555">
                      <w:pPr>
                        <w:pStyle w:val="Caption"/>
                      </w:pPr>
                      <w:bookmarkStart w:id="201" w:name="_Toc167087925"/>
                      <w:r>
                        <w:t xml:space="preserve">Figure </w:t>
                      </w:r>
                      <w:r>
                        <w:fldChar w:fldCharType="begin"/>
                      </w:r>
                      <w:r>
                        <w:instrText xml:space="preserve"> SEQ Figure \* ARABIC </w:instrText>
                      </w:r>
                      <w:r>
                        <w:fldChar w:fldCharType="separate"/>
                      </w:r>
                      <w:r w:rsidR="003B47FF">
                        <w:rPr>
                          <w:noProof/>
                        </w:rPr>
                        <w:t>46</w:t>
                      </w:r>
                      <w:bookmarkEnd w:id="201"/>
                      <w:r>
                        <w:fldChar w:fldCharType="end"/>
                      </w:r>
                    </w:p>
                  </w:txbxContent>
                </v:textbox>
                <w10:wrap type="square"/>
              </v:shape>
            </w:pict>
          </mc:Fallback>
        </mc:AlternateContent>
      </w:r>
      <w:r w:rsidR="00186679" w:rsidRPr="00186679">
        <w:rPr>
          <w:noProof/>
        </w:rPr>
        <w:drawing>
          <wp:anchor distT="0" distB="0" distL="114300" distR="114300" simplePos="0" relativeHeight="251666432" behindDoc="0" locked="0" layoutInCell="1" allowOverlap="1" wp14:anchorId="127093BD" wp14:editId="08FD2218">
            <wp:simplePos x="0" y="0"/>
            <wp:positionH relativeFrom="margin">
              <wp:align>center</wp:align>
            </wp:positionH>
            <wp:positionV relativeFrom="paragraph">
              <wp:posOffset>396240</wp:posOffset>
            </wp:positionV>
            <wp:extent cx="6828155" cy="4818380"/>
            <wp:effectExtent l="0" t="0" r="0" b="1270"/>
            <wp:wrapSquare wrapText="bothSides"/>
            <wp:docPr id="1884857996" name="Picture 1" descr="A black and white poster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857996" name="Picture 1" descr="A black and white poster with text and images&#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6828155" cy="4818380"/>
                    </a:xfrm>
                    <a:prstGeom prst="rect">
                      <a:avLst/>
                    </a:prstGeom>
                  </pic:spPr>
                </pic:pic>
              </a:graphicData>
            </a:graphic>
            <wp14:sizeRelH relativeFrom="page">
              <wp14:pctWidth>0</wp14:pctWidth>
            </wp14:sizeRelH>
            <wp14:sizeRelV relativeFrom="page">
              <wp14:pctHeight>0</wp14:pctHeight>
            </wp14:sizeRelV>
          </wp:anchor>
        </w:drawing>
      </w:r>
      <w:r w:rsidR="00B7215C">
        <w:t>Appendix</w:t>
      </w:r>
      <w:r w:rsidR="00990300">
        <w:t xml:space="preserve"> </w:t>
      </w:r>
      <w:r w:rsidR="002B6933">
        <w:t xml:space="preserve">6 </w:t>
      </w:r>
      <w:r w:rsidR="00990300">
        <w:t>– AM7 Sales Leaflet</w:t>
      </w:r>
      <w:bookmarkEnd w:id="199"/>
    </w:p>
    <w:p w14:paraId="31F535AE" w14:textId="6AE3275B" w:rsidR="00186679" w:rsidRPr="00186679" w:rsidRDefault="00186679" w:rsidP="00186679"/>
    <w:p w14:paraId="4167A091" w14:textId="77777777" w:rsidR="002B6933" w:rsidRDefault="002B6933" w:rsidP="00186679"/>
    <w:p w14:paraId="55F3C8CD" w14:textId="77777777" w:rsidR="002B6933" w:rsidRDefault="002B6933" w:rsidP="00186679"/>
    <w:p w14:paraId="24A552D3" w14:textId="77777777" w:rsidR="002B6933" w:rsidRDefault="002B6933" w:rsidP="00186679"/>
    <w:p w14:paraId="14971726" w14:textId="77777777" w:rsidR="002B6933" w:rsidRDefault="002B6933" w:rsidP="00186679"/>
    <w:p w14:paraId="0BA558BA" w14:textId="77777777" w:rsidR="002B6933" w:rsidRDefault="002B6933" w:rsidP="00186679"/>
    <w:p w14:paraId="5FC3C1DF" w14:textId="77777777" w:rsidR="002B6933" w:rsidRDefault="002B6933" w:rsidP="00186679"/>
    <w:p w14:paraId="10BC1D6B" w14:textId="77777777" w:rsidR="002B6933" w:rsidRDefault="002B6933" w:rsidP="00186679"/>
    <w:p w14:paraId="629F2135" w14:textId="77777777" w:rsidR="002B6933" w:rsidRDefault="002B6933" w:rsidP="00186679"/>
    <w:p w14:paraId="1255C3A7" w14:textId="77777777" w:rsidR="002B6933" w:rsidRDefault="002B6933" w:rsidP="00186679"/>
    <w:p w14:paraId="43349B2F" w14:textId="77777777" w:rsidR="002B6933" w:rsidRDefault="002B6933" w:rsidP="00186679"/>
    <w:p w14:paraId="25FB5E4D" w14:textId="77777777" w:rsidR="002B6933" w:rsidRDefault="002B6933" w:rsidP="00186679"/>
    <w:p w14:paraId="1CC11BA9" w14:textId="77777777" w:rsidR="002B6933" w:rsidRDefault="002B6933" w:rsidP="00186679"/>
    <w:p w14:paraId="68D9A1E0" w14:textId="77777777" w:rsidR="002B6933" w:rsidRDefault="002B6933" w:rsidP="00186679"/>
    <w:p w14:paraId="01B1FC8E" w14:textId="77777777" w:rsidR="002B6933" w:rsidRDefault="002B6933" w:rsidP="00186679"/>
    <w:p w14:paraId="40DBF7B7" w14:textId="77777777" w:rsidR="002B6933" w:rsidRDefault="002B6933" w:rsidP="00186679"/>
    <w:p w14:paraId="78173966" w14:textId="77777777" w:rsidR="002B6933" w:rsidRDefault="002B6933" w:rsidP="00186679"/>
    <w:p w14:paraId="1B1437DD" w14:textId="01A8C054" w:rsidR="002B6933" w:rsidRDefault="00957555" w:rsidP="00186679">
      <w:r>
        <w:rPr>
          <w:noProof/>
        </w:rPr>
        <mc:AlternateContent>
          <mc:Choice Requires="wps">
            <w:drawing>
              <wp:anchor distT="0" distB="0" distL="114300" distR="114300" simplePos="0" relativeHeight="251702272" behindDoc="0" locked="0" layoutInCell="1" allowOverlap="1" wp14:anchorId="41E6FB4E" wp14:editId="46A90E03">
                <wp:simplePos x="0" y="0"/>
                <wp:positionH relativeFrom="column">
                  <wp:posOffset>1012190</wp:posOffset>
                </wp:positionH>
                <wp:positionV relativeFrom="paragraph">
                  <wp:posOffset>4866640</wp:posOffset>
                </wp:positionV>
                <wp:extent cx="6835140" cy="635"/>
                <wp:effectExtent l="0" t="0" r="0" b="0"/>
                <wp:wrapSquare wrapText="bothSides"/>
                <wp:docPr id="1187531598" name="Text Box 1"/>
                <wp:cNvGraphicFramePr/>
                <a:graphic xmlns:a="http://schemas.openxmlformats.org/drawingml/2006/main">
                  <a:graphicData uri="http://schemas.microsoft.com/office/word/2010/wordprocessingShape">
                    <wps:wsp>
                      <wps:cNvSpPr txBox="1"/>
                      <wps:spPr>
                        <a:xfrm>
                          <a:off x="0" y="0"/>
                          <a:ext cx="6835140" cy="635"/>
                        </a:xfrm>
                        <a:prstGeom prst="rect">
                          <a:avLst/>
                        </a:prstGeom>
                        <a:solidFill>
                          <a:prstClr val="white"/>
                        </a:solidFill>
                        <a:ln>
                          <a:noFill/>
                        </a:ln>
                      </wps:spPr>
                      <wps:txbx>
                        <w:txbxContent>
                          <w:p w14:paraId="0D76AD6C" w14:textId="4A85E710" w:rsidR="00957555" w:rsidRPr="0040700D" w:rsidRDefault="00957555" w:rsidP="00957555">
                            <w:pPr>
                              <w:pStyle w:val="Caption"/>
                            </w:pPr>
                            <w:bookmarkStart w:id="202" w:name="_Toc167087926"/>
                            <w:r>
                              <w:t xml:space="preserve">Figure </w:t>
                            </w:r>
                            <w:r>
                              <w:fldChar w:fldCharType="begin"/>
                            </w:r>
                            <w:r>
                              <w:instrText xml:space="preserve"> SEQ Figure \* ARABIC </w:instrText>
                            </w:r>
                            <w:r>
                              <w:fldChar w:fldCharType="separate"/>
                            </w:r>
                            <w:r w:rsidR="003B47FF">
                              <w:rPr>
                                <w:noProof/>
                              </w:rPr>
                              <w:t>47</w:t>
                            </w:r>
                            <w:bookmarkEnd w:id="202"/>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E6FB4E" id="_x0000_s1037" type="#_x0000_t202" style="position:absolute;margin-left:79.7pt;margin-top:383.2pt;width:538.2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" stroked="f">
                <v:textbox style="mso-fit-shape-to-text:t" inset="0,0,0,0">
                  <w:txbxContent>
                    <w:p w14:paraId="0D76AD6C" w14:textId="4A85E710" w:rsidR="00957555" w:rsidRPr="0040700D" w:rsidRDefault="00957555" w:rsidP="00957555">
                      <w:pPr>
                        <w:pStyle w:val="Caption"/>
                      </w:pPr>
                      <w:bookmarkStart w:id="203" w:name="_Toc167087926"/>
                      <w:r>
                        <w:t xml:space="preserve">Figure </w:t>
                      </w:r>
                      <w:r>
                        <w:fldChar w:fldCharType="begin"/>
                      </w:r>
                      <w:r>
                        <w:instrText xml:space="preserve"> SEQ Figure \* ARABIC </w:instrText>
                      </w:r>
                      <w:r>
                        <w:fldChar w:fldCharType="separate"/>
                      </w:r>
                      <w:r w:rsidR="003B47FF">
                        <w:rPr>
                          <w:noProof/>
                        </w:rPr>
                        <w:t>47</w:t>
                      </w:r>
                      <w:bookmarkEnd w:id="203"/>
                      <w:r>
                        <w:fldChar w:fldCharType="end"/>
                      </w:r>
                    </w:p>
                  </w:txbxContent>
                </v:textbox>
                <w10:wrap type="square"/>
              </v:shape>
            </w:pict>
          </mc:Fallback>
        </mc:AlternateContent>
      </w:r>
      <w:r w:rsidR="002B6933" w:rsidRPr="00186679">
        <w:rPr>
          <w:noProof/>
        </w:rPr>
        <w:drawing>
          <wp:anchor distT="0" distB="0" distL="114300" distR="114300" simplePos="0" relativeHeight="251696128" behindDoc="0" locked="0" layoutInCell="1" allowOverlap="1" wp14:anchorId="64C6C304" wp14:editId="002B0E28">
            <wp:simplePos x="0" y="0"/>
            <wp:positionH relativeFrom="margin">
              <wp:align>center</wp:align>
            </wp:positionH>
            <wp:positionV relativeFrom="paragraph">
              <wp:posOffset>8255</wp:posOffset>
            </wp:positionV>
            <wp:extent cx="6835140" cy="4801235"/>
            <wp:effectExtent l="0" t="0" r="3810" b="0"/>
            <wp:wrapSquare wrapText="bothSides"/>
            <wp:docPr id="126991282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12829" name="Picture 1" descr="A screenshot of a computer program&#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6835140" cy="4801235"/>
                    </a:xfrm>
                    <a:prstGeom prst="rect">
                      <a:avLst/>
                    </a:prstGeom>
                  </pic:spPr>
                </pic:pic>
              </a:graphicData>
            </a:graphic>
            <wp14:sizeRelH relativeFrom="page">
              <wp14:pctWidth>0</wp14:pctWidth>
            </wp14:sizeRelH>
            <wp14:sizeRelV relativeFrom="page">
              <wp14:pctHeight>0</wp14:pctHeight>
            </wp14:sizeRelV>
          </wp:anchor>
        </w:drawing>
      </w:r>
    </w:p>
    <w:p w14:paraId="07AD7FCC" w14:textId="77777777" w:rsidR="002B6933" w:rsidRDefault="002B6933" w:rsidP="00186679"/>
    <w:p w14:paraId="47C9D4FF" w14:textId="77777777" w:rsidR="002B6933" w:rsidRDefault="002B6933" w:rsidP="00186679"/>
    <w:p w14:paraId="1C99F766" w14:textId="77777777" w:rsidR="002B6933" w:rsidRDefault="002B6933" w:rsidP="00186679"/>
    <w:p w14:paraId="07DFEC54" w14:textId="77777777" w:rsidR="002B6933" w:rsidRDefault="002B6933" w:rsidP="00186679"/>
    <w:p w14:paraId="4898D7E7" w14:textId="77777777" w:rsidR="002B6933" w:rsidRDefault="002B6933" w:rsidP="00186679"/>
    <w:p w14:paraId="498B4E98" w14:textId="77777777" w:rsidR="002B6933" w:rsidRDefault="002B6933" w:rsidP="00186679"/>
    <w:p w14:paraId="08951ADE" w14:textId="77777777" w:rsidR="002B6933" w:rsidRDefault="002B6933" w:rsidP="00186679"/>
    <w:p w14:paraId="06311E29" w14:textId="77777777" w:rsidR="002B6933" w:rsidRDefault="002B6933" w:rsidP="00186679"/>
    <w:p w14:paraId="3C477061" w14:textId="77777777" w:rsidR="002B6933" w:rsidRDefault="002B6933" w:rsidP="00186679"/>
    <w:p w14:paraId="2311DF41" w14:textId="77777777" w:rsidR="002B6933" w:rsidRDefault="002B6933" w:rsidP="00186679"/>
    <w:p w14:paraId="505041F4" w14:textId="77777777" w:rsidR="00460E80" w:rsidRDefault="00460E80" w:rsidP="00186679"/>
    <w:p w14:paraId="207B4399" w14:textId="77777777" w:rsidR="00460E80" w:rsidRDefault="00460E80" w:rsidP="00186679"/>
    <w:p w14:paraId="4244452B" w14:textId="77777777" w:rsidR="00460E80" w:rsidRDefault="00460E80" w:rsidP="00186679"/>
    <w:p w14:paraId="3885E443" w14:textId="77777777" w:rsidR="00460E80" w:rsidRDefault="00460E80" w:rsidP="00186679"/>
    <w:p w14:paraId="2F5746E2" w14:textId="77777777" w:rsidR="00460E80" w:rsidRDefault="00460E80" w:rsidP="00186679"/>
    <w:p w14:paraId="61EAE262" w14:textId="31D0301E" w:rsidR="00186679" w:rsidRPr="00186679" w:rsidRDefault="00957555" w:rsidP="00186679">
      <w:r>
        <w:rPr>
          <w:noProof/>
        </w:rPr>
        <w:lastRenderedPageBreak/>
        <mc:AlternateContent>
          <mc:Choice Requires="wps">
            <w:drawing>
              <wp:anchor distT="0" distB="0" distL="114300" distR="114300" simplePos="0" relativeHeight="251704320" behindDoc="0" locked="0" layoutInCell="1" allowOverlap="1" wp14:anchorId="1AD2AAEB" wp14:editId="353F6724">
                <wp:simplePos x="0" y="0"/>
                <wp:positionH relativeFrom="column">
                  <wp:posOffset>0</wp:posOffset>
                </wp:positionH>
                <wp:positionV relativeFrom="paragraph">
                  <wp:posOffset>5368290</wp:posOffset>
                </wp:positionV>
                <wp:extent cx="7431405" cy="635"/>
                <wp:effectExtent l="0" t="0" r="0" b="0"/>
                <wp:wrapSquare wrapText="bothSides"/>
                <wp:docPr id="1121789748" name="Text Box 1"/>
                <wp:cNvGraphicFramePr/>
                <a:graphic xmlns:a="http://schemas.openxmlformats.org/drawingml/2006/main">
                  <a:graphicData uri="http://schemas.microsoft.com/office/word/2010/wordprocessingShape">
                    <wps:wsp>
                      <wps:cNvSpPr txBox="1"/>
                      <wps:spPr>
                        <a:xfrm>
                          <a:off x="0" y="0"/>
                          <a:ext cx="7431405" cy="635"/>
                        </a:xfrm>
                        <a:prstGeom prst="rect">
                          <a:avLst/>
                        </a:prstGeom>
                        <a:solidFill>
                          <a:prstClr val="white"/>
                        </a:solidFill>
                        <a:ln>
                          <a:noFill/>
                        </a:ln>
                      </wps:spPr>
                      <wps:txbx>
                        <w:txbxContent>
                          <w:p w14:paraId="143A0913" w14:textId="7521F630" w:rsidR="00957555" w:rsidRPr="009D2295" w:rsidRDefault="00957555" w:rsidP="00957555">
                            <w:pPr>
                              <w:pStyle w:val="Caption"/>
                            </w:pPr>
                            <w:bookmarkStart w:id="204" w:name="_Toc167087927"/>
                            <w:r>
                              <w:t xml:space="preserve">Figure </w:t>
                            </w:r>
                            <w:r>
                              <w:fldChar w:fldCharType="begin"/>
                            </w:r>
                            <w:r>
                              <w:instrText xml:space="preserve"> SEQ Figure \* ARABIC </w:instrText>
                            </w:r>
                            <w:r>
                              <w:fldChar w:fldCharType="separate"/>
                            </w:r>
                            <w:r w:rsidR="003B47FF">
                              <w:rPr>
                                <w:noProof/>
                              </w:rPr>
                              <w:t>48</w:t>
                            </w:r>
                            <w:bookmarkEnd w:id="204"/>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D2AAEB" id="_x0000_s1038" type="#_x0000_t202" style="position:absolute;margin-left:0;margin-top:422.7pt;width:585.15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" stroked="f">
                <v:textbox style="mso-fit-shape-to-text:t" inset="0,0,0,0">
                  <w:txbxContent>
                    <w:p w14:paraId="143A0913" w14:textId="7521F630" w:rsidR="00957555" w:rsidRPr="009D2295" w:rsidRDefault="00957555" w:rsidP="00957555">
                      <w:pPr>
                        <w:pStyle w:val="Caption"/>
                      </w:pPr>
                      <w:bookmarkStart w:id="205" w:name="_Toc167087927"/>
                      <w:r>
                        <w:t xml:space="preserve">Figure </w:t>
                      </w:r>
                      <w:r>
                        <w:fldChar w:fldCharType="begin"/>
                      </w:r>
                      <w:r>
                        <w:instrText xml:space="preserve"> SEQ Figure \* ARABIC </w:instrText>
                      </w:r>
                      <w:r>
                        <w:fldChar w:fldCharType="separate"/>
                      </w:r>
                      <w:r w:rsidR="003B47FF">
                        <w:rPr>
                          <w:noProof/>
                        </w:rPr>
                        <w:t>48</w:t>
                      </w:r>
                      <w:bookmarkEnd w:id="205"/>
                      <w:r>
                        <w:fldChar w:fldCharType="end"/>
                      </w:r>
                    </w:p>
                  </w:txbxContent>
                </v:textbox>
                <w10:wrap type="square"/>
              </v:shape>
            </w:pict>
          </mc:Fallback>
        </mc:AlternateContent>
      </w:r>
      <w:r w:rsidR="002B6933" w:rsidRPr="00186679">
        <w:rPr>
          <w:noProof/>
        </w:rPr>
        <w:drawing>
          <wp:anchor distT="0" distB="0" distL="114300" distR="114300" simplePos="0" relativeHeight="251669504" behindDoc="0" locked="0" layoutInCell="1" allowOverlap="1" wp14:anchorId="20F18E42" wp14:editId="711191ED">
            <wp:simplePos x="0" y="0"/>
            <wp:positionH relativeFrom="margin">
              <wp:align>left</wp:align>
            </wp:positionH>
            <wp:positionV relativeFrom="paragraph">
              <wp:posOffset>0</wp:posOffset>
            </wp:positionV>
            <wp:extent cx="7431405" cy="5318760"/>
            <wp:effectExtent l="0" t="0" r="0" b="0"/>
            <wp:wrapSquare wrapText="bothSides"/>
            <wp:docPr id="20421080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108041" name="Picture 1" descr="A screenshot of a computer&#10;&#10;Description automatically generated"/>
                    <pic:cNvPicPr/>
                  </pic:nvPicPr>
                  <pic:blipFill>
                    <a:blip r:embed="rId68">
                      <a:extLst>
                        <a:ext uri="{28A0092B-C50C-407E-A947-70E740481C1C}">
                          <a14:useLocalDpi xmlns:a14="http://schemas.microsoft.com/office/drawing/2010/main" val="0"/>
                        </a:ext>
                      </a:extLst>
                    </a:blip>
                    <a:stretch>
                      <a:fillRect/>
                    </a:stretch>
                  </pic:blipFill>
                  <pic:spPr>
                    <a:xfrm>
                      <a:off x="0" y="0"/>
                      <a:ext cx="7431405" cy="5318760"/>
                    </a:xfrm>
                    <a:prstGeom prst="rect">
                      <a:avLst/>
                    </a:prstGeom>
                  </pic:spPr>
                </pic:pic>
              </a:graphicData>
            </a:graphic>
            <wp14:sizeRelH relativeFrom="page">
              <wp14:pctWidth>0</wp14:pctWidth>
            </wp14:sizeRelH>
            <wp14:sizeRelV relativeFrom="page">
              <wp14:pctHeight>0</wp14:pctHeight>
            </wp14:sizeRelV>
          </wp:anchor>
        </w:drawing>
      </w:r>
    </w:p>
    <w:p w14:paraId="20B9B9A2" w14:textId="77777777" w:rsidR="00953FAB" w:rsidRDefault="00953FAB" w:rsidP="00A63944"/>
    <w:p w14:paraId="4D36423A" w14:textId="77777777" w:rsidR="00460E80" w:rsidRDefault="00460E80" w:rsidP="00460E80">
      <w:pPr>
        <w:jc w:val="right"/>
      </w:pPr>
    </w:p>
    <w:p w14:paraId="50F9DE66" w14:textId="77777777" w:rsidR="00460E80" w:rsidRDefault="00460E80" w:rsidP="00460E80">
      <w:pPr>
        <w:jc w:val="right"/>
      </w:pPr>
    </w:p>
    <w:p w14:paraId="52BF1163" w14:textId="77777777" w:rsidR="00460E80" w:rsidRDefault="00460E80" w:rsidP="00460E80">
      <w:pPr>
        <w:jc w:val="right"/>
      </w:pPr>
    </w:p>
    <w:p w14:paraId="45C5C805" w14:textId="77777777" w:rsidR="00460E80" w:rsidRPr="00460E80" w:rsidRDefault="00460E80" w:rsidP="00460E80">
      <w:pPr>
        <w:jc w:val="right"/>
      </w:pPr>
    </w:p>
    <w:p w14:paraId="124B3F61" w14:textId="77777777" w:rsidR="00460E80" w:rsidRPr="00460E80" w:rsidRDefault="00460E80" w:rsidP="00460E80"/>
    <w:p w14:paraId="6A10E6B6" w14:textId="77777777" w:rsidR="00460E80" w:rsidRPr="00460E80" w:rsidRDefault="00460E80" w:rsidP="00460E80"/>
    <w:p w14:paraId="4BF23953" w14:textId="77777777" w:rsidR="00460E80" w:rsidRPr="00460E80" w:rsidRDefault="00460E80" w:rsidP="00460E80"/>
    <w:p w14:paraId="3333C8A6" w14:textId="77777777" w:rsidR="00460E80" w:rsidRPr="00460E80" w:rsidRDefault="00460E80" w:rsidP="00460E80"/>
    <w:p w14:paraId="37A777A2" w14:textId="77777777" w:rsidR="00460E80" w:rsidRPr="00460E80" w:rsidRDefault="00460E80" w:rsidP="00460E80"/>
    <w:p w14:paraId="1562CD84" w14:textId="77777777" w:rsidR="00460E80" w:rsidRPr="00460E80" w:rsidRDefault="00460E80" w:rsidP="00460E80"/>
    <w:p w14:paraId="7717F1A1" w14:textId="77777777" w:rsidR="00460E80" w:rsidRPr="00460E80" w:rsidRDefault="00460E80" w:rsidP="00460E80"/>
    <w:p w14:paraId="780BF1D2" w14:textId="77777777" w:rsidR="00460E80" w:rsidRPr="00460E80" w:rsidRDefault="00460E80" w:rsidP="00460E80"/>
    <w:p w14:paraId="5F21C652" w14:textId="77777777" w:rsidR="00460E80" w:rsidRPr="00460E80" w:rsidRDefault="00460E80" w:rsidP="00460E80"/>
    <w:p w14:paraId="1CB80DB1" w14:textId="77777777" w:rsidR="00460E80" w:rsidRDefault="00460E80" w:rsidP="00460E80"/>
    <w:p w14:paraId="32933115" w14:textId="53E82AB4" w:rsidR="00460E80" w:rsidRDefault="00957555" w:rsidP="00460E80">
      <w:r>
        <w:rPr>
          <w:noProof/>
        </w:rPr>
        <w:lastRenderedPageBreak/>
        <mc:AlternateContent>
          <mc:Choice Requires="wps">
            <w:drawing>
              <wp:anchor distT="0" distB="0" distL="114300" distR="114300" simplePos="0" relativeHeight="251706368" behindDoc="0" locked="0" layoutInCell="1" allowOverlap="1" wp14:anchorId="0CBB2AAA" wp14:editId="7F2BFC65">
                <wp:simplePos x="0" y="0"/>
                <wp:positionH relativeFrom="column">
                  <wp:posOffset>0</wp:posOffset>
                </wp:positionH>
                <wp:positionV relativeFrom="paragraph">
                  <wp:posOffset>5127625</wp:posOffset>
                </wp:positionV>
                <wp:extent cx="7840980" cy="635"/>
                <wp:effectExtent l="0" t="0" r="0" b="0"/>
                <wp:wrapSquare wrapText="bothSides"/>
                <wp:docPr id="1676572768" name="Text Box 1"/>
                <wp:cNvGraphicFramePr/>
                <a:graphic xmlns:a="http://schemas.openxmlformats.org/drawingml/2006/main">
                  <a:graphicData uri="http://schemas.microsoft.com/office/word/2010/wordprocessingShape">
                    <wps:wsp>
                      <wps:cNvSpPr txBox="1"/>
                      <wps:spPr>
                        <a:xfrm>
                          <a:off x="0" y="0"/>
                          <a:ext cx="7840980" cy="635"/>
                        </a:xfrm>
                        <a:prstGeom prst="rect">
                          <a:avLst/>
                        </a:prstGeom>
                        <a:solidFill>
                          <a:prstClr val="white"/>
                        </a:solidFill>
                        <a:ln>
                          <a:noFill/>
                        </a:ln>
                      </wps:spPr>
                      <wps:txbx>
                        <w:txbxContent>
                          <w:p w14:paraId="03CBB9E3" w14:textId="5DFAB441" w:rsidR="00957555" w:rsidRPr="00DE47A0" w:rsidRDefault="00957555" w:rsidP="00957555">
                            <w:pPr>
                              <w:pStyle w:val="Caption"/>
                            </w:pPr>
                            <w:bookmarkStart w:id="206" w:name="_Toc167087928"/>
                            <w:r>
                              <w:t xml:space="preserve">Figure </w:t>
                            </w:r>
                            <w:r>
                              <w:fldChar w:fldCharType="begin"/>
                            </w:r>
                            <w:r>
                              <w:instrText xml:space="preserve"> SEQ Figure \* ARABIC </w:instrText>
                            </w:r>
                            <w:r>
                              <w:fldChar w:fldCharType="separate"/>
                            </w:r>
                            <w:r w:rsidR="003B47FF">
                              <w:rPr>
                                <w:noProof/>
                              </w:rPr>
                              <w:t>49</w:t>
                            </w:r>
                            <w:bookmarkEnd w:id="206"/>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BB2AAA" id="_x0000_s1039" type="#_x0000_t202" style="position:absolute;margin-left:0;margin-top:403.75pt;width:617.4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" stroked="f">
                <v:textbox style="mso-fit-shape-to-text:t" inset="0,0,0,0">
                  <w:txbxContent>
                    <w:p w14:paraId="03CBB9E3" w14:textId="5DFAB441" w:rsidR="00957555" w:rsidRPr="00DE47A0" w:rsidRDefault="00957555" w:rsidP="00957555">
                      <w:pPr>
                        <w:pStyle w:val="Caption"/>
                      </w:pPr>
                      <w:bookmarkStart w:id="207" w:name="_Toc167087928"/>
                      <w:r>
                        <w:t xml:space="preserve">Figure </w:t>
                      </w:r>
                      <w:r>
                        <w:fldChar w:fldCharType="begin"/>
                      </w:r>
                      <w:r>
                        <w:instrText xml:space="preserve"> SEQ Figure \* ARABIC </w:instrText>
                      </w:r>
                      <w:r>
                        <w:fldChar w:fldCharType="separate"/>
                      </w:r>
                      <w:r w:rsidR="003B47FF">
                        <w:rPr>
                          <w:noProof/>
                        </w:rPr>
                        <w:t>49</w:t>
                      </w:r>
                      <w:bookmarkEnd w:id="207"/>
                      <w:r>
                        <w:fldChar w:fldCharType="end"/>
                      </w:r>
                    </w:p>
                  </w:txbxContent>
                </v:textbox>
                <w10:wrap type="square"/>
              </v:shape>
            </w:pict>
          </mc:Fallback>
        </mc:AlternateContent>
      </w:r>
      <w:r w:rsidR="00460E80" w:rsidRPr="00186679">
        <w:rPr>
          <w:noProof/>
        </w:rPr>
        <w:drawing>
          <wp:anchor distT="0" distB="0" distL="114300" distR="114300" simplePos="0" relativeHeight="251698176" behindDoc="0" locked="0" layoutInCell="1" allowOverlap="1" wp14:anchorId="6D012232" wp14:editId="5F89BA2B">
            <wp:simplePos x="0" y="0"/>
            <wp:positionH relativeFrom="page">
              <wp:posOffset>914400</wp:posOffset>
            </wp:positionH>
            <wp:positionV relativeFrom="paragraph">
              <wp:posOffset>-6985</wp:posOffset>
            </wp:positionV>
            <wp:extent cx="7840980" cy="5070475"/>
            <wp:effectExtent l="0" t="0" r="7620" b="0"/>
            <wp:wrapSquare wrapText="bothSides"/>
            <wp:docPr id="8363326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332611" name="Picture 1" descr="A screenshot of a computer&#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7840980" cy="5070475"/>
                    </a:xfrm>
                    <a:prstGeom prst="rect">
                      <a:avLst/>
                    </a:prstGeom>
                  </pic:spPr>
                </pic:pic>
              </a:graphicData>
            </a:graphic>
            <wp14:sizeRelH relativeFrom="page">
              <wp14:pctWidth>0</wp14:pctWidth>
            </wp14:sizeRelH>
            <wp14:sizeRelV relativeFrom="page">
              <wp14:pctHeight>0</wp14:pctHeight>
            </wp14:sizeRelV>
          </wp:anchor>
        </w:drawing>
      </w:r>
    </w:p>
    <w:p w14:paraId="3B201BF6" w14:textId="77777777" w:rsidR="00460E80" w:rsidRPr="00460E80" w:rsidRDefault="00460E80" w:rsidP="00460E80"/>
    <w:p w14:paraId="23022A76" w14:textId="77777777" w:rsidR="00460E80" w:rsidRPr="00460E80" w:rsidRDefault="00460E80" w:rsidP="00460E80"/>
    <w:p w14:paraId="66F0ECC6" w14:textId="77777777" w:rsidR="00460E80" w:rsidRPr="00460E80" w:rsidRDefault="00460E80" w:rsidP="00460E80"/>
    <w:p w14:paraId="0EFF3165" w14:textId="77777777" w:rsidR="00460E80" w:rsidRPr="00460E80" w:rsidRDefault="00460E80" w:rsidP="00460E80"/>
    <w:p w14:paraId="561650E8" w14:textId="77777777" w:rsidR="00460E80" w:rsidRPr="00460E80" w:rsidRDefault="00460E80" w:rsidP="00460E80"/>
    <w:p w14:paraId="50F30411" w14:textId="77777777" w:rsidR="00460E80" w:rsidRPr="00460E80" w:rsidRDefault="00460E80" w:rsidP="00460E80"/>
    <w:p w14:paraId="2DCADA48" w14:textId="77777777" w:rsidR="00460E80" w:rsidRPr="00460E80" w:rsidRDefault="00460E80" w:rsidP="00460E80"/>
    <w:p w14:paraId="500A8223" w14:textId="77777777" w:rsidR="00460E80" w:rsidRPr="00460E80" w:rsidRDefault="00460E80" w:rsidP="00460E80"/>
    <w:p w14:paraId="3C057AA6" w14:textId="77777777" w:rsidR="00460E80" w:rsidRPr="00460E80" w:rsidRDefault="00460E80" w:rsidP="00460E80"/>
    <w:p w14:paraId="443D280B" w14:textId="77777777" w:rsidR="00460E80" w:rsidRPr="00460E80" w:rsidRDefault="00460E80" w:rsidP="00460E80"/>
    <w:p w14:paraId="27BDBB17" w14:textId="77777777" w:rsidR="00460E80" w:rsidRDefault="00460E80" w:rsidP="00460E80"/>
    <w:p w14:paraId="2485DEE9" w14:textId="77777777" w:rsidR="00460E80" w:rsidRPr="00460E80" w:rsidRDefault="00460E80" w:rsidP="00460E80"/>
    <w:p w14:paraId="3470C14B" w14:textId="77777777" w:rsidR="00460E80" w:rsidRDefault="00460E80" w:rsidP="00460E80">
      <w:pPr>
        <w:jc w:val="center"/>
      </w:pPr>
    </w:p>
    <w:p w14:paraId="0F7849D4" w14:textId="77777777" w:rsidR="00460E80" w:rsidRDefault="00460E80" w:rsidP="00460E80">
      <w:pPr>
        <w:jc w:val="center"/>
      </w:pPr>
    </w:p>
    <w:p w14:paraId="7BE04979" w14:textId="77777777" w:rsidR="00460E80" w:rsidRDefault="00460E80" w:rsidP="00460E80">
      <w:pPr>
        <w:jc w:val="center"/>
      </w:pPr>
    </w:p>
    <w:p w14:paraId="4CC0355D" w14:textId="77777777" w:rsidR="00460E80" w:rsidRDefault="00460E80" w:rsidP="00460E80">
      <w:pPr>
        <w:jc w:val="center"/>
      </w:pPr>
    </w:p>
    <w:p w14:paraId="7E861A66" w14:textId="6EBDB032" w:rsidR="00460E80" w:rsidRPr="00460E80" w:rsidRDefault="00460E80" w:rsidP="00460E80">
      <w:pPr>
        <w:tabs>
          <w:tab w:val="center" w:pos="709"/>
        </w:tabs>
        <w:sectPr w:rsidR="00460E80" w:rsidRPr="00460E80" w:rsidSect="00CD0E58">
          <w:pgSz w:w="16838" w:h="11906" w:orient="landscape" w:code="9"/>
          <w:pgMar w:top="1440" w:right="1440" w:bottom="1440" w:left="1440"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1D0D1ED" w14:textId="4528C649" w:rsidR="00460E80" w:rsidRDefault="00957555" w:rsidP="00957555">
      <w:pPr>
        <w:pStyle w:val="Heading2"/>
        <w:jc w:val="center"/>
      </w:pPr>
      <w:bookmarkStart w:id="208" w:name="_Toc167087876"/>
      <w:r>
        <w:lastRenderedPageBreak/>
        <w:t>Appendix 8 - FMEA</w:t>
      </w:r>
      <w:bookmarkEnd w:id="208"/>
    </w:p>
    <w:p w14:paraId="7A1E8355" w14:textId="603EE3CF" w:rsidR="00460E80" w:rsidRDefault="00460E80" w:rsidP="00460E80">
      <w:pPr>
        <w:pStyle w:val="Caption"/>
        <w:keepNext/>
      </w:pPr>
      <w:bookmarkStart w:id="209" w:name="_Toc167081864"/>
      <w:bookmarkStart w:id="210" w:name="_Toc167087938"/>
      <w:r>
        <w:t xml:space="preserve">Table </w:t>
      </w:r>
      <w:r>
        <w:fldChar w:fldCharType="begin"/>
      </w:r>
      <w:r>
        <w:instrText xml:space="preserve"> SEQ Table \* ARABIC </w:instrText>
      </w:r>
      <w:r>
        <w:fldChar w:fldCharType="separate"/>
      </w:r>
      <w:r w:rsidR="00FB1520">
        <w:rPr>
          <w:noProof/>
        </w:rPr>
        <w:t>10</w:t>
      </w:r>
      <w:r>
        <w:fldChar w:fldCharType="end"/>
      </w:r>
      <w:r>
        <w:t xml:space="preserve"> - Depowder FMEA</w:t>
      </w:r>
      <w:bookmarkEnd w:id="209"/>
      <w:bookmarkEnd w:id="210"/>
    </w:p>
    <w:tbl>
      <w:tblPr>
        <w:tblW w:w="0" w:type="auto"/>
        <w:tblLook w:val="04A0" w:firstRow="1" w:lastRow="0" w:firstColumn="1" w:lastColumn="0" w:noHBand="0" w:noVBand="1"/>
      </w:tblPr>
      <w:tblGrid>
        <w:gridCol w:w="797"/>
        <w:gridCol w:w="1021"/>
        <w:gridCol w:w="1416"/>
        <w:gridCol w:w="1021"/>
        <w:gridCol w:w="373"/>
        <w:gridCol w:w="373"/>
        <w:gridCol w:w="1028"/>
        <w:gridCol w:w="373"/>
        <w:gridCol w:w="1122"/>
        <w:gridCol w:w="1143"/>
        <w:gridCol w:w="373"/>
        <w:gridCol w:w="389"/>
        <w:gridCol w:w="1178"/>
        <w:gridCol w:w="1014"/>
        <w:gridCol w:w="640"/>
        <w:gridCol w:w="373"/>
        <w:gridCol w:w="373"/>
        <w:gridCol w:w="373"/>
        <w:gridCol w:w="358"/>
        <w:gridCol w:w="220"/>
      </w:tblGrid>
      <w:tr w:rsidR="004030CA" w:rsidRPr="004030CA" w14:paraId="26071290" w14:textId="77777777" w:rsidTr="00044DE6">
        <w:trPr>
          <w:gridAfter w:val="1"/>
          <w:trHeight w:val="255"/>
        </w:trPr>
        <w:tc>
          <w:tcPr>
            <w:tcW w:w="0" w:type="auto"/>
            <w:gridSpan w:val="2"/>
            <w:tcBorders>
              <w:top w:val="nil"/>
              <w:left w:val="nil"/>
              <w:bottom w:val="nil"/>
              <w:right w:val="nil"/>
            </w:tcBorders>
            <w:shd w:val="clear" w:color="auto" w:fill="auto"/>
            <w:noWrap/>
            <w:vAlign w:val="bottom"/>
            <w:hideMark/>
          </w:tcPr>
          <w:p w14:paraId="5C7A9ACD" w14:textId="77777777" w:rsidR="004030CA" w:rsidRDefault="004030CA" w:rsidP="004030CA">
            <w:pPr>
              <w:spacing w:after="0" w:line="240" w:lineRule="auto"/>
              <w:rPr>
                <w:rFonts w:eastAsia="Times New Roman" w:cs="Arial"/>
                <w:kern w:val="0"/>
                <w:sz w:val="20"/>
                <w:szCs w:val="20"/>
                <w:lang w:eastAsia="en-GB"/>
                <w14:ligatures w14:val="none"/>
              </w:rPr>
            </w:pPr>
          </w:p>
          <w:p w14:paraId="7A6AC1C1" w14:textId="77777777" w:rsidR="00460E80" w:rsidRDefault="00460E80" w:rsidP="004030CA">
            <w:pPr>
              <w:spacing w:after="0" w:line="240" w:lineRule="auto"/>
              <w:rPr>
                <w:rFonts w:eastAsia="Times New Roman" w:cs="Arial"/>
                <w:kern w:val="0"/>
                <w:sz w:val="20"/>
                <w:szCs w:val="20"/>
                <w:lang w:eastAsia="en-GB"/>
                <w14:ligatures w14:val="none"/>
              </w:rPr>
            </w:pPr>
          </w:p>
          <w:p w14:paraId="1D5734DF" w14:textId="77777777" w:rsidR="00460E80" w:rsidRDefault="00460E80" w:rsidP="004030CA">
            <w:pPr>
              <w:spacing w:after="0" w:line="240" w:lineRule="auto"/>
              <w:rPr>
                <w:rFonts w:eastAsia="Times New Roman" w:cs="Arial"/>
                <w:kern w:val="0"/>
                <w:sz w:val="20"/>
                <w:szCs w:val="20"/>
                <w:lang w:eastAsia="en-GB"/>
                <w14:ligatures w14:val="none"/>
              </w:rPr>
            </w:pPr>
          </w:p>
          <w:p w14:paraId="0B7DB815" w14:textId="77777777" w:rsidR="00460E80" w:rsidRDefault="00460E80" w:rsidP="004030CA">
            <w:pPr>
              <w:spacing w:after="0" w:line="240" w:lineRule="auto"/>
              <w:rPr>
                <w:rFonts w:eastAsia="Times New Roman" w:cs="Arial"/>
                <w:kern w:val="0"/>
                <w:sz w:val="20"/>
                <w:szCs w:val="20"/>
                <w:lang w:eastAsia="en-GB"/>
                <w14:ligatures w14:val="none"/>
              </w:rPr>
            </w:pPr>
          </w:p>
          <w:p w14:paraId="34B0F0D1" w14:textId="6DD5A061" w:rsidR="00460E80" w:rsidRPr="004030CA" w:rsidRDefault="00460E80" w:rsidP="004030CA">
            <w:pPr>
              <w:spacing w:after="0" w:line="240" w:lineRule="auto"/>
              <w:rPr>
                <w:rFonts w:eastAsia="Times New Roman" w:cs="Arial"/>
                <w:kern w:val="0"/>
                <w:sz w:val="20"/>
                <w:szCs w:val="20"/>
                <w:lang w:eastAsia="en-GB"/>
                <w14:ligatures w14:val="none"/>
              </w:rPr>
            </w:pPr>
          </w:p>
        </w:tc>
        <w:tc>
          <w:tcPr>
            <w:tcW w:w="0" w:type="auto"/>
            <w:gridSpan w:val="5"/>
            <w:tcBorders>
              <w:top w:val="nil"/>
              <w:left w:val="nil"/>
              <w:bottom w:val="single" w:sz="4" w:space="0" w:color="auto"/>
              <w:right w:val="nil"/>
            </w:tcBorders>
            <w:shd w:val="clear" w:color="auto" w:fill="auto"/>
            <w:noWrap/>
            <w:vAlign w:val="bottom"/>
            <w:hideMark/>
          </w:tcPr>
          <w:p w14:paraId="03134C69" w14:textId="709EFA1A" w:rsidR="004030CA" w:rsidRPr="004030CA" w:rsidRDefault="004030CA" w:rsidP="004030CA">
            <w:pPr>
              <w:spacing w:after="0" w:line="240" w:lineRule="auto"/>
              <w:rPr>
                <w:rFonts w:eastAsia="Times New Roman" w:cs="Arial"/>
                <w:color w:val="0000FF"/>
                <w:kern w:val="0"/>
                <w:sz w:val="18"/>
                <w:szCs w:val="18"/>
                <w:lang w:eastAsia="en-GB"/>
                <w14:ligatures w14:val="none"/>
              </w:rPr>
            </w:pPr>
            <w:r w:rsidRPr="004030CA">
              <w:rPr>
                <w:rFonts w:eastAsia="Times New Roman" w:cs="Arial"/>
                <w:color w:val="0000FF"/>
                <w:kern w:val="0"/>
                <w:sz w:val="18"/>
                <w:szCs w:val="18"/>
                <w:lang w:eastAsia="en-GB"/>
                <w14:ligatures w14:val="none"/>
              </w:rPr>
              <w:t>Load &amp; Unload module- 2 Axis (LUM)</w:t>
            </w:r>
          </w:p>
        </w:tc>
        <w:tc>
          <w:tcPr>
            <w:tcW w:w="0" w:type="auto"/>
            <w:tcBorders>
              <w:top w:val="nil"/>
              <w:left w:val="nil"/>
              <w:bottom w:val="nil"/>
              <w:right w:val="nil"/>
            </w:tcBorders>
            <w:shd w:val="clear" w:color="auto" w:fill="auto"/>
            <w:noWrap/>
            <w:vAlign w:val="center"/>
            <w:hideMark/>
          </w:tcPr>
          <w:p w14:paraId="1666FA64" w14:textId="77777777" w:rsidR="004030CA" w:rsidRPr="004030CA" w:rsidRDefault="004030CA" w:rsidP="004030CA">
            <w:pPr>
              <w:spacing w:after="0" w:line="240" w:lineRule="auto"/>
              <w:rPr>
                <w:rFonts w:eastAsia="Times New Roman" w:cs="Arial"/>
                <w:color w:val="0000FF"/>
                <w:kern w:val="0"/>
                <w:sz w:val="18"/>
                <w:szCs w:val="18"/>
                <w:lang w:eastAsia="en-GB"/>
                <w14:ligatures w14:val="none"/>
              </w:rPr>
            </w:pPr>
          </w:p>
        </w:tc>
        <w:tc>
          <w:tcPr>
            <w:tcW w:w="0" w:type="auto"/>
            <w:vMerge w:val="restart"/>
            <w:tcBorders>
              <w:top w:val="nil"/>
              <w:left w:val="nil"/>
              <w:bottom w:val="nil"/>
              <w:right w:val="nil"/>
            </w:tcBorders>
            <w:shd w:val="clear" w:color="auto" w:fill="auto"/>
            <w:hideMark/>
          </w:tcPr>
          <w:p w14:paraId="07A0822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Responsibility: </w:t>
            </w:r>
            <w:r w:rsidRPr="004030CA">
              <w:rPr>
                <w:rFonts w:eastAsia="Times New Roman" w:cs="Arial"/>
                <w:kern w:val="0"/>
                <w:sz w:val="20"/>
                <w:szCs w:val="20"/>
                <w:lang w:eastAsia="en-GB"/>
                <w14:ligatures w14:val="none"/>
              </w:rPr>
              <w:br/>
              <w:t>Design / Process</w:t>
            </w:r>
          </w:p>
        </w:tc>
        <w:tc>
          <w:tcPr>
            <w:tcW w:w="0" w:type="auto"/>
            <w:gridSpan w:val="3"/>
            <w:tcBorders>
              <w:top w:val="nil"/>
              <w:left w:val="nil"/>
              <w:bottom w:val="single" w:sz="4" w:space="0" w:color="auto"/>
              <w:right w:val="nil"/>
            </w:tcBorders>
            <w:shd w:val="clear" w:color="auto" w:fill="auto"/>
            <w:noWrap/>
            <w:vAlign w:val="bottom"/>
            <w:hideMark/>
          </w:tcPr>
          <w:p w14:paraId="33AF03DD" w14:textId="77777777" w:rsidR="004030CA" w:rsidRPr="004030CA" w:rsidRDefault="004030CA" w:rsidP="004030CA">
            <w:pPr>
              <w:spacing w:after="0" w:line="240" w:lineRule="auto"/>
              <w:jc w:val="center"/>
              <w:rPr>
                <w:rFonts w:eastAsia="Times New Roman" w:cs="Arial"/>
                <w:color w:val="0000FF"/>
                <w:kern w:val="0"/>
                <w:sz w:val="20"/>
                <w:szCs w:val="20"/>
                <w:lang w:eastAsia="en-GB"/>
                <w14:ligatures w14:val="none"/>
              </w:rPr>
            </w:pPr>
            <w:r w:rsidRPr="004030CA">
              <w:rPr>
                <w:rFonts w:eastAsia="Times New Roman" w:cs="Arial"/>
                <w:color w:val="0000FF"/>
                <w:kern w:val="0"/>
                <w:sz w:val="20"/>
                <w:szCs w:val="20"/>
                <w:lang w:eastAsia="en-GB"/>
                <w14:ligatures w14:val="none"/>
              </w:rPr>
              <w:t> </w:t>
            </w:r>
          </w:p>
        </w:tc>
        <w:tc>
          <w:tcPr>
            <w:tcW w:w="0" w:type="auto"/>
            <w:tcBorders>
              <w:top w:val="nil"/>
              <w:left w:val="nil"/>
              <w:bottom w:val="nil"/>
              <w:right w:val="nil"/>
            </w:tcBorders>
            <w:shd w:val="clear" w:color="auto" w:fill="auto"/>
            <w:noWrap/>
            <w:vAlign w:val="center"/>
            <w:hideMark/>
          </w:tcPr>
          <w:p w14:paraId="5C34175D" w14:textId="77777777" w:rsidR="004030CA" w:rsidRPr="004030CA" w:rsidRDefault="004030CA" w:rsidP="004030CA">
            <w:pPr>
              <w:spacing w:after="0" w:line="240" w:lineRule="auto"/>
              <w:jc w:val="center"/>
              <w:rPr>
                <w:rFonts w:eastAsia="Times New Roman" w:cs="Arial"/>
                <w:color w:val="0000FF"/>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55714212"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Prepared by:</w:t>
            </w:r>
          </w:p>
        </w:tc>
        <w:tc>
          <w:tcPr>
            <w:tcW w:w="0" w:type="auto"/>
            <w:gridSpan w:val="4"/>
            <w:tcBorders>
              <w:top w:val="nil"/>
              <w:left w:val="nil"/>
              <w:bottom w:val="single" w:sz="4" w:space="0" w:color="auto"/>
              <w:right w:val="nil"/>
            </w:tcBorders>
            <w:shd w:val="clear" w:color="auto" w:fill="auto"/>
            <w:noWrap/>
            <w:vAlign w:val="bottom"/>
            <w:hideMark/>
          </w:tcPr>
          <w:p w14:paraId="75008CF8" w14:textId="77777777" w:rsidR="004030CA" w:rsidRPr="004030CA" w:rsidRDefault="004030CA" w:rsidP="004030CA">
            <w:pPr>
              <w:spacing w:after="0" w:line="240" w:lineRule="auto"/>
              <w:rPr>
                <w:rFonts w:eastAsia="Times New Roman" w:cs="Arial"/>
                <w:color w:val="0000FF"/>
                <w:kern w:val="0"/>
                <w:sz w:val="20"/>
                <w:szCs w:val="20"/>
                <w:lang w:eastAsia="en-GB"/>
                <w14:ligatures w14:val="none"/>
              </w:rPr>
            </w:pPr>
            <w:r w:rsidRPr="004030CA">
              <w:rPr>
                <w:rFonts w:eastAsia="Times New Roman" w:cs="Arial"/>
                <w:color w:val="0000FF"/>
                <w:kern w:val="0"/>
                <w:sz w:val="20"/>
                <w:szCs w:val="20"/>
                <w:lang w:eastAsia="en-GB"/>
                <w14:ligatures w14:val="none"/>
              </w:rPr>
              <w:t>Prepared by</w:t>
            </w:r>
          </w:p>
        </w:tc>
        <w:tc>
          <w:tcPr>
            <w:tcW w:w="0" w:type="auto"/>
            <w:tcBorders>
              <w:top w:val="nil"/>
              <w:left w:val="nil"/>
              <w:bottom w:val="nil"/>
              <w:right w:val="nil"/>
            </w:tcBorders>
            <w:shd w:val="clear" w:color="auto" w:fill="auto"/>
            <w:noWrap/>
            <w:vAlign w:val="center"/>
            <w:hideMark/>
          </w:tcPr>
          <w:p w14:paraId="312CFD88" w14:textId="77777777" w:rsidR="004030CA" w:rsidRPr="004030CA" w:rsidRDefault="004030CA" w:rsidP="004030CA">
            <w:pPr>
              <w:spacing w:after="0" w:line="240" w:lineRule="auto"/>
              <w:rPr>
                <w:rFonts w:eastAsia="Times New Roman" w:cs="Arial"/>
                <w:color w:val="0000FF"/>
                <w:kern w:val="0"/>
                <w:sz w:val="20"/>
                <w:szCs w:val="20"/>
                <w:lang w:eastAsia="en-GB"/>
                <w14:ligatures w14:val="none"/>
              </w:rPr>
            </w:pPr>
          </w:p>
        </w:tc>
      </w:tr>
      <w:tr w:rsidR="004030CA" w:rsidRPr="004030CA" w14:paraId="0F00DCC6" w14:textId="77777777" w:rsidTr="00044DE6">
        <w:trPr>
          <w:gridAfter w:val="1"/>
          <w:trHeight w:val="135"/>
        </w:trPr>
        <w:tc>
          <w:tcPr>
            <w:tcW w:w="0" w:type="auto"/>
            <w:tcBorders>
              <w:top w:val="nil"/>
              <w:left w:val="nil"/>
              <w:bottom w:val="nil"/>
              <w:right w:val="nil"/>
            </w:tcBorders>
            <w:shd w:val="clear" w:color="auto" w:fill="auto"/>
            <w:noWrap/>
            <w:vAlign w:val="bottom"/>
            <w:hideMark/>
          </w:tcPr>
          <w:p w14:paraId="785FF514" w14:textId="703FEFF9"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1449E725"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7235390D"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7EDA93EA"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2269834D"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44DEEE39"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3765E4F6"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5B0D8C8E"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Merge/>
            <w:tcBorders>
              <w:top w:val="nil"/>
              <w:left w:val="nil"/>
              <w:bottom w:val="nil"/>
              <w:right w:val="nil"/>
            </w:tcBorders>
            <w:vAlign w:val="center"/>
            <w:hideMark/>
          </w:tcPr>
          <w:p w14:paraId="31D5FF99"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79BB6C84"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263EFF49"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59D46CC2"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455D3521"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23CC06FC"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6534BCC6"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333ADFDB"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74AAABEC"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529274FE"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579F22A4"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r>
      <w:tr w:rsidR="00044DE6" w:rsidRPr="004030CA" w14:paraId="49F1BD8C" w14:textId="77777777" w:rsidTr="00044DE6">
        <w:trPr>
          <w:gridAfter w:val="1"/>
          <w:trHeight w:val="264"/>
        </w:trPr>
        <w:tc>
          <w:tcPr>
            <w:tcW w:w="0" w:type="auto"/>
            <w:gridSpan w:val="2"/>
            <w:tcBorders>
              <w:top w:val="nil"/>
              <w:left w:val="nil"/>
              <w:bottom w:val="nil"/>
              <w:right w:val="nil"/>
            </w:tcBorders>
            <w:shd w:val="clear" w:color="auto" w:fill="auto"/>
            <w:noWrap/>
            <w:vAlign w:val="bottom"/>
            <w:hideMark/>
          </w:tcPr>
          <w:p w14:paraId="2F2260B0" w14:textId="4D4ED064"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Application: </w:t>
            </w:r>
          </w:p>
        </w:tc>
        <w:tc>
          <w:tcPr>
            <w:tcW w:w="0" w:type="auto"/>
            <w:gridSpan w:val="5"/>
            <w:tcBorders>
              <w:top w:val="nil"/>
              <w:left w:val="nil"/>
              <w:bottom w:val="single" w:sz="4" w:space="0" w:color="auto"/>
              <w:right w:val="nil"/>
            </w:tcBorders>
            <w:shd w:val="clear" w:color="auto" w:fill="auto"/>
            <w:noWrap/>
            <w:vAlign w:val="bottom"/>
            <w:hideMark/>
          </w:tcPr>
          <w:p w14:paraId="54E401B9" w14:textId="77777777" w:rsidR="004030CA" w:rsidRPr="004030CA" w:rsidRDefault="004030CA" w:rsidP="004030CA">
            <w:pPr>
              <w:spacing w:after="0" w:line="240" w:lineRule="auto"/>
              <w:rPr>
                <w:rFonts w:eastAsia="Times New Roman" w:cs="Arial"/>
                <w:color w:val="0000FF"/>
                <w:kern w:val="0"/>
                <w:sz w:val="20"/>
                <w:szCs w:val="20"/>
                <w:lang w:eastAsia="en-GB"/>
                <w14:ligatures w14:val="none"/>
              </w:rPr>
            </w:pPr>
            <w:r w:rsidRPr="004030CA">
              <w:rPr>
                <w:rFonts w:eastAsia="Times New Roman" w:cs="Arial"/>
                <w:color w:val="0000FF"/>
                <w:kern w:val="0"/>
                <w:sz w:val="20"/>
                <w:szCs w:val="20"/>
                <w:lang w:eastAsia="en-GB"/>
                <w14:ligatures w14:val="none"/>
              </w:rPr>
              <w:t> </w:t>
            </w:r>
          </w:p>
        </w:tc>
        <w:tc>
          <w:tcPr>
            <w:tcW w:w="0" w:type="auto"/>
            <w:tcBorders>
              <w:top w:val="nil"/>
              <w:left w:val="nil"/>
              <w:bottom w:val="nil"/>
              <w:right w:val="nil"/>
            </w:tcBorders>
            <w:shd w:val="clear" w:color="auto" w:fill="auto"/>
            <w:noWrap/>
            <w:vAlign w:val="center"/>
            <w:hideMark/>
          </w:tcPr>
          <w:p w14:paraId="4A23027A" w14:textId="77777777" w:rsidR="004030CA" w:rsidRPr="004030CA" w:rsidRDefault="004030CA" w:rsidP="004030CA">
            <w:pPr>
              <w:spacing w:after="0" w:line="240" w:lineRule="auto"/>
              <w:rPr>
                <w:rFonts w:eastAsia="Times New Roman" w:cs="Arial"/>
                <w:color w:val="0000FF"/>
                <w:kern w:val="0"/>
                <w:sz w:val="20"/>
                <w:szCs w:val="20"/>
                <w:lang w:eastAsia="en-GB"/>
                <w14:ligatures w14:val="none"/>
              </w:rPr>
            </w:pPr>
          </w:p>
        </w:tc>
        <w:tc>
          <w:tcPr>
            <w:tcW w:w="0" w:type="auto"/>
            <w:vMerge/>
            <w:tcBorders>
              <w:top w:val="nil"/>
              <w:left w:val="nil"/>
              <w:bottom w:val="nil"/>
              <w:right w:val="nil"/>
            </w:tcBorders>
            <w:vAlign w:val="center"/>
            <w:hideMark/>
          </w:tcPr>
          <w:p w14:paraId="3C22EE38"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gridSpan w:val="3"/>
            <w:tcBorders>
              <w:top w:val="nil"/>
              <w:left w:val="nil"/>
              <w:bottom w:val="nil"/>
              <w:right w:val="nil"/>
            </w:tcBorders>
            <w:shd w:val="clear" w:color="auto" w:fill="auto"/>
            <w:noWrap/>
            <w:vAlign w:val="bottom"/>
            <w:hideMark/>
          </w:tcPr>
          <w:p w14:paraId="2319A367"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299E5DB7"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3B7E1145"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Date (Orig.)</w:t>
            </w:r>
          </w:p>
        </w:tc>
        <w:tc>
          <w:tcPr>
            <w:tcW w:w="0" w:type="auto"/>
            <w:gridSpan w:val="4"/>
            <w:tcBorders>
              <w:top w:val="nil"/>
              <w:left w:val="nil"/>
              <w:bottom w:val="single" w:sz="4" w:space="0" w:color="auto"/>
              <w:right w:val="nil"/>
            </w:tcBorders>
            <w:shd w:val="clear" w:color="auto" w:fill="auto"/>
            <w:noWrap/>
            <w:vAlign w:val="bottom"/>
            <w:hideMark/>
          </w:tcPr>
          <w:p w14:paraId="6E694B19" w14:textId="77777777" w:rsidR="004030CA" w:rsidRPr="004030CA" w:rsidRDefault="004030CA" w:rsidP="004030CA">
            <w:pPr>
              <w:spacing w:after="0" w:line="240" w:lineRule="auto"/>
              <w:rPr>
                <w:rFonts w:eastAsia="Times New Roman" w:cs="Arial"/>
                <w:color w:val="0000FF"/>
                <w:kern w:val="0"/>
                <w:sz w:val="20"/>
                <w:szCs w:val="20"/>
                <w:lang w:eastAsia="en-GB"/>
                <w14:ligatures w14:val="none"/>
              </w:rPr>
            </w:pPr>
            <w:r w:rsidRPr="004030CA">
              <w:rPr>
                <w:rFonts w:eastAsia="Times New Roman" w:cs="Arial"/>
                <w:color w:val="0000FF"/>
                <w:kern w:val="0"/>
                <w:sz w:val="20"/>
                <w:szCs w:val="20"/>
                <w:lang w:eastAsia="en-GB"/>
                <w14:ligatures w14:val="none"/>
              </w:rPr>
              <w:t> </w:t>
            </w:r>
          </w:p>
        </w:tc>
        <w:tc>
          <w:tcPr>
            <w:tcW w:w="0" w:type="auto"/>
            <w:tcBorders>
              <w:top w:val="nil"/>
              <w:left w:val="nil"/>
              <w:bottom w:val="nil"/>
              <w:right w:val="nil"/>
            </w:tcBorders>
            <w:shd w:val="clear" w:color="auto" w:fill="auto"/>
            <w:noWrap/>
            <w:vAlign w:val="center"/>
            <w:hideMark/>
          </w:tcPr>
          <w:p w14:paraId="5872DF6A" w14:textId="77777777" w:rsidR="004030CA" w:rsidRPr="004030CA" w:rsidRDefault="004030CA" w:rsidP="004030CA">
            <w:pPr>
              <w:spacing w:after="0" w:line="240" w:lineRule="auto"/>
              <w:rPr>
                <w:rFonts w:eastAsia="Times New Roman" w:cs="Arial"/>
                <w:color w:val="0000FF"/>
                <w:kern w:val="0"/>
                <w:sz w:val="20"/>
                <w:szCs w:val="20"/>
                <w:lang w:eastAsia="en-GB"/>
                <w14:ligatures w14:val="none"/>
              </w:rPr>
            </w:pPr>
          </w:p>
        </w:tc>
      </w:tr>
      <w:tr w:rsidR="004030CA" w:rsidRPr="004030CA" w14:paraId="26E4EA0A" w14:textId="77777777" w:rsidTr="00044DE6">
        <w:trPr>
          <w:gridAfter w:val="1"/>
          <w:trHeight w:val="135"/>
        </w:trPr>
        <w:tc>
          <w:tcPr>
            <w:tcW w:w="0" w:type="auto"/>
            <w:tcBorders>
              <w:top w:val="nil"/>
              <w:left w:val="nil"/>
              <w:bottom w:val="nil"/>
              <w:right w:val="nil"/>
            </w:tcBorders>
            <w:shd w:val="clear" w:color="auto" w:fill="auto"/>
            <w:noWrap/>
            <w:vAlign w:val="bottom"/>
            <w:hideMark/>
          </w:tcPr>
          <w:p w14:paraId="5A018E1B" w14:textId="7F71F7C1"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08B59161"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3896FB79"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133A2481"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389730A5"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1B32043C"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68D9208D"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6CC2A83F"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Merge/>
            <w:tcBorders>
              <w:top w:val="nil"/>
              <w:left w:val="nil"/>
              <w:bottom w:val="nil"/>
              <w:right w:val="nil"/>
            </w:tcBorders>
            <w:vAlign w:val="center"/>
            <w:hideMark/>
          </w:tcPr>
          <w:p w14:paraId="02BD6FBA"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3873E958"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51CBA658"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0CB9527E"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3C9E5B0E"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2217F32B"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0BD86C40"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08BD8C80"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6AC3B548"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710E807E"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54644CD8"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r>
      <w:tr w:rsidR="00044DE6" w:rsidRPr="004030CA" w14:paraId="761B0FF6" w14:textId="77777777" w:rsidTr="00044DE6">
        <w:trPr>
          <w:gridAfter w:val="1"/>
          <w:trHeight w:val="264"/>
        </w:trPr>
        <w:tc>
          <w:tcPr>
            <w:tcW w:w="0" w:type="auto"/>
            <w:gridSpan w:val="2"/>
            <w:tcBorders>
              <w:top w:val="nil"/>
              <w:left w:val="nil"/>
              <w:bottom w:val="nil"/>
              <w:right w:val="nil"/>
            </w:tcBorders>
            <w:shd w:val="clear" w:color="auto" w:fill="auto"/>
            <w:noWrap/>
            <w:vAlign w:val="bottom"/>
            <w:hideMark/>
          </w:tcPr>
          <w:p w14:paraId="36F346DE"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Core Team:</w:t>
            </w:r>
          </w:p>
        </w:tc>
        <w:tc>
          <w:tcPr>
            <w:tcW w:w="0" w:type="auto"/>
            <w:gridSpan w:val="7"/>
            <w:tcBorders>
              <w:top w:val="nil"/>
              <w:left w:val="nil"/>
              <w:bottom w:val="single" w:sz="4" w:space="0" w:color="auto"/>
              <w:right w:val="nil"/>
            </w:tcBorders>
            <w:shd w:val="clear" w:color="auto" w:fill="auto"/>
            <w:noWrap/>
            <w:vAlign w:val="bottom"/>
            <w:hideMark/>
          </w:tcPr>
          <w:p w14:paraId="2DF28632" w14:textId="77777777" w:rsidR="004030CA" w:rsidRPr="004030CA" w:rsidRDefault="004030CA" w:rsidP="004030CA">
            <w:pPr>
              <w:spacing w:after="0" w:line="240" w:lineRule="auto"/>
              <w:rPr>
                <w:rFonts w:eastAsia="Times New Roman" w:cs="Arial"/>
                <w:color w:val="0000FF"/>
                <w:kern w:val="0"/>
                <w:sz w:val="20"/>
                <w:szCs w:val="20"/>
                <w:lang w:eastAsia="en-GB"/>
                <w14:ligatures w14:val="none"/>
              </w:rPr>
            </w:pPr>
            <w:r w:rsidRPr="004030CA">
              <w:rPr>
                <w:rFonts w:eastAsia="Times New Roman" w:cs="Arial"/>
                <w:color w:val="0000FF"/>
                <w:kern w:val="0"/>
                <w:sz w:val="20"/>
                <w:szCs w:val="20"/>
                <w:lang w:eastAsia="en-GB"/>
                <w14:ligatures w14:val="none"/>
              </w:rPr>
              <w:t> </w:t>
            </w:r>
          </w:p>
        </w:tc>
        <w:tc>
          <w:tcPr>
            <w:tcW w:w="0" w:type="auto"/>
            <w:tcBorders>
              <w:top w:val="nil"/>
              <w:left w:val="nil"/>
              <w:bottom w:val="nil"/>
              <w:right w:val="nil"/>
            </w:tcBorders>
            <w:shd w:val="clear" w:color="auto" w:fill="auto"/>
            <w:noWrap/>
            <w:vAlign w:val="bottom"/>
            <w:hideMark/>
          </w:tcPr>
          <w:p w14:paraId="4C12F3F2" w14:textId="77777777" w:rsidR="004030CA" w:rsidRPr="004030CA" w:rsidRDefault="004030CA" w:rsidP="004030CA">
            <w:pPr>
              <w:spacing w:after="0" w:line="240" w:lineRule="auto"/>
              <w:rPr>
                <w:rFonts w:eastAsia="Times New Roman" w:cs="Arial"/>
                <w:color w:val="0000FF"/>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0E256535"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4BA85102"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1338A0C2"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7E7BDC95"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Date (Rev.)</w:t>
            </w:r>
          </w:p>
        </w:tc>
        <w:tc>
          <w:tcPr>
            <w:tcW w:w="0" w:type="auto"/>
            <w:gridSpan w:val="4"/>
            <w:tcBorders>
              <w:top w:val="nil"/>
              <w:left w:val="nil"/>
              <w:bottom w:val="single" w:sz="4" w:space="0" w:color="auto"/>
              <w:right w:val="nil"/>
            </w:tcBorders>
            <w:shd w:val="clear" w:color="auto" w:fill="auto"/>
            <w:noWrap/>
            <w:vAlign w:val="bottom"/>
            <w:hideMark/>
          </w:tcPr>
          <w:p w14:paraId="70CA437A" w14:textId="77777777" w:rsidR="004030CA" w:rsidRPr="004030CA" w:rsidRDefault="004030CA" w:rsidP="004030CA">
            <w:pPr>
              <w:spacing w:after="0" w:line="240" w:lineRule="auto"/>
              <w:jc w:val="center"/>
              <w:rPr>
                <w:rFonts w:eastAsia="Times New Roman" w:cs="Arial"/>
                <w:color w:val="0000FF"/>
                <w:kern w:val="0"/>
                <w:sz w:val="20"/>
                <w:szCs w:val="20"/>
                <w:lang w:eastAsia="en-GB"/>
                <w14:ligatures w14:val="none"/>
              </w:rPr>
            </w:pPr>
            <w:r w:rsidRPr="004030CA">
              <w:rPr>
                <w:rFonts w:eastAsia="Times New Roman" w:cs="Arial"/>
                <w:color w:val="0000FF"/>
                <w:kern w:val="0"/>
                <w:sz w:val="20"/>
                <w:szCs w:val="20"/>
                <w:lang w:eastAsia="en-GB"/>
                <w14:ligatures w14:val="none"/>
              </w:rPr>
              <w:t> </w:t>
            </w:r>
          </w:p>
        </w:tc>
        <w:tc>
          <w:tcPr>
            <w:tcW w:w="0" w:type="auto"/>
            <w:tcBorders>
              <w:top w:val="nil"/>
              <w:left w:val="nil"/>
              <w:bottom w:val="nil"/>
              <w:right w:val="nil"/>
            </w:tcBorders>
            <w:shd w:val="clear" w:color="auto" w:fill="auto"/>
            <w:noWrap/>
            <w:vAlign w:val="center"/>
            <w:hideMark/>
          </w:tcPr>
          <w:p w14:paraId="1A8B8932" w14:textId="77777777" w:rsidR="004030CA" w:rsidRPr="004030CA" w:rsidRDefault="004030CA" w:rsidP="004030CA">
            <w:pPr>
              <w:spacing w:after="0" w:line="240" w:lineRule="auto"/>
              <w:jc w:val="center"/>
              <w:rPr>
                <w:rFonts w:eastAsia="Times New Roman" w:cs="Arial"/>
                <w:color w:val="0000FF"/>
                <w:kern w:val="0"/>
                <w:sz w:val="20"/>
                <w:szCs w:val="20"/>
                <w:lang w:eastAsia="en-GB"/>
                <w14:ligatures w14:val="none"/>
              </w:rPr>
            </w:pPr>
          </w:p>
        </w:tc>
      </w:tr>
      <w:tr w:rsidR="004030CA" w:rsidRPr="004030CA" w14:paraId="1AC97159" w14:textId="77777777" w:rsidTr="00044DE6">
        <w:trPr>
          <w:gridAfter w:val="1"/>
          <w:trHeight w:val="165"/>
        </w:trPr>
        <w:tc>
          <w:tcPr>
            <w:tcW w:w="0" w:type="auto"/>
            <w:tcBorders>
              <w:top w:val="nil"/>
              <w:left w:val="nil"/>
              <w:bottom w:val="nil"/>
              <w:right w:val="nil"/>
            </w:tcBorders>
            <w:shd w:val="clear" w:color="auto" w:fill="auto"/>
            <w:noWrap/>
            <w:vAlign w:val="bottom"/>
            <w:hideMark/>
          </w:tcPr>
          <w:p w14:paraId="0740578B" w14:textId="070188EA" w:rsidR="004030CA" w:rsidRPr="004030CA" w:rsidRDefault="004030CA" w:rsidP="004030CA">
            <w:pPr>
              <w:spacing w:after="0" w:line="240" w:lineRule="auto"/>
              <w:rPr>
                <w:rFonts w:eastAsia="Times New Roman" w:cs="Arial"/>
                <w:color w:val="000000"/>
                <w:kern w:val="0"/>
                <w:sz w:val="20"/>
                <w:szCs w:val="20"/>
                <w:lang w:eastAsia="en-GB"/>
                <w14:ligatures w14:val="none"/>
              </w:rPr>
            </w:pPr>
            <w:r w:rsidRPr="004030CA">
              <w:rPr>
                <w:rFonts w:eastAsia="Times New Roman" w:cs="Arial"/>
                <w:noProof/>
                <w:color w:val="000000"/>
                <w:kern w:val="0"/>
                <w:sz w:val="20"/>
                <w:szCs w:val="20"/>
                <w:lang w:eastAsia="en-GB"/>
                <w14:ligatures w14:val="none"/>
              </w:rPr>
              <mc:AlternateContent>
                <mc:Choice Requires="wps">
                  <w:drawing>
                    <wp:anchor distT="0" distB="0" distL="114300" distR="114300" simplePos="0" relativeHeight="251674624" behindDoc="0" locked="0" layoutInCell="1" allowOverlap="1" wp14:anchorId="3F95EF16" wp14:editId="03CAB0E5">
                      <wp:simplePos x="0" y="0"/>
                      <wp:positionH relativeFrom="column">
                        <wp:posOffset>335280</wp:posOffset>
                      </wp:positionH>
                      <wp:positionV relativeFrom="paragraph">
                        <wp:posOffset>38100</wp:posOffset>
                      </wp:positionV>
                      <wp:extent cx="2225040" cy="2346960"/>
                      <wp:effectExtent l="0" t="0" r="22860" b="15240"/>
                      <wp:wrapNone/>
                      <wp:docPr id="3" name="Text Box 17">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microsoft.com/office/word/2010/wordprocessingShape">
                          <wps:wsp>
                            <wps:cNvSpPr txBox="1"/>
                            <wps:spPr>
                              <a:xfrm>
                                <a:off x="0" y="0"/>
                                <a:ext cx="2152650" cy="23431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49489F7" w14:textId="77777777" w:rsidR="004030CA" w:rsidRDefault="004030CA" w:rsidP="004030CA">
                                  <w:pPr>
                                    <w:rPr>
                                      <w:rFonts w:asciiTheme="minorHAnsi" w:hAnsi="Calibri"/>
                                      <w:color w:val="000000" w:themeColor="dark1"/>
                                      <w:kern w:val="0"/>
                                      <w14:ligatures w14:val="none"/>
                                    </w:rPr>
                                  </w:pPr>
                                  <w:r>
                                    <w:rPr>
                                      <w:rFonts w:asciiTheme="minorHAnsi" w:hAnsi="Calibri"/>
                                      <w:color w:val="000000" w:themeColor="dark1"/>
                                    </w:rPr>
                                    <w:t>What assemblies within this module need detailed review?</w:t>
                                  </w:r>
                                </w:p>
                                <w:p w14:paraId="217D92C3" w14:textId="77777777" w:rsidR="004030CA" w:rsidRDefault="004030CA" w:rsidP="004030CA">
                                  <w:pPr>
                                    <w:rPr>
                                      <w:rFonts w:asciiTheme="minorHAnsi" w:hAnsi="Calibri"/>
                                      <w:color w:val="000000" w:themeColor="dark1"/>
                                    </w:rPr>
                                  </w:pPr>
                                  <w:r>
                                    <w:rPr>
                                      <w:rFonts w:asciiTheme="minorHAnsi" w:hAnsi="Calibri"/>
                                      <w:color w:val="000000" w:themeColor="dark1"/>
                                    </w:rPr>
                                    <w:t>1. A-6871-</w:t>
                                  </w:r>
                                </w:p>
                                <w:p w14:paraId="697407FF" w14:textId="77777777" w:rsidR="004030CA" w:rsidRDefault="004030CA" w:rsidP="004030CA">
                                  <w:pPr>
                                    <w:rPr>
                                      <w:rFonts w:asciiTheme="minorHAnsi" w:hAnsi="Calibri"/>
                                      <w:color w:val="000000" w:themeColor="dark1"/>
                                    </w:rPr>
                                  </w:pPr>
                                  <w:r>
                                    <w:rPr>
                                      <w:rFonts w:asciiTheme="minorHAnsi" w:hAnsi="Calibri"/>
                                      <w:color w:val="000000" w:themeColor="dark1"/>
                                    </w:rPr>
                                    <w:t>2.</w:t>
                                  </w:r>
                                </w:p>
                                <w:p w14:paraId="2363B494" w14:textId="77777777" w:rsidR="004030CA" w:rsidRDefault="004030CA" w:rsidP="004030CA">
                                  <w:pPr>
                                    <w:rPr>
                                      <w:rFonts w:asciiTheme="minorHAnsi" w:hAnsi="Calibri"/>
                                      <w:color w:val="000000" w:themeColor="dark1"/>
                                    </w:rPr>
                                  </w:pPr>
                                  <w:r>
                                    <w:rPr>
                                      <w:rFonts w:asciiTheme="minorHAnsi" w:hAnsi="Calibri"/>
                                      <w:color w:val="000000" w:themeColor="dark1"/>
                                    </w:rPr>
                                    <w:t>3.</w:t>
                                  </w:r>
                                </w:p>
                                <w:p w14:paraId="43135DAB" w14:textId="77777777" w:rsidR="004030CA" w:rsidRDefault="004030CA" w:rsidP="004030CA">
                                  <w:pPr>
                                    <w:rPr>
                                      <w:rFonts w:asciiTheme="minorHAnsi" w:hAnsi="Calibri"/>
                                      <w:color w:val="000000" w:themeColor="dark1"/>
                                    </w:rPr>
                                  </w:pPr>
                                  <w:r>
                                    <w:rPr>
                                      <w:rFonts w:asciiTheme="minorHAnsi" w:hAnsi="Calibri"/>
                                      <w:color w:val="000000" w:themeColor="dark1"/>
                                    </w:rPr>
                                    <w:t>4.</w:t>
                                  </w:r>
                                </w:p>
                                <w:p w14:paraId="58FD4309" w14:textId="77777777" w:rsidR="004030CA" w:rsidRDefault="004030CA" w:rsidP="004030CA">
                                  <w:pPr>
                                    <w:rPr>
                                      <w:rFonts w:asciiTheme="minorHAnsi" w:hAnsi="Calibri"/>
                                      <w:color w:val="000000" w:themeColor="dark1"/>
                                    </w:rPr>
                                  </w:pPr>
                                  <w:r>
                                    <w:rPr>
                                      <w:rFonts w:asciiTheme="minorHAnsi" w:hAnsi="Calibri"/>
                                      <w:color w:val="000000" w:themeColor="dark1"/>
                                    </w:rPr>
                                    <w:t>5.</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3F95EF16" id="Text Box 17" o:spid="_x0000_s1040" type="#_x0000_t202" style="position:absolute;margin-left:26.4pt;margin-top:3pt;width:175.2pt;height:184.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" fillcolor="white [3201]" strokecolor="#7f7f7f [1601]">
                      <v:textbox>
                        <w:txbxContent>
                          <w:p w14:paraId="149489F7" w14:textId="77777777" w:rsidR="004030CA" w:rsidRDefault="004030CA" w:rsidP="004030CA">
                            <w:pPr>
                              <w:rPr>
                                <w:rFonts w:asciiTheme="minorHAnsi" w:hAnsi="Calibri"/>
                                <w:color w:val="000000" w:themeColor="dark1"/>
                                <w:kern w:val="0"/>
                                <w14:ligatures w14:val="none"/>
                              </w:rPr>
                            </w:pPr>
                            <w:r>
                              <w:rPr>
                                <w:rFonts w:asciiTheme="minorHAnsi" w:hAnsi="Calibri"/>
                                <w:color w:val="000000" w:themeColor="dark1"/>
                              </w:rPr>
                              <w:t>What assemblies within this module need detailed review?</w:t>
                            </w:r>
                          </w:p>
                          <w:p w14:paraId="217D92C3" w14:textId="77777777" w:rsidR="004030CA" w:rsidRDefault="004030CA" w:rsidP="004030CA">
                            <w:pPr>
                              <w:rPr>
                                <w:rFonts w:asciiTheme="minorHAnsi" w:hAnsi="Calibri"/>
                                <w:color w:val="000000" w:themeColor="dark1"/>
                              </w:rPr>
                            </w:pPr>
                            <w:r>
                              <w:rPr>
                                <w:rFonts w:asciiTheme="minorHAnsi" w:hAnsi="Calibri"/>
                                <w:color w:val="000000" w:themeColor="dark1"/>
                              </w:rPr>
                              <w:t>1. A-6871-</w:t>
                            </w:r>
                          </w:p>
                          <w:p w14:paraId="697407FF" w14:textId="77777777" w:rsidR="004030CA" w:rsidRDefault="004030CA" w:rsidP="004030CA">
                            <w:pPr>
                              <w:rPr>
                                <w:rFonts w:asciiTheme="minorHAnsi" w:hAnsi="Calibri"/>
                                <w:color w:val="000000" w:themeColor="dark1"/>
                              </w:rPr>
                            </w:pPr>
                            <w:r>
                              <w:rPr>
                                <w:rFonts w:asciiTheme="minorHAnsi" w:hAnsi="Calibri"/>
                                <w:color w:val="000000" w:themeColor="dark1"/>
                              </w:rPr>
                              <w:t>2.</w:t>
                            </w:r>
                          </w:p>
                          <w:p w14:paraId="2363B494" w14:textId="77777777" w:rsidR="004030CA" w:rsidRDefault="004030CA" w:rsidP="004030CA">
                            <w:pPr>
                              <w:rPr>
                                <w:rFonts w:asciiTheme="minorHAnsi" w:hAnsi="Calibri"/>
                                <w:color w:val="000000" w:themeColor="dark1"/>
                              </w:rPr>
                            </w:pPr>
                            <w:r>
                              <w:rPr>
                                <w:rFonts w:asciiTheme="minorHAnsi" w:hAnsi="Calibri"/>
                                <w:color w:val="000000" w:themeColor="dark1"/>
                              </w:rPr>
                              <w:t>3.</w:t>
                            </w:r>
                          </w:p>
                          <w:p w14:paraId="43135DAB" w14:textId="77777777" w:rsidR="004030CA" w:rsidRDefault="004030CA" w:rsidP="004030CA">
                            <w:pPr>
                              <w:rPr>
                                <w:rFonts w:asciiTheme="minorHAnsi" w:hAnsi="Calibri"/>
                                <w:color w:val="000000" w:themeColor="dark1"/>
                              </w:rPr>
                            </w:pPr>
                            <w:r>
                              <w:rPr>
                                <w:rFonts w:asciiTheme="minorHAnsi" w:hAnsi="Calibri"/>
                                <w:color w:val="000000" w:themeColor="dark1"/>
                              </w:rPr>
                              <w:t>4.</w:t>
                            </w:r>
                          </w:p>
                          <w:p w14:paraId="58FD4309" w14:textId="77777777" w:rsidR="004030CA" w:rsidRDefault="004030CA" w:rsidP="004030CA">
                            <w:pPr>
                              <w:rPr>
                                <w:rFonts w:asciiTheme="minorHAnsi" w:hAnsi="Calibri"/>
                                <w:color w:val="000000" w:themeColor="dark1"/>
                              </w:rPr>
                            </w:pPr>
                            <w:r>
                              <w:rPr>
                                <w:rFonts w:asciiTheme="minorHAnsi" w:hAnsi="Calibri"/>
                                <w:color w:val="000000" w:themeColor="dark1"/>
                              </w:rPr>
                              <w:t>5.</w:t>
                            </w:r>
                          </w:p>
                        </w:txbxContent>
                      </v:textbox>
                    </v:shape>
                  </w:pict>
                </mc:Fallback>
              </mc:AlternateContent>
            </w:r>
            <w:r w:rsidRPr="004030CA">
              <w:rPr>
                <w:rFonts w:eastAsia="Times New Roman" w:cs="Arial"/>
                <w:noProof/>
                <w:color w:val="000000"/>
                <w:kern w:val="0"/>
                <w:sz w:val="20"/>
                <w:szCs w:val="20"/>
                <w:lang w:eastAsia="en-GB"/>
                <w14:ligatures w14:val="none"/>
              </w:rPr>
              <mc:AlternateContent>
                <mc:Choice Requires="wps">
                  <w:drawing>
                    <wp:anchor distT="0" distB="0" distL="114300" distR="114300" simplePos="0" relativeHeight="251675648" behindDoc="0" locked="0" layoutInCell="1" allowOverlap="1" wp14:anchorId="7601E5F2" wp14:editId="02658DCC">
                      <wp:simplePos x="0" y="0"/>
                      <wp:positionH relativeFrom="column">
                        <wp:posOffset>2941320</wp:posOffset>
                      </wp:positionH>
                      <wp:positionV relativeFrom="paragraph">
                        <wp:posOffset>38100</wp:posOffset>
                      </wp:positionV>
                      <wp:extent cx="2217420" cy="2324100"/>
                      <wp:effectExtent l="0" t="0" r="11430" b="19050"/>
                      <wp:wrapNone/>
                      <wp:docPr id="4" name="Text Box 16">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microsoft.com/office/word/2010/wordprocessingShape">
                          <wps:wsp>
                            <wps:cNvSpPr txBox="1"/>
                            <wps:spPr>
                              <a:xfrm>
                                <a:off x="0" y="0"/>
                                <a:ext cx="2143125" cy="23336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7CD8356" w14:textId="77777777" w:rsidR="004030CA" w:rsidRDefault="004030CA" w:rsidP="004030CA">
                                  <w:pPr>
                                    <w:rPr>
                                      <w:rFonts w:asciiTheme="minorHAnsi" w:hAnsi="Calibri"/>
                                      <w:color w:val="000000" w:themeColor="dark1"/>
                                      <w:kern w:val="0"/>
                                      <w14:ligatures w14:val="none"/>
                                    </w:rPr>
                                  </w:pPr>
                                  <w:r>
                                    <w:rPr>
                                      <w:rFonts w:asciiTheme="minorHAnsi" w:hAnsi="Calibri"/>
                                      <w:color w:val="000000" w:themeColor="dark1"/>
                                    </w:rPr>
                                    <w:t>What tasks need to be completed within this module which need detailed review?</w:t>
                                  </w:r>
                                </w:p>
                                <w:p w14:paraId="22347B32" w14:textId="77777777" w:rsidR="004030CA" w:rsidRDefault="004030CA" w:rsidP="004030CA">
                                  <w:pPr>
                                    <w:rPr>
                                      <w:rFonts w:asciiTheme="minorHAnsi" w:hAnsi="Calibri"/>
                                      <w:color w:val="000000" w:themeColor="dark1"/>
                                    </w:rPr>
                                  </w:pPr>
                                  <w:r>
                                    <w:rPr>
                                      <w:rFonts w:asciiTheme="minorHAnsi" w:hAnsi="Calibri"/>
                                      <w:color w:val="000000" w:themeColor="dark1"/>
                                    </w:rPr>
                                    <w:t>1.</w:t>
                                  </w:r>
                                </w:p>
                                <w:p w14:paraId="5266F7DE" w14:textId="77777777" w:rsidR="004030CA" w:rsidRDefault="004030CA" w:rsidP="004030CA">
                                  <w:pPr>
                                    <w:rPr>
                                      <w:rFonts w:asciiTheme="minorHAnsi" w:hAnsi="Calibri"/>
                                      <w:color w:val="000000" w:themeColor="dark1"/>
                                    </w:rPr>
                                  </w:pPr>
                                  <w:r>
                                    <w:rPr>
                                      <w:rFonts w:asciiTheme="minorHAnsi" w:hAnsi="Calibri"/>
                                      <w:color w:val="000000" w:themeColor="dark1"/>
                                    </w:rPr>
                                    <w:t>2.</w:t>
                                  </w:r>
                                </w:p>
                                <w:p w14:paraId="533FDD28" w14:textId="77777777" w:rsidR="004030CA" w:rsidRDefault="004030CA" w:rsidP="004030CA">
                                  <w:pPr>
                                    <w:rPr>
                                      <w:rFonts w:asciiTheme="minorHAnsi" w:hAnsi="Calibri"/>
                                      <w:color w:val="000000" w:themeColor="dark1"/>
                                    </w:rPr>
                                  </w:pPr>
                                  <w:r>
                                    <w:rPr>
                                      <w:rFonts w:asciiTheme="minorHAnsi" w:hAnsi="Calibri"/>
                                      <w:color w:val="000000" w:themeColor="dark1"/>
                                    </w:rPr>
                                    <w:t>3.</w:t>
                                  </w:r>
                                </w:p>
                                <w:p w14:paraId="54143BBE" w14:textId="77777777" w:rsidR="004030CA" w:rsidRDefault="004030CA" w:rsidP="004030CA">
                                  <w:pPr>
                                    <w:rPr>
                                      <w:rFonts w:asciiTheme="minorHAnsi" w:hAnsi="Calibri"/>
                                      <w:color w:val="000000" w:themeColor="dark1"/>
                                    </w:rPr>
                                  </w:pPr>
                                  <w:r>
                                    <w:rPr>
                                      <w:rFonts w:asciiTheme="minorHAnsi" w:hAnsi="Calibri"/>
                                      <w:color w:val="000000" w:themeColor="dark1"/>
                                    </w:rPr>
                                    <w:t>4.</w:t>
                                  </w:r>
                                </w:p>
                                <w:p w14:paraId="2744DDAA" w14:textId="77777777" w:rsidR="004030CA" w:rsidRDefault="004030CA" w:rsidP="004030CA">
                                  <w:pPr>
                                    <w:rPr>
                                      <w:rFonts w:asciiTheme="minorHAnsi" w:hAnsi="Calibri"/>
                                      <w:color w:val="000000" w:themeColor="dark1"/>
                                    </w:rPr>
                                  </w:pPr>
                                  <w:r>
                                    <w:rPr>
                                      <w:rFonts w:asciiTheme="minorHAnsi" w:hAnsi="Calibri"/>
                                      <w:color w:val="000000" w:themeColor="dark1"/>
                                    </w:rPr>
                                    <w:t>5.</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7601E5F2" id="Text Box 16" o:spid="_x0000_s1041" type="#_x0000_t202" style="position:absolute;margin-left:231.6pt;margin-top:3pt;width:174.6pt;height:18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" fillcolor="white [3201]" strokecolor="#7f7f7f [1601]">
                      <v:textbox>
                        <w:txbxContent>
                          <w:p w14:paraId="77CD8356" w14:textId="77777777" w:rsidR="004030CA" w:rsidRDefault="004030CA" w:rsidP="004030CA">
                            <w:pPr>
                              <w:rPr>
                                <w:rFonts w:asciiTheme="minorHAnsi" w:hAnsi="Calibri"/>
                                <w:color w:val="000000" w:themeColor="dark1"/>
                                <w:kern w:val="0"/>
                                <w14:ligatures w14:val="none"/>
                              </w:rPr>
                            </w:pPr>
                            <w:r>
                              <w:rPr>
                                <w:rFonts w:asciiTheme="minorHAnsi" w:hAnsi="Calibri"/>
                                <w:color w:val="000000" w:themeColor="dark1"/>
                              </w:rPr>
                              <w:t>What tasks need to be completed within this module which need detailed review?</w:t>
                            </w:r>
                          </w:p>
                          <w:p w14:paraId="22347B32" w14:textId="77777777" w:rsidR="004030CA" w:rsidRDefault="004030CA" w:rsidP="004030CA">
                            <w:pPr>
                              <w:rPr>
                                <w:rFonts w:asciiTheme="minorHAnsi" w:hAnsi="Calibri"/>
                                <w:color w:val="000000" w:themeColor="dark1"/>
                              </w:rPr>
                            </w:pPr>
                            <w:r>
                              <w:rPr>
                                <w:rFonts w:asciiTheme="minorHAnsi" w:hAnsi="Calibri"/>
                                <w:color w:val="000000" w:themeColor="dark1"/>
                              </w:rPr>
                              <w:t>1.</w:t>
                            </w:r>
                          </w:p>
                          <w:p w14:paraId="5266F7DE" w14:textId="77777777" w:rsidR="004030CA" w:rsidRDefault="004030CA" w:rsidP="004030CA">
                            <w:pPr>
                              <w:rPr>
                                <w:rFonts w:asciiTheme="minorHAnsi" w:hAnsi="Calibri"/>
                                <w:color w:val="000000" w:themeColor="dark1"/>
                              </w:rPr>
                            </w:pPr>
                            <w:r>
                              <w:rPr>
                                <w:rFonts w:asciiTheme="minorHAnsi" w:hAnsi="Calibri"/>
                                <w:color w:val="000000" w:themeColor="dark1"/>
                              </w:rPr>
                              <w:t>2.</w:t>
                            </w:r>
                          </w:p>
                          <w:p w14:paraId="533FDD28" w14:textId="77777777" w:rsidR="004030CA" w:rsidRDefault="004030CA" w:rsidP="004030CA">
                            <w:pPr>
                              <w:rPr>
                                <w:rFonts w:asciiTheme="minorHAnsi" w:hAnsi="Calibri"/>
                                <w:color w:val="000000" w:themeColor="dark1"/>
                              </w:rPr>
                            </w:pPr>
                            <w:r>
                              <w:rPr>
                                <w:rFonts w:asciiTheme="minorHAnsi" w:hAnsi="Calibri"/>
                                <w:color w:val="000000" w:themeColor="dark1"/>
                              </w:rPr>
                              <w:t>3.</w:t>
                            </w:r>
                          </w:p>
                          <w:p w14:paraId="54143BBE" w14:textId="77777777" w:rsidR="004030CA" w:rsidRDefault="004030CA" w:rsidP="004030CA">
                            <w:pPr>
                              <w:rPr>
                                <w:rFonts w:asciiTheme="minorHAnsi" w:hAnsi="Calibri"/>
                                <w:color w:val="000000" w:themeColor="dark1"/>
                              </w:rPr>
                            </w:pPr>
                            <w:r>
                              <w:rPr>
                                <w:rFonts w:asciiTheme="minorHAnsi" w:hAnsi="Calibri"/>
                                <w:color w:val="000000" w:themeColor="dark1"/>
                              </w:rPr>
                              <w:t>4.</w:t>
                            </w:r>
                          </w:p>
                          <w:p w14:paraId="2744DDAA" w14:textId="77777777" w:rsidR="004030CA" w:rsidRDefault="004030CA" w:rsidP="004030CA">
                            <w:pPr>
                              <w:rPr>
                                <w:rFonts w:asciiTheme="minorHAnsi" w:hAnsi="Calibri"/>
                                <w:color w:val="000000" w:themeColor="dark1"/>
                              </w:rPr>
                            </w:pPr>
                            <w:r>
                              <w:rPr>
                                <w:rFonts w:asciiTheme="minorHAnsi" w:hAnsi="Calibri"/>
                                <w:color w:val="000000" w:themeColor="dark1"/>
                              </w:rPr>
                              <w:t>5.</w:t>
                            </w:r>
                          </w:p>
                        </w:txbxContent>
                      </v:textbox>
                    </v:shape>
                  </w:pict>
                </mc:Fallback>
              </mc:AlternateContent>
            </w:r>
            <w:r w:rsidRPr="004030CA">
              <w:rPr>
                <w:rFonts w:eastAsia="Times New Roman" w:cs="Arial"/>
                <w:noProof/>
                <w:color w:val="000000"/>
                <w:kern w:val="0"/>
                <w:sz w:val="20"/>
                <w:szCs w:val="20"/>
                <w:lang w:eastAsia="en-GB"/>
                <w14:ligatures w14:val="none"/>
              </w:rPr>
              <mc:AlternateContent>
                <mc:Choice Requires="wps">
                  <w:drawing>
                    <wp:anchor distT="0" distB="0" distL="114300" distR="114300" simplePos="0" relativeHeight="251673600" behindDoc="0" locked="0" layoutInCell="1" allowOverlap="1" wp14:anchorId="41DF75A4" wp14:editId="18DC811C">
                      <wp:simplePos x="0" y="0"/>
                      <wp:positionH relativeFrom="column">
                        <wp:posOffset>5646420</wp:posOffset>
                      </wp:positionH>
                      <wp:positionV relativeFrom="paragraph">
                        <wp:posOffset>38100</wp:posOffset>
                      </wp:positionV>
                      <wp:extent cx="3299460" cy="2346960"/>
                      <wp:effectExtent l="0" t="0" r="15240" b="15240"/>
                      <wp:wrapNone/>
                      <wp:docPr id="2" name="Text Box 15">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microsoft.com/office/word/2010/wordprocessingShape">
                          <wps:wsp>
                            <wps:cNvSpPr txBox="1"/>
                            <wps:spPr>
                              <a:xfrm>
                                <a:off x="0" y="0"/>
                                <a:ext cx="3155950" cy="23463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CCB8419" w14:textId="77777777" w:rsidR="004030CA" w:rsidRDefault="004030CA" w:rsidP="004030CA">
                                  <w:pPr>
                                    <w:rPr>
                                      <w:rFonts w:asciiTheme="minorHAnsi" w:hAnsi="Calibri"/>
                                      <w:color w:val="000000" w:themeColor="dark1"/>
                                      <w:kern w:val="0"/>
                                      <w14:ligatures w14:val="none"/>
                                    </w:rPr>
                                  </w:pPr>
                                  <w:r>
                                    <w:rPr>
                                      <w:rFonts w:asciiTheme="minorHAnsi" w:hAnsi="Calibri"/>
                                      <w:color w:val="000000" w:themeColor="dark1"/>
                                    </w:rPr>
                                    <w:t>What are the functions of this module which have possible failure modes?</w:t>
                                  </w:r>
                                </w:p>
                                <w:p w14:paraId="76976B20" w14:textId="77777777" w:rsidR="004030CA" w:rsidRDefault="004030CA" w:rsidP="004030CA">
                                  <w:pPr>
                                    <w:rPr>
                                      <w:rFonts w:asciiTheme="minorHAnsi" w:hAnsi="Calibri"/>
                                      <w:color w:val="000000" w:themeColor="dark1"/>
                                    </w:rPr>
                                  </w:pPr>
                                  <w:r>
                                    <w:rPr>
                                      <w:rFonts w:asciiTheme="minorHAnsi" w:hAnsi="Calibri"/>
                                      <w:color w:val="000000" w:themeColor="dark1"/>
                                    </w:rPr>
                                    <w:t>1.</w:t>
                                  </w:r>
                                </w:p>
                                <w:p w14:paraId="29F5A5BC" w14:textId="77777777" w:rsidR="004030CA" w:rsidRDefault="004030CA" w:rsidP="004030CA">
                                  <w:pPr>
                                    <w:rPr>
                                      <w:rFonts w:asciiTheme="minorHAnsi" w:hAnsi="Calibri"/>
                                      <w:color w:val="000000" w:themeColor="dark1"/>
                                    </w:rPr>
                                  </w:pPr>
                                  <w:r>
                                    <w:rPr>
                                      <w:rFonts w:asciiTheme="minorHAnsi" w:hAnsi="Calibri"/>
                                      <w:color w:val="000000" w:themeColor="dark1"/>
                                    </w:rPr>
                                    <w:t>2.</w:t>
                                  </w:r>
                                </w:p>
                                <w:p w14:paraId="4FE3E18E" w14:textId="77777777" w:rsidR="004030CA" w:rsidRDefault="004030CA" w:rsidP="004030CA">
                                  <w:pPr>
                                    <w:rPr>
                                      <w:rFonts w:asciiTheme="minorHAnsi" w:hAnsi="Calibri"/>
                                      <w:color w:val="000000" w:themeColor="dark1"/>
                                    </w:rPr>
                                  </w:pPr>
                                  <w:r>
                                    <w:rPr>
                                      <w:rFonts w:asciiTheme="minorHAnsi" w:hAnsi="Calibri"/>
                                      <w:color w:val="000000" w:themeColor="dark1"/>
                                    </w:rPr>
                                    <w:t>3.</w:t>
                                  </w:r>
                                </w:p>
                                <w:p w14:paraId="7450F0A1" w14:textId="77777777" w:rsidR="004030CA" w:rsidRDefault="004030CA" w:rsidP="004030CA">
                                  <w:pPr>
                                    <w:rPr>
                                      <w:rFonts w:asciiTheme="minorHAnsi" w:hAnsi="Calibri"/>
                                      <w:color w:val="000000" w:themeColor="dark1"/>
                                    </w:rPr>
                                  </w:pPr>
                                  <w:r>
                                    <w:rPr>
                                      <w:rFonts w:asciiTheme="minorHAnsi" w:hAnsi="Calibri"/>
                                      <w:color w:val="000000" w:themeColor="dark1"/>
                                    </w:rPr>
                                    <w:t>4.</w:t>
                                  </w:r>
                                </w:p>
                                <w:p w14:paraId="602C4DD7" w14:textId="77777777" w:rsidR="004030CA" w:rsidRDefault="004030CA" w:rsidP="004030CA">
                                  <w:pPr>
                                    <w:rPr>
                                      <w:rFonts w:asciiTheme="minorHAnsi" w:hAnsi="Calibri"/>
                                      <w:color w:val="000000" w:themeColor="dark1"/>
                                    </w:rPr>
                                  </w:pPr>
                                  <w:r>
                                    <w:rPr>
                                      <w:rFonts w:asciiTheme="minorHAnsi" w:hAnsi="Calibri"/>
                                      <w:color w:val="000000" w:themeColor="dark1"/>
                                    </w:rPr>
                                    <w:t>5.</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41DF75A4" id="Text Box 15" o:spid="_x0000_s1042" type="#_x0000_t202" style="position:absolute;margin-left:444.6pt;margin-top:3pt;width:259.8pt;height:184.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" fillcolor="white [3201]" strokecolor="#7f7f7f [1601]">
                      <v:textbox>
                        <w:txbxContent>
                          <w:p w14:paraId="0CCB8419" w14:textId="77777777" w:rsidR="004030CA" w:rsidRDefault="004030CA" w:rsidP="004030CA">
                            <w:pPr>
                              <w:rPr>
                                <w:rFonts w:asciiTheme="minorHAnsi" w:hAnsi="Calibri"/>
                                <w:color w:val="000000" w:themeColor="dark1"/>
                                <w:kern w:val="0"/>
                                <w14:ligatures w14:val="none"/>
                              </w:rPr>
                            </w:pPr>
                            <w:r>
                              <w:rPr>
                                <w:rFonts w:asciiTheme="minorHAnsi" w:hAnsi="Calibri"/>
                                <w:color w:val="000000" w:themeColor="dark1"/>
                              </w:rPr>
                              <w:t>What are the functions of this module which have possible failure modes?</w:t>
                            </w:r>
                          </w:p>
                          <w:p w14:paraId="76976B20" w14:textId="77777777" w:rsidR="004030CA" w:rsidRDefault="004030CA" w:rsidP="004030CA">
                            <w:pPr>
                              <w:rPr>
                                <w:rFonts w:asciiTheme="minorHAnsi" w:hAnsi="Calibri"/>
                                <w:color w:val="000000" w:themeColor="dark1"/>
                              </w:rPr>
                            </w:pPr>
                            <w:r>
                              <w:rPr>
                                <w:rFonts w:asciiTheme="minorHAnsi" w:hAnsi="Calibri"/>
                                <w:color w:val="000000" w:themeColor="dark1"/>
                              </w:rPr>
                              <w:t>1.</w:t>
                            </w:r>
                          </w:p>
                          <w:p w14:paraId="29F5A5BC" w14:textId="77777777" w:rsidR="004030CA" w:rsidRDefault="004030CA" w:rsidP="004030CA">
                            <w:pPr>
                              <w:rPr>
                                <w:rFonts w:asciiTheme="minorHAnsi" w:hAnsi="Calibri"/>
                                <w:color w:val="000000" w:themeColor="dark1"/>
                              </w:rPr>
                            </w:pPr>
                            <w:r>
                              <w:rPr>
                                <w:rFonts w:asciiTheme="minorHAnsi" w:hAnsi="Calibri"/>
                                <w:color w:val="000000" w:themeColor="dark1"/>
                              </w:rPr>
                              <w:t>2.</w:t>
                            </w:r>
                          </w:p>
                          <w:p w14:paraId="4FE3E18E" w14:textId="77777777" w:rsidR="004030CA" w:rsidRDefault="004030CA" w:rsidP="004030CA">
                            <w:pPr>
                              <w:rPr>
                                <w:rFonts w:asciiTheme="minorHAnsi" w:hAnsi="Calibri"/>
                                <w:color w:val="000000" w:themeColor="dark1"/>
                              </w:rPr>
                            </w:pPr>
                            <w:r>
                              <w:rPr>
                                <w:rFonts w:asciiTheme="minorHAnsi" w:hAnsi="Calibri"/>
                                <w:color w:val="000000" w:themeColor="dark1"/>
                              </w:rPr>
                              <w:t>3.</w:t>
                            </w:r>
                          </w:p>
                          <w:p w14:paraId="7450F0A1" w14:textId="77777777" w:rsidR="004030CA" w:rsidRDefault="004030CA" w:rsidP="004030CA">
                            <w:pPr>
                              <w:rPr>
                                <w:rFonts w:asciiTheme="minorHAnsi" w:hAnsi="Calibri"/>
                                <w:color w:val="000000" w:themeColor="dark1"/>
                              </w:rPr>
                            </w:pPr>
                            <w:r>
                              <w:rPr>
                                <w:rFonts w:asciiTheme="minorHAnsi" w:hAnsi="Calibri"/>
                                <w:color w:val="000000" w:themeColor="dark1"/>
                              </w:rPr>
                              <w:t>4.</w:t>
                            </w:r>
                          </w:p>
                          <w:p w14:paraId="602C4DD7" w14:textId="77777777" w:rsidR="004030CA" w:rsidRDefault="004030CA" w:rsidP="004030CA">
                            <w:pPr>
                              <w:rPr>
                                <w:rFonts w:asciiTheme="minorHAnsi" w:hAnsi="Calibri"/>
                                <w:color w:val="000000" w:themeColor="dark1"/>
                              </w:rPr>
                            </w:pPr>
                            <w:r>
                              <w:rPr>
                                <w:rFonts w:asciiTheme="minorHAnsi" w:hAnsi="Calibri"/>
                                <w:color w:val="000000" w:themeColor="dark1"/>
                              </w:rPr>
                              <w:t>5.</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581"/>
            </w:tblGrid>
            <w:tr w:rsidR="004030CA" w:rsidRPr="004030CA" w14:paraId="09521158" w14:textId="77777777">
              <w:trPr>
                <w:trHeight w:val="165"/>
                <w:tblCellSpacing w:w="0" w:type="dxa"/>
              </w:trPr>
              <w:tc>
                <w:tcPr>
                  <w:tcW w:w="900" w:type="dxa"/>
                  <w:tcBorders>
                    <w:top w:val="nil"/>
                    <w:left w:val="nil"/>
                    <w:bottom w:val="nil"/>
                    <w:right w:val="nil"/>
                  </w:tcBorders>
                  <w:shd w:val="clear" w:color="auto" w:fill="auto"/>
                  <w:noWrap/>
                  <w:vAlign w:val="bottom"/>
                  <w:hideMark/>
                </w:tcPr>
                <w:p w14:paraId="4A6B16AF" w14:textId="77777777" w:rsidR="004030CA" w:rsidRPr="004030CA" w:rsidRDefault="004030CA" w:rsidP="004030CA">
                  <w:pPr>
                    <w:spacing w:after="0" w:line="240" w:lineRule="auto"/>
                    <w:rPr>
                      <w:rFonts w:eastAsia="Times New Roman" w:cs="Arial"/>
                      <w:color w:val="000000"/>
                      <w:kern w:val="0"/>
                      <w:sz w:val="20"/>
                      <w:szCs w:val="20"/>
                      <w:lang w:eastAsia="en-GB"/>
                      <w14:ligatures w14:val="none"/>
                    </w:rPr>
                  </w:pPr>
                </w:p>
              </w:tc>
            </w:tr>
          </w:tbl>
          <w:p w14:paraId="2C70014F" w14:textId="77777777" w:rsidR="004030CA" w:rsidRPr="004030CA" w:rsidRDefault="004030CA" w:rsidP="004030CA">
            <w:pPr>
              <w:spacing w:after="0" w:line="240" w:lineRule="auto"/>
              <w:rPr>
                <w:rFonts w:eastAsia="Times New Roman" w:cs="Arial"/>
                <w:color w:val="000000"/>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5FEF1135"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71741277"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0CF554DF"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3AC5A962"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4BFFDB2F"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318877F6"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5B6EE2B2"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47FBA7B2"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1C5D3A1F"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3F8B84AA"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666D3995"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07470271"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4A355F73"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7C9B93AB"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777CFF9A"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1166BA26"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2CFFF961"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730ED334"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r>
      <w:tr w:rsidR="004030CA" w:rsidRPr="004030CA" w14:paraId="1889FFB9" w14:textId="77777777" w:rsidTr="00044DE6">
        <w:trPr>
          <w:gridAfter w:val="1"/>
          <w:trHeight w:val="2460"/>
        </w:trPr>
        <w:tc>
          <w:tcPr>
            <w:tcW w:w="0" w:type="auto"/>
            <w:tcBorders>
              <w:top w:val="nil"/>
              <w:left w:val="nil"/>
              <w:bottom w:val="nil"/>
              <w:right w:val="nil"/>
            </w:tcBorders>
            <w:shd w:val="clear" w:color="auto" w:fill="auto"/>
            <w:noWrap/>
            <w:vAlign w:val="bottom"/>
            <w:hideMark/>
          </w:tcPr>
          <w:p w14:paraId="3D0E15C2"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606596AE"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34527DEF"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5BB602CE"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70966F86"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56416DF3"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2723F04D"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28C67877"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61083370"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12AA3119"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262A44A8"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3E9899D4"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7F5227B6"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0DCA7F2F"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2C7DF08A"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76819607"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646577B6"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23AE73FC"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76A44F7A"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r>
      <w:tr w:rsidR="004030CA" w:rsidRPr="004030CA" w14:paraId="61E56576" w14:textId="77777777" w:rsidTr="00044DE6">
        <w:trPr>
          <w:gridAfter w:val="1"/>
          <w:trHeight w:val="408"/>
        </w:trPr>
        <w:tc>
          <w:tcPr>
            <w:tcW w:w="0" w:type="auto"/>
            <w:tcBorders>
              <w:top w:val="nil"/>
              <w:left w:val="nil"/>
              <w:bottom w:val="nil"/>
              <w:right w:val="nil"/>
            </w:tcBorders>
            <w:shd w:val="clear" w:color="auto" w:fill="auto"/>
            <w:noWrap/>
            <w:vAlign w:val="bottom"/>
            <w:hideMark/>
          </w:tcPr>
          <w:p w14:paraId="01240E30"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5F4100D5"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5BC9CA76"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6769096D"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439B7E67"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3F4D0D29"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09FEAC46"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0A23ACC2"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15A75237"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4F09C340"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44943BBA"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05C4215F"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5040E1F9"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6429EA97"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37199A97"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6C4C76BC"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4C73E901"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15BEBBFC"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513E663F"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r>
      <w:tr w:rsidR="004030CA" w:rsidRPr="004030CA" w14:paraId="750B3BFF" w14:textId="77777777" w:rsidTr="00044DE6">
        <w:trPr>
          <w:gridAfter w:val="1"/>
          <w:trHeight w:val="438"/>
        </w:trPr>
        <w:tc>
          <w:tcPr>
            <w:tcW w:w="0" w:type="auto"/>
            <w:tcBorders>
              <w:top w:val="nil"/>
              <w:left w:val="nil"/>
              <w:bottom w:val="nil"/>
              <w:right w:val="nil"/>
            </w:tcBorders>
            <w:shd w:val="clear" w:color="auto" w:fill="auto"/>
            <w:noWrap/>
            <w:vAlign w:val="bottom"/>
            <w:hideMark/>
          </w:tcPr>
          <w:p w14:paraId="38725342"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14F0DA54"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76F489B3"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1E539948"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082C1F60"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1FBC4C8A"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15D1197C"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11CB6B3D"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43DDB7AF"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2BDC9B14"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49361453"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3AB687A0"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077DC5F1"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7F1F6698"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72AFD053"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5DD7EAC6"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3F569A0D"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7860C2AE"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331984DF"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r>
      <w:tr w:rsidR="004030CA" w:rsidRPr="004030CA" w14:paraId="544BE07E" w14:textId="77777777" w:rsidTr="00044DE6">
        <w:trPr>
          <w:gridAfter w:val="1"/>
          <w:trHeight w:val="378"/>
        </w:trPr>
        <w:tc>
          <w:tcPr>
            <w:tcW w:w="0" w:type="auto"/>
            <w:tcBorders>
              <w:top w:val="nil"/>
              <w:left w:val="nil"/>
              <w:bottom w:val="nil"/>
              <w:right w:val="nil"/>
            </w:tcBorders>
            <w:shd w:val="clear" w:color="auto" w:fill="auto"/>
            <w:noWrap/>
            <w:vAlign w:val="bottom"/>
            <w:hideMark/>
          </w:tcPr>
          <w:p w14:paraId="4B098F6F"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48D08172"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0202D061"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4100C42C"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5572A8E6"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2AC65307"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156BF45C"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698A2577"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73CC4156"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7DF36AC9"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7E54AC9C"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116EC5CD"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61A6F6F4"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5D5CD24B"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4CFC776A"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0C7DF421"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570B4890"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66EBAD74"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7A6A1F9E"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r>
      <w:tr w:rsidR="004030CA" w:rsidRPr="004030CA" w14:paraId="5BE97AE0" w14:textId="77777777" w:rsidTr="00044DE6">
        <w:trPr>
          <w:gridAfter w:val="1"/>
          <w:trHeight w:val="18"/>
        </w:trPr>
        <w:tc>
          <w:tcPr>
            <w:tcW w:w="0" w:type="auto"/>
            <w:tcBorders>
              <w:top w:val="nil"/>
              <w:left w:val="nil"/>
              <w:bottom w:val="nil"/>
              <w:right w:val="nil"/>
            </w:tcBorders>
            <w:shd w:val="clear" w:color="auto" w:fill="auto"/>
            <w:noWrap/>
            <w:vAlign w:val="bottom"/>
            <w:hideMark/>
          </w:tcPr>
          <w:p w14:paraId="7DF0116B"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7DD9394B"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1177E32B"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3F5291E8"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5DB44E57"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692E505F"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30CE3483"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71C163EC"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232348E0"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1BAF81D5"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371494A8"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2B97C76D"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78CA64A1"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078371FF"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58B900B4"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4C5CD4A7"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2056EDA7"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41E7D11F"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tcBorders>
              <w:top w:val="nil"/>
              <w:left w:val="nil"/>
              <w:bottom w:val="nil"/>
              <w:right w:val="nil"/>
            </w:tcBorders>
            <w:shd w:val="clear" w:color="auto" w:fill="auto"/>
            <w:noWrap/>
            <w:vAlign w:val="center"/>
            <w:hideMark/>
          </w:tcPr>
          <w:p w14:paraId="754E679A" w14:textId="77777777" w:rsidR="004030CA" w:rsidRPr="004030CA" w:rsidRDefault="004030CA" w:rsidP="004030CA">
            <w:pPr>
              <w:spacing w:after="0" w:line="240" w:lineRule="auto"/>
              <w:jc w:val="center"/>
              <w:rPr>
                <w:rFonts w:ascii="Times New Roman" w:eastAsia="Times New Roman" w:hAnsi="Times New Roman" w:cs="Times New Roman"/>
                <w:kern w:val="0"/>
                <w:sz w:val="20"/>
                <w:szCs w:val="20"/>
                <w:lang w:eastAsia="en-GB"/>
                <w14:ligatures w14:val="none"/>
              </w:rPr>
            </w:pPr>
          </w:p>
        </w:tc>
      </w:tr>
      <w:tr w:rsidR="004030CA" w:rsidRPr="004030CA" w14:paraId="260986CF" w14:textId="77777777" w:rsidTr="00044DE6">
        <w:trPr>
          <w:gridAfter w:val="1"/>
          <w:trHeight w:val="433"/>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71BCE0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Op /  #</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0BA9BA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Item or </w:t>
            </w:r>
            <w:r w:rsidRPr="004030CA">
              <w:rPr>
                <w:rFonts w:eastAsia="Times New Roman" w:cs="Arial"/>
                <w:kern w:val="0"/>
                <w:sz w:val="20"/>
                <w:szCs w:val="20"/>
                <w:lang w:eastAsia="en-GB"/>
                <w14:ligatures w14:val="none"/>
              </w:rPr>
              <w:br/>
              <w:t>Process / Function</w:t>
            </w:r>
            <w:r w:rsidRPr="004030CA">
              <w:rPr>
                <w:rFonts w:eastAsia="Times New Roman" w:cs="Arial"/>
                <w:kern w:val="0"/>
                <w:sz w:val="20"/>
                <w:szCs w:val="20"/>
                <w:lang w:eastAsia="en-GB"/>
                <w14:ligatures w14:val="none"/>
              </w:rPr>
              <w:br/>
              <w:t>Requirements</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1F35F9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Potential                            Failure                                  Mode</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0A6132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Potential Effect(s) of Failure</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textDirection w:val="tbRl"/>
            <w:vAlign w:val="center"/>
            <w:hideMark/>
          </w:tcPr>
          <w:p w14:paraId="6E3A3C2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Sev (1-10)</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textDirection w:val="tbRl"/>
            <w:vAlign w:val="center"/>
            <w:hideMark/>
          </w:tcPr>
          <w:p w14:paraId="4B2179D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Class </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E4CA57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Potential Cause(s) / Mechanism(s)  of  Failure</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3D75B1E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Occur (1-10)</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737EB8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Current Design/Process Controls Prevention</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7535B6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Current Design/Process Controls Detection</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03E5811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Detection (1-10)</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1695211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R.P.N.</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2229CB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Recommended Action(s)</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4E2BE8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Responsibility &amp; Target Completion Date</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9B4BED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Action Results</w:t>
            </w:r>
          </w:p>
        </w:tc>
      </w:tr>
      <w:tr w:rsidR="004030CA" w:rsidRPr="004030CA" w14:paraId="5B201A2B" w14:textId="77777777" w:rsidTr="00044DE6">
        <w:trPr>
          <w:trHeight w:val="195"/>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56858B3D"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C3B8D68"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3ACBE59"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50F47EE"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6474901"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7C89982"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5B5EAAA"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EF85ED0"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95A3058"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3FD978D"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2ABF887"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A6A3A11"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8429503"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D5B713B"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08138F72"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tcBorders>
              <w:top w:val="nil"/>
              <w:left w:val="nil"/>
              <w:bottom w:val="nil"/>
              <w:right w:val="nil"/>
            </w:tcBorders>
            <w:shd w:val="clear" w:color="auto" w:fill="auto"/>
            <w:noWrap/>
            <w:vAlign w:val="bottom"/>
            <w:hideMark/>
          </w:tcPr>
          <w:p w14:paraId="7172C5E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p>
        </w:tc>
      </w:tr>
      <w:tr w:rsidR="004030CA" w:rsidRPr="004030CA" w14:paraId="3D61A1DB" w14:textId="77777777" w:rsidTr="00044DE6">
        <w:trPr>
          <w:trHeight w:val="195"/>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7998D43C"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7130239"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F492B6F"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5141C5D"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F90E9DD"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568811A"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52D96AA"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0F9D7E4"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BDC2165"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6F9D1D1"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8F32CA0"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403A69B"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B1B4FCA"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1D0DD29"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04C1538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Actions Taken</w:t>
            </w:r>
          </w:p>
        </w:tc>
        <w:tc>
          <w:tcPr>
            <w:tcW w:w="0" w:type="auto"/>
            <w:vMerge w:val="restart"/>
            <w:tcBorders>
              <w:top w:val="nil"/>
              <w:left w:val="single" w:sz="4" w:space="0" w:color="auto"/>
              <w:bottom w:val="single" w:sz="4" w:space="0" w:color="000000"/>
              <w:right w:val="single" w:sz="4" w:space="0" w:color="auto"/>
            </w:tcBorders>
            <w:shd w:val="clear" w:color="auto" w:fill="auto"/>
            <w:textDirection w:val="tbRl"/>
            <w:vAlign w:val="center"/>
            <w:hideMark/>
          </w:tcPr>
          <w:p w14:paraId="07AD14A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Sev</w:t>
            </w:r>
          </w:p>
        </w:tc>
        <w:tc>
          <w:tcPr>
            <w:tcW w:w="0" w:type="auto"/>
            <w:vMerge w:val="restart"/>
            <w:tcBorders>
              <w:top w:val="nil"/>
              <w:left w:val="single" w:sz="4" w:space="0" w:color="auto"/>
              <w:bottom w:val="single" w:sz="4" w:space="0" w:color="000000"/>
              <w:right w:val="single" w:sz="4" w:space="0" w:color="auto"/>
            </w:tcBorders>
            <w:shd w:val="clear" w:color="auto" w:fill="auto"/>
            <w:textDirection w:val="tbRl"/>
            <w:vAlign w:val="center"/>
            <w:hideMark/>
          </w:tcPr>
          <w:p w14:paraId="15FE9C5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Occur</w:t>
            </w:r>
          </w:p>
        </w:tc>
        <w:tc>
          <w:tcPr>
            <w:tcW w:w="0" w:type="auto"/>
            <w:vMerge w:val="restart"/>
            <w:tcBorders>
              <w:top w:val="nil"/>
              <w:left w:val="single" w:sz="4" w:space="0" w:color="auto"/>
              <w:bottom w:val="single" w:sz="4" w:space="0" w:color="000000"/>
              <w:right w:val="single" w:sz="4" w:space="0" w:color="auto"/>
            </w:tcBorders>
            <w:shd w:val="clear" w:color="auto" w:fill="auto"/>
            <w:textDirection w:val="tbRl"/>
            <w:vAlign w:val="center"/>
            <w:hideMark/>
          </w:tcPr>
          <w:p w14:paraId="63BFB21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Detect</w:t>
            </w:r>
          </w:p>
        </w:tc>
        <w:tc>
          <w:tcPr>
            <w:tcW w:w="0" w:type="auto"/>
            <w:vMerge w:val="restart"/>
            <w:tcBorders>
              <w:top w:val="nil"/>
              <w:left w:val="single" w:sz="4" w:space="0" w:color="auto"/>
              <w:bottom w:val="single" w:sz="4" w:space="0" w:color="000000"/>
              <w:right w:val="single" w:sz="4" w:space="0" w:color="auto"/>
            </w:tcBorders>
            <w:shd w:val="clear" w:color="auto" w:fill="auto"/>
            <w:textDirection w:val="tbRl"/>
            <w:vAlign w:val="center"/>
            <w:hideMark/>
          </w:tcPr>
          <w:p w14:paraId="4C20981D"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R.P.N.</w:t>
            </w:r>
          </w:p>
        </w:tc>
        <w:tc>
          <w:tcPr>
            <w:tcW w:w="0" w:type="auto"/>
            <w:vAlign w:val="center"/>
            <w:hideMark/>
          </w:tcPr>
          <w:p w14:paraId="1978765E"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3307553D" w14:textId="77777777" w:rsidTr="00044DE6">
        <w:trPr>
          <w:trHeight w:val="195"/>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658B20C1"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5746FEB"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EF6621C"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D1EC0E9"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FDB847C"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3765AB9"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E831E3C"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72BB206"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2595BEE"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928ABCD"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853B881"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EDA0F52"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E8A8A31"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3E445A2"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3750046F"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13C6F317"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526867E3"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0A664197"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0FEEF455" w14:textId="77777777" w:rsidR="004030CA" w:rsidRPr="004030CA" w:rsidRDefault="004030CA" w:rsidP="004030CA">
            <w:pPr>
              <w:spacing w:after="0" w:line="240" w:lineRule="auto"/>
              <w:rPr>
                <w:rFonts w:eastAsia="Times New Roman" w:cs="Arial"/>
                <w:kern w:val="0"/>
                <w:sz w:val="18"/>
                <w:szCs w:val="18"/>
                <w:lang w:eastAsia="en-GB"/>
                <w14:ligatures w14:val="none"/>
              </w:rPr>
            </w:pPr>
          </w:p>
        </w:tc>
        <w:tc>
          <w:tcPr>
            <w:tcW w:w="0" w:type="auto"/>
            <w:tcBorders>
              <w:top w:val="nil"/>
              <w:left w:val="nil"/>
              <w:bottom w:val="nil"/>
              <w:right w:val="nil"/>
            </w:tcBorders>
            <w:shd w:val="clear" w:color="auto" w:fill="auto"/>
            <w:noWrap/>
            <w:vAlign w:val="bottom"/>
            <w:hideMark/>
          </w:tcPr>
          <w:p w14:paraId="5D201660"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p>
        </w:tc>
      </w:tr>
      <w:tr w:rsidR="004030CA" w:rsidRPr="004030CA" w14:paraId="7ACB7BC7" w14:textId="77777777" w:rsidTr="00044DE6">
        <w:trPr>
          <w:trHeight w:val="54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3B5DE25F"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BC22EDB"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38C40F5"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6A4AFBA"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6F6394D"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F012ACC"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AD39632"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235DDF2"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7906854"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9FF2913"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CD7671E"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E9B99A2"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2618404"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2124EB7"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4362A457"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3A4770B4"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61BB6DB9"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6E6D4538" w14:textId="77777777" w:rsidR="004030CA" w:rsidRPr="004030CA" w:rsidRDefault="004030CA" w:rsidP="004030CA">
            <w:pPr>
              <w:spacing w:after="0" w:line="240" w:lineRule="auto"/>
              <w:rPr>
                <w:rFonts w:eastAsia="Times New Roman" w:cs="Arial"/>
                <w:kern w:val="0"/>
                <w:sz w:val="20"/>
                <w:szCs w:val="20"/>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71056E93" w14:textId="77777777" w:rsidR="004030CA" w:rsidRPr="004030CA" w:rsidRDefault="004030CA" w:rsidP="004030CA">
            <w:pPr>
              <w:spacing w:after="0" w:line="240" w:lineRule="auto"/>
              <w:rPr>
                <w:rFonts w:eastAsia="Times New Roman" w:cs="Arial"/>
                <w:kern w:val="0"/>
                <w:sz w:val="18"/>
                <w:szCs w:val="18"/>
                <w:lang w:eastAsia="en-GB"/>
                <w14:ligatures w14:val="none"/>
              </w:rPr>
            </w:pPr>
          </w:p>
        </w:tc>
        <w:tc>
          <w:tcPr>
            <w:tcW w:w="0" w:type="auto"/>
            <w:tcBorders>
              <w:top w:val="nil"/>
              <w:left w:val="nil"/>
              <w:bottom w:val="nil"/>
              <w:right w:val="nil"/>
            </w:tcBorders>
            <w:shd w:val="clear" w:color="auto" w:fill="auto"/>
            <w:noWrap/>
            <w:vAlign w:val="bottom"/>
            <w:hideMark/>
          </w:tcPr>
          <w:p w14:paraId="786FF9B5"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6BFDB4DF" w14:textId="77777777" w:rsidTr="00044DE6">
        <w:trPr>
          <w:trHeight w:val="9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58783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lastRenderedPageBreak/>
              <w:t> </w:t>
            </w:r>
          </w:p>
        </w:tc>
        <w:tc>
          <w:tcPr>
            <w:tcW w:w="0" w:type="auto"/>
            <w:tcBorders>
              <w:top w:val="nil"/>
              <w:left w:val="nil"/>
              <w:bottom w:val="single" w:sz="4" w:space="0" w:color="auto"/>
              <w:right w:val="single" w:sz="4" w:space="0" w:color="auto"/>
            </w:tcBorders>
            <w:shd w:val="clear" w:color="auto" w:fill="auto"/>
            <w:vAlign w:val="center"/>
            <w:hideMark/>
          </w:tcPr>
          <w:p w14:paraId="3C0846E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Build plate collection</w:t>
            </w:r>
          </w:p>
        </w:tc>
        <w:tc>
          <w:tcPr>
            <w:tcW w:w="0" w:type="auto"/>
            <w:tcBorders>
              <w:top w:val="nil"/>
              <w:left w:val="nil"/>
              <w:bottom w:val="single" w:sz="4" w:space="0" w:color="auto"/>
              <w:right w:val="single" w:sz="4" w:space="0" w:color="auto"/>
            </w:tcBorders>
            <w:shd w:val="clear" w:color="auto" w:fill="auto"/>
            <w:vAlign w:val="center"/>
            <w:hideMark/>
          </w:tcPr>
          <w:p w14:paraId="2495921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Build plate already in tombola</w:t>
            </w:r>
          </w:p>
        </w:tc>
        <w:tc>
          <w:tcPr>
            <w:tcW w:w="0" w:type="auto"/>
            <w:tcBorders>
              <w:top w:val="nil"/>
              <w:left w:val="nil"/>
              <w:bottom w:val="single" w:sz="4" w:space="0" w:color="auto"/>
              <w:right w:val="single" w:sz="4" w:space="0" w:color="auto"/>
            </w:tcBorders>
            <w:shd w:val="clear" w:color="auto" w:fill="auto"/>
            <w:vAlign w:val="center"/>
            <w:hideMark/>
          </w:tcPr>
          <w:p w14:paraId="19126BB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Double stack plates, build plate could damage z axis as dropped</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2BA88B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791BDAC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CA3E4C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Finished build plate not removed</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68C3E7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7D465B4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Substrate sensor in both new and tombola locations.  Process should stop process</w:t>
            </w:r>
          </w:p>
        </w:tc>
        <w:tc>
          <w:tcPr>
            <w:tcW w:w="0" w:type="auto"/>
            <w:tcBorders>
              <w:top w:val="nil"/>
              <w:left w:val="nil"/>
              <w:bottom w:val="single" w:sz="4" w:space="0" w:color="auto"/>
              <w:right w:val="single" w:sz="4" w:space="0" w:color="auto"/>
            </w:tcBorders>
            <w:shd w:val="clear" w:color="auto" w:fill="auto"/>
            <w:vAlign w:val="center"/>
            <w:hideMark/>
          </w:tcPr>
          <w:p w14:paraId="0F29E98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substrate location sensor</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55EF9A7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640554D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40</w:t>
            </w:r>
          </w:p>
        </w:tc>
        <w:tc>
          <w:tcPr>
            <w:tcW w:w="0" w:type="auto"/>
            <w:tcBorders>
              <w:top w:val="nil"/>
              <w:left w:val="nil"/>
              <w:bottom w:val="single" w:sz="4" w:space="0" w:color="auto"/>
              <w:right w:val="single" w:sz="4" w:space="0" w:color="auto"/>
            </w:tcBorders>
            <w:shd w:val="clear" w:color="auto" w:fill="auto"/>
            <w:vAlign w:val="center"/>
            <w:hideMark/>
          </w:tcPr>
          <w:p w14:paraId="3B95A4B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6DDA33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FCAD2B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1303763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6DA5EB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26F6FD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8214B4B"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00522FBA"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42C34646"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10B67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F33EFE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6867B0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Tombola not docked correctly on port plate</w:t>
            </w:r>
          </w:p>
        </w:tc>
        <w:tc>
          <w:tcPr>
            <w:tcW w:w="0" w:type="auto"/>
            <w:tcBorders>
              <w:top w:val="nil"/>
              <w:left w:val="nil"/>
              <w:bottom w:val="single" w:sz="4" w:space="0" w:color="auto"/>
              <w:right w:val="single" w:sz="4" w:space="0" w:color="auto"/>
            </w:tcBorders>
            <w:shd w:val="clear" w:color="auto" w:fill="auto"/>
            <w:vAlign w:val="center"/>
            <w:hideMark/>
          </w:tcPr>
          <w:p w14:paraId="302BACA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Clips can't be fully opened, build plate raises and contacts wellie boots.  Lifts tombola</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168AE04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68CACF5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7805A3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A or C axis position error</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221229F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2DE0490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IMU and motor encoders</w:t>
            </w:r>
          </w:p>
        </w:tc>
        <w:tc>
          <w:tcPr>
            <w:tcW w:w="0" w:type="auto"/>
            <w:tcBorders>
              <w:top w:val="nil"/>
              <w:left w:val="nil"/>
              <w:bottom w:val="single" w:sz="4" w:space="0" w:color="auto"/>
              <w:right w:val="single" w:sz="4" w:space="0" w:color="auto"/>
            </w:tcBorders>
            <w:shd w:val="clear" w:color="auto" w:fill="auto"/>
            <w:vAlign w:val="center"/>
            <w:hideMark/>
          </w:tcPr>
          <w:p w14:paraId="105EBE7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Substrate clip closed sensor</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1DBE30D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2464EF9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90</w:t>
            </w:r>
          </w:p>
        </w:tc>
        <w:tc>
          <w:tcPr>
            <w:tcW w:w="0" w:type="auto"/>
            <w:tcBorders>
              <w:top w:val="nil"/>
              <w:left w:val="nil"/>
              <w:bottom w:val="single" w:sz="4" w:space="0" w:color="auto"/>
              <w:right w:val="single" w:sz="4" w:space="0" w:color="auto"/>
            </w:tcBorders>
            <w:shd w:val="clear" w:color="auto" w:fill="auto"/>
            <w:vAlign w:val="center"/>
            <w:hideMark/>
          </w:tcPr>
          <w:p w14:paraId="4F47556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SOFTWARE: Monitor sensor / IMU</w:t>
            </w:r>
            <w:r w:rsidRPr="004030CA">
              <w:rPr>
                <w:rFonts w:eastAsia="Times New Roman" w:cs="Arial"/>
                <w:kern w:val="0"/>
                <w:sz w:val="20"/>
                <w:szCs w:val="20"/>
                <w:lang w:eastAsia="en-GB"/>
                <w14:ligatures w14:val="none"/>
              </w:rPr>
              <w:br/>
              <w:t>TEST: Confirm no position loss on mc3 control system</w:t>
            </w:r>
          </w:p>
        </w:tc>
        <w:tc>
          <w:tcPr>
            <w:tcW w:w="0" w:type="auto"/>
            <w:tcBorders>
              <w:top w:val="nil"/>
              <w:left w:val="nil"/>
              <w:bottom w:val="single" w:sz="4" w:space="0" w:color="auto"/>
              <w:right w:val="single" w:sz="4" w:space="0" w:color="auto"/>
            </w:tcBorders>
            <w:shd w:val="clear" w:color="auto" w:fill="auto"/>
            <w:vAlign w:val="center"/>
            <w:hideMark/>
          </w:tcPr>
          <w:p w14:paraId="7EA363E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D3D2DF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F19903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62BD360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FCEE4B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F2A0EF7"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5B8CC736"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1332850D"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6BB53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714956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BB4DC7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479F28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655B161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726A53E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421BAE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Winch cable stretched </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4D0D199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0A9BD40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Life testing completed (sample of 1)</w:t>
            </w:r>
          </w:p>
        </w:tc>
        <w:tc>
          <w:tcPr>
            <w:tcW w:w="0" w:type="auto"/>
            <w:tcBorders>
              <w:top w:val="nil"/>
              <w:left w:val="nil"/>
              <w:bottom w:val="single" w:sz="4" w:space="0" w:color="auto"/>
              <w:right w:val="single" w:sz="4" w:space="0" w:color="auto"/>
            </w:tcBorders>
            <w:shd w:val="clear" w:color="auto" w:fill="auto"/>
            <w:vAlign w:val="center"/>
            <w:hideMark/>
          </w:tcPr>
          <w:p w14:paraId="1721FB6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Substrate clip closed sensor</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DB605E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1B0DD30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90</w:t>
            </w:r>
          </w:p>
        </w:tc>
        <w:tc>
          <w:tcPr>
            <w:tcW w:w="0" w:type="auto"/>
            <w:tcBorders>
              <w:top w:val="nil"/>
              <w:left w:val="nil"/>
              <w:bottom w:val="single" w:sz="4" w:space="0" w:color="auto"/>
              <w:right w:val="single" w:sz="4" w:space="0" w:color="auto"/>
            </w:tcBorders>
            <w:shd w:val="clear" w:color="auto" w:fill="auto"/>
            <w:vAlign w:val="center"/>
            <w:hideMark/>
          </w:tcPr>
          <w:p w14:paraId="7C647D8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SOFTWARE: Monitor sensor / IMU?</w:t>
            </w:r>
            <w:r w:rsidRPr="004030CA">
              <w:rPr>
                <w:rFonts w:eastAsia="Times New Roman" w:cs="Arial"/>
                <w:kern w:val="0"/>
                <w:sz w:val="20"/>
                <w:szCs w:val="20"/>
                <w:lang w:eastAsia="en-GB"/>
                <w14:ligatures w14:val="none"/>
              </w:rPr>
              <w:br/>
              <w:t>LIFE TESTING: increase sample size</w:t>
            </w:r>
          </w:p>
        </w:tc>
        <w:tc>
          <w:tcPr>
            <w:tcW w:w="0" w:type="auto"/>
            <w:tcBorders>
              <w:top w:val="nil"/>
              <w:left w:val="nil"/>
              <w:bottom w:val="single" w:sz="4" w:space="0" w:color="auto"/>
              <w:right w:val="single" w:sz="4" w:space="0" w:color="auto"/>
            </w:tcBorders>
            <w:shd w:val="clear" w:color="auto" w:fill="auto"/>
            <w:vAlign w:val="center"/>
            <w:hideMark/>
          </w:tcPr>
          <w:p w14:paraId="36310F7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32B3DA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CE8AE9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57FCEC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132C40A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23B8D50E"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04D24F22"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3E647B90"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26F1F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51CFA4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3B9569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83AF96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397EC08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4EABF7C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64D116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Docking dagger missed- heavy build </w:t>
            </w:r>
            <w:r w:rsidRPr="004030CA">
              <w:rPr>
                <w:rFonts w:eastAsia="Times New Roman" w:cs="Arial"/>
                <w:kern w:val="0"/>
                <w:sz w:val="20"/>
                <w:szCs w:val="20"/>
                <w:lang w:eastAsia="en-GB"/>
                <w14:ligatures w14:val="none"/>
              </w:rPr>
              <w:lastRenderedPageBreak/>
              <w:t>plate changes position / angle</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45A1E8F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lastRenderedPageBreak/>
              <w:t>5</w:t>
            </w:r>
          </w:p>
        </w:tc>
        <w:tc>
          <w:tcPr>
            <w:tcW w:w="0" w:type="auto"/>
            <w:tcBorders>
              <w:top w:val="nil"/>
              <w:left w:val="nil"/>
              <w:bottom w:val="single" w:sz="4" w:space="0" w:color="auto"/>
              <w:right w:val="single" w:sz="4" w:space="0" w:color="auto"/>
            </w:tcBorders>
            <w:shd w:val="clear" w:color="auto" w:fill="auto"/>
            <w:vAlign w:val="center"/>
            <w:hideMark/>
          </w:tcPr>
          <w:p w14:paraId="6F736DA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There should be rollers!!!</w:t>
            </w:r>
          </w:p>
        </w:tc>
        <w:tc>
          <w:tcPr>
            <w:tcW w:w="0" w:type="auto"/>
            <w:tcBorders>
              <w:top w:val="nil"/>
              <w:left w:val="nil"/>
              <w:bottom w:val="single" w:sz="4" w:space="0" w:color="auto"/>
              <w:right w:val="single" w:sz="4" w:space="0" w:color="auto"/>
            </w:tcBorders>
            <w:shd w:val="clear" w:color="auto" w:fill="auto"/>
            <w:vAlign w:val="center"/>
            <w:hideMark/>
          </w:tcPr>
          <w:p w14:paraId="3A42674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imu? Angle error?</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2081C15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2CE26A8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240</w:t>
            </w:r>
          </w:p>
        </w:tc>
        <w:tc>
          <w:tcPr>
            <w:tcW w:w="0" w:type="auto"/>
            <w:tcBorders>
              <w:top w:val="nil"/>
              <w:left w:val="nil"/>
              <w:bottom w:val="single" w:sz="4" w:space="0" w:color="auto"/>
              <w:right w:val="single" w:sz="4" w:space="0" w:color="auto"/>
            </w:tcBorders>
            <w:shd w:val="clear" w:color="auto" w:fill="auto"/>
            <w:vAlign w:val="center"/>
            <w:hideMark/>
          </w:tcPr>
          <w:p w14:paraId="051D09D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SOFTWARE: Can we review IMU data during </w:t>
            </w:r>
            <w:r w:rsidRPr="004030CA">
              <w:rPr>
                <w:rFonts w:eastAsia="Times New Roman" w:cs="Arial"/>
                <w:kern w:val="0"/>
                <w:sz w:val="20"/>
                <w:szCs w:val="20"/>
                <w:lang w:eastAsia="en-GB"/>
                <w14:ligatures w14:val="none"/>
              </w:rPr>
              <w:lastRenderedPageBreak/>
              <w:t>docking to look for tilt?</w:t>
            </w:r>
          </w:p>
        </w:tc>
        <w:tc>
          <w:tcPr>
            <w:tcW w:w="0" w:type="auto"/>
            <w:tcBorders>
              <w:top w:val="nil"/>
              <w:left w:val="nil"/>
              <w:bottom w:val="single" w:sz="4" w:space="0" w:color="auto"/>
              <w:right w:val="single" w:sz="4" w:space="0" w:color="auto"/>
            </w:tcBorders>
            <w:shd w:val="clear" w:color="auto" w:fill="auto"/>
            <w:vAlign w:val="center"/>
            <w:hideMark/>
          </w:tcPr>
          <w:p w14:paraId="4610612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lastRenderedPageBreak/>
              <w:t> </w:t>
            </w:r>
          </w:p>
        </w:tc>
        <w:tc>
          <w:tcPr>
            <w:tcW w:w="0" w:type="auto"/>
            <w:tcBorders>
              <w:top w:val="nil"/>
              <w:left w:val="nil"/>
              <w:bottom w:val="single" w:sz="4" w:space="0" w:color="auto"/>
              <w:right w:val="single" w:sz="4" w:space="0" w:color="auto"/>
            </w:tcBorders>
            <w:shd w:val="clear" w:color="auto" w:fill="auto"/>
            <w:vAlign w:val="center"/>
            <w:hideMark/>
          </w:tcPr>
          <w:p w14:paraId="7D6C681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42E2206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8021EE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4687E0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37B8958F"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3F4E6AD0"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07616E76"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E5208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41D8D0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CB7D89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Clips not open ready for the build</w:t>
            </w:r>
          </w:p>
        </w:tc>
        <w:tc>
          <w:tcPr>
            <w:tcW w:w="0" w:type="auto"/>
            <w:tcBorders>
              <w:top w:val="nil"/>
              <w:left w:val="nil"/>
              <w:bottom w:val="single" w:sz="4" w:space="0" w:color="auto"/>
              <w:right w:val="single" w:sz="4" w:space="0" w:color="auto"/>
            </w:tcBorders>
            <w:shd w:val="clear" w:color="auto" w:fill="auto"/>
            <w:vAlign w:val="center"/>
            <w:hideMark/>
          </w:tcPr>
          <w:p w14:paraId="33FC5E7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Clips can't be fully opened, build plate raises and contacts wellie boots.  Lifts tombola</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3C1A83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675F38C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B11C1E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Lower pusher lockout on torque arm wear / and or tolerance build up to ramp</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348505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083F3E3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D42ED0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Substrate clip closed sensor</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B8BC14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B81D3A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150</w:t>
            </w:r>
          </w:p>
        </w:tc>
        <w:tc>
          <w:tcPr>
            <w:tcW w:w="0" w:type="auto"/>
            <w:tcBorders>
              <w:top w:val="nil"/>
              <w:left w:val="nil"/>
              <w:bottom w:val="single" w:sz="4" w:space="0" w:color="auto"/>
              <w:right w:val="single" w:sz="4" w:space="0" w:color="auto"/>
            </w:tcBorders>
            <w:shd w:val="clear" w:color="auto" w:fill="auto"/>
            <w:vAlign w:val="center"/>
            <w:hideMark/>
          </w:tcPr>
          <w:p w14:paraId="0EA0620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SOFTWARE: Monitor sensor</w:t>
            </w:r>
            <w:r w:rsidRPr="004030CA">
              <w:rPr>
                <w:rFonts w:eastAsia="Times New Roman" w:cs="Arial"/>
                <w:kern w:val="0"/>
                <w:sz w:val="20"/>
                <w:szCs w:val="20"/>
                <w:lang w:eastAsia="en-GB"/>
                <w14:ligatures w14:val="none"/>
              </w:rPr>
              <w:br/>
              <w:t>LIFE TESTING: include lower pusher on life test</w:t>
            </w:r>
          </w:p>
        </w:tc>
        <w:tc>
          <w:tcPr>
            <w:tcW w:w="0" w:type="auto"/>
            <w:tcBorders>
              <w:top w:val="nil"/>
              <w:left w:val="nil"/>
              <w:bottom w:val="single" w:sz="4" w:space="0" w:color="auto"/>
              <w:right w:val="single" w:sz="4" w:space="0" w:color="auto"/>
            </w:tcBorders>
            <w:shd w:val="clear" w:color="auto" w:fill="auto"/>
            <w:vAlign w:val="center"/>
            <w:hideMark/>
          </w:tcPr>
          <w:p w14:paraId="39DCF27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C4EB63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22B146E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5F9ED8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601B07B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80330D4"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7D74DD79"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5D870FB8"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D74FF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223082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4FB8E3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18B9E9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4509D3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53AC18F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C4617B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High friction on release arms or release arm/s broken</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7807ACF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5983DE3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TC on TC wear surfaces.  Excess travel allowed for.  Life testing completed (sample of 1)</w:t>
            </w:r>
          </w:p>
        </w:tc>
        <w:tc>
          <w:tcPr>
            <w:tcW w:w="0" w:type="auto"/>
            <w:tcBorders>
              <w:top w:val="nil"/>
              <w:left w:val="nil"/>
              <w:bottom w:val="single" w:sz="4" w:space="0" w:color="auto"/>
              <w:right w:val="single" w:sz="4" w:space="0" w:color="auto"/>
            </w:tcBorders>
            <w:shd w:val="clear" w:color="auto" w:fill="auto"/>
            <w:vAlign w:val="center"/>
            <w:hideMark/>
          </w:tcPr>
          <w:p w14:paraId="32EFE2E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Substrate clip closed sensor</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37DFACD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1AF6FC3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90</w:t>
            </w:r>
          </w:p>
        </w:tc>
        <w:tc>
          <w:tcPr>
            <w:tcW w:w="0" w:type="auto"/>
            <w:tcBorders>
              <w:top w:val="nil"/>
              <w:left w:val="nil"/>
              <w:bottom w:val="single" w:sz="4" w:space="0" w:color="auto"/>
              <w:right w:val="single" w:sz="4" w:space="0" w:color="auto"/>
            </w:tcBorders>
            <w:shd w:val="clear" w:color="auto" w:fill="auto"/>
            <w:vAlign w:val="center"/>
            <w:hideMark/>
          </w:tcPr>
          <w:p w14:paraId="1037903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EA488F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9263BC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5AD0EE6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1C57CC5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6F46683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B19CF10"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28299006"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11EAFFBE"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72E20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F552A3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14232E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Tombola displaced as build plate raises</w:t>
            </w:r>
          </w:p>
        </w:tc>
        <w:tc>
          <w:tcPr>
            <w:tcW w:w="0" w:type="auto"/>
            <w:tcBorders>
              <w:top w:val="nil"/>
              <w:left w:val="nil"/>
              <w:bottom w:val="single" w:sz="4" w:space="0" w:color="auto"/>
              <w:right w:val="single" w:sz="4" w:space="0" w:color="auto"/>
            </w:tcBorders>
            <w:shd w:val="clear" w:color="auto" w:fill="auto"/>
            <w:vAlign w:val="center"/>
            <w:hideMark/>
          </w:tcPr>
          <w:p w14:paraId="33A7084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Buidl; plate can't be latched into tombola correctly. Process fails</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29F66A0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6D4DA81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737551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No downward force on the tombola, weight of powder lifts tombola</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00C9786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nil"/>
              <w:left w:val="nil"/>
              <w:bottom w:val="single" w:sz="4" w:space="0" w:color="auto"/>
              <w:right w:val="single" w:sz="4" w:space="0" w:color="auto"/>
            </w:tcBorders>
            <w:shd w:val="clear" w:color="auto" w:fill="auto"/>
            <w:vAlign w:val="center"/>
            <w:hideMark/>
          </w:tcPr>
          <w:p w14:paraId="4C1BED3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Testing hasn't shown this to be an issue</w:t>
            </w:r>
          </w:p>
        </w:tc>
        <w:tc>
          <w:tcPr>
            <w:tcW w:w="0" w:type="auto"/>
            <w:tcBorders>
              <w:top w:val="nil"/>
              <w:left w:val="nil"/>
              <w:bottom w:val="single" w:sz="4" w:space="0" w:color="auto"/>
              <w:right w:val="single" w:sz="4" w:space="0" w:color="auto"/>
            </w:tcBorders>
            <w:shd w:val="clear" w:color="auto" w:fill="auto"/>
            <w:vAlign w:val="center"/>
            <w:hideMark/>
          </w:tcPr>
          <w:p w14:paraId="666837D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Substrate clip closed sensor may activate</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4733F94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2FEE99B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36</w:t>
            </w:r>
          </w:p>
        </w:tc>
        <w:tc>
          <w:tcPr>
            <w:tcW w:w="0" w:type="auto"/>
            <w:tcBorders>
              <w:top w:val="nil"/>
              <w:left w:val="nil"/>
              <w:bottom w:val="single" w:sz="4" w:space="0" w:color="auto"/>
              <w:right w:val="single" w:sz="4" w:space="0" w:color="auto"/>
            </w:tcBorders>
            <w:shd w:val="clear" w:color="auto" w:fill="auto"/>
            <w:vAlign w:val="center"/>
            <w:hideMark/>
          </w:tcPr>
          <w:p w14:paraId="6F8AFC0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1F3ABD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C14A83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F86B7B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6E4226D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AD8033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4BFFD5A8"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30B459EF"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1352DCD2"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61CE4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lastRenderedPageBreak/>
              <w:t> </w:t>
            </w:r>
          </w:p>
        </w:tc>
        <w:tc>
          <w:tcPr>
            <w:tcW w:w="0" w:type="auto"/>
            <w:tcBorders>
              <w:top w:val="nil"/>
              <w:left w:val="nil"/>
              <w:bottom w:val="single" w:sz="4" w:space="0" w:color="auto"/>
              <w:right w:val="single" w:sz="4" w:space="0" w:color="auto"/>
            </w:tcBorders>
            <w:shd w:val="clear" w:color="auto" w:fill="auto"/>
            <w:vAlign w:val="center"/>
            <w:hideMark/>
          </w:tcPr>
          <w:p w14:paraId="6634353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BEB5A4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Clips not closed ready for lifting build plate</w:t>
            </w:r>
          </w:p>
        </w:tc>
        <w:tc>
          <w:tcPr>
            <w:tcW w:w="0" w:type="auto"/>
            <w:tcBorders>
              <w:top w:val="nil"/>
              <w:left w:val="nil"/>
              <w:bottom w:val="single" w:sz="4" w:space="0" w:color="auto"/>
              <w:right w:val="single" w:sz="4" w:space="0" w:color="auto"/>
            </w:tcBorders>
            <w:shd w:val="clear" w:color="auto" w:fill="auto"/>
            <w:vAlign w:val="center"/>
            <w:hideMark/>
          </w:tcPr>
          <w:p w14:paraId="0EF3059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Builld plate could drop and damage Z axis or tombola internals during lift or depowdering</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C2A943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2885402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AFACBC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Excessive powder in the slots or spring force too low.</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22690A5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32BF163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Clips released before engage height.  This allows powder to flow/displace easier.</w:t>
            </w:r>
          </w:p>
        </w:tc>
        <w:tc>
          <w:tcPr>
            <w:tcW w:w="0" w:type="auto"/>
            <w:tcBorders>
              <w:top w:val="nil"/>
              <w:left w:val="nil"/>
              <w:bottom w:val="single" w:sz="4" w:space="0" w:color="auto"/>
              <w:right w:val="single" w:sz="4" w:space="0" w:color="auto"/>
            </w:tcBorders>
            <w:shd w:val="clear" w:color="auto" w:fill="auto"/>
            <w:vAlign w:val="center"/>
            <w:hideMark/>
          </w:tcPr>
          <w:p w14:paraId="67C3BE3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Substrate clip closed sensor</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5B65A22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650A2E9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24</w:t>
            </w:r>
          </w:p>
        </w:tc>
        <w:tc>
          <w:tcPr>
            <w:tcW w:w="0" w:type="auto"/>
            <w:tcBorders>
              <w:top w:val="nil"/>
              <w:left w:val="nil"/>
              <w:bottom w:val="single" w:sz="4" w:space="0" w:color="auto"/>
              <w:right w:val="single" w:sz="4" w:space="0" w:color="auto"/>
            </w:tcBorders>
            <w:shd w:val="clear" w:color="auto" w:fill="auto"/>
            <w:vAlign w:val="center"/>
            <w:hideMark/>
          </w:tcPr>
          <w:p w14:paraId="52A97BA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AFA26C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9AEDAC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440C553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282D228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669253D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16A6F476"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1DFD23CB"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0450B495"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EE0EF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3C23B0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D5E84A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Part swept/falls off during plate collection / powder flow</w:t>
            </w:r>
          </w:p>
        </w:tc>
        <w:tc>
          <w:tcPr>
            <w:tcW w:w="0" w:type="auto"/>
            <w:tcBorders>
              <w:top w:val="nil"/>
              <w:left w:val="nil"/>
              <w:bottom w:val="single" w:sz="4" w:space="0" w:color="auto"/>
              <w:right w:val="single" w:sz="4" w:space="0" w:color="auto"/>
            </w:tcBorders>
            <w:shd w:val="clear" w:color="auto" w:fill="auto"/>
            <w:vAlign w:val="center"/>
            <w:hideMark/>
          </w:tcPr>
          <w:p w14:paraId="3E130A9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Tray hits and stalls, process halted</w:t>
            </w:r>
            <w:r w:rsidRPr="004030CA">
              <w:rPr>
                <w:rFonts w:eastAsia="Times New Roman" w:cs="Arial"/>
                <w:kern w:val="0"/>
                <w:sz w:val="20"/>
                <w:szCs w:val="20"/>
                <w:lang w:eastAsia="en-GB"/>
                <w14:ligatures w14:val="none"/>
              </w:rPr>
              <w:br/>
              <w:t>* Z axis side wall damage (low risk)</w:t>
            </w:r>
            <w:r w:rsidRPr="004030CA">
              <w:rPr>
                <w:rFonts w:eastAsia="Times New Roman" w:cs="Arial"/>
                <w:kern w:val="0"/>
                <w:sz w:val="20"/>
                <w:szCs w:val="20"/>
                <w:lang w:eastAsia="en-GB"/>
                <w14:ligatures w14:val="none"/>
              </w:rPr>
              <w:br/>
              <w:t>* Blade damage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B898D6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6703A19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15B9FD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Poor support / poor design / build defect.</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30F972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0825A44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All variables out of our control.  Process monitoring?  </w:t>
            </w:r>
          </w:p>
        </w:tc>
        <w:tc>
          <w:tcPr>
            <w:tcW w:w="0" w:type="auto"/>
            <w:tcBorders>
              <w:top w:val="nil"/>
              <w:left w:val="nil"/>
              <w:bottom w:val="single" w:sz="4" w:space="0" w:color="auto"/>
              <w:right w:val="single" w:sz="4" w:space="0" w:color="auto"/>
            </w:tcBorders>
            <w:shd w:val="clear" w:color="auto" w:fill="auto"/>
            <w:vAlign w:val="center"/>
            <w:hideMark/>
          </w:tcPr>
          <w:p w14:paraId="271C291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Build chamber camera- process control?</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E61140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6D4A932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400</w:t>
            </w:r>
          </w:p>
        </w:tc>
        <w:tc>
          <w:tcPr>
            <w:tcW w:w="0" w:type="auto"/>
            <w:tcBorders>
              <w:top w:val="nil"/>
              <w:left w:val="nil"/>
              <w:bottom w:val="single" w:sz="4" w:space="0" w:color="auto"/>
              <w:right w:val="single" w:sz="4" w:space="0" w:color="auto"/>
            </w:tcBorders>
            <w:shd w:val="clear" w:color="auto" w:fill="auto"/>
            <w:vAlign w:val="center"/>
            <w:hideMark/>
          </w:tcPr>
          <w:p w14:paraId="60FCBE7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SOFTWARE: Tombola should raise and tilt backwards to reduce risk. </w:t>
            </w:r>
            <w:r w:rsidRPr="004030CA">
              <w:rPr>
                <w:rFonts w:eastAsia="Times New Roman" w:cs="Arial"/>
                <w:kern w:val="0"/>
                <w:sz w:val="20"/>
                <w:szCs w:val="20"/>
                <w:lang w:eastAsia="en-GB"/>
                <w14:ligatures w14:val="none"/>
              </w:rPr>
              <w:br/>
              <w:t>TEST:  Investigate vibration sensors to monitor a large part falling?</w:t>
            </w:r>
          </w:p>
        </w:tc>
        <w:tc>
          <w:tcPr>
            <w:tcW w:w="0" w:type="auto"/>
            <w:tcBorders>
              <w:top w:val="nil"/>
              <w:left w:val="nil"/>
              <w:bottom w:val="single" w:sz="4" w:space="0" w:color="auto"/>
              <w:right w:val="single" w:sz="4" w:space="0" w:color="auto"/>
            </w:tcBorders>
            <w:shd w:val="clear" w:color="auto" w:fill="auto"/>
            <w:vAlign w:val="center"/>
            <w:hideMark/>
          </w:tcPr>
          <w:p w14:paraId="5B2315E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C0CD7E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43C3723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3C02665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431D5C8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58731B47"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52EA5F23"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6D6C7BFD"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2C7D1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0C6ACD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0E1D91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Subtrate not latched in tombola during lift and left on Z axis</w:t>
            </w:r>
          </w:p>
        </w:tc>
        <w:tc>
          <w:tcPr>
            <w:tcW w:w="0" w:type="auto"/>
            <w:tcBorders>
              <w:top w:val="nil"/>
              <w:left w:val="nil"/>
              <w:bottom w:val="single" w:sz="4" w:space="0" w:color="auto"/>
              <w:right w:val="single" w:sz="4" w:space="0" w:color="auto"/>
            </w:tcBorders>
            <w:shd w:val="clear" w:color="auto" w:fill="auto"/>
            <w:vAlign w:val="center"/>
            <w:hideMark/>
          </w:tcPr>
          <w:p w14:paraId="43526D0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Tombola would rotate and impact the build plate.  Damage to build </w:t>
            </w:r>
            <w:r w:rsidRPr="004030CA">
              <w:rPr>
                <w:rFonts w:eastAsia="Times New Roman" w:cs="Arial"/>
                <w:kern w:val="0"/>
                <w:sz w:val="20"/>
                <w:szCs w:val="20"/>
                <w:lang w:eastAsia="en-GB"/>
                <w14:ligatures w14:val="none"/>
              </w:rPr>
              <w:lastRenderedPageBreak/>
              <w:t>&amp; tombola</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C2D49F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lastRenderedPageBreak/>
              <w:t>8</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007B207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E99FEC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Z axis didn't reach collection height (high friction, drive failure, encoder </w:t>
            </w:r>
            <w:r w:rsidRPr="004030CA">
              <w:rPr>
                <w:rFonts w:eastAsia="Times New Roman" w:cs="Arial"/>
                <w:kern w:val="0"/>
                <w:sz w:val="20"/>
                <w:szCs w:val="20"/>
                <w:lang w:eastAsia="en-GB"/>
                <w14:ligatures w14:val="none"/>
              </w:rPr>
              <w:lastRenderedPageBreak/>
              <w:t xml:space="preserve">failure etc)  </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44CFE7F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lastRenderedPageBreak/>
              <w:t>4</w:t>
            </w:r>
          </w:p>
        </w:tc>
        <w:tc>
          <w:tcPr>
            <w:tcW w:w="0" w:type="auto"/>
            <w:tcBorders>
              <w:top w:val="nil"/>
              <w:left w:val="nil"/>
              <w:bottom w:val="single" w:sz="4" w:space="0" w:color="auto"/>
              <w:right w:val="single" w:sz="4" w:space="0" w:color="auto"/>
            </w:tcBorders>
            <w:shd w:val="clear" w:color="auto" w:fill="auto"/>
            <w:vAlign w:val="center"/>
            <w:hideMark/>
          </w:tcPr>
          <w:p w14:paraId="7701F11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Life testing completed (sample of 1)</w:t>
            </w:r>
          </w:p>
        </w:tc>
        <w:tc>
          <w:tcPr>
            <w:tcW w:w="0" w:type="auto"/>
            <w:tcBorders>
              <w:top w:val="nil"/>
              <w:left w:val="nil"/>
              <w:bottom w:val="single" w:sz="4" w:space="0" w:color="auto"/>
              <w:right w:val="single" w:sz="4" w:space="0" w:color="auto"/>
            </w:tcBorders>
            <w:shd w:val="clear" w:color="auto" w:fill="auto"/>
            <w:vAlign w:val="center"/>
            <w:hideMark/>
          </w:tcPr>
          <w:p w14:paraId="208BBE8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Encoder on Z axis, Substrate position sensor</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2C19F8F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7B71227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32</w:t>
            </w:r>
          </w:p>
        </w:tc>
        <w:tc>
          <w:tcPr>
            <w:tcW w:w="0" w:type="auto"/>
            <w:tcBorders>
              <w:top w:val="nil"/>
              <w:left w:val="nil"/>
              <w:bottom w:val="single" w:sz="4" w:space="0" w:color="auto"/>
              <w:right w:val="single" w:sz="4" w:space="0" w:color="auto"/>
            </w:tcBorders>
            <w:shd w:val="clear" w:color="auto" w:fill="auto"/>
            <w:vAlign w:val="center"/>
            <w:hideMark/>
          </w:tcPr>
          <w:p w14:paraId="3E43863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F81EB1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624A0C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638E0C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F15626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26CF75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59598A10"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5B127056"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175EF843"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DD969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0E603A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327FD4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02D840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D2F19E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1302459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935214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1 or more wellie boots failed</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66497B3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4</w:t>
            </w:r>
          </w:p>
        </w:tc>
        <w:tc>
          <w:tcPr>
            <w:tcW w:w="0" w:type="auto"/>
            <w:tcBorders>
              <w:top w:val="nil"/>
              <w:left w:val="nil"/>
              <w:bottom w:val="single" w:sz="4" w:space="0" w:color="auto"/>
              <w:right w:val="single" w:sz="4" w:space="0" w:color="auto"/>
            </w:tcBorders>
            <w:shd w:val="clear" w:color="auto" w:fill="auto"/>
            <w:vAlign w:val="center"/>
            <w:hideMark/>
          </w:tcPr>
          <w:p w14:paraId="2C08436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Failure seen on mc2, porosity in part.  Mc3, addition material added to further reduce stress concentrations</w:t>
            </w:r>
          </w:p>
        </w:tc>
        <w:tc>
          <w:tcPr>
            <w:tcW w:w="0" w:type="auto"/>
            <w:tcBorders>
              <w:top w:val="nil"/>
              <w:left w:val="nil"/>
              <w:bottom w:val="single" w:sz="4" w:space="0" w:color="auto"/>
              <w:right w:val="single" w:sz="4" w:space="0" w:color="auto"/>
            </w:tcBorders>
            <w:shd w:val="clear" w:color="auto" w:fill="auto"/>
            <w:vAlign w:val="center"/>
            <w:hideMark/>
          </w:tcPr>
          <w:p w14:paraId="540E5AC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Substrate position sensor may detect but only if drop occurs</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45BE2D8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2BE5AA0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96</w:t>
            </w:r>
          </w:p>
        </w:tc>
        <w:tc>
          <w:tcPr>
            <w:tcW w:w="0" w:type="auto"/>
            <w:tcBorders>
              <w:top w:val="nil"/>
              <w:left w:val="nil"/>
              <w:bottom w:val="single" w:sz="4" w:space="0" w:color="auto"/>
              <w:right w:val="single" w:sz="4" w:space="0" w:color="auto"/>
            </w:tcBorders>
            <w:shd w:val="clear" w:color="auto" w:fill="auto"/>
            <w:vAlign w:val="center"/>
            <w:hideMark/>
          </w:tcPr>
          <w:p w14:paraId="24B980E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B93D38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12683D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6D9C7F9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27D7650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D4C692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476BF229"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1335F0AE"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6D40082F"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66ECE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49ADCC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414214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Tray jams during bulk powder removal</w:t>
            </w:r>
          </w:p>
        </w:tc>
        <w:tc>
          <w:tcPr>
            <w:tcW w:w="0" w:type="auto"/>
            <w:tcBorders>
              <w:top w:val="nil"/>
              <w:left w:val="nil"/>
              <w:bottom w:val="single" w:sz="4" w:space="0" w:color="auto"/>
              <w:right w:val="single" w:sz="4" w:space="0" w:color="auto"/>
            </w:tcBorders>
            <w:shd w:val="clear" w:color="auto" w:fill="auto"/>
            <w:vAlign w:val="center"/>
            <w:hideMark/>
          </w:tcPr>
          <w:p w14:paraId="234E2F2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Process stops</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97312F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1EABE2A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323E93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Mass of powder to remove greater than torque of the motor</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53B742D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nil"/>
              <w:left w:val="nil"/>
              <w:bottom w:val="single" w:sz="4" w:space="0" w:color="auto"/>
              <w:right w:val="single" w:sz="4" w:space="0" w:color="auto"/>
            </w:tcBorders>
            <w:shd w:val="clear" w:color="auto" w:fill="auto"/>
            <w:vAlign w:val="center"/>
            <w:hideMark/>
          </w:tcPr>
          <w:p w14:paraId="388D0E9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For tall builds the excess powder is held in the z axis and removed 50mm art a time.</w:t>
            </w:r>
          </w:p>
        </w:tc>
        <w:tc>
          <w:tcPr>
            <w:tcW w:w="0" w:type="auto"/>
            <w:tcBorders>
              <w:top w:val="nil"/>
              <w:left w:val="nil"/>
              <w:bottom w:val="single" w:sz="4" w:space="0" w:color="auto"/>
              <w:right w:val="single" w:sz="4" w:space="0" w:color="auto"/>
            </w:tcBorders>
            <w:shd w:val="clear" w:color="auto" w:fill="auto"/>
            <w:vAlign w:val="center"/>
            <w:hideMark/>
          </w:tcPr>
          <w:p w14:paraId="1675D62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Position error / stall detection on motor</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41A5767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03BE034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12</w:t>
            </w:r>
          </w:p>
        </w:tc>
        <w:tc>
          <w:tcPr>
            <w:tcW w:w="0" w:type="auto"/>
            <w:tcBorders>
              <w:top w:val="nil"/>
              <w:left w:val="nil"/>
              <w:bottom w:val="single" w:sz="4" w:space="0" w:color="auto"/>
              <w:right w:val="single" w:sz="4" w:space="0" w:color="auto"/>
            </w:tcBorders>
            <w:shd w:val="clear" w:color="auto" w:fill="auto"/>
            <w:vAlign w:val="center"/>
            <w:hideMark/>
          </w:tcPr>
          <w:p w14:paraId="2B908B0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332ED1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3BDE81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177C98D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21FF25B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545712F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2B7F184C"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45D3E68A"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31620C17"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86DAE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C8986A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2FF4BE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Tray wiper blade damaged from pushing parts. </w:t>
            </w:r>
          </w:p>
        </w:tc>
        <w:tc>
          <w:tcPr>
            <w:tcW w:w="0" w:type="auto"/>
            <w:tcBorders>
              <w:top w:val="nil"/>
              <w:left w:val="nil"/>
              <w:bottom w:val="single" w:sz="4" w:space="0" w:color="auto"/>
              <w:right w:val="single" w:sz="4" w:space="0" w:color="auto"/>
            </w:tcBorders>
            <w:shd w:val="clear" w:color="auto" w:fill="auto"/>
            <w:vAlign w:val="center"/>
            <w:hideMark/>
          </w:tcPr>
          <w:p w14:paraId="470F760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reduced powder removal from base plate</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372F71F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3233C38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6E1181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Parts damaging surface while removing powder</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466027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4</w:t>
            </w:r>
          </w:p>
        </w:tc>
        <w:tc>
          <w:tcPr>
            <w:tcW w:w="0" w:type="auto"/>
            <w:tcBorders>
              <w:top w:val="nil"/>
              <w:left w:val="nil"/>
              <w:bottom w:val="single" w:sz="4" w:space="0" w:color="auto"/>
              <w:right w:val="single" w:sz="4" w:space="0" w:color="auto"/>
            </w:tcBorders>
            <w:shd w:val="clear" w:color="auto" w:fill="auto"/>
            <w:vAlign w:val="center"/>
            <w:hideMark/>
          </w:tcPr>
          <w:p w14:paraId="5879A6C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Orienation of blade should allow parts to ride ouver blade rather than jam</w:t>
            </w:r>
          </w:p>
        </w:tc>
        <w:tc>
          <w:tcPr>
            <w:tcW w:w="0" w:type="auto"/>
            <w:tcBorders>
              <w:top w:val="nil"/>
              <w:left w:val="nil"/>
              <w:bottom w:val="single" w:sz="4" w:space="0" w:color="auto"/>
              <w:right w:val="single" w:sz="4" w:space="0" w:color="auto"/>
            </w:tcBorders>
            <w:shd w:val="clear" w:color="auto" w:fill="auto"/>
            <w:vAlign w:val="center"/>
            <w:hideMark/>
          </w:tcPr>
          <w:p w14:paraId="4E013EA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periodic service inspectionervice inspection</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20CD2BE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7A1A800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72</w:t>
            </w:r>
          </w:p>
        </w:tc>
        <w:tc>
          <w:tcPr>
            <w:tcW w:w="0" w:type="auto"/>
            <w:tcBorders>
              <w:top w:val="nil"/>
              <w:left w:val="nil"/>
              <w:bottom w:val="single" w:sz="4" w:space="0" w:color="auto"/>
              <w:right w:val="single" w:sz="4" w:space="0" w:color="auto"/>
            </w:tcBorders>
            <w:shd w:val="clear" w:color="auto" w:fill="auto"/>
            <w:vAlign w:val="center"/>
            <w:hideMark/>
          </w:tcPr>
          <w:p w14:paraId="65AE8C7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SERVICE TASK: Add to service visual inspection of base plate and blade.</w:t>
            </w:r>
          </w:p>
        </w:tc>
        <w:tc>
          <w:tcPr>
            <w:tcW w:w="0" w:type="auto"/>
            <w:tcBorders>
              <w:top w:val="nil"/>
              <w:left w:val="nil"/>
              <w:bottom w:val="single" w:sz="4" w:space="0" w:color="auto"/>
              <w:right w:val="single" w:sz="4" w:space="0" w:color="auto"/>
            </w:tcBorders>
            <w:shd w:val="clear" w:color="auto" w:fill="auto"/>
            <w:vAlign w:val="center"/>
            <w:hideMark/>
          </w:tcPr>
          <w:p w14:paraId="744ECDA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E344A2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70D5C9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26A4C21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19B7255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2220D998"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61486546"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6CCD3756"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76AA2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lastRenderedPageBreak/>
              <w:t> </w:t>
            </w:r>
          </w:p>
        </w:tc>
        <w:tc>
          <w:tcPr>
            <w:tcW w:w="0" w:type="auto"/>
            <w:tcBorders>
              <w:top w:val="nil"/>
              <w:left w:val="nil"/>
              <w:bottom w:val="single" w:sz="4" w:space="0" w:color="auto"/>
              <w:right w:val="single" w:sz="4" w:space="0" w:color="auto"/>
            </w:tcBorders>
            <w:shd w:val="clear" w:color="auto" w:fill="auto"/>
            <w:vAlign w:val="center"/>
            <w:hideMark/>
          </w:tcPr>
          <w:p w14:paraId="786A147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8A0474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7DBB9E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23787CF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605F98C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E73E95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Small part / support jammed between Z axis and blade</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4FCBCEE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58CC558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Should only be very small pieces</w:t>
            </w:r>
          </w:p>
        </w:tc>
        <w:tc>
          <w:tcPr>
            <w:tcW w:w="0" w:type="auto"/>
            <w:tcBorders>
              <w:top w:val="nil"/>
              <w:left w:val="nil"/>
              <w:bottom w:val="single" w:sz="4" w:space="0" w:color="auto"/>
              <w:right w:val="single" w:sz="4" w:space="0" w:color="auto"/>
            </w:tcBorders>
            <w:shd w:val="clear" w:color="auto" w:fill="auto"/>
            <w:vAlign w:val="center"/>
            <w:hideMark/>
          </w:tcPr>
          <w:p w14:paraId="31F9A99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periodic service inspectionervice inspection</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51EC746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773B609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90</w:t>
            </w:r>
          </w:p>
        </w:tc>
        <w:tc>
          <w:tcPr>
            <w:tcW w:w="0" w:type="auto"/>
            <w:tcBorders>
              <w:top w:val="nil"/>
              <w:left w:val="nil"/>
              <w:bottom w:val="single" w:sz="4" w:space="0" w:color="auto"/>
              <w:right w:val="single" w:sz="4" w:space="0" w:color="auto"/>
            </w:tcBorders>
            <w:shd w:val="clear" w:color="auto" w:fill="auto"/>
            <w:vAlign w:val="center"/>
            <w:hideMark/>
          </w:tcPr>
          <w:p w14:paraId="3BF6AA9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SERVICE TASK: Add to service visual inspection of base plate and blade.</w:t>
            </w:r>
          </w:p>
        </w:tc>
        <w:tc>
          <w:tcPr>
            <w:tcW w:w="0" w:type="auto"/>
            <w:tcBorders>
              <w:top w:val="nil"/>
              <w:left w:val="nil"/>
              <w:bottom w:val="single" w:sz="4" w:space="0" w:color="auto"/>
              <w:right w:val="single" w:sz="4" w:space="0" w:color="auto"/>
            </w:tcBorders>
            <w:shd w:val="clear" w:color="auto" w:fill="auto"/>
            <w:vAlign w:val="center"/>
            <w:hideMark/>
          </w:tcPr>
          <w:p w14:paraId="00FB8CB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D52403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677661D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43951F1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4AD6C45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2C364725"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3954299D"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4C572AC8" w14:textId="77777777" w:rsidTr="00044DE6">
        <w:trPr>
          <w:trHeight w:val="930"/>
        </w:trPr>
        <w:tc>
          <w:tcPr>
            <w:tcW w:w="0" w:type="auto"/>
            <w:tcBorders>
              <w:top w:val="nil"/>
              <w:left w:val="single" w:sz="4" w:space="0" w:color="auto"/>
              <w:bottom w:val="single" w:sz="4" w:space="0" w:color="auto"/>
              <w:right w:val="single" w:sz="4" w:space="0" w:color="auto"/>
            </w:tcBorders>
            <w:shd w:val="clear" w:color="000000" w:fill="FFFF00"/>
            <w:vAlign w:val="center"/>
            <w:hideMark/>
          </w:tcPr>
          <w:p w14:paraId="17D0CD2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000000" w:fill="FFFF00"/>
            <w:vAlign w:val="center"/>
            <w:hideMark/>
          </w:tcPr>
          <w:p w14:paraId="405A8AF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000000" w:fill="FFFF00"/>
            <w:vAlign w:val="center"/>
            <w:hideMark/>
          </w:tcPr>
          <w:p w14:paraId="6C91D1A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Base plate damaged from pushing parts</w:t>
            </w:r>
          </w:p>
        </w:tc>
        <w:tc>
          <w:tcPr>
            <w:tcW w:w="0" w:type="auto"/>
            <w:tcBorders>
              <w:top w:val="nil"/>
              <w:left w:val="nil"/>
              <w:bottom w:val="single" w:sz="4" w:space="0" w:color="auto"/>
              <w:right w:val="single" w:sz="4" w:space="0" w:color="auto"/>
            </w:tcBorders>
            <w:shd w:val="clear" w:color="000000" w:fill="FFFF00"/>
            <w:vAlign w:val="center"/>
            <w:hideMark/>
          </w:tcPr>
          <w:p w14:paraId="312444F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reduced powder removal from base plate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5777719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000000" w:fill="FFFF00"/>
            <w:noWrap/>
            <w:textDirection w:val="tbRl"/>
            <w:vAlign w:val="center"/>
            <w:hideMark/>
          </w:tcPr>
          <w:p w14:paraId="1C4E1D0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000000" w:fill="FFFF00"/>
            <w:vAlign w:val="center"/>
            <w:hideMark/>
          </w:tcPr>
          <w:p w14:paraId="7BBC679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Parts damaging surface while removing powder</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05DEE1B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nil"/>
              <w:left w:val="nil"/>
              <w:bottom w:val="single" w:sz="4" w:space="0" w:color="auto"/>
              <w:right w:val="single" w:sz="4" w:space="0" w:color="auto"/>
            </w:tcBorders>
            <w:shd w:val="clear" w:color="000000" w:fill="FFFF00"/>
            <w:vAlign w:val="center"/>
            <w:hideMark/>
          </w:tcPr>
          <w:p w14:paraId="5286565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S/S plate, port plate is replaceable if required</w:t>
            </w:r>
          </w:p>
        </w:tc>
        <w:tc>
          <w:tcPr>
            <w:tcW w:w="0" w:type="auto"/>
            <w:tcBorders>
              <w:top w:val="nil"/>
              <w:left w:val="nil"/>
              <w:bottom w:val="single" w:sz="4" w:space="0" w:color="auto"/>
              <w:right w:val="single" w:sz="4" w:space="0" w:color="auto"/>
            </w:tcBorders>
            <w:shd w:val="clear" w:color="000000" w:fill="FFFF00"/>
            <w:vAlign w:val="center"/>
            <w:hideMark/>
          </w:tcPr>
          <w:p w14:paraId="06AB232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periodic service inspectionervice inspection</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6E71011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00447CD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48</w:t>
            </w:r>
          </w:p>
        </w:tc>
        <w:tc>
          <w:tcPr>
            <w:tcW w:w="0" w:type="auto"/>
            <w:tcBorders>
              <w:top w:val="nil"/>
              <w:left w:val="nil"/>
              <w:bottom w:val="single" w:sz="4" w:space="0" w:color="auto"/>
              <w:right w:val="single" w:sz="4" w:space="0" w:color="auto"/>
            </w:tcBorders>
            <w:shd w:val="clear" w:color="000000" w:fill="FFFF00"/>
            <w:vAlign w:val="center"/>
            <w:hideMark/>
          </w:tcPr>
          <w:p w14:paraId="5E77277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SERVICE TASK: Add to service visual inspection of base plate and blade.</w:t>
            </w:r>
          </w:p>
        </w:tc>
        <w:tc>
          <w:tcPr>
            <w:tcW w:w="0" w:type="auto"/>
            <w:tcBorders>
              <w:top w:val="nil"/>
              <w:left w:val="nil"/>
              <w:bottom w:val="single" w:sz="4" w:space="0" w:color="auto"/>
              <w:right w:val="single" w:sz="4" w:space="0" w:color="auto"/>
            </w:tcBorders>
            <w:shd w:val="clear" w:color="000000" w:fill="FFFF00"/>
            <w:vAlign w:val="center"/>
            <w:hideMark/>
          </w:tcPr>
          <w:p w14:paraId="1C32D44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000000" w:fill="FFFF00"/>
            <w:vAlign w:val="center"/>
            <w:hideMark/>
          </w:tcPr>
          <w:p w14:paraId="6505B4C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000000" w:fill="FFFF00"/>
            <w:textDirection w:val="tbRl"/>
            <w:vAlign w:val="center"/>
            <w:hideMark/>
          </w:tcPr>
          <w:p w14:paraId="26F5171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000000" w:fill="FFFF00"/>
            <w:textDirection w:val="tbRl"/>
            <w:vAlign w:val="center"/>
            <w:hideMark/>
          </w:tcPr>
          <w:p w14:paraId="23840E0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000000" w:fill="FFFF00"/>
            <w:textDirection w:val="tbRl"/>
            <w:vAlign w:val="center"/>
            <w:hideMark/>
          </w:tcPr>
          <w:p w14:paraId="1C19C96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000000" w:fill="FFFF00"/>
            <w:textDirection w:val="tbRl"/>
            <w:vAlign w:val="center"/>
            <w:hideMark/>
          </w:tcPr>
          <w:p w14:paraId="24503F20"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359265C6"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26C410A3" w14:textId="77777777" w:rsidTr="00044DE6">
        <w:trPr>
          <w:trHeight w:val="18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1109E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3B6D00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758150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Port seal damage by small sharp build support</w:t>
            </w:r>
          </w:p>
        </w:tc>
        <w:tc>
          <w:tcPr>
            <w:tcW w:w="0" w:type="auto"/>
            <w:tcBorders>
              <w:top w:val="nil"/>
              <w:left w:val="nil"/>
              <w:bottom w:val="single" w:sz="4" w:space="0" w:color="auto"/>
              <w:right w:val="single" w:sz="4" w:space="0" w:color="auto"/>
            </w:tcBorders>
            <w:shd w:val="clear" w:color="auto" w:fill="auto"/>
            <w:vAlign w:val="center"/>
            <w:hideMark/>
          </w:tcPr>
          <w:p w14:paraId="192AAD7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Gas leak through port cover, excessive comsumption, unable to maintain pressure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54E845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003858C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CB262D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Loose support material</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3287CEA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1F104D2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Tombola should lift, and imediately rotate A axis to direct bulk powder to outlet, most objects should be pushed fwd by blade which is lower than the port cover</w:t>
            </w:r>
          </w:p>
        </w:tc>
        <w:tc>
          <w:tcPr>
            <w:tcW w:w="0" w:type="auto"/>
            <w:tcBorders>
              <w:top w:val="nil"/>
              <w:left w:val="nil"/>
              <w:bottom w:val="single" w:sz="4" w:space="0" w:color="auto"/>
              <w:right w:val="single" w:sz="4" w:space="0" w:color="auto"/>
            </w:tcBorders>
            <w:shd w:val="clear" w:color="auto" w:fill="auto"/>
            <w:vAlign w:val="center"/>
            <w:hideMark/>
          </w:tcPr>
          <w:p w14:paraId="4F6DAAD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Pressure sensors would stop process if pressure can't be maintained</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3D4033D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4</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6310A72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96</w:t>
            </w:r>
          </w:p>
        </w:tc>
        <w:tc>
          <w:tcPr>
            <w:tcW w:w="0" w:type="auto"/>
            <w:tcBorders>
              <w:top w:val="nil"/>
              <w:left w:val="nil"/>
              <w:bottom w:val="single" w:sz="4" w:space="0" w:color="auto"/>
              <w:right w:val="single" w:sz="4" w:space="0" w:color="auto"/>
            </w:tcBorders>
            <w:shd w:val="clear" w:color="auto" w:fill="auto"/>
            <w:vAlign w:val="center"/>
            <w:hideMark/>
          </w:tcPr>
          <w:p w14:paraId="10E94EE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SOFTWARE: Confrim procedure is as intended. Excessive gas while door open?</w:t>
            </w:r>
          </w:p>
        </w:tc>
        <w:tc>
          <w:tcPr>
            <w:tcW w:w="0" w:type="auto"/>
            <w:tcBorders>
              <w:top w:val="nil"/>
              <w:left w:val="nil"/>
              <w:bottom w:val="single" w:sz="4" w:space="0" w:color="auto"/>
              <w:right w:val="single" w:sz="4" w:space="0" w:color="auto"/>
            </w:tcBorders>
            <w:shd w:val="clear" w:color="auto" w:fill="auto"/>
            <w:vAlign w:val="center"/>
            <w:hideMark/>
          </w:tcPr>
          <w:p w14:paraId="61857FB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9814A0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5000B68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4666E1F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3F7657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4FBA066"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74456F19"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0A599C08"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BF0F1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lastRenderedPageBreak/>
              <w:t> </w:t>
            </w:r>
          </w:p>
        </w:tc>
        <w:tc>
          <w:tcPr>
            <w:tcW w:w="0" w:type="auto"/>
            <w:tcBorders>
              <w:top w:val="nil"/>
              <w:left w:val="nil"/>
              <w:bottom w:val="single" w:sz="4" w:space="0" w:color="auto"/>
              <w:right w:val="single" w:sz="4" w:space="0" w:color="auto"/>
            </w:tcBorders>
            <w:shd w:val="clear" w:color="auto" w:fill="auto"/>
            <w:vAlign w:val="center"/>
            <w:hideMark/>
          </w:tcPr>
          <w:p w14:paraId="1EB3937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Depowdering</w:t>
            </w:r>
          </w:p>
        </w:tc>
        <w:tc>
          <w:tcPr>
            <w:tcW w:w="0" w:type="auto"/>
            <w:tcBorders>
              <w:top w:val="nil"/>
              <w:left w:val="nil"/>
              <w:bottom w:val="single" w:sz="4" w:space="0" w:color="auto"/>
              <w:right w:val="single" w:sz="4" w:space="0" w:color="auto"/>
            </w:tcBorders>
            <w:shd w:val="clear" w:color="auto" w:fill="auto"/>
            <w:vAlign w:val="center"/>
            <w:hideMark/>
          </w:tcPr>
          <w:p w14:paraId="6A2D247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Part falls off the build plate during depowering</w:t>
            </w:r>
          </w:p>
        </w:tc>
        <w:tc>
          <w:tcPr>
            <w:tcW w:w="0" w:type="auto"/>
            <w:tcBorders>
              <w:top w:val="nil"/>
              <w:left w:val="nil"/>
              <w:bottom w:val="single" w:sz="4" w:space="0" w:color="auto"/>
              <w:right w:val="single" w:sz="4" w:space="0" w:color="auto"/>
            </w:tcBorders>
            <w:shd w:val="clear" w:color="auto" w:fill="auto"/>
            <w:vAlign w:val="center"/>
            <w:hideMark/>
          </w:tcPr>
          <w:p w14:paraId="60DC696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Damage to Tray assy, Rear guard.  Restricted tray travel.  Process can't continue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02C3960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245EE0E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6E6183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Excessive vibration or build / poor support / poor design / build defect.</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243CE0B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4E8565F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All variables out of our control.  </w:t>
            </w:r>
          </w:p>
        </w:tc>
        <w:tc>
          <w:tcPr>
            <w:tcW w:w="0" w:type="auto"/>
            <w:tcBorders>
              <w:top w:val="nil"/>
              <w:left w:val="nil"/>
              <w:bottom w:val="single" w:sz="4" w:space="0" w:color="auto"/>
              <w:right w:val="single" w:sz="4" w:space="0" w:color="auto"/>
            </w:tcBorders>
            <w:shd w:val="clear" w:color="auto" w:fill="auto"/>
            <w:vAlign w:val="center"/>
            <w:hideMark/>
          </w:tcPr>
          <w:p w14:paraId="6EA5388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Operator for single builds / automation build will be proven</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53775D2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253E6D2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200</w:t>
            </w:r>
          </w:p>
        </w:tc>
        <w:tc>
          <w:tcPr>
            <w:tcW w:w="0" w:type="auto"/>
            <w:tcBorders>
              <w:top w:val="nil"/>
              <w:left w:val="nil"/>
              <w:bottom w:val="single" w:sz="4" w:space="0" w:color="auto"/>
              <w:right w:val="single" w:sz="4" w:space="0" w:color="auto"/>
            </w:tcBorders>
            <w:shd w:val="clear" w:color="auto" w:fill="auto"/>
            <w:vAlign w:val="center"/>
            <w:hideMark/>
          </w:tcPr>
          <w:p w14:paraId="66EF2B6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TESTING: Robustness testing req'd. For very large parts, is it possible to use vibration sensors to monitor a large step change?</w:t>
            </w:r>
          </w:p>
        </w:tc>
        <w:tc>
          <w:tcPr>
            <w:tcW w:w="0" w:type="auto"/>
            <w:tcBorders>
              <w:top w:val="nil"/>
              <w:left w:val="nil"/>
              <w:bottom w:val="single" w:sz="4" w:space="0" w:color="auto"/>
              <w:right w:val="single" w:sz="4" w:space="0" w:color="auto"/>
            </w:tcBorders>
            <w:shd w:val="clear" w:color="auto" w:fill="auto"/>
            <w:vAlign w:val="center"/>
            <w:hideMark/>
          </w:tcPr>
          <w:p w14:paraId="00617A1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694C1F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3E291E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26050DD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2AF185D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EA7750D"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49422A32"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6AE53DA3"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C3868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A0D5FB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E1D7B1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C08277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Damage to the filter mesh in the powder outlet.  Large objects in outlet chute. Screw feeders jam</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FDF526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4569268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DF75B6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Excessive vibration or build / poor support / poor design / build defect.</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457AB39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0F48B02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All variables out of our control.  </w:t>
            </w:r>
          </w:p>
        </w:tc>
        <w:tc>
          <w:tcPr>
            <w:tcW w:w="0" w:type="auto"/>
            <w:tcBorders>
              <w:top w:val="nil"/>
              <w:left w:val="nil"/>
              <w:bottom w:val="single" w:sz="4" w:space="0" w:color="auto"/>
              <w:right w:val="single" w:sz="4" w:space="0" w:color="auto"/>
            </w:tcBorders>
            <w:shd w:val="clear" w:color="auto" w:fill="auto"/>
            <w:vAlign w:val="center"/>
            <w:hideMark/>
          </w:tcPr>
          <w:p w14:paraId="729A8B2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Operator for single builds / automation build will be proven</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2DD93FD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027311D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200</w:t>
            </w:r>
          </w:p>
        </w:tc>
        <w:tc>
          <w:tcPr>
            <w:tcW w:w="0" w:type="auto"/>
            <w:tcBorders>
              <w:top w:val="nil"/>
              <w:left w:val="nil"/>
              <w:bottom w:val="single" w:sz="4" w:space="0" w:color="auto"/>
              <w:right w:val="single" w:sz="4" w:space="0" w:color="auto"/>
            </w:tcBorders>
            <w:shd w:val="clear" w:color="auto" w:fill="auto"/>
            <w:vAlign w:val="center"/>
            <w:hideMark/>
          </w:tcPr>
          <w:p w14:paraId="138147A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TESTING: Robustness testing req'd. For very large parts, is it possible to use vibration sensors to monitor a large step change?</w:t>
            </w:r>
          </w:p>
        </w:tc>
        <w:tc>
          <w:tcPr>
            <w:tcW w:w="0" w:type="auto"/>
            <w:tcBorders>
              <w:top w:val="nil"/>
              <w:left w:val="nil"/>
              <w:bottom w:val="single" w:sz="4" w:space="0" w:color="auto"/>
              <w:right w:val="single" w:sz="4" w:space="0" w:color="auto"/>
            </w:tcBorders>
            <w:shd w:val="clear" w:color="auto" w:fill="auto"/>
            <w:vAlign w:val="center"/>
            <w:hideMark/>
          </w:tcPr>
          <w:p w14:paraId="61A732A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650199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29F2DB0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64C84F5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3997DB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6279F5DB"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7BD9BAEE"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2747C619"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7A75B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004110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70D2D8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F97750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Large part getting entangled in the tombola motion.  High ratio gear drive </w:t>
            </w:r>
            <w:r w:rsidRPr="004030CA">
              <w:rPr>
                <w:rFonts w:eastAsia="Times New Roman" w:cs="Arial"/>
                <w:kern w:val="0"/>
                <w:sz w:val="20"/>
                <w:szCs w:val="20"/>
                <w:lang w:eastAsia="en-GB"/>
                <w14:ligatures w14:val="none"/>
              </w:rPr>
              <w:lastRenderedPageBreak/>
              <w:t>keeps spinning. Bent / distoted parts</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072164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lastRenderedPageBreak/>
              <w:t>8</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23CCFE6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A497FA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Excessive vibration or build / poor support / poor design / build defect.</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40B209C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092DB2F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All variables out of our control.  </w:t>
            </w:r>
          </w:p>
        </w:tc>
        <w:tc>
          <w:tcPr>
            <w:tcW w:w="0" w:type="auto"/>
            <w:tcBorders>
              <w:top w:val="nil"/>
              <w:left w:val="nil"/>
              <w:bottom w:val="single" w:sz="4" w:space="0" w:color="auto"/>
              <w:right w:val="single" w:sz="4" w:space="0" w:color="auto"/>
            </w:tcBorders>
            <w:shd w:val="clear" w:color="auto" w:fill="auto"/>
            <w:vAlign w:val="center"/>
            <w:hideMark/>
          </w:tcPr>
          <w:p w14:paraId="3936A25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Operator for single builds / automation build will be proven</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FFFA95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0E0F78F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200</w:t>
            </w:r>
          </w:p>
        </w:tc>
        <w:tc>
          <w:tcPr>
            <w:tcW w:w="0" w:type="auto"/>
            <w:tcBorders>
              <w:top w:val="nil"/>
              <w:left w:val="nil"/>
              <w:bottom w:val="single" w:sz="4" w:space="0" w:color="auto"/>
              <w:right w:val="single" w:sz="4" w:space="0" w:color="auto"/>
            </w:tcBorders>
            <w:shd w:val="clear" w:color="auto" w:fill="auto"/>
            <w:vAlign w:val="center"/>
            <w:hideMark/>
          </w:tcPr>
          <w:p w14:paraId="02A0955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TESTING: Robustness testing req'd. For very large parts, is it possible to use vibration sensors to monitor a </w:t>
            </w:r>
            <w:r w:rsidRPr="004030CA">
              <w:rPr>
                <w:rFonts w:eastAsia="Times New Roman" w:cs="Arial"/>
                <w:kern w:val="0"/>
                <w:sz w:val="20"/>
                <w:szCs w:val="20"/>
                <w:lang w:eastAsia="en-GB"/>
                <w14:ligatures w14:val="none"/>
              </w:rPr>
              <w:lastRenderedPageBreak/>
              <w:t>large step change?</w:t>
            </w:r>
          </w:p>
        </w:tc>
        <w:tc>
          <w:tcPr>
            <w:tcW w:w="0" w:type="auto"/>
            <w:tcBorders>
              <w:top w:val="nil"/>
              <w:left w:val="nil"/>
              <w:bottom w:val="single" w:sz="4" w:space="0" w:color="auto"/>
              <w:right w:val="single" w:sz="4" w:space="0" w:color="auto"/>
            </w:tcBorders>
            <w:shd w:val="clear" w:color="auto" w:fill="auto"/>
            <w:vAlign w:val="center"/>
            <w:hideMark/>
          </w:tcPr>
          <w:p w14:paraId="658DFCE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lastRenderedPageBreak/>
              <w:t> </w:t>
            </w:r>
          </w:p>
        </w:tc>
        <w:tc>
          <w:tcPr>
            <w:tcW w:w="0" w:type="auto"/>
            <w:tcBorders>
              <w:top w:val="nil"/>
              <w:left w:val="nil"/>
              <w:bottom w:val="single" w:sz="4" w:space="0" w:color="auto"/>
              <w:right w:val="single" w:sz="4" w:space="0" w:color="auto"/>
            </w:tcBorders>
            <w:shd w:val="clear" w:color="auto" w:fill="auto"/>
            <w:vAlign w:val="center"/>
            <w:hideMark/>
          </w:tcPr>
          <w:p w14:paraId="132B082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4E4846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DB935A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454BD21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8C75310"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61CA41B6"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599BAC05"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8784E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50240E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2808D1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8B2C8E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Damage to door?</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0DD1723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3717D2A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7F9BB6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297D4C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5CADF7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2EC884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57355C7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5293C6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9FF79A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8EB295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09E3D2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319E059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16498A0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1E4151B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4AE98AAA"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7C796EC6"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135DFD86"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23330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5696D0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General vibration </w:t>
            </w:r>
          </w:p>
        </w:tc>
        <w:tc>
          <w:tcPr>
            <w:tcW w:w="0" w:type="auto"/>
            <w:tcBorders>
              <w:top w:val="nil"/>
              <w:left w:val="nil"/>
              <w:bottom w:val="single" w:sz="4" w:space="0" w:color="auto"/>
              <w:right w:val="single" w:sz="4" w:space="0" w:color="auto"/>
            </w:tcBorders>
            <w:shd w:val="clear" w:color="auto" w:fill="auto"/>
            <w:vAlign w:val="center"/>
            <w:hideMark/>
          </w:tcPr>
          <w:p w14:paraId="0887BAE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Depowdering (Vibration &amp; impacts) causes laser misalignment</w:t>
            </w:r>
          </w:p>
        </w:tc>
        <w:tc>
          <w:tcPr>
            <w:tcW w:w="0" w:type="auto"/>
            <w:tcBorders>
              <w:top w:val="nil"/>
              <w:left w:val="nil"/>
              <w:bottom w:val="single" w:sz="4" w:space="0" w:color="auto"/>
              <w:right w:val="single" w:sz="4" w:space="0" w:color="auto"/>
            </w:tcBorders>
            <w:shd w:val="clear" w:color="auto" w:fill="auto"/>
            <w:vAlign w:val="center"/>
            <w:hideMark/>
          </w:tcPr>
          <w:p w14:paraId="5A1AB75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Not able to maintain calibration.  Out of specification parts</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DF95D8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7284D4D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CE6E23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Vibration &amp; impacts from depowdering</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7080961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100BE3C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Dampers on tombola but not on tray.  Early testing hasn't shown a shift on calibration</w:t>
            </w:r>
          </w:p>
        </w:tc>
        <w:tc>
          <w:tcPr>
            <w:tcW w:w="0" w:type="auto"/>
            <w:tcBorders>
              <w:top w:val="nil"/>
              <w:left w:val="nil"/>
              <w:bottom w:val="single" w:sz="4" w:space="0" w:color="auto"/>
              <w:right w:val="single" w:sz="4" w:space="0" w:color="auto"/>
            </w:tcBorders>
            <w:shd w:val="clear" w:color="auto" w:fill="auto"/>
            <w:vAlign w:val="center"/>
            <w:hideMark/>
          </w:tcPr>
          <w:p w14:paraId="332E0BE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Vibration sensors to monitor- Development only</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88B891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6C18027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120</w:t>
            </w:r>
          </w:p>
        </w:tc>
        <w:tc>
          <w:tcPr>
            <w:tcW w:w="0" w:type="auto"/>
            <w:tcBorders>
              <w:top w:val="nil"/>
              <w:left w:val="nil"/>
              <w:bottom w:val="single" w:sz="4" w:space="0" w:color="auto"/>
              <w:right w:val="single" w:sz="4" w:space="0" w:color="auto"/>
            </w:tcBorders>
            <w:shd w:val="clear" w:color="auto" w:fill="auto"/>
            <w:vAlign w:val="center"/>
            <w:hideMark/>
          </w:tcPr>
          <w:p w14:paraId="70235C6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TESTING: Use vibration sensors to actively keep the vibration levels under a threshold</w:t>
            </w:r>
          </w:p>
        </w:tc>
        <w:tc>
          <w:tcPr>
            <w:tcW w:w="0" w:type="auto"/>
            <w:tcBorders>
              <w:top w:val="nil"/>
              <w:left w:val="nil"/>
              <w:bottom w:val="single" w:sz="4" w:space="0" w:color="auto"/>
              <w:right w:val="single" w:sz="4" w:space="0" w:color="auto"/>
            </w:tcBorders>
            <w:shd w:val="clear" w:color="auto" w:fill="auto"/>
            <w:vAlign w:val="center"/>
            <w:hideMark/>
          </w:tcPr>
          <w:p w14:paraId="179CDF3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82C2E4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51F91A5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5C74317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09B062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64841DE"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1D139594"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0E47775D"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D3BE5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13A067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A15FA0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Depowdering (Vibration &amp; impacts) during building causes poor laser position </w:t>
            </w:r>
          </w:p>
        </w:tc>
        <w:tc>
          <w:tcPr>
            <w:tcW w:w="0" w:type="auto"/>
            <w:tcBorders>
              <w:top w:val="nil"/>
              <w:left w:val="nil"/>
              <w:bottom w:val="single" w:sz="4" w:space="0" w:color="auto"/>
              <w:right w:val="single" w:sz="4" w:space="0" w:color="auto"/>
            </w:tcBorders>
            <w:shd w:val="clear" w:color="auto" w:fill="auto"/>
            <w:vAlign w:val="center"/>
            <w:hideMark/>
          </w:tcPr>
          <w:p w14:paraId="5826151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Out of spectification parts.  Depowdering while building not possible.</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4803194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39EE569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77BF05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Vibration &amp; impacts from depowdering</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38BFF02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366CEB0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Dampers on tombola but not on tray.  Early testing hasn't shown a shift on calibration</w:t>
            </w:r>
          </w:p>
        </w:tc>
        <w:tc>
          <w:tcPr>
            <w:tcW w:w="0" w:type="auto"/>
            <w:tcBorders>
              <w:top w:val="nil"/>
              <w:left w:val="nil"/>
              <w:bottom w:val="single" w:sz="4" w:space="0" w:color="auto"/>
              <w:right w:val="single" w:sz="4" w:space="0" w:color="auto"/>
            </w:tcBorders>
            <w:shd w:val="clear" w:color="auto" w:fill="auto"/>
            <w:vAlign w:val="center"/>
            <w:hideMark/>
          </w:tcPr>
          <w:p w14:paraId="0B8028E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Vibration sensors to monitor- Development only</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4EAD1D5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624ACDF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75</w:t>
            </w:r>
          </w:p>
        </w:tc>
        <w:tc>
          <w:tcPr>
            <w:tcW w:w="0" w:type="auto"/>
            <w:tcBorders>
              <w:top w:val="nil"/>
              <w:left w:val="nil"/>
              <w:bottom w:val="single" w:sz="4" w:space="0" w:color="auto"/>
              <w:right w:val="single" w:sz="4" w:space="0" w:color="auto"/>
            </w:tcBorders>
            <w:shd w:val="clear" w:color="auto" w:fill="auto"/>
            <w:vAlign w:val="center"/>
            <w:hideMark/>
          </w:tcPr>
          <w:p w14:paraId="6ACC949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TESTING: Use vibration sensors to actively keep the vibration levels under a threshold</w:t>
            </w:r>
          </w:p>
        </w:tc>
        <w:tc>
          <w:tcPr>
            <w:tcW w:w="0" w:type="auto"/>
            <w:tcBorders>
              <w:top w:val="nil"/>
              <w:left w:val="nil"/>
              <w:bottom w:val="single" w:sz="4" w:space="0" w:color="auto"/>
              <w:right w:val="single" w:sz="4" w:space="0" w:color="auto"/>
            </w:tcBorders>
            <w:shd w:val="clear" w:color="auto" w:fill="auto"/>
            <w:vAlign w:val="center"/>
            <w:hideMark/>
          </w:tcPr>
          <w:p w14:paraId="456E05A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8DACD2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6CFC241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2001233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66B0592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165A2B01"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1C30916B"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713F9D81"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BAD4D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883524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0F9684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Depowdering (Vibration &amp; impacts) causes powder </w:t>
            </w:r>
            <w:r w:rsidRPr="004030CA">
              <w:rPr>
                <w:rFonts w:eastAsia="Times New Roman" w:cs="Arial"/>
                <w:kern w:val="0"/>
                <w:sz w:val="20"/>
                <w:szCs w:val="20"/>
                <w:lang w:eastAsia="en-GB"/>
                <w14:ligatures w14:val="none"/>
              </w:rPr>
              <w:lastRenderedPageBreak/>
              <w:t>compaction (Z axis / powder / hopper doser / wiper</w:t>
            </w:r>
          </w:p>
        </w:tc>
        <w:tc>
          <w:tcPr>
            <w:tcW w:w="0" w:type="auto"/>
            <w:tcBorders>
              <w:top w:val="nil"/>
              <w:left w:val="nil"/>
              <w:bottom w:val="single" w:sz="4" w:space="0" w:color="auto"/>
              <w:right w:val="single" w:sz="4" w:space="0" w:color="auto"/>
            </w:tcBorders>
            <w:shd w:val="clear" w:color="auto" w:fill="auto"/>
            <w:vAlign w:val="center"/>
            <w:hideMark/>
          </w:tcPr>
          <w:p w14:paraId="0B21715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lastRenderedPageBreak/>
              <w:t>Failed build</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D06B7E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25C9FED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141995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Vibration &amp; impacts from </w:t>
            </w:r>
            <w:r w:rsidRPr="004030CA">
              <w:rPr>
                <w:rFonts w:eastAsia="Times New Roman" w:cs="Arial"/>
                <w:kern w:val="0"/>
                <w:sz w:val="20"/>
                <w:szCs w:val="20"/>
                <w:lang w:eastAsia="en-GB"/>
                <w14:ligatures w14:val="none"/>
              </w:rPr>
              <w:lastRenderedPageBreak/>
              <w:t>depowdering</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5CA3F99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lastRenderedPageBreak/>
              <w:t>3</w:t>
            </w:r>
          </w:p>
        </w:tc>
        <w:tc>
          <w:tcPr>
            <w:tcW w:w="0" w:type="auto"/>
            <w:tcBorders>
              <w:top w:val="nil"/>
              <w:left w:val="nil"/>
              <w:bottom w:val="single" w:sz="4" w:space="0" w:color="auto"/>
              <w:right w:val="single" w:sz="4" w:space="0" w:color="auto"/>
            </w:tcBorders>
            <w:shd w:val="clear" w:color="auto" w:fill="auto"/>
            <w:vAlign w:val="center"/>
            <w:hideMark/>
          </w:tcPr>
          <w:p w14:paraId="19AAFA0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Dampers on tombola but not on tray.  </w:t>
            </w:r>
            <w:r w:rsidRPr="004030CA">
              <w:rPr>
                <w:rFonts w:eastAsia="Times New Roman" w:cs="Arial"/>
                <w:kern w:val="0"/>
                <w:sz w:val="20"/>
                <w:szCs w:val="20"/>
                <w:lang w:eastAsia="en-GB"/>
                <w14:ligatures w14:val="none"/>
              </w:rPr>
              <w:lastRenderedPageBreak/>
              <w:t>Early testing hasn't shown an issue</w:t>
            </w:r>
          </w:p>
        </w:tc>
        <w:tc>
          <w:tcPr>
            <w:tcW w:w="0" w:type="auto"/>
            <w:tcBorders>
              <w:top w:val="nil"/>
              <w:left w:val="nil"/>
              <w:bottom w:val="single" w:sz="4" w:space="0" w:color="auto"/>
              <w:right w:val="single" w:sz="4" w:space="0" w:color="auto"/>
            </w:tcBorders>
            <w:shd w:val="clear" w:color="auto" w:fill="auto"/>
            <w:vAlign w:val="center"/>
            <w:hideMark/>
          </w:tcPr>
          <w:p w14:paraId="4F46FF7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lastRenderedPageBreak/>
              <w:t>Vibration sensors to monitor- Development only</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1C43E8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10A0361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120</w:t>
            </w:r>
          </w:p>
        </w:tc>
        <w:tc>
          <w:tcPr>
            <w:tcW w:w="0" w:type="auto"/>
            <w:tcBorders>
              <w:top w:val="nil"/>
              <w:left w:val="nil"/>
              <w:bottom w:val="single" w:sz="4" w:space="0" w:color="auto"/>
              <w:right w:val="single" w:sz="4" w:space="0" w:color="auto"/>
            </w:tcBorders>
            <w:shd w:val="clear" w:color="auto" w:fill="auto"/>
            <w:vAlign w:val="center"/>
            <w:hideMark/>
          </w:tcPr>
          <w:p w14:paraId="6D46B61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TESTING: Use vibration sensors to actively </w:t>
            </w:r>
            <w:r w:rsidRPr="004030CA">
              <w:rPr>
                <w:rFonts w:eastAsia="Times New Roman" w:cs="Arial"/>
                <w:kern w:val="0"/>
                <w:sz w:val="20"/>
                <w:szCs w:val="20"/>
                <w:lang w:eastAsia="en-GB"/>
                <w14:ligatures w14:val="none"/>
              </w:rPr>
              <w:lastRenderedPageBreak/>
              <w:t>keep the vibration levels under a threshold</w:t>
            </w:r>
          </w:p>
        </w:tc>
        <w:tc>
          <w:tcPr>
            <w:tcW w:w="0" w:type="auto"/>
            <w:tcBorders>
              <w:top w:val="nil"/>
              <w:left w:val="nil"/>
              <w:bottom w:val="single" w:sz="4" w:space="0" w:color="auto"/>
              <w:right w:val="single" w:sz="4" w:space="0" w:color="auto"/>
            </w:tcBorders>
            <w:shd w:val="clear" w:color="auto" w:fill="auto"/>
            <w:vAlign w:val="center"/>
            <w:hideMark/>
          </w:tcPr>
          <w:p w14:paraId="4CC465A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lastRenderedPageBreak/>
              <w:t> </w:t>
            </w:r>
          </w:p>
        </w:tc>
        <w:tc>
          <w:tcPr>
            <w:tcW w:w="0" w:type="auto"/>
            <w:tcBorders>
              <w:top w:val="nil"/>
              <w:left w:val="nil"/>
              <w:bottom w:val="single" w:sz="4" w:space="0" w:color="auto"/>
              <w:right w:val="single" w:sz="4" w:space="0" w:color="auto"/>
            </w:tcBorders>
            <w:shd w:val="clear" w:color="auto" w:fill="auto"/>
            <w:vAlign w:val="center"/>
            <w:hideMark/>
          </w:tcPr>
          <w:p w14:paraId="257B79E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CFF5C8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3B8E15F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54EE6E6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5A0EBABD"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021EC386"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6E260E8E"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8A560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61408C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9A10B1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Generic screws coming loose etc</w:t>
            </w:r>
          </w:p>
        </w:tc>
        <w:tc>
          <w:tcPr>
            <w:tcW w:w="0" w:type="auto"/>
            <w:tcBorders>
              <w:top w:val="nil"/>
              <w:left w:val="nil"/>
              <w:bottom w:val="single" w:sz="4" w:space="0" w:color="auto"/>
              <w:right w:val="single" w:sz="4" w:space="0" w:color="auto"/>
            </w:tcBorders>
            <w:shd w:val="clear" w:color="auto" w:fill="auto"/>
            <w:vAlign w:val="center"/>
            <w:hideMark/>
          </w:tcPr>
          <w:p w14:paraId="02333A9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Potential issue for propietry parts were Renishaw doesn't control thread lock.  Loose / failed parts</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025A6B8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61DCAD6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9F54D8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Vibration &amp; impacts from depowdering</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2AD56E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4EEB50E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Thread lock applied to motor encoder screws as issue already identifed.  </w:t>
            </w:r>
          </w:p>
        </w:tc>
        <w:tc>
          <w:tcPr>
            <w:tcW w:w="0" w:type="auto"/>
            <w:tcBorders>
              <w:top w:val="nil"/>
              <w:left w:val="nil"/>
              <w:bottom w:val="single" w:sz="4" w:space="0" w:color="auto"/>
              <w:right w:val="single" w:sz="4" w:space="0" w:color="auto"/>
            </w:tcBorders>
            <w:shd w:val="clear" w:color="auto" w:fill="auto"/>
            <w:vAlign w:val="center"/>
            <w:hideMark/>
          </w:tcPr>
          <w:p w14:paraId="348B933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Testing- loose screws in outlet mesh</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699BD25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9E21FC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200</w:t>
            </w:r>
          </w:p>
        </w:tc>
        <w:tc>
          <w:tcPr>
            <w:tcW w:w="0" w:type="auto"/>
            <w:tcBorders>
              <w:top w:val="nil"/>
              <w:left w:val="nil"/>
              <w:bottom w:val="single" w:sz="4" w:space="0" w:color="auto"/>
              <w:right w:val="single" w:sz="4" w:space="0" w:color="auto"/>
            </w:tcBorders>
            <w:shd w:val="clear" w:color="auto" w:fill="auto"/>
            <w:vAlign w:val="center"/>
            <w:hideMark/>
          </w:tcPr>
          <w:p w14:paraId="12E95DD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DC217C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A175E9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2D93FE1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2187F6F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81A8BE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2D759713"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13318773"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68072E4A"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095E3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3711F5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5CCADB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Customer perception!</w:t>
            </w:r>
          </w:p>
        </w:tc>
        <w:tc>
          <w:tcPr>
            <w:tcW w:w="0" w:type="auto"/>
            <w:tcBorders>
              <w:top w:val="nil"/>
              <w:left w:val="nil"/>
              <w:bottom w:val="single" w:sz="4" w:space="0" w:color="auto"/>
              <w:right w:val="single" w:sz="4" w:space="0" w:color="auto"/>
            </w:tcBorders>
            <w:shd w:val="clear" w:color="auto" w:fill="auto"/>
            <w:vAlign w:val="center"/>
            <w:hideMark/>
          </w:tcPr>
          <w:p w14:paraId="48302BA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Customer perception!  May restrict sales</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B07831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6A3D69B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10C7ED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vibration during depowdering</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676B129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nil"/>
              <w:left w:val="nil"/>
              <w:bottom w:val="single" w:sz="4" w:space="0" w:color="auto"/>
              <w:right w:val="single" w:sz="4" w:space="0" w:color="auto"/>
            </w:tcBorders>
            <w:shd w:val="clear" w:color="auto" w:fill="auto"/>
            <w:vAlign w:val="center"/>
            <w:hideMark/>
          </w:tcPr>
          <w:p w14:paraId="11B5EB5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Machine is wrapped, separated from source</w:t>
            </w:r>
          </w:p>
        </w:tc>
        <w:tc>
          <w:tcPr>
            <w:tcW w:w="0" w:type="auto"/>
            <w:tcBorders>
              <w:top w:val="nil"/>
              <w:left w:val="nil"/>
              <w:bottom w:val="single" w:sz="4" w:space="0" w:color="auto"/>
              <w:right w:val="single" w:sz="4" w:space="0" w:color="auto"/>
            </w:tcBorders>
            <w:shd w:val="clear" w:color="auto" w:fill="auto"/>
            <w:vAlign w:val="center"/>
            <w:hideMark/>
          </w:tcPr>
          <w:p w14:paraId="0B11A44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Vibration sensors for development</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ED7D21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8A3B33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160</w:t>
            </w:r>
          </w:p>
        </w:tc>
        <w:tc>
          <w:tcPr>
            <w:tcW w:w="0" w:type="auto"/>
            <w:tcBorders>
              <w:top w:val="nil"/>
              <w:left w:val="nil"/>
              <w:bottom w:val="single" w:sz="4" w:space="0" w:color="auto"/>
              <w:right w:val="single" w:sz="4" w:space="0" w:color="auto"/>
            </w:tcBorders>
            <w:shd w:val="clear" w:color="auto" w:fill="auto"/>
            <w:vAlign w:val="center"/>
            <w:hideMark/>
          </w:tcPr>
          <w:p w14:paraId="3B1E3BC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OPPURTUNITY:  Dynmanic vibration control</w:t>
            </w:r>
          </w:p>
        </w:tc>
        <w:tc>
          <w:tcPr>
            <w:tcW w:w="0" w:type="auto"/>
            <w:tcBorders>
              <w:top w:val="nil"/>
              <w:left w:val="nil"/>
              <w:bottom w:val="single" w:sz="4" w:space="0" w:color="auto"/>
              <w:right w:val="single" w:sz="4" w:space="0" w:color="auto"/>
            </w:tcBorders>
            <w:shd w:val="clear" w:color="auto" w:fill="auto"/>
            <w:vAlign w:val="center"/>
            <w:hideMark/>
          </w:tcPr>
          <w:p w14:paraId="11E877E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E4C58E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1FC093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6CFA2E4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54CEA66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16D35979"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451C4170"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69FB38DC"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87CD7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2E1F60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1A7E2A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Excessive noise</w:t>
            </w:r>
          </w:p>
        </w:tc>
        <w:tc>
          <w:tcPr>
            <w:tcW w:w="0" w:type="auto"/>
            <w:tcBorders>
              <w:top w:val="nil"/>
              <w:left w:val="nil"/>
              <w:bottom w:val="single" w:sz="4" w:space="0" w:color="auto"/>
              <w:right w:val="single" w:sz="4" w:space="0" w:color="auto"/>
            </w:tcBorders>
            <w:shd w:val="clear" w:color="auto" w:fill="auto"/>
            <w:vAlign w:val="center"/>
            <w:hideMark/>
          </w:tcPr>
          <w:p w14:paraId="60AFDDE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H&amp;S safe working limits / Customer perception!  May restrict sales</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55E1366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3BF0991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82E878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Substrate is loose in the tombola, sheet metal drum construction, vibrators</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4C126DB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nil"/>
              <w:left w:val="nil"/>
              <w:bottom w:val="single" w:sz="4" w:space="0" w:color="auto"/>
              <w:right w:val="single" w:sz="4" w:space="0" w:color="auto"/>
            </w:tcBorders>
            <w:shd w:val="clear" w:color="auto" w:fill="auto"/>
            <w:vAlign w:val="center"/>
            <w:hideMark/>
          </w:tcPr>
          <w:p w14:paraId="7A088C6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Dampers and sound deadening vasting reduce noise</w:t>
            </w:r>
          </w:p>
        </w:tc>
        <w:tc>
          <w:tcPr>
            <w:tcW w:w="0" w:type="auto"/>
            <w:tcBorders>
              <w:top w:val="nil"/>
              <w:left w:val="nil"/>
              <w:bottom w:val="single" w:sz="4" w:space="0" w:color="auto"/>
              <w:right w:val="single" w:sz="4" w:space="0" w:color="auto"/>
            </w:tcBorders>
            <w:shd w:val="clear" w:color="auto" w:fill="auto"/>
            <w:vAlign w:val="center"/>
            <w:hideMark/>
          </w:tcPr>
          <w:p w14:paraId="34FF33B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dB reading of machine.  Result will be variable with build</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3D6FEDB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09FE5C9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60</w:t>
            </w:r>
          </w:p>
        </w:tc>
        <w:tc>
          <w:tcPr>
            <w:tcW w:w="0" w:type="auto"/>
            <w:tcBorders>
              <w:top w:val="nil"/>
              <w:left w:val="nil"/>
              <w:bottom w:val="single" w:sz="4" w:space="0" w:color="auto"/>
              <w:right w:val="single" w:sz="4" w:space="0" w:color="auto"/>
            </w:tcBorders>
            <w:shd w:val="clear" w:color="auto" w:fill="auto"/>
            <w:vAlign w:val="center"/>
            <w:hideMark/>
          </w:tcPr>
          <w:p w14:paraId="7E32FD0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521A5C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6E25C0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64F2298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392EF82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59F1E1A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2F6AB170"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2B25F380"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7641C917"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C1351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lastRenderedPageBreak/>
              <w:t> </w:t>
            </w:r>
          </w:p>
        </w:tc>
        <w:tc>
          <w:tcPr>
            <w:tcW w:w="0" w:type="auto"/>
            <w:tcBorders>
              <w:top w:val="nil"/>
              <w:left w:val="nil"/>
              <w:bottom w:val="single" w:sz="4" w:space="0" w:color="auto"/>
              <w:right w:val="single" w:sz="4" w:space="0" w:color="auto"/>
            </w:tcBorders>
            <w:shd w:val="clear" w:color="auto" w:fill="auto"/>
            <w:vAlign w:val="center"/>
            <w:hideMark/>
          </w:tcPr>
          <w:p w14:paraId="401DFBF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Substarte collection/ build drop off</w:t>
            </w:r>
          </w:p>
        </w:tc>
        <w:tc>
          <w:tcPr>
            <w:tcW w:w="0" w:type="auto"/>
            <w:tcBorders>
              <w:top w:val="nil"/>
              <w:left w:val="nil"/>
              <w:bottom w:val="single" w:sz="4" w:space="0" w:color="auto"/>
              <w:right w:val="single" w:sz="4" w:space="0" w:color="auto"/>
            </w:tcBorders>
            <w:shd w:val="clear" w:color="auto" w:fill="auto"/>
            <w:vAlign w:val="center"/>
            <w:hideMark/>
          </w:tcPr>
          <w:p w14:paraId="5958C37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Tombola not able to dock on the tray. </w:t>
            </w:r>
          </w:p>
        </w:tc>
        <w:tc>
          <w:tcPr>
            <w:tcW w:w="0" w:type="auto"/>
            <w:tcBorders>
              <w:top w:val="nil"/>
              <w:left w:val="nil"/>
              <w:bottom w:val="single" w:sz="4" w:space="0" w:color="auto"/>
              <w:right w:val="single" w:sz="4" w:space="0" w:color="auto"/>
            </w:tcBorders>
            <w:shd w:val="clear" w:color="auto" w:fill="auto"/>
            <w:vAlign w:val="center"/>
            <w:hideMark/>
          </w:tcPr>
          <w:p w14:paraId="3D4FB30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Winch cables go slack and come off the pulleys due to part under the tombola during docking.  Service required</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593E49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05B6496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D2AE39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Part fallen off the build plate </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316AC6C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68591B8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Features on the pulleys and drum to ensure cable stay in the grooves</w:t>
            </w:r>
          </w:p>
        </w:tc>
        <w:tc>
          <w:tcPr>
            <w:tcW w:w="0" w:type="auto"/>
            <w:tcBorders>
              <w:top w:val="nil"/>
              <w:left w:val="nil"/>
              <w:bottom w:val="single" w:sz="4" w:space="0" w:color="auto"/>
              <w:right w:val="single" w:sz="4" w:space="0" w:color="auto"/>
            </w:tcBorders>
            <w:shd w:val="clear" w:color="auto" w:fill="auto"/>
            <w:vAlign w:val="center"/>
            <w:hideMark/>
          </w:tcPr>
          <w:p w14:paraId="3D821CA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imu?</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439304B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A29DC7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120</w:t>
            </w:r>
          </w:p>
        </w:tc>
        <w:tc>
          <w:tcPr>
            <w:tcW w:w="0" w:type="auto"/>
            <w:tcBorders>
              <w:top w:val="nil"/>
              <w:left w:val="nil"/>
              <w:bottom w:val="single" w:sz="4" w:space="0" w:color="auto"/>
              <w:right w:val="single" w:sz="4" w:space="0" w:color="auto"/>
            </w:tcBorders>
            <w:shd w:val="clear" w:color="auto" w:fill="auto"/>
            <w:vAlign w:val="center"/>
            <w:hideMark/>
          </w:tcPr>
          <w:p w14:paraId="32FAB8B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SOFTWARE: Can we review IMU data during docking to look for tilt?</w:t>
            </w:r>
          </w:p>
        </w:tc>
        <w:tc>
          <w:tcPr>
            <w:tcW w:w="0" w:type="auto"/>
            <w:tcBorders>
              <w:top w:val="nil"/>
              <w:left w:val="nil"/>
              <w:bottom w:val="single" w:sz="4" w:space="0" w:color="auto"/>
              <w:right w:val="single" w:sz="4" w:space="0" w:color="auto"/>
            </w:tcBorders>
            <w:shd w:val="clear" w:color="auto" w:fill="auto"/>
            <w:vAlign w:val="center"/>
            <w:hideMark/>
          </w:tcPr>
          <w:p w14:paraId="578CFA0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661C00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F11B22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64ED411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CE5DF0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19AAC034"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469C53A5"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09063762"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CC63A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016DD1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82CD81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B6B5D5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Clips can't open process fails</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60E8FB7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6504FAC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B163EC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Missed the location pins, Cable stretched.</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6F73038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2A5B247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Guidance rollers to aid tombola</w:t>
            </w:r>
          </w:p>
        </w:tc>
        <w:tc>
          <w:tcPr>
            <w:tcW w:w="0" w:type="auto"/>
            <w:tcBorders>
              <w:top w:val="nil"/>
              <w:left w:val="nil"/>
              <w:bottom w:val="single" w:sz="4" w:space="0" w:color="auto"/>
              <w:right w:val="single" w:sz="4" w:space="0" w:color="auto"/>
            </w:tcBorders>
            <w:shd w:val="clear" w:color="auto" w:fill="auto"/>
            <w:vAlign w:val="center"/>
            <w:hideMark/>
          </w:tcPr>
          <w:p w14:paraId="0592BB9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imu? Clip sensor</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6932E82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6100A2F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150</w:t>
            </w:r>
          </w:p>
        </w:tc>
        <w:tc>
          <w:tcPr>
            <w:tcW w:w="0" w:type="auto"/>
            <w:tcBorders>
              <w:top w:val="nil"/>
              <w:left w:val="nil"/>
              <w:bottom w:val="single" w:sz="4" w:space="0" w:color="auto"/>
              <w:right w:val="single" w:sz="4" w:space="0" w:color="auto"/>
            </w:tcBorders>
            <w:shd w:val="clear" w:color="auto" w:fill="auto"/>
            <w:vAlign w:val="center"/>
            <w:hideMark/>
          </w:tcPr>
          <w:p w14:paraId="7077C6A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SOFTWARE: Can we review IMU data during docking to look for tilt?</w:t>
            </w:r>
          </w:p>
        </w:tc>
        <w:tc>
          <w:tcPr>
            <w:tcW w:w="0" w:type="auto"/>
            <w:tcBorders>
              <w:top w:val="nil"/>
              <w:left w:val="nil"/>
              <w:bottom w:val="single" w:sz="4" w:space="0" w:color="auto"/>
              <w:right w:val="single" w:sz="4" w:space="0" w:color="auto"/>
            </w:tcBorders>
            <w:shd w:val="clear" w:color="auto" w:fill="auto"/>
            <w:vAlign w:val="center"/>
            <w:hideMark/>
          </w:tcPr>
          <w:p w14:paraId="3E0DAD7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DC5A21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11E8856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2053997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42332F2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40A53C4B"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1E06E184"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4C987AF0"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87677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B9846C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BDFE2E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710DB5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1CBB522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594B68D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D014B8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Missed the location pins, heavy build translates tombola away from location pins</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5BA806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0EDE03B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Guidance rollers to aid tombola</w:t>
            </w:r>
          </w:p>
        </w:tc>
        <w:tc>
          <w:tcPr>
            <w:tcW w:w="0" w:type="auto"/>
            <w:tcBorders>
              <w:top w:val="nil"/>
              <w:left w:val="nil"/>
              <w:bottom w:val="single" w:sz="4" w:space="0" w:color="auto"/>
              <w:right w:val="single" w:sz="4" w:space="0" w:color="auto"/>
            </w:tcBorders>
            <w:shd w:val="clear" w:color="auto" w:fill="auto"/>
            <w:vAlign w:val="center"/>
            <w:hideMark/>
          </w:tcPr>
          <w:p w14:paraId="7641FBD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imu? Clip sensor</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5C6852C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293D9D0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150</w:t>
            </w:r>
          </w:p>
        </w:tc>
        <w:tc>
          <w:tcPr>
            <w:tcW w:w="0" w:type="auto"/>
            <w:tcBorders>
              <w:top w:val="nil"/>
              <w:left w:val="nil"/>
              <w:bottom w:val="single" w:sz="4" w:space="0" w:color="auto"/>
              <w:right w:val="single" w:sz="4" w:space="0" w:color="auto"/>
            </w:tcBorders>
            <w:shd w:val="clear" w:color="auto" w:fill="auto"/>
            <w:vAlign w:val="center"/>
            <w:hideMark/>
          </w:tcPr>
          <w:p w14:paraId="3BBECAF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SOFTWARE: Can we review IMU data during docking to look for tilt?</w:t>
            </w:r>
          </w:p>
        </w:tc>
        <w:tc>
          <w:tcPr>
            <w:tcW w:w="0" w:type="auto"/>
            <w:tcBorders>
              <w:top w:val="nil"/>
              <w:left w:val="nil"/>
              <w:bottom w:val="single" w:sz="4" w:space="0" w:color="auto"/>
              <w:right w:val="single" w:sz="4" w:space="0" w:color="auto"/>
            </w:tcBorders>
            <w:shd w:val="clear" w:color="auto" w:fill="auto"/>
            <w:vAlign w:val="center"/>
            <w:hideMark/>
          </w:tcPr>
          <w:p w14:paraId="217E793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BFD385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C67BAD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276FA3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296A918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85D0D87"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24DCFB11"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4A012723"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B1392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lastRenderedPageBreak/>
              <w:t> </w:t>
            </w:r>
          </w:p>
        </w:tc>
        <w:tc>
          <w:tcPr>
            <w:tcW w:w="0" w:type="auto"/>
            <w:tcBorders>
              <w:top w:val="nil"/>
              <w:left w:val="nil"/>
              <w:bottom w:val="single" w:sz="4" w:space="0" w:color="auto"/>
              <w:right w:val="single" w:sz="4" w:space="0" w:color="auto"/>
            </w:tcBorders>
            <w:shd w:val="clear" w:color="auto" w:fill="auto"/>
            <w:vAlign w:val="center"/>
            <w:hideMark/>
          </w:tcPr>
          <w:p w14:paraId="79E98F0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New build plate drop off</w:t>
            </w:r>
          </w:p>
        </w:tc>
        <w:tc>
          <w:tcPr>
            <w:tcW w:w="0" w:type="auto"/>
            <w:tcBorders>
              <w:top w:val="nil"/>
              <w:left w:val="nil"/>
              <w:bottom w:val="single" w:sz="4" w:space="0" w:color="auto"/>
              <w:right w:val="single" w:sz="4" w:space="0" w:color="auto"/>
            </w:tcBorders>
            <w:shd w:val="clear" w:color="auto" w:fill="auto"/>
            <w:vAlign w:val="center"/>
            <w:hideMark/>
          </w:tcPr>
          <w:p w14:paraId="10223E1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New build plate not sat correctly on Z axis</w:t>
            </w:r>
          </w:p>
        </w:tc>
        <w:tc>
          <w:tcPr>
            <w:tcW w:w="0" w:type="auto"/>
            <w:tcBorders>
              <w:top w:val="nil"/>
              <w:left w:val="nil"/>
              <w:bottom w:val="single" w:sz="4" w:space="0" w:color="auto"/>
              <w:right w:val="single" w:sz="4" w:space="0" w:color="auto"/>
            </w:tcBorders>
            <w:shd w:val="clear" w:color="auto" w:fill="auto"/>
            <w:vAlign w:val="center"/>
            <w:hideMark/>
          </w:tcPr>
          <w:p w14:paraId="0CB5CE8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Build plate not sat level / or shifts during build.  Poor first layers or shift in build</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35C1E64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6AAB9FE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521917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Powder in kinematics</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03D77A4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nil"/>
              <w:left w:val="nil"/>
              <w:bottom w:val="single" w:sz="4" w:space="0" w:color="auto"/>
              <w:right w:val="single" w:sz="4" w:space="0" w:color="auto"/>
            </w:tcBorders>
            <w:shd w:val="clear" w:color="auto" w:fill="auto"/>
            <w:vAlign w:val="center"/>
            <w:hideMark/>
          </w:tcPr>
          <w:p w14:paraId="7C7B822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Kinematic blowers- very effective with powder</w:t>
            </w:r>
          </w:p>
        </w:tc>
        <w:tc>
          <w:tcPr>
            <w:tcW w:w="0" w:type="auto"/>
            <w:tcBorders>
              <w:top w:val="nil"/>
              <w:left w:val="nil"/>
              <w:bottom w:val="single" w:sz="4" w:space="0" w:color="auto"/>
              <w:right w:val="single" w:sz="4" w:space="0" w:color="auto"/>
            </w:tcBorders>
            <w:shd w:val="clear" w:color="auto" w:fill="auto"/>
            <w:vAlign w:val="center"/>
            <w:hideMark/>
          </w:tcPr>
          <w:p w14:paraId="293E375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52DDDE9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24B14CD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120</w:t>
            </w:r>
          </w:p>
        </w:tc>
        <w:tc>
          <w:tcPr>
            <w:tcW w:w="0" w:type="auto"/>
            <w:tcBorders>
              <w:top w:val="nil"/>
              <w:left w:val="nil"/>
              <w:bottom w:val="single" w:sz="4" w:space="0" w:color="auto"/>
              <w:right w:val="single" w:sz="4" w:space="0" w:color="auto"/>
            </w:tcBorders>
            <w:shd w:val="clear" w:color="auto" w:fill="auto"/>
            <w:vAlign w:val="center"/>
            <w:hideMark/>
          </w:tcPr>
          <w:p w14:paraId="40DD322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0DA443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078768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3867225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679DED2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309FC0D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BB4EEFC"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67412A50"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55D17362"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474F0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FAF3C7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0AFB6A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FFE6C6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E914F2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2796A40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91F42A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Build support stuck in kinematics</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1F4C337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49603F2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Kinematic blowers- some effect we debris</w:t>
            </w:r>
          </w:p>
        </w:tc>
        <w:tc>
          <w:tcPr>
            <w:tcW w:w="0" w:type="auto"/>
            <w:tcBorders>
              <w:top w:val="nil"/>
              <w:left w:val="nil"/>
              <w:bottom w:val="single" w:sz="4" w:space="0" w:color="auto"/>
              <w:right w:val="single" w:sz="4" w:space="0" w:color="auto"/>
            </w:tcBorders>
            <w:shd w:val="clear" w:color="auto" w:fill="auto"/>
            <w:vAlign w:val="center"/>
            <w:hideMark/>
          </w:tcPr>
          <w:p w14:paraId="0C6418A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712BC2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24C9C75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300</w:t>
            </w:r>
          </w:p>
        </w:tc>
        <w:tc>
          <w:tcPr>
            <w:tcW w:w="0" w:type="auto"/>
            <w:tcBorders>
              <w:top w:val="nil"/>
              <w:left w:val="nil"/>
              <w:bottom w:val="single" w:sz="4" w:space="0" w:color="auto"/>
              <w:right w:val="single" w:sz="4" w:space="0" w:color="auto"/>
            </w:tcBorders>
            <w:shd w:val="clear" w:color="auto" w:fill="auto"/>
            <w:vAlign w:val="center"/>
            <w:hideMark/>
          </w:tcPr>
          <w:p w14:paraId="6BF1290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DC0A666"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2BC666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10B164F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07B58F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171192B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18354D4C"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4FE3160B"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3D1A30D5"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444E6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A81343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9BCF78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171A05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F20BAF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75B25B2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65F6F1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Not fully seated, requires knock!</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263668E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106336B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Testing</w:t>
            </w:r>
          </w:p>
        </w:tc>
        <w:tc>
          <w:tcPr>
            <w:tcW w:w="0" w:type="auto"/>
            <w:tcBorders>
              <w:top w:val="nil"/>
              <w:left w:val="nil"/>
              <w:bottom w:val="single" w:sz="4" w:space="0" w:color="auto"/>
              <w:right w:val="single" w:sz="4" w:space="0" w:color="auto"/>
            </w:tcBorders>
            <w:shd w:val="clear" w:color="auto" w:fill="auto"/>
            <w:vAlign w:val="center"/>
            <w:hideMark/>
          </w:tcPr>
          <w:p w14:paraId="4935F6C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649C96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7C121D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180</w:t>
            </w:r>
          </w:p>
        </w:tc>
        <w:tc>
          <w:tcPr>
            <w:tcW w:w="0" w:type="auto"/>
            <w:tcBorders>
              <w:top w:val="nil"/>
              <w:left w:val="nil"/>
              <w:bottom w:val="single" w:sz="4" w:space="0" w:color="auto"/>
              <w:right w:val="single" w:sz="4" w:space="0" w:color="auto"/>
            </w:tcBorders>
            <w:shd w:val="clear" w:color="auto" w:fill="auto"/>
            <w:vAlign w:val="center"/>
            <w:hideMark/>
          </w:tcPr>
          <w:p w14:paraId="573C9E6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TESTING: repeatibilty testing on larger sample size</w:t>
            </w:r>
          </w:p>
        </w:tc>
        <w:tc>
          <w:tcPr>
            <w:tcW w:w="0" w:type="auto"/>
            <w:tcBorders>
              <w:top w:val="nil"/>
              <w:left w:val="nil"/>
              <w:bottom w:val="single" w:sz="4" w:space="0" w:color="auto"/>
              <w:right w:val="single" w:sz="4" w:space="0" w:color="auto"/>
            </w:tcBorders>
            <w:shd w:val="clear" w:color="auto" w:fill="auto"/>
            <w:vAlign w:val="center"/>
            <w:hideMark/>
          </w:tcPr>
          <w:p w14:paraId="4B96D3E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44D0F8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4B588AA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1ECAEFF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6A64E0B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3B0EEF8E"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4708F134"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45105CC3"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D0262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C54B10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81789D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Build plate stays in tombola</w:t>
            </w:r>
          </w:p>
        </w:tc>
        <w:tc>
          <w:tcPr>
            <w:tcW w:w="0" w:type="auto"/>
            <w:tcBorders>
              <w:top w:val="nil"/>
              <w:left w:val="nil"/>
              <w:bottom w:val="single" w:sz="4" w:space="0" w:color="auto"/>
              <w:right w:val="single" w:sz="4" w:space="0" w:color="auto"/>
            </w:tcBorders>
            <w:shd w:val="clear" w:color="auto" w:fill="auto"/>
            <w:vAlign w:val="center"/>
            <w:hideMark/>
          </w:tcPr>
          <w:p w14:paraId="5A0F0CF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Z axis translates and starts to lay powder on lower knimatic</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E70304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00F7D1A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E32DBA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Wellie boots don't release plate correctly</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40220D7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756B1AB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Substrate sensor in both new and tombola locations.  Process should stop</w:t>
            </w:r>
          </w:p>
        </w:tc>
        <w:tc>
          <w:tcPr>
            <w:tcW w:w="0" w:type="auto"/>
            <w:tcBorders>
              <w:top w:val="nil"/>
              <w:left w:val="nil"/>
              <w:bottom w:val="single" w:sz="4" w:space="0" w:color="auto"/>
              <w:right w:val="single" w:sz="4" w:space="0" w:color="auto"/>
            </w:tcBorders>
            <w:shd w:val="clear" w:color="auto" w:fill="auto"/>
            <w:vAlign w:val="center"/>
            <w:hideMark/>
          </w:tcPr>
          <w:p w14:paraId="28EDD1A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Substrate location sensor</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4691ADF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5DCCC27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18</w:t>
            </w:r>
          </w:p>
        </w:tc>
        <w:tc>
          <w:tcPr>
            <w:tcW w:w="0" w:type="auto"/>
            <w:tcBorders>
              <w:top w:val="nil"/>
              <w:left w:val="nil"/>
              <w:bottom w:val="single" w:sz="4" w:space="0" w:color="auto"/>
              <w:right w:val="single" w:sz="4" w:space="0" w:color="auto"/>
            </w:tcBorders>
            <w:shd w:val="clear" w:color="auto" w:fill="auto"/>
            <w:vAlign w:val="center"/>
            <w:hideMark/>
          </w:tcPr>
          <w:p w14:paraId="134C226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ACF6EA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2D3E15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578B22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2566892"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47F64E9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4F315DAE"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33E3CBDB"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565094A2"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C3744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8501CDC"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46FFAB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New build plate not loaded into machine when prompted.  User </w:t>
            </w:r>
            <w:r w:rsidRPr="004030CA">
              <w:rPr>
                <w:rFonts w:eastAsia="Times New Roman" w:cs="Arial"/>
                <w:kern w:val="0"/>
                <w:sz w:val="20"/>
                <w:szCs w:val="20"/>
                <w:lang w:eastAsia="en-GB"/>
                <w14:ligatures w14:val="none"/>
              </w:rPr>
              <w:lastRenderedPageBreak/>
              <w:t>confirms action.</w:t>
            </w:r>
          </w:p>
        </w:tc>
        <w:tc>
          <w:tcPr>
            <w:tcW w:w="0" w:type="auto"/>
            <w:tcBorders>
              <w:top w:val="nil"/>
              <w:left w:val="nil"/>
              <w:bottom w:val="single" w:sz="4" w:space="0" w:color="auto"/>
              <w:right w:val="single" w:sz="4" w:space="0" w:color="auto"/>
            </w:tcBorders>
            <w:shd w:val="clear" w:color="auto" w:fill="auto"/>
            <w:vAlign w:val="center"/>
            <w:hideMark/>
          </w:tcPr>
          <w:p w14:paraId="76F118D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lastRenderedPageBreak/>
              <w:t>Double stacking of build plates.</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1A51CC7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4F1DB01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0F971C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User tries to add too many plates </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3C8E5F5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3CED79F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Substrate sensor in both new and tombola locations.  Process </w:t>
            </w:r>
            <w:r w:rsidRPr="004030CA">
              <w:rPr>
                <w:rFonts w:eastAsia="Times New Roman" w:cs="Arial"/>
                <w:kern w:val="0"/>
                <w:sz w:val="20"/>
                <w:szCs w:val="20"/>
                <w:lang w:eastAsia="en-GB"/>
                <w14:ligatures w14:val="none"/>
              </w:rPr>
              <w:lastRenderedPageBreak/>
              <w:t>should stop</w:t>
            </w:r>
          </w:p>
        </w:tc>
        <w:tc>
          <w:tcPr>
            <w:tcW w:w="0" w:type="auto"/>
            <w:tcBorders>
              <w:top w:val="nil"/>
              <w:left w:val="nil"/>
              <w:bottom w:val="single" w:sz="4" w:space="0" w:color="auto"/>
              <w:right w:val="single" w:sz="4" w:space="0" w:color="auto"/>
            </w:tcBorders>
            <w:shd w:val="clear" w:color="auto" w:fill="auto"/>
            <w:vAlign w:val="center"/>
            <w:hideMark/>
          </w:tcPr>
          <w:p w14:paraId="7D6C798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lastRenderedPageBreak/>
              <w:t>Substrate location sensor</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4580165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5DE6458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30</w:t>
            </w:r>
          </w:p>
        </w:tc>
        <w:tc>
          <w:tcPr>
            <w:tcW w:w="0" w:type="auto"/>
            <w:tcBorders>
              <w:top w:val="nil"/>
              <w:left w:val="nil"/>
              <w:bottom w:val="single" w:sz="4" w:space="0" w:color="auto"/>
              <w:right w:val="single" w:sz="4" w:space="0" w:color="auto"/>
            </w:tcBorders>
            <w:shd w:val="clear" w:color="auto" w:fill="auto"/>
            <w:vAlign w:val="center"/>
            <w:hideMark/>
          </w:tcPr>
          <w:p w14:paraId="6606F74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44A574F"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30441B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55A2FB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1FE68E8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6AF77AE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33320AC4"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21D3D2F4"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5A05F0EC"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62FB5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C5044E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Atex Rating of motors / moving parts</w:t>
            </w:r>
          </w:p>
        </w:tc>
        <w:tc>
          <w:tcPr>
            <w:tcW w:w="0" w:type="auto"/>
            <w:tcBorders>
              <w:top w:val="nil"/>
              <w:left w:val="nil"/>
              <w:bottom w:val="single" w:sz="4" w:space="0" w:color="auto"/>
              <w:right w:val="single" w:sz="4" w:space="0" w:color="auto"/>
            </w:tcBorders>
            <w:shd w:val="clear" w:color="auto" w:fill="auto"/>
            <w:vAlign w:val="center"/>
            <w:hideMark/>
          </w:tcPr>
          <w:p w14:paraId="1E70B3D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Sparks from motors / mechanical assemblies</w:t>
            </w:r>
          </w:p>
        </w:tc>
        <w:tc>
          <w:tcPr>
            <w:tcW w:w="0" w:type="auto"/>
            <w:tcBorders>
              <w:top w:val="nil"/>
              <w:left w:val="nil"/>
              <w:bottom w:val="single" w:sz="4" w:space="0" w:color="auto"/>
              <w:right w:val="single" w:sz="4" w:space="0" w:color="auto"/>
            </w:tcBorders>
            <w:shd w:val="clear" w:color="auto" w:fill="auto"/>
            <w:vAlign w:val="center"/>
            <w:hideMark/>
          </w:tcPr>
          <w:p w14:paraId="64AF984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Explosion risk</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F724BA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1ECC969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9BADC2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Faulty motor / elecronics may create an ingition source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009D8DB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nil"/>
              <w:left w:val="nil"/>
              <w:bottom w:val="single" w:sz="4" w:space="0" w:color="auto"/>
              <w:right w:val="single" w:sz="4" w:space="0" w:color="auto"/>
            </w:tcBorders>
            <w:shd w:val="clear" w:color="auto" w:fill="auto"/>
            <w:vAlign w:val="center"/>
            <w:hideMark/>
          </w:tcPr>
          <w:p w14:paraId="375206B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All motors IP65 rated, they only operate when machine is inert (except door motor)</w:t>
            </w:r>
          </w:p>
        </w:tc>
        <w:tc>
          <w:tcPr>
            <w:tcW w:w="0" w:type="auto"/>
            <w:tcBorders>
              <w:top w:val="nil"/>
              <w:left w:val="nil"/>
              <w:bottom w:val="single" w:sz="4" w:space="0" w:color="auto"/>
              <w:right w:val="single" w:sz="4" w:space="0" w:color="auto"/>
            </w:tcBorders>
            <w:shd w:val="clear" w:color="auto" w:fill="auto"/>
            <w:vAlign w:val="center"/>
            <w:hideMark/>
          </w:tcPr>
          <w:p w14:paraId="60D74EA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o2 sensor</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3EF225C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6A9F2DF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nil"/>
              <w:left w:val="nil"/>
              <w:bottom w:val="single" w:sz="4" w:space="0" w:color="auto"/>
              <w:right w:val="single" w:sz="4" w:space="0" w:color="auto"/>
            </w:tcBorders>
            <w:shd w:val="clear" w:color="auto" w:fill="auto"/>
            <w:vAlign w:val="center"/>
            <w:hideMark/>
          </w:tcPr>
          <w:p w14:paraId="77B30FD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B73339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D8E561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588A437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4B4C1203"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405BE3B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203CC405"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5638BF0B"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1C02386D"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F8651A"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44B685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Atex rating of door motor</w:t>
            </w:r>
          </w:p>
        </w:tc>
        <w:tc>
          <w:tcPr>
            <w:tcW w:w="0" w:type="auto"/>
            <w:tcBorders>
              <w:top w:val="nil"/>
              <w:left w:val="nil"/>
              <w:bottom w:val="single" w:sz="4" w:space="0" w:color="auto"/>
              <w:right w:val="single" w:sz="4" w:space="0" w:color="auto"/>
            </w:tcBorders>
            <w:shd w:val="clear" w:color="auto" w:fill="auto"/>
            <w:vAlign w:val="center"/>
            <w:hideMark/>
          </w:tcPr>
          <w:p w14:paraId="1BEEBFE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Sparks from motors / mechanical assemblies</w:t>
            </w:r>
          </w:p>
        </w:tc>
        <w:tc>
          <w:tcPr>
            <w:tcW w:w="0" w:type="auto"/>
            <w:tcBorders>
              <w:top w:val="nil"/>
              <w:left w:val="nil"/>
              <w:bottom w:val="single" w:sz="4" w:space="0" w:color="auto"/>
              <w:right w:val="single" w:sz="4" w:space="0" w:color="auto"/>
            </w:tcBorders>
            <w:shd w:val="clear" w:color="auto" w:fill="auto"/>
            <w:vAlign w:val="center"/>
            <w:hideMark/>
          </w:tcPr>
          <w:p w14:paraId="3144C2C8"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Explosion risk</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5F13F8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nil"/>
              <w:left w:val="nil"/>
              <w:bottom w:val="single" w:sz="4" w:space="0" w:color="auto"/>
              <w:right w:val="single" w:sz="4" w:space="0" w:color="auto"/>
            </w:tcBorders>
            <w:shd w:val="clear" w:color="auto" w:fill="auto"/>
            <w:noWrap/>
            <w:textDirection w:val="tbRl"/>
            <w:vAlign w:val="center"/>
            <w:hideMark/>
          </w:tcPr>
          <w:p w14:paraId="031F2C3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DEED081"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Faulty motor / elecronics may create an ingition source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2DC1BF0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nil"/>
              <w:left w:val="nil"/>
              <w:bottom w:val="single" w:sz="4" w:space="0" w:color="auto"/>
              <w:right w:val="single" w:sz="4" w:space="0" w:color="auto"/>
            </w:tcBorders>
            <w:shd w:val="clear" w:color="auto" w:fill="auto"/>
            <w:vAlign w:val="center"/>
            <w:hideMark/>
          </w:tcPr>
          <w:p w14:paraId="7CC9678B"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Motor is IP65 rated and positioned high in the enclosure away from powder</w:t>
            </w:r>
          </w:p>
        </w:tc>
        <w:tc>
          <w:tcPr>
            <w:tcW w:w="0" w:type="auto"/>
            <w:tcBorders>
              <w:top w:val="nil"/>
              <w:left w:val="nil"/>
              <w:bottom w:val="single" w:sz="4" w:space="0" w:color="auto"/>
              <w:right w:val="single" w:sz="4" w:space="0" w:color="auto"/>
            </w:tcBorders>
            <w:shd w:val="clear" w:color="auto" w:fill="auto"/>
            <w:vAlign w:val="center"/>
            <w:hideMark/>
          </w:tcPr>
          <w:p w14:paraId="55964C10"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None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01F0D25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0EC2F76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100</w:t>
            </w:r>
          </w:p>
        </w:tc>
        <w:tc>
          <w:tcPr>
            <w:tcW w:w="0" w:type="auto"/>
            <w:tcBorders>
              <w:top w:val="nil"/>
              <w:left w:val="nil"/>
              <w:bottom w:val="single" w:sz="4" w:space="0" w:color="auto"/>
              <w:right w:val="single" w:sz="4" w:space="0" w:color="auto"/>
            </w:tcBorders>
            <w:shd w:val="clear" w:color="auto" w:fill="auto"/>
            <w:vAlign w:val="center"/>
            <w:hideMark/>
          </w:tcPr>
          <w:p w14:paraId="6899038E"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12A3BB9"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C41F994"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6A1086A5"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170A46A7"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00453EED" w14:textId="77777777" w:rsidR="004030CA" w:rsidRPr="004030CA" w:rsidRDefault="004030CA" w:rsidP="004030CA">
            <w:pPr>
              <w:spacing w:after="0" w:line="240" w:lineRule="auto"/>
              <w:jc w:val="center"/>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textDirection w:val="tbRl"/>
            <w:vAlign w:val="center"/>
            <w:hideMark/>
          </w:tcPr>
          <w:p w14:paraId="7B8BBDCB" w14:textId="77777777" w:rsidR="004030CA" w:rsidRPr="004030CA" w:rsidRDefault="004030CA" w:rsidP="004030CA">
            <w:pPr>
              <w:spacing w:after="0" w:line="240" w:lineRule="auto"/>
              <w:jc w:val="center"/>
              <w:rPr>
                <w:rFonts w:eastAsia="Times New Roman" w:cs="Arial"/>
                <w:kern w:val="0"/>
                <w:sz w:val="18"/>
                <w:szCs w:val="18"/>
                <w:lang w:eastAsia="en-GB"/>
                <w14:ligatures w14:val="none"/>
              </w:rPr>
            </w:pPr>
            <w:r w:rsidRPr="004030CA">
              <w:rPr>
                <w:rFonts w:eastAsia="Times New Roman" w:cs="Arial"/>
                <w:kern w:val="0"/>
                <w:sz w:val="18"/>
                <w:szCs w:val="18"/>
                <w:lang w:eastAsia="en-GB"/>
                <w14:ligatures w14:val="none"/>
              </w:rPr>
              <w:t> </w:t>
            </w:r>
          </w:p>
        </w:tc>
        <w:tc>
          <w:tcPr>
            <w:tcW w:w="0" w:type="auto"/>
            <w:vAlign w:val="center"/>
            <w:hideMark/>
          </w:tcPr>
          <w:p w14:paraId="3AFD21B0"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734EB90C"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3B7F1F"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18893B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Winch Assembly</w:t>
            </w:r>
          </w:p>
        </w:tc>
        <w:tc>
          <w:tcPr>
            <w:tcW w:w="0" w:type="auto"/>
            <w:tcBorders>
              <w:top w:val="nil"/>
              <w:left w:val="nil"/>
              <w:bottom w:val="single" w:sz="4" w:space="0" w:color="auto"/>
              <w:right w:val="single" w:sz="4" w:space="0" w:color="auto"/>
            </w:tcBorders>
            <w:shd w:val="clear" w:color="auto" w:fill="auto"/>
            <w:vAlign w:val="center"/>
            <w:hideMark/>
          </w:tcPr>
          <w:p w14:paraId="5F97A9F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Cable breaks / Swage crimp fails</w:t>
            </w:r>
          </w:p>
        </w:tc>
        <w:tc>
          <w:tcPr>
            <w:tcW w:w="0" w:type="auto"/>
            <w:tcBorders>
              <w:top w:val="nil"/>
              <w:left w:val="nil"/>
              <w:bottom w:val="single" w:sz="4" w:space="0" w:color="auto"/>
              <w:right w:val="single" w:sz="4" w:space="0" w:color="auto"/>
            </w:tcBorders>
            <w:shd w:val="clear" w:color="auto" w:fill="auto"/>
            <w:vAlign w:val="center"/>
            <w:hideMark/>
          </w:tcPr>
          <w:p w14:paraId="585F9A4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Motor encoder reports correct position, process unaware and continues.  Tombola spins causes damage to multiple components</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66AE8F2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51B7951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ADEF10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Incorrect specification of cable or poor application of crimp.  Cable wear over life.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25D1DF2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nil"/>
              <w:left w:val="nil"/>
              <w:bottom w:val="single" w:sz="4" w:space="0" w:color="auto"/>
              <w:right w:val="single" w:sz="4" w:space="0" w:color="auto"/>
            </w:tcBorders>
            <w:shd w:val="clear" w:color="auto" w:fill="auto"/>
            <w:vAlign w:val="center"/>
            <w:hideMark/>
          </w:tcPr>
          <w:p w14:paraId="7F69CE4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Cable spec'd for worst case inconel  build weight with additional x4 SF.  Destructive testing on crimps</w:t>
            </w:r>
          </w:p>
        </w:tc>
        <w:tc>
          <w:tcPr>
            <w:tcW w:w="0" w:type="auto"/>
            <w:tcBorders>
              <w:top w:val="nil"/>
              <w:left w:val="nil"/>
              <w:bottom w:val="single" w:sz="4" w:space="0" w:color="auto"/>
              <w:right w:val="single" w:sz="4" w:space="0" w:color="auto"/>
            </w:tcBorders>
            <w:shd w:val="clear" w:color="auto" w:fill="auto"/>
            <w:vAlign w:val="center"/>
            <w:hideMark/>
          </w:tcPr>
          <w:p w14:paraId="191C4D9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None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6DD9902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E7C943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160</w:t>
            </w:r>
          </w:p>
        </w:tc>
        <w:tc>
          <w:tcPr>
            <w:tcW w:w="0" w:type="auto"/>
            <w:tcBorders>
              <w:top w:val="nil"/>
              <w:left w:val="nil"/>
              <w:bottom w:val="single" w:sz="4" w:space="0" w:color="auto"/>
              <w:right w:val="single" w:sz="4" w:space="0" w:color="auto"/>
            </w:tcBorders>
            <w:shd w:val="clear" w:color="auto" w:fill="auto"/>
            <w:vAlign w:val="center"/>
            <w:hideMark/>
          </w:tcPr>
          <w:p w14:paraId="1C4DFC3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SOFTWARE: Always raise to home sensor before operating A &amp; C axis? </w:t>
            </w:r>
            <w:r w:rsidRPr="004030CA">
              <w:rPr>
                <w:rFonts w:eastAsia="Times New Roman" w:cs="Arial"/>
                <w:kern w:val="0"/>
                <w:sz w:val="16"/>
                <w:szCs w:val="16"/>
                <w:lang w:eastAsia="en-GB"/>
                <w14:ligatures w14:val="none"/>
              </w:rPr>
              <w:br/>
              <w:t xml:space="preserve">LIFE TESTING:  Increase crimp test sample size </w:t>
            </w:r>
          </w:p>
        </w:tc>
        <w:tc>
          <w:tcPr>
            <w:tcW w:w="0" w:type="auto"/>
            <w:tcBorders>
              <w:top w:val="nil"/>
              <w:left w:val="nil"/>
              <w:bottom w:val="single" w:sz="4" w:space="0" w:color="auto"/>
              <w:right w:val="single" w:sz="4" w:space="0" w:color="auto"/>
            </w:tcBorders>
            <w:shd w:val="clear" w:color="auto" w:fill="auto"/>
            <w:vAlign w:val="center"/>
            <w:hideMark/>
          </w:tcPr>
          <w:p w14:paraId="76D25AD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EF4E50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402B9B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79BBE0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CD5175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5EE0CF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287388AA"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4B2CF852"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1DF2A7"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lastRenderedPageBreak/>
              <w:t> </w:t>
            </w:r>
          </w:p>
        </w:tc>
        <w:tc>
          <w:tcPr>
            <w:tcW w:w="0" w:type="auto"/>
            <w:tcBorders>
              <w:top w:val="nil"/>
              <w:left w:val="nil"/>
              <w:bottom w:val="single" w:sz="4" w:space="0" w:color="auto"/>
              <w:right w:val="single" w:sz="4" w:space="0" w:color="auto"/>
            </w:tcBorders>
            <w:shd w:val="clear" w:color="auto" w:fill="auto"/>
            <w:vAlign w:val="center"/>
            <w:hideMark/>
          </w:tcPr>
          <w:p w14:paraId="4DF2BCB8"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43EC6B1"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7596B1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If rear cable, potential for door window to puncture.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2C6D1AE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70AE04C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EFB3A7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Incorrect specification of cable or poor application of crimp.  Cable wear over life.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66FEA2C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nil"/>
              <w:left w:val="nil"/>
              <w:bottom w:val="single" w:sz="4" w:space="0" w:color="auto"/>
              <w:right w:val="single" w:sz="4" w:space="0" w:color="auto"/>
            </w:tcBorders>
            <w:shd w:val="clear" w:color="auto" w:fill="auto"/>
            <w:vAlign w:val="center"/>
            <w:hideMark/>
          </w:tcPr>
          <w:p w14:paraId="51B8557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Cable spec'd for worst case inconel  build weight with additional x4 SF.  Destructive testing on crimps</w:t>
            </w:r>
          </w:p>
        </w:tc>
        <w:tc>
          <w:tcPr>
            <w:tcW w:w="0" w:type="auto"/>
            <w:tcBorders>
              <w:top w:val="nil"/>
              <w:left w:val="nil"/>
              <w:bottom w:val="single" w:sz="4" w:space="0" w:color="auto"/>
              <w:right w:val="single" w:sz="4" w:space="0" w:color="auto"/>
            </w:tcBorders>
            <w:shd w:val="clear" w:color="auto" w:fill="auto"/>
            <w:vAlign w:val="center"/>
            <w:hideMark/>
          </w:tcPr>
          <w:p w14:paraId="27B3522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None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25647F0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B6A4B5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160</w:t>
            </w:r>
          </w:p>
        </w:tc>
        <w:tc>
          <w:tcPr>
            <w:tcW w:w="0" w:type="auto"/>
            <w:tcBorders>
              <w:top w:val="nil"/>
              <w:left w:val="nil"/>
              <w:bottom w:val="single" w:sz="4" w:space="0" w:color="auto"/>
              <w:right w:val="single" w:sz="4" w:space="0" w:color="auto"/>
            </w:tcBorders>
            <w:shd w:val="clear" w:color="auto" w:fill="auto"/>
            <w:vAlign w:val="center"/>
            <w:hideMark/>
          </w:tcPr>
          <w:p w14:paraId="57D8547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SOFTWARE: Always raise to home sensor before operating A &amp; C axis? </w:t>
            </w:r>
            <w:r w:rsidRPr="004030CA">
              <w:rPr>
                <w:rFonts w:eastAsia="Times New Roman" w:cs="Arial"/>
                <w:kern w:val="0"/>
                <w:sz w:val="16"/>
                <w:szCs w:val="16"/>
                <w:lang w:eastAsia="en-GB"/>
                <w14:ligatures w14:val="none"/>
              </w:rPr>
              <w:br/>
              <w:t xml:space="preserve">LIFE TESTING:  Increase crimp test sample size </w:t>
            </w:r>
          </w:p>
        </w:tc>
        <w:tc>
          <w:tcPr>
            <w:tcW w:w="0" w:type="auto"/>
            <w:tcBorders>
              <w:top w:val="nil"/>
              <w:left w:val="nil"/>
              <w:bottom w:val="single" w:sz="4" w:space="0" w:color="auto"/>
              <w:right w:val="single" w:sz="4" w:space="0" w:color="auto"/>
            </w:tcBorders>
            <w:shd w:val="clear" w:color="auto" w:fill="auto"/>
            <w:vAlign w:val="center"/>
            <w:hideMark/>
          </w:tcPr>
          <w:p w14:paraId="212D449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0ADACF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1D0BA6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F8C9A6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00C1AB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B6AB3C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077FC172"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3DCDF9B4"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3F4DB0"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29421FD"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7E8EAEF"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Cable stretches / Swage crimp slips</w:t>
            </w:r>
          </w:p>
        </w:tc>
        <w:tc>
          <w:tcPr>
            <w:tcW w:w="0" w:type="auto"/>
            <w:tcBorders>
              <w:top w:val="nil"/>
              <w:left w:val="nil"/>
              <w:bottom w:val="single" w:sz="4" w:space="0" w:color="auto"/>
              <w:right w:val="single" w:sz="4" w:space="0" w:color="auto"/>
            </w:tcBorders>
            <w:shd w:val="clear" w:color="auto" w:fill="auto"/>
            <w:vAlign w:val="center"/>
            <w:hideMark/>
          </w:tcPr>
          <w:p w14:paraId="7D89AEC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Miss the docking location for collecting a new build.  Process unaware and continues.</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260243C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3FF0357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D3EF056"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Crimp failure over life, vibration</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2970D9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4</w:t>
            </w:r>
          </w:p>
        </w:tc>
        <w:tc>
          <w:tcPr>
            <w:tcW w:w="0" w:type="auto"/>
            <w:tcBorders>
              <w:top w:val="nil"/>
              <w:left w:val="nil"/>
              <w:bottom w:val="single" w:sz="4" w:space="0" w:color="auto"/>
              <w:right w:val="single" w:sz="4" w:space="0" w:color="auto"/>
            </w:tcBorders>
            <w:shd w:val="clear" w:color="auto" w:fill="auto"/>
            <w:vAlign w:val="center"/>
            <w:hideMark/>
          </w:tcPr>
          <w:p w14:paraId="27F1984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Cable spec'd for worst case inconel  build weight with additional x4 SF.  Destructive testing on crimps.  Life test sample of 1 passed</w:t>
            </w:r>
          </w:p>
        </w:tc>
        <w:tc>
          <w:tcPr>
            <w:tcW w:w="0" w:type="auto"/>
            <w:tcBorders>
              <w:top w:val="nil"/>
              <w:left w:val="nil"/>
              <w:bottom w:val="single" w:sz="4" w:space="0" w:color="auto"/>
              <w:right w:val="single" w:sz="4" w:space="0" w:color="auto"/>
            </w:tcBorders>
            <w:shd w:val="clear" w:color="auto" w:fill="auto"/>
            <w:vAlign w:val="center"/>
            <w:hideMark/>
          </w:tcPr>
          <w:p w14:paraId="7A6A97D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Subrate clip sensor wouldn't open</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665086C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A4F281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160</w:t>
            </w:r>
          </w:p>
        </w:tc>
        <w:tc>
          <w:tcPr>
            <w:tcW w:w="0" w:type="auto"/>
            <w:tcBorders>
              <w:top w:val="nil"/>
              <w:left w:val="nil"/>
              <w:bottom w:val="single" w:sz="4" w:space="0" w:color="auto"/>
              <w:right w:val="single" w:sz="4" w:space="0" w:color="auto"/>
            </w:tcBorders>
            <w:shd w:val="clear" w:color="auto" w:fill="auto"/>
            <w:vAlign w:val="center"/>
            <w:hideMark/>
          </w:tcPr>
          <w:p w14:paraId="09C1726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LIFE TESTING: Repeat life testing on increased samples</w:t>
            </w:r>
          </w:p>
        </w:tc>
        <w:tc>
          <w:tcPr>
            <w:tcW w:w="0" w:type="auto"/>
            <w:tcBorders>
              <w:top w:val="nil"/>
              <w:left w:val="nil"/>
              <w:bottom w:val="single" w:sz="4" w:space="0" w:color="auto"/>
              <w:right w:val="single" w:sz="4" w:space="0" w:color="auto"/>
            </w:tcBorders>
            <w:shd w:val="clear" w:color="auto" w:fill="auto"/>
            <w:vAlign w:val="center"/>
            <w:hideMark/>
          </w:tcPr>
          <w:p w14:paraId="5D4F1C9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F0946D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1EE97F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948C8F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8530E6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55BD79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6F6982DB"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2188458A"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F148D5"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083D01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BD22153"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Motor or gearbox failure</w:t>
            </w:r>
          </w:p>
        </w:tc>
        <w:tc>
          <w:tcPr>
            <w:tcW w:w="0" w:type="auto"/>
            <w:tcBorders>
              <w:top w:val="nil"/>
              <w:left w:val="nil"/>
              <w:bottom w:val="single" w:sz="4" w:space="0" w:color="auto"/>
              <w:right w:val="single" w:sz="4" w:space="0" w:color="auto"/>
            </w:tcBorders>
            <w:shd w:val="clear" w:color="auto" w:fill="auto"/>
            <w:vAlign w:val="center"/>
            <w:hideMark/>
          </w:tcPr>
          <w:p w14:paraId="67553E5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Process can not continue</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4C46BED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hideMark/>
          </w:tcPr>
          <w:p w14:paraId="51133EE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A60073E"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Component failure, powder ingression, vibration</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0102B6A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602527E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Life testing and Ip rated components</w:t>
            </w:r>
          </w:p>
        </w:tc>
        <w:tc>
          <w:tcPr>
            <w:tcW w:w="0" w:type="auto"/>
            <w:tcBorders>
              <w:top w:val="nil"/>
              <w:left w:val="nil"/>
              <w:bottom w:val="single" w:sz="4" w:space="0" w:color="auto"/>
              <w:right w:val="single" w:sz="4" w:space="0" w:color="auto"/>
            </w:tcBorders>
            <w:shd w:val="clear" w:color="auto" w:fill="auto"/>
            <w:vAlign w:val="center"/>
            <w:hideMark/>
          </w:tcPr>
          <w:p w14:paraId="0C79054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Encoder / IMU feedback</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19CCBF8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5EDD4BA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18</w:t>
            </w:r>
          </w:p>
        </w:tc>
        <w:tc>
          <w:tcPr>
            <w:tcW w:w="0" w:type="auto"/>
            <w:tcBorders>
              <w:top w:val="nil"/>
              <w:left w:val="nil"/>
              <w:bottom w:val="single" w:sz="4" w:space="0" w:color="auto"/>
              <w:right w:val="single" w:sz="4" w:space="0" w:color="auto"/>
            </w:tcBorders>
            <w:shd w:val="clear" w:color="auto" w:fill="auto"/>
            <w:vAlign w:val="center"/>
            <w:hideMark/>
          </w:tcPr>
          <w:p w14:paraId="6AAB3D4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65B765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DD7800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F5794F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DFB7ED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43D91D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90FA9A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18EB9A39"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24EE6F73"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E087E4"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7C9F79D"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A2D2E4E"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Heavy assembly changes the balance of tombola.</w:t>
            </w:r>
          </w:p>
        </w:tc>
        <w:tc>
          <w:tcPr>
            <w:tcW w:w="0" w:type="auto"/>
            <w:tcBorders>
              <w:top w:val="nil"/>
              <w:left w:val="nil"/>
              <w:bottom w:val="single" w:sz="4" w:space="0" w:color="auto"/>
              <w:right w:val="single" w:sz="4" w:space="0" w:color="auto"/>
            </w:tcBorders>
            <w:shd w:val="clear" w:color="auto" w:fill="auto"/>
            <w:vAlign w:val="center"/>
            <w:hideMark/>
          </w:tcPr>
          <w:p w14:paraId="3256523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Clash with internal components during de-powdering</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49D90D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1BCAD8D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FEE255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Insuffiencent clearance around tombola</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7E1B8E5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0231671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25mm clearance in all directions</w:t>
            </w:r>
          </w:p>
        </w:tc>
        <w:tc>
          <w:tcPr>
            <w:tcW w:w="0" w:type="auto"/>
            <w:tcBorders>
              <w:top w:val="nil"/>
              <w:left w:val="nil"/>
              <w:bottom w:val="single" w:sz="4" w:space="0" w:color="auto"/>
              <w:right w:val="single" w:sz="4" w:space="0" w:color="auto"/>
            </w:tcBorders>
            <w:shd w:val="clear" w:color="auto" w:fill="auto"/>
            <w:vAlign w:val="center"/>
            <w:hideMark/>
          </w:tcPr>
          <w:p w14:paraId="3C4DC1F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Very audible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0E15FE7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7</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CCEEEE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168</w:t>
            </w:r>
          </w:p>
        </w:tc>
        <w:tc>
          <w:tcPr>
            <w:tcW w:w="0" w:type="auto"/>
            <w:tcBorders>
              <w:top w:val="nil"/>
              <w:left w:val="nil"/>
              <w:bottom w:val="single" w:sz="4" w:space="0" w:color="auto"/>
              <w:right w:val="single" w:sz="4" w:space="0" w:color="auto"/>
            </w:tcBorders>
            <w:shd w:val="clear" w:color="auto" w:fill="auto"/>
            <w:vAlign w:val="center"/>
            <w:hideMark/>
          </w:tcPr>
          <w:p w14:paraId="29AFA9B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TEST: confirm clearance with heavy build plate</w:t>
            </w:r>
          </w:p>
        </w:tc>
        <w:tc>
          <w:tcPr>
            <w:tcW w:w="0" w:type="auto"/>
            <w:tcBorders>
              <w:top w:val="nil"/>
              <w:left w:val="nil"/>
              <w:bottom w:val="single" w:sz="4" w:space="0" w:color="auto"/>
              <w:right w:val="single" w:sz="4" w:space="0" w:color="auto"/>
            </w:tcBorders>
            <w:shd w:val="clear" w:color="auto" w:fill="auto"/>
            <w:hideMark/>
          </w:tcPr>
          <w:p w14:paraId="530EF2A6"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7F7FBF5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2DC622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BAEE55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F9FF1C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60C00B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45854680"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2559F0F3"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36452C"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F08A43E"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991B0A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Damper fails</w:t>
            </w:r>
          </w:p>
        </w:tc>
        <w:tc>
          <w:tcPr>
            <w:tcW w:w="0" w:type="auto"/>
            <w:tcBorders>
              <w:top w:val="nil"/>
              <w:left w:val="nil"/>
              <w:bottom w:val="single" w:sz="4" w:space="0" w:color="auto"/>
              <w:right w:val="single" w:sz="4" w:space="0" w:color="auto"/>
            </w:tcBorders>
            <w:shd w:val="clear" w:color="auto" w:fill="auto"/>
            <w:vAlign w:val="center"/>
            <w:hideMark/>
          </w:tcPr>
          <w:p w14:paraId="753286C6"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Clash with internal components during de-powdering, missing docking locations, process unaware </w:t>
            </w:r>
            <w:r w:rsidRPr="004030CA">
              <w:rPr>
                <w:rFonts w:eastAsia="Times New Roman" w:cs="Arial"/>
                <w:kern w:val="0"/>
                <w:sz w:val="16"/>
                <w:szCs w:val="16"/>
                <w:lang w:eastAsia="en-GB"/>
                <w14:ligatures w14:val="none"/>
              </w:rPr>
              <w:lastRenderedPageBreak/>
              <w:t>and continues.</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2E695C2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lastRenderedPageBreak/>
              <w:t>8</w:t>
            </w:r>
          </w:p>
        </w:tc>
        <w:tc>
          <w:tcPr>
            <w:tcW w:w="0" w:type="auto"/>
            <w:tcBorders>
              <w:top w:val="nil"/>
              <w:left w:val="nil"/>
              <w:bottom w:val="single" w:sz="4" w:space="0" w:color="auto"/>
              <w:right w:val="single" w:sz="4" w:space="0" w:color="auto"/>
            </w:tcBorders>
            <w:shd w:val="clear" w:color="auto" w:fill="auto"/>
            <w:vAlign w:val="center"/>
            <w:hideMark/>
          </w:tcPr>
          <w:p w14:paraId="1B0138A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8E8565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Component failure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2445D78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2669E9D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Safety factoir of xx?</w:t>
            </w:r>
          </w:p>
        </w:tc>
        <w:tc>
          <w:tcPr>
            <w:tcW w:w="0" w:type="auto"/>
            <w:tcBorders>
              <w:top w:val="nil"/>
              <w:left w:val="nil"/>
              <w:bottom w:val="single" w:sz="4" w:space="0" w:color="auto"/>
              <w:right w:val="single" w:sz="4" w:space="0" w:color="auto"/>
            </w:tcBorders>
            <w:shd w:val="clear" w:color="auto" w:fill="auto"/>
            <w:vAlign w:val="center"/>
            <w:hideMark/>
          </w:tcPr>
          <w:p w14:paraId="483C1BB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Very audible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4FF3F8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7</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0F35CD6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168</w:t>
            </w:r>
          </w:p>
        </w:tc>
        <w:tc>
          <w:tcPr>
            <w:tcW w:w="0" w:type="auto"/>
            <w:tcBorders>
              <w:top w:val="nil"/>
              <w:left w:val="nil"/>
              <w:bottom w:val="single" w:sz="4" w:space="0" w:color="auto"/>
              <w:right w:val="single" w:sz="4" w:space="0" w:color="auto"/>
            </w:tcBorders>
            <w:shd w:val="clear" w:color="auto" w:fill="auto"/>
            <w:vAlign w:val="center"/>
            <w:hideMark/>
          </w:tcPr>
          <w:p w14:paraId="1E16BA3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68F1E3B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22B984E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22C45D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780449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ED4158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94A5FC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7549A55E"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339EB5A1"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7D600A"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2DA173C"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3BA03B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Pulleys don't turn freely</w:t>
            </w:r>
          </w:p>
        </w:tc>
        <w:tc>
          <w:tcPr>
            <w:tcW w:w="0" w:type="auto"/>
            <w:tcBorders>
              <w:top w:val="nil"/>
              <w:left w:val="nil"/>
              <w:bottom w:val="single" w:sz="4" w:space="0" w:color="auto"/>
              <w:right w:val="single" w:sz="4" w:space="0" w:color="auto"/>
            </w:tcBorders>
            <w:shd w:val="clear" w:color="auto" w:fill="auto"/>
            <w:vAlign w:val="center"/>
            <w:hideMark/>
          </w:tcPr>
          <w:p w14:paraId="222DF9D9"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Cables slip on pulleys- degrade cable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58D6B64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401C71D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E4895C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Powder ingression</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61A6EE7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nil"/>
              <w:left w:val="nil"/>
              <w:bottom w:val="single" w:sz="4" w:space="0" w:color="auto"/>
              <w:right w:val="single" w:sz="4" w:space="0" w:color="auto"/>
            </w:tcBorders>
            <w:shd w:val="clear" w:color="auto" w:fill="auto"/>
            <w:vAlign w:val="center"/>
            <w:hideMark/>
          </w:tcPr>
          <w:p w14:paraId="5C17897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Pulleys at the top of the tombola enclosure</w:t>
            </w:r>
          </w:p>
        </w:tc>
        <w:tc>
          <w:tcPr>
            <w:tcW w:w="0" w:type="auto"/>
            <w:tcBorders>
              <w:top w:val="nil"/>
              <w:left w:val="nil"/>
              <w:bottom w:val="single" w:sz="4" w:space="0" w:color="auto"/>
              <w:right w:val="single" w:sz="4" w:space="0" w:color="auto"/>
            </w:tcBorders>
            <w:shd w:val="clear" w:color="auto" w:fill="auto"/>
            <w:vAlign w:val="center"/>
            <w:hideMark/>
          </w:tcPr>
          <w:p w14:paraId="0E01C7E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None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55F377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60E0D4A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160</w:t>
            </w:r>
          </w:p>
        </w:tc>
        <w:tc>
          <w:tcPr>
            <w:tcW w:w="0" w:type="auto"/>
            <w:tcBorders>
              <w:top w:val="nil"/>
              <w:left w:val="nil"/>
              <w:bottom w:val="single" w:sz="4" w:space="0" w:color="auto"/>
              <w:right w:val="single" w:sz="4" w:space="0" w:color="auto"/>
            </w:tcBorders>
            <w:shd w:val="clear" w:color="auto" w:fill="auto"/>
            <w:vAlign w:val="center"/>
            <w:hideMark/>
          </w:tcPr>
          <w:p w14:paraId="2C4B22D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5984B54C"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532C15FA"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D53EAD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7651DD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D366B8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BC7799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1E90C9E9"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1188A067"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AAADFD"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0E1AE3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CE5054A"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Homing switch fails</w:t>
            </w:r>
          </w:p>
        </w:tc>
        <w:tc>
          <w:tcPr>
            <w:tcW w:w="0" w:type="auto"/>
            <w:tcBorders>
              <w:top w:val="nil"/>
              <w:left w:val="nil"/>
              <w:bottom w:val="single" w:sz="4" w:space="0" w:color="auto"/>
              <w:right w:val="single" w:sz="4" w:space="0" w:color="auto"/>
            </w:tcBorders>
            <w:shd w:val="clear" w:color="auto" w:fill="auto"/>
            <w:vAlign w:val="center"/>
            <w:hideMark/>
          </w:tcPr>
          <w:p w14:paraId="5908C02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Winch operates through high torque geabox, high loads on cable and damper assy</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FC04A9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4EFA8C6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CE9F7F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Components failure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36DA3AF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6D15AC6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Rubber end stop</w:t>
            </w:r>
          </w:p>
        </w:tc>
        <w:tc>
          <w:tcPr>
            <w:tcW w:w="0" w:type="auto"/>
            <w:tcBorders>
              <w:top w:val="nil"/>
              <w:left w:val="nil"/>
              <w:bottom w:val="single" w:sz="4" w:space="0" w:color="auto"/>
              <w:right w:val="single" w:sz="4" w:space="0" w:color="auto"/>
            </w:tcBorders>
            <w:shd w:val="clear" w:color="auto" w:fill="auto"/>
            <w:vAlign w:val="center"/>
            <w:hideMark/>
          </w:tcPr>
          <w:p w14:paraId="73833FC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None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0D33CD2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751383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240</w:t>
            </w:r>
          </w:p>
        </w:tc>
        <w:tc>
          <w:tcPr>
            <w:tcW w:w="0" w:type="auto"/>
            <w:tcBorders>
              <w:top w:val="nil"/>
              <w:left w:val="nil"/>
              <w:bottom w:val="single" w:sz="4" w:space="0" w:color="auto"/>
              <w:right w:val="single" w:sz="4" w:space="0" w:color="auto"/>
            </w:tcBorders>
            <w:shd w:val="clear" w:color="auto" w:fill="auto"/>
            <w:vAlign w:val="center"/>
            <w:hideMark/>
          </w:tcPr>
          <w:p w14:paraId="21E7606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Electronics: Should we home at lower motor power?</w:t>
            </w:r>
            <w:r w:rsidRPr="004030CA">
              <w:rPr>
                <w:rFonts w:eastAsia="Times New Roman" w:cs="Arial"/>
                <w:kern w:val="0"/>
                <w:sz w:val="16"/>
                <w:szCs w:val="16"/>
                <w:lang w:eastAsia="en-GB"/>
                <w14:ligatures w14:val="none"/>
              </w:rPr>
              <w:br/>
              <w:t>TEST: Confirm what happens in this senerio</w:t>
            </w:r>
          </w:p>
        </w:tc>
        <w:tc>
          <w:tcPr>
            <w:tcW w:w="0" w:type="auto"/>
            <w:tcBorders>
              <w:top w:val="nil"/>
              <w:left w:val="nil"/>
              <w:bottom w:val="single" w:sz="4" w:space="0" w:color="auto"/>
              <w:right w:val="single" w:sz="4" w:space="0" w:color="auto"/>
            </w:tcBorders>
            <w:shd w:val="clear" w:color="auto" w:fill="auto"/>
            <w:hideMark/>
          </w:tcPr>
          <w:p w14:paraId="446A9DB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493091AD"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75175C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B2074F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734E6F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38EC3B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46F71FB8"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6C7B7F9C"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7E38A1"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24F4E9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78678A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Cable fraying over life </w:t>
            </w:r>
          </w:p>
        </w:tc>
        <w:tc>
          <w:tcPr>
            <w:tcW w:w="0" w:type="auto"/>
            <w:tcBorders>
              <w:top w:val="nil"/>
              <w:left w:val="nil"/>
              <w:bottom w:val="single" w:sz="4" w:space="0" w:color="auto"/>
              <w:right w:val="single" w:sz="4" w:space="0" w:color="auto"/>
            </w:tcBorders>
            <w:shd w:val="clear" w:color="auto" w:fill="auto"/>
            <w:vAlign w:val="center"/>
            <w:hideMark/>
          </w:tcPr>
          <w:p w14:paraId="5CCF864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Lower safety factor on load, cable could break</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205FCD1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164C40D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65FCB7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Printed pulley surface finish</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240CCAB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nil"/>
              <w:left w:val="nil"/>
              <w:bottom w:val="single" w:sz="4" w:space="0" w:color="auto"/>
              <w:right w:val="single" w:sz="4" w:space="0" w:color="auto"/>
            </w:tcBorders>
            <w:shd w:val="clear" w:color="auto" w:fill="auto"/>
            <w:vAlign w:val="center"/>
            <w:hideMark/>
          </w:tcPr>
          <w:p w14:paraId="19CA142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Pulley diameter at recommended minimum rather than critical minimum.  X4 safety factor on cables.  x1 life test completed.</w:t>
            </w:r>
          </w:p>
        </w:tc>
        <w:tc>
          <w:tcPr>
            <w:tcW w:w="0" w:type="auto"/>
            <w:tcBorders>
              <w:top w:val="nil"/>
              <w:left w:val="nil"/>
              <w:bottom w:val="single" w:sz="4" w:space="0" w:color="auto"/>
              <w:right w:val="single" w:sz="4" w:space="0" w:color="auto"/>
            </w:tcBorders>
            <w:shd w:val="clear" w:color="auto" w:fill="auto"/>
            <w:vAlign w:val="center"/>
            <w:hideMark/>
          </w:tcPr>
          <w:p w14:paraId="7873895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Service task to periodically inspect cable</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36977E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002A68F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80</w:t>
            </w:r>
          </w:p>
        </w:tc>
        <w:tc>
          <w:tcPr>
            <w:tcW w:w="0" w:type="auto"/>
            <w:tcBorders>
              <w:top w:val="nil"/>
              <w:left w:val="nil"/>
              <w:bottom w:val="single" w:sz="4" w:space="0" w:color="auto"/>
              <w:right w:val="single" w:sz="4" w:space="0" w:color="auto"/>
            </w:tcBorders>
            <w:shd w:val="clear" w:color="auto" w:fill="auto"/>
            <w:vAlign w:val="center"/>
            <w:hideMark/>
          </w:tcPr>
          <w:p w14:paraId="760A53A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SERVICE TASK: regular inspection</w:t>
            </w:r>
            <w:r w:rsidRPr="004030CA">
              <w:rPr>
                <w:rFonts w:eastAsia="Times New Roman" w:cs="Arial"/>
                <w:kern w:val="0"/>
                <w:sz w:val="16"/>
                <w:szCs w:val="16"/>
                <w:lang w:eastAsia="en-GB"/>
                <w14:ligatures w14:val="none"/>
              </w:rPr>
              <w:br/>
              <w:t>LIFE TEST:  increase sample size</w:t>
            </w:r>
          </w:p>
        </w:tc>
        <w:tc>
          <w:tcPr>
            <w:tcW w:w="0" w:type="auto"/>
            <w:tcBorders>
              <w:top w:val="nil"/>
              <w:left w:val="nil"/>
              <w:bottom w:val="single" w:sz="4" w:space="0" w:color="auto"/>
              <w:right w:val="single" w:sz="4" w:space="0" w:color="auto"/>
            </w:tcBorders>
            <w:shd w:val="clear" w:color="auto" w:fill="auto"/>
            <w:hideMark/>
          </w:tcPr>
          <w:p w14:paraId="0537174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2D8544F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CB4158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3AA5BF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9970C0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2B5B86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506FCF96"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56232878" w14:textId="77777777" w:rsidTr="00044DE6">
        <w:trPr>
          <w:trHeight w:val="930"/>
        </w:trPr>
        <w:tc>
          <w:tcPr>
            <w:tcW w:w="0" w:type="auto"/>
            <w:tcBorders>
              <w:top w:val="nil"/>
              <w:left w:val="nil"/>
              <w:bottom w:val="nil"/>
              <w:right w:val="nil"/>
            </w:tcBorders>
            <w:shd w:val="clear" w:color="auto" w:fill="auto"/>
            <w:noWrap/>
            <w:vAlign w:val="bottom"/>
            <w:hideMark/>
          </w:tcPr>
          <w:p w14:paraId="58DB86D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8D1F4F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 Axis Tombola</w:t>
            </w:r>
          </w:p>
        </w:tc>
        <w:tc>
          <w:tcPr>
            <w:tcW w:w="0" w:type="auto"/>
            <w:tcBorders>
              <w:top w:val="nil"/>
              <w:left w:val="nil"/>
              <w:bottom w:val="single" w:sz="4" w:space="0" w:color="auto"/>
              <w:right w:val="single" w:sz="4" w:space="0" w:color="auto"/>
            </w:tcBorders>
            <w:shd w:val="clear" w:color="auto" w:fill="auto"/>
            <w:vAlign w:val="center"/>
            <w:hideMark/>
          </w:tcPr>
          <w:p w14:paraId="29AEE33F"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Motor, encoder, or gearbox failure</w:t>
            </w:r>
          </w:p>
        </w:tc>
        <w:tc>
          <w:tcPr>
            <w:tcW w:w="0" w:type="auto"/>
            <w:tcBorders>
              <w:top w:val="nil"/>
              <w:left w:val="nil"/>
              <w:bottom w:val="single" w:sz="4" w:space="0" w:color="auto"/>
              <w:right w:val="single" w:sz="4" w:space="0" w:color="auto"/>
            </w:tcBorders>
            <w:shd w:val="clear" w:color="auto" w:fill="auto"/>
            <w:vAlign w:val="center"/>
            <w:hideMark/>
          </w:tcPr>
          <w:p w14:paraId="3550C12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Process can not continue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60DCF4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0AD5AAC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205D2B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Component failure- </w:t>
            </w:r>
            <w:r w:rsidRPr="004030CA">
              <w:rPr>
                <w:rFonts w:eastAsia="Times New Roman" w:cs="Arial"/>
                <w:kern w:val="0"/>
                <w:sz w:val="16"/>
                <w:szCs w:val="16"/>
                <w:lang w:eastAsia="en-GB"/>
                <w14:ligatures w14:val="none"/>
              </w:rPr>
              <w:br/>
              <w:t>Vibration, powder, life</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470727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4</w:t>
            </w:r>
          </w:p>
        </w:tc>
        <w:tc>
          <w:tcPr>
            <w:tcW w:w="0" w:type="auto"/>
            <w:tcBorders>
              <w:top w:val="nil"/>
              <w:left w:val="nil"/>
              <w:bottom w:val="single" w:sz="4" w:space="0" w:color="auto"/>
              <w:right w:val="single" w:sz="4" w:space="0" w:color="auto"/>
            </w:tcBorders>
            <w:shd w:val="clear" w:color="auto" w:fill="auto"/>
            <w:vAlign w:val="center"/>
            <w:hideMark/>
          </w:tcPr>
          <w:p w14:paraId="18E438D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IP rated motors</w:t>
            </w:r>
          </w:p>
        </w:tc>
        <w:tc>
          <w:tcPr>
            <w:tcW w:w="0" w:type="auto"/>
            <w:tcBorders>
              <w:top w:val="nil"/>
              <w:left w:val="nil"/>
              <w:bottom w:val="single" w:sz="4" w:space="0" w:color="auto"/>
              <w:right w:val="single" w:sz="4" w:space="0" w:color="auto"/>
            </w:tcBorders>
            <w:shd w:val="clear" w:color="auto" w:fill="auto"/>
            <w:vAlign w:val="center"/>
            <w:hideMark/>
          </w:tcPr>
          <w:p w14:paraId="0665627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Encoder feedback</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7A7EC78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6CB908D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32</w:t>
            </w:r>
          </w:p>
        </w:tc>
        <w:tc>
          <w:tcPr>
            <w:tcW w:w="0" w:type="auto"/>
            <w:tcBorders>
              <w:top w:val="nil"/>
              <w:left w:val="nil"/>
              <w:bottom w:val="single" w:sz="4" w:space="0" w:color="auto"/>
              <w:right w:val="single" w:sz="4" w:space="0" w:color="auto"/>
            </w:tcBorders>
            <w:shd w:val="clear" w:color="auto" w:fill="auto"/>
            <w:vAlign w:val="center"/>
            <w:hideMark/>
          </w:tcPr>
          <w:p w14:paraId="1194092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772EEA50"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5DDFE929"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200AB8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EC1278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315EC4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B15A31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781EF17C"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6FB80A38" w14:textId="77777777" w:rsidTr="00044DE6">
        <w:trPr>
          <w:trHeight w:val="93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45857"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64DC5CA"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0A9BB7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Slew ring seizure / increased friction</w:t>
            </w:r>
          </w:p>
        </w:tc>
        <w:tc>
          <w:tcPr>
            <w:tcW w:w="0" w:type="auto"/>
            <w:tcBorders>
              <w:top w:val="nil"/>
              <w:left w:val="nil"/>
              <w:bottom w:val="single" w:sz="4" w:space="0" w:color="auto"/>
              <w:right w:val="single" w:sz="4" w:space="0" w:color="auto"/>
            </w:tcBorders>
            <w:shd w:val="clear" w:color="auto" w:fill="auto"/>
            <w:vAlign w:val="center"/>
            <w:hideMark/>
          </w:tcPr>
          <w:p w14:paraId="2A89790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Process can not continue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6F5EA1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53229D0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1EE9DD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Powder ingression</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6A2AE0F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0A05D1E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O ring to seal oil hole, Rubber sealed bearing</w:t>
            </w:r>
          </w:p>
        </w:tc>
        <w:tc>
          <w:tcPr>
            <w:tcW w:w="0" w:type="auto"/>
            <w:tcBorders>
              <w:top w:val="nil"/>
              <w:left w:val="nil"/>
              <w:bottom w:val="single" w:sz="4" w:space="0" w:color="auto"/>
              <w:right w:val="single" w:sz="4" w:space="0" w:color="auto"/>
            </w:tcBorders>
            <w:shd w:val="clear" w:color="auto" w:fill="auto"/>
            <w:vAlign w:val="center"/>
            <w:hideMark/>
          </w:tcPr>
          <w:p w14:paraId="1C535BA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Encoder feedback</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44EFAE0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39F3D0E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120</w:t>
            </w:r>
          </w:p>
        </w:tc>
        <w:tc>
          <w:tcPr>
            <w:tcW w:w="0" w:type="auto"/>
            <w:tcBorders>
              <w:top w:val="nil"/>
              <w:left w:val="nil"/>
              <w:bottom w:val="single" w:sz="4" w:space="0" w:color="auto"/>
              <w:right w:val="single" w:sz="4" w:space="0" w:color="auto"/>
            </w:tcBorders>
            <w:shd w:val="clear" w:color="auto" w:fill="auto"/>
            <w:vAlign w:val="center"/>
            <w:hideMark/>
          </w:tcPr>
          <w:p w14:paraId="59A30F8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TESTING: review how robust the seals are</w:t>
            </w:r>
          </w:p>
        </w:tc>
        <w:tc>
          <w:tcPr>
            <w:tcW w:w="0" w:type="auto"/>
            <w:tcBorders>
              <w:top w:val="nil"/>
              <w:left w:val="nil"/>
              <w:bottom w:val="single" w:sz="4" w:space="0" w:color="auto"/>
              <w:right w:val="single" w:sz="4" w:space="0" w:color="auto"/>
            </w:tcBorders>
            <w:shd w:val="clear" w:color="auto" w:fill="auto"/>
            <w:hideMark/>
          </w:tcPr>
          <w:p w14:paraId="5F96A7E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31B4DD54"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29BBC2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B8D04F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C03924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00FA0E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429BD7F1"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4F8D838A"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6D061A"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B8FBB6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4147153"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Rivet failure/loosening in yoke joints</w:t>
            </w:r>
          </w:p>
        </w:tc>
        <w:tc>
          <w:tcPr>
            <w:tcW w:w="0" w:type="auto"/>
            <w:tcBorders>
              <w:top w:val="nil"/>
              <w:left w:val="nil"/>
              <w:bottom w:val="single" w:sz="4" w:space="0" w:color="auto"/>
              <w:right w:val="single" w:sz="4" w:space="0" w:color="auto"/>
            </w:tcBorders>
            <w:shd w:val="clear" w:color="auto" w:fill="auto"/>
            <w:vAlign w:val="center"/>
            <w:hideMark/>
          </w:tcPr>
          <w:p w14:paraId="5F4C5C0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Structural integrity compromised</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0F72B74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3EEE16F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EF45C2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Vibration</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0F7FE3C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385288E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Testing currently not showing an issue</w:t>
            </w:r>
          </w:p>
        </w:tc>
        <w:tc>
          <w:tcPr>
            <w:tcW w:w="0" w:type="auto"/>
            <w:tcBorders>
              <w:top w:val="nil"/>
              <w:left w:val="nil"/>
              <w:bottom w:val="single" w:sz="4" w:space="0" w:color="auto"/>
              <w:right w:val="single" w:sz="4" w:space="0" w:color="auto"/>
            </w:tcBorders>
            <w:shd w:val="clear" w:color="auto" w:fill="auto"/>
            <w:vAlign w:val="center"/>
            <w:hideMark/>
          </w:tcPr>
          <w:p w14:paraId="515A316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None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0C25F41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2711EE9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240</w:t>
            </w:r>
          </w:p>
        </w:tc>
        <w:tc>
          <w:tcPr>
            <w:tcW w:w="0" w:type="auto"/>
            <w:tcBorders>
              <w:top w:val="nil"/>
              <w:left w:val="nil"/>
              <w:bottom w:val="single" w:sz="4" w:space="0" w:color="auto"/>
              <w:right w:val="single" w:sz="4" w:space="0" w:color="auto"/>
            </w:tcBorders>
            <w:shd w:val="clear" w:color="auto" w:fill="auto"/>
            <w:vAlign w:val="center"/>
            <w:hideMark/>
          </w:tcPr>
          <w:p w14:paraId="75FC228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LIFE TEST:  increase sample size</w:t>
            </w:r>
          </w:p>
        </w:tc>
        <w:tc>
          <w:tcPr>
            <w:tcW w:w="0" w:type="auto"/>
            <w:tcBorders>
              <w:top w:val="nil"/>
              <w:left w:val="nil"/>
              <w:bottom w:val="single" w:sz="4" w:space="0" w:color="auto"/>
              <w:right w:val="single" w:sz="4" w:space="0" w:color="auto"/>
            </w:tcBorders>
            <w:shd w:val="clear" w:color="auto" w:fill="auto"/>
            <w:hideMark/>
          </w:tcPr>
          <w:p w14:paraId="64C65E6D"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2921685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1ABDAC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8F48E4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90259E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A3F372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3632A26A"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363E52DD"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FC2678"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lastRenderedPageBreak/>
              <w:t> </w:t>
            </w:r>
          </w:p>
        </w:tc>
        <w:tc>
          <w:tcPr>
            <w:tcW w:w="0" w:type="auto"/>
            <w:tcBorders>
              <w:top w:val="nil"/>
              <w:left w:val="nil"/>
              <w:bottom w:val="single" w:sz="4" w:space="0" w:color="auto"/>
              <w:right w:val="single" w:sz="4" w:space="0" w:color="auto"/>
            </w:tcBorders>
            <w:shd w:val="clear" w:color="auto" w:fill="auto"/>
            <w:vAlign w:val="center"/>
            <w:hideMark/>
          </w:tcPr>
          <w:p w14:paraId="1E5C7B33"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CEF107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Wet bearing failure</w:t>
            </w:r>
          </w:p>
        </w:tc>
        <w:tc>
          <w:tcPr>
            <w:tcW w:w="0" w:type="auto"/>
            <w:tcBorders>
              <w:top w:val="nil"/>
              <w:left w:val="nil"/>
              <w:bottom w:val="single" w:sz="4" w:space="0" w:color="auto"/>
              <w:right w:val="single" w:sz="4" w:space="0" w:color="auto"/>
            </w:tcBorders>
            <w:shd w:val="clear" w:color="auto" w:fill="auto"/>
            <w:vAlign w:val="center"/>
            <w:hideMark/>
          </w:tcPr>
          <w:p w14:paraId="5A56C9BE"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Axis seizes, bearings slip in housings.</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E86602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14249C9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B989C4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Powder ingression</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8AF616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4</w:t>
            </w:r>
          </w:p>
        </w:tc>
        <w:tc>
          <w:tcPr>
            <w:tcW w:w="0" w:type="auto"/>
            <w:tcBorders>
              <w:top w:val="nil"/>
              <w:left w:val="nil"/>
              <w:bottom w:val="single" w:sz="4" w:space="0" w:color="auto"/>
              <w:right w:val="single" w:sz="4" w:space="0" w:color="auto"/>
            </w:tcBorders>
            <w:shd w:val="clear" w:color="auto" w:fill="auto"/>
            <w:vAlign w:val="center"/>
            <w:hideMark/>
          </w:tcPr>
          <w:p w14:paraId="4B39571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High quailty sealed bearings, Testing not showing an issue.</w:t>
            </w:r>
          </w:p>
        </w:tc>
        <w:tc>
          <w:tcPr>
            <w:tcW w:w="0" w:type="auto"/>
            <w:tcBorders>
              <w:top w:val="nil"/>
              <w:left w:val="nil"/>
              <w:bottom w:val="single" w:sz="4" w:space="0" w:color="auto"/>
              <w:right w:val="single" w:sz="4" w:space="0" w:color="auto"/>
            </w:tcBorders>
            <w:shd w:val="clear" w:color="auto" w:fill="auto"/>
            <w:vAlign w:val="center"/>
            <w:hideMark/>
          </w:tcPr>
          <w:p w14:paraId="71CE9B3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Encoder feedback</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E257DF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F5E900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320</w:t>
            </w:r>
          </w:p>
        </w:tc>
        <w:tc>
          <w:tcPr>
            <w:tcW w:w="0" w:type="auto"/>
            <w:tcBorders>
              <w:top w:val="nil"/>
              <w:left w:val="nil"/>
              <w:bottom w:val="single" w:sz="4" w:space="0" w:color="auto"/>
              <w:right w:val="single" w:sz="4" w:space="0" w:color="auto"/>
            </w:tcBorders>
            <w:shd w:val="clear" w:color="auto" w:fill="auto"/>
            <w:vAlign w:val="center"/>
            <w:hideMark/>
          </w:tcPr>
          <w:p w14:paraId="09C721F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376F1C5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3C9FB32A"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5A91F8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42AA27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2A823E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774FE0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2E42081F"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46F77B9F"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FDA910"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14B9299"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B43AB83"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Wet bearings weeping containments</w:t>
            </w:r>
          </w:p>
        </w:tc>
        <w:tc>
          <w:tcPr>
            <w:tcW w:w="0" w:type="auto"/>
            <w:tcBorders>
              <w:top w:val="nil"/>
              <w:left w:val="nil"/>
              <w:bottom w:val="single" w:sz="4" w:space="0" w:color="auto"/>
              <w:right w:val="single" w:sz="4" w:space="0" w:color="auto"/>
            </w:tcBorders>
            <w:shd w:val="clear" w:color="auto" w:fill="auto"/>
            <w:vAlign w:val="center"/>
            <w:hideMark/>
          </w:tcPr>
          <w:p w14:paraId="0E176F59"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Powder contaniminated, clogs mesh / screw feeders</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41769F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014A2C1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58B0B2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Pressure cycling</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1237E75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4</w:t>
            </w:r>
          </w:p>
        </w:tc>
        <w:tc>
          <w:tcPr>
            <w:tcW w:w="0" w:type="auto"/>
            <w:tcBorders>
              <w:top w:val="nil"/>
              <w:left w:val="nil"/>
              <w:bottom w:val="single" w:sz="4" w:space="0" w:color="auto"/>
              <w:right w:val="single" w:sz="4" w:space="0" w:color="auto"/>
            </w:tcBorders>
            <w:shd w:val="clear" w:color="auto" w:fill="auto"/>
            <w:vAlign w:val="center"/>
            <w:hideMark/>
          </w:tcPr>
          <w:p w14:paraId="05B2792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High quailty sealed bearings, Testing not showing an issue.</w:t>
            </w:r>
          </w:p>
        </w:tc>
        <w:tc>
          <w:tcPr>
            <w:tcW w:w="0" w:type="auto"/>
            <w:tcBorders>
              <w:top w:val="nil"/>
              <w:left w:val="nil"/>
              <w:bottom w:val="single" w:sz="4" w:space="0" w:color="auto"/>
              <w:right w:val="single" w:sz="4" w:space="0" w:color="auto"/>
            </w:tcBorders>
            <w:shd w:val="clear" w:color="auto" w:fill="auto"/>
            <w:vAlign w:val="center"/>
            <w:hideMark/>
          </w:tcPr>
          <w:p w14:paraId="2ADE205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None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268AE1D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907A4F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320</w:t>
            </w:r>
          </w:p>
        </w:tc>
        <w:tc>
          <w:tcPr>
            <w:tcW w:w="0" w:type="auto"/>
            <w:tcBorders>
              <w:top w:val="nil"/>
              <w:left w:val="nil"/>
              <w:bottom w:val="single" w:sz="4" w:space="0" w:color="auto"/>
              <w:right w:val="single" w:sz="4" w:space="0" w:color="auto"/>
            </w:tcBorders>
            <w:shd w:val="clear" w:color="auto" w:fill="auto"/>
            <w:vAlign w:val="center"/>
            <w:hideMark/>
          </w:tcPr>
          <w:p w14:paraId="7550EA2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3C343F99"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3B78B19D"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042B67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A5FCD2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84F032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A39A84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70FA2201"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5104B2F7"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4E54F6"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B1E1ED0"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D90C2F0"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Chain drive snaps / fails</w:t>
            </w:r>
          </w:p>
        </w:tc>
        <w:tc>
          <w:tcPr>
            <w:tcW w:w="0" w:type="auto"/>
            <w:tcBorders>
              <w:top w:val="nil"/>
              <w:left w:val="nil"/>
              <w:bottom w:val="single" w:sz="4" w:space="0" w:color="auto"/>
              <w:right w:val="single" w:sz="4" w:space="0" w:color="auto"/>
            </w:tcBorders>
            <w:shd w:val="clear" w:color="auto" w:fill="auto"/>
            <w:vAlign w:val="center"/>
            <w:hideMark/>
          </w:tcPr>
          <w:p w14:paraId="659365E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Process can not continue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62BA0EE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16DBDED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C01775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Component failure- </w:t>
            </w:r>
            <w:r w:rsidRPr="004030CA">
              <w:rPr>
                <w:rFonts w:eastAsia="Times New Roman" w:cs="Arial"/>
                <w:kern w:val="0"/>
                <w:sz w:val="16"/>
                <w:szCs w:val="16"/>
                <w:lang w:eastAsia="en-GB"/>
                <w14:ligatures w14:val="none"/>
              </w:rPr>
              <w:br/>
              <w:t>Vibration, powder, life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2F4B064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6C3D10A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Chain is clean area . Testing not showing an issue.</w:t>
            </w:r>
          </w:p>
        </w:tc>
        <w:tc>
          <w:tcPr>
            <w:tcW w:w="0" w:type="auto"/>
            <w:tcBorders>
              <w:top w:val="nil"/>
              <w:left w:val="nil"/>
              <w:bottom w:val="single" w:sz="4" w:space="0" w:color="auto"/>
              <w:right w:val="single" w:sz="4" w:space="0" w:color="auto"/>
            </w:tcBorders>
            <w:shd w:val="clear" w:color="auto" w:fill="auto"/>
            <w:vAlign w:val="center"/>
            <w:hideMark/>
          </w:tcPr>
          <w:p w14:paraId="7DB4093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None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ED17DD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5D536E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240</w:t>
            </w:r>
          </w:p>
        </w:tc>
        <w:tc>
          <w:tcPr>
            <w:tcW w:w="0" w:type="auto"/>
            <w:tcBorders>
              <w:top w:val="nil"/>
              <w:left w:val="nil"/>
              <w:bottom w:val="single" w:sz="4" w:space="0" w:color="auto"/>
              <w:right w:val="single" w:sz="4" w:space="0" w:color="auto"/>
            </w:tcBorders>
            <w:shd w:val="clear" w:color="auto" w:fill="auto"/>
            <w:vAlign w:val="center"/>
            <w:hideMark/>
          </w:tcPr>
          <w:p w14:paraId="1FA85D1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IMU to confirm motion? (doesn't work while vibrators running)</w:t>
            </w:r>
          </w:p>
        </w:tc>
        <w:tc>
          <w:tcPr>
            <w:tcW w:w="0" w:type="auto"/>
            <w:tcBorders>
              <w:top w:val="nil"/>
              <w:left w:val="nil"/>
              <w:bottom w:val="single" w:sz="4" w:space="0" w:color="auto"/>
              <w:right w:val="single" w:sz="4" w:space="0" w:color="auto"/>
            </w:tcBorders>
            <w:shd w:val="clear" w:color="auto" w:fill="auto"/>
            <w:hideMark/>
          </w:tcPr>
          <w:p w14:paraId="19080A08"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6475A41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025796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8B0075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417608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FDF5B3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66BBE31D"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47C73171"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5288FE"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55E5B41"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FDFA46E"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Chain idler loose</w:t>
            </w:r>
          </w:p>
        </w:tc>
        <w:tc>
          <w:tcPr>
            <w:tcW w:w="0" w:type="auto"/>
            <w:tcBorders>
              <w:top w:val="nil"/>
              <w:left w:val="nil"/>
              <w:bottom w:val="single" w:sz="4" w:space="0" w:color="auto"/>
              <w:right w:val="single" w:sz="4" w:space="0" w:color="auto"/>
            </w:tcBorders>
            <w:shd w:val="clear" w:color="auto" w:fill="auto"/>
            <w:vAlign w:val="center"/>
            <w:hideMark/>
          </w:tcPr>
          <w:p w14:paraId="51B3E54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Excessive backlash in A Axis</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D70B6E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6825A66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76D288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Vibration, slippage</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1B80FC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4</w:t>
            </w:r>
          </w:p>
        </w:tc>
        <w:tc>
          <w:tcPr>
            <w:tcW w:w="0" w:type="auto"/>
            <w:tcBorders>
              <w:top w:val="nil"/>
              <w:left w:val="nil"/>
              <w:bottom w:val="single" w:sz="4" w:space="0" w:color="auto"/>
              <w:right w:val="single" w:sz="4" w:space="0" w:color="auto"/>
            </w:tcBorders>
            <w:shd w:val="clear" w:color="auto" w:fill="auto"/>
            <w:vAlign w:val="center"/>
            <w:hideMark/>
          </w:tcPr>
          <w:p w14:paraId="0D42AF4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Testing not showing an issue.</w:t>
            </w:r>
          </w:p>
        </w:tc>
        <w:tc>
          <w:tcPr>
            <w:tcW w:w="0" w:type="auto"/>
            <w:tcBorders>
              <w:top w:val="nil"/>
              <w:left w:val="nil"/>
              <w:bottom w:val="single" w:sz="4" w:space="0" w:color="auto"/>
              <w:right w:val="single" w:sz="4" w:space="0" w:color="auto"/>
            </w:tcBorders>
            <w:shd w:val="clear" w:color="auto" w:fill="auto"/>
            <w:vAlign w:val="center"/>
            <w:hideMark/>
          </w:tcPr>
          <w:p w14:paraId="524BB43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None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D4D053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ECD49A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320</w:t>
            </w:r>
          </w:p>
        </w:tc>
        <w:tc>
          <w:tcPr>
            <w:tcW w:w="0" w:type="auto"/>
            <w:tcBorders>
              <w:top w:val="nil"/>
              <w:left w:val="nil"/>
              <w:bottom w:val="single" w:sz="4" w:space="0" w:color="auto"/>
              <w:right w:val="single" w:sz="4" w:space="0" w:color="auto"/>
            </w:tcBorders>
            <w:shd w:val="clear" w:color="auto" w:fill="auto"/>
            <w:vAlign w:val="center"/>
            <w:hideMark/>
          </w:tcPr>
          <w:p w14:paraId="349024A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IMU?</w:t>
            </w:r>
          </w:p>
        </w:tc>
        <w:tc>
          <w:tcPr>
            <w:tcW w:w="0" w:type="auto"/>
            <w:tcBorders>
              <w:top w:val="nil"/>
              <w:left w:val="nil"/>
              <w:bottom w:val="single" w:sz="4" w:space="0" w:color="auto"/>
              <w:right w:val="single" w:sz="4" w:space="0" w:color="auto"/>
            </w:tcBorders>
            <w:shd w:val="clear" w:color="auto" w:fill="auto"/>
            <w:hideMark/>
          </w:tcPr>
          <w:p w14:paraId="18DAD3FE"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1E03690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3E0FC6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93F9A2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8091CB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09E5BF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763AC5E7"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41CF37C0"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C0A613"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CB00190"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738E94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Contamination from chain drive </w:t>
            </w:r>
          </w:p>
        </w:tc>
        <w:tc>
          <w:tcPr>
            <w:tcW w:w="0" w:type="auto"/>
            <w:tcBorders>
              <w:top w:val="nil"/>
              <w:left w:val="nil"/>
              <w:bottom w:val="single" w:sz="4" w:space="0" w:color="auto"/>
              <w:right w:val="single" w:sz="4" w:space="0" w:color="auto"/>
            </w:tcBorders>
            <w:shd w:val="clear" w:color="auto" w:fill="auto"/>
            <w:vAlign w:val="center"/>
            <w:hideMark/>
          </w:tcPr>
          <w:p w14:paraId="0D59F4D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Powder containmination</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F13218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2BFA9CE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8610CE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Wear debris</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4E37BC8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4B474D2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Debris mostly contained in chain covers</w:t>
            </w:r>
          </w:p>
        </w:tc>
        <w:tc>
          <w:tcPr>
            <w:tcW w:w="0" w:type="auto"/>
            <w:tcBorders>
              <w:top w:val="nil"/>
              <w:left w:val="nil"/>
              <w:bottom w:val="single" w:sz="4" w:space="0" w:color="auto"/>
              <w:right w:val="single" w:sz="4" w:space="0" w:color="auto"/>
            </w:tcBorders>
            <w:shd w:val="clear" w:color="auto" w:fill="auto"/>
            <w:vAlign w:val="center"/>
            <w:hideMark/>
          </w:tcPr>
          <w:p w14:paraId="09676BB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None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5F9B4AA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638CC5D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400</w:t>
            </w:r>
          </w:p>
        </w:tc>
        <w:tc>
          <w:tcPr>
            <w:tcW w:w="0" w:type="auto"/>
            <w:tcBorders>
              <w:top w:val="nil"/>
              <w:left w:val="nil"/>
              <w:bottom w:val="single" w:sz="4" w:space="0" w:color="auto"/>
              <w:right w:val="single" w:sz="4" w:space="0" w:color="auto"/>
            </w:tcBorders>
            <w:shd w:val="clear" w:color="auto" w:fill="auto"/>
            <w:vAlign w:val="center"/>
            <w:hideMark/>
          </w:tcPr>
          <w:p w14:paraId="2A8E674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341DD688"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77BBE5E9"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E7018E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D790A8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7967D9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35CF6C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2074F45C"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2E216DC9"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9AA1C8"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83D581C"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46A1DF0"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A axis homing switch failure</w:t>
            </w:r>
          </w:p>
        </w:tc>
        <w:tc>
          <w:tcPr>
            <w:tcW w:w="0" w:type="auto"/>
            <w:tcBorders>
              <w:top w:val="nil"/>
              <w:left w:val="nil"/>
              <w:bottom w:val="single" w:sz="4" w:space="0" w:color="auto"/>
              <w:right w:val="single" w:sz="4" w:space="0" w:color="auto"/>
            </w:tcBorders>
            <w:shd w:val="clear" w:color="auto" w:fill="auto"/>
            <w:vAlign w:val="center"/>
            <w:hideMark/>
          </w:tcPr>
          <w:p w14:paraId="360B4C0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Energy chain Over travel, cables damaged</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6A70086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66FF0DD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1C1DFD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Component failure (vibration related?)</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65B44D6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10A91F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t>
            </w:r>
          </w:p>
        </w:tc>
        <w:tc>
          <w:tcPr>
            <w:tcW w:w="0" w:type="auto"/>
            <w:tcBorders>
              <w:top w:val="nil"/>
              <w:left w:val="nil"/>
              <w:bottom w:val="single" w:sz="4" w:space="0" w:color="auto"/>
              <w:right w:val="single" w:sz="4" w:space="0" w:color="auto"/>
            </w:tcBorders>
            <w:shd w:val="clear" w:color="auto" w:fill="auto"/>
            <w:vAlign w:val="center"/>
            <w:hideMark/>
          </w:tcPr>
          <w:p w14:paraId="1D8F260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7B3685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58B76EA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0</w:t>
            </w:r>
          </w:p>
        </w:tc>
        <w:tc>
          <w:tcPr>
            <w:tcW w:w="0" w:type="auto"/>
            <w:tcBorders>
              <w:top w:val="nil"/>
              <w:left w:val="nil"/>
              <w:bottom w:val="single" w:sz="4" w:space="0" w:color="auto"/>
              <w:right w:val="single" w:sz="4" w:space="0" w:color="auto"/>
            </w:tcBorders>
            <w:shd w:val="clear" w:color="auto" w:fill="auto"/>
            <w:vAlign w:val="center"/>
            <w:hideMark/>
          </w:tcPr>
          <w:p w14:paraId="101C153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DESIGN: investigate RLS absolutre encoder options for A Axis</w:t>
            </w:r>
          </w:p>
        </w:tc>
        <w:tc>
          <w:tcPr>
            <w:tcW w:w="0" w:type="auto"/>
            <w:tcBorders>
              <w:top w:val="nil"/>
              <w:left w:val="nil"/>
              <w:bottom w:val="single" w:sz="4" w:space="0" w:color="auto"/>
              <w:right w:val="single" w:sz="4" w:space="0" w:color="auto"/>
            </w:tcBorders>
            <w:shd w:val="clear" w:color="auto" w:fill="auto"/>
            <w:hideMark/>
          </w:tcPr>
          <w:p w14:paraId="2065D890"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7E31C508"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660B10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67338D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D57B8B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9570C7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2B852677"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359BC297"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7D8798"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1C7A851"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390D39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Energy chain over travel</w:t>
            </w:r>
          </w:p>
        </w:tc>
        <w:tc>
          <w:tcPr>
            <w:tcW w:w="0" w:type="auto"/>
            <w:tcBorders>
              <w:top w:val="nil"/>
              <w:left w:val="nil"/>
              <w:bottom w:val="single" w:sz="4" w:space="0" w:color="auto"/>
              <w:right w:val="single" w:sz="4" w:space="0" w:color="auto"/>
            </w:tcBorders>
            <w:shd w:val="clear" w:color="auto" w:fill="auto"/>
            <w:vAlign w:val="center"/>
            <w:hideMark/>
          </w:tcPr>
          <w:p w14:paraId="5612091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Energy chain Over travel, cables damaged</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0CF4A5C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2087BF7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2CA319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imu failure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1DC7DF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2DA257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t>
            </w:r>
          </w:p>
        </w:tc>
        <w:tc>
          <w:tcPr>
            <w:tcW w:w="0" w:type="auto"/>
            <w:tcBorders>
              <w:top w:val="nil"/>
              <w:left w:val="nil"/>
              <w:bottom w:val="single" w:sz="4" w:space="0" w:color="auto"/>
              <w:right w:val="single" w:sz="4" w:space="0" w:color="auto"/>
            </w:tcBorders>
            <w:shd w:val="clear" w:color="auto" w:fill="auto"/>
            <w:vAlign w:val="center"/>
            <w:hideMark/>
          </w:tcPr>
          <w:p w14:paraId="75DCC01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0C30FF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6488B9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0</w:t>
            </w:r>
          </w:p>
        </w:tc>
        <w:tc>
          <w:tcPr>
            <w:tcW w:w="0" w:type="auto"/>
            <w:tcBorders>
              <w:top w:val="nil"/>
              <w:left w:val="nil"/>
              <w:bottom w:val="single" w:sz="4" w:space="0" w:color="auto"/>
              <w:right w:val="single" w:sz="4" w:space="0" w:color="auto"/>
            </w:tcBorders>
            <w:shd w:val="clear" w:color="auto" w:fill="auto"/>
            <w:vAlign w:val="center"/>
            <w:hideMark/>
          </w:tcPr>
          <w:p w14:paraId="6820DCC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DESIGN: investigate RLS absolutre encoder options for A Axis</w:t>
            </w:r>
          </w:p>
        </w:tc>
        <w:tc>
          <w:tcPr>
            <w:tcW w:w="0" w:type="auto"/>
            <w:tcBorders>
              <w:top w:val="nil"/>
              <w:left w:val="nil"/>
              <w:bottom w:val="single" w:sz="4" w:space="0" w:color="auto"/>
              <w:right w:val="single" w:sz="4" w:space="0" w:color="auto"/>
            </w:tcBorders>
            <w:shd w:val="clear" w:color="auto" w:fill="auto"/>
            <w:hideMark/>
          </w:tcPr>
          <w:p w14:paraId="4FC38B59"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1BC5BE3C"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C1FC2A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97BB67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A13003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5FC1EC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5435F8EF"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0F8FDFBF"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84E58F"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C677C7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91E88B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Power and comm cable life</w:t>
            </w:r>
          </w:p>
        </w:tc>
        <w:tc>
          <w:tcPr>
            <w:tcW w:w="0" w:type="auto"/>
            <w:tcBorders>
              <w:top w:val="nil"/>
              <w:left w:val="nil"/>
              <w:bottom w:val="single" w:sz="4" w:space="0" w:color="auto"/>
              <w:right w:val="single" w:sz="4" w:space="0" w:color="auto"/>
            </w:tcBorders>
            <w:shd w:val="clear" w:color="auto" w:fill="auto"/>
            <w:vAlign w:val="center"/>
            <w:hideMark/>
          </w:tcPr>
          <w:p w14:paraId="236FCA1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Intermittant or total failure of A &amp; C axis, </w:t>
            </w:r>
            <w:r w:rsidRPr="004030CA">
              <w:rPr>
                <w:rFonts w:eastAsia="Times New Roman" w:cs="Arial"/>
                <w:kern w:val="0"/>
                <w:sz w:val="16"/>
                <w:szCs w:val="16"/>
                <w:lang w:eastAsia="en-GB"/>
                <w14:ligatures w14:val="none"/>
              </w:rPr>
              <w:lastRenderedPageBreak/>
              <w:t>vibrator, &amp; IMU</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2A9C1A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lastRenderedPageBreak/>
              <w:t>8</w:t>
            </w:r>
          </w:p>
        </w:tc>
        <w:tc>
          <w:tcPr>
            <w:tcW w:w="0" w:type="auto"/>
            <w:tcBorders>
              <w:top w:val="nil"/>
              <w:left w:val="nil"/>
              <w:bottom w:val="single" w:sz="4" w:space="0" w:color="auto"/>
              <w:right w:val="single" w:sz="4" w:space="0" w:color="auto"/>
            </w:tcBorders>
            <w:shd w:val="clear" w:color="auto" w:fill="auto"/>
            <w:vAlign w:val="center"/>
            <w:hideMark/>
          </w:tcPr>
          <w:p w14:paraId="15762A7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146C23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Damage to cable conductor</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2955BF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6F533F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t>
            </w:r>
          </w:p>
        </w:tc>
        <w:tc>
          <w:tcPr>
            <w:tcW w:w="0" w:type="auto"/>
            <w:tcBorders>
              <w:top w:val="nil"/>
              <w:left w:val="nil"/>
              <w:bottom w:val="single" w:sz="4" w:space="0" w:color="auto"/>
              <w:right w:val="single" w:sz="4" w:space="0" w:color="auto"/>
            </w:tcBorders>
            <w:shd w:val="clear" w:color="auto" w:fill="auto"/>
            <w:vAlign w:val="center"/>
            <w:hideMark/>
          </w:tcPr>
          <w:p w14:paraId="37D6AD5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1C5E31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5FA4B69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0</w:t>
            </w:r>
          </w:p>
        </w:tc>
        <w:tc>
          <w:tcPr>
            <w:tcW w:w="0" w:type="auto"/>
            <w:tcBorders>
              <w:top w:val="nil"/>
              <w:left w:val="nil"/>
              <w:bottom w:val="single" w:sz="4" w:space="0" w:color="auto"/>
              <w:right w:val="single" w:sz="4" w:space="0" w:color="auto"/>
            </w:tcBorders>
            <w:shd w:val="clear" w:color="auto" w:fill="auto"/>
            <w:vAlign w:val="center"/>
            <w:hideMark/>
          </w:tcPr>
          <w:p w14:paraId="4CFD167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DESIGN: investigate RLS absolutre encoder </w:t>
            </w:r>
            <w:r w:rsidRPr="004030CA">
              <w:rPr>
                <w:rFonts w:eastAsia="Times New Roman" w:cs="Arial"/>
                <w:kern w:val="0"/>
                <w:sz w:val="16"/>
                <w:szCs w:val="16"/>
                <w:lang w:eastAsia="en-GB"/>
                <w14:ligatures w14:val="none"/>
              </w:rPr>
              <w:lastRenderedPageBreak/>
              <w:t>options for A Axis</w:t>
            </w:r>
          </w:p>
        </w:tc>
        <w:tc>
          <w:tcPr>
            <w:tcW w:w="0" w:type="auto"/>
            <w:tcBorders>
              <w:top w:val="nil"/>
              <w:left w:val="nil"/>
              <w:bottom w:val="single" w:sz="4" w:space="0" w:color="auto"/>
              <w:right w:val="single" w:sz="4" w:space="0" w:color="auto"/>
            </w:tcBorders>
            <w:shd w:val="clear" w:color="auto" w:fill="auto"/>
            <w:hideMark/>
          </w:tcPr>
          <w:p w14:paraId="2453D71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lastRenderedPageBreak/>
              <w:t> </w:t>
            </w:r>
          </w:p>
        </w:tc>
        <w:tc>
          <w:tcPr>
            <w:tcW w:w="0" w:type="auto"/>
            <w:tcBorders>
              <w:top w:val="nil"/>
              <w:left w:val="nil"/>
              <w:bottom w:val="single" w:sz="4" w:space="0" w:color="auto"/>
              <w:right w:val="single" w:sz="4" w:space="0" w:color="auto"/>
            </w:tcBorders>
            <w:shd w:val="clear" w:color="auto" w:fill="auto"/>
            <w:hideMark/>
          </w:tcPr>
          <w:p w14:paraId="3F6FF4A9"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509C6A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3176EB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4FECE6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E41052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2F70A5A8"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76361A52"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876154"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DAD9D2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87369AA"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FFC life / fretting on sharp parts</w:t>
            </w:r>
          </w:p>
        </w:tc>
        <w:tc>
          <w:tcPr>
            <w:tcW w:w="0" w:type="auto"/>
            <w:tcBorders>
              <w:top w:val="nil"/>
              <w:left w:val="nil"/>
              <w:bottom w:val="single" w:sz="4" w:space="0" w:color="auto"/>
              <w:right w:val="single" w:sz="4" w:space="0" w:color="auto"/>
            </w:tcBorders>
            <w:shd w:val="clear" w:color="auto" w:fill="auto"/>
            <w:vAlign w:val="center"/>
            <w:hideMark/>
          </w:tcPr>
          <w:p w14:paraId="3EA9801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Intermittant or total failure of vibrator, &amp; IMU</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07A3CA5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31958F1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19E72D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Damage to cable conductor</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6A9738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DC1194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t>
            </w:r>
          </w:p>
        </w:tc>
        <w:tc>
          <w:tcPr>
            <w:tcW w:w="0" w:type="auto"/>
            <w:tcBorders>
              <w:top w:val="nil"/>
              <w:left w:val="nil"/>
              <w:bottom w:val="single" w:sz="4" w:space="0" w:color="auto"/>
              <w:right w:val="single" w:sz="4" w:space="0" w:color="auto"/>
            </w:tcBorders>
            <w:shd w:val="clear" w:color="auto" w:fill="auto"/>
            <w:vAlign w:val="center"/>
            <w:hideMark/>
          </w:tcPr>
          <w:p w14:paraId="23F42EA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69ADD55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CDE584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0</w:t>
            </w:r>
          </w:p>
        </w:tc>
        <w:tc>
          <w:tcPr>
            <w:tcW w:w="0" w:type="auto"/>
            <w:tcBorders>
              <w:top w:val="nil"/>
              <w:left w:val="nil"/>
              <w:bottom w:val="single" w:sz="4" w:space="0" w:color="auto"/>
              <w:right w:val="single" w:sz="4" w:space="0" w:color="auto"/>
            </w:tcBorders>
            <w:shd w:val="clear" w:color="auto" w:fill="auto"/>
            <w:vAlign w:val="center"/>
            <w:hideMark/>
          </w:tcPr>
          <w:p w14:paraId="08EE58D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3AD21168"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27F2A790"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312FE8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ABC4CC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4D9405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D84F96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215FE08C"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42AE29FD"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9CB63A"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B077B0D"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908937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PCB damage due to vibration</w:t>
            </w:r>
          </w:p>
        </w:tc>
        <w:tc>
          <w:tcPr>
            <w:tcW w:w="0" w:type="auto"/>
            <w:tcBorders>
              <w:top w:val="nil"/>
              <w:left w:val="nil"/>
              <w:bottom w:val="single" w:sz="4" w:space="0" w:color="auto"/>
              <w:right w:val="single" w:sz="4" w:space="0" w:color="auto"/>
            </w:tcBorders>
            <w:shd w:val="clear" w:color="auto" w:fill="auto"/>
            <w:vAlign w:val="center"/>
            <w:hideMark/>
          </w:tcPr>
          <w:p w14:paraId="690E0BBA"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Large through hole components, solder joint fatigue.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5AE4D40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17A8161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6647DF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Tombola vibration</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841787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02B78A9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Large components are semi potted to strain relieve</w:t>
            </w:r>
          </w:p>
        </w:tc>
        <w:tc>
          <w:tcPr>
            <w:tcW w:w="0" w:type="auto"/>
            <w:tcBorders>
              <w:top w:val="nil"/>
              <w:left w:val="nil"/>
              <w:bottom w:val="single" w:sz="4" w:space="0" w:color="auto"/>
              <w:right w:val="single" w:sz="4" w:space="0" w:color="auto"/>
            </w:tcBorders>
            <w:shd w:val="clear" w:color="auto" w:fill="auto"/>
            <w:vAlign w:val="center"/>
            <w:hideMark/>
          </w:tcPr>
          <w:p w14:paraId="564C3AB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574537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AB40CA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0</w:t>
            </w:r>
          </w:p>
        </w:tc>
        <w:tc>
          <w:tcPr>
            <w:tcW w:w="0" w:type="auto"/>
            <w:tcBorders>
              <w:top w:val="nil"/>
              <w:left w:val="nil"/>
              <w:bottom w:val="single" w:sz="4" w:space="0" w:color="auto"/>
              <w:right w:val="single" w:sz="4" w:space="0" w:color="auto"/>
            </w:tcBorders>
            <w:shd w:val="clear" w:color="auto" w:fill="auto"/>
            <w:vAlign w:val="center"/>
            <w:hideMark/>
          </w:tcPr>
          <w:p w14:paraId="08560A2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Robustness testing required</w:t>
            </w:r>
          </w:p>
        </w:tc>
        <w:tc>
          <w:tcPr>
            <w:tcW w:w="0" w:type="auto"/>
            <w:tcBorders>
              <w:top w:val="nil"/>
              <w:left w:val="nil"/>
              <w:bottom w:val="single" w:sz="4" w:space="0" w:color="auto"/>
              <w:right w:val="single" w:sz="4" w:space="0" w:color="auto"/>
            </w:tcBorders>
            <w:shd w:val="clear" w:color="auto" w:fill="auto"/>
            <w:hideMark/>
          </w:tcPr>
          <w:p w14:paraId="67D06FCE"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425E126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DF571E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C1EAAD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F8DD03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E7A292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2F8955D2"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5C54D03B"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8D9A70"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96A9820"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95ACA8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A and/or C Axis loss of position</w:t>
            </w:r>
          </w:p>
        </w:tc>
        <w:tc>
          <w:tcPr>
            <w:tcW w:w="0" w:type="auto"/>
            <w:tcBorders>
              <w:top w:val="nil"/>
              <w:left w:val="nil"/>
              <w:bottom w:val="single" w:sz="4" w:space="0" w:color="auto"/>
              <w:right w:val="single" w:sz="4" w:space="0" w:color="auto"/>
            </w:tcBorders>
            <w:shd w:val="clear" w:color="auto" w:fill="auto"/>
            <w:vAlign w:val="center"/>
            <w:hideMark/>
          </w:tcPr>
          <w:p w14:paraId="0B17B0A0"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Un known over travel</w:t>
            </w:r>
            <w:r w:rsidRPr="004030CA">
              <w:rPr>
                <w:rFonts w:eastAsia="Times New Roman" w:cs="Arial"/>
                <w:kern w:val="0"/>
                <w:sz w:val="16"/>
                <w:szCs w:val="16"/>
                <w:lang w:eastAsia="en-GB"/>
                <w14:ligatures w14:val="none"/>
              </w:rPr>
              <w:br/>
              <w:t>* Issues docking onto port plate / tray</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26DFA3F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6CA2439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809257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Motors losing position</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01F040F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nil"/>
              <w:left w:val="nil"/>
              <w:bottom w:val="single" w:sz="4" w:space="0" w:color="auto"/>
              <w:right w:val="single" w:sz="4" w:space="0" w:color="auto"/>
            </w:tcBorders>
            <w:shd w:val="clear" w:color="auto" w:fill="auto"/>
            <w:vAlign w:val="center"/>
            <w:hideMark/>
          </w:tcPr>
          <w:p w14:paraId="78FA318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All motors encoded / IMU for homing</w:t>
            </w:r>
          </w:p>
        </w:tc>
        <w:tc>
          <w:tcPr>
            <w:tcW w:w="0" w:type="auto"/>
            <w:tcBorders>
              <w:top w:val="nil"/>
              <w:left w:val="nil"/>
              <w:bottom w:val="single" w:sz="4" w:space="0" w:color="auto"/>
              <w:right w:val="single" w:sz="4" w:space="0" w:color="auto"/>
            </w:tcBorders>
            <w:shd w:val="clear" w:color="auto" w:fill="auto"/>
            <w:vAlign w:val="center"/>
            <w:hideMark/>
          </w:tcPr>
          <w:p w14:paraId="314AFF6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Encoder / IMU</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253510D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7FD3328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32</w:t>
            </w:r>
          </w:p>
        </w:tc>
        <w:tc>
          <w:tcPr>
            <w:tcW w:w="0" w:type="auto"/>
            <w:tcBorders>
              <w:top w:val="nil"/>
              <w:left w:val="nil"/>
              <w:bottom w:val="single" w:sz="4" w:space="0" w:color="auto"/>
              <w:right w:val="single" w:sz="4" w:space="0" w:color="auto"/>
            </w:tcBorders>
            <w:shd w:val="clear" w:color="auto" w:fill="auto"/>
            <w:vAlign w:val="center"/>
            <w:hideMark/>
          </w:tcPr>
          <w:p w14:paraId="6446A15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Robustness testing required</w:t>
            </w:r>
          </w:p>
        </w:tc>
        <w:tc>
          <w:tcPr>
            <w:tcW w:w="0" w:type="auto"/>
            <w:tcBorders>
              <w:top w:val="nil"/>
              <w:left w:val="nil"/>
              <w:bottom w:val="single" w:sz="4" w:space="0" w:color="auto"/>
              <w:right w:val="single" w:sz="4" w:space="0" w:color="auto"/>
            </w:tcBorders>
            <w:shd w:val="clear" w:color="auto" w:fill="auto"/>
            <w:hideMark/>
          </w:tcPr>
          <w:p w14:paraId="04A84BE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47752A8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4ED1A5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718564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BB266D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61F19E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02323CD8"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32CE06CB"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C55641"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98ADEE4"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F95C484"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Powder bucket deflection with heavy builds- potentially open and drop the build plate</w:t>
            </w:r>
          </w:p>
        </w:tc>
        <w:tc>
          <w:tcPr>
            <w:tcW w:w="0" w:type="auto"/>
            <w:tcBorders>
              <w:top w:val="nil"/>
              <w:left w:val="nil"/>
              <w:bottom w:val="single" w:sz="4" w:space="0" w:color="auto"/>
              <w:right w:val="single" w:sz="4" w:space="0" w:color="auto"/>
            </w:tcBorders>
            <w:shd w:val="clear" w:color="auto" w:fill="auto"/>
            <w:vAlign w:val="center"/>
            <w:hideMark/>
          </w:tcPr>
          <w:p w14:paraId="0FA0E72E"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Damage to build plate artefact, Tray assy and tombola.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2AD1806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42383EE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2D1AF9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Powder bucket deflects and releases build plate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414AB40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nil"/>
              <w:left w:val="nil"/>
              <w:bottom w:val="single" w:sz="4" w:space="0" w:color="auto"/>
              <w:right w:val="single" w:sz="4" w:space="0" w:color="auto"/>
            </w:tcBorders>
            <w:shd w:val="clear" w:color="auto" w:fill="auto"/>
            <w:vAlign w:val="center"/>
            <w:hideMark/>
          </w:tcPr>
          <w:p w14:paraId="69E9983C"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FEA &amp; Testing to confirm</w:t>
            </w:r>
          </w:p>
        </w:tc>
        <w:tc>
          <w:tcPr>
            <w:tcW w:w="0" w:type="auto"/>
            <w:tcBorders>
              <w:top w:val="nil"/>
              <w:left w:val="nil"/>
              <w:bottom w:val="single" w:sz="4" w:space="0" w:color="auto"/>
              <w:right w:val="single" w:sz="4" w:space="0" w:color="auto"/>
            </w:tcBorders>
            <w:shd w:val="clear" w:color="auto" w:fill="auto"/>
            <w:vAlign w:val="center"/>
            <w:hideMark/>
          </w:tcPr>
          <w:p w14:paraId="418213E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6428A8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1C8BEA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160</w:t>
            </w:r>
          </w:p>
        </w:tc>
        <w:tc>
          <w:tcPr>
            <w:tcW w:w="0" w:type="auto"/>
            <w:tcBorders>
              <w:top w:val="nil"/>
              <w:left w:val="nil"/>
              <w:bottom w:val="single" w:sz="4" w:space="0" w:color="auto"/>
              <w:right w:val="single" w:sz="4" w:space="0" w:color="auto"/>
            </w:tcBorders>
            <w:shd w:val="clear" w:color="auto" w:fill="auto"/>
            <w:vAlign w:val="center"/>
            <w:hideMark/>
          </w:tcPr>
          <w:p w14:paraId="7D45BD5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TESTING: Repeat deflection test</w:t>
            </w:r>
          </w:p>
        </w:tc>
        <w:tc>
          <w:tcPr>
            <w:tcW w:w="0" w:type="auto"/>
            <w:tcBorders>
              <w:top w:val="nil"/>
              <w:left w:val="nil"/>
              <w:bottom w:val="single" w:sz="4" w:space="0" w:color="auto"/>
              <w:right w:val="single" w:sz="4" w:space="0" w:color="auto"/>
            </w:tcBorders>
            <w:shd w:val="clear" w:color="auto" w:fill="auto"/>
            <w:hideMark/>
          </w:tcPr>
          <w:p w14:paraId="777D9BCD"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28CF0893"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988C80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F6F234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5A8B64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46696A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3EADF648"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2602D121"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E75D09"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AE8DA1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2038A8F"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Wellie boot fatigue failure</w:t>
            </w:r>
          </w:p>
        </w:tc>
        <w:tc>
          <w:tcPr>
            <w:tcW w:w="0" w:type="auto"/>
            <w:tcBorders>
              <w:top w:val="nil"/>
              <w:left w:val="nil"/>
              <w:bottom w:val="single" w:sz="4" w:space="0" w:color="auto"/>
              <w:right w:val="single" w:sz="4" w:space="0" w:color="auto"/>
            </w:tcBorders>
            <w:shd w:val="clear" w:color="auto" w:fill="auto"/>
            <w:vAlign w:val="center"/>
            <w:hideMark/>
          </w:tcPr>
          <w:p w14:paraId="4CE7607F"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Build plate could fall out of tombola</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636DCC1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063B740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1DF436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Copmponents failure- Fatigue or build fault</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5D29A0D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210CD49E"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Failure seen on mc2, porosity in part.  Mc3, addition material added to further reduce stress concentrations</w:t>
            </w:r>
          </w:p>
        </w:tc>
        <w:tc>
          <w:tcPr>
            <w:tcW w:w="0" w:type="auto"/>
            <w:tcBorders>
              <w:top w:val="nil"/>
              <w:left w:val="nil"/>
              <w:bottom w:val="single" w:sz="4" w:space="0" w:color="auto"/>
              <w:right w:val="single" w:sz="4" w:space="0" w:color="auto"/>
            </w:tcBorders>
            <w:shd w:val="clear" w:color="auto" w:fill="auto"/>
            <w:vAlign w:val="center"/>
            <w:hideMark/>
          </w:tcPr>
          <w:p w14:paraId="044569D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5F96E8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D116D8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400</w:t>
            </w:r>
          </w:p>
        </w:tc>
        <w:tc>
          <w:tcPr>
            <w:tcW w:w="0" w:type="auto"/>
            <w:tcBorders>
              <w:top w:val="nil"/>
              <w:left w:val="nil"/>
              <w:bottom w:val="single" w:sz="4" w:space="0" w:color="auto"/>
              <w:right w:val="single" w:sz="4" w:space="0" w:color="auto"/>
            </w:tcBorders>
            <w:shd w:val="clear" w:color="auto" w:fill="auto"/>
            <w:vAlign w:val="center"/>
            <w:hideMark/>
          </w:tcPr>
          <w:p w14:paraId="20A3E16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TESTING: Repeat life test</w:t>
            </w:r>
          </w:p>
        </w:tc>
        <w:tc>
          <w:tcPr>
            <w:tcW w:w="0" w:type="auto"/>
            <w:tcBorders>
              <w:top w:val="nil"/>
              <w:left w:val="nil"/>
              <w:bottom w:val="single" w:sz="4" w:space="0" w:color="auto"/>
              <w:right w:val="single" w:sz="4" w:space="0" w:color="auto"/>
            </w:tcBorders>
            <w:shd w:val="clear" w:color="auto" w:fill="auto"/>
            <w:hideMark/>
          </w:tcPr>
          <w:p w14:paraId="4A0C2FDF"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509561F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DDC266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1BA504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3A68E3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7AB507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623BAA58"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027C3B8B"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1DACB0"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E76C3A3"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D3C2D0A"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Substrate position sensor fails / mech components jam or fail</w:t>
            </w:r>
          </w:p>
        </w:tc>
        <w:tc>
          <w:tcPr>
            <w:tcW w:w="0" w:type="auto"/>
            <w:tcBorders>
              <w:top w:val="nil"/>
              <w:left w:val="nil"/>
              <w:bottom w:val="single" w:sz="4" w:space="0" w:color="auto"/>
              <w:right w:val="single" w:sz="4" w:space="0" w:color="auto"/>
            </w:tcBorders>
            <w:shd w:val="clear" w:color="auto" w:fill="auto"/>
            <w:vAlign w:val="center"/>
            <w:hideMark/>
          </w:tcPr>
          <w:p w14:paraId="6898B6F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Process stops</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45B015D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hideMark/>
          </w:tcPr>
          <w:p w14:paraId="0F43D45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8350C2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Component failure</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661F2C9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54FFB96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178CF5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Process will pause as sensor in wrong state</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42B6AFB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57FF66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150</w:t>
            </w:r>
          </w:p>
        </w:tc>
        <w:tc>
          <w:tcPr>
            <w:tcW w:w="0" w:type="auto"/>
            <w:tcBorders>
              <w:top w:val="nil"/>
              <w:left w:val="nil"/>
              <w:bottom w:val="single" w:sz="4" w:space="0" w:color="auto"/>
              <w:right w:val="single" w:sz="4" w:space="0" w:color="auto"/>
            </w:tcBorders>
            <w:shd w:val="clear" w:color="auto" w:fill="auto"/>
            <w:vAlign w:val="center"/>
            <w:hideMark/>
          </w:tcPr>
          <w:p w14:paraId="491C3E4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5B8E35FC"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79B9D89D"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9B7F79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1A2661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E33ABC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F5254F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1493BB11"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603C604B"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04F818"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lastRenderedPageBreak/>
              <w:t> </w:t>
            </w:r>
          </w:p>
        </w:tc>
        <w:tc>
          <w:tcPr>
            <w:tcW w:w="0" w:type="auto"/>
            <w:tcBorders>
              <w:top w:val="nil"/>
              <w:left w:val="nil"/>
              <w:bottom w:val="single" w:sz="4" w:space="0" w:color="auto"/>
              <w:right w:val="single" w:sz="4" w:space="0" w:color="auto"/>
            </w:tcBorders>
            <w:shd w:val="clear" w:color="auto" w:fill="auto"/>
            <w:vAlign w:val="center"/>
            <w:hideMark/>
          </w:tcPr>
          <w:p w14:paraId="20AE9E3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5F796BD"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Welded powder bucket fatigue failure from load and vibration</w:t>
            </w:r>
          </w:p>
        </w:tc>
        <w:tc>
          <w:tcPr>
            <w:tcW w:w="0" w:type="auto"/>
            <w:tcBorders>
              <w:top w:val="nil"/>
              <w:left w:val="nil"/>
              <w:bottom w:val="single" w:sz="4" w:space="0" w:color="auto"/>
              <w:right w:val="single" w:sz="4" w:space="0" w:color="auto"/>
            </w:tcBorders>
            <w:shd w:val="clear" w:color="auto" w:fill="auto"/>
            <w:vAlign w:val="center"/>
            <w:hideMark/>
          </w:tcPr>
          <w:p w14:paraId="665EC1CD"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Build plate drops- Damage to build plate artefact, Tray assy and tombola.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5C3DB9F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47138F5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46FFF2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Weld fatigue failure</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679CA4F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4</w:t>
            </w:r>
          </w:p>
        </w:tc>
        <w:tc>
          <w:tcPr>
            <w:tcW w:w="0" w:type="auto"/>
            <w:tcBorders>
              <w:top w:val="nil"/>
              <w:left w:val="nil"/>
              <w:bottom w:val="single" w:sz="4" w:space="0" w:color="auto"/>
              <w:right w:val="single" w:sz="4" w:space="0" w:color="auto"/>
            </w:tcBorders>
            <w:shd w:val="clear" w:color="auto" w:fill="auto"/>
            <w:vAlign w:val="center"/>
            <w:hideMark/>
          </w:tcPr>
          <w:p w14:paraId="7F71156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Testing</w:t>
            </w:r>
          </w:p>
        </w:tc>
        <w:tc>
          <w:tcPr>
            <w:tcW w:w="0" w:type="auto"/>
            <w:tcBorders>
              <w:top w:val="nil"/>
              <w:left w:val="nil"/>
              <w:bottom w:val="single" w:sz="4" w:space="0" w:color="auto"/>
              <w:right w:val="single" w:sz="4" w:space="0" w:color="auto"/>
            </w:tcBorders>
            <w:shd w:val="clear" w:color="auto" w:fill="auto"/>
            <w:vAlign w:val="center"/>
            <w:hideMark/>
          </w:tcPr>
          <w:p w14:paraId="304F1EC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665CBCF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0ECB2A0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320</w:t>
            </w:r>
          </w:p>
        </w:tc>
        <w:tc>
          <w:tcPr>
            <w:tcW w:w="0" w:type="auto"/>
            <w:tcBorders>
              <w:top w:val="nil"/>
              <w:left w:val="nil"/>
              <w:bottom w:val="single" w:sz="4" w:space="0" w:color="auto"/>
              <w:right w:val="single" w:sz="4" w:space="0" w:color="auto"/>
            </w:tcBorders>
            <w:shd w:val="clear" w:color="auto" w:fill="auto"/>
            <w:vAlign w:val="center"/>
            <w:hideMark/>
          </w:tcPr>
          <w:p w14:paraId="2318FD0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SERVICE TASK: regular inspection?</w:t>
            </w:r>
            <w:r w:rsidRPr="004030CA">
              <w:rPr>
                <w:rFonts w:eastAsia="Times New Roman" w:cs="Arial"/>
                <w:kern w:val="0"/>
                <w:sz w:val="16"/>
                <w:szCs w:val="16"/>
                <w:lang w:eastAsia="en-GB"/>
                <w14:ligatures w14:val="none"/>
              </w:rPr>
              <w:br/>
              <w:t>LIFE TEST:  increase sample size</w:t>
            </w:r>
          </w:p>
        </w:tc>
        <w:tc>
          <w:tcPr>
            <w:tcW w:w="0" w:type="auto"/>
            <w:tcBorders>
              <w:top w:val="nil"/>
              <w:left w:val="nil"/>
              <w:bottom w:val="single" w:sz="4" w:space="0" w:color="auto"/>
              <w:right w:val="single" w:sz="4" w:space="0" w:color="auto"/>
            </w:tcBorders>
            <w:shd w:val="clear" w:color="auto" w:fill="auto"/>
            <w:hideMark/>
          </w:tcPr>
          <w:p w14:paraId="10AFDA40"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4554818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5F9B4F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7A045E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AA7083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4F2D02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3228BF37"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3024EEE4"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4709BF"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B4D9876"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Door Assy</w:t>
            </w:r>
          </w:p>
        </w:tc>
        <w:tc>
          <w:tcPr>
            <w:tcW w:w="0" w:type="auto"/>
            <w:tcBorders>
              <w:top w:val="nil"/>
              <w:left w:val="nil"/>
              <w:bottom w:val="single" w:sz="4" w:space="0" w:color="auto"/>
              <w:right w:val="single" w:sz="4" w:space="0" w:color="auto"/>
            </w:tcBorders>
            <w:shd w:val="clear" w:color="auto" w:fill="auto"/>
            <w:vAlign w:val="center"/>
            <w:hideMark/>
          </w:tcPr>
          <w:p w14:paraId="7ADEC9E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Door drops during E-Stop</w:t>
            </w:r>
          </w:p>
        </w:tc>
        <w:tc>
          <w:tcPr>
            <w:tcW w:w="0" w:type="auto"/>
            <w:tcBorders>
              <w:top w:val="nil"/>
              <w:left w:val="nil"/>
              <w:bottom w:val="single" w:sz="4" w:space="0" w:color="auto"/>
              <w:right w:val="single" w:sz="4" w:space="0" w:color="auto"/>
            </w:tcBorders>
            <w:shd w:val="clear" w:color="auto" w:fill="auto"/>
            <w:vAlign w:val="center"/>
            <w:hideMark/>
          </w:tcPr>
          <w:p w14:paraId="4FF5418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Customer perception</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EDF5C9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29F0CFF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66659B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No brake on door motor (Iprated braked motor not available)</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6F8DBE4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2BC9144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Wires shorted during E-stop to hold motor. E-stop only used in Emergency so frequency should be very low.  Weight and speed very low.</w:t>
            </w:r>
          </w:p>
        </w:tc>
        <w:tc>
          <w:tcPr>
            <w:tcW w:w="0" w:type="auto"/>
            <w:tcBorders>
              <w:top w:val="nil"/>
              <w:left w:val="nil"/>
              <w:bottom w:val="single" w:sz="4" w:space="0" w:color="auto"/>
              <w:right w:val="single" w:sz="4" w:space="0" w:color="auto"/>
            </w:tcBorders>
            <w:shd w:val="clear" w:color="auto" w:fill="auto"/>
            <w:vAlign w:val="center"/>
            <w:hideMark/>
          </w:tcPr>
          <w:p w14:paraId="5C1C2FC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061B76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FC63A5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250</w:t>
            </w:r>
          </w:p>
        </w:tc>
        <w:tc>
          <w:tcPr>
            <w:tcW w:w="0" w:type="auto"/>
            <w:tcBorders>
              <w:top w:val="nil"/>
              <w:left w:val="nil"/>
              <w:bottom w:val="single" w:sz="4" w:space="0" w:color="auto"/>
              <w:right w:val="single" w:sz="4" w:space="0" w:color="auto"/>
            </w:tcBorders>
            <w:shd w:val="clear" w:color="auto" w:fill="auto"/>
            <w:vAlign w:val="center"/>
            <w:hideMark/>
          </w:tcPr>
          <w:p w14:paraId="72B91DD4"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ELECTRONICs: Confirm motor short</w:t>
            </w:r>
            <w:r w:rsidRPr="004030CA">
              <w:rPr>
                <w:rFonts w:eastAsia="Times New Roman" w:cs="Arial"/>
                <w:kern w:val="0"/>
                <w:sz w:val="16"/>
                <w:szCs w:val="16"/>
                <w:lang w:eastAsia="en-GB"/>
                <w14:ligatures w14:val="none"/>
              </w:rPr>
              <w:br/>
              <w:t>TESTING: quantify harm from door drop</w:t>
            </w:r>
          </w:p>
        </w:tc>
        <w:tc>
          <w:tcPr>
            <w:tcW w:w="0" w:type="auto"/>
            <w:tcBorders>
              <w:top w:val="nil"/>
              <w:left w:val="nil"/>
              <w:bottom w:val="single" w:sz="4" w:space="0" w:color="auto"/>
              <w:right w:val="single" w:sz="4" w:space="0" w:color="auto"/>
            </w:tcBorders>
            <w:shd w:val="clear" w:color="auto" w:fill="auto"/>
            <w:hideMark/>
          </w:tcPr>
          <w:p w14:paraId="42BA428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7E972043"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6BDA7C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4DA0D1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C3584C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C34649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2103F6EF"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18BD5574"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ED5FEC"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48591F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33D712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72B608D"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Finger trap</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6623EA9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9</w:t>
            </w:r>
          </w:p>
        </w:tc>
        <w:tc>
          <w:tcPr>
            <w:tcW w:w="0" w:type="auto"/>
            <w:tcBorders>
              <w:top w:val="nil"/>
              <w:left w:val="nil"/>
              <w:bottom w:val="single" w:sz="4" w:space="0" w:color="auto"/>
              <w:right w:val="single" w:sz="4" w:space="0" w:color="auto"/>
            </w:tcBorders>
            <w:shd w:val="clear" w:color="auto" w:fill="auto"/>
            <w:hideMark/>
          </w:tcPr>
          <w:p w14:paraId="0AEACBB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C95FBC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No brake on door motor (Iprated braked motor not available)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50E9DCE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nil"/>
              <w:left w:val="nil"/>
              <w:bottom w:val="single" w:sz="4" w:space="0" w:color="auto"/>
              <w:right w:val="single" w:sz="4" w:space="0" w:color="auto"/>
            </w:tcBorders>
            <w:shd w:val="clear" w:color="auto" w:fill="auto"/>
            <w:vAlign w:val="center"/>
            <w:hideMark/>
          </w:tcPr>
          <w:p w14:paraId="36CBBC3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Wires shorted during E-stop to hold motor. E-stop only used in Emergency so frequency should be very low.  Weight and speed very low.</w:t>
            </w:r>
          </w:p>
        </w:tc>
        <w:tc>
          <w:tcPr>
            <w:tcW w:w="0" w:type="auto"/>
            <w:tcBorders>
              <w:top w:val="nil"/>
              <w:left w:val="nil"/>
              <w:bottom w:val="single" w:sz="4" w:space="0" w:color="auto"/>
              <w:right w:val="single" w:sz="4" w:space="0" w:color="auto"/>
            </w:tcBorders>
            <w:shd w:val="clear" w:color="auto" w:fill="auto"/>
            <w:vAlign w:val="center"/>
            <w:hideMark/>
          </w:tcPr>
          <w:p w14:paraId="41007C5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AAE36A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874390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180</w:t>
            </w:r>
          </w:p>
        </w:tc>
        <w:tc>
          <w:tcPr>
            <w:tcW w:w="0" w:type="auto"/>
            <w:tcBorders>
              <w:top w:val="nil"/>
              <w:left w:val="nil"/>
              <w:bottom w:val="single" w:sz="4" w:space="0" w:color="auto"/>
              <w:right w:val="single" w:sz="4" w:space="0" w:color="auto"/>
            </w:tcBorders>
            <w:shd w:val="clear" w:color="auto" w:fill="auto"/>
            <w:vAlign w:val="center"/>
            <w:hideMark/>
          </w:tcPr>
          <w:p w14:paraId="3DBBB10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ELECTRONICs: Confirm motor short</w:t>
            </w:r>
            <w:r w:rsidRPr="004030CA">
              <w:rPr>
                <w:rFonts w:eastAsia="Times New Roman" w:cs="Arial"/>
                <w:kern w:val="0"/>
                <w:sz w:val="16"/>
                <w:szCs w:val="16"/>
                <w:lang w:eastAsia="en-GB"/>
                <w14:ligatures w14:val="none"/>
              </w:rPr>
              <w:br/>
              <w:t>TESTING: quantify harm from door drop</w:t>
            </w:r>
          </w:p>
        </w:tc>
        <w:tc>
          <w:tcPr>
            <w:tcW w:w="0" w:type="auto"/>
            <w:tcBorders>
              <w:top w:val="nil"/>
              <w:left w:val="nil"/>
              <w:bottom w:val="single" w:sz="4" w:space="0" w:color="auto"/>
              <w:right w:val="single" w:sz="4" w:space="0" w:color="auto"/>
            </w:tcBorders>
            <w:shd w:val="clear" w:color="auto" w:fill="auto"/>
            <w:hideMark/>
          </w:tcPr>
          <w:p w14:paraId="648264CE"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79620CD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192DA4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9CC0D7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42E436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DDBF1A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59D342FA"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63D46A39"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83F472"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B4580D3"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46BD61A"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Door is a finger trap</w:t>
            </w:r>
          </w:p>
        </w:tc>
        <w:tc>
          <w:tcPr>
            <w:tcW w:w="0" w:type="auto"/>
            <w:tcBorders>
              <w:top w:val="nil"/>
              <w:left w:val="nil"/>
              <w:bottom w:val="single" w:sz="4" w:space="0" w:color="auto"/>
              <w:right w:val="single" w:sz="4" w:space="0" w:color="auto"/>
            </w:tcBorders>
            <w:shd w:val="clear" w:color="auto" w:fill="auto"/>
            <w:vAlign w:val="center"/>
            <w:hideMark/>
          </w:tcPr>
          <w:p w14:paraId="380166CF"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Personal harm</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28D1D1F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9</w:t>
            </w:r>
          </w:p>
        </w:tc>
        <w:tc>
          <w:tcPr>
            <w:tcW w:w="0" w:type="auto"/>
            <w:tcBorders>
              <w:top w:val="nil"/>
              <w:left w:val="nil"/>
              <w:bottom w:val="single" w:sz="4" w:space="0" w:color="auto"/>
              <w:right w:val="single" w:sz="4" w:space="0" w:color="auto"/>
            </w:tcBorders>
            <w:shd w:val="clear" w:color="auto" w:fill="auto"/>
            <w:hideMark/>
          </w:tcPr>
          <w:p w14:paraId="1471B8F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9D2B93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Action of the door is a guiltine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5417939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nil"/>
              <w:left w:val="nil"/>
              <w:bottom w:val="single" w:sz="4" w:space="0" w:color="auto"/>
              <w:right w:val="single" w:sz="4" w:space="0" w:color="auto"/>
            </w:tcBorders>
            <w:shd w:val="clear" w:color="auto" w:fill="auto"/>
            <w:vAlign w:val="center"/>
            <w:hideMark/>
          </w:tcPr>
          <w:p w14:paraId="278625A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Motor torque below max Standards, motor reversal software to further reduce risk.  </w:t>
            </w:r>
          </w:p>
        </w:tc>
        <w:tc>
          <w:tcPr>
            <w:tcW w:w="0" w:type="auto"/>
            <w:tcBorders>
              <w:top w:val="nil"/>
              <w:left w:val="nil"/>
              <w:bottom w:val="single" w:sz="4" w:space="0" w:color="auto"/>
              <w:right w:val="single" w:sz="4" w:space="0" w:color="auto"/>
            </w:tcBorders>
            <w:shd w:val="clear" w:color="auto" w:fill="auto"/>
            <w:vAlign w:val="center"/>
            <w:hideMark/>
          </w:tcPr>
          <w:p w14:paraId="605F660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Motor reversal software based on torque and encoder</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46DA567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4133DBF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54</w:t>
            </w:r>
          </w:p>
        </w:tc>
        <w:tc>
          <w:tcPr>
            <w:tcW w:w="0" w:type="auto"/>
            <w:tcBorders>
              <w:top w:val="nil"/>
              <w:left w:val="nil"/>
              <w:bottom w:val="single" w:sz="4" w:space="0" w:color="auto"/>
              <w:right w:val="single" w:sz="4" w:space="0" w:color="auto"/>
            </w:tcBorders>
            <w:shd w:val="clear" w:color="auto" w:fill="auto"/>
            <w:vAlign w:val="center"/>
            <w:hideMark/>
          </w:tcPr>
          <w:p w14:paraId="7D8B3AB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Electronics: confirm motor reversal, can door be lower in low torque mode?</w:t>
            </w:r>
            <w:r w:rsidRPr="004030CA">
              <w:rPr>
                <w:rFonts w:eastAsia="Times New Roman" w:cs="Arial"/>
                <w:kern w:val="0"/>
                <w:sz w:val="16"/>
                <w:szCs w:val="16"/>
                <w:lang w:eastAsia="en-GB"/>
                <w14:ligatures w14:val="none"/>
              </w:rPr>
              <w:br/>
              <w:t xml:space="preserve">TESTING: </w:t>
            </w:r>
            <w:r w:rsidRPr="004030CA">
              <w:rPr>
                <w:rFonts w:eastAsia="Times New Roman" w:cs="Arial"/>
                <w:kern w:val="0"/>
                <w:sz w:val="16"/>
                <w:szCs w:val="16"/>
                <w:lang w:eastAsia="en-GB"/>
                <w14:ligatures w14:val="none"/>
              </w:rPr>
              <w:lastRenderedPageBreak/>
              <w:t>Confirm max force</w:t>
            </w:r>
          </w:p>
        </w:tc>
        <w:tc>
          <w:tcPr>
            <w:tcW w:w="0" w:type="auto"/>
            <w:tcBorders>
              <w:top w:val="nil"/>
              <w:left w:val="nil"/>
              <w:bottom w:val="single" w:sz="4" w:space="0" w:color="auto"/>
              <w:right w:val="single" w:sz="4" w:space="0" w:color="auto"/>
            </w:tcBorders>
            <w:shd w:val="clear" w:color="auto" w:fill="auto"/>
            <w:hideMark/>
          </w:tcPr>
          <w:p w14:paraId="6157AAEF"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lastRenderedPageBreak/>
              <w:t> </w:t>
            </w:r>
          </w:p>
        </w:tc>
        <w:tc>
          <w:tcPr>
            <w:tcW w:w="0" w:type="auto"/>
            <w:tcBorders>
              <w:top w:val="nil"/>
              <w:left w:val="nil"/>
              <w:bottom w:val="single" w:sz="4" w:space="0" w:color="auto"/>
              <w:right w:val="single" w:sz="4" w:space="0" w:color="auto"/>
            </w:tcBorders>
            <w:shd w:val="clear" w:color="auto" w:fill="auto"/>
            <w:hideMark/>
          </w:tcPr>
          <w:p w14:paraId="7B457EC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41E282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3F679E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1AEFBF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10602C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6EA5A5BE"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2FB3099B"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FC04D1"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D51A648"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065089F"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Motor not powerful enough to open door when tank is pressurised</w:t>
            </w:r>
          </w:p>
        </w:tc>
        <w:tc>
          <w:tcPr>
            <w:tcW w:w="0" w:type="auto"/>
            <w:tcBorders>
              <w:top w:val="nil"/>
              <w:left w:val="nil"/>
              <w:bottom w:val="single" w:sz="4" w:space="0" w:color="auto"/>
              <w:right w:val="single" w:sz="4" w:space="0" w:color="auto"/>
            </w:tcBorders>
            <w:shd w:val="clear" w:color="auto" w:fill="auto"/>
            <w:vAlign w:val="center"/>
            <w:hideMark/>
          </w:tcPr>
          <w:p w14:paraId="6F08AE53"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Change of process flow</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3B149C0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20B214A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ACF244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Motor power keep low for anti pinch finger trap</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27AFC14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nil"/>
              <w:left w:val="nil"/>
              <w:bottom w:val="single" w:sz="4" w:space="0" w:color="auto"/>
              <w:right w:val="single" w:sz="4" w:space="0" w:color="auto"/>
            </w:tcBorders>
            <w:shd w:val="clear" w:color="auto" w:fill="auto"/>
            <w:vAlign w:val="center"/>
            <w:hideMark/>
          </w:tcPr>
          <w:p w14:paraId="1C96F35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Tank as to vent first before door motion</w:t>
            </w:r>
          </w:p>
        </w:tc>
        <w:tc>
          <w:tcPr>
            <w:tcW w:w="0" w:type="auto"/>
            <w:tcBorders>
              <w:top w:val="nil"/>
              <w:left w:val="nil"/>
              <w:bottom w:val="single" w:sz="4" w:space="0" w:color="auto"/>
              <w:right w:val="single" w:sz="4" w:space="0" w:color="auto"/>
            </w:tcBorders>
            <w:shd w:val="clear" w:color="auto" w:fill="auto"/>
            <w:vAlign w:val="center"/>
            <w:hideMark/>
          </w:tcPr>
          <w:p w14:paraId="6602716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Pressure sensor on tank</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06C54E9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5A65C0D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nil"/>
              <w:left w:val="nil"/>
              <w:bottom w:val="single" w:sz="4" w:space="0" w:color="auto"/>
              <w:right w:val="single" w:sz="4" w:space="0" w:color="auto"/>
            </w:tcBorders>
            <w:shd w:val="clear" w:color="auto" w:fill="auto"/>
            <w:vAlign w:val="center"/>
            <w:hideMark/>
          </w:tcPr>
          <w:p w14:paraId="0CA3CFDA"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03698636"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024E78F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7829FA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93384F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87FCFA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A4E9CD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34E426D8"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260FD89A"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8450AF"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9180718"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9D4DC1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Belt acts like a powder conveyor</w:t>
            </w:r>
          </w:p>
        </w:tc>
        <w:tc>
          <w:tcPr>
            <w:tcW w:w="0" w:type="auto"/>
            <w:tcBorders>
              <w:top w:val="nil"/>
              <w:left w:val="nil"/>
              <w:bottom w:val="single" w:sz="4" w:space="0" w:color="auto"/>
              <w:right w:val="single" w:sz="4" w:space="0" w:color="auto"/>
            </w:tcBorders>
            <w:shd w:val="clear" w:color="auto" w:fill="auto"/>
            <w:vAlign w:val="center"/>
            <w:hideMark/>
          </w:tcPr>
          <w:p w14:paraId="160B5970"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Airated powder when the door is opened- risk to health</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C72C85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nil"/>
              <w:left w:val="nil"/>
              <w:bottom w:val="single" w:sz="4" w:space="0" w:color="auto"/>
              <w:right w:val="single" w:sz="4" w:space="0" w:color="auto"/>
            </w:tcBorders>
            <w:shd w:val="clear" w:color="auto" w:fill="auto"/>
            <w:hideMark/>
          </w:tcPr>
          <w:p w14:paraId="6A7BD93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C47F9C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Powder build up around the pulleys.  This could be from depowdering or blown kinematic cleaning</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6045297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5855B27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area around the belts is angled towards the powder outlet aiming to keep the pulley clean.  Debuild shelf and removal hook creates separation from the user.  Belts operate in a channel</w:t>
            </w:r>
          </w:p>
        </w:tc>
        <w:tc>
          <w:tcPr>
            <w:tcW w:w="0" w:type="auto"/>
            <w:tcBorders>
              <w:top w:val="nil"/>
              <w:left w:val="nil"/>
              <w:bottom w:val="single" w:sz="4" w:space="0" w:color="auto"/>
              <w:right w:val="single" w:sz="4" w:space="0" w:color="auto"/>
            </w:tcBorders>
            <w:shd w:val="clear" w:color="auto" w:fill="auto"/>
            <w:vAlign w:val="center"/>
            <w:hideMark/>
          </w:tcPr>
          <w:p w14:paraId="6AAB99E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543D031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3AD96E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300</w:t>
            </w:r>
          </w:p>
        </w:tc>
        <w:tc>
          <w:tcPr>
            <w:tcW w:w="0" w:type="auto"/>
            <w:tcBorders>
              <w:top w:val="nil"/>
              <w:left w:val="nil"/>
              <w:bottom w:val="single" w:sz="4" w:space="0" w:color="auto"/>
              <w:right w:val="single" w:sz="4" w:space="0" w:color="auto"/>
            </w:tcBorders>
            <w:shd w:val="clear" w:color="auto" w:fill="auto"/>
            <w:vAlign w:val="center"/>
            <w:hideMark/>
          </w:tcPr>
          <w:p w14:paraId="7583D3B1"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TESTING: monitor on mcs3-5</w:t>
            </w:r>
          </w:p>
        </w:tc>
        <w:tc>
          <w:tcPr>
            <w:tcW w:w="0" w:type="auto"/>
            <w:tcBorders>
              <w:top w:val="nil"/>
              <w:left w:val="nil"/>
              <w:bottom w:val="single" w:sz="4" w:space="0" w:color="auto"/>
              <w:right w:val="single" w:sz="4" w:space="0" w:color="auto"/>
            </w:tcBorders>
            <w:shd w:val="clear" w:color="auto" w:fill="auto"/>
            <w:hideMark/>
          </w:tcPr>
          <w:p w14:paraId="5D5D261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598AEC56"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19990F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B5BE30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F22127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92BF1B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55E3FA8D"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339DE613"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F55C91"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7ED119A"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CC8FC24"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Door closes in a non inert atmosphere </w:t>
            </w:r>
          </w:p>
        </w:tc>
        <w:tc>
          <w:tcPr>
            <w:tcW w:w="0" w:type="auto"/>
            <w:tcBorders>
              <w:top w:val="nil"/>
              <w:left w:val="nil"/>
              <w:bottom w:val="single" w:sz="4" w:space="0" w:color="auto"/>
              <w:right w:val="single" w:sz="4" w:space="0" w:color="auto"/>
            </w:tcBorders>
            <w:shd w:val="clear" w:color="auto" w:fill="auto"/>
            <w:vAlign w:val="center"/>
            <w:hideMark/>
          </w:tcPr>
          <w:p w14:paraId="357DB796"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Explosion risk if sparks generated</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2F8CC6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nil"/>
              <w:left w:val="nil"/>
              <w:bottom w:val="single" w:sz="4" w:space="0" w:color="auto"/>
              <w:right w:val="single" w:sz="4" w:space="0" w:color="auto"/>
            </w:tcBorders>
            <w:shd w:val="clear" w:color="auto" w:fill="auto"/>
            <w:hideMark/>
          </w:tcPr>
          <w:p w14:paraId="0DC6A69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8F1F5E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Motor fault or metal on metal rubbing</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1572785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nil"/>
              <w:left w:val="nil"/>
              <w:bottom w:val="single" w:sz="4" w:space="0" w:color="auto"/>
              <w:right w:val="single" w:sz="4" w:space="0" w:color="auto"/>
            </w:tcBorders>
            <w:shd w:val="clear" w:color="auto" w:fill="auto"/>
            <w:vAlign w:val="center"/>
            <w:hideMark/>
          </w:tcPr>
          <w:p w14:paraId="637FF6B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IP65 rated motor and PTFE guides for door</w:t>
            </w:r>
          </w:p>
        </w:tc>
        <w:tc>
          <w:tcPr>
            <w:tcW w:w="0" w:type="auto"/>
            <w:tcBorders>
              <w:top w:val="nil"/>
              <w:left w:val="nil"/>
              <w:bottom w:val="single" w:sz="4" w:space="0" w:color="auto"/>
              <w:right w:val="single" w:sz="4" w:space="0" w:color="auto"/>
            </w:tcBorders>
            <w:shd w:val="clear" w:color="auto" w:fill="auto"/>
            <w:vAlign w:val="center"/>
            <w:hideMark/>
          </w:tcPr>
          <w:p w14:paraId="3F28215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0194118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2871126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100</w:t>
            </w:r>
          </w:p>
        </w:tc>
        <w:tc>
          <w:tcPr>
            <w:tcW w:w="0" w:type="auto"/>
            <w:tcBorders>
              <w:top w:val="nil"/>
              <w:left w:val="nil"/>
              <w:bottom w:val="single" w:sz="4" w:space="0" w:color="auto"/>
              <w:right w:val="single" w:sz="4" w:space="0" w:color="auto"/>
            </w:tcBorders>
            <w:shd w:val="clear" w:color="auto" w:fill="auto"/>
            <w:vAlign w:val="center"/>
            <w:hideMark/>
          </w:tcPr>
          <w:p w14:paraId="14DADEC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2BA0EE24"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57DCB09C"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870247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1344FB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EE2C87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D3164C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6AF4278B"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5E097628"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903401"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627E0AD"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2E356A3"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Door seal fails- wear</w:t>
            </w:r>
          </w:p>
        </w:tc>
        <w:tc>
          <w:tcPr>
            <w:tcW w:w="0" w:type="auto"/>
            <w:tcBorders>
              <w:top w:val="nil"/>
              <w:left w:val="nil"/>
              <w:bottom w:val="single" w:sz="4" w:space="0" w:color="auto"/>
              <w:right w:val="single" w:sz="4" w:space="0" w:color="auto"/>
            </w:tcBorders>
            <w:shd w:val="clear" w:color="auto" w:fill="auto"/>
            <w:vAlign w:val="center"/>
            <w:hideMark/>
          </w:tcPr>
          <w:p w14:paraId="167FACE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Gas leak through door seal, increased gas comsumption, unable to maintain pressure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B19770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5AF8489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204DAA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Component wear through life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0F4471A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nil"/>
              <w:left w:val="nil"/>
              <w:bottom w:val="single" w:sz="4" w:space="0" w:color="auto"/>
              <w:right w:val="single" w:sz="4" w:space="0" w:color="auto"/>
            </w:tcBorders>
            <w:shd w:val="clear" w:color="auto" w:fill="auto"/>
            <w:vAlign w:val="center"/>
            <w:hideMark/>
          </w:tcPr>
          <w:p w14:paraId="4FC84C9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Life testing to reach x2 life</w:t>
            </w:r>
          </w:p>
        </w:tc>
        <w:tc>
          <w:tcPr>
            <w:tcW w:w="0" w:type="auto"/>
            <w:tcBorders>
              <w:top w:val="nil"/>
              <w:left w:val="nil"/>
              <w:bottom w:val="single" w:sz="4" w:space="0" w:color="auto"/>
              <w:right w:val="single" w:sz="4" w:space="0" w:color="auto"/>
            </w:tcBorders>
            <w:shd w:val="clear" w:color="auto" w:fill="auto"/>
            <w:vAlign w:val="center"/>
            <w:hideMark/>
          </w:tcPr>
          <w:p w14:paraId="522E12B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Pressure monitoring in enclosure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4C8FFD1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4AED780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32</w:t>
            </w:r>
          </w:p>
        </w:tc>
        <w:tc>
          <w:tcPr>
            <w:tcW w:w="0" w:type="auto"/>
            <w:tcBorders>
              <w:top w:val="nil"/>
              <w:left w:val="nil"/>
              <w:bottom w:val="single" w:sz="4" w:space="0" w:color="auto"/>
              <w:right w:val="single" w:sz="4" w:space="0" w:color="auto"/>
            </w:tcBorders>
            <w:shd w:val="clear" w:color="auto" w:fill="auto"/>
            <w:vAlign w:val="center"/>
            <w:hideMark/>
          </w:tcPr>
          <w:p w14:paraId="13229D7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SOFTWARE: Confirm regas / pressure monitoring failure mode</w:t>
            </w:r>
          </w:p>
        </w:tc>
        <w:tc>
          <w:tcPr>
            <w:tcW w:w="0" w:type="auto"/>
            <w:tcBorders>
              <w:top w:val="nil"/>
              <w:left w:val="nil"/>
              <w:bottom w:val="single" w:sz="4" w:space="0" w:color="auto"/>
              <w:right w:val="single" w:sz="4" w:space="0" w:color="auto"/>
            </w:tcBorders>
            <w:shd w:val="clear" w:color="auto" w:fill="auto"/>
            <w:hideMark/>
          </w:tcPr>
          <w:p w14:paraId="3200319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4C7BCA7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41247A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C540CD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F7D63E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86E7FE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222E1C89"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50B926AF"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06B3D3"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lastRenderedPageBreak/>
              <w:t> </w:t>
            </w:r>
          </w:p>
        </w:tc>
        <w:tc>
          <w:tcPr>
            <w:tcW w:w="0" w:type="auto"/>
            <w:tcBorders>
              <w:top w:val="nil"/>
              <w:left w:val="nil"/>
              <w:bottom w:val="single" w:sz="4" w:space="0" w:color="auto"/>
              <w:right w:val="single" w:sz="4" w:space="0" w:color="auto"/>
            </w:tcBorders>
            <w:shd w:val="clear" w:color="auto" w:fill="auto"/>
            <w:vAlign w:val="center"/>
            <w:hideMark/>
          </w:tcPr>
          <w:p w14:paraId="182D709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244D02F"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Door can't reach sealed position</w:t>
            </w:r>
          </w:p>
        </w:tc>
        <w:tc>
          <w:tcPr>
            <w:tcW w:w="0" w:type="auto"/>
            <w:tcBorders>
              <w:top w:val="nil"/>
              <w:left w:val="nil"/>
              <w:bottom w:val="single" w:sz="4" w:space="0" w:color="auto"/>
              <w:right w:val="single" w:sz="4" w:space="0" w:color="auto"/>
            </w:tcBorders>
            <w:shd w:val="clear" w:color="auto" w:fill="auto"/>
            <w:vAlign w:val="center"/>
            <w:hideMark/>
          </w:tcPr>
          <w:p w14:paraId="44F35C90"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End of line failure</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4732D0B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hideMark/>
          </w:tcPr>
          <w:p w14:paraId="037DAC2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741824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Seal compression too great for motor power</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72F7CC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73D4190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Works on a sample of 2…</w:t>
            </w:r>
          </w:p>
        </w:tc>
        <w:tc>
          <w:tcPr>
            <w:tcW w:w="0" w:type="auto"/>
            <w:tcBorders>
              <w:top w:val="nil"/>
              <w:left w:val="nil"/>
              <w:bottom w:val="single" w:sz="4" w:space="0" w:color="auto"/>
              <w:right w:val="single" w:sz="4" w:space="0" w:color="auto"/>
            </w:tcBorders>
            <w:shd w:val="clear" w:color="auto" w:fill="auto"/>
            <w:vAlign w:val="center"/>
            <w:hideMark/>
          </w:tcPr>
          <w:p w14:paraId="2AD1A0F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Safety s/w door sealed</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4719528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3180490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30</w:t>
            </w:r>
          </w:p>
        </w:tc>
        <w:tc>
          <w:tcPr>
            <w:tcW w:w="0" w:type="auto"/>
            <w:tcBorders>
              <w:top w:val="nil"/>
              <w:left w:val="nil"/>
              <w:bottom w:val="single" w:sz="4" w:space="0" w:color="auto"/>
              <w:right w:val="single" w:sz="4" w:space="0" w:color="auto"/>
            </w:tcBorders>
            <w:shd w:val="clear" w:color="auto" w:fill="auto"/>
            <w:vAlign w:val="center"/>
            <w:hideMark/>
          </w:tcPr>
          <w:p w14:paraId="217F7E8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TEST:  review tolerance limits with parts of different sizes</w:t>
            </w:r>
          </w:p>
        </w:tc>
        <w:tc>
          <w:tcPr>
            <w:tcW w:w="0" w:type="auto"/>
            <w:tcBorders>
              <w:top w:val="nil"/>
              <w:left w:val="nil"/>
              <w:bottom w:val="single" w:sz="4" w:space="0" w:color="auto"/>
              <w:right w:val="single" w:sz="4" w:space="0" w:color="auto"/>
            </w:tcBorders>
            <w:shd w:val="clear" w:color="auto" w:fill="auto"/>
            <w:hideMark/>
          </w:tcPr>
          <w:p w14:paraId="33258564"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417B1556"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9EE4D1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60F9AA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FAD072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BF95BF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284A9815"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100D0966"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0DE53B"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2200A96"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Multifunctional tray assy</w:t>
            </w:r>
          </w:p>
        </w:tc>
        <w:tc>
          <w:tcPr>
            <w:tcW w:w="0" w:type="auto"/>
            <w:tcBorders>
              <w:top w:val="nil"/>
              <w:left w:val="nil"/>
              <w:bottom w:val="single" w:sz="4" w:space="0" w:color="auto"/>
              <w:right w:val="single" w:sz="4" w:space="0" w:color="auto"/>
            </w:tcBorders>
            <w:shd w:val="clear" w:color="auto" w:fill="auto"/>
            <w:vAlign w:val="center"/>
            <w:hideMark/>
          </w:tcPr>
          <w:p w14:paraId="1242E38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Port cover reset fails</w:t>
            </w:r>
          </w:p>
        </w:tc>
        <w:tc>
          <w:tcPr>
            <w:tcW w:w="0" w:type="auto"/>
            <w:tcBorders>
              <w:top w:val="nil"/>
              <w:left w:val="nil"/>
              <w:bottom w:val="single" w:sz="4" w:space="0" w:color="auto"/>
              <w:right w:val="single" w:sz="4" w:space="0" w:color="auto"/>
            </w:tcBorders>
            <w:shd w:val="clear" w:color="auto" w:fill="auto"/>
            <w:vAlign w:val="center"/>
            <w:hideMark/>
          </w:tcPr>
          <w:p w14:paraId="2B1F6D0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Port cover pulled backwards, damages seal &amp;and/or base plate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6FA5E40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4A2AD05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788738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Component wear / incorrect setup of torque arm / Torque arm shift</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78C5B40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539929A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Hard reset at back of travel, roller &amp; s/s base to limit damage to base plate</w:t>
            </w:r>
          </w:p>
        </w:tc>
        <w:tc>
          <w:tcPr>
            <w:tcW w:w="0" w:type="auto"/>
            <w:tcBorders>
              <w:top w:val="nil"/>
              <w:left w:val="nil"/>
              <w:bottom w:val="single" w:sz="4" w:space="0" w:color="auto"/>
              <w:right w:val="single" w:sz="4" w:space="0" w:color="auto"/>
            </w:tcBorders>
            <w:shd w:val="clear" w:color="auto" w:fill="auto"/>
            <w:vAlign w:val="center"/>
            <w:hideMark/>
          </w:tcPr>
          <w:p w14:paraId="35E061F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None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C1ACFD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2BA545A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240</w:t>
            </w:r>
          </w:p>
        </w:tc>
        <w:tc>
          <w:tcPr>
            <w:tcW w:w="0" w:type="auto"/>
            <w:tcBorders>
              <w:top w:val="nil"/>
              <w:left w:val="nil"/>
              <w:bottom w:val="single" w:sz="4" w:space="0" w:color="auto"/>
              <w:right w:val="single" w:sz="4" w:space="0" w:color="auto"/>
            </w:tcBorders>
            <w:shd w:val="clear" w:color="auto" w:fill="auto"/>
            <w:vAlign w:val="center"/>
            <w:hideMark/>
          </w:tcPr>
          <w:p w14:paraId="7E6DCE9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LIFE TESTING: Repeat life test- increase sample size</w:t>
            </w:r>
            <w:r w:rsidRPr="004030CA">
              <w:rPr>
                <w:rFonts w:eastAsia="Times New Roman" w:cs="Arial"/>
                <w:kern w:val="0"/>
                <w:sz w:val="16"/>
                <w:szCs w:val="16"/>
                <w:lang w:eastAsia="en-GB"/>
                <w14:ligatures w14:val="none"/>
              </w:rPr>
              <w:br/>
              <w:t>SOFTWARE: Confirm tray always gos back to TY1 position (home) to ensure reset occurs.</w:t>
            </w:r>
          </w:p>
        </w:tc>
        <w:tc>
          <w:tcPr>
            <w:tcW w:w="0" w:type="auto"/>
            <w:tcBorders>
              <w:top w:val="nil"/>
              <w:left w:val="nil"/>
              <w:bottom w:val="single" w:sz="4" w:space="0" w:color="auto"/>
              <w:right w:val="single" w:sz="4" w:space="0" w:color="auto"/>
            </w:tcBorders>
            <w:shd w:val="clear" w:color="auto" w:fill="auto"/>
            <w:hideMark/>
          </w:tcPr>
          <w:p w14:paraId="559B562A"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434564E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83C84A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4B9BDE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4B637F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D8D75F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16F354E8"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17DE3D62"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2E3B9C"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BB1BA4C"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C44BB4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Port cover seals fails / damaged</w:t>
            </w:r>
          </w:p>
        </w:tc>
        <w:tc>
          <w:tcPr>
            <w:tcW w:w="0" w:type="auto"/>
            <w:tcBorders>
              <w:top w:val="nil"/>
              <w:left w:val="nil"/>
              <w:bottom w:val="single" w:sz="4" w:space="0" w:color="auto"/>
              <w:right w:val="single" w:sz="4" w:space="0" w:color="auto"/>
            </w:tcBorders>
            <w:shd w:val="clear" w:color="auto" w:fill="auto"/>
            <w:vAlign w:val="center"/>
            <w:hideMark/>
          </w:tcPr>
          <w:p w14:paraId="33D2033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Argon leak from transfer tank to debuild, and out to atmospere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AD3109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2E2FDA4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CD6A25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Component failure / support material etc</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511E28A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nil"/>
              <w:left w:val="nil"/>
              <w:bottom w:val="single" w:sz="4" w:space="0" w:color="auto"/>
              <w:right w:val="single" w:sz="4" w:space="0" w:color="auto"/>
            </w:tcBorders>
            <w:shd w:val="clear" w:color="auto" w:fill="auto"/>
            <w:vAlign w:val="center"/>
            <w:hideMark/>
          </w:tcPr>
          <w:p w14:paraId="0D09D101"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Blade should carry large debris forward into outlet.  Life testing to confirm seal</w:t>
            </w:r>
          </w:p>
        </w:tc>
        <w:tc>
          <w:tcPr>
            <w:tcW w:w="0" w:type="auto"/>
            <w:tcBorders>
              <w:top w:val="nil"/>
              <w:left w:val="nil"/>
              <w:bottom w:val="single" w:sz="4" w:space="0" w:color="auto"/>
              <w:right w:val="single" w:sz="4" w:space="0" w:color="auto"/>
            </w:tcBorders>
            <w:shd w:val="clear" w:color="auto" w:fill="auto"/>
            <w:vAlign w:val="center"/>
            <w:hideMark/>
          </w:tcPr>
          <w:p w14:paraId="4CA3DA6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4FE360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676B5C2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0</w:t>
            </w:r>
          </w:p>
        </w:tc>
        <w:tc>
          <w:tcPr>
            <w:tcW w:w="0" w:type="auto"/>
            <w:tcBorders>
              <w:top w:val="nil"/>
              <w:left w:val="nil"/>
              <w:bottom w:val="single" w:sz="4" w:space="0" w:color="auto"/>
              <w:right w:val="single" w:sz="4" w:space="0" w:color="auto"/>
            </w:tcBorders>
            <w:shd w:val="clear" w:color="auto" w:fill="auto"/>
            <w:vAlign w:val="center"/>
            <w:hideMark/>
          </w:tcPr>
          <w:p w14:paraId="1CBADAB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LIFE TESTING: Repeat life test- increase sample size</w:t>
            </w:r>
            <w:r w:rsidRPr="004030CA">
              <w:rPr>
                <w:rFonts w:eastAsia="Times New Roman" w:cs="Arial"/>
                <w:kern w:val="0"/>
                <w:sz w:val="16"/>
                <w:szCs w:val="16"/>
                <w:lang w:eastAsia="en-GB"/>
                <w14:ligatures w14:val="none"/>
              </w:rPr>
              <w:br/>
              <w:t>SOFTWARE: can we monitor regas freq when door is open?  Raise a flag accordingly?</w:t>
            </w:r>
          </w:p>
        </w:tc>
        <w:tc>
          <w:tcPr>
            <w:tcW w:w="0" w:type="auto"/>
            <w:tcBorders>
              <w:top w:val="nil"/>
              <w:left w:val="nil"/>
              <w:bottom w:val="single" w:sz="4" w:space="0" w:color="auto"/>
              <w:right w:val="single" w:sz="4" w:space="0" w:color="auto"/>
            </w:tcBorders>
            <w:shd w:val="clear" w:color="auto" w:fill="auto"/>
            <w:hideMark/>
          </w:tcPr>
          <w:p w14:paraId="4765B888"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246524A1"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73B0B8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F3722F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14582D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2BA8BB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798FAC9F"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384EC78E"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E5A88D"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C7FFBC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4EB7B08"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Hungry hippo seizes- blade down</w:t>
            </w:r>
          </w:p>
        </w:tc>
        <w:tc>
          <w:tcPr>
            <w:tcW w:w="0" w:type="auto"/>
            <w:tcBorders>
              <w:top w:val="nil"/>
              <w:left w:val="nil"/>
              <w:bottom w:val="single" w:sz="4" w:space="0" w:color="auto"/>
              <w:right w:val="single" w:sz="4" w:space="0" w:color="auto"/>
            </w:tcBorders>
            <w:shd w:val="clear" w:color="auto" w:fill="auto"/>
            <w:vAlign w:val="center"/>
            <w:hideMark/>
          </w:tcPr>
          <w:p w14:paraId="48DBA50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Powder build up behind tray</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2D57673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0D20A3F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83F30E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Powder ingress / componenet failure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6B4385D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nil"/>
              <w:left w:val="nil"/>
              <w:bottom w:val="single" w:sz="4" w:space="0" w:color="auto"/>
              <w:right w:val="single" w:sz="4" w:space="0" w:color="auto"/>
            </w:tcBorders>
            <w:shd w:val="clear" w:color="auto" w:fill="auto"/>
            <w:vAlign w:val="center"/>
            <w:hideMark/>
          </w:tcPr>
          <w:p w14:paraId="1871D82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Material selection / Life testing</w:t>
            </w:r>
          </w:p>
        </w:tc>
        <w:tc>
          <w:tcPr>
            <w:tcW w:w="0" w:type="auto"/>
            <w:tcBorders>
              <w:top w:val="nil"/>
              <w:left w:val="nil"/>
              <w:bottom w:val="single" w:sz="4" w:space="0" w:color="auto"/>
              <w:right w:val="single" w:sz="4" w:space="0" w:color="auto"/>
            </w:tcBorders>
            <w:shd w:val="clear" w:color="auto" w:fill="auto"/>
            <w:vAlign w:val="center"/>
            <w:hideMark/>
          </w:tcPr>
          <w:p w14:paraId="627F1F2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Visual</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1DBB93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255E6CB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160</w:t>
            </w:r>
          </w:p>
        </w:tc>
        <w:tc>
          <w:tcPr>
            <w:tcW w:w="0" w:type="auto"/>
            <w:tcBorders>
              <w:top w:val="nil"/>
              <w:left w:val="nil"/>
              <w:bottom w:val="single" w:sz="4" w:space="0" w:color="auto"/>
              <w:right w:val="single" w:sz="4" w:space="0" w:color="auto"/>
            </w:tcBorders>
            <w:shd w:val="clear" w:color="auto" w:fill="auto"/>
            <w:vAlign w:val="center"/>
            <w:hideMark/>
          </w:tcPr>
          <w:p w14:paraId="327CB51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LIFE TEST: Increase sample size</w:t>
            </w:r>
          </w:p>
        </w:tc>
        <w:tc>
          <w:tcPr>
            <w:tcW w:w="0" w:type="auto"/>
            <w:tcBorders>
              <w:top w:val="nil"/>
              <w:left w:val="nil"/>
              <w:bottom w:val="single" w:sz="4" w:space="0" w:color="auto"/>
              <w:right w:val="single" w:sz="4" w:space="0" w:color="auto"/>
            </w:tcBorders>
            <w:shd w:val="clear" w:color="auto" w:fill="auto"/>
            <w:hideMark/>
          </w:tcPr>
          <w:p w14:paraId="753C17AE"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1D6576BC"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888BBF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0A029B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B6CCDF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8261B9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78FDB67D"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5BA6423E"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4A6D06"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F45623C"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3D67696"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Hungry hippo seizes- blade up / partially up</w:t>
            </w:r>
          </w:p>
        </w:tc>
        <w:tc>
          <w:tcPr>
            <w:tcW w:w="0" w:type="auto"/>
            <w:tcBorders>
              <w:top w:val="nil"/>
              <w:left w:val="nil"/>
              <w:bottom w:val="single" w:sz="4" w:space="0" w:color="auto"/>
              <w:right w:val="single" w:sz="4" w:space="0" w:color="auto"/>
            </w:tcBorders>
            <w:shd w:val="clear" w:color="auto" w:fill="auto"/>
            <w:vAlign w:val="center"/>
            <w:hideMark/>
          </w:tcPr>
          <w:p w14:paraId="5590035A"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Powder build up behind tray</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0DD69A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192A792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D77302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Powder ingress / componenet failure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307E1CB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nil"/>
              <w:left w:val="nil"/>
              <w:bottom w:val="single" w:sz="4" w:space="0" w:color="auto"/>
              <w:right w:val="single" w:sz="4" w:space="0" w:color="auto"/>
            </w:tcBorders>
            <w:shd w:val="clear" w:color="auto" w:fill="auto"/>
            <w:vAlign w:val="center"/>
            <w:hideMark/>
          </w:tcPr>
          <w:p w14:paraId="71211B5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Material selection / Life testing</w:t>
            </w:r>
          </w:p>
        </w:tc>
        <w:tc>
          <w:tcPr>
            <w:tcW w:w="0" w:type="auto"/>
            <w:tcBorders>
              <w:top w:val="nil"/>
              <w:left w:val="nil"/>
              <w:bottom w:val="single" w:sz="4" w:space="0" w:color="auto"/>
              <w:right w:val="single" w:sz="4" w:space="0" w:color="auto"/>
            </w:tcBorders>
            <w:shd w:val="clear" w:color="auto" w:fill="auto"/>
            <w:vAlign w:val="center"/>
            <w:hideMark/>
          </w:tcPr>
          <w:p w14:paraId="1E2361B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Visual</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E6802B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073E106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160</w:t>
            </w:r>
          </w:p>
        </w:tc>
        <w:tc>
          <w:tcPr>
            <w:tcW w:w="0" w:type="auto"/>
            <w:tcBorders>
              <w:top w:val="nil"/>
              <w:left w:val="nil"/>
              <w:bottom w:val="single" w:sz="4" w:space="0" w:color="auto"/>
              <w:right w:val="single" w:sz="4" w:space="0" w:color="auto"/>
            </w:tcBorders>
            <w:shd w:val="clear" w:color="auto" w:fill="auto"/>
            <w:vAlign w:val="center"/>
            <w:hideMark/>
          </w:tcPr>
          <w:p w14:paraId="730765E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LIFE TEST: Increase sample size</w:t>
            </w:r>
          </w:p>
        </w:tc>
        <w:tc>
          <w:tcPr>
            <w:tcW w:w="0" w:type="auto"/>
            <w:tcBorders>
              <w:top w:val="nil"/>
              <w:left w:val="nil"/>
              <w:bottom w:val="single" w:sz="4" w:space="0" w:color="auto"/>
              <w:right w:val="single" w:sz="4" w:space="0" w:color="auto"/>
            </w:tcBorders>
            <w:shd w:val="clear" w:color="auto" w:fill="auto"/>
            <w:hideMark/>
          </w:tcPr>
          <w:p w14:paraId="7DDC4040"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0599DD73"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AD1448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93F521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D3C8B2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6B23DD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6EFC2F0F"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20104F86"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481EAA"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DCD26F1"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25BB47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TY3 lower substrate release fails to open clips</w:t>
            </w:r>
          </w:p>
        </w:tc>
        <w:tc>
          <w:tcPr>
            <w:tcW w:w="0" w:type="auto"/>
            <w:tcBorders>
              <w:top w:val="nil"/>
              <w:left w:val="nil"/>
              <w:bottom w:val="single" w:sz="4" w:space="0" w:color="auto"/>
              <w:right w:val="single" w:sz="4" w:space="0" w:color="auto"/>
            </w:tcBorders>
            <w:shd w:val="clear" w:color="auto" w:fill="auto"/>
            <w:vAlign w:val="center"/>
            <w:hideMark/>
          </w:tcPr>
          <w:p w14:paraId="0326BC3B"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Substrate clips not able to open </w:t>
            </w:r>
            <w:r w:rsidRPr="004030CA">
              <w:rPr>
                <w:rFonts w:eastAsia="Times New Roman" w:cs="Arial"/>
                <w:kern w:val="0"/>
                <w:sz w:val="20"/>
                <w:szCs w:val="20"/>
                <w:lang w:eastAsia="en-GB"/>
                <w14:ligatures w14:val="none"/>
              </w:rPr>
              <w:lastRenderedPageBreak/>
              <w:t>(port plate location)- Process can't continue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000FE11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lastRenderedPageBreak/>
              <w:t>8</w:t>
            </w:r>
          </w:p>
        </w:tc>
        <w:tc>
          <w:tcPr>
            <w:tcW w:w="0" w:type="auto"/>
            <w:tcBorders>
              <w:top w:val="nil"/>
              <w:left w:val="nil"/>
              <w:bottom w:val="single" w:sz="4" w:space="0" w:color="auto"/>
              <w:right w:val="single" w:sz="4" w:space="0" w:color="auto"/>
            </w:tcBorders>
            <w:shd w:val="clear" w:color="auto" w:fill="auto"/>
            <w:hideMark/>
          </w:tcPr>
          <w:p w14:paraId="7C3B68B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E2DA6F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Wear between the lock finger and port cover</w:t>
            </w:r>
            <w:r w:rsidRPr="004030CA">
              <w:rPr>
                <w:rFonts w:eastAsia="Times New Roman" w:cs="Arial"/>
                <w:kern w:val="0"/>
                <w:sz w:val="16"/>
                <w:szCs w:val="16"/>
                <w:lang w:eastAsia="en-GB"/>
                <w14:ligatures w14:val="none"/>
              </w:rPr>
              <w:br/>
            </w:r>
            <w:r w:rsidRPr="004030CA">
              <w:rPr>
                <w:rFonts w:eastAsia="Times New Roman" w:cs="Arial"/>
                <w:kern w:val="0"/>
                <w:sz w:val="16"/>
                <w:szCs w:val="16"/>
                <w:lang w:eastAsia="en-GB"/>
                <w14:ligatures w14:val="none"/>
              </w:rPr>
              <w:lastRenderedPageBreak/>
              <w:t>Mechanism jammed- powder ingress</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86A52B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lastRenderedPageBreak/>
              <w:t>5</w:t>
            </w:r>
          </w:p>
        </w:tc>
        <w:tc>
          <w:tcPr>
            <w:tcW w:w="0" w:type="auto"/>
            <w:tcBorders>
              <w:top w:val="nil"/>
              <w:left w:val="nil"/>
              <w:bottom w:val="single" w:sz="4" w:space="0" w:color="auto"/>
              <w:right w:val="single" w:sz="4" w:space="0" w:color="auto"/>
            </w:tcBorders>
            <w:shd w:val="clear" w:color="auto" w:fill="auto"/>
            <w:vAlign w:val="center"/>
            <w:hideMark/>
          </w:tcPr>
          <w:p w14:paraId="71F487F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Life testing</w:t>
            </w:r>
          </w:p>
        </w:tc>
        <w:tc>
          <w:tcPr>
            <w:tcW w:w="0" w:type="auto"/>
            <w:tcBorders>
              <w:top w:val="nil"/>
              <w:left w:val="nil"/>
              <w:bottom w:val="single" w:sz="4" w:space="0" w:color="auto"/>
              <w:right w:val="single" w:sz="4" w:space="0" w:color="auto"/>
            </w:tcBorders>
            <w:shd w:val="clear" w:color="auto" w:fill="auto"/>
            <w:vAlign w:val="center"/>
            <w:hideMark/>
          </w:tcPr>
          <w:p w14:paraId="4D117CE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Sub clips wouldn't open</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32F27AB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B5AD0E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200</w:t>
            </w:r>
          </w:p>
        </w:tc>
        <w:tc>
          <w:tcPr>
            <w:tcW w:w="0" w:type="auto"/>
            <w:tcBorders>
              <w:top w:val="nil"/>
              <w:left w:val="nil"/>
              <w:bottom w:val="single" w:sz="4" w:space="0" w:color="auto"/>
              <w:right w:val="single" w:sz="4" w:space="0" w:color="auto"/>
            </w:tcBorders>
            <w:shd w:val="clear" w:color="auto" w:fill="auto"/>
            <w:vAlign w:val="center"/>
            <w:hideMark/>
          </w:tcPr>
          <w:p w14:paraId="060C91D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LIFE TEST: Increase sample size</w:t>
            </w:r>
          </w:p>
        </w:tc>
        <w:tc>
          <w:tcPr>
            <w:tcW w:w="0" w:type="auto"/>
            <w:tcBorders>
              <w:top w:val="nil"/>
              <w:left w:val="nil"/>
              <w:bottom w:val="single" w:sz="4" w:space="0" w:color="auto"/>
              <w:right w:val="single" w:sz="4" w:space="0" w:color="auto"/>
            </w:tcBorders>
            <w:shd w:val="clear" w:color="auto" w:fill="auto"/>
            <w:hideMark/>
          </w:tcPr>
          <w:p w14:paraId="2B42FAB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4398CE4A"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82ED33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76A834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C3B3CD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79AF71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4F05796E"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6E124352"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C78400"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D1FAFF0"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3AD9661"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Kinematic cleaning blowers generate powder cloud</w:t>
            </w:r>
          </w:p>
        </w:tc>
        <w:tc>
          <w:tcPr>
            <w:tcW w:w="0" w:type="auto"/>
            <w:tcBorders>
              <w:top w:val="nil"/>
              <w:left w:val="nil"/>
              <w:bottom w:val="single" w:sz="4" w:space="0" w:color="auto"/>
              <w:right w:val="single" w:sz="4" w:space="0" w:color="auto"/>
            </w:tcBorders>
            <w:shd w:val="clear" w:color="auto" w:fill="auto"/>
            <w:vAlign w:val="center"/>
            <w:hideMark/>
          </w:tcPr>
          <w:p w14:paraId="756EDB61"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Powder cloud hazardous to health and risk of explosion</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8E317C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nil"/>
              <w:left w:val="nil"/>
              <w:bottom w:val="single" w:sz="4" w:space="0" w:color="auto"/>
              <w:right w:val="single" w:sz="4" w:space="0" w:color="auto"/>
            </w:tcBorders>
            <w:shd w:val="clear" w:color="auto" w:fill="auto"/>
            <w:hideMark/>
          </w:tcPr>
          <w:p w14:paraId="7B139A0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A09315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part of the process</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0DB5FFE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nil"/>
              <w:left w:val="nil"/>
              <w:bottom w:val="single" w:sz="4" w:space="0" w:color="auto"/>
              <w:right w:val="single" w:sz="4" w:space="0" w:color="auto"/>
            </w:tcBorders>
            <w:shd w:val="clear" w:color="auto" w:fill="auto"/>
            <w:vAlign w:val="center"/>
            <w:hideMark/>
          </w:tcPr>
          <w:p w14:paraId="1A2787C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Enclosure inert during operation</w:t>
            </w:r>
            <w:r w:rsidRPr="004030CA">
              <w:rPr>
                <w:rFonts w:eastAsia="Times New Roman" w:cs="Arial"/>
                <w:kern w:val="0"/>
                <w:sz w:val="16"/>
                <w:szCs w:val="16"/>
                <w:lang w:eastAsia="en-GB"/>
                <w14:ligatures w14:val="none"/>
              </w:rPr>
              <w:br/>
              <w:t>* Cleaning happens mid cycle, Door not required to open after the process</w:t>
            </w:r>
          </w:p>
        </w:tc>
        <w:tc>
          <w:tcPr>
            <w:tcW w:w="0" w:type="auto"/>
            <w:tcBorders>
              <w:top w:val="nil"/>
              <w:left w:val="nil"/>
              <w:bottom w:val="single" w:sz="4" w:space="0" w:color="auto"/>
              <w:right w:val="single" w:sz="4" w:space="0" w:color="auto"/>
            </w:tcBorders>
            <w:shd w:val="clear" w:color="auto" w:fill="auto"/>
            <w:vAlign w:val="center"/>
            <w:hideMark/>
          </w:tcPr>
          <w:p w14:paraId="7990B9F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o2 sensor</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403BA01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4A7A286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nil"/>
              <w:left w:val="nil"/>
              <w:bottom w:val="single" w:sz="4" w:space="0" w:color="auto"/>
              <w:right w:val="single" w:sz="4" w:space="0" w:color="auto"/>
            </w:tcBorders>
            <w:shd w:val="clear" w:color="auto" w:fill="auto"/>
            <w:vAlign w:val="center"/>
            <w:hideMark/>
          </w:tcPr>
          <w:p w14:paraId="4B6D46F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3A48777A"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091C65EE"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17F107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2A65C4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32EBD1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31A4A5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72A2E403"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2E2F5C64"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AD80EC"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437B960"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8CF50F9"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Kinematic cleaning blowers generate powder cloud</w:t>
            </w:r>
          </w:p>
        </w:tc>
        <w:tc>
          <w:tcPr>
            <w:tcW w:w="0" w:type="auto"/>
            <w:tcBorders>
              <w:top w:val="nil"/>
              <w:left w:val="nil"/>
              <w:bottom w:val="single" w:sz="4" w:space="0" w:color="auto"/>
              <w:right w:val="single" w:sz="4" w:space="0" w:color="auto"/>
            </w:tcBorders>
            <w:shd w:val="clear" w:color="auto" w:fill="auto"/>
            <w:vAlign w:val="center"/>
            <w:hideMark/>
          </w:tcPr>
          <w:p w14:paraId="046223AC"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Blowing debris around bearing etc</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3FF2E5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2FA1839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24121D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Debris ingress- component failure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77BC694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1220CF9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Bearings, motors &amp; gearboxes IP rated.  Life testing</w:t>
            </w:r>
          </w:p>
        </w:tc>
        <w:tc>
          <w:tcPr>
            <w:tcW w:w="0" w:type="auto"/>
            <w:tcBorders>
              <w:top w:val="nil"/>
              <w:left w:val="nil"/>
              <w:bottom w:val="single" w:sz="4" w:space="0" w:color="auto"/>
              <w:right w:val="single" w:sz="4" w:space="0" w:color="auto"/>
            </w:tcBorders>
            <w:shd w:val="clear" w:color="auto" w:fill="auto"/>
            <w:vAlign w:val="center"/>
            <w:hideMark/>
          </w:tcPr>
          <w:p w14:paraId="0FC9CB0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how would we know a bearing falled?</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B7E6AD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BD6774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240</w:t>
            </w:r>
          </w:p>
        </w:tc>
        <w:tc>
          <w:tcPr>
            <w:tcW w:w="0" w:type="auto"/>
            <w:tcBorders>
              <w:top w:val="nil"/>
              <w:left w:val="nil"/>
              <w:bottom w:val="single" w:sz="4" w:space="0" w:color="auto"/>
              <w:right w:val="single" w:sz="4" w:space="0" w:color="auto"/>
            </w:tcBorders>
            <w:shd w:val="clear" w:color="auto" w:fill="auto"/>
            <w:vAlign w:val="center"/>
            <w:hideMark/>
          </w:tcPr>
          <w:p w14:paraId="7DAAB43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18D05828"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0BD2B699"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DB3CAA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573001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7D6BFB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4853E5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16B4B924"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3BAF556E"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F838A6"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2A22DB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noWrap/>
            <w:vAlign w:val="bottom"/>
            <w:hideMark/>
          </w:tcPr>
          <w:p w14:paraId="52C0B785"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Homing sensor fails</w:t>
            </w:r>
          </w:p>
        </w:tc>
        <w:tc>
          <w:tcPr>
            <w:tcW w:w="0" w:type="auto"/>
            <w:tcBorders>
              <w:top w:val="nil"/>
              <w:left w:val="nil"/>
              <w:bottom w:val="single" w:sz="4" w:space="0" w:color="auto"/>
              <w:right w:val="single" w:sz="4" w:space="0" w:color="auto"/>
            </w:tcBorders>
            <w:shd w:val="clear" w:color="auto" w:fill="auto"/>
            <w:vAlign w:val="center"/>
            <w:hideMark/>
          </w:tcPr>
          <w:p w14:paraId="464D54D7"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Motor will stall rather than stop at home switch.  Loose of position.  Process fails.</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FBC88A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1ED46D7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678BB3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Component failure</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0B3C56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3BAA2EF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Mechanical stop after homing switch.  Tray can not so process stop.</w:t>
            </w:r>
          </w:p>
        </w:tc>
        <w:tc>
          <w:tcPr>
            <w:tcW w:w="0" w:type="auto"/>
            <w:tcBorders>
              <w:top w:val="nil"/>
              <w:left w:val="nil"/>
              <w:bottom w:val="single" w:sz="4" w:space="0" w:color="auto"/>
              <w:right w:val="single" w:sz="4" w:space="0" w:color="auto"/>
            </w:tcBorders>
            <w:shd w:val="clear" w:color="auto" w:fill="auto"/>
            <w:vAlign w:val="center"/>
            <w:hideMark/>
          </w:tcPr>
          <w:p w14:paraId="0AD83BC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Unable to home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2479314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58646CA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40</w:t>
            </w:r>
          </w:p>
        </w:tc>
        <w:tc>
          <w:tcPr>
            <w:tcW w:w="0" w:type="auto"/>
            <w:tcBorders>
              <w:top w:val="nil"/>
              <w:left w:val="nil"/>
              <w:bottom w:val="single" w:sz="4" w:space="0" w:color="auto"/>
              <w:right w:val="single" w:sz="4" w:space="0" w:color="auto"/>
            </w:tcBorders>
            <w:shd w:val="clear" w:color="auto" w:fill="auto"/>
            <w:vAlign w:val="center"/>
            <w:hideMark/>
          </w:tcPr>
          <w:p w14:paraId="1FA8FFD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316A8A6E"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5F4D7CD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ABA5C7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A7AAC8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F38B83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DFEF5C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6927ECAB"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2CE391D7"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6D39B9"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94C431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nil"/>
              <w:right w:val="nil"/>
            </w:tcBorders>
            <w:shd w:val="clear" w:color="auto" w:fill="auto"/>
            <w:noWrap/>
            <w:vAlign w:val="bottom"/>
            <w:hideMark/>
          </w:tcPr>
          <w:p w14:paraId="4DB70E91"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THK rail bearings fail</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2B6AD84"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xml:space="preserve">Grinding noises, port cover may not seal, </w:t>
            </w:r>
            <w:r w:rsidRPr="004030CA">
              <w:rPr>
                <w:rFonts w:eastAsia="Times New Roman" w:cs="Arial"/>
                <w:kern w:val="0"/>
                <w:sz w:val="20"/>
                <w:szCs w:val="20"/>
                <w:lang w:eastAsia="en-GB"/>
                <w14:ligatures w14:val="none"/>
              </w:rPr>
              <w:lastRenderedPageBreak/>
              <w:t>motor struggle to reach position.  Torque arm will eventually seize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52B567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lastRenderedPageBreak/>
              <w:t>8</w:t>
            </w:r>
          </w:p>
        </w:tc>
        <w:tc>
          <w:tcPr>
            <w:tcW w:w="0" w:type="auto"/>
            <w:tcBorders>
              <w:top w:val="nil"/>
              <w:left w:val="nil"/>
              <w:bottom w:val="single" w:sz="4" w:space="0" w:color="auto"/>
              <w:right w:val="single" w:sz="4" w:space="0" w:color="auto"/>
            </w:tcBorders>
            <w:shd w:val="clear" w:color="auto" w:fill="auto"/>
            <w:hideMark/>
          </w:tcPr>
          <w:p w14:paraId="5AA06E2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7AE4F4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Powder ingress / debris from laser cut &amp; printed tray drive.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5524BF8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7DD431E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Assembly on the clean side of the process.  A shield covers wear debris from motor drive. </w:t>
            </w:r>
            <w:r w:rsidRPr="004030CA">
              <w:rPr>
                <w:rFonts w:eastAsia="Times New Roman" w:cs="Arial"/>
                <w:kern w:val="0"/>
                <w:sz w:val="16"/>
                <w:szCs w:val="16"/>
                <w:lang w:eastAsia="en-GB"/>
                <w14:ligatures w14:val="none"/>
              </w:rPr>
              <w:lastRenderedPageBreak/>
              <w:t>Life test sample of 1 passed after improved design</w:t>
            </w:r>
          </w:p>
        </w:tc>
        <w:tc>
          <w:tcPr>
            <w:tcW w:w="0" w:type="auto"/>
            <w:tcBorders>
              <w:top w:val="nil"/>
              <w:left w:val="nil"/>
              <w:bottom w:val="single" w:sz="4" w:space="0" w:color="auto"/>
              <w:right w:val="single" w:sz="4" w:space="0" w:color="auto"/>
            </w:tcBorders>
            <w:shd w:val="clear" w:color="auto" w:fill="auto"/>
            <w:vAlign w:val="center"/>
            <w:hideMark/>
          </w:tcPr>
          <w:p w14:paraId="508B239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lastRenderedPageBreak/>
              <w:t>Audible noise, position error, port cover leak?</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4E0317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27D585A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120</w:t>
            </w:r>
          </w:p>
        </w:tc>
        <w:tc>
          <w:tcPr>
            <w:tcW w:w="0" w:type="auto"/>
            <w:tcBorders>
              <w:top w:val="nil"/>
              <w:left w:val="nil"/>
              <w:bottom w:val="single" w:sz="4" w:space="0" w:color="auto"/>
              <w:right w:val="single" w:sz="4" w:space="0" w:color="auto"/>
            </w:tcBorders>
            <w:shd w:val="clear" w:color="auto" w:fill="auto"/>
            <w:vAlign w:val="center"/>
            <w:hideMark/>
          </w:tcPr>
          <w:p w14:paraId="4574599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LIFE TEST: Repeat life testing</w:t>
            </w:r>
          </w:p>
        </w:tc>
        <w:tc>
          <w:tcPr>
            <w:tcW w:w="0" w:type="auto"/>
            <w:tcBorders>
              <w:top w:val="nil"/>
              <w:left w:val="nil"/>
              <w:bottom w:val="single" w:sz="4" w:space="0" w:color="auto"/>
              <w:right w:val="single" w:sz="4" w:space="0" w:color="auto"/>
            </w:tcBorders>
            <w:shd w:val="clear" w:color="auto" w:fill="auto"/>
            <w:hideMark/>
          </w:tcPr>
          <w:p w14:paraId="1B9CCE9E"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69AF4D0D"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52BDAC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E74726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45509F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D6D40C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435B9EB0"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78174897"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5EBF05"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AD2FB76"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B058CC6"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Wear debris from the rack and pinion</w:t>
            </w:r>
          </w:p>
        </w:tc>
        <w:tc>
          <w:tcPr>
            <w:tcW w:w="0" w:type="auto"/>
            <w:tcBorders>
              <w:top w:val="nil"/>
              <w:left w:val="nil"/>
              <w:bottom w:val="single" w:sz="4" w:space="0" w:color="auto"/>
              <w:right w:val="single" w:sz="4" w:space="0" w:color="auto"/>
            </w:tcBorders>
            <w:shd w:val="clear" w:color="auto" w:fill="auto"/>
            <w:vAlign w:val="center"/>
            <w:hideMark/>
          </w:tcPr>
          <w:p w14:paraId="0EF65688"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Powder contamination</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B6267A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nil"/>
              <w:left w:val="nil"/>
              <w:bottom w:val="single" w:sz="4" w:space="0" w:color="auto"/>
              <w:right w:val="single" w:sz="4" w:space="0" w:color="auto"/>
            </w:tcBorders>
            <w:shd w:val="clear" w:color="auto" w:fill="auto"/>
            <w:hideMark/>
          </w:tcPr>
          <w:p w14:paraId="292EB5F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0070E0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S/S debris from printed gear running on laser cut rack</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29B2322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nil"/>
              <w:left w:val="nil"/>
              <w:bottom w:val="single" w:sz="4" w:space="0" w:color="auto"/>
              <w:right w:val="single" w:sz="4" w:space="0" w:color="auto"/>
            </w:tcBorders>
            <w:shd w:val="clear" w:color="auto" w:fill="auto"/>
            <w:vAlign w:val="center"/>
            <w:hideMark/>
          </w:tcPr>
          <w:p w14:paraId="343BF06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Debris is separated from the build powder</w:t>
            </w:r>
          </w:p>
        </w:tc>
        <w:tc>
          <w:tcPr>
            <w:tcW w:w="0" w:type="auto"/>
            <w:tcBorders>
              <w:top w:val="nil"/>
              <w:left w:val="nil"/>
              <w:bottom w:val="single" w:sz="4" w:space="0" w:color="auto"/>
              <w:right w:val="single" w:sz="4" w:space="0" w:color="auto"/>
            </w:tcBorders>
            <w:shd w:val="clear" w:color="auto" w:fill="auto"/>
            <w:vAlign w:val="center"/>
            <w:hideMark/>
          </w:tcPr>
          <w:p w14:paraId="7A831AF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Debris separated</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12ADD39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319A1BB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100</w:t>
            </w:r>
          </w:p>
        </w:tc>
        <w:tc>
          <w:tcPr>
            <w:tcW w:w="0" w:type="auto"/>
            <w:tcBorders>
              <w:top w:val="nil"/>
              <w:left w:val="nil"/>
              <w:bottom w:val="single" w:sz="4" w:space="0" w:color="auto"/>
              <w:right w:val="single" w:sz="4" w:space="0" w:color="auto"/>
            </w:tcBorders>
            <w:shd w:val="clear" w:color="auto" w:fill="auto"/>
            <w:vAlign w:val="center"/>
            <w:hideMark/>
          </w:tcPr>
          <w:p w14:paraId="00273F7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TEST: Recirculation powder should be analysed for general containments</w:t>
            </w:r>
          </w:p>
        </w:tc>
        <w:tc>
          <w:tcPr>
            <w:tcW w:w="0" w:type="auto"/>
            <w:tcBorders>
              <w:top w:val="nil"/>
              <w:left w:val="nil"/>
              <w:bottom w:val="single" w:sz="4" w:space="0" w:color="auto"/>
              <w:right w:val="single" w:sz="4" w:space="0" w:color="auto"/>
            </w:tcBorders>
            <w:shd w:val="clear" w:color="auto" w:fill="auto"/>
            <w:hideMark/>
          </w:tcPr>
          <w:p w14:paraId="7CBA59DF"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1416AF36"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54C5B6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D5B150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A4341A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13A8AC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0DEA7F03"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0E9FB624"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48B308"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008FC3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3C0C0A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Wear debris from the wiper blade</w:t>
            </w:r>
          </w:p>
        </w:tc>
        <w:tc>
          <w:tcPr>
            <w:tcW w:w="0" w:type="auto"/>
            <w:tcBorders>
              <w:top w:val="nil"/>
              <w:left w:val="nil"/>
              <w:bottom w:val="single" w:sz="4" w:space="0" w:color="auto"/>
              <w:right w:val="single" w:sz="4" w:space="0" w:color="auto"/>
            </w:tcBorders>
            <w:shd w:val="clear" w:color="auto" w:fill="auto"/>
            <w:vAlign w:val="center"/>
            <w:hideMark/>
          </w:tcPr>
          <w:p w14:paraId="34AC2F2C"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Powder contamination</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C9A76A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nil"/>
              <w:left w:val="nil"/>
              <w:bottom w:val="single" w:sz="4" w:space="0" w:color="auto"/>
              <w:right w:val="single" w:sz="4" w:space="0" w:color="auto"/>
            </w:tcBorders>
            <w:shd w:val="clear" w:color="auto" w:fill="auto"/>
            <w:hideMark/>
          </w:tcPr>
          <w:p w14:paraId="5CC71CC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DA7703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Wear debris from the PTFE running on the S/S base </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7B88756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nil"/>
              <w:left w:val="nil"/>
              <w:bottom w:val="single" w:sz="4" w:space="0" w:color="auto"/>
              <w:right w:val="single" w:sz="4" w:space="0" w:color="auto"/>
            </w:tcBorders>
            <w:shd w:val="clear" w:color="auto" w:fill="auto"/>
            <w:vAlign w:val="center"/>
            <w:hideMark/>
          </w:tcPr>
          <w:p w14:paraId="3D0CA33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Very little load on the blade, surface contact very long. </w:t>
            </w:r>
          </w:p>
        </w:tc>
        <w:tc>
          <w:tcPr>
            <w:tcW w:w="0" w:type="auto"/>
            <w:tcBorders>
              <w:top w:val="nil"/>
              <w:left w:val="nil"/>
              <w:bottom w:val="single" w:sz="4" w:space="0" w:color="auto"/>
              <w:right w:val="single" w:sz="4" w:space="0" w:color="auto"/>
            </w:tcBorders>
            <w:shd w:val="clear" w:color="auto" w:fill="auto"/>
            <w:vAlign w:val="center"/>
            <w:hideMark/>
          </w:tcPr>
          <w:p w14:paraId="28DE7B2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None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A28536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814590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200</w:t>
            </w:r>
          </w:p>
        </w:tc>
        <w:tc>
          <w:tcPr>
            <w:tcW w:w="0" w:type="auto"/>
            <w:tcBorders>
              <w:top w:val="nil"/>
              <w:left w:val="nil"/>
              <w:bottom w:val="single" w:sz="4" w:space="0" w:color="auto"/>
              <w:right w:val="single" w:sz="4" w:space="0" w:color="auto"/>
            </w:tcBorders>
            <w:shd w:val="clear" w:color="auto" w:fill="auto"/>
            <w:vAlign w:val="center"/>
            <w:hideMark/>
          </w:tcPr>
          <w:p w14:paraId="3FA84DD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TEST: Recirculation powder should be analysed for general containments</w:t>
            </w:r>
          </w:p>
        </w:tc>
        <w:tc>
          <w:tcPr>
            <w:tcW w:w="0" w:type="auto"/>
            <w:tcBorders>
              <w:top w:val="nil"/>
              <w:left w:val="nil"/>
              <w:bottom w:val="single" w:sz="4" w:space="0" w:color="auto"/>
              <w:right w:val="single" w:sz="4" w:space="0" w:color="auto"/>
            </w:tcBorders>
            <w:shd w:val="clear" w:color="auto" w:fill="auto"/>
            <w:hideMark/>
          </w:tcPr>
          <w:p w14:paraId="36BE1089"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348D27C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63C704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7AC7CA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F38091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3C15DC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7C38158D"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48D53D73"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1B368E"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F08B74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C6B385E"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Dolley wheel failure</w:t>
            </w:r>
          </w:p>
        </w:tc>
        <w:tc>
          <w:tcPr>
            <w:tcW w:w="0" w:type="auto"/>
            <w:tcBorders>
              <w:top w:val="nil"/>
              <w:left w:val="nil"/>
              <w:bottom w:val="single" w:sz="4" w:space="0" w:color="auto"/>
              <w:right w:val="single" w:sz="4" w:space="0" w:color="auto"/>
            </w:tcBorders>
            <w:shd w:val="clear" w:color="auto" w:fill="auto"/>
            <w:vAlign w:val="center"/>
            <w:hideMark/>
          </w:tcPr>
          <w:p w14:paraId="585E3C5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Torque arm drops and damage base plate.  New tombola tank req'd</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23EFAA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3521BE7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A94BC1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Excessive wear on the plain bearing surface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6701790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3E8DE3B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Life testing reached 1 million cycles.  Design being updated to make this a simple serviceable item.</w:t>
            </w:r>
          </w:p>
        </w:tc>
        <w:tc>
          <w:tcPr>
            <w:tcW w:w="0" w:type="auto"/>
            <w:tcBorders>
              <w:top w:val="nil"/>
              <w:left w:val="nil"/>
              <w:bottom w:val="single" w:sz="4" w:space="0" w:color="auto"/>
              <w:right w:val="single" w:sz="4" w:space="0" w:color="auto"/>
            </w:tcBorders>
            <w:shd w:val="clear" w:color="auto" w:fill="auto"/>
            <w:vAlign w:val="center"/>
            <w:hideMark/>
          </w:tcPr>
          <w:p w14:paraId="6466480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Life testing to set service intervals</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42E5751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7C95FD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120</w:t>
            </w:r>
          </w:p>
        </w:tc>
        <w:tc>
          <w:tcPr>
            <w:tcW w:w="0" w:type="auto"/>
            <w:tcBorders>
              <w:top w:val="nil"/>
              <w:left w:val="nil"/>
              <w:bottom w:val="single" w:sz="4" w:space="0" w:color="auto"/>
              <w:right w:val="single" w:sz="4" w:space="0" w:color="auto"/>
            </w:tcBorders>
            <w:shd w:val="clear" w:color="auto" w:fill="auto"/>
            <w:vAlign w:val="center"/>
            <w:hideMark/>
          </w:tcPr>
          <w:p w14:paraId="036FE58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SERVICE TASK: regular inspection</w:t>
            </w:r>
            <w:r w:rsidRPr="004030CA">
              <w:rPr>
                <w:rFonts w:eastAsia="Times New Roman" w:cs="Arial"/>
                <w:kern w:val="0"/>
                <w:sz w:val="16"/>
                <w:szCs w:val="16"/>
                <w:lang w:eastAsia="en-GB"/>
                <w14:ligatures w14:val="none"/>
              </w:rPr>
              <w:br/>
              <w:t>LIFE TEST:  increase sample size</w:t>
            </w:r>
          </w:p>
        </w:tc>
        <w:tc>
          <w:tcPr>
            <w:tcW w:w="0" w:type="auto"/>
            <w:tcBorders>
              <w:top w:val="nil"/>
              <w:left w:val="nil"/>
              <w:bottom w:val="single" w:sz="4" w:space="0" w:color="auto"/>
              <w:right w:val="single" w:sz="4" w:space="0" w:color="auto"/>
            </w:tcBorders>
            <w:shd w:val="clear" w:color="auto" w:fill="auto"/>
            <w:hideMark/>
          </w:tcPr>
          <w:p w14:paraId="76C514BA"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01B9159E"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47EED3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45E63B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42552E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6EB455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5ACEC12A"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60EE709D"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A352C6"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FAB4249"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81AA18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Port cover/shark fin bearing fails</w:t>
            </w:r>
          </w:p>
        </w:tc>
        <w:tc>
          <w:tcPr>
            <w:tcW w:w="0" w:type="auto"/>
            <w:tcBorders>
              <w:top w:val="nil"/>
              <w:left w:val="nil"/>
              <w:bottom w:val="single" w:sz="4" w:space="0" w:color="auto"/>
              <w:right w:val="single" w:sz="4" w:space="0" w:color="auto"/>
            </w:tcBorders>
            <w:shd w:val="clear" w:color="auto" w:fill="auto"/>
            <w:vAlign w:val="center"/>
            <w:hideMark/>
          </w:tcPr>
          <w:p w14:paraId="70B32B3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Bearing Seizes, port cover doesn't reset, high friction causes issue with substrate clip release</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248E4DF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hideMark/>
          </w:tcPr>
          <w:p w14:paraId="0251431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2886F3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Powder ingress</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471FC6A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nil"/>
              <w:left w:val="nil"/>
              <w:bottom w:val="single" w:sz="4" w:space="0" w:color="auto"/>
              <w:right w:val="single" w:sz="4" w:space="0" w:color="auto"/>
            </w:tcBorders>
            <w:shd w:val="clear" w:color="auto" w:fill="auto"/>
            <w:vAlign w:val="center"/>
            <w:hideMark/>
          </w:tcPr>
          <w:p w14:paraId="2916046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Bearing is SKF sealed bearing position on the clean side of the process.</w:t>
            </w:r>
          </w:p>
        </w:tc>
        <w:tc>
          <w:tcPr>
            <w:tcW w:w="0" w:type="auto"/>
            <w:tcBorders>
              <w:top w:val="nil"/>
              <w:left w:val="nil"/>
              <w:bottom w:val="single" w:sz="4" w:space="0" w:color="auto"/>
              <w:right w:val="single" w:sz="4" w:space="0" w:color="auto"/>
            </w:tcBorders>
            <w:shd w:val="clear" w:color="auto" w:fill="auto"/>
            <w:vAlign w:val="center"/>
            <w:hideMark/>
          </w:tcPr>
          <w:p w14:paraId="4CB3DE0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excessive regasing &amp; clips wouldn't open</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2B58862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7E1EA1E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30</w:t>
            </w:r>
          </w:p>
        </w:tc>
        <w:tc>
          <w:tcPr>
            <w:tcW w:w="0" w:type="auto"/>
            <w:tcBorders>
              <w:top w:val="nil"/>
              <w:left w:val="nil"/>
              <w:bottom w:val="single" w:sz="4" w:space="0" w:color="auto"/>
              <w:right w:val="single" w:sz="4" w:space="0" w:color="auto"/>
            </w:tcBorders>
            <w:shd w:val="clear" w:color="auto" w:fill="auto"/>
            <w:vAlign w:val="center"/>
            <w:hideMark/>
          </w:tcPr>
          <w:p w14:paraId="7836667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5A0703E8"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5A2DB92A"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72570F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26AFB4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D37E82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4D213E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2A5383A7"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26B255A0"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6313CC"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lastRenderedPageBreak/>
              <w:t> </w:t>
            </w:r>
          </w:p>
        </w:tc>
        <w:tc>
          <w:tcPr>
            <w:tcW w:w="0" w:type="auto"/>
            <w:tcBorders>
              <w:top w:val="nil"/>
              <w:left w:val="nil"/>
              <w:bottom w:val="single" w:sz="4" w:space="0" w:color="auto"/>
              <w:right w:val="single" w:sz="4" w:space="0" w:color="auto"/>
            </w:tcBorders>
            <w:shd w:val="clear" w:color="auto" w:fill="auto"/>
            <w:vAlign w:val="center"/>
            <w:hideMark/>
          </w:tcPr>
          <w:p w14:paraId="11FB4E0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0EC4E7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Substrate rollers on tray seize</w:t>
            </w:r>
          </w:p>
        </w:tc>
        <w:tc>
          <w:tcPr>
            <w:tcW w:w="0" w:type="auto"/>
            <w:tcBorders>
              <w:top w:val="nil"/>
              <w:left w:val="nil"/>
              <w:bottom w:val="single" w:sz="4" w:space="0" w:color="auto"/>
              <w:right w:val="single" w:sz="4" w:space="0" w:color="auto"/>
            </w:tcBorders>
            <w:shd w:val="clear" w:color="auto" w:fill="auto"/>
            <w:vAlign w:val="center"/>
            <w:hideMark/>
          </w:tcPr>
          <w:p w14:paraId="348BC7E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Difficult to roll a new substrate in &amp; remove the finish build plate</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180050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hideMark/>
          </w:tcPr>
          <w:p w14:paraId="574E259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C055E2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Excessive powder build up in channels</w:t>
            </w:r>
            <w:r w:rsidRPr="004030CA">
              <w:rPr>
                <w:rFonts w:eastAsia="Times New Roman" w:cs="Arial"/>
                <w:kern w:val="0"/>
                <w:sz w:val="16"/>
                <w:szCs w:val="16"/>
                <w:lang w:eastAsia="en-GB"/>
                <w14:ligatures w14:val="none"/>
              </w:rPr>
              <w:br/>
              <w:t>* Powder ingress into the rollers</w:t>
            </w:r>
            <w:r w:rsidRPr="004030CA">
              <w:rPr>
                <w:rFonts w:eastAsia="Times New Roman" w:cs="Arial"/>
                <w:kern w:val="0"/>
                <w:sz w:val="16"/>
                <w:szCs w:val="16"/>
                <w:lang w:eastAsia="en-GB"/>
                <w14:ligatures w14:val="none"/>
              </w:rPr>
              <w:br/>
              <w:t>* Galling of the bearing surface</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24FB17B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4FCA0EB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Slots in the channels for powder release.  </w:t>
            </w:r>
            <w:r w:rsidRPr="004030CA">
              <w:rPr>
                <w:rFonts w:eastAsia="Times New Roman" w:cs="Arial"/>
                <w:kern w:val="0"/>
                <w:sz w:val="16"/>
                <w:szCs w:val="16"/>
                <w:lang w:eastAsia="en-GB"/>
                <w14:ligatures w14:val="none"/>
              </w:rPr>
              <w:br/>
              <w:t>Plain bearing is zinc plated clotter pin on S/S roller</w:t>
            </w:r>
          </w:p>
        </w:tc>
        <w:tc>
          <w:tcPr>
            <w:tcW w:w="0" w:type="auto"/>
            <w:tcBorders>
              <w:top w:val="nil"/>
              <w:left w:val="nil"/>
              <w:bottom w:val="single" w:sz="4" w:space="0" w:color="auto"/>
              <w:right w:val="single" w:sz="4" w:space="0" w:color="auto"/>
            </w:tcBorders>
            <w:shd w:val="clear" w:color="auto" w:fill="auto"/>
            <w:vAlign w:val="center"/>
            <w:hideMark/>
          </w:tcPr>
          <w:p w14:paraId="15A35BA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Plate manually loaded or factory version lifts the plate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36FFA8A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08F4DA3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90</w:t>
            </w:r>
          </w:p>
        </w:tc>
        <w:tc>
          <w:tcPr>
            <w:tcW w:w="0" w:type="auto"/>
            <w:tcBorders>
              <w:top w:val="nil"/>
              <w:left w:val="nil"/>
              <w:bottom w:val="single" w:sz="4" w:space="0" w:color="auto"/>
              <w:right w:val="single" w:sz="4" w:space="0" w:color="auto"/>
            </w:tcBorders>
            <w:shd w:val="clear" w:color="auto" w:fill="auto"/>
            <w:vAlign w:val="center"/>
            <w:hideMark/>
          </w:tcPr>
          <w:p w14:paraId="3465476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Rollers changed from Acetal to S/S due to temperature.  Monitor on machines 1-5</w:t>
            </w:r>
          </w:p>
        </w:tc>
        <w:tc>
          <w:tcPr>
            <w:tcW w:w="0" w:type="auto"/>
            <w:tcBorders>
              <w:top w:val="nil"/>
              <w:left w:val="nil"/>
              <w:bottom w:val="single" w:sz="4" w:space="0" w:color="auto"/>
              <w:right w:val="single" w:sz="4" w:space="0" w:color="auto"/>
            </w:tcBorders>
            <w:shd w:val="clear" w:color="auto" w:fill="auto"/>
            <w:hideMark/>
          </w:tcPr>
          <w:p w14:paraId="2C701953"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63884AC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EA8EAD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146F9D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AEAEFE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201C84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496E474E"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1F0AD304"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8BB03F"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3F5218C"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Enclosure</w:t>
            </w:r>
          </w:p>
        </w:tc>
        <w:tc>
          <w:tcPr>
            <w:tcW w:w="0" w:type="auto"/>
            <w:tcBorders>
              <w:top w:val="nil"/>
              <w:left w:val="nil"/>
              <w:bottom w:val="single" w:sz="4" w:space="0" w:color="auto"/>
              <w:right w:val="single" w:sz="4" w:space="0" w:color="auto"/>
            </w:tcBorders>
            <w:shd w:val="clear" w:color="auto" w:fill="auto"/>
            <w:vAlign w:val="center"/>
            <w:hideMark/>
          </w:tcPr>
          <w:p w14:paraId="4E14EEB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Service hatch seal leaking- Clinch stud loose</w:t>
            </w:r>
          </w:p>
        </w:tc>
        <w:tc>
          <w:tcPr>
            <w:tcW w:w="0" w:type="auto"/>
            <w:tcBorders>
              <w:top w:val="nil"/>
              <w:left w:val="nil"/>
              <w:bottom w:val="single" w:sz="4" w:space="0" w:color="auto"/>
              <w:right w:val="single" w:sz="4" w:space="0" w:color="auto"/>
            </w:tcBorders>
            <w:shd w:val="clear" w:color="auto" w:fill="auto"/>
            <w:vAlign w:val="center"/>
            <w:hideMark/>
          </w:tcPr>
          <w:p w14:paraId="1415FFA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Increased argon consumption</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2AFD6D1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hideMark/>
          </w:tcPr>
          <w:p w14:paraId="574F6A9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CB81AA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Rough  handling refitting service hatches</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5DE2B08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5C9A6E8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B8E075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2BC11C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4021D1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150</w:t>
            </w:r>
          </w:p>
        </w:tc>
        <w:tc>
          <w:tcPr>
            <w:tcW w:w="0" w:type="auto"/>
            <w:tcBorders>
              <w:top w:val="nil"/>
              <w:left w:val="nil"/>
              <w:bottom w:val="single" w:sz="4" w:space="0" w:color="auto"/>
              <w:right w:val="single" w:sz="4" w:space="0" w:color="auto"/>
            </w:tcBorders>
            <w:shd w:val="clear" w:color="auto" w:fill="auto"/>
            <w:vAlign w:val="center"/>
            <w:hideMark/>
          </w:tcPr>
          <w:p w14:paraId="6021C3A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Monitor Argon consumption on mc 1-5</w:t>
            </w:r>
          </w:p>
        </w:tc>
        <w:tc>
          <w:tcPr>
            <w:tcW w:w="0" w:type="auto"/>
            <w:tcBorders>
              <w:top w:val="nil"/>
              <w:left w:val="nil"/>
              <w:bottom w:val="single" w:sz="4" w:space="0" w:color="auto"/>
              <w:right w:val="single" w:sz="4" w:space="0" w:color="auto"/>
            </w:tcBorders>
            <w:shd w:val="clear" w:color="auto" w:fill="auto"/>
            <w:hideMark/>
          </w:tcPr>
          <w:p w14:paraId="0A5B0000"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601BC89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4EBBC8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2AC2ED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28D662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595295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66607F91"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21E3819F"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4E0529"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528E564"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CF4EB9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Service hatch seal leaking- compression set</w:t>
            </w:r>
          </w:p>
        </w:tc>
        <w:tc>
          <w:tcPr>
            <w:tcW w:w="0" w:type="auto"/>
            <w:tcBorders>
              <w:top w:val="nil"/>
              <w:left w:val="nil"/>
              <w:bottom w:val="single" w:sz="4" w:space="0" w:color="auto"/>
              <w:right w:val="single" w:sz="4" w:space="0" w:color="auto"/>
            </w:tcBorders>
            <w:shd w:val="clear" w:color="auto" w:fill="auto"/>
            <w:vAlign w:val="center"/>
            <w:hideMark/>
          </w:tcPr>
          <w:p w14:paraId="5AFEFDE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Increased argon consumption</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35EB50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63536C9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278B1C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Compression set- Temp, pressure, time</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3B499EA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1258215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A03FB0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65C2B92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A46C79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125</w:t>
            </w:r>
          </w:p>
        </w:tc>
        <w:tc>
          <w:tcPr>
            <w:tcW w:w="0" w:type="auto"/>
            <w:tcBorders>
              <w:top w:val="nil"/>
              <w:left w:val="nil"/>
              <w:bottom w:val="single" w:sz="4" w:space="0" w:color="auto"/>
              <w:right w:val="single" w:sz="4" w:space="0" w:color="auto"/>
            </w:tcBorders>
            <w:shd w:val="clear" w:color="auto" w:fill="auto"/>
            <w:vAlign w:val="center"/>
            <w:hideMark/>
          </w:tcPr>
          <w:p w14:paraId="0862E5D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Monitor Argon consumption on mc 1-5</w:t>
            </w:r>
          </w:p>
        </w:tc>
        <w:tc>
          <w:tcPr>
            <w:tcW w:w="0" w:type="auto"/>
            <w:tcBorders>
              <w:top w:val="nil"/>
              <w:left w:val="nil"/>
              <w:bottom w:val="single" w:sz="4" w:space="0" w:color="auto"/>
              <w:right w:val="single" w:sz="4" w:space="0" w:color="auto"/>
            </w:tcBorders>
            <w:shd w:val="clear" w:color="auto" w:fill="auto"/>
            <w:hideMark/>
          </w:tcPr>
          <w:p w14:paraId="551711D6"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71141E33"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BD7741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38DE0B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4F37D9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C25D5E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128C0D36"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65285993"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F082A9"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8D15554"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1C33960"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Service hatch seal leaking- seal damaged</w:t>
            </w:r>
          </w:p>
        </w:tc>
        <w:tc>
          <w:tcPr>
            <w:tcW w:w="0" w:type="auto"/>
            <w:tcBorders>
              <w:top w:val="nil"/>
              <w:left w:val="nil"/>
              <w:bottom w:val="single" w:sz="4" w:space="0" w:color="auto"/>
              <w:right w:val="single" w:sz="4" w:space="0" w:color="auto"/>
            </w:tcBorders>
            <w:shd w:val="clear" w:color="auto" w:fill="auto"/>
            <w:vAlign w:val="center"/>
            <w:hideMark/>
          </w:tcPr>
          <w:p w14:paraId="497D0B1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Increased argon consumption</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5D203F4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3929A97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E5820E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Seal damaged during servicing</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65F3783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4856B8B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1F8C77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009775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6347DF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125</w:t>
            </w:r>
          </w:p>
        </w:tc>
        <w:tc>
          <w:tcPr>
            <w:tcW w:w="0" w:type="auto"/>
            <w:tcBorders>
              <w:top w:val="nil"/>
              <w:left w:val="nil"/>
              <w:bottom w:val="single" w:sz="4" w:space="0" w:color="auto"/>
              <w:right w:val="single" w:sz="4" w:space="0" w:color="auto"/>
            </w:tcBorders>
            <w:shd w:val="clear" w:color="auto" w:fill="auto"/>
            <w:vAlign w:val="center"/>
            <w:hideMark/>
          </w:tcPr>
          <w:p w14:paraId="26D1C83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Monitor Argon consumption on mc 1-5</w:t>
            </w:r>
          </w:p>
        </w:tc>
        <w:tc>
          <w:tcPr>
            <w:tcW w:w="0" w:type="auto"/>
            <w:tcBorders>
              <w:top w:val="nil"/>
              <w:left w:val="nil"/>
              <w:bottom w:val="single" w:sz="4" w:space="0" w:color="auto"/>
              <w:right w:val="single" w:sz="4" w:space="0" w:color="auto"/>
            </w:tcBorders>
            <w:shd w:val="clear" w:color="auto" w:fill="auto"/>
            <w:hideMark/>
          </w:tcPr>
          <w:p w14:paraId="58FA0EA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0C1036C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511D5D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84594B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067E54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CD303A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563FB5A5"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2355970D"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01460D"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3E93EE8"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61F307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Donkin valve fails</w:t>
            </w:r>
          </w:p>
        </w:tc>
        <w:tc>
          <w:tcPr>
            <w:tcW w:w="0" w:type="auto"/>
            <w:tcBorders>
              <w:top w:val="nil"/>
              <w:left w:val="nil"/>
              <w:bottom w:val="single" w:sz="4" w:space="0" w:color="auto"/>
              <w:right w:val="single" w:sz="4" w:space="0" w:color="auto"/>
            </w:tcBorders>
            <w:shd w:val="clear" w:color="auto" w:fill="auto"/>
            <w:vAlign w:val="center"/>
            <w:hideMark/>
          </w:tcPr>
          <w:p w14:paraId="5593D59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Opens at lower pressure.   Can't reach operating pressure.  Excessive argon comsumption.  Process fails</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23760C2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02BDD9A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85414E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Component failure / incorrectly set</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5CB2494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3EB1AFC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t>
            </w:r>
          </w:p>
        </w:tc>
        <w:tc>
          <w:tcPr>
            <w:tcW w:w="0" w:type="auto"/>
            <w:tcBorders>
              <w:top w:val="nil"/>
              <w:left w:val="nil"/>
              <w:bottom w:val="single" w:sz="4" w:space="0" w:color="auto"/>
              <w:right w:val="single" w:sz="4" w:space="0" w:color="auto"/>
            </w:tcBorders>
            <w:shd w:val="clear" w:color="auto" w:fill="auto"/>
            <w:vAlign w:val="center"/>
            <w:hideMark/>
          </w:tcPr>
          <w:p w14:paraId="41B0A18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3032BCF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2589588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0</w:t>
            </w:r>
          </w:p>
        </w:tc>
        <w:tc>
          <w:tcPr>
            <w:tcW w:w="0" w:type="auto"/>
            <w:tcBorders>
              <w:top w:val="nil"/>
              <w:left w:val="nil"/>
              <w:bottom w:val="single" w:sz="4" w:space="0" w:color="auto"/>
              <w:right w:val="single" w:sz="4" w:space="0" w:color="auto"/>
            </w:tcBorders>
            <w:shd w:val="clear" w:color="auto" w:fill="auto"/>
            <w:vAlign w:val="center"/>
            <w:hideMark/>
          </w:tcPr>
          <w:p w14:paraId="21152CD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44664E7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23DCBF3D"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6A14DB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5304FE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97667F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E7F9C7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50A349DE"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0F9F13CB"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90998D"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75F892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71E1361"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7DA6B8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Opens at higher pressure or shut closed.</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615AB94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nil"/>
              <w:left w:val="nil"/>
              <w:bottom w:val="single" w:sz="4" w:space="0" w:color="auto"/>
              <w:right w:val="single" w:sz="4" w:space="0" w:color="auto"/>
            </w:tcBorders>
            <w:shd w:val="clear" w:color="auto" w:fill="auto"/>
            <w:vAlign w:val="center"/>
            <w:hideMark/>
          </w:tcPr>
          <w:p w14:paraId="7081F5C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4C0086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Component failure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16100BC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009F898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Valve rated to x - x, max pressure within design limits?  Can't fail fully closed</w:t>
            </w:r>
          </w:p>
        </w:tc>
        <w:tc>
          <w:tcPr>
            <w:tcW w:w="0" w:type="auto"/>
            <w:tcBorders>
              <w:top w:val="nil"/>
              <w:left w:val="nil"/>
              <w:bottom w:val="single" w:sz="4" w:space="0" w:color="auto"/>
              <w:right w:val="single" w:sz="4" w:space="0" w:color="auto"/>
            </w:tcBorders>
            <w:shd w:val="clear" w:color="auto" w:fill="auto"/>
            <w:vAlign w:val="center"/>
            <w:hideMark/>
          </w:tcPr>
          <w:p w14:paraId="036C1CD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Safety issue would require double failure (Donkin valve &amp; other).  </w:t>
            </w:r>
            <w:r w:rsidRPr="004030CA">
              <w:rPr>
                <w:rFonts w:eastAsia="Times New Roman" w:cs="Arial"/>
                <w:kern w:val="0"/>
                <w:sz w:val="16"/>
                <w:szCs w:val="16"/>
                <w:lang w:eastAsia="en-GB"/>
                <w14:ligatures w14:val="none"/>
              </w:rPr>
              <w:lastRenderedPageBreak/>
              <w:t>Pressure monitoring</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659C512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lastRenderedPageBreak/>
              <w:t>3</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38E24F1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90</w:t>
            </w:r>
          </w:p>
        </w:tc>
        <w:tc>
          <w:tcPr>
            <w:tcW w:w="0" w:type="auto"/>
            <w:tcBorders>
              <w:top w:val="nil"/>
              <w:left w:val="nil"/>
              <w:bottom w:val="single" w:sz="4" w:space="0" w:color="auto"/>
              <w:right w:val="single" w:sz="4" w:space="0" w:color="auto"/>
            </w:tcBorders>
            <w:shd w:val="clear" w:color="auto" w:fill="auto"/>
            <w:vAlign w:val="center"/>
            <w:hideMark/>
          </w:tcPr>
          <w:p w14:paraId="5D00307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CONFIRM: confirm min - max operating pressure</w:t>
            </w:r>
          </w:p>
        </w:tc>
        <w:tc>
          <w:tcPr>
            <w:tcW w:w="0" w:type="auto"/>
            <w:tcBorders>
              <w:top w:val="nil"/>
              <w:left w:val="nil"/>
              <w:bottom w:val="single" w:sz="4" w:space="0" w:color="auto"/>
              <w:right w:val="single" w:sz="4" w:space="0" w:color="auto"/>
            </w:tcBorders>
            <w:shd w:val="clear" w:color="auto" w:fill="auto"/>
            <w:hideMark/>
          </w:tcPr>
          <w:p w14:paraId="6B5037A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7F739CCA"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152E84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4A6694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F218F1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57AB44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7F62E2AD"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78D29340"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C6F97B"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05DE05D"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C753336"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Pressure sensor fails</w:t>
            </w:r>
          </w:p>
        </w:tc>
        <w:tc>
          <w:tcPr>
            <w:tcW w:w="0" w:type="auto"/>
            <w:tcBorders>
              <w:top w:val="nil"/>
              <w:left w:val="nil"/>
              <w:bottom w:val="single" w:sz="4" w:space="0" w:color="auto"/>
              <w:right w:val="single" w:sz="4" w:space="0" w:color="auto"/>
            </w:tcBorders>
            <w:shd w:val="clear" w:color="auto" w:fill="auto"/>
            <w:vAlign w:val="center"/>
            <w:hideMark/>
          </w:tcPr>
          <w:p w14:paraId="673AA03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 Process can not continue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F224DA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7209E56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0B32D5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Component failure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74DF12A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tcBorders>
              <w:top w:val="nil"/>
              <w:left w:val="nil"/>
              <w:bottom w:val="single" w:sz="4" w:space="0" w:color="auto"/>
              <w:right w:val="single" w:sz="4" w:space="0" w:color="auto"/>
            </w:tcBorders>
            <w:shd w:val="clear" w:color="auto" w:fill="auto"/>
            <w:vAlign w:val="center"/>
            <w:hideMark/>
          </w:tcPr>
          <w:p w14:paraId="2CDABB4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Fail safe? i.e. under reads?</w:t>
            </w:r>
          </w:p>
        </w:tc>
        <w:tc>
          <w:tcPr>
            <w:tcW w:w="0" w:type="auto"/>
            <w:tcBorders>
              <w:top w:val="nil"/>
              <w:left w:val="nil"/>
              <w:bottom w:val="single" w:sz="4" w:space="0" w:color="auto"/>
              <w:right w:val="single" w:sz="4" w:space="0" w:color="auto"/>
            </w:tcBorders>
            <w:shd w:val="clear" w:color="auto" w:fill="auto"/>
            <w:vAlign w:val="center"/>
            <w:hideMark/>
          </w:tcPr>
          <w:p w14:paraId="5E4E68E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No pressure input would be seen by the software.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011C54C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36ECC90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24</w:t>
            </w:r>
          </w:p>
        </w:tc>
        <w:tc>
          <w:tcPr>
            <w:tcW w:w="0" w:type="auto"/>
            <w:tcBorders>
              <w:top w:val="nil"/>
              <w:left w:val="nil"/>
              <w:bottom w:val="single" w:sz="4" w:space="0" w:color="auto"/>
              <w:right w:val="single" w:sz="4" w:space="0" w:color="auto"/>
            </w:tcBorders>
            <w:shd w:val="clear" w:color="auto" w:fill="auto"/>
            <w:vAlign w:val="center"/>
            <w:hideMark/>
          </w:tcPr>
          <w:p w14:paraId="34E90BF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CONFIRM: confirm failure mode</w:t>
            </w:r>
          </w:p>
        </w:tc>
        <w:tc>
          <w:tcPr>
            <w:tcW w:w="0" w:type="auto"/>
            <w:tcBorders>
              <w:top w:val="nil"/>
              <w:left w:val="nil"/>
              <w:bottom w:val="single" w:sz="4" w:space="0" w:color="auto"/>
              <w:right w:val="single" w:sz="4" w:space="0" w:color="auto"/>
            </w:tcBorders>
            <w:shd w:val="clear" w:color="auto" w:fill="auto"/>
            <w:hideMark/>
          </w:tcPr>
          <w:p w14:paraId="6B7D537A"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41F87179"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7325F61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25DAC1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EA0A86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46874E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16593F00"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43564307"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67FD8E"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D76FB70"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898E32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O2 sensor fails</w:t>
            </w:r>
          </w:p>
        </w:tc>
        <w:tc>
          <w:tcPr>
            <w:tcW w:w="0" w:type="auto"/>
            <w:tcBorders>
              <w:top w:val="nil"/>
              <w:left w:val="nil"/>
              <w:bottom w:val="single" w:sz="4" w:space="0" w:color="auto"/>
              <w:right w:val="single" w:sz="4" w:space="0" w:color="auto"/>
            </w:tcBorders>
            <w:shd w:val="clear" w:color="auto" w:fill="auto"/>
            <w:vAlign w:val="center"/>
            <w:hideMark/>
          </w:tcPr>
          <w:p w14:paraId="4C4E7B5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Can't inert the depowdering tank, finished build stuck in the machine.  Process can not continue</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9DDEF2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6</w:t>
            </w:r>
          </w:p>
        </w:tc>
        <w:tc>
          <w:tcPr>
            <w:tcW w:w="0" w:type="auto"/>
            <w:tcBorders>
              <w:top w:val="nil"/>
              <w:left w:val="nil"/>
              <w:bottom w:val="single" w:sz="4" w:space="0" w:color="auto"/>
              <w:right w:val="single" w:sz="4" w:space="0" w:color="auto"/>
            </w:tcBorders>
            <w:shd w:val="clear" w:color="auto" w:fill="auto"/>
            <w:vAlign w:val="center"/>
            <w:hideMark/>
          </w:tcPr>
          <w:p w14:paraId="522D6AE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36A62B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Component failure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13595DD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2</w:t>
            </w:r>
          </w:p>
        </w:tc>
        <w:tc>
          <w:tcPr>
            <w:tcW w:w="0" w:type="auto"/>
            <w:tcBorders>
              <w:top w:val="nil"/>
              <w:left w:val="nil"/>
              <w:bottom w:val="single" w:sz="4" w:space="0" w:color="auto"/>
              <w:right w:val="single" w:sz="4" w:space="0" w:color="auto"/>
            </w:tcBorders>
            <w:shd w:val="clear" w:color="auto" w:fill="auto"/>
            <w:vAlign w:val="center"/>
            <w:hideMark/>
          </w:tcPr>
          <w:p w14:paraId="6672FC9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Saftey rated device</w:t>
            </w:r>
          </w:p>
        </w:tc>
        <w:tc>
          <w:tcPr>
            <w:tcW w:w="0" w:type="auto"/>
            <w:tcBorders>
              <w:top w:val="nil"/>
              <w:left w:val="nil"/>
              <w:bottom w:val="single" w:sz="4" w:space="0" w:color="auto"/>
              <w:right w:val="single" w:sz="4" w:space="0" w:color="auto"/>
            </w:tcBorders>
            <w:shd w:val="clear" w:color="auto" w:fill="auto"/>
            <w:vAlign w:val="center"/>
            <w:hideMark/>
          </w:tcPr>
          <w:p w14:paraId="6452139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Saftey rated device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3BC73C3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655CC23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12</w:t>
            </w:r>
          </w:p>
        </w:tc>
        <w:tc>
          <w:tcPr>
            <w:tcW w:w="0" w:type="auto"/>
            <w:tcBorders>
              <w:top w:val="nil"/>
              <w:left w:val="nil"/>
              <w:bottom w:val="single" w:sz="4" w:space="0" w:color="auto"/>
              <w:right w:val="single" w:sz="4" w:space="0" w:color="auto"/>
            </w:tcBorders>
            <w:shd w:val="clear" w:color="auto" w:fill="auto"/>
            <w:vAlign w:val="center"/>
            <w:hideMark/>
          </w:tcPr>
          <w:p w14:paraId="3293D4C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6C57C35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7DEDDF0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9913A0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36CD4F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1331C8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0DAA9E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3FB5FA75"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60B20E13"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564C4B"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CB9B08A"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AB66910"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Cables plugged into incorrect ports during service</w:t>
            </w:r>
          </w:p>
        </w:tc>
        <w:tc>
          <w:tcPr>
            <w:tcW w:w="0" w:type="auto"/>
            <w:tcBorders>
              <w:top w:val="nil"/>
              <w:left w:val="nil"/>
              <w:bottom w:val="single" w:sz="4" w:space="0" w:color="auto"/>
              <w:right w:val="single" w:sz="4" w:space="0" w:color="auto"/>
            </w:tcBorders>
            <w:shd w:val="clear" w:color="auto" w:fill="auto"/>
            <w:vAlign w:val="center"/>
            <w:hideMark/>
          </w:tcPr>
          <w:p w14:paraId="52E956DD"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Unexpected motion</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5CB6442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nil"/>
              <w:left w:val="nil"/>
              <w:bottom w:val="single" w:sz="4" w:space="0" w:color="auto"/>
              <w:right w:val="single" w:sz="4" w:space="0" w:color="auto"/>
            </w:tcBorders>
            <w:shd w:val="clear" w:color="auto" w:fill="auto"/>
            <w:vAlign w:val="center"/>
            <w:hideMark/>
          </w:tcPr>
          <w:p w14:paraId="5760C31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62A058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cables plugged to wrong ports</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0523E02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4C5AB0D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Cable labelled / trained users.All drives only active when the door is closed and  sealed.  Exception to door motor</w:t>
            </w:r>
          </w:p>
        </w:tc>
        <w:tc>
          <w:tcPr>
            <w:tcW w:w="0" w:type="auto"/>
            <w:tcBorders>
              <w:top w:val="nil"/>
              <w:left w:val="nil"/>
              <w:bottom w:val="single" w:sz="4" w:space="0" w:color="auto"/>
              <w:right w:val="single" w:sz="4" w:space="0" w:color="auto"/>
            </w:tcBorders>
            <w:shd w:val="clear" w:color="auto" w:fill="auto"/>
            <w:vAlign w:val="center"/>
            <w:hideMark/>
          </w:tcPr>
          <w:p w14:paraId="4E3E702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Door safety relay</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4C60AE4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3409CEA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50</w:t>
            </w:r>
          </w:p>
        </w:tc>
        <w:tc>
          <w:tcPr>
            <w:tcW w:w="0" w:type="auto"/>
            <w:tcBorders>
              <w:top w:val="nil"/>
              <w:left w:val="nil"/>
              <w:bottom w:val="single" w:sz="4" w:space="0" w:color="auto"/>
              <w:right w:val="single" w:sz="4" w:space="0" w:color="auto"/>
            </w:tcBorders>
            <w:shd w:val="clear" w:color="auto" w:fill="auto"/>
            <w:vAlign w:val="center"/>
            <w:hideMark/>
          </w:tcPr>
          <w:p w14:paraId="7749AAB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SOFTWARE: Confirm drives can not move after the door is open.</w:t>
            </w:r>
          </w:p>
        </w:tc>
        <w:tc>
          <w:tcPr>
            <w:tcW w:w="0" w:type="auto"/>
            <w:tcBorders>
              <w:top w:val="nil"/>
              <w:left w:val="nil"/>
              <w:bottom w:val="single" w:sz="4" w:space="0" w:color="auto"/>
              <w:right w:val="single" w:sz="4" w:space="0" w:color="auto"/>
            </w:tcBorders>
            <w:shd w:val="clear" w:color="auto" w:fill="auto"/>
            <w:hideMark/>
          </w:tcPr>
          <w:p w14:paraId="60281F33"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7E41E22E"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08F0C2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AD2F1C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992AB4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AC07A1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35177A0D"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2E6C3DBC"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D2E870"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B2BDBFE"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CA367CD"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Cable/wirng fatigue- intermitant or total conductor breakage</w:t>
            </w:r>
          </w:p>
        </w:tc>
        <w:tc>
          <w:tcPr>
            <w:tcW w:w="0" w:type="auto"/>
            <w:tcBorders>
              <w:top w:val="nil"/>
              <w:left w:val="nil"/>
              <w:bottom w:val="single" w:sz="4" w:space="0" w:color="auto"/>
              <w:right w:val="single" w:sz="4" w:space="0" w:color="auto"/>
            </w:tcBorders>
            <w:shd w:val="clear" w:color="auto" w:fill="auto"/>
            <w:vAlign w:val="center"/>
            <w:hideMark/>
          </w:tcPr>
          <w:p w14:paraId="23D21D1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Unexpected or total failure of drives</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EB280F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310AC23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4C8EE0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Repeated movement</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2B6051A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nil"/>
              <w:left w:val="nil"/>
              <w:bottom w:val="single" w:sz="4" w:space="0" w:color="auto"/>
              <w:right w:val="single" w:sz="4" w:space="0" w:color="auto"/>
            </w:tcBorders>
            <w:shd w:val="clear" w:color="auto" w:fill="auto"/>
            <w:vAlign w:val="center"/>
            <w:hideMark/>
          </w:tcPr>
          <w:p w14:paraId="2929DFC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Generous bend radius.  All drives only active when the door is closed and  sealed.  Exception to door motor</w:t>
            </w:r>
          </w:p>
        </w:tc>
        <w:tc>
          <w:tcPr>
            <w:tcW w:w="0" w:type="auto"/>
            <w:tcBorders>
              <w:top w:val="nil"/>
              <w:left w:val="nil"/>
              <w:bottom w:val="single" w:sz="4" w:space="0" w:color="auto"/>
              <w:right w:val="single" w:sz="4" w:space="0" w:color="auto"/>
            </w:tcBorders>
            <w:shd w:val="clear" w:color="auto" w:fill="auto"/>
            <w:vAlign w:val="center"/>
            <w:hideMark/>
          </w:tcPr>
          <w:p w14:paraId="467A497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Motion / position loss.</w:t>
            </w:r>
            <w:r w:rsidRPr="004030CA">
              <w:rPr>
                <w:rFonts w:eastAsia="Times New Roman" w:cs="Arial"/>
                <w:kern w:val="0"/>
                <w:sz w:val="16"/>
                <w:szCs w:val="16"/>
                <w:lang w:eastAsia="en-GB"/>
                <w14:ligatures w14:val="none"/>
              </w:rPr>
              <w:br/>
              <w:t>Door safety relay</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5C60CC8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0892DAF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40</w:t>
            </w:r>
          </w:p>
        </w:tc>
        <w:tc>
          <w:tcPr>
            <w:tcW w:w="0" w:type="auto"/>
            <w:tcBorders>
              <w:top w:val="nil"/>
              <w:left w:val="nil"/>
              <w:bottom w:val="single" w:sz="4" w:space="0" w:color="auto"/>
              <w:right w:val="single" w:sz="4" w:space="0" w:color="auto"/>
            </w:tcBorders>
            <w:shd w:val="clear" w:color="auto" w:fill="auto"/>
            <w:vAlign w:val="center"/>
            <w:hideMark/>
          </w:tcPr>
          <w:p w14:paraId="04E6141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SOFTWARE: Confirm drives can not move after the door is open.</w:t>
            </w:r>
            <w:r w:rsidRPr="004030CA">
              <w:rPr>
                <w:rFonts w:eastAsia="Times New Roman" w:cs="Arial"/>
                <w:kern w:val="0"/>
                <w:sz w:val="16"/>
                <w:szCs w:val="16"/>
                <w:lang w:eastAsia="en-GB"/>
                <w14:ligatures w14:val="none"/>
              </w:rPr>
              <w:br/>
              <w:t>LIFE TEST: Repeat life test</w:t>
            </w:r>
          </w:p>
        </w:tc>
        <w:tc>
          <w:tcPr>
            <w:tcW w:w="0" w:type="auto"/>
            <w:tcBorders>
              <w:top w:val="nil"/>
              <w:left w:val="nil"/>
              <w:bottom w:val="single" w:sz="4" w:space="0" w:color="auto"/>
              <w:right w:val="single" w:sz="4" w:space="0" w:color="auto"/>
            </w:tcBorders>
            <w:shd w:val="clear" w:color="auto" w:fill="auto"/>
            <w:hideMark/>
          </w:tcPr>
          <w:p w14:paraId="099E57B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1A98677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3C530F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EF4688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15B7D2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DDD272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38339873"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6C4B1217"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89137E"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ABD731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0F5C4B4"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Tank ruptures- gross failure</w:t>
            </w:r>
          </w:p>
        </w:tc>
        <w:tc>
          <w:tcPr>
            <w:tcW w:w="0" w:type="auto"/>
            <w:tcBorders>
              <w:top w:val="nil"/>
              <w:left w:val="nil"/>
              <w:bottom w:val="single" w:sz="4" w:space="0" w:color="auto"/>
              <w:right w:val="single" w:sz="4" w:space="0" w:color="auto"/>
            </w:tcBorders>
            <w:shd w:val="clear" w:color="auto" w:fill="auto"/>
            <w:vAlign w:val="center"/>
            <w:hideMark/>
          </w:tcPr>
          <w:p w14:paraId="6F87E476"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Structural integrity compromised, excess gas pressure </w:t>
            </w:r>
            <w:r w:rsidRPr="004030CA">
              <w:rPr>
                <w:rFonts w:eastAsia="Times New Roman" w:cs="Arial"/>
                <w:kern w:val="0"/>
                <w:sz w:val="16"/>
                <w:szCs w:val="16"/>
                <w:lang w:eastAsia="en-GB"/>
                <w14:ligatures w14:val="none"/>
              </w:rPr>
              <w:lastRenderedPageBreak/>
              <w:t>released, potential for personal harm (pressure release and/or debris)</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B54701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lastRenderedPageBreak/>
              <w:t>10</w:t>
            </w:r>
          </w:p>
        </w:tc>
        <w:tc>
          <w:tcPr>
            <w:tcW w:w="0" w:type="auto"/>
            <w:tcBorders>
              <w:top w:val="nil"/>
              <w:left w:val="nil"/>
              <w:bottom w:val="single" w:sz="4" w:space="0" w:color="auto"/>
              <w:right w:val="single" w:sz="4" w:space="0" w:color="auto"/>
            </w:tcBorders>
            <w:shd w:val="clear" w:color="auto" w:fill="auto"/>
            <w:vAlign w:val="center"/>
            <w:hideMark/>
          </w:tcPr>
          <w:p w14:paraId="015DE77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A85C5C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Tank subjected to excessive pressures from </w:t>
            </w:r>
            <w:r w:rsidRPr="004030CA">
              <w:rPr>
                <w:rFonts w:eastAsia="Times New Roman" w:cs="Arial"/>
                <w:kern w:val="0"/>
                <w:sz w:val="16"/>
                <w:szCs w:val="16"/>
                <w:lang w:eastAsia="en-GB"/>
                <w14:ligatures w14:val="none"/>
              </w:rPr>
              <w:lastRenderedPageBreak/>
              <w:t>another failures. (circulation pump, main line argon pressure  line,)</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49004AD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lastRenderedPageBreak/>
              <w:t>3</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2B4300C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FEA to review deflections and stress concentrations.  </w:t>
            </w:r>
            <w:r w:rsidRPr="004030CA">
              <w:rPr>
                <w:rFonts w:eastAsia="Times New Roman" w:cs="Arial"/>
                <w:kern w:val="0"/>
                <w:sz w:val="16"/>
                <w:szCs w:val="16"/>
                <w:lang w:eastAsia="en-GB"/>
                <w14:ligatures w14:val="none"/>
              </w:rPr>
              <w:lastRenderedPageBreak/>
              <w:t xml:space="preserve">Beathing test. </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4481304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lastRenderedPageBreak/>
              <w:t>Donki Valves (not monitored), Pressure gauges</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2B25DBC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666E104D"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150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2774491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SOFTWARE: Confirm pump &amp; argon supply is cutout in a over presure </w:t>
            </w:r>
            <w:r w:rsidRPr="004030CA">
              <w:rPr>
                <w:rFonts w:eastAsia="Times New Roman" w:cs="Arial"/>
                <w:kern w:val="0"/>
                <w:sz w:val="16"/>
                <w:szCs w:val="16"/>
                <w:lang w:eastAsia="en-GB"/>
                <w14:ligatures w14:val="none"/>
              </w:rPr>
              <w:lastRenderedPageBreak/>
              <w:t>event, should vets open?  Monitor argon sumption?</w:t>
            </w:r>
            <w:r w:rsidRPr="004030CA">
              <w:rPr>
                <w:rFonts w:eastAsia="Times New Roman" w:cs="Arial"/>
                <w:kern w:val="0"/>
                <w:sz w:val="16"/>
                <w:szCs w:val="16"/>
                <w:lang w:eastAsia="en-GB"/>
                <w14:ligatures w14:val="none"/>
              </w:rPr>
              <w:br/>
              <w:t>LIFE TEST: Repeat life test</w:t>
            </w:r>
            <w:r w:rsidRPr="004030CA">
              <w:rPr>
                <w:rFonts w:eastAsia="Times New Roman" w:cs="Arial"/>
                <w:kern w:val="0"/>
                <w:sz w:val="16"/>
                <w:szCs w:val="16"/>
                <w:lang w:eastAsia="en-GB"/>
                <w14:ligatures w14:val="none"/>
              </w:rPr>
              <w:br/>
              <w:t>TESTING: Destructive testing to be completed to verify Safety Factor and how the tank fails.  How effectyive are the donki valves.</w:t>
            </w:r>
            <w:r w:rsidRPr="004030CA">
              <w:rPr>
                <w:rFonts w:eastAsia="Times New Roman" w:cs="Arial"/>
                <w:kern w:val="0"/>
                <w:sz w:val="16"/>
                <w:szCs w:val="16"/>
                <w:lang w:eastAsia="en-GB"/>
                <w14:ligatures w14:val="none"/>
              </w:rPr>
              <w:br/>
              <w:t>Design Change: review waste gates / additional presure release panels.</w:t>
            </w:r>
          </w:p>
        </w:tc>
        <w:tc>
          <w:tcPr>
            <w:tcW w:w="0" w:type="auto"/>
            <w:tcBorders>
              <w:top w:val="nil"/>
              <w:left w:val="nil"/>
              <w:bottom w:val="single" w:sz="4" w:space="0" w:color="auto"/>
              <w:right w:val="single" w:sz="4" w:space="0" w:color="auto"/>
            </w:tcBorders>
            <w:shd w:val="clear" w:color="auto" w:fill="auto"/>
            <w:hideMark/>
          </w:tcPr>
          <w:p w14:paraId="3324DF8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lastRenderedPageBreak/>
              <w:t> </w:t>
            </w:r>
          </w:p>
        </w:tc>
        <w:tc>
          <w:tcPr>
            <w:tcW w:w="0" w:type="auto"/>
            <w:tcBorders>
              <w:top w:val="nil"/>
              <w:left w:val="nil"/>
              <w:bottom w:val="single" w:sz="4" w:space="0" w:color="auto"/>
              <w:right w:val="single" w:sz="4" w:space="0" w:color="auto"/>
            </w:tcBorders>
            <w:shd w:val="clear" w:color="auto" w:fill="auto"/>
            <w:hideMark/>
          </w:tcPr>
          <w:p w14:paraId="289F4423"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105B84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37A384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2CEE60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65A4EE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71913FD7"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1E47FBEF"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01E748"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F12706D"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16FD313"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A0152B2"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FCE6BD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10</w:t>
            </w:r>
          </w:p>
        </w:tc>
        <w:tc>
          <w:tcPr>
            <w:tcW w:w="0" w:type="auto"/>
            <w:tcBorders>
              <w:top w:val="nil"/>
              <w:left w:val="nil"/>
              <w:bottom w:val="single" w:sz="4" w:space="0" w:color="auto"/>
              <w:right w:val="single" w:sz="4" w:space="0" w:color="auto"/>
            </w:tcBorders>
            <w:shd w:val="clear" w:color="auto" w:fill="auto"/>
            <w:vAlign w:val="center"/>
            <w:hideMark/>
          </w:tcPr>
          <w:p w14:paraId="4D0C675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FE4F94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Fatigue as result of continuous inflation / deflation</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3E3AF02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vMerge/>
            <w:tcBorders>
              <w:top w:val="nil"/>
              <w:left w:val="single" w:sz="4" w:space="0" w:color="auto"/>
              <w:bottom w:val="single" w:sz="4" w:space="0" w:color="000000"/>
              <w:right w:val="single" w:sz="4" w:space="0" w:color="auto"/>
            </w:tcBorders>
            <w:vAlign w:val="center"/>
            <w:hideMark/>
          </w:tcPr>
          <w:p w14:paraId="761B00C5" w14:textId="77777777" w:rsidR="004030CA" w:rsidRPr="004030CA" w:rsidRDefault="004030CA" w:rsidP="004030CA">
            <w:pPr>
              <w:spacing w:after="0" w:line="240" w:lineRule="auto"/>
              <w:rPr>
                <w:rFonts w:eastAsia="Times New Roman" w:cs="Arial"/>
                <w:kern w:val="0"/>
                <w:sz w:val="16"/>
                <w:szCs w:val="16"/>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04F97D28" w14:textId="77777777" w:rsidR="004030CA" w:rsidRPr="004030CA" w:rsidRDefault="004030CA" w:rsidP="004030CA">
            <w:pPr>
              <w:spacing w:after="0" w:line="240" w:lineRule="auto"/>
              <w:rPr>
                <w:rFonts w:eastAsia="Times New Roman" w:cs="Arial"/>
                <w:kern w:val="0"/>
                <w:sz w:val="16"/>
                <w:szCs w:val="16"/>
                <w:lang w:eastAsia="en-GB"/>
                <w14:ligatures w14:val="none"/>
              </w:rPr>
            </w:pP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243171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12DA742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150</w:t>
            </w:r>
          </w:p>
        </w:tc>
        <w:tc>
          <w:tcPr>
            <w:tcW w:w="0" w:type="auto"/>
            <w:vMerge/>
            <w:tcBorders>
              <w:top w:val="nil"/>
              <w:left w:val="single" w:sz="4" w:space="0" w:color="auto"/>
              <w:bottom w:val="single" w:sz="4" w:space="0" w:color="000000"/>
              <w:right w:val="single" w:sz="4" w:space="0" w:color="auto"/>
            </w:tcBorders>
            <w:vAlign w:val="center"/>
            <w:hideMark/>
          </w:tcPr>
          <w:p w14:paraId="61A5B947" w14:textId="77777777" w:rsidR="004030CA" w:rsidRPr="004030CA" w:rsidRDefault="004030CA" w:rsidP="004030CA">
            <w:pPr>
              <w:spacing w:after="0" w:line="240" w:lineRule="auto"/>
              <w:rPr>
                <w:rFonts w:eastAsia="Times New Roman" w:cs="Arial"/>
                <w:kern w:val="0"/>
                <w:sz w:val="16"/>
                <w:szCs w:val="16"/>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2DC1C7D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7E1C3DEC"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C80772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766F22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364686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E05438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7AFB85C6"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535E3396"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98D52B"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436A830"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FDF23EA"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Tank can't hold pressure</w:t>
            </w:r>
          </w:p>
        </w:tc>
        <w:tc>
          <w:tcPr>
            <w:tcW w:w="0" w:type="auto"/>
            <w:tcBorders>
              <w:top w:val="nil"/>
              <w:left w:val="nil"/>
              <w:bottom w:val="single" w:sz="4" w:space="0" w:color="auto"/>
              <w:right w:val="single" w:sz="4" w:space="0" w:color="auto"/>
            </w:tcBorders>
            <w:shd w:val="clear" w:color="auto" w:fill="auto"/>
            <w:vAlign w:val="center"/>
            <w:hideMark/>
          </w:tcPr>
          <w:p w14:paraId="4E717FC1"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Excessive gas compsumption, machine can't hold pressure</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33EEE5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8</w:t>
            </w:r>
          </w:p>
        </w:tc>
        <w:tc>
          <w:tcPr>
            <w:tcW w:w="0" w:type="auto"/>
            <w:tcBorders>
              <w:top w:val="nil"/>
              <w:left w:val="nil"/>
              <w:bottom w:val="single" w:sz="4" w:space="0" w:color="auto"/>
              <w:right w:val="single" w:sz="4" w:space="0" w:color="auto"/>
            </w:tcBorders>
            <w:shd w:val="clear" w:color="auto" w:fill="auto"/>
            <w:vAlign w:val="center"/>
            <w:hideMark/>
          </w:tcPr>
          <w:p w14:paraId="504AA10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5A0F60B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Fatigue as result of continuous inflation / deflation</w:t>
            </w:r>
          </w:p>
        </w:tc>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1AFEB6B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3</w:t>
            </w:r>
          </w:p>
        </w:tc>
        <w:tc>
          <w:tcPr>
            <w:tcW w:w="0" w:type="auto"/>
            <w:vMerge/>
            <w:tcBorders>
              <w:top w:val="nil"/>
              <w:left w:val="single" w:sz="4" w:space="0" w:color="auto"/>
              <w:bottom w:val="single" w:sz="4" w:space="0" w:color="000000"/>
              <w:right w:val="single" w:sz="4" w:space="0" w:color="auto"/>
            </w:tcBorders>
            <w:vAlign w:val="center"/>
            <w:hideMark/>
          </w:tcPr>
          <w:p w14:paraId="38B41040" w14:textId="77777777" w:rsidR="004030CA" w:rsidRPr="004030CA" w:rsidRDefault="004030CA" w:rsidP="004030CA">
            <w:pPr>
              <w:spacing w:after="0" w:line="240" w:lineRule="auto"/>
              <w:rPr>
                <w:rFonts w:eastAsia="Times New Roman" w:cs="Arial"/>
                <w:kern w:val="0"/>
                <w:sz w:val="16"/>
                <w:szCs w:val="16"/>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6EE04090" w14:textId="77777777" w:rsidR="004030CA" w:rsidRPr="004030CA" w:rsidRDefault="004030CA" w:rsidP="004030CA">
            <w:pPr>
              <w:spacing w:after="0" w:line="240" w:lineRule="auto"/>
              <w:rPr>
                <w:rFonts w:eastAsia="Times New Roman" w:cs="Arial"/>
                <w:kern w:val="0"/>
                <w:sz w:val="16"/>
                <w:szCs w:val="16"/>
                <w:lang w:eastAsia="en-GB"/>
                <w14:ligatures w14:val="none"/>
              </w:rPr>
            </w:pP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2C19C1E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5</w:t>
            </w:r>
          </w:p>
        </w:tc>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7331BDC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120</w:t>
            </w:r>
          </w:p>
        </w:tc>
        <w:tc>
          <w:tcPr>
            <w:tcW w:w="0" w:type="auto"/>
            <w:vMerge/>
            <w:tcBorders>
              <w:top w:val="nil"/>
              <w:left w:val="single" w:sz="4" w:space="0" w:color="auto"/>
              <w:bottom w:val="single" w:sz="4" w:space="0" w:color="000000"/>
              <w:right w:val="single" w:sz="4" w:space="0" w:color="auto"/>
            </w:tcBorders>
            <w:vAlign w:val="center"/>
            <w:hideMark/>
          </w:tcPr>
          <w:p w14:paraId="564A2780" w14:textId="77777777" w:rsidR="004030CA" w:rsidRPr="004030CA" w:rsidRDefault="004030CA" w:rsidP="004030CA">
            <w:pPr>
              <w:spacing w:after="0" w:line="240" w:lineRule="auto"/>
              <w:rPr>
                <w:rFonts w:eastAsia="Times New Roman" w:cs="Arial"/>
                <w:kern w:val="0"/>
                <w:sz w:val="16"/>
                <w:szCs w:val="16"/>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75DA39EE"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4FED56E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F2B7DB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28285E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45715FB"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BF300B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546F7812"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6DA531DD"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EDF4A8"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6CFB1D7"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Build plate locations</w:t>
            </w:r>
          </w:p>
        </w:tc>
        <w:tc>
          <w:tcPr>
            <w:tcW w:w="0" w:type="auto"/>
            <w:tcBorders>
              <w:top w:val="nil"/>
              <w:left w:val="nil"/>
              <w:bottom w:val="single" w:sz="4" w:space="0" w:color="auto"/>
              <w:right w:val="single" w:sz="4" w:space="0" w:color="auto"/>
            </w:tcBorders>
            <w:shd w:val="clear" w:color="auto" w:fill="auto"/>
            <w:vAlign w:val="center"/>
            <w:hideMark/>
          </w:tcPr>
          <w:p w14:paraId="28E652A8"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xml:space="preserve">Falled drop off of new </w:t>
            </w:r>
          </w:p>
        </w:tc>
        <w:tc>
          <w:tcPr>
            <w:tcW w:w="0" w:type="auto"/>
            <w:tcBorders>
              <w:top w:val="nil"/>
              <w:left w:val="nil"/>
              <w:bottom w:val="single" w:sz="4" w:space="0" w:color="auto"/>
              <w:right w:val="single" w:sz="4" w:space="0" w:color="auto"/>
            </w:tcBorders>
            <w:shd w:val="clear" w:color="auto" w:fill="auto"/>
            <w:vAlign w:val="center"/>
            <w:hideMark/>
          </w:tcPr>
          <w:p w14:paraId="26FDD0CC"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723FECCF"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96CC51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CD137C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0154B66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9E5D4B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711D9D9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8345310"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A633F8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C8969D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7EAE8611"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085A2B06"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631279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26C7F43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FEFC1B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BE728A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3E0F57B9"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28FE928D"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76ED6F"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6E7FA8CB"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27B5C1F"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189EC26"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6335544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FF020C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A2585F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5C907C1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DF55CC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8F49FF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BA8F17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3B4420F2"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FB0BF0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7A9D4495"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7E5D0E8C"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3040BF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D4BED5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4DD81BE"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0C72D05"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7416C7DE"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r w:rsidR="004030CA" w:rsidRPr="004030CA" w14:paraId="1F8BC95D" w14:textId="77777777" w:rsidTr="00044DE6">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48F6D3"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F31E10F"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0793BF37" w14:textId="77777777" w:rsidR="004030CA" w:rsidRPr="004030CA" w:rsidRDefault="004030CA" w:rsidP="004030CA">
            <w:pPr>
              <w:spacing w:after="0" w:line="240" w:lineRule="auto"/>
              <w:rPr>
                <w:rFonts w:eastAsia="Times New Roman" w:cs="Arial"/>
                <w:kern w:val="0"/>
                <w:sz w:val="20"/>
                <w:szCs w:val="20"/>
                <w:lang w:eastAsia="en-GB"/>
                <w14:ligatures w14:val="none"/>
              </w:rPr>
            </w:pPr>
            <w:r w:rsidRPr="004030CA">
              <w:rPr>
                <w:rFonts w:eastAsia="Times New Roman" w:cs="Arial"/>
                <w:kern w:val="0"/>
                <w:sz w:val="20"/>
                <w:szCs w:val="20"/>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A1B4E63"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49B08A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1AA7BC9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2FFAE97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47DB3054"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3ED9E5E6"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8558B29"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0000"/>
            <w:vAlign w:val="center"/>
            <w:hideMark/>
          </w:tcPr>
          <w:p w14:paraId="14C87F3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AC5E461"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vAlign w:val="center"/>
            <w:hideMark/>
          </w:tcPr>
          <w:p w14:paraId="44D7574C"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143CD468"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7CAD4C6E" w14:textId="77777777" w:rsidR="004030CA" w:rsidRPr="004030CA" w:rsidRDefault="004030CA" w:rsidP="004030CA">
            <w:pPr>
              <w:spacing w:after="0" w:line="240" w:lineRule="auto"/>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F5A1013"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D2762F8"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B0CBB87"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283186A" w14:textId="77777777" w:rsidR="004030CA" w:rsidRPr="004030CA" w:rsidRDefault="004030CA" w:rsidP="004030CA">
            <w:pPr>
              <w:spacing w:after="0" w:line="240" w:lineRule="auto"/>
              <w:jc w:val="center"/>
              <w:rPr>
                <w:rFonts w:eastAsia="Times New Roman" w:cs="Arial"/>
                <w:kern w:val="0"/>
                <w:sz w:val="16"/>
                <w:szCs w:val="16"/>
                <w:lang w:eastAsia="en-GB"/>
                <w14:ligatures w14:val="none"/>
              </w:rPr>
            </w:pPr>
            <w:r w:rsidRPr="004030CA">
              <w:rPr>
                <w:rFonts w:eastAsia="Times New Roman" w:cs="Arial"/>
                <w:kern w:val="0"/>
                <w:sz w:val="16"/>
                <w:szCs w:val="16"/>
                <w:lang w:eastAsia="en-GB"/>
                <w14:ligatures w14:val="none"/>
              </w:rPr>
              <w:t> </w:t>
            </w:r>
          </w:p>
        </w:tc>
        <w:tc>
          <w:tcPr>
            <w:tcW w:w="0" w:type="auto"/>
            <w:vAlign w:val="center"/>
            <w:hideMark/>
          </w:tcPr>
          <w:p w14:paraId="3A4C6357" w14:textId="77777777" w:rsidR="004030CA" w:rsidRPr="004030CA" w:rsidRDefault="004030CA" w:rsidP="004030CA">
            <w:pPr>
              <w:spacing w:after="0" w:line="240" w:lineRule="auto"/>
              <w:rPr>
                <w:rFonts w:ascii="Times New Roman" w:eastAsia="Times New Roman" w:hAnsi="Times New Roman" w:cs="Times New Roman"/>
                <w:kern w:val="0"/>
                <w:sz w:val="20"/>
                <w:szCs w:val="20"/>
                <w:lang w:eastAsia="en-GB"/>
                <w14:ligatures w14:val="none"/>
              </w:rPr>
            </w:pPr>
          </w:p>
        </w:tc>
      </w:tr>
    </w:tbl>
    <w:p w14:paraId="2C3EF7B3" w14:textId="77777777" w:rsidR="00474894" w:rsidRDefault="00474894" w:rsidP="00B94472">
      <w:pPr>
        <w:pStyle w:val="Heading3"/>
        <w:rPr>
          <w:rStyle w:val="Heading2Char"/>
          <w:rFonts w:asciiTheme="majorHAnsi" w:hAnsiTheme="majorHAnsi"/>
          <w:color w:val="1F3763" w:themeColor="accent1" w:themeShade="7F"/>
          <w:sz w:val="24"/>
          <w:szCs w:val="24"/>
        </w:rPr>
      </w:pPr>
    </w:p>
    <w:p w14:paraId="7BF75B4A" w14:textId="77777777" w:rsidR="00474894" w:rsidRDefault="00474894" w:rsidP="00B94472">
      <w:pPr>
        <w:pStyle w:val="Heading3"/>
        <w:rPr>
          <w:rStyle w:val="Heading2Char"/>
          <w:rFonts w:asciiTheme="majorHAnsi" w:hAnsiTheme="majorHAnsi"/>
          <w:color w:val="1F3763" w:themeColor="accent1" w:themeShade="7F"/>
          <w:sz w:val="24"/>
          <w:szCs w:val="24"/>
        </w:rPr>
      </w:pPr>
    </w:p>
    <w:p w14:paraId="1BCFFEC0" w14:textId="77777777" w:rsidR="00397E57" w:rsidRDefault="00397E57" w:rsidP="00397E57"/>
    <w:p w14:paraId="0B801CC0" w14:textId="77777777" w:rsidR="00397E57" w:rsidRPr="00397E57" w:rsidRDefault="00397E57" w:rsidP="00397E57"/>
    <w:p w14:paraId="5BF0EA92" w14:textId="77777777" w:rsidR="00474894" w:rsidRDefault="00474894" w:rsidP="00B94472">
      <w:pPr>
        <w:pStyle w:val="Heading3"/>
        <w:rPr>
          <w:rStyle w:val="Heading2Char"/>
          <w:rFonts w:asciiTheme="majorHAnsi" w:hAnsiTheme="majorHAnsi"/>
          <w:color w:val="1F3763" w:themeColor="accent1" w:themeShade="7F"/>
          <w:sz w:val="24"/>
          <w:szCs w:val="24"/>
        </w:rPr>
      </w:pPr>
    </w:p>
    <w:p w14:paraId="45204992" w14:textId="77777777" w:rsidR="00474894" w:rsidRDefault="00474894" w:rsidP="00B94472">
      <w:pPr>
        <w:pStyle w:val="Heading3"/>
        <w:rPr>
          <w:rStyle w:val="Heading2Char"/>
          <w:rFonts w:asciiTheme="majorHAnsi" w:hAnsiTheme="majorHAnsi"/>
          <w:color w:val="1F3763" w:themeColor="accent1" w:themeShade="7F"/>
          <w:sz w:val="24"/>
          <w:szCs w:val="24"/>
        </w:rPr>
      </w:pPr>
    </w:p>
    <w:p w14:paraId="2F30E8BC" w14:textId="77777777" w:rsidR="00474894" w:rsidRDefault="00474894" w:rsidP="00B94472">
      <w:pPr>
        <w:pStyle w:val="Heading3"/>
        <w:rPr>
          <w:rStyle w:val="Heading2Char"/>
          <w:rFonts w:asciiTheme="majorHAnsi" w:hAnsiTheme="majorHAnsi"/>
          <w:color w:val="1F3763" w:themeColor="accent1" w:themeShade="7F"/>
          <w:sz w:val="24"/>
          <w:szCs w:val="24"/>
        </w:rPr>
      </w:pPr>
    </w:p>
    <w:p w14:paraId="5B1B2B3B" w14:textId="77777777" w:rsidR="00474894" w:rsidRDefault="00474894" w:rsidP="00B94472">
      <w:pPr>
        <w:pStyle w:val="Heading3"/>
        <w:rPr>
          <w:rStyle w:val="Heading2Char"/>
          <w:rFonts w:asciiTheme="majorHAnsi" w:hAnsiTheme="majorHAnsi"/>
          <w:color w:val="1F3763" w:themeColor="accent1" w:themeShade="7F"/>
          <w:sz w:val="24"/>
          <w:szCs w:val="24"/>
        </w:rPr>
      </w:pPr>
    </w:p>
    <w:p w14:paraId="69846F0A" w14:textId="77777777" w:rsidR="00397E57" w:rsidRPr="00397E57" w:rsidRDefault="00397E57" w:rsidP="00397E57"/>
    <w:p w14:paraId="64D1F3C9" w14:textId="415499F5" w:rsidR="00397E57" w:rsidRPr="00201AC3" w:rsidRDefault="00B94472" w:rsidP="00201AC3">
      <w:pPr>
        <w:pStyle w:val="Heading1"/>
        <w:jc w:val="center"/>
        <w:rPr>
          <w:rFonts w:asciiTheme="majorHAnsi" w:hAnsiTheme="majorHAnsi"/>
          <w:color w:val="1F3763" w:themeColor="accent1" w:themeShade="7F"/>
          <w:sz w:val="24"/>
          <w:szCs w:val="24"/>
        </w:rPr>
      </w:pPr>
      <w:bookmarkStart w:id="211" w:name="_Toc167087877"/>
      <w:r w:rsidRPr="0001679F">
        <w:rPr>
          <w:rStyle w:val="Heading2Char"/>
          <w:sz w:val="32"/>
          <w:szCs w:val="32"/>
        </w:rPr>
        <w:t>AMG glossary of terms.</w:t>
      </w:r>
      <w:bookmarkEnd w:id="211"/>
    </w:p>
    <w:p w14:paraId="082EF13C" w14:textId="6FE60469" w:rsidR="00201AC3" w:rsidRDefault="00201AC3" w:rsidP="00201AC3">
      <w:pPr>
        <w:pStyle w:val="Caption"/>
        <w:keepNext/>
      </w:pPr>
      <w:bookmarkStart w:id="212" w:name="_Toc167081865"/>
      <w:bookmarkStart w:id="213" w:name="_Toc167087939"/>
      <w:r>
        <w:t xml:space="preserve">Table </w:t>
      </w:r>
      <w:r>
        <w:fldChar w:fldCharType="begin"/>
      </w:r>
      <w:r>
        <w:instrText xml:space="preserve"> SEQ Table \* ARABIC </w:instrText>
      </w:r>
      <w:r>
        <w:fldChar w:fldCharType="separate"/>
      </w:r>
      <w:r w:rsidR="00FB1520">
        <w:rPr>
          <w:noProof/>
        </w:rPr>
        <w:t>11</w:t>
      </w:r>
      <w:r>
        <w:fldChar w:fldCharType="end"/>
      </w:r>
      <w:r>
        <w:t xml:space="preserve"> - Glossary of Terms</w:t>
      </w:r>
      <w:bookmarkEnd w:id="212"/>
      <w:bookmarkEnd w:id="213"/>
    </w:p>
    <w:tbl>
      <w:tblPr>
        <w:tblStyle w:val="TableGrid"/>
        <w:tblW w:w="0" w:type="auto"/>
        <w:tblLook w:val="04A0" w:firstRow="1" w:lastRow="0" w:firstColumn="1" w:lastColumn="0" w:noHBand="0" w:noVBand="1"/>
      </w:tblPr>
      <w:tblGrid>
        <w:gridCol w:w="1969"/>
        <w:gridCol w:w="1962"/>
        <w:gridCol w:w="4783"/>
        <w:gridCol w:w="1256"/>
        <w:gridCol w:w="757"/>
        <w:gridCol w:w="3221"/>
      </w:tblGrid>
      <w:tr w:rsidR="00AF404C" w:rsidRPr="0001679F" w14:paraId="55D77EBB" w14:textId="77777777" w:rsidTr="00397E57">
        <w:trPr>
          <w:trHeight w:val="1108"/>
        </w:trPr>
        <w:tc>
          <w:tcPr>
            <w:tcW w:w="0" w:type="auto"/>
            <w:shd w:val="clear" w:color="auto" w:fill="BFBFBF" w:themeFill="background1" w:themeFillShade="BF"/>
          </w:tcPr>
          <w:p w14:paraId="52E2A7A2" w14:textId="66BAA4CF" w:rsidR="00B94472" w:rsidRPr="0001679F" w:rsidRDefault="00B94472" w:rsidP="00387860">
            <w:pPr>
              <w:spacing w:after="160"/>
              <w:jc w:val="center"/>
              <w:rPr>
                <w:rFonts w:ascii="Segoe UI" w:eastAsia="Times New Roman" w:hAnsi="Segoe UI" w:cs="Segoe UI"/>
                <w:b/>
                <w:bCs/>
                <w:kern w:val="0"/>
                <w:sz w:val="20"/>
                <w:szCs w:val="20"/>
                <w:lang w:eastAsia="en-GB"/>
                <w14:ligatures w14:val="none"/>
              </w:rPr>
            </w:pPr>
          </w:p>
        </w:tc>
        <w:tc>
          <w:tcPr>
            <w:tcW w:w="0" w:type="auto"/>
            <w:shd w:val="clear" w:color="auto" w:fill="BFBFBF" w:themeFill="background1" w:themeFillShade="BF"/>
            <w:hideMark/>
          </w:tcPr>
          <w:p w14:paraId="5C45D953" w14:textId="77777777" w:rsidR="00B94472" w:rsidRPr="0001679F" w:rsidRDefault="00B94472" w:rsidP="00387860">
            <w:pPr>
              <w:spacing w:after="160"/>
              <w:jc w:val="center"/>
              <w:rPr>
                <w:rFonts w:ascii="Segoe UI" w:eastAsia="Times New Roman" w:hAnsi="Segoe UI" w:cs="Segoe UI"/>
                <w:b/>
                <w:bCs/>
                <w:kern w:val="0"/>
                <w:sz w:val="20"/>
                <w:szCs w:val="20"/>
                <w:lang w:eastAsia="en-GB"/>
                <w14:ligatures w14:val="none"/>
              </w:rPr>
            </w:pPr>
            <w:r w:rsidRPr="0001679F">
              <w:rPr>
                <w:rFonts w:ascii="Segoe UI" w:eastAsia="Times New Roman" w:hAnsi="Segoe UI" w:cs="Segoe UI"/>
                <w:b/>
                <w:bCs/>
                <w:kern w:val="0"/>
                <w:sz w:val="20"/>
                <w:szCs w:val="20"/>
                <w:lang w:eastAsia="en-GB"/>
                <w14:ligatures w14:val="none"/>
              </w:rPr>
              <w:t>Previously Known As…</w:t>
            </w:r>
          </w:p>
        </w:tc>
        <w:tc>
          <w:tcPr>
            <w:tcW w:w="0" w:type="auto"/>
            <w:shd w:val="clear" w:color="auto" w:fill="BFBFBF" w:themeFill="background1" w:themeFillShade="BF"/>
            <w:hideMark/>
          </w:tcPr>
          <w:p w14:paraId="7EAF3F6F" w14:textId="77777777" w:rsidR="00B94472" w:rsidRPr="0001679F" w:rsidRDefault="00B94472" w:rsidP="00387860">
            <w:pPr>
              <w:spacing w:after="160"/>
              <w:jc w:val="center"/>
              <w:rPr>
                <w:rFonts w:ascii="Segoe UI" w:eastAsia="Times New Roman" w:hAnsi="Segoe UI" w:cs="Segoe UI"/>
                <w:b/>
                <w:bCs/>
                <w:kern w:val="0"/>
                <w:sz w:val="20"/>
                <w:szCs w:val="20"/>
                <w:lang w:eastAsia="en-GB"/>
                <w14:ligatures w14:val="none"/>
              </w:rPr>
            </w:pPr>
            <w:r w:rsidRPr="0001679F">
              <w:rPr>
                <w:rFonts w:ascii="Segoe UI" w:eastAsia="Times New Roman" w:hAnsi="Segoe UI" w:cs="Segoe UI"/>
                <w:b/>
                <w:bCs/>
                <w:kern w:val="0"/>
                <w:sz w:val="20"/>
                <w:szCs w:val="20"/>
                <w:lang w:eastAsia="en-GB"/>
                <w14:ligatures w14:val="none"/>
              </w:rPr>
              <w:t>Description</w:t>
            </w:r>
          </w:p>
        </w:tc>
        <w:tc>
          <w:tcPr>
            <w:tcW w:w="0" w:type="auto"/>
            <w:shd w:val="clear" w:color="auto" w:fill="BFBFBF" w:themeFill="background1" w:themeFillShade="BF"/>
            <w:hideMark/>
          </w:tcPr>
          <w:p w14:paraId="24216FF3" w14:textId="77777777" w:rsidR="00B94472" w:rsidRPr="0001679F" w:rsidRDefault="00B94472" w:rsidP="00387860">
            <w:pPr>
              <w:spacing w:after="160"/>
              <w:jc w:val="center"/>
              <w:rPr>
                <w:rFonts w:ascii="Segoe UI" w:eastAsia="Times New Roman" w:hAnsi="Segoe UI" w:cs="Segoe UI"/>
                <w:b/>
                <w:bCs/>
                <w:kern w:val="0"/>
                <w:sz w:val="20"/>
                <w:szCs w:val="20"/>
                <w:lang w:eastAsia="en-GB"/>
                <w14:ligatures w14:val="none"/>
              </w:rPr>
            </w:pPr>
            <w:r w:rsidRPr="0001679F">
              <w:rPr>
                <w:rFonts w:ascii="Segoe UI" w:eastAsia="Times New Roman" w:hAnsi="Segoe UI" w:cs="Segoe UI"/>
                <w:b/>
                <w:bCs/>
                <w:kern w:val="0"/>
                <w:sz w:val="20"/>
                <w:szCs w:val="20"/>
                <w:lang w:eastAsia="en-GB"/>
                <w14:ligatures w14:val="none"/>
              </w:rPr>
              <w:t>Date Added</w:t>
            </w:r>
          </w:p>
        </w:tc>
        <w:tc>
          <w:tcPr>
            <w:tcW w:w="0" w:type="auto"/>
            <w:shd w:val="clear" w:color="auto" w:fill="BFBFBF" w:themeFill="background1" w:themeFillShade="BF"/>
            <w:hideMark/>
          </w:tcPr>
          <w:p w14:paraId="31D08309" w14:textId="77777777" w:rsidR="00B94472" w:rsidRPr="0001679F" w:rsidRDefault="00B94472" w:rsidP="00387860">
            <w:pPr>
              <w:spacing w:after="160"/>
              <w:jc w:val="center"/>
              <w:rPr>
                <w:rFonts w:ascii="Segoe UI" w:eastAsia="Times New Roman" w:hAnsi="Segoe UI" w:cs="Segoe UI"/>
                <w:b/>
                <w:bCs/>
                <w:kern w:val="0"/>
                <w:sz w:val="20"/>
                <w:szCs w:val="20"/>
                <w:lang w:eastAsia="en-GB"/>
                <w14:ligatures w14:val="none"/>
              </w:rPr>
            </w:pPr>
            <w:r w:rsidRPr="0001679F">
              <w:rPr>
                <w:rFonts w:ascii="Segoe UI" w:eastAsia="Times New Roman" w:hAnsi="Segoe UI" w:cs="Segoe UI"/>
                <w:b/>
                <w:bCs/>
                <w:kern w:val="0"/>
                <w:sz w:val="20"/>
                <w:szCs w:val="20"/>
                <w:lang w:eastAsia="en-GB"/>
                <w14:ligatures w14:val="none"/>
              </w:rPr>
              <w:t>Initial</w:t>
            </w:r>
          </w:p>
        </w:tc>
        <w:tc>
          <w:tcPr>
            <w:tcW w:w="0" w:type="auto"/>
            <w:shd w:val="clear" w:color="auto" w:fill="BFBFBF" w:themeFill="background1" w:themeFillShade="BF"/>
            <w:hideMark/>
          </w:tcPr>
          <w:p w14:paraId="273FCE3B" w14:textId="77777777" w:rsidR="00B94472" w:rsidRPr="0001679F" w:rsidRDefault="00B94472" w:rsidP="00387860">
            <w:pPr>
              <w:spacing w:after="160"/>
              <w:jc w:val="center"/>
              <w:rPr>
                <w:rFonts w:ascii="Segoe UI" w:eastAsia="Times New Roman" w:hAnsi="Segoe UI" w:cs="Segoe UI"/>
                <w:b/>
                <w:bCs/>
                <w:kern w:val="0"/>
                <w:sz w:val="20"/>
                <w:szCs w:val="20"/>
                <w:lang w:eastAsia="en-GB"/>
                <w14:ligatures w14:val="none"/>
              </w:rPr>
            </w:pPr>
            <w:r w:rsidRPr="0001679F">
              <w:rPr>
                <w:rFonts w:ascii="Segoe UI" w:eastAsia="Times New Roman" w:hAnsi="Segoe UI" w:cs="Segoe UI"/>
                <w:b/>
                <w:bCs/>
                <w:kern w:val="0"/>
                <w:sz w:val="20"/>
                <w:szCs w:val="20"/>
                <w:lang w:eastAsia="en-GB"/>
                <w14:ligatures w14:val="none"/>
              </w:rPr>
              <w:t>Ref/Notes</w:t>
            </w:r>
          </w:p>
        </w:tc>
      </w:tr>
      <w:tr w:rsidR="00397E57" w:rsidRPr="0001679F" w14:paraId="5361DEEA" w14:textId="77777777" w:rsidTr="00387860">
        <w:tc>
          <w:tcPr>
            <w:tcW w:w="0" w:type="auto"/>
            <w:hideMark/>
          </w:tcPr>
          <w:p w14:paraId="4725A8D8" w14:textId="60B5F3FA"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b/>
                <w:bCs/>
                <w:kern w:val="0"/>
                <w:sz w:val="20"/>
                <w:szCs w:val="20"/>
                <w:lang w:eastAsia="en-GB"/>
                <w14:ligatures w14:val="none"/>
              </w:rPr>
              <w:t>Official Term</w:t>
            </w:r>
          </w:p>
        </w:tc>
        <w:tc>
          <w:tcPr>
            <w:tcW w:w="0" w:type="auto"/>
            <w:hideMark/>
          </w:tcPr>
          <w:p w14:paraId="0ACB494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Next Gen machine,</w:t>
            </w:r>
            <w:r w:rsidRPr="0001679F">
              <w:rPr>
                <w:rFonts w:ascii="Segoe UI" w:eastAsia="Times New Roman" w:hAnsi="Segoe UI" w:cs="Segoe UI"/>
                <w:kern w:val="0"/>
                <w:sz w:val="20"/>
                <w:szCs w:val="20"/>
                <w:lang w:eastAsia="en-GB"/>
                <w14:ligatures w14:val="none"/>
              </w:rPr>
              <w:br/>
              <w:t>AM machine</w:t>
            </w:r>
            <w:r w:rsidRPr="0001679F">
              <w:rPr>
                <w:rFonts w:ascii="Segoe UI" w:eastAsia="Times New Roman" w:hAnsi="Segoe UI" w:cs="Segoe UI"/>
                <w:kern w:val="0"/>
                <w:sz w:val="20"/>
                <w:szCs w:val="20"/>
                <w:lang w:eastAsia="en-GB"/>
                <w14:ligatures w14:val="none"/>
              </w:rPr>
              <w:br/>
              <w:t>Next Generation AM System</w:t>
            </w:r>
          </w:p>
        </w:tc>
        <w:tc>
          <w:tcPr>
            <w:tcW w:w="0" w:type="auto"/>
            <w:hideMark/>
          </w:tcPr>
          <w:p w14:paraId="33C7D8D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Product Name for AM build machine ("machine" not to be used?)</w:t>
            </w:r>
          </w:p>
        </w:tc>
        <w:tc>
          <w:tcPr>
            <w:tcW w:w="0" w:type="auto"/>
            <w:hideMark/>
          </w:tcPr>
          <w:p w14:paraId="14D700C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03/10/2019</w:t>
            </w:r>
          </w:p>
        </w:tc>
        <w:tc>
          <w:tcPr>
            <w:tcW w:w="0" w:type="auto"/>
            <w:hideMark/>
          </w:tcPr>
          <w:p w14:paraId="1745CD7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6BE88C7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56178015" w14:textId="77777777" w:rsidTr="00387860">
        <w:tc>
          <w:tcPr>
            <w:tcW w:w="0" w:type="auto"/>
            <w:hideMark/>
          </w:tcPr>
          <w:p w14:paraId="6CB192A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lastRenderedPageBreak/>
              <w:t>Argon cylinder</w:t>
            </w:r>
          </w:p>
        </w:tc>
        <w:tc>
          <w:tcPr>
            <w:tcW w:w="0" w:type="auto"/>
            <w:hideMark/>
          </w:tcPr>
          <w:p w14:paraId="7353A36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Argon cylinder,</w:t>
            </w:r>
            <w:r w:rsidRPr="0001679F">
              <w:rPr>
                <w:rFonts w:ascii="Segoe UI" w:eastAsia="Times New Roman" w:hAnsi="Segoe UI" w:cs="Segoe UI"/>
                <w:kern w:val="0"/>
                <w:sz w:val="20"/>
                <w:szCs w:val="20"/>
                <w:lang w:eastAsia="en-GB"/>
                <w14:ligatures w14:val="none"/>
              </w:rPr>
              <w:br/>
              <w:t>Gas cylinder,</w:t>
            </w:r>
            <w:r w:rsidRPr="0001679F">
              <w:rPr>
                <w:rFonts w:ascii="Segoe UI" w:eastAsia="Times New Roman" w:hAnsi="Segoe UI" w:cs="Segoe UI"/>
                <w:kern w:val="0"/>
                <w:sz w:val="20"/>
                <w:szCs w:val="20"/>
                <w:lang w:eastAsia="en-GB"/>
                <w14:ligatures w14:val="none"/>
              </w:rPr>
              <w:br/>
              <w:t>Bottle</w:t>
            </w:r>
          </w:p>
        </w:tc>
        <w:tc>
          <w:tcPr>
            <w:tcW w:w="0" w:type="auto"/>
            <w:hideMark/>
          </w:tcPr>
          <w:p w14:paraId="6AB069C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Pressure vessel containing highly compressed and liquified argon</w:t>
            </w:r>
          </w:p>
        </w:tc>
        <w:tc>
          <w:tcPr>
            <w:tcW w:w="0" w:type="auto"/>
            <w:hideMark/>
          </w:tcPr>
          <w:p w14:paraId="0CD6DC8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29D6C35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2F11B9F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49EF30B7" w14:textId="77777777" w:rsidTr="00387860">
        <w:tc>
          <w:tcPr>
            <w:tcW w:w="0" w:type="auto"/>
            <w:hideMark/>
          </w:tcPr>
          <w:p w14:paraId="5E99998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ATEX vacuum cleaner</w:t>
            </w:r>
          </w:p>
        </w:tc>
        <w:tc>
          <w:tcPr>
            <w:tcW w:w="0" w:type="auto"/>
            <w:hideMark/>
          </w:tcPr>
          <w:p w14:paraId="45A4434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ATEX vacuum cleaner,</w:t>
            </w:r>
            <w:r w:rsidRPr="0001679F">
              <w:rPr>
                <w:rFonts w:ascii="Segoe UI" w:eastAsia="Times New Roman" w:hAnsi="Segoe UI" w:cs="Segoe UI"/>
                <w:kern w:val="0"/>
                <w:sz w:val="20"/>
                <w:szCs w:val="20"/>
                <w:lang w:eastAsia="en-GB"/>
                <w14:ligatures w14:val="none"/>
              </w:rPr>
              <w:br/>
              <w:t>Wet separator,</w:t>
            </w:r>
            <w:r w:rsidRPr="0001679F">
              <w:rPr>
                <w:rFonts w:ascii="Segoe UI" w:eastAsia="Times New Roman" w:hAnsi="Segoe UI" w:cs="Segoe UI"/>
                <w:kern w:val="0"/>
                <w:sz w:val="20"/>
                <w:szCs w:val="20"/>
                <w:lang w:eastAsia="en-GB"/>
                <w14:ligatures w14:val="none"/>
              </w:rPr>
              <w:br/>
              <w:t>Vacuum, Ruwac</w:t>
            </w:r>
          </w:p>
        </w:tc>
        <w:tc>
          <w:tcPr>
            <w:tcW w:w="0" w:type="auto"/>
            <w:hideMark/>
          </w:tcPr>
          <w:p w14:paraId="49B52C0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ATEX rated vacuum cleaner for the safe removal of hazardous powders and debris</w:t>
            </w:r>
          </w:p>
        </w:tc>
        <w:tc>
          <w:tcPr>
            <w:tcW w:w="0" w:type="auto"/>
            <w:hideMark/>
          </w:tcPr>
          <w:p w14:paraId="46677F8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0B936C1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31A60A8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00261849" w14:textId="77777777" w:rsidTr="00387860">
        <w:tc>
          <w:tcPr>
            <w:tcW w:w="0" w:type="auto"/>
            <w:hideMark/>
          </w:tcPr>
          <w:p w14:paraId="782CBB7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Automated Powder Removal (APR)</w:t>
            </w:r>
          </w:p>
        </w:tc>
        <w:tc>
          <w:tcPr>
            <w:tcW w:w="0" w:type="auto"/>
            <w:hideMark/>
          </w:tcPr>
          <w:p w14:paraId="6721908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APR</w:t>
            </w:r>
          </w:p>
        </w:tc>
        <w:tc>
          <w:tcPr>
            <w:tcW w:w="0" w:type="auto"/>
            <w:hideMark/>
          </w:tcPr>
          <w:p w14:paraId="0DB2C7C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Option for removing powder automatically with mechanical manipulation and vibration plates.</w:t>
            </w:r>
          </w:p>
        </w:tc>
        <w:tc>
          <w:tcPr>
            <w:tcW w:w="0" w:type="auto"/>
            <w:hideMark/>
          </w:tcPr>
          <w:p w14:paraId="1EA7591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xml:space="preserve">24 Aug 2022 </w:t>
            </w:r>
          </w:p>
        </w:tc>
        <w:tc>
          <w:tcPr>
            <w:tcW w:w="0" w:type="auto"/>
            <w:hideMark/>
          </w:tcPr>
          <w:p w14:paraId="15109BF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JJ</w:t>
            </w:r>
          </w:p>
        </w:tc>
        <w:tc>
          <w:tcPr>
            <w:tcW w:w="0" w:type="auto"/>
            <w:hideMark/>
          </w:tcPr>
          <w:p w14:paraId="393D4FA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11ACDFA9" w14:textId="77777777" w:rsidTr="00387860">
        <w:tc>
          <w:tcPr>
            <w:tcW w:w="0" w:type="auto"/>
            <w:hideMark/>
          </w:tcPr>
          <w:p w14:paraId="507E4EB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Bed size</w:t>
            </w:r>
          </w:p>
        </w:tc>
        <w:tc>
          <w:tcPr>
            <w:tcW w:w="0" w:type="auto"/>
            <w:hideMark/>
          </w:tcPr>
          <w:p w14:paraId="189F4E3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c>
          <w:tcPr>
            <w:tcW w:w="0" w:type="auto"/>
            <w:hideMark/>
          </w:tcPr>
          <w:p w14:paraId="3287E2D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The overall size of the build plate</w:t>
            </w:r>
          </w:p>
        </w:tc>
        <w:tc>
          <w:tcPr>
            <w:tcW w:w="0" w:type="auto"/>
            <w:hideMark/>
          </w:tcPr>
          <w:p w14:paraId="2215B2D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xml:space="preserve">25 Feb 2022 </w:t>
            </w:r>
          </w:p>
        </w:tc>
        <w:tc>
          <w:tcPr>
            <w:tcW w:w="0" w:type="auto"/>
            <w:hideMark/>
          </w:tcPr>
          <w:p w14:paraId="357B859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CR</w:t>
            </w:r>
          </w:p>
        </w:tc>
        <w:tc>
          <w:tcPr>
            <w:tcW w:w="0" w:type="auto"/>
            <w:hideMark/>
          </w:tcPr>
          <w:p w14:paraId="5EC0489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not to be confused with “working Area”</w:t>
            </w:r>
          </w:p>
        </w:tc>
      </w:tr>
      <w:tr w:rsidR="00397E57" w:rsidRPr="0001679F" w14:paraId="084C7D60" w14:textId="77777777" w:rsidTr="00387860">
        <w:tc>
          <w:tcPr>
            <w:tcW w:w="0" w:type="auto"/>
            <w:hideMark/>
          </w:tcPr>
          <w:p w14:paraId="300D08F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Build</w:t>
            </w:r>
          </w:p>
        </w:tc>
        <w:tc>
          <w:tcPr>
            <w:tcW w:w="0" w:type="auto"/>
            <w:hideMark/>
          </w:tcPr>
          <w:p w14:paraId="7F1E033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Build</w:t>
            </w:r>
          </w:p>
        </w:tc>
        <w:tc>
          <w:tcPr>
            <w:tcW w:w="0" w:type="auto"/>
            <w:hideMark/>
          </w:tcPr>
          <w:p w14:paraId="3D6EF94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Additive construction upon a build plate; either one or multiple parts</w:t>
            </w:r>
          </w:p>
        </w:tc>
        <w:tc>
          <w:tcPr>
            <w:tcW w:w="0" w:type="auto"/>
            <w:hideMark/>
          </w:tcPr>
          <w:p w14:paraId="655DE298"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03/10/2019</w:t>
            </w:r>
          </w:p>
        </w:tc>
        <w:tc>
          <w:tcPr>
            <w:tcW w:w="0" w:type="auto"/>
            <w:hideMark/>
          </w:tcPr>
          <w:p w14:paraId="5DCADE3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4ABB2378"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5F5350F1" w14:textId="77777777" w:rsidTr="00387860">
        <w:tc>
          <w:tcPr>
            <w:tcW w:w="0" w:type="auto"/>
            <w:hideMark/>
          </w:tcPr>
          <w:p w14:paraId="797289F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Build Chamber</w:t>
            </w:r>
          </w:p>
        </w:tc>
        <w:tc>
          <w:tcPr>
            <w:tcW w:w="0" w:type="auto"/>
            <w:hideMark/>
          </w:tcPr>
          <w:p w14:paraId="3A249F0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Build Chamber</w:t>
            </w:r>
          </w:p>
          <w:p w14:paraId="29F4B90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Process Chamber</w:t>
            </w:r>
          </w:p>
        </w:tc>
        <w:tc>
          <w:tcPr>
            <w:tcW w:w="0" w:type="auto"/>
            <w:hideMark/>
          </w:tcPr>
          <w:p w14:paraId="2C6A852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Volume through which laser radiation passes and gas flows to remove process emissions.</w:t>
            </w:r>
          </w:p>
        </w:tc>
        <w:tc>
          <w:tcPr>
            <w:tcW w:w="0" w:type="auto"/>
            <w:hideMark/>
          </w:tcPr>
          <w:p w14:paraId="0D82F39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73C7100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36BF2DF8"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3A287A64" w14:textId="77777777" w:rsidTr="00387860">
        <w:tc>
          <w:tcPr>
            <w:tcW w:w="0" w:type="auto"/>
            <w:hideMark/>
          </w:tcPr>
          <w:p w14:paraId="1A55233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Build chamber door</w:t>
            </w:r>
          </w:p>
        </w:tc>
        <w:tc>
          <w:tcPr>
            <w:tcW w:w="0" w:type="auto"/>
            <w:hideMark/>
          </w:tcPr>
          <w:p w14:paraId="4F33C90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Process chamber door,</w:t>
            </w:r>
            <w:r w:rsidRPr="0001679F">
              <w:rPr>
                <w:rFonts w:ascii="Segoe UI" w:eastAsia="Times New Roman" w:hAnsi="Segoe UI" w:cs="Segoe UI"/>
                <w:kern w:val="0"/>
                <w:sz w:val="20"/>
                <w:szCs w:val="20"/>
                <w:lang w:eastAsia="en-GB"/>
                <w14:ligatures w14:val="none"/>
              </w:rPr>
              <w:br/>
              <w:t>Top door</w:t>
            </w:r>
          </w:p>
        </w:tc>
        <w:tc>
          <w:tcPr>
            <w:tcW w:w="0" w:type="auto"/>
            <w:hideMark/>
          </w:tcPr>
          <w:p w14:paraId="10B3A3D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Door to the build chamber</w:t>
            </w:r>
          </w:p>
        </w:tc>
        <w:tc>
          <w:tcPr>
            <w:tcW w:w="0" w:type="auto"/>
            <w:hideMark/>
          </w:tcPr>
          <w:p w14:paraId="56A0BBC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6F50B13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05AC32E0"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17E49173" w14:textId="77777777" w:rsidTr="00387860">
        <w:tc>
          <w:tcPr>
            <w:tcW w:w="0" w:type="auto"/>
            <w:hideMark/>
          </w:tcPr>
          <w:p w14:paraId="3DEC1EF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lastRenderedPageBreak/>
              <w:t>Build Exchange System (BES)</w:t>
            </w:r>
          </w:p>
        </w:tc>
        <w:tc>
          <w:tcPr>
            <w:tcW w:w="0" w:type="auto"/>
            <w:hideMark/>
          </w:tcPr>
          <w:p w14:paraId="266C3B3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xml:space="preserve">Part Handling System, </w:t>
            </w:r>
            <w:r w:rsidRPr="0001679F">
              <w:rPr>
                <w:rFonts w:ascii="Segoe UI" w:eastAsia="Times New Roman" w:hAnsi="Segoe UI" w:cs="Segoe UI"/>
                <w:kern w:val="0"/>
                <w:sz w:val="20"/>
                <w:szCs w:val="20"/>
                <w:lang w:eastAsia="en-GB"/>
                <w14:ligatures w14:val="none"/>
              </w:rPr>
              <w:br/>
              <w:t xml:space="preserve">Trolley, </w:t>
            </w:r>
            <w:r w:rsidRPr="0001679F">
              <w:rPr>
                <w:rFonts w:ascii="Segoe UI" w:eastAsia="Times New Roman" w:hAnsi="Segoe UI" w:cs="Segoe UI"/>
                <w:kern w:val="0"/>
                <w:sz w:val="20"/>
                <w:szCs w:val="20"/>
                <w:lang w:eastAsia="en-GB"/>
                <w14:ligatures w14:val="none"/>
              </w:rPr>
              <w:br/>
              <w:t>Lifter</w:t>
            </w:r>
          </w:p>
        </w:tc>
        <w:tc>
          <w:tcPr>
            <w:tcW w:w="0" w:type="auto"/>
            <w:hideMark/>
          </w:tcPr>
          <w:p w14:paraId="2127F51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Apparatus to move build plate/recoater cassettes to machine and carry finished builds away from the AM machine</w:t>
            </w:r>
          </w:p>
        </w:tc>
        <w:tc>
          <w:tcPr>
            <w:tcW w:w="0" w:type="auto"/>
            <w:hideMark/>
          </w:tcPr>
          <w:p w14:paraId="14F2138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09/09/2019</w:t>
            </w:r>
          </w:p>
        </w:tc>
        <w:tc>
          <w:tcPr>
            <w:tcW w:w="0" w:type="auto"/>
            <w:hideMark/>
          </w:tcPr>
          <w:p w14:paraId="25E2EC6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JJ</w:t>
            </w:r>
          </w:p>
        </w:tc>
        <w:tc>
          <w:tcPr>
            <w:tcW w:w="0" w:type="auto"/>
            <w:hideMark/>
          </w:tcPr>
          <w:p w14:paraId="0D94935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Not used since Next Gen 1</w:t>
            </w:r>
          </w:p>
        </w:tc>
      </w:tr>
      <w:tr w:rsidR="00397E57" w:rsidRPr="0001679F" w14:paraId="23BC7B48" w14:textId="77777777" w:rsidTr="00387860">
        <w:tc>
          <w:tcPr>
            <w:tcW w:w="0" w:type="auto"/>
            <w:hideMark/>
          </w:tcPr>
          <w:p w14:paraId="36ACA86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Build Plate</w:t>
            </w:r>
          </w:p>
          <w:p w14:paraId="18C4E65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c>
          <w:tcPr>
            <w:tcW w:w="0" w:type="auto"/>
            <w:hideMark/>
          </w:tcPr>
          <w:p w14:paraId="54C53B3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Build Plate,</w:t>
            </w:r>
            <w:r w:rsidRPr="0001679F">
              <w:rPr>
                <w:rFonts w:ascii="Segoe UI" w:eastAsia="Times New Roman" w:hAnsi="Segoe UI" w:cs="Segoe UI"/>
                <w:kern w:val="0"/>
                <w:sz w:val="20"/>
                <w:szCs w:val="20"/>
                <w:lang w:eastAsia="en-GB"/>
                <w14:ligatures w14:val="none"/>
              </w:rPr>
              <w:br/>
              <w:t>Substrate,</w:t>
            </w:r>
            <w:r w:rsidRPr="0001679F">
              <w:rPr>
                <w:rFonts w:ascii="Segoe UI" w:eastAsia="Times New Roman" w:hAnsi="Segoe UI" w:cs="Segoe UI"/>
                <w:kern w:val="0"/>
                <w:sz w:val="20"/>
                <w:szCs w:val="20"/>
                <w:lang w:eastAsia="en-GB"/>
                <w14:ligatures w14:val="none"/>
              </w:rPr>
              <w:br/>
              <w:t>Base Plate, Build Platform</w:t>
            </w:r>
          </w:p>
        </w:tc>
        <w:tc>
          <w:tcPr>
            <w:tcW w:w="0" w:type="auto"/>
            <w:hideMark/>
          </w:tcPr>
          <w:p w14:paraId="2D7CD1B8"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Consumable plate onto which the build is welded.</w:t>
            </w:r>
          </w:p>
        </w:tc>
        <w:tc>
          <w:tcPr>
            <w:tcW w:w="0" w:type="auto"/>
            <w:hideMark/>
          </w:tcPr>
          <w:p w14:paraId="2886508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09/09/2019</w:t>
            </w:r>
          </w:p>
        </w:tc>
        <w:tc>
          <w:tcPr>
            <w:tcW w:w="0" w:type="auto"/>
            <w:hideMark/>
          </w:tcPr>
          <w:p w14:paraId="43CCB00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JJ</w:t>
            </w:r>
          </w:p>
        </w:tc>
        <w:tc>
          <w:tcPr>
            <w:tcW w:w="0" w:type="auto"/>
            <w:hideMark/>
          </w:tcPr>
          <w:p w14:paraId="1E89B39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“Build Platform” in ISO/ASTM 52900:2021 but not commonly used internally or in current documentation</w:t>
            </w:r>
          </w:p>
        </w:tc>
      </w:tr>
      <w:tr w:rsidR="00397E57" w:rsidRPr="0001679F" w14:paraId="309B1612" w14:textId="77777777" w:rsidTr="00387860">
        <w:tc>
          <w:tcPr>
            <w:tcW w:w="0" w:type="auto"/>
            <w:hideMark/>
          </w:tcPr>
          <w:p w14:paraId="10D24C8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Build Plate Assembly</w:t>
            </w:r>
          </w:p>
        </w:tc>
        <w:tc>
          <w:tcPr>
            <w:tcW w:w="0" w:type="auto"/>
            <w:hideMark/>
          </w:tcPr>
          <w:p w14:paraId="6ECF9D6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c>
          <w:tcPr>
            <w:tcW w:w="0" w:type="auto"/>
            <w:hideMark/>
          </w:tcPr>
          <w:p w14:paraId="2DD7677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 composite of the carrier plate and build plate.  The build plate assembly is the combination of these two parts bolted together.</w:t>
            </w:r>
          </w:p>
        </w:tc>
        <w:tc>
          <w:tcPr>
            <w:tcW w:w="0" w:type="auto"/>
            <w:hideMark/>
          </w:tcPr>
          <w:p w14:paraId="3BAA2138"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09/09/2019</w:t>
            </w:r>
          </w:p>
        </w:tc>
        <w:tc>
          <w:tcPr>
            <w:tcW w:w="0" w:type="auto"/>
            <w:hideMark/>
          </w:tcPr>
          <w:p w14:paraId="08C9300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JJ</w:t>
            </w:r>
          </w:p>
        </w:tc>
        <w:tc>
          <w:tcPr>
            <w:tcW w:w="0" w:type="auto"/>
            <w:hideMark/>
          </w:tcPr>
          <w:p w14:paraId="2943FF0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79DB1FC9" w14:textId="77777777" w:rsidTr="00387860">
        <w:tc>
          <w:tcPr>
            <w:tcW w:w="0" w:type="auto"/>
            <w:hideMark/>
          </w:tcPr>
          <w:p w14:paraId="48AA6D4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Cap head screw</w:t>
            </w:r>
          </w:p>
        </w:tc>
        <w:tc>
          <w:tcPr>
            <w:tcW w:w="0" w:type="auto"/>
            <w:hideMark/>
          </w:tcPr>
          <w:p w14:paraId="4D302F1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Cap head screw</w:t>
            </w:r>
          </w:p>
        </w:tc>
        <w:tc>
          <w:tcPr>
            <w:tcW w:w="0" w:type="auto"/>
            <w:hideMark/>
          </w:tcPr>
          <w:p w14:paraId="4C8B527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Threaded fastener with a cylindrical head</w:t>
            </w:r>
          </w:p>
        </w:tc>
        <w:tc>
          <w:tcPr>
            <w:tcW w:w="0" w:type="auto"/>
            <w:hideMark/>
          </w:tcPr>
          <w:p w14:paraId="17E728D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1A15E3B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54CDE51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29F74C0D" w14:textId="77777777" w:rsidTr="00387860">
        <w:tc>
          <w:tcPr>
            <w:tcW w:w="0" w:type="auto"/>
            <w:hideMark/>
          </w:tcPr>
          <w:p w14:paraId="665F603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Carrier Plate</w:t>
            </w:r>
          </w:p>
        </w:tc>
        <w:tc>
          <w:tcPr>
            <w:tcW w:w="0" w:type="auto"/>
            <w:hideMark/>
          </w:tcPr>
          <w:p w14:paraId="73FA59D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Carrier Plate</w:t>
            </w:r>
            <w:r w:rsidRPr="0001679F">
              <w:rPr>
                <w:rFonts w:ascii="Segoe UI" w:eastAsia="Times New Roman" w:hAnsi="Segoe UI" w:cs="Segoe UI"/>
                <w:kern w:val="0"/>
                <w:sz w:val="20"/>
                <w:szCs w:val="20"/>
                <w:lang w:eastAsia="en-GB"/>
                <w14:ligatures w14:val="none"/>
              </w:rPr>
              <w:br/>
            </w:r>
          </w:p>
        </w:tc>
        <w:tc>
          <w:tcPr>
            <w:tcW w:w="0" w:type="auto"/>
            <w:hideMark/>
          </w:tcPr>
          <w:p w14:paraId="6656959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Non-consumable support platform for the build plate, with mechanical interfacing features to the machine’s lift table</w:t>
            </w:r>
          </w:p>
        </w:tc>
        <w:tc>
          <w:tcPr>
            <w:tcW w:w="0" w:type="auto"/>
            <w:hideMark/>
          </w:tcPr>
          <w:p w14:paraId="22B5396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09/09/2019</w:t>
            </w:r>
          </w:p>
        </w:tc>
        <w:tc>
          <w:tcPr>
            <w:tcW w:w="0" w:type="auto"/>
            <w:hideMark/>
          </w:tcPr>
          <w:p w14:paraId="1D67770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JJ</w:t>
            </w:r>
          </w:p>
        </w:tc>
        <w:tc>
          <w:tcPr>
            <w:tcW w:w="0" w:type="auto"/>
            <w:hideMark/>
          </w:tcPr>
          <w:p w14:paraId="254D851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4471F4C9" w14:textId="77777777" w:rsidTr="00387860">
        <w:tc>
          <w:tcPr>
            <w:tcW w:w="0" w:type="auto"/>
            <w:hideMark/>
          </w:tcPr>
          <w:p w14:paraId="0F2D44E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Cassette</w:t>
            </w:r>
            <w:r w:rsidRPr="0001679F">
              <w:rPr>
                <w:rFonts w:ascii="Segoe UI" w:eastAsia="Times New Roman" w:hAnsi="Segoe UI" w:cs="Segoe UI"/>
                <w:kern w:val="0"/>
                <w:sz w:val="20"/>
                <w:szCs w:val="20"/>
                <w:lang w:eastAsia="en-GB"/>
                <w14:ligatures w14:val="none"/>
              </w:rPr>
              <w:br/>
            </w:r>
          </w:p>
        </w:tc>
        <w:tc>
          <w:tcPr>
            <w:tcW w:w="0" w:type="auto"/>
            <w:hideMark/>
          </w:tcPr>
          <w:p w14:paraId="56B8EB8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Cassette</w:t>
            </w:r>
            <w:r w:rsidRPr="0001679F">
              <w:rPr>
                <w:rFonts w:ascii="Segoe UI" w:eastAsia="Times New Roman" w:hAnsi="Segoe UI" w:cs="Segoe UI"/>
                <w:kern w:val="0"/>
                <w:sz w:val="20"/>
                <w:szCs w:val="20"/>
                <w:lang w:eastAsia="en-GB"/>
                <w14:ligatures w14:val="none"/>
              </w:rPr>
              <w:br/>
            </w:r>
          </w:p>
        </w:tc>
        <w:tc>
          <w:tcPr>
            <w:tcW w:w="0" w:type="auto"/>
            <w:hideMark/>
          </w:tcPr>
          <w:p w14:paraId="0F3111F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Loading device residing within the BES, responsible for the translation of items into and out of the build chamber</w:t>
            </w:r>
          </w:p>
        </w:tc>
        <w:tc>
          <w:tcPr>
            <w:tcW w:w="0" w:type="auto"/>
            <w:hideMark/>
          </w:tcPr>
          <w:p w14:paraId="688BA5E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c>
          <w:tcPr>
            <w:tcW w:w="0" w:type="auto"/>
            <w:hideMark/>
          </w:tcPr>
          <w:p w14:paraId="5068289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46EB1AD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Not Used</w:t>
            </w:r>
          </w:p>
        </w:tc>
      </w:tr>
      <w:tr w:rsidR="00397E57" w:rsidRPr="0001679F" w14:paraId="4C2EF473" w14:textId="77777777" w:rsidTr="00387860">
        <w:tc>
          <w:tcPr>
            <w:tcW w:w="0" w:type="auto"/>
            <w:hideMark/>
          </w:tcPr>
          <w:p w14:paraId="62C8A9D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lastRenderedPageBreak/>
              <w:t>Chamber Outlet Hopper</w:t>
            </w:r>
          </w:p>
        </w:tc>
        <w:tc>
          <w:tcPr>
            <w:tcW w:w="0" w:type="auto"/>
            <w:hideMark/>
          </w:tcPr>
          <w:p w14:paraId="4727BF38"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Overflow powder hopper</w:t>
            </w:r>
            <w:r w:rsidRPr="0001679F">
              <w:rPr>
                <w:rFonts w:ascii="Segoe UI" w:eastAsia="Times New Roman" w:hAnsi="Segoe UI" w:cs="Segoe UI"/>
                <w:kern w:val="0"/>
                <w:sz w:val="20"/>
                <w:szCs w:val="20"/>
                <w:lang w:eastAsia="en-GB"/>
                <w14:ligatures w14:val="none"/>
              </w:rPr>
              <w:br/>
              <w:t>Overflow hopper</w:t>
            </w:r>
          </w:p>
        </w:tc>
        <w:tc>
          <w:tcPr>
            <w:tcW w:w="0" w:type="auto"/>
            <w:hideMark/>
          </w:tcPr>
          <w:p w14:paraId="5ADFB0B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Hopper which receives powder from the build chamber and from external sources.  The lowest physically placed hopper on the machine.</w:t>
            </w:r>
          </w:p>
        </w:tc>
        <w:tc>
          <w:tcPr>
            <w:tcW w:w="0" w:type="auto"/>
            <w:hideMark/>
          </w:tcPr>
          <w:p w14:paraId="528A5EF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12/09/2019</w:t>
            </w:r>
          </w:p>
        </w:tc>
        <w:tc>
          <w:tcPr>
            <w:tcW w:w="0" w:type="auto"/>
            <w:hideMark/>
          </w:tcPr>
          <w:p w14:paraId="216A6D2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0AE9F37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P&amp;ID</w:t>
            </w:r>
          </w:p>
        </w:tc>
      </w:tr>
      <w:tr w:rsidR="00397E57" w:rsidRPr="0001679F" w14:paraId="27D37D06" w14:textId="77777777" w:rsidTr="00387860">
        <w:tc>
          <w:tcPr>
            <w:tcW w:w="0" w:type="auto"/>
            <w:hideMark/>
          </w:tcPr>
          <w:p w14:paraId="4064CB2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Chiller</w:t>
            </w:r>
          </w:p>
        </w:tc>
        <w:tc>
          <w:tcPr>
            <w:tcW w:w="0" w:type="auto"/>
            <w:hideMark/>
          </w:tcPr>
          <w:p w14:paraId="75D255C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Chiller</w:t>
            </w:r>
          </w:p>
        </w:tc>
        <w:tc>
          <w:tcPr>
            <w:tcW w:w="0" w:type="auto"/>
            <w:hideMark/>
          </w:tcPr>
          <w:p w14:paraId="2132BA5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Heat exchanger unit for the removal of heat from a coolant liquid</w:t>
            </w:r>
          </w:p>
        </w:tc>
        <w:tc>
          <w:tcPr>
            <w:tcW w:w="0" w:type="auto"/>
            <w:hideMark/>
          </w:tcPr>
          <w:p w14:paraId="32239B3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1B0626E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560F664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09B2966E" w14:textId="77777777" w:rsidTr="00387860">
        <w:tc>
          <w:tcPr>
            <w:tcW w:w="0" w:type="auto"/>
            <w:hideMark/>
          </w:tcPr>
          <w:p w14:paraId="777010B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Clamp</w:t>
            </w:r>
          </w:p>
        </w:tc>
        <w:tc>
          <w:tcPr>
            <w:tcW w:w="0" w:type="auto"/>
            <w:hideMark/>
          </w:tcPr>
          <w:p w14:paraId="213F206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Clamp</w:t>
            </w:r>
          </w:p>
        </w:tc>
        <w:tc>
          <w:tcPr>
            <w:tcW w:w="0" w:type="auto"/>
            <w:hideMark/>
          </w:tcPr>
          <w:p w14:paraId="0DCA6E6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c>
          <w:tcPr>
            <w:tcW w:w="0" w:type="auto"/>
            <w:hideMark/>
          </w:tcPr>
          <w:p w14:paraId="29F92EB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57830F0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59E38D5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5D49C975" w14:textId="77777777" w:rsidTr="00387860">
        <w:tc>
          <w:tcPr>
            <w:tcW w:w="0" w:type="auto"/>
            <w:hideMark/>
          </w:tcPr>
          <w:p w14:paraId="2341C08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Diverted Powder Hopper</w:t>
            </w:r>
          </w:p>
        </w:tc>
        <w:tc>
          <w:tcPr>
            <w:tcW w:w="0" w:type="auto"/>
            <w:hideMark/>
          </w:tcPr>
          <w:p w14:paraId="2C84726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Used powder hopper</w:t>
            </w:r>
          </w:p>
        </w:tc>
        <w:tc>
          <w:tcPr>
            <w:tcW w:w="0" w:type="auto"/>
            <w:hideMark/>
          </w:tcPr>
          <w:p w14:paraId="7024E3E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The hopper in which powder can be stored if it does not require sieving or needs to be removed from the machine, or physically isolated from the rest of the machine</w:t>
            </w:r>
          </w:p>
        </w:tc>
        <w:tc>
          <w:tcPr>
            <w:tcW w:w="0" w:type="auto"/>
            <w:hideMark/>
          </w:tcPr>
          <w:p w14:paraId="5249027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55F17E4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2C874AB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P&amp;ID</w:t>
            </w:r>
          </w:p>
        </w:tc>
      </w:tr>
      <w:tr w:rsidR="00397E57" w:rsidRPr="0001679F" w14:paraId="019278DB" w14:textId="77777777" w:rsidTr="00387860">
        <w:tc>
          <w:tcPr>
            <w:tcW w:w="0" w:type="auto"/>
            <w:hideMark/>
          </w:tcPr>
          <w:p w14:paraId="72C2872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Cyclone Buffer Hopper</w:t>
            </w:r>
          </w:p>
        </w:tc>
        <w:tc>
          <w:tcPr>
            <w:tcW w:w="0" w:type="auto"/>
            <w:hideMark/>
          </w:tcPr>
          <w:p w14:paraId="2BC915A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c>
          <w:tcPr>
            <w:tcW w:w="0" w:type="auto"/>
            <w:hideMark/>
          </w:tcPr>
          <w:p w14:paraId="5C51749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The hopper in which powder separated from the process gas in the cyclone is collected before being either recirculated or removed from the AM System.</w:t>
            </w:r>
          </w:p>
        </w:tc>
        <w:tc>
          <w:tcPr>
            <w:tcW w:w="0" w:type="auto"/>
            <w:hideMark/>
          </w:tcPr>
          <w:p w14:paraId="3BF2065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xml:space="preserve">24 Aug 2022 </w:t>
            </w:r>
          </w:p>
        </w:tc>
        <w:tc>
          <w:tcPr>
            <w:tcW w:w="0" w:type="auto"/>
            <w:hideMark/>
          </w:tcPr>
          <w:p w14:paraId="4EEB0B4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JJ</w:t>
            </w:r>
          </w:p>
        </w:tc>
        <w:tc>
          <w:tcPr>
            <w:tcW w:w="0" w:type="auto"/>
            <w:hideMark/>
          </w:tcPr>
          <w:p w14:paraId="2A1BA4E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6F8860D9" w14:textId="77777777" w:rsidTr="00387860">
        <w:tc>
          <w:tcPr>
            <w:tcW w:w="0" w:type="auto"/>
            <w:hideMark/>
          </w:tcPr>
          <w:p w14:paraId="6B3326D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Debuild Module</w:t>
            </w:r>
          </w:p>
        </w:tc>
        <w:tc>
          <w:tcPr>
            <w:tcW w:w="0" w:type="auto"/>
            <w:hideMark/>
          </w:tcPr>
          <w:p w14:paraId="2466430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Debuild System</w:t>
            </w:r>
          </w:p>
        </w:tc>
        <w:tc>
          <w:tcPr>
            <w:tcW w:w="0" w:type="auto"/>
            <w:hideMark/>
          </w:tcPr>
          <w:p w14:paraId="0225393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xml:space="preserve">Module of the AM System where powder is removed from around a build. </w:t>
            </w:r>
          </w:p>
        </w:tc>
        <w:tc>
          <w:tcPr>
            <w:tcW w:w="0" w:type="auto"/>
            <w:hideMark/>
          </w:tcPr>
          <w:p w14:paraId="69116B4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xml:space="preserve">24 Aug 2022 </w:t>
            </w:r>
          </w:p>
        </w:tc>
        <w:tc>
          <w:tcPr>
            <w:tcW w:w="0" w:type="auto"/>
            <w:hideMark/>
          </w:tcPr>
          <w:p w14:paraId="5C4DF470"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JJ</w:t>
            </w:r>
          </w:p>
        </w:tc>
        <w:tc>
          <w:tcPr>
            <w:tcW w:w="0" w:type="auto"/>
            <w:hideMark/>
          </w:tcPr>
          <w:p w14:paraId="35A7558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7EA8D1CC" w14:textId="77777777" w:rsidTr="00387860">
        <w:tc>
          <w:tcPr>
            <w:tcW w:w="0" w:type="auto"/>
            <w:hideMark/>
          </w:tcPr>
          <w:p w14:paraId="5DF85200"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Debuild Powder Hopper</w:t>
            </w:r>
          </w:p>
        </w:tc>
        <w:tc>
          <w:tcPr>
            <w:tcW w:w="0" w:type="auto"/>
            <w:hideMark/>
          </w:tcPr>
          <w:p w14:paraId="1A6EBCD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Used powder hopper</w:t>
            </w:r>
          </w:p>
        </w:tc>
        <w:tc>
          <w:tcPr>
            <w:tcW w:w="0" w:type="auto"/>
            <w:hideMark/>
          </w:tcPr>
          <w:p w14:paraId="2550559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xml:space="preserve">The hopper in which powder from the depowdering function can be stored before being </w:t>
            </w:r>
            <w:r w:rsidRPr="0001679F">
              <w:rPr>
                <w:rFonts w:ascii="Segoe UI" w:eastAsia="Times New Roman" w:hAnsi="Segoe UI" w:cs="Segoe UI"/>
                <w:kern w:val="0"/>
                <w:sz w:val="20"/>
                <w:szCs w:val="20"/>
                <w:lang w:eastAsia="en-GB"/>
                <w14:ligatures w14:val="none"/>
              </w:rPr>
              <w:lastRenderedPageBreak/>
              <w:t>either fed to the sieve for recirculation or removed from the AM System.</w:t>
            </w:r>
          </w:p>
        </w:tc>
        <w:tc>
          <w:tcPr>
            <w:tcW w:w="0" w:type="auto"/>
            <w:hideMark/>
          </w:tcPr>
          <w:p w14:paraId="15F0132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lastRenderedPageBreak/>
              <w:t>24/09/2019</w:t>
            </w:r>
          </w:p>
        </w:tc>
        <w:tc>
          <w:tcPr>
            <w:tcW w:w="0" w:type="auto"/>
            <w:hideMark/>
          </w:tcPr>
          <w:p w14:paraId="361C0A8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JJ</w:t>
            </w:r>
          </w:p>
        </w:tc>
        <w:tc>
          <w:tcPr>
            <w:tcW w:w="0" w:type="auto"/>
            <w:hideMark/>
          </w:tcPr>
          <w:p w14:paraId="6CCC8F78"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47C93236" w14:textId="77777777" w:rsidTr="00387860">
        <w:tc>
          <w:tcPr>
            <w:tcW w:w="0" w:type="auto"/>
            <w:hideMark/>
          </w:tcPr>
          <w:p w14:paraId="2D856BD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Doser</w:t>
            </w:r>
          </w:p>
        </w:tc>
        <w:tc>
          <w:tcPr>
            <w:tcW w:w="0" w:type="auto"/>
            <w:hideMark/>
          </w:tcPr>
          <w:p w14:paraId="7286936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Powder Delivery System,</w:t>
            </w:r>
            <w:r w:rsidRPr="0001679F">
              <w:rPr>
                <w:rFonts w:ascii="Segoe UI" w:eastAsia="Times New Roman" w:hAnsi="Segoe UI" w:cs="Segoe UI"/>
                <w:kern w:val="0"/>
                <w:sz w:val="20"/>
                <w:szCs w:val="20"/>
                <w:lang w:eastAsia="en-GB"/>
                <w14:ligatures w14:val="none"/>
              </w:rPr>
              <w:br/>
              <w:t>Powder Doser,</w:t>
            </w:r>
            <w:r w:rsidRPr="0001679F">
              <w:rPr>
                <w:rFonts w:ascii="Segoe UI" w:eastAsia="Times New Roman" w:hAnsi="Segoe UI" w:cs="Segoe UI"/>
                <w:kern w:val="0"/>
                <w:sz w:val="20"/>
                <w:szCs w:val="20"/>
                <w:lang w:eastAsia="en-GB"/>
                <w14:ligatures w14:val="none"/>
              </w:rPr>
              <w:br/>
              <w:t>Doser</w:t>
            </w:r>
          </w:p>
        </w:tc>
        <w:tc>
          <w:tcPr>
            <w:tcW w:w="0" w:type="auto"/>
            <w:hideMark/>
          </w:tcPr>
          <w:p w14:paraId="2FD2E6F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 device for metering a quantity of powder into the build chamber</w:t>
            </w:r>
          </w:p>
        </w:tc>
        <w:tc>
          <w:tcPr>
            <w:tcW w:w="0" w:type="auto"/>
            <w:hideMark/>
          </w:tcPr>
          <w:p w14:paraId="48F42D7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5A81C30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3F23498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5F60AB7C" w14:textId="77777777" w:rsidTr="00387860">
        <w:tc>
          <w:tcPr>
            <w:tcW w:w="0" w:type="auto"/>
            <w:hideMark/>
          </w:tcPr>
          <w:p w14:paraId="0C981DD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Doser Feed Hopper</w:t>
            </w:r>
          </w:p>
        </w:tc>
        <w:tc>
          <w:tcPr>
            <w:tcW w:w="0" w:type="auto"/>
            <w:hideMark/>
          </w:tcPr>
          <w:p w14:paraId="42BE250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xml:space="preserve">Primary powder hopper </w:t>
            </w:r>
            <w:r w:rsidRPr="0001679F">
              <w:rPr>
                <w:rFonts w:ascii="Segoe UI" w:eastAsia="Times New Roman" w:hAnsi="Segoe UI" w:cs="Segoe UI"/>
                <w:kern w:val="0"/>
                <w:sz w:val="20"/>
                <w:szCs w:val="20"/>
                <w:lang w:eastAsia="en-GB"/>
                <w14:ligatures w14:val="none"/>
              </w:rPr>
              <w:br/>
              <w:t>Sieved powder hopper</w:t>
            </w:r>
          </w:p>
        </w:tc>
        <w:tc>
          <w:tcPr>
            <w:tcW w:w="0" w:type="auto"/>
            <w:hideMark/>
          </w:tcPr>
          <w:p w14:paraId="139FB93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The hopper which is fed by the sieve, and is directly connected to and feeds the doser</w:t>
            </w:r>
          </w:p>
        </w:tc>
        <w:tc>
          <w:tcPr>
            <w:tcW w:w="0" w:type="auto"/>
            <w:hideMark/>
          </w:tcPr>
          <w:p w14:paraId="7192335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12/09/2019</w:t>
            </w:r>
          </w:p>
        </w:tc>
        <w:tc>
          <w:tcPr>
            <w:tcW w:w="0" w:type="auto"/>
            <w:hideMark/>
          </w:tcPr>
          <w:p w14:paraId="10C9B80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25A5A96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4DF392C2" w14:textId="77777777" w:rsidTr="00387860">
        <w:tc>
          <w:tcPr>
            <w:tcW w:w="0" w:type="auto"/>
            <w:hideMark/>
          </w:tcPr>
          <w:p w14:paraId="1A9F9070"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E-Stop</w:t>
            </w:r>
          </w:p>
        </w:tc>
        <w:tc>
          <w:tcPr>
            <w:tcW w:w="0" w:type="auto"/>
            <w:hideMark/>
          </w:tcPr>
          <w:p w14:paraId="7674CAB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Emergency stop,</w:t>
            </w:r>
            <w:r w:rsidRPr="0001679F">
              <w:rPr>
                <w:rFonts w:ascii="Segoe UI" w:eastAsia="Times New Roman" w:hAnsi="Segoe UI" w:cs="Segoe UI"/>
                <w:kern w:val="0"/>
                <w:sz w:val="20"/>
                <w:szCs w:val="20"/>
                <w:lang w:eastAsia="en-GB"/>
                <w14:ligatures w14:val="none"/>
              </w:rPr>
              <w:br/>
              <w:t>E-Stop</w:t>
            </w:r>
          </w:p>
        </w:tc>
        <w:tc>
          <w:tcPr>
            <w:tcW w:w="0" w:type="auto"/>
            <w:hideMark/>
          </w:tcPr>
          <w:p w14:paraId="79929B6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 large latching safety button for manually placing the machine into a safe state </w:t>
            </w:r>
          </w:p>
        </w:tc>
        <w:tc>
          <w:tcPr>
            <w:tcW w:w="0" w:type="auto"/>
            <w:hideMark/>
          </w:tcPr>
          <w:p w14:paraId="0860000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65ECF48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4E6D30B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7C881DCA" w14:textId="77777777" w:rsidTr="00387860">
        <w:tc>
          <w:tcPr>
            <w:tcW w:w="0" w:type="auto"/>
            <w:hideMark/>
          </w:tcPr>
          <w:p w14:paraId="1451FCF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Electrical isolator</w:t>
            </w:r>
          </w:p>
        </w:tc>
        <w:tc>
          <w:tcPr>
            <w:tcW w:w="0" w:type="auto"/>
            <w:hideMark/>
          </w:tcPr>
          <w:p w14:paraId="2863279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Electrical isolator,</w:t>
            </w:r>
            <w:r w:rsidRPr="0001679F">
              <w:rPr>
                <w:rFonts w:ascii="Segoe UI" w:eastAsia="Times New Roman" w:hAnsi="Segoe UI" w:cs="Segoe UI"/>
                <w:kern w:val="0"/>
                <w:sz w:val="20"/>
                <w:szCs w:val="20"/>
                <w:lang w:eastAsia="en-GB"/>
                <w14:ligatures w14:val="none"/>
              </w:rPr>
              <w:br/>
              <w:t>Off switch</w:t>
            </w:r>
          </w:p>
        </w:tc>
        <w:tc>
          <w:tcPr>
            <w:tcW w:w="0" w:type="auto"/>
            <w:hideMark/>
          </w:tcPr>
          <w:p w14:paraId="7EF28FB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Switch to turn power on/off to machine</w:t>
            </w:r>
          </w:p>
        </w:tc>
        <w:tc>
          <w:tcPr>
            <w:tcW w:w="0" w:type="auto"/>
            <w:hideMark/>
          </w:tcPr>
          <w:p w14:paraId="3A81353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09E3DDB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05BE9C8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3D52DC68" w14:textId="77777777" w:rsidTr="00387860">
        <w:tc>
          <w:tcPr>
            <w:tcW w:w="0" w:type="auto"/>
            <w:hideMark/>
          </w:tcPr>
          <w:p w14:paraId="0CEBCF6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Elevator module</w:t>
            </w:r>
          </w:p>
        </w:tc>
        <w:tc>
          <w:tcPr>
            <w:tcW w:w="0" w:type="auto"/>
            <w:hideMark/>
          </w:tcPr>
          <w:p w14:paraId="4D80C0E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Elevator,</w:t>
            </w:r>
            <w:r w:rsidRPr="0001679F">
              <w:rPr>
                <w:rFonts w:ascii="Segoe UI" w:eastAsia="Times New Roman" w:hAnsi="Segoe UI" w:cs="Segoe UI"/>
                <w:kern w:val="0"/>
                <w:sz w:val="20"/>
                <w:szCs w:val="20"/>
                <w:lang w:eastAsia="en-GB"/>
                <w14:ligatures w14:val="none"/>
              </w:rPr>
              <w:br/>
              <w:t>Z-Axis</w:t>
            </w:r>
          </w:p>
        </w:tc>
        <w:tc>
          <w:tcPr>
            <w:tcW w:w="0" w:type="auto"/>
            <w:hideMark/>
          </w:tcPr>
          <w:p w14:paraId="5F74CB2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Mechanism which moves the build platform up or down and contains the powder and build</w:t>
            </w:r>
          </w:p>
        </w:tc>
        <w:tc>
          <w:tcPr>
            <w:tcW w:w="0" w:type="auto"/>
            <w:hideMark/>
          </w:tcPr>
          <w:p w14:paraId="1EA3BA8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0A3832A0"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28FAEC9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76687772" w14:textId="77777777" w:rsidTr="00387860">
        <w:tc>
          <w:tcPr>
            <w:tcW w:w="0" w:type="auto"/>
            <w:hideMark/>
          </w:tcPr>
          <w:p w14:paraId="2EDE582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External Bulk Silo (EBS)</w:t>
            </w:r>
          </w:p>
        </w:tc>
        <w:tc>
          <w:tcPr>
            <w:tcW w:w="0" w:type="auto"/>
            <w:hideMark/>
          </w:tcPr>
          <w:p w14:paraId="22E97A6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External Bulk Silo (EBS)</w:t>
            </w:r>
          </w:p>
        </w:tc>
        <w:tc>
          <w:tcPr>
            <w:tcW w:w="0" w:type="auto"/>
            <w:hideMark/>
          </w:tcPr>
          <w:p w14:paraId="7208D8B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 means of connecting an externally-supplied silo of powder to a RenAM-series machine</w:t>
            </w:r>
          </w:p>
        </w:tc>
        <w:tc>
          <w:tcPr>
            <w:tcW w:w="0" w:type="auto"/>
            <w:hideMark/>
          </w:tcPr>
          <w:p w14:paraId="586FD46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553361A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2F374540"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68760736" w14:textId="77777777" w:rsidTr="00387860">
        <w:tc>
          <w:tcPr>
            <w:tcW w:w="0" w:type="auto"/>
            <w:hideMark/>
          </w:tcPr>
          <w:p w14:paraId="20BB506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lastRenderedPageBreak/>
              <w:t>External Module Inerting Panel</w:t>
            </w:r>
          </w:p>
        </w:tc>
        <w:tc>
          <w:tcPr>
            <w:tcW w:w="0" w:type="auto"/>
            <w:hideMark/>
          </w:tcPr>
          <w:p w14:paraId="4D07EF7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External Module Venting Panel</w:t>
            </w:r>
          </w:p>
        </w:tc>
        <w:tc>
          <w:tcPr>
            <w:tcW w:w="0" w:type="auto"/>
            <w:hideMark/>
          </w:tcPr>
          <w:p w14:paraId="447A414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 pair of connections to the AM machine which can be used to supply argon and analyse and expel the purged gas from vessels external to the machine</w:t>
            </w:r>
          </w:p>
        </w:tc>
        <w:tc>
          <w:tcPr>
            <w:tcW w:w="0" w:type="auto"/>
            <w:hideMark/>
          </w:tcPr>
          <w:p w14:paraId="21264E1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18/09/2019</w:t>
            </w:r>
          </w:p>
        </w:tc>
        <w:tc>
          <w:tcPr>
            <w:tcW w:w="0" w:type="auto"/>
            <w:hideMark/>
          </w:tcPr>
          <w:p w14:paraId="558E2B9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JJ</w:t>
            </w:r>
          </w:p>
        </w:tc>
        <w:tc>
          <w:tcPr>
            <w:tcW w:w="0" w:type="auto"/>
            <w:hideMark/>
          </w:tcPr>
          <w:p w14:paraId="4A2AD68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P&amp;ID</w:t>
            </w:r>
          </w:p>
        </w:tc>
      </w:tr>
      <w:tr w:rsidR="00397E57" w:rsidRPr="0001679F" w14:paraId="2BE3E276" w14:textId="77777777" w:rsidTr="00387860">
        <w:tc>
          <w:tcPr>
            <w:tcW w:w="0" w:type="auto"/>
            <w:hideMark/>
          </w:tcPr>
          <w:p w14:paraId="12FF859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Feed Powder Hopper</w:t>
            </w:r>
          </w:p>
        </w:tc>
        <w:tc>
          <w:tcPr>
            <w:tcW w:w="0" w:type="auto"/>
            <w:hideMark/>
          </w:tcPr>
          <w:p w14:paraId="6FB5166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Virgin powder hopper</w:t>
            </w:r>
          </w:p>
        </w:tc>
        <w:tc>
          <w:tcPr>
            <w:tcW w:w="0" w:type="auto"/>
            <w:hideMark/>
          </w:tcPr>
          <w:p w14:paraId="11291C6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The hopper in which fresh or externally reconditioned powder is introduced into the AM System.</w:t>
            </w:r>
          </w:p>
        </w:tc>
        <w:tc>
          <w:tcPr>
            <w:tcW w:w="0" w:type="auto"/>
            <w:hideMark/>
          </w:tcPr>
          <w:p w14:paraId="71334AB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xml:space="preserve">24 Aug 2022 </w:t>
            </w:r>
          </w:p>
        </w:tc>
        <w:tc>
          <w:tcPr>
            <w:tcW w:w="0" w:type="auto"/>
            <w:hideMark/>
          </w:tcPr>
          <w:p w14:paraId="57C5801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JJ</w:t>
            </w:r>
          </w:p>
        </w:tc>
        <w:tc>
          <w:tcPr>
            <w:tcW w:w="0" w:type="auto"/>
            <w:hideMark/>
          </w:tcPr>
          <w:p w14:paraId="4ED065F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27085904" w14:textId="77777777" w:rsidTr="00387860">
        <w:tc>
          <w:tcPr>
            <w:tcW w:w="0" w:type="auto"/>
            <w:hideMark/>
          </w:tcPr>
          <w:p w14:paraId="607391C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Front</w:t>
            </w:r>
          </w:p>
        </w:tc>
        <w:tc>
          <w:tcPr>
            <w:tcW w:w="0" w:type="auto"/>
            <w:hideMark/>
          </w:tcPr>
          <w:p w14:paraId="4CAC28A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c>
          <w:tcPr>
            <w:tcW w:w="0" w:type="auto"/>
            <w:hideMark/>
          </w:tcPr>
          <w:p w14:paraId="03A072B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&lt;of a machine; unless otherwise designated by the machine builder&gt; side of the machine that the operator faces to access the user interface, or primary viewing window, or both</w:t>
            </w:r>
          </w:p>
        </w:tc>
        <w:tc>
          <w:tcPr>
            <w:tcW w:w="0" w:type="auto"/>
            <w:hideMark/>
          </w:tcPr>
          <w:p w14:paraId="3D5D0350"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xml:space="preserve">24 Aug 2022 </w:t>
            </w:r>
          </w:p>
        </w:tc>
        <w:tc>
          <w:tcPr>
            <w:tcW w:w="0" w:type="auto"/>
            <w:hideMark/>
          </w:tcPr>
          <w:p w14:paraId="3454D61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JJ</w:t>
            </w:r>
          </w:p>
        </w:tc>
        <w:tc>
          <w:tcPr>
            <w:tcW w:w="0" w:type="auto"/>
            <w:hideMark/>
          </w:tcPr>
          <w:p w14:paraId="35A571B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ISO/ASTM 52900:2021</w:t>
            </w:r>
          </w:p>
        </w:tc>
      </w:tr>
      <w:tr w:rsidR="00397E57" w:rsidRPr="0001679F" w14:paraId="32FCA74A" w14:textId="77777777" w:rsidTr="00387860">
        <w:tc>
          <w:tcPr>
            <w:tcW w:w="0" w:type="auto"/>
            <w:hideMark/>
          </w:tcPr>
          <w:p w14:paraId="064BB8A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Heat treatment furnace</w:t>
            </w:r>
          </w:p>
        </w:tc>
        <w:tc>
          <w:tcPr>
            <w:tcW w:w="0" w:type="auto"/>
            <w:hideMark/>
          </w:tcPr>
          <w:p w14:paraId="21F6F1F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Heat treatment furnace</w:t>
            </w:r>
          </w:p>
        </w:tc>
        <w:tc>
          <w:tcPr>
            <w:tcW w:w="0" w:type="auto"/>
            <w:hideMark/>
          </w:tcPr>
          <w:p w14:paraId="19ACBB9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Device for the removal of stress and conditioning of microstructure of completed AM builds</w:t>
            </w:r>
          </w:p>
        </w:tc>
        <w:tc>
          <w:tcPr>
            <w:tcW w:w="0" w:type="auto"/>
            <w:hideMark/>
          </w:tcPr>
          <w:p w14:paraId="12A642B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0F592CD0"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6B18D6F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7C69A517" w14:textId="77777777" w:rsidTr="00387860">
        <w:tc>
          <w:tcPr>
            <w:tcW w:w="0" w:type="auto"/>
            <w:hideMark/>
          </w:tcPr>
          <w:p w14:paraId="21AA93A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HMI</w:t>
            </w:r>
          </w:p>
        </w:tc>
        <w:tc>
          <w:tcPr>
            <w:tcW w:w="0" w:type="auto"/>
            <w:hideMark/>
          </w:tcPr>
          <w:p w14:paraId="27EE67D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Control Interface,</w:t>
            </w:r>
            <w:r w:rsidRPr="0001679F">
              <w:rPr>
                <w:rFonts w:ascii="Segoe UI" w:eastAsia="Times New Roman" w:hAnsi="Segoe UI" w:cs="Segoe UI"/>
                <w:kern w:val="0"/>
                <w:sz w:val="20"/>
                <w:szCs w:val="20"/>
                <w:lang w:eastAsia="en-GB"/>
                <w14:ligatures w14:val="none"/>
              </w:rPr>
              <w:br/>
              <w:t>User Interface,</w:t>
            </w:r>
            <w:r w:rsidRPr="0001679F">
              <w:rPr>
                <w:rFonts w:ascii="Segoe UI" w:eastAsia="Times New Roman" w:hAnsi="Segoe UI" w:cs="Segoe UI"/>
                <w:kern w:val="0"/>
                <w:sz w:val="20"/>
                <w:szCs w:val="20"/>
                <w:lang w:eastAsia="en-GB"/>
                <w14:ligatures w14:val="none"/>
              </w:rPr>
              <w:br/>
              <w:t>Touch Screen,</w:t>
            </w:r>
            <w:r w:rsidRPr="0001679F">
              <w:rPr>
                <w:rFonts w:ascii="Segoe UI" w:eastAsia="Times New Roman" w:hAnsi="Segoe UI" w:cs="Segoe UI"/>
                <w:kern w:val="0"/>
                <w:sz w:val="20"/>
                <w:szCs w:val="20"/>
                <w:lang w:eastAsia="en-GB"/>
                <w14:ligatures w14:val="none"/>
              </w:rPr>
              <w:br/>
              <w:t xml:space="preserve">HMI, </w:t>
            </w:r>
            <w:r w:rsidRPr="0001679F">
              <w:rPr>
                <w:rFonts w:ascii="Segoe UI" w:eastAsia="Times New Roman" w:hAnsi="Segoe UI" w:cs="Segoe UI"/>
                <w:kern w:val="0"/>
                <w:sz w:val="20"/>
                <w:szCs w:val="20"/>
                <w:lang w:eastAsia="en-GB"/>
                <w14:ligatures w14:val="none"/>
              </w:rPr>
              <w:br/>
              <w:t>GUI</w:t>
            </w:r>
            <w:r w:rsidRPr="0001679F">
              <w:rPr>
                <w:rFonts w:ascii="Segoe UI" w:eastAsia="Times New Roman" w:hAnsi="Segoe UI" w:cs="Segoe UI"/>
                <w:kern w:val="0"/>
                <w:sz w:val="20"/>
                <w:szCs w:val="20"/>
                <w:lang w:eastAsia="en-GB"/>
                <w14:ligatures w14:val="none"/>
              </w:rPr>
              <w:br/>
            </w:r>
          </w:p>
        </w:tc>
        <w:tc>
          <w:tcPr>
            <w:tcW w:w="0" w:type="auto"/>
            <w:hideMark/>
          </w:tcPr>
          <w:p w14:paraId="0012B9F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The interface where the user will interact with the AM machine. It displays controls and information regarding the build and machine state.</w:t>
            </w:r>
          </w:p>
        </w:tc>
        <w:tc>
          <w:tcPr>
            <w:tcW w:w="0" w:type="auto"/>
            <w:hideMark/>
          </w:tcPr>
          <w:p w14:paraId="6973F850"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210A03E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1843CF0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37DE84F9" w14:textId="77777777" w:rsidTr="00387860">
        <w:tc>
          <w:tcPr>
            <w:tcW w:w="0" w:type="auto"/>
            <w:hideMark/>
          </w:tcPr>
          <w:p w14:paraId="7BEF5EF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Job</w:t>
            </w:r>
          </w:p>
        </w:tc>
        <w:tc>
          <w:tcPr>
            <w:tcW w:w="0" w:type="auto"/>
            <w:hideMark/>
          </w:tcPr>
          <w:p w14:paraId="291BDEA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Job</w:t>
            </w:r>
          </w:p>
        </w:tc>
        <w:tc>
          <w:tcPr>
            <w:tcW w:w="0" w:type="auto"/>
            <w:hideMark/>
          </w:tcPr>
          <w:p w14:paraId="2D39CFA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Scheduled Series of work, involving one or multiple builds</w:t>
            </w:r>
          </w:p>
        </w:tc>
        <w:tc>
          <w:tcPr>
            <w:tcW w:w="0" w:type="auto"/>
            <w:hideMark/>
          </w:tcPr>
          <w:p w14:paraId="1DDF7CA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03/10/2019</w:t>
            </w:r>
          </w:p>
        </w:tc>
        <w:tc>
          <w:tcPr>
            <w:tcW w:w="0" w:type="auto"/>
            <w:hideMark/>
          </w:tcPr>
          <w:p w14:paraId="21BED83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317A320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1B1DA72A" w14:textId="77777777" w:rsidTr="00387860">
        <w:tc>
          <w:tcPr>
            <w:tcW w:w="0" w:type="auto"/>
            <w:hideMark/>
          </w:tcPr>
          <w:p w14:paraId="6EA0080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lastRenderedPageBreak/>
              <w:t>KF40 flange</w:t>
            </w:r>
          </w:p>
        </w:tc>
        <w:tc>
          <w:tcPr>
            <w:tcW w:w="0" w:type="auto"/>
            <w:hideMark/>
          </w:tcPr>
          <w:p w14:paraId="0C6161B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KF40 flange</w:t>
            </w:r>
          </w:p>
        </w:tc>
        <w:tc>
          <w:tcPr>
            <w:tcW w:w="0" w:type="auto"/>
            <w:hideMark/>
          </w:tcPr>
          <w:p w14:paraId="0EED991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 40mm pipe flange of  the KF standard</w:t>
            </w:r>
          </w:p>
        </w:tc>
        <w:tc>
          <w:tcPr>
            <w:tcW w:w="0" w:type="auto"/>
            <w:hideMark/>
          </w:tcPr>
          <w:p w14:paraId="4C1706B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2A6A2C0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4628825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74F54E6B" w14:textId="77777777" w:rsidTr="00387860">
        <w:tc>
          <w:tcPr>
            <w:tcW w:w="0" w:type="auto"/>
            <w:hideMark/>
          </w:tcPr>
          <w:p w14:paraId="5BA2C26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Kitting System</w:t>
            </w:r>
          </w:p>
        </w:tc>
        <w:tc>
          <w:tcPr>
            <w:tcW w:w="0" w:type="auto"/>
            <w:hideMark/>
          </w:tcPr>
          <w:p w14:paraId="0E08186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Kitting Station</w:t>
            </w:r>
            <w:r w:rsidRPr="0001679F">
              <w:rPr>
                <w:rFonts w:ascii="Segoe UI" w:eastAsia="Times New Roman" w:hAnsi="Segoe UI" w:cs="Segoe UI"/>
                <w:kern w:val="0"/>
                <w:sz w:val="20"/>
                <w:szCs w:val="20"/>
                <w:lang w:eastAsia="en-GB"/>
                <w14:ligatures w14:val="none"/>
              </w:rPr>
              <w:br/>
              <w:t>Kitting System</w:t>
            </w:r>
          </w:p>
        </w:tc>
        <w:tc>
          <w:tcPr>
            <w:tcW w:w="0" w:type="auto"/>
            <w:hideMark/>
          </w:tcPr>
          <w:p w14:paraId="679DB38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Station where builds are prepared and equipment organised.  Full responsibilities TBD</w:t>
            </w:r>
          </w:p>
        </w:tc>
        <w:tc>
          <w:tcPr>
            <w:tcW w:w="0" w:type="auto"/>
            <w:hideMark/>
          </w:tcPr>
          <w:p w14:paraId="27FC7EF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c>
          <w:tcPr>
            <w:tcW w:w="0" w:type="auto"/>
            <w:hideMark/>
          </w:tcPr>
          <w:p w14:paraId="1CA04D9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4CCD244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Not used</w:t>
            </w:r>
          </w:p>
        </w:tc>
      </w:tr>
      <w:tr w:rsidR="00397E57" w:rsidRPr="0001679F" w14:paraId="3803A6D4" w14:textId="77777777" w:rsidTr="00387860">
        <w:tc>
          <w:tcPr>
            <w:tcW w:w="0" w:type="auto"/>
            <w:hideMark/>
          </w:tcPr>
          <w:p w14:paraId="01CE5988"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Laser Window</w:t>
            </w:r>
          </w:p>
        </w:tc>
        <w:tc>
          <w:tcPr>
            <w:tcW w:w="0" w:type="auto"/>
            <w:hideMark/>
          </w:tcPr>
          <w:p w14:paraId="644D7738"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Lens Protective Window,</w:t>
            </w:r>
            <w:r w:rsidRPr="0001679F">
              <w:rPr>
                <w:rFonts w:ascii="Segoe UI" w:eastAsia="Times New Roman" w:hAnsi="Segoe UI" w:cs="Segoe UI"/>
                <w:kern w:val="0"/>
                <w:sz w:val="20"/>
                <w:szCs w:val="20"/>
                <w:lang w:eastAsia="en-GB"/>
                <w14:ligatures w14:val="none"/>
              </w:rPr>
              <w:br/>
              <w:t>Laser Window</w:t>
            </w:r>
          </w:p>
        </w:tc>
        <w:tc>
          <w:tcPr>
            <w:tcW w:w="0" w:type="auto"/>
            <w:hideMark/>
          </w:tcPr>
          <w:p w14:paraId="0AE37DC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Window between the laser system and build chamber</w:t>
            </w:r>
          </w:p>
        </w:tc>
        <w:tc>
          <w:tcPr>
            <w:tcW w:w="0" w:type="auto"/>
            <w:hideMark/>
          </w:tcPr>
          <w:p w14:paraId="545C40D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7231196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60A86A5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637518C0" w14:textId="77777777" w:rsidTr="00387860">
        <w:tc>
          <w:tcPr>
            <w:tcW w:w="0" w:type="auto"/>
            <w:hideMark/>
          </w:tcPr>
          <w:p w14:paraId="7F23E11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Lower door</w:t>
            </w:r>
          </w:p>
        </w:tc>
        <w:tc>
          <w:tcPr>
            <w:tcW w:w="0" w:type="auto"/>
            <w:hideMark/>
          </w:tcPr>
          <w:p w14:paraId="1E7F138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Lower door,</w:t>
            </w:r>
            <w:r w:rsidRPr="0001679F">
              <w:rPr>
                <w:rFonts w:ascii="Segoe UI" w:eastAsia="Times New Roman" w:hAnsi="Segoe UI" w:cs="Segoe UI"/>
                <w:kern w:val="0"/>
                <w:sz w:val="20"/>
                <w:szCs w:val="20"/>
                <w:lang w:eastAsia="en-GB"/>
                <w14:ligatures w14:val="none"/>
              </w:rPr>
              <w:br/>
              <w:t>Bottom door</w:t>
            </w:r>
          </w:p>
        </w:tc>
        <w:tc>
          <w:tcPr>
            <w:tcW w:w="0" w:type="auto"/>
            <w:hideMark/>
          </w:tcPr>
          <w:p w14:paraId="0C1D431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Door to the Z-Axis area</w:t>
            </w:r>
          </w:p>
        </w:tc>
        <w:tc>
          <w:tcPr>
            <w:tcW w:w="0" w:type="auto"/>
            <w:hideMark/>
          </w:tcPr>
          <w:p w14:paraId="59A2A3E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4F771F7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27FE57A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Not used after 500Q/Flex</w:t>
            </w:r>
          </w:p>
        </w:tc>
      </w:tr>
      <w:tr w:rsidR="00397E57" w:rsidRPr="0001679F" w14:paraId="52428E4F" w14:textId="77777777" w:rsidTr="00387860">
        <w:tc>
          <w:tcPr>
            <w:tcW w:w="0" w:type="auto"/>
            <w:hideMark/>
          </w:tcPr>
          <w:p w14:paraId="1E43665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Manual Powder Removal (MPR)</w:t>
            </w:r>
          </w:p>
        </w:tc>
        <w:tc>
          <w:tcPr>
            <w:tcW w:w="0" w:type="auto"/>
            <w:hideMark/>
          </w:tcPr>
          <w:p w14:paraId="1ABA540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MPR</w:t>
            </w:r>
          </w:p>
        </w:tc>
        <w:tc>
          <w:tcPr>
            <w:tcW w:w="0" w:type="auto"/>
            <w:hideMark/>
          </w:tcPr>
          <w:p w14:paraId="793749E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Option for removing powder manually with brush or vacuum.</w:t>
            </w:r>
          </w:p>
        </w:tc>
        <w:tc>
          <w:tcPr>
            <w:tcW w:w="0" w:type="auto"/>
            <w:hideMark/>
          </w:tcPr>
          <w:p w14:paraId="591AA17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xml:space="preserve">24 Aug 2022 </w:t>
            </w:r>
          </w:p>
        </w:tc>
        <w:tc>
          <w:tcPr>
            <w:tcW w:w="0" w:type="auto"/>
            <w:hideMark/>
          </w:tcPr>
          <w:p w14:paraId="6DB24DB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JJ</w:t>
            </w:r>
          </w:p>
        </w:tc>
        <w:tc>
          <w:tcPr>
            <w:tcW w:w="0" w:type="auto"/>
            <w:hideMark/>
          </w:tcPr>
          <w:p w14:paraId="6C5D4C3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64742F8E" w14:textId="77777777" w:rsidTr="00387860">
        <w:tc>
          <w:tcPr>
            <w:tcW w:w="0" w:type="auto"/>
            <w:hideMark/>
          </w:tcPr>
          <w:p w14:paraId="5E5A57E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Multimode Powder Handing Configuration</w:t>
            </w:r>
          </w:p>
        </w:tc>
        <w:tc>
          <w:tcPr>
            <w:tcW w:w="0" w:type="auto"/>
            <w:hideMark/>
          </w:tcPr>
          <w:p w14:paraId="4AEBCFC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c>
          <w:tcPr>
            <w:tcW w:w="0" w:type="auto"/>
            <w:hideMark/>
          </w:tcPr>
          <w:p w14:paraId="538FC7D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The configuration of the powder handling system in which the machine can be run in either total loss or recirculation modes.</w:t>
            </w:r>
          </w:p>
        </w:tc>
        <w:tc>
          <w:tcPr>
            <w:tcW w:w="0" w:type="auto"/>
            <w:hideMark/>
          </w:tcPr>
          <w:p w14:paraId="4DF31B5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xml:space="preserve">22 Nov 2022 </w:t>
            </w:r>
          </w:p>
        </w:tc>
        <w:tc>
          <w:tcPr>
            <w:tcW w:w="0" w:type="auto"/>
            <w:hideMark/>
          </w:tcPr>
          <w:p w14:paraId="026C98F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JJ</w:t>
            </w:r>
          </w:p>
        </w:tc>
        <w:tc>
          <w:tcPr>
            <w:tcW w:w="0" w:type="auto"/>
            <w:hideMark/>
          </w:tcPr>
          <w:p w14:paraId="1B353D0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The system must be multimode to enable cycle counting.</w:t>
            </w:r>
          </w:p>
        </w:tc>
      </w:tr>
      <w:tr w:rsidR="00397E57" w:rsidRPr="0001679F" w14:paraId="4382041E" w14:textId="77777777" w:rsidTr="00387860">
        <w:tc>
          <w:tcPr>
            <w:tcW w:w="0" w:type="auto"/>
            <w:hideMark/>
          </w:tcPr>
          <w:p w14:paraId="585159E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Operational Task</w:t>
            </w:r>
          </w:p>
        </w:tc>
        <w:tc>
          <w:tcPr>
            <w:tcW w:w="0" w:type="auto"/>
            <w:hideMark/>
          </w:tcPr>
          <w:p w14:paraId="43F24A9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c>
          <w:tcPr>
            <w:tcW w:w="0" w:type="auto"/>
            <w:hideMark/>
          </w:tcPr>
          <w:p w14:paraId="412500C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Regular tasks performed to keep the AM system running as intended and according to the production schedule. e.g., top-up powder, empty waste</w:t>
            </w:r>
          </w:p>
        </w:tc>
        <w:tc>
          <w:tcPr>
            <w:tcW w:w="0" w:type="auto"/>
            <w:hideMark/>
          </w:tcPr>
          <w:p w14:paraId="439C0F1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18 Jan 2023</w:t>
            </w:r>
          </w:p>
        </w:tc>
        <w:tc>
          <w:tcPr>
            <w:tcW w:w="0" w:type="auto"/>
            <w:hideMark/>
          </w:tcPr>
          <w:p w14:paraId="54FC9B2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JJ</w:t>
            </w:r>
          </w:p>
        </w:tc>
        <w:tc>
          <w:tcPr>
            <w:tcW w:w="0" w:type="auto"/>
            <w:hideMark/>
          </w:tcPr>
          <w:p w14:paraId="79DA372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24688441" w14:textId="77777777" w:rsidTr="00387860">
        <w:tc>
          <w:tcPr>
            <w:tcW w:w="0" w:type="auto"/>
            <w:hideMark/>
          </w:tcPr>
          <w:p w14:paraId="6DE4DAF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Operator</w:t>
            </w:r>
          </w:p>
        </w:tc>
        <w:tc>
          <w:tcPr>
            <w:tcW w:w="0" w:type="auto"/>
            <w:hideMark/>
          </w:tcPr>
          <w:p w14:paraId="7FB167C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Operator</w:t>
            </w:r>
          </w:p>
        </w:tc>
        <w:tc>
          <w:tcPr>
            <w:tcW w:w="0" w:type="auto"/>
            <w:hideMark/>
          </w:tcPr>
          <w:p w14:paraId="53E66D7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 person who drives the AM machine via interaction with the machine and HMI</w:t>
            </w:r>
          </w:p>
        </w:tc>
        <w:tc>
          <w:tcPr>
            <w:tcW w:w="0" w:type="auto"/>
            <w:hideMark/>
          </w:tcPr>
          <w:p w14:paraId="4A0369E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000237F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702A5E1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439460B4" w14:textId="77777777" w:rsidTr="00387860">
        <w:tc>
          <w:tcPr>
            <w:tcW w:w="0" w:type="auto"/>
            <w:hideMark/>
          </w:tcPr>
          <w:p w14:paraId="58A6889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lastRenderedPageBreak/>
              <w:t>Overflow chute</w:t>
            </w:r>
          </w:p>
        </w:tc>
        <w:tc>
          <w:tcPr>
            <w:tcW w:w="0" w:type="auto"/>
            <w:hideMark/>
          </w:tcPr>
          <w:p w14:paraId="07D377B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Overflow pipe</w:t>
            </w:r>
          </w:p>
        </w:tc>
        <w:tc>
          <w:tcPr>
            <w:tcW w:w="0" w:type="auto"/>
            <w:hideMark/>
          </w:tcPr>
          <w:p w14:paraId="56A4F71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Conduit for accepting powder flowing out of the build chamber</w:t>
            </w:r>
          </w:p>
        </w:tc>
        <w:tc>
          <w:tcPr>
            <w:tcW w:w="0" w:type="auto"/>
            <w:hideMark/>
          </w:tcPr>
          <w:p w14:paraId="11A8AD2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0F07DC6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3B9E50F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75FE1987" w14:textId="77777777" w:rsidTr="00387860">
        <w:tc>
          <w:tcPr>
            <w:tcW w:w="0" w:type="auto"/>
            <w:hideMark/>
          </w:tcPr>
          <w:p w14:paraId="2E4EBED8"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Oversize powder container</w:t>
            </w:r>
          </w:p>
        </w:tc>
        <w:tc>
          <w:tcPr>
            <w:tcW w:w="0" w:type="auto"/>
            <w:hideMark/>
          </w:tcPr>
          <w:p w14:paraId="1DFC3C10"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Oversize particle container, oversize flask</w:t>
            </w:r>
          </w:p>
          <w:p w14:paraId="7098F240"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Over Size Bottle</w:t>
            </w:r>
          </w:p>
        </w:tc>
        <w:tc>
          <w:tcPr>
            <w:tcW w:w="0" w:type="auto"/>
            <w:hideMark/>
          </w:tcPr>
          <w:p w14:paraId="3692632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Vessel for the containment of particles which are too big to pass through the sieve</w:t>
            </w:r>
          </w:p>
        </w:tc>
        <w:tc>
          <w:tcPr>
            <w:tcW w:w="0" w:type="auto"/>
            <w:hideMark/>
          </w:tcPr>
          <w:p w14:paraId="28F3C52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12/09/2019</w:t>
            </w:r>
          </w:p>
        </w:tc>
        <w:tc>
          <w:tcPr>
            <w:tcW w:w="0" w:type="auto"/>
            <w:hideMark/>
          </w:tcPr>
          <w:p w14:paraId="2ADE98F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38A03AD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36C42CDA" w14:textId="77777777" w:rsidTr="00387860">
        <w:tc>
          <w:tcPr>
            <w:tcW w:w="0" w:type="auto"/>
            <w:hideMark/>
          </w:tcPr>
          <w:p w14:paraId="30263E90"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Oxygen sensor</w:t>
            </w:r>
          </w:p>
        </w:tc>
        <w:tc>
          <w:tcPr>
            <w:tcW w:w="0" w:type="auto"/>
            <w:hideMark/>
          </w:tcPr>
          <w:p w14:paraId="463AF128"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Oxygen sensor</w:t>
            </w:r>
          </w:p>
        </w:tc>
        <w:tc>
          <w:tcPr>
            <w:tcW w:w="0" w:type="auto"/>
            <w:hideMark/>
          </w:tcPr>
          <w:p w14:paraId="5E42530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 sensor for measuring the concentration of oxygen in a volume of gas</w:t>
            </w:r>
          </w:p>
        </w:tc>
        <w:tc>
          <w:tcPr>
            <w:tcW w:w="0" w:type="auto"/>
            <w:hideMark/>
          </w:tcPr>
          <w:p w14:paraId="31777ED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504AF040"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65EFACC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5C458459" w14:textId="77777777" w:rsidTr="00387860">
        <w:tc>
          <w:tcPr>
            <w:tcW w:w="0" w:type="auto"/>
            <w:hideMark/>
          </w:tcPr>
          <w:p w14:paraId="1EF989E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Part</w:t>
            </w:r>
          </w:p>
        </w:tc>
        <w:tc>
          <w:tcPr>
            <w:tcW w:w="0" w:type="auto"/>
            <w:hideMark/>
          </w:tcPr>
          <w:p w14:paraId="662B38A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Part, Built Part</w:t>
            </w:r>
          </w:p>
        </w:tc>
        <w:tc>
          <w:tcPr>
            <w:tcW w:w="0" w:type="auto"/>
            <w:hideMark/>
          </w:tcPr>
          <w:p w14:paraId="232A510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Additively constructed entity represented by a single part number</w:t>
            </w:r>
          </w:p>
        </w:tc>
        <w:tc>
          <w:tcPr>
            <w:tcW w:w="0" w:type="auto"/>
            <w:hideMark/>
          </w:tcPr>
          <w:p w14:paraId="2973C0B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03/10/2019</w:t>
            </w:r>
          </w:p>
        </w:tc>
        <w:tc>
          <w:tcPr>
            <w:tcW w:w="0" w:type="auto"/>
            <w:hideMark/>
          </w:tcPr>
          <w:p w14:paraId="58B48B9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215BDD4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558B9F83" w14:textId="77777777" w:rsidTr="00387860">
        <w:tc>
          <w:tcPr>
            <w:tcW w:w="0" w:type="auto"/>
            <w:hideMark/>
          </w:tcPr>
          <w:p w14:paraId="71F33F1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Powder decanting adaptor</w:t>
            </w:r>
          </w:p>
        </w:tc>
        <w:tc>
          <w:tcPr>
            <w:tcW w:w="0" w:type="auto"/>
            <w:hideMark/>
          </w:tcPr>
          <w:p w14:paraId="1BC76F3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Powder decanting adaptor</w:t>
            </w:r>
          </w:p>
        </w:tc>
        <w:tc>
          <w:tcPr>
            <w:tcW w:w="0" w:type="auto"/>
            <w:hideMark/>
          </w:tcPr>
          <w:p w14:paraId="4D02EE3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 funnel to allow the fitting of plastic powder tubs to KF- style flanges</w:t>
            </w:r>
          </w:p>
        </w:tc>
        <w:tc>
          <w:tcPr>
            <w:tcW w:w="0" w:type="auto"/>
            <w:hideMark/>
          </w:tcPr>
          <w:p w14:paraId="047AA92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70B6F9F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36A0E55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765379DA" w14:textId="77777777" w:rsidTr="00387860">
        <w:tc>
          <w:tcPr>
            <w:tcW w:w="0" w:type="auto"/>
            <w:hideMark/>
          </w:tcPr>
          <w:p w14:paraId="68733B0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Powder Flask</w:t>
            </w:r>
          </w:p>
        </w:tc>
        <w:tc>
          <w:tcPr>
            <w:tcW w:w="0" w:type="auto"/>
            <w:hideMark/>
          </w:tcPr>
          <w:p w14:paraId="27AD797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Powder Flask,</w:t>
            </w:r>
            <w:r w:rsidRPr="0001679F">
              <w:rPr>
                <w:rFonts w:ascii="Segoe UI" w:eastAsia="Times New Roman" w:hAnsi="Segoe UI" w:cs="Segoe UI"/>
                <w:kern w:val="0"/>
                <w:sz w:val="20"/>
                <w:szCs w:val="20"/>
                <w:lang w:eastAsia="en-GB"/>
                <w14:ligatures w14:val="none"/>
              </w:rPr>
              <w:br/>
              <w:t>Bottle</w:t>
            </w:r>
          </w:p>
        </w:tc>
        <w:tc>
          <w:tcPr>
            <w:tcW w:w="0" w:type="auto"/>
            <w:hideMark/>
          </w:tcPr>
          <w:p w14:paraId="45192A2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Small vessel for the secure transport of low quantities of powder</w:t>
            </w:r>
          </w:p>
        </w:tc>
        <w:tc>
          <w:tcPr>
            <w:tcW w:w="0" w:type="auto"/>
            <w:hideMark/>
          </w:tcPr>
          <w:p w14:paraId="71734A9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6F02ACE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54AFC63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68AC0675" w14:textId="77777777" w:rsidTr="00387860">
        <w:tc>
          <w:tcPr>
            <w:tcW w:w="0" w:type="auto"/>
            <w:hideMark/>
          </w:tcPr>
          <w:p w14:paraId="7B768C8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Powder hopper</w:t>
            </w:r>
          </w:p>
        </w:tc>
        <w:tc>
          <w:tcPr>
            <w:tcW w:w="0" w:type="auto"/>
            <w:hideMark/>
          </w:tcPr>
          <w:p w14:paraId="0DFA7D2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Powder silo</w:t>
            </w:r>
          </w:p>
        </w:tc>
        <w:tc>
          <w:tcPr>
            <w:tcW w:w="0" w:type="auto"/>
            <w:hideMark/>
          </w:tcPr>
          <w:p w14:paraId="5D9FEDC0"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Generic name for any bulk powder storage vessel within the AM machine</w:t>
            </w:r>
          </w:p>
        </w:tc>
        <w:tc>
          <w:tcPr>
            <w:tcW w:w="0" w:type="auto"/>
            <w:hideMark/>
          </w:tcPr>
          <w:p w14:paraId="5B70BB8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0ED6657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5200182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6090E502" w14:textId="77777777" w:rsidTr="00387860">
        <w:tc>
          <w:tcPr>
            <w:tcW w:w="0" w:type="auto"/>
            <w:hideMark/>
          </w:tcPr>
          <w:p w14:paraId="2A80925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Powder Module</w:t>
            </w:r>
          </w:p>
        </w:tc>
        <w:tc>
          <w:tcPr>
            <w:tcW w:w="0" w:type="auto"/>
            <w:hideMark/>
          </w:tcPr>
          <w:p w14:paraId="217BEE2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Powder System</w:t>
            </w:r>
          </w:p>
        </w:tc>
        <w:tc>
          <w:tcPr>
            <w:tcW w:w="0" w:type="auto"/>
            <w:hideMark/>
          </w:tcPr>
          <w:p w14:paraId="2A6C050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xml:space="preserve">A self-contained module for the offline storage of powder, which when connected to an AM system </w:t>
            </w:r>
            <w:r w:rsidRPr="0001679F">
              <w:rPr>
                <w:rFonts w:ascii="Segoe UI" w:eastAsia="Times New Roman" w:hAnsi="Segoe UI" w:cs="Segoe UI"/>
                <w:kern w:val="0"/>
                <w:sz w:val="20"/>
                <w:szCs w:val="20"/>
                <w:lang w:eastAsia="en-GB"/>
                <w14:ligatures w14:val="none"/>
              </w:rPr>
              <w:lastRenderedPageBreak/>
              <w:t>functions as a supply system for the powder to the build process.</w:t>
            </w:r>
          </w:p>
        </w:tc>
        <w:tc>
          <w:tcPr>
            <w:tcW w:w="0" w:type="auto"/>
            <w:hideMark/>
          </w:tcPr>
          <w:p w14:paraId="0D0942C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lastRenderedPageBreak/>
              <w:t>28/09/2021</w:t>
            </w:r>
          </w:p>
        </w:tc>
        <w:tc>
          <w:tcPr>
            <w:tcW w:w="0" w:type="auto"/>
            <w:hideMark/>
          </w:tcPr>
          <w:p w14:paraId="3754458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36FB44F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Coined for removable unit on NXG1</w:t>
            </w:r>
          </w:p>
        </w:tc>
      </w:tr>
      <w:tr w:rsidR="00397E57" w:rsidRPr="0001679F" w14:paraId="1AC88A7A" w14:textId="77777777" w:rsidTr="00387860">
        <w:tc>
          <w:tcPr>
            <w:tcW w:w="0" w:type="auto"/>
            <w:hideMark/>
          </w:tcPr>
          <w:p w14:paraId="31AE698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Process plane</w:t>
            </w:r>
          </w:p>
        </w:tc>
        <w:tc>
          <w:tcPr>
            <w:tcW w:w="0" w:type="auto"/>
            <w:hideMark/>
          </w:tcPr>
          <w:p w14:paraId="0B140850"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Process plane</w:t>
            </w:r>
          </w:p>
        </w:tc>
        <w:tc>
          <w:tcPr>
            <w:tcW w:w="0" w:type="auto"/>
            <w:hideMark/>
          </w:tcPr>
          <w:p w14:paraId="1A8FA07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The floor of the build chamber</w:t>
            </w:r>
          </w:p>
        </w:tc>
        <w:tc>
          <w:tcPr>
            <w:tcW w:w="0" w:type="auto"/>
            <w:hideMark/>
          </w:tcPr>
          <w:p w14:paraId="130C6A1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5E4F0BA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197E3BC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04B7A901" w14:textId="77777777" w:rsidTr="00387860">
        <w:tc>
          <w:tcPr>
            <w:tcW w:w="0" w:type="auto"/>
            <w:hideMark/>
          </w:tcPr>
          <w:p w14:paraId="1A7538D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purge gas</w:t>
            </w:r>
          </w:p>
        </w:tc>
        <w:tc>
          <w:tcPr>
            <w:tcW w:w="0" w:type="auto"/>
            <w:hideMark/>
          </w:tcPr>
          <w:p w14:paraId="1E129E1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c>
          <w:tcPr>
            <w:tcW w:w="0" w:type="auto"/>
            <w:hideMark/>
          </w:tcPr>
          <w:p w14:paraId="4B47E09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c>
          <w:tcPr>
            <w:tcW w:w="0" w:type="auto"/>
            <w:hideMark/>
          </w:tcPr>
          <w:p w14:paraId="1F7F49C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xml:space="preserve">5 Nov 2021 </w:t>
            </w:r>
          </w:p>
        </w:tc>
        <w:tc>
          <w:tcPr>
            <w:tcW w:w="0" w:type="auto"/>
            <w:hideMark/>
          </w:tcPr>
          <w:p w14:paraId="713E6A7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CR</w:t>
            </w:r>
          </w:p>
        </w:tc>
        <w:tc>
          <w:tcPr>
            <w:tcW w:w="0" w:type="auto"/>
            <w:hideMark/>
          </w:tcPr>
          <w:p w14:paraId="0286B418"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2A439DA0" w14:textId="77777777" w:rsidTr="00387860">
        <w:tc>
          <w:tcPr>
            <w:tcW w:w="0" w:type="auto"/>
            <w:hideMark/>
          </w:tcPr>
          <w:p w14:paraId="14DB4C4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QuantAM</w:t>
            </w:r>
          </w:p>
        </w:tc>
        <w:tc>
          <w:tcPr>
            <w:tcW w:w="0" w:type="auto"/>
            <w:hideMark/>
          </w:tcPr>
          <w:p w14:paraId="3C092F9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QuantAM</w:t>
            </w:r>
          </w:p>
        </w:tc>
        <w:tc>
          <w:tcPr>
            <w:tcW w:w="0" w:type="auto"/>
            <w:hideMark/>
          </w:tcPr>
          <w:p w14:paraId="4774C56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Standalone build preparation software for Renishaw AM machines</w:t>
            </w:r>
          </w:p>
        </w:tc>
        <w:tc>
          <w:tcPr>
            <w:tcW w:w="0" w:type="auto"/>
            <w:hideMark/>
          </w:tcPr>
          <w:p w14:paraId="65C70D3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2053B5C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46724EB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118ABF71" w14:textId="77777777" w:rsidTr="00387860">
        <w:tc>
          <w:tcPr>
            <w:tcW w:w="0" w:type="auto"/>
            <w:hideMark/>
          </w:tcPr>
          <w:p w14:paraId="7F02CB5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Recirculation Pump</w:t>
            </w:r>
          </w:p>
        </w:tc>
        <w:tc>
          <w:tcPr>
            <w:tcW w:w="0" w:type="auto"/>
            <w:hideMark/>
          </w:tcPr>
          <w:p w14:paraId="29403FC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Recirculation Pump,</w:t>
            </w:r>
            <w:r w:rsidRPr="0001679F">
              <w:rPr>
                <w:rFonts w:ascii="Segoe UI" w:eastAsia="Times New Roman" w:hAnsi="Segoe UI" w:cs="Segoe UI"/>
                <w:kern w:val="0"/>
                <w:sz w:val="20"/>
                <w:szCs w:val="20"/>
                <w:lang w:eastAsia="en-GB"/>
                <w14:ligatures w14:val="none"/>
              </w:rPr>
              <w:br/>
              <w:t>Gas Recirculation Pump,</w:t>
            </w:r>
            <w:r w:rsidRPr="0001679F">
              <w:rPr>
                <w:rFonts w:ascii="Segoe UI" w:eastAsia="Times New Roman" w:hAnsi="Segoe UI" w:cs="Segoe UI"/>
                <w:kern w:val="0"/>
                <w:sz w:val="20"/>
                <w:szCs w:val="20"/>
                <w:lang w:eastAsia="en-GB"/>
                <w14:ligatures w14:val="none"/>
              </w:rPr>
              <w:br/>
              <w:t>Blower</w:t>
            </w:r>
          </w:p>
        </w:tc>
        <w:tc>
          <w:tcPr>
            <w:tcW w:w="0" w:type="auto"/>
            <w:hideMark/>
          </w:tcPr>
          <w:p w14:paraId="20DC319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Pump that recirculates gas and powder</w:t>
            </w:r>
          </w:p>
        </w:tc>
        <w:tc>
          <w:tcPr>
            <w:tcW w:w="0" w:type="auto"/>
            <w:hideMark/>
          </w:tcPr>
          <w:p w14:paraId="3A66C4A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1392CB88"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0196CED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66A94E13" w14:textId="77777777" w:rsidTr="00387860">
        <w:tc>
          <w:tcPr>
            <w:tcW w:w="0" w:type="auto"/>
            <w:hideMark/>
          </w:tcPr>
          <w:p w14:paraId="12DF0CA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Renishaw build processor for Magics</w:t>
            </w:r>
          </w:p>
        </w:tc>
        <w:tc>
          <w:tcPr>
            <w:tcW w:w="0" w:type="auto"/>
            <w:hideMark/>
          </w:tcPr>
          <w:p w14:paraId="11F4FCE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Renishaw build processor for Magics</w:t>
            </w:r>
          </w:p>
        </w:tc>
        <w:tc>
          <w:tcPr>
            <w:tcW w:w="0" w:type="auto"/>
            <w:hideMark/>
          </w:tcPr>
          <w:p w14:paraId="7E9816A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Postprocessor for Materialise Magics software to allow output of files suitable for running Renishaw AM machines</w:t>
            </w:r>
          </w:p>
        </w:tc>
        <w:tc>
          <w:tcPr>
            <w:tcW w:w="0" w:type="auto"/>
            <w:hideMark/>
          </w:tcPr>
          <w:p w14:paraId="2BA910B8"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0FF3263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7E0D7E0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6F30FFA7" w14:textId="77777777" w:rsidTr="00387860">
        <w:tc>
          <w:tcPr>
            <w:tcW w:w="0" w:type="auto"/>
            <w:hideMark/>
          </w:tcPr>
          <w:p w14:paraId="0825264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Reset button</w:t>
            </w:r>
          </w:p>
        </w:tc>
        <w:tc>
          <w:tcPr>
            <w:tcW w:w="0" w:type="auto"/>
            <w:hideMark/>
          </w:tcPr>
          <w:p w14:paraId="1439BFB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Reset button</w:t>
            </w:r>
          </w:p>
        </w:tc>
        <w:tc>
          <w:tcPr>
            <w:tcW w:w="0" w:type="auto"/>
            <w:hideMark/>
          </w:tcPr>
          <w:p w14:paraId="067DA8F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 button for releasing the latched E-stop condition</w:t>
            </w:r>
          </w:p>
        </w:tc>
        <w:tc>
          <w:tcPr>
            <w:tcW w:w="0" w:type="auto"/>
            <w:hideMark/>
          </w:tcPr>
          <w:p w14:paraId="1DC8473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27605B3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36978E0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1660968A" w14:textId="77777777" w:rsidTr="00387860">
        <w:tc>
          <w:tcPr>
            <w:tcW w:w="0" w:type="auto"/>
            <w:hideMark/>
          </w:tcPr>
          <w:p w14:paraId="45CCAAB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Scheduled Maintenance</w:t>
            </w:r>
          </w:p>
        </w:tc>
        <w:tc>
          <w:tcPr>
            <w:tcW w:w="0" w:type="auto"/>
            <w:hideMark/>
          </w:tcPr>
          <w:p w14:paraId="57BD406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Scheduled maintenance</w:t>
            </w:r>
          </w:p>
        </w:tc>
        <w:tc>
          <w:tcPr>
            <w:tcW w:w="0" w:type="auto"/>
            <w:hideMark/>
          </w:tcPr>
          <w:p w14:paraId="125CDC8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 planned task, either one-time or recurring at defined service intervals, which is specific, assigned and has a deadline.  Can include software or hardware upgrades or retrofits.</w:t>
            </w:r>
          </w:p>
        </w:tc>
        <w:tc>
          <w:tcPr>
            <w:tcW w:w="0" w:type="auto"/>
            <w:hideMark/>
          </w:tcPr>
          <w:p w14:paraId="0F840AF8"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18/11/2019</w:t>
            </w:r>
          </w:p>
        </w:tc>
        <w:tc>
          <w:tcPr>
            <w:tcW w:w="0" w:type="auto"/>
            <w:hideMark/>
          </w:tcPr>
          <w:p w14:paraId="57A59838"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MM</w:t>
            </w:r>
          </w:p>
        </w:tc>
        <w:tc>
          <w:tcPr>
            <w:tcW w:w="0" w:type="auto"/>
            <w:hideMark/>
          </w:tcPr>
          <w:p w14:paraId="06CD8B2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7DEEF73E" w14:textId="77777777" w:rsidTr="00387860">
        <w:tc>
          <w:tcPr>
            <w:tcW w:w="0" w:type="auto"/>
            <w:hideMark/>
          </w:tcPr>
          <w:p w14:paraId="127BDC2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lastRenderedPageBreak/>
              <w:t>Service Engineer</w:t>
            </w:r>
          </w:p>
        </w:tc>
        <w:tc>
          <w:tcPr>
            <w:tcW w:w="0" w:type="auto"/>
            <w:hideMark/>
          </w:tcPr>
          <w:p w14:paraId="34B9FB4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Administrator,</w:t>
            </w:r>
            <w:r w:rsidRPr="0001679F">
              <w:rPr>
                <w:rFonts w:ascii="Segoe UI" w:eastAsia="Times New Roman" w:hAnsi="Segoe UI" w:cs="Segoe UI"/>
                <w:kern w:val="0"/>
                <w:sz w:val="20"/>
                <w:szCs w:val="20"/>
                <w:lang w:eastAsia="en-GB"/>
                <w14:ligatures w14:val="none"/>
              </w:rPr>
              <w:br/>
              <w:t>Service Engineer</w:t>
            </w:r>
          </w:p>
        </w:tc>
        <w:tc>
          <w:tcPr>
            <w:tcW w:w="0" w:type="auto"/>
            <w:hideMark/>
          </w:tcPr>
          <w:p w14:paraId="5DEA436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 person with the necessary training to carry out routine planned maintenance, fault finding and problem fixing.</w:t>
            </w:r>
          </w:p>
        </w:tc>
        <w:tc>
          <w:tcPr>
            <w:tcW w:w="0" w:type="auto"/>
            <w:hideMark/>
          </w:tcPr>
          <w:p w14:paraId="7F28105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3F06EE1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07E882C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220FEFD1" w14:textId="77777777" w:rsidTr="00387860">
        <w:tc>
          <w:tcPr>
            <w:tcW w:w="0" w:type="auto"/>
            <w:hideMark/>
          </w:tcPr>
          <w:p w14:paraId="539000A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Shielding gas</w:t>
            </w:r>
          </w:p>
        </w:tc>
        <w:tc>
          <w:tcPr>
            <w:tcW w:w="0" w:type="auto"/>
            <w:hideMark/>
          </w:tcPr>
          <w:p w14:paraId="56750B1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c>
          <w:tcPr>
            <w:tcW w:w="0" w:type="auto"/>
            <w:hideMark/>
          </w:tcPr>
          <w:p w14:paraId="63381D3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c>
          <w:tcPr>
            <w:tcW w:w="0" w:type="auto"/>
            <w:hideMark/>
          </w:tcPr>
          <w:p w14:paraId="7AC5C45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xml:space="preserve">5 Nov 2021 </w:t>
            </w:r>
          </w:p>
        </w:tc>
        <w:tc>
          <w:tcPr>
            <w:tcW w:w="0" w:type="auto"/>
            <w:hideMark/>
          </w:tcPr>
          <w:p w14:paraId="1009ECA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CR</w:t>
            </w:r>
          </w:p>
        </w:tc>
        <w:tc>
          <w:tcPr>
            <w:tcW w:w="0" w:type="auto"/>
            <w:hideMark/>
          </w:tcPr>
          <w:p w14:paraId="67C8EBE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7F1F43BF" w14:textId="77777777" w:rsidTr="00387860">
        <w:tc>
          <w:tcPr>
            <w:tcW w:w="0" w:type="auto"/>
            <w:hideMark/>
          </w:tcPr>
          <w:p w14:paraId="586FDD0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Sieve</w:t>
            </w:r>
          </w:p>
        </w:tc>
        <w:tc>
          <w:tcPr>
            <w:tcW w:w="0" w:type="auto"/>
            <w:hideMark/>
          </w:tcPr>
          <w:p w14:paraId="567FF11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Powder recovery system,</w:t>
            </w:r>
            <w:r w:rsidRPr="0001679F">
              <w:rPr>
                <w:rFonts w:ascii="Segoe UI" w:eastAsia="Times New Roman" w:hAnsi="Segoe UI" w:cs="Segoe UI"/>
                <w:kern w:val="0"/>
                <w:sz w:val="20"/>
                <w:szCs w:val="20"/>
                <w:lang w:eastAsia="en-GB"/>
                <w14:ligatures w14:val="none"/>
              </w:rPr>
              <w:br/>
              <w:t>Sieve</w:t>
            </w:r>
          </w:p>
        </w:tc>
        <w:tc>
          <w:tcPr>
            <w:tcW w:w="0" w:type="auto"/>
            <w:hideMark/>
          </w:tcPr>
          <w:p w14:paraId="055025F8"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Part of the Powder System which separates oversize particles from the powder</w:t>
            </w:r>
          </w:p>
        </w:tc>
        <w:tc>
          <w:tcPr>
            <w:tcW w:w="0" w:type="auto"/>
            <w:hideMark/>
          </w:tcPr>
          <w:p w14:paraId="6ECD5A2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570994A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259924A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5897FEBF" w14:textId="77777777" w:rsidTr="00387860">
        <w:tc>
          <w:tcPr>
            <w:tcW w:w="0" w:type="auto"/>
            <w:hideMark/>
          </w:tcPr>
          <w:p w14:paraId="6D7701F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Transfer Module</w:t>
            </w:r>
          </w:p>
        </w:tc>
        <w:tc>
          <w:tcPr>
            <w:tcW w:w="0" w:type="auto"/>
            <w:hideMark/>
          </w:tcPr>
          <w:p w14:paraId="0993BCF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Transfer Unit</w:t>
            </w:r>
          </w:p>
        </w:tc>
        <w:tc>
          <w:tcPr>
            <w:tcW w:w="0" w:type="auto"/>
            <w:hideMark/>
          </w:tcPr>
          <w:p w14:paraId="03C463C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Part of the AM System where the Build Volume is moved back and forth between the process chamber and depowdering system</w:t>
            </w:r>
          </w:p>
        </w:tc>
        <w:tc>
          <w:tcPr>
            <w:tcW w:w="0" w:type="auto"/>
            <w:hideMark/>
          </w:tcPr>
          <w:p w14:paraId="2033ED2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xml:space="preserve">24 Aug 2022 </w:t>
            </w:r>
          </w:p>
        </w:tc>
        <w:tc>
          <w:tcPr>
            <w:tcW w:w="0" w:type="auto"/>
            <w:hideMark/>
          </w:tcPr>
          <w:p w14:paraId="031CFB2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JJ</w:t>
            </w:r>
          </w:p>
        </w:tc>
        <w:tc>
          <w:tcPr>
            <w:tcW w:w="0" w:type="auto"/>
            <w:hideMark/>
          </w:tcPr>
          <w:p w14:paraId="09DC042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1069742D" w14:textId="77777777" w:rsidTr="00387860">
        <w:tc>
          <w:tcPr>
            <w:tcW w:w="0" w:type="auto"/>
            <w:hideMark/>
          </w:tcPr>
          <w:p w14:paraId="5A14C728"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Universal lifter</w:t>
            </w:r>
          </w:p>
        </w:tc>
        <w:tc>
          <w:tcPr>
            <w:tcW w:w="0" w:type="auto"/>
            <w:hideMark/>
          </w:tcPr>
          <w:p w14:paraId="6A293C0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Silo lift</w:t>
            </w:r>
          </w:p>
        </w:tc>
        <w:tc>
          <w:tcPr>
            <w:tcW w:w="0" w:type="auto"/>
            <w:hideMark/>
          </w:tcPr>
          <w:p w14:paraId="4AF07AA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Hydraulic lifter to aid the movement of heavy items to/from the machine</w:t>
            </w:r>
          </w:p>
        </w:tc>
        <w:tc>
          <w:tcPr>
            <w:tcW w:w="0" w:type="auto"/>
            <w:hideMark/>
          </w:tcPr>
          <w:p w14:paraId="069D8B7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64FD372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613A30A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56916D77" w14:textId="77777777" w:rsidTr="00387860">
        <w:tc>
          <w:tcPr>
            <w:tcW w:w="0" w:type="auto"/>
            <w:hideMark/>
          </w:tcPr>
          <w:p w14:paraId="389A9F5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Unscheduled Maintenance</w:t>
            </w:r>
          </w:p>
        </w:tc>
        <w:tc>
          <w:tcPr>
            <w:tcW w:w="0" w:type="auto"/>
            <w:hideMark/>
          </w:tcPr>
          <w:p w14:paraId="1EDFA0E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Unscheduled maintenance</w:t>
            </w:r>
            <w:r w:rsidRPr="0001679F">
              <w:rPr>
                <w:rFonts w:ascii="Segoe UI" w:eastAsia="Times New Roman" w:hAnsi="Segoe UI" w:cs="Segoe UI"/>
                <w:kern w:val="0"/>
                <w:sz w:val="20"/>
                <w:szCs w:val="20"/>
                <w:lang w:eastAsia="en-GB"/>
                <w14:ligatures w14:val="none"/>
              </w:rPr>
              <w:br/>
              <w:t>Maintenance on condition</w:t>
            </w:r>
          </w:p>
        </w:tc>
        <w:tc>
          <w:tcPr>
            <w:tcW w:w="0" w:type="auto"/>
            <w:hideMark/>
          </w:tcPr>
          <w:p w14:paraId="042C7EA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 reactive task, arising as a result of failure or breakdown of normal AM System operation.  </w:t>
            </w:r>
          </w:p>
        </w:tc>
        <w:tc>
          <w:tcPr>
            <w:tcW w:w="0" w:type="auto"/>
            <w:hideMark/>
          </w:tcPr>
          <w:p w14:paraId="3A03CA7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18/11/2019</w:t>
            </w:r>
          </w:p>
        </w:tc>
        <w:tc>
          <w:tcPr>
            <w:tcW w:w="0" w:type="auto"/>
            <w:hideMark/>
          </w:tcPr>
          <w:p w14:paraId="3E7B5CD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MM</w:t>
            </w:r>
          </w:p>
        </w:tc>
        <w:tc>
          <w:tcPr>
            <w:tcW w:w="0" w:type="auto"/>
            <w:hideMark/>
          </w:tcPr>
          <w:p w14:paraId="1DA4CE7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6AA6DF1A" w14:textId="77777777" w:rsidTr="00387860">
        <w:tc>
          <w:tcPr>
            <w:tcW w:w="0" w:type="auto"/>
            <w:hideMark/>
          </w:tcPr>
          <w:p w14:paraId="24215DF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Valve</w:t>
            </w:r>
          </w:p>
        </w:tc>
        <w:tc>
          <w:tcPr>
            <w:tcW w:w="0" w:type="auto"/>
            <w:hideMark/>
          </w:tcPr>
          <w:p w14:paraId="2F1E067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Valve</w:t>
            </w:r>
          </w:p>
        </w:tc>
        <w:tc>
          <w:tcPr>
            <w:tcW w:w="0" w:type="auto"/>
            <w:hideMark/>
          </w:tcPr>
          <w:p w14:paraId="2DEA351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 device for controlling the flow of gas/powder/water within a conduit</w:t>
            </w:r>
          </w:p>
        </w:tc>
        <w:tc>
          <w:tcPr>
            <w:tcW w:w="0" w:type="auto"/>
            <w:hideMark/>
          </w:tcPr>
          <w:p w14:paraId="0D032F2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4E350B2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63F9365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791553A2" w14:textId="77777777" w:rsidTr="00387860">
        <w:tc>
          <w:tcPr>
            <w:tcW w:w="0" w:type="auto"/>
            <w:hideMark/>
          </w:tcPr>
          <w:p w14:paraId="1EC9E26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lastRenderedPageBreak/>
              <w:t>Viewing Window</w:t>
            </w:r>
          </w:p>
        </w:tc>
        <w:tc>
          <w:tcPr>
            <w:tcW w:w="0" w:type="auto"/>
            <w:hideMark/>
          </w:tcPr>
          <w:p w14:paraId="420064B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Viewing Window,</w:t>
            </w:r>
            <w:r w:rsidRPr="0001679F">
              <w:rPr>
                <w:rFonts w:ascii="Segoe UI" w:eastAsia="Times New Roman" w:hAnsi="Segoe UI" w:cs="Segoe UI"/>
                <w:kern w:val="0"/>
                <w:sz w:val="20"/>
                <w:szCs w:val="20"/>
                <w:lang w:eastAsia="en-GB"/>
                <w14:ligatures w14:val="none"/>
              </w:rPr>
              <w:br/>
              <w:t>Laser Safe Viewing Window,</w:t>
            </w:r>
            <w:r w:rsidRPr="0001679F">
              <w:rPr>
                <w:rFonts w:ascii="Segoe UI" w:eastAsia="Times New Roman" w:hAnsi="Segoe UI" w:cs="Segoe UI"/>
                <w:kern w:val="0"/>
                <w:sz w:val="20"/>
                <w:szCs w:val="20"/>
                <w:lang w:eastAsia="en-GB"/>
                <w14:ligatures w14:val="none"/>
              </w:rPr>
              <w:br/>
              <w:t>Laser Filter</w:t>
            </w:r>
          </w:p>
        </w:tc>
        <w:tc>
          <w:tcPr>
            <w:tcW w:w="0" w:type="auto"/>
            <w:hideMark/>
          </w:tcPr>
          <w:p w14:paraId="24247049"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Window on the build chamber through which the laser melting process can be viewed</w:t>
            </w:r>
          </w:p>
        </w:tc>
        <w:tc>
          <w:tcPr>
            <w:tcW w:w="0" w:type="auto"/>
            <w:hideMark/>
          </w:tcPr>
          <w:p w14:paraId="24F4760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51603498"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72CE8D7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5C9C676E" w14:textId="77777777" w:rsidTr="00387860">
        <w:tc>
          <w:tcPr>
            <w:tcW w:w="0" w:type="auto"/>
            <w:hideMark/>
          </w:tcPr>
          <w:p w14:paraId="42366C8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Window gas knife</w:t>
            </w:r>
          </w:p>
        </w:tc>
        <w:tc>
          <w:tcPr>
            <w:tcW w:w="0" w:type="auto"/>
            <w:hideMark/>
          </w:tcPr>
          <w:p w14:paraId="3CEF636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Window protection system,</w:t>
            </w:r>
            <w:r w:rsidRPr="0001679F">
              <w:rPr>
                <w:rFonts w:ascii="Segoe UI" w:eastAsia="Times New Roman" w:hAnsi="Segoe UI" w:cs="Segoe UI"/>
                <w:kern w:val="0"/>
                <w:sz w:val="20"/>
                <w:szCs w:val="20"/>
                <w:lang w:eastAsia="en-GB"/>
                <w14:ligatures w14:val="none"/>
              </w:rPr>
              <w:br/>
              <w:t>Gas knife,</w:t>
            </w:r>
            <w:r w:rsidRPr="0001679F">
              <w:rPr>
                <w:rFonts w:ascii="Segoe UI" w:eastAsia="Times New Roman" w:hAnsi="Segoe UI" w:cs="Segoe UI"/>
                <w:kern w:val="0"/>
                <w:sz w:val="20"/>
                <w:szCs w:val="20"/>
                <w:lang w:eastAsia="en-GB"/>
                <w14:ligatures w14:val="none"/>
              </w:rPr>
              <w:br/>
              <w:t>Air knife</w:t>
            </w:r>
          </w:p>
        </w:tc>
        <w:tc>
          <w:tcPr>
            <w:tcW w:w="0" w:type="auto"/>
            <w:hideMark/>
          </w:tcPr>
          <w:p w14:paraId="46C5E5E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An arrangement of clean gas jets to prevent the build-up of dirt on the laser window during the course of a build</w:t>
            </w:r>
          </w:p>
        </w:tc>
        <w:tc>
          <w:tcPr>
            <w:tcW w:w="0" w:type="auto"/>
            <w:hideMark/>
          </w:tcPr>
          <w:p w14:paraId="311277B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2C8746F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5CB9BD3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14B26BAC" w14:textId="77777777" w:rsidTr="00387860">
        <w:tc>
          <w:tcPr>
            <w:tcW w:w="0" w:type="auto"/>
            <w:hideMark/>
          </w:tcPr>
          <w:p w14:paraId="7738C43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Working Area</w:t>
            </w:r>
          </w:p>
        </w:tc>
        <w:tc>
          <w:tcPr>
            <w:tcW w:w="0" w:type="auto"/>
            <w:hideMark/>
          </w:tcPr>
          <w:p w14:paraId="57CD843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c>
          <w:tcPr>
            <w:tcW w:w="0" w:type="auto"/>
            <w:hideMark/>
          </w:tcPr>
          <w:p w14:paraId="02554DC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Buildable area on the build plate</w:t>
            </w:r>
          </w:p>
        </w:tc>
        <w:tc>
          <w:tcPr>
            <w:tcW w:w="0" w:type="auto"/>
            <w:hideMark/>
          </w:tcPr>
          <w:p w14:paraId="1D9690E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xml:space="preserve">25 Feb 2022 </w:t>
            </w:r>
          </w:p>
        </w:tc>
        <w:tc>
          <w:tcPr>
            <w:tcW w:w="0" w:type="auto"/>
            <w:hideMark/>
          </w:tcPr>
          <w:p w14:paraId="3442E40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CR</w:t>
            </w:r>
          </w:p>
        </w:tc>
        <w:tc>
          <w:tcPr>
            <w:tcW w:w="0" w:type="auto"/>
            <w:hideMark/>
          </w:tcPr>
          <w:p w14:paraId="05331B7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typically smaller than bed size.</w:t>
            </w:r>
          </w:p>
        </w:tc>
      </w:tr>
      <w:tr w:rsidR="00397E57" w:rsidRPr="0001679F" w14:paraId="075072AF" w14:textId="77777777" w:rsidTr="00387860">
        <w:tc>
          <w:tcPr>
            <w:tcW w:w="0" w:type="auto"/>
            <w:hideMark/>
          </w:tcPr>
          <w:p w14:paraId="1BD9501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xml:space="preserve">Z-Axis Module </w:t>
            </w:r>
          </w:p>
        </w:tc>
        <w:tc>
          <w:tcPr>
            <w:tcW w:w="0" w:type="auto"/>
            <w:hideMark/>
          </w:tcPr>
          <w:p w14:paraId="7AE3764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Elevator module</w:t>
            </w:r>
          </w:p>
        </w:tc>
        <w:tc>
          <w:tcPr>
            <w:tcW w:w="0" w:type="auto"/>
            <w:hideMark/>
          </w:tcPr>
          <w:p w14:paraId="033E34EE"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Mechanism which moves the build platform up or down and contains the powder and build</w:t>
            </w:r>
          </w:p>
        </w:tc>
        <w:tc>
          <w:tcPr>
            <w:tcW w:w="0" w:type="auto"/>
            <w:hideMark/>
          </w:tcPr>
          <w:p w14:paraId="0481308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6B3083DD"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3F3FA2A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 </w:t>
            </w:r>
          </w:p>
        </w:tc>
      </w:tr>
      <w:tr w:rsidR="00397E57" w:rsidRPr="0001679F" w14:paraId="5C238D76" w14:textId="77777777" w:rsidTr="00387860">
        <w:tc>
          <w:tcPr>
            <w:tcW w:w="0" w:type="auto"/>
            <w:hideMark/>
          </w:tcPr>
          <w:p w14:paraId="344C6104"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Safe Change Filter (SCF)</w:t>
            </w:r>
          </w:p>
        </w:tc>
        <w:tc>
          <w:tcPr>
            <w:tcW w:w="0" w:type="auto"/>
            <w:hideMark/>
          </w:tcPr>
          <w:p w14:paraId="7132AE3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Safe change filter</w:t>
            </w:r>
            <w:r w:rsidRPr="0001679F">
              <w:rPr>
                <w:rFonts w:ascii="Segoe UI" w:eastAsia="Times New Roman" w:hAnsi="Segoe UI" w:cs="Segoe UI"/>
                <w:kern w:val="0"/>
                <w:sz w:val="20"/>
                <w:szCs w:val="20"/>
                <w:lang w:eastAsia="en-GB"/>
                <w14:ligatures w14:val="none"/>
              </w:rPr>
              <w:br/>
              <w:t>Filter module</w:t>
            </w:r>
          </w:p>
        </w:tc>
        <w:tc>
          <w:tcPr>
            <w:tcW w:w="0" w:type="auto"/>
            <w:hideMark/>
          </w:tcPr>
          <w:p w14:paraId="4051828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Renishaw's water-passivated filter system for the safe handling of reactive process emissions</w:t>
            </w:r>
          </w:p>
        </w:tc>
        <w:tc>
          <w:tcPr>
            <w:tcW w:w="0" w:type="auto"/>
            <w:hideMark/>
          </w:tcPr>
          <w:p w14:paraId="1209C1FA"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1B633F22"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4979AE6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Not used after 500Q/Flex</w:t>
            </w:r>
          </w:p>
        </w:tc>
      </w:tr>
      <w:tr w:rsidR="00397E57" w:rsidRPr="0001679F" w14:paraId="309B34F7" w14:textId="77777777" w:rsidTr="00387860">
        <w:tc>
          <w:tcPr>
            <w:tcW w:w="0" w:type="auto"/>
            <w:hideMark/>
          </w:tcPr>
          <w:p w14:paraId="5AF6D9FB"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Safe change filter Cartridge</w:t>
            </w:r>
          </w:p>
        </w:tc>
        <w:tc>
          <w:tcPr>
            <w:tcW w:w="0" w:type="auto"/>
            <w:hideMark/>
          </w:tcPr>
          <w:p w14:paraId="4B15648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Safe change filter cartridge,</w:t>
            </w:r>
            <w:r w:rsidRPr="0001679F">
              <w:rPr>
                <w:rFonts w:ascii="Segoe UI" w:eastAsia="Times New Roman" w:hAnsi="Segoe UI" w:cs="Segoe UI"/>
                <w:kern w:val="0"/>
                <w:sz w:val="20"/>
                <w:szCs w:val="20"/>
                <w:lang w:eastAsia="en-GB"/>
                <w14:ligatures w14:val="none"/>
              </w:rPr>
              <w:br/>
              <w:t>Filter element</w:t>
            </w:r>
          </w:p>
        </w:tc>
        <w:tc>
          <w:tcPr>
            <w:tcW w:w="0" w:type="auto"/>
            <w:hideMark/>
          </w:tcPr>
          <w:p w14:paraId="0EBE4991"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Disposable paper element inside the Safe Change Filter</w:t>
            </w:r>
          </w:p>
        </w:tc>
        <w:tc>
          <w:tcPr>
            <w:tcW w:w="0" w:type="auto"/>
            <w:hideMark/>
          </w:tcPr>
          <w:p w14:paraId="3518EDD5"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1868DA0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0980E343"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Not used after 500Q/Flex</w:t>
            </w:r>
          </w:p>
        </w:tc>
      </w:tr>
      <w:tr w:rsidR="00397E57" w:rsidRPr="0001679F" w14:paraId="3A2FFBCE" w14:textId="77777777" w:rsidTr="00387860">
        <w:tc>
          <w:tcPr>
            <w:tcW w:w="0" w:type="auto"/>
            <w:hideMark/>
          </w:tcPr>
          <w:p w14:paraId="4D4BC757"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Safe change filter housing</w:t>
            </w:r>
          </w:p>
        </w:tc>
        <w:tc>
          <w:tcPr>
            <w:tcW w:w="0" w:type="auto"/>
            <w:hideMark/>
          </w:tcPr>
          <w:p w14:paraId="6F2B25C0"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Safe change filter housing</w:t>
            </w:r>
          </w:p>
        </w:tc>
        <w:tc>
          <w:tcPr>
            <w:tcW w:w="0" w:type="auto"/>
            <w:hideMark/>
          </w:tcPr>
          <w:p w14:paraId="65542C1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Housing of the Safe Change Filter</w:t>
            </w:r>
          </w:p>
        </w:tc>
        <w:tc>
          <w:tcPr>
            <w:tcW w:w="0" w:type="auto"/>
            <w:hideMark/>
          </w:tcPr>
          <w:p w14:paraId="692C3336"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24/09/2019</w:t>
            </w:r>
          </w:p>
        </w:tc>
        <w:tc>
          <w:tcPr>
            <w:tcW w:w="0" w:type="auto"/>
            <w:hideMark/>
          </w:tcPr>
          <w:p w14:paraId="5FB59C0C"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DB</w:t>
            </w:r>
          </w:p>
        </w:tc>
        <w:tc>
          <w:tcPr>
            <w:tcW w:w="0" w:type="auto"/>
            <w:hideMark/>
          </w:tcPr>
          <w:p w14:paraId="553054BF" w14:textId="77777777" w:rsidR="00397E57" w:rsidRPr="0001679F" w:rsidRDefault="00397E57" w:rsidP="00397E57">
            <w:pPr>
              <w:spacing w:after="160"/>
              <w:rPr>
                <w:rFonts w:ascii="Segoe UI" w:eastAsia="Times New Roman" w:hAnsi="Segoe UI" w:cs="Segoe UI"/>
                <w:kern w:val="0"/>
                <w:sz w:val="20"/>
                <w:szCs w:val="20"/>
                <w:lang w:eastAsia="en-GB"/>
                <w14:ligatures w14:val="none"/>
              </w:rPr>
            </w:pPr>
            <w:r w:rsidRPr="0001679F">
              <w:rPr>
                <w:rFonts w:ascii="Segoe UI" w:eastAsia="Times New Roman" w:hAnsi="Segoe UI" w:cs="Segoe UI"/>
                <w:kern w:val="0"/>
                <w:sz w:val="20"/>
                <w:szCs w:val="20"/>
                <w:lang w:eastAsia="en-GB"/>
                <w14:ligatures w14:val="none"/>
              </w:rPr>
              <w:t>Not used after 500Q/Flex</w:t>
            </w:r>
          </w:p>
        </w:tc>
      </w:tr>
    </w:tbl>
    <w:p w14:paraId="5DDBCE33" w14:textId="77777777" w:rsidR="00B94472" w:rsidRPr="0001679F" w:rsidRDefault="00B94472" w:rsidP="00B94472">
      <w:pPr>
        <w:rPr>
          <w:rFonts w:ascii="Segoe UI" w:eastAsia="Times New Roman" w:hAnsi="Segoe UI" w:cs="Segoe UI"/>
          <w:kern w:val="0"/>
          <w:sz w:val="21"/>
          <w:szCs w:val="21"/>
          <w:lang w:eastAsia="en-GB"/>
          <w14:ligatures w14:val="none"/>
        </w:rPr>
      </w:pPr>
      <w:r w:rsidRPr="0001679F">
        <w:rPr>
          <w:rFonts w:ascii="Segoe UI" w:eastAsia="Times New Roman" w:hAnsi="Segoe UI" w:cs="Segoe UI"/>
          <w:kern w:val="0"/>
          <w:sz w:val="21"/>
          <w:szCs w:val="21"/>
          <w:lang w:eastAsia="en-GB"/>
          <w14:ligatures w14:val="none"/>
        </w:rPr>
        <w:lastRenderedPageBreak/>
        <w:t> </w:t>
      </w:r>
    </w:p>
    <w:p w14:paraId="65A31788" w14:textId="439067F4" w:rsidR="00201AC3" w:rsidRDefault="00000000" w:rsidP="00201AC3">
      <w:sdt>
        <w:sdtPr>
          <w:id w:val="1091425283"/>
          <w:citation/>
        </w:sdtPr>
        <w:sdtContent>
          <w:r w:rsidR="00201AC3">
            <w:fldChar w:fldCharType="begin"/>
          </w:r>
          <w:r w:rsidR="00201AC3">
            <w:instrText xml:space="preserve"> CITATION Chr23 \l 2057 </w:instrText>
          </w:r>
          <w:r w:rsidR="00201AC3">
            <w:fldChar w:fldCharType="separate"/>
          </w:r>
          <w:r w:rsidR="005A1B27" w:rsidRPr="005A1B27">
            <w:rPr>
              <w:noProof/>
            </w:rPr>
            <w:t>(Chris Rollins, 2023)</w:t>
          </w:r>
          <w:r w:rsidR="00201AC3">
            <w:fldChar w:fldCharType="end"/>
          </w:r>
        </w:sdtContent>
      </w:sdt>
    </w:p>
    <w:p w14:paraId="5482557D" w14:textId="77777777" w:rsidR="00B94472" w:rsidRPr="009C7538" w:rsidRDefault="00B94472" w:rsidP="00B94472">
      <w:pPr>
        <w:rPr>
          <w:rStyle w:val="Heading2Char"/>
        </w:rPr>
      </w:pPr>
    </w:p>
    <w:p w14:paraId="271689E2" w14:textId="77777777" w:rsidR="00B94472" w:rsidRDefault="00B94472" w:rsidP="00B94472"/>
    <w:p w14:paraId="26B4650A" w14:textId="77777777" w:rsidR="00B94472" w:rsidRDefault="00B94472" w:rsidP="00B94472"/>
    <w:p w14:paraId="7195047A" w14:textId="77777777" w:rsidR="00B94472" w:rsidRDefault="00B94472" w:rsidP="00B94472"/>
    <w:p w14:paraId="7CD99FF9" w14:textId="77777777" w:rsidR="00B94472" w:rsidRDefault="00B94472" w:rsidP="00B94472"/>
    <w:p w14:paraId="43DB03C6" w14:textId="77777777" w:rsidR="00B94472" w:rsidRDefault="00B94472" w:rsidP="00B94472"/>
    <w:p w14:paraId="63A147D0" w14:textId="77777777" w:rsidR="00B94472" w:rsidRDefault="00B94472" w:rsidP="00B94472">
      <w:pPr>
        <w:rPr>
          <w:rStyle w:val="ui-provider"/>
        </w:rPr>
      </w:pPr>
    </w:p>
    <w:p w14:paraId="4F026DB7" w14:textId="4FFDD5FC" w:rsidR="00691799" w:rsidRDefault="00B94472" w:rsidP="00201AC3">
      <w:pPr>
        <w:pStyle w:val="Heading1"/>
      </w:pPr>
      <w:bookmarkStart w:id="214" w:name="_Toc167087878"/>
      <w:r>
        <w:t>Acronyms used in AMG</w:t>
      </w:r>
      <w:bookmarkEnd w:id="214"/>
    </w:p>
    <w:p w14:paraId="1DDB9ED7" w14:textId="77777777" w:rsidR="00201AC3" w:rsidRPr="00201AC3" w:rsidRDefault="00201AC3" w:rsidP="00201AC3"/>
    <w:p w14:paraId="4047D1A1" w14:textId="14414FD2" w:rsidR="00201AC3" w:rsidRDefault="00201AC3" w:rsidP="00201AC3">
      <w:pPr>
        <w:pStyle w:val="Caption"/>
        <w:keepNext/>
      </w:pPr>
      <w:bookmarkStart w:id="215" w:name="_Toc167081866"/>
      <w:bookmarkStart w:id="216" w:name="_Toc167087940"/>
      <w:r>
        <w:t xml:space="preserve">Table </w:t>
      </w:r>
      <w:r>
        <w:fldChar w:fldCharType="begin"/>
      </w:r>
      <w:r>
        <w:instrText xml:space="preserve"> SEQ Table \* ARABIC </w:instrText>
      </w:r>
      <w:r>
        <w:fldChar w:fldCharType="separate"/>
      </w:r>
      <w:r w:rsidR="00FB1520">
        <w:rPr>
          <w:noProof/>
        </w:rPr>
        <w:t>12</w:t>
      </w:r>
      <w:r>
        <w:fldChar w:fldCharType="end"/>
      </w:r>
      <w:r>
        <w:t xml:space="preserve"> - Acronyms used in AMG</w:t>
      </w:r>
      <w:bookmarkEnd w:id="215"/>
      <w:bookmarkEnd w:id="216"/>
    </w:p>
    <w:tbl>
      <w:tblPr>
        <w:tblStyle w:val="TableGrid"/>
        <w:tblW w:w="0" w:type="auto"/>
        <w:tblLook w:val="04A0" w:firstRow="1" w:lastRow="0" w:firstColumn="1" w:lastColumn="0" w:noHBand="0" w:noVBand="1"/>
      </w:tblPr>
      <w:tblGrid>
        <w:gridCol w:w="1170"/>
        <w:gridCol w:w="2895"/>
        <w:gridCol w:w="9883"/>
      </w:tblGrid>
      <w:tr w:rsidR="00B94472" w:rsidRPr="007E25A6" w14:paraId="47EE2E34" w14:textId="77777777" w:rsidTr="00387860">
        <w:trPr>
          <w:trHeight w:val="696"/>
        </w:trPr>
        <w:tc>
          <w:tcPr>
            <w:tcW w:w="0" w:type="auto"/>
            <w:hideMark/>
          </w:tcPr>
          <w:p w14:paraId="4C5F7FBB" w14:textId="77777777" w:rsidR="00B94472" w:rsidRPr="007E25A6" w:rsidRDefault="00B94472" w:rsidP="00387860">
            <w:r w:rsidRPr="007E25A6">
              <w:rPr>
                <w:b/>
                <w:bCs/>
              </w:rPr>
              <w:t>Acronym</w:t>
            </w:r>
          </w:p>
        </w:tc>
        <w:tc>
          <w:tcPr>
            <w:tcW w:w="0" w:type="auto"/>
            <w:hideMark/>
          </w:tcPr>
          <w:p w14:paraId="06B3F3CA" w14:textId="77777777" w:rsidR="00B94472" w:rsidRPr="007E25A6" w:rsidRDefault="00B94472" w:rsidP="00387860">
            <w:pPr>
              <w:spacing w:after="160"/>
            </w:pPr>
            <w:r w:rsidRPr="007E25A6">
              <w:rPr>
                <w:b/>
                <w:bCs/>
              </w:rPr>
              <w:t>Stands for</w:t>
            </w:r>
          </w:p>
        </w:tc>
        <w:tc>
          <w:tcPr>
            <w:tcW w:w="0" w:type="auto"/>
            <w:hideMark/>
          </w:tcPr>
          <w:p w14:paraId="409C5178" w14:textId="77777777" w:rsidR="00B94472" w:rsidRPr="007E25A6" w:rsidRDefault="00B94472" w:rsidP="00387860">
            <w:pPr>
              <w:spacing w:after="160"/>
            </w:pPr>
            <w:r w:rsidRPr="007E25A6">
              <w:rPr>
                <w:b/>
                <w:bCs/>
              </w:rPr>
              <w:t>Description</w:t>
            </w:r>
          </w:p>
        </w:tc>
      </w:tr>
      <w:tr w:rsidR="00B94472" w:rsidRPr="007E25A6" w14:paraId="26500EB1" w14:textId="77777777" w:rsidTr="00387860">
        <w:tc>
          <w:tcPr>
            <w:tcW w:w="0" w:type="auto"/>
            <w:hideMark/>
          </w:tcPr>
          <w:p w14:paraId="176F50EB" w14:textId="77777777" w:rsidR="00B94472" w:rsidRPr="007E25A6" w:rsidRDefault="00B94472" w:rsidP="00387860">
            <w:pPr>
              <w:spacing w:after="160"/>
            </w:pPr>
            <w:r w:rsidRPr="007E25A6">
              <w:t>ALM</w:t>
            </w:r>
          </w:p>
        </w:tc>
        <w:tc>
          <w:tcPr>
            <w:tcW w:w="0" w:type="auto"/>
            <w:hideMark/>
          </w:tcPr>
          <w:p w14:paraId="247FFA8D" w14:textId="77777777" w:rsidR="00B94472" w:rsidRPr="007E25A6" w:rsidRDefault="00B94472" w:rsidP="00387860">
            <w:pPr>
              <w:spacing w:after="160"/>
            </w:pPr>
            <w:r w:rsidRPr="007E25A6">
              <w:t>Application Lifecycle Management</w:t>
            </w:r>
          </w:p>
        </w:tc>
        <w:tc>
          <w:tcPr>
            <w:tcW w:w="0" w:type="auto"/>
            <w:hideMark/>
          </w:tcPr>
          <w:p w14:paraId="5CBBA905" w14:textId="77777777" w:rsidR="00B94472" w:rsidRPr="007E25A6" w:rsidRDefault="00B94472" w:rsidP="00387860">
            <w:pPr>
              <w:spacing w:after="160"/>
            </w:pPr>
            <w:r w:rsidRPr="007E25A6">
              <w:t>The product lifecycle management (governance, development, and maintenance) of computer programs. -Wikipedia</w:t>
            </w:r>
          </w:p>
        </w:tc>
      </w:tr>
      <w:tr w:rsidR="00B94472" w:rsidRPr="007E25A6" w14:paraId="0A8CD6F9" w14:textId="77777777" w:rsidTr="00387860">
        <w:tc>
          <w:tcPr>
            <w:tcW w:w="0" w:type="auto"/>
            <w:hideMark/>
          </w:tcPr>
          <w:p w14:paraId="68506906" w14:textId="77777777" w:rsidR="00B94472" w:rsidRPr="007E25A6" w:rsidRDefault="00B94472" w:rsidP="00387860">
            <w:pPr>
              <w:spacing w:after="160"/>
            </w:pPr>
            <w:r w:rsidRPr="007E25A6">
              <w:lastRenderedPageBreak/>
              <w:t>APR</w:t>
            </w:r>
          </w:p>
        </w:tc>
        <w:tc>
          <w:tcPr>
            <w:tcW w:w="0" w:type="auto"/>
            <w:hideMark/>
          </w:tcPr>
          <w:p w14:paraId="6FDA0B61" w14:textId="77777777" w:rsidR="00B94472" w:rsidRPr="007E25A6" w:rsidRDefault="00B94472" w:rsidP="00387860">
            <w:pPr>
              <w:spacing w:after="160"/>
            </w:pPr>
            <w:r w:rsidRPr="007E25A6">
              <w:t>Automated Powder Removal</w:t>
            </w:r>
          </w:p>
        </w:tc>
        <w:tc>
          <w:tcPr>
            <w:tcW w:w="0" w:type="auto"/>
            <w:hideMark/>
          </w:tcPr>
          <w:p w14:paraId="1AF38047" w14:textId="77777777" w:rsidR="00B94472" w:rsidRPr="007E25A6" w:rsidRDefault="00B94472" w:rsidP="00387860">
            <w:pPr>
              <w:spacing w:after="160"/>
            </w:pPr>
            <w:r w:rsidRPr="007E25A6">
              <w:t>Option for removing powder automatically with mechanical manipulation and vibration plates.</w:t>
            </w:r>
          </w:p>
        </w:tc>
      </w:tr>
      <w:tr w:rsidR="00B94472" w:rsidRPr="007E25A6" w14:paraId="5089738E" w14:textId="77777777" w:rsidTr="00387860">
        <w:tc>
          <w:tcPr>
            <w:tcW w:w="0" w:type="auto"/>
            <w:hideMark/>
          </w:tcPr>
          <w:p w14:paraId="581FC441" w14:textId="77777777" w:rsidR="00B94472" w:rsidRPr="007E25A6" w:rsidRDefault="00B94472" w:rsidP="00387860">
            <w:pPr>
              <w:spacing w:after="160"/>
            </w:pPr>
            <w:r w:rsidRPr="007E25A6">
              <w:t>ASTM</w:t>
            </w:r>
          </w:p>
        </w:tc>
        <w:tc>
          <w:tcPr>
            <w:tcW w:w="0" w:type="auto"/>
            <w:hideMark/>
          </w:tcPr>
          <w:p w14:paraId="55B8DB7C" w14:textId="77777777" w:rsidR="00B94472" w:rsidRPr="007E25A6" w:rsidRDefault="00B94472" w:rsidP="00387860">
            <w:pPr>
              <w:spacing w:after="160"/>
            </w:pPr>
            <w:r w:rsidRPr="007E25A6">
              <w:t>American Standards for Testing and Materials</w:t>
            </w:r>
          </w:p>
        </w:tc>
        <w:tc>
          <w:tcPr>
            <w:tcW w:w="0" w:type="auto"/>
            <w:hideMark/>
          </w:tcPr>
          <w:p w14:paraId="2FC91723" w14:textId="77777777" w:rsidR="00B94472" w:rsidRPr="007E25A6" w:rsidRDefault="00B94472" w:rsidP="00387860">
            <w:pPr>
              <w:spacing w:after="160"/>
            </w:pPr>
            <w:r w:rsidRPr="007E25A6">
              <w:t> </w:t>
            </w:r>
          </w:p>
        </w:tc>
      </w:tr>
      <w:tr w:rsidR="00B94472" w:rsidRPr="007E25A6" w14:paraId="36C9C7A1" w14:textId="77777777" w:rsidTr="00387860">
        <w:tc>
          <w:tcPr>
            <w:tcW w:w="0" w:type="auto"/>
            <w:hideMark/>
          </w:tcPr>
          <w:p w14:paraId="4422E042" w14:textId="77777777" w:rsidR="00B94472" w:rsidRPr="007E25A6" w:rsidRDefault="00B94472" w:rsidP="00387860">
            <w:pPr>
              <w:spacing w:after="160"/>
            </w:pPr>
            <w:r w:rsidRPr="007E25A6">
              <w:t>BES</w:t>
            </w:r>
          </w:p>
        </w:tc>
        <w:tc>
          <w:tcPr>
            <w:tcW w:w="0" w:type="auto"/>
            <w:hideMark/>
          </w:tcPr>
          <w:p w14:paraId="09021D5F" w14:textId="77777777" w:rsidR="00B94472" w:rsidRPr="007E25A6" w:rsidRDefault="00B94472" w:rsidP="00387860">
            <w:pPr>
              <w:spacing w:after="160"/>
            </w:pPr>
            <w:r w:rsidRPr="007E25A6">
              <w:t>Build Exchange System</w:t>
            </w:r>
          </w:p>
        </w:tc>
        <w:tc>
          <w:tcPr>
            <w:tcW w:w="0" w:type="auto"/>
            <w:hideMark/>
          </w:tcPr>
          <w:p w14:paraId="312D6D60" w14:textId="77777777" w:rsidR="00B94472" w:rsidRPr="007E25A6" w:rsidRDefault="00B94472" w:rsidP="00387860">
            <w:pPr>
              <w:spacing w:after="160"/>
            </w:pPr>
            <w:r w:rsidRPr="007E25A6">
              <w:t> </w:t>
            </w:r>
          </w:p>
        </w:tc>
      </w:tr>
      <w:tr w:rsidR="00B94472" w:rsidRPr="007E25A6" w14:paraId="6C5D2099" w14:textId="77777777" w:rsidTr="00387860">
        <w:tc>
          <w:tcPr>
            <w:tcW w:w="0" w:type="auto"/>
            <w:hideMark/>
          </w:tcPr>
          <w:p w14:paraId="75FC3776" w14:textId="77777777" w:rsidR="00B94472" w:rsidRPr="007E25A6" w:rsidRDefault="00B94472" w:rsidP="00387860">
            <w:pPr>
              <w:spacing w:after="160"/>
            </w:pPr>
            <w:r w:rsidRPr="007E25A6">
              <w:t>CP Ti</w:t>
            </w:r>
          </w:p>
        </w:tc>
        <w:tc>
          <w:tcPr>
            <w:tcW w:w="0" w:type="auto"/>
            <w:hideMark/>
          </w:tcPr>
          <w:p w14:paraId="67E8B11C" w14:textId="77777777" w:rsidR="00B94472" w:rsidRPr="007E25A6" w:rsidRDefault="00B94472" w:rsidP="00387860">
            <w:pPr>
              <w:spacing w:after="160"/>
            </w:pPr>
            <w:r w:rsidRPr="007E25A6">
              <w:t>Commercially Pure Titanium</w:t>
            </w:r>
          </w:p>
        </w:tc>
        <w:tc>
          <w:tcPr>
            <w:tcW w:w="0" w:type="auto"/>
            <w:hideMark/>
          </w:tcPr>
          <w:p w14:paraId="64DF7A21" w14:textId="77777777" w:rsidR="00B94472" w:rsidRPr="007E25A6" w:rsidRDefault="00B94472" w:rsidP="00387860">
            <w:pPr>
              <w:spacing w:after="160"/>
            </w:pPr>
            <w:r w:rsidRPr="007E25A6">
              <w:t> </w:t>
            </w:r>
          </w:p>
        </w:tc>
      </w:tr>
      <w:tr w:rsidR="00B94472" w:rsidRPr="007E25A6" w14:paraId="775F7F77" w14:textId="77777777" w:rsidTr="00387860">
        <w:tc>
          <w:tcPr>
            <w:tcW w:w="0" w:type="auto"/>
            <w:hideMark/>
          </w:tcPr>
          <w:p w14:paraId="4BB87AE7" w14:textId="77777777" w:rsidR="00B94472" w:rsidRPr="007E25A6" w:rsidRDefault="00B94472" w:rsidP="00387860">
            <w:pPr>
              <w:spacing w:after="160"/>
            </w:pPr>
            <w:r w:rsidRPr="007E25A6">
              <w:t>EBS</w:t>
            </w:r>
          </w:p>
        </w:tc>
        <w:tc>
          <w:tcPr>
            <w:tcW w:w="0" w:type="auto"/>
            <w:hideMark/>
          </w:tcPr>
          <w:p w14:paraId="7F4FCA5A" w14:textId="77777777" w:rsidR="00B94472" w:rsidRPr="007E25A6" w:rsidRDefault="00B94472" w:rsidP="00387860">
            <w:pPr>
              <w:spacing w:after="160"/>
            </w:pPr>
            <w:r w:rsidRPr="007E25A6">
              <w:t>External Bulk Silo</w:t>
            </w:r>
          </w:p>
        </w:tc>
        <w:tc>
          <w:tcPr>
            <w:tcW w:w="0" w:type="auto"/>
            <w:hideMark/>
          </w:tcPr>
          <w:p w14:paraId="3312E81D" w14:textId="77777777" w:rsidR="00B94472" w:rsidRPr="007E25A6" w:rsidRDefault="00B94472" w:rsidP="00387860">
            <w:pPr>
              <w:spacing w:after="160"/>
            </w:pPr>
            <w:r w:rsidRPr="007E25A6">
              <w:t>A means of connecting an externally-supplied silo of powder to a RenAM-series machine</w:t>
            </w:r>
          </w:p>
        </w:tc>
      </w:tr>
      <w:tr w:rsidR="00B94472" w:rsidRPr="007E25A6" w14:paraId="1AC9DFF3" w14:textId="77777777" w:rsidTr="00387860">
        <w:tc>
          <w:tcPr>
            <w:tcW w:w="0" w:type="auto"/>
            <w:hideMark/>
          </w:tcPr>
          <w:p w14:paraId="25A9FDC1" w14:textId="77777777" w:rsidR="00B94472" w:rsidRPr="007E25A6" w:rsidRDefault="00B94472" w:rsidP="00387860">
            <w:pPr>
              <w:spacing w:after="160"/>
            </w:pPr>
            <w:r w:rsidRPr="007E25A6">
              <w:t>ERP</w:t>
            </w:r>
          </w:p>
        </w:tc>
        <w:tc>
          <w:tcPr>
            <w:tcW w:w="0" w:type="auto"/>
            <w:hideMark/>
          </w:tcPr>
          <w:p w14:paraId="0578A2F8" w14:textId="77777777" w:rsidR="00B94472" w:rsidRPr="007E25A6" w:rsidRDefault="00B94472" w:rsidP="00387860">
            <w:pPr>
              <w:spacing w:after="160"/>
            </w:pPr>
            <w:r w:rsidRPr="007E25A6">
              <w:t>Enterprise Resource Planning</w:t>
            </w:r>
          </w:p>
        </w:tc>
        <w:tc>
          <w:tcPr>
            <w:tcW w:w="0" w:type="auto"/>
            <w:hideMark/>
          </w:tcPr>
          <w:p w14:paraId="0010AD02" w14:textId="77777777" w:rsidR="00B94472" w:rsidRPr="007E25A6" w:rsidRDefault="00B94472" w:rsidP="00387860">
            <w:pPr>
              <w:spacing w:after="160"/>
            </w:pPr>
            <w:r w:rsidRPr="007E25A6">
              <w:t>Enterprise resource planning (ERP) refers to a type of software that organizations use to manage day-to-day business activities such as accounting, procurement, project management, risk management and compliance, and supply chain operations. -sap.com</w:t>
            </w:r>
          </w:p>
        </w:tc>
      </w:tr>
      <w:tr w:rsidR="00B94472" w:rsidRPr="007E25A6" w14:paraId="109D8D77" w14:textId="77777777" w:rsidTr="00387860">
        <w:tc>
          <w:tcPr>
            <w:tcW w:w="0" w:type="auto"/>
            <w:hideMark/>
          </w:tcPr>
          <w:p w14:paraId="4DA125ED" w14:textId="77777777" w:rsidR="00B94472" w:rsidRPr="007E25A6" w:rsidRDefault="00B94472" w:rsidP="00387860">
            <w:pPr>
              <w:spacing w:after="160"/>
            </w:pPr>
            <w:r w:rsidRPr="007E25A6">
              <w:t>ICD</w:t>
            </w:r>
          </w:p>
        </w:tc>
        <w:tc>
          <w:tcPr>
            <w:tcW w:w="0" w:type="auto"/>
            <w:hideMark/>
          </w:tcPr>
          <w:p w14:paraId="3A38C280" w14:textId="77777777" w:rsidR="00B94472" w:rsidRPr="007E25A6" w:rsidRDefault="00B94472" w:rsidP="00387860">
            <w:pPr>
              <w:spacing w:after="160"/>
            </w:pPr>
            <w:r w:rsidRPr="007E25A6">
              <w:t>Interface Control Document</w:t>
            </w:r>
          </w:p>
        </w:tc>
        <w:tc>
          <w:tcPr>
            <w:tcW w:w="0" w:type="auto"/>
            <w:hideMark/>
          </w:tcPr>
          <w:p w14:paraId="2E8A7454" w14:textId="77777777" w:rsidR="00B94472" w:rsidRPr="007E25A6" w:rsidRDefault="00B94472" w:rsidP="00387860">
            <w:pPr>
              <w:spacing w:after="160"/>
            </w:pPr>
            <w:r w:rsidRPr="007E25A6">
              <w:t> </w:t>
            </w:r>
          </w:p>
        </w:tc>
      </w:tr>
      <w:tr w:rsidR="00B94472" w:rsidRPr="007E25A6" w14:paraId="76BDA40A" w14:textId="77777777" w:rsidTr="00387860">
        <w:tc>
          <w:tcPr>
            <w:tcW w:w="0" w:type="auto"/>
            <w:hideMark/>
          </w:tcPr>
          <w:p w14:paraId="0748C4A2" w14:textId="77777777" w:rsidR="00B94472" w:rsidRPr="007E25A6" w:rsidRDefault="00B94472" w:rsidP="00387860">
            <w:pPr>
              <w:spacing w:after="160"/>
            </w:pPr>
            <w:r w:rsidRPr="007E25A6">
              <w:t>ISO</w:t>
            </w:r>
          </w:p>
        </w:tc>
        <w:tc>
          <w:tcPr>
            <w:tcW w:w="0" w:type="auto"/>
            <w:hideMark/>
          </w:tcPr>
          <w:p w14:paraId="0DAC2963" w14:textId="77777777" w:rsidR="00B94472" w:rsidRPr="007E25A6" w:rsidRDefault="00B94472" w:rsidP="00387860">
            <w:pPr>
              <w:spacing w:after="160"/>
            </w:pPr>
            <w:r w:rsidRPr="007E25A6">
              <w:t>International Standards Organisation</w:t>
            </w:r>
          </w:p>
        </w:tc>
        <w:tc>
          <w:tcPr>
            <w:tcW w:w="0" w:type="auto"/>
            <w:hideMark/>
          </w:tcPr>
          <w:p w14:paraId="20BC66BA" w14:textId="77777777" w:rsidR="00B94472" w:rsidRPr="007E25A6" w:rsidRDefault="00B94472" w:rsidP="00387860">
            <w:pPr>
              <w:spacing w:after="160"/>
            </w:pPr>
            <w:r w:rsidRPr="007E25A6">
              <w:t> </w:t>
            </w:r>
          </w:p>
        </w:tc>
      </w:tr>
      <w:tr w:rsidR="00B94472" w:rsidRPr="007E25A6" w14:paraId="0A1F180A" w14:textId="77777777" w:rsidTr="00387860">
        <w:tc>
          <w:tcPr>
            <w:tcW w:w="0" w:type="auto"/>
            <w:hideMark/>
          </w:tcPr>
          <w:p w14:paraId="644B15DB" w14:textId="77777777" w:rsidR="00B94472" w:rsidRPr="007E25A6" w:rsidRDefault="00B94472" w:rsidP="00387860">
            <w:pPr>
              <w:spacing w:after="160"/>
            </w:pPr>
            <w:r w:rsidRPr="007E25A6">
              <w:t>KPI</w:t>
            </w:r>
          </w:p>
        </w:tc>
        <w:tc>
          <w:tcPr>
            <w:tcW w:w="0" w:type="auto"/>
            <w:hideMark/>
          </w:tcPr>
          <w:p w14:paraId="2F926713" w14:textId="77777777" w:rsidR="00B94472" w:rsidRPr="007E25A6" w:rsidRDefault="00B94472" w:rsidP="00387860">
            <w:pPr>
              <w:spacing w:after="160"/>
            </w:pPr>
            <w:r w:rsidRPr="007E25A6">
              <w:t>Key Performance Indicators</w:t>
            </w:r>
          </w:p>
        </w:tc>
        <w:tc>
          <w:tcPr>
            <w:tcW w:w="0" w:type="auto"/>
            <w:hideMark/>
          </w:tcPr>
          <w:p w14:paraId="1E8908B0" w14:textId="77777777" w:rsidR="00B94472" w:rsidRPr="007E25A6" w:rsidRDefault="00B94472" w:rsidP="00387860">
            <w:pPr>
              <w:spacing w:after="160"/>
            </w:pPr>
            <w:r w:rsidRPr="007E25A6">
              <w:t> </w:t>
            </w:r>
          </w:p>
        </w:tc>
      </w:tr>
      <w:tr w:rsidR="00B94472" w:rsidRPr="007E25A6" w14:paraId="51089531" w14:textId="77777777" w:rsidTr="00387860">
        <w:tc>
          <w:tcPr>
            <w:tcW w:w="0" w:type="auto"/>
            <w:hideMark/>
          </w:tcPr>
          <w:p w14:paraId="65E9F1C6" w14:textId="77777777" w:rsidR="00B94472" w:rsidRPr="007E25A6" w:rsidRDefault="00B94472" w:rsidP="00387860">
            <w:pPr>
              <w:spacing w:after="160"/>
            </w:pPr>
            <w:r w:rsidRPr="007E25A6">
              <w:t>KPP</w:t>
            </w:r>
          </w:p>
        </w:tc>
        <w:tc>
          <w:tcPr>
            <w:tcW w:w="0" w:type="auto"/>
            <w:hideMark/>
          </w:tcPr>
          <w:p w14:paraId="5AED3755" w14:textId="77777777" w:rsidR="00B94472" w:rsidRPr="007E25A6" w:rsidRDefault="00B94472" w:rsidP="00387860">
            <w:pPr>
              <w:spacing w:after="160"/>
            </w:pPr>
            <w:r w:rsidRPr="007E25A6">
              <w:t>Key Performance Parameters</w:t>
            </w:r>
          </w:p>
        </w:tc>
        <w:tc>
          <w:tcPr>
            <w:tcW w:w="0" w:type="auto"/>
            <w:hideMark/>
          </w:tcPr>
          <w:p w14:paraId="5970A220" w14:textId="77777777" w:rsidR="00B94472" w:rsidRPr="007E25A6" w:rsidRDefault="00B94472" w:rsidP="00387860">
            <w:pPr>
              <w:spacing w:after="160"/>
            </w:pPr>
            <w:r w:rsidRPr="007E25A6">
              <w:t> </w:t>
            </w:r>
          </w:p>
        </w:tc>
      </w:tr>
      <w:tr w:rsidR="00B94472" w:rsidRPr="007E25A6" w14:paraId="082138DD" w14:textId="77777777" w:rsidTr="00387860">
        <w:tc>
          <w:tcPr>
            <w:tcW w:w="0" w:type="auto"/>
            <w:hideMark/>
          </w:tcPr>
          <w:p w14:paraId="51506466" w14:textId="77777777" w:rsidR="00B94472" w:rsidRPr="007E25A6" w:rsidRDefault="00B94472" w:rsidP="00387860">
            <w:pPr>
              <w:spacing w:after="160"/>
            </w:pPr>
            <w:r w:rsidRPr="007E25A6">
              <w:lastRenderedPageBreak/>
              <w:t>KPV</w:t>
            </w:r>
          </w:p>
        </w:tc>
        <w:tc>
          <w:tcPr>
            <w:tcW w:w="0" w:type="auto"/>
            <w:hideMark/>
          </w:tcPr>
          <w:p w14:paraId="1428709A" w14:textId="77777777" w:rsidR="00B94472" w:rsidRPr="007E25A6" w:rsidRDefault="00B94472" w:rsidP="00387860">
            <w:pPr>
              <w:spacing w:after="160"/>
            </w:pPr>
            <w:r w:rsidRPr="007E25A6">
              <w:t>Key Program Variables</w:t>
            </w:r>
          </w:p>
        </w:tc>
        <w:tc>
          <w:tcPr>
            <w:tcW w:w="0" w:type="auto"/>
            <w:hideMark/>
          </w:tcPr>
          <w:p w14:paraId="6E748BB9" w14:textId="77777777" w:rsidR="00B94472" w:rsidRPr="007E25A6" w:rsidRDefault="00B94472" w:rsidP="00387860">
            <w:pPr>
              <w:spacing w:after="160"/>
            </w:pPr>
            <w:r w:rsidRPr="007E25A6">
              <w:t> </w:t>
            </w:r>
          </w:p>
        </w:tc>
      </w:tr>
      <w:tr w:rsidR="00B94472" w:rsidRPr="007E25A6" w14:paraId="65D6F7E9" w14:textId="77777777" w:rsidTr="00387860">
        <w:tc>
          <w:tcPr>
            <w:tcW w:w="0" w:type="auto"/>
            <w:hideMark/>
          </w:tcPr>
          <w:p w14:paraId="7D8F251D" w14:textId="77777777" w:rsidR="00B94472" w:rsidRPr="007E25A6" w:rsidRDefault="00B94472" w:rsidP="00387860">
            <w:pPr>
              <w:spacing w:after="160"/>
            </w:pPr>
            <w:r w:rsidRPr="007E25A6">
              <w:t>KTV</w:t>
            </w:r>
          </w:p>
        </w:tc>
        <w:tc>
          <w:tcPr>
            <w:tcW w:w="0" w:type="auto"/>
            <w:hideMark/>
          </w:tcPr>
          <w:p w14:paraId="778FB787" w14:textId="77777777" w:rsidR="00B94472" w:rsidRPr="007E25A6" w:rsidRDefault="00B94472" w:rsidP="00387860">
            <w:pPr>
              <w:spacing w:after="160"/>
            </w:pPr>
            <w:r w:rsidRPr="007E25A6">
              <w:t>Key Technology Variables</w:t>
            </w:r>
          </w:p>
        </w:tc>
        <w:tc>
          <w:tcPr>
            <w:tcW w:w="0" w:type="auto"/>
            <w:hideMark/>
          </w:tcPr>
          <w:p w14:paraId="5F80A8C2" w14:textId="77777777" w:rsidR="00B94472" w:rsidRPr="007E25A6" w:rsidRDefault="00B94472" w:rsidP="00387860">
            <w:pPr>
              <w:spacing w:after="160"/>
            </w:pPr>
            <w:r w:rsidRPr="007E25A6">
              <w:t> </w:t>
            </w:r>
          </w:p>
        </w:tc>
      </w:tr>
      <w:tr w:rsidR="00B94472" w:rsidRPr="007E25A6" w14:paraId="49E6D488" w14:textId="77777777" w:rsidTr="00387860">
        <w:tc>
          <w:tcPr>
            <w:tcW w:w="0" w:type="auto"/>
            <w:hideMark/>
          </w:tcPr>
          <w:p w14:paraId="02F192E5" w14:textId="77777777" w:rsidR="00B94472" w:rsidRPr="007E25A6" w:rsidRDefault="00B94472" w:rsidP="00387860">
            <w:pPr>
              <w:spacing w:after="160"/>
            </w:pPr>
            <w:r w:rsidRPr="007E25A6">
              <w:t>MES</w:t>
            </w:r>
          </w:p>
        </w:tc>
        <w:tc>
          <w:tcPr>
            <w:tcW w:w="0" w:type="auto"/>
            <w:hideMark/>
          </w:tcPr>
          <w:p w14:paraId="089D083A" w14:textId="77777777" w:rsidR="00B94472" w:rsidRPr="007E25A6" w:rsidRDefault="00B94472" w:rsidP="00387860">
            <w:pPr>
              <w:spacing w:after="160"/>
            </w:pPr>
            <w:r w:rsidRPr="007E25A6">
              <w:t>Manufacturing Execution System</w:t>
            </w:r>
          </w:p>
        </w:tc>
        <w:tc>
          <w:tcPr>
            <w:tcW w:w="0" w:type="auto"/>
            <w:hideMark/>
          </w:tcPr>
          <w:p w14:paraId="0B5152EC" w14:textId="77777777" w:rsidR="00B94472" w:rsidRPr="007E25A6" w:rsidRDefault="00B94472" w:rsidP="00387860">
            <w:pPr>
              <w:spacing w:after="160"/>
            </w:pPr>
            <w:r w:rsidRPr="007E25A6">
              <w:t xml:space="preserve">Computerized systems used in manufacturing to track and document the transformation of raw materials to finished products. </w:t>
            </w:r>
          </w:p>
        </w:tc>
      </w:tr>
      <w:tr w:rsidR="00B94472" w:rsidRPr="007E25A6" w14:paraId="48C9D243" w14:textId="77777777" w:rsidTr="00387860">
        <w:tc>
          <w:tcPr>
            <w:tcW w:w="0" w:type="auto"/>
            <w:hideMark/>
          </w:tcPr>
          <w:p w14:paraId="377447D1" w14:textId="77777777" w:rsidR="00B94472" w:rsidRPr="007E25A6" w:rsidRDefault="00B94472" w:rsidP="00387860">
            <w:pPr>
              <w:spacing w:after="160"/>
            </w:pPr>
            <w:r w:rsidRPr="007E25A6">
              <w:t>MOMP</w:t>
            </w:r>
          </w:p>
        </w:tc>
        <w:tc>
          <w:tcPr>
            <w:tcW w:w="0" w:type="auto"/>
            <w:hideMark/>
          </w:tcPr>
          <w:p w14:paraId="02F3EAC8" w14:textId="77777777" w:rsidR="00B94472" w:rsidRPr="007E25A6" w:rsidRDefault="00B94472" w:rsidP="00387860">
            <w:pPr>
              <w:spacing w:after="160"/>
            </w:pPr>
            <w:r w:rsidRPr="007E25A6">
              <w:t>Measure of Manufacturing Performance</w:t>
            </w:r>
          </w:p>
        </w:tc>
        <w:tc>
          <w:tcPr>
            <w:tcW w:w="0" w:type="auto"/>
            <w:hideMark/>
          </w:tcPr>
          <w:p w14:paraId="6282A391" w14:textId="77777777" w:rsidR="00B94472" w:rsidRPr="007E25A6" w:rsidRDefault="00B94472" w:rsidP="00387860">
            <w:pPr>
              <w:spacing w:after="160"/>
            </w:pPr>
            <w:r w:rsidRPr="007E25A6">
              <w:t> </w:t>
            </w:r>
          </w:p>
        </w:tc>
      </w:tr>
      <w:tr w:rsidR="00B94472" w:rsidRPr="007E25A6" w14:paraId="1985826D" w14:textId="77777777" w:rsidTr="00387860">
        <w:tc>
          <w:tcPr>
            <w:tcW w:w="0" w:type="auto"/>
            <w:hideMark/>
          </w:tcPr>
          <w:p w14:paraId="019423FE" w14:textId="77777777" w:rsidR="00B94472" w:rsidRPr="007E25A6" w:rsidRDefault="00B94472" w:rsidP="00387860">
            <w:pPr>
              <w:spacing w:after="160"/>
            </w:pPr>
            <w:r w:rsidRPr="007E25A6">
              <w:t>MPR</w:t>
            </w:r>
          </w:p>
        </w:tc>
        <w:tc>
          <w:tcPr>
            <w:tcW w:w="0" w:type="auto"/>
            <w:hideMark/>
          </w:tcPr>
          <w:p w14:paraId="2B357DF9" w14:textId="77777777" w:rsidR="00B94472" w:rsidRPr="007E25A6" w:rsidRDefault="00B94472" w:rsidP="00387860">
            <w:pPr>
              <w:spacing w:after="160"/>
            </w:pPr>
            <w:r w:rsidRPr="007E25A6">
              <w:t>Manual Powder Removal</w:t>
            </w:r>
          </w:p>
        </w:tc>
        <w:tc>
          <w:tcPr>
            <w:tcW w:w="0" w:type="auto"/>
            <w:hideMark/>
          </w:tcPr>
          <w:p w14:paraId="3E2E83DD" w14:textId="77777777" w:rsidR="00B94472" w:rsidRPr="007E25A6" w:rsidRDefault="00B94472" w:rsidP="00387860">
            <w:pPr>
              <w:spacing w:after="160"/>
            </w:pPr>
            <w:r w:rsidRPr="007E25A6">
              <w:t> </w:t>
            </w:r>
          </w:p>
        </w:tc>
      </w:tr>
      <w:tr w:rsidR="00B94472" w:rsidRPr="007E25A6" w14:paraId="01CF46AE" w14:textId="77777777" w:rsidTr="00387860">
        <w:tc>
          <w:tcPr>
            <w:tcW w:w="0" w:type="auto"/>
            <w:hideMark/>
          </w:tcPr>
          <w:p w14:paraId="31E9562E" w14:textId="77777777" w:rsidR="00B94472" w:rsidRPr="007E25A6" w:rsidRDefault="00B94472" w:rsidP="00387860">
            <w:pPr>
              <w:spacing w:after="160"/>
            </w:pPr>
            <w:r w:rsidRPr="007E25A6">
              <w:t>MRL</w:t>
            </w:r>
          </w:p>
        </w:tc>
        <w:tc>
          <w:tcPr>
            <w:tcW w:w="0" w:type="auto"/>
            <w:hideMark/>
          </w:tcPr>
          <w:p w14:paraId="5F9C0098" w14:textId="77777777" w:rsidR="00B94472" w:rsidRPr="007E25A6" w:rsidRDefault="00B94472" w:rsidP="00387860">
            <w:pPr>
              <w:spacing w:after="160"/>
            </w:pPr>
            <w:r w:rsidRPr="007E25A6">
              <w:t>Manufacturing Readiness Level</w:t>
            </w:r>
          </w:p>
        </w:tc>
        <w:tc>
          <w:tcPr>
            <w:tcW w:w="0" w:type="auto"/>
            <w:hideMark/>
          </w:tcPr>
          <w:p w14:paraId="7ECFB7E8" w14:textId="77777777" w:rsidR="00B94472" w:rsidRPr="007E25A6" w:rsidRDefault="00B94472" w:rsidP="00387860">
            <w:pPr>
              <w:spacing w:after="160"/>
            </w:pPr>
            <w:r w:rsidRPr="007E25A6">
              <w:t> </w:t>
            </w:r>
          </w:p>
        </w:tc>
      </w:tr>
      <w:tr w:rsidR="00B94472" w:rsidRPr="007E25A6" w14:paraId="4DA136D8" w14:textId="77777777" w:rsidTr="00387860">
        <w:tc>
          <w:tcPr>
            <w:tcW w:w="0" w:type="auto"/>
            <w:hideMark/>
          </w:tcPr>
          <w:p w14:paraId="07D73D62" w14:textId="77777777" w:rsidR="00B94472" w:rsidRPr="007E25A6" w:rsidRDefault="00B94472" w:rsidP="00387860">
            <w:pPr>
              <w:spacing w:after="160"/>
            </w:pPr>
            <w:r w:rsidRPr="007E25A6">
              <w:t>OCD</w:t>
            </w:r>
          </w:p>
        </w:tc>
        <w:tc>
          <w:tcPr>
            <w:tcW w:w="0" w:type="auto"/>
            <w:hideMark/>
          </w:tcPr>
          <w:p w14:paraId="675A869C" w14:textId="77777777" w:rsidR="00B94472" w:rsidRPr="007E25A6" w:rsidRDefault="00B94472" w:rsidP="00387860">
            <w:pPr>
              <w:spacing w:after="160"/>
            </w:pPr>
            <w:r w:rsidRPr="007E25A6">
              <w:t>Operational Concept Description</w:t>
            </w:r>
          </w:p>
        </w:tc>
        <w:tc>
          <w:tcPr>
            <w:tcW w:w="0" w:type="auto"/>
            <w:hideMark/>
          </w:tcPr>
          <w:p w14:paraId="16EAED60" w14:textId="77777777" w:rsidR="00B94472" w:rsidRPr="007E25A6" w:rsidRDefault="00B94472" w:rsidP="00387860">
            <w:pPr>
              <w:spacing w:after="160"/>
            </w:pPr>
            <w:r w:rsidRPr="007E25A6">
              <w:t> </w:t>
            </w:r>
          </w:p>
        </w:tc>
      </w:tr>
      <w:tr w:rsidR="00B94472" w:rsidRPr="007E25A6" w14:paraId="7A0D4E12" w14:textId="77777777" w:rsidTr="00387860">
        <w:tc>
          <w:tcPr>
            <w:tcW w:w="0" w:type="auto"/>
            <w:hideMark/>
          </w:tcPr>
          <w:p w14:paraId="3CC1D46F" w14:textId="77777777" w:rsidR="00B94472" w:rsidRPr="007E25A6" w:rsidRDefault="00B94472" w:rsidP="00387860">
            <w:pPr>
              <w:spacing w:after="160"/>
            </w:pPr>
            <w:r w:rsidRPr="007E25A6">
              <w:t>OEE</w:t>
            </w:r>
          </w:p>
        </w:tc>
        <w:tc>
          <w:tcPr>
            <w:tcW w:w="0" w:type="auto"/>
            <w:hideMark/>
          </w:tcPr>
          <w:p w14:paraId="72FF899A" w14:textId="77777777" w:rsidR="00B94472" w:rsidRPr="007E25A6" w:rsidRDefault="00B94472" w:rsidP="00387860">
            <w:pPr>
              <w:spacing w:after="160"/>
            </w:pPr>
            <w:r w:rsidRPr="007E25A6">
              <w:t>Overall Equipment Effectiveness</w:t>
            </w:r>
          </w:p>
        </w:tc>
        <w:tc>
          <w:tcPr>
            <w:tcW w:w="0" w:type="auto"/>
            <w:hideMark/>
          </w:tcPr>
          <w:p w14:paraId="504ECCA2" w14:textId="77777777" w:rsidR="00B94472" w:rsidRPr="007E25A6" w:rsidRDefault="00B94472" w:rsidP="00387860">
            <w:pPr>
              <w:spacing w:after="160"/>
            </w:pPr>
            <w:r w:rsidRPr="007E25A6">
              <w:t> </w:t>
            </w:r>
          </w:p>
        </w:tc>
      </w:tr>
      <w:tr w:rsidR="00B94472" w:rsidRPr="007E25A6" w14:paraId="7D80F375" w14:textId="77777777" w:rsidTr="00387860">
        <w:tc>
          <w:tcPr>
            <w:tcW w:w="0" w:type="auto"/>
            <w:hideMark/>
          </w:tcPr>
          <w:p w14:paraId="6B7905F7" w14:textId="77777777" w:rsidR="00B94472" w:rsidRPr="007E25A6" w:rsidRDefault="00B94472" w:rsidP="00387860">
            <w:pPr>
              <w:spacing w:after="160"/>
            </w:pPr>
            <w:r w:rsidRPr="007E25A6">
              <w:t>OPBP</w:t>
            </w:r>
          </w:p>
        </w:tc>
        <w:tc>
          <w:tcPr>
            <w:tcW w:w="0" w:type="auto"/>
            <w:hideMark/>
          </w:tcPr>
          <w:p w14:paraId="1CE6D7A2" w14:textId="77777777" w:rsidR="00B94472" w:rsidRPr="007E25A6" w:rsidRDefault="00B94472" w:rsidP="00387860">
            <w:pPr>
              <w:spacing w:after="160"/>
            </w:pPr>
            <w:r w:rsidRPr="007E25A6">
              <w:t>One Page Business Plan</w:t>
            </w:r>
          </w:p>
        </w:tc>
        <w:tc>
          <w:tcPr>
            <w:tcW w:w="0" w:type="auto"/>
            <w:hideMark/>
          </w:tcPr>
          <w:p w14:paraId="5EEB21EA" w14:textId="77777777" w:rsidR="00B94472" w:rsidRPr="007E25A6" w:rsidRDefault="00B94472" w:rsidP="00387860">
            <w:pPr>
              <w:spacing w:after="160"/>
            </w:pPr>
            <w:r w:rsidRPr="007E25A6">
              <w:t> </w:t>
            </w:r>
          </w:p>
        </w:tc>
      </w:tr>
      <w:tr w:rsidR="00B94472" w:rsidRPr="007E25A6" w14:paraId="2522B5F2" w14:textId="77777777" w:rsidTr="00387860">
        <w:tc>
          <w:tcPr>
            <w:tcW w:w="0" w:type="auto"/>
            <w:hideMark/>
          </w:tcPr>
          <w:p w14:paraId="5708CD75" w14:textId="77777777" w:rsidR="00B94472" w:rsidRPr="007E25A6" w:rsidRDefault="00B94472" w:rsidP="00387860">
            <w:pPr>
              <w:spacing w:after="160"/>
            </w:pPr>
            <w:r w:rsidRPr="007E25A6">
              <w:t>P&amp;ID</w:t>
            </w:r>
          </w:p>
        </w:tc>
        <w:tc>
          <w:tcPr>
            <w:tcW w:w="0" w:type="auto"/>
            <w:hideMark/>
          </w:tcPr>
          <w:p w14:paraId="07BEE862" w14:textId="77777777" w:rsidR="00B94472" w:rsidRPr="007E25A6" w:rsidRDefault="00B94472" w:rsidP="00387860">
            <w:pPr>
              <w:spacing w:after="160"/>
            </w:pPr>
            <w:r w:rsidRPr="007E25A6">
              <w:t>Piping and Instrumentation Diagram</w:t>
            </w:r>
          </w:p>
        </w:tc>
        <w:tc>
          <w:tcPr>
            <w:tcW w:w="0" w:type="auto"/>
            <w:hideMark/>
          </w:tcPr>
          <w:p w14:paraId="41E5BA23" w14:textId="77777777" w:rsidR="00B94472" w:rsidRPr="007E25A6" w:rsidRDefault="00B94472" w:rsidP="00387860">
            <w:pPr>
              <w:spacing w:after="160"/>
            </w:pPr>
            <w:r w:rsidRPr="007E25A6">
              <w:t> </w:t>
            </w:r>
          </w:p>
        </w:tc>
      </w:tr>
      <w:tr w:rsidR="00B94472" w:rsidRPr="007E25A6" w14:paraId="3C808EB7" w14:textId="77777777" w:rsidTr="00387860">
        <w:tc>
          <w:tcPr>
            <w:tcW w:w="0" w:type="auto"/>
            <w:hideMark/>
          </w:tcPr>
          <w:p w14:paraId="3FAAC79A" w14:textId="77777777" w:rsidR="00B94472" w:rsidRPr="007E25A6" w:rsidRDefault="00B94472" w:rsidP="00387860">
            <w:pPr>
              <w:spacing w:after="160"/>
            </w:pPr>
            <w:r w:rsidRPr="007E25A6">
              <w:t>PLM</w:t>
            </w:r>
          </w:p>
        </w:tc>
        <w:tc>
          <w:tcPr>
            <w:tcW w:w="0" w:type="auto"/>
            <w:hideMark/>
          </w:tcPr>
          <w:p w14:paraId="15B82BC0" w14:textId="77777777" w:rsidR="00B94472" w:rsidRPr="007E25A6" w:rsidRDefault="00B94472" w:rsidP="00387860">
            <w:pPr>
              <w:spacing w:after="160"/>
            </w:pPr>
            <w:r w:rsidRPr="007E25A6">
              <w:t>Product Lifecycle Management</w:t>
            </w:r>
          </w:p>
        </w:tc>
        <w:tc>
          <w:tcPr>
            <w:tcW w:w="0" w:type="auto"/>
            <w:hideMark/>
          </w:tcPr>
          <w:p w14:paraId="55731F31" w14:textId="77777777" w:rsidR="00B94472" w:rsidRPr="007E25A6" w:rsidRDefault="00B94472" w:rsidP="00387860">
            <w:pPr>
              <w:spacing w:after="160"/>
            </w:pPr>
            <w:r w:rsidRPr="007E25A6">
              <w:t>The strategic process of managing the complete journey of a product from initial ideation, development, service, and disposal. -Oracle</w:t>
            </w:r>
          </w:p>
        </w:tc>
      </w:tr>
      <w:tr w:rsidR="00B94472" w:rsidRPr="007E25A6" w14:paraId="7D4648FF" w14:textId="77777777" w:rsidTr="00387860">
        <w:tc>
          <w:tcPr>
            <w:tcW w:w="0" w:type="auto"/>
            <w:hideMark/>
          </w:tcPr>
          <w:p w14:paraId="2AEFDC3F" w14:textId="77777777" w:rsidR="00B94472" w:rsidRPr="007E25A6" w:rsidRDefault="00B94472" w:rsidP="00387860">
            <w:pPr>
              <w:spacing w:after="160"/>
            </w:pPr>
            <w:r w:rsidRPr="007E25A6">
              <w:lastRenderedPageBreak/>
              <w:t>PSD</w:t>
            </w:r>
          </w:p>
        </w:tc>
        <w:tc>
          <w:tcPr>
            <w:tcW w:w="0" w:type="auto"/>
            <w:hideMark/>
          </w:tcPr>
          <w:p w14:paraId="4EE12797" w14:textId="77777777" w:rsidR="00B94472" w:rsidRPr="007E25A6" w:rsidRDefault="00B94472" w:rsidP="00387860">
            <w:pPr>
              <w:spacing w:after="160"/>
            </w:pPr>
            <w:r w:rsidRPr="007E25A6">
              <w:t>Particle Size Distribution / Position Sensing Device</w:t>
            </w:r>
          </w:p>
        </w:tc>
        <w:tc>
          <w:tcPr>
            <w:tcW w:w="0" w:type="auto"/>
            <w:hideMark/>
          </w:tcPr>
          <w:p w14:paraId="2EB8A95E" w14:textId="77777777" w:rsidR="00B94472" w:rsidRPr="007E25A6" w:rsidRDefault="00B94472" w:rsidP="00387860">
            <w:pPr>
              <w:spacing w:after="160"/>
            </w:pPr>
            <w:r w:rsidRPr="007E25A6">
              <w:t> </w:t>
            </w:r>
          </w:p>
        </w:tc>
      </w:tr>
      <w:tr w:rsidR="00B94472" w:rsidRPr="007E25A6" w14:paraId="4117B4FE" w14:textId="77777777" w:rsidTr="00387860">
        <w:tc>
          <w:tcPr>
            <w:tcW w:w="0" w:type="auto"/>
            <w:hideMark/>
          </w:tcPr>
          <w:p w14:paraId="0C6B5447" w14:textId="77777777" w:rsidR="00B94472" w:rsidRPr="007E25A6" w:rsidRDefault="00B94472" w:rsidP="00387860">
            <w:pPr>
              <w:spacing w:after="160"/>
            </w:pPr>
            <w:r w:rsidRPr="007E25A6">
              <w:t>RBE</w:t>
            </w:r>
          </w:p>
        </w:tc>
        <w:tc>
          <w:tcPr>
            <w:tcW w:w="0" w:type="auto"/>
            <w:hideMark/>
          </w:tcPr>
          <w:p w14:paraId="0C8CE22A" w14:textId="77777777" w:rsidR="00B94472" w:rsidRPr="007E25A6" w:rsidRDefault="00B94472" w:rsidP="00387860">
            <w:pPr>
              <w:spacing w:after="160"/>
            </w:pPr>
            <w:r w:rsidRPr="007E25A6">
              <w:t>Repair By Exchange</w:t>
            </w:r>
          </w:p>
        </w:tc>
        <w:tc>
          <w:tcPr>
            <w:tcW w:w="0" w:type="auto"/>
            <w:hideMark/>
          </w:tcPr>
          <w:p w14:paraId="13CD2BD8" w14:textId="77777777" w:rsidR="00B94472" w:rsidRPr="007E25A6" w:rsidRDefault="00B94472" w:rsidP="00387860">
            <w:pPr>
              <w:spacing w:after="160"/>
            </w:pPr>
            <w:r w:rsidRPr="007E25A6">
              <w:t> </w:t>
            </w:r>
          </w:p>
        </w:tc>
      </w:tr>
      <w:tr w:rsidR="00B94472" w:rsidRPr="007E25A6" w14:paraId="7A0A9057" w14:textId="77777777" w:rsidTr="00387860">
        <w:tc>
          <w:tcPr>
            <w:tcW w:w="0" w:type="auto"/>
            <w:hideMark/>
          </w:tcPr>
          <w:p w14:paraId="45873E9A" w14:textId="77777777" w:rsidR="00B94472" w:rsidRPr="007E25A6" w:rsidRDefault="00B94472" w:rsidP="00387860">
            <w:pPr>
              <w:spacing w:after="160"/>
            </w:pPr>
            <w:r w:rsidRPr="007E25A6">
              <w:t>RBV</w:t>
            </w:r>
          </w:p>
        </w:tc>
        <w:tc>
          <w:tcPr>
            <w:tcW w:w="0" w:type="auto"/>
            <w:hideMark/>
          </w:tcPr>
          <w:p w14:paraId="70797AFA" w14:textId="77777777" w:rsidR="00B94472" w:rsidRPr="007E25A6" w:rsidRDefault="00B94472" w:rsidP="00387860">
            <w:pPr>
              <w:spacing w:after="160"/>
            </w:pPr>
            <w:r w:rsidRPr="007E25A6">
              <w:t>Reduced Build Volume</w:t>
            </w:r>
          </w:p>
        </w:tc>
        <w:tc>
          <w:tcPr>
            <w:tcW w:w="0" w:type="auto"/>
            <w:hideMark/>
          </w:tcPr>
          <w:p w14:paraId="7F6FAB46" w14:textId="77777777" w:rsidR="00B94472" w:rsidRPr="007E25A6" w:rsidRDefault="00B94472" w:rsidP="00387860">
            <w:pPr>
              <w:spacing w:after="160"/>
            </w:pPr>
            <w:r w:rsidRPr="007E25A6">
              <w:t> </w:t>
            </w:r>
          </w:p>
        </w:tc>
      </w:tr>
      <w:tr w:rsidR="00B94472" w:rsidRPr="007E25A6" w14:paraId="4FCC3589" w14:textId="77777777" w:rsidTr="00387860">
        <w:tc>
          <w:tcPr>
            <w:tcW w:w="0" w:type="auto"/>
            <w:hideMark/>
          </w:tcPr>
          <w:p w14:paraId="025059D0" w14:textId="77777777" w:rsidR="00B94472" w:rsidRPr="007E25A6" w:rsidRDefault="00B94472" w:rsidP="00387860">
            <w:pPr>
              <w:spacing w:after="160"/>
            </w:pPr>
            <w:r w:rsidRPr="007E25A6">
              <w:t>ROI</w:t>
            </w:r>
          </w:p>
        </w:tc>
        <w:tc>
          <w:tcPr>
            <w:tcW w:w="0" w:type="auto"/>
            <w:hideMark/>
          </w:tcPr>
          <w:p w14:paraId="5F922BF2" w14:textId="77777777" w:rsidR="00B94472" w:rsidRPr="007E25A6" w:rsidRDefault="00B94472" w:rsidP="00387860">
            <w:pPr>
              <w:spacing w:after="160"/>
            </w:pPr>
            <w:r w:rsidRPr="007E25A6">
              <w:t>Return on Investment / Region of Interest</w:t>
            </w:r>
          </w:p>
        </w:tc>
        <w:tc>
          <w:tcPr>
            <w:tcW w:w="0" w:type="auto"/>
            <w:hideMark/>
          </w:tcPr>
          <w:p w14:paraId="05ACC347" w14:textId="77777777" w:rsidR="00B94472" w:rsidRPr="007E25A6" w:rsidRDefault="00B94472" w:rsidP="00387860">
            <w:pPr>
              <w:spacing w:after="160"/>
            </w:pPr>
            <w:r w:rsidRPr="007E25A6">
              <w:t> </w:t>
            </w:r>
          </w:p>
        </w:tc>
      </w:tr>
      <w:tr w:rsidR="00B94472" w:rsidRPr="007E25A6" w14:paraId="52B572D2" w14:textId="77777777" w:rsidTr="00387860">
        <w:tc>
          <w:tcPr>
            <w:tcW w:w="0" w:type="auto"/>
            <w:hideMark/>
          </w:tcPr>
          <w:p w14:paraId="682EB231" w14:textId="77777777" w:rsidR="00B94472" w:rsidRPr="007E25A6" w:rsidRDefault="00B94472" w:rsidP="00387860">
            <w:pPr>
              <w:spacing w:after="160"/>
            </w:pPr>
            <w:r w:rsidRPr="007E25A6">
              <w:t>SME</w:t>
            </w:r>
          </w:p>
        </w:tc>
        <w:tc>
          <w:tcPr>
            <w:tcW w:w="0" w:type="auto"/>
            <w:hideMark/>
          </w:tcPr>
          <w:p w14:paraId="6276F171" w14:textId="77777777" w:rsidR="00B94472" w:rsidRPr="007E25A6" w:rsidRDefault="00B94472" w:rsidP="00387860">
            <w:pPr>
              <w:spacing w:after="160"/>
            </w:pPr>
            <w:r w:rsidRPr="007E25A6">
              <w:t>Subject Matter Expert</w:t>
            </w:r>
          </w:p>
        </w:tc>
        <w:tc>
          <w:tcPr>
            <w:tcW w:w="0" w:type="auto"/>
            <w:hideMark/>
          </w:tcPr>
          <w:p w14:paraId="08196E9F" w14:textId="77777777" w:rsidR="00B94472" w:rsidRPr="007E25A6" w:rsidRDefault="00B94472" w:rsidP="00387860">
            <w:pPr>
              <w:spacing w:after="160"/>
            </w:pPr>
            <w:r w:rsidRPr="007E25A6">
              <w:t> </w:t>
            </w:r>
          </w:p>
        </w:tc>
      </w:tr>
      <w:tr w:rsidR="00B94472" w:rsidRPr="007E25A6" w14:paraId="10AE2836" w14:textId="77777777" w:rsidTr="00387860">
        <w:tc>
          <w:tcPr>
            <w:tcW w:w="0" w:type="auto"/>
            <w:hideMark/>
          </w:tcPr>
          <w:p w14:paraId="1602D0D0" w14:textId="77777777" w:rsidR="00B94472" w:rsidRPr="007E25A6" w:rsidRDefault="00B94472" w:rsidP="00387860">
            <w:pPr>
              <w:spacing w:after="160"/>
            </w:pPr>
            <w:r w:rsidRPr="007E25A6">
              <w:t>SPC</w:t>
            </w:r>
          </w:p>
        </w:tc>
        <w:tc>
          <w:tcPr>
            <w:tcW w:w="0" w:type="auto"/>
            <w:hideMark/>
          </w:tcPr>
          <w:p w14:paraId="05116BF8" w14:textId="77777777" w:rsidR="00B94472" w:rsidRPr="007E25A6" w:rsidRDefault="00B94472" w:rsidP="00387860">
            <w:pPr>
              <w:spacing w:after="160"/>
            </w:pPr>
            <w:r w:rsidRPr="007E25A6">
              <w:t>Statistical Process Control</w:t>
            </w:r>
          </w:p>
        </w:tc>
        <w:tc>
          <w:tcPr>
            <w:tcW w:w="0" w:type="auto"/>
            <w:hideMark/>
          </w:tcPr>
          <w:p w14:paraId="0867C99C" w14:textId="77777777" w:rsidR="00B94472" w:rsidRPr="007E25A6" w:rsidRDefault="00B94472" w:rsidP="00387860">
            <w:pPr>
              <w:spacing w:after="160"/>
            </w:pPr>
            <w:r w:rsidRPr="007E25A6">
              <w:t> </w:t>
            </w:r>
          </w:p>
        </w:tc>
      </w:tr>
      <w:tr w:rsidR="00B94472" w:rsidRPr="007E25A6" w14:paraId="469E39E4" w14:textId="77777777" w:rsidTr="00387860">
        <w:tc>
          <w:tcPr>
            <w:tcW w:w="0" w:type="auto"/>
            <w:hideMark/>
          </w:tcPr>
          <w:p w14:paraId="04495E7C" w14:textId="77777777" w:rsidR="00B94472" w:rsidRPr="007E25A6" w:rsidRDefault="00B94472" w:rsidP="00387860">
            <w:pPr>
              <w:spacing w:after="160"/>
            </w:pPr>
            <w:r w:rsidRPr="007E25A6">
              <w:t>SPI</w:t>
            </w:r>
          </w:p>
        </w:tc>
        <w:tc>
          <w:tcPr>
            <w:tcW w:w="0" w:type="auto"/>
            <w:hideMark/>
          </w:tcPr>
          <w:p w14:paraId="0DBA7DBD" w14:textId="77777777" w:rsidR="00B94472" w:rsidRPr="007E25A6" w:rsidRDefault="00B94472" w:rsidP="00387860">
            <w:pPr>
              <w:spacing w:after="160"/>
            </w:pPr>
            <w:r w:rsidRPr="007E25A6">
              <w:t>Strategic Performance Indicators</w:t>
            </w:r>
          </w:p>
        </w:tc>
        <w:tc>
          <w:tcPr>
            <w:tcW w:w="0" w:type="auto"/>
            <w:hideMark/>
          </w:tcPr>
          <w:p w14:paraId="46766219" w14:textId="77777777" w:rsidR="00B94472" w:rsidRPr="007E25A6" w:rsidRDefault="00B94472" w:rsidP="00387860">
            <w:pPr>
              <w:spacing w:after="160"/>
            </w:pPr>
            <w:r w:rsidRPr="007E25A6">
              <w:t> </w:t>
            </w:r>
          </w:p>
        </w:tc>
      </w:tr>
      <w:tr w:rsidR="00B94472" w:rsidRPr="007E25A6" w14:paraId="49E712B0" w14:textId="77777777" w:rsidTr="00387860">
        <w:tc>
          <w:tcPr>
            <w:tcW w:w="0" w:type="auto"/>
            <w:hideMark/>
          </w:tcPr>
          <w:p w14:paraId="3F1FAD61" w14:textId="77777777" w:rsidR="00B94472" w:rsidRPr="007E25A6" w:rsidRDefault="00B94472" w:rsidP="00387860">
            <w:pPr>
              <w:spacing w:after="160"/>
            </w:pPr>
            <w:r w:rsidRPr="007E25A6">
              <w:t>TRL</w:t>
            </w:r>
          </w:p>
        </w:tc>
        <w:tc>
          <w:tcPr>
            <w:tcW w:w="0" w:type="auto"/>
            <w:hideMark/>
          </w:tcPr>
          <w:p w14:paraId="3D4B3C01" w14:textId="77777777" w:rsidR="00B94472" w:rsidRPr="007E25A6" w:rsidRDefault="00B94472" w:rsidP="00387860">
            <w:pPr>
              <w:spacing w:after="160"/>
            </w:pPr>
            <w:r w:rsidRPr="007E25A6">
              <w:t>Technology Readiness Level</w:t>
            </w:r>
          </w:p>
        </w:tc>
        <w:tc>
          <w:tcPr>
            <w:tcW w:w="0" w:type="auto"/>
            <w:hideMark/>
          </w:tcPr>
          <w:p w14:paraId="0A49BD12" w14:textId="77777777" w:rsidR="00B94472" w:rsidRPr="007E25A6" w:rsidRDefault="00B94472" w:rsidP="00387860">
            <w:pPr>
              <w:spacing w:after="160"/>
            </w:pPr>
            <w:r w:rsidRPr="007E25A6">
              <w:t> </w:t>
            </w:r>
          </w:p>
        </w:tc>
      </w:tr>
    </w:tbl>
    <w:p w14:paraId="40C4B7CA" w14:textId="77777777" w:rsidR="00B94472" w:rsidRDefault="00B94472" w:rsidP="00B94472">
      <w:pPr>
        <w:rPr>
          <w:rStyle w:val="ui-provider"/>
        </w:rPr>
      </w:pPr>
    </w:p>
    <w:p w14:paraId="137A37FF" w14:textId="04ECF712" w:rsidR="00201AC3" w:rsidRDefault="00000000" w:rsidP="00201AC3">
      <w:pPr>
        <w:rPr>
          <w:i/>
          <w:iCs/>
          <w:sz w:val="18"/>
          <w:szCs w:val="18"/>
        </w:rPr>
      </w:pPr>
      <w:sdt>
        <w:sdtPr>
          <w:rPr>
            <w:i/>
            <w:iCs/>
            <w:sz w:val="18"/>
            <w:szCs w:val="18"/>
          </w:rPr>
          <w:id w:val="-1027639202"/>
          <w:citation/>
        </w:sdtPr>
        <w:sdtContent>
          <w:r w:rsidR="00201AC3" w:rsidRPr="007E25A6">
            <w:rPr>
              <w:i/>
              <w:iCs/>
              <w:sz w:val="18"/>
              <w:szCs w:val="18"/>
            </w:rPr>
            <w:fldChar w:fldCharType="begin"/>
          </w:r>
          <w:r w:rsidR="00201AC3" w:rsidRPr="007E25A6">
            <w:rPr>
              <w:i/>
              <w:iCs/>
              <w:sz w:val="18"/>
              <w:szCs w:val="18"/>
            </w:rPr>
            <w:instrText xml:space="preserve"> CITATION Ren231 \l 2057 </w:instrText>
          </w:r>
          <w:r w:rsidR="00201AC3" w:rsidRPr="007E25A6">
            <w:rPr>
              <w:i/>
              <w:iCs/>
              <w:sz w:val="18"/>
              <w:szCs w:val="18"/>
            </w:rPr>
            <w:fldChar w:fldCharType="separate"/>
          </w:r>
          <w:r w:rsidR="005A1B27" w:rsidRPr="005A1B27">
            <w:rPr>
              <w:noProof/>
              <w:sz w:val="18"/>
              <w:szCs w:val="18"/>
            </w:rPr>
            <w:t>(RenishawConfluence, 2023)</w:t>
          </w:r>
          <w:r w:rsidR="00201AC3" w:rsidRPr="007E25A6">
            <w:rPr>
              <w:i/>
              <w:iCs/>
              <w:sz w:val="18"/>
              <w:szCs w:val="18"/>
            </w:rPr>
            <w:fldChar w:fldCharType="end"/>
          </w:r>
        </w:sdtContent>
      </w:sdt>
    </w:p>
    <w:p w14:paraId="55CB8FA8" w14:textId="77777777" w:rsidR="00B94472" w:rsidRDefault="00B94472" w:rsidP="00B94472">
      <w:pPr>
        <w:rPr>
          <w:rStyle w:val="ui-provider"/>
        </w:rPr>
      </w:pPr>
    </w:p>
    <w:p w14:paraId="7D53009C" w14:textId="77777777" w:rsidR="00B94472" w:rsidRDefault="00B94472" w:rsidP="00B94472">
      <w:pPr>
        <w:rPr>
          <w:rStyle w:val="ui-provider"/>
        </w:rPr>
      </w:pPr>
    </w:p>
    <w:p w14:paraId="744B660B" w14:textId="77777777" w:rsidR="00B94472" w:rsidRDefault="00B94472" w:rsidP="00B94472">
      <w:pPr>
        <w:rPr>
          <w:rStyle w:val="ui-provider"/>
        </w:rPr>
      </w:pPr>
    </w:p>
    <w:p w14:paraId="0B969A20" w14:textId="77777777" w:rsidR="00B94472" w:rsidRDefault="00B94472" w:rsidP="00B94472">
      <w:pPr>
        <w:rPr>
          <w:rStyle w:val="ui-provider"/>
        </w:rPr>
      </w:pPr>
    </w:p>
    <w:p w14:paraId="2BA38748" w14:textId="77777777" w:rsidR="00B94472" w:rsidRDefault="00B94472" w:rsidP="00B94472">
      <w:pPr>
        <w:rPr>
          <w:rStyle w:val="ui-provider"/>
        </w:rPr>
      </w:pPr>
    </w:p>
    <w:p w14:paraId="3B899DD6" w14:textId="77777777" w:rsidR="00B94472" w:rsidRDefault="00B94472" w:rsidP="00B94472">
      <w:pPr>
        <w:rPr>
          <w:rStyle w:val="ui-provider"/>
        </w:rPr>
      </w:pPr>
    </w:p>
    <w:p w14:paraId="2978FBED" w14:textId="77777777" w:rsidR="00B94472" w:rsidRDefault="00B94472" w:rsidP="00B94472">
      <w:pPr>
        <w:rPr>
          <w:rStyle w:val="ui-provider"/>
        </w:rPr>
      </w:pPr>
    </w:p>
    <w:p w14:paraId="21657D21" w14:textId="77777777" w:rsidR="00B94472" w:rsidRDefault="00B94472" w:rsidP="00B94472">
      <w:pPr>
        <w:rPr>
          <w:rStyle w:val="ui-provider"/>
        </w:rPr>
      </w:pPr>
    </w:p>
    <w:p w14:paraId="4D7E2026" w14:textId="77777777" w:rsidR="00B94472" w:rsidRDefault="00B94472" w:rsidP="00B94472">
      <w:pPr>
        <w:rPr>
          <w:rStyle w:val="ui-provider"/>
        </w:rPr>
      </w:pPr>
    </w:p>
    <w:p w14:paraId="7AA41E61" w14:textId="77777777" w:rsidR="00B94472" w:rsidRDefault="00B94472" w:rsidP="00B94472">
      <w:pPr>
        <w:rPr>
          <w:rStyle w:val="ui-provider"/>
        </w:rPr>
      </w:pPr>
    </w:p>
    <w:p w14:paraId="052E6182" w14:textId="77777777" w:rsidR="00B94472" w:rsidRDefault="00B94472" w:rsidP="00B94472">
      <w:pPr>
        <w:rPr>
          <w:rStyle w:val="ui-provider"/>
        </w:rPr>
      </w:pPr>
    </w:p>
    <w:p w14:paraId="5F5F6BDA" w14:textId="77777777" w:rsidR="00B94472" w:rsidRDefault="00B94472" w:rsidP="00B94472">
      <w:pPr>
        <w:rPr>
          <w:rStyle w:val="ui-provider"/>
        </w:rPr>
      </w:pPr>
    </w:p>
    <w:p w14:paraId="6AB969CD" w14:textId="77777777" w:rsidR="00B94472" w:rsidRDefault="00B94472" w:rsidP="00B94472">
      <w:pPr>
        <w:rPr>
          <w:rStyle w:val="ui-provider"/>
        </w:rPr>
      </w:pPr>
    </w:p>
    <w:p w14:paraId="661CD4FB" w14:textId="77777777" w:rsidR="00B94472" w:rsidRDefault="00B94472" w:rsidP="00B94472">
      <w:pPr>
        <w:rPr>
          <w:rStyle w:val="ui-provider"/>
        </w:rPr>
      </w:pPr>
    </w:p>
    <w:p w14:paraId="00B19DF7" w14:textId="77777777" w:rsidR="00B94472" w:rsidRDefault="00B94472" w:rsidP="00186679">
      <w:pPr>
        <w:tabs>
          <w:tab w:val="left" w:pos="3984"/>
        </w:tabs>
      </w:pPr>
    </w:p>
    <w:p w14:paraId="22F2B600" w14:textId="77777777" w:rsidR="001A3407" w:rsidRDefault="001A3407" w:rsidP="00186679">
      <w:pPr>
        <w:tabs>
          <w:tab w:val="left" w:pos="3984"/>
        </w:tabs>
      </w:pPr>
    </w:p>
    <w:p w14:paraId="6BDAE7AC" w14:textId="77777777" w:rsidR="001A3407" w:rsidRDefault="001A3407" w:rsidP="00186679">
      <w:pPr>
        <w:tabs>
          <w:tab w:val="left" w:pos="3984"/>
        </w:tabs>
      </w:pPr>
    </w:p>
    <w:p w14:paraId="5CC6AD5F" w14:textId="77777777" w:rsidR="001A3407" w:rsidRDefault="001A3407" w:rsidP="00186679">
      <w:pPr>
        <w:tabs>
          <w:tab w:val="left" w:pos="3984"/>
        </w:tabs>
      </w:pPr>
    </w:p>
    <w:p w14:paraId="14BDA0E9" w14:textId="77777777" w:rsidR="001A3407" w:rsidRDefault="001A3407" w:rsidP="00186679">
      <w:pPr>
        <w:tabs>
          <w:tab w:val="left" w:pos="3984"/>
        </w:tabs>
      </w:pPr>
    </w:p>
    <w:p w14:paraId="34F9DB41" w14:textId="77777777" w:rsidR="001A3407" w:rsidRDefault="001A3407" w:rsidP="00186679">
      <w:pPr>
        <w:tabs>
          <w:tab w:val="left" w:pos="3984"/>
        </w:tabs>
      </w:pPr>
    </w:p>
    <w:p w14:paraId="3E403CD8" w14:textId="5348D130" w:rsidR="001A3407" w:rsidRDefault="00A07985" w:rsidP="00A07985">
      <w:pPr>
        <w:pStyle w:val="Heading1"/>
        <w:jc w:val="center"/>
      </w:pPr>
      <w:bookmarkStart w:id="217" w:name="_Toc167087879"/>
      <w:r>
        <w:lastRenderedPageBreak/>
        <w:t>End of Paper</w:t>
      </w:r>
      <w:bookmarkEnd w:id="217"/>
    </w:p>
    <w:p w14:paraId="3E5B015C" w14:textId="712FFA4B" w:rsidR="001A3407" w:rsidRDefault="001A3407" w:rsidP="00186679">
      <w:pPr>
        <w:tabs>
          <w:tab w:val="left" w:pos="3984"/>
        </w:tabs>
      </w:pPr>
    </w:p>
    <w:p w14:paraId="4A7D6F27" w14:textId="77777777" w:rsidR="001A3407" w:rsidRPr="00186679" w:rsidRDefault="001A3407" w:rsidP="00186679">
      <w:pPr>
        <w:tabs>
          <w:tab w:val="left" w:pos="3984"/>
        </w:tabs>
      </w:pPr>
    </w:p>
    <w:sectPr w:rsidR="001A3407" w:rsidRPr="00186679" w:rsidSect="00CD0E58">
      <w:pgSz w:w="16838" w:h="11906" w:orient="landscape" w:code="9"/>
      <w:pgMar w:top="1440" w:right="1440" w:bottom="1440" w:left="1440"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40781" w14:textId="77777777" w:rsidR="00AA4500" w:rsidRDefault="00AA4500" w:rsidP="0001679F">
      <w:pPr>
        <w:spacing w:after="0" w:line="240" w:lineRule="auto"/>
      </w:pPr>
      <w:r>
        <w:separator/>
      </w:r>
    </w:p>
  </w:endnote>
  <w:endnote w:type="continuationSeparator" w:id="0">
    <w:p w14:paraId="4EB1E844" w14:textId="77777777" w:rsidR="00AA4500" w:rsidRDefault="00AA4500" w:rsidP="00016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9917907"/>
      <w:docPartObj>
        <w:docPartGallery w:val="Page Numbers (Bottom of Page)"/>
        <w:docPartUnique/>
      </w:docPartObj>
    </w:sdtPr>
    <w:sdtEndPr>
      <w:rPr>
        <w:noProof/>
      </w:rPr>
    </w:sdtEndPr>
    <w:sdtContent>
      <w:p w14:paraId="79622049" w14:textId="4FE58B88" w:rsidR="00AB484A" w:rsidRDefault="00AB484A">
        <w:pPr>
          <w:pStyle w:val="Footer"/>
          <w:jc w:val="center"/>
        </w:pPr>
        <w:r>
          <w:rPr>
            <w:noProof/>
          </w:rPr>
          <mc:AlternateContent>
            <mc:Choice Requires="wps">
              <w:drawing>
                <wp:inline distT="0" distB="0" distL="0" distR="0" wp14:anchorId="433EEB45" wp14:editId="43681F45">
                  <wp:extent cx="5467350" cy="54610"/>
                  <wp:effectExtent l="9525" t="19050" r="9525" b="12065"/>
                  <wp:docPr id="556019767" name="Flowchart: Decision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6E0A01B" id="_x0000_t110" coordsize="21600,21600" o:spt="110" path="m10800,l,10800,10800,21600,21600,10800xe">
                  <v:stroke joinstyle="miter"/>
                  <v:path gradientshapeok="t" o:connecttype="rect" textboxrect="5400,5400,16200,16200"/>
                </v:shapetype>
                <v:shape id="Flowchart: Decision 1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447D88B4" w14:textId="51735089" w:rsidR="00AB484A" w:rsidRDefault="00AB48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B4FB71" w14:textId="4436D973" w:rsidR="00AB484A" w:rsidRDefault="003C698D">
    <w:pPr>
      <w:pStyle w:val="Footer"/>
    </w:pPr>
    <w:r>
      <w:tab/>
    </w:r>
    <w:r>
      <w:tab/>
      <w:t>Joshua Ashcroft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FEFC9" w14:textId="77777777" w:rsidR="00AA4500" w:rsidRDefault="00AA4500" w:rsidP="0001679F">
      <w:pPr>
        <w:spacing w:after="0" w:line="240" w:lineRule="auto"/>
      </w:pPr>
      <w:r>
        <w:separator/>
      </w:r>
    </w:p>
  </w:footnote>
  <w:footnote w:type="continuationSeparator" w:id="0">
    <w:p w14:paraId="7CE82834" w14:textId="77777777" w:rsidR="00AA4500" w:rsidRDefault="00AA4500" w:rsidP="000167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3CC10" w14:textId="1447BBCE" w:rsidR="000C1B27" w:rsidRDefault="000C1B27" w:rsidP="000C1B27">
    <w:pPr>
      <w:pStyle w:val="Header"/>
      <w:jc w:val="center"/>
    </w:pPr>
    <w:r>
      <w:t>BEng Mech &amp; Manu Eng Thesis: Continuous Improvement &amp; Development of AM7 Modules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B4C69"/>
    <w:multiLevelType w:val="multilevel"/>
    <w:tmpl w:val="510E1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2136B4"/>
    <w:multiLevelType w:val="hybridMultilevel"/>
    <w:tmpl w:val="16EA91C6"/>
    <w:lvl w:ilvl="0" w:tplc="DC1A92F4">
      <w:start w:val="100"/>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586A9B"/>
    <w:multiLevelType w:val="hybridMultilevel"/>
    <w:tmpl w:val="22964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767890"/>
    <w:multiLevelType w:val="hybridMultilevel"/>
    <w:tmpl w:val="EF8ED44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8A2609"/>
    <w:multiLevelType w:val="multilevel"/>
    <w:tmpl w:val="B3461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3B08B1"/>
    <w:multiLevelType w:val="hybridMultilevel"/>
    <w:tmpl w:val="1E10B8A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F422CD"/>
    <w:multiLevelType w:val="multilevel"/>
    <w:tmpl w:val="7006F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037E15"/>
    <w:multiLevelType w:val="multilevel"/>
    <w:tmpl w:val="5AA4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993584"/>
    <w:multiLevelType w:val="multilevel"/>
    <w:tmpl w:val="98742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F10140"/>
    <w:multiLevelType w:val="multilevel"/>
    <w:tmpl w:val="44AAB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D50842"/>
    <w:multiLevelType w:val="multilevel"/>
    <w:tmpl w:val="F4143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DB6B69"/>
    <w:multiLevelType w:val="multilevel"/>
    <w:tmpl w:val="F44A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EB4D18"/>
    <w:multiLevelType w:val="hybridMultilevel"/>
    <w:tmpl w:val="FDA89AE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782006"/>
    <w:multiLevelType w:val="hybridMultilevel"/>
    <w:tmpl w:val="F2C29242"/>
    <w:lvl w:ilvl="0" w:tplc="6BC61850">
      <w:start w:val="1"/>
      <w:numFmt w:val="upperLetter"/>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14" w15:restartNumberingAfterBreak="0">
    <w:nsid w:val="40D612EB"/>
    <w:multiLevelType w:val="multilevel"/>
    <w:tmpl w:val="F46A4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1406D69"/>
    <w:multiLevelType w:val="multilevel"/>
    <w:tmpl w:val="3CB09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1AD5DC4"/>
    <w:multiLevelType w:val="hybridMultilevel"/>
    <w:tmpl w:val="420A028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F43D84"/>
    <w:multiLevelType w:val="multilevel"/>
    <w:tmpl w:val="79AC1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066318"/>
    <w:multiLevelType w:val="multilevel"/>
    <w:tmpl w:val="C4DE3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C45E38"/>
    <w:multiLevelType w:val="hybridMultilevel"/>
    <w:tmpl w:val="178A581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1943AE"/>
    <w:multiLevelType w:val="multilevel"/>
    <w:tmpl w:val="3904D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CB75E81"/>
    <w:multiLevelType w:val="multilevel"/>
    <w:tmpl w:val="82BCE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8E060E"/>
    <w:multiLevelType w:val="hybridMultilevel"/>
    <w:tmpl w:val="924A8AD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376BB7"/>
    <w:multiLevelType w:val="multilevel"/>
    <w:tmpl w:val="511059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33C7710"/>
    <w:multiLevelType w:val="hybridMultilevel"/>
    <w:tmpl w:val="688C5A7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5241679"/>
    <w:multiLevelType w:val="multilevel"/>
    <w:tmpl w:val="9900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45477F"/>
    <w:multiLevelType w:val="hybridMultilevel"/>
    <w:tmpl w:val="494651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616151"/>
    <w:multiLevelType w:val="multilevel"/>
    <w:tmpl w:val="484E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126DA4"/>
    <w:multiLevelType w:val="multilevel"/>
    <w:tmpl w:val="DB366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910336"/>
    <w:multiLevelType w:val="hybridMultilevel"/>
    <w:tmpl w:val="4D90EAE2"/>
    <w:lvl w:ilvl="0" w:tplc="E1565D9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AF720F"/>
    <w:multiLevelType w:val="hybridMultilevel"/>
    <w:tmpl w:val="E4FC4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3A46E4"/>
    <w:multiLevelType w:val="hybridMultilevel"/>
    <w:tmpl w:val="87B0F95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424985"/>
    <w:multiLevelType w:val="hybridMultilevel"/>
    <w:tmpl w:val="BA4450F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9D63C4"/>
    <w:multiLevelType w:val="multilevel"/>
    <w:tmpl w:val="4DB48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580F8D"/>
    <w:multiLevelType w:val="multilevel"/>
    <w:tmpl w:val="9F78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E3A7B1B"/>
    <w:multiLevelType w:val="multilevel"/>
    <w:tmpl w:val="3014F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E520DFC"/>
    <w:multiLevelType w:val="hybridMultilevel"/>
    <w:tmpl w:val="00FACC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F707088"/>
    <w:multiLevelType w:val="multilevel"/>
    <w:tmpl w:val="BFEE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FED2273"/>
    <w:multiLevelType w:val="hybridMultilevel"/>
    <w:tmpl w:val="B310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072893"/>
    <w:multiLevelType w:val="multilevel"/>
    <w:tmpl w:val="AF865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BED0DE5"/>
    <w:multiLevelType w:val="multilevel"/>
    <w:tmpl w:val="59E8A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CEC488E"/>
    <w:multiLevelType w:val="hybridMultilevel"/>
    <w:tmpl w:val="1D72E79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529725">
    <w:abstractNumId w:val="29"/>
  </w:num>
  <w:num w:numId="2" w16cid:durableId="1740787281">
    <w:abstractNumId w:val="31"/>
  </w:num>
  <w:num w:numId="3" w16cid:durableId="1916816579">
    <w:abstractNumId w:val="16"/>
  </w:num>
  <w:num w:numId="4" w16cid:durableId="1686832962">
    <w:abstractNumId w:val="41"/>
  </w:num>
  <w:num w:numId="5" w16cid:durableId="1585604702">
    <w:abstractNumId w:val="24"/>
  </w:num>
  <w:num w:numId="6" w16cid:durableId="429740807">
    <w:abstractNumId w:val="3"/>
  </w:num>
  <w:num w:numId="7" w16cid:durableId="1647273086">
    <w:abstractNumId w:val="12"/>
  </w:num>
  <w:num w:numId="8" w16cid:durableId="1662468823">
    <w:abstractNumId w:val="2"/>
  </w:num>
  <w:num w:numId="9" w16cid:durableId="603850586">
    <w:abstractNumId w:val="22"/>
  </w:num>
  <w:num w:numId="10" w16cid:durableId="989940895">
    <w:abstractNumId w:val="13"/>
  </w:num>
  <w:num w:numId="11" w16cid:durableId="1942832207">
    <w:abstractNumId w:val="32"/>
  </w:num>
  <w:num w:numId="12" w16cid:durableId="1172722516">
    <w:abstractNumId w:val="19"/>
  </w:num>
  <w:num w:numId="13" w16cid:durableId="1845508092">
    <w:abstractNumId w:val="5"/>
  </w:num>
  <w:num w:numId="14" w16cid:durableId="32385346">
    <w:abstractNumId w:val="36"/>
  </w:num>
  <w:num w:numId="15" w16cid:durableId="2044210911">
    <w:abstractNumId w:val="1"/>
  </w:num>
  <w:num w:numId="16" w16cid:durableId="45958210">
    <w:abstractNumId w:val="6"/>
  </w:num>
  <w:num w:numId="17" w16cid:durableId="1966615789">
    <w:abstractNumId w:val="35"/>
  </w:num>
  <w:num w:numId="18" w16cid:durableId="2029986256">
    <w:abstractNumId w:val="20"/>
  </w:num>
  <w:num w:numId="19" w16cid:durableId="1857502299">
    <w:abstractNumId w:val="34"/>
  </w:num>
  <w:num w:numId="20" w16cid:durableId="1878464526">
    <w:abstractNumId w:val="8"/>
  </w:num>
  <w:num w:numId="21" w16cid:durableId="229462963">
    <w:abstractNumId w:val="40"/>
  </w:num>
  <w:num w:numId="22" w16cid:durableId="424884058">
    <w:abstractNumId w:val="15"/>
  </w:num>
  <w:num w:numId="23" w16cid:durableId="1574468859">
    <w:abstractNumId w:val="23"/>
  </w:num>
  <w:num w:numId="24" w16cid:durableId="929896922">
    <w:abstractNumId w:val="39"/>
  </w:num>
  <w:num w:numId="25" w16cid:durableId="1152218209">
    <w:abstractNumId w:val="37"/>
  </w:num>
  <w:num w:numId="26" w16cid:durableId="831607587">
    <w:abstractNumId w:val="14"/>
  </w:num>
  <w:num w:numId="27" w16cid:durableId="1635720716">
    <w:abstractNumId w:val="26"/>
  </w:num>
  <w:num w:numId="28" w16cid:durableId="622537979">
    <w:abstractNumId w:val="27"/>
  </w:num>
  <w:num w:numId="29" w16cid:durableId="1987929932">
    <w:abstractNumId w:val="18"/>
  </w:num>
  <w:num w:numId="30" w16cid:durableId="1015494006">
    <w:abstractNumId w:val="0"/>
  </w:num>
  <w:num w:numId="31" w16cid:durableId="807818820">
    <w:abstractNumId w:val="10"/>
  </w:num>
  <w:num w:numId="32" w16cid:durableId="1602759570">
    <w:abstractNumId w:val="9"/>
  </w:num>
  <w:num w:numId="33" w16cid:durableId="1271738609">
    <w:abstractNumId w:val="11"/>
  </w:num>
  <w:num w:numId="34" w16cid:durableId="1888443827">
    <w:abstractNumId w:val="21"/>
  </w:num>
  <w:num w:numId="35" w16cid:durableId="1448811844">
    <w:abstractNumId w:val="28"/>
  </w:num>
  <w:num w:numId="36" w16cid:durableId="229848195">
    <w:abstractNumId w:val="7"/>
  </w:num>
  <w:num w:numId="37" w16cid:durableId="235097212">
    <w:abstractNumId w:val="17"/>
  </w:num>
  <w:num w:numId="38" w16cid:durableId="863321615">
    <w:abstractNumId w:val="33"/>
  </w:num>
  <w:num w:numId="39" w16cid:durableId="1619407867">
    <w:abstractNumId w:val="4"/>
  </w:num>
  <w:num w:numId="40" w16cid:durableId="1145470214">
    <w:abstractNumId w:val="25"/>
  </w:num>
  <w:num w:numId="41" w16cid:durableId="291056655">
    <w:abstractNumId w:val="38"/>
  </w:num>
  <w:num w:numId="42" w16cid:durableId="15387332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960"/>
    <w:rsid w:val="00007D0C"/>
    <w:rsid w:val="0001679F"/>
    <w:rsid w:val="00022EE9"/>
    <w:rsid w:val="000420DC"/>
    <w:rsid w:val="00044DE6"/>
    <w:rsid w:val="000532F1"/>
    <w:rsid w:val="000572D4"/>
    <w:rsid w:val="00074554"/>
    <w:rsid w:val="0007721F"/>
    <w:rsid w:val="00081A3B"/>
    <w:rsid w:val="00082875"/>
    <w:rsid w:val="00083213"/>
    <w:rsid w:val="000849CD"/>
    <w:rsid w:val="00086772"/>
    <w:rsid w:val="000875AF"/>
    <w:rsid w:val="00094AB6"/>
    <w:rsid w:val="00095F49"/>
    <w:rsid w:val="000B7DFF"/>
    <w:rsid w:val="000C17F0"/>
    <w:rsid w:val="000C1B27"/>
    <w:rsid w:val="000C60DF"/>
    <w:rsid w:val="000D11EE"/>
    <w:rsid w:val="000D5F5D"/>
    <w:rsid w:val="000E0A2D"/>
    <w:rsid w:val="000F79D6"/>
    <w:rsid w:val="001069E4"/>
    <w:rsid w:val="00110937"/>
    <w:rsid w:val="00112B18"/>
    <w:rsid w:val="00115875"/>
    <w:rsid w:val="00116DA5"/>
    <w:rsid w:val="00135E4F"/>
    <w:rsid w:val="0014262F"/>
    <w:rsid w:val="00150F01"/>
    <w:rsid w:val="00155AF7"/>
    <w:rsid w:val="0016384F"/>
    <w:rsid w:val="001723A7"/>
    <w:rsid w:val="00186679"/>
    <w:rsid w:val="00190E90"/>
    <w:rsid w:val="00195EFA"/>
    <w:rsid w:val="001A096D"/>
    <w:rsid w:val="001A30C5"/>
    <w:rsid w:val="001A3407"/>
    <w:rsid w:val="001A72D8"/>
    <w:rsid w:val="001B044F"/>
    <w:rsid w:val="001B4D5A"/>
    <w:rsid w:val="001C04FF"/>
    <w:rsid w:val="001C694C"/>
    <w:rsid w:val="001E1956"/>
    <w:rsid w:val="001F4D1B"/>
    <w:rsid w:val="00201AC3"/>
    <w:rsid w:val="00212084"/>
    <w:rsid w:val="00214FFE"/>
    <w:rsid w:val="002206F0"/>
    <w:rsid w:val="0022719F"/>
    <w:rsid w:val="0023703B"/>
    <w:rsid w:val="0024046B"/>
    <w:rsid w:val="00243D34"/>
    <w:rsid w:val="00246927"/>
    <w:rsid w:val="002520F3"/>
    <w:rsid w:val="00260429"/>
    <w:rsid w:val="00267F1D"/>
    <w:rsid w:val="002769BB"/>
    <w:rsid w:val="00276B1E"/>
    <w:rsid w:val="00283FB0"/>
    <w:rsid w:val="00284444"/>
    <w:rsid w:val="0028520D"/>
    <w:rsid w:val="002B4C24"/>
    <w:rsid w:val="002B6933"/>
    <w:rsid w:val="002B6FCC"/>
    <w:rsid w:val="002C3A6B"/>
    <w:rsid w:val="002D4179"/>
    <w:rsid w:val="002E6D84"/>
    <w:rsid w:val="002F5A7D"/>
    <w:rsid w:val="00305D8A"/>
    <w:rsid w:val="00322863"/>
    <w:rsid w:val="00337278"/>
    <w:rsid w:val="00337B69"/>
    <w:rsid w:val="00342EE4"/>
    <w:rsid w:val="0034476E"/>
    <w:rsid w:val="00344C50"/>
    <w:rsid w:val="0035424C"/>
    <w:rsid w:val="0036693A"/>
    <w:rsid w:val="0037013C"/>
    <w:rsid w:val="00375AA4"/>
    <w:rsid w:val="00375CC2"/>
    <w:rsid w:val="00382A64"/>
    <w:rsid w:val="003849F6"/>
    <w:rsid w:val="00393987"/>
    <w:rsid w:val="00397E57"/>
    <w:rsid w:val="003B3B19"/>
    <w:rsid w:val="003B47FF"/>
    <w:rsid w:val="003B7BCB"/>
    <w:rsid w:val="003C698D"/>
    <w:rsid w:val="003F2D76"/>
    <w:rsid w:val="003F4B6A"/>
    <w:rsid w:val="004030CA"/>
    <w:rsid w:val="00405835"/>
    <w:rsid w:val="00411444"/>
    <w:rsid w:val="0043367C"/>
    <w:rsid w:val="00447138"/>
    <w:rsid w:val="00447F3B"/>
    <w:rsid w:val="00450240"/>
    <w:rsid w:val="00456078"/>
    <w:rsid w:val="00460E80"/>
    <w:rsid w:val="004746E6"/>
    <w:rsid w:val="00474894"/>
    <w:rsid w:val="00475B1C"/>
    <w:rsid w:val="00477DC9"/>
    <w:rsid w:val="00482F93"/>
    <w:rsid w:val="00483C6E"/>
    <w:rsid w:val="0048476D"/>
    <w:rsid w:val="004A56DE"/>
    <w:rsid w:val="004B1066"/>
    <w:rsid w:val="004C068D"/>
    <w:rsid w:val="004C379D"/>
    <w:rsid w:val="004C7C7F"/>
    <w:rsid w:val="004D09D7"/>
    <w:rsid w:val="004D2BC6"/>
    <w:rsid w:val="004D664F"/>
    <w:rsid w:val="004F695C"/>
    <w:rsid w:val="00524201"/>
    <w:rsid w:val="00530890"/>
    <w:rsid w:val="005319D1"/>
    <w:rsid w:val="005341B4"/>
    <w:rsid w:val="005342BC"/>
    <w:rsid w:val="005500CC"/>
    <w:rsid w:val="00551680"/>
    <w:rsid w:val="00555BE8"/>
    <w:rsid w:val="00556C2D"/>
    <w:rsid w:val="00564250"/>
    <w:rsid w:val="00571F09"/>
    <w:rsid w:val="0057367C"/>
    <w:rsid w:val="005873B9"/>
    <w:rsid w:val="005911D5"/>
    <w:rsid w:val="00591AA0"/>
    <w:rsid w:val="005A1B27"/>
    <w:rsid w:val="005A2DF1"/>
    <w:rsid w:val="005A394E"/>
    <w:rsid w:val="005B00D0"/>
    <w:rsid w:val="005B1029"/>
    <w:rsid w:val="005F6C92"/>
    <w:rsid w:val="00606901"/>
    <w:rsid w:val="00610F36"/>
    <w:rsid w:val="0061162E"/>
    <w:rsid w:val="00611642"/>
    <w:rsid w:val="006173D4"/>
    <w:rsid w:val="006276BF"/>
    <w:rsid w:val="0063451D"/>
    <w:rsid w:val="00635327"/>
    <w:rsid w:val="006368F4"/>
    <w:rsid w:val="00657CDD"/>
    <w:rsid w:val="006768EF"/>
    <w:rsid w:val="00685484"/>
    <w:rsid w:val="00685C4A"/>
    <w:rsid w:val="00691799"/>
    <w:rsid w:val="00691F0D"/>
    <w:rsid w:val="00696387"/>
    <w:rsid w:val="006A78FB"/>
    <w:rsid w:val="006B393F"/>
    <w:rsid w:val="006B49A9"/>
    <w:rsid w:val="006E3B2E"/>
    <w:rsid w:val="006E4443"/>
    <w:rsid w:val="006E6218"/>
    <w:rsid w:val="006F0589"/>
    <w:rsid w:val="006F3AAB"/>
    <w:rsid w:val="007032AD"/>
    <w:rsid w:val="007038A0"/>
    <w:rsid w:val="00725D89"/>
    <w:rsid w:val="007338A2"/>
    <w:rsid w:val="00735904"/>
    <w:rsid w:val="0074132D"/>
    <w:rsid w:val="007454EF"/>
    <w:rsid w:val="00755AF9"/>
    <w:rsid w:val="00763A37"/>
    <w:rsid w:val="00766A70"/>
    <w:rsid w:val="00767FD9"/>
    <w:rsid w:val="00775785"/>
    <w:rsid w:val="00776D3D"/>
    <w:rsid w:val="007A382B"/>
    <w:rsid w:val="007B1190"/>
    <w:rsid w:val="007C0CE2"/>
    <w:rsid w:val="007C5355"/>
    <w:rsid w:val="007C5492"/>
    <w:rsid w:val="007E25A6"/>
    <w:rsid w:val="007F2659"/>
    <w:rsid w:val="007F2ACA"/>
    <w:rsid w:val="007F6353"/>
    <w:rsid w:val="00811102"/>
    <w:rsid w:val="00823C61"/>
    <w:rsid w:val="0082585B"/>
    <w:rsid w:val="00827B48"/>
    <w:rsid w:val="008309B4"/>
    <w:rsid w:val="00830C25"/>
    <w:rsid w:val="00836577"/>
    <w:rsid w:val="00836C7D"/>
    <w:rsid w:val="008446F5"/>
    <w:rsid w:val="0086226E"/>
    <w:rsid w:val="008663F2"/>
    <w:rsid w:val="00873453"/>
    <w:rsid w:val="00890203"/>
    <w:rsid w:val="008A5921"/>
    <w:rsid w:val="008A7510"/>
    <w:rsid w:val="008B0A90"/>
    <w:rsid w:val="008B0E6A"/>
    <w:rsid w:val="008B6C4F"/>
    <w:rsid w:val="008D0B4F"/>
    <w:rsid w:val="008D11B9"/>
    <w:rsid w:val="008E0934"/>
    <w:rsid w:val="008E6331"/>
    <w:rsid w:val="008F2550"/>
    <w:rsid w:val="0090128E"/>
    <w:rsid w:val="00902C3C"/>
    <w:rsid w:val="0090763F"/>
    <w:rsid w:val="009119D8"/>
    <w:rsid w:val="009140FA"/>
    <w:rsid w:val="00916FCA"/>
    <w:rsid w:val="00935660"/>
    <w:rsid w:val="00947378"/>
    <w:rsid w:val="00947B43"/>
    <w:rsid w:val="00947BBC"/>
    <w:rsid w:val="00952D4F"/>
    <w:rsid w:val="009534D3"/>
    <w:rsid w:val="00953FAB"/>
    <w:rsid w:val="0095413B"/>
    <w:rsid w:val="00957555"/>
    <w:rsid w:val="00973EAA"/>
    <w:rsid w:val="00974FA2"/>
    <w:rsid w:val="00983FDC"/>
    <w:rsid w:val="00990300"/>
    <w:rsid w:val="00995D92"/>
    <w:rsid w:val="009A145F"/>
    <w:rsid w:val="009A2BC7"/>
    <w:rsid w:val="009A73CD"/>
    <w:rsid w:val="009B6297"/>
    <w:rsid w:val="009C7538"/>
    <w:rsid w:val="009D2106"/>
    <w:rsid w:val="009D2298"/>
    <w:rsid w:val="009E0C41"/>
    <w:rsid w:val="009F2572"/>
    <w:rsid w:val="009F715A"/>
    <w:rsid w:val="00A07714"/>
    <w:rsid w:val="00A07985"/>
    <w:rsid w:val="00A07D41"/>
    <w:rsid w:val="00A225F6"/>
    <w:rsid w:val="00A30314"/>
    <w:rsid w:val="00A3595C"/>
    <w:rsid w:val="00A562C7"/>
    <w:rsid w:val="00A6183F"/>
    <w:rsid w:val="00A63944"/>
    <w:rsid w:val="00A6477B"/>
    <w:rsid w:val="00A72661"/>
    <w:rsid w:val="00A746C5"/>
    <w:rsid w:val="00A81A0E"/>
    <w:rsid w:val="00A87B32"/>
    <w:rsid w:val="00A963CD"/>
    <w:rsid w:val="00AA4500"/>
    <w:rsid w:val="00AB484A"/>
    <w:rsid w:val="00AC0DCC"/>
    <w:rsid w:val="00AC6FB4"/>
    <w:rsid w:val="00AF404C"/>
    <w:rsid w:val="00B1280D"/>
    <w:rsid w:val="00B16EA2"/>
    <w:rsid w:val="00B36CE8"/>
    <w:rsid w:val="00B403BF"/>
    <w:rsid w:val="00B43C32"/>
    <w:rsid w:val="00B50F03"/>
    <w:rsid w:val="00B54211"/>
    <w:rsid w:val="00B54AD0"/>
    <w:rsid w:val="00B55D53"/>
    <w:rsid w:val="00B56486"/>
    <w:rsid w:val="00B62A14"/>
    <w:rsid w:val="00B63143"/>
    <w:rsid w:val="00B7215C"/>
    <w:rsid w:val="00B726A3"/>
    <w:rsid w:val="00B8324B"/>
    <w:rsid w:val="00B85766"/>
    <w:rsid w:val="00B94472"/>
    <w:rsid w:val="00BB58CF"/>
    <w:rsid w:val="00BD1EAA"/>
    <w:rsid w:val="00BD7CED"/>
    <w:rsid w:val="00BE1D19"/>
    <w:rsid w:val="00BE6F45"/>
    <w:rsid w:val="00BF0AB8"/>
    <w:rsid w:val="00BF36DD"/>
    <w:rsid w:val="00BF5C05"/>
    <w:rsid w:val="00C02368"/>
    <w:rsid w:val="00C06F70"/>
    <w:rsid w:val="00C16B20"/>
    <w:rsid w:val="00C25199"/>
    <w:rsid w:val="00C30B59"/>
    <w:rsid w:val="00C33319"/>
    <w:rsid w:val="00C33791"/>
    <w:rsid w:val="00C41C0B"/>
    <w:rsid w:val="00C61591"/>
    <w:rsid w:val="00C61640"/>
    <w:rsid w:val="00C61A5B"/>
    <w:rsid w:val="00C63EDE"/>
    <w:rsid w:val="00C73413"/>
    <w:rsid w:val="00C93E58"/>
    <w:rsid w:val="00CA1D09"/>
    <w:rsid w:val="00CB0881"/>
    <w:rsid w:val="00CB48E3"/>
    <w:rsid w:val="00CC00A5"/>
    <w:rsid w:val="00CC17D5"/>
    <w:rsid w:val="00CC23C3"/>
    <w:rsid w:val="00CD0664"/>
    <w:rsid w:val="00CD0E58"/>
    <w:rsid w:val="00CD4907"/>
    <w:rsid w:val="00CD7550"/>
    <w:rsid w:val="00CE13CB"/>
    <w:rsid w:val="00CE2935"/>
    <w:rsid w:val="00CE6EFC"/>
    <w:rsid w:val="00CE7AC6"/>
    <w:rsid w:val="00CF7EEB"/>
    <w:rsid w:val="00D00469"/>
    <w:rsid w:val="00D05F3B"/>
    <w:rsid w:val="00D17BFB"/>
    <w:rsid w:val="00D24CBA"/>
    <w:rsid w:val="00D35E41"/>
    <w:rsid w:val="00D45A72"/>
    <w:rsid w:val="00D53615"/>
    <w:rsid w:val="00D56747"/>
    <w:rsid w:val="00D7017D"/>
    <w:rsid w:val="00D8449E"/>
    <w:rsid w:val="00DA28DC"/>
    <w:rsid w:val="00DA412A"/>
    <w:rsid w:val="00DB1E1D"/>
    <w:rsid w:val="00DB507D"/>
    <w:rsid w:val="00DB587F"/>
    <w:rsid w:val="00DC1BE3"/>
    <w:rsid w:val="00DC2AD9"/>
    <w:rsid w:val="00DC3413"/>
    <w:rsid w:val="00DC3E99"/>
    <w:rsid w:val="00DE7729"/>
    <w:rsid w:val="00DF3E80"/>
    <w:rsid w:val="00DF4F39"/>
    <w:rsid w:val="00E16B74"/>
    <w:rsid w:val="00E22491"/>
    <w:rsid w:val="00E56C66"/>
    <w:rsid w:val="00E60B4D"/>
    <w:rsid w:val="00E62190"/>
    <w:rsid w:val="00E65F10"/>
    <w:rsid w:val="00E82F4D"/>
    <w:rsid w:val="00E97960"/>
    <w:rsid w:val="00EA7BA7"/>
    <w:rsid w:val="00EC2AA8"/>
    <w:rsid w:val="00EC61A0"/>
    <w:rsid w:val="00ED7563"/>
    <w:rsid w:val="00EF3EA0"/>
    <w:rsid w:val="00EF54AC"/>
    <w:rsid w:val="00F01CF2"/>
    <w:rsid w:val="00F057F8"/>
    <w:rsid w:val="00F1377D"/>
    <w:rsid w:val="00F16711"/>
    <w:rsid w:val="00F344A1"/>
    <w:rsid w:val="00F43D25"/>
    <w:rsid w:val="00F510D8"/>
    <w:rsid w:val="00F52E4F"/>
    <w:rsid w:val="00F566E4"/>
    <w:rsid w:val="00F56FD6"/>
    <w:rsid w:val="00F6083D"/>
    <w:rsid w:val="00F60DA2"/>
    <w:rsid w:val="00F6111C"/>
    <w:rsid w:val="00F76533"/>
    <w:rsid w:val="00F7756B"/>
    <w:rsid w:val="00F8063C"/>
    <w:rsid w:val="00F90028"/>
    <w:rsid w:val="00F96AD6"/>
    <w:rsid w:val="00F97C6C"/>
    <w:rsid w:val="00FB1520"/>
    <w:rsid w:val="00FB23C5"/>
    <w:rsid w:val="00FB66B3"/>
    <w:rsid w:val="00FB7BA6"/>
    <w:rsid w:val="00FC571D"/>
    <w:rsid w:val="00FE0204"/>
    <w:rsid w:val="00FF3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5BF86A"/>
  <w15:chartTrackingRefBased/>
  <w15:docId w15:val="{172AE5B0-87F6-4AD1-A488-A719A278D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204"/>
    <w:pPr>
      <w:spacing w:line="360" w:lineRule="auto"/>
    </w:pPr>
    <w:rPr>
      <w:rFonts w:ascii="Arial" w:hAnsi="Arial"/>
    </w:rPr>
  </w:style>
  <w:style w:type="paragraph" w:styleId="Heading1">
    <w:name w:val="heading 1"/>
    <w:basedOn w:val="Normal"/>
    <w:next w:val="Normal"/>
    <w:link w:val="Heading1Char"/>
    <w:uiPriority w:val="9"/>
    <w:qFormat/>
    <w:rsid w:val="00FE0204"/>
    <w:pPr>
      <w:keepNext/>
      <w:keepLines/>
      <w:spacing w:before="240" w:after="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unhideWhenUsed/>
    <w:qFormat/>
    <w:rsid w:val="00FE0204"/>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158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F0AB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4713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11D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911D5"/>
    <w:rPr>
      <w:rFonts w:eastAsiaTheme="minorEastAsia"/>
      <w:kern w:val="0"/>
      <w:lang w:val="en-US"/>
      <w14:ligatures w14:val="none"/>
    </w:rPr>
  </w:style>
  <w:style w:type="character" w:styleId="Hyperlink">
    <w:name w:val="Hyperlink"/>
    <w:basedOn w:val="DefaultParagraphFont"/>
    <w:uiPriority w:val="99"/>
    <w:unhideWhenUsed/>
    <w:rsid w:val="00A6477B"/>
    <w:rPr>
      <w:color w:val="0000FF"/>
      <w:u w:val="single"/>
    </w:rPr>
  </w:style>
  <w:style w:type="character" w:customStyle="1" w:styleId="ui-provider">
    <w:name w:val="ui-provider"/>
    <w:basedOn w:val="DefaultParagraphFont"/>
    <w:rsid w:val="00F76533"/>
  </w:style>
  <w:style w:type="paragraph" w:styleId="NormalWeb">
    <w:name w:val="Normal (Web)"/>
    <w:basedOn w:val="Normal"/>
    <w:uiPriority w:val="99"/>
    <w:unhideWhenUsed/>
    <w:rsid w:val="00F7653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FE0204"/>
    <w:rPr>
      <w:rFonts w:ascii="Arial" w:eastAsiaTheme="majorEastAsia" w:hAnsi="Arial" w:cstheme="majorBidi"/>
      <w:b/>
      <w:color w:val="2F5496" w:themeColor="accent1" w:themeShade="BF"/>
      <w:sz w:val="32"/>
      <w:szCs w:val="32"/>
      <w:u w:val="single"/>
    </w:rPr>
  </w:style>
  <w:style w:type="character" w:customStyle="1" w:styleId="Heading2Char">
    <w:name w:val="Heading 2 Char"/>
    <w:basedOn w:val="DefaultParagraphFont"/>
    <w:link w:val="Heading2"/>
    <w:uiPriority w:val="9"/>
    <w:rsid w:val="00FE0204"/>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F76533"/>
    <w:pPr>
      <w:spacing w:line="259" w:lineRule="auto"/>
      <w:outlineLvl w:val="9"/>
    </w:pPr>
    <w:rPr>
      <w:kern w:val="0"/>
      <w:lang w:val="en-US"/>
      <w14:ligatures w14:val="none"/>
    </w:rPr>
  </w:style>
  <w:style w:type="paragraph" w:styleId="TOC1">
    <w:name w:val="toc 1"/>
    <w:basedOn w:val="Normal"/>
    <w:next w:val="Normal"/>
    <w:autoRedefine/>
    <w:uiPriority w:val="39"/>
    <w:unhideWhenUsed/>
    <w:rsid w:val="00F76533"/>
    <w:pPr>
      <w:spacing w:after="100"/>
    </w:pPr>
  </w:style>
  <w:style w:type="paragraph" w:styleId="TOC2">
    <w:name w:val="toc 2"/>
    <w:basedOn w:val="Normal"/>
    <w:next w:val="Normal"/>
    <w:autoRedefine/>
    <w:uiPriority w:val="39"/>
    <w:unhideWhenUsed/>
    <w:rsid w:val="00F76533"/>
    <w:pPr>
      <w:spacing w:after="100"/>
      <w:ind w:left="240"/>
    </w:pPr>
  </w:style>
  <w:style w:type="paragraph" w:styleId="ListParagraph">
    <w:name w:val="List Paragraph"/>
    <w:basedOn w:val="Normal"/>
    <w:uiPriority w:val="34"/>
    <w:qFormat/>
    <w:rsid w:val="00A87B32"/>
    <w:pPr>
      <w:ind w:left="720"/>
      <w:contextualSpacing/>
    </w:pPr>
  </w:style>
  <w:style w:type="character" w:customStyle="1" w:styleId="Heading3Char">
    <w:name w:val="Heading 3 Char"/>
    <w:basedOn w:val="DefaultParagraphFont"/>
    <w:link w:val="Heading3"/>
    <w:uiPriority w:val="9"/>
    <w:rsid w:val="00115875"/>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0167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679F"/>
    <w:rPr>
      <w:rFonts w:ascii="Arial" w:hAnsi="Arial"/>
    </w:rPr>
  </w:style>
  <w:style w:type="paragraph" w:styleId="Footer">
    <w:name w:val="footer"/>
    <w:basedOn w:val="Normal"/>
    <w:link w:val="FooterChar"/>
    <w:uiPriority w:val="99"/>
    <w:unhideWhenUsed/>
    <w:rsid w:val="000167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79F"/>
    <w:rPr>
      <w:rFonts w:ascii="Arial" w:hAnsi="Arial"/>
    </w:rPr>
  </w:style>
  <w:style w:type="table" w:styleId="TableGrid">
    <w:name w:val="Table Grid"/>
    <w:basedOn w:val="TableNormal"/>
    <w:uiPriority w:val="39"/>
    <w:rsid w:val="000167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82F4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7E25A6"/>
  </w:style>
  <w:style w:type="paragraph" w:styleId="TOC3">
    <w:name w:val="toc 3"/>
    <w:basedOn w:val="Normal"/>
    <w:next w:val="Normal"/>
    <w:autoRedefine/>
    <w:uiPriority w:val="39"/>
    <w:unhideWhenUsed/>
    <w:rsid w:val="00482F93"/>
    <w:pPr>
      <w:spacing w:after="100"/>
      <w:ind w:left="440"/>
    </w:pPr>
  </w:style>
  <w:style w:type="character" w:styleId="Strong">
    <w:name w:val="Strong"/>
    <w:basedOn w:val="DefaultParagraphFont"/>
    <w:uiPriority w:val="22"/>
    <w:qFormat/>
    <w:rsid w:val="00974FA2"/>
    <w:rPr>
      <w:b/>
      <w:bCs/>
    </w:rPr>
  </w:style>
  <w:style w:type="character" w:customStyle="1" w:styleId="inline-highlight">
    <w:name w:val="inline-highlight"/>
    <w:basedOn w:val="DefaultParagraphFont"/>
    <w:rsid w:val="00974FA2"/>
  </w:style>
  <w:style w:type="character" w:customStyle="1" w:styleId="Heading5Char">
    <w:name w:val="Heading 5 Char"/>
    <w:basedOn w:val="DefaultParagraphFont"/>
    <w:link w:val="Heading5"/>
    <w:uiPriority w:val="9"/>
    <w:semiHidden/>
    <w:rsid w:val="00447138"/>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447138"/>
    <w:rPr>
      <w:i/>
      <w:iCs/>
    </w:rPr>
  </w:style>
  <w:style w:type="table" w:styleId="TableGridLight">
    <w:name w:val="Grid Table Light"/>
    <w:basedOn w:val="TableNormal"/>
    <w:uiPriority w:val="40"/>
    <w:rsid w:val="00DC1BE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4Char">
    <w:name w:val="Heading 4 Char"/>
    <w:basedOn w:val="DefaultParagraphFont"/>
    <w:link w:val="Heading4"/>
    <w:uiPriority w:val="9"/>
    <w:rsid w:val="00BF0AB8"/>
    <w:rPr>
      <w:rFonts w:asciiTheme="majorHAnsi" w:eastAsiaTheme="majorEastAsia" w:hAnsiTheme="majorHAnsi" w:cstheme="majorBidi"/>
      <w:i/>
      <w:iCs/>
      <w:color w:val="2F5496" w:themeColor="accent1" w:themeShade="BF"/>
    </w:rPr>
  </w:style>
  <w:style w:type="character" w:customStyle="1" w:styleId="status-macro">
    <w:name w:val="status-macro"/>
    <w:basedOn w:val="DefaultParagraphFont"/>
    <w:rsid w:val="00BF0AB8"/>
  </w:style>
  <w:style w:type="character" w:styleId="FollowedHyperlink">
    <w:name w:val="FollowedHyperlink"/>
    <w:basedOn w:val="DefaultParagraphFont"/>
    <w:uiPriority w:val="99"/>
    <w:semiHidden/>
    <w:unhideWhenUsed/>
    <w:rsid w:val="00E56C66"/>
    <w:rPr>
      <w:color w:val="954F72" w:themeColor="followedHyperlink"/>
      <w:u w:val="single"/>
    </w:rPr>
  </w:style>
  <w:style w:type="paragraph" w:customStyle="1" w:styleId="msonormal0">
    <w:name w:val="msonormal"/>
    <w:basedOn w:val="Normal"/>
    <w:rsid w:val="004030C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64">
    <w:name w:val="xl64"/>
    <w:basedOn w:val="Normal"/>
    <w:rsid w:val="004030C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65">
    <w:name w:val="xl65"/>
    <w:basedOn w:val="Normal"/>
    <w:rsid w:val="004030CA"/>
    <w:pPr>
      <w:spacing w:before="100" w:beforeAutospacing="1" w:after="100" w:afterAutospacing="1" w:line="240" w:lineRule="auto"/>
      <w:jc w:val="center"/>
    </w:pPr>
    <w:rPr>
      <w:rFonts w:ascii="Times New Roman" w:eastAsia="Times New Roman" w:hAnsi="Times New Roman" w:cs="Times New Roman"/>
      <w:kern w:val="0"/>
      <w:sz w:val="24"/>
      <w:szCs w:val="24"/>
      <w:lang w:eastAsia="en-GB"/>
      <w14:ligatures w14:val="none"/>
    </w:rPr>
  </w:style>
  <w:style w:type="paragraph" w:customStyle="1" w:styleId="xl66">
    <w:name w:val="xl66"/>
    <w:basedOn w:val="Normal"/>
    <w:rsid w:val="004030CA"/>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67">
    <w:name w:val="xl67"/>
    <w:basedOn w:val="Normal"/>
    <w:rsid w:val="004030CA"/>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n-GB"/>
      <w14:ligatures w14:val="none"/>
    </w:rPr>
  </w:style>
  <w:style w:type="paragraph" w:customStyle="1" w:styleId="xl68">
    <w:name w:val="xl68"/>
    <w:basedOn w:val="Normal"/>
    <w:rsid w:val="004030C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69">
    <w:name w:val="xl69"/>
    <w:basedOn w:val="Normal"/>
    <w:rsid w:val="004030CA"/>
    <w:pPr>
      <w:spacing w:before="100" w:beforeAutospacing="1" w:after="100" w:afterAutospacing="1" w:line="240" w:lineRule="auto"/>
    </w:pPr>
    <w:rPr>
      <w:rFonts w:ascii="Times New Roman" w:eastAsia="Times New Roman" w:hAnsi="Times New Roman" w:cs="Times New Roman"/>
      <w:color w:val="0000FF"/>
      <w:kern w:val="0"/>
      <w:sz w:val="18"/>
      <w:szCs w:val="18"/>
      <w:lang w:eastAsia="en-GB"/>
      <w14:ligatures w14:val="none"/>
    </w:rPr>
  </w:style>
  <w:style w:type="paragraph" w:customStyle="1" w:styleId="xl70">
    <w:name w:val="xl70"/>
    <w:basedOn w:val="Normal"/>
    <w:rsid w:val="004030CA"/>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71">
    <w:name w:val="xl71"/>
    <w:basedOn w:val="Normal"/>
    <w:rsid w:val="004030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en-GB"/>
      <w14:ligatures w14:val="none"/>
    </w:rPr>
  </w:style>
  <w:style w:type="paragraph" w:customStyle="1" w:styleId="xl72">
    <w:name w:val="xl72"/>
    <w:basedOn w:val="Normal"/>
    <w:rsid w:val="004030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n-GB"/>
      <w14:ligatures w14:val="none"/>
    </w:rPr>
  </w:style>
  <w:style w:type="paragraph" w:customStyle="1" w:styleId="xl73">
    <w:name w:val="xl73"/>
    <w:basedOn w:val="Normal"/>
    <w:rsid w:val="004030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n-GB"/>
      <w14:ligatures w14:val="none"/>
    </w:rPr>
  </w:style>
  <w:style w:type="paragraph" w:customStyle="1" w:styleId="xl74">
    <w:name w:val="xl74"/>
    <w:basedOn w:val="Normal"/>
    <w:rsid w:val="004030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en-GB"/>
      <w14:ligatures w14:val="none"/>
    </w:rPr>
  </w:style>
  <w:style w:type="paragraph" w:customStyle="1" w:styleId="xl75">
    <w:name w:val="xl75"/>
    <w:basedOn w:val="Normal"/>
    <w:rsid w:val="004030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en-GB"/>
      <w14:ligatures w14:val="none"/>
    </w:rPr>
  </w:style>
  <w:style w:type="paragraph" w:customStyle="1" w:styleId="xl76">
    <w:name w:val="xl76"/>
    <w:basedOn w:val="Normal"/>
    <w:rsid w:val="004030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n-GB"/>
      <w14:ligatures w14:val="none"/>
    </w:rPr>
  </w:style>
  <w:style w:type="paragraph" w:customStyle="1" w:styleId="xl77">
    <w:name w:val="xl77"/>
    <w:basedOn w:val="Normal"/>
    <w:rsid w:val="004030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16"/>
      <w:szCs w:val="16"/>
      <w:lang w:eastAsia="en-GB"/>
      <w14:ligatures w14:val="none"/>
    </w:rPr>
  </w:style>
  <w:style w:type="paragraph" w:customStyle="1" w:styleId="xl78">
    <w:name w:val="xl78"/>
    <w:basedOn w:val="Normal"/>
    <w:rsid w:val="004030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n-GB"/>
      <w14:ligatures w14:val="none"/>
    </w:rPr>
  </w:style>
  <w:style w:type="paragraph" w:customStyle="1" w:styleId="xl79">
    <w:name w:val="xl79"/>
    <w:basedOn w:val="Normal"/>
    <w:rsid w:val="004030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80">
    <w:name w:val="xl80"/>
    <w:basedOn w:val="Normal"/>
    <w:rsid w:val="004030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81">
    <w:name w:val="xl81"/>
    <w:basedOn w:val="Normal"/>
    <w:rsid w:val="004030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14:ligatures w14:val="none"/>
    </w:rPr>
  </w:style>
  <w:style w:type="paragraph" w:customStyle="1" w:styleId="xl82">
    <w:name w:val="xl82"/>
    <w:basedOn w:val="Normal"/>
    <w:rsid w:val="004030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83">
    <w:name w:val="xl83"/>
    <w:basedOn w:val="Normal"/>
    <w:rsid w:val="004030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84">
    <w:name w:val="xl84"/>
    <w:basedOn w:val="Normal"/>
    <w:rsid w:val="004030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85">
    <w:name w:val="xl85"/>
    <w:basedOn w:val="Normal"/>
    <w:rsid w:val="004030CA"/>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86">
    <w:name w:val="xl86"/>
    <w:basedOn w:val="Normal"/>
    <w:rsid w:val="004030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87">
    <w:name w:val="xl87"/>
    <w:basedOn w:val="Normal"/>
    <w:rsid w:val="004030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n-GB"/>
      <w14:ligatures w14:val="none"/>
    </w:rPr>
  </w:style>
  <w:style w:type="paragraph" w:customStyle="1" w:styleId="xl88">
    <w:name w:val="xl88"/>
    <w:basedOn w:val="Normal"/>
    <w:rsid w:val="004030CA"/>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89">
    <w:name w:val="xl89"/>
    <w:basedOn w:val="Normal"/>
    <w:rsid w:val="004030CA"/>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90">
    <w:name w:val="xl90"/>
    <w:basedOn w:val="Normal"/>
    <w:rsid w:val="004030CA"/>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14:ligatures w14:val="none"/>
    </w:rPr>
  </w:style>
  <w:style w:type="paragraph" w:customStyle="1" w:styleId="xl91">
    <w:name w:val="xl91"/>
    <w:basedOn w:val="Normal"/>
    <w:rsid w:val="004030CA"/>
    <w:pPr>
      <w:shd w:val="clear" w:color="000000" w:fill="FFFF00"/>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92">
    <w:name w:val="xl92"/>
    <w:basedOn w:val="Normal"/>
    <w:rsid w:val="004030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93">
    <w:name w:val="xl93"/>
    <w:basedOn w:val="Normal"/>
    <w:rsid w:val="004030C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94">
    <w:name w:val="xl94"/>
    <w:basedOn w:val="Normal"/>
    <w:rsid w:val="004030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95">
    <w:name w:val="xl95"/>
    <w:basedOn w:val="Normal"/>
    <w:rsid w:val="004030C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96">
    <w:name w:val="xl96"/>
    <w:basedOn w:val="Normal"/>
    <w:rsid w:val="004030CA"/>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97">
    <w:name w:val="xl97"/>
    <w:basedOn w:val="Normal"/>
    <w:rsid w:val="004030CA"/>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98">
    <w:name w:val="xl98"/>
    <w:basedOn w:val="Normal"/>
    <w:rsid w:val="004030CA"/>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99">
    <w:name w:val="xl99"/>
    <w:basedOn w:val="Normal"/>
    <w:rsid w:val="004030C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100">
    <w:name w:val="xl100"/>
    <w:basedOn w:val="Normal"/>
    <w:rsid w:val="004030CA"/>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101">
    <w:name w:val="xl101"/>
    <w:basedOn w:val="Normal"/>
    <w:rsid w:val="004030CA"/>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102">
    <w:name w:val="xl102"/>
    <w:basedOn w:val="Normal"/>
    <w:rsid w:val="004030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14:ligatures w14:val="none"/>
    </w:rPr>
  </w:style>
  <w:style w:type="paragraph" w:customStyle="1" w:styleId="xl103">
    <w:name w:val="xl103"/>
    <w:basedOn w:val="Normal"/>
    <w:rsid w:val="004030C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14:ligatures w14:val="none"/>
    </w:rPr>
  </w:style>
  <w:style w:type="paragraph" w:customStyle="1" w:styleId="xl104">
    <w:name w:val="xl104"/>
    <w:basedOn w:val="Normal"/>
    <w:rsid w:val="004030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105">
    <w:name w:val="xl105"/>
    <w:basedOn w:val="Normal"/>
    <w:rsid w:val="004030C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106">
    <w:name w:val="xl106"/>
    <w:basedOn w:val="Normal"/>
    <w:rsid w:val="004030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n-GB"/>
      <w14:ligatures w14:val="none"/>
    </w:rPr>
  </w:style>
  <w:style w:type="paragraph" w:customStyle="1" w:styleId="xl107">
    <w:name w:val="xl107"/>
    <w:basedOn w:val="Normal"/>
    <w:rsid w:val="004030C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n-GB"/>
      <w14:ligatures w14:val="none"/>
    </w:rPr>
  </w:style>
  <w:style w:type="paragraph" w:customStyle="1" w:styleId="xl108">
    <w:name w:val="xl108"/>
    <w:basedOn w:val="Normal"/>
    <w:rsid w:val="004030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n-GB"/>
      <w14:ligatures w14:val="none"/>
    </w:rPr>
  </w:style>
  <w:style w:type="paragraph" w:customStyle="1" w:styleId="xl109">
    <w:name w:val="xl109"/>
    <w:basedOn w:val="Normal"/>
    <w:rsid w:val="004030CA"/>
    <w:pPr>
      <w:pBdr>
        <w:bottom w:val="single" w:sz="4" w:space="0" w:color="auto"/>
      </w:pBdr>
      <w:spacing w:before="100" w:beforeAutospacing="1" w:after="100" w:afterAutospacing="1" w:line="240" w:lineRule="auto"/>
    </w:pPr>
    <w:rPr>
      <w:rFonts w:ascii="Times New Roman" w:eastAsia="Times New Roman" w:hAnsi="Times New Roman" w:cs="Times New Roman"/>
      <w:color w:val="0000FF"/>
      <w:kern w:val="0"/>
      <w:sz w:val="24"/>
      <w:szCs w:val="24"/>
      <w:lang w:eastAsia="en-GB"/>
      <w14:ligatures w14:val="none"/>
    </w:rPr>
  </w:style>
  <w:style w:type="paragraph" w:customStyle="1" w:styleId="xl110">
    <w:name w:val="xl110"/>
    <w:basedOn w:val="Normal"/>
    <w:rsid w:val="004030CA"/>
    <w:pPr>
      <w:pBdr>
        <w:bottom w:val="single" w:sz="4" w:space="0" w:color="auto"/>
      </w:pBdr>
      <w:spacing w:before="100" w:beforeAutospacing="1" w:after="100" w:afterAutospacing="1" w:line="240" w:lineRule="auto"/>
    </w:pPr>
    <w:rPr>
      <w:rFonts w:ascii="Times New Roman" w:eastAsia="Times New Roman" w:hAnsi="Times New Roman" w:cs="Times New Roman"/>
      <w:color w:val="0000FF"/>
      <w:kern w:val="0"/>
      <w:sz w:val="18"/>
      <w:szCs w:val="18"/>
      <w:lang w:eastAsia="en-GB"/>
      <w14:ligatures w14:val="none"/>
    </w:rPr>
  </w:style>
  <w:style w:type="paragraph" w:customStyle="1" w:styleId="xl111">
    <w:name w:val="xl111"/>
    <w:basedOn w:val="Normal"/>
    <w:rsid w:val="004030CA"/>
    <w:pPr>
      <w:spacing w:before="100" w:beforeAutospacing="1" w:after="100" w:afterAutospacing="1" w:line="240" w:lineRule="auto"/>
      <w:jc w:val="center"/>
      <w:textAlignment w:val="top"/>
    </w:pPr>
    <w:rPr>
      <w:rFonts w:ascii="Times New Roman" w:eastAsia="Times New Roman" w:hAnsi="Times New Roman" w:cs="Times New Roman"/>
      <w:kern w:val="0"/>
      <w:sz w:val="24"/>
      <w:szCs w:val="24"/>
      <w:lang w:eastAsia="en-GB"/>
      <w14:ligatures w14:val="none"/>
    </w:rPr>
  </w:style>
  <w:style w:type="paragraph" w:customStyle="1" w:styleId="xl112">
    <w:name w:val="xl112"/>
    <w:basedOn w:val="Normal"/>
    <w:rsid w:val="004030CA"/>
    <w:pPr>
      <w:pBdr>
        <w:bottom w:val="single" w:sz="4" w:space="0" w:color="auto"/>
      </w:pBdr>
      <w:spacing w:before="100" w:beforeAutospacing="1" w:after="100" w:afterAutospacing="1" w:line="240" w:lineRule="auto"/>
      <w:jc w:val="center"/>
    </w:pPr>
    <w:rPr>
      <w:rFonts w:ascii="Times New Roman" w:eastAsia="Times New Roman" w:hAnsi="Times New Roman" w:cs="Times New Roman"/>
      <w:color w:val="0000FF"/>
      <w:kern w:val="0"/>
      <w:sz w:val="24"/>
      <w:szCs w:val="24"/>
      <w:lang w:eastAsia="en-GB"/>
      <w14:ligatures w14:val="none"/>
    </w:rPr>
  </w:style>
  <w:style w:type="paragraph" w:customStyle="1" w:styleId="xl113">
    <w:name w:val="xl113"/>
    <w:basedOn w:val="Normal"/>
    <w:rsid w:val="004030CA"/>
    <w:pPr>
      <w:pBdr>
        <w:bottom w:val="single" w:sz="4" w:space="0" w:color="auto"/>
      </w:pBdr>
      <w:spacing w:before="100" w:beforeAutospacing="1" w:after="100" w:afterAutospacing="1" w:line="240" w:lineRule="auto"/>
    </w:pPr>
    <w:rPr>
      <w:rFonts w:ascii="Times New Roman" w:eastAsia="Times New Roman" w:hAnsi="Times New Roman" w:cs="Times New Roman"/>
      <w:color w:val="0000FF"/>
      <w:kern w:val="0"/>
      <w:sz w:val="24"/>
      <w:szCs w:val="24"/>
      <w:lang w:eastAsia="en-GB"/>
      <w14:ligatures w14:val="none"/>
    </w:rPr>
  </w:style>
  <w:style w:type="paragraph" w:customStyle="1" w:styleId="xl114">
    <w:name w:val="xl114"/>
    <w:basedOn w:val="Normal"/>
    <w:rsid w:val="004030CA"/>
    <w:pPr>
      <w:spacing w:before="100" w:beforeAutospacing="1" w:after="100" w:afterAutospacing="1" w:line="240" w:lineRule="auto"/>
      <w:jc w:val="center"/>
    </w:pPr>
    <w:rPr>
      <w:rFonts w:ascii="Times New Roman" w:eastAsia="Times New Roman" w:hAnsi="Times New Roman" w:cs="Times New Roman"/>
      <w:color w:val="0000FF"/>
      <w:kern w:val="0"/>
      <w:sz w:val="24"/>
      <w:szCs w:val="24"/>
      <w:lang w:eastAsia="en-GB"/>
      <w14:ligatures w14:val="none"/>
    </w:rPr>
  </w:style>
  <w:style w:type="paragraph" w:customStyle="1" w:styleId="xl115">
    <w:name w:val="xl115"/>
    <w:basedOn w:val="Normal"/>
    <w:rsid w:val="004030CA"/>
    <w:pPr>
      <w:pBdr>
        <w:bottom w:val="single" w:sz="4" w:space="0" w:color="auto"/>
      </w:pBdr>
      <w:spacing w:before="100" w:beforeAutospacing="1" w:after="100" w:afterAutospacing="1" w:line="240" w:lineRule="auto"/>
    </w:pPr>
    <w:rPr>
      <w:rFonts w:ascii="Times New Roman" w:eastAsia="Times New Roman" w:hAnsi="Times New Roman" w:cs="Times New Roman"/>
      <w:color w:val="0000FF"/>
      <w:kern w:val="0"/>
      <w:sz w:val="24"/>
      <w:szCs w:val="24"/>
      <w:lang w:eastAsia="en-GB"/>
      <w14:ligatures w14:val="none"/>
    </w:rPr>
  </w:style>
  <w:style w:type="paragraph" w:customStyle="1" w:styleId="xl116">
    <w:name w:val="xl116"/>
    <w:basedOn w:val="Normal"/>
    <w:rsid w:val="004030CA"/>
    <w:pPr>
      <w:pBdr>
        <w:bottom w:val="single" w:sz="4" w:space="0" w:color="auto"/>
      </w:pBdr>
      <w:spacing w:before="100" w:beforeAutospacing="1" w:after="100" w:afterAutospacing="1" w:line="240" w:lineRule="auto"/>
      <w:jc w:val="center"/>
    </w:pPr>
    <w:rPr>
      <w:rFonts w:ascii="Times New Roman" w:eastAsia="Times New Roman" w:hAnsi="Times New Roman" w:cs="Times New Roman"/>
      <w:color w:val="0000FF"/>
      <w:kern w:val="0"/>
      <w:sz w:val="24"/>
      <w:szCs w:val="24"/>
      <w:lang w:eastAsia="en-GB"/>
      <w14:ligatures w14:val="none"/>
    </w:rPr>
  </w:style>
  <w:style w:type="paragraph" w:styleId="TableofFigures">
    <w:name w:val="table of figures"/>
    <w:basedOn w:val="Normal"/>
    <w:next w:val="Normal"/>
    <w:uiPriority w:val="99"/>
    <w:unhideWhenUsed/>
    <w:rsid w:val="00C33791"/>
    <w:pPr>
      <w:spacing w:after="0"/>
    </w:pPr>
  </w:style>
  <w:style w:type="table" w:styleId="PlainTable1">
    <w:name w:val="Plain Table 1"/>
    <w:basedOn w:val="TableNormal"/>
    <w:uiPriority w:val="41"/>
    <w:rsid w:val="00DB50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2">
    <w:name w:val="Grid Table 4 Accent 2"/>
    <w:basedOn w:val="TableNormal"/>
    <w:uiPriority w:val="49"/>
    <w:rsid w:val="004F695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5">
    <w:name w:val="Grid Table 4 Accent 5"/>
    <w:basedOn w:val="TableNormal"/>
    <w:uiPriority w:val="49"/>
    <w:rsid w:val="00755AF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fabric-text-color-mark">
    <w:name w:val="fabric-text-color-mark"/>
    <w:basedOn w:val="DefaultParagraphFont"/>
    <w:rsid w:val="00D45A72"/>
  </w:style>
  <w:style w:type="table" w:styleId="GridTable1Light-Accent1">
    <w:name w:val="Grid Table 1 Light Accent 1"/>
    <w:basedOn w:val="TableNormal"/>
    <w:uiPriority w:val="46"/>
    <w:rsid w:val="0022719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2719F"/>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3-Accent3">
    <w:name w:val="Grid Table 3 Accent 3"/>
    <w:basedOn w:val="TableNormal"/>
    <w:uiPriority w:val="48"/>
    <w:rsid w:val="0022719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TOC4">
    <w:name w:val="toc 4"/>
    <w:basedOn w:val="Normal"/>
    <w:next w:val="Normal"/>
    <w:autoRedefine/>
    <w:uiPriority w:val="39"/>
    <w:unhideWhenUsed/>
    <w:rsid w:val="00555BE8"/>
    <w:pPr>
      <w:spacing w:after="100" w:line="278" w:lineRule="auto"/>
      <w:ind w:left="720"/>
    </w:pPr>
    <w:rPr>
      <w:rFonts w:asciiTheme="minorHAnsi" w:eastAsiaTheme="minorEastAsia" w:hAnsiTheme="minorHAnsi"/>
      <w:sz w:val="24"/>
      <w:szCs w:val="24"/>
      <w:lang w:eastAsia="en-GB"/>
    </w:rPr>
  </w:style>
  <w:style w:type="paragraph" w:styleId="TOC5">
    <w:name w:val="toc 5"/>
    <w:basedOn w:val="Normal"/>
    <w:next w:val="Normal"/>
    <w:autoRedefine/>
    <w:uiPriority w:val="39"/>
    <w:unhideWhenUsed/>
    <w:rsid w:val="00555BE8"/>
    <w:pPr>
      <w:spacing w:after="100" w:line="278" w:lineRule="auto"/>
      <w:ind w:left="960"/>
    </w:pPr>
    <w:rPr>
      <w:rFonts w:asciiTheme="minorHAnsi" w:eastAsiaTheme="minorEastAsia" w:hAnsiTheme="minorHAnsi"/>
      <w:sz w:val="24"/>
      <w:szCs w:val="24"/>
      <w:lang w:eastAsia="en-GB"/>
    </w:rPr>
  </w:style>
  <w:style w:type="paragraph" w:styleId="TOC6">
    <w:name w:val="toc 6"/>
    <w:basedOn w:val="Normal"/>
    <w:next w:val="Normal"/>
    <w:autoRedefine/>
    <w:uiPriority w:val="39"/>
    <w:unhideWhenUsed/>
    <w:rsid w:val="00555BE8"/>
    <w:pPr>
      <w:spacing w:after="100" w:line="278" w:lineRule="auto"/>
      <w:ind w:left="1200"/>
    </w:pPr>
    <w:rPr>
      <w:rFonts w:asciiTheme="minorHAnsi" w:eastAsiaTheme="minorEastAsia" w:hAnsiTheme="minorHAnsi"/>
      <w:sz w:val="24"/>
      <w:szCs w:val="24"/>
      <w:lang w:eastAsia="en-GB"/>
    </w:rPr>
  </w:style>
  <w:style w:type="paragraph" w:styleId="TOC7">
    <w:name w:val="toc 7"/>
    <w:basedOn w:val="Normal"/>
    <w:next w:val="Normal"/>
    <w:autoRedefine/>
    <w:uiPriority w:val="39"/>
    <w:unhideWhenUsed/>
    <w:rsid w:val="00555BE8"/>
    <w:pPr>
      <w:spacing w:after="100" w:line="278" w:lineRule="auto"/>
      <w:ind w:left="1440"/>
    </w:pPr>
    <w:rPr>
      <w:rFonts w:asciiTheme="minorHAnsi" w:eastAsiaTheme="minorEastAsia" w:hAnsiTheme="minorHAnsi"/>
      <w:sz w:val="24"/>
      <w:szCs w:val="24"/>
      <w:lang w:eastAsia="en-GB"/>
    </w:rPr>
  </w:style>
  <w:style w:type="paragraph" w:styleId="TOC8">
    <w:name w:val="toc 8"/>
    <w:basedOn w:val="Normal"/>
    <w:next w:val="Normal"/>
    <w:autoRedefine/>
    <w:uiPriority w:val="39"/>
    <w:unhideWhenUsed/>
    <w:rsid w:val="00555BE8"/>
    <w:pPr>
      <w:spacing w:after="100" w:line="278" w:lineRule="auto"/>
      <w:ind w:left="1680"/>
    </w:pPr>
    <w:rPr>
      <w:rFonts w:asciiTheme="minorHAnsi" w:eastAsiaTheme="minorEastAsia" w:hAnsiTheme="minorHAnsi"/>
      <w:sz w:val="24"/>
      <w:szCs w:val="24"/>
      <w:lang w:eastAsia="en-GB"/>
    </w:rPr>
  </w:style>
  <w:style w:type="paragraph" w:styleId="TOC9">
    <w:name w:val="toc 9"/>
    <w:basedOn w:val="Normal"/>
    <w:next w:val="Normal"/>
    <w:autoRedefine/>
    <w:uiPriority w:val="39"/>
    <w:unhideWhenUsed/>
    <w:rsid w:val="00555BE8"/>
    <w:pPr>
      <w:spacing w:after="100" w:line="278" w:lineRule="auto"/>
      <w:ind w:left="1920"/>
    </w:pPr>
    <w:rPr>
      <w:rFonts w:asciiTheme="minorHAnsi" w:eastAsiaTheme="minorEastAsia" w:hAnsiTheme="minorHAnsi"/>
      <w:sz w:val="24"/>
      <w:szCs w:val="24"/>
      <w:lang w:eastAsia="en-GB"/>
    </w:rPr>
  </w:style>
  <w:style w:type="character" w:styleId="UnresolvedMention">
    <w:name w:val="Unresolved Mention"/>
    <w:basedOn w:val="DefaultParagraphFont"/>
    <w:uiPriority w:val="99"/>
    <w:semiHidden/>
    <w:unhideWhenUsed/>
    <w:rsid w:val="00555B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85057">
      <w:bodyDiv w:val="1"/>
      <w:marLeft w:val="0"/>
      <w:marRight w:val="0"/>
      <w:marTop w:val="0"/>
      <w:marBottom w:val="0"/>
      <w:divBdr>
        <w:top w:val="none" w:sz="0" w:space="0" w:color="auto"/>
        <w:left w:val="none" w:sz="0" w:space="0" w:color="auto"/>
        <w:bottom w:val="none" w:sz="0" w:space="0" w:color="auto"/>
        <w:right w:val="none" w:sz="0" w:space="0" w:color="auto"/>
      </w:divBdr>
    </w:div>
    <w:div w:id="216478877">
      <w:bodyDiv w:val="1"/>
      <w:marLeft w:val="0"/>
      <w:marRight w:val="0"/>
      <w:marTop w:val="0"/>
      <w:marBottom w:val="0"/>
      <w:divBdr>
        <w:top w:val="none" w:sz="0" w:space="0" w:color="auto"/>
        <w:left w:val="none" w:sz="0" w:space="0" w:color="auto"/>
        <w:bottom w:val="none" w:sz="0" w:space="0" w:color="auto"/>
        <w:right w:val="none" w:sz="0" w:space="0" w:color="auto"/>
      </w:divBdr>
    </w:div>
    <w:div w:id="220213927">
      <w:bodyDiv w:val="1"/>
      <w:marLeft w:val="0"/>
      <w:marRight w:val="0"/>
      <w:marTop w:val="0"/>
      <w:marBottom w:val="0"/>
      <w:divBdr>
        <w:top w:val="none" w:sz="0" w:space="0" w:color="auto"/>
        <w:left w:val="none" w:sz="0" w:space="0" w:color="auto"/>
        <w:bottom w:val="none" w:sz="0" w:space="0" w:color="auto"/>
        <w:right w:val="none" w:sz="0" w:space="0" w:color="auto"/>
      </w:divBdr>
    </w:div>
    <w:div w:id="223032120">
      <w:bodyDiv w:val="1"/>
      <w:marLeft w:val="0"/>
      <w:marRight w:val="0"/>
      <w:marTop w:val="0"/>
      <w:marBottom w:val="0"/>
      <w:divBdr>
        <w:top w:val="none" w:sz="0" w:space="0" w:color="auto"/>
        <w:left w:val="none" w:sz="0" w:space="0" w:color="auto"/>
        <w:bottom w:val="none" w:sz="0" w:space="0" w:color="auto"/>
        <w:right w:val="none" w:sz="0" w:space="0" w:color="auto"/>
      </w:divBdr>
    </w:div>
    <w:div w:id="258097902">
      <w:bodyDiv w:val="1"/>
      <w:marLeft w:val="0"/>
      <w:marRight w:val="0"/>
      <w:marTop w:val="0"/>
      <w:marBottom w:val="0"/>
      <w:divBdr>
        <w:top w:val="none" w:sz="0" w:space="0" w:color="auto"/>
        <w:left w:val="none" w:sz="0" w:space="0" w:color="auto"/>
        <w:bottom w:val="none" w:sz="0" w:space="0" w:color="auto"/>
        <w:right w:val="none" w:sz="0" w:space="0" w:color="auto"/>
      </w:divBdr>
      <w:divsChild>
        <w:div w:id="1425301319">
          <w:marLeft w:val="0"/>
          <w:marRight w:val="0"/>
          <w:marTop w:val="0"/>
          <w:marBottom w:val="0"/>
          <w:divBdr>
            <w:top w:val="none" w:sz="0" w:space="0" w:color="auto"/>
            <w:left w:val="none" w:sz="0" w:space="0" w:color="auto"/>
            <w:bottom w:val="none" w:sz="0" w:space="0" w:color="auto"/>
            <w:right w:val="none" w:sz="0" w:space="0" w:color="auto"/>
          </w:divBdr>
        </w:div>
        <w:div w:id="1322395113">
          <w:marLeft w:val="0"/>
          <w:marRight w:val="0"/>
          <w:marTop w:val="0"/>
          <w:marBottom w:val="0"/>
          <w:divBdr>
            <w:top w:val="none" w:sz="0" w:space="0" w:color="auto"/>
            <w:left w:val="none" w:sz="0" w:space="0" w:color="auto"/>
            <w:bottom w:val="none" w:sz="0" w:space="0" w:color="auto"/>
            <w:right w:val="none" w:sz="0" w:space="0" w:color="auto"/>
          </w:divBdr>
        </w:div>
        <w:div w:id="1914965251">
          <w:marLeft w:val="0"/>
          <w:marRight w:val="0"/>
          <w:marTop w:val="0"/>
          <w:marBottom w:val="0"/>
          <w:divBdr>
            <w:top w:val="none" w:sz="0" w:space="0" w:color="auto"/>
            <w:left w:val="none" w:sz="0" w:space="0" w:color="auto"/>
            <w:bottom w:val="none" w:sz="0" w:space="0" w:color="auto"/>
            <w:right w:val="none" w:sz="0" w:space="0" w:color="auto"/>
          </w:divBdr>
        </w:div>
      </w:divsChild>
    </w:div>
    <w:div w:id="305863804">
      <w:bodyDiv w:val="1"/>
      <w:marLeft w:val="0"/>
      <w:marRight w:val="0"/>
      <w:marTop w:val="0"/>
      <w:marBottom w:val="0"/>
      <w:divBdr>
        <w:top w:val="none" w:sz="0" w:space="0" w:color="auto"/>
        <w:left w:val="none" w:sz="0" w:space="0" w:color="auto"/>
        <w:bottom w:val="none" w:sz="0" w:space="0" w:color="auto"/>
        <w:right w:val="none" w:sz="0" w:space="0" w:color="auto"/>
      </w:divBdr>
    </w:div>
    <w:div w:id="311642854">
      <w:bodyDiv w:val="1"/>
      <w:marLeft w:val="0"/>
      <w:marRight w:val="0"/>
      <w:marTop w:val="0"/>
      <w:marBottom w:val="0"/>
      <w:divBdr>
        <w:top w:val="none" w:sz="0" w:space="0" w:color="auto"/>
        <w:left w:val="none" w:sz="0" w:space="0" w:color="auto"/>
        <w:bottom w:val="none" w:sz="0" w:space="0" w:color="auto"/>
        <w:right w:val="none" w:sz="0" w:space="0" w:color="auto"/>
      </w:divBdr>
    </w:div>
    <w:div w:id="318116350">
      <w:bodyDiv w:val="1"/>
      <w:marLeft w:val="0"/>
      <w:marRight w:val="0"/>
      <w:marTop w:val="0"/>
      <w:marBottom w:val="0"/>
      <w:divBdr>
        <w:top w:val="none" w:sz="0" w:space="0" w:color="auto"/>
        <w:left w:val="none" w:sz="0" w:space="0" w:color="auto"/>
        <w:bottom w:val="none" w:sz="0" w:space="0" w:color="auto"/>
        <w:right w:val="none" w:sz="0" w:space="0" w:color="auto"/>
      </w:divBdr>
      <w:divsChild>
        <w:div w:id="554975971">
          <w:marLeft w:val="0"/>
          <w:marRight w:val="0"/>
          <w:marTop w:val="0"/>
          <w:marBottom w:val="0"/>
          <w:divBdr>
            <w:top w:val="none" w:sz="0" w:space="0" w:color="auto"/>
            <w:left w:val="none" w:sz="0" w:space="0" w:color="auto"/>
            <w:bottom w:val="none" w:sz="0" w:space="0" w:color="auto"/>
            <w:right w:val="none" w:sz="0" w:space="0" w:color="auto"/>
          </w:divBdr>
          <w:divsChild>
            <w:div w:id="78292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802316">
      <w:bodyDiv w:val="1"/>
      <w:marLeft w:val="0"/>
      <w:marRight w:val="0"/>
      <w:marTop w:val="0"/>
      <w:marBottom w:val="0"/>
      <w:divBdr>
        <w:top w:val="none" w:sz="0" w:space="0" w:color="auto"/>
        <w:left w:val="none" w:sz="0" w:space="0" w:color="auto"/>
        <w:bottom w:val="none" w:sz="0" w:space="0" w:color="auto"/>
        <w:right w:val="none" w:sz="0" w:space="0" w:color="auto"/>
      </w:divBdr>
      <w:divsChild>
        <w:div w:id="1313370085">
          <w:marLeft w:val="0"/>
          <w:marRight w:val="0"/>
          <w:marTop w:val="0"/>
          <w:marBottom w:val="0"/>
          <w:divBdr>
            <w:top w:val="none" w:sz="0" w:space="0" w:color="auto"/>
            <w:left w:val="none" w:sz="0" w:space="0" w:color="auto"/>
            <w:bottom w:val="none" w:sz="0" w:space="0" w:color="auto"/>
            <w:right w:val="none" w:sz="0" w:space="0" w:color="auto"/>
          </w:divBdr>
          <w:divsChild>
            <w:div w:id="1954166349">
              <w:marLeft w:val="0"/>
              <w:marRight w:val="0"/>
              <w:marTop w:val="0"/>
              <w:marBottom w:val="0"/>
              <w:divBdr>
                <w:top w:val="none" w:sz="0" w:space="0" w:color="auto"/>
                <w:left w:val="none" w:sz="0" w:space="0" w:color="auto"/>
                <w:bottom w:val="none" w:sz="0" w:space="0" w:color="auto"/>
                <w:right w:val="none" w:sz="0" w:space="0" w:color="auto"/>
              </w:divBdr>
              <w:divsChild>
                <w:div w:id="808865524">
                  <w:marLeft w:val="0"/>
                  <w:marRight w:val="0"/>
                  <w:marTop w:val="0"/>
                  <w:marBottom w:val="0"/>
                  <w:divBdr>
                    <w:top w:val="none" w:sz="0" w:space="0" w:color="auto"/>
                    <w:left w:val="none" w:sz="0" w:space="0" w:color="auto"/>
                    <w:bottom w:val="none" w:sz="0" w:space="0" w:color="auto"/>
                    <w:right w:val="none" w:sz="0" w:space="0" w:color="auto"/>
                  </w:divBdr>
                  <w:divsChild>
                    <w:div w:id="476144558">
                      <w:marLeft w:val="0"/>
                      <w:marRight w:val="0"/>
                      <w:marTop w:val="0"/>
                      <w:marBottom w:val="0"/>
                      <w:divBdr>
                        <w:top w:val="none" w:sz="0" w:space="0" w:color="auto"/>
                        <w:left w:val="none" w:sz="0" w:space="0" w:color="auto"/>
                        <w:bottom w:val="none" w:sz="0" w:space="0" w:color="auto"/>
                        <w:right w:val="none" w:sz="0" w:space="0" w:color="auto"/>
                      </w:divBdr>
                      <w:divsChild>
                        <w:div w:id="2125539398">
                          <w:marLeft w:val="0"/>
                          <w:marRight w:val="0"/>
                          <w:marTop w:val="0"/>
                          <w:marBottom w:val="0"/>
                          <w:divBdr>
                            <w:top w:val="none" w:sz="0" w:space="0" w:color="auto"/>
                            <w:left w:val="none" w:sz="0" w:space="0" w:color="auto"/>
                            <w:bottom w:val="none" w:sz="0" w:space="0" w:color="auto"/>
                            <w:right w:val="none" w:sz="0" w:space="0" w:color="auto"/>
                          </w:divBdr>
                          <w:divsChild>
                            <w:div w:id="940065376">
                              <w:marLeft w:val="0"/>
                              <w:marRight w:val="0"/>
                              <w:marTop w:val="0"/>
                              <w:marBottom w:val="0"/>
                              <w:divBdr>
                                <w:top w:val="none" w:sz="0" w:space="0" w:color="auto"/>
                                <w:left w:val="none" w:sz="0" w:space="0" w:color="auto"/>
                                <w:bottom w:val="none" w:sz="0" w:space="0" w:color="auto"/>
                                <w:right w:val="none" w:sz="0" w:space="0" w:color="auto"/>
                              </w:divBdr>
                              <w:divsChild>
                                <w:div w:id="302389648">
                                  <w:marLeft w:val="0"/>
                                  <w:marRight w:val="0"/>
                                  <w:marTop w:val="0"/>
                                  <w:marBottom w:val="0"/>
                                  <w:divBdr>
                                    <w:top w:val="none" w:sz="0" w:space="0" w:color="auto"/>
                                    <w:left w:val="none" w:sz="0" w:space="0" w:color="auto"/>
                                    <w:bottom w:val="none" w:sz="0" w:space="0" w:color="auto"/>
                                    <w:right w:val="none" w:sz="0" w:space="0" w:color="auto"/>
                                  </w:divBdr>
                                  <w:divsChild>
                                    <w:div w:id="535629448">
                                      <w:marLeft w:val="0"/>
                                      <w:marRight w:val="0"/>
                                      <w:marTop w:val="0"/>
                                      <w:marBottom w:val="0"/>
                                      <w:divBdr>
                                        <w:top w:val="none" w:sz="0" w:space="0" w:color="auto"/>
                                        <w:left w:val="none" w:sz="0" w:space="0" w:color="auto"/>
                                        <w:bottom w:val="none" w:sz="0" w:space="0" w:color="auto"/>
                                        <w:right w:val="none" w:sz="0" w:space="0" w:color="auto"/>
                                      </w:divBdr>
                                      <w:divsChild>
                                        <w:div w:id="1476097243">
                                          <w:marLeft w:val="0"/>
                                          <w:marRight w:val="0"/>
                                          <w:marTop w:val="0"/>
                                          <w:marBottom w:val="0"/>
                                          <w:divBdr>
                                            <w:top w:val="none" w:sz="0" w:space="0" w:color="auto"/>
                                            <w:left w:val="none" w:sz="0" w:space="0" w:color="auto"/>
                                            <w:bottom w:val="none" w:sz="0" w:space="0" w:color="auto"/>
                                            <w:right w:val="none" w:sz="0" w:space="0" w:color="auto"/>
                                          </w:divBdr>
                                          <w:divsChild>
                                            <w:div w:id="821509411">
                                              <w:marLeft w:val="0"/>
                                              <w:marRight w:val="0"/>
                                              <w:marTop w:val="0"/>
                                              <w:marBottom w:val="0"/>
                                              <w:divBdr>
                                                <w:top w:val="none" w:sz="0" w:space="0" w:color="auto"/>
                                                <w:left w:val="none" w:sz="0" w:space="0" w:color="auto"/>
                                                <w:bottom w:val="none" w:sz="0" w:space="0" w:color="auto"/>
                                                <w:right w:val="none" w:sz="0" w:space="0" w:color="auto"/>
                                              </w:divBdr>
                                              <w:divsChild>
                                                <w:div w:id="1878541315">
                                                  <w:marLeft w:val="0"/>
                                                  <w:marRight w:val="0"/>
                                                  <w:marTop w:val="0"/>
                                                  <w:marBottom w:val="0"/>
                                                  <w:divBdr>
                                                    <w:top w:val="none" w:sz="0" w:space="0" w:color="auto"/>
                                                    <w:left w:val="none" w:sz="0" w:space="0" w:color="auto"/>
                                                    <w:bottom w:val="none" w:sz="0" w:space="0" w:color="auto"/>
                                                    <w:right w:val="none" w:sz="0" w:space="0" w:color="auto"/>
                                                  </w:divBdr>
                                                  <w:divsChild>
                                                    <w:div w:id="547376855">
                                                      <w:marLeft w:val="0"/>
                                                      <w:marRight w:val="0"/>
                                                      <w:marTop w:val="0"/>
                                                      <w:marBottom w:val="0"/>
                                                      <w:divBdr>
                                                        <w:top w:val="none" w:sz="0" w:space="0" w:color="auto"/>
                                                        <w:left w:val="none" w:sz="0" w:space="0" w:color="auto"/>
                                                        <w:bottom w:val="none" w:sz="0" w:space="0" w:color="auto"/>
                                                        <w:right w:val="none" w:sz="0" w:space="0" w:color="auto"/>
                                                      </w:divBdr>
                                                    </w:div>
                                                    <w:div w:id="459030457">
                                                      <w:marLeft w:val="0"/>
                                                      <w:marRight w:val="0"/>
                                                      <w:marTop w:val="0"/>
                                                      <w:marBottom w:val="0"/>
                                                      <w:divBdr>
                                                        <w:top w:val="none" w:sz="0" w:space="0" w:color="auto"/>
                                                        <w:left w:val="none" w:sz="0" w:space="0" w:color="auto"/>
                                                        <w:bottom w:val="none" w:sz="0" w:space="0" w:color="auto"/>
                                                        <w:right w:val="none" w:sz="0" w:space="0" w:color="auto"/>
                                                      </w:divBdr>
                                                    </w:div>
                                                    <w:div w:id="1105421400">
                                                      <w:marLeft w:val="0"/>
                                                      <w:marRight w:val="0"/>
                                                      <w:marTop w:val="0"/>
                                                      <w:marBottom w:val="0"/>
                                                      <w:divBdr>
                                                        <w:top w:val="none" w:sz="0" w:space="0" w:color="auto"/>
                                                        <w:left w:val="none" w:sz="0" w:space="0" w:color="auto"/>
                                                        <w:bottom w:val="none" w:sz="0" w:space="0" w:color="auto"/>
                                                        <w:right w:val="none" w:sz="0" w:space="0" w:color="auto"/>
                                                      </w:divBdr>
                                                    </w:div>
                                                    <w:div w:id="609045576">
                                                      <w:marLeft w:val="0"/>
                                                      <w:marRight w:val="0"/>
                                                      <w:marTop w:val="0"/>
                                                      <w:marBottom w:val="0"/>
                                                      <w:divBdr>
                                                        <w:top w:val="none" w:sz="0" w:space="0" w:color="auto"/>
                                                        <w:left w:val="none" w:sz="0" w:space="0" w:color="auto"/>
                                                        <w:bottom w:val="none" w:sz="0" w:space="0" w:color="auto"/>
                                                        <w:right w:val="none" w:sz="0" w:space="0" w:color="auto"/>
                                                      </w:divBdr>
                                                    </w:div>
                                                    <w:div w:id="1975133624">
                                                      <w:marLeft w:val="0"/>
                                                      <w:marRight w:val="0"/>
                                                      <w:marTop w:val="0"/>
                                                      <w:marBottom w:val="0"/>
                                                      <w:divBdr>
                                                        <w:top w:val="none" w:sz="0" w:space="0" w:color="auto"/>
                                                        <w:left w:val="none" w:sz="0" w:space="0" w:color="auto"/>
                                                        <w:bottom w:val="none" w:sz="0" w:space="0" w:color="auto"/>
                                                        <w:right w:val="none" w:sz="0" w:space="0" w:color="auto"/>
                                                      </w:divBdr>
                                                    </w:div>
                                                    <w:div w:id="30536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269780">
                                              <w:marLeft w:val="0"/>
                                              <w:marRight w:val="0"/>
                                              <w:marTop w:val="0"/>
                                              <w:marBottom w:val="0"/>
                                              <w:divBdr>
                                                <w:top w:val="none" w:sz="0" w:space="0" w:color="auto"/>
                                                <w:left w:val="none" w:sz="0" w:space="0" w:color="auto"/>
                                                <w:bottom w:val="none" w:sz="0" w:space="0" w:color="auto"/>
                                                <w:right w:val="none" w:sz="0" w:space="0" w:color="auto"/>
                                              </w:divBdr>
                                              <w:divsChild>
                                                <w:div w:id="1543589137">
                                                  <w:marLeft w:val="0"/>
                                                  <w:marRight w:val="0"/>
                                                  <w:marTop w:val="0"/>
                                                  <w:marBottom w:val="0"/>
                                                  <w:divBdr>
                                                    <w:top w:val="none" w:sz="0" w:space="0" w:color="auto"/>
                                                    <w:left w:val="none" w:sz="0" w:space="0" w:color="auto"/>
                                                    <w:bottom w:val="none" w:sz="0" w:space="0" w:color="auto"/>
                                                    <w:right w:val="none" w:sz="0" w:space="0" w:color="auto"/>
                                                  </w:divBdr>
                                                  <w:divsChild>
                                                    <w:div w:id="1044132239">
                                                      <w:marLeft w:val="0"/>
                                                      <w:marRight w:val="0"/>
                                                      <w:marTop w:val="0"/>
                                                      <w:marBottom w:val="0"/>
                                                      <w:divBdr>
                                                        <w:top w:val="none" w:sz="0" w:space="0" w:color="auto"/>
                                                        <w:left w:val="none" w:sz="0" w:space="0" w:color="auto"/>
                                                        <w:bottom w:val="none" w:sz="0" w:space="0" w:color="auto"/>
                                                        <w:right w:val="none" w:sz="0" w:space="0" w:color="auto"/>
                                                      </w:divBdr>
                                                      <w:divsChild>
                                                        <w:div w:id="872377880">
                                                          <w:marLeft w:val="0"/>
                                                          <w:marRight w:val="0"/>
                                                          <w:marTop w:val="0"/>
                                                          <w:marBottom w:val="0"/>
                                                          <w:divBdr>
                                                            <w:top w:val="none" w:sz="0" w:space="0" w:color="auto"/>
                                                            <w:left w:val="none" w:sz="0" w:space="0" w:color="auto"/>
                                                            <w:bottom w:val="none" w:sz="0" w:space="0" w:color="auto"/>
                                                            <w:right w:val="none" w:sz="0" w:space="0" w:color="auto"/>
                                                          </w:divBdr>
                                                          <w:divsChild>
                                                            <w:div w:id="1046102415">
                                                              <w:marLeft w:val="0"/>
                                                              <w:marRight w:val="0"/>
                                                              <w:marTop w:val="0"/>
                                                              <w:marBottom w:val="0"/>
                                                              <w:divBdr>
                                                                <w:top w:val="none" w:sz="0" w:space="0" w:color="auto"/>
                                                                <w:left w:val="none" w:sz="0" w:space="0" w:color="auto"/>
                                                                <w:bottom w:val="none" w:sz="0" w:space="0" w:color="auto"/>
                                                                <w:right w:val="none" w:sz="0" w:space="0" w:color="auto"/>
                                                              </w:divBdr>
                                                              <w:divsChild>
                                                                <w:div w:id="1766421817">
                                                                  <w:marLeft w:val="0"/>
                                                                  <w:marRight w:val="0"/>
                                                                  <w:marTop w:val="0"/>
                                                                  <w:marBottom w:val="0"/>
                                                                  <w:divBdr>
                                                                    <w:top w:val="none" w:sz="0" w:space="0" w:color="auto"/>
                                                                    <w:left w:val="none" w:sz="0" w:space="0" w:color="auto"/>
                                                                    <w:bottom w:val="none" w:sz="0" w:space="0" w:color="auto"/>
                                                                    <w:right w:val="none" w:sz="0" w:space="0" w:color="auto"/>
                                                                  </w:divBdr>
                                                                  <w:divsChild>
                                                                    <w:div w:id="715664313">
                                                                      <w:marLeft w:val="0"/>
                                                                      <w:marRight w:val="0"/>
                                                                      <w:marTop w:val="0"/>
                                                                      <w:marBottom w:val="0"/>
                                                                      <w:divBdr>
                                                                        <w:top w:val="none" w:sz="0" w:space="0" w:color="auto"/>
                                                                        <w:left w:val="none" w:sz="0" w:space="0" w:color="auto"/>
                                                                        <w:bottom w:val="none" w:sz="0" w:space="0" w:color="auto"/>
                                                                        <w:right w:val="none" w:sz="0" w:space="0" w:color="auto"/>
                                                                      </w:divBdr>
                                                                      <w:divsChild>
                                                                        <w:div w:id="3272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5831555">
                                              <w:marLeft w:val="0"/>
                                              <w:marRight w:val="0"/>
                                              <w:marTop w:val="0"/>
                                              <w:marBottom w:val="0"/>
                                              <w:divBdr>
                                                <w:top w:val="none" w:sz="0" w:space="0" w:color="auto"/>
                                                <w:left w:val="none" w:sz="0" w:space="0" w:color="auto"/>
                                                <w:bottom w:val="none" w:sz="0" w:space="0" w:color="auto"/>
                                                <w:right w:val="none" w:sz="0" w:space="0" w:color="auto"/>
                                              </w:divBdr>
                                              <w:divsChild>
                                                <w:div w:id="1744520952">
                                                  <w:marLeft w:val="0"/>
                                                  <w:marRight w:val="0"/>
                                                  <w:marTop w:val="0"/>
                                                  <w:marBottom w:val="0"/>
                                                  <w:divBdr>
                                                    <w:top w:val="none" w:sz="0" w:space="0" w:color="auto"/>
                                                    <w:left w:val="none" w:sz="0" w:space="0" w:color="auto"/>
                                                    <w:bottom w:val="none" w:sz="0" w:space="0" w:color="auto"/>
                                                    <w:right w:val="none" w:sz="0" w:space="0" w:color="auto"/>
                                                  </w:divBdr>
                                                  <w:divsChild>
                                                    <w:div w:id="1871870076">
                                                      <w:marLeft w:val="0"/>
                                                      <w:marRight w:val="0"/>
                                                      <w:marTop w:val="0"/>
                                                      <w:marBottom w:val="0"/>
                                                      <w:divBdr>
                                                        <w:top w:val="none" w:sz="0" w:space="0" w:color="auto"/>
                                                        <w:left w:val="none" w:sz="0" w:space="0" w:color="auto"/>
                                                        <w:bottom w:val="none" w:sz="0" w:space="0" w:color="auto"/>
                                                        <w:right w:val="none" w:sz="0" w:space="0" w:color="auto"/>
                                                      </w:divBdr>
                                                      <w:divsChild>
                                                        <w:div w:id="2047555924">
                                                          <w:marLeft w:val="0"/>
                                                          <w:marRight w:val="0"/>
                                                          <w:marTop w:val="0"/>
                                                          <w:marBottom w:val="0"/>
                                                          <w:divBdr>
                                                            <w:top w:val="none" w:sz="0" w:space="0" w:color="auto"/>
                                                            <w:left w:val="none" w:sz="0" w:space="0" w:color="auto"/>
                                                            <w:bottom w:val="none" w:sz="0" w:space="0" w:color="auto"/>
                                                            <w:right w:val="none" w:sz="0" w:space="0" w:color="auto"/>
                                                          </w:divBdr>
                                                          <w:divsChild>
                                                            <w:div w:id="444815653">
                                                              <w:marLeft w:val="0"/>
                                                              <w:marRight w:val="0"/>
                                                              <w:marTop w:val="0"/>
                                                              <w:marBottom w:val="0"/>
                                                              <w:divBdr>
                                                                <w:top w:val="none" w:sz="0" w:space="0" w:color="auto"/>
                                                                <w:left w:val="none" w:sz="0" w:space="0" w:color="auto"/>
                                                                <w:bottom w:val="none" w:sz="0" w:space="0" w:color="auto"/>
                                                                <w:right w:val="none" w:sz="0" w:space="0" w:color="auto"/>
                                                              </w:divBdr>
                                                              <w:divsChild>
                                                                <w:div w:id="1529563081">
                                                                  <w:marLeft w:val="0"/>
                                                                  <w:marRight w:val="0"/>
                                                                  <w:marTop w:val="0"/>
                                                                  <w:marBottom w:val="0"/>
                                                                  <w:divBdr>
                                                                    <w:top w:val="none" w:sz="0" w:space="0" w:color="auto"/>
                                                                    <w:left w:val="none" w:sz="0" w:space="0" w:color="auto"/>
                                                                    <w:bottom w:val="none" w:sz="0" w:space="0" w:color="auto"/>
                                                                    <w:right w:val="none" w:sz="0" w:space="0" w:color="auto"/>
                                                                  </w:divBdr>
                                                                  <w:divsChild>
                                                                    <w:div w:id="1933975981">
                                                                      <w:marLeft w:val="0"/>
                                                                      <w:marRight w:val="0"/>
                                                                      <w:marTop w:val="0"/>
                                                                      <w:marBottom w:val="0"/>
                                                                      <w:divBdr>
                                                                        <w:top w:val="none" w:sz="0" w:space="0" w:color="auto"/>
                                                                        <w:left w:val="none" w:sz="0" w:space="0" w:color="auto"/>
                                                                        <w:bottom w:val="none" w:sz="0" w:space="0" w:color="auto"/>
                                                                        <w:right w:val="none" w:sz="0" w:space="0" w:color="auto"/>
                                                                      </w:divBdr>
                                                                    </w:div>
                                                                    <w:div w:id="205234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77629637">
          <w:marLeft w:val="0"/>
          <w:marRight w:val="0"/>
          <w:marTop w:val="0"/>
          <w:marBottom w:val="0"/>
          <w:divBdr>
            <w:top w:val="none" w:sz="0" w:space="0" w:color="auto"/>
            <w:left w:val="none" w:sz="0" w:space="0" w:color="auto"/>
            <w:bottom w:val="none" w:sz="0" w:space="0" w:color="auto"/>
            <w:right w:val="none" w:sz="0" w:space="0" w:color="auto"/>
          </w:divBdr>
          <w:divsChild>
            <w:div w:id="1330862993">
              <w:marLeft w:val="0"/>
              <w:marRight w:val="0"/>
              <w:marTop w:val="0"/>
              <w:marBottom w:val="0"/>
              <w:divBdr>
                <w:top w:val="none" w:sz="0" w:space="0" w:color="auto"/>
                <w:left w:val="none" w:sz="0" w:space="0" w:color="auto"/>
                <w:bottom w:val="none" w:sz="0" w:space="0" w:color="auto"/>
                <w:right w:val="none" w:sz="0" w:space="0" w:color="auto"/>
              </w:divBdr>
              <w:divsChild>
                <w:div w:id="306206841">
                  <w:marLeft w:val="0"/>
                  <w:marRight w:val="0"/>
                  <w:marTop w:val="0"/>
                  <w:marBottom w:val="0"/>
                  <w:divBdr>
                    <w:top w:val="none" w:sz="0" w:space="0" w:color="auto"/>
                    <w:left w:val="none" w:sz="0" w:space="0" w:color="auto"/>
                    <w:bottom w:val="none" w:sz="0" w:space="0" w:color="auto"/>
                    <w:right w:val="none" w:sz="0" w:space="0" w:color="auto"/>
                  </w:divBdr>
                  <w:divsChild>
                    <w:div w:id="1799226132">
                      <w:marLeft w:val="0"/>
                      <w:marRight w:val="0"/>
                      <w:marTop w:val="0"/>
                      <w:marBottom w:val="0"/>
                      <w:divBdr>
                        <w:top w:val="single" w:sz="24" w:space="0" w:color="auto"/>
                        <w:left w:val="single" w:sz="24" w:space="0" w:color="auto"/>
                        <w:bottom w:val="single" w:sz="24" w:space="0" w:color="auto"/>
                        <w:right w:val="single" w:sz="24" w:space="0" w:color="auto"/>
                      </w:divBdr>
                      <w:divsChild>
                        <w:div w:id="163473488">
                          <w:marLeft w:val="0"/>
                          <w:marRight w:val="0"/>
                          <w:marTop w:val="0"/>
                          <w:marBottom w:val="0"/>
                          <w:divBdr>
                            <w:top w:val="none" w:sz="0" w:space="0" w:color="auto"/>
                            <w:left w:val="none" w:sz="0" w:space="0" w:color="auto"/>
                            <w:bottom w:val="none" w:sz="0" w:space="0" w:color="auto"/>
                            <w:right w:val="none" w:sz="0" w:space="0" w:color="auto"/>
                          </w:divBdr>
                          <w:divsChild>
                            <w:div w:id="1802769693">
                              <w:marLeft w:val="0"/>
                              <w:marRight w:val="0"/>
                              <w:marTop w:val="0"/>
                              <w:marBottom w:val="0"/>
                              <w:divBdr>
                                <w:top w:val="none" w:sz="0" w:space="0" w:color="auto"/>
                                <w:left w:val="none" w:sz="0" w:space="0" w:color="auto"/>
                                <w:bottom w:val="none" w:sz="0" w:space="0" w:color="auto"/>
                                <w:right w:val="none" w:sz="0" w:space="0" w:color="auto"/>
                              </w:divBdr>
                              <w:divsChild>
                                <w:div w:id="133379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7221813">
      <w:bodyDiv w:val="1"/>
      <w:marLeft w:val="0"/>
      <w:marRight w:val="0"/>
      <w:marTop w:val="0"/>
      <w:marBottom w:val="0"/>
      <w:divBdr>
        <w:top w:val="none" w:sz="0" w:space="0" w:color="auto"/>
        <w:left w:val="none" w:sz="0" w:space="0" w:color="auto"/>
        <w:bottom w:val="none" w:sz="0" w:space="0" w:color="auto"/>
        <w:right w:val="none" w:sz="0" w:space="0" w:color="auto"/>
      </w:divBdr>
    </w:div>
    <w:div w:id="499858624">
      <w:bodyDiv w:val="1"/>
      <w:marLeft w:val="0"/>
      <w:marRight w:val="0"/>
      <w:marTop w:val="0"/>
      <w:marBottom w:val="0"/>
      <w:divBdr>
        <w:top w:val="none" w:sz="0" w:space="0" w:color="auto"/>
        <w:left w:val="none" w:sz="0" w:space="0" w:color="auto"/>
        <w:bottom w:val="none" w:sz="0" w:space="0" w:color="auto"/>
        <w:right w:val="none" w:sz="0" w:space="0" w:color="auto"/>
      </w:divBdr>
      <w:divsChild>
        <w:div w:id="1486623846">
          <w:marLeft w:val="0"/>
          <w:marRight w:val="0"/>
          <w:marTop w:val="0"/>
          <w:marBottom w:val="0"/>
          <w:divBdr>
            <w:top w:val="none" w:sz="0" w:space="0" w:color="auto"/>
            <w:left w:val="none" w:sz="0" w:space="0" w:color="auto"/>
            <w:bottom w:val="none" w:sz="0" w:space="0" w:color="auto"/>
            <w:right w:val="none" w:sz="0" w:space="0" w:color="auto"/>
          </w:divBdr>
          <w:divsChild>
            <w:div w:id="1184176118">
              <w:marLeft w:val="0"/>
              <w:marRight w:val="0"/>
              <w:marTop w:val="0"/>
              <w:marBottom w:val="0"/>
              <w:divBdr>
                <w:top w:val="none" w:sz="0" w:space="0" w:color="auto"/>
                <w:left w:val="none" w:sz="0" w:space="0" w:color="auto"/>
                <w:bottom w:val="none" w:sz="0" w:space="0" w:color="auto"/>
                <w:right w:val="none" w:sz="0" w:space="0" w:color="auto"/>
              </w:divBdr>
            </w:div>
          </w:divsChild>
        </w:div>
        <w:div w:id="767576361">
          <w:marLeft w:val="0"/>
          <w:marRight w:val="0"/>
          <w:marTop w:val="0"/>
          <w:marBottom w:val="0"/>
          <w:divBdr>
            <w:top w:val="none" w:sz="0" w:space="0" w:color="auto"/>
            <w:left w:val="none" w:sz="0" w:space="0" w:color="auto"/>
            <w:bottom w:val="none" w:sz="0" w:space="0" w:color="auto"/>
            <w:right w:val="none" w:sz="0" w:space="0" w:color="auto"/>
          </w:divBdr>
          <w:divsChild>
            <w:div w:id="116609321">
              <w:marLeft w:val="0"/>
              <w:marRight w:val="0"/>
              <w:marTop w:val="0"/>
              <w:marBottom w:val="0"/>
              <w:divBdr>
                <w:top w:val="none" w:sz="0" w:space="0" w:color="auto"/>
                <w:left w:val="none" w:sz="0" w:space="0" w:color="auto"/>
                <w:bottom w:val="none" w:sz="0" w:space="0" w:color="auto"/>
                <w:right w:val="none" w:sz="0" w:space="0" w:color="auto"/>
              </w:divBdr>
              <w:divsChild>
                <w:div w:id="138763709">
                  <w:marLeft w:val="0"/>
                  <w:marRight w:val="0"/>
                  <w:marTop w:val="0"/>
                  <w:marBottom w:val="0"/>
                  <w:divBdr>
                    <w:top w:val="none" w:sz="0" w:space="0" w:color="auto"/>
                    <w:left w:val="none" w:sz="0" w:space="0" w:color="auto"/>
                    <w:bottom w:val="none" w:sz="0" w:space="0" w:color="auto"/>
                    <w:right w:val="none" w:sz="0" w:space="0" w:color="auto"/>
                  </w:divBdr>
                </w:div>
                <w:div w:id="877199812">
                  <w:marLeft w:val="0"/>
                  <w:marRight w:val="0"/>
                  <w:marTop w:val="0"/>
                  <w:marBottom w:val="0"/>
                  <w:divBdr>
                    <w:top w:val="none" w:sz="0" w:space="0" w:color="auto"/>
                    <w:left w:val="none" w:sz="0" w:space="0" w:color="auto"/>
                    <w:bottom w:val="none" w:sz="0" w:space="0" w:color="auto"/>
                    <w:right w:val="none" w:sz="0" w:space="0" w:color="auto"/>
                  </w:divBdr>
                </w:div>
                <w:div w:id="1471751468">
                  <w:marLeft w:val="0"/>
                  <w:marRight w:val="0"/>
                  <w:marTop w:val="0"/>
                  <w:marBottom w:val="0"/>
                  <w:divBdr>
                    <w:top w:val="none" w:sz="0" w:space="0" w:color="auto"/>
                    <w:left w:val="none" w:sz="0" w:space="0" w:color="auto"/>
                    <w:bottom w:val="none" w:sz="0" w:space="0" w:color="auto"/>
                    <w:right w:val="none" w:sz="0" w:space="0" w:color="auto"/>
                  </w:divBdr>
                </w:div>
                <w:div w:id="72864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267518">
          <w:marLeft w:val="0"/>
          <w:marRight w:val="0"/>
          <w:marTop w:val="0"/>
          <w:marBottom w:val="0"/>
          <w:divBdr>
            <w:top w:val="none" w:sz="0" w:space="0" w:color="auto"/>
            <w:left w:val="none" w:sz="0" w:space="0" w:color="auto"/>
            <w:bottom w:val="none" w:sz="0" w:space="0" w:color="auto"/>
            <w:right w:val="none" w:sz="0" w:space="0" w:color="auto"/>
          </w:divBdr>
          <w:divsChild>
            <w:div w:id="211624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855042">
      <w:bodyDiv w:val="1"/>
      <w:marLeft w:val="0"/>
      <w:marRight w:val="0"/>
      <w:marTop w:val="0"/>
      <w:marBottom w:val="0"/>
      <w:divBdr>
        <w:top w:val="none" w:sz="0" w:space="0" w:color="auto"/>
        <w:left w:val="none" w:sz="0" w:space="0" w:color="auto"/>
        <w:bottom w:val="none" w:sz="0" w:space="0" w:color="auto"/>
        <w:right w:val="none" w:sz="0" w:space="0" w:color="auto"/>
      </w:divBdr>
    </w:div>
    <w:div w:id="690032112">
      <w:bodyDiv w:val="1"/>
      <w:marLeft w:val="0"/>
      <w:marRight w:val="0"/>
      <w:marTop w:val="0"/>
      <w:marBottom w:val="0"/>
      <w:divBdr>
        <w:top w:val="none" w:sz="0" w:space="0" w:color="auto"/>
        <w:left w:val="none" w:sz="0" w:space="0" w:color="auto"/>
        <w:bottom w:val="none" w:sz="0" w:space="0" w:color="auto"/>
        <w:right w:val="none" w:sz="0" w:space="0" w:color="auto"/>
      </w:divBdr>
    </w:div>
    <w:div w:id="703480207">
      <w:bodyDiv w:val="1"/>
      <w:marLeft w:val="0"/>
      <w:marRight w:val="0"/>
      <w:marTop w:val="0"/>
      <w:marBottom w:val="0"/>
      <w:divBdr>
        <w:top w:val="none" w:sz="0" w:space="0" w:color="auto"/>
        <w:left w:val="none" w:sz="0" w:space="0" w:color="auto"/>
        <w:bottom w:val="none" w:sz="0" w:space="0" w:color="auto"/>
        <w:right w:val="none" w:sz="0" w:space="0" w:color="auto"/>
      </w:divBdr>
    </w:div>
    <w:div w:id="706414720">
      <w:bodyDiv w:val="1"/>
      <w:marLeft w:val="0"/>
      <w:marRight w:val="0"/>
      <w:marTop w:val="0"/>
      <w:marBottom w:val="0"/>
      <w:divBdr>
        <w:top w:val="none" w:sz="0" w:space="0" w:color="auto"/>
        <w:left w:val="none" w:sz="0" w:space="0" w:color="auto"/>
        <w:bottom w:val="none" w:sz="0" w:space="0" w:color="auto"/>
        <w:right w:val="none" w:sz="0" w:space="0" w:color="auto"/>
      </w:divBdr>
    </w:div>
    <w:div w:id="717313802">
      <w:bodyDiv w:val="1"/>
      <w:marLeft w:val="0"/>
      <w:marRight w:val="0"/>
      <w:marTop w:val="0"/>
      <w:marBottom w:val="0"/>
      <w:divBdr>
        <w:top w:val="none" w:sz="0" w:space="0" w:color="auto"/>
        <w:left w:val="none" w:sz="0" w:space="0" w:color="auto"/>
        <w:bottom w:val="none" w:sz="0" w:space="0" w:color="auto"/>
        <w:right w:val="none" w:sz="0" w:space="0" w:color="auto"/>
      </w:divBdr>
    </w:div>
    <w:div w:id="758522884">
      <w:bodyDiv w:val="1"/>
      <w:marLeft w:val="0"/>
      <w:marRight w:val="0"/>
      <w:marTop w:val="0"/>
      <w:marBottom w:val="0"/>
      <w:divBdr>
        <w:top w:val="none" w:sz="0" w:space="0" w:color="auto"/>
        <w:left w:val="none" w:sz="0" w:space="0" w:color="auto"/>
        <w:bottom w:val="none" w:sz="0" w:space="0" w:color="auto"/>
        <w:right w:val="none" w:sz="0" w:space="0" w:color="auto"/>
      </w:divBdr>
    </w:div>
    <w:div w:id="803356024">
      <w:bodyDiv w:val="1"/>
      <w:marLeft w:val="0"/>
      <w:marRight w:val="0"/>
      <w:marTop w:val="0"/>
      <w:marBottom w:val="0"/>
      <w:divBdr>
        <w:top w:val="none" w:sz="0" w:space="0" w:color="auto"/>
        <w:left w:val="none" w:sz="0" w:space="0" w:color="auto"/>
        <w:bottom w:val="none" w:sz="0" w:space="0" w:color="auto"/>
        <w:right w:val="none" w:sz="0" w:space="0" w:color="auto"/>
      </w:divBdr>
    </w:div>
    <w:div w:id="833573930">
      <w:bodyDiv w:val="1"/>
      <w:marLeft w:val="0"/>
      <w:marRight w:val="0"/>
      <w:marTop w:val="0"/>
      <w:marBottom w:val="0"/>
      <w:divBdr>
        <w:top w:val="none" w:sz="0" w:space="0" w:color="auto"/>
        <w:left w:val="none" w:sz="0" w:space="0" w:color="auto"/>
        <w:bottom w:val="none" w:sz="0" w:space="0" w:color="auto"/>
        <w:right w:val="none" w:sz="0" w:space="0" w:color="auto"/>
      </w:divBdr>
    </w:div>
    <w:div w:id="853349900">
      <w:bodyDiv w:val="1"/>
      <w:marLeft w:val="0"/>
      <w:marRight w:val="0"/>
      <w:marTop w:val="0"/>
      <w:marBottom w:val="0"/>
      <w:divBdr>
        <w:top w:val="none" w:sz="0" w:space="0" w:color="auto"/>
        <w:left w:val="none" w:sz="0" w:space="0" w:color="auto"/>
        <w:bottom w:val="none" w:sz="0" w:space="0" w:color="auto"/>
        <w:right w:val="none" w:sz="0" w:space="0" w:color="auto"/>
      </w:divBdr>
      <w:divsChild>
        <w:div w:id="1983193845">
          <w:marLeft w:val="0"/>
          <w:marRight w:val="0"/>
          <w:marTop w:val="0"/>
          <w:marBottom w:val="0"/>
          <w:divBdr>
            <w:top w:val="none" w:sz="0" w:space="0" w:color="auto"/>
            <w:left w:val="none" w:sz="0" w:space="0" w:color="auto"/>
            <w:bottom w:val="none" w:sz="0" w:space="0" w:color="auto"/>
            <w:right w:val="none" w:sz="0" w:space="0" w:color="auto"/>
          </w:divBdr>
          <w:divsChild>
            <w:div w:id="161331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1652">
      <w:bodyDiv w:val="1"/>
      <w:marLeft w:val="0"/>
      <w:marRight w:val="0"/>
      <w:marTop w:val="0"/>
      <w:marBottom w:val="0"/>
      <w:divBdr>
        <w:top w:val="none" w:sz="0" w:space="0" w:color="auto"/>
        <w:left w:val="none" w:sz="0" w:space="0" w:color="auto"/>
        <w:bottom w:val="none" w:sz="0" w:space="0" w:color="auto"/>
        <w:right w:val="none" w:sz="0" w:space="0" w:color="auto"/>
      </w:divBdr>
    </w:div>
    <w:div w:id="952512596">
      <w:bodyDiv w:val="1"/>
      <w:marLeft w:val="0"/>
      <w:marRight w:val="0"/>
      <w:marTop w:val="0"/>
      <w:marBottom w:val="0"/>
      <w:divBdr>
        <w:top w:val="none" w:sz="0" w:space="0" w:color="auto"/>
        <w:left w:val="none" w:sz="0" w:space="0" w:color="auto"/>
        <w:bottom w:val="none" w:sz="0" w:space="0" w:color="auto"/>
        <w:right w:val="none" w:sz="0" w:space="0" w:color="auto"/>
      </w:divBdr>
    </w:div>
    <w:div w:id="970523201">
      <w:bodyDiv w:val="1"/>
      <w:marLeft w:val="0"/>
      <w:marRight w:val="0"/>
      <w:marTop w:val="0"/>
      <w:marBottom w:val="0"/>
      <w:divBdr>
        <w:top w:val="none" w:sz="0" w:space="0" w:color="auto"/>
        <w:left w:val="none" w:sz="0" w:space="0" w:color="auto"/>
        <w:bottom w:val="none" w:sz="0" w:space="0" w:color="auto"/>
        <w:right w:val="none" w:sz="0" w:space="0" w:color="auto"/>
      </w:divBdr>
    </w:div>
    <w:div w:id="992295082">
      <w:bodyDiv w:val="1"/>
      <w:marLeft w:val="0"/>
      <w:marRight w:val="0"/>
      <w:marTop w:val="0"/>
      <w:marBottom w:val="0"/>
      <w:divBdr>
        <w:top w:val="none" w:sz="0" w:space="0" w:color="auto"/>
        <w:left w:val="none" w:sz="0" w:space="0" w:color="auto"/>
        <w:bottom w:val="none" w:sz="0" w:space="0" w:color="auto"/>
        <w:right w:val="none" w:sz="0" w:space="0" w:color="auto"/>
      </w:divBdr>
    </w:div>
    <w:div w:id="1010447977">
      <w:bodyDiv w:val="1"/>
      <w:marLeft w:val="0"/>
      <w:marRight w:val="0"/>
      <w:marTop w:val="0"/>
      <w:marBottom w:val="0"/>
      <w:divBdr>
        <w:top w:val="none" w:sz="0" w:space="0" w:color="auto"/>
        <w:left w:val="none" w:sz="0" w:space="0" w:color="auto"/>
        <w:bottom w:val="none" w:sz="0" w:space="0" w:color="auto"/>
        <w:right w:val="none" w:sz="0" w:space="0" w:color="auto"/>
      </w:divBdr>
      <w:divsChild>
        <w:div w:id="617030543">
          <w:marLeft w:val="0"/>
          <w:marRight w:val="0"/>
          <w:marTop w:val="0"/>
          <w:marBottom w:val="0"/>
          <w:divBdr>
            <w:top w:val="none" w:sz="0" w:space="0" w:color="auto"/>
            <w:left w:val="none" w:sz="0" w:space="0" w:color="auto"/>
            <w:bottom w:val="none" w:sz="0" w:space="0" w:color="auto"/>
            <w:right w:val="none" w:sz="0" w:space="0" w:color="auto"/>
          </w:divBdr>
          <w:divsChild>
            <w:div w:id="308286289">
              <w:marLeft w:val="0"/>
              <w:marRight w:val="0"/>
              <w:marTop w:val="0"/>
              <w:marBottom w:val="0"/>
              <w:divBdr>
                <w:top w:val="none" w:sz="0" w:space="0" w:color="auto"/>
                <w:left w:val="none" w:sz="0" w:space="0" w:color="auto"/>
                <w:bottom w:val="none" w:sz="0" w:space="0" w:color="auto"/>
                <w:right w:val="none" w:sz="0" w:space="0" w:color="auto"/>
              </w:divBdr>
              <w:divsChild>
                <w:div w:id="232400198">
                  <w:marLeft w:val="0"/>
                  <w:marRight w:val="0"/>
                  <w:marTop w:val="0"/>
                  <w:marBottom w:val="0"/>
                  <w:divBdr>
                    <w:top w:val="none" w:sz="0" w:space="0" w:color="auto"/>
                    <w:left w:val="none" w:sz="0" w:space="0" w:color="auto"/>
                    <w:bottom w:val="none" w:sz="0" w:space="0" w:color="auto"/>
                    <w:right w:val="none" w:sz="0" w:space="0" w:color="auto"/>
                  </w:divBdr>
                </w:div>
                <w:div w:id="41684993">
                  <w:marLeft w:val="0"/>
                  <w:marRight w:val="0"/>
                  <w:marTop w:val="0"/>
                  <w:marBottom w:val="0"/>
                  <w:divBdr>
                    <w:top w:val="none" w:sz="0" w:space="0" w:color="auto"/>
                    <w:left w:val="none" w:sz="0" w:space="0" w:color="auto"/>
                    <w:bottom w:val="none" w:sz="0" w:space="0" w:color="auto"/>
                    <w:right w:val="none" w:sz="0" w:space="0" w:color="auto"/>
                  </w:divBdr>
                </w:div>
                <w:div w:id="237449855">
                  <w:marLeft w:val="0"/>
                  <w:marRight w:val="0"/>
                  <w:marTop w:val="0"/>
                  <w:marBottom w:val="0"/>
                  <w:divBdr>
                    <w:top w:val="none" w:sz="0" w:space="0" w:color="auto"/>
                    <w:left w:val="none" w:sz="0" w:space="0" w:color="auto"/>
                    <w:bottom w:val="none" w:sz="0" w:space="0" w:color="auto"/>
                    <w:right w:val="none" w:sz="0" w:space="0" w:color="auto"/>
                  </w:divBdr>
                </w:div>
                <w:div w:id="1006513969">
                  <w:marLeft w:val="0"/>
                  <w:marRight w:val="0"/>
                  <w:marTop w:val="0"/>
                  <w:marBottom w:val="0"/>
                  <w:divBdr>
                    <w:top w:val="none" w:sz="0" w:space="0" w:color="auto"/>
                    <w:left w:val="none" w:sz="0" w:space="0" w:color="auto"/>
                    <w:bottom w:val="none" w:sz="0" w:space="0" w:color="auto"/>
                    <w:right w:val="none" w:sz="0" w:space="0" w:color="auto"/>
                  </w:divBdr>
                </w:div>
                <w:div w:id="2124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511894">
      <w:bodyDiv w:val="1"/>
      <w:marLeft w:val="0"/>
      <w:marRight w:val="0"/>
      <w:marTop w:val="0"/>
      <w:marBottom w:val="0"/>
      <w:divBdr>
        <w:top w:val="none" w:sz="0" w:space="0" w:color="auto"/>
        <w:left w:val="none" w:sz="0" w:space="0" w:color="auto"/>
        <w:bottom w:val="none" w:sz="0" w:space="0" w:color="auto"/>
        <w:right w:val="none" w:sz="0" w:space="0" w:color="auto"/>
      </w:divBdr>
    </w:div>
    <w:div w:id="1059741575">
      <w:bodyDiv w:val="1"/>
      <w:marLeft w:val="0"/>
      <w:marRight w:val="0"/>
      <w:marTop w:val="0"/>
      <w:marBottom w:val="0"/>
      <w:divBdr>
        <w:top w:val="none" w:sz="0" w:space="0" w:color="auto"/>
        <w:left w:val="none" w:sz="0" w:space="0" w:color="auto"/>
        <w:bottom w:val="none" w:sz="0" w:space="0" w:color="auto"/>
        <w:right w:val="none" w:sz="0" w:space="0" w:color="auto"/>
      </w:divBdr>
    </w:div>
    <w:div w:id="1072699866">
      <w:bodyDiv w:val="1"/>
      <w:marLeft w:val="0"/>
      <w:marRight w:val="0"/>
      <w:marTop w:val="0"/>
      <w:marBottom w:val="0"/>
      <w:divBdr>
        <w:top w:val="none" w:sz="0" w:space="0" w:color="auto"/>
        <w:left w:val="none" w:sz="0" w:space="0" w:color="auto"/>
        <w:bottom w:val="none" w:sz="0" w:space="0" w:color="auto"/>
        <w:right w:val="none" w:sz="0" w:space="0" w:color="auto"/>
      </w:divBdr>
    </w:div>
    <w:div w:id="1116366240">
      <w:bodyDiv w:val="1"/>
      <w:marLeft w:val="0"/>
      <w:marRight w:val="0"/>
      <w:marTop w:val="0"/>
      <w:marBottom w:val="0"/>
      <w:divBdr>
        <w:top w:val="none" w:sz="0" w:space="0" w:color="auto"/>
        <w:left w:val="none" w:sz="0" w:space="0" w:color="auto"/>
        <w:bottom w:val="none" w:sz="0" w:space="0" w:color="auto"/>
        <w:right w:val="none" w:sz="0" w:space="0" w:color="auto"/>
      </w:divBdr>
    </w:div>
    <w:div w:id="1138184660">
      <w:bodyDiv w:val="1"/>
      <w:marLeft w:val="0"/>
      <w:marRight w:val="0"/>
      <w:marTop w:val="0"/>
      <w:marBottom w:val="0"/>
      <w:divBdr>
        <w:top w:val="none" w:sz="0" w:space="0" w:color="auto"/>
        <w:left w:val="none" w:sz="0" w:space="0" w:color="auto"/>
        <w:bottom w:val="none" w:sz="0" w:space="0" w:color="auto"/>
        <w:right w:val="none" w:sz="0" w:space="0" w:color="auto"/>
      </w:divBdr>
    </w:div>
    <w:div w:id="1170830198">
      <w:bodyDiv w:val="1"/>
      <w:marLeft w:val="0"/>
      <w:marRight w:val="0"/>
      <w:marTop w:val="0"/>
      <w:marBottom w:val="0"/>
      <w:divBdr>
        <w:top w:val="none" w:sz="0" w:space="0" w:color="auto"/>
        <w:left w:val="none" w:sz="0" w:space="0" w:color="auto"/>
        <w:bottom w:val="none" w:sz="0" w:space="0" w:color="auto"/>
        <w:right w:val="none" w:sz="0" w:space="0" w:color="auto"/>
      </w:divBdr>
    </w:div>
    <w:div w:id="1186940828">
      <w:bodyDiv w:val="1"/>
      <w:marLeft w:val="0"/>
      <w:marRight w:val="0"/>
      <w:marTop w:val="0"/>
      <w:marBottom w:val="0"/>
      <w:divBdr>
        <w:top w:val="none" w:sz="0" w:space="0" w:color="auto"/>
        <w:left w:val="none" w:sz="0" w:space="0" w:color="auto"/>
        <w:bottom w:val="none" w:sz="0" w:space="0" w:color="auto"/>
        <w:right w:val="none" w:sz="0" w:space="0" w:color="auto"/>
      </w:divBdr>
    </w:div>
    <w:div w:id="1188757647">
      <w:bodyDiv w:val="1"/>
      <w:marLeft w:val="0"/>
      <w:marRight w:val="0"/>
      <w:marTop w:val="0"/>
      <w:marBottom w:val="0"/>
      <w:divBdr>
        <w:top w:val="none" w:sz="0" w:space="0" w:color="auto"/>
        <w:left w:val="none" w:sz="0" w:space="0" w:color="auto"/>
        <w:bottom w:val="none" w:sz="0" w:space="0" w:color="auto"/>
        <w:right w:val="none" w:sz="0" w:space="0" w:color="auto"/>
      </w:divBdr>
    </w:div>
    <w:div w:id="1240098338">
      <w:bodyDiv w:val="1"/>
      <w:marLeft w:val="0"/>
      <w:marRight w:val="0"/>
      <w:marTop w:val="0"/>
      <w:marBottom w:val="0"/>
      <w:divBdr>
        <w:top w:val="none" w:sz="0" w:space="0" w:color="auto"/>
        <w:left w:val="none" w:sz="0" w:space="0" w:color="auto"/>
        <w:bottom w:val="none" w:sz="0" w:space="0" w:color="auto"/>
        <w:right w:val="none" w:sz="0" w:space="0" w:color="auto"/>
      </w:divBdr>
    </w:div>
    <w:div w:id="1246839007">
      <w:bodyDiv w:val="1"/>
      <w:marLeft w:val="0"/>
      <w:marRight w:val="0"/>
      <w:marTop w:val="0"/>
      <w:marBottom w:val="0"/>
      <w:divBdr>
        <w:top w:val="none" w:sz="0" w:space="0" w:color="auto"/>
        <w:left w:val="none" w:sz="0" w:space="0" w:color="auto"/>
        <w:bottom w:val="none" w:sz="0" w:space="0" w:color="auto"/>
        <w:right w:val="none" w:sz="0" w:space="0" w:color="auto"/>
      </w:divBdr>
      <w:divsChild>
        <w:div w:id="512183291">
          <w:marLeft w:val="0"/>
          <w:marRight w:val="0"/>
          <w:marTop w:val="0"/>
          <w:marBottom w:val="0"/>
          <w:divBdr>
            <w:top w:val="none" w:sz="0" w:space="0" w:color="auto"/>
            <w:left w:val="none" w:sz="0" w:space="0" w:color="auto"/>
            <w:bottom w:val="none" w:sz="0" w:space="0" w:color="auto"/>
            <w:right w:val="none" w:sz="0" w:space="0" w:color="auto"/>
          </w:divBdr>
          <w:divsChild>
            <w:div w:id="1278022571">
              <w:marLeft w:val="0"/>
              <w:marRight w:val="0"/>
              <w:marTop w:val="0"/>
              <w:marBottom w:val="0"/>
              <w:divBdr>
                <w:top w:val="none" w:sz="0" w:space="0" w:color="auto"/>
                <w:left w:val="none" w:sz="0" w:space="0" w:color="auto"/>
                <w:bottom w:val="none" w:sz="0" w:space="0" w:color="auto"/>
                <w:right w:val="none" w:sz="0" w:space="0" w:color="auto"/>
              </w:divBdr>
              <w:divsChild>
                <w:div w:id="290982594">
                  <w:marLeft w:val="0"/>
                  <w:marRight w:val="0"/>
                  <w:marTop w:val="0"/>
                  <w:marBottom w:val="0"/>
                  <w:divBdr>
                    <w:top w:val="none" w:sz="0" w:space="0" w:color="auto"/>
                    <w:left w:val="none" w:sz="0" w:space="0" w:color="auto"/>
                    <w:bottom w:val="none" w:sz="0" w:space="0" w:color="auto"/>
                    <w:right w:val="none" w:sz="0" w:space="0" w:color="auto"/>
                  </w:divBdr>
                  <w:divsChild>
                    <w:div w:id="820075577">
                      <w:marLeft w:val="0"/>
                      <w:marRight w:val="0"/>
                      <w:marTop w:val="0"/>
                      <w:marBottom w:val="0"/>
                      <w:divBdr>
                        <w:top w:val="none" w:sz="0" w:space="0" w:color="auto"/>
                        <w:left w:val="none" w:sz="0" w:space="0" w:color="auto"/>
                        <w:bottom w:val="none" w:sz="0" w:space="0" w:color="auto"/>
                        <w:right w:val="none" w:sz="0" w:space="0" w:color="auto"/>
                      </w:divBdr>
                      <w:divsChild>
                        <w:div w:id="7341788">
                          <w:marLeft w:val="0"/>
                          <w:marRight w:val="0"/>
                          <w:marTop w:val="0"/>
                          <w:marBottom w:val="0"/>
                          <w:divBdr>
                            <w:top w:val="none" w:sz="0" w:space="0" w:color="auto"/>
                            <w:left w:val="none" w:sz="0" w:space="0" w:color="auto"/>
                            <w:bottom w:val="none" w:sz="0" w:space="0" w:color="auto"/>
                            <w:right w:val="none" w:sz="0" w:space="0" w:color="auto"/>
                          </w:divBdr>
                          <w:divsChild>
                            <w:div w:id="1251936617">
                              <w:marLeft w:val="0"/>
                              <w:marRight w:val="0"/>
                              <w:marTop w:val="0"/>
                              <w:marBottom w:val="0"/>
                              <w:divBdr>
                                <w:top w:val="none" w:sz="0" w:space="0" w:color="auto"/>
                                <w:left w:val="none" w:sz="0" w:space="0" w:color="auto"/>
                                <w:bottom w:val="none" w:sz="0" w:space="0" w:color="auto"/>
                                <w:right w:val="none" w:sz="0" w:space="0" w:color="auto"/>
                              </w:divBdr>
                              <w:divsChild>
                                <w:div w:id="1075972002">
                                  <w:marLeft w:val="0"/>
                                  <w:marRight w:val="0"/>
                                  <w:marTop w:val="0"/>
                                  <w:marBottom w:val="0"/>
                                  <w:divBdr>
                                    <w:top w:val="none" w:sz="0" w:space="0" w:color="auto"/>
                                    <w:left w:val="none" w:sz="0" w:space="0" w:color="auto"/>
                                    <w:bottom w:val="none" w:sz="0" w:space="0" w:color="auto"/>
                                    <w:right w:val="none" w:sz="0" w:space="0" w:color="auto"/>
                                  </w:divBdr>
                                  <w:divsChild>
                                    <w:div w:id="1726098026">
                                      <w:marLeft w:val="0"/>
                                      <w:marRight w:val="0"/>
                                      <w:marTop w:val="0"/>
                                      <w:marBottom w:val="0"/>
                                      <w:divBdr>
                                        <w:top w:val="none" w:sz="0" w:space="0" w:color="auto"/>
                                        <w:left w:val="none" w:sz="0" w:space="0" w:color="auto"/>
                                        <w:bottom w:val="none" w:sz="0" w:space="0" w:color="auto"/>
                                        <w:right w:val="none" w:sz="0" w:space="0" w:color="auto"/>
                                      </w:divBdr>
                                      <w:divsChild>
                                        <w:div w:id="381365944">
                                          <w:marLeft w:val="0"/>
                                          <w:marRight w:val="0"/>
                                          <w:marTop w:val="0"/>
                                          <w:marBottom w:val="0"/>
                                          <w:divBdr>
                                            <w:top w:val="none" w:sz="0" w:space="0" w:color="auto"/>
                                            <w:left w:val="none" w:sz="0" w:space="0" w:color="auto"/>
                                            <w:bottom w:val="none" w:sz="0" w:space="0" w:color="auto"/>
                                            <w:right w:val="none" w:sz="0" w:space="0" w:color="auto"/>
                                          </w:divBdr>
                                          <w:divsChild>
                                            <w:div w:id="2141612713">
                                              <w:marLeft w:val="0"/>
                                              <w:marRight w:val="0"/>
                                              <w:marTop w:val="0"/>
                                              <w:marBottom w:val="0"/>
                                              <w:divBdr>
                                                <w:top w:val="none" w:sz="0" w:space="0" w:color="auto"/>
                                                <w:left w:val="none" w:sz="0" w:space="0" w:color="auto"/>
                                                <w:bottom w:val="none" w:sz="0" w:space="0" w:color="auto"/>
                                                <w:right w:val="none" w:sz="0" w:space="0" w:color="auto"/>
                                              </w:divBdr>
                                              <w:divsChild>
                                                <w:div w:id="325980818">
                                                  <w:marLeft w:val="0"/>
                                                  <w:marRight w:val="0"/>
                                                  <w:marTop w:val="0"/>
                                                  <w:marBottom w:val="0"/>
                                                  <w:divBdr>
                                                    <w:top w:val="none" w:sz="0" w:space="0" w:color="auto"/>
                                                    <w:left w:val="none" w:sz="0" w:space="0" w:color="auto"/>
                                                    <w:bottom w:val="none" w:sz="0" w:space="0" w:color="auto"/>
                                                    <w:right w:val="none" w:sz="0" w:space="0" w:color="auto"/>
                                                  </w:divBdr>
                                                  <w:divsChild>
                                                    <w:div w:id="1459379267">
                                                      <w:marLeft w:val="0"/>
                                                      <w:marRight w:val="0"/>
                                                      <w:marTop w:val="0"/>
                                                      <w:marBottom w:val="0"/>
                                                      <w:divBdr>
                                                        <w:top w:val="none" w:sz="0" w:space="0" w:color="auto"/>
                                                        <w:left w:val="none" w:sz="0" w:space="0" w:color="auto"/>
                                                        <w:bottom w:val="none" w:sz="0" w:space="0" w:color="auto"/>
                                                        <w:right w:val="none" w:sz="0" w:space="0" w:color="auto"/>
                                                      </w:divBdr>
                                                    </w:div>
                                                    <w:div w:id="129595452">
                                                      <w:marLeft w:val="0"/>
                                                      <w:marRight w:val="0"/>
                                                      <w:marTop w:val="0"/>
                                                      <w:marBottom w:val="0"/>
                                                      <w:divBdr>
                                                        <w:top w:val="none" w:sz="0" w:space="0" w:color="auto"/>
                                                        <w:left w:val="none" w:sz="0" w:space="0" w:color="auto"/>
                                                        <w:bottom w:val="none" w:sz="0" w:space="0" w:color="auto"/>
                                                        <w:right w:val="none" w:sz="0" w:space="0" w:color="auto"/>
                                                      </w:divBdr>
                                                    </w:div>
                                                    <w:div w:id="1030297974">
                                                      <w:marLeft w:val="0"/>
                                                      <w:marRight w:val="0"/>
                                                      <w:marTop w:val="0"/>
                                                      <w:marBottom w:val="0"/>
                                                      <w:divBdr>
                                                        <w:top w:val="none" w:sz="0" w:space="0" w:color="auto"/>
                                                        <w:left w:val="none" w:sz="0" w:space="0" w:color="auto"/>
                                                        <w:bottom w:val="none" w:sz="0" w:space="0" w:color="auto"/>
                                                        <w:right w:val="none" w:sz="0" w:space="0" w:color="auto"/>
                                                      </w:divBdr>
                                                    </w:div>
                                                    <w:div w:id="1222714784">
                                                      <w:marLeft w:val="0"/>
                                                      <w:marRight w:val="0"/>
                                                      <w:marTop w:val="0"/>
                                                      <w:marBottom w:val="0"/>
                                                      <w:divBdr>
                                                        <w:top w:val="none" w:sz="0" w:space="0" w:color="auto"/>
                                                        <w:left w:val="none" w:sz="0" w:space="0" w:color="auto"/>
                                                        <w:bottom w:val="none" w:sz="0" w:space="0" w:color="auto"/>
                                                        <w:right w:val="none" w:sz="0" w:space="0" w:color="auto"/>
                                                      </w:divBdr>
                                                    </w:div>
                                                    <w:div w:id="2010516966">
                                                      <w:marLeft w:val="0"/>
                                                      <w:marRight w:val="0"/>
                                                      <w:marTop w:val="0"/>
                                                      <w:marBottom w:val="0"/>
                                                      <w:divBdr>
                                                        <w:top w:val="none" w:sz="0" w:space="0" w:color="auto"/>
                                                        <w:left w:val="none" w:sz="0" w:space="0" w:color="auto"/>
                                                        <w:bottom w:val="none" w:sz="0" w:space="0" w:color="auto"/>
                                                        <w:right w:val="none" w:sz="0" w:space="0" w:color="auto"/>
                                                      </w:divBdr>
                                                    </w:div>
                                                    <w:div w:id="104467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698844">
                                              <w:marLeft w:val="0"/>
                                              <w:marRight w:val="0"/>
                                              <w:marTop w:val="0"/>
                                              <w:marBottom w:val="0"/>
                                              <w:divBdr>
                                                <w:top w:val="none" w:sz="0" w:space="0" w:color="auto"/>
                                                <w:left w:val="none" w:sz="0" w:space="0" w:color="auto"/>
                                                <w:bottom w:val="none" w:sz="0" w:space="0" w:color="auto"/>
                                                <w:right w:val="none" w:sz="0" w:space="0" w:color="auto"/>
                                              </w:divBdr>
                                              <w:divsChild>
                                                <w:div w:id="1704019941">
                                                  <w:marLeft w:val="0"/>
                                                  <w:marRight w:val="0"/>
                                                  <w:marTop w:val="0"/>
                                                  <w:marBottom w:val="0"/>
                                                  <w:divBdr>
                                                    <w:top w:val="none" w:sz="0" w:space="0" w:color="auto"/>
                                                    <w:left w:val="none" w:sz="0" w:space="0" w:color="auto"/>
                                                    <w:bottom w:val="none" w:sz="0" w:space="0" w:color="auto"/>
                                                    <w:right w:val="none" w:sz="0" w:space="0" w:color="auto"/>
                                                  </w:divBdr>
                                                  <w:divsChild>
                                                    <w:div w:id="77334785">
                                                      <w:marLeft w:val="0"/>
                                                      <w:marRight w:val="0"/>
                                                      <w:marTop w:val="0"/>
                                                      <w:marBottom w:val="0"/>
                                                      <w:divBdr>
                                                        <w:top w:val="none" w:sz="0" w:space="0" w:color="auto"/>
                                                        <w:left w:val="none" w:sz="0" w:space="0" w:color="auto"/>
                                                        <w:bottom w:val="none" w:sz="0" w:space="0" w:color="auto"/>
                                                        <w:right w:val="none" w:sz="0" w:space="0" w:color="auto"/>
                                                      </w:divBdr>
                                                      <w:divsChild>
                                                        <w:div w:id="394545034">
                                                          <w:marLeft w:val="0"/>
                                                          <w:marRight w:val="0"/>
                                                          <w:marTop w:val="0"/>
                                                          <w:marBottom w:val="0"/>
                                                          <w:divBdr>
                                                            <w:top w:val="none" w:sz="0" w:space="0" w:color="auto"/>
                                                            <w:left w:val="none" w:sz="0" w:space="0" w:color="auto"/>
                                                            <w:bottom w:val="none" w:sz="0" w:space="0" w:color="auto"/>
                                                            <w:right w:val="none" w:sz="0" w:space="0" w:color="auto"/>
                                                          </w:divBdr>
                                                          <w:divsChild>
                                                            <w:div w:id="1067150548">
                                                              <w:marLeft w:val="0"/>
                                                              <w:marRight w:val="0"/>
                                                              <w:marTop w:val="0"/>
                                                              <w:marBottom w:val="0"/>
                                                              <w:divBdr>
                                                                <w:top w:val="none" w:sz="0" w:space="0" w:color="auto"/>
                                                                <w:left w:val="none" w:sz="0" w:space="0" w:color="auto"/>
                                                                <w:bottom w:val="none" w:sz="0" w:space="0" w:color="auto"/>
                                                                <w:right w:val="none" w:sz="0" w:space="0" w:color="auto"/>
                                                              </w:divBdr>
                                                              <w:divsChild>
                                                                <w:div w:id="742028047">
                                                                  <w:marLeft w:val="0"/>
                                                                  <w:marRight w:val="0"/>
                                                                  <w:marTop w:val="0"/>
                                                                  <w:marBottom w:val="0"/>
                                                                  <w:divBdr>
                                                                    <w:top w:val="none" w:sz="0" w:space="0" w:color="auto"/>
                                                                    <w:left w:val="none" w:sz="0" w:space="0" w:color="auto"/>
                                                                    <w:bottom w:val="none" w:sz="0" w:space="0" w:color="auto"/>
                                                                    <w:right w:val="none" w:sz="0" w:space="0" w:color="auto"/>
                                                                  </w:divBdr>
                                                                  <w:divsChild>
                                                                    <w:div w:id="1113982634">
                                                                      <w:marLeft w:val="0"/>
                                                                      <w:marRight w:val="0"/>
                                                                      <w:marTop w:val="0"/>
                                                                      <w:marBottom w:val="0"/>
                                                                      <w:divBdr>
                                                                        <w:top w:val="none" w:sz="0" w:space="0" w:color="auto"/>
                                                                        <w:left w:val="none" w:sz="0" w:space="0" w:color="auto"/>
                                                                        <w:bottom w:val="none" w:sz="0" w:space="0" w:color="auto"/>
                                                                        <w:right w:val="none" w:sz="0" w:space="0" w:color="auto"/>
                                                                      </w:divBdr>
                                                                      <w:divsChild>
                                                                        <w:div w:id="186787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4014547">
                                              <w:marLeft w:val="0"/>
                                              <w:marRight w:val="0"/>
                                              <w:marTop w:val="0"/>
                                              <w:marBottom w:val="0"/>
                                              <w:divBdr>
                                                <w:top w:val="none" w:sz="0" w:space="0" w:color="auto"/>
                                                <w:left w:val="none" w:sz="0" w:space="0" w:color="auto"/>
                                                <w:bottom w:val="none" w:sz="0" w:space="0" w:color="auto"/>
                                                <w:right w:val="none" w:sz="0" w:space="0" w:color="auto"/>
                                              </w:divBdr>
                                              <w:divsChild>
                                                <w:div w:id="1251238458">
                                                  <w:marLeft w:val="0"/>
                                                  <w:marRight w:val="0"/>
                                                  <w:marTop w:val="0"/>
                                                  <w:marBottom w:val="0"/>
                                                  <w:divBdr>
                                                    <w:top w:val="none" w:sz="0" w:space="0" w:color="auto"/>
                                                    <w:left w:val="none" w:sz="0" w:space="0" w:color="auto"/>
                                                    <w:bottom w:val="none" w:sz="0" w:space="0" w:color="auto"/>
                                                    <w:right w:val="none" w:sz="0" w:space="0" w:color="auto"/>
                                                  </w:divBdr>
                                                  <w:divsChild>
                                                    <w:div w:id="215432995">
                                                      <w:marLeft w:val="0"/>
                                                      <w:marRight w:val="0"/>
                                                      <w:marTop w:val="0"/>
                                                      <w:marBottom w:val="0"/>
                                                      <w:divBdr>
                                                        <w:top w:val="none" w:sz="0" w:space="0" w:color="auto"/>
                                                        <w:left w:val="none" w:sz="0" w:space="0" w:color="auto"/>
                                                        <w:bottom w:val="none" w:sz="0" w:space="0" w:color="auto"/>
                                                        <w:right w:val="none" w:sz="0" w:space="0" w:color="auto"/>
                                                      </w:divBdr>
                                                      <w:divsChild>
                                                        <w:div w:id="530607048">
                                                          <w:marLeft w:val="0"/>
                                                          <w:marRight w:val="0"/>
                                                          <w:marTop w:val="0"/>
                                                          <w:marBottom w:val="0"/>
                                                          <w:divBdr>
                                                            <w:top w:val="none" w:sz="0" w:space="0" w:color="auto"/>
                                                            <w:left w:val="none" w:sz="0" w:space="0" w:color="auto"/>
                                                            <w:bottom w:val="none" w:sz="0" w:space="0" w:color="auto"/>
                                                            <w:right w:val="none" w:sz="0" w:space="0" w:color="auto"/>
                                                          </w:divBdr>
                                                          <w:divsChild>
                                                            <w:div w:id="1467963736">
                                                              <w:marLeft w:val="0"/>
                                                              <w:marRight w:val="0"/>
                                                              <w:marTop w:val="0"/>
                                                              <w:marBottom w:val="0"/>
                                                              <w:divBdr>
                                                                <w:top w:val="none" w:sz="0" w:space="0" w:color="auto"/>
                                                                <w:left w:val="none" w:sz="0" w:space="0" w:color="auto"/>
                                                                <w:bottom w:val="none" w:sz="0" w:space="0" w:color="auto"/>
                                                                <w:right w:val="none" w:sz="0" w:space="0" w:color="auto"/>
                                                              </w:divBdr>
                                                              <w:divsChild>
                                                                <w:div w:id="251163004">
                                                                  <w:marLeft w:val="0"/>
                                                                  <w:marRight w:val="0"/>
                                                                  <w:marTop w:val="0"/>
                                                                  <w:marBottom w:val="0"/>
                                                                  <w:divBdr>
                                                                    <w:top w:val="none" w:sz="0" w:space="0" w:color="auto"/>
                                                                    <w:left w:val="none" w:sz="0" w:space="0" w:color="auto"/>
                                                                    <w:bottom w:val="none" w:sz="0" w:space="0" w:color="auto"/>
                                                                    <w:right w:val="none" w:sz="0" w:space="0" w:color="auto"/>
                                                                  </w:divBdr>
                                                                  <w:divsChild>
                                                                    <w:div w:id="1962372452">
                                                                      <w:marLeft w:val="0"/>
                                                                      <w:marRight w:val="0"/>
                                                                      <w:marTop w:val="0"/>
                                                                      <w:marBottom w:val="0"/>
                                                                      <w:divBdr>
                                                                        <w:top w:val="none" w:sz="0" w:space="0" w:color="auto"/>
                                                                        <w:left w:val="none" w:sz="0" w:space="0" w:color="auto"/>
                                                                        <w:bottom w:val="none" w:sz="0" w:space="0" w:color="auto"/>
                                                                        <w:right w:val="none" w:sz="0" w:space="0" w:color="auto"/>
                                                                      </w:divBdr>
                                                                    </w:div>
                                                                    <w:div w:id="107571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48191760">
          <w:marLeft w:val="0"/>
          <w:marRight w:val="0"/>
          <w:marTop w:val="0"/>
          <w:marBottom w:val="0"/>
          <w:divBdr>
            <w:top w:val="none" w:sz="0" w:space="0" w:color="auto"/>
            <w:left w:val="none" w:sz="0" w:space="0" w:color="auto"/>
            <w:bottom w:val="none" w:sz="0" w:space="0" w:color="auto"/>
            <w:right w:val="none" w:sz="0" w:space="0" w:color="auto"/>
          </w:divBdr>
          <w:divsChild>
            <w:div w:id="331490940">
              <w:marLeft w:val="0"/>
              <w:marRight w:val="0"/>
              <w:marTop w:val="0"/>
              <w:marBottom w:val="0"/>
              <w:divBdr>
                <w:top w:val="none" w:sz="0" w:space="0" w:color="auto"/>
                <w:left w:val="none" w:sz="0" w:space="0" w:color="auto"/>
                <w:bottom w:val="none" w:sz="0" w:space="0" w:color="auto"/>
                <w:right w:val="none" w:sz="0" w:space="0" w:color="auto"/>
              </w:divBdr>
              <w:divsChild>
                <w:div w:id="1270356821">
                  <w:marLeft w:val="0"/>
                  <w:marRight w:val="0"/>
                  <w:marTop w:val="0"/>
                  <w:marBottom w:val="0"/>
                  <w:divBdr>
                    <w:top w:val="none" w:sz="0" w:space="0" w:color="auto"/>
                    <w:left w:val="none" w:sz="0" w:space="0" w:color="auto"/>
                    <w:bottom w:val="none" w:sz="0" w:space="0" w:color="auto"/>
                    <w:right w:val="none" w:sz="0" w:space="0" w:color="auto"/>
                  </w:divBdr>
                  <w:divsChild>
                    <w:div w:id="1444495533">
                      <w:marLeft w:val="0"/>
                      <w:marRight w:val="0"/>
                      <w:marTop w:val="0"/>
                      <w:marBottom w:val="0"/>
                      <w:divBdr>
                        <w:top w:val="single" w:sz="24" w:space="0" w:color="auto"/>
                        <w:left w:val="single" w:sz="24" w:space="0" w:color="auto"/>
                        <w:bottom w:val="single" w:sz="24" w:space="0" w:color="auto"/>
                        <w:right w:val="single" w:sz="24" w:space="0" w:color="auto"/>
                      </w:divBdr>
                      <w:divsChild>
                        <w:div w:id="1664040570">
                          <w:marLeft w:val="0"/>
                          <w:marRight w:val="0"/>
                          <w:marTop w:val="0"/>
                          <w:marBottom w:val="0"/>
                          <w:divBdr>
                            <w:top w:val="none" w:sz="0" w:space="0" w:color="auto"/>
                            <w:left w:val="none" w:sz="0" w:space="0" w:color="auto"/>
                            <w:bottom w:val="none" w:sz="0" w:space="0" w:color="auto"/>
                            <w:right w:val="none" w:sz="0" w:space="0" w:color="auto"/>
                          </w:divBdr>
                          <w:divsChild>
                            <w:div w:id="2103260887">
                              <w:marLeft w:val="0"/>
                              <w:marRight w:val="0"/>
                              <w:marTop w:val="0"/>
                              <w:marBottom w:val="0"/>
                              <w:divBdr>
                                <w:top w:val="none" w:sz="0" w:space="0" w:color="auto"/>
                                <w:left w:val="none" w:sz="0" w:space="0" w:color="auto"/>
                                <w:bottom w:val="none" w:sz="0" w:space="0" w:color="auto"/>
                                <w:right w:val="none" w:sz="0" w:space="0" w:color="auto"/>
                              </w:divBdr>
                              <w:divsChild>
                                <w:div w:id="184058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7688733">
      <w:bodyDiv w:val="1"/>
      <w:marLeft w:val="0"/>
      <w:marRight w:val="0"/>
      <w:marTop w:val="0"/>
      <w:marBottom w:val="0"/>
      <w:divBdr>
        <w:top w:val="none" w:sz="0" w:space="0" w:color="auto"/>
        <w:left w:val="none" w:sz="0" w:space="0" w:color="auto"/>
        <w:bottom w:val="none" w:sz="0" w:space="0" w:color="auto"/>
        <w:right w:val="none" w:sz="0" w:space="0" w:color="auto"/>
      </w:divBdr>
    </w:div>
    <w:div w:id="1332492626">
      <w:bodyDiv w:val="1"/>
      <w:marLeft w:val="0"/>
      <w:marRight w:val="0"/>
      <w:marTop w:val="0"/>
      <w:marBottom w:val="0"/>
      <w:divBdr>
        <w:top w:val="none" w:sz="0" w:space="0" w:color="auto"/>
        <w:left w:val="none" w:sz="0" w:space="0" w:color="auto"/>
        <w:bottom w:val="none" w:sz="0" w:space="0" w:color="auto"/>
        <w:right w:val="none" w:sz="0" w:space="0" w:color="auto"/>
      </w:divBdr>
      <w:divsChild>
        <w:div w:id="219174026">
          <w:marLeft w:val="0"/>
          <w:marRight w:val="0"/>
          <w:marTop w:val="0"/>
          <w:marBottom w:val="0"/>
          <w:divBdr>
            <w:top w:val="none" w:sz="0" w:space="0" w:color="auto"/>
            <w:left w:val="none" w:sz="0" w:space="0" w:color="auto"/>
            <w:bottom w:val="none" w:sz="0" w:space="0" w:color="auto"/>
            <w:right w:val="none" w:sz="0" w:space="0" w:color="auto"/>
          </w:divBdr>
          <w:divsChild>
            <w:div w:id="163278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619913">
      <w:bodyDiv w:val="1"/>
      <w:marLeft w:val="0"/>
      <w:marRight w:val="0"/>
      <w:marTop w:val="0"/>
      <w:marBottom w:val="0"/>
      <w:divBdr>
        <w:top w:val="none" w:sz="0" w:space="0" w:color="auto"/>
        <w:left w:val="none" w:sz="0" w:space="0" w:color="auto"/>
        <w:bottom w:val="none" w:sz="0" w:space="0" w:color="auto"/>
        <w:right w:val="none" w:sz="0" w:space="0" w:color="auto"/>
      </w:divBdr>
    </w:div>
    <w:div w:id="1395466829">
      <w:bodyDiv w:val="1"/>
      <w:marLeft w:val="0"/>
      <w:marRight w:val="0"/>
      <w:marTop w:val="0"/>
      <w:marBottom w:val="0"/>
      <w:divBdr>
        <w:top w:val="none" w:sz="0" w:space="0" w:color="auto"/>
        <w:left w:val="none" w:sz="0" w:space="0" w:color="auto"/>
        <w:bottom w:val="none" w:sz="0" w:space="0" w:color="auto"/>
        <w:right w:val="none" w:sz="0" w:space="0" w:color="auto"/>
      </w:divBdr>
    </w:div>
    <w:div w:id="1421024279">
      <w:bodyDiv w:val="1"/>
      <w:marLeft w:val="0"/>
      <w:marRight w:val="0"/>
      <w:marTop w:val="0"/>
      <w:marBottom w:val="0"/>
      <w:divBdr>
        <w:top w:val="none" w:sz="0" w:space="0" w:color="auto"/>
        <w:left w:val="none" w:sz="0" w:space="0" w:color="auto"/>
        <w:bottom w:val="none" w:sz="0" w:space="0" w:color="auto"/>
        <w:right w:val="none" w:sz="0" w:space="0" w:color="auto"/>
      </w:divBdr>
    </w:div>
    <w:div w:id="1471439695">
      <w:bodyDiv w:val="1"/>
      <w:marLeft w:val="0"/>
      <w:marRight w:val="0"/>
      <w:marTop w:val="0"/>
      <w:marBottom w:val="0"/>
      <w:divBdr>
        <w:top w:val="none" w:sz="0" w:space="0" w:color="auto"/>
        <w:left w:val="none" w:sz="0" w:space="0" w:color="auto"/>
        <w:bottom w:val="none" w:sz="0" w:space="0" w:color="auto"/>
        <w:right w:val="none" w:sz="0" w:space="0" w:color="auto"/>
      </w:divBdr>
      <w:divsChild>
        <w:div w:id="417678253">
          <w:marLeft w:val="0"/>
          <w:marRight w:val="0"/>
          <w:marTop w:val="0"/>
          <w:marBottom w:val="0"/>
          <w:divBdr>
            <w:top w:val="none" w:sz="0" w:space="0" w:color="auto"/>
            <w:left w:val="none" w:sz="0" w:space="0" w:color="auto"/>
            <w:bottom w:val="none" w:sz="0" w:space="0" w:color="auto"/>
            <w:right w:val="none" w:sz="0" w:space="0" w:color="auto"/>
          </w:divBdr>
          <w:divsChild>
            <w:div w:id="249855853">
              <w:marLeft w:val="0"/>
              <w:marRight w:val="0"/>
              <w:marTop w:val="0"/>
              <w:marBottom w:val="0"/>
              <w:divBdr>
                <w:top w:val="none" w:sz="0" w:space="0" w:color="auto"/>
                <w:left w:val="none" w:sz="0" w:space="0" w:color="auto"/>
                <w:bottom w:val="none" w:sz="0" w:space="0" w:color="auto"/>
                <w:right w:val="none" w:sz="0" w:space="0" w:color="auto"/>
              </w:divBdr>
              <w:divsChild>
                <w:div w:id="499080988">
                  <w:marLeft w:val="0"/>
                  <w:marRight w:val="0"/>
                  <w:marTop w:val="0"/>
                  <w:marBottom w:val="0"/>
                  <w:divBdr>
                    <w:top w:val="none" w:sz="0" w:space="0" w:color="auto"/>
                    <w:left w:val="none" w:sz="0" w:space="0" w:color="auto"/>
                    <w:bottom w:val="none" w:sz="0" w:space="0" w:color="auto"/>
                    <w:right w:val="none" w:sz="0" w:space="0" w:color="auto"/>
                  </w:divBdr>
                </w:div>
                <w:div w:id="1447700995">
                  <w:marLeft w:val="0"/>
                  <w:marRight w:val="0"/>
                  <w:marTop w:val="0"/>
                  <w:marBottom w:val="0"/>
                  <w:divBdr>
                    <w:top w:val="none" w:sz="0" w:space="0" w:color="auto"/>
                    <w:left w:val="none" w:sz="0" w:space="0" w:color="auto"/>
                    <w:bottom w:val="none" w:sz="0" w:space="0" w:color="auto"/>
                    <w:right w:val="none" w:sz="0" w:space="0" w:color="auto"/>
                  </w:divBdr>
                </w:div>
                <w:div w:id="1202398140">
                  <w:marLeft w:val="0"/>
                  <w:marRight w:val="0"/>
                  <w:marTop w:val="0"/>
                  <w:marBottom w:val="0"/>
                  <w:divBdr>
                    <w:top w:val="none" w:sz="0" w:space="0" w:color="auto"/>
                    <w:left w:val="none" w:sz="0" w:space="0" w:color="auto"/>
                    <w:bottom w:val="none" w:sz="0" w:space="0" w:color="auto"/>
                    <w:right w:val="none" w:sz="0" w:space="0" w:color="auto"/>
                  </w:divBdr>
                </w:div>
                <w:div w:id="2098214186">
                  <w:marLeft w:val="0"/>
                  <w:marRight w:val="0"/>
                  <w:marTop w:val="0"/>
                  <w:marBottom w:val="0"/>
                  <w:divBdr>
                    <w:top w:val="none" w:sz="0" w:space="0" w:color="auto"/>
                    <w:left w:val="none" w:sz="0" w:space="0" w:color="auto"/>
                    <w:bottom w:val="none" w:sz="0" w:space="0" w:color="auto"/>
                    <w:right w:val="none" w:sz="0" w:space="0" w:color="auto"/>
                  </w:divBdr>
                </w:div>
                <w:div w:id="548490203">
                  <w:marLeft w:val="0"/>
                  <w:marRight w:val="0"/>
                  <w:marTop w:val="0"/>
                  <w:marBottom w:val="0"/>
                  <w:divBdr>
                    <w:top w:val="none" w:sz="0" w:space="0" w:color="auto"/>
                    <w:left w:val="none" w:sz="0" w:space="0" w:color="auto"/>
                    <w:bottom w:val="none" w:sz="0" w:space="0" w:color="auto"/>
                    <w:right w:val="none" w:sz="0" w:space="0" w:color="auto"/>
                  </w:divBdr>
                </w:div>
                <w:div w:id="103816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32399">
      <w:bodyDiv w:val="1"/>
      <w:marLeft w:val="0"/>
      <w:marRight w:val="0"/>
      <w:marTop w:val="0"/>
      <w:marBottom w:val="0"/>
      <w:divBdr>
        <w:top w:val="none" w:sz="0" w:space="0" w:color="auto"/>
        <w:left w:val="none" w:sz="0" w:space="0" w:color="auto"/>
        <w:bottom w:val="none" w:sz="0" w:space="0" w:color="auto"/>
        <w:right w:val="none" w:sz="0" w:space="0" w:color="auto"/>
      </w:divBdr>
      <w:divsChild>
        <w:div w:id="30154126">
          <w:marLeft w:val="0"/>
          <w:marRight w:val="0"/>
          <w:marTop w:val="0"/>
          <w:marBottom w:val="0"/>
          <w:divBdr>
            <w:top w:val="none" w:sz="0" w:space="0" w:color="auto"/>
            <w:left w:val="none" w:sz="0" w:space="0" w:color="auto"/>
            <w:bottom w:val="none" w:sz="0" w:space="0" w:color="auto"/>
            <w:right w:val="none" w:sz="0" w:space="0" w:color="auto"/>
          </w:divBdr>
          <w:divsChild>
            <w:div w:id="187790738">
              <w:marLeft w:val="0"/>
              <w:marRight w:val="0"/>
              <w:marTop w:val="0"/>
              <w:marBottom w:val="0"/>
              <w:divBdr>
                <w:top w:val="none" w:sz="0" w:space="0" w:color="auto"/>
                <w:left w:val="none" w:sz="0" w:space="0" w:color="auto"/>
                <w:bottom w:val="none" w:sz="0" w:space="0" w:color="auto"/>
                <w:right w:val="none" w:sz="0" w:space="0" w:color="auto"/>
              </w:divBdr>
              <w:divsChild>
                <w:div w:id="2108110969">
                  <w:marLeft w:val="0"/>
                  <w:marRight w:val="0"/>
                  <w:marTop w:val="0"/>
                  <w:marBottom w:val="0"/>
                  <w:divBdr>
                    <w:top w:val="none" w:sz="0" w:space="0" w:color="auto"/>
                    <w:left w:val="none" w:sz="0" w:space="0" w:color="auto"/>
                    <w:bottom w:val="none" w:sz="0" w:space="0" w:color="auto"/>
                    <w:right w:val="none" w:sz="0" w:space="0" w:color="auto"/>
                  </w:divBdr>
                  <w:divsChild>
                    <w:div w:id="1213419916">
                      <w:marLeft w:val="0"/>
                      <w:marRight w:val="0"/>
                      <w:marTop w:val="0"/>
                      <w:marBottom w:val="0"/>
                      <w:divBdr>
                        <w:top w:val="none" w:sz="0" w:space="0" w:color="auto"/>
                        <w:left w:val="none" w:sz="0" w:space="0" w:color="auto"/>
                        <w:bottom w:val="none" w:sz="0" w:space="0" w:color="auto"/>
                        <w:right w:val="none" w:sz="0" w:space="0" w:color="auto"/>
                      </w:divBdr>
                      <w:divsChild>
                        <w:div w:id="195700964">
                          <w:marLeft w:val="0"/>
                          <w:marRight w:val="0"/>
                          <w:marTop w:val="0"/>
                          <w:marBottom w:val="0"/>
                          <w:divBdr>
                            <w:top w:val="none" w:sz="0" w:space="0" w:color="auto"/>
                            <w:left w:val="none" w:sz="0" w:space="0" w:color="auto"/>
                            <w:bottom w:val="none" w:sz="0" w:space="0" w:color="auto"/>
                            <w:right w:val="none" w:sz="0" w:space="0" w:color="auto"/>
                          </w:divBdr>
                          <w:divsChild>
                            <w:div w:id="871456195">
                              <w:marLeft w:val="0"/>
                              <w:marRight w:val="0"/>
                              <w:marTop w:val="0"/>
                              <w:marBottom w:val="0"/>
                              <w:divBdr>
                                <w:top w:val="none" w:sz="0" w:space="0" w:color="auto"/>
                                <w:left w:val="none" w:sz="0" w:space="0" w:color="auto"/>
                                <w:bottom w:val="none" w:sz="0" w:space="0" w:color="auto"/>
                                <w:right w:val="none" w:sz="0" w:space="0" w:color="auto"/>
                              </w:divBdr>
                            </w:div>
                            <w:div w:id="850025103">
                              <w:marLeft w:val="0"/>
                              <w:marRight w:val="0"/>
                              <w:marTop w:val="0"/>
                              <w:marBottom w:val="0"/>
                              <w:divBdr>
                                <w:top w:val="none" w:sz="0" w:space="0" w:color="auto"/>
                                <w:left w:val="none" w:sz="0" w:space="0" w:color="auto"/>
                                <w:bottom w:val="none" w:sz="0" w:space="0" w:color="auto"/>
                                <w:right w:val="none" w:sz="0" w:space="0" w:color="auto"/>
                              </w:divBdr>
                            </w:div>
                            <w:div w:id="855654118">
                              <w:marLeft w:val="0"/>
                              <w:marRight w:val="0"/>
                              <w:marTop w:val="0"/>
                              <w:marBottom w:val="0"/>
                              <w:divBdr>
                                <w:top w:val="none" w:sz="0" w:space="0" w:color="auto"/>
                                <w:left w:val="none" w:sz="0" w:space="0" w:color="auto"/>
                                <w:bottom w:val="none" w:sz="0" w:space="0" w:color="auto"/>
                                <w:right w:val="none" w:sz="0" w:space="0" w:color="auto"/>
                              </w:divBdr>
                            </w:div>
                            <w:div w:id="43105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87400">
              <w:marLeft w:val="0"/>
              <w:marRight w:val="0"/>
              <w:marTop w:val="0"/>
              <w:marBottom w:val="0"/>
              <w:divBdr>
                <w:top w:val="none" w:sz="0" w:space="0" w:color="auto"/>
                <w:left w:val="none" w:sz="0" w:space="0" w:color="auto"/>
                <w:bottom w:val="none" w:sz="0" w:space="0" w:color="auto"/>
                <w:right w:val="none" w:sz="0" w:space="0" w:color="auto"/>
              </w:divBdr>
            </w:div>
            <w:div w:id="1048452259">
              <w:marLeft w:val="0"/>
              <w:marRight w:val="0"/>
              <w:marTop w:val="0"/>
              <w:marBottom w:val="0"/>
              <w:divBdr>
                <w:top w:val="none" w:sz="0" w:space="0" w:color="auto"/>
                <w:left w:val="none" w:sz="0" w:space="0" w:color="auto"/>
                <w:bottom w:val="none" w:sz="0" w:space="0" w:color="auto"/>
                <w:right w:val="none" w:sz="0" w:space="0" w:color="auto"/>
              </w:divBdr>
            </w:div>
            <w:div w:id="958141975">
              <w:marLeft w:val="0"/>
              <w:marRight w:val="0"/>
              <w:marTop w:val="0"/>
              <w:marBottom w:val="0"/>
              <w:divBdr>
                <w:top w:val="none" w:sz="0" w:space="0" w:color="auto"/>
                <w:left w:val="none" w:sz="0" w:space="0" w:color="auto"/>
                <w:bottom w:val="none" w:sz="0" w:space="0" w:color="auto"/>
                <w:right w:val="none" w:sz="0" w:space="0" w:color="auto"/>
              </w:divBdr>
            </w:div>
            <w:div w:id="208772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724475">
      <w:bodyDiv w:val="1"/>
      <w:marLeft w:val="0"/>
      <w:marRight w:val="0"/>
      <w:marTop w:val="0"/>
      <w:marBottom w:val="0"/>
      <w:divBdr>
        <w:top w:val="none" w:sz="0" w:space="0" w:color="auto"/>
        <w:left w:val="none" w:sz="0" w:space="0" w:color="auto"/>
        <w:bottom w:val="none" w:sz="0" w:space="0" w:color="auto"/>
        <w:right w:val="none" w:sz="0" w:space="0" w:color="auto"/>
      </w:divBdr>
    </w:div>
    <w:div w:id="1518734889">
      <w:bodyDiv w:val="1"/>
      <w:marLeft w:val="0"/>
      <w:marRight w:val="0"/>
      <w:marTop w:val="0"/>
      <w:marBottom w:val="0"/>
      <w:divBdr>
        <w:top w:val="none" w:sz="0" w:space="0" w:color="auto"/>
        <w:left w:val="none" w:sz="0" w:space="0" w:color="auto"/>
        <w:bottom w:val="none" w:sz="0" w:space="0" w:color="auto"/>
        <w:right w:val="none" w:sz="0" w:space="0" w:color="auto"/>
      </w:divBdr>
    </w:div>
    <w:div w:id="1539777454">
      <w:bodyDiv w:val="1"/>
      <w:marLeft w:val="0"/>
      <w:marRight w:val="0"/>
      <w:marTop w:val="0"/>
      <w:marBottom w:val="0"/>
      <w:divBdr>
        <w:top w:val="none" w:sz="0" w:space="0" w:color="auto"/>
        <w:left w:val="none" w:sz="0" w:space="0" w:color="auto"/>
        <w:bottom w:val="none" w:sz="0" w:space="0" w:color="auto"/>
        <w:right w:val="none" w:sz="0" w:space="0" w:color="auto"/>
      </w:divBdr>
      <w:divsChild>
        <w:div w:id="608704956">
          <w:marLeft w:val="0"/>
          <w:marRight w:val="0"/>
          <w:marTop w:val="0"/>
          <w:marBottom w:val="0"/>
          <w:divBdr>
            <w:top w:val="none" w:sz="0" w:space="0" w:color="auto"/>
            <w:left w:val="none" w:sz="0" w:space="0" w:color="auto"/>
            <w:bottom w:val="none" w:sz="0" w:space="0" w:color="auto"/>
            <w:right w:val="none" w:sz="0" w:space="0" w:color="auto"/>
          </w:divBdr>
          <w:divsChild>
            <w:div w:id="227811147">
              <w:marLeft w:val="0"/>
              <w:marRight w:val="0"/>
              <w:marTop w:val="0"/>
              <w:marBottom w:val="0"/>
              <w:divBdr>
                <w:top w:val="none" w:sz="0" w:space="0" w:color="auto"/>
                <w:left w:val="none" w:sz="0" w:space="0" w:color="auto"/>
                <w:bottom w:val="none" w:sz="0" w:space="0" w:color="auto"/>
                <w:right w:val="none" w:sz="0" w:space="0" w:color="auto"/>
              </w:divBdr>
              <w:divsChild>
                <w:div w:id="716707870">
                  <w:marLeft w:val="0"/>
                  <w:marRight w:val="0"/>
                  <w:marTop w:val="0"/>
                  <w:marBottom w:val="0"/>
                  <w:divBdr>
                    <w:top w:val="none" w:sz="0" w:space="0" w:color="auto"/>
                    <w:left w:val="none" w:sz="0" w:space="0" w:color="auto"/>
                    <w:bottom w:val="none" w:sz="0" w:space="0" w:color="auto"/>
                    <w:right w:val="none" w:sz="0" w:space="0" w:color="auto"/>
                  </w:divBdr>
                </w:div>
                <w:div w:id="973369678">
                  <w:marLeft w:val="0"/>
                  <w:marRight w:val="0"/>
                  <w:marTop w:val="0"/>
                  <w:marBottom w:val="0"/>
                  <w:divBdr>
                    <w:top w:val="none" w:sz="0" w:space="0" w:color="auto"/>
                    <w:left w:val="none" w:sz="0" w:space="0" w:color="auto"/>
                    <w:bottom w:val="none" w:sz="0" w:space="0" w:color="auto"/>
                    <w:right w:val="none" w:sz="0" w:space="0" w:color="auto"/>
                  </w:divBdr>
                </w:div>
                <w:div w:id="1795253568">
                  <w:marLeft w:val="0"/>
                  <w:marRight w:val="0"/>
                  <w:marTop w:val="0"/>
                  <w:marBottom w:val="0"/>
                  <w:divBdr>
                    <w:top w:val="none" w:sz="0" w:space="0" w:color="auto"/>
                    <w:left w:val="none" w:sz="0" w:space="0" w:color="auto"/>
                    <w:bottom w:val="none" w:sz="0" w:space="0" w:color="auto"/>
                    <w:right w:val="none" w:sz="0" w:space="0" w:color="auto"/>
                  </w:divBdr>
                </w:div>
                <w:div w:id="1535458744">
                  <w:marLeft w:val="0"/>
                  <w:marRight w:val="0"/>
                  <w:marTop w:val="0"/>
                  <w:marBottom w:val="0"/>
                  <w:divBdr>
                    <w:top w:val="none" w:sz="0" w:space="0" w:color="auto"/>
                    <w:left w:val="none" w:sz="0" w:space="0" w:color="auto"/>
                    <w:bottom w:val="none" w:sz="0" w:space="0" w:color="auto"/>
                    <w:right w:val="none" w:sz="0" w:space="0" w:color="auto"/>
                  </w:divBdr>
                </w:div>
                <w:div w:id="1531839364">
                  <w:marLeft w:val="0"/>
                  <w:marRight w:val="0"/>
                  <w:marTop w:val="0"/>
                  <w:marBottom w:val="0"/>
                  <w:divBdr>
                    <w:top w:val="none" w:sz="0" w:space="0" w:color="auto"/>
                    <w:left w:val="none" w:sz="0" w:space="0" w:color="auto"/>
                    <w:bottom w:val="none" w:sz="0" w:space="0" w:color="auto"/>
                    <w:right w:val="none" w:sz="0" w:space="0" w:color="auto"/>
                  </w:divBdr>
                </w:div>
                <w:div w:id="1959139768">
                  <w:marLeft w:val="0"/>
                  <w:marRight w:val="0"/>
                  <w:marTop w:val="0"/>
                  <w:marBottom w:val="0"/>
                  <w:divBdr>
                    <w:top w:val="none" w:sz="0" w:space="0" w:color="auto"/>
                    <w:left w:val="none" w:sz="0" w:space="0" w:color="auto"/>
                    <w:bottom w:val="none" w:sz="0" w:space="0" w:color="auto"/>
                    <w:right w:val="none" w:sz="0" w:space="0" w:color="auto"/>
                  </w:divBdr>
                </w:div>
                <w:div w:id="1198082203">
                  <w:marLeft w:val="0"/>
                  <w:marRight w:val="0"/>
                  <w:marTop w:val="0"/>
                  <w:marBottom w:val="0"/>
                  <w:divBdr>
                    <w:top w:val="none" w:sz="0" w:space="0" w:color="auto"/>
                    <w:left w:val="none" w:sz="0" w:space="0" w:color="auto"/>
                    <w:bottom w:val="none" w:sz="0" w:space="0" w:color="auto"/>
                    <w:right w:val="none" w:sz="0" w:space="0" w:color="auto"/>
                  </w:divBdr>
                </w:div>
                <w:div w:id="186771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193371">
      <w:bodyDiv w:val="1"/>
      <w:marLeft w:val="0"/>
      <w:marRight w:val="0"/>
      <w:marTop w:val="0"/>
      <w:marBottom w:val="0"/>
      <w:divBdr>
        <w:top w:val="none" w:sz="0" w:space="0" w:color="auto"/>
        <w:left w:val="none" w:sz="0" w:space="0" w:color="auto"/>
        <w:bottom w:val="none" w:sz="0" w:space="0" w:color="auto"/>
        <w:right w:val="none" w:sz="0" w:space="0" w:color="auto"/>
      </w:divBdr>
    </w:div>
    <w:div w:id="1572961313">
      <w:bodyDiv w:val="1"/>
      <w:marLeft w:val="0"/>
      <w:marRight w:val="0"/>
      <w:marTop w:val="0"/>
      <w:marBottom w:val="0"/>
      <w:divBdr>
        <w:top w:val="none" w:sz="0" w:space="0" w:color="auto"/>
        <w:left w:val="none" w:sz="0" w:space="0" w:color="auto"/>
        <w:bottom w:val="none" w:sz="0" w:space="0" w:color="auto"/>
        <w:right w:val="none" w:sz="0" w:space="0" w:color="auto"/>
      </w:divBdr>
    </w:div>
    <w:div w:id="1623461431">
      <w:bodyDiv w:val="1"/>
      <w:marLeft w:val="0"/>
      <w:marRight w:val="0"/>
      <w:marTop w:val="0"/>
      <w:marBottom w:val="0"/>
      <w:divBdr>
        <w:top w:val="none" w:sz="0" w:space="0" w:color="auto"/>
        <w:left w:val="none" w:sz="0" w:space="0" w:color="auto"/>
        <w:bottom w:val="none" w:sz="0" w:space="0" w:color="auto"/>
        <w:right w:val="none" w:sz="0" w:space="0" w:color="auto"/>
      </w:divBdr>
    </w:div>
    <w:div w:id="1642416941">
      <w:bodyDiv w:val="1"/>
      <w:marLeft w:val="0"/>
      <w:marRight w:val="0"/>
      <w:marTop w:val="0"/>
      <w:marBottom w:val="0"/>
      <w:divBdr>
        <w:top w:val="none" w:sz="0" w:space="0" w:color="auto"/>
        <w:left w:val="none" w:sz="0" w:space="0" w:color="auto"/>
        <w:bottom w:val="none" w:sz="0" w:space="0" w:color="auto"/>
        <w:right w:val="none" w:sz="0" w:space="0" w:color="auto"/>
      </w:divBdr>
    </w:div>
    <w:div w:id="1660384514">
      <w:bodyDiv w:val="1"/>
      <w:marLeft w:val="0"/>
      <w:marRight w:val="0"/>
      <w:marTop w:val="0"/>
      <w:marBottom w:val="0"/>
      <w:divBdr>
        <w:top w:val="none" w:sz="0" w:space="0" w:color="auto"/>
        <w:left w:val="none" w:sz="0" w:space="0" w:color="auto"/>
        <w:bottom w:val="none" w:sz="0" w:space="0" w:color="auto"/>
        <w:right w:val="none" w:sz="0" w:space="0" w:color="auto"/>
      </w:divBdr>
      <w:divsChild>
        <w:div w:id="241843010">
          <w:marLeft w:val="0"/>
          <w:marRight w:val="0"/>
          <w:marTop w:val="0"/>
          <w:marBottom w:val="0"/>
          <w:divBdr>
            <w:top w:val="none" w:sz="0" w:space="0" w:color="auto"/>
            <w:left w:val="none" w:sz="0" w:space="0" w:color="auto"/>
            <w:bottom w:val="none" w:sz="0" w:space="0" w:color="auto"/>
            <w:right w:val="none" w:sz="0" w:space="0" w:color="auto"/>
          </w:divBdr>
          <w:divsChild>
            <w:div w:id="943079616">
              <w:marLeft w:val="0"/>
              <w:marRight w:val="0"/>
              <w:marTop w:val="0"/>
              <w:marBottom w:val="0"/>
              <w:divBdr>
                <w:top w:val="none" w:sz="0" w:space="0" w:color="auto"/>
                <w:left w:val="none" w:sz="0" w:space="0" w:color="auto"/>
                <w:bottom w:val="none" w:sz="0" w:space="0" w:color="auto"/>
                <w:right w:val="none" w:sz="0" w:space="0" w:color="auto"/>
              </w:divBdr>
              <w:divsChild>
                <w:div w:id="54092115">
                  <w:marLeft w:val="0"/>
                  <w:marRight w:val="0"/>
                  <w:marTop w:val="0"/>
                  <w:marBottom w:val="0"/>
                  <w:divBdr>
                    <w:top w:val="none" w:sz="0" w:space="0" w:color="auto"/>
                    <w:left w:val="none" w:sz="0" w:space="0" w:color="auto"/>
                    <w:bottom w:val="none" w:sz="0" w:space="0" w:color="auto"/>
                    <w:right w:val="none" w:sz="0" w:space="0" w:color="auto"/>
                  </w:divBdr>
                </w:div>
                <w:div w:id="1581987325">
                  <w:marLeft w:val="0"/>
                  <w:marRight w:val="0"/>
                  <w:marTop w:val="0"/>
                  <w:marBottom w:val="0"/>
                  <w:divBdr>
                    <w:top w:val="none" w:sz="0" w:space="0" w:color="auto"/>
                    <w:left w:val="none" w:sz="0" w:space="0" w:color="auto"/>
                    <w:bottom w:val="none" w:sz="0" w:space="0" w:color="auto"/>
                    <w:right w:val="none" w:sz="0" w:space="0" w:color="auto"/>
                  </w:divBdr>
                </w:div>
                <w:div w:id="97656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715971">
      <w:bodyDiv w:val="1"/>
      <w:marLeft w:val="0"/>
      <w:marRight w:val="0"/>
      <w:marTop w:val="0"/>
      <w:marBottom w:val="0"/>
      <w:divBdr>
        <w:top w:val="none" w:sz="0" w:space="0" w:color="auto"/>
        <w:left w:val="none" w:sz="0" w:space="0" w:color="auto"/>
        <w:bottom w:val="none" w:sz="0" w:space="0" w:color="auto"/>
        <w:right w:val="none" w:sz="0" w:space="0" w:color="auto"/>
      </w:divBdr>
    </w:div>
    <w:div w:id="1729382747">
      <w:bodyDiv w:val="1"/>
      <w:marLeft w:val="0"/>
      <w:marRight w:val="0"/>
      <w:marTop w:val="0"/>
      <w:marBottom w:val="0"/>
      <w:divBdr>
        <w:top w:val="none" w:sz="0" w:space="0" w:color="auto"/>
        <w:left w:val="none" w:sz="0" w:space="0" w:color="auto"/>
        <w:bottom w:val="none" w:sz="0" w:space="0" w:color="auto"/>
        <w:right w:val="none" w:sz="0" w:space="0" w:color="auto"/>
      </w:divBdr>
    </w:div>
    <w:div w:id="1779327272">
      <w:bodyDiv w:val="1"/>
      <w:marLeft w:val="0"/>
      <w:marRight w:val="0"/>
      <w:marTop w:val="0"/>
      <w:marBottom w:val="0"/>
      <w:divBdr>
        <w:top w:val="none" w:sz="0" w:space="0" w:color="auto"/>
        <w:left w:val="none" w:sz="0" w:space="0" w:color="auto"/>
        <w:bottom w:val="none" w:sz="0" w:space="0" w:color="auto"/>
        <w:right w:val="none" w:sz="0" w:space="0" w:color="auto"/>
      </w:divBdr>
    </w:div>
    <w:div w:id="1793748688">
      <w:bodyDiv w:val="1"/>
      <w:marLeft w:val="0"/>
      <w:marRight w:val="0"/>
      <w:marTop w:val="0"/>
      <w:marBottom w:val="0"/>
      <w:divBdr>
        <w:top w:val="none" w:sz="0" w:space="0" w:color="auto"/>
        <w:left w:val="none" w:sz="0" w:space="0" w:color="auto"/>
        <w:bottom w:val="none" w:sz="0" w:space="0" w:color="auto"/>
        <w:right w:val="none" w:sz="0" w:space="0" w:color="auto"/>
      </w:divBdr>
    </w:div>
    <w:div w:id="1803496003">
      <w:bodyDiv w:val="1"/>
      <w:marLeft w:val="0"/>
      <w:marRight w:val="0"/>
      <w:marTop w:val="0"/>
      <w:marBottom w:val="0"/>
      <w:divBdr>
        <w:top w:val="none" w:sz="0" w:space="0" w:color="auto"/>
        <w:left w:val="none" w:sz="0" w:space="0" w:color="auto"/>
        <w:bottom w:val="none" w:sz="0" w:space="0" w:color="auto"/>
        <w:right w:val="none" w:sz="0" w:space="0" w:color="auto"/>
      </w:divBdr>
    </w:div>
    <w:div w:id="1843738919">
      <w:bodyDiv w:val="1"/>
      <w:marLeft w:val="0"/>
      <w:marRight w:val="0"/>
      <w:marTop w:val="0"/>
      <w:marBottom w:val="0"/>
      <w:divBdr>
        <w:top w:val="none" w:sz="0" w:space="0" w:color="auto"/>
        <w:left w:val="none" w:sz="0" w:space="0" w:color="auto"/>
        <w:bottom w:val="none" w:sz="0" w:space="0" w:color="auto"/>
        <w:right w:val="none" w:sz="0" w:space="0" w:color="auto"/>
      </w:divBdr>
    </w:div>
    <w:div w:id="1858812258">
      <w:bodyDiv w:val="1"/>
      <w:marLeft w:val="0"/>
      <w:marRight w:val="0"/>
      <w:marTop w:val="0"/>
      <w:marBottom w:val="0"/>
      <w:divBdr>
        <w:top w:val="none" w:sz="0" w:space="0" w:color="auto"/>
        <w:left w:val="none" w:sz="0" w:space="0" w:color="auto"/>
        <w:bottom w:val="none" w:sz="0" w:space="0" w:color="auto"/>
        <w:right w:val="none" w:sz="0" w:space="0" w:color="auto"/>
      </w:divBdr>
    </w:div>
    <w:div w:id="1867401542">
      <w:bodyDiv w:val="1"/>
      <w:marLeft w:val="0"/>
      <w:marRight w:val="0"/>
      <w:marTop w:val="0"/>
      <w:marBottom w:val="0"/>
      <w:divBdr>
        <w:top w:val="none" w:sz="0" w:space="0" w:color="auto"/>
        <w:left w:val="none" w:sz="0" w:space="0" w:color="auto"/>
        <w:bottom w:val="none" w:sz="0" w:space="0" w:color="auto"/>
        <w:right w:val="none" w:sz="0" w:space="0" w:color="auto"/>
      </w:divBdr>
    </w:div>
    <w:div w:id="1890872199">
      <w:bodyDiv w:val="1"/>
      <w:marLeft w:val="0"/>
      <w:marRight w:val="0"/>
      <w:marTop w:val="0"/>
      <w:marBottom w:val="0"/>
      <w:divBdr>
        <w:top w:val="none" w:sz="0" w:space="0" w:color="auto"/>
        <w:left w:val="none" w:sz="0" w:space="0" w:color="auto"/>
        <w:bottom w:val="none" w:sz="0" w:space="0" w:color="auto"/>
        <w:right w:val="none" w:sz="0" w:space="0" w:color="auto"/>
      </w:divBdr>
    </w:div>
    <w:div w:id="1895651146">
      <w:bodyDiv w:val="1"/>
      <w:marLeft w:val="0"/>
      <w:marRight w:val="0"/>
      <w:marTop w:val="0"/>
      <w:marBottom w:val="0"/>
      <w:divBdr>
        <w:top w:val="none" w:sz="0" w:space="0" w:color="auto"/>
        <w:left w:val="none" w:sz="0" w:space="0" w:color="auto"/>
        <w:bottom w:val="none" w:sz="0" w:space="0" w:color="auto"/>
        <w:right w:val="none" w:sz="0" w:space="0" w:color="auto"/>
      </w:divBdr>
    </w:div>
    <w:div w:id="1925726344">
      <w:bodyDiv w:val="1"/>
      <w:marLeft w:val="0"/>
      <w:marRight w:val="0"/>
      <w:marTop w:val="0"/>
      <w:marBottom w:val="0"/>
      <w:divBdr>
        <w:top w:val="none" w:sz="0" w:space="0" w:color="auto"/>
        <w:left w:val="none" w:sz="0" w:space="0" w:color="auto"/>
        <w:bottom w:val="none" w:sz="0" w:space="0" w:color="auto"/>
        <w:right w:val="none" w:sz="0" w:space="0" w:color="auto"/>
      </w:divBdr>
    </w:div>
    <w:div w:id="1962416889">
      <w:bodyDiv w:val="1"/>
      <w:marLeft w:val="0"/>
      <w:marRight w:val="0"/>
      <w:marTop w:val="0"/>
      <w:marBottom w:val="0"/>
      <w:divBdr>
        <w:top w:val="none" w:sz="0" w:space="0" w:color="auto"/>
        <w:left w:val="none" w:sz="0" w:space="0" w:color="auto"/>
        <w:bottom w:val="none" w:sz="0" w:space="0" w:color="auto"/>
        <w:right w:val="none" w:sz="0" w:space="0" w:color="auto"/>
      </w:divBdr>
      <w:divsChild>
        <w:div w:id="1154250590">
          <w:marLeft w:val="0"/>
          <w:marRight w:val="0"/>
          <w:marTop w:val="0"/>
          <w:marBottom w:val="0"/>
          <w:divBdr>
            <w:top w:val="none" w:sz="0" w:space="0" w:color="auto"/>
            <w:left w:val="none" w:sz="0" w:space="0" w:color="auto"/>
            <w:bottom w:val="none" w:sz="0" w:space="0" w:color="auto"/>
            <w:right w:val="none" w:sz="0" w:space="0" w:color="auto"/>
          </w:divBdr>
        </w:div>
        <w:div w:id="123427744">
          <w:marLeft w:val="0"/>
          <w:marRight w:val="0"/>
          <w:marTop w:val="0"/>
          <w:marBottom w:val="0"/>
          <w:divBdr>
            <w:top w:val="none" w:sz="0" w:space="0" w:color="auto"/>
            <w:left w:val="none" w:sz="0" w:space="0" w:color="auto"/>
            <w:bottom w:val="none" w:sz="0" w:space="0" w:color="auto"/>
            <w:right w:val="none" w:sz="0" w:space="0" w:color="auto"/>
          </w:divBdr>
        </w:div>
        <w:div w:id="710306604">
          <w:marLeft w:val="0"/>
          <w:marRight w:val="0"/>
          <w:marTop w:val="0"/>
          <w:marBottom w:val="0"/>
          <w:divBdr>
            <w:top w:val="none" w:sz="0" w:space="0" w:color="auto"/>
            <w:left w:val="none" w:sz="0" w:space="0" w:color="auto"/>
            <w:bottom w:val="none" w:sz="0" w:space="0" w:color="auto"/>
            <w:right w:val="none" w:sz="0" w:space="0" w:color="auto"/>
          </w:divBdr>
        </w:div>
      </w:divsChild>
    </w:div>
    <w:div w:id="1970280312">
      <w:bodyDiv w:val="1"/>
      <w:marLeft w:val="0"/>
      <w:marRight w:val="0"/>
      <w:marTop w:val="0"/>
      <w:marBottom w:val="0"/>
      <w:divBdr>
        <w:top w:val="none" w:sz="0" w:space="0" w:color="auto"/>
        <w:left w:val="none" w:sz="0" w:space="0" w:color="auto"/>
        <w:bottom w:val="none" w:sz="0" w:space="0" w:color="auto"/>
        <w:right w:val="none" w:sz="0" w:space="0" w:color="auto"/>
      </w:divBdr>
    </w:div>
    <w:div w:id="2014528395">
      <w:bodyDiv w:val="1"/>
      <w:marLeft w:val="0"/>
      <w:marRight w:val="0"/>
      <w:marTop w:val="0"/>
      <w:marBottom w:val="0"/>
      <w:divBdr>
        <w:top w:val="none" w:sz="0" w:space="0" w:color="auto"/>
        <w:left w:val="none" w:sz="0" w:space="0" w:color="auto"/>
        <w:bottom w:val="none" w:sz="0" w:space="0" w:color="auto"/>
        <w:right w:val="none" w:sz="0" w:space="0" w:color="auto"/>
      </w:divBdr>
      <w:divsChild>
        <w:div w:id="1604990649">
          <w:marLeft w:val="0"/>
          <w:marRight w:val="0"/>
          <w:marTop w:val="0"/>
          <w:marBottom w:val="0"/>
          <w:divBdr>
            <w:top w:val="none" w:sz="0" w:space="0" w:color="auto"/>
            <w:left w:val="none" w:sz="0" w:space="0" w:color="auto"/>
            <w:bottom w:val="none" w:sz="0" w:space="0" w:color="auto"/>
            <w:right w:val="none" w:sz="0" w:space="0" w:color="auto"/>
          </w:divBdr>
          <w:divsChild>
            <w:div w:id="881483091">
              <w:marLeft w:val="0"/>
              <w:marRight w:val="0"/>
              <w:marTop w:val="0"/>
              <w:marBottom w:val="0"/>
              <w:divBdr>
                <w:top w:val="none" w:sz="0" w:space="0" w:color="auto"/>
                <w:left w:val="none" w:sz="0" w:space="0" w:color="auto"/>
                <w:bottom w:val="none" w:sz="0" w:space="0" w:color="auto"/>
                <w:right w:val="none" w:sz="0" w:space="0" w:color="auto"/>
              </w:divBdr>
              <w:divsChild>
                <w:div w:id="1324890004">
                  <w:marLeft w:val="0"/>
                  <w:marRight w:val="0"/>
                  <w:marTop w:val="0"/>
                  <w:marBottom w:val="0"/>
                  <w:divBdr>
                    <w:top w:val="none" w:sz="0" w:space="0" w:color="auto"/>
                    <w:left w:val="none" w:sz="0" w:space="0" w:color="auto"/>
                    <w:bottom w:val="none" w:sz="0" w:space="0" w:color="auto"/>
                    <w:right w:val="none" w:sz="0" w:space="0" w:color="auto"/>
                  </w:divBdr>
                </w:div>
                <w:div w:id="1238632809">
                  <w:marLeft w:val="0"/>
                  <w:marRight w:val="0"/>
                  <w:marTop w:val="0"/>
                  <w:marBottom w:val="0"/>
                  <w:divBdr>
                    <w:top w:val="none" w:sz="0" w:space="0" w:color="auto"/>
                    <w:left w:val="none" w:sz="0" w:space="0" w:color="auto"/>
                    <w:bottom w:val="none" w:sz="0" w:space="0" w:color="auto"/>
                    <w:right w:val="none" w:sz="0" w:space="0" w:color="auto"/>
                  </w:divBdr>
                </w:div>
                <w:div w:id="422148588">
                  <w:marLeft w:val="0"/>
                  <w:marRight w:val="0"/>
                  <w:marTop w:val="0"/>
                  <w:marBottom w:val="0"/>
                  <w:divBdr>
                    <w:top w:val="none" w:sz="0" w:space="0" w:color="auto"/>
                    <w:left w:val="none" w:sz="0" w:space="0" w:color="auto"/>
                    <w:bottom w:val="none" w:sz="0" w:space="0" w:color="auto"/>
                    <w:right w:val="none" w:sz="0" w:space="0" w:color="auto"/>
                  </w:divBdr>
                </w:div>
                <w:div w:id="1872523426">
                  <w:marLeft w:val="0"/>
                  <w:marRight w:val="0"/>
                  <w:marTop w:val="0"/>
                  <w:marBottom w:val="0"/>
                  <w:divBdr>
                    <w:top w:val="none" w:sz="0" w:space="0" w:color="auto"/>
                    <w:left w:val="none" w:sz="0" w:space="0" w:color="auto"/>
                    <w:bottom w:val="none" w:sz="0" w:space="0" w:color="auto"/>
                    <w:right w:val="none" w:sz="0" w:space="0" w:color="auto"/>
                  </w:divBdr>
                </w:div>
                <w:div w:id="813645363">
                  <w:marLeft w:val="0"/>
                  <w:marRight w:val="0"/>
                  <w:marTop w:val="0"/>
                  <w:marBottom w:val="0"/>
                  <w:divBdr>
                    <w:top w:val="none" w:sz="0" w:space="0" w:color="auto"/>
                    <w:left w:val="none" w:sz="0" w:space="0" w:color="auto"/>
                    <w:bottom w:val="none" w:sz="0" w:space="0" w:color="auto"/>
                    <w:right w:val="none" w:sz="0" w:space="0" w:color="auto"/>
                  </w:divBdr>
                </w:div>
                <w:div w:id="144573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921858">
      <w:bodyDiv w:val="1"/>
      <w:marLeft w:val="0"/>
      <w:marRight w:val="0"/>
      <w:marTop w:val="0"/>
      <w:marBottom w:val="0"/>
      <w:divBdr>
        <w:top w:val="none" w:sz="0" w:space="0" w:color="auto"/>
        <w:left w:val="none" w:sz="0" w:space="0" w:color="auto"/>
        <w:bottom w:val="none" w:sz="0" w:space="0" w:color="auto"/>
        <w:right w:val="none" w:sz="0" w:space="0" w:color="auto"/>
      </w:divBdr>
    </w:div>
    <w:div w:id="2036147986">
      <w:bodyDiv w:val="1"/>
      <w:marLeft w:val="0"/>
      <w:marRight w:val="0"/>
      <w:marTop w:val="0"/>
      <w:marBottom w:val="0"/>
      <w:divBdr>
        <w:top w:val="none" w:sz="0" w:space="0" w:color="auto"/>
        <w:left w:val="none" w:sz="0" w:space="0" w:color="auto"/>
        <w:bottom w:val="none" w:sz="0" w:space="0" w:color="auto"/>
        <w:right w:val="none" w:sz="0" w:space="0" w:color="auto"/>
      </w:divBdr>
    </w:div>
    <w:div w:id="2038700736">
      <w:bodyDiv w:val="1"/>
      <w:marLeft w:val="0"/>
      <w:marRight w:val="0"/>
      <w:marTop w:val="0"/>
      <w:marBottom w:val="0"/>
      <w:divBdr>
        <w:top w:val="none" w:sz="0" w:space="0" w:color="auto"/>
        <w:left w:val="none" w:sz="0" w:space="0" w:color="auto"/>
        <w:bottom w:val="none" w:sz="0" w:space="0" w:color="auto"/>
        <w:right w:val="none" w:sz="0" w:space="0" w:color="auto"/>
      </w:divBdr>
    </w:div>
    <w:div w:id="2041782649">
      <w:bodyDiv w:val="1"/>
      <w:marLeft w:val="0"/>
      <w:marRight w:val="0"/>
      <w:marTop w:val="0"/>
      <w:marBottom w:val="0"/>
      <w:divBdr>
        <w:top w:val="none" w:sz="0" w:space="0" w:color="auto"/>
        <w:left w:val="none" w:sz="0" w:space="0" w:color="auto"/>
        <w:bottom w:val="none" w:sz="0" w:space="0" w:color="auto"/>
        <w:right w:val="none" w:sz="0" w:space="0" w:color="auto"/>
      </w:divBdr>
    </w:div>
    <w:div w:id="2099863087">
      <w:bodyDiv w:val="1"/>
      <w:marLeft w:val="0"/>
      <w:marRight w:val="0"/>
      <w:marTop w:val="0"/>
      <w:marBottom w:val="0"/>
      <w:divBdr>
        <w:top w:val="none" w:sz="0" w:space="0" w:color="auto"/>
        <w:left w:val="none" w:sz="0" w:space="0" w:color="auto"/>
        <w:bottom w:val="none" w:sz="0" w:space="0" w:color="auto"/>
        <w:right w:val="none" w:sz="0" w:space="0" w:color="auto"/>
      </w:divBdr>
    </w:div>
    <w:div w:id="2107536501">
      <w:bodyDiv w:val="1"/>
      <w:marLeft w:val="0"/>
      <w:marRight w:val="0"/>
      <w:marTop w:val="0"/>
      <w:marBottom w:val="0"/>
      <w:divBdr>
        <w:top w:val="none" w:sz="0" w:space="0" w:color="auto"/>
        <w:left w:val="none" w:sz="0" w:space="0" w:color="auto"/>
        <w:bottom w:val="none" w:sz="0" w:space="0" w:color="auto"/>
        <w:right w:val="none" w:sz="0" w:space="0" w:color="auto"/>
      </w:divBdr>
    </w:div>
    <w:div w:id="2113239164">
      <w:bodyDiv w:val="1"/>
      <w:marLeft w:val="0"/>
      <w:marRight w:val="0"/>
      <w:marTop w:val="0"/>
      <w:marBottom w:val="0"/>
      <w:divBdr>
        <w:top w:val="none" w:sz="0" w:space="0" w:color="auto"/>
        <w:left w:val="none" w:sz="0" w:space="0" w:color="auto"/>
        <w:bottom w:val="none" w:sz="0" w:space="0" w:color="auto"/>
        <w:right w:val="none" w:sz="0" w:space="0" w:color="auto"/>
      </w:divBdr>
    </w:div>
    <w:div w:id="2132556371">
      <w:bodyDiv w:val="1"/>
      <w:marLeft w:val="0"/>
      <w:marRight w:val="0"/>
      <w:marTop w:val="0"/>
      <w:marBottom w:val="0"/>
      <w:divBdr>
        <w:top w:val="none" w:sz="0" w:space="0" w:color="auto"/>
        <w:left w:val="none" w:sz="0" w:space="0" w:color="auto"/>
        <w:bottom w:val="none" w:sz="0" w:space="0" w:color="auto"/>
        <w:right w:val="none" w:sz="0" w:space="0" w:color="auto"/>
      </w:divBdr>
      <w:divsChild>
        <w:div w:id="1832940507">
          <w:marLeft w:val="0"/>
          <w:marRight w:val="0"/>
          <w:marTop w:val="0"/>
          <w:marBottom w:val="0"/>
          <w:divBdr>
            <w:top w:val="none" w:sz="0" w:space="0" w:color="auto"/>
            <w:left w:val="none" w:sz="0" w:space="0" w:color="auto"/>
            <w:bottom w:val="none" w:sz="0" w:space="0" w:color="auto"/>
            <w:right w:val="none" w:sz="0" w:space="0" w:color="auto"/>
          </w:divBdr>
        </w:div>
        <w:div w:id="13744213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9.png"/><Relationship Id="rId26" Type="http://schemas.openxmlformats.org/officeDocument/2006/relationships/hyperlink" Target="https://1.bp.blogspot.com/-65SyKnHPiNA/YDdf8FWSB9I/AAAAAAAAEKI/1ABlV64Y9lwfcTPyMxV4DKy3TffGNi5IgCLcBGAsYHQ/s1488/DMAIC.png" TargetMode="External"/><Relationship Id="rId39" Type="http://schemas.openxmlformats.org/officeDocument/2006/relationships/image" Target="media/image26.png"/><Relationship Id="rId21" Type="http://schemas.openxmlformats.org/officeDocument/2006/relationships/image" Target="media/image11.jpe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0.png"/><Relationship Id="rId63" Type="http://schemas.openxmlformats.org/officeDocument/2006/relationships/image" Target="media/image47.png"/><Relationship Id="rId68" Type="http://schemas.openxmlformats.org/officeDocument/2006/relationships/image" Target="media/image51.pn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medienportal.siemens-stiftung.org/view/112812/18_KI_Smart_Factory_SI_190_18_OER_E.p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https://as1.ftcdn.net/v2/jpg/04/60/02/34/1000_F_460023418_2UctRpq1Xw0K4mfIeuPBLCeZE5P30wVA.jpg" TargetMode="External"/><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38.png"/><Relationship Id="rId58" Type="http://schemas.openxmlformats.org/officeDocument/2006/relationships/image" Target="media/image43.png"/><Relationship Id="rId66" Type="http://schemas.openxmlformats.org/officeDocument/2006/relationships/image" Target="media/image49.pn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3.jpeg"/><Relationship Id="rId28" Type="http://schemas.openxmlformats.org/officeDocument/2006/relationships/image" Target="media/image16.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2.png"/><Relationship Id="rId61" Type="http://schemas.openxmlformats.org/officeDocument/2006/relationships/image" Target="media/image46.png"/><Relationship Id="rId10" Type="http://schemas.openxmlformats.org/officeDocument/2006/relationships/image" Target="media/image3.emf"/><Relationship Id="rId19" Type="http://schemas.openxmlformats.org/officeDocument/2006/relationships/image" Target="media/image10.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footer" Target="footer1.xml"/><Relationship Id="rId60" Type="http://schemas.openxmlformats.org/officeDocument/2006/relationships/image" Target="media/image45.png"/><Relationship Id="rId65" Type="http://schemas.openxmlformats.org/officeDocument/2006/relationships/image" Target="media/image48.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th.bing.com/th/id/R.6c77297f1e7379a4da4450118ac860ff?rik=HRxwg4%2bYsfJU0g&amp;riu=http%3a%2f%2fwww.renishaw.com%2fmedia%2fimg%2fen%2fd2ef48a94aac4233a04d2e7bcf334a5a.jpg&amp;ehk=nOvnx%2bI3%2b%2fMbie5CqVRgfGNQ2%2bMLSxi04ae2S65LRjE%3d&amp;risl=&amp;pid=ImgRaw&amp;r=0" TargetMode="External"/><Relationship Id="rId22" Type="http://schemas.openxmlformats.org/officeDocument/2006/relationships/image" Target="media/image12.jpeg"/><Relationship Id="rId27" Type="http://schemas.openxmlformats.org/officeDocument/2006/relationships/image" Target="media/image15.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1.png"/><Relationship Id="rId64" Type="http://schemas.openxmlformats.org/officeDocument/2006/relationships/hyperlink" Target="https://image.slidesharecdn.com/64cb75d0-7a5b-4ec5-981f-6d97849b092a-150523144847-lva1-app6892/85/iocl-performance-analysis-1-320.jpg?cb=1666059671" TargetMode="External"/><Relationship Id="rId69" Type="http://schemas.openxmlformats.org/officeDocument/2006/relationships/image" Target="media/image52.png"/><Relationship Id="rId8" Type="http://schemas.openxmlformats.org/officeDocument/2006/relationships/image" Target="media/image1.pn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verisurf.com/wp-content/uploads/2021/09/aerospace-verisurf.jpg" TargetMode="External"/><Relationship Id="rId17" Type="http://schemas.openxmlformats.org/officeDocument/2006/relationships/image" Target="media/image8.png"/><Relationship Id="rId25" Type="http://schemas.openxmlformats.org/officeDocument/2006/relationships/image" Target="media/image14.jpe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4.png"/><Relationship Id="rId67" Type="http://schemas.openxmlformats.org/officeDocument/2006/relationships/image" Target="media/image50.png"/><Relationship Id="rId20" Type="http://schemas.openxmlformats.org/officeDocument/2006/relationships/hyperlink" Target="https://www.symmetryelectronics.com/getmedia/0988a74e-577f-41fa-90ba-4d940b88b31e/WhichAdditiveManufacturingProcessIsRightforYou.jpg" TargetMode="External"/><Relationship Id="rId41" Type="http://schemas.openxmlformats.org/officeDocument/2006/relationships/image" Target="media/image28.png"/><Relationship Id="rId54" Type="http://schemas.openxmlformats.org/officeDocument/2006/relationships/image" Target="media/image39.png"/><Relationship Id="rId62" Type="http://schemas.openxmlformats.org/officeDocument/2006/relationships/hyperlink" Target="https://tse1.mm.bing.net/th/id/OIP.nzuJKPf-8SA0Enz5WsaAEgHaJl?rs=1&amp;pid=ImgDetMain"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Chr23</b:Tag>
    <b:SourceType>InternetSite</b:SourceType>
    <b:Guid>{96348258-B5AC-47B0-A284-E75EF5C31A93}</b:Guid>
    <b:Author>
      <b:Author>
        <b:Corporate>Chris Rollins</b:Corporate>
      </b:Author>
    </b:Author>
    <b:Title>AMG Glossary of Terms</b:Title>
    <b:Year>2023</b:Year>
    <b:YearAccessed>2024</b:YearAccessed>
    <b:MonthAccessed>02</b:MonthAccessed>
    <b:DayAccessed>02</b:DayAccessed>
    <b:URL>https://renishaw.atlassian.net/wiki/spaces/AAMGH/pages/6436257801/AMG+Glossary+of+Terms</b:URL>
    <b:RefOrder>12</b:RefOrder>
  </b:Source>
  <b:Source>
    <b:Tag>Ren241</b:Tag>
    <b:SourceType>InternetSite</b:SourceType>
    <b:Guid>{C83ED529-12D9-45AE-B81A-838DB7F9B42D}</b:Guid>
    <b:Author>
      <b:Author>
        <b:Corporate>Renishaw</b:Corporate>
      </b:Author>
    </b:Author>
    <b:Title>About Us: Renishaw</b:Title>
    <b:Year>2024</b:Year>
    <b:YearAccessed>2024</b:YearAccessed>
    <b:MonthAccessed>02</b:MonthAccessed>
    <b:DayAccessed>02</b:DayAccessed>
    <b:URL>https://www.renishaw.com/en/About-renishaw--6432</b:URL>
    <b:RefOrder>2</b:RefOrder>
  </b:Source>
  <b:Source>
    <b:Tag>ver24</b:Tag>
    <b:SourceType>InternetSite</b:SourceType>
    <b:Guid>{A6DD5B38-3B9C-4102-8EDE-CE73D5B91AAF}</b:Guid>
    <b:Author>
      <b:Author>
        <b:Corporate>verisurf</b:Corporate>
      </b:Author>
    </b:Author>
    <b:Title>5 axis excellence</b:Title>
    <b:Year>2024</b:Year>
    <b:YearAccessed>2024</b:YearAccessed>
    <b:MonthAccessed>02</b:MonthAccessed>
    <b:DayAccessed>02</b:DayAccessed>
    <b:URL>https://www.verisurf.com/wp-content/uploads/2021/09/aerospace-verisurf.jpg</b:URL>
    <b:RefOrder>1</b:RefOrder>
  </b:Source>
  <b:Source>
    <b:Tag>ren24</b:Tag>
    <b:SourceType>InternetSite</b:SourceType>
    <b:Guid>{083A2259-4FFD-4E7C-9B35-9C77C8C911BF}</b:Guid>
    <b:Author>
      <b:Author>
        <b:Corporate>renishaw</b:Corporate>
      </b:Author>
    </b:Author>
    <b:Title>Renishaw Global Areas</b:Title>
    <b:Year>2024</b:Year>
    <b:YearAccessed>2024</b:YearAccessed>
    <b:MonthAccessed>02</b:MonthAccessed>
    <b:DayAccessed>02</b:DayAccessed>
    <b:URL>https://th.bing.com/th/id/R.6c77297f1e7379a4da4450118ac860ff?rik=HRxwg4%2bYsfJU0g&amp;riu=http%3a%2f%2fwww.renishaw.com%2fmedia%2fimg%2fen%2fd2ef48a94aac4233a04d2e7bcf334a5a.jpg&amp;ehk=nOvnx%2bI3%2b%2fMbie5CqVRgfGNQ2%2bMLSxi04ae2S65LRjE%3d&amp;risl=&amp;pid=ImgRaw&amp;r=0</b:URL>
    <b:RefOrder>4</b:RefOrder>
  </b:Source>
  <b:Source>
    <b:Tag>Ren242</b:Tag>
    <b:SourceType>InternetSite</b:SourceType>
    <b:Guid>{AFC390B2-F654-47C6-BCA0-5457561BDD2D}</b:Guid>
    <b:Author>
      <b:Author>
        <b:Corporate>Renishaw</b:Corporate>
      </b:Author>
    </b:Author>
    <b:Title>Our History</b:Title>
    <b:Year>2024</b:Year>
    <b:YearAccessed>204</b:YearAccessed>
    <b:MonthAccessed>02</b:MonthAccessed>
    <b:DayAccessed>02</b:DayAccessed>
    <b:URL>https://www.renishaw.com/en/our-history--32458</b:URL>
    <b:RefOrder>3</b:RefOrder>
  </b:Source>
  <b:Source>
    <b:Tag>Ren231</b:Tag>
    <b:SourceType>InternetSite</b:SourceType>
    <b:Guid>{70EE2064-686D-4C0D-8EFC-7BEC23F1D607}</b:Guid>
    <b:Author>
      <b:Author>
        <b:Corporate>RenishawConfluence</b:Corporate>
      </b:Author>
    </b:Author>
    <b:Title>Acroynms Used in AMG</b:Title>
    <b:Year>2023</b:Year>
    <b:YearAccessed>2024</b:YearAccessed>
    <b:MonthAccessed>02</b:MonthAccessed>
    <b:DayAccessed>02</b:DayAccessed>
    <b:URL>https://renishaw.atlassian.net/wiki/spaces/AAMGH/pages/6436257809/Acronyms+used+in+AMG</b:URL>
    <b:RefOrder>13</b:RefOrder>
  </b:Source>
  <b:Source>
    <b:Tag>Ren243</b:Tag>
    <b:SourceType>InternetSite</b:SourceType>
    <b:Guid>{7CE51863-10C7-4345-85D9-16C3BF51F8EC}</b:Guid>
    <b:Author>
      <b:Author>
        <b:Corporate>RenishawConfluence</b:Corporate>
      </b:Author>
    </b:Author>
    <b:Title>AM Stakeholders</b:Title>
    <b:Year>2024</b:Year>
    <b:YearAccessed>2024</b:YearAccessed>
    <b:MonthAccessed>02</b:MonthAccessed>
    <b:DayAccessed>02</b:DayAccessed>
    <b:URL>https://renishaw.atlassian.net/wiki/spaces/AAMGH/pages/6225723691/AM+Sectors+Users+and+Stakeholders</b:URL>
    <b:RefOrder>5</b:RefOrder>
  </b:Source>
  <b:Source>
    <b:Tag>Gib15</b:Tag>
    <b:SourceType>InternetSite</b:SourceType>
    <b:Guid>{1868FA72-BFAB-4BFC-88A7-A53FCF35FD91}</b:Guid>
    <b:Author>
      <b:Author>
        <b:Corporate>Gibson, Rosen, &amp; Stucker</b:Corporate>
      </b:Author>
    </b:Author>
    <b:Title>Additive Manufacturing Technologies 3D printing, rapid prototyping, and direct dgitial manufacturing</b:Title>
    <b:Year>2015</b:Year>
    <b:YearAccessed>2024</b:YearAccessed>
    <b:MonthAccessed>03</b:MonthAccessed>
    <b:DayAccessed>03</b:DayAccessed>
    <b:RefOrder>14</b:RefOrder>
  </b:Source>
  <b:Source>
    <b:Tag>Def24</b:Tag>
    <b:SourceType>InternetSite</b:SourceType>
    <b:Guid>{8865D63D-7538-4913-92F5-FB87D27EF72B}</b:Guid>
    <b:Title>https://www.symmetryelectronics.com</b:Title>
    <b:Year>2024</b:Year>
    <b:Edition>https://www.symmetryelectronics.com/getmedia/0988a74e-577f-41fa-90ba-4d940b88b31e/WhichAdditiveManufacturingProcessIsRightforYou.jpg</b:Edition>
    <b:Author>
      <b:Author>
        <b:Corporate>Defining AM</b:Corporate>
      </b:Author>
    </b:Author>
    <b:YearAccessed>2024</b:YearAccessed>
    <b:MonthAccessed>04</b:MonthAccessed>
    <b:DayAccessed>20</b:DayAccessed>
    <b:URL>https://www.symmetryelectronics.com/getmedia/0988a74e-577f-41fa-90ba-4d940b88b31e/WhichAdditiveManufacturingProcessIsRightforYou.jpg</b:URL>
    <b:RefOrder>15</b:RefOrder>
  </b:Source>
  <b:Source>
    <b:Tag>Ind24</b:Tag>
    <b:SourceType>InternetSite</b:SourceType>
    <b:Guid>{0C8E3BF8-2547-4A3C-B2FC-11B6CB53DC31}</b:Guid>
    <b:Author>
      <b:Author>
        <b:Corporate>Industry 4.0 JPG</b:Corporate>
      </b:Author>
    </b:Author>
    <b:Title>https://as1.ftcdn.net</b:Title>
    <b:Year>2024</b:Year>
    <b:YearAccessed>2024</b:YearAccessed>
    <b:MonthAccessed>05</b:MonthAccessed>
    <b:DayAccessed>10</b:DayAccessed>
    <b:URL>https://as1.ftcdn.net/v2/jpg/04/60/02/34/1000_F_460023418_2UctRpq1Xw0K4mfIeuPBLCeZE5P30wVA.jpg</b:URL>
    <b:RefOrder>16</b:RefOrder>
  </b:Source>
  <b:Source>
    <b:Tag>DMA24</b:Tag>
    <b:SourceType>InternetSite</b:SourceType>
    <b:Guid>{33F2FD1F-5DB3-4493-9C51-910F64CA2E77}</b:Guid>
    <b:Author>
      <b:Author>
        <b:Corporate>DMAIC PNG</b:Corporate>
      </b:Author>
    </b:Author>
    <b:Title>https://1.bp.blogspot.com</b:Title>
    <b:Year>2024</b:Year>
    <b:YearAccessed>2024</b:YearAccessed>
    <b:MonthAccessed>05</b:MonthAccessed>
    <b:DayAccessed>10</b:DayAccessed>
    <b:URL>https://1.bp.blogspot.com/-65SyKnHPiNA/YDdf8FWSB9I/AAAAAAAAEKI/1ABlV64Y9lwfcTPyMxV4DKy3TffGNi5IgCLcBGAsYHQ/s1488/DMAIC.png</b:URL>
    <b:RefOrder>6</b:RefOrder>
  </b:Source>
  <b:Source>
    <b:Tag>How24</b:Tag>
    <b:SourceType>InternetSite</b:SourceType>
    <b:Guid>{0A378DB8-A8DC-4773-9531-E6B819497FCF}</b:Guid>
    <b:Author>
      <b:Author>
        <b:Corporate>How Adhesives Work </b:Corporate>
      </b:Author>
    </b:Author>
    <b:Title>Confluence </b:Title>
    <b:Year>2024</b:Year>
    <b:YearAccessed>2024</b:YearAccessed>
    <b:MonthAccessed>04</b:MonthAccessed>
    <b:DayAccessed>10</b:DayAccessed>
    <b:URL>https://renishaw.atlassian.net/wiki/spaces/N2/pages/6305874144/Adhesive+Bonding</b:URL>
    <b:RefOrder>9</b:RefOrder>
  </b:Source>
  <b:Source>
    <b:Tag>Uni24</b:Tag>
    <b:SourceType>InternetSite</b:SourceType>
    <b:Guid>{FF216EE4-86BC-44E2-8093-898DC116098D}</b:Guid>
    <b:Author>
      <b:Author>
        <b:Corporate>Uni Sheffield Front Cover</b:Corporate>
      </b:Author>
    </b:Author>
    <b:Title>https://tse1.mm.bing.net</b:Title>
    <b:Year>2024</b:Year>
    <b:YearAccessed>2024</b:YearAccessed>
    <b:MonthAccessed>05</b:MonthAccessed>
    <b:DayAccessed>10</b:DayAccessed>
    <b:URL>https://tse1.mm.bing.net/th/id/OIP.nzuJKPf-8SA0Enz5WsaAEgHaJl?rs=1&amp;pid=ImgDetMain</b:URL>
    <b:RefOrder>10</b:RefOrder>
  </b:Source>
  <b:Source>
    <b:Tag>Ind241</b:Tag>
    <b:SourceType>InternetSite</b:SourceType>
    <b:Guid>{63AFB3EB-B762-4128-BF65-112BD01285F8}</b:Guid>
    <b:Author>
      <b:Author>
        <b:Corporate>Indian Oil Front Cover</b:Corporate>
      </b:Author>
    </b:Author>
    <b:Title>https://image.slidesharecdn.com</b:Title>
    <b:Year>2024</b:Year>
    <b:YearAccessed>2024</b:YearAccessed>
    <b:MonthAccessed>05</b:MonthAccessed>
    <b:DayAccessed>10</b:DayAccessed>
    <b:URL>https://image.slidesharecdn.com/64cb75d0-7a5b-4ec5-981f-6d97849b092a-150523144847-lva1-app6892/85/iocl-performance-analysis-1-320.jpg?cb=1666059671</b:URL>
    <b:RefOrder>11</b:RefOrder>
  </b:Source>
  <b:Source>
    <b:Tag>Con24</b:Tag>
    <b:SourceType>InternetSite</b:SourceType>
    <b:Guid>{001CA169-6B35-4486-AEF5-52DEC1792302}</b:Guid>
    <b:Author>
      <b:Author>
        <b:Corporate>Control Phase IMG</b:Corporate>
      </b:Author>
    </b:Author>
    <b:Title>https://th.bing.com</b:Title>
    <b:Year>2024</b:Year>
    <b:YearAccessed>2024</b:YearAccessed>
    <b:MonthAccessed>05</b:MonthAccessed>
    <b:DayAccessed>10</b:DayAccessed>
    <b:URL>https://th.bing.com/th/id/R.22f253078b66365a4287b0115941674c?rik=e9xUEmo4Y%2bNrdA&amp;riu=http%3a%2f%2fwww.processexam.com%2ffiles%2fprocessexam%2fdownload%2fSix-Sigma-Control-Phase.png&amp;ehk=0lzT5Kpprd%2bU5UazH0qc3LEK%2b5xF5MjH3rSd6Cn4ktE%3d&amp;risl=&amp;pid=ImgRaw&amp;r</b:URL>
    <b:RefOrder>7</b:RefOrder>
  </b:Source>
  <b:Source>
    <b:Tag>AIS24</b:Tag>
    <b:SourceType>InternetSite</b:SourceType>
    <b:Guid>{E81ECA77-3AFF-4C19-8D53-B6B8F1F2113E}</b:Guid>
    <b:Author>
      <b:Author>
        <b:Corporate>AI Smart Factory</b:Corporate>
      </b:Author>
    </b:Author>
    <b:Title>https://medienportal.siemens-stiftung.org</b:Title>
    <b:Year>2024</b:Year>
    <b:YearAccessed>2024</b:YearAccessed>
    <b:MonthAccessed>05</b:MonthAccessed>
    <b:DayAccessed>10</b:DayAccessed>
    <b:URL>https://medienportal.siemens-stiftung.org/view/112812/18_KI_Smart_Factory_SI_190_18_OER_E.png</b:URL>
    <b:RefOrder>8</b:RefOrder>
  </b:Source>
</b:Sources>
</file>

<file path=customXml/itemProps1.xml><?xml version="1.0" encoding="utf-8"?>
<ds:datastoreItem xmlns:ds="http://schemas.openxmlformats.org/officeDocument/2006/customXml" ds:itemID="{F03E5CA8-60D6-4002-ACE2-827B2A212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136</Pages>
  <Words>20003</Words>
  <Characters>114019</Characters>
  <Application>Microsoft Office Word</Application>
  <DocSecurity>0</DocSecurity>
  <Lines>950</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Ashcroft</dc:creator>
  <cp:keywords/>
  <dc:description/>
  <cp:lastModifiedBy>Joshua Ashcroft</cp:lastModifiedBy>
  <cp:revision>3</cp:revision>
  <dcterms:created xsi:type="dcterms:W3CDTF">2024-05-20T07:51:00Z</dcterms:created>
  <dcterms:modified xsi:type="dcterms:W3CDTF">2024-05-20T07:56:00Z</dcterms:modified>
</cp:coreProperties>
</file>