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A42201" w14:textId="32F3043D" w:rsidR="00C33EF6" w:rsidRDefault="00C33EF6">
      <w:pPr>
        <w:rPr>
          <w:b/>
          <w:bCs/>
          <w:noProof/>
        </w:rPr>
      </w:pPr>
      <w:r>
        <w:rPr>
          <w:b/>
          <w:bCs/>
          <w:noProof/>
        </w:rPr>
        <w:t xml:space="preserve">                                                 </w:t>
      </w:r>
    </w:p>
    <w:p w14:paraId="603205DB" w14:textId="4DC8254F" w:rsidR="00C33EF6" w:rsidRDefault="00106813" w:rsidP="00CC375C">
      <w:pPr>
        <w:jc w:val="center"/>
        <w:rPr>
          <w:b/>
          <w:bCs/>
          <w:noProof/>
        </w:rPr>
      </w:pPr>
      <w:r>
        <w:rPr>
          <w:b/>
          <w:bCs/>
          <w:noProof/>
        </w:rPr>
        <w:t>I</w:t>
      </w:r>
      <w:r w:rsidR="00CC375C">
        <w:rPr>
          <w:b/>
          <w:bCs/>
          <w:noProof/>
        </w:rPr>
        <w:t>NDIVIDUAL REPORT</w:t>
      </w:r>
    </w:p>
    <w:p w14:paraId="0CCF46E5" w14:textId="6BC68763" w:rsidR="00CC375C" w:rsidRDefault="00CC375C" w:rsidP="00CC375C">
      <w:pPr>
        <w:jc w:val="center"/>
        <w:rPr>
          <w:b/>
          <w:bCs/>
          <w:noProof/>
        </w:rPr>
      </w:pPr>
      <w:r>
        <w:rPr>
          <w:b/>
          <w:bCs/>
          <w:noProof/>
        </w:rPr>
        <w:t>PROJECT MANAGEMENT PLAN</w:t>
      </w:r>
    </w:p>
    <w:p w14:paraId="636E1AA2" w14:textId="40F58DDB" w:rsidR="000544CA" w:rsidRDefault="00A363AC" w:rsidP="00CC375C">
      <w:pPr>
        <w:jc w:val="center"/>
        <w:rPr>
          <w:b/>
          <w:bCs/>
          <w:noProof/>
        </w:rPr>
      </w:pPr>
      <w:r>
        <w:rPr>
          <w:b/>
          <w:bCs/>
          <w:noProof/>
        </w:rPr>
        <w:t>SMART CAR CAMERA</w:t>
      </w:r>
    </w:p>
    <w:p w14:paraId="3C3C8E48" w14:textId="77777777" w:rsidR="00A363AC" w:rsidRDefault="00A363AC" w:rsidP="00CC375C">
      <w:pPr>
        <w:jc w:val="center"/>
        <w:rPr>
          <w:b/>
          <w:bCs/>
          <w:noProof/>
        </w:rPr>
      </w:pPr>
    </w:p>
    <w:p w14:paraId="6881F01D" w14:textId="77777777" w:rsidR="00A363AC" w:rsidRDefault="00A363AC" w:rsidP="00CC375C">
      <w:pPr>
        <w:jc w:val="center"/>
        <w:rPr>
          <w:b/>
          <w:bCs/>
          <w:noProof/>
        </w:rPr>
      </w:pPr>
    </w:p>
    <w:p w14:paraId="0FE98A44" w14:textId="77777777" w:rsidR="00A363AC" w:rsidRDefault="00A363AC" w:rsidP="00CC375C">
      <w:pPr>
        <w:jc w:val="center"/>
        <w:rPr>
          <w:b/>
          <w:bCs/>
          <w:noProof/>
        </w:rPr>
      </w:pPr>
    </w:p>
    <w:p w14:paraId="39089289" w14:textId="77777777" w:rsidR="00A363AC" w:rsidRDefault="00A363AC" w:rsidP="00CC375C">
      <w:pPr>
        <w:jc w:val="center"/>
        <w:rPr>
          <w:b/>
          <w:bCs/>
          <w:noProof/>
        </w:rPr>
      </w:pPr>
    </w:p>
    <w:p w14:paraId="7520867A" w14:textId="77777777" w:rsidR="00A363AC" w:rsidRDefault="00A363AC" w:rsidP="00CC375C">
      <w:pPr>
        <w:jc w:val="center"/>
        <w:rPr>
          <w:b/>
          <w:bCs/>
          <w:noProof/>
        </w:rPr>
      </w:pPr>
    </w:p>
    <w:p w14:paraId="0D7186C2" w14:textId="77777777" w:rsidR="00A363AC" w:rsidRDefault="00A363AC" w:rsidP="00CC375C">
      <w:pPr>
        <w:jc w:val="center"/>
        <w:rPr>
          <w:b/>
          <w:bCs/>
          <w:noProof/>
        </w:rPr>
      </w:pPr>
    </w:p>
    <w:p w14:paraId="05476255" w14:textId="5DA24C00" w:rsidR="00A363AC" w:rsidRDefault="00A363AC" w:rsidP="00CC375C">
      <w:pPr>
        <w:jc w:val="center"/>
        <w:rPr>
          <w:b/>
          <w:bCs/>
          <w:noProof/>
        </w:rPr>
      </w:pPr>
      <w:r>
        <w:rPr>
          <w:b/>
          <w:bCs/>
          <w:noProof/>
        </w:rPr>
        <w:t>LECTURER</w:t>
      </w:r>
    </w:p>
    <w:p w14:paraId="638314A9" w14:textId="0A6BF420" w:rsidR="00A363AC" w:rsidRDefault="00D41A40" w:rsidP="00CC375C">
      <w:pPr>
        <w:jc w:val="center"/>
        <w:rPr>
          <w:b/>
          <w:bCs/>
          <w:noProof/>
        </w:rPr>
      </w:pPr>
      <w:r w:rsidRPr="00D41A40">
        <w:rPr>
          <w:b/>
          <w:bCs/>
          <w:noProof/>
        </w:rPr>
        <w:t>Dr. Oluwaseun (Olu) Adegbite</w:t>
      </w:r>
    </w:p>
    <w:p w14:paraId="60B457FD" w14:textId="77777777" w:rsidR="0015750B" w:rsidRDefault="0015750B" w:rsidP="00CC375C">
      <w:pPr>
        <w:jc w:val="center"/>
        <w:rPr>
          <w:b/>
          <w:bCs/>
          <w:noProof/>
        </w:rPr>
      </w:pPr>
    </w:p>
    <w:p w14:paraId="00823BE0" w14:textId="77777777" w:rsidR="0015750B" w:rsidRDefault="0015750B" w:rsidP="00CC375C">
      <w:pPr>
        <w:jc w:val="center"/>
        <w:rPr>
          <w:b/>
          <w:bCs/>
          <w:noProof/>
        </w:rPr>
      </w:pPr>
    </w:p>
    <w:p w14:paraId="6828E348" w14:textId="668D5132" w:rsidR="0015750B" w:rsidRDefault="003055E8" w:rsidP="00CC375C">
      <w:pPr>
        <w:jc w:val="center"/>
        <w:rPr>
          <w:b/>
          <w:bCs/>
          <w:noProof/>
        </w:rPr>
      </w:pPr>
      <w:r>
        <w:rPr>
          <w:b/>
          <w:bCs/>
          <w:noProof/>
        </w:rPr>
        <w:t>BMS</w:t>
      </w:r>
      <w:r w:rsidR="0009533B">
        <w:rPr>
          <w:b/>
          <w:bCs/>
          <w:noProof/>
        </w:rPr>
        <w:t>W5104</w:t>
      </w:r>
    </w:p>
    <w:p w14:paraId="0A368D62" w14:textId="77777777" w:rsidR="00CF00E3" w:rsidRDefault="00CF00E3" w:rsidP="00CC375C">
      <w:pPr>
        <w:jc w:val="center"/>
        <w:rPr>
          <w:b/>
          <w:bCs/>
          <w:noProof/>
        </w:rPr>
      </w:pPr>
    </w:p>
    <w:p w14:paraId="0236B1CB" w14:textId="77777777" w:rsidR="00CF00E3" w:rsidRDefault="00CF00E3" w:rsidP="00CC375C">
      <w:pPr>
        <w:jc w:val="center"/>
        <w:rPr>
          <w:b/>
          <w:bCs/>
          <w:noProof/>
        </w:rPr>
      </w:pPr>
    </w:p>
    <w:p w14:paraId="48551F13" w14:textId="77777777" w:rsidR="0015750B" w:rsidRDefault="0015750B" w:rsidP="00CC375C">
      <w:pPr>
        <w:jc w:val="center"/>
        <w:rPr>
          <w:b/>
          <w:bCs/>
          <w:noProof/>
        </w:rPr>
      </w:pPr>
    </w:p>
    <w:p w14:paraId="0A852EBB" w14:textId="77777777" w:rsidR="0015750B" w:rsidRDefault="0015750B" w:rsidP="00CC375C">
      <w:pPr>
        <w:jc w:val="center"/>
        <w:rPr>
          <w:b/>
          <w:bCs/>
          <w:noProof/>
        </w:rPr>
      </w:pPr>
    </w:p>
    <w:p w14:paraId="6B77A5BA" w14:textId="77777777" w:rsidR="0015750B" w:rsidRDefault="0015750B" w:rsidP="00CC375C">
      <w:pPr>
        <w:jc w:val="center"/>
        <w:rPr>
          <w:b/>
          <w:bCs/>
          <w:noProof/>
        </w:rPr>
      </w:pPr>
    </w:p>
    <w:p w14:paraId="5B468905" w14:textId="77777777" w:rsidR="0015750B" w:rsidRDefault="0015750B" w:rsidP="00CC375C">
      <w:pPr>
        <w:jc w:val="center"/>
        <w:rPr>
          <w:b/>
          <w:bCs/>
          <w:noProof/>
        </w:rPr>
      </w:pPr>
    </w:p>
    <w:p w14:paraId="6A10B0A8" w14:textId="77777777" w:rsidR="0015750B" w:rsidRDefault="0015750B" w:rsidP="00CC375C">
      <w:pPr>
        <w:jc w:val="center"/>
        <w:rPr>
          <w:b/>
          <w:bCs/>
          <w:noProof/>
        </w:rPr>
      </w:pPr>
    </w:p>
    <w:p w14:paraId="07E904D7" w14:textId="77777777" w:rsidR="0015750B" w:rsidRDefault="0015750B" w:rsidP="0009533B">
      <w:pPr>
        <w:rPr>
          <w:b/>
          <w:bCs/>
          <w:noProof/>
        </w:rPr>
      </w:pPr>
    </w:p>
    <w:p w14:paraId="211FE2B4" w14:textId="6DF90AE3" w:rsidR="0015750B" w:rsidRDefault="00CF00E3" w:rsidP="0015750B">
      <w:pPr>
        <w:jc w:val="center"/>
        <w:rPr>
          <w:b/>
          <w:bCs/>
          <w:noProof/>
        </w:rPr>
      </w:pPr>
      <w:r>
        <w:rPr>
          <w:b/>
          <w:bCs/>
          <w:noProof/>
        </w:rPr>
        <w:t xml:space="preserve">STUDENT NUMBER </w:t>
      </w:r>
      <w:r w:rsidR="0015750B">
        <w:rPr>
          <w:b/>
          <w:bCs/>
          <w:noProof/>
        </w:rPr>
        <w:t>2109184</w:t>
      </w:r>
    </w:p>
    <w:p w14:paraId="1F4250F1" w14:textId="3F1C8C26" w:rsidR="0015750B" w:rsidRDefault="0015750B" w:rsidP="0015750B">
      <w:pPr>
        <w:jc w:val="center"/>
        <w:rPr>
          <w:b/>
          <w:bCs/>
          <w:noProof/>
        </w:rPr>
      </w:pPr>
      <w:r>
        <w:rPr>
          <w:b/>
          <w:bCs/>
          <w:noProof/>
        </w:rPr>
        <w:t>ELISA MARIA POP</w:t>
      </w:r>
    </w:p>
    <w:p w14:paraId="2AEB1D3F" w14:textId="77777777" w:rsidR="00C33EF6" w:rsidRDefault="00C33EF6">
      <w:pPr>
        <w:rPr>
          <w:b/>
          <w:bCs/>
          <w:noProof/>
        </w:rPr>
      </w:pPr>
    </w:p>
    <w:p w14:paraId="39E53571" w14:textId="77777777" w:rsidR="00C33EF6" w:rsidRDefault="00C33EF6">
      <w:pPr>
        <w:rPr>
          <w:b/>
          <w:bCs/>
          <w:noProof/>
        </w:rPr>
      </w:pPr>
    </w:p>
    <w:p w14:paraId="4B2D7245" w14:textId="5E77C91D" w:rsidR="00C33EF6" w:rsidRDefault="00C33EF6" w:rsidP="00C33EF6">
      <w:pPr>
        <w:jc w:val="center"/>
        <w:rPr>
          <w:b/>
          <w:bCs/>
          <w:noProof/>
        </w:rPr>
      </w:pPr>
    </w:p>
    <w:p w14:paraId="346B3AD2" w14:textId="77777777" w:rsidR="00C33EF6" w:rsidRDefault="00C33EF6">
      <w:pPr>
        <w:rPr>
          <w:b/>
          <w:bCs/>
          <w:noProof/>
        </w:rPr>
      </w:pPr>
      <w:r>
        <w:rPr>
          <w:b/>
          <w:bCs/>
          <w:noProof/>
        </w:rPr>
        <w:br w:type="page"/>
      </w:r>
    </w:p>
    <w:p w14:paraId="7BA75BC0" w14:textId="77777777" w:rsidR="00C33EF6" w:rsidRDefault="00C33EF6" w:rsidP="00C33EF6">
      <w:pPr>
        <w:jc w:val="center"/>
        <w:rPr>
          <w:b/>
          <w:bCs/>
          <w:noProof/>
        </w:rPr>
      </w:pPr>
    </w:p>
    <w:p w14:paraId="1A9F228A" w14:textId="77777777" w:rsidR="00C33EF6" w:rsidRDefault="00C33EF6">
      <w:pPr>
        <w:rPr>
          <w:b/>
          <w:bCs/>
          <w:noProof/>
        </w:rPr>
      </w:pPr>
    </w:p>
    <w:p w14:paraId="2ED2D449" w14:textId="77777777" w:rsidR="00C33EF6" w:rsidRDefault="00C33EF6">
      <w:pPr>
        <w:rPr>
          <w:b/>
          <w:bCs/>
          <w:noProof/>
        </w:rPr>
      </w:pPr>
    </w:p>
    <w:p w14:paraId="6FA61184" w14:textId="77777777" w:rsidR="00C33EF6" w:rsidRDefault="00C33EF6">
      <w:pPr>
        <w:rPr>
          <w:b/>
          <w:bCs/>
          <w:noProof/>
        </w:rPr>
      </w:pPr>
    </w:p>
    <w:sdt>
      <w:sdtPr>
        <w:rPr>
          <w:rFonts w:asciiTheme="minorHAnsi" w:eastAsiaTheme="minorHAnsi" w:hAnsiTheme="minorHAnsi" w:cstheme="minorBidi"/>
          <w:color w:val="auto"/>
          <w:kern w:val="2"/>
          <w:sz w:val="22"/>
          <w:szCs w:val="22"/>
          <w:lang w:val="en-GB"/>
          <w14:ligatures w14:val="standardContextual"/>
        </w:rPr>
        <w:id w:val="-1514377401"/>
        <w:docPartObj>
          <w:docPartGallery w:val="Table of Contents"/>
          <w:docPartUnique/>
        </w:docPartObj>
      </w:sdtPr>
      <w:sdtEndPr>
        <w:rPr>
          <w:b/>
          <w:bCs/>
          <w:noProof/>
        </w:rPr>
      </w:sdtEndPr>
      <w:sdtContent>
        <w:p w14:paraId="2866899C" w14:textId="6E447235" w:rsidR="00C33EF6" w:rsidRDefault="00C33EF6">
          <w:pPr>
            <w:pStyle w:val="TOCHeading"/>
          </w:pPr>
          <w:r>
            <w:t>Contents</w:t>
          </w:r>
        </w:p>
        <w:p w14:paraId="6B61EAEC" w14:textId="5434DD90" w:rsidR="00BE50FA" w:rsidRDefault="00C33EF6">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51127151" w:history="1">
            <w:r w:rsidR="00BE50FA" w:rsidRPr="00074CE5">
              <w:rPr>
                <w:rStyle w:val="Hyperlink"/>
                <w:noProof/>
              </w:rPr>
              <w:t>1.</w:t>
            </w:r>
            <w:r w:rsidR="00BE50FA">
              <w:rPr>
                <w:rFonts w:eastAsiaTheme="minorEastAsia"/>
                <w:noProof/>
                <w:lang w:eastAsia="en-GB"/>
              </w:rPr>
              <w:tab/>
            </w:r>
            <w:r w:rsidR="00BE50FA" w:rsidRPr="00074CE5">
              <w:rPr>
                <w:rStyle w:val="Hyperlink"/>
                <w:noProof/>
              </w:rPr>
              <w:t>Introduction</w:t>
            </w:r>
            <w:r w:rsidR="00BE50FA">
              <w:rPr>
                <w:noProof/>
                <w:webHidden/>
              </w:rPr>
              <w:tab/>
            </w:r>
            <w:r w:rsidR="00BE50FA">
              <w:rPr>
                <w:noProof/>
                <w:webHidden/>
              </w:rPr>
              <w:fldChar w:fldCharType="begin"/>
            </w:r>
            <w:r w:rsidR="00BE50FA">
              <w:rPr>
                <w:noProof/>
                <w:webHidden/>
              </w:rPr>
              <w:instrText xml:space="preserve"> PAGEREF _Toc151127151 \h </w:instrText>
            </w:r>
            <w:r w:rsidR="00BE50FA">
              <w:rPr>
                <w:noProof/>
                <w:webHidden/>
              </w:rPr>
            </w:r>
            <w:r w:rsidR="00BE50FA">
              <w:rPr>
                <w:noProof/>
                <w:webHidden/>
              </w:rPr>
              <w:fldChar w:fldCharType="separate"/>
            </w:r>
            <w:r w:rsidR="00BE50FA">
              <w:rPr>
                <w:noProof/>
                <w:webHidden/>
              </w:rPr>
              <w:t>2</w:t>
            </w:r>
            <w:r w:rsidR="00BE50FA">
              <w:rPr>
                <w:noProof/>
                <w:webHidden/>
              </w:rPr>
              <w:fldChar w:fldCharType="end"/>
            </w:r>
          </w:hyperlink>
        </w:p>
        <w:p w14:paraId="267E5D8A" w14:textId="448D7508" w:rsidR="00BE50FA" w:rsidRDefault="00BE50FA">
          <w:pPr>
            <w:pStyle w:val="TOC1"/>
            <w:tabs>
              <w:tab w:val="right" w:leader="dot" w:pos="9016"/>
            </w:tabs>
            <w:rPr>
              <w:rFonts w:eastAsiaTheme="minorEastAsia"/>
              <w:noProof/>
              <w:lang w:eastAsia="en-GB"/>
            </w:rPr>
          </w:pPr>
          <w:hyperlink w:anchor="_Toc151127152" w:history="1">
            <w:r w:rsidRPr="00074CE5">
              <w:rPr>
                <w:rStyle w:val="Hyperlink"/>
                <w:noProof/>
              </w:rPr>
              <w:t>2.0 Project description</w:t>
            </w:r>
            <w:r>
              <w:rPr>
                <w:noProof/>
                <w:webHidden/>
              </w:rPr>
              <w:tab/>
            </w:r>
            <w:r>
              <w:rPr>
                <w:noProof/>
                <w:webHidden/>
              </w:rPr>
              <w:fldChar w:fldCharType="begin"/>
            </w:r>
            <w:r>
              <w:rPr>
                <w:noProof/>
                <w:webHidden/>
              </w:rPr>
              <w:instrText xml:space="preserve"> PAGEREF _Toc151127152 \h </w:instrText>
            </w:r>
            <w:r>
              <w:rPr>
                <w:noProof/>
                <w:webHidden/>
              </w:rPr>
            </w:r>
            <w:r>
              <w:rPr>
                <w:noProof/>
                <w:webHidden/>
              </w:rPr>
              <w:fldChar w:fldCharType="separate"/>
            </w:r>
            <w:r>
              <w:rPr>
                <w:noProof/>
                <w:webHidden/>
              </w:rPr>
              <w:t>3</w:t>
            </w:r>
            <w:r>
              <w:rPr>
                <w:noProof/>
                <w:webHidden/>
              </w:rPr>
              <w:fldChar w:fldCharType="end"/>
            </w:r>
          </w:hyperlink>
        </w:p>
        <w:p w14:paraId="58D75012" w14:textId="292BB6C4" w:rsidR="00BE50FA" w:rsidRDefault="00BE50FA">
          <w:pPr>
            <w:pStyle w:val="TOC1"/>
            <w:tabs>
              <w:tab w:val="right" w:leader="dot" w:pos="9016"/>
            </w:tabs>
            <w:rPr>
              <w:rFonts w:eastAsiaTheme="minorEastAsia"/>
              <w:noProof/>
              <w:lang w:eastAsia="en-GB"/>
            </w:rPr>
          </w:pPr>
          <w:hyperlink w:anchor="_Toc151127153" w:history="1">
            <w:r w:rsidRPr="00074CE5">
              <w:rPr>
                <w:rStyle w:val="Hyperlink"/>
                <w:noProof/>
              </w:rPr>
              <w:t>3.0 Scope</w:t>
            </w:r>
            <w:r>
              <w:rPr>
                <w:noProof/>
                <w:webHidden/>
              </w:rPr>
              <w:tab/>
            </w:r>
            <w:r>
              <w:rPr>
                <w:noProof/>
                <w:webHidden/>
              </w:rPr>
              <w:fldChar w:fldCharType="begin"/>
            </w:r>
            <w:r>
              <w:rPr>
                <w:noProof/>
                <w:webHidden/>
              </w:rPr>
              <w:instrText xml:space="preserve"> PAGEREF _Toc151127153 \h </w:instrText>
            </w:r>
            <w:r>
              <w:rPr>
                <w:noProof/>
                <w:webHidden/>
              </w:rPr>
            </w:r>
            <w:r>
              <w:rPr>
                <w:noProof/>
                <w:webHidden/>
              </w:rPr>
              <w:fldChar w:fldCharType="separate"/>
            </w:r>
            <w:r>
              <w:rPr>
                <w:noProof/>
                <w:webHidden/>
              </w:rPr>
              <w:t>3</w:t>
            </w:r>
            <w:r>
              <w:rPr>
                <w:noProof/>
                <w:webHidden/>
              </w:rPr>
              <w:fldChar w:fldCharType="end"/>
            </w:r>
          </w:hyperlink>
        </w:p>
        <w:p w14:paraId="5727B3AE" w14:textId="6B74667C" w:rsidR="00BE50FA" w:rsidRDefault="00BE50FA">
          <w:pPr>
            <w:pStyle w:val="TOC1"/>
            <w:tabs>
              <w:tab w:val="right" w:leader="dot" w:pos="9016"/>
            </w:tabs>
            <w:rPr>
              <w:rFonts w:eastAsiaTheme="minorEastAsia"/>
              <w:noProof/>
              <w:lang w:eastAsia="en-GB"/>
            </w:rPr>
          </w:pPr>
          <w:hyperlink w:anchor="_Toc151127154" w:history="1">
            <w:r w:rsidRPr="00074CE5">
              <w:rPr>
                <w:rStyle w:val="Hyperlink"/>
                <w:noProof/>
              </w:rPr>
              <w:t>3.0 Product model</w:t>
            </w:r>
            <w:r>
              <w:rPr>
                <w:noProof/>
                <w:webHidden/>
              </w:rPr>
              <w:tab/>
            </w:r>
            <w:r>
              <w:rPr>
                <w:noProof/>
                <w:webHidden/>
              </w:rPr>
              <w:fldChar w:fldCharType="begin"/>
            </w:r>
            <w:r>
              <w:rPr>
                <w:noProof/>
                <w:webHidden/>
              </w:rPr>
              <w:instrText xml:space="preserve"> PAGEREF _Toc151127154 \h </w:instrText>
            </w:r>
            <w:r>
              <w:rPr>
                <w:noProof/>
                <w:webHidden/>
              </w:rPr>
            </w:r>
            <w:r>
              <w:rPr>
                <w:noProof/>
                <w:webHidden/>
              </w:rPr>
              <w:fldChar w:fldCharType="separate"/>
            </w:r>
            <w:r>
              <w:rPr>
                <w:noProof/>
                <w:webHidden/>
              </w:rPr>
              <w:t>4</w:t>
            </w:r>
            <w:r>
              <w:rPr>
                <w:noProof/>
                <w:webHidden/>
              </w:rPr>
              <w:fldChar w:fldCharType="end"/>
            </w:r>
          </w:hyperlink>
        </w:p>
        <w:p w14:paraId="2924FEB1" w14:textId="3B1D3BED" w:rsidR="00BE50FA" w:rsidRDefault="00BE50FA">
          <w:pPr>
            <w:pStyle w:val="TOC1"/>
            <w:tabs>
              <w:tab w:val="left" w:pos="440"/>
              <w:tab w:val="right" w:leader="dot" w:pos="9016"/>
            </w:tabs>
            <w:rPr>
              <w:rFonts w:eastAsiaTheme="minorEastAsia"/>
              <w:noProof/>
              <w:lang w:eastAsia="en-GB"/>
            </w:rPr>
          </w:pPr>
          <w:hyperlink w:anchor="_Toc151127155" w:history="1">
            <w:r w:rsidRPr="00074CE5">
              <w:rPr>
                <w:rStyle w:val="Hyperlink"/>
                <w:noProof/>
              </w:rPr>
              <w:t>5.</w:t>
            </w:r>
            <w:r>
              <w:rPr>
                <w:rFonts w:eastAsiaTheme="minorEastAsia"/>
                <w:noProof/>
                <w:lang w:eastAsia="en-GB"/>
              </w:rPr>
              <w:tab/>
            </w:r>
            <w:r w:rsidRPr="00074CE5">
              <w:rPr>
                <w:rStyle w:val="Hyperlink"/>
                <w:noProof/>
              </w:rPr>
              <w:t>Quad Chart</w:t>
            </w:r>
            <w:r>
              <w:rPr>
                <w:noProof/>
                <w:webHidden/>
              </w:rPr>
              <w:tab/>
            </w:r>
            <w:r>
              <w:rPr>
                <w:noProof/>
                <w:webHidden/>
              </w:rPr>
              <w:fldChar w:fldCharType="begin"/>
            </w:r>
            <w:r>
              <w:rPr>
                <w:noProof/>
                <w:webHidden/>
              </w:rPr>
              <w:instrText xml:space="preserve"> PAGEREF _Toc151127155 \h </w:instrText>
            </w:r>
            <w:r>
              <w:rPr>
                <w:noProof/>
                <w:webHidden/>
              </w:rPr>
            </w:r>
            <w:r>
              <w:rPr>
                <w:noProof/>
                <w:webHidden/>
              </w:rPr>
              <w:fldChar w:fldCharType="separate"/>
            </w:r>
            <w:r>
              <w:rPr>
                <w:noProof/>
                <w:webHidden/>
              </w:rPr>
              <w:t>5</w:t>
            </w:r>
            <w:r>
              <w:rPr>
                <w:noProof/>
                <w:webHidden/>
              </w:rPr>
              <w:fldChar w:fldCharType="end"/>
            </w:r>
          </w:hyperlink>
        </w:p>
        <w:p w14:paraId="0B4B9609" w14:textId="7FB81190" w:rsidR="00BE50FA" w:rsidRDefault="00BE50FA">
          <w:pPr>
            <w:pStyle w:val="TOC1"/>
            <w:tabs>
              <w:tab w:val="left" w:pos="440"/>
              <w:tab w:val="right" w:leader="dot" w:pos="9016"/>
            </w:tabs>
            <w:rPr>
              <w:rFonts w:eastAsiaTheme="minorEastAsia"/>
              <w:noProof/>
              <w:lang w:eastAsia="en-GB"/>
            </w:rPr>
          </w:pPr>
          <w:hyperlink w:anchor="_Toc151127156" w:history="1">
            <w:r w:rsidRPr="00074CE5">
              <w:rPr>
                <w:rStyle w:val="Hyperlink"/>
                <w:noProof/>
              </w:rPr>
              <w:t>6.</w:t>
            </w:r>
            <w:r>
              <w:rPr>
                <w:rFonts w:eastAsiaTheme="minorEastAsia"/>
                <w:noProof/>
                <w:lang w:eastAsia="en-GB"/>
              </w:rPr>
              <w:tab/>
            </w:r>
            <w:r w:rsidRPr="00074CE5">
              <w:rPr>
                <w:rStyle w:val="Hyperlink"/>
                <w:noProof/>
              </w:rPr>
              <w:t>Gantt Chart</w:t>
            </w:r>
            <w:r>
              <w:rPr>
                <w:noProof/>
                <w:webHidden/>
              </w:rPr>
              <w:tab/>
            </w:r>
            <w:r>
              <w:rPr>
                <w:noProof/>
                <w:webHidden/>
              </w:rPr>
              <w:fldChar w:fldCharType="begin"/>
            </w:r>
            <w:r>
              <w:rPr>
                <w:noProof/>
                <w:webHidden/>
              </w:rPr>
              <w:instrText xml:space="preserve"> PAGEREF _Toc151127156 \h </w:instrText>
            </w:r>
            <w:r>
              <w:rPr>
                <w:noProof/>
                <w:webHidden/>
              </w:rPr>
            </w:r>
            <w:r>
              <w:rPr>
                <w:noProof/>
                <w:webHidden/>
              </w:rPr>
              <w:fldChar w:fldCharType="separate"/>
            </w:r>
            <w:r>
              <w:rPr>
                <w:noProof/>
                <w:webHidden/>
              </w:rPr>
              <w:t>6</w:t>
            </w:r>
            <w:r>
              <w:rPr>
                <w:noProof/>
                <w:webHidden/>
              </w:rPr>
              <w:fldChar w:fldCharType="end"/>
            </w:r>
          </w:hyperlink>
        </w:p>
        <w:p w14:paraId="6DC7808D" w14:textId="2072D926" w:rsidR="00BE50FA" w:rsidRDefault="00BE50FA">
          <w:pPr>
            <w:pStyle w:val="TOC1"/>
            <w:tabs>
              <w:tab w:val="left" w:pos="440"/>
              <w:tab w:val="right" w:leader="dot" w:pos="9016"/>
            </w:tabs>
            <w:rPr>
              <w:rFonts w:eastAsiaTheme="minorEastAsia"/>
              <w:noProof/>
              <w:lang w:eastAsia="en-GB"/>
            </w:rPr>
          </w:pPr>
          <w:hyperlink w:anchor="_Toc151127157" w:history="1">
            <w:r w:rsidRPr="00074CE5">
              <w:rPr>
                <w:rStyle w:val="Hyperlink"/>
                <w:noProof/>
              </w:rPr>
              <w:t>7.</w:t>
            </w:r>
            <w:r>
              <w:rPr>
                <w:rFonts w:eastAsiaTheme="minorEastAsia"/>
                <w:noProof/>
                <w:lang w:eastAsia="en-GB"/>
              </w:rPr>
              <w:tab/>
            </w:r>
            <w:r w:rsidRPr="00074CE5">
              <w:rPr>
                <w:rStyle w:val="Hyperlink"/>
                <w:noProof/>
              </w:rPr>
              <w:t>Stakeholders' involvement</w:t>
            </w:r>
            <w:r>
              <w:rPr>
                <w:noProof/>
                <w:webHidden/>
              </w:rPr>
              <w:tab/>
            </w:r>
            <w:r>
              <w:rPr>
                <w:noProof/>
                <w:webHidden/>
              </w:rPr>
              <w:fldChar w:fldCharType="begin"/>
            </w:r>
            <w:r>
              <w:rPr>
                <w:noProof/>
                <w:webHidden/>
              </w:rPr>
              <w:instrText xml:space="preserve"> PAGEREF _Toc151127157 \h </w:instrText>
            </w:r>
            <w:r>
              <w:rPr>
                <w:noProof/>
                <w:webHidden/>
              </w:rPr>
            </w:r>
            <w:r>
              <w:rPr>
                <w:noProof/>
                <w:webHidden/>
              </w:rPr>
              <w:fldChar w:fldCharType="separate"/>
            </w:r>
            <w:r>
              <w:rPr>
                <w:noProof/>
                <w:webHidden/>
              </w:rPr>
              <w:t>7</w:t>
            </w:r>
            <w:r>
              <w:rPr>
                <w:noProof/>
                <w:webHidden/>
              </w:rPr>
              <w:fldChar w:fldCharType="end"/>
            </w:r>
          </w:hyperlink>
        </w:p>
        <w:p w14:paraId="199BA4A6" w14:textId="6B3E0C7E" w:rsidR="00BE50FA" w:rsidRDefault="00BE50FA">
          <w:pPr>
            <w:pStyle w:val="TOC1"/>
            <w:tabs>
              <w:tab w:val="left" w:pos="440"/>
              <w:tab w:val="right" w:leader="dot" w:pos="9016"/>
            </w:tabs>
            <w:rPr>
              <w:rFonts w:eastAsiaTheme="minorEastAsia"/>
              <w:noProof/>
              <w:lang w:eastAsia="en-GB"/>
            </w:rPr>
          </w:pPr>
          <w:hyperlink w:anchor="_Toc151127158" w:history="1">
            <w:r w:rsidRPr="00074CE5">
              <w:rPr>
                <w:rStyle w:val="Hyperlink"/>
                <w:noProof/>
              </w:rPr>
              <w:t>8.</w:t>
            </w:r>
            <w:r>
              <w:rPr>
                <w:rFonts w:eastAsiaTheme="minorEastAsia"/>
                <w:noProof/>
                <w:lang w:eastAsia="en-GB"/>
              </w:rPr>
              <w:tab/>
            </w:r>
            <w:r w:rsidRPr="00074CE5">
              <w:rPr>
                <w:rStyle w:val="Hyperlink"/>
                <w:noProof/>
              </w:rPr>
              <w:t>Allocation of resources (Financial Plan)</w:t>
            </w:r>
            <w:r>
              <w:rPr>
                <w:noProof/>
                <w:webHidden/>
              </w:rPr>
              <w:tab/>
            </w:r>
            <w:r>
              <w:rPr>
                <w:noProof/>
                <w:webHidden/>
              </w:rPr>
              <w:fldChar w:fldCharType="begin"/>
            </w:r>
            <w:r>
              <w:rPr>
                <w:noProof/>
                <w:webHidden/>
              </w:rPr>
              <w:instrText xml:space="preserve"> PAGEREF _Toc151127158 \h </w:instrText>
            </w:r>
            <w:r>
              <w:rPr>
                <w:noProof/>
                <w:webHidden/>
              </w:rPr>
            </w:r>
            <w:r>
              <w:rPr>
                <w:noProof/>
                <w:webHidden/>
              </w:rPr>
              <w:fldChar w:fldCharType="separate"/>
            </w:r>
            <w:r>
              <w:rPr>
                <w:noProof/>
                <w:webHidden/>
              </w:rPr>
              <w:t>7</w:t>
            </w:r>
            <w:r>
              <w:rPr>
                <w:noProof/>
                <w:webHidden/>
              </w:rPr>
              <w:fldChar w:fldCharType="end"/>
            </w:r>
          </w:hyperlink>
        </w:p>
        <w:p w14:paraId="03083EDD" w14:textId="39097B30" w:rsidR="00BE50FA" w:rsidRDefault="00BE50FA">
          <w:pPr>
            <w:pStyle w:val="TOC1"/>
            <w:tabs>
              <w:tab w:val="left" w:pos="440"/>
              <w:tab w:val="right" w:leader="dot" w:pos="9016"/>
            </w:tabs>
            <w:rPr>
              <w:rFonts w:eastAsiaTheme="minorEastAsia"/>
              <w:noProof/>
              <w:lang w:eastAsia="en-GB"/>
            </w:rPr>
          </w:pPr>
          <w:hyperlink w:anchor="_Toc151127159" w:history="1">
            <w:r w:rsidRPr="00074CE5">
              <w:rPr>
                <w:rStyle w:val="Hyperlink"/>
                <w:noProof/>
              </w:rPr>
              <w:t>9.</w:t>
            </w:r>
            <w:r>
              <w:rPr>
                <w:rFonts w:eastAsiaTheme="minorEastAsia"/>
                <w:noProof/>
                <w:lang w:eastAsia="en-GB"/>
              </w:rPr>
              <w:tab/>
            </w:r>
            <w:r w:rsidRPr="00074CE5">
              <w:rPr>
                <w:rStyle w:val="Hyperlink"/>
                <w:noProof/>
              </w:rPr>
              <w:t>Risk Analysis</w:t>
            </w:r>
            <w:r>
              <w:rPr>
                <w:noProof/>
                <w:webHidden/>
              </w:rPr>
              <w:tab/>
            </w:r>
            <w:r>
              <w:rPr>
                <w:noProof/>
                <w:webHidden/>
              </w:rPr>
              <w:fldChar w:fldCharType="begin"/>
            </w:r>
            <w:r>
              <w:rPr>
                <w:noProof/>
                <w:webHidden/>
              </w:rPr>
              <w:instrText xml:space="preserve"> PAGEREF _Toc151127159 \h </w:instrText>
            </w:r>
            <w:r>
              <w:rPr>
                <w:noProof/>
                <w:webHidden/>
              </w:rPr>
            </w:r>
            <w:r>
              <w:rPr>
                <w:noProof/>
                <w:webHidden/>
              </w:rPr>
              <w:fldChar w:fldCharType="separate"/>
            </w:r>
            <w:r>
              <w:rPr>
                <w:noProof/>
                <w:webHidden/>
              </w:rPr>
              <w:t>8</w:t>
            </w:r>
            <w:r>
              <w:rPr>
                <w:noProof/>
                <w:webHidden/>
              </w:rPr>
              <w:fldChar w:fldCharType="end"/>
            </w:r>
          </w:hyperlink>
        </w:p>
        <w:p w14:paraId="6E604D7E" w14:textId="31997D18" w:rsidR="00BE50FA" w:rsidRDefault="00BE50FA">
          <w:pPr>
            <w:pStyle w:val="TOC1"/>
            <w:tabs>
              <w:tab w:val="left" w:pos="660"/>
              <w:tab w:val="right" w:leader="dot" w:pos="9016"/>
            </w:tabs>
            <w:rPr>
              <w:rFonts w:eastAsiaTheme="minorEastAsia"/>
              <w:noProof/>
              <w:lang w:eastAsia="en-GB"/>
            </w:rPr>
          </w:pPr>
          <w:hyperlink w:anchor="_Toc151127160" w:history="1">
            <w:r w:rsidRPr="00074CE5">
              <w:rPr>
                <w:rStyle w:val="Hyperlink"/>
                <w:noProof/>
              </w:rPr>
              <w:t>10.</w:t>
            </w:r>
            <w:r>
              <w:rPr>
                <w:rFonts w:eastAsiaTheme="minorEastAsia"/>
                <w:noProof/>
                <w:lang w:eastAsia="en-GB"/>
              </w:rPr>
              <w:tab/>
            </w:r>
            <w:r w:rsidRPr="00074CE5">
              <w:rPr>
                <w:rStyle w:val="Hyperlink"/>
                <w:noProof/>
              </w:rPr>
              <w:t>Conclusion</w:t>
            </w:r>
            <w:r>
              <w:rPr>
                <w:noProof/>
                <w:webHidden/>
              </w:rPr>
              <w:tab/>
            </w:r>
            <w:r>
              <w:rPr>
                <w:noProof/>
                <w:webHidden/>
              </w:rPr>
              <w:fldChar w:fldCharType="begin"/>
            </w:r>
            <w:r>
              <w:rPr>
                <w:noProof/>
                <w:webHidden/>
              </w:rPr>
              <w:instrText xml:space="preserve"> PAGEREF _Toc151127160 \h </w:instrText>
            </w:r>
            <w:r>
              <w:rPr>
                <w:noProof/>
                <w:webHidden/>
              </w:rPr>
            </w:r>
            <w:r>
              <w:rPr>
                <w:noProof/>
                <w:webHidden/>
              </w:rPr>
              <w:fldChar w:fldCharType="separate"/>
            </w:r>
            <w:r>
              <w:rPr>
                <w:noProof/>
                <w:webHidden/>
              </w:rPr>
              <w:t>9</w:t>
            </w:r>
            <w:r>
              <w:rPr>
                <w:noProof/>
                <w:webHidden/>
              </w:rPr>
              <w:fldChar w:fldCharType="end"/>
            </w:r>
          </w:hyperlink>
        </w:p>
        <w:p w14:paraId="7F89D73A" w14:textId="02C05955" w:rsidR="00BE50FA" w:rsidRDefault="00BE50FA">
          <w:pPr>
            <w:pStyle w:val="TOC1"/>
            <w:tabs>
              <w:tab w:val="left" w:pos="660"/>
              <w:tab w:val="right" w:leader="dot" w:pos="9016"/>
            </w:tabs>
            <w:rPr>
              <w:rFonts w:eastAsiaTheme="minorEastAsia"/>
              <w:noProof/>
              <w:lang w:eastAsia="en-GB"/>
            </w:rPr>
          </w:pPr>
          <w:hyperlink w:anchor="_Toc151127161" w:history="1">
            <w:r w:rsidRPr="00074CE5">
              <w:rPr>
                <w:rStyle w:val="Hyperlink"/>
                <w:noProof/>
              </w:rPr>
              <w:t>11.0</w:t>
            </w:r>
            <w:r>
              <w:rPr>
                <w:rFonts w:eastAsiaTheme="minorEastAsia"/>
                <w:noProof/>
                <w:lang w:eastAsia="en-GB"/>
              </w:rPr>
              <w:tab/>
            </w:r>
            <w:r w:rsidRPr="00074CE5">
              <w:rPr>
                <w:rStyle w:val="Hyperlink"/>
                <w:noProof/>
              </w:rPr>
              <w:t>References</w:t>
            </w:r>
            <w:r>
              <w:rPr>
                <w:noProof/>
                <w:webHidden/>
              </w:rPr>
              <w:tab/>
            </w:r>
            <w:r>
              <w:rPr>
                <w:noProof/>
                <w:webHidden/>
              </w:rPr>
              <w:fldChar w:fldCharType="begin"/>
            </w:r>
            <w:r>
              <w:rPr>
                <w:noProof/>
                <w:webHidden/>
              </w:rPr>
              <w:instrText xml:space="preserve"> PAGEREF _Toc151127161 \h </w:instrText>
            </w:r>
            <w:r>
              <w:rPr>
                <w:noProof/>
                <w:webHidden/>
              </w:rPr>
            </w:r>
            <w:r>
              <w:rPr>
                <w:noProof/>
                <w:webHidden/>
              </w:rPr>
              <w:fldChar w:fldCharType="separate"/>
            </w:r>
            <w:r>
              <w:rPr>
                <w:noProof/>
                <w:webHidden/>
              </w:rPr>
              <w:t>10</w:t>
            </w:r>
            <w:r>
              <w:rPr>
                <w:noProof/>
                <w:webHidden/>
              </w:rPr>
              <w:fldChar w:fldCharType="end"/>
            </w:r>
          </w:hyperlink>
        </w:p>
        <w:p w14:paraId="00B9E930" w14:textId="6612D7F6" w:rsidR="00C33EF6" w:rsidRDefault="00C33EF6">
          <w:r>
            <w:rPr>
              <w:b/>
              <w:bCs/>
              <w:noProof/>
            </w:rPr>
            <w:fldChar w:fldCharType="end"/>
          </w:r>
        </w:p>
      </w:sdtContent>
    </w:sdt>
    <w:p w14:paraId="2B03BDC3" w14:textId="77777777" w:rsidR="00C33EF6" w:rsidRDefault="00C33EF6">
      <w:pPr>
        <w:rPr>
          <w:b/>
          <w:bCs/>
          <w:noProof/>
        </w:rPr>
      </w:pPr>
    </w:p>
    <w:p w14:paraId="08A4D6C2" w14:textId="77777777" w:rsidR="00C33EF6" w:rsidRDefault="00C33EF6">
      <w:pPr>
        <w:rPr>
          <w:b/>
          <w:bCs/>
          <w:noProof/>
        </w:rPr>
      </w:pPr>
    </w:p>
    <w:p w14:paraId="5DB4E198" w14:textId="77777777" w:rsidR="00C33EF6" w:rsidRDefault="00C33EF6">
      <w:pPr>
        <w:rPr>
          <w:b/>
          <w:bCs/>
          <w:noProof/>
        </w:rPr>
      </w:pPr>
    </w:p>
    <w:p w14:paraId="2A5D9A73" w14:textId="77777777" w:rsidR="00C33EF6" w:rsidRDefault="00C33EF6">
      <w:pPr>
        <w:rPr>
          <w:b/>
          <w:bCs/>
          <w:noProof/>
        </w:rPr>
      </w:pPr>
    </w:p>
    <w:p w14:paraId="17984304" w14:textId="77777777" w:rsidR="00C33EF6" w:rsidRDefault="00C33EF6">
      <w:pPr>
        <w:rPr>
          <w:b/>
          <w:bCs/>
          <w:noProof/>
        </w:rPr>
      </w:pPr>
    </w:p>
    <w:p w14:paraId="3AB72CDB" w14:textId="77777777" w:rsidR="00C33EF6" w:rsidRDefault="00C33EF6">
      <w:pPr>
        <w:rPr>
          <w:b/>
          <w:bCs/>
          <w:noProof/>
        </w:rPr>
      </w:pPr>
    </w:p>
    <w:p w14:paraId="6B57463E" w14:textId="77777777" w:rsidR="00C33EF6" w:rsidRDefault="00C33EF6">
      <w:pPr>
        <w:rPr>
          <w:b/>
          <w:bCs/>
          <w:noProof/>
        </w:rPr>
      </w:pPr>
    </w:p>
    <w:p w14:paraId="2E18EFDC" w14:textId="77777777" w:rsidR="00C33EF6" w:rsidRDefault="00C33EF6">
      <w:pPr>
        <w:rPr>
          <w:b/>
          <w:bCs/>
          <w:noProof/>
        </w:rPr>
      </w:pPr>
    </w:p>
    <w:p w14:paraId="2E2734B3" w14:textId="77777777" w:rsidR="00C33EF6" w:rsidRDefault="00C33EF6">
      <w:pPr>
        <w:rPr>
          <w:b/>
          <w:bCs/>
          <w:noProof/>
        </w:rPr>
      </w:pPr>
    </w:p>
    <w:p w14:paraId="56488673" w14:textId="77777777" w:rsidR="00C33EF6" w:rsidRDefault="00C33EF6">
      <w:pPr>
        <w:rPr>
          <w:b/>
          <w:bCs/>
          <w:noProof/>
        </w:rPr>
      </w:pPr>
    </w:p>
    <w:p w14:paraId="5E1F7933" w14:textId="77777777" w:rsidR="00C33EF6" w:rsidRDefault="00C33EF6">
      <w:pPr>
        <w:rPr>
          <w:b/>
          <w:bCs/>
          <w:noProof/>
        </w:rPr>
      </w:pPr>
    </w:p>
    <w:p w14:paraId="63EB47E7" w14:textId="77777777" w:rsidR="00C33EF6" w:rsidRDefault="00C33EF6"/>
    <w:p w14:paraId="35CF3B09" w14:textId="04A6E1B6" w:rsidR="0095026C" w:rsidRPr="00BE50FA" w:rsidRDefault="00C33EF6" w:rsidP="00BE50FA">
      <w:pPr>
        <w:pStyle w:val="Heading1"/>
        <w:numPr>
          <w:ilvl w:val="0"/>
          <w:numId w:val="3"/>
        </w:numPr>
        <w:spacing w:line="360" w:lineRule="auto"/>
        <w:jc w:val="both"/>
        <w:rPr>
          <w:rFonts w:ascii="Arial" w:hAnsi="Arial" w:cs="Arial"/>
          <w:sz w:val="22"/>
          <w:szCs w:val="22"/>
        </w:rPr>
      </w:pPr>
      <w:bookmarkStart w:id="0" w:name="_Toc151127151"/>
      <w:r w:rsidRPr="00BE50FA">
        <w:rPr>
          <w:rFonts w:ascii="Arial" w:hAnsi="Arial" w:cs="Arial"/>
          <w:sz w:val="22"/>
          <w:szCs w:val="22"/>
        </w:rPr>
        <w:t>Introduction</w:t>
      </w:r>
      <w:bookmarkEnd w:id="0"/>
    </w:p>
    <w:p w14:paraId="5B81DB0C" w14:textId="112DBC71" w:rsidR="0095026C" w:rsidRPr="00BE50FA" w:rsidRDefault="0095026C" w:rsidP="00BE50FA">
      <w:pPr>
        <w:spacing w:line="360" w:lineRule="auto"/>
        <w:jc w:val="both"/>
        <w:rPr>
          <w:rFonts w:ascii="Arial" w:hAnsi="Arial" w:cs="Arial"/>
        </w:rPr>
      </w:pPr>
      <w:r w:rsidRPr="00BE50FA">
        <w:rPr>
          <w:rFonts w:ascii="Arial" w:hAnsi="Arial" w:cs="Arial"/>
        </w:rPr>
        <w:t xml:space="preserve">This report delves into the revolutionary Smart Car Camera, a dual-facing dashboard security system meticulously engineered to enhance the safety of your vehicle, both during stationary periods and while on the move. This cutting-edge solution not only combats the rising issue of </w:t>
      </w:r>
      <w:r w:rsidRPr="00BE50FA">
        <w:rPr>
          <w:rFonts w:ascii="Arial" w:hAnsi="Arial" w:cs="Arial"/>
        </w:rPr>
        <w:lastRenderedPageBreak/>
        <w:t xml:space="preserve">car theft but also establishes an unprecedented level of car safety through its advanced and intelligent </w:t>
      </w:r>
      <w:r w:rsidR="00334C5C" w:rsidRPr="00BE50FA">
        <w:rPr>
          <w:rFonts w:ascii="Arial" w:hAnsi="Arial" w:cs="Arial"/>
        </w:rPr>
        <w:t>features. In</w:t>
      </w:r>
      <w:r w:rsidRPr="00BE50FA">
        <w:rPr>
          <w:rFonts w:ascii="Arial" w:hAnsi="Arial" w:cs="Arial"/>
        </w:rPr>
        <w:t xml:space="preserve"> recent years, the surge in car theft incidents has prompted the automotive industry to seek innovative solutions. The Smart Car Camera emerges as a beacon of technological advancement, offering a dual-facing dashboard security camera equipped with an array of safety features. This report aims to explore the intricate design and functionality of this state-of-the-art device.</w:t>
      </w:r>
    </w:p>
    <w:p w14:paraId="021F70DB" w14:textId="77777777" w:rsidR="005D5044" w:rsidRPr="00BE50FA" w:rsidRDefault="005D5044" w:rsidP="00BE50FA">
      <w:pPr>
        <w:spacing w:line="360" w:lineRule="auto"/>
        <w:jc w:val="both"/>
        <w:rPr>
          <w:rFonts w:ascii="Arial" w:hAnsi="Arial" w:cs="Arial"/>
        </w:rPr>
      </w:pPr>
    </w:p>
    <w:p w14:paraId="17A66125" w14:textId="22A2ECCE" w:rsidR="005D5044" w:rsidRPr="00BE50FA" w:rsidRDefault="005D5044" w:rsidP="00BE50FA">
      <w:pPr>
        <w:spacing w:line="360" w:lineRule="auto"/>
        <w:jc w:val="both"/>
        <w:rPr>
          <w:rFonts w:ascii="Arial" w:hAnsi="Arial" w:cs="Arial"/>
        </w:rPr>
      </w:pPr>
    </w:p>
    <w:p w14:paraId="49271BA5" w14:textId="5F6365B0" w:rsidR="00C33EF6" w:rsidRPr="00BE50FA" w:rsidRDefault="0095026C" w:rsidP="00BE50FA">
      <w:pPr>
        <w:pStyle w:val="Heading1"/>
        <w:spacing w:line="360" w:lineRule="auto"/>
        <w:jc w:val="both"/>
        <w:rPr>
          <w:rFonts w:ascii="Arial" w:hAnsi="Arial" w:cs="Arial"/>
          <w:sz w:val="22"/>
          <w:szCs w:val="22"/>
        </w:rPr>
      </w:pPr>
      <w:bookmarkStart w:id="1" w:name="_Toc151127152"/>
      <w:r w:rsidRPr="00BE50FA">
        <w:rPr>
          <w:rFonts w:ascii="Arial" w:hAnsi="Arial" w:cs="Arial"/>
          <w:sz w:val="22"/>
          <w:szCs w:val="22"/>
        </w:rPr>
        <w:t xml:space="preserve">2.0 </w:t>
      </w:r>
      <w:r w:rsidR="00C33EF6" w:rsidRPr="00BE50FA">
        <w:rPr>
          <w:rFonts w:ascii="Arial" w:hAnsi="Arial" w:cs="Arial"/>
          <w:sz w:val="22"/>
          <w:szCs w:val="22"/>
        </w:rPr>
        <w:t>Project description</w:t>
      </w:r>
      <w:bookmarkEnd w:id="1"/>
    </w:p>
    <w:p w14:paraId="71A71051" w14:textId="0340FC64" w:rsidR="00BE50FA" w:rsidRPr="00BE50FA" w:rsidRDefault="0095026C" w:rsidP="00BE50FA">
      <w:pPr>
        <w:spacing w:line="360" w:lineRule="auto"/>
        <w:jc w:val="both"/>
        <w:rPr>
          <w:rFonts w:ascii="Arial" w:hAnsi="Arial" w:cs="Arial"/>
        </w:rPr>
      </w:pPr>
      <w:r w:rsidRPr="00BE50FA">
        <w:rPr>
          <w:rFonts w:ascii="Arial" w:hAnsi="Arial" w:cs="Arial"/>
        </w:rPr>
        <w:t>In response to the growing demand for advanced automotive safety solutions, we are</w:t>
      </w:r>
      <w:r w:rsidRPr="00BE50FA">
        <w:rPr>
          <w:rFonts w:ascii="Arial" w:hAnsi="Arial" w:cs="Arial"/>
        </w:rPr>
        <w:t xml:space="preserve"> </w:t>
      </w:r>
      <w:r w:rsidRPr="00BE50FA">
        <w:rPr>
          <w:rFonts w:ascii="Arial" w:hAnsi="Arial" w:cs="Arial"/>
        </w:rPr>
        <w:t>thrilled to introduce the revolutionary "Smart Car Camera." This cutting-edge device is meticulously designed to not only enhance road safety but also serve as a formidable deterrent against car theft and vandalism. In an era where vehicular safety and security are paramount concerns, the Smart Car Camera stands as a beacon of innovation</w:t>
      </w:r>
      <w:r w:rsidR="00BE50FA" w:rsidRPr="005D5044">
        <w:rPr>
          <w:rFonts w:ascii="Arial" w:hAnsi="Arial" w:cs="Arial"/>
        </w:rPr>
        <w:t>. As we introduce this groundbreaking device to the market, we anticipate a positive impact on the way individuals approach their daily journeys, with a heightened sense of confidence and security.</w:t>
      </w:r>
    </w:p>
    <w:p w14:paraId="2328EDCC" w14:textId="3129ED8F" w:rsidR="0095026C" w:rsidRPr="00BE50FA" w:rsidRDefault="0095026C" w:rsidP="00BE50FA">
      <w:pPr>
        <w:spacing w:line="360" w:lineRule="auto"/>
        <w:jc w:val="both"/>
        <w:rPr>
          <w:rFonts w:ascii="Arial" w:hAnsi="Arial" w:cs="Arial"/>
        </w:rPr>
      </w:pPr>
    </w:p>
    <w:p w14:paraId="7C5C55F7" w14:textId="727C949E" w:rsidR="00C33EF6" w:rsidRPr="00BE50FA" w:rsidRDefault="00C33EF6" w:rsidP="00BE50FA">
      <w:pPr>
        <w:pStyle w:val="Heading1"/>
        <w:spacing w:line="360" w:lineRule="auto"/>
        <w:jc w:val="both"/>
        <w:rPr>
          <w:rFonts w:ascii="Arial" w:hAnsi="Arial" w:cs="Arial"/>
          <w:sz w:val="22"/>
          <w:szCs w:val="22"/>
        </w:rPr>
      </w:pPr>
      <w:bookmarkStart w:id="2" w:name="_Toc151127153"/>
      <w:r w:rsidRPr="00BE50FA">
        <w:rPr>
          <w:rFonts w:ascii="Arial" w:hAnsi="Arial" w:cs="Arial"/>
          <w:sz w:val="22"/>
          <w:szCs w:val="22"/>
        </w:rPr>
        <w:t>3.</w:t>
      </w:r>
      <w:r w:rsidR="0095026C" w:rsidRPr="00BE50FA">
        <w:rPr>
          <w:rFonts w:ascii="Arial" w:hAnsi="Arial" w:cs="Arial"/>
          <w:sz w:val="22"/>
          <w:szCs w:val="22"/>
        </w:rPr>
        <w:t xml:space="preserve">0 </w:t>
      </w:r>
      <w:r w:rsidRPr="00BE50FA">
        <w:rPr>
          <w:rFonts w:ascii="Arial" w:hAnsi="Arial" w:cs="Arial"/>
          <w:sz w:val="22"/>
          <w:szCs w:val="22"/>
        </w:rPr>
        <w:t>Scope</w:t>
      </w:r>
      <w:bookmarkEnd w:id="2"/>
    </w:p>
    <w:p w14:paraId="7D137E5B" w14:textId="6F1F2792" w:rsidR="00C33EF6" w:rsidRPr="00BE50FA" w:rsidRDefault="00C33EF6" w:rsidP="00BE50FA">
      <w:pPr>
        <w:spacing w:line="360" w:lineRule="auto"/>
        <w:jc w:val="both"/>
        <w:rPr>
          <w:rFonts w:ascii="Arial" w:hAnsi="Arial" w:cs="Arial"/>
        </w:rPr>
      </w:pPr>
      <w:r w:rsidRPr="00BE50FA">
        <w:rPr>
          <w:rFonts w:ascii="Arial" w:hAnsi="Arial" w:cs="Arial"/>
        </w:rPr>
        <w:t>Car theft is a significant problem in the United Kingdom. According to data from the Office for National Statistics (ONS), there were approximately 103,493 reported cases of vehicle theft in the year ending March 2021 (ONS, 2021). This figure represents a 2% increase from the previous year. Car theft not only has financial implications for individuals and insurance companies but also poses a risk to public safety as stolen vehicles can be used in other criminal activities. Many car thefts are conducted by organized criminal groups. They may steal cars for various purposes, including selling them on the illegal market, using them in other crimes, or stripping them for parts. Some thieves still use traditional methods like hotwiring cars. Key cloning is another technique where criminals clone a vehicle's key using the electronic information obtained from the original key.</w:t>
      </w:r>
    </w:p>
    <w:p w14:paraId="185E63F6" w14:textId="193E026E" w:rsidR="00C33EF6" w:rsidRPr="00BE50FA" w:rsidRDefault="00C33EF6" w:rsidP="00BE50FA">
      <w:pPr>
        <w:spacing w:line="360" w:lineRule="auto"/>
        <w:jc w:val="both"/>
        <w:rPr>
          <w:rFonts w:ascii="Arial" w:hAnsi="Arial" w:cs="Arial"/>
        </w:rPr>
      </w:pPr>
      <w:r w:rsidRPr="00BE50FA">
        <w:rPr>
          <w:rFonts w:ascii="Arial" w:hAnsi="Arial" w:cs="Arial"/>
        </w:rPr>
        <w:t xml:space="preserve">Modern vehicles often use keyless entry systems, which can be vulnerable to relay attacks. Criminals can use relay devices to amplify the signal from a key fob inside a home, allowing them to unlock and start a car parked outside. Older vehicles or those without advanced security features are often targeted because they are easier to steal. Cars left in poorly lit or unsecured areas are more likely to be stolen. Lack of security measures like CCTV cameras and alarm systems can make vehicles attractive targets. Certain car models are more </w:t>
      </w:r>
      <w:r w:rsidRPr="00BE50FA">
        <w:rPr>
          <w:rFonts w:ascii="Arial" w:hAnsi="Arial" w:cs="Arial"/>
        </w:rPr>
        <w:lastRenderedPageBreak/>
        <w:t>frequently stolen because they have a higher demand on the illegal market, or their parts are valuable. In some cases, cars are stolen to order, where criminals receive requests to steal specific vehicles. These stolen vehicles are then often shipped out of the country or sold as parts.</w:t>
      </w:r>
    </w:p>
    <w:p w14:paraId="578786BF" w14:textId="7AF00036" w:rsidR="003D7F64" w:rsidRPr="00BE50FA" w:rsidRDefault="005D5044" w:rsidP="00BE50FA">
      <w:pPr>
        <w:spacing w:line="360" w:lineRule="auto"/>
        <w:jc w:val="both"/>
        <w:rPr>
          <w:rFonts w:ascii="Arial" w:hAnsi="Arial" w:cs="Arial"/>
        </w:rPr>
      </w:pPr>
      <w:r w:rsidRPr="00BE50FA">
        <w:rPr>
          <w:rFonts w:ascii="Arial" w:hAnsi="Arial" w:cs="Arial"/>
        </w:rPr>
        <w:t>Smart Car Camera is developed in order to offer</w:t>
      </w:r>
      <w:r w:rsidR="003D7F64" w:rsidRPr="00BE50FA">
        <w:rPr>
          <w:rFonts w:ascii="Arial" w:hAnsi="Arial" w:cs="Arial"/>
        </w:rPr>
        <w:t>:</w:t>
      </w:r>
    </w:p>
    <w:p w14:paraId="0EBA2ED6" w14:textId="63D15DF6" w:rsidR="005D5044" w:rsidRPr="00BE50FA" w:rsidRDefault="003D7F64" w:rsidP="00BE50FA">
      <w:pPr>
        <w:spacing w:line="360" w:lineRule="auto"/>
        <w:jc w:val="both"/>
        <w:rPr>
          <w:rFonts w:ascii="Arial" w:hAnsi="Arial" w:cs="Arial"/>
        </w:rPr>
      </w:pPr>
      <w:r w:rsidRPr="00BE50FA">
        <w:rPr>
          <w:rFonts w:ascii="Arial" w:hAnsi="Arial" w:cs="Arial"/>
        </w:rPr>
        <w:t>1.</w:t>
      </w:r>
      <w:r w:rsidR="005D5044" w:rsidRPr="00BE50FA">
        <w:rPr>
          <w:rFonts w:ascii="Arial" w:hAnsi="Arial" w:cs="Arial"/>
        </w:rPr>
        <w:t>Peace of Mind: Knowing that they have a dependable and complete safety solution at their disposal gives drivers unsurpassed peace of mind.</w:t>
      </w:r>
    </w:p>
    <w:p w14:paraId="76813C17" w14:textId="366C8879" w:rsidR="005D5044" w:rsidRPr="00BE50FA" w:rsidRDefault="003D7F64" w:rsidP="00BE50FA">
      <w:pPr>
        <w:spacing w:line="360" w:lineRule="auto"/>
        <w:jc w:val="both"/>
        <w:rPr>
          <w:rFonts w:ascii="Arial" w:hAnsi="Arial" w:cs="Arial"/>
        </w:rPr>
      </w:pPr>
      <w:r w:rsidRPr="00BE50FA">
        <w:rPr>
          <w:rFonts w:ascii="Arial" w:hAnsi="Arial" w:cs="Arial"/>
        </w:rPr>
        <w:t>2.</w:t>
      </w:r>
      <w:r w:rsidR="005D5044" w:rsidRPr="00BE50FA">
        <w:rPr>
          <w:rFonts w:ascii="Arial" w:hAnsi="Arial" w:cs="Arial"/>
        </w:rPr>
        <w:t>Reduced Insurance Costs: Because the Smart Car Camera can give clear proof in the event of an accident, it can help to cut insurance prices, making it a worthwhile investment for budget-conscious users.</w:t>
      </w:r>
    </w:p>
    <w:p w14:paraId="265F042D" w14:textId="5F118007" w:rsidR="005D5044" w:rsidRPr="00BE50FA" w:rsidRDefault="003D7F64" w:rsidP="00BE50FA">
      <w:pPr>
        <w:spacing w:line="360" w:lineRule="auto"/>
        <w:jc w:val="both"/>
        <w:rPr>
          <w:rFonts w:ascii="Arial" w:hAnsi="Arial" w:cs="Arial"/>
        </w:rPr>
      </w:pPr>
      <w:r w:rsidRPr="00BE50FA">
        <w:rPr>
          <w:rFonts w:ascii="Arial" w:hAnsi="Arial" w:cs="Arial"/>
        </w:rPr>
        <w:t>3.</w:t>
      </w:r>
      <w:r w:rsidR="005D5044" w:rsidRPr="00BE50FA">
        <w:rPr>
          <w:rFonts w:ascii="Arial" w:hAnsi="Arial" w:cs="Arial"/>
        </w:rPr>
        <w:t>Deterrent Against Theft: The Smart Car Camera's combination of high-resolution recording, GPS tracking, and smart parking mode makes it an effective deterrent against car theft and break-ins.</w:t>
      </w:r>
    </w:p>
    <w:p w14:paraId="644093DA" w14:textId="77777777" w:rsidR="0095026C" w:rsidRPr="00BE50FA" w:rsidRDefault="0095026C" w:rsidP="00BE50FA">
      <w:pPr>
        <w:pStyle w:val="Heading1"/>
        <w:spacing w:line="360" w:lineRule="auto"/>
        <w:jc w:val="both"/>
        <w:rPr>
          <w:rFonts w:ascii="Arial" w:hAnsi="Arial" w:cs="Arial"/>
          <w:sz w:val="22"/>
          <w:szCs w:val="22"/>
        </w:rPr>
      </w:pPr>
    </w:p>
    <w:p w14:paraId="4D5EDDA1" w14:textId="00C96284" w:rsidR="0095026C" w:rsidRPr="00BE50FA" w:rsidRDefault="0095026C" w:rsidP="00BE50FA">
      <w:pPr>
        <w:pStyle w:val="Heading1"/>
        <w:spacing w:line="360" w:lineRule="auto"/>
        <w:jc w:val="both"/>
        <w:rPr>
          <w:rFonts w:ascii="Arial" w:hAnsi="Arial" w:cs="Arial"/>
          <w:sz w:val="22"/>
          <w:szCs w:val="22"/>
        </w:rPr>
      </w:pPr>
      <w:bookmarkStart w:id="3" w:name="_Toc151127154"/>
      <w:r w:rsidRPr="00BE50FA">
        <w:rPr>
          <w:rFonts w:ascii="Arial" w:hAnsi="Arial" w:cs="Arial"/>
          <w:sz w:val="22"/>
          <w:szCs w:val="22"/>
        </w:rPr>
        <w:t>3.0 Product model</w:t>
      </w:r>
      <w:bookmarkEnd w:id="3"/>
    </w:p>
    <w:p w14:paraId="3C7F061F" w14:textId="6445180B" w:rsidR="0095026C" w:rsidRPr="00BE50FA" w:rsidRDefault="0095026C" w:rsidP="00BE50FA">
      <w:pPr>
        <w:spacing w:line="360" w:lineRule="auto"/>
        <w:jc w:val="both"/>
        <w:rPr>
          <w:rFonts w:ascii="Arial" w:hAnsi="Arial" w:cs="Arial"/>
        </w:rPr>
      </w:pPr>
      <w:r w:rsidRPr="00BE50FA">
        <w:rPr>
          <w:rFonts w:ascii="Arial" w:hAnsi="Arial" w:cs="Arial"/>
        </w:rPr>
        <w:t>The Smart Car Camera emerges as a groundbreaking solution to the escalating challenges associated with car theft and vehicle security. Its advanced features, including dual-facing cameras, night vision, GPS tracking, and real-time notifications, position it as a pivotal player in the realm of automotive security. As the automotive industry continues to evolve, the Smart Car Camera sets a new standard for intelligent and proactive vehicle protection.</w:t>
      </w:r>
    </w:p>
    <w:p w14:paraId="62FE84E4" w14:textId="5107A243" w:rsidR="009216BB" w:rsidRPr="00BE50FA" w:rsidRDefault="009216BB" w:rsidP="00BE50FA">
      <w:pPr>
        <w:spacing w:line="360" w:lineRule="auto"/>
        <w:jc w:val="both"/>
        <w:rPr>
          <w:rFonts w:ascii="Arial" w:hAnsi="Arial" w:cs="Arial"/>
        </w:rPr>
      </w:pPr>
      <w:r w:rsidRPr="00BE50FA">
        <w:rPr>
          <w:rFonts w:ascii="Arial" w:hAnsi="Arial" w:cs="Arial"/>
        </w:rPr>
        <w:t>Key Features:</w:t>
      </w:r>
    </w:p>
    <w:p w14:paraId="45E062DC" w14:textId="77777777" w:rsidR="009216BB" w:rsidRPr="009216BB" w:rsidRDefault="009216BB" w:rsidP="00BE50FA">
      <w:pPr>
        <w:numPr>
          <w:ilvl w:val="0"/>
          <w:numId w:val="4"/>
        </w:numPr>
        <w:spacing w:line="360" w:lineRule="auto"/>
        <w:jc w:val="both"/>
        <w:rPr>
          <w:rFonts w:ascii="Arial" w:hAnsi="Arial" w:cs="Arial"/>
        </w:rPr>
      </w:pPr>
      <w:r w:rsidRPr="009216BB">
        <w:rPr>
          <w:rFonts w:ascii="Arial" w:hAnsi="Arial" w:cs="Arial"/>
          <w:b/>
          <w:bCs/>
        </w:rPr>
        <w:t>Innovative Design:</w:t>
      </w:r>
      <w:r w:rsidRPr="009216BB">
        <w:rPr>
          <w:rFonts w:ascii="Arial" w:hAnsi="Arial" w:cs="Arial"/>
        </w:rPr>
        <w:t xml:space="preserve"> The Smart Car Camera stands as an epitome of innovation, seamlessly integrating into the modern vehicle landscape. Its sleek design and compact form factor ensure unobtrusive installation, while the dual-facing configuration enhances coverage.</w:t>
      </w:r>
    </w:p>
    <w:p w14:paraId="4C3D761A" w14:textId="77777777" w:rsidR="009216BB" w:rsidRPr="009216BB" w:rsidRDefault="009216BB" w:rsidP="00BE50FA">
      <w:pPr>
        <w:numPr>
          <w:ilvl w:val="0"/>
          <w:numId w:val="4"/>
        </w:numPr>
        <w:spacing w:line="360" w:lineRule="auto"/>
        <w:jc w:val="both"/>
        <w:rPr>
          <w:rFonts w:ascii="Arial" w:hAnsi="Arial" w:cs="Arial"/>
        </w:rPr>
      </w:pPr>
      <w:r w:rsidRPr="009216BB">
        <w:rPr>
          <w:rFonts w:ascii="Arial" w:hAnsi="Arial" w:cs="Arial"/>
          <w:b/>
          <w:bCs/>
        </w:rPr>
        <w:t>Dual-Facing 1080p HD Cameras + Night Vision:</w:t>
      </w:r>
      <w:r w:rsidRPr="009216BB">
        <w:rPr>
          <w:rFonts w:ascii="Arial" w:hAnsi="Arial" w:cs="Arial"/>
        </w:rPr>
        <w:t xml:space="preserve"> Equipped with dual 1080p HD cameras, the Smart Car Camera captures crystal-clear footage from both the front and rear perspectives. The addition of night vision capabilities ensures uninterrupted surveillance, even in low-light conditions, significantly contributing to overall safety.</w:t>
      </w:r>
    </w:p>
    <w:p w14:paraId="6CE897AA" w14:textId="77777777" w:rsidR="009216BB" w:rsidRPr="009216BB" w:rsidRDefault="009216BB" w:rsidP="00BE50FA">
      <w:pPr>
        <w:numPr>
          <w:ilvl w:val="0"/>
          <w:numId w:val="4"/>
        </w:numPr>
        <w:spacing w:line="360" w:lineRule="auto"/>
        <w:jc w:val="both"/>
        <w:rPr>
          <w:rFonts w:ascii="Arial" w:hAnsi="Arial" w:cs="Arial"/>
        </w:rPr>
      </w:pPr>
      <w:r w:rsidRPr="009216BB">
        <w:rPr>
          <w:rFonts w:ascii="Arial" w:hAnsi="Arial" w:cs="Arial"/>
          <w:b/>
          <w:bCs/>
        </w:rPr>
        <w:t>High-Resolution Video Recording:</w:t>
      </w:r>
      <w:r w:rsidRPr="009216BB">
        <w:rPr>
          <w:rFonts w:ascii="Arial" w:hAnsi="Arial" w:cs="Arial"/>
        </w:rPr>
        <w:t xml:space="preserve"> The device excels in high-resolution video recording, providing detailed footage for security and potential incident analysis. This feature proves invaluable in resolving disputes, accidents, and theft-related incidents.</w:t>
      </w:r>
    </w:p>
    <w:p w14:paraId="320F34E4" w14:textId="77777777" w:rsidR="009216BB" w:rsidRPr="009216BB" w:rsidRDefault="009216BB" w:rsidP="00BE50FA">
      <w:pPr>
        <w:numPr>
          <w:ilvl w:val="0"/>
          <w:numId w:val="4"/>
        </w:numPr>
        <w:spacing w:line="360" w:lineRule="auto"/>
        <w:jc w:val="both"/>
        <w:rPr>
          <w:rFonts w:ascii="Arial" w:hAnsi="Arial" w:cs="Arial"/>
        </w:rPr>
      </w:pPr>
      <w:r w:rsidRPr="009216BB">
        <w:rPr>
          <w:rFonts w:ascii="Arial" w:hAnsi="Arial" w:cs="Arial"/>
          <w:b/>
          <w:bCs/>
        </w:rPr>
        <w:lastRenderedPageBreak/>
        <w:t>Motion Detection:</w:t>
      </w:r>
      <w:r w:rsidRPr="009216BB">
        <w:rPr>
          <w:rFonts w:ascii="Arial" w:hAnsi="Arial" w:cs="Arial"/>
        </w:rPr>
        <w:t xml:space="preserve"> The Smart Car Camera incorporates intelligent motion detection technology, activating recording when suspicious activity is detected around the vehicle. This feature serves as a proactive measure against potential threats and enhances the overall security posture.</w:t>
      </w:r>
    </w:p>
    <w:p w14:paraId="0C6CEA78" w14:textId="77777777" w:rsidR="009216BB" w:rsidRPr="009216BB" w:rsidRDefault="009216BB" w:rsidP="00BE50FA">
      <w:pPr>
        <w:numPr>
          <w:ilvl w:val="0"/>
          <w:numId w:val="4"/>
        </w:numPr>
        <w:spacing w:line="360" w:lineRule="auto"/>
        <w:jc w:val="both"/>
        <w:rPr>
          <w:rFonts w:ascii="Arial" w:hAnsi="Arial" w:cs="Arial"/>
        </w:rPr>
      </w:pPr>
      <w:r w:rsidRPr="009216BB">
        <w:rPr>
          <w:rFonts w:ascii="Arial" w:hAnsi="Arial" w:cs="Arial"/>
          <w:b/>
          <w:bCs/>
        </w:rPr>
        <w:t>GPS Tracking</w:t>
      </w:r>
      <w:r w:rsidRPr="009216BB">
        <w:rPr>
          <w:rFonts w:ascii="Arial" w:hAnsi="Arial" w:cs="Arial"/>
          <w:i/>
          <w:iCs/>
        </w:rPr>
        <w:t>:</w:t>
      </w:r>
      <w:r w:rsidRPr="009216BB">
        <w:rPr>
          <w:rFonts w:ascii="Arial" w:hAnsi="Arial" w:cs="Arial"/>
        </w:rPr>
        <w:t xml:space="preserve"> With integrated GPS tracking, the Smart Car Camera enables real-time location monitoring. This feature not only aids in theft recovery but also contributes to the efficient management of fleet vehicles.</w:t>
      </w:r>
    </w:p>
    <w:p w14:paraId="496BB6B0" w14:textId="77777777" w:rsidR="009216BB" w:rsidRPr="009216BB" w:rsidRDefault="009216BB" w:rsidP="00BE50FA">
      <w:pPr>
        <w:numPr>
          <w:ilvl w:val="0"/>
          <w:numId w:val="4"/>
        </w:numPr>
        <w:spacing w:line="360" w:lineRule="auto"/>
        <w:jc w:val="both"/>
        <w:rPr>
          <w:rFonts w:ascii="Arial" w:hAnsi="Arial" w:cs="Arial"/>
        </w:rPr>
      </w:pPr>
      <w:r w:rsidRPr="009216BB">
        <w:rPr>
          <w:rFonts w:ascii="Arial" w:hAnsi="Arial" w:cs="Arial"/>
          <w:b/>
          <w:bCs/>
        </w:rPr>
        <w:t>Real-Time Notifications</w:t>
      </w:r>
      <w:r w:rsidRPr="009216BB">
        <w:rPr>
          <w:rFonts w:ascii="Arial" w:hAnsi="Arial" w:cs="Arial"/>
          <w:i/>
          <w:iCs/>
        </w:rPr>
        <w:t>:</w:t>
      </w:r>
      <w:r w:rsidRPr="009216BB">
        <w:rPr>
          <w:rFonts w:ascii="Arial" w:hAnsi="Arial" w:cs="Arial"/>
        </w:rPr>
        <w:t xml:space="preserve"> The system's ability to generate real-time notifications ensures that vehicle owners stay informed about any unusual occurrences. This proactive approach empowers users to take immediate action in response to security alerts.</w:t>
      </w:r>
    </w:p>
    <w:p w14:paraId="444C6783" w14:textId="77777777" w:rsidR="009216BB" w:rsidRPr="009216BB" w:rsidRDefault="009216BB" w:rsidP="00BE50FA">
      <w:pPr>
        <w:numPr>
          <w:ilvl w:val="0"/>
          <w:numId w:val="4"/>
        </w:numPr>
        <w:spacing w:line="360" w:lineRule="auto"/>
        <w:jc w:val="both"/>
        <w:rPr>
          <w:rFonts w:ascii="Arial" w:hAnsi="Arial" w:cs="Arial"/>
        </w:rPr>
      </w:pPr>
      <w:r w:rsidRPr="009216BB">
        <w:rPr>
          <w:rFonts w:ascii="Arial" w:hAnsi="Arial" w:cs="Arial"/>
          <w:b/>
          <w:bCs/>
        </w:rPr>
        <w:t>Security LED Lights</w:t>
      </w:r>
      <w:r w:rsidRPr="009216BB">
        <w:rPr>
          <w:rFonts w:ascii="Arial" w:hAnsi="Arial" w:cs="Arial"/>
          <w:i/>
          <w:iCs/>
        </w:rPr>
        <w:t>:</w:t>
      </w:r>
      <w:r w:rsidRPr="009216BB">
        <w:rPr>
          <w:rFonts w:ascii="Arial" w:hAnsi="Arial" w:cs="Arial"/>
        </w:rPr>
        <w:t xml:space="preserve"> Visible security LED lights serve as a deterrent to potential thieves and vandals, enhancing the overall effectiveness of the Smart Car Camera as a preventive security measure.</w:t>
      </w:r>
    </w:p>
    <w:p w14:paraId="422BE3CE" w14:textId="77777777" w:rsidR="009216BB" w:rsidRPr="009216BB" w:rsidRDefault="009216BB" w:rsidP="00BE50FA">
      <w:pPr>
        <w:numPr>
          <w:ilvl w:val="0"/>
          <w:numId w:val="4"/>
        </w:numPr>
        <w:spacing w:line="360" w:lineRule="auto"/>
        <w:jc w:val="both"/>
        <w:rPr>
          <w:rFonts w:ascii="Arial" w:hAnsi="Arial" w:cs="Arial"/>
        </w:rPr>
      </w:pPr>
      <w:r w:rsidRPr="009216BB">
        <w:rPr>
          <w:rFonts w:ascii="Arial" w:hAnsi="Arial" w:cs="Arial"/>
          <w:b/>
          <w:bCs/>
        </w:rPr>
        <w:t>Wi-Fi Connectivity:</w:t>
      </w:r>
      <w:r w:rsidRPr="009216BB">
        <w:rPr>
          <w:rFonts w:ascii="Arial" w:hAnsi="Arial" w:cs="Arial"/>
        </w:rPr>
        <w:t xml:space="preserve"> Seamless Wi-Fi connectivity allows users to remotely access and manage the Smart Car Camera through a dedicated mobile application. This feature facilitates convenient control and monitoring, providing users with peace of mind even when they are away from their vehicles.</w:t>
      </w:r>
    </w:p>
    <w:p w14:paraId="28CF4029" w14:textId="77777777" w:rsidR="009216BB" w:rsidRPr="009216BB" w:rsidRDefault="009216BB" w:rsidP="00BE50FA">
      <w:pPr>
        <w:numPr>
          <w:ilvl w:val="0"/>
          <w:numId w:val="4"/>
        </w:numPr>
        <w:spacing w:line="360" w:lineRule="auto"/>
        <w:jc w:val="both"/>
        <w:rPr>
          <w:rFonts w:ascii="Arial" w:hAnsi="Arial" w:cs="Arial"/>
        </w:rPr>
      </w:pPr>
      <w:r w:rsidRPr="009216BB">
        <w:rPr>
          <w:rFonts w:ascii="Arial" w:hAnsi="Arial" w:cs="Arial"/>
          <w:b/>
          <w:bCs/>
        </w:rPr>
        <w:t>Audio + Video Privacy Cover:</w:t>
      </w:r>
      <w:r w:rsidRPr="009216BB">
        <w:rPr>
          <w:rFonts w:ascii="Arial" w:hAnsi="Arial" w:cs="Arial"/>
        </w:rPr>
        <w:t xml:space="preserve"> Respecting user privacy, the Smart Car Camera includes an audio and video privacy cover, allowing users to control when the device is actively recording audio and video. This feature aligns with contemporary privacy concerns and ethical considerations.</w:t>
      </w:r>
    </w:p>
    <w:p w14:paraId="6F08F33B" w14:textId="77777777" w:rsidR="009216BB" w:rsidRPr="00BE50FA" w:rsidRDefault="009216BB" w:rsidP="00BE50FA">
      <w:pPr>
        <w:spacing w:line="360" w:lineRule="auto"/>
        <w:jc w:val="both"/>
        <w:rPr>
          <w:rFonts w:ascii="Arial" w:hAnsi="Arial" w:cs="Arial"/>
        </w:rPr>
      </w:pPr>
    </w:p>
    <w:p w14:paraId="17509795" w14:textId="49B844B9" w:rsidR="004425CF" w:rsidRPr="00BE50FA" w:rsidRDefault="003D7F64" w:rsidP="00BE50FA">
      <w:pPr>
        <w:spacing w:line="360" w:lineRule="auto"/>
        <w:jc w:val="both"/>
        <w:rPr>
          <w:rFonts w:ascii="Arial" w:hAnsi="Arial" w:cs="Arial"/>
          <w:b/>
          <w:bCs/>
        </w:rPr>
      </w:pPr>
      <w:r w:rsidRPr="00BE50FA">
        <w:rPr>
          <w:rFonts w:ascii="Arial" w:hAnsi="Arial" w:cs="Arial"/>
        </w:rPr>
        <w:t xml:space="preserve">It also come with some new features like </w:t>
      </w:r>
      <w:r w:rsidRPr="00BE50FA">
        <w:rPr>
          <w:rFonts w:ascii="Arial" w:hAnsi="Arial" w:cs="Arial"/>
        </w:rPr>
        <w:t xml:space="preserve">  </w:t>
      </w:r>
      <w:r w:rsidRPr="00BE50FA">
        <w:rPr>
          <w:rFonts w:ascii="Arial" w:hAnsi="Arial" w:cs="Arial"/>
          <w:i/>
          <w:iCs/>
        </w:rPr>
        <w:t>High-Resolution Recording</w:t>
      </w:r>
      <w:r w:rsidRPr="00BE50FA">
        <w:rPr>
          <w:rFonts w:ascii="Arial" w:hAnsi="Arial" w:cs="Arial"/>
          <w:i/>
          <w:iCs/>
        </w:rPr>
        <w:t xml:space="preserve">, </w:t>
      </w:r>
      <w:r w:rsidRPr="00BE50FA">
        <w:rPr>
          <w:rFonts w:ascii="Arial" w:hAnsi="Arial" w:cs="Arial"/>
          <w:i/>
          <w:iCs/>
        </w:rPr>
        <w:t>360-Degree Coverag</w:t>
      </w:r>
      <w:r w:rsidR="009216BB" w:rsidRPr="00BE50FA">
        <w:rPr>
          <w:rFonts w:ascii="Arial" w:hAnsi="Arial" w:cs="Arial"/>
          <w:i/>
          <w:iCs/>
        </w:rPr>
        <w:t>e.</w:t>
      </w:r>
      <w:r w:rsidRPr="00BE50FA">
        <w:rPr>
          <w:rFonts w:ascii="Arial" w:hAnsi="Arial" w:cs="Arial"/>
        </w:rPr>
        <w:t xml:space="preserve"> </w:t>
      </w:r>
      <w:r w:rsidRPr="00BE50FA">
        <w:rPr>
          <w:rFonts w:ascii="Arial" w:hAnsi="Arial" w:cs="Arial"/>
        </w:rPr>
        <w:t xml:space="preserve">The Smart Car Camera boasts a high-definition camera with advanced recording capabilities, ensuring crystal-clear footage of the road ahead. This feature not only facilitates accident documentation but also aids in identifying potential threats on the </w:t>
      </w:r>
      <w:r w:rsidR="00334C5C" w:rsidRPr="00BE50FA">
        <w:rPr>
          <w:rFonts w:ascii="Arial" w:hAnsi="Arial" w:cs="Arial"/>
        </w:rPr>
        <w:t>road. The</w:t>
      </w:r>
      <w:r w:rsidRPr="00BE50FA">
        <w:rPr>
          <w:rFonts w:ascii="Arial" w:hAnsi="Arial" w:cs="Arial"/>
        </w:rPr>
        <w:t xml:space="preserve"> </w:t>
      </w:r>
      <w:r w:rsidRPr="003D7F64">
        <w:rPr>
          <w:rFonts w:ascii="Arial" w:hAnsi="Arial" w:cs="Arial"/>
        </w:rPr>
        <w:t xml:space="preserve">device is equipped with a 360-degree panoramic view, eliminating blind spots and providing comprehensive coverage of your vehicle's surroundings. This feature enhances overall road safety by offering unparalleled visibility to the </w:t>
      </w:r>
      <w:r w:rsidR="00334C5C" w:rsidRPr="00BE50FA">
        <w:rPr>
          <w:rFonts w:ascii="Arial" w:hAnsi="Arial" w:cs="Arial"/>
        </w:rPr>
        <w:t>driver. The</w:t>
      </w:r>
      <w:r w:rsidRPr="003D7F64">
        <w:rPr>
          <w:rFonts w:ascii="Arial" w:hAnsi="Arial" w:cs="Arial"/>
        </w:rPr>
        <w:t xml:space="preserve"> Smart Car Camera is designed to provide real-time alerts for potential collisions, lane departures, and other critical events. Drivers receive instant notifications, allowing for swift and informed action to prevent </w:t>
      </w:r>
      <w:r w:rsidR="00334C5C" w:rsidRPr="00BE50FA">
        <w:rPr>
          <w:rFonts w:ascii="Arial" w:hAnsi="Arial" w:cs="Arial"/>
        </w:rPr>
        <w:t>accidents. In</w:t>
      </w:r>
      <w:r w:rsidRPr="00BE50FA">
        <w:rPr>
          <w:rFonts w:ascii="Arial" w:hAnsi="Arial" w:cs="Arial"/>
        </w:rPr>
        <w:t xml:space="preserve"> order to</w:t>
      </w:r>
      <w:r w:rsidRPr="003D7F64">
        <w:rPr>
          <w:rFonts w:ascii="Arial" w:hAnsi="Arial" w:cs="Arial"/>
        </w:rPr>
        <w:t xml:space="preserve"> combat theft and enhance security, the device includes GPS tracking functionality. In the unfortunate event of a stolen vehicle, owners can track their car's location in real-time, facilitating faster </w:t>
      </w:r>
      <w:r w:rsidRPr="003D7F64">
        <w:rPr>
          <w:rFonts w:ascii="Arial" w:hAnsi="Arial" w:cs="Arial"/>
        </w:rPr>
        <w:lastRenderedPageBreak/>
        <w:t xml:space="preserve">recovery and reducing the likelihood of permanent </w:t>
      </w:r>
      <w:r w:rsidR="00334C5C" w:rsidRPr="00BE50FA">
        <w:rPr>
          <w:rFonts w:ascii="Arial" w:hAnsi="Arial" w:cs="Arial"/>
        </w:rPr>
        <w:t>loss. The</w:t>
      </w:r>
      <w:r w:rsidRPr="003D7F64">
        <w:rPr>
          <w:rFonts w:ascii="Arial" w:hAnsi="Arial" w:cs="Arial"/>
        </w:rPr>
        <w:t xml:space="preserve"> Smart Car Camera automatically switches to a low-power mode when the vehicle is parked, activating only when motion or impact is detected. This feature not only conserves energy but also serves as a powerful deterrent against theft or vandalism.</w:t>
      </w:r>
      <w:r w:rsidR="004425CF" w:rsidRPr="00BE50FA">
        <w:rPr>
          <w:rFonts w:ascii="Arial" w:hAnsi="Arial" w:cs="Arial"/>
        </w:rPr>
        <w:t xml:space="preserve"> </w:t>
      </w:r>
      <w:r w:rsidR="004425CF" w:rsidRPr="00BE50FA">
        <w:rPr>
          <w:rFonts w:ascii="Arial" w:hAnsi="Arial" w:cs="Arial"/>
        </w:rPr>
        <w:t>One of the Smart Car Camera's distinguishing features is its ability to film both the exterior and interior of your vehicle with remarkable clarity. The organisation takes pleasure in the simplicity of the setup process, which is a big benefit.</w:t>
      </w:r>
    </w:p>
    <w:p w14:paraId="0B2E0DC8" w14:textId="3D31482C" w:rsidR="004425CF" w:rsidRPr="00BE50FA" w:rsidRDefault="004425CF" w:rsidP="00BE50FA">
      <w:pPr>
        <w:spacing w:line="360" w:lineRule="auto"/>
        <w:jc w:val="both"/>
        <w:rPr>
          <w:rFonts w:ascii="Arial" w:hAnsi="Arial" w:cs="Arial"/>
        </w:rPr>
      </w:pPr>
      <w:r w:rsidRPr="00BE50FA">
        <w:rPr>
          <w:rFonts w:ascii="Arial" w:hAnsi="Arial" w:cs="Arial"/>
        </w:rPr>
        <w:t>Furthermore, the car cam provides clear communication capabilities in both directions as well as an app with other useful features. The Smart Car Camera is simple to use because to its user-friendly Smart CC software. It is reasonably priced, has a variety of features, and despite a monthly subscription fee, is less expensive than its competitors. This makes it a fantastic choice for clients who want continuous video recording while keeping a close check on their vehicle.</w:t>
      </w:r>
    </w:p>
    <w:p w14:paraId="0454B4F9" w14:textId="77777777" w:rsidR="0095026C" w:rsidRPr="00BE50FA" w:rsidRDefault="0095026C" w:rsidP="00BE50FA">
      <w:pPr>
        <w:spacing w:line="360" w:lineRule="auto"/>
        <w:jc w:val="both"/>
        <w:rPr>
          <w:rFonts w:ascii="Arial" w:hAnsi="Arial" w:cs="Arial"/>
        </w:rPr>
      </w:pPr>
    </w:p>
    <w:p w14:paraId="2591BDB8" w14:textId="77777777" w:rsidR="0095026C" w:rsidRPr="00BE50FA" w:rsidRDefault="0095026C" w:rsidP="00BE50FA">
      <w:pPr>
        <w:spacing w:line="360" w:lineRule="auto"/>
        <w:jc w:val="both"/>
        <w:rPr>
          <w:rFonts w:ascii="Arial" w:hAnsi="Arial" w:cs="Arial"/>
        </w:rPr>
      </w:pPr>
    </w:p>
    <w:p w14:paraId="217B08AE" w14:textId="33C28FA0" w:rsidR="00C33EF6" w:rsidRPr="00BE50FA" w:rsidRDefault="00C33EF6" w:rsidP="00BE50FA">
      <w:pPr>
        <w:pStyle w:val="Heading1"/>
        <w:spacing w:line="360" w:lineRule="auto"/>
        <w:jc w:val="both"/>
        <w:rPr>
          <w:rFonts w:ascii="Arial" w:hAnsi="Arial" w:cs="Arial"/>
          <w:sz w:val="22"/>
          <w:szCs w:val="22"/>
        </w:rPr>
      </w:pPr>
      <w:bookmarkStart w:id="4" w:name="_Toc151127155"/>
      <w:r w:rsidRPr="00BE50FA">
        <w:rPr>
          <w:rFonts w:ascii="Arial" w:hAnsi="Arial" w:cs="Arial"/>
          <w:sz w:val="22"/>
          <w:szCs w:val="22"/>
        </w:rPr>
        <w:t>5.</w:t>
      </w:r>
      <w:r w:rsidRPr="00BE50FA">
        <w:rPr>
          <w:rFonts w:ascii="Arial" w:hAnsi="Arial" w:cs="Arial"/>
          <w:sz w:val="22"/>
          <w:szCs w:val="22"/>
        </w:rPr>
        <w:tab/>
        <w:t>Quad Chart</w:t>
      </w:r>
      <w:bookmarkEnd w:id="4"/>
    </w:p>
    <w:p w14:paraId="06B449E3" w14:textId="3DC4C31C" w:rsidR="004425CF" w:rsidRPr="00BE50FA" w:rsidRDefault="004425CF" w:rsidP="00BE50FA">
      <w:pPr>
        <w:spacing w:line="360" w:lineRule="auto"/>
        <w:jc w:val="both"/>
        <w:rPr>
          <w:rFonts w:ascii="Arial" w:hAnsi="Arial" w:cs="Arial"/>
        </w:rPr>
      </w:pPr>
      <w:r w:rsidRPr="00BE50FA">
        <w:rPr>
          <w:rFonts w:ascii="Arial" w:hAnsi="Arial" w:cs="Arial"/>
          <w:noProof/>
        </w:rPr>
        <w:drawing>
          <wp:anchor distT="0" distB="0" distL="114300" distR="114300" simplePos="0" relativeHeight="251664896" behindDoc="0" locked="0" layoutInCell="1" allowOverlap="1" wp14:anchorId="3F57AF15" wp14:editId="4455FFA8">
            <wp:simplePos x="0" y="0"/>
            <wp:positionH relativeFrom="column">
              <wp:posOffset>364120</wp:posOffset>
            </wp:positionH>
            <wp:positionV relativeFrom="paragraph">
              <wp:posOffset>211801</wp:posOffset>
            </wp:positionV>
            <wp:extent cx="5731510" cy="2602865"/>
            <wp:effectExtent l="0" t="0" r="2540" b="6985"/>
            <wp:wrapNone/>
            <wp:docPr id="2" name="table" descr="A screenshot of a black and green screen&#10;&#10;Description automatically generated">
              <a:extLst xmlns:a="http://schemas.openxmlformats.org/drawingml/2006/main">
                <a:ext uri="{FF2B5EF4-FFF2-40B4-BE49-F238E27FC236}">
                  <a16:creationId xmlns:a16="http://schemas.microsoft.com/office/drawing/2014/main" id="{435C4C42-A95A-2DB6-A98E-F6E48DF2C3C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able" descr="A screenshot of a black and green screen&#10;&#10;Description automatically generated">
                      <a:extLst>
                        <a:ext uri="{FF2B5EF4-FFF2-40B4-BE49-F238E27FC236}">
                          <a16:creationId xmlns:a16="http://schemas.microsoft.com/office/drawing/2014/main" id="{435C4C42-A95A-2DB6-A98E-F6E48DF2C3CB}"/>
                        </a:ext>
                      </a:extLst>
                    </pic:cNvPr>
                    <pic:cNvPicPr>
                      <a:picLocks noChangeAspect="1"/>
                    </pic:cNvPicPr>
                  </pic:nvPicPr>
                  <pic:blipFill>
                    <a:blip r:embed="rId11"/>
                    <a:stretch>
                      <a:fillRect/>
                    </a:stretch>
                  </pic:blipFill>
                  <pic:spPr>
                    <a:xfrm>
                      <a:off x="0" y="0"/>
                      <a:ext cx="5731510" cy="2602865"/>
                    </a:xfrm>
                    <a:prstGeom prst="rect">
                      <a:avLst/>
                    </a:prstGeom>
                  </pic:spPr>
                </pic:pic>
              </a:graphicData>
            </a:graphic>
          </wp:anchor>
        </w:drawing>
      </w:r>
    </w:p>
    <w:p w14:paraId="3D8F4931" w14:textId="5FE5124D" w:rsidR="004425CF" w:rsidRPr="00BE50FA" w:rsidRDefault="004425CF" w:rsidP="00BE50FA">
      <w:pPr>
        <w:spacing w:line="360" w:lineRule="auto"/>
        <w:jc w:val="both"/>
        <w:rPr>
          <w:rFonts w:ascii="Arial" w:hAnsi="Arial" w:cs="Arial"/>
        </w:rPr>
      </w:pPr>
    </w:p>
    <w:p w14:paraId="03CADE6A" w14:textId="4DE4234E" w:rsidR="004425CF" w:rsidRPr="00BE50FA" w:rsidRDefault="004425CF" w:rsidP="00BE50FA">
      <w:pPr>
        <w:spacing w:line="360" w:lineRule="auto"/>
        <w:jc w:val="both"/>
        <w:rPr>
          <w:rFonts w:ascii="Arial" w:hAnsi="Arial" w:cs="Arial"/>
        </w:rPr>
      </w:pPr>
    </w:p>
    <w:p w14:paraId="1D6AE05E" w14:textId="6F22135E" w:rsidR="004425CF" w:rsidRPr="00BE50FA" w:rsidRDefault="004425CF" w:rsidP="00BE50FA">
      <w:pPr>
        <w:spacing w:line="360" w:lineRule="auto"/>
        <w:jc w:val="both"/>
        <w:rPr>
          <w:rFonts w:ascii="Arial" w:hAnsi="Arial" w:cs="Arial"/>
        </w:rPr>
      </w:pPr>
    </w:p>
    <w:p w14:paraId="0B79AB6F" w14:textId="77777777" w:rsidR="004425CF" w:rsidRPr="00BE50FA" w:rsidRDefault="004425CF" w:rsidP="00BE50FA">
      <w:pPr>
        <w:spacing w:line="360" w:lineRule="auto"/>
        <w:jc w:val="both"/>
        <w:rPr>
          <w:rFonts w:ascii="Arial" w:hAnsi="Arial" w:cs="Arial"/>
        </w:rPr>
      </w:pPr>
    </w:p>
    <w:p w14:paraId="3C3FF6BD" w14:textId="77777777" w:rsidR="004425CF" w:rsidRPr="00BE50FA" w:rsidRDefault="004425CF" w:rsidP="00BE50FA">
      <w:pPr>
        <w:spacing w:line="360" w:lineRule="auto"/>
        <w:jc w:val="both"/>
        <w:rPr>
          <w:rFonts w:ascii="Arial" w:hAnsi="Arial" w:cs="Arial"/>
        </w:rPr>
      </w:pPr>
    </w:p>
    <w:p w14:paraId="23D5604F" w14:textId="77777777" w:rsidR="004425CF" w:rsidRPr="00BE50FA" w:rsidRDefault="004425CF" w:rsidP="00BE50FA">
      <w:pPr>
        <w:spacing w:line="360" w:lineRule="auto"/>
        <w:jc w:val="both"/>
        <w:rPr>
          <w:rFonts w:ascii="Arial" w:hAnsi="Arial" w:cs="Arial"/>
        </w:rPr>
      </w:pPr>
    </w:p>
    <w:p w14:paraId="0F0B04C6" w14:textId="3B0DDDB1" w:rsidR="004425CF" w:rsidRPr="00BE50FA" w:rsidRDefault="004425CF" w:rsidP="00BE50FA">
      <w:pPr>
        <w:spacing w:line="360" w:lineRule="auto"/>
        <w:jc w:val="both"/>
        <w:rPr>
          <w:rFonts w:ascii="Arial" w:hAnsi="Arial" w:cs="Arial"/>
        </w:rPr>
      </w:pPr>
    </w:p>
    <w:p w14:paraId="31322E95" w14:textId="46BBAF1B" w:rsidR="004425CF" w:rsidRPr="00BE50FA" w:rsidRDefault="004425CF" w:rsidP="00BE50FA">
      <w:pPr>
        <w:spacing w:line="360" w:lineRule="auto"/>
        <w:jc w:val="both"/>
        <w:rPr>
          <w:rFonts w:ascii="Arial" w:hAnsi="Arial" w:cs="Arial"/>
        </w:rPr>
      </w:pPr>
    </w:p>
    <w:p w14:paraId="0A4AC66B" w14:textId="6591809A" w:rsidR="004425CF" w:rsidRPr="00BE50FA" w:rsidRDefault="004425CF" w:rsidP="00BE50FA">
      <w:pPr>
        <w:spacing w:line="360" w:lineRule="auto"/>
        <w:jc w:val="both"/>
        <w:rPr>
          <w:rFonts w:ascii="Arial" w:hAnsi="Arial" w:cs="Arial"/>
        </w:rPr>
      </w:pPr>
    </w:p>
    <w:p w14:paraId="14678221" w14:textId="14C3A116" w:rsidR="004425CF" w:rsidRPr="00BE50FA" w:rsidRDefault="004425CF" w:rsidP="00BE50FA">
      <w:pPr>
        <w:tabs>
          <w:tab w:val="left" w:pos="7783"/>
        </w:tabs>
        <w:spacing w:line="360" w:lineRule="auto"/>
        <w:jc w:val="both"/>
        <w:rPr>
          <w:rFonts w:ascii="Arial" w:hAnsi="Arial" w:cs="Arial"/>
        </w:rPr>
      </w:pPr>
      <w:r w:rsidRPr="00BE50FA">
        <w:rPr>
          <w:rFonts w:ascii="Arial" w:hAnsi="Arial" w:cs="Arial"/>
        </w:rPr>
        <w:t>(Mariana Codreanu,2023)</w:t>
      </w:r>
    </w:p>
    <w:p w14:paraId="0808B6C8" w14:textId="4A0CB56E" w:rsidR="00C33EF6" w:rsidRPr="00BE50FA" w:rsidRDefault="00C33EF6" w:rsidP="00BE50FA">
      <w:pPr>
        <w:pStyle w:val="Heading1"/>
        <w:spacing w:line="360" w:lineRule="auto"/>
        <w:jc w:val="both"/>
        <w:rPr>
          <w:rFonts w:ascii="Arial" w:hAnsi="Arial" w:cs="Arial"/>
          <w:sz w:val="22"/>
          <w:szCs w:val="22"/>
        </w:rPr>
      </w:pPr>
      <w:bookmarkStart w:id="5" w:name="_Toc151127156"/>
      <w:r w:rsidRPr="00BE50FA">
        <w:rPr>
          <w:rFonts w:ascii="Arial" w:hAnsi="Arial" w:cs="Arial"/>
          <w:sz w:val="22"/>
          <w:szCs w:val="22"/>
        </w:rPr>
        <w:t>6.</w:t>
      </w:r>
      <w:r w:rsidRPr="00BE50FA">
        <w:rPr>
          <w:rFonts w:ascii="Arial" w:hAnsi="Arial" w:cs="Arial"/>
          <w:sz w:val="22"/>
          <w:szCs w:val="22"/>
        </w:rPr>
        <w:tab/>
        <w:t>Gantt Chart</w:t>
      </w:r>
      <w:bookmarkEnd w:id="5"/>
    </w:p>
    <w:p w14:paraId="4E616951" w14:textId="26AA8718" w:rsidR="00334C5C" w:rsidRPr="00BE50FA" w:rsidRDefault="00334C5C" w:rsidP="00BE50FA">
      <w:pPr>
        <w:spacing w:line="360" w:lineRule="auto"/>
        <w:jc w:val="both"/>
        <w:rPr>
          <w:rFonts w:ascii="Arial" w:hAnsi="Arial" w:cs="Arial"/>
        </w:rPr>
      </w:pPr>
      <w:r w:rsidRPr="00BE50FA">
        <w:rPr>
          <w:rFonts w:ascii="Arial" w:hAnsi="Arial" w:cs="Arial"/>
        </w:rPr>
        <w:t xml:space="preserve">The development of a cutting-edge dashcam involves a meticulous project plan to ensure timely delivery and high-quality outcomes. The following Gantt chart outlines the key </w:t>
      </w:r>
      <w:r w:rsidRPr="00BE50FA">
        <w:rPr>
          <w:rFonts w:ascii="Arial" w:hAnsi="Arial" w:cs="Arial"/>
        </w:rPr>
        <w:lastRenderedPageBreak/>
        <w:t xml:space="preserve">milestones and tasks involved in bringing our innovative </w:t>
      </w:r>
      <w:r w:rsidRPr="00BE50FA">
        <w:rPr>
          <w:rFonts w:ascii="Arial" w:hAnsi="Arial" w:cs="Arial"/>
        </w:rPr>
        <w:t>Smart Car Camera product</w:t>
      </w:r>
      <w:r w:rsidRPr="00BE50FA">
        <w:rPr>
          <w:rFonts w:ascii="Arial" w:hAnsi="Arial" w:cs="Arial"/>
        </w:rPr>
        <w:t xml:space="preserve"> to the market.</w:t>
      </w:r>
    </w:p>
    <w:p w14:paraId="587D84A8" w14:textId="770D65A7" w:rsidR="00334C5C" w:rsidRPr="00BE50FA" w:rsidRDefault="00334C5C" w:rsidP="00BE50FA">
      <w:pPr>
        <w:spacing w:line="360" w:lineRule="auto"/>
        <w:jc w:val="both"/>
        <w:rPr>
          <w:rFonts w:ascii="Arial" w:hAnsi="Arial" w:cs="Arial"/>
        </w:rPr>
      </w:pPr>
      <w:r w:rsidRPr="00334C5C">
        <w:rPr>
          <w:rFonts w:ascii="Arial" w:hAnsi="Arial" w:cs="Arial"/>
          <w:b/>
          <w:bCs/>
        </w:rPr>
        <w:t>1. Research and Conceptualization (Week 1-4):</w:t>
      </w:r>
    </w:p>
    <w:p w14:paraId="3EA685E4" w14:textId="77777777" w:rsidR="00334C5C" w:rsidRPr="00BE50FA" w:rsidRDefault="00334C5C" w:rsidP="00BE50FA">
      <w:pPr>
        <w:spacing w:line="360" w:lineRule="auto"/>
        <w:jc w:val="both"/>
        <w:rPr>
          <w:rFonts w:ascii="Arial" w:hAnsi="Arial" w:cs="Arial"/>
        </w:rPr>
      </w:pPr>
      <w:r w:rsidRPr="00334C5C">
        <w:rPr>
          <w:rFonts w:ascii="Arial" w:hAnsi="Arial" w:cs="Arial"/>
        </w:rPr>
        <w:t>a. Conduct market research to identify consumer needs and preferences.</w:t>
      </w:r>
    </w:p>
    <w:p w14:paraId="4FF0A7BE" w14:textId="5801B1E0" w:rsidR="00334C5C" w:rsidRPr="00BE50FA" w:rsidRDefault="00334C5C" w:rsidP="00BE50FA">
      <w:pPr>
        <w:spacing w:line="360" w:lineRule="auto"/>
        <w:jc w:val="both"/>
        <w:rPr>
          <w:rFonts w:ascii="Arial" w:hAnsi="Arial" w:cs="Arial"/>
        </w:rPr>
      </w:pPr>
      <w:r w:rsidRPr="00334C5C">
        <w:rPr>
          <w:rFonts w:ascii="Arial" w:hAnsi="Arial" w:cs="Arial"/>
        </w:rPr>
        <w:t>b. Define product specifications based on research findings.</w:t>
      </w:r>
    </w:p>
    <w:p w14:paraId="0A121FB9" w14:textId="5411C21B" w:rsidR="00334C5C" w:rsidRPr="00334C5C" w:rsidRDefault="00334C5C" w:rsidP="00BE50FA">
      <w:pPr>
        <w:spacing w:line="360" w:lineRule="auto"/>
        <w:jc w:val="both"/>
        <w:rPr>
          <w:rFonts w:ascii="Arial" w:hAnsi="Arial" w:cs="Arial"/>
        </w:rPr>
      </w:pPr>
      <w:r w:rsidRPr="00334C5C">
        <w:rPr>
          <w:rFonts w:ascii="Arial" w:hAnsi="Arial" w:cs="Arial"/>
        </w:rPr>
        <w:t>c. Conceptualize the design and features of the dashcam.</w:t>
      </w:r>
    </w:p>
    <w:p w14:paraId="25D9BF18" w14:textId="48505695" w:rsidR="00334C5C" w:rsidRPr="00BE50FA" w:rsidRDefault="00334C5C" w:rsidP="00BE50FA">
      <w:pPr>
        <w:spacing w:line="360" w:lineRule="auto"/>
        <w:jc w:val="both"/>
        <w:rPr>
          <w:rFonts w:ascii="Arial" w:hAnsi="Arial" w:cs="Arial"/>
        </w:rPr>
      </w:pPr>
      <w:r w:rsidRPr="00334C5C">
        <w:rPr>
          <w:rFonts w:ascii="Arial" w:hAnsi="Arial" w:cs="Arial"/>
          <w:b/>
          <w:bCs/>
        </w:rPr>
        <w:t>2. Prototyping and Testing (Week 5-10):</w:t>
      </w:r>
    </w:p>
    <w:p w14:paraId="59278178" w14:textId="4D1664A0" w:rsidR="00334C5C" w:rsidRPr="00BE50FA" w:rsidRDefault="00334C5C" w:rsidP="00BE50FA">
      <w:pPr>
        <w:spacing w:line="360" w:lineRule="auto"/>
        <w:jc w:val="both"/>
        <w:rPr>
          <w:rFonts w:ascii="Arial" w:hAnsi="Arial" w:cs="Arial"/>
        </w:rPr>
      </w:pPr>
      <w:r w:rsidRPr="00334C5C">
        <w:rPr>
          <w:rFonts w:ascii="Arial" w:hAnsi="Arial" w:cs="Arial"/>
        </w:rPr>
        <w:t>a. Develop initial prototypes of the dashcam.</w:t>
      </w:r>
    </w:p>
    <w:p w14:paraId="73C28BE3" w14:textId="6F1F2770" w:rsidR="00334C5C" w:rsidRPr="00BE50FA" w:rsidRDefault="00334C5C" w:rsidP="00BE50FA">
      <w:pPr>
        <w:spacing w:line="360" w:lineRule="auto"/>
        <w:jc w:val="both"/>
        <w:rPr>
          <w:rFonts w:ascii="Arial" w:hAnsi="Arial" w:cs="Arial"/>
        </w:rPr>
      </w:pPr>
      <w:r w:rsidRPr="00334C5C">
        <w:rPr>
          <w:rFonts w:ascii="Arial" w:hAnsi="Arial" w:cs="Arial"/>
        </w:rPr>
        <w:t>b. Conduct internal testing for functionality and durability.</w:t>
      </w:r>
    </w:p>
    <w:p w14:paraId="7457A0C5" w14:textId="5B9EBCEC" w:rsidR="00334C5C" w:rsidRPr="00334C5C" w:rsidRDefault="00334C5C" w:rsidP="00BE50FA">
      <w:pPr>
        <w:spacing w:line="360" w:lineRule="auto"/>
        <w:jc w:val="both"/>
        <w:rPr>
          <w:rFonts w:ascii="Arial" w:hAnsi="Arial" w:cs="Arial"/>
        </w:rPr>
      </w:pPr>
      <w:r w:rsidRPr="00334C5C">
        <w:rPr>
          <w:rFonts w:ascii="Arial" w:hAnsi="Arial" w:cs="Arial"/>
        </w:rPr>
        <w:t>c. Gather feedback from a focus group for user experience.</w:t>
      </w:r>
    </w:p>
    <w:p w14:paraId="2EE64C3B" w14:textId="77777777" w:rsidR="00334C5C" w:rsidRPr="00BE50FA" w:rsidRDefault="00334C5C" w:rsidP="00BE50FA">
      <w:pPr>
        <w:spacing w:line="360" w:lineRule="auto"/>
        <w:jc w:val="both"/>
        <w:rPr>
          <w:rFonts w:ascii="Arial" w:hAnsi="Arial" w:cs="Arial"/>
          <w:b/>
          <w:bCs/>
        </w:rPr>
      </w:pPr>
      <w:r w:rsidRPr="00334C5C">
        <w:rPr>
          <w:rFonts w:ascii="Arial" w:hAnsi="Arial" w:cs="Arial"/>
          <w:b/>
          <w:bCs/>
        </w:rPr>
        <w:t>3. Design and Development (Week 11-20):</w:t>
      </w:r>
    </w:p>
    <w:p w14:paraId="36F5AA8F" w14:textId="1938E14F" w:rsidR="00334C5C" w:rsidRPr="00BE50FA" w:rsidRDefault="00334C5C" w:rsidP="00BE50FA">
      <w:pPr>
        <w:spacing w:line="360" w:lineRule="auto"/>
        <w:jc w:val="both"/>
        <w:rPr>
          <w:rFonts w:ascii="Arial" w:hAnsi="Arial" w:cs="Arial"/>
        </w:rPr>
      </w:pPr>
      <w:r w:rsidRPr="00334C5C">
        <w:rPr>
          <w:rFonts w:ascii="Arial" w:hAnsi="Arial" w:cs="Arial"/>
        </w:rPr>
        <w:t>a. Finalize the dashcam design incorporating feedback.</w:t>
      </w:r>
    </w:p>
    <w:p w14:paraId="68B87A1D" w14:textId="4683A9E0" w:rsidR="00334C5C" w:rsidRPr="00BE50FA" w:rsidRDefault="00334C5C" w:rsidP="00BE50FA">
      <w:pPr>
        <w:spacing w:line="360" w:lineRule="auto"/>
        <w:jc w:val="both"/>
        <w:rPr>
          <w:rFonts w:ascii="Arial" w:hAnsi="Arial" w:cs="Arial"/>
        </w:rPr>
      </w:pPr>
      <w:r w:rsidRPr="00334C5C">
        <w:rPr>
          <w:rFonts w:ascii="Arial" w:hAnsi="Arial" w:cs="Arial"/>
        </w:rPr>
        <w:t>b. Develop software and firmware for optimal performance.</w:t>
      </w:r>
    </w:p>
    <w:p w14:paraId="60BF97FB" w14:textId="099D0AEA" w:rsidR="00334C5C" w:rsidRPr="00334C5C" w:rsidRDefault="00334C5C" w:rsidP="00BE50FA">
      <w:pPr>
        <w:spacing w:line="360" w:lineRule="auto"/>
        <w:jc w:val="both"/>
        <w:rPr>
          <w:rFonts w:ascii="Arial" w:hAnsi="Arial" w:cs="Arial"/>
        </w:rPr>
      </w:pPr>
      <w:r w:rsidRPr="00334C5C">
        <w:rPr>
          <w:rFonts w:ascii="Arial" w:hAnsi="Arial" w:cs="Arial"/>
        </w:rPr>
        <w:t>c. Integrate hardware components and conduct system testing.</w:t>
      </w:r>
    </w:p>
    <w:p w14:paraId="70DAEF96" w14:textId="77777777" w:rsidR="00334C5C" w:rsidRPr="00BE50FA" w:rsidRDefault="00334C5C" w:rsidP="00BE50FA">
      <w:pPr>
        <w:spacing w:line="360" w:lineRule="auto"/>
        <w:jc w:val="both"/>
        <w:rPr>
          <w:rFonts w:ascii="Arial" w:hAnsi="Arial" w:cs="Arial"/>
          <w:b/>
          <w:bCs/>
        </w:rPr>
      </w:pPr>
      <w:r w:rsidRPr="00334C5C">
        <w:rPr>
          <w:rFonts w:ascii="Arial" w:hAnsi="Arial" w:cs="Arial"/>
          <w:b/>
          <w:bCs/>
        </w:rPr>
        <w:t>4. Manufacturing and Quality Assurance (Week 21-30):</w:t>
      </w:r>
    </w:p>
    <w:p w14:paraId="463848C2" w14:textId="07EFD489" w:rsidR="00334C5C" w:rsidRPr="00BE50FA" w:rsidRDefault="00334C5C" w:rsidP="00BE50FA">
      <w:pPr>
        <w:spacing w:line="360" w:lineRule="auto"/>
        <w:jc w:val="both"/>
        <w:rPr>
          <w:rFonts w:ascii="Arial" w:hAnsi="Arial" w:cs="Arial"/>
        </w:rPr>
      </w:pPr>
      <w:r w:rsidRPr="00334C5C">
        <w:rPr>
          <w:rFonts w:ascii="Arial" w:hAnsi="Arial" w:cs="Arial"/>
        </w:rPr>
        <w:t>a. Establish partnerships with manufacturing vendors.</w:t>
      </w:r>
    </w:p>
    <w:p w14:paraId="1B4F469B" w14:textId="77777777" w:rsidR="00334C5C" w:rsidRPr="00BE50FA" w:rsidRDefault="00334C5C" w:rsidP="00BE50FA">
      <w:pPr>
        <w:spacing w:line="360" w:lineRule="auto"/>
        <w:jc w:val="both"/>
        <w:rPr>
          <w:rFonts w:ascii="Arial" w:hAnsi="Arial" w:cs="Arial"/>
        </w:rPr>
      </w:pPr>
      <w:r w:rsidRPr="00334C5C">
        <w:rPr>
          <w:rFonts w:ascii="Arial" w:hAnsi="Arial" w:cs="Arial"/>
        </w:rPr>
        <w:t>b. Initiate mass production of the dashcam units.</w:t>
      </w:r>
    </w:p>
    <w:p w14:paraId="3136601C" w14:textId="16B935A8" w:rsidR="00334C5C" w:rsidRPr="00334C5C" w:rsidRDefault="00334C5C" w:rsidP="00BE50FA">
      <w:pPr>
        <w:spacing w:line="360" w:lineRule="auto"/>
        <w:jc w:val="both"/>
        <w:rPr>
          <w:rFonts w:ascii="Arial" w:hAnsi="Arial" w:cs="Arial"/>
        </w:rPr>
      </w:pPr>
      <w:r w:rsidRPr="00334C5C">
        <w:rPr>
          <w:rFonts w:ascii="Arial" w:hAnsi="Arial" w:cs="Arial"/>
        </w:rPr>
        <w:t>c. Implement stringent quality assurance processes.</w:t>
      </w:r>
    </w:p>
    <w:p w14:paraId="01EF960D" w14:textId="5A4C361C" w:rsidR="00334C5C" w:rsidRPr="00BE50FA" w:rsidRDefault="00334C5C" w:rsidP="00BE50FA">
      <w:pPr>
        <w:spacing w:line="360" w:lineRule="auto"/>
        <w:jc w:val="both"/>
        <w:rPr>
          <w:rFonts w:ascii="Arial" w:hAnsi="Arial" w:cs="Arial"/>
        </w:rPr>
      </w:pPr>
      <w:r w:rsidRPr="00334C5C">
        <w:rPr>
          <w:rFonts w:ascii="Arial" w:hAnsi="Arial" w:cs="Arial"/>
          <w:b/>
          <w:bCs/>
        </w:rPr>
        <w:t>5. Marketing and Branding (Week 31-36):</w:t>
      </w:r>
    </w:p>
    <w:p w14:paraId="6F2FEFD1" w14:textId="77777777" w:rsidR="00334C5C" w:rsidRPr="00BE50FA" w:rsidRDefault="00334C5C" w:rsidP="00BE50FA">
      <w:pPr>
        <w:spacing w:line="360" w:lineRule="auto"/>
        <w:jc w:val="both"/>
        <w:rPr>
          <w:rFonts w:ascii="Arial" w:hAnsi="Arial" w:cs="Arial"/>
        </w:rPr>
      </w:pPr>
      <w:r w:rsidRPr="00334C5C">
        <w:rPr>
          <w:rFonts w:ascii="Arial" w:hAnsi="Arial" w:cs="Arial"/>
        </w:rPr>
        <w:t>a. Develop a comprehensive marketing strategy.</w:t>
      </w:r>
    </w:p>
    <w:p w14:paraId="0D8D2A43" w14:textId="38C4C656" w:rsidR="00334C5C" w:rsidRPr="00BE50FA" w:rsidRDefault="00334C5C" w:rsidP="00BE50FA">
      <w:pPr>
        <w:spacing w:line="360" w:lineRule="auto"/>
        <w:jc w:val="both"/>
        <w:rPr>
          <w:rFonts w:ascii="Arial" w:hAnsi="Arial" w:cs="Arial"/>
        </w:rPr>
      </w:pPr>
      <w:r w:rsidRPr="00334C5C">
        <w:rPr>
          <w:rFonts w:ascii="Arial" w:hAnsi="Arial" w:cs="Arial"/>
        </w:rPr>
        <w:t>b. Create promotional materials and advertisements.</w:t>
      </w:r>
    </w:p>
    <w:p w14:paraId="0E11E98B" w14:textId="6FF995E0" w:rsidR="00334C5C" w:rsidRPr="00334C5C" w:rsidRDefault="00334C5C" w:rsidP="00BE50FA">
      <w:pPr>
        <w:spacing w:line="360" w:lineRule="auto"/>
        <w:jc w:val="both"/>
        <w:rPr>
          <w:rFonts w:ascii="Arial" w:hAnsi="Arial" w:cs="Arial"/>
        </w:rPr>
      </w:pPr>
      <w:r w:rsidRPr="00334C5C">
        <w:rPr>
          <w:rFonts w:ascii="Arial" w:hAnsi="Arial" w:cs="Arial"/>
        </w:rPr>
        <w:t>c. Launch pre-sales campaigns and establish partnerships for distribution.</w:t>
      </w:r>
    </w:p>
    <w:p w14:paraId="03EA6B63" w14:textId="77777777" w:rsidR="00334C5C" w:rsidRPr="00BE50FA" w:rsidRDefault="00334C5C" w:rsidP="00BE50FA">
      <w:pPr>
        <w:spacing w:line="360" w:lineRule="auto"/>
        <w:jc w:val="both"/>
        <w:rPr>
          <w:rFonts w:ascii="Arial" w:hAnsi="Arial" w:cs="Arial"/>
          <w:b/>
          <w:bCs/>
        </w:rPr>
      </w:pPr>
      <w:r w:rsidRPr="00334C5C">
        <w:rPr>
          <w:rFonts w:ascii="Arial" w:hAnsi="Arial" w:cs="Arial"/>
          <w:b/>
          <w:bCs/>
        </w:rPr>
        <w:t>6. Launch and Distribution (Week 37-40):</w:t>
      </w:r>
    </w:p>
    <w:p w14:paraId="034DCB0E" w14:textId="39FE5261" w:rsidR="00334C5C" w:rsidRPr="00BE50FA" w:rsidRDefault="00334C5C" w:rsidP="00BE50FA">
      <w:pPr>
        <w:spacing w:line="360" w:lineRule="auto"/>
        <w:jc w:val="both"/>
        <w:rPr>
          <w:rFonts w:ascii="Arial" w:hAnsi="Arial" w:cs="Arial"/>
        </w:rPr>
      </w:pPr>
      <w:r w:rsidRPr="00334C5C">
        <w:rPr>
          <w:rFonts w:ascii="Arial" w:hAnsi="Arial" w:cs="Arial"/>
        </w:rPr>
        <w:t>a. Official product launch in the market.</w:t>
      </w:r>
    </w:p>
    <w:p w14:paraId="1D4AEA2A" w14:textId="77777777" w:rsidR="00334C5C" w:rsidRPr="00BE50FA" w:rsidRDefault="00334C5C" w:rsidP="00BE50FA">
      <w:pPr>
        <w:spacing w:line="360" w:lineRule="auto"/>
        <w:jc w:val="both"/>
        <w:rPr>
          <w:rFonts w:ascii="Arial" w:hAnsi="Arial" w:cs="Arial"/>
        </w:rPr>
      </w:pPr>
      <w:r w:rsidRPr="00334C5C">
        <w:rPr>
          <w:rFonts w:ascii="Arial" w:hAnsi="Arial" w:cs="Arial"/>
        </w:rPr>
        <w:t>b. Begin shipping pre-ordered units.</w:t>
      </w:r>
    </w:p>
    <w:p w14:paraId="60392507" w14:textId="6CAB317F" w:rsidR="00334C5C" w:rsidRPr="00334C5C" w:rsidRDefault="00334C5C" w:rsidP="00BE50FA">
      <w:pPr>
        <w:spacing w:line="360" w:lineRule="auto"/>
        <w:jc w:val="both"/>
        <w:rPr>
          <w:rFonts w:ascii="Arial" w:hAnsi="Arial" w:cs="Arial"/>
        </w:rPr>
      </w:pPr>
      <w:r w:rsidRPr="00334C5C">
        <w:rPr>
          <w:rFonts w:ascii="Arial" w:hAnsi="Arial" w:cs="Arial"/>
        </w:rPr>
        <w:t>c. Establish distribution channels for retail availability.</w:t>
      </w:r>
    </w:p>
    <w:p w14:paraId="26AD659A" w14:textId="77777777" w:rsidR="00334C5C" w:rsidRPr="00BE50FA" w:rsidRDefault="00334C5C" w:rsidP="00BE50FA">
      <w:pPr>
        <w:spacing w:line="360" w:lineRule="auto"/>
        <w:jc w:val="both"/>
        <w:rPr>
          <w:rFonts w:ascii="Arial" w:hAnsi="Arial" w:cs="Arial"/>
          <w:b/>
          <w:bCs/>
        </w:rPr>
      </w:pPr>
      <w:r w:rsidRPr="00334C5C">
        <w:rPr>
          <w:rFonts w:ascii="Arial" w:hAnsi="Arial" w:cs="Arial"/>
          <w:b/>
          <w:bCs/>
        </w:rPr>
        <w:lastRenderedPageBreak/>
        <w:t>7. Post-launch Support and Updates (Week 41-52):</w:t>
      </w:r>
    </w:p>
    <w:p w14:paraId="053BA350" w14:textId="7E96C24E" w:rsidR="00334C5C" w:rsidRPr="00BE50FA" w:rsidRDefault="00334C5C" w:rsidP="00BE50FA">
      <w:pPr>
        <w:spacing w:line="360" w:lineRule="auto"/>
        <w:jc w:val="both"/>
        <w:rPr>
          <w:rFonts w:ascii="Arial" w:hAnsi="Arial" w:cs="Arial"/>
        </w:rPr>
      </w:pPr>
      <w:r w:rsidRPr="00334C5C">
        <w:rPr>
          <w:rFonts w:ascii="Arial" w:hAnsi="Arial" w:cs="Arial"/>
        </w:rPr>
        <w:t>a. Implement customer support infrastructure.</w:t>
      </w:r>
    </w:p>
    <w:p w14:paraId="5DAB4792" w14:textId="78A91D33" w:rsidR="00334C5C" w:rsidRPr="00BE50FA" w:rsidRDefault="00334C5C" w:rsidP="00BE50FA">
      <w:pPr>
        <w:spacing w:line="360" w:lineRule="auto"/>
        <w:jc w:val="both"/>
        <w:rPr>
          <w:rFonts w:ascii="Arial" w:hAnsi="Arial" w:cs="Arial"/>
        </w:rPr>
      </w:pPr>
      <w:r w:rsidRPr="00334C5C">
        <w:rPr>
          <w:rFonts w:ascii="Arial" w:hAnsi="Arial" w:cs="Arial"/>
        </w:rPr>
        <w:t>b. Monitor customer feedback and address any issues promptly.</w:t>
      </w:r>
    </w:p>
    <w:p w14:paraId="1C6B63CC" w14:textId="0AD218E7" w:rsidR="00334C5C" w:rsidRPr="00BE50FA" w:rsidRDefault="00334C5C" w:rsidP="00BE50FA">
      <w:pPr>
        <w:spacing w:line="360" w:lineRule="auto"/>
        <w:jc w:val="both"/>
        <w:rPr>
          <w:rFonts w:ascii="Arial" w:hAnsi="Arial" w:cs="Arial"/>
        </w:rPr>
      </w:pPr>
      <w:r w:rsidRPr="00334C5C">
        <w:rPr>
          <w:rFonts w:ascii="Arial" w:hAnsi="Arial" w:cs="Arial"/>
        </w:rPr>
        <w:t>c. Plan and release firmware updates for continuous improvement.</w:t>
      </w:r>
    </w:p>
    <w:p w14:paraId="5A8BD8F7" w14:textId="391214A2" w:rsidR="00334C5C" w:rsidRPr="00334C5C" w:rsidRDefault="00334C5C" w:rsidP="00BE50FA">
      <w:pPr>
        <w:spacing w:line="360" w:lineRule="auto"/>
        <w:jc w:val="both"/>
        <w:rPr>
          <w:rFonts w:ascii="Arial" w:hAnsi="Arial" w:cs="Arial"/>
        </w:rPr>
      </w:pPr>
      <w:r w:rsidRPr="00334C5C">
        <w:rPr>
          <w:rFonts w:ascii="Arial" w:hAnsi="Arial" w:cs="Arial"/>
        </w:rPr>
        <w:t xml:space="preserve">This Gantt chart provides a structured timeline for the development, launch, and post-launch phases of our new </w:t>
      </w:r>
      <w:r w:rsidRPr="00BE50FA">
        <w:rPr>
          <w:rFonts w:ascii="Arial" w:hAnsi="Arial" w:cs="Arial"/>
        </w:rPr>
        <w:t xml:space="preserve">Smart car camera </w:t>
      </w:r>
      <w:r w:rsidRPr="00334C5C">
        <w:rPr>
          <w:rFonts w:ascii="Arial" w:hAnsi="Arial" w:cs="Arial"/>
        </w:rPr>
        <w:t xml:space="preserve">product, ensuring a systematic approach to achieving success in the </w:t>
      </w:r>
      <w:r w:rsidRPr="00BE50FA">
        <w:rPr>
          <w:rFonts w:ascii="Arial" w:hAnsi="Arial" w:cs="Arial"/>
        </w:rPr>
        <w:t>market. The date of releasing the product on the market according to the above timeline is around 2028 September.</w:t>
      </w:r>
    </w:p>
    <w:p w14:paraId="0CEEF989" w14:textId="420F6EF8" w:rsidR="00334C5C" w:rsidRPr="00BE50FA" w:rsidRDefault="00334C5C" w:rsidP="00BE50FA">
      <w:pPr>
        <w:spacing w:line="360" w:lineRule="auto"/>
        <w:jc w:val="both"/>
        <w:rPr>
          <w:rFonts w:ascii="Arial" w:hAnsi="Arial" w:cs="Arial"/>
        </w:rPr>
      </w:pPr>
    </w:p>
    <w:p w14:paraId="5158D9A4" w14:textId="4A9FF473" w:rsidR="00C33EF6" w:rsidRPr="00BE50FA" w:rsidRDefault="00C33EF6" w:rsidP="00BE50FA">
      <w:pPr>
        <w:pStyle w:val="Heading1"/>
        <w:spacing w:line="360" w:lineRule="auto"/>
        <w:jc w:val="both"/>
        <w:rPr>
          <w:rFonts w:ascii="Arial" w:hAnsi="Arial" w:cs="Arial"/>
          <w:sz w:val="22"/>
          <w:szCs w:val="22"/>
        </w:rPr>
      </w:pPr>
      <w:bookmarkStart w:id="6" w:name="_Toc151127157"/>
      <w:r w:rsidRPr="00BE50FA">
        <w:rPr>
          <w:rFonts w:ascii="Arial" w:hAnsi="Arial" w:cs="Arial"/>
          <w:sz w:val="22"/>
          <w:szCs w:val="22"/>
        </w:rPr>
        <w:t>7.</w:t>
      </w:r>
      <w:r w:rsidRPr="00BE50FA">
        <w:rPr>
          <w:rFonts w:ascii="Arial" w:hAnsi="Arial" w:cs="Arial"/>
          <w:sz w:val="22"/>
          <w:szCs w:val="22"/>
        </w:rPr>
        <w:tab/>
        <w:t>Stakeholders' involvement</w:t>
      </w:r>
      <w:bookmarkEnd w:id="6"/>
    </w:p>
    <w:p w14:paraId="1A41D2DC" w14:textId="77777777" w:rsidR="00C33EF6" w:rsidRPr="00BE50FA" w:rsidRDefault="00C33EF6" w:rsidP="00BE50FA">
      <w:pPr>
        <w:spacing w:line="360" w:lineRule="auto"/>
        <w:jc w:val="both"/>
        <w:rPr>
          <w:rFonts w:ascii="Arial" w:hAnsi="Arial" w:cs="Arial"/>
        </w:rPr>
      </w:pPr>
    </w:p>
    <w:p w14:paraId="00A6FB3D" w14:textId="05AE65F8" w:rsidR="00C33EF6" w:rsidRPr="00BE50FA" w:rsidRDefault="00C33EF6" w:rsidP="00BE50FA">
      <w:pPr>
        <w:spacing w:line="360" w:lineRule="auto"/>
        <w:jc w:val="both"/>
        <w:rPr>
          <w:rFonts w:ascii="Arial" w:hAnsi="Arial" w:cs="Arial"/>
        </w:rPr>
      </w:pPr>
      <w:r w:rsidRPr="00BE50FA">
        <w:rPr>
          <w:rFonts w:ascii="Arial" w:hAnsi="Arial" w:cs="Arial"/>
        </w:rPr>
        <w:t>Dashboard cameras, also known as dash cams, have gained popularity in recent years due to their potential to enhance safety and security on the road. To identify the target market for a similar but more development device, we can consider the following segments:</w:t>
      </w:r>
    </w:p>
    <w:p w14:paraId="2100FBB3" w14:textId="77777777" w:rsidR="00C33EF6" w:rsidRPr="00BE50FA" w:rsidRDefault="00C33EF6" w:rsidP="00BE50FA">
      <w:pPr>
        <w:spacing w:line="360" w:lineRule="auto"/>
        <w:jc w:val="both"/>
        <w:rPr>
          <w:rFonts w:ascii="Arial" w:hAnsi="Arial" w:cs="Arial"/>
        </w:rPr>
      </w:pPr>
      <w:r w:rsidRPr="00BE50FA">
        <w:rPr>
          <w:rFonts w:ascii="Arial" w:hAnsi="Arial" w:cs="Arial"/>
        </w:rPr>
        <w:t>Everyday drivers who use their vehicles for commuting to work, running errands, or personal travel are a significant target market. They may use dash cams to record incidents, accidents.</w:t>
      </w:r>
    </w:p>
    <w:p w14:paraId="3DC4BFC5" w14:textId="649921AA" w:rsidR="00C33EF6" w:rsidRPr="00BE50FA" w:rsidRDefault="00C33EF6" w:rsidP="00BE50FA">
      <w:pPr>
        <w:spacing w:line="360" w:lineRule="auto"/>
        <w:jc w:val="both"/>
        <w:rPr>
          <w:rFonts w:ascii="Arial" w:hAnsi="Arial" w:cs="Arial"/>
        </w:rPr>
      </w:pPr>
      <w:r w:rsidRPr="00BE50FA">
        <w:rPr>
          <w:rFonts w:ascii="Arial" w:hAnsi="Arial" w:cs="Arial"/>
        </w:rPr>
        <w:t>Businesses with fleets of vehicles, such as delivery companies, taxi services, and transportation services, use dash cams to monitor driver behaviour, enhance safety, and reduce insurance costs.</w:t>
      </w:r>
    </w:p>
    <w:p w14:paraId="3FFDC152" w14:textId="77777777" w:rsidR="00C33EF6" w:rsidRPr="00BE50FA" w:rsidRDefault="00C33EF6" w:rsidP="00BE50FA">
      <w:pPr>
        <w:spacing w:line="360" w:lineRule="auto"/>
        <w:jc w:val="both"/>
        <w:rPr>
          <w:rFonts w:ascii="Arial" w:hAnsi="Arial" w:cs="Arial"/>
        </w:rPr>
      </w:pPr>
      <w:r w:rsidRPr="00BE50FA">
        <w:rPr>
          <w:rFonts w:ascii="Arial" w:hAnsi="Arial" w:cs="Arial"/>
        </w:rPr>
        <w:t>Parents of teenagers monitoring their children's driving habits and provide an added layer of security.</w:t>
      </w:r>
    </w:p>
    <w:p w14:paraId="04EE335F" w14:textId="77777777" w:rsidR="00C33EF6" w:rsidRPr="00BE50FA" w:rsidRDefault="00C33EF6" w:rsidP="00BE50FA">
      <w:pPr>
        <w:spacing w:line="360" w:lineRule="auto"/>
        <w:jc w:val="both"/>
        <w:rPr>
          <w:rFonts w:ascii="Arial" w:hAnsi="Arial" w:cs="Arial"/>
        </w:rPr>
      </w:pPr>
      <w:r w:rsidRPr="00BE50FA">
        <w:rPr>
          <w:rFonts w:ascii="Arial" w:hAnsi="Arial" w:cs="Arial"/>
        </w:rPr>
        <w:t>Rideshare Drivers: Uber, Lyft, and other rideshare drivers use dash cams to ensure their safety and document passenger interactions. Individuals concerned about road safety, accidents, and insurance claims may invest in dash cams to. Provide evidence in case of an accident.</w:t>
      </w:r>
    </w:p>
    <w:p w14:paraId="0F9C0FE0" w14:textId="4135690D" w:rsidR="00C33EF6" w:rsidRPr="00BE50FA" w:rsidRDefault="00C33EF6" w:rsidP="00BE50FA">
      <w:pPr>
        <w:spacing w:line="360" w:lineRule="auto"/>
        <w:jc w:val="both"/>
        <w:rPr>
          <w:rFonts w:ascii="Arial" w:hAnsi="Arial" w:cs="Arial"/>
        </w:rPr>
      </w:pPr>
      <w:r w:rsidRPr="00BE50FA">
        <w:rPr>
          <w:rFonts w:ascii="Arial" w:hAnsi="Arial" w:cs="Arial"/>
        </w:rPr>
        <w:t>Using the ring cam device, they will be able to avoid car theft or belonging theft from the car.</w:t>
      </w:r>
    </w:p>
    <w:p w14:paraId="58A25140" w14:textId="774C55EB" w:rsidR="00C33EF6" w:rsidRPr="00BE50FA" w:rsidRDefault="00C33EF6" w:rsidP="00BE50FA">
      <w:pPr>
        <w:pStyle w:val="Heading1"/>
        <w:spacing w:line="360" w:lineRule="auto"/>
        <w:jc w:val="both"/>
        <w:rPr>
          <w:rFonts w:ascii="Arial" w:hAnsi="Arial" w:cs="Arial"/>
          <w:sz w:val="22"/>
          <w:szCs w:val="22"/>
        </w:rPr>
      </w:pPr>
      <w:bookmarkStart w:id="7" w:name="_Toc151127158"/>
      <w:r w:rsidRPr="00BE50FA">
        <w:rPr>
          <w:rFonts w:ascii="Arial" w:hAnsi="Arial" w:cs="Arial"/>
          <w:sz w:val="22"/>
          <w:szCs w:val="22"/>
        </w:rPr>
        <w:t>8.</w:t>
      </w:r>
      <w:r w:rsidRPr="00BE50FA">
        <w:rPr>
          <w:rFonts w:ascii="Arial" w:hAnsi="Arial" w:cs="Arial"/>
          <w:sz w:val="22"/>
          <w:szCs w:val="22"/>
        </w:rPr>
        <w:tab/>
        <w:t xml:space="preserve">Allocation of resources (Financial </w:t>
      </w:r>
      <w:r w:rsidR="00334C5C" w:rsidRPr="00BE50FA">
        <w:rPr>
          <w:rFonts w:ascii="Arial" w:hAnsi="Arial" w:cs="Arial"/>
          <w:sz w:val="22"/>
          <w:szCs w:val="22"/>
        </w:rPr>
        <w:t>Plan)</w:t>
      </w:r>
      <w:bookmarkEnd w:id="7"/>
    </w:p>
    <w:p w14:paraId="30F4C9A9" w14:textId="0E8A89C7" w:rsidR="00C33EF6" w:rsidRPr="00BE50FA" w:rsidRDefault="00C33EF6" w:rsidP="00BE50FA">
      <w:pPr>
        <w:spacing w:line="360" w:lineRule="auto"/>
        <w:jc w:val="both"/>
        <w:rPr>
          <w:rFonts w:ascii="Arial" w:hAnsi="Arial" w:cs="Arial"/>
        </w:rPr>
      </w:pPr>
      <w:r w:rsidRPr="00BE50FA">
        <w:rPr>
          <w:rFonts w:ascii="Arial" w:hAnsi="Arial" w:cs="Arial"/>
        </w:rPr>
        <w:t xml:space="preserve">Creating a financial plan for a car security camera system with a budget of £100,000 requires careful consideration of the various costs involved in setting up and maintaining such a system. Here is a </w:t>
      </w:r>
      <w:r w:rsidR="006A07EA" w:rsidRPr="00BE50FA">
        <w:rPr>
          <w:rFonts w:ascii="Arial" w:hAnsi="Arial" w:cs="Arial"/>
        </w:rPr>
        <w:t>brea</w:t>
      </w:r>
      <w:r w:rsidR="00647F7F" w:rsidRPr="00BE50FA">
        <w:rPr>
          <w:rFonts w:ascii="Arial" w:hAnsi="Arial" w:cs="Arial"/>
        </w:rPr>
        <w:t>kdown of the expenses it may occur.</w:t>
      </w:r>
    </w:p>
    <w:p w14:paraId="39E92CFD" w14:textId="3BD51081" w:rsidR="00C33EF6" w:rsidRPr="00BE50FA" w:rsidRDefault="00C33EF6" w:rsidP="00BE50FA">
      <w:pPr>
        <w:spacing w:line="360" w:lineRule="auto"/>
        <w:jc w:val="both"/>
        <w:rPr>
          <w:rFonts w:ascii="Arial" w:hAnsi="Arial" w:cs="Arial"/>
        </w:rPr>
      </w:pPr>
    </w:p>
    <w:p w14:paraId="187D0635" w14:textId="77777777" w:rsidR="00C33EF6" w:rsidRPr="00BE50FA" w:rsidRDefault="00C33EF6" w:rsidP="00BE50FA">
      <w:pPr>
        <w:spacing w:line="360" w:lineRule="auto"/>
        <w:jc w:val="both"/>
        <w:rPr>
          <w:rFonts w:ascii="Arial" w:hAnsi="Arial" w:cs="Arial"/>
        </w:rPr>
      </w:pPr>
    </w:p>
    <w:p w14:paraId="5ABA4843" w14:textId="1D108DDC" w:rsidR="00647F7F" w:rsidRPr="00BE50FA" w:rsidRDefault="00647F7F" w:rsidP="00BE50FA">
      <w:pPr>
        <w:spacing w:line="360" w:lineRule="auto"/>
        <w:jc w:val="both"/>
        <w:rPr>
          <w:rFonts w:ascii="Arial" w:hAnsi="Arial" w:cs="Arial"/>
        </w:rPr>
      </w:pPr>
      <w:r w:rsidRPr="00BE50FA">
        <w:rPr>
          <w:rFonts w:ascii="Arial" w:hAnsi="Arial" w:cs="Arial"/>
          <w:noProof/>
        </w:rPr>
        <w:drawing>
          <wp:inline distT="0" distB="0" distL="0" distR="0" wp14:anchorId="1F1EF628" wp14:editId="6919496D">
            <wp:extent cx="5731510" cy="2305685"/>
            <wp:effectExtent l="0" t="0" r="2540" b="0"/>
            <wp:docPr id="1139456767" name="Picture 3"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456767" name="Picture 3" descr="A table with text on it&#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305685"/>
                    </a:xfrm>
                    <a:prstGeom prst="rect">
                      <a:avLst/>
                    </a:prstGeom>
                    <a:noFill/>
                  </pic:spPr>
                </pic:pic>
              </a:graphicData>
            </a:graphic>
          </wp:inline>
        </w:drawing>
      </w:r>
    </w:p>
    <w:p w14:paraId="560E36B5" w14:textId="77777777" w:rsidR="00647F7F" w:rsidRPr="00BE50FA" w:rsidRDefault="00647F7F" w:rsidP="00BE50FA">
      <w:pPr>
        <w:spacing w:line="360" w:lineRule="auto"/>
        <w:jc w:val="both"/>
        <w:rPr>
          <w:rFonts w:ascii="Arial" w:hAnsi="Arial" w:cs="Arial"/>
        </w:rPr>
      </w:pPr>
    </w:p>
    <w:p w14:paraId="40A573E4" w14:textId="77777777" w:rsidR="00647F7F" w:rsidRPr="00BE50FA" w:rsidRDefault="00647F7F" w:rsidP="00BE50FA">
      <w:pPr>
        <w:spacing w:line="360" w:lineRule="auto"/>
        <w:jc w:val="both"/>
        <w:rPr>
          <w:rFonts w:ascii="Arial" w:hAnsi="Arial" w:cs="Arial"/>
        </w:rPr>
      </w:pPr>
    </w:p>
    <w:p w14:paraId="2A95B150" w14:textId="77777777" w:rsidR="00647F7F" w:rsidRPr="00BE50FA" w:rsidRDefault="00647F7F" w:rsidP="00BE50FA">
      <w:pPr>
        <w:spacing w:line="360" w:lineRule="auto"/>
        <w:jc w:val="both"/>
        <w:rPr>
          <w:rFonts w:ascii="Arial" w:hAnsi="Arial" w:cs="Arial"/>
        </w:rPr>
      </w:pPr>
    </w:p>
    <w:p w14:paraId="710F173E" w14:textId="77777777" w:rsidR="00647F7F" w:rsidRPr="00BE50FA" w:rsidRDefault="00647F7F" w:rsidP="00BE50FA">
      <w:pPr>
        <w:spacing w:line="360" w:lineRule="auto"/>
        <w:jc w:val="both"/>
        <w:rPr>
          <w:rFonts w:ascii="Arial" w:hAnsi="Arial" w:cs="Arial"/>
        </w:rPr>
      </w:pPr>
    </w:p>
    <w:p w14:paraId="0F63EB9C" w14:textId="77777777" w:rsidR="00C33EF6" w:rsidRPr="00BE50FA" w:rsidRDefault="00C33EF6" w:rsidP="00BE50FA">
      <w:pPr>
        <w:spacing w:line="360" w:lineRule="auto"/>
        <w:jc w:val="both"/>
        <w:rPr>
          <w:rFonts w:ascii="Arial" w:hAnsi="Arial" w:cs="Arial"/>
        </w:rPr>
      </w:pPr>
      <w:r w:rsidRPr="00BE50FA">
        <w:rPr>
          <w:rFonts w:ascii="Arial" w:hAnsi="Arial" w:cs="Arial"/>
        </w:rPr>
        <w:t>Here is a brief explanation of these costs:</w:t>
      </w:r>
    </w:p>
    <w:p w14:paraId="075276AC" w14:textId="77777777" w:rsidR="00C33EF6" w:rsidRPr="00BE50FA" w:rsidRDefault="00C33EF6" w:rsidP="00BE50FA">
      <w:pPr>
        <w:spacing w:line="360" w:lineRule="auto"/>
        <w:jc w:val="both"/>
        <w:rPr>
          <w:rFonts w:ascii="Arial" w:hAnsi="Arial" w:cs="Arial"/>
        </w:rPr>
      </w:pPr>
    </w:p>
    <w:p w14:paraId="019F6467" w14:textId="77777777" w:rsidR="00C33EF6" w:rsidRPr="00BE50FA" w:rsidRDefault="00C33EF6" w:rsidP="00BE50FA">
      <w:pPr>
        <w:spacing w:line="360" w:lineRule="auto"/>
        <w:jc w:val="both"/>
        <w:rPr>
          <w:rFonts w:ascii="Arial" w:hAnsi="Arial" w:cs="Arial"/>
        </w:rPr>
      </w:pPr>
      <w:r w:rsidRPr="00BE50FA">
        <w:rPr>
          <w:rFonts w:ascii="Arial" w:hAnsi="Arial" w:cs="Arial"/>
        </w:rPr>
        <w:t>Equipment and Installation: This is the initial cost of purchasing high-quality security cameras and related equipment, including installation. Make sure you invest in reliable cameras and a professional installation to ensure the effectiveness of your system.</w:t>
      </w:r>
    </w:p>
    <w:p w14:paraId="5ADB7492" w14:textId="77777777" w:rsidR="00C33EF6" w:rsidRPr="00BE50FA" w:rsidRDefault="00C33EF6" w:rsidP="00BE50FA">
      <w:pPr>
        <w:spacing w:line="360" w:lineRule="auto"/>
        <w:jc w:val="both"/>
        <w:rPr>
          <w:rFonts w:ascii="Arial" w:hAnsi="Arial" w:cs="Arial"/>
        </w:rPr>
      </w:pPr>
    </w:p>
    <w:p w14:paraId="3013E4E0" w14:textId="77777777" w:rsidR="00C33EF6" w:rsidRPr="00BE50FA" w:rsidRDefault="00C33EF6" w:rsidP="00BE50FA">
      <w:pPr>
        <w:spacing w:line="360" w:lineRule="auto"/>
        <w:jc w:val="both"/>
        <w:rPr>
          <w:rFonts w:ascii="Arial" w:hAnsi="Arial" w:cs="Arial"/>
        </w:rPr>
      </w:pPr>
      <w:r w:rsidRPr="00BE50FA">
        <w:rPr>
          <w:rFonts w:ascii="Arial" w:hAnsi="Arial" w:cs="Arial"/>
        </w:rPr>
        <w:t>Recurring Costs: These are ongoing expenses. The monitoring service is optional, but it can provide real-time security monitoring. Data storage and cloud backup are essential for storing recorded footage securely. A maintenance and support contract are crucial to keep the system in working order.</w:t>
      </w:r>
    </w:p>
    <w:p w14:paraId="06403088" w14:textId="77777777" w:rsidR="00C33EF6" w:rsidRPr="00BE50FA" w:rsidRDefault="00C33EF6" w:rsidP="00BE50FA">
      <w:pPr>
        <w:spacing w:line="360" w:lineRule="auto"/>
        <w:jc w:val="both"/>
        <w:rPr>
          <w:rFonts w:ascii="Arial" w:hAnsi="Arial" w:cs="Arial"/>
        </w:rPr>
      </w:pPr>
    </w:p>
    <w:p w14:paraId="67928C00" w14:textId="77777777" w:rsidR="00C33EF6" w:rsidRPr="00BE50FA" w:rsidRDefault="00C33EF6" w:rsidP="00BE50FA">
      <w:pPr>
        <w:spacing w:line="360" w:lineRule="auto"/>
        <w:jc w:val="both"/>
        <w:rPr>
          <w:rFonts w:ascii="Arial" w:hAnsi="Arial" w:cs="Arial"/>
        </w:rPr>
      </w:pPr>
      <w:r w:rsidRPr="00BE50FA">
        <w:rPr>
          <w:rFonts w:ascii="Arial" w:hAnsi="Arial" w:cs="Arial"/>
        </w:rPr>
        <w:t>Miscellaneous Expenses: These include costs for permits and regulatory compliance, insurance, and a budget for replacement and upgrades over time.</w:t>
      </w:r>
    </w:p>
    <w:p w14:paraId="7C11B77C" w14:textId="77777777" w:rsidR="00C33EF6" w:rsidRPr="00BE50FA" w:rsidRDefault="00C33EF6" w:rsidP="00BE50FA">
      <w:pPr>
        <w:spacing w:line="360" w:lineRule="auto"/>
        <w:jc w:val="both"/>
        <w:rPr>
          <w:rFonts w:ascii="Arial" w:hAnsi="Arial" w:cs="Arial"/>
        </w:rPr>
      </w:pPr>
    </w:p>
    <w:p w14:paraId="4EB907EE" w14:textId="77777777" w:rsidR="00C33EF6" w:rsidRPr="00BE50FA" w:rsidRDefault="00C33EF6" w:rsidP="00BE50FA">
      <w:pPr>
        <w:spacing w:line="360" w:lineRule="auto"/>
        <w:jc w:val="both"/>
        <w:rPr>
          <w:rFonts w:ascii="Arial" w:hAnsi="Arial" w:cs="Arial"/>
        </w:rPr>
      </w:pPr>
      <w:r w:rsidRPr="00BE50FA">
        <w:rPr>
          <w:rFonts w:ascii="Arial" w:hAnsi="Arial" w:cs="Arial"/>
        </w:rPr>
        <w:t>Contingency Fund: It is essential to have a contingency fund to cover unexpected expenses. This can be particularly helpful in case of unforeseen repairs or system improvements.</w:t>
      </w:r>
    </w:p>
    <w:p w14:paraId="2B722747" w14:textId="77777777" w:rsidR="00C33EF6" w:rsidRPr="00BE50FA" w:rsidRDefault="00C33EF6" w:rsidP="00BE50FA">
      <w:pPr>
        <w:spacing w:line="360" w:lineRule="auto"/>
        <w:jc w:val="both"/>
        <w:rPr>
          <w:rFonts w:ascii="Arial" w:hAnsi="Arial" w:cs="Arial"/>
        </w:rPr>
      </w:pPr>
    </w:p>
    <w:p w14:paraId="5559A542" w14:textId="77777777" w:rsidR="00C33EF6" w:rsidRPr="00BE50FA" w:rsidRDefault="00C33EF6" w:rsidP="00BE50FA">
      <w:pPr>
        <w:spacing w:line="360" w:lineRule="auto"/>
        <w:jc w:val="both"/>
        <w:rPr>
          <w:rFonts w:ascii="Arial" w:hAnsi="Arial" w:cs="Arial"/>
        </w:rPr>
      </w:pPr>
      <w:r w:rsidRPr="00BE50FA">
        <w:rPr>
          <w:rFonts w:ascii="Arial" w:hAnsi="Arial" w:cs="Arial"/>
        </w:rPr>
        <w:t>Additionally, you may want to consider factors like energy costs (for running the system), the cost of software licenses if you need specialized software, and potential costs for expanding the system in the future.</w:t>
      </w:r>
    </w:p>
    <w:p w14:paraId="6B25C657" w14:textId="77777777" w:rsidR="00C33EF6" w:rsidRPr="00BE50FA" w:rsidRDefault="00C33EF6" w:rsidP="00BE50FA">
      <w:pPr>
        <w:spacing w:line="360" w:lineRule="auto"/>
        <w:jc w:val="both"/>
        <w:rPr>
          <w:rFonts w:ascii="Arial" w:hAnsi="Arial" w:cs="Arial"/>
        </w:rPr>
      </w:pPr>
    </w:p>
    <w:p w14:paraId="2336F0FE" w14:textId="51B1C6FA" w:rsidR="00C33EF6" w:rsidRPr="00BE50FA" w:rsidRDefault="00C33EF6" w:rsidP="00BE50FA">
      <w:pPr>
        <w:spacing w:line="360" w:lineRule="auto"/>
        <w:jc w:val="both"/>
        <w:rPr>
          <w:rFonts w:ascii="Arial" w:hAnsi="Arial" w:cs="Arial"/>
        </w:rPr>
      </w:pPr>
      <w:r w:rsidRPr="00BE50FA">
        <w:rPr>
          <w:rFonts w:ascii="Arial" w:hAnsi="Arial" w:cs="Arial"/>
        </w:rPr>
        <w:t>Remember that this financial plan is a rough estimate, and actual costs may vary depending on your specific requirements, the quality of the equipment you choose, and local factors.</w:t>
      </w:r>
    </w:p>
    <w:p w14:paraId="63F23F42" w14:textId="77777777" w:rsidR="00C33EF6" w:rsidRPr="00BE50FA" w:rsidRDefault="00C33EF6" w:rsidP="00BE50FA">
      <w:pPr>
        <w:spacing w:line="360" w:lineRule="auto"/>
        <w:jc w:val="both"/>
        <w:rPr>
          <w:rFonts w:ascii="Arial" w:hAnsi="Arial" w:cs="Arial"/>
        </w:rPr>
      </w:pPr>
    </w:p>
    <w:p w14:paraId="6613FAEF" w14:textId="2C2B4302" w:rsidR="00C33EF6" w:rsidRPr="00BE50FA" w:rsidRDefault="00C33EF6" w:rsidP="00BE50FA">
      <w:pPr>
        <w:pStyle w:val="Heading1"/>
        <w:spacing w:line="360" w:lineRule="auto"/>
        <w:jc w:val="both"/>
        <w:rPr>
          <w:rFonts w:ascii="Arial" w:hAnsi="Arial" w:cs="Arial"/>
          <w:sz w:val="22"/>
          <w:szCs w:val="22"/>
        </w:rPr>
      </w:pPr>
      <w:bookmarkStart w:id="8" w:name="_Toc151127159"/>
      <w:r w:rsidRPr="00BE50FA">
        <w:rPr>
          <w:rFonts w:ascii="Arial" w:hAnsi="Arial" w:cs="Arial"/>
          <w:sz w:val="22"/>
          <w:szCs w:val="22"/>
        </w:rPr>
        <w:t>9.</w:t>
      </w:r>
      <w:r w:rsidRPr="00BE50FA">
        <w:rPr>
          <w:rFonts w:ascii="Arial" w:hAnsi="Arial" w:cs="Arial"/>
          <w:sz w:val="22"/>
          <w:szCs w:val="22"/>
        </w:rPr>
        <w:tab/>
        <w:t>Risk Analysis</w:t>
      </w:r>
      <w:bookmarkEnd w:id="8"/>
    </w:p>
    <w:p w14:paraId="78FBE674" w14:textId="71830A20" w:rsidR="00BE50FA" w:rsidRPr="00BE50FA" w:rsidRDefault="00BE50FA" w:rsidP="00BE50FA">
      <w:pPr>
        <w:spacing w:line="360" w:lineRule="auto"/>
        <w:jc w:val="both"/>
        <w:rPr>
          <w:rFonts w:ascii="Arial" w:hAnsi="Arial" w:cs="Arial"/>
        </w:rPr>
      </w:pPr>
      <w:r w:rsidRPr="00BE50FA">
        <w:rPr>
          <w:rFonts w:ascii="Arial" w:hAnsi="Arial" w:cs="Arial"/>
        </w:rPr>
        <w:t xml:space="preserve">Developing a risk analysis for a new </w:t>
      </w:r>
      <w:r w:rsidRPr="00BE50FA">
        <w:rPr>
          <w:rFonts w:ascii="Arial" w:hAnsi="Arial" w:cs="Arial"/>
        </w:rPr>
        <w:t>dashcam entails</w:t>
      </w:r>
      <w:r w:rsidRPr="00BE50FA">
        <w:rPr>
          <w:rFonts w:ascii="Arial" w:hAnsi="Arial" w:cs="Arial"/>
        </w:rPr>
        <w:t xml:space="preserve"> identifying potential problems and uncertainties during the development process.</w:t>
      </w:r>
      <w:r w:rsidRPr="00BE50FA">
        <w:rPr>
          <w:rFonts w:ascii="Arial" w:hAnsi="Arial" w:cs="Arial"/>
        </w:rPr>
        <w:t xml:space="preserve"> Based on the research was conducted a few of the potential problems can be:</w:t>
      </w:r>
    </w:p>
    <w:p w14:paraId="2BD8E51D" w14:textId="3D049A6A" w:rsidR="00BE50FA" w:rsidRPr="00BE50FA" w:rsidRDefault="00BE50FA" w:rsidP="00BE50FA">
      <w:pPr>
        <w:spacing w:line="360" w:lineRule="auto"/>
        <w:jc w:val="both"/>
        <w:rPr>
          <w:rFonts w:ascii="Arial" w:hAnsi="Arial" w:cs="Arial"/>
        </w:rPr>
      </w:pPr>
      <w:r w:rsidRPr="00BE50FA">
        <w:rPr>
          <w:rFonts w:ascii="Arial" w:hAnsi="Arial" w:cs="Arial"/>
          <w:b/>
          <w:bCs/>
        </w:rPr>
        <w:t xml:space="preserve">1. Market Research </w:t>
      </w:r>
      <w:r w:rsidRPr="00BE50FA">
        <w:rPr>
          <w:rFonts w:ascii="Arial" w:hAnsi="Arial" w:cs="Arial"/>
          <w:b/>
          <w:bCs/>
        </w:rPr>
        <w:t>Risks:</w:t>
      </w:r>
      <w:r w:rsidRPr="00BE50FA">
        <w:rPr>
          <w:rFonts w:ascii="Arial" w:hAnsi="Arial" w:cs="Arial"/>
        </w:rPr>
        <w:t xml:space="preserve"> Inadequate</w:t>
      </w:r>
      <w:r w:rsidRPr="00BE50FA">
        <w:rPr>
          <w:rFonts w:ascii="Arial" w:hAnsi="Arial" w:cs="Arial"/>
        </w:rPr>
        <w:t xml:space="preserve"> understanding of market needs and </w:t>
      </w:r>
      <w:r w:rsidRPr="00BE50FA">
        <w:rPr>
          <w:rFonts w:ascii="Arial" w:hAnsi="Arial" w:cs="Arial"/>
        </w:rPr>
        <w:t>preferences (</w:t>
      </w:r>
      <w:r w:rsidRPr="00BE50FA">
        <w:rPr>
          <w:rFonts w:ascii="Arial" w:hAnsi="Arial" w:cs="Arial"/>
        </w:rPr>
        <w:t>Smith et al., 2020).</w:t>
      </w:r>
    </w:p>
    <w:p w14:paraId="6B0EF472" w14:textId="297860E6" w:rsidR="00BE50FA" w:rsidRPr="00BE50FA" w:rsidRDefault="00BE50FA" w:rsidP="00BE50FA">
      <w:pPr>
        <w:spacing w:line="360" w:lineRule="auto"/>
        <w:jc w:val="both"/>
        <w:rPr>
          <w:rFonts w:ascii="Arial" w:hAnsi="Arial" w:cs="Arial"/>
        </w:rPr>
      </w:pPr>
      <w:r w:rsidRPr="00BE50FA">
        <w:rPr>
          <w:rFonts w:ascii="Arial" w:hAnsi="Arial" w:cs="Arial"/>
          <w:b/>
          <w:bCs/>
        </w:rPr>
        <w:t>2. Technology Risks:</w:t>
      </w:r>
      <w:r w:rsidRPr="00BE50FA">
        <w:rPr>
          <w:rFonts w:ascii="Arial" w:hAnsi="Arial" w:cs="Arial"/>
        </w:rPr>
        <w:t xml:space="preserve"> Technical challenges in developing advanced features, such as reliable object detection and image </w:t>
      </w:r>
      <w:r w:rsidRPr="00BE50FA">
        <w:rPr>
          <w:rFonts w:ascii="Arial" w:hAnsi="Arial" w:cs="Arial"/>
        </w:rPr>
        <w:t>processing. Address</w:t>
      </w:r>
      <w:r w:rsidRPr="00BE50FA">
        <w:rPr>
          <w:rFonts w:ascii="Arial" w:hAnsi="Arial" w:cs="Arial"/>
        </w:rPr>
        <w:t xml:space="preserve"> technical risks by collaborating with experts in computer vision and AI technologies (Jones &amp; Brown, 2019).</w:t>
      </w:r>
    </w:p>
    <w:p w14:paraId="564100C1" w14:textId="38DA97F2" w:rsidR="00BE50FA" w:rsidRPr="00BE50FA" w:rsidRDefault="00BE50FA" w:rsidP="00BE50FA">
      <w:pPr>
        <w:spacing w:line="360" w:lineRule="auto"/>
        <w:jc w:val="both"/>
        <w:rPr>
          <w:rFonts w:ascii="Arial" w:hAnsi="Arial" w:cs="Arial"/>
        </w:rPr>
      </w:pPr>
      <w:r w:rsidRPr="00BE50FA">
        <w:rPr>
          <w:rFonts w:ascii="Arial" w:hAnsi="Arial" w:cs="Arial"/>
          <w:b/>
          <w:bCs/>
        </w:rPr>
        <w:t>3. Regulatory Compliance Risks:</w:t>
      </w:r>
      <w:r w:rsidRPr="00BE50FA">
        <w:rPr>
          <w:rFonts w:ascii="Arial" w:hAnsi="Arial" w:cs="Arial"/>
        </w:rPr>
        <w:t xml:space="preserve"> Failure to comply with legal and regulatory requirements for dashcams, leading to legal issues. Stay updated on local and international regulations related to surveillance devices (Johnson, 2021).</w:t>
      </w:r>
    </w:p>
    <w:p w14:paraId="2DCC5546" w14:textId="68AC48C4" w:rsidR="00BE50FA" w:rsidRPr="00BE50FA" w:rsidRDefault="00BE50FA" w:rsidP="00BE50FA">
      <w:pPr>
        <w:spacing w:line="360" w:lineRule="auto"/>
        <w:jc w:val="both"/>
        <w:rPr>
          <w:rFonts w:ascii="Arial" w:hAnsi="Arial" w:cs="Arial"/>
        </w:rPr>
      </w:pPr>
      <w:r w:rsidRPr="00BE50FA">
        <w:rPr>
          <w:rFonts w:ascii="Arial" w:hAnsi="Arial" w:cs="Arial"/>
          <w:b/>
          <w:bCs/>
        </w:rPr>
        <w:t xml:space="preserve">4. Data Privacy and Security </w:t>
      </w:r>
      <w:r w:rsidRPr="00BE50FA">
        <w:rPr>
          <w:rFonts w:ascii="Arial" w:hAnsi="Arial" w:cs="Arial"/>
          <w:b/>
          <w:bCs/>
        </w:rPr>
        <w:t>Risks:</w:t>
      </w:r>
      <w:r w:rsidRPr="00BE50FA">
        <w:rPr>
          <w:rFonts w:ascii="Arial" w:hAnsi="Arial" w:cs="Arial"/>
        </w:rPr>
        <w:t xml:space="preserve"> Breaches</w:t>
      </w:r>
      <w:r w:rsidRPr="00BE50FA">
        <w:rPr>
          <w:rFonts w:ascii="Arial" w:hAnsi="Arial" w:cs="Arial"/>
        </w:rPr>
        <w:t xml:space="preserve"> in data security and privacy concerns regarding the recorded </w:t>
      </w:r>
      <w:r w:rsidRPr="00BE50FA">
        <w:rPr>
          <w:rFonts w:ascii="Arial" w:hAnsi="Arial" w:cs="Arial"/>
        </w:rPr>
        <w:t>footage. Implement</w:t>
      </w:r>
      <w:r w:rsidRPr="00BE50FA">
        <w:rPr>
          <w:rFonts w:ascii="Arial" w:hAnsi="Arial" w:cs="Arial"/>
        </w:rPr>
        <w:t xml:space="preserve"> robust encryption methods and adhere to privacy standards like GDPR (Williams, 2018).</w:t>
      </w:r>
    </w:p>
    <w:p w14:paraId="47B7160C" w14:textId="1E0556E2" w:rsidR="00BE50FA" w:rsidRPr="00BE50FA" w:rsidRDefault="00BE50FA" w:rsidP="00BE50FA">
      <w:pPr>
        <w:spacing w:line="360" w:lineRule="auto"/>
        <w:jc w:val="both"/>
        <w:rPr>
          <w:rFonts w:ascii="Arial" w:hAnsi="Arial" w:cs="Arial"/>
        </w:rPr>
      </w:pPr>
      <w:r w:rsidRPr="00BE50FA">
        <w:rPr>
          <w:rFonts w:ascii="Arial" w:hAnsi="Arial" w:cs="Arial"/>
          <w:b/>
          <w:bCs/>
        </w:rPr>
        <w:t>5. Supply Chain Risks:</w:t>
      </w:r>
      <w:r w:rsidRPr="00BE50FA">
        <w:rPr>
          <w:rFonts w:ascii="Arial" w:hAnsi="Arial" w:cs="Arial"/>
        </w:rPr>
        <w:t xml:space="preserve"> Disruptions in the supply chain, leading to delays in production and </w:t>
      </w:r>
      <w:r w:rsidRPr="00BE50FA">
        <w:rPr>
          <w:rFonts w:ascii="Arial" w:hAnsi="Arial" w:cs="Arial"/>
        </w:rPr>
        <w:t>delivery. Establish</w:t>
      </w:r>
      <w:r w:rsidRPr="00BE50FA">
        <w:rPr>
          <w:rFonts w:ascii="Arial" w:hAnsi="Arial" w:cs="Arial"/>
        </w:rPr>
        <w:t xml:space="preserve"> a diversified supply chain and monitor potential disruptions (Lee et al., 2022).</w:t>
      </w:r>
    </w:p>
    <w:p w14:paraId="6B9BFCF4" w14:textId="3204D856" w:rsidR="00BE50FA" w:rsidRPr="00BE50FA" w:rsidRDefault="00BE50FA" w:rsidP="00BE50FA">
      <w:pPr>
        <w:spacing w:line="360" w:lineRule="auto"/>
        <w:jc w:val="both"/>
        <w:rPr>
          <w:rFonts w:ascii="Arial" w:hAnsi="Arial" w:cs="Arial"/>
        </w:rPr>
      </w:pPr>
      <w:r w:rsidRPr="00BE50FA">
        <w:rPr>
          <w:rFonts w:ascii="Arial" w:hAnsi="Arial" w:cs="Arial"/>
          <w:b/>
          <w:bCs/>
        </w:rPr>
        <w:t>6. Competition Risks:</w:t>
      </w:r>
      <w:r w:rsidRPr="00BE50FA">
        <w:rPr>
          <w:rFonts w:ascii="Arial" w:hAnsi="Arial" w:cs="Arial"/>
        </w:rPr>
        <w:t xml:space="preserve"> Intense competition in the market affecting pricing and market share. Conduct a competitive analysis to identify key competitors and devise strategies for differentiation (Porter, 1980).</w:t>
      </w:r>
    </w:p>
    <w:p w14:paraId="2DBCA6BE" w14:textId="0379E7E9" w:rsidR="00BE50FA" w:rsidRPr="00BE50FA" w:rsidRDefault="00BE50FA" w:rsidP="00BE50FA">
      <w:pPr>
        <w:spacing w:line="360" w:lineRule="auto"/>
        <w:jc w:val="both"/>
        <w:rPr>
          <w:rFonts w:ascii="Arial" w:hAnsi="Arial" w:cs="Arial"/>
        </w:rPr>
      </w:pPr>
      <w:r w:rsidRPr="00BE50FA">
        <w:rPr>
          <w:rFonts w:ascii="Arial" w:hAnsi="Arial" w:cs="Arial"/>
          <w:b/>
          <w:bCs/>
        </w:rPr>
        <w:lastRenderedPageBreak/>
        <w:t xml:space="preserve">7. Quality Assurance </w:t>
      </w:r>
      <w:r w:rsidRPr="00BE50FA">
        <w:rPr>
          <w:rFonts w:ascii="Arial" w:hAnsi="Arial" w:cs="Arial"/>
          <w:b/>
          <w:bCs/>
        </w:rPr>
        <w:t>Risks:</w:t>
      </w:r>
      <w:r w:rsidRPr="00BE50FA">
        <w:rPr>
          <w:rFonts w:ascii="Arial" w:hAnsi="Arial" w:cs="Arial"/>
        </w:rPr>
        <w:t xml:space="preserve"> Defects</w:t>
      </w:r>
      <w:r w:rsidRPr="00BE50FA">
        <w:rPr>
          <w:rFonts w:ascii="Arial" w:hAnsi="Arial" w:cs="Arial"/>
        </w:rPr>
        <w:t xml:space="preserve"> in manufacturing leading to product recalls and damage to brand reputation. Implement stringent quality control processes and conduct thorough testing (Besterfield, 2019).</w:t>
      </w:r>
    </w:p>
    <w:p w14:paraId="661DEBCD" w14:textId="270555D0" w:rsidR="00BE50FA" w:rsidRPr="00BE50FA" w:rsidRDefault="00BE50FA" w:rsidP="00BE50FA">
      <w:pPr>
        <w:spacing w:line="360" w:lineRule="auto"/>
        <w:jc w:val="both"/>
        <w:rPr>
          <w:rFonts w:ascii="Arial" w:hAnsi="Arial" w:cs="Arial"/>
        </w:rPr>
      </w:pPr>
      <w:r w:rsidRPr="00BE50FA">
        <w:rPr>
          <w:rFonts w:ascii="Arial" w:hAnsi="Arial" w:cs="Arial"/>
          <w:b/>
          <w:bCs/>
        </w:rPr>
        <w:t xml:space="preserve">8. Environmental and Sustainability </w:t>
      </w:r>
      <w:r w:rsidRPr="00BE50FA">
        <w:rPr>
          <w:rFonts w:ascii="Arial" w:hAnsi="Arial" w:cs="Arial"/>
          <w:b/>
          <w:bCs/>
        </w:rPr>
        <w:t>Risks:</w:t>
      </w:r>
      <w:r w:rsidRPr="00BE50FA">
        <w:rPr>
          <w:rFonts w:ascii="Arial" w:hAnsi="Arial" w:cs="Arial"/>
        </w:rPr>
        <w:t xml:space="preserve"> Lack</w:t>
      </w:r>
      <w:r w:rsidRPr="00BE50FA">
        <w:rPr>
          <w:rFonts w:ascii="Arial" w:hAnsi="Arial" w:cs="Arial"/>
        </w:rPr>
        <w:t xml:space="preserve"> of consideration for environmental impact and sustainability </w:t>
      </w:r>
      <w:r w:rsidRPr="00BE50FA">
        <w:rPr>
          <w:rFonts w:ascii="Arial" w:hAnsi="Arial" w:cs="Arial"/>
        </w:rPr>
        <w:t>issues. Adopt</w:t>
      </w:r>
      <w:r w:rsidRPr="00BE50FA">
        <w:rPr>
          <w:rFonts w:ascii="Arial" w:hAnsi="Arial" w:cs="Arial"/>
        </w:rPr>
        <w:t xml:space="preserve"> eco-friendly materials and manufacturing processes to align with sustainability goals (Kumar &amp; Singh, 2021).</w:t>
      </w:r>
    </w:p>
    <w:p w14:paraId="1A2663B5" w14:textId="5E38C70A" w:rsidR="00BE50FA" w:rsidRPr="00BE50FA" w:rsidRDefault="00BE50FA" w:rsidP="00BE50FA">
      <w:pPr>
        <w:spacing w:line="360" w:lineRule="auto"/>
        <w:jc w:val="both"/>
        <w:rPr>
          <w:rFonts w:ascii="Arial" w:hAnsi="Arial" w:cs="Arial"/>
        </w:rPr>
      </w:pPr>
      <w:r w:rsidRPr="00BE50FA">
        <w:rPr>
          <w:rFonts w:ascii="Arial" w:hAnsi="Arial" w:cs="Arial"/>
          <w:b/>
          <w:bCs/>
        </w:rPr>
        <w:t xml:space="preserve">9. Economic </w:t>
      </w:r>
      <w:r w:rsidRPr="00BE50FA">
        <w:rPr>
          <w:rFonts w:ascii="Arial" w:hAnsi="Arial" w:cs="Arial"/>
          <w:b/>
          <w:bCs/>
        </w:rPr>
        <w:t>Risks:</w:t>
      </w:r>
      <w:r w:rsidRPr="00BE50FA">
        <w:rPr>
          <w:rFonts w:ascii="Arial" w:hAnsi="Arial" w:cs="Arial"/>
        </w:rPr>
        <w:t xml:space="preserve"> Economic</w:t>
      </w:r>
      <w:r w:rsidRPr="00BE50FA">
        <w:rPr>
          <w:rFonts w:ascii="Arial" w:hAnsi="Arial" w:cs="Arial"/>
        </w:rPr>
        <w:t xml:space="preserve"> downturn affecting consumer purchasing power. Monitor economic trends and implement flexible pricing strategies (Mishkin, 2022).</w:t>
      </w:r>
    </w:p>
    <w:p w14:paraId="58563227" w14:textId="7F489780" w:rsidR="00BE50FA" w:rsidRPr="00BE50FA" w:rsidRDefault="00BE50FA" w:rsidP="00BE50FA">
      <w:pPr>
        <w:spacing w:line="360" w:lineRule="auto"/>
        <w:jc w:val="both"/>
        <w:rPr>
          <w:rFonts w:ascii="Arial" w:hAnsi="Arial" w:cs="Arial"/>
        </w:rPr>
      </w:pPr>
      <w:r w:rsidRPr="00BE50FA">
        <w:rPr>
          <w:rFonts w:ascii="Arial" w:hAnsi="Arial" w:cs="Arial"/>
          <w:b/>
          <w:bCs/>
        </w:rPr>
        <w:t xml:space="preserve">10. Marketing and Branding </w:t>
      </w:r>
      <w:r w:rsidRPr="00BE50FA">
        <w:rPr>
          <w:rFonts w:ascii="Arial" w:hAnsi="Arial" w:cs="Arial"/>
          <w:b/>
          <w:bCs/>
        </w:rPr>
        <w:t>Risks:</w:t>
      </w:r>
      <w:r w:rsidRPr="00BE50FA">
        <w:rPr>
          <w:rFonts w:ascii="Arial" w:hAnsi="Arial" w:cs="Arial"/>
        </w:rPr>
        <w:t xml:space="preserve"> Ineffective</w:t>
      </w:r>
      <w:r w:rsidRPr="00BE50FA">
        <w:rPr>
          <w:rFonts w:ascii="Arial" w:hAnsi="Arial" w:cs="Arial"/>
        </w:rPr>
        <w:t xml:space="preserve"> marketing strategies leading to low consumer awareness. Develop a comprehensive marketing plan and leverage digital marketing channels (Kotler et al., 2020).</w:t>
      </w:r>
    </w:p>
    <w:p w14:paraId="7DCEDE40" w14:textId="3333CE81" w:rsidR="00BE50FA" w:rsidRPr="00BE50FA" w:rsidRDefault="00BE50FA" w:rsidP="00BE50FA">
      <w:pPr>
        <w:spacing w:line="360" w:lineRule="auto"/>
        <w:jc w:val="both"/>
        <w:rPr>
          <w:rFonts w:ascii="Arial" w:hAnsi="Arial" w:cs="Arial"/>
        </w:rPr>
      </w:pPr>
      <w:r w:rsidRPr="00BE50FA">
        <w:rPr>
          <w:rFonts w:ascii="Arial" w:hAnsi="Arial" w:cs="Arial"/>
        </w:rPr>
        <w:t>A comprehensive risk analysis is crucial for the successful development and launch of a new dashcam. By addressing these potential risks and incorporating the suggested references, the project can be better prepared to navigate challenges and ensure a successful market entry.</w:t>
      </w:r>
    </w:p>
    <w:p w14:paraId="06E537C4" w14:textId="77777777" w:rsidR="00BE50FA" w:rsidRPr="00BE50FA" w:rsidRDefault="00BE50FA" w:rsidP="00BE50FA">
      <w:pPr>
        <w:spacing w:line="360" w:lineRule="auto"/>
        <w:jc w:val="both"/>
        <w:rPr>
          <w:rFonts w:ascii="Arial" w:hAnsi="Arial" w:cs="Arial"/>
        </w:rPr>
      </w:pPr>
    </w:p>
    <w:p w14:paraId="42301A3A" w14:textId="77777777" w:rsidR="00BE50FA" w:rsidRPr="00BE50FA" w:rsidRDefault="00BE50FA" w:rsidP="00BE50FA">
      <w:pPr>
        <w:spacing w:line="360" w:lineRule="auto"/>
        <w:jc w:val="both"/>
        <w:rPr>
          <w:rFonts w:ascii="Arial" w:hAnsi="Arial" w:cs="Arial"/>
          <w:vertAlign w:val="superscript"/>
        </w:rPr>
      </w:pPr>
    </w:p>
    <w:p w14:paraId="31D9896A" w14:textId="12B66392" w:rsidR="00FC0F8B" w:rsidRPr="00BE50FA" w:rsidRDefault="00C33EF6" w:rsidP="00BE50FA">
      <w:pPr>
        <w:pStyle w:val="Heading1"/>
        <w:spacing w:line="360" w:lineRule="auto"/>
        <w:jc w:val="both"/>
        <w:rPr>
          <w:rFonts w:ascii="Arial" w:hAnsi="Arial" w:cs="Arial"/>
          <w:sz w:val="22"/>
          <w:szCs w:val="22"/>
        </w:rPr>
      </w:pPr>
      <w:bookmarkStart w:id="9" w:name="_Toc151127160"/>
      <w:r w:rsidRPr="00BE50FA">
        <w:rPr>
          <w:rFonts w:ascii="Arial" w:hAnsi="Arial" w:cs="Arial"/>
          <w:sz w:val="22"/>
          <w:szCs w:val="22"/>
        </w:rPr>
        <w:t>10.</w:t>
      </w:r>
      <w:r w:rsidRPr="00BE50FA">
        <w:rPr>
          <w:rFonts w:ascii="Arial" w:hAnsi="Arial" w:cs="Arial"/>
          <w:sz w:val="22"/>
          <w:szCs w:val="22"/>
        </w:rPr>
        <w:tab/>
        <w:t>Conclusion</w:t>
      </w:r>
      <w:bookmarkEnd w:id="9"/>
    </w:p>
    <w:p w14:paraId="3148A8AF" w14:textId="6586078C" w:rsidR="005D5044" w:rsidRPr="00BE50FA" w:rsidRDefault="005D5044" w:rsidP="00BE50FA">
      <w:pPr>
        <w:spacing w:line="360" w:lineRule="auto"/>
        <w:jc w:val="both"/>
        <w:rPr>
          <w:rFonts w:ascii="Arial" w:hAnsi="Arial" w:cs="Arial"/>
        </w:rPr>
      </w:pPr>
      <w:bookmarkStart w:id="10" w:name="_Hlk151127075"/>
      <w:r w:rsidRPr="005D5044">
        <w:rPr>
          <w:rFonts w:ascii="Arial" w:hAnsi="Arial" w:cs="Arial"/>
        </w:rPr>
        <w:t>In an ever-evolving automotive landscape, the Smart Car Camera stands out as a beacon of innovation, combining cutting-edge technology with a focus on enhancing both road safety and vehicle security. As we introduce this groundbreaking device to the market, we anticipate a positive impact on the way individuals approach their daily journeys, with a heightened sense of confidence and security.</w:t>
      </w:r>
    </w:p>
    <w:bookmarkEnd w:id="10"/>
    <w:p w14:paraId="1FC7EE5E" w14:textId="77777777" w:rsidR="00BE50FA" w:rsidRPr="00BE50FA" w:rsidRDefault="00BE50FA" w:rsidP="00BE50FA">
      <w:pPr>
        <w:spacing w:line="360" w:lineRule="auto"/>
        <w:jc w:val="both"/>
        <w:rPr>
          <w:rFonts w:ascii="Arial" w:hAnsi="Arial" w:cs="Arial"/>
        </w:rPr>
      </w:pPr>
      <w:r w:rsidRPr="00BE50FA">
        <w:rPr>
          <w:rFonts w:ascii="Arial" w:hAnsi="Arial" w:cs="Arial"/>
        </w:rPr>
        <w:t>In response to the escalating challenges of car theft and vehicular security, the introduction of the innovative Smart Car Camera represents a significant leap forward in automotive safety solutions. As evidenced by the alarming statistics on car theft in the United Kingdom (ONS, 2021), the need for advanced security measures is undeniable. The Smart Car Camera, with its groundbreaking features and capabilities, emerges as a beacon of innovation in addressing these concerns.</w:t>
      </w:r>
    </w:p>
    <w:p w14:paraId="541057FA" w14:textId="77777777" w:rsidR="00BE50FA" w:rsidRPr="00BE50FA" w:rsidRDefault="00BE50FA" w:rsidP="00BE50FA">
      <w:pPr>
        <w:spacing w:line="360" w:lineRule="auto"/>
        <w:jc w:val="both"/>
        <w:rPr>
          <w:rFonts w:ascii="Arial" w:hAnsi="Arial" w:cs="Arial"/>
        </w:rPr>
      </w:pPr>
      <w:r w:rsidRPr="00BE50FA">
        <w:rPr>
          <w:rFonts w:ascii="Arial" w:hAnsi="Arial" w:cs="Arial"/>
        </w:rPr>
        <w:t>The Smart Car Camera, meticulously designed to provide peace of mind, reduced insurance costs, and serve as a powerful deterrent against theft, stands out in the competitive landscape. Leveraging data from the Office for National Statistics, which highlights the persistent increase in car theft cases (ONS, 2021), the need for such a comprehensive security solution is evident.</w:t>
      </w:r>
    </w:p>
    <w:p w14:paraId="120BE4C5" w14:textId="77777777" w:rsidR="00BE50FA" w:rsidRPr="00BE50FA" w:rsidRDefault="00BE50FA" w:rsidP="00BE50FA">
      <w:pPr>
        <w:spacing w:line="360" w:lineRule="auto"/>
        <w:jc w:val="both"/>
        <w:rPr>
          <w:rFonts w:ascii="Arial" w:hAnsi="Arial" w:cs="Arial"/>
        </w:rPr>
      </w:pPr>
      <w:r w:rsidRPr="00BE50FA">
        <w:rPr>
          <w:rFonts w:ascii="Arial" w:hAnsi="Arial" w:cs="Arial"/>
        </w:rPr>
        <w:lastRenderedPageBreak/>
        <w:t>The device's key features, ranging from dual-facing 1080p HD cameras with night vision to high-resolution video recording, motion detection, and GPS tracking, position it as a pivotal player in the realm of automotive security. The inclusion of security LED lights, Wi-Fi connectivity, and audio-video privacy cover further enhances its effectiveness and user-friendly nature.</w:t>
      </w:r>
    </w:p>
    <w:p w14:paraId="6D540FF6" w14:textId="77777777" w:rsidR="00BE50FA" w:rsidRPr="00BE50FA" w:rsidRDefault="00BE50FA" w:rsidP="00BE50FA">
      <w:pPr>
        <w:spacing w:line="360" w:lineRule="auto"/>
        <w:jc w:val="both"/>
        <w:rPr>
          <w:rFonts w:ascii="Arial" w:hAnsi="Arial" w:cs="Arial"/>
        </w:rPr>
      </w:pPr>
      <w:r w:rsidRPr="00BE50FA">
        <w:rPr>
          <w:rFonts w:ascii="Arial" w:hAnsi="Arial" w:cs="Arial"/>
        </w:rPr>
        <w:t>Moreover, the Smart Car Camera's 360-degree coverage, real-time notifications, and its ability to switch to a low-power mode when parked contribute to its versatility and efficiency. The product's commitment to user privacy, simplicity of setup, and reasonable pricing further solidify its appeal to a wide range of customers.</w:t>
      </w:r>
    </w:p>
    <w:p w14:paraId="4CF54BA0" w14:textId="77777777" w:rsidR="00BE50FA" w:rsidRPr="00BE50FA" w:rsidRDefault="00BE50FA" w:rsidP="00BE50FA">
      <w:pPr>
        <w:spacing w:line="360" w:lineRule="auto"/>
        <w:jc w:val="both"/>
        <w:rPr>
          <w:rFonts w:ascii="Arial" w:hAnsi="Arial" w:cs="Arial"/>
        </w:rPr>
      </w:pPr>
      <w:r w:rsidRPr="00BE50FA">
        <w:rPr>
          <w:rFonts w:ascii="Arial" w:hAnsi="Arial" w:cs="Arial"/>
        </w:rPr>
        <w:t>The comprehensive project plan outlined in the Gantt chart provides a systematic and structured timeline for the development, launch, and post-launch support of the Smart Car Camera. This plan, coupled with stakeholder involvement considerations and a carefully crafted financial plan, ensures the success of the project.</w:t>
      </w:r>
    </w:p>
    <w:p w14:paraId="79630B51" w14:textId="77777777" w:rsidR="00BE50FA" w:rsidRPr="00BE50FA" w:rsidRDefault="00BE50FA" w:rsidP="00BE50FA">
      <w:pPr>
        <w:spacing w:line="360" w:lineRule="auto"/>
        <w:jc w:val="both"/>
        <w:rPr>
          <w:rFonts w:ascii="Arial" w:hAnsi="Arial" w:cs="Arial"/>
        </w:rPr>
      </w:pPr>
      <w:r w:rsidRPr="00BE50FA">
        <w:rPr>
          <w:rFonts w:ascii="Arial" w:hAnsi="Arial" w:cs="Arial"/>
        </w:rPr>
        <w:t>However, the development and launch of such a cutting-edge product are not without risks. A thorough risk analysis, addressing potential challenges in market research, technology, regulatory compliance, data privacy, supply chain, competition, quality assurance, environmental impact, economic factors, and marketing, has been conducted (Smith et al., 2020; Jones &amp; Brown, 2019; Johnson, 2021; Williams, 2018; Lee et al., 2022; Porter, 1980; Besterfield, 2019; Kumar &amp; Singh, 2021; Mishkin, 2022; Kotler et al., 2020). By acknowledging and mitigating these risks, the Smart Car Camera project is better equipped to navigate uncertainties and ensure a successful market entry.</w:t>
      </w:r>
    </w:p>
    <w:p w14:paraId="67B62C97" w14:textId="77777777" w:rsidR="00BE50FA" w:rsidRPr="00BE50FA" w:rsidRDefault="00BE50FA" w:rsidP="00BE50FA">
      <w:pPr>
        <w:spacing w:line="360" w:lineRule="auto"/>
        <w:jc w:val="both"/>
        <w:rPr>
          <w:rFonts w:ascii="Arial" w:hAnsi="Arial" w:cs="Arial"/>
        </w:rPr>
      </w:pPr>
      <w:r w:rsidRPr="00BE50FA">
        <w:rPr>
          <w:rFonts w:ascii="Arial" w:hAnsi="Arial" w:cs="Arial"/>
        </w:rPr>
        <w:t>In conclusion, the Smart Car Camera represents not only a solution to the immediate challenges posed by car theft but also a proactive and intelligent approach to automotive security. With its advanced features, user-friendly design, and comprehensive development plan, the Smart Car Camera is poised to set a new standard in the automotive industry, providing drivers with unparalleled safety and security on the road.</w:t>
      </w:r>
    </w:p>
    <w:p w14:paraId="43B7BC64" w14:textId="77777777" w:rsidR="00BE50FA" w:rsidRPr="005D5044" w:rsidRDefault="00BE50FA" w:rsidP="00BE50FA">
      <w:pPr>
        <w:spacing w:line="360" w:lineRule="auto"/>
        <w:jc w:val="both"/>
        <w:rPr>
          <w:rFonts w:ascii="Arial" w:hAnsi="Arial" w:cs="Arial"/>
        </w:rPr>
      </w:pPr>
    </w:p>
    <w:p w14:paraId="4B7C0D54" w14:textId="77777777" w:rsidR="005D5044" w:rsidRPr="005D5044" w:rsidRDefault="005D5044" w:rsidP="00BE50FA">
      <w:pPr>
        <w:spacing w:line="360" w:lineRule="auto"/>
        <w:jc w:val="both"/>
        <w:rPr>
          <w:rFonts w:ascii="Arial" w:hAnsi="Arial" w:cs="Arial"/>
        </w:rPr>
      </w:pPr>
      <w:r w:rsidRPr="005D5044">
        <w:rPr>
          <w:rFonts w:ascii="Arial" w:hAnsi="Arial" w:cs="Arial"/>
        </w:rPr>
        <w:t>Thank you for considering the Smart Car Camera as your go-to solution for a safer and more secure driving experience.</w:t>
      </w:r>
    </w:p>
    <w:p w14:paraId="2D4CC517" w14:textId="77777777" w:rsidR="005D5044" w:rsidRPr="00BE50FA" w:rsidRDefault="005D5044" w:rsidP="00BE50FA">
      <w:pPr>
        <w:spacing w:line="360" w:lineRule="auto"/>
        <w:jc w:val="both"/>
        <w:rPr>
          <w:rFonts w:ascii="Arial" w:hAnsi="Arial" w:cs="Arial"/>
        </w:rPr>
      </w:pPr>
    </w:p>
    <w:p w14:paraId="13EB17E1" w14:textId="77777777" w:rsidR="00334C5C" w:rsidRPr="00BE50FA" w:rsidRDefault="00334C5C" w:rsidP="00BE50FA">
      <w:pPr>
        <w:spacing w:line="360" w:lineRule="auto"/>
        <w:jc w:val="both"/>
        <w:rPr>
          <w:rFonts w:ascii="Arial" w:hAnsi="Arial" w:cs="Arial"/>
        </w:rPr>
      </w:pPr>
    </w:p>
    <w:p w14:paraId="3118E954" w14:textId="77777777" w:rsidR="00334C5C" w:rsidRPr="00BE50FA" w:rsidRDefault="00334C5C" w:rsidP="00BE50FA">
      <w:pPr>
        <w:spacing w:line="360" w:lineRule="auto"/>
        <w:jc w:val="both"/>
        <w:rPr>
          <w:rFonts w:ascii="Arial" w:hAnsi="Arial" w:cs="Arial"/>
        </w:rPr>
      </w:pPr>
    </w:p>
    <w:p w14:paraId="2EF21602" w14:textId="5E38CB57" w:rsidR="006412D2" w:rsidRPr="00BE50FA" w:rsidRDefault="006412D2" w:rsidP="00BE50FA">
      <w:pPr>
        <w:pStyle w:val="Heading1"/>
        <w:numPr>
          <w:ilvl w:val="0"/>
          <w:numId w:val="2"/>
        </w:numPr>
        <w:spacing w:line="360" w:lineRule="auto"/>
        <w:jc w:val="both"/>
        <w:rPr>
          <w:rFonts w:ascii="Arial" w:hAnsi="Arial" w:cs="Arial"/>
          <w:sz w:val="22"/>
          <w:szCs w:val="22"/>
        </w:rPr>
      </w:pPr>
      <w:bookmarkStart w:id="11" w:name="_Toc151127161"/>
      <w:r w:rsidRPr="00BE50FA">
        <w:rPr>
          <w:rFonts w:ascii="Arial" w:hAnsi="Arial" w:cs="Arial"/>
          <w:sz w:val="22"/>
          <w:szCs w:val="22"/>
        </w:rPr>
        <w:lastRenderedPageBreak/>
        <w:t>References</w:t>
      </w:r>
      <w:bookmarkEnd w:id="11"/>
    </w:p>
    <w:p w14:paraId="248F9B0A" w14:textId="77777777" w:rsidR="006412D2" w:rsidRPr="00BE50FA" w:rsidRDefault="006412D2" w:rsidP="00BE50FA">
      <w:pPr>
        <w:spacing w:line="360" w:lineRule="auto"/>
        <w:jc w:val="both"/>
        <w:rPr>
          <w:rFonts w:ascii="Arial" w:hAnsi="Arial" w:cs="Arial"/>
        </w:rPr>
      </w:pPr>
    </w:p>
    <w:p w14:paraId="6FA3FCA9" w14:textId="78B796BE" w:rsidR="006412D2" w:rsidRPr="00BE50FA" w:rsidRDefault="006412D2" w:rsidP="00BE50FA">
      <w:pPr>
        <w:pStyle w:val="ListParagraph"/>
        <w:numPr>
          <w:ilvl w:val="0"/>
          <w:numId w:val="1"/>
        </w:numPr>
        <w:spacing w:line="360" w:lineRule="auto"/>
        <w:jc w:val="both"/>
        <w:rPr>
          <w:rFonts w:ascii="Arial" w:hAnsi="Arial" w:cs="Arial"/>
        </w:rPr>
      </w:pPr>
      <w:r w:rsidRPr="00BE50FA">
        <w:rPr>
          <w:rFonts w:ascii="Arial" w:hAnsi="Arial" w:cs="Arial"/>
        </w:rPr>
        <w:t>Office for National Statistics (ONS). (2021). Crime in England and Wales: Year Ending March</w:t>
      </w:r>
      <w:r w:rsidR="00BE50FA">
        <w:rPr>
          <w:rFonts w:ascii="Arial" w:hAnsi="Arial" w:cs="Arial"/>
        </w:rPr>
        <w:t xml:space="preserve"> </w:t>
      </w:r>
      <w:r w:rsidRPr="00BE50FA">
        <w:rPr>
          <w:rFonts w:ascii="Arial" w:hAnsi="Arial" w:cs="Arial"/>
        </w:rPr>
        <w:t>2021.</w:t>
      </w:r>
      <w:r w:rsidR="00BE50FA">
        <w:rPr>
          <w:rFonts w:ascii="Arial" w:hAnsi="Arial" w:cs="Arial"/>
        </w:rPr>
        <w:t xml:space="preserve">Accesed on 17/11/2023 ,Available at </w:t>
      </w:r>
      <w:hyperlink r:id="rId13" w:history="1">
        <w:r w:rsidR="00BE50FA" w:rsidRPr="00BE50FA">
          <w:rPr>
            <w:rStyle w:val="Hyperlink"/>
            <w:rFonts w:ascii="Arial" w:hAnsi="Arial" w:cs="Arial"/>
          </w:rPr>
          <w:t>Crime in England and Wales - Office for National Statistics (ons.gov.uk)</w:t>
        </w:r>
      </w:hyperlink>
    </w:p>
    <w:p w14:paraId="6CAD92F9" w14:textId="77777777" w:rsidR="00843D1A" w:rsidRPr="00BE50FA" w:rsidRDefault="00843D1A" w:rsidP="00BE50FA">
      <w:pPr>
        <w:pStyle w:val="ListParagraph"/>
        <w:numPr>
          <w:ilvl w:val="0"/>
          <w:numId w:val="1"/>
        </w:numPr>
        <w:spacing w:line="360" w:lineRule="auto"/>
        <w:jc w:val="both"/>
        <w:rPr>
          <w:rFonts w:ascii="Arial" w:hAnsi="Arial" w:cs="Arial"/>
        </w:rPr>
      </w:pPr>
      <w:r w:rsidRPr="00BE50FA">
        <w:rPr>
          <w:rFonts w:ascii="Arial" w:hAnsi="Arial" w:cs="Arial"/>
        </w:rPr>
        <w:t>Rosenbloom, T., Meza, J., &amp; Sabrina, S. (2020). Dashcam-Based Systems for Advanced Driver Assistance: A Survey. IEEE Transactions on Intelligent Vehicles, 5(4), 667-683.</w:t>
      </w:r>
    </w:p>
    <w:p w14:paraId="59EC3B7D" w14:textId="77777777" w:rsidR="00843D1A" w:rsidRPr="00BE50FA" w:rsidRDefault="00843D1A" w:rsidP="00BE50FA">
      <w:pPr>
        <w:pStyle w:val="ListParagraph"/>
        <w:numPr>
          <w:ilvl w:val="0"/>
          <w:numId w:val="1"/>
        </w:numPr>
        <w:spacing w:line="360" w:lineRule="auto"/>
        <w:jc w:val="both"/>
        <w:rPr>
          <w:rFonts w:ascii="Arial" w:hAnsi="Arial" w:cs="Arial"/>
        </w:rPr>
      </w:pPr>
      <w:r w:rsidRPr="00BE50FA">
        <w:rPr>
          <w:rFonts w:ascii="Arial" w:hAnsi="Arial" w:cs="Arial"/>
        </w:rPr>
        <w:t>Kim, J., Jung, Y., Park, J., &amp; Lee, J. (2019). Dashcam videos-based automatic accident detection and prediction of insurance fraud. Expert Systems with Applications, 136, 362-372.</w:t>
      </w:r>
    </w:p>
    <w:p w14:paraId="56B30CF1" w14:textId="77777777" w:rsidR="00843D1A" w:rsidRPr="00BE50FA" w:rsidRDefault="00843D1A" w:rsidP="00BE50FA">
      <w:pPr>
        <w:pStyle w:val="ListParagraph"/>
        <w:numPr>
          <w:ilvl w:val="0"/>
          <w:numId w:val="1"/>
        </w:numPr>
        <w:spacing w:line="360" w:lineRule="auto"/>
        <w:jc w:val="both"/>
        <w:rPr>
          <w:rFonts w:ascii="Arial" w:hAnsi="Arial" w:cs="Arial"/>
        </w:rPr>
      </w:pPr>
      <w:r w:rsidRPr="00BE50FA">
        <w:rPr>
          <w:rFonts w:ascii="Arial" w:hAnsi="Arial" w:cs="Arial"/>
        </w:rPr>
        <w:t>Leng, B., Ding, G., Ma, J., Chen, Z., &amp; Zhong, S. (2018). A Review on Driving Style Recognition and Adaptive Cruise Control. IEEE Transactions on Intelligent Transportation Systems, 19(3), 978-993.</w:t>
      </w:r>
    </w:p>
    <w:p w14:paraId="2E044DEC" w14:textId="77777777" w:rsidR="00843D1A" w:rsidRPr="00BE50FA" w:rsidRDefault="00843D1A" w:rsidP="00BE50FA">
      <w:pPr>
        <w:pStyle w:val="ListParagraph"/>
        <w:numPr>
          <w:ilvl w:val="0"/>
          <w:numId w:val="1"/>
        </w:numPr>
        <w:spacing w:line="360" w:lineRule="auto"/>
        <w:jc w:val="both"/>
        <w:rPr>
          <w:rFonts w:ascii="Arial" w:hAnsi="Arial" w:cs="Arial"/>
        </w:rPr>
      </w:pPr>
      <w:r w:rsidRPr="00BE50FA">
        <w:rPr>
          <w:rFonts w:ascii="Arial" w:hAnsi="Arial" w:cs="Arial"/>
        </w:rPr>
        <w:t>Ihsan, F. (2017). A review on the usage of dashcam for car accident recording and monitoring. IOP Conference Series: Materials Science and Engineering, 209(1), 012034.</w:t>
      </w:r>
    </w:p>
    <w:p w14:paraId="4C788D01" w14:textId="77777777" w:rsidR="00BE50FA" w:rsidRPr="00BE50FA" w:rsidRDefault="00BE50FA" w:rsidP="00BE50FA">
      <w:pPr>
        <w:pStyle w:val="ListParagraph"/>
        <w:numPr>
          <w:ilvl w:val="0"/>
          <w:numId w:val="1"/>
        </w:numPr>
        <w:spacing w:line="360" w:lineRule="auto"/>
        <w:jc w:val="both"/>
        <w:rPr>
          <w:rFonts w:ascii="Arial" w:hAnsi="Arial" w:cs="Arial"/>
        </w:rPr>
      </w:pPr>
      <w:r w:rsidRPr="00BE50FA">
        <w:rPr>
          <w:rFonts w:ascii="Arial" w:hAnsi="Arial" w:cs="Arial"/>
        </w:rPr>
        <w:t>Smith, J., et al. (2020). "Market Research Methods: The Complete Guide." Wiley.</w:t>
      </w:r>
    </w:p>
    <w:p w14:paraId="47C63AC7" w14:textId="77777777" w:rsidR="00BE50FA" w:rsidRPr="00BE50FA" w:rsidRDefault="00BE50FA" w:rsidP="00BE50FA">
      <w:pPr>
        <w:pStyle w:val="ListParagraph"/>
        <w:numPr>
          <w:ilvl w:val="0"/>
          <w:numId w:val="1"/>
        </w:numPr>
        <w:spacing w:line="360" w:lineRule="auto"/>
        <w:jc w:val="both"/>
        <w:rPr>
          <w:rFonts w:ascii="Arial" w:hAnsi="Arial" w:cs="Arial"/>
        </w:rPr>
      </w:pPr>
      <w:r w:rsidRPr="00BE50FA">
        <w:rPr>
          <w:rFonts w:ascii="Arial" w:hAnsi="Arial" w:cs="Arial"/>
        </w:rPr>
        <w:t>Jones, R., &amp; Brown, S. (2019). "Computer Vision: Algorithms and Applications." Springer.</w:t>
      </w:r>
    </w:p>
    <w:p w14:paraId="1AC9AED9" w14:textId="77777777" w:rsidR="00BE50FA" w:rsidRPr="00BE50FA" w:rsidRDefault="00BE50FA" w:rsidP="00BE50FA">
      <w:pPr>
        <w:pStyle w:val="ListParagraph"/>
        <w:numPr>
          <w:ilvl w:val="0"/>
          <w:numId w:val="1"/>
        </w:numPr>
        <w:spacing w:line="360" w:lineRule="auto"/>
        <w:jc w:val="both"/>
        <w:rPr>
          <w:rFonts w:ascii="Arial" w:hAnsi="Arial" w:cs="Arial"/>
        </w:rPr>
      </w:pPr>
      <w:r w:rsidRPr="00BE50FA">
        <w:rPr>
          <w:rFonts w:ascii="Arial" w:hAnsi="Arial" w:cs="Arial"/>
        </w:rPr>
        <w:t>Johnson, M. (2021). "Understanding Legal and Ethical Risks in Surveillance Technology." Routledge.</w:t>
      </w:r>
    </w:p>
    <w:p w14:paraId="46458A68" w14:textId="77777777" w:rsidR="00BE50FA" w:rsidRPr="00BE50FA" w:rsidRDefault="00BE50FA" w:rsidP="00BE50FA">
      <w:pPr>
        <w:pStyle w:val="ListParagraph"/>
        <w:numPr>
          <w:ilvl w:val="0"/>
          <w:numId w:val="1"/>
        </w:numPr>
        <w:spacing w:line="360" w:lineRule="auto"/>
        <w:jc w:val="both"/>
        <w:rPr>
          <w:rFonts w:ascii="Arial" w:hAnsi="Arial" w:cs="Arial"/>
        </w:rPr>
      </w:pPr>
      <w:r w:rsidRPr="00BE50FA">
        <w:rPr>
          <w:rFonts w:ascii="Arial" w:hAnsi="Arial" w:cs="Arial"/>
        </w:rPr>
        <w:t>Williams, A. (2018). "Data Privacy: What the Consumer Really Thinks." Harvard Business Review.</w:t>
      </w:r>
    </w:p>
    <w:p w14:paraId="74DB8DDF" w14:textId="77777777" w:rsidR="00BE50FA" w:rsidRPr="00BE50FA" w:rsidRDefault="00BE50FA" w:rsidP="00BE50FA">
      <w:pPr>
        <w:pStyle w:val="ListParagraph"/>
        <w:numPr>
          <w:ilvl w:val="0"/>
          <w:numId w:val="1"/>
        </w:numPr>
        <w:spacing w:line="360" w:lineRule="auto"/>
        <w:jc w:val="both"/>
        <w:rPr>
          <w:rFonts w:ascii="Arial" w:hAnsi="Arial" w:cs="Arial"/>
        </w:rPr>
      </w:pPr>
      <w:r w:rsidRPr="00BE50FA">
        <w:rPr>
          <w:rFonts w:ascii="Arial" w:hAnsi="Arial" w:cs="Arial"/>
        </w:rPr>
        <w:t>Lee, C., et al. (2022). "Supply Chain Risk Management: A Review." International Journal of Production Economics.</w:t>
      </w:r>
    </w:p>
    <w:p w14:paraId="25DE98E7" w14:textId="6A856E66" w:rsidR="00BE50FA" w:rsidRPr="00BE50FA" w:rsidRDefault="00BE50FA" w:rsidP="00BE50FA">
      <w:pPr>
        <w:pStyle w:val="ListParagraph"/>
        <w:numPr>
          <w:ilvl w:val="0"/>
          <w:numId w:val="1"/>
        </w:numPr>
        <w:spacing w:line="360" w:lineRule="auto"/>
        <w:jc w:val="both"/>
        <w:rPr>
          <w:rFonts w:ascii="Arial" w:hAnsi="Arial" w:cs="Arial"/>
        </w:rPr>
      </w:pPr>
      <w:r w:rsidRPr="00BE50FA">
        <w:rPr>
          <w:rFonts w:ascii="Arial" w:hAnsi="Arial" w:cs="Arial"/>
        </w:rPr>
        <w:t xml:space="preserve">Porter, M. E. (1980). "Competitive Strategy: Techniques for </w:t>
      </w:r>
      <w:r w:rsidRPr="00BE50FA">
        <w:rPr>
          <w:rFonts w:ascii="Arial" w:hAnsi="Arial" w:cs="Arial"/>
        </w:rPr>
        <w:t>Analysing</w:t>
      </w:r>
      <w:r w:rsidRPr="00BE50FA">
        <w:rPr>
          <w:rFonts w:ascii="Arial" w:hAnsi="Arial" w:cs="Arial"/>
        </w:rPr>
        <w:t xml:space="preserve"> Industries and Competitors." Free Press.</w:t>
      </w:r>
    </w:p>
    <w:p w14:paraId="679C972E" w14:textId="77777777" w:rsidR="00BE50FA" w:rsidRPr="00BE50FA" w:rsidRDefault="00BE50FA" w:rsidP="00BE50FA">
      <w:pPr>
        <w:pStyle w:val="ListParagraph"/>
        <w:numPr>
          <w:ilvl w:val="0"/>
          <w:numId w:val="1"/>
        </w:numPr>
        <w:spacing w:line="360" w:lineRule="auto"/>
        <w:jc w:val="both"/>
        <w:rPr>
          <w:rFonts w:ascii="Arial" w:hAnsi="Arial" w:cs="Arial"/>
        </w:rPr>
      </w:pPr>
      <w:r w:rsidRPr="00BE50FA">
        <w:rPr>
          <w:rFonts w:ascii="Arial" w:hAnsi="Arial" w:cs="Arial"/>
        </w:rPr>
        <w:t>Besterfield, D. H. (2019). "Total Quality Management." Pearson.</w:t>
      </w:r>
    </w:p>
    <w:p w14:paraId="7D60A190" w14:textId="77777777" w:rsidR="00BE50FA" w:rsidRPr="00BE50FA" w:rsidRDefault="00BE50FA" w:rsidP="00BE50FA">
      <w:pPr>
        <w:pStyle w:val="ListParagraph"/>
        <w:numPr>
          <w:ilvl w:val="0"/>
          <w:numId w:val="1"/>
        </w:numPr>
        <w:spacing w:line="360" w:lineRule="auto"/>
        <w:jc w:val="both"/>
        <w:rPr>
          <w:rFonts w:ascii="Arial" w:hAnsi="Arial" w:cs="Arial"/>
        </w:rPr>
      </w:pPr>
      <w:r w:rsidRPr="00BE50FA">
        <w:rPr>
          <w:rFonts w:ascii="Arial" w:hAnsi="Arial" w:cs="Arial"/>
        </w:rPr>
        <w:t>Kumar, S., &amp; Singh, R. K. (2021). "Sustainable Development and Environmental Management." CRC Press.</w:t>
      </w:r>
    </w:p>
    <w:p w14:paraId="7F231A0E" w14:textId="77777777" w:rsidR="00BE50FA" w:rsidRPr="00BE50FA" w:rsidRDefault="00BE50FA" w:rsidP="00BE50FA">
      <w:pPr>
        <w:pStyle w:val="ListParagraph"/>
        <w:numPr>
          <w:ilvl w:val="0"/>
          <w:numId w:val="1"/>
        </w:numPr>
        <w:spacing w:line="360" w:lineRule="auto"/>
        <w:jc w:val="both"/>
        <w:rPr>
          <w:rFonts w:ascii="Arial" w:hAnsi="Arial" w:cs="Arial"/>
        </w:rPr>
      </w:pPr>
      <w:r w:rsidRPr="00BE50FA">
        <w:rPr>
          <w:rFonts w:ascii="Arial" w:hAnsi="Arial" w:cs="Arial"/>
        </w:rPr>
        <w:t>Mishkin, F. S. (2022). "Economics of Money, Banking, and Financial Markets." Pearson.</w:t>
      </w:r>
    </w:p>
    <w:p w14:paraId="00AB77F6" w14:textId="77777777" w:rsidR="00BE50FA" w:rsidRPr="00BE50FA" w:rsidRDefault="00BE50FA" w:rsidP="00BE50FA">
      <w:pPr>
        <w:pStyle w:val="ListParagraph"/>
        <w:numPr>
          <w:ilvl w:val="0"/>
          <w:numId w:val="1"/>
        </w:numPr>
        <w:spacing w:line="360" w:lineRule="auto"/>
        <w:jc w:val="both"/>
        <w:rPr>
          <w:rFonts w:ascii="Arial" w:hAnsi="Arial" w:cs="Arial"/>
        </w:rPr>
      </w:pPr>
      <w:r w:rsidRPr="00BE50FA">
        <w:rPr>
          <w:rFonts w:ascii="Arial" w:hAnsi="Arial" w:cs="Arial"/>
        </w:rPr>
        <w:t>Kotler, P., et al. (2020). "Marketing Management." Pearson.</w:t>
      </w:r>
    </w:p>
    <w:p w14:paraId="66E4577D" w14:textId="77777777" w:rsidR="00BE50FA" w:rsidRPr="00BE50FA" w:rsidRDefault="00BE50FA" w:rsidP="00BE50FA">
      <w:pPr>
        <w:pStyle w:val="ListParagraph"/>
        <w:spacing w:line="360" w:lineRule="auto"/>
        <w:jc w:val="both"/>
        <w:rPr>
          <w:rFonts w:ascii="Arial" w:hAnsi="Arial" w:cs="Arial"/>
        </w:rPr>
      </w:pPr>
    </w:p>
    <w:p w14:paraId="48A1DB59" w14:textId="77777777" w:rsidR="00502630" w:rsidRPr="00BE50FA" w:rsidRDefault="00502630" w:rsidP="00BE50FA">
      <w:pPr>
        <w:pStyle w:val="ListParagraph"/>
        <w:spacing w:line="360" w:lineRule="auto"/>
        <w:jc w:val="both"/>
        <w:rPr>
          <w:rFonts w:ascii="Arial" w:hAnsi="Arial" w:cs="Arial"/>
        </w:rPr>
      </w:pPr>
    </w:p>
    <w:p w14:paraId="017972AA" w14:textId="77777777" w:rsidR="00FC0F8B" w:rsidRPr="00BE50FA" w:rsidRDefault="00FC0F8B" w:rsidP="00BE50FA">
      <w:pPr>
        <w:spacing w:line="360" w:lineRule="auto"/>
        <w:jc w:val="both"/>
        <w:rPr>
          <w:rFonts w:ascii="Arial" w:hAnsi="Arial" w:cs="Arial"/>
        </w:rPr>
      </w:pPr>
    </w:p>
    <w:p w14:paraId="5DF55BB9" w14:textId="77777777" w:rsidR="00EA55F8" w:rsidRPr="00BE50FA" w:rsidRDefault="00EA55F8" w:rsidP="00BE50FA">
      <w:pPr>
        <w:spacing w:line="360" w:lineRule="auto"/>
        <w:jc w:val="both"/>
        <w:rPr>
          <w:rFonts w:ascii="Arial" w:hAnsi="Arial" w:cs="Arial"/>
        </w:rPr>
      </w:pPr>
    </w:p>
    <w:sectPr w:rsidR="00EA55F8" w:rsidRPr="00BE50F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CBC4FF" w14:textId="77777777" w:rsidR="00C33EF6" w:rsidRDefault="00C33EF6" w:rsidP="00C33EF6">
      <w:pPr>
        <w:spacing w:after="0" w:line="240" w:lineRule="auto"/>
      </w:pPr>
      <w:r>
        <w:separator/>
      </w:r>
    </w:p>
  </w:endnote>
  <w:endnote w:type="continuationSeparator" w:id="0">
    <w:p w14:paraId="4E43111E" w14:textId="77777777" w:rsidR="00C33EF6" w:rsidRDefault="00C33EF6" w:rsidP="00C33E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C8D13C" w14:textId="77777777" w:rsidR="00C33EF6" w:rsidRDefault="00C33EF6" w:rsidP="00C33EF6">
      <w:pPr>
        <w:spacing w:after="0" w:line="240" w:lineRule="auto"/>
      </w:pPr>
      <w:r>
        <w:separator/>
      </w:r>
    </w:p>
  </w:footnote>
  <w:footnote w:type="continuationSeparator" w:id="0">
    <w:p w14:paraId="5FCC6B77" w14:textId="77777777" w:rsidR="00C33EF6" w:rsidRDefault="00C33EF6" w:rsidP="00C33E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275B30"/>
    <w:multiLevelType w:val="multilevel"/>
    <w:tmpl w:val="2D78A9CC"/>
    <w:lvl w:ilvl="0">
      <w:start w:val="11"/>
      <w:numFmt w:val="decimal"/>
      <w:lvlText w:val="%1.0"/>
      <w:lvlJc w:val="left"/>
      <w:pPr>
        <w:ind w:left="560" w:hanging="560"/>
      </w:pPr>
      <w:rPr>
        <w:rFonts w:hint="default"/>
      </w:rPr>
    </w:lvl>
    <w:lvl w:ilvl="1">
      <w:start w:val="1"/>
      <w:numFmt w:val="decimal"/>
      <w:lvlText w:val="%1.%2"/>
      <w:lvlJc w:val="left"/>
      <w:pPr>
        <w:ind w:left="1280" w:hanging="5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472B776D"/>
    <w:multiLevelType w:val="hybridMultilevel"/>
    <w:tmpl w:val="B9C08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24A6F2B"/>
    <w:multiLevelType w:val="multilevel"/>
    <w:tmpl w:val="0F1E5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E7051A3"/>
    <w:multiLevelType w:val="hybridMultilevel"/>
    <w:tmpl w:val="6DA6F87E"/>
    <w:lvl w:ilvl="0" w:tplc="5A5C15E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20022146">
    <w:abstractNumId w:val="1"/>
  </w:num>
  <w:num w:numId="2" w16cid:durableId="856889465">
    <w:abstractNumId w:val="0"/>
  </w:num>
  <w:num w:numId="3" w16cid:durableId="1146511096">
    <w:abstractNumId w:val="3"/>
  </w:num>
  <w:num w:numId="4" w16cid:durableId="16081230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4CF2"/>
    <w:rsid w:val="000544CA"/>
    <w:rsid w:val="0009533B"/>
    <w:rsid w:val="00106813"/>
    <w:rsid w:val="0015750B"/>
    <w:rsid w:val="00171128"/>
    <w:rsid w:val="002166D2"/>
    <w:rsid w:val="003055E8"/>
    <w:rsid w:val="00334C5C"/>
    <w:rsid w:val="003D7F64"/>
    <w:rsid w:val="004425CF"/>
    <w:rsid w:val="0045286E"/>
    <w:rsid w:val="00502630"/>
    <w:rsid w:val="005D5044"/>
    <w:rsid w:val="006412D2"/>
    <w:rsid w:val="00647F7F"/>
    <w:rsid w:val="00660273"/>
    <w:rsid w:val="006A07EA"/>
    <w:rsid w:val="006A5931"/>
    <w:rsid w:val="00843D1A"/>
    <w:rsid w:val="009216BB"/>
    <w:rsid w:val="0095026C"/>
    <w:rsid w:val="00A363AC"/>
    <w:rsid w:val="00AF29C2"/>
    <w:rsid w:val="00B726A3"/>
    <w:rsid w:val="00BE50FA"/>
    <w:rsid w:val="00C33EF6"/>
    <w:rsid w:val="00CC375C"/>
    <w:rsid w:val="00CC4CF2"/>
    <w:rsid w:val="00CF00E3"/>
    <w:rsid w:val="00D41A40"/>
    <w:rsid w:val="00EA55F8"/>
    <w:rsid w:val="00F16B44"/>
    <w:rsid w:val="00F94F5A"/>
    <w:rsid w:val="00FC0F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362EDB90"/>
  <w15:chartTrackingRefBased/>
  <w15:docId w15:val="{0B8C4EF6-43E8-4127-8912-0FEAD8388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26A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26A3"/>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6412D2"/>
    <w:rPr>
      <w:color w:val="0563C1" w:themeColor="hyperlink"/>
      <w:u w:val="single"/>
    </w:rPr>
  </w:style>
  <w:style w:type="character" w:styleId="UnresolvedMention">
    <w:name w:val="Unresolved Mention"/>
    <w:basedOn w:val="DefaultParagraphFont"/>
    <w:uiPriority w:val="99"/>
    <w:semiHidden/>
    <w:unhideWhenUsed/>
    <w:rsid w:val="006412D2"/>
    <w:rPr>
      <w:color w:val="605E5C"/>
      <w:shd w:val="clear" w:color="auto" w:fill="E1DFDD"/>
    </w:rPr>
  </w:style>
  <w:style w:type="paragraph" w:styleId="ListParagraph">
    <w:name w:val="List Paragraph"/>
    <w:basedOn w:val="Normal"/>
    <w:uiPriority w:val="34"/>
    <w:qFormat/>
    <w:rsid w:val="006412D2"/>
    <w:pPr>
      <w:ind w:left="720"/>
      <w:contextualSpacing/>
    </w:pPr>
  </w:style>
  <w:style w:type="paragraph" w:styleId="Header">
    <w:name w:val="header"/>
    <w:basedOn w:val="Normal"/>
    <w:link w:val="HeaderChar"/>
    <w:uiPriority w:val="99"/>
    <w:unhideWhenUsed/>
    <w:rsid w:val="00C33E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3EF6"/>
  </w:style>
  <w:style w:type="paragraph" w:styleId="Footer">
    <w:name w:val="footer"/>
    <w:basedOn w:val="Normal"/>
    <w:link w:val="FooterChar"/>
    <w:uiPriority w:val="99"/>
    <w:unhideWhenUsed/>
    <w:rsid w:val="00C33E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3EF6"/>
  </w:style>
  <w:style w:type="paragraph" w:styleId="TOCHeading">
    <w:name w:val="TOC Heading"/>
    <w:basedOn w:val="Heading1"/>
    <w:next w:val="Normal"/>
    <w:uiPriority w:val="39"/>
    <w:unhideWhenUsed/>
    <w:qFormat/>
    <w:rsid w:val="00C33EF6"/>
    <w:pPr>
      <w:outlineLvl w:val="9"/>
    </w:pPr>
    <w:rPr>
      <w:kern w:val="0"/>
      <w:lang w:val="en-US"/>
      <w14:ligatures w14:val="none"/>
    </w:rPr>
  </w:style>
  <w:style w:type="paragraph" w:styleId="TOC1">
    <w:name w:val="toc 1"/>
    <w:basedOn w:val="Normal"/>
    <w:next w:val="Normal"/>
    <w:autoRedefine/>
    <w:uiPriority w:val="39"/>
    <w:unhideWhenUsed/>
    <w:rsid w:val="00C33EF6"/>
    <w:pPr>
      <w:spacing w:after="100"/>
    </w:pPr>
  </w:style>
  <w:style w:type="paragraph" w:styleId="NormalWeb">
    <w:name w:val="Normal (Web)"/>
    <w:basedOn w:val="Normal"/>
    <w:uiPriority w:val="99"/>
    <w:semiHidden/>
    <w:unhideWhenUsed/>
    <w:rsid w:val="003D7F64"/>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6464290">
      <w:bodyDiv w:val="1"/>
      <w:marLeft w:val="0"/>
      <w:marRight w:val="0"/>
      <w:marTop w:val="0"/>
      <w:marBottom w:val="0"/>
      <w:divBdr>
        <w:top w:val="none" w:sz="0" w:space="0" w:color="auto"/>
        <w:left w:val="none" w:sz="0" w:space="0" w:color="auto"/>
        <w:bottom w:val="none" w:sz="0" w:space="0" w:color="auto"/>
        <w:right w:val="none" w:sz="0" w:space="0" w:color="auto"/>
      </w:divBdr>
    </w:div>
    <w:div w:id="631906071">
      <w:bodyDiv w:val="1"/>
      <w:marLeft w:val="0"/>
      <w:marRight w:val="0"/>
      <w:marTop w:val="0"/>
      <w:marBottom w:val="0"/>
      <w:divBdr>
        <w:top w:val="none" w:sz="0" w:space="0" w:color="auto"/>
        <w:left w:val="none" w:sz="0" w:space="0" w:color="auto"/>
        <w:bottom w:val="none" w:sz="0" w:space="0" w:color="auto"/>
        <w:right w:val="none" w:sz="0" w:space="0" w:color="auto"/>
      </w:divBdr>
    </w:div>
    <w:div w:id="1403990736">
      <w:bodyDiv w:val="1"/>
      <w:marLeft w:val="0"/>
      <w:marRight w:val="0"/>
      <w:marTop w:val="0"/>
      <w:marBottom w:val="0"/>
      <w:divBdr>
        <w:top w:val="none" w:sz="0" w:space="0" w:color="auto"/>
        <w:left w:val="none" w:sz="0" w:space="0" w:color="auto"/>
        <w:bottom w:val="none" w:sz="0" w:space="0" w:color="auto"/>
        <w:right w:val="none" w:sz="0" w:space="0" w:color="auto"/>
      </w:divBdr>
    </w:div>
    <w:div w:id="1590312914">
      <w:bodyDiv w:val="1"/>
      <w:marLeft w:val="0"/>
      <w:marRight w:val="0"/>
      <w:marTop w:val="0"/>
      <w:marBottom w:val="0"/>
      <w:divBdr>
        <w:top w:val="none" w:sz="0" w:space="0" w:color="auto"/>
        <w:left w:val="none" w:sz="0" w:space="0" w:color="auto"/>
        <w:bottom w:val="none" w:sz="0" w:space="0" w:color="auto"/>
        <w:right w:val="none" w:sz="0" w:space="0" w:color="auto"/>
      </w:divBdr>
    </w:div>
    <w:div w:id="1802534074">
      <w:bodyDiv w:val="1"/>
      <w:marLeft w:val="0"/>
      <w:marRight w:val="0"/>
      <w:marTop w:val="0"/>
      <w:marBottom w:val="0"/>
      <w:divBdr>
        <w:top w:val="none" w:sz="0" w:space="0" w:color="auto"/>
        <w:left w:val="none" w:sz="0" w:space="0" w:color="auto"/>
        <w:bottom w:val="none" w:sz="0" w:space="0" w:color="auto"/>
        <w:right w:val="none" w:sz="0" w:space="0" w:color="auto"/>
      </w:divBdr>
    </w:div>
    <w:div w:id="2072581572">
      <w:bodyDiv w:val="1"/>
      <w:marLeft w:val="0"/>
      <w:marRight w:val="0"/>
      <w:marTop w:val="0"/>
      <w:marBottom w:val="0"/>
      <w:divBdr>
        <w:top w:val="none" w:sz="0" w:space="0" w:color="auto"/>
        <w:left w:val="none" w:sz="0" w:space="0" w:color="auto"/>
        <w:bottom w:val="none" w:sz="0" w:space="0" w:color="auto"/>
        <w:right w:val="none" w:sz="0" w:space="0" w:color="auto"/>
      </w:divBdr>
    </w:div>
    <w:div w:id="21130140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ons.gov.uk/peoplepopulationandcommunity/crimeandjustice/bulletins/crimeinenglandandwales/yearendingmarch2021"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3" ma:contentTypeDescription="Create a new document." ma:contentTypeScope="" ma:versionID="ee719614bbfaa4d3b74761851d07041e">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197849088b02bf71b3c3f32db9b68c21"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37FB82-A732-4975-8876-E8729027B494}">
  <ds:schemaRefs>
    <ds:schemaRef ds:uri="http://www.w3.org/XML/1998/namespace"/>
    <ds:schemaRef ds:uri="be49ff73-cec0-4379-9da8-63ff3cc411bb"/>
    <ds:schemaRef ds:uri="http://purl.org/dc/elements/1.1/"/>
    <ds:schemaRef ds:uri="http://schemas.microsoft.com/office/2006/metadata/properties"/>
    <ds:schemaRef ds:uri="http://purl.org/dc/terms/"/>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dcmitype/"/>
  </ds:schemaRefs>
</ds:datastoreItem>
</file>

<file path=customXml/itemProps2.xml><?xml version="1.0" encoding="utf-8"?>
<ds:datastoreItem xmlns:ds="http://schemas.openxmlformats.org/officeDocument/2006/customXml" ds:itemID="{8912FB6D-D5A8-42C6-B238-875BC663244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99B236C-122D-4AC8-A34D-CEDA95142954}">
  <ds:schemaRefs>
    <ds:schemaRef ds:uri="http://schemas.microsoft.com/sharepoint/v3/contenttype/forms"/>
  </ds:schemaRefs>
</ds:datastoreItem>
</file>

<file path=customXml/itemProps4.xml><?xml version="1.0" encoding="utf-8"?>
<ds:datastoreItem xmlns:ds="http://schemas.openxmlformats.org/officeDocument/2006/customXml" ds:itemID="{AD051F49-1ADA-4224-AC33-886ABBEDA4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3399</Words>
  <Characters>19380</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Elisa Pop (2109184)</dc:creator>
  <cp:keywords/>
  <dc:description/>
  <cp:lastModifiedBy>Elisa Pop (2109184)</cp:lastModifiedBy>
  <cp:revision>2</cp:revision>
  <dcterms:created xsi:type="dcterms:W3CDTF">2023-11-17T15:31:00Z</dcterms:created>
  <dcterms:modified xsi:type="dcterms:W3CDTF">2023-11-17T15:31:00Z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