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bookmarkStart w:name="_GoBack" w:displacedByCustomXml="next" w:id="0"/>
    <w:bookmarkEnd w:displacedByCustomXml="next" w:id="0"/>
    <w:sdt>
      <w:sdtPr>
        <w:id w:val="1798338458"/>
        <w:docPartObj>
          <w:docPartGallery w:val="Cover Pages"/>
          <w:docPartUnique/>
        </w:docPartObj>
      </w:sdtPr>
      <w:sdtEndPr>
        <w:rPr>
          <w:i/>
          <w:iCs/>
          <w:sz w:val="28"/>
          <w:szCs w:val="28"/>
          <w:u w:val="single"/>
        </w:rPr>
      </w:sdtEndPr>
      <w:sdtContent>
        <w:p w:rsidR="00377A33" w:rsidRDefault="00377A33" w14:paraId="10ADC72F" w14:textId="1120E25C">
          <w:r>
            <w:rPr>
              <w:noProof/>
            </w:rPr>
            <mc:AlternateContent>
              <mc:Choice Requires="wpg">
                <w:drawing>
                  <wp:anchor distT="0" distB="0" distL="114300" distR="114300" simplePos="0" relativeHeight="251658243" behindDoc="0" locked="0" layoutInCell="1" allowOverlap="1" wp14:anchorId="75BF1456" wp14:editId="3E7C254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id="Group 149" style="position:absolute;margin-left:0;margin-top:0;width:8in;height:95.7pt;z-index:251658243;mso-width-percent:941;mso-height-percent:121;mso-top-percent:23;mso-position-horizontal:center;mso-position-horizontal-relative:page;mso-position-vertical-relative:page;mso-width-percent:941;mso-height-percent:121;mso-top-percent:23" coordsize="73152,12161" coordorigin="" o:spid="_x0000_s1026" w14:anchorId="0D531EE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7"/>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3BAEB5FD" wp14:editId="3888704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377A33" w:rsidRDefault="00377A33" w14:paraId="35A47050" w14:textId="739770C3">
                                    <w:pPr>
                                      <w:pStyle w:val="NoSpacing"/>
                                      <w:jc w:val="right"/>
                                      <w:rPr>
                                        <w:color w:val="595959" w:themeColor="text1" w:themeTint="A6"/>
                                        <w:sz w:val="28"/>
                                        <w:szCs w:val="28"/>
                                      </w:rPr>
                                    </w:pPr>
                                    <w:r>
                                      <w:rPr>
                                        <w:color w:val="595959" w:themeColor="text1" w:themeTint="A6"/>
                                        <w:sz w:val="28"/>
                                        <w:szCs w:val="28"/>
                                      </w:rPr>
                                      <w:t>Brad Jones (2219978)</w:t>
                                    </w:r>
                                  </w:p>
                                </w:sdtContent>
                              </w:sdt>
                              <w:p w:rsidR="00377A33" w:rsidRDefault="00377A33" w14:paraId="00758E06" w14:textId="7777777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w14:anchorId="3BAEB5FD">
                    <v:stroke joinstyle="miter"/>
                    <v:path gradientshapeok="t" o:connecttype="rect"/>
                  </v:shapetype>
                  <v:shape id="Text Box 15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377A33" w:rsidRDefault="00377A33" w14:paraId="35A47050" w14:textId="739770C3">
                              <w:pPr>
                                <w:pStyle w:val="NoSpacing"/>
                                <w:jc w:val="right"/>
                                <w:rPr>
                                  <w:color w:val="595959" w:themeColor="text1" w:themeTint="A6"/>
                                  <w:sz w:val="28"/>
                                  <w:szCs w:val="28"/>
                                </w:rPr>
                              </w:pPr>
                              <w:r>
                                <w:rPr>
                                  <w:color w:val="595959" w:themeColor="text1" w:themeTint="A6"/>
                                  <w:sz w:val="28"/>
                                  <w:szCs w:val="28"/>
                                </w:rPr>
                                <w:t>Brad Jones (2219978)</w:t>
                              </w:r>
                            </w:p>
                          </w:sdtContent>
                        </w:sdt>
                        <w:p w:rsidR="00377A33" w:rsidRDefault="00377A33" w14:paraId="00758E06" w14:textId="7777777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6548CEBA" wp14:editId="352F9B7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77A33" w:rsidRDefault="005E6C3F" w14:paraId="0C2E4EDD" w14:textId="2273B654">
                                <w:pPr>
                                  <w:pStyle w:val="NoSpacing"/>
                                  <w:jc w:val="right"/>
                                  <w:rPr>
                                    <w:color w:val="4472C4" w:themeColor="accent1"/>
                                    <w:sz w:val="28"/>
                                    <w:szCs w:val="28"/>
                                  </w:rPr>
                                </w:pPr>
                                <w:r>
                                  <w:rPr>
                                    <w:color w:val="4472C4" w:themeColor="accent1"/>
                                    <w:sz w:val="28"/>
                                    <w:szCs w:val="28"/>
                                  </w:rPr>
                                  <w:t xml:space="preserve">Bradley Jones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377A33" w:rsidRDefault="00707CD2" w14:paraId="679424D6" w14:textId="3FB13E71">
                                    <w:pPr>
                                      <w:pStyle w:val="NoSpacing"/>
                                      <w:jc w:val="right"/>
                                      <w:rPr>
                                        <w:color w:val="595959" w:themeColor="text1" w:themeTint="A6"/>
                                        <w:sz w:val="20"/>
                                        <w:szCs w:val="20"/>
                                      </w:rPr>
                                    </w:pPr>
                                    <w:r>
                                      <w:rPr>
                                        <w:color w:val="595959" w:themeColor="text1" w:themeTint="A6"/>
                                        <w:sz w:val="20"/>
                                        <w:szCs w:val="20"/>
                                      </w:rPr>
                                      <w:t>2219978</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w14:anchorId="6548CEBA">
                    <v:textbox style="mso-fit-shape-to-text:t" inset="126pt,0,54pt,0">
                      <w:txbxContent>
                        <w:p w:rsidR="00377A33" w:rsidRDefault="005E6C3F" w14:paraId="0C2E4EDD" w14:textId="2273B654">
                          <w:pPr>
                            <w:pStyle w:val="NoSpacing"/>
                            <w:jc w:val="right"/>
                            <w:rPr>
                              <w:color w:val="4472C4" w:themeColor="accent1"/>
                              <w:sz w:val="28"/>
                              <w:szCs w:val="28"/>
                            </w:rPr>
                          </w:pPr>
                          <w:r>
                            <w:rPr>
                              <w:color w:val="4472C4" w:themeColor="accent1"/>
                              <w:sz w:val="28"/>
                              <w:szCs w:val="28"/>
                            </w:rPr>
                            <w:t xml:space="preserve">Bradley Jones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377A33" w:rsidRDefault="00707CD2" w14:paraId="679424D6" w14:textId="3FB13E71">
                              <w:pPr>
                                <w:pStyle w:val="NoSpacing"/>
                                <w:jc w:val="right"/>
                                <w:rPr>
                                  <w:color w:val="595959" w:themeColor="text1" w:themeTint="A6"/>
                                  <w:sz w:val="20"/>
                                  <w:szCs w:val="20"/>
                                </w:rPr>
                              </w:pPr>
                              <w:r>
                                <w:rPr>
                                  <w:color w:val="595959" w:themeColor="text1" w:themeTint="A6"/>
                                  <w:sz w:val="20"/>
                                  <w:szCs w:val="20"/>
                                </w:rPr>
                                <w:t>2219978</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7E6C4BFE" wp14:editId="1BAC43B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77A33" w:rsidRDefault="00377A33" w14:paraId="37459A3F" w14:textId="11120A9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F49BE">
                                      <w:rPr>
                                        <w:caps/>
                                        <w:color w:val="4472C4" w:themeColor="accent1"/>
                                        <w:sz w:val="64"/>
                                        <w:szCs w:val="64"/>
                                      </w:rPr>
                                      <w:t>Contemporary Challenges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377A33" w:rsidRDefault="00A30CA8" w14:paraId="043B2281" w14:textId="6CE1EF14">
                                    <w:pPr>
                                      <w:jc w:val="right"/>
                                      <w:rPr>
                                        <w:smallCaps/>
                                        <w:color w:val="404040" w:themeColor="text1" w:themeTint="BF"/>
                                        <w:sz w:val="36"/>
                                        <w:szCs w:val="36"/>
                                      </w:rPr>
                                    </w:pPr>
                                    <w:r>
                                      <w:rPr>
                                        <w:color w:val="404040" w:themeColor="text1" w:themeTint="BF"/>
                                        <w:sz w:val="36"/>
                                        <w:szCs w:val="36"/>
                                      </w:rPr>
                                      <w:t>Module BMP</w:t>
                                    </w:r>
                                    <w:r w:rsidR="005E6C3F">
                                      <w:rPr>
                                        <w:color w:val="404040" w:themeColor="text1" w:themeTint="BF"/>
                                        <w:sz w:val="36"/>
                                        <w:szCs w:val="36"/>
                                      </w:rPr>
                                      <w:t>S4010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w14:anchorId="7E6C4BFE">
                    <v:textbox inset="126pt,0,54pt,0">
                      <w:txbxContent>
                        <w:p w:rsidR="00377A33" w:rsidRDefault="00377A33" w14:paraId="37459A3F" w14:textId="11120A9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F49BE">
                                <w:rPr>
                                  <w:caps/>
                                  <w:color w:val="4472C4" w:themeColor="accent1"/>
                                  <w:sz w:val="64"/>
                                  <w:szCs w:val="64"/>
                                </w:rPr>
                                <w:t>Contemporary Challenges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377A33" w:rsidRDefault="00A30CA8" w14:paraId="043B2281" w14:textId="6CE1EF14">
                              <w:pPr>
                                <w:jc w:val="right"/>
                                <w:rPr>
                                  <w:smallCaps/>
                                  <w:color w:val="404040" w:themeColor="text1" w:themeTint="BF"/>
                                  <w:sz w:val="36"/>
                                  <w:szCs w:val="36"/>
                                </w:rPr>
                              </w:pPr>
                              <w:r>
                                <w:rPr>
                                  <w:color w:val="404040" w:themeColor="text1" w:themeTint="BF"/>
                                  <w:sz w:val="36"/>
                                  <w:szCs w:val="36"/>
                                </w:rPr>
                                <w:t>Module BMP</w:t>
                              </w:r>
                              <w:r w:rsidR="005E6C3F">
                                <w:rPr>
                                  <w:color w:val="404040" w:themeColor="text1" w:themeTint="BF"/>
                                  <w:sz w:val="36"/>
                                  <w:szCs w:val="36"/>
                                </w:rPr>
                                <w:t>S4010</w:t>
                              </w:r>
                            </w:p>
                          </w:sdtContent>
                        </w:sdt>
                      </w:txbxContent>
                    </v:textbox>
                    <w10:wrap type="square" anchorx="page" anchory="page"/>
                  </v:shape>
                </w:pict>
              </mc:Fallback>
            </mc:AlternateContent>
          </w:r>
        </w:p>
        <w:p w:rsidR="00377A33" w:rsidRDefault="00377A33" w14:paraId="6985E566" w14:textId="3AAE8172">
          <w:pPr>
            <w:rPr>
              <w:i/>
              <w:iCs/>
              <w:sz w:val="28"/>
              <w:szCs w:val="28"/>
              <w:u w:val="single"/>
            </w:rPr>
          </w:pPr>
          <w:r w:rsidRPr="28D1C9D5">
            <w:rPr>
              <w:i w:val="1"/>
              <w:iCs w:val="1"/>
              <w:sz w:val="28"/>
              <w:szCs w:val="28"/>
              <w:u w:val="single"/>
            </w:rPr>
            <w:br w:type="page"/>
          </w:r>
        </w:p>
      </w:sdtContent>
    </w:sdt>
    <w:p w:rsidR="24570ED0" w:rsidP="24570ED0" w:rsidRDefault="24570ED0" w14:paraId="2E04D14B" w14:textId="68CF572F">
      <w:pPr>
        <w:rPr>
          <w:i/>
          <w:iCs/>
          <w:sz w:val="28"/>
          <w:szCs w:val="28"/>
          <w:u w:val="single"/>
        </w:rPr>
      </w:pPr>
    </w:p>
    <w:p w:rsidR="4580C847" w:rsidP="24570ED0" w:rsidRDefault="4580C847" w14:paraId="1B3425E5" w14:textId="256D785B">
      <w:pPr>
        <w:rPr>
          <w:i/>
          <w:iCs/>
          <w:sz w:val="28"/>
          <w:szCs w:val="28"/>
          <w:u w:val="single"/>
        </w:rPr>
      </w:pPr>
      <w:r w:rsidRPr="24570ED0">
        <w:rPr>
          <w:sz w:val="28"/>
          <w:szCs w:val="28"/>
        </w:rPr>
        <w:t xml:space="preserve">Blog 1: </w:t>
      </w:r>
    </w:p>
    <w:p w:rsidR="4580C847" w:rsidP="24570ED0" w:rsidRDefault="005F49BE" w14:paraId="04448FC4" w14:textId="193DC526">
      <w:pPr>
        <w:rPr>
          <w:sz w:val="28"/>
          <w:szCs w:val="28"/>
        </w:rPr>
      </w:pPr>
      <w:hyperlink r:id="rId8">
        <w:r w:rsidRPr="24570ED0" w:rsidR="4580C847">
          <w:rPr>
            <w:rStyle w:val="Hyperlink"/>
            <w:sz w:val="28"/>
            <w:szCs w:val="28"/>
          </w:rPr>
          <w:t>https://wp.me/peDtXo-b</w:t>
        </w:r>
      </w:hyperlink>
      <w:r w:rsidRPr="24570ED0" w:rsidR="4580C847">
        <w:rPr>
          <w:sz w:val="28"/>
          <w:szCs w:val="28"/>
        </w:rPr>
        <w:t xml:space="preserve"> </w:t>
      </w:r>
    </w:p>
    <w:p w:rsidR="78EC6613" w:rsidP="24570ED0" w:rsidRDefault="78EC6613" w14:paraId="2336E472" w14:textId="2C8E33A2">
      <w:pPr>
        <w:rPr>
          <w:sz w:val="28"/>
          <w:szCs w:val="28"/>
        </w:rPr>
      </w:pPr>
      <w:r w:rsidRPr="24570ED0">
        <w:rPr>
          <w:sz w:val="28"/>
          <w:szCs w:val="28"/>
        </w:rPr>
        <w:t>What is the biggest threat to humankind?</w:t>
      </w:r>
    </w:p>
    <w:p w:rsidR="78EC6613" w:rsidP="24570ED0" w:rsidRDefault="78EC6613" w14:paraId="4F1F532A" w14:textId="3382EB5E">
      <w:r w:rsidRPr="24570ED0">
        <w:rPr>
          <w:sz w:val="28"/>
          <w:szCs w:val="28"/>
        </w:rPr>
        <w:t>As the world becomes more and more advanced, it is clear to me and a lot of other people around the world that various aspects of the world as we know it are at risk heading into the next stage of technological advancements. Jobs of certain trades are at risk from cashiers being replaced by self-checkouts, to car manufacturers being replaced by machinery building cars on demand. This will lead to less jobs for people who may not have other options to work in and further lead to a higher rate of unemployment with many probably not working again as they feel that their chosen career.</w:t>
      </w:r>
    </w:p>
    <w:p w:rsidR="78EC6613" w:rsidP="24570ED0" w:rsidRDefault="78EC6613" w14:paraId="67E5CD99" w14:textId="62F0351E">
      <w:r>
        <w:rPr>
          <w:noProof/>
        </w:rPr>
        <w:drawing>
          <wp:inline distT="0" distB="0" distL="0" distR="0" wp14:anchorId="3FBCAE55" wp14:editId="6EC3928A">
            <wp:extent cx="4572000" cy="3429000"/>
            <wp:effectExtent l="0" t="0" r="0" b="0"/>
            <wp:docPr id="1181651818" name="Picture 11816518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rsidR="24570ED0" w:rsidP="616CD3BC" w:rsidRDefault="4A36DCFD" w14:paraId="013825A3" w14:textId="5CD6EB2D">
      <w:pPr>
        <w:rPr>
          <w:sz w:val="28"/>
          <w:szCs w:val="28"/>
        </w:rPr>
      </w:pPr>
      <w:r w:rsidRPr="616CD3BC">
        <w:rPr>
          <w:sz w:val="28"/>
          <w:szCs w:val="28"/>
        </w:rPr>
        <w:t>(EDepoze, 2023)</w:t>
      </w:r>
    </w:p>
    <w:p w:rsidR="24570ED0" w:rsidP="24570ED0" w:rsidRDefault="24570ED0" w14:paraId="05FA74A5" w14:textId="402ED7C1">
      <w:pPr>
        <w:rPr>
          <w:sz w:val="28"/>
          <w:szCs w:val="28"/>
        </w:rPr>
      </w:pPr>
    </w:p>
    <w:p w:rsidR="24570ED0" w:rsidP="24570ED0" w:rsidRDefault="24570ED0" w14:paraId="30557373" w14:textId="0BE0B0D1">
      <w:pPr>
        <w:rPr>
          <w:sz w:val="28"/>
          <w:szCs w:val="28"/>
        </w:rPr>
      </w:pPr>
    </w:p>
    <w:p w:rsidR="78EC6613" w:rsidP="24570ED0" w:rsidRDefault="78EC6613" w14:paraId="0FB73924" w14:textId="0B7CBB2A">
      <w:pPr>
        <w:rPr>
          <w:sz w:val="28"/>
          <w:szCs w:val="28"/>
        </w:rPr>
      </w:pPr>
      <w:r w:rsidRPr="24570ED0">
        <w:rPr>
          <w:sz w:val="28"/>
          <w:szCs w:val="28"/>
        </w:rPr>
        <w:t>Other issues with the current climate of the world is the recent pandemic with Coronavirus that shut down the whole world, ruined businesses and killed a large number of people who caught the virus. If another global pandemic happened, it would be hard to see how a large majority of people as well as countries would financially recover are the billions of pounds that has left the UK in debt after the last pandemic. Apart from these two possible future issues, a real ongoing issue for the world is global warming with the earth heating up quicker than it ever has before due to fossil fuels and car emissions releasing carbon dioxide into the ozone layer which is making the planet increasingly warmer which is a concern for wildlife, the ice caps and the threat of natural disasters like earthquakes and tsunamis increasing causing a significant threat to certain areas of the world.</w:t>
      </w:r>
    </w:p>
    <w:p w:rsidR="78EC6613" w:rsidP="24570ED0" w:rsidRDefault="78EC6613" w14:paraId="3BC21B21" w14:textId="6A69E347">
      <w:r>
        <w:rPr>
          <w:noProof/>
        </w:rPr>
        <w:drawing>
          <wp:inline distT="0" distB="0" distL="0" distR="0" wp14:anchorId="1669F8F0" wp14:editId="600631BF">
            <wp:extent cx="4572000" cy="2562225"/>
            <wp:effectExtent l="0" t="0" r="0" b="0"/>
            <wp:docPr id="152543055" name="Picture 1525430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p w:rsidR="24570ED0" w:rsidP="616CD3BC" w:rsidRDefault="507EF3C6" w14:paraId="5C662047" w14:textId="2B60FC7D">
      <w:pPr>
        <w:rPr>
          <w:sz w:val="28"/>
          <w:szCs w:val="28"/>
        </w:rPr>
      </w:pPr>
      <w:r w:rsidRPr="616CD3BC">
        <w:rPr>
          <w:sz w:val="28"/>
          <w:szCs w:val="28"/>
        </w:rPr>
        <w:t xml:space="preserve">(The Prepper Journal, 2016) </w:t>
      </w:r>
    </w:p>
    <w:p w:rsidR="24570ED0" w:rsidP="24570ED0" w:rsidRDefault="24570ED0" w14:paraId="433D674E" w14:textId="4FAD79E4">
      <w:pPr>
        <w:rPr>
          <w:sz w:val="28"/>
          <w:szCs w:val="28"/>
        </w:rPr>
      </w:pPr>
    </w:p>
    <w:p w:rsidR="24570ED0" w:rsidP="24570ED0" w:rsidRDefault="24570ED0" w14:paraId="1422B7FE" w14:textId="65698D3C">
      <w:pPr>
        <w:rPr>
          <w:sz w:val="28"/>
          <w:szCs w:val="28"/>
        </w:rPr>
      </w:pPr>
    </w:p>
    <w:p w:rsidR="24570ED0" w:rsidP="24570ED0" w:rsidRDefault="24570ED0" w14:paraId="05DCF05D" w14:textId="36E0DA92">
      <w:pPr>
        <w:rPr>
          <w:sz w:val="28"/>
          <w:szCs w:val="28"/>
        </w:rPr>
      </w:pPr>
    </w:p>
    <w:p w:rsidR="24570ED0" w:rsidP="24570ED0" w:rsidRDefault="24570ED0" w14:paraId="6FB9C35F" w14:textId="1C89EE6F">
      <w:pPr>
        <w:rPr>
          <w:sz w:val="28"/>
          <w:szCs w:val="28"/>
        </w:rPr>
      </w:pPr>
    </w:p>
    <w:p w:rsidR="24570ED0" w:rsidP="24570ED0" w:rsidRDefault="24570ED0" w14:paraId="1C8497B8" w14:textId="0204ABCB">
      <w:pPr>
        <w:rPr>
          <w:sz w:val="28"/>
          <w:szCs w:val="28"/>
        </w:rPr>
      </w:pPr>
    </w:p>
    <w:p w:rsidR="24570ED0" w:rsidP="24570ED0" w:rsidRDefault="24570ED0" w14:paraId="0BA3FBE5" w14:textId="1AD4DBC0">
      <w:pPr>
        <w:rPr>
          <w:sz w:val="28"/>
          <w:szCs w:val="28"/>
        </w:rPr>
      </w:pPr>
    </w:p>
    <w:p w:rsidR="24570ED0" w:rsidP="24570ED0" w:rsidRDefault="24570ED0" w14:paraId="3DD8435B" w14:textId="6794E0B8">
      <w:pPr>
        <w:rPr>
          <w:sz w:val="28"/>
          <w:szCs w:val="28"/>
        </w:rPr>
      </w:pPr>
    </w:p>
    <w:p w:rsidR="24570ED0" w:rsidP="24570ED0" w:rsidRDefault="24570ED0" w14:paraId="78C58DBC" w14:textId="0B71F530">
      <w:pPr>
        <w:rPr>
          <w:sz w:val="28"/>
          <w:szCs w:val="28"/>
        </w:rPr>
      </w:pPr>
    </w:p>
    <w:p w:rsidR="24570ED0" w:rsidP="24570ED0" w:rsidRDefault="24570ED0" w14:paraId="2A5CE111" w14:textId="13E7F4BC">
      <w:pPr>
        <w:rPr>
          <w:sz w:val="28"/>
          <w:szCs w:val="28"/>
        </w:rPr>
      </w:pPr>
    </w:p>
    <w:p w:rsidR="24570ED0" w:rsidP="24570ED0" w:rsidRDefault="24570ED0" w14:paraId="0EA4B3FE" w14:textId="4DC79955">
      <w:pPr>
        <w:rPr>
          <w:sz w:val="28"/>
          <w:szCs w:val="28"/>
        </w:rPr>
      </w:pPr>
    </w:p>
    <w:p w:rsidR="4580C847" w:rsidP="24570ED0" w:rsidRDefault="4580C847" w14:paraId="02B51522" w14:textId="0F7464F7">
      <w:pPr>
        <w:rPr>
          <w:sz w:val="28"/>
          <w:szCs w:val="28"/>
        </w:rPr>
      </w:pPr>
      <w:r w:rsidRPr="24570ED0">
        <w:rPr>
          <w:sz w:val="28"/>
          <w:szCs w:val="28"/>
        </w:rPr>
        <w:t xml:space="preserve">Blog 2: </w:t>
      </w:r>
      <w:hyperlink r:id="rId11">
        <w:r w:rsidRPr="24570ED0" w:rsidR="236481A4">
          <w:rPr>
            <w:rStyle w:val="Hyperlink"/>
            <w:sz w:val="28"/>
            <w:szCs w:val="28"/>
          </w:rPr>
          <w:t>https://wp.me/peDtXo-i</w:t>
        </w:r>
      </w:hyperlink>
      <w:r w:rsidRPr="24570ED0" w:rsidR="236481A4">
        <w:rPr>
          <w:sz w:val="28"/>
          <w:szCs w:val="28"/>
        </w:rPr>
        <w:t xml:space="preserve"> </w:t>
      </w:r>
    </w:p>
    <w:p w:rsidR="336D485B" w:rsidP="24570ED0" w:rsidRDefault="336D485B" w14:paraId="5A09CFBD" w14:textId="686812BB">
      <w:pPr>
        <w:rPr>
          <w:sz w:val="28"/>
          <w:szCs w:val="28"/>
        </w:rPr>
      </w:pPr>
      <w:r w:rsidRPr="24570ED0">
        <w:rPr>
          <w:sz w:val="28"/>
          <w:szCs w:val="28"/>
        </w:rPr>
        <w:t>The Future for Ourselves.</w:t>
      </w:r>
    </w:p>
    <w:p w:rsidR="336D485B" w:rsidP="24570ED0" w:rsidRDefault="336D485B" w14:paraId="7C201D99" w14:textId="43E94F06">
      <w:r w:rsidRPr="24570ED0">
        <w:rPr>
          <w:sz w:val="28"/>
          <w:szCs w:val="28"/>
        </w:rPr>
        <w:t>In the not so far distant future, my goal is to work as a detective within the police force in the UK and from this job be promoted into working for the CID in the homicide sector of the CID. I’ve realized that to really do the job correctly I need to have a professional and upstanding attitude when approached on and off duty regardless of who needs something and regardless of what they are requesting of me.</w:t>
      </w:r>
    </w:p>
    <w:p w:rsidR="24570ED0" w:rsidP="24570ED0" w:rsidRDefault="336D485B" w14:paraId="5B1A4C13" w14:textId="5676313B">
      <w:r w:rsidRPr="616CD3BC">
        <w:rPr>
          <w:sz w:val="28"/>
          <w:szCs w:val="28"/>
        </w:rPr>
        <w:t>Being in a position of public authority requires an understanding that you are not any better than any other citizen and you are there to protect the public rather than manipulate it. I think a significant skill to have in my chosen field of work is to be able to work under pressure successfully on my own as well as in a team as it is a vital point in the field of work with the difficult circumstances that may possibly be witnessed (Police-Information, 2023).</w:t>
      </w:r>
      <w:r w:rsidR="7AC8BD10">
        <w:rPr>
          <w:noProof/>
        </w:rPr>
        <w:drawing>
          <wp:inline distT="0" distB="0" distL="0" distR="0" wp14:anchorId="06CECE73" wp14:editId="616CD3BC">
            <wp:extent cx="4572000" cy="3048000"/>
            <wp:effectExtent l="0" t="0" r="0" b="0"/>
            <wp:docPr id="454804303" name="Picture 454804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rsidR="7C1894B8" w:rsidP="24570ED0" w:rsidRDefault="7AC8BD10" w14:paraId="37777968" w14:textId="57318184">
      <w:r>
        <w:t>(The Conversation, 2018)</w:t>
      </w:r>
    </w:p>
    <w:p w:rsidR="24570ED0" w:rsidP="24570ED0" w:rsidRDefault="24570ED0" w14:paraId="015CBBAE" w14:textId="7B8CC52E">
      <w:pPr>
        <w:rPr>
          <w:sz w:val="28"/>
          <w:szCs w:val="28"/>
        </w:rPr>
      </w:pPr>
    </w:p>
    <w:p w:rsidR="24570ED0" w:rsidP="24570ED0" w:rsidRDefault="24570ED0" w14:paraId="533F7B68" w14:textId="6E2FD646"/>
    <w:p w:rsidR="24570ED0" w:rsidP="24570ED0" w:rsidRDefault="24570ED0" w14:paraId="509C61BF" w14:textId="265C1E4F">
      <w:pPr>
        <w:rPr>
          <w:sz w:val="28"/>
          <w:szCs w:val="28"/>
        </w:rPr>
      </w:pPr>
    </w:p>
    <w:p w:rsidR="5BBEA8D1" w:rsidP="24570ED0" w:rsidRDefault="5BBEA8D1" w14:paraId="6137147D" w14:textId="79A542FC">
      <w:pPr>
        <w:rPr>
          <w:sz w:val="28"/>
          <w:szCs w:val="28"/>
        </w:rPr>
      </w:pPr>
      <w:r w:rsidRPr="24570ED0">
        <w:rPr>
          <w:sz w:val="28"/>
          <w:szCs w:val="28"/>
        </w:rPr>
        <w:t xml:space="preserve">Blog 3: </w:t>
      </w:r>
      <w:hyperlink r:id="rId13">
        <w:r w:rsidRPr="24570ED0" w:rsidR="601CAF27">
          <w:rPr>
            <w:rStyle w:val="Hyperlink"/>
            <w:sz w:val="28"/>
            <w:szCs w:val="28"/>
          </w:rPr>
          <w:t>https://wp.me/peDtXo-p</w:t>
        </w:r>
      </w:hyperlink>
      <w:r w:rsidRPr="24570ED0" w:rsidR="601CAF27">
        <w:rPr>
          <w:sz w:val="28"/>
          <w:szCs w:val="28"/>
        </w:rPr>
        <w:t xml:space="preserve"> </w:t>
      </w:r>
    </w:p>
    <w:p w:rsidR="601CAF27" w:rsidP="616CD3BC" w:rsidRDefault="601CAF27" w14:paraId="2E7E8D11" w14:textId="66E20D52">
      <w:pPr>
        <w:rPr>
          <w:rFonts w:ascii="Times New Roman" w:hAnsi="Times New Roman" w:eastAsia="Times New Roman" w:cs="Times New Roman"/>
          <w:color w:val="6E797F"/>
          <w:sz w:val="28"/>
          <w:szCs w:val="28"/>
        </w:rPr>
      </w:pPr>
      <w:r w:rsidRPr="616CD3BC">
        <w:rPr>
          <w:rFonts w:ascii="Times New Roman" w:hAnsi="Times New Roman" w:eastAsia="Times New Roman" w:cs="Times New Roman"/>
          <w:color w:val="6E797F"/>
          <w:sz w:val="72"/>
          <w:szCs w:val="72"/>
        </w:rPr>
        <w:t xml:space="preserve"> </w:t>
      </w:r>
      <w:r w:rsidRPr="616CD3BC">
        <w:rPr>
          <w:rFonts w:ascii="Times New Roman" w:hAnsi="Times New Roman" w:eastAsia="Times New Roman" w:cs="Times New Roman"/>
          <w:color w:val="6E797F"/>
          <w:sz w:val="28"/>
          <w:szCs w:val="28"/>
        </w:rPr>
        <w:t>Career based Design Thinking</w:t>
      </w:r>
    </w:p>
    <w:p w:rsidR="601CAF27" w:rsidP="24570ED0" w:rsidRDefault="601CAF27" w14:paraId="41F517C1" w14:textId="29273544">
      <w:pPr>
        <w:rPr>
          <w:rFonts w:ascii="Times New Roman" w:hAnsi="Times New Roman" w:eastAsia="Times New Roman" w:cs="Times New Roman"/>
          <w:color w:val="6E797F"/>
          <w:sz w:val="28"/>
          <w:szCs w:val="28"/>
        </w:rPr>
      </w:pPr>
      <w:r w:rsidRPr="24570ED0">
        <w:rPr>
          <w:rFonts w:ascii="Times New Roman" w:hAnsi="Times New Roman" w:eastAsia="Times New Roman" w:cs="Times New Roman"/>
          <w:color w:val="6E797F"/>
          <w:sz w:val="28"/>
          <w:szCs w:val="28"/>
        </w:rPr>
        <w:t>Design thinking is thinking that has an individual's interest as well as considering factors such as whether the interest is affordable and technologically available. Design thinking can also benefit individuals in a team environment who may be looking to create new ideas and come up with pros and cons to their scheme quicker than they would without the use of design thinking. (Ideou.com, 2023).</w:t>
      </w:r>
    </w:p>
    <w:p w:rsidR="601CAF27" w:rsidP="616CD3BC" w:rsidRDefault="601CAF27" w14:paraId="756D65CD" w14:textId="6A25368D">
      <w:pPr>
        <w:jc w:val="center"/>
        <w:rPr>
          <w:rFonts w:ascii="Times New Roman" w:hAnsi="Times New Roman" w:eastAsia="Times New Roman" w:cs="Times New Roman"/>
          <w:sz w:val="28"/>
          <w:szCs w:val="28"/>
        </w:rPr>
      </w:pPr>
      <w:r>
        <w:rPr>
          <w:noProof/>
        </w:rPr>
        <w:drawing>
          <wp:inline distT="0" distB="0" distL="0" distR="0" wp14:anchorId="5A794C83" wp14:editId="20672147">
            <wp:extent cx="5724524" cy="2990850"/>
            <wp:effectExtent l="0" t="0" r="0" b="0"/>
            <wp:docPr id="224092172" name="Picture 224092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724524" cy="2990850"/>
                    </a:xfrm>
                    <a:prstGeom prst="rect">
                      <a:avLst/>
                    </a:prstGeom>
                  </pic:spPr>
                </pic:pic>
              </a:graphicData>
            </a:graphic>
          </wp:inline>
        </w:drawing>
      </w:r>
    </w:p>
    <w:p w:rsidR="601CAF27" w:rsidP="24570ED0" w:rsidRDefault="601CAF27" w14:paraId="6E5FC8F5" w14:textId="56F8ABBE">
      <w:pPr>
        <w:rPr>
          <w:rFonts w:ascii="Times New Roman" w:hAnsi="Times New Roman" w:eastAsia="Times New Roman" w:cs="Times New Roman"/>
          <w:color w:val="6E797F"/>
          <w:sz w:val="28"/>
          <w:szCs w:val="28"/>
        </w:rPr>
      </w:pPr>
      <w:r w:rsidRPr="24570ED0">
        <w:rPr>
          <w:rFonts w:ascii="Times New Roman" w:hAnsi="Times New Roman" w:eastAsia="Times New Roman" w:cs="Times New Roman"/>
          <w:color w:val="6E797F"/>
          <w:sz w:val="28"/>
          <w:szCs w:val="28"/>
        </w:rPr>
        <w:t xml:space="preserve">As beneficial as design thinking is, there are times to use it and times not to use it as a solution to your problems. Some of the times design thinking should be used include; When an individual is faced with an area of work which falls under the bracket of needing a solution to a layered challenge as they generally are intertwined with human characteristics and feelings. Which leads to the second point of when to use design thinking efficiently, which is when, like mentioned previously, when the layered task is human based first and foremost as the standout feature of the task. This is necessary as it helps create solutions to human based tasks which can help an </w:t>
      </w:r>
      <w:r w:rsidRPr="24570ED0" w:rsidR="7B5DD154">
        <w:rPr>
          <w:rFonts w:ascii="Times New Roman" w:hAnsi="Times New Roman" w:eastAsia="Times New Roman" w:cs="Times New Roman"/>
          <w:color w:val="6E797F"/>
          <w:sz w:val="28"/>
          <w:szCs w:val="28"/>
        </w:rPr>
        <w:t>individual's</w:t>
      </w:r>
      <w:r w:rsidRPr="24570ED0">
        <w:rPr>
          <w:rFonts w:ascii="Times New Roman" w:hAnsi="Times New Roman" w:eastAsia="Times New Roman" w:cs="Times New Roman"/>
          <w:color w:val="6E797F"/>
          <w:sz w:val="28"/>
          <w:szCs w:val="28"/>
        </w:rPr>
        <w:t xml:space="preserve"> necessities at that moment in time. On the other hand, there is a time when design thinking should not be used and that is when the challenge in question is not open to interpretation as design thinking is used to explore a variety of options to find a solution (Brunetto, 2018).</w:t>
      </w:r>
    </w:p>
    <w:p w:rsidR="24570ED0" w:rsidP="24570ED0" w:rsidRDefault="24570ED0" w14:paraId="20EA7A4D" w14:textId="7CC2B204">
      <w:pPr>
        <w:rPr>
          <w:sz w:val="28"/>
          <w:szCs w:val="28"/>
        </w:rPr>
      </w:pPr>
    </w:p>
    <w:p w:rsidR="24570ED0" w:rsidP="24570ED0" w:rsidRDefault="24570ED0" w14:paraId="7FD24003" w14:textId="536450D8">
      <w:pPr>
        <w:rPr>
          <w:sz w:val="28"/>
          <w:szCs w:val="28"/>
        </w:rPr>
      </w:pPr>
    </w:p>
    <w:p w:rsidR="24570ED0" w:rsidP="24570ED0" w:rsidRDefault="24570ED0" w14:paraId="17DBD34F" w14:textId="2459658D">
      <w:pPr>
        <w:rPr>
          <w:sz w:val="28"/>
          <w:szCs w:val="28"/>
        </w:rPr>
      </w:pPr>
    </w:p>
    <w:p w:rsidR="24570ED0" w:rsidP="24570ED0" w:rsidRDefault="24570ED0" w14:paraId="57BEF3AD" w14:textId="02FAD2A0">
      <w:pPr>
        <w:rPr>
          <w:sz w:val="28"/>
          <w:szCs w:val="28"/>
        </w:rPr>
      </w:pPr>
    </w:p>
    <w:p w:rsidR="24570ED0" w:rsidP="24570ED0" w:rsidRDefault="24570ED0" w14:paraId="0B675FAC" w14:textId="7370C1EF">
      <w:pPr>
        <w:rPr>
          <w:sz w:val="28"/>
          <w:szCs w:val="28"/>
        </w:rPr>
      </w:pPr>
    </w:p>
    <w:p w:rsidR="24570ED0" w:rsidP="24570ED0" w:rsidRDefault="24570ED0" w14:paraId="199A58DD" w14:textId="6577CE3F">
      <w:pPr>
        <w:rPr>
          <w:sz w:val="28"/>
          <w:szCs w:val="28"/>
        </w:rPr>
      </w:pPr>
    </w:p>
    <w:p w:rsidR="24570ED0" w:rsidP="24570ED0" w:rsidRDefault="24570ED0" w14:paraId="0EED9C78" w14:textId="325C011A">
      <w:pPr>
        <w:rPr>
          <w:sz w:val="28"/>
          <w:szCs w:val="28"/>
        </w:rPr>
      </w:pPr>
    </w:p>
    <w:p w:rsidR="24570ED0" w:rsidP="24570ED0" w:rsidRDefault="24570ED0" w14:paraId="63DACA35" w14:textId="4ADA1A30">
      <w:pPr>
        <w:rPr>
          <w:sz w:val="28"/>
          <w:szCs w:val="28"/>
        </w:rPr>
      </w:pPr>
    </w:p>
    <w:p w:rsidR="24570ED0" w:rsidP="24570ED0" w:rsidRDefault="24570ED0" w14:paraId="70AED277" w14:textId="07304488">
      <w:pPr>
        <w:rPr>
          <w:sz w:val="28"/>
          <w:szCs w:val="28"/>
        </w:rPr>
      </w:pPr>
    </w:p>
    <w:p w:rsidR="6CE5653B" w:rsidP="24570ED0" w:rsidRDefault="6CE5653B" w14:paraId="1C8D9073" w14:textId="0517352B">
      <w:pPr>
        <w:rPr>
          <w:sz w:val="28"/>
          <w:szCs w:val="28"/>
        </w:rPr>
      </w:pPr>
      <w:r w:rsidRPr="24570ED0">
        <w:rPr>
          <w:sz w:val="28"/>
          <w:szCs w:val="28"/>
        </w:rPr>
        <w:t>References</w:t>
      </w:r>
    </w:p>
    <w:p w:rsidR="24570ED0" w:rsidP="24570ED0" w:rsidRDefault="24570ED0" w14:paraId="6B8224CD" w14:textId="577532F4">
      <w:pPr>
        <w:rPr>
          <w:sz w:val="28"/>
          <w:szCs w:val="28"/>
        </w:rPr>
      </w:pPr>
    </w:p>
    <w:p w:rsidR="24A3F89B" w:rsidP="616CD3BC" w:rsidRDefault="24A3F89B" w14:paraId="75A9A3F5" w14:textId="5A70DACA">
      <w:pPr>
        <w:rPr>
          <w:sz w:val="28"/>
          <w:szCs w:val="28"/>
        </w:rPr>
      </w:pPr>
      <w:r w:rsidRPr="616CD3BC">
        <w:rPr>
          <w:sz w:val="28"/>
          <w:szCs w:val="28"/>
        </w:rPr>
        <w:t>Brunetto.S, (2018</w:t>
      </w:r>
      <w:r w:rsidRPr="616CD3BC" w:rsidR="18DF3017">
        <w:rPr>
          <w:sz w:val="28"/>
          <w:szCs w:val="28"/>
        </w:rPr>
        <w:t xml:space="preserve">) ‘When to use Design Thinking and when NOT to?’. Available at: </w:t>
      </w:r>
      <w:hyperlink r:id="rId15">
        <w:r w:rsidRPr="616CD3BC" w:rsidR="5D66798A">
          <w:rPr>
            <w:rStyle w:val="Hyperlink"/>
            <w:sz w:val="28"/>
            <w:szCs w:val="28"/>
          </w:rPr>
          <w:t>https://sebastiankummetzbrunetto.medium.com/intro-to-design-thinking-when-to-use-it-and-when-not-to-basic-principles-and-the-process-f3970768152c</w:t>
        </w:r>
      </w:hyperlink>
      <w:r w:rsidRPr="616CD3BC" w:rsidR="5D66798A">
        <w:rPr>
          <w:sz w:val="28"/>
          <w:szCs w:val="28"/>
        </w:rPr>
        <w:t xml:space="preserve"> (Accessed 7 March 2023)</w:t>
      </w:r>
    </w:p>
    <w:p w:rsidR="45556FB1" w:rsidP="616CD3BC" w:rsidRDefault="45556FB1" w14:paraId="31D2F30F" w14:textId="10B6F40C">
      <w:pPr>
        <w:rPr>
          <w:sz w:val="28"/>
          <w:szCs w:val="28"/>
        </w:rPr>
      </w:pPr>
      <w:r w:rsidRPr="616CD3BC">
        <w:rPr>
          <w:sz w:val="28"/>
          <w:szCs w:val="28"/>
        </w:rPr>
        <w:t xml:space="preserve">EDepoze, (2023) ‘Man Vs. Machine: Or, Lawyers Vs. Legal Technology’. Available at: </w:t>
      </w:r>
      <w:hyperlink r:id="rId16">
        <w:r w:rsidRPr="616CD3BC">
          <w:rPr>
            <w:rStyle w:val="Hyperlink"/>
            <w:sz w:val="28"/>
            <w:szCs w:val="28"/>
          </w:rPr>
          <w:t>https://edepoze.com/lawyers-vs-legal-technology/</w:t>
        </w:r>
      </w:hyperlink>
      <w:r w:rsidRPr="616CD3BC">
        <w:rPr>
          <w:sz w:val="28"/>
          <w:szCs w:val="28"/>
        </w:rPr>
        <w:t xml:space="preserve"> </w:t>
      </w:r>
      <w:r w:rsidRPr="616CD3BC" w:rsidR="4AF40B79">
        <w:rPr>
          <w:sz w:val="28"/>
          <w:szCs w:val="28"/>
        </w:rPr>
        <w:t xml:space="preserve">(Accessed 7 March 2023) </w:t>
      </w:r>
    </w:p>
    <w:p w:rsidR="58063636" w:rsidP="24570ED0" w:rsidRDefault="58063636" w14:paraId="09A3AF27" w14:textId="20AA5197">
      <w:pPr>
        <w:rPr>
          <w:sz w:val="28"/>
          <w:szCs w:val="28"/>
        </w:rPr>
      </w:pPr>
      <w:r w:rsidRPr="24570ED0">
        <w:rPr>
          <w:sz w:val="28"/>
          <w:szCs w:val="28"/>
        </w:rPr>
        <w:t>Ideou.com, (2023) ‘What is Design Thinking?’. Available at:</w:t>
      </w:r>
      <w:r w:rsidRPr="24570ED0" w:rsidR="634DFCF6">
        <w:rPr>
          <w:sz w:val="28"/>
          <w:szCs w:val="28"/>
        </w:rPr>
        <w:t xml:space="preserve"> </w:t>
      </w:r>
      <w:hyperlink r:id="rId17">
        <w:r w:rsidRPr="24570ED0" w:rsidR="634DFCF6">
          <w:rPr>
            <w:rStyle w:val="Hyperlink"/>
            <w:sz w:val="28"/>
            <w:szCs w:val="28"/>
          </w:rPr>
          <w:t>https://www.ideou.com/blogs/inspiration/what-is-design-thinking</w:t>
        </w:r>
      </w:hyperlink>
      <w:r w:rsidRPr="24570ED0" w:rsidR="634DFCF6">
        <w:rPr>
          <w:sz w:val="28"/>
          <w:szCs w:val="28"/>
        </w:rPr>
        <w:t xml:space="preserve"> </w:t>
      </w:r>
      <w:r w:rsidRPr="24570ED0">
        <w:rPr>
          <w:sz w:val="28"/>
          <w:szCs w:val="28"/>
        </w:rPr>
        <w:t xml:space="preserve"> </w:t>
      </w:r>
      <w:r w:rsidRPr="24570ED0" w:rsidR="63CD0FEE">
        <w:rPr>
          <w:sz w:val="28"/>
          <w:szCs w:val="28"/>
        </w:rPr>
        <w:t xml:space="preserve">(Accessed 7 March 2023) </w:t>
      </w:r>
    </w:p>
    <w:p w:rsidR="6CE5653B" w:rsidP="616CD3BC" w:rsidRDefault="6CE5653B" w14:paraId="1F227FF3" w14:textId="3065C060">
      <w:pPr>
        <w:rPr>
          <w:sz w:val="28"/>
          <w:szCs w:val="28"/>
        </w:rPr>
      </w:pPr>
      <w:r w:rsidRPr="616CD3BC">
        <w:rPr>
          <w:sz w:val="28"/>
          <w:szCs w:val="28"/>
        </w:rPr>
        <w:t>Police-Inform</w:t>
      </w:r>
      <w:r w:rsidRPr="616CD3BC" w:rsidR="22783328">
        <w:rPr>
          <w:sz w:val="28"/>
          <w:szCs w:val="28"/>
        </w:rPr>
        <w:t>ation.co.uk, (2023) ‘Criminal Investigation Department (CID)’. Av</w:t>
      </w:r>
      <w:r w:rsidRPr="616CD3BC" w:rsidR="4FF2ED57">
        <w:rPr>
          <w:sz w:val="28"/>
          <w:szCs w:val="28"/>
        </w:rPr>
        <w:t xml:space="preserve">ailable at: </w:t>
      </w:r>
      <w:hyperlink r:id="rId18">
        <w:r w:rsidRPr="616CD3BC" w:rsidR="4FF2ED57">
          <w:rPr>
            <w:rStyle w:val="Hyperlink"/>
            <w:sz w:val="28"/>
            <w:szCs w:val="28"/>
          </w:rPr>
          <w:t>https://www.police-information.co.uk/Docs/careerinformation/specialistdepts/cid.html</w:t>
        </w:r>
      </w:hyperlink>
      <w:r w:rsidRPr="616CD3BC" w:rsidR="4FF2ED57">
        <w:rPr>
          <w:sz w:val="28"/>
          <w:szCs w:val="28"/>
        </w:rPr>
        <w:t xml:space="preserve"> (Accessed </w:t>
      </w:r>
      <w:r w:rsidRPr="616CD3BC" w:rsidR="7BE8417E">
        <w:rPr>
          <w:sz w:val="28"/>
          <w:szCs w:val="28"/>
        </w:rPr>
        <w:t xml:space="preserve">21 February 2023) </w:t>
      </w:r>
    </w:p>
    <w:p w:rsidR="0368874E" w:rsidP="616CD3BC" w:rsidRDefault="0368874E" w14:paraId="03DA40CC" w14:textId="6AF1A0BE">
      <w:pPr>
        <w:rPr>
          <w:sz w:val="28"/>
          <w:szCs w:val="28"/>
        </w:rPr>
      </w:pPr>
      <w:r w:rsidRPr="616CD3BC">
        <w:rPr>
          <w:sz w:val="28"/>
          <w:szCs w:val="28"/>
        </w:rPr>
        <w:t>The Conversation, (2018) ‘Can university graduates really become police detectives in 12 weeks? The jury’s still o</w:t>
      </w:r>
      <w:r w:rsidRPr="616CD3BC" w:rsidR="2D24A79C">
        <w:rPr>
          <w:sz w:val="28"/>
          <w:szCs w:val="28"/>
        </w:rPr>
        <w:t xml:space="preserve">ut’. Available at: </w:t>
      </w:r>
      <w:hyperlink r:id="rId19">
        <w:r w:rsidRPr="616CD3BC" w:rsidR="2D24A79C">
          <w:rPr>
            <w:rStyle w:val="Hyperlink"/>
            <w:sz w:val="28"/>
            <w:szCs w:val="28"/>
          </w:rPr>
          <w:t>https://theconversation.com/can-university-graduates-really-become-police-detectives-in-12-weeks-the-jurys-still-out-98511</w:t>
        </w:r>
      </w:hyperlink>
      <w:r w:rsidRPr="616CD3BC" w:rsidR="2D24A79C">
        <w:rPr>
          <w:sz w:val="28"/>
          <w:szCs w:val="28"/>
        </w:rPr>
        <w:t xml:space="preserve"> (Accessed 7 March 2023) </w:t>
      </w:r>
    </w:p>
    <w:p w:rsidR="7C568E40" w:rsidP="616CD3BC" w:rsidRDefault="7C568E40" w14:paraId="35E6BF23" w14:textId="66F56914">
      <w:pPr>
        <w:rPr>
          <w:sz w:val="28"/>
          <w:szCs w:val="28"/>
        </w:rPr>
      </w:pPr>
      <w:r w:rsidRPr="616CD3BC">
        <w:rPr>
          <w:sz w:val="28"/>
          <w:szCs w:val="28"/>
        </w:rPr>
        <w:t xml:space="preserve">The Prepper Journal, (2016) ‘Natural Disaster Hotspot: Preparing </w:t>
      </w:r>
      <w:bookmarkStart w:name="_Int_fc4yAxLR" w:id="1"/>
      <w:r w:rsidRPr="616CD3BC">
        <w:rPr>
          <w:sz w:val="28"/>
          <w:szCs w:val="28"/>
        </w:rPr>
        <w:t>For</w:t>
      </w:r>
      <w:bookmarkEnd w:id="1"/>
      <w:r w:rsidRPr="616CD3BC">
        <w:rPr>
          <w:sz w:val="28"/>
          <w:szCs w:val="28"/>
        </w:rPr>
        <w:t xml:space="preserve"> </w:t>
      </w:r>
      <w:bookmarkStart w:name="_Int_SKlPWVvp" w:id="2"/>
      <w:r w:rsidRPr="616CD3BC">
        <w:rPr>
          <w:sz w:val="28"/>
          <w:szCs w:val="28"/>
        </w:rPr>
        <w:t>The</w:t>
      </w:r>
      <w:bookmarkEnd w:id="2"/>
      <w:r w:rsidRPr="616CD3BC">
        <w:rPr>
          <w:sz w:val="28"/>
          <w:szCs w:val="28"/>
        </w:rPr>
        <w:t xml:space="preserve"> Unexpected’. Available at: </w:t>
      </w:r>
      <w:hyperlink r:id="rId20">
        <w:r w:rsidRPr="616CD3BC" w:rsidR="533C59C1">
          <w:rPr>
            <w:rStyle w:val="Hyperlink"/>
            <w:sz w:val="28"/>
            <w:szCs w:val="28"/>
          </w:rPr>
          <w:t>https://edepoze.com/lawyers-vs-legal-technology/</w:t>
        </w:r>
      </w:hyperlink>
      <w:r w:rsidRPr="616CD3BC" w:rsidR="533C59C1">
        <w:rPr>
          <w:sz w:val="28"/>
          <w:szCs w:val="28"/>
        </w:rPr>
        <w:t xml:space="preserve"> (Accessed 7 March 2023) </w:t>
      </w:r>
    </w:p>
    <w:p w:rsidR="24570ED0" w:rsidP="24570ED0" w:rsidRDefault="24570ED0" w14:paraId="170C0D1E" w14:textId="4A93922D">
      <w:pPr>
        <w:rPr>
          <w:sz w:val="28"/>
          <w:szCs w:val="28"/>
        </w:rPr>
      </w:pPr>
    </w:p>
    <w:sectPr w:rsidR="24570ED0" w:rsidSect="00377A33">
      <w:pgSz w:w="11906" w:h="16838" w:orient="portrait"/>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fc4yAxLR" int2:invalidationBookmarkName="" int2:hashCode="94gGADSKCRpD4q" int2:id="euvfVmJO">
      <int2:state int2:value="Rejected" int2:type="AugLoop_Text_Critique"/>
    </int2:bookmark>
    <int2:bookmark int2:bookmarkName="_Int_SKlPWVvp" int2:invalidationBookmarkName="" int2:hashCode="k+8N2CcQNoH87k" int2:id="tx5F6ss1">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11D9E0"/>
    <w:rsid w:val="00006A5B"/>
    <w:rsid w:val="00251BE5"/>
    <w:rsid w:val="00377A33"/>
    <w:rsid w:val="005E6C3F"/>
    <w:rsid w:val="005F49BE"/>
    <w:rsid w:val="006065D6"/>
    <w:rsid w:val="00667210"/>
    <w:rsid w:val="006B4F81"/>
    <w:rsid w:val="00707CD2"/>
    <w:rsid w:val="00A30CA8"/>
    <w:rsid w:val="00BA3762"/>
    <w:rsid w:val="00C615E0"/>
    <w:rsid w:val="00DE4532"/>
    <w:rsid w:val="02A031B2"/>
    <w:rsid w:val="0368874E"/>
    <w:rsid w:val="0712A42F"/>
    <w:rsid w:val="18DF3017"/>
    <w:rsid w:val="19145C29"/>
    <w:rsid w:val="196ED9DF"/>
    <w:rsid w:val="1D9FF703"/>
    <w:rsid w:val="1F3BC764"/>
    <w:rsid w:val="1F839DAD"/>
    <w:rsid w:val="21510D00"/>
    <w:rsid w:val="217AB512"/>
    <w:rsid w:val="220173E2"/>
    <w:rsid w:val="22783328"/>
    <w:rsid w:val="236481A4"/>
    <w:rsid w:val="24570ED0"/>
    <w:rsid w:val="24A3F89B"/>
    <w:rsid w:val="28D1C9D5"/>
    <w:rsid w:val="2C962CAE"/>
    <w:rsid w:val="2D24A79C"/>
    <w:rsid w:val="3009A104"/>
    <w:rsid w:val="31A57165"/>
    <w:rsid w:val="330B5A9F"/>
    <w:rsid w:val="336D485B"/>
    <w:rsid w:val="3446DDED"/>
    <w:rsid w:val="3C4CEFC4"/>
    <w:rsid w:val="3C93281B"/>
    <w:rsid w:val="3DE8C025"/>
    <w:rsid w:val="3F469569"/>
    <w:rsid w:val="42169432"/>
    <w:rsid w:val="43B4F449"/>
    <w:rsid w:val="441EAC6B"/>
    <w:rsid w:val="45556FB1"/>
    <w:rsid w:val="4580C847"/>
    <w:rsid w:val="4811D9E0"/>
    <w:rsid w:val="4A36DCFD"/>
    <w:rsid w:val="4A6B5A83"/>
    <w:rsid w:val="4AF40B79"/>
    <w:rsid w:val="4FF2ED57"/>
    <w:rsid w:val="507EF3C6"/>
    <w:rsid w:val="533C59C1"/>
    <w:rsid w:val="54218742"/>
    <w:rsid w:val="542DB789"/>
    <w:rsid w:val="547612F9"/>
    <w:rsid w:val="55E2B940"/>
    <w:rsid w:val="56FEAA4E"/>
    <w:rsid w:val="58063636"/>
    <w:rsid w:val="583D3490"/>
    <w:rsid w:val="59769416"/>
    <w:rsid w:val="597923CC"/>
    <w:rsid w:val="5BBEA8D1"/>
    <w:rsid w:val="5D66798A"/>
    <w:rsid w:val="601CAF27"/>
    <w:rsid w:val="6151793E"/>
    <w:rsid w:val="616CD3BC"/>
    <w:rsid w:val="61994F87"/>
    <w:rsid w:val="61F6EB63"/>
    <w:rsid w:val="63351FE8"/>
    <w:rsid w:val="634DFCF6"/>
    <w:rsid w:val="63CD0FEE"/>
    <w:rsid w:val="65E8DD44"/>
    <w:rsid w:val="6784ADA5"/>
    <w:rsid w:val="6C108BC4"/>
    <w:rsid w:val="6CE5653B"/>
    <w:rsid w:val="73321B55"/>
    <w:rsid w:val="76BC70EC"/>
    <w:rsid w:val="78EC6613"/>
    <w:rsid w:val="7AC8BD10"/>
    <w:rsid w:val="7B5DD154"/>
    <w:rsid w:val="7B8FE20F"/>
    <w:rsid w:val="7BE8417E"/>
    <w:rsid w:val="7C1894B8"/>
    <w:rsid w:val="7C568E40"/>
    <w:rsid w:val="7DFE5F80"/>
    <w:rsid w:val="7E67A1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1D9E0"/>
  <w15:chartTrackingRefBased/>
  <w15:docId w15:val="{30ECE749-8BBB-40C7-B7B7-14BFD3C38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377A33"/>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377A3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p.me/peDtXo-b" TargetMode="External" Id="rId8" /><Relationship Type="http://schemas.openxmlformats.org/officeDocument/2006/relationships/hyperlink" Target="https://wp.me/peDtXo-p" TargetMode="External" Id="rId13" /><Relationship Type="http://schemas.openxmlformats.org/officeDocument/2006/relationships/hyperlink" Target="https://www.police-information.co.uk/Docs/careerinformation/specialistdepts/cid.html" TargetMode="External" Id="rId18" /><Relationship Type="http://schemas.openxmlformats.org/officeDocument/2006/relationships/styles" Target="styles.xml" Id="rId3" /><Relationship Type="http://schemas.openxmlformats.org/officeDocument/2006/relationships/fontTable" Target="fontTable.xml" Id="rId21" /><Relationship Type="http://schemas.openxmlformats.org/officeDocument/2006/relationships/image" Target="media/image2.png" Id="rId7" /><Relationship Type="http://schemas.openxmlformats.org/officeDocument/2006/relationships/image" Target="media/image5.png" Id="rId12" /><Relationship Type="http://schemas.openxmlformats.org/officeDocument/2006/relationships/hyperlink" Target="https://www.ideou.com/blogs/inspiration/what-is-design-thinking" TargetMode="External" Id="rId17" /><Relationship Type="http://schemas.openxmlformats.org/officeDocument/2006/relationships/numbering" Target="numbering.xml" Id="rId2" /><Relationship Type="http://schemas.openxmlformats.org/officeDocument/2006/relationships/hyperlink" Target="https://edepoze.com/lawyers-vs-legal-technology/" TargetMode="External" Id="rId16" /><Relationship Type="http://schemas.openxmlformats.org/officeDocument/2006/relationships/hyperlink" Target="https://edepoze.com/lawyers-vs-legal-technology/" TargetMode="External" Id="rId20"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hyperlink" Target="https://wp.me/peDtXo-i" TargetMode="External" Id="rId11" /><Relationship Type="http://schemas.openxmlformats.org/officeDocument/2006/relationships/webSettings" Target="webSettings.xml" Id="rId5" /><Relationship Type="http://schemas.openxmlformats.org/officeDocument/2006/relationships/hyperlink" Target="https://sebastiankummetzbrunetto.medium.com/intro-to-design-thinking-when-to-use-it-and-when-not-to-basic-principles-and-the-process-f3970768152c" TargetMode="External" Id="rId15" /><Relationship Type="http://schemas.microsoft.com/office/2020/10/relationships/intelligence" Target="intelligence2.xml" Id="rId23" /><Relationship Type="http://schemas.openxmlformats.org/officeDocument/2006/relationships/image" Target="media/image4.png" Id="rId10" /><Relationship Type="http://schemas.openxmlformats.org/officeDocument/2006/relationships/hyperlink" Target="https://theconversation.com/can-university-graduates-really-become-police-detectives-in-12-weeks-the-jurys-still-out-98511" TargetMode="External" Id="rId19" /><Relationship Type="http://schemas.openxmlformats.org/officeDocument/2006/relationships/settings" Target="settings.xml" Id="rId4" /><Relationship Type="http://schemas.openxmlformats.org/officeDocument/2006/relationships/image" Target="media/image3.png" Id="rId9" /><Relationship Type="http://schemas.openxmlformats.org/officeDocument/2006/relationships/image" Target="media/image6.png" Id="rId14" /><Relationship Type="http://schemas.openxmlformats.org/officeDocument/2006/relationships/theme" Target="theme/theme1.xml" Id="rId22" /><Relationship Type="http://schemas.openxmlformats.org/officeDocument/2006/relationships/glossaryDocument" Target="glossary/document.xml" Id="Rfe8eed878bd44d1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1eb5142-9185-43d7-b38f-df6dd425c1d6}"/>
      </w:docPartPr>
      <w:docPartBody>
        <w:p w14:paraId="7AE4771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2219978</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Contemporary Challenges Assignment</dc:title>
  <dc:subject>Module BMPS4010</dc:subject>
  <dc:creator>Brad Jones (2219978)</dc:creator>
  <keywords/>
  <dc:description/>
  <lastModifiedBy>Brad Jones (2219978)</lastModifiedBy>
  <revision>11</revision>
  <dcterms:created xsi:type="dcterms:W3CDTF">2023-03-04T23:51:00.0000000Z</dcterms:created>
  <dcterms:modified xsi:type="dcterms:W3CDTF">2023-03-10T13:33:01.4503150Z</dcterms:modified>
</coreProperties>
</file>