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F2908A" w14:textId="3EFBD0F4" w:rsidR="00000000" w:rsidRPr="00966BFE" w:rsidRDefault="00966BFE" w:rsidP="00966BFE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Intersessional task – </w:t>
      </w:r>
      <w:r w:rsidR="00FD5794" w:rsidRPr="00966BFE">
        <w:rPr>
          <w:rFonts w:ascii="Arial" w:hAnsi="Arial" w:cs="Arial"/>
          <w:bCs/>
          <w:sz w:val="22"/>
          <w:szCs w:val="22"/>
        </w:rPr>
        <w:t>Evaluate</w:t>
      </w:r>
      <w:r>
        <w:rPr>
          <w:rFonts w:ascii="Arial" w:hAnsi="Arial" w:cs="Arial"/>
          <w:bCs/>
          <w:sz w:val="22"/>
          <w:szCs w:val="22"/>
        </w:rPr>
        <w:t xml:space="preserve"> the content of “Successful Futures” using</w:t>
      </w:r>
      <w:r w:rsidR="00FD5794" w:rsidRPr="00966BFE">
        <w:rPr>
          <w:rFonts w:ascii="Arial" w:hAnsi="Arial" w:cs="Arial"/>
          <w:bCs/>
          <w:sz w:val="22"/>
          <w:szCs w:val="22"/>
        </w:rPr>
        <w:t xml:space="preserve"> three questions and relate your answers to </w:t>
      </w:r>
      <w:r>
        <w:rPr>
          <w:rFonts w:ascii="Arial" w:hAnsi="Arial" w:cs="Arial"/>
          <w:bCs/>
          <w:sz w:val="22"/>
          <w:szCs w:val="22"/>
        </w:rPr>
        <w:t>another document from the Welsh/UK context.</w:t>
      </w:r>
    </w:p>
    <w:p w14:paraId="1406F61F" w14:textId="77777777" w:rsidR="00154C35" w:rsidRPr="005D0D82" w:rsidRDefault="00154C35" w:rsidP="00154C35">
      <w:pPr>
        <w:rPr>
          <w:rFonts w:ascii="Arial" w:hAnsi="Arial" w:cs="Arial"/>
          <w:sz w:val="22"/>
          <w:szCs w:val="22"/>
        </w:rPr>
      </w:pPr>
    </w:p>
    <w:p w14:paraId="7B992F71" w14:textId="32D2BD44" w:rsidR="003B0115" w:rsidRDefault="003B0115" w:rsidP="00687F53">
      <w:pPr>
        <w:rPr>
          <w:rFonts w:ascii="Arial" w:hAnsi="Arial" w:cs="Arial"/>
          <w:b/>
          <w:sz w:val="22"/>
          <w:szCs w:val="22"/>
        </w:rPr>
      </w:pPr>
      <w:r w:rsidRPr="003B0115">
        <w:rPr>
          <w:rFonts w:ascii="Arial" w:hAnsi="Arial" w:cs="Arial"/>
          <w:b/>
          <w:sz w:val="22"/>
          <w:szCs w:val="22"/>
        </w:rPr>
        <w:t>Purpose</w:t>
      </w:r>
      <w:r>
        <w:rPr>
          <w:rFonts w:ascii="Arial" w:hAnsi="Arial" w:cs="Arial"/>
          <w:b/>
          <w:sz w:val="22"/>
          <w:szCs w:val="22"/>
        </w:rPr>
        <w:t xml:space="preserve"> of the Coaching Conversation</w:t>
      </w:r>
    </w:p>
    <w:p w14:paraId="5D8BE92B" w14:textId="77777777" w:rsidR="00966BFE" w:rsidRPr="003B0115" w:rsidRDefault="00966BFE" w:rsidP="00687F53">
      <w:pPr>
        <w:rPr>
          <w:rFonts w:ascii="Arial" w:hAnsi="Arial" w:cs="Arial"/>
          <w:b/>
          <w:sz w:val="22"/>
          <w:szCs w:val="22"/>
        </w:rPr>
      </w:pPr>
    </w:p>
    <w:p w14:paraId="0E0A5108" w14:textId="09A8E0B9" w:rsidR="003B0115" w:rsidRDefault="003B0115" w:rsidP="00687F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Find out the views of other </w:t>
      </w:r>
      <w:r w:rsidR="00966BFE">
        <w:rPr>
          <w:rFonts w:ascii="Arial" w:hAnsi="Arial" w:cs="Arial"/>
          <w:sz w:val="22"/>
          <w:szCs w:val="22"/>
        </w:rPr>
        <w:t>teachers surrounding their</w:t>
      </w:r>
      <w:r>
        <w:rPr>
          <w:rFonts w:ascii="Arial" w:hAnsi="Arial" w:cs="Arial"/>
          <w:sz w:val="22"/>
          <w:szCs w:val="22"/>
        </w:rPr>
        <w:t xml:space="preserve"> awareness and readiness of the pedagogical and leadership challenges that ‘Successful Futures’ presents. </w:t>
      </w:r>
    </w:p>
    <w:p w14:paraId="2EB3E6AE" w14:textId="77777777" w:rsidR="003B0115" w:rsidRDefault="003B0115" w:rsidP="00687F53">
      <w:pPr>
        <w:rPr>
          <w:rFonts w:ascii="Arial" w:hAnsi="Arial" w:cs="Arial"/>
          <w:sz w:val="22"/>
          <w:szCs w:val="22"/>
        </w:rPr>
      </w:pPr>
    </w:p>
    <w:p w14:paraId="7EC13E58" w14:textId="77777777" w:rsidR="00966BFE" w:rsidRDefault="00E16420" w:rsidP="00687F53">
      <w:pPr>
        <w:rPr>
          <w:rFonts w:ascii="Arial" w:hAnsi="Arial" w:cs="Arial"/>
          <w:sz w:val="22"/>
          <w:szCs w:val="22"/>
        </w:rPr>
      </w:pPr>
      <w:r w:rsidRPr="005D0D82">
        <w:rPr>
          <w:rFonts w:ascii="Arial" w:hAnsi="Arial" w:cs="Arial"/>
          <w:sz w:val="22"/>
          <w:szCs w:val="22"/>
        </w:rPr>
        <w:t xml:space="preserve">. Today we are going to explore your </w:t>
      </w:r>
      <w:r w:rsidR="00966BFE">
        <w:rPr>
          <w:rFonts w:ascii="Arial" w:hAnsi="Arial" w:cs="Arial"/>
          <w:sz w:val="22"/>
          <w:szCs w:val="22"/>
        </w:rPr>
        <w:t xml:space="preserve">thoughts and </w:t>
      </w:r>
      <w:r w:rsidRPr="005D0D82">
        <w:rPr>
          <w:rFonts w:ascii="Arial" w:hAnsi="Arial" w:cs="Arial"/>
          <w:sz w:val="22"/>
          <w:szCs w:val="22"/>
        </w:rPr>
        <w:t>findings with an understanding</w:t>
      </w:r>
      <w:r w:rsidR="0048239E">
        <w:rPr>
          <w:rFonts w:ascii="Arial" w:hAnsi="Arial" w:cs="Arial"/>
          <w:sz w:val="22"/>
          <w:szCs w:val="22"/>
        </w:rPr>
        <w:t xml:space="preserve"> that the overall aims focus on;</w:t>
      </w:r>
    </w:p>
    <w:p w14:paraId="46D2435A" w14:textId="77777777" w:rsidR="00966BFE" w:rsidRDefault="00966BFE" w:rsidP="00687F53">
      <w:pPr>
        <w:rPr>
          <w:rFonts w:ascii="Arial" w:hAnsi="Arial" w:cs="Arial"/>
          <w:sz w:val="22"/>
          <w:szCs w:val="22"/>
        </w:rPr>
      </w:pPr>
    </w:p>
    <w:p w14:paraId="71CE9331" w14:textId="1CBB70EA" w:rsidR="00000000" w:rsidRPr="00966BFE" w:rsidRDefault="00966BFE" w:rsidP="00966BFE">
      <w:pPr>
        <w:numPr>
          <w:ilvl w:val="0"/>
          <w:numId w:val="9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 critical reflection</w:t>
      </w:r>
      <w:r w:rsidR="00FD5794" w:rsidRPr="00966BFE">
        <w:rPr>
          <w:rFonts w:ascii="Arial" w:hAnsi="Arial" w:cs="Arial"/>
          <w:b/>
          <w:sz w:val="22"/>
          <w:szCs w:val="22"/>
        </w:rPr>
        <w:t xml:space="preserve"> </w:t>
      </w:r>
      <w:r w:rsidR="00FD5794" w:rsidRPr="00966BFE">
        <w:rPr>
          <w:rFonts w:ascii="Arial" w:hAnsi="Arial" w:cs="Arial"/>
          <w:b/>
          <w:sz w:val="22"/>
          <w:szCs w:val="22"/>
        </w:rPr>
        <w:t>on the purposes and rationale of a school curriculum;</w:t>
      </w:r>
    </w:p>
    <w:p w14:paraId="13653AE8" w14:textId="5DE7802C" w:rsidR="00154C35" w:rsidRPr="005D0D82" w:rsidRDefault="00687F53" w:rsidP="00154C35">
      <w:pPr>
        <w:rPr>
          <w:rFonts w:ascii="Arial" w:hAnsi="Arial" w:cs="Arial"/>
          <w:sz w:val="22"/>
          <w:szCs w:val="22"/>
        </w:rPr>
      </w:pPr>
      <w:r w:rsidRPr="005D0D82">
        <w:rPr>
          <w:rFonts w:ascii="Arial" w:hAnsi="Arial" w:cs="Arial"/>
          <w:sz w:val="22"/>
          <w:szCs w:val="22"/>
        </w:rPr>
        <w:br/>
      </w:r>
      <w:r w:rsidR="00E16420" w:rsidRPr="005D0D82">
        <w:rPr>
          <w:rFonts w:ascii="Arial" w:hAnsi="Arial" w:cs="Arial"/>
          <w:sz w:val="22"/>
          <w:szCs w:val="22"/>
        </w:rPr>
        <w:t xml:space="preserve">The </w:t>
      </w:r>
      <w:r w:rsidR="003B0115">
        <w:rPr>
          <w:rFonts w:ascii="Arial" w:hAnsi="Arial" w:cs="Arial"/>
          <w:sz w:val="22"/>
          <w:szCs w:val="22"/>
        </w:rPr>
        <w:t>‘Coaching Conversation’</w:t>
      </w:r>
      <w:r w:rsidR="00E16420" w:rsidRPr="005D0D82">
        <w:rPr>
          <w:rFonts w:ascii="Arial" w:hAnsi="Arial" w:cs="Arial"/>
          <w:sz w:val="22"/>
          <w:szCs w:val="22"/>
        </w:rPr>
        <w:t xml:space="preserve"> has three roles;</w:t>
      </w:r>
    </w:p>
    <w:p w14:paraId="55890720" w14:textId="77777777" w:rsidR="00E16420" w:rsidRPr="005D0D82" w:rsidRDefault="00E16420" w:rsidP="00154C35">
      <w:pPr>
        <w:rPr>
          <w:rFonts w:ascii="Arial" w:hAnsi="Arial" w:cs="Arial"/>
          <w:sz w:val="22"/>
          <w:szCs w:val="22"/>
        </w:rPr>
      </w:pPr>
    </w:p>
    <w:p w14:paraId="5FA5C4E8" w14:textId="6B6084CE" w:rsidR="005D0D82" w:rsidRPr="00966BFE" w:rsidRDefault="005D0D82" w:rsidP="005D0D8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</w:t>
      </w:r>
      <w:r w:rsidRPr="005D0D82">
        <w:rPr>
          <w:rFonts w:ascii="Arial" w:hAnsi="Arial" w:cs="Arial"/>
          <w:b/>
          <w:sz w:val="22"/>
          <w:szCs w:val="22"/>
        </w:rPr>
        <w:t>T</w:t>
      </w:r>
      <w:r w:rsidR="00E16420" w:rsidRPr="005D0D82">
        <w:rPr>
          <w:rFonts w:ascii="Arial" w:hAnsi="Arial" w:cs="Arial"/>
          <w:b/>
          <w:sz w:val="22"/>
          <w:szCs w:val="22"/>
        </w:rPr>
        <w:t>eller</w:t>
      </w:r>
      <w:r w:rsidRPr="005D0D82">
        <w:rPr>
          <w:rFonts w:ascii="Arial" w:hAnsi="Arial" w:cs="Arial"/>
          <w:sz w:val="22"/>
          <w:szCs w:val="22"/>
        </w:rPr>
        <w:t xml:space="preserve"> – In this role you have </w:t>
      </w:r>
      <w:r w:rsidRPr="005D0D82">
        <w:rPr>
          <w:rFonts w:ascii="Arial" w:hAnsi="Arial" w:cs="Arial"/>
          <w:b/>
          <w:sz w:val="22"/>
          <w:szCs w:val="22"/>
        </w:rPr>
        <w:t>5 minutes</w:t>
      </w:r>
      <w:r w:rsidRPr="005D0D82">
        <w:rPr>
          <w:rFonts w:ascii="Arial" w:hAnsi="Arial" w:cs="Arial"/>
          <w:sz w:val="22"/>
          <w:szCs w:val="22"/>
        </w:rPr>
        <w:t xml:space="preserve"> to talk about your </w:t>
      </w:r>
      <w:r w:rsidR="00966BFE">
        <w:rPr>
          <w:rFonts w:ascii="Arial" w:hAnsi="Arial" w:cs="Arial"/>
          <w:sz w:val="22"/>
          <w:szCs w:val="22"/>
        </w:rPr>
        <w:t>personal reading and research, so what did you read and what did you think about what you have read.</w:t>
      </w:r>
      <w:r w:rsidRPr="005D0D82">
        <w:rPr>
          <w:rFonts w:ascii="Arial" w:hAnsi="Arial" w:cs="Arial"/>
          <w:sz w:val="22"/>
          <w:szCs w:val="22"/>
        </w:rPr>
        <w:t xml:space="preserve"> </w:t>
      </w:r>
      <w:r w:rsidRPr="00966BFE">
        <w:rPr>
          <w:rFonts w:ascii="Arial" w:hAnsi="Arial" w:cs="Arial"/>
          <w:b/>
          <w:sz w:val="22"/>
          <w:szCs w:val="22"/>
        </w:rPr>
        <w:t>This is uninterrupted talk, the other two members of the group are listening and making notes</w:t>
      </w:r>
      <w:r w:rsidR="00966BFE">
        <w:rPr>
          <w:rFonts w:ascii="Arial" w:hAnsi="Arial" w:cs="Arial"/>
          <w:b/>
          <w:sz w:val="22"/>
          <w:szCs w:val="22"/>
        </w:rPr>
        <w:t>/observations.</w:t>
      </w:r>
    </w:p>
    <w:p w14:paraId="1C25C721" w14:textId="117CD63D" w:rsidR="00E16420" w:rsidRPr="005D0D82" w:rsidRDefault="00E16420" w:rsidP="005D0D82">
      <w:pPr>
        <w:rPr>
          <w:rFonts w:ascii="Arial" w:hAnsi="Arial" w:cs="Arial"/>
          <w:sz w:val="22"/>
          <w:szCs w:val="22"/>
        </w:rPr>
      </w:pPr>
    </w:p>
    <w:p w14:paraId="7F0E42AB" w14:textId="0D3ABB5A" w:rsidR="005D0D82" w:rsidRPr="005D0D82" w:rsidRDefault="0048239E" w:rsidP="005D0D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="005D0D82" w:rsidRPr="005D0D82">
        <w:rPr>
          <w:rFonts w:ascii="Arial" w:hAnsi="Arial" w:cs="Arial"/>
          <w:b/>
          <w:sz w:val="22"/>
          <w:szCs w:val="22"/>
        </w:rPr>
        <w:t xml:space="preserve">Listener / </w:t>
      </w:r>
      <w:r>
        <w:rPr>
          <w:rFonts w:ascii="Arial" w:hAnsi="Arial" w:cs="Arial"/>
          <w:b/>
          <w:sz w:val="22"/>
          <w:szCs w:val="22"/>
        </w:rPr>
        <w:t>Q</w:t>
      </w:r>
      <w:r w:rsidR="005D0D82" w:rsidRPr="005D0D82">
        <w:rPr>
          <w:rFonts w:ascii="Arial" w:hAnsi="Arial" w:cs="Arial"/>
          <w:b/>
          <w:sz w:val="22"/>
          <w:szCs w:val="22"/>
        </w:rPr>
        <w:t>uestioner</w:t>
      </w:r>
      <w:r w:rsidR="005D0D82">
        <w:rPr>
          <w:rFonts w:ascii="Arial" w:hAnsi="Arial" w:cs="Arial"/>
          <w:sz w:val="22"/>
          <w:szCs w:val="22"/>
        </w:rPr>
        <w:t xml:space="preserve"> - </w:t>
      </w:r>
      <w:r w:rsidR="005D0D82" w:rsidRPr="005D0D82">
        <w:rPr>
          <w:rFonts w:ascii="Arial" w:hAnsi="Arial" w:cs="Arial"/>
          <w:sz w:val="22"/>
          <w:szCs w:val="22"/>
        </w:rPr>
        <w:t xml:space="preserve">In the next </w:t>
      </w:r>
      <w:r w:rsidR="005D0D82" w:rsidRPr="005D0D82">
        <w:rPr>
          <w:rFonts w:ascii="Arial" w:hAnsi="Arial" w:cs="Arial"/>
          <w:b/>
          <w:sz w:val="22"/>
          <w:szCs w:val="22"/>
        </w:rPr>
        <w:t>5 minutes</w:t>
      </w:r>
      <w:r w:rsidR="005D0D82" w:rsidRPr="005D0D82">
        <w:rPr>
          <w:rFonts w:ascii="Arial" w:hAnsi="Arial" w:cs="Arial"/>
          <w:sz w:val="22"/>
          <w:szCs w:val="22"/>
        </w:rPr>
        <w:t xml:space="preserve"> the listener / questioner engages in a dialogue with the teller. The questions have grown out of what the listener heard</w:t>
      </w:r>
      <w:r>
        <w:rPr>
          <w:rFonts w:ascii="Arial" w:hAnsi="Arial" w:cs="Arial"/>
          <w:sz w:val="22"/>
          <w:szCs w:val="22"/>
        </w:rPr>
        <w:t>. T</w:t>
      </w:r>
      <w:r w:rsidR="005D0D82" w:rsidRPr="005D0D82">
        <w:rPr>
          <w:rFonts w:ascii="Arial" w:hAnsi="Arial" w:cs="Arial"/>
          <w:sz w:val="22"/>
          <w:szCs w:val="22"/>
        </w:rPr>
        <w:t>he questions are about deepening and broadening the conversations</w:t>
      </w:r>
      <w:r>
        <w:rPr>
          <w:rFonts w:ascii="Arial" w:hAnsi="Arial" w:cs="Arial"/>
          <w:sz w:val="22"/>
          <w:szCs w:val="22"/>
        </w:rPr>
        <w:t>,</w:t>
      </w:r>
      <w:r w:rsidR="005D0D82" w:rsidRPr="005D0D82">
        <w:rPr>
          <w:rFonts w:ascii="Arial" w:hAnsi="Arial" w:cs="Arial"/>
          <w:sz w:val="22"/>
          <w:szCs w:val="22"/>
        </w:rPr>
        <w:t xml:space="preserve"> the stems for those questions might include:</w:t>
      </w:r>
    </w:p>
    <w:p w14:paraId="515027BF" w14:textId="77777777" w:rsidR="005D0D82" w:rsidRDefault="005D0D82" w:rsidP="005D0D82">
      <w:pPr>
        <w:rPr>
          <w:rFonts w:ascii="Arial" w:hAnsi="Arial" w:cs="Arial"/>
          <w:sz w:val="22"/>
          <w:szCs w:val="22"/>
        </w:rPr>
      </w:pPr>
    </w:p>
    <w:p w14:paraId="664B5EC2" w14:textId="5D6B715E" w:rsidR="005D0D82" w:rsidRPr="005D0D82" w:rsidRDefault="005D0D82" w:rsidP="005D0D82">
      <w:pPr>
        <w:rPr>
          <w:rFonts w:ascii="Arial" w:hAnsi="Arial" w:cs="Arial"/>
          <w:sz w:val="22"/>
          <w:szCs w:val="22"/>
        </w:rPr>
      </w:pPr>
      <w:r w:rsidRPr="005D0D82">
        <w:rPr>
          <w:rFonts w:ascii="Arial" w:hAnsi="Arial" w:cs="Arial"/>
          <w:sz w:val="22"/>
          <w:szCs w:val="22"/>
        </w:rPr>
        <w:t>Can you tell me more about………</w:t>
      </w:r>
      <w:r>
        <w:rPr>
          <w:rFonts w:ascii="Arial" w:hAnsi="Arial" w:cs="Arial"/>
          <w:sz w:val="22"/>
          <w:szCs w:val="22"/>
        </w:rPr>
        <w:t>W</w:t>
      </w:r>
      <w:r w:rsidRPr="005D0D82">
        <w:rPr>
          <w:rFonts w:ascii="Arial" w:hAnsi="Arial" w:cs="Arial"/>
          <w:sz w:val="22"/>
          <w:szCs w:val="22"/>
        </w:rPr>
        <w:t>hy do you feel that</w:t>
      </w:r>
      <w:r w:rsidR="0048239E">
        <w:rPr>
          <w:rFonts w:ascii="Arial" w:hAnsi="Arial" w:cs="Arial"/>
          <w:sz w:val="22"/>
          <w:szCs w:val="22"/>
        </w:rPr>
        <w:t xml:space="preserve"> …</w:t>
      </w:r>
      <w:r w:rsidRPr="005D0D82">
        <w:rPr>
          <w:rFonts w:ascii="Arial" w:hAnsi="Arial" w:cs="Arial"/>
          <w:sz w:val="22"/>
          <w:szCs w:val="22"/>
        </w:rPr>
        <w:t xml:space="preserve"> is important………..</w:t>
      </w:r>
    </w:p>
    <w:p w14:paraId="4A9AF756" w14:textId="6665E7FD" w:rsidR="005D0D82" w:rsidRPr="005D0D82" w:rsidRDefault="005D0D82" w:rsidP="005D0D82">
      <w:pPr>
        <w:rPr>
          <w:rFonts w:ascii="Arial" w:hAnsi="Arial" w:cs="Arial"/>
          <w:sz w:val="22"/>
          <w:szCs w:val="22"/>
        </w:rPr>
      </w:pPr>
      <w:r w:rsidRPr="005D0D82">
        <w:rPr>
          <w:rFonts w:ascii="Arial" w:hAnsi="Arial" w:cs="Arial"/>
          <w:sz w:val="22"/>
          <w:szCs w:val="22"/>
        </w:rPr>
        <w:t xml:space="preserve">How might you develop…………In what ways </w:t>
      </w:r>
      <w:r w:rsidR="00966BFE">
        <w:rPr>
          <w:rFonts w:ascii="Arial" w:hAnsi="Arial" w:cs="Arial"/>
          <w:sz w:val="22"/>
          <w:szCs w:val="22"/>
        </w:rPr>
        <w:t>do you think</w:t>
      </w:r>
      <w:r w:rsidRPr="005D0D82">
        <w:rPr>
          <w:rFonts w:ascii="Arial" w:hAnsi="Arial" w:cs="Arial"/>
          <w:sz w:val="22"/>
          <w:szCs w:val="22"/>
        </w:rPr>
        <w:t>…………</w:t>
      </w:r>
    </w:p>
    <w:p w14:paraId="7DAD8033" w14:textId="6D161DF6" w:rsidR="0061062B" w:rsidRPr="005D0D82" w:rsidRDefault="005D0D82" w:rsidP="00154C35">
      <w:pPr>
        <w:rPr>
          <w:rFonts w:ascii="Arial" w:hAnsi="Arial" w:cs="Arial"/>
          <w:sz w:val="22"/>
          <w:szCs w:val="22"/>
        </w:rPr>
      </w:pPr>
      <w:r w:rsidRPr="005D0D82">
        <w:rPr>
          <w:rFonts w:ascii="Arial" w:hAnsi="Arial" w:cs="Arial"/>
          <w:sz w:val="22"/>
          <w:szCs w:val="22"/>
        </w:rPr>
        <w:t>How would things be different if………………….</w:t>
      </w:r>
    </w:p>
    <w:p w14:paraId="7EEF15B5" w14:textId="77777777" w:rsidR="0061062B" w:rsidRPr="005D0D82" w:rsidRDefault="0061062B" w:rsidP="00154C35">
      <w:pPr>
        <w:rPr>
          <w:rFonts w:ascii="Arial" w:hAnsi="Arial" w:cs="Arial"/>
          <w:sz w:val="22"/>
          <w:szCs w:val="22"/>
        </w:rPr>
      </w:pPr>
    </w:p>
    <w:p w14:paraId="3520C4DA" w14:textId="637C8387" w:rsidR="00154C35" w:rsidRPr="005D0D82" w:rsidRDefault="00154C35" w:rsidP="00154C35">
      <w:pPr>
        <w:rPr>
          <w:rFonts w:ascii="Arial" w:hAnsi="Arial" w:cs="Arial"/>
          <w:sz w:val="22"/>
          <w:szCs w:val="22"/>
        </w:rPr>
      </w:pPr>
      <w:r w:rsidRPr="005D0D82">
        <w:rPr>
          <w:rFonts w:ascii="Arial" w:hAnsi="Arial" w:cs="Arial"/>
          <w:sz w:val="22"/>
          <w:szCs w:val="22"/>
        </w:rPr>
        <w:t>The q</w:t>
      </w:r>
      <w:r w:rsidR="0048239E">
        <w:rPr>
          <w:rFonts w:ascii="Arial" w:hAnsi="Arial" w:cs="Arial"/>
          <w:sz w:val="22"/>
          <w:szCs w:val="22"/>
        </w:rPr>
        <w:t>uestioning is inquisitive, it is not about challenge it i</w:t>
      </w:r>
      <w:r w:rsidRPr="005D0D82">
        <w:rPr>
          <w:rFonts w:ascii="Arial" w:hAnsi="Arial" w:cs="Arial"/>
          <w:sz w:val="22"/>
          <w:szCs w:val="22"/>
        </w:rPr>
        <w:t xml:space="preserve">s about enabling the teller to explore </w:t>
      </w:r>
      <w:r w:rsidR="0061062B" w:rsidRPr="005D0D82">
        <w:rPr>
          <w:rFonts w:ascii="Arial" w:hAnsi="Arial" w:cs="Arial"/>
          <w:sz w:val="22"/>
          <w:szCs w:val="22"/>
        </w:rPr>
        <w:t>their understandings</w:t>
      </w:r>
      <w:r w:rsidRPr="005D0D82">
        <w:rPr>
          <w:rFonts w:ascii="Arial" w:hAnsi="Arial" w:cs="Arial"/>
          <w:sz w:val="22"/>
          <w:szCs w:val="22"/>
        </w:rPr>
        <w:t xml:space="preserve">. Throughout the first 10 minutes the recorder / reflector does not contribute to the conversation but makes notes about the key issues that arise. </w:t>
      </w:r>
    </w:p>
    <w:p w14:paraId="452CC207" w14:textId="77777777" w:rsidR="00154C35" w:rsidRPr="005D0D82" w:rsidRDefault="00154C35" w:rsidP="00154C35">
      <w:pPr>
        <w:rPr>
          <w:rFonts w:ascii="Arial" w:hAnsi="Arial" w:cs="Arial"/>
          <w:b/>
          <w:color w:val="000080"/>
          <w:sz w:val="22"/>
          <w:szCs w:val="22"/>
        </w:rPr>
      </w:pPr>
    </w:p>
    <w:p w14:paraId="51D306DE" w14:textId="2BCE8F89" w:rsidR="003B0115" w:rsidRDefault="0048239E" w:rsidP="00154C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="005D0D82" w:rsidRPr="005D0D82">
        <w:rPr>
          <w:rFonts w:ascii="Arial" w:hAnsi="Arial" w:cs="Arial"/>
          <w:b/>
          <w:sz w:val="22"/>
          <w:szCs w:val="22"/>
        </w:rPr>
        <w:t>Recorder / Reflector</w:t>
      </w:r>
      <w:r w:rsidR="005D0D82" w:rsidRPr="005D0D82">
        <w:rPr>
          <w:rFonts w:ascii="Arial" w:hAnsi="Arial" w:cs="Arial"/>
          <w:sz w:val="22"/>
          <w:szCs w:val="22"/>
        </w:rPr>
        <w:t xml:space="preserve"> </w:t>
      </w:r>
      <w:r w:rsidR="005D0D82">
        <w:rPr>
          <w:rFonts w:ascii="Arial" w:hAnsi="Arial" w:cs="Arial"/>
          <w:sz w:val="22"/>
          <w:szCs w:val="22"/>
        </w:rPr>
        <w:t xml:space="preserve">- </w:t>
      </w:r>
      <w:r w:rsidR="00154C35" w:rsidRPr="005D0D82">
        <w:rPr>
          <w:rFonts w:ascii="Arial" w:hAnsi="Arial" w:cs="Arial"/>
          <w:sz w:val="22"/>
          <w:szCs w:val="22"/>
        </w:rPr>
        <w:t xml:space="preserve">In the final </w:t>
      </w:r>
      <w:r w:rsidR="008C7A89">
        <w:rPr>
          <w:rFonts w:ascii="Arial" w:hAnsi="Arial" w:cs="Arial"/>
          <w:b/>
          <w:sz w:val="22"/>
          <w:szCs w:val="22"/>
        </w:rPr>
        <w:t>7</w:t>
      </w:r>
      <w:r w:rsidR="00154C35" w:rsidRPr="005D0D82">
        <w:rPr>
          <w:rFonts w:ascii="Arial" w:hAnsi="Arial" w:cs="Arial"/>
          <w:b/>
          <w:sz w:val="22"/>
          <w:szCs w:val="22"/>
        </w:rPr>
        <w:t xml:space="preserve"> minutes</w:t>
      </w:r>
      <w:r w:rsidR="00154C35" w:rsidRPr="005D0D82">
        <w:rPr>
          <w:rFonts w:ascii="Arial" w:hAnsi="Arial" w:cs="Arial"/>
          <w:sz w:val="22"/>
          <w:szCs w:val="22"/>
        </w:rPr>
        <w:t xml:space="preserve"> the recorder / reflector plays back the key issues that arose and leads the group in </w:t>
      </w:r>
      <w:r w:rsidR="0061062B" w:rsidRPr="005D0D82">
        <w:rPr>
          <w:rFonts w:ascii="Arial" w:hAnsi="Arial" w:cs="Arial"/>
          <w:sz w:val="22"/>
          <w:szCs w:val="22"/>
        </w:rPr>
        <w:t xml:space="preserve">thinking about the </w:t>
      </w:r>
      <w:r w:rsidR="003B0115">
        <w:rPr>
          <w:rFonts w:ascii="Arial" w:hAnsi="Arial" w:cs="Arial"/>
          <w:sz w:val="22"/>
          <w:szCs w:val="22"/>
        </w:rPr>
        <w:t>following three questions:</w:t>
      </w:r>
    </w:p>
    <w:p w14:paraId="2E2E1F5F" w14:textId="77777777" w:rsidR="00966BFE" w:rsidRDefault="00966BFE" w:rsidP="00154C35">
      <w:pPr>
        <w:rPr>
          <w:rFonts w:ascii="Arial" w:hAnsi="Arial" w:cs="Arial"/>
          <w:sz w:val="22"/>
          <w:szCs w:val="22"/>
        </w:rPr>
      </w:pPr>
    </w:p>
    <w:p w14:paraId="5C966812" w14:textId="155E480C" w:rsidR="00000000" w:rsidRPr="00966BFE" w:rsidRDefault="00FD5794" w:rsidP="00966BFE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966BFE">
        <w:rPr>
          <w:rFonts w:ascii="Arial" w:hAnsi="Arial" w:cs="Arial"/>
          <w:i/>
          <w:iCs/>
          <w:sz w:val="22"/>
          <w:szCs w:val="22"/>
        </w:rPr>
        <w:t>W</w:t>
      </w:r>
      <w:r w:rsidR="00966BFE">
        <w:rPr>
          <w:rFonts w:ascii="Arial" w:hAnsi="Arial" w:cs="Arial"/>
          <w:i/>
          <w:iCs/>
          <w:sz w:val="22"/>
          <w:szCs w:val="22"/>
        </w:rPr>
        <w:t>hat are the challenges that we face when we engage in the process of implementing “Successful Futures”?</w:t>
      </w:r>
      <w:r w:rsidRPr="00966BFE">
        <w:rPr>
          <w:rFonts w:ascii="Arial" w:hAnsi="Arial" w:cs="Arial"/>
          <w:i/>
          <w:iCs/>
          <w:sz w:val="22"/>
          <w:szCs w:val="22"/>
        </w:rPr>
        <w:t xml:space="preserve">  </w:t>
      </w:r>
    </w:p>
    <w:p w14:paraId="443465F5" w14:textId="77777777" w:rsidR="00966BFE" w:rsidRPr="00966BFE" w:rsidRDefault="00966BFE" w:rsidP="00966BFE">
      <w:pPr>
        <w:ind w:left="720"/>
        <w:rPr>
          <w:rFonts w:ascii="Arial" w:hAnsi="Arial" w:cs="Arial"/>
          <w:sz w:val="22"/>
          <w:szCs w:val="22"/>
        </w:rPr>
      </w:pPr>
    </w:p>
    <w:p w14:paraId="11236D8F" w14:textId="338A4B1C" w:rsidR="00000000" w:rsidRPr="00CC33BE" w:rsidRDefault="00966BFE" w:rsidP="00966BFE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Why is that a challenge?</w:t>
      </w:r>
    </w:p>
    <w:p w14:paraId="4A9331A4" w14:textId="77777777" w:rsidR="00CC33BE" w:rsidRPr="00966BFE" w:rsidRDefault="00CC33BE" w:rsidP="00CC33BE">
      <w:pPr>
        <w:rPr>
          <w:rFonts w:ascii="Arial" w:hAnsi="Arial" w:cs="Arial"/>
          <w:sz w:val="22"/>
          <w:szCs w:val="22"/>
        </w:rPr>
      </w:pPr>
    </w:p>
    <w:p w14:paraId="172EB376" w14:textId="0645F0D2" w:rsidR="00000000" w:rsidRPr="00966BFE" w:rsidRDefault="00966BFE" w:rsidP="00966BFE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How </w:t>
      </w:r>
      <w:r w:rsidR="00FD5794" w:rsidRPr="00966BFE">
        <w:rPr>
          <w:rFonts w:ascii="Arial" w:hAnsi="Arial" w:cs="Arial"/>
          <w:i/>
          <w:iCs/>
          <w:sz w:val="22"/>
          <w:szCs w:val="22"/>
        </w:rPr>
        <w:t xml:space="preserve">can we respond to the challenge – </w:t>
      </w:r>
      <w:r>
        <w:rPr>
          <w:rFonts w:ascii="Arial" w:hAnsi="Arial" w:cs="Arial"/>
          <w:i/>
          <w:iCs/>
          <w:sz w:val="22"/>
          <w:szCs w:val="22"/>
        </w:rPr>
        <w:t>and what is the opportunity that has been created?</w:t>
      </w:r>
    </w:p>
    <w:p w14:paraId="6E81BC3C" w14:textId="77777777" w:rsidR="00966BFE" w:rsidRDefault="00966BFE" w:rsidP="00154C35">
      <w:pPr>
        <w:rPr>
          <w:rFonts w:ascii="Arial" w:hAnsi="Arial" w:cs="Arial"/>
          <w:sz w:val="22"/>
          <w:szCs w:val="22"/>
        </w:rPr>
      </w:pPr>
    </w:p>
    <w:p w14:paraId="3C45372F" w14:textId="77777777" w:rsidR="003B0115" w:rsidRDefault="003B0115" w:rsidP="00154C35">
      <w:pPr>
        <w:rPr>
          <w:rFonts w:ascii="Arial" w:hAnsi="Arial" w:cs="Arial"/>
          <w:sz w:val="22"/>
          <w:szCs w:val="22"/>
        </w:rPr>
      </w:pPr>
    </w:p>
    <w:p w14:paraId="29CBCC5A" w14:textId="67821733" w:rsidR="00154C35" w:rsidRPr="00CC33BE" w:rsidRDefault="005D0D82" w:rsidP="00154C35">
      <w:pPr>
        <w:rPr>
          <w:rFonts w:ascii="Arial" w:hAnsi="Arial" w:cs="Arial"/>
          <w:b/>
          <w:sz w:val="22"/>
          <w:szCs w:val="22"/>
        </w:rPr>
      </w:pPr>
      <w:r w:rsidRPr="00CC33BE">
        <w:rPr>
          <w:rFonts w:ascii="Arial" w:hAnsi="Arial" w:cs="Arial"/>
          <w:b/>
          <w:sz w:val="22"/>
          <w:szCs w:val="22"/>
        </w:rPr>
        <w:t>The recorder uses the recording sheet to frame the responses</w:t>
      </w:r>
      <w:r w:rsidR="003B0115" w:rsidRPr="00CC33BE">
        <w:rPr>
          <w:rFonts w:ascii="Arial" w:hAnsi="Arial" w:cs="Arial"/>
          <w:b/>
          <w:sz w:val="22"/>
          <w:szCs w:val="22"/>
        </w:rPr>
        <w:t>.</w:t>
      </w:r>
    </w:p>
    <w:p w14:paraId="6504CE90" w14:textId="77777777" w:rsidR="008C7A89" w:rsidRPr="00CC33BE" w:rsidRDefault="008C7A89" w:rsidP="00154C35">
      <w:pPr>
        <w:rPr>
          <w:rFonts w:ascii="Arial" w:hAnsi="Arial" w:cs="Arial"/>
          <w:b/>
          <w:sz w:val="22"/>
          <w:szCs w:val="22"/>
        </w:rPr>
      </w:pPr>
    </w:p>
    <w:p w14:paraId="5A9D5145" w14:textId="2CBBF2EB" w:rsidR="000B7236" w:rsidRPr="00CC33BE" w:rsidRDefault="00154C35">
      <w:pPr>
        <w:rPr>
          <w:rFonts w:ascii="Arial" w:hAnsi="Arial" w:cs="Arial"/>
          <w:b/>
          <w:sz w:val="22"/>
          <w:szCs w:val="22"/>
        </w:rPr>
      </w:pPr>
      <w:r w:rsidRPr="00CC33BE">
        <w:rPr>
          <w:rFonts w:ascii="Arial" w:hAnsi="Arial" w:cs="Arial"/>
          <w:b/>
          <w:sz w:val="22"/>
          <w:szCs w:val="22"/>
        </w:rPr>
        <w:t xml:space="preserve">The process is repeated for each participant. </w:t>
      </w:r>
    </w:p>
    <w:p w14:paraId="5900AA70" w14:textId="77777777" w:rsidR="00765D46" w:rsidRDefault="00765D46">
      <w:pPr>
        <w:rPr>
          <w:rFonts w:ascii="Arial" w:hAnsi="Arial" w:cs="Arial"/>
          <w:sz w:val="22"/>
          <w:szCs w:val="22"/>
        </w:rPr>
      </w:pPr>
    </w:p>
    <w:p w14:paraId="6DF67B9B" w14:textId="77777777" w:rsidR="003B0115" w:rsidRDefault="003B0115">
      <w:pPr>
        <w:rPr>
          <w:rFonts w:ascii="Arial" w:hAnsi="Arial" w:cs="Arial"/>
          <w:sz w:val="22"/>
          <w:szCs w:val="22"/>
        </w:rPr>
      </w:pPr>
    </w:p>
    <w:p w14:paraId="546FCC0E" w14:textId="77777777" w:rsidR="00566796" w:rsidRDefault="00566796">
      <w:pPr>
        <w:rPr>
          <w:rFonts w:ascii="Arial" w:hAnsi="Arial" w:cs="Arial"/>
          <w:sz w:val="22"/>
          <w:szCs w:val="22"/>
        </w:rPr>
      </w:pPr>
    </w:p>
    <w:p w14:paraId="5FF424CD" w14:textId="77777777" w:rsidR="00566796" w:rsidRDefault="00566796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B99A3F3" w14:textId="77777777" w:rsidR="00CC33BE" w:rsidRDefault="00CC33B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380" w:type="dxa"/>
        <w:tblInd w:w="-916" w:type="dxa"/>
        <w:tblLook w:val="04A0" w:firstRow="1" w:lastRow="0" w:firstColumn="1" w:lastColumn="0" w:noHBand="0" w:noVBand="1"/>
      </w:tblPr>
      <w:tblGrid>
        <w:gridCol w:w="10380"/>
      </w:tblGrid>
      <w:tr w:rsidR="003B0115" w14:paraId="105A0AA3" w14:textId="77777777" w:rsidTr="00CC33BE">
        <w:tc>
          <w:tcPr>
            <w:tcW w:w="10380" w:type="dxa"/>
            <w:shd w:val="clear" w:color="auto" w:fill="EEECE1" w:themeFill="background2"/>
          </w:tcPr>
          <w:p w14:paraId="086B1D91" w14:textId="033E3900" w:rsidR="003B0115" w:rsidRPr="003B0115" w:rsidRDefault="00CC33BE" w:rsidP="003B01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Teller 1</w:t>
            </w:r>
          </w:p>
        </w:tc>
      </w:tr>
      <w:tr w:rsidR="00CC33BE" w14:paraId="53ABFC15" w14:textId="77777777" w:rsidTr="00E33402">
        <w:tc>
          <w:tcPr>
            <w:tcW w:w="10380" w:type="dxa"/>
            <w:vAlign w:val="center"/>
          </w:tcPr>
          <w:p w14:paraId="408BF111" w14:textId="4000BE04" w:rsidR="00CC33BE" w:rsidRPr="00CC33BE" w:rsidRDefault="00566796" w:rsidP="00CC33BE">
            <w:pPr>
              <w:rPr>
                <w:rFonts w:ascii="Arial" w:hAnsi="Arial" w:cs="Arial"/>
                <w:sz w:val="22"/>
                <w:szCs w:val="22"/>
              </w:rPr>
            </w:pP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>W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hat challenges will we face as we engage in the process of implementing “Successful Futures”?</w:t>
            </w: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> </w:t>
            </w:r>
          </w:p>
        </w:tc>
      </w:tr>
      <w:tr w:rsidR="00CC33BE" w14:paraId="3E44F83A" w14:textId="77777777" w:rsidTr="00243891">
        <w:tc>
          <w:tcPr>
            <w:tcW w:w="10380" w:type="dxa"/>
          </w:tcPr>
          <w:p w14:paraId="57BA86C7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D16D77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613AA8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86770B" w14:textId="77777777" w:rsidR="00566796" w:rsidRDefault="0056679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C4D5A4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33BE" w14:paraId="396F1E6A" w14:textId="77777777" w:rsidTr="00243891">
        <w:tc>
          <w:tcPr>
            <w:tcW w:w="10380" w:type="dxa"/>
          </w:tcPr>
          <w:p w14:paraId="66B7EF95" w14:textId="2AA92048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Why is that a challenge?</w:t>
            </w:r>
          </w:p>
        </w:tc>
      </w:tr>
      <w:tr w:rsidR="00CC33BE" w14:paraId="08F554A7" w14:textId="77777777" w:rsidTr="00243891">
        <w:tc>
          <w:tcPr>
            <w:tcW w:w="10380" w:type="dxa"/>
          </w:tcPr>
          <w:p w14:paraId="354840ED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EF849D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BF3D93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09EDD2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33BE" w14:paraId="4BCACA69" w14:textId="77777777" w:rsidTr="00243891">
        <w:tc>
          <w:tcPr>
            <w:tcW w:w="10380" w:type="dxa"/>
          </w:tcPr>
          <w:p w14:paraId="673733CA" w14:textId="212374EB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How </w:t>
            </w: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can we respond to the challenge –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and what is the opportunity that has been created?</w:t>
            </w:r>
          </w:p>
        </w:tc>
      </w:tr>
      <w:tr w:rsidR="00CC33BE" w14:paraId="4B5F2944" w14:textId="77777777" w:rsidTr="00243891">
        <w:tc>
          <w:tcPr>
            <w:tcW w:w="10380" w:type="dxa"/>
          </w:tcPr>
          <w:p w14:paraId="684915D0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6C07A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A2E217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58AFDB" w14:textId="77777777" w:rsidR="00CC33BE" w:rsidRDefault="00CC33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88B2D4" w14:textId="77777777" w:rsidR="00CC33BE" w:rsidRDefault="00CC33B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380" w:type="dxa"/>
        <w:tblInd w:w="-916" w:type="dxa"/>
        <w:tblLook w:val="04A0" w:firstRow="1" w:lastRow="0" w:firstColumn="1" w:lastColumn="0" w:noHBand="0" w:noVBand="1"/>
      </w:tblPr>
      <w:tblGrid>
        <w:gridCol w:w="10380"/>
      </w:tblGrid>
      <w:tr w:rsidR="00CC33BE" w14:paraId="7D9D5199" w14:textId="77777777" w:rsidTr="00D42789">
        <w:tc>
          <w:tcPr>
            <w:tcW w:w="10380" w:type="dxa"/>
            <w:shd w:val="clear" w:color="auto" w:fill="EEECE1" w:themeFill="background2"/>
          </w:tcPr>
          <w:p w14:paraId="002A9B88" w14:textId="5DD4CEE3" w:rsidR="00CC33BE" w:rsidRPr="003B0115" w:rsidRDefault="00CC33BE" w:rsidP="00D4278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>eller 2</w:t>
            </w:r>
          </w:p>
        </w:tc>
      </w:tr>
      <w:tr w:rsidR="00CC33BE" w14:paraId="7DA6F461" w14:textId="77777777" w:rsidTr="00D42789">
        <w:tc>
          <w:tcPr>
            <w:tcW w:w="10380" w:type="dxa"/>
            <w:vAlign w:val="center"/>
          </w:tcPr>
          <w:p w14:paraId="17504655" w14:textId="4E747CBF" w:rsidR="00CC33BE" w:rsidRPr="00CC33BE" w:rsidRDefault="00566796" w:rsidP="00D42789">
            <w:pPr>
              <w:rPr>
                <w:rFonts w:ascii="Arial" w:hAnsi="Arial" w:cs="Arial"/>
                <w:sz w:val="22"/>
                <w:szCs w:val="22"/>
              </w:rPr>
            </w:pP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>W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hat challenges will we face as we engage in the process of implementing “Successful Futures”?</w:t>
            </w: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> </w:t>
            </w:r>
          </w:p>
        </w:tc>
      </w:tr>
      <w:tr w:rsidR="00CC33BE" w14:paraId="6C56D4EA" w14:textId="77777777" w:rsidTr="00D42789">
        <w:tc>
          <w:tcPr>
            <w:tcW w:w="10380" w:type="dxa"/>
          </w:tcPr>
          <w:p w14:paraId="08FA34B6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C4ED2F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CBC6FD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91C7CB" w14:textId="77777777" w:rsidR="00566796" w:rsidRDefault="00566796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6D90C0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33BE" w14:paraId="6FB6E481" w14:textId="77777777" w:rsidTr="00D42789">
        <w:tc>
          <w:tcPr>
            <w:tcW w:w="10380" w:type="dxa"/>
          </w:tcPr>
          <w:p w14:paraId="5A32F391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Why is that a challenge?</w:t>
            </w:r>
          </w:p>
        </w:tc>
      </w:tr>
      <w:tr w:rsidR="00CC33BE" w14:paraId="21997969" w14:textId="77777777" w:rsidTr="00D42789">
        <w:tc>
          <w:tcPr>
            <w:tcW w:w="10380" w:type="dxa"/>
          </w:tcPr>
          <w:p w14:paraId="5669191B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F4FE8C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D5FD41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A1B63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33BE" w14:paraId="27DB6A7D" w14:textId="77777777" w:rsidTr="00D42789">
        <w:tc>
          <w:tcPr>
            <w:tcW w:w="10380" w:type="dxa"/>
          </w:tcPr>
          <w:p w14:paraId="17D37FD2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How </w:t>
            </w: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can we respond to the challenge –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and what is the opportunity that has been created?</w:t>
            </w:r>
          </w:p>
        </w:tc>
      </w:tr>
      <w:tr w:rsidR="00CC33BE" w14:paraId="400EB289" w14:textId="77777777" w:rsidTr="00D42789">
        <w:tc>
          <w:tcPr>
            <w:tcW w:w="10380" w:type="dxa"/>
          </w:tcPr>
          <w:p w14:paraId="27911707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2D2450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D6D073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4083D7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413F6A" w14:textId="77777777" w:rsidR="00CC33BE" w:rsidRDefault="00CC33B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380" w:type="dxa"/>
        <w:tblInd w:w="-916" w:type="dxa"/>
        <w:tblLook w:val="04A0" w:firstRow="1" w:lastRow="0" w:firstColumn="1" w:lastColumn="0" w:noHBand="0" w:noVBand="1"/>
      </w:tblPr>
      <w:tblGrid>
        <w:gridCol w:w="10380"/>
      </w:tblGrid>
      <w:tr w:rsidR="00CC33BE" w14:paraId="44CF363A" w14:textId="77777777" w:rsidTr="00D42789">
        <w:tc>
          <w:tcPr>
            <w:tcW w:w="10380" w:type="dxa"/>
            <w:shd w:val="clear" w:color="auto" w:fill="EEECE1" w:themeFill="background2"/>
          </w:tcPr>
          <w:p w14:paraId="4928FF19" w14:textId="53E07EA4" w:rsidR="00CC33BE" w:rsidRPr="003B0115" w:rsidRDefault="00CC33BE" w:rsidP="00D4278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Teller</w:t>
            </w:r>
            <w:r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CC33BE" w14:paraId="6FF4657A" w14:textId="77777777" w:rsidTr="00D42789">
        <w:tc>
          <w:tcPr>
            <w:tcW w:w="10380" w:type="dxa"/>
            <w:vAlign w:val="center"/>
          </w:tcPr>
          <w:p w14:paraId="5C60283C" w14:textId="568C1895" w:rsidR="00CC33BE" w:rsidRPr="00CC33BE" w:rsidRDefault="00CC33BE" w:rsidP="00566796">
            <w:pPr>
              <w:rPr>
                <w:rFonts w:ascii="Arial" w:hAnsi="Arial" w:cs="Arial"/>
                <w:sz w:val="22"/>
                <w:szCs w:val="22"/>
              </w:rPr>
            </w:pP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>W</w:t>
            </w:r>
            <w:r w:rsidR="0056679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hat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challenges </w:t>
            </w:r>
            <w:r w:rsidR="00566796">
              <w:rPr>
                <w:rFonts w:ascii="Arial" w:hAnsi="Arial" w:cs="Arial"/>
                <w:i/>
                <w:iCs/>
                <w:sz w:val="22"/>
                <w:szCs w:val="22"/>
              </w:rPr>
              <w:t>will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we face </w:t>
            </w:r>
            <w:r w:rsidR="00566796">
              <w:rPr>
                <w:rFonts w:ascii="Arial" w:hAnsi="Arial" w:cs="Arial"/>
                <w:i/>
                <w:iCs/>
                <w:sz w:val="22"/>
                <w:szCs w:val="22"/>
              </w:rPr>
              <w:t>as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we engage in the process of implementing “Successful Futures”?</w:t>
            </w: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  </w:t>
            </w:r>
          </w:p>
        </w:tc>
      </w:tr>
      <w:tr w:rsidR="00CC33BE" w14:paraId="6BC6959B" w14:textId="77777777" w:rsidTr="00D42789">
        <w:tc>
          <w:tcPr>
            <w:tcW w:w="10380" w:type="dxa"/>
          </w:tcPr>
          <w:p w14:paraId="0DE5F7CD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603E53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43E199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AABF09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32968D" w14:textId="77777777" w:rsidR="00566796" w:rsidRDefault="00566796" w:rsidP="00D4278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33BE" w14:paraId="3DC602DB" w14:textId="77777777" w:rsidTr="00D42789">
        <w:tc>
          <w:tcPr>
            <w:tcW w:w="10380" w:type="dxa"/>
          </w:tcPr>
          <w:p w14:paraId="3C665B36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Why is that a challenge?</w:t>
            </w:r>
          </w:p>
        </w:tc>
      </w:tr>
      <w:tr w:rsidR="00CC33BE" w14:paraId="7597F416" w14:textId="77777777" w:rsidTr="00D42789">
        <w:tc>
          <w:tcPr>
            <w:tcW w:w="10380" w:type="dxa"/>
          </w:tcPr>
          <w:p w14:paraId="70685609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B9863C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5FAC74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678CF8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33BE" w14:paraId="6A6CE353" w14:textId="77777777" w:rsidTr="00D42789">
        <w:tc>
          <w:tcPr>
            <w:tcW w:w="10380" w:type="dxa"/>
          </w:tcPr>
          <w:p w14:paraId="617BEE2B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How </w:t>
            </w:r>
            <w:r w:rsidRPr="00966BF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can we respond to the challenge –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and what is the opportunity that has been created?</w:t>
            </w:r>
          </w:p>
        </w:tc>
      </w:tr>
      <w:tr w:rsidR="00CC33BE" w14:paraId="792642D8" w14:textId="77777777" w:rsidTr="00D42789">
        <w:tc>
          <w:tcPr>
            <w:tcW w:w="10380" w:type="dxa"/>
          </w:tcPr>
          <w:p w14:paraId="6E59E315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69871B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70CEA2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B3DCB0" w14:textId="77777777" w:rsidR="00CC33BE" w:rsidRDefault="00CC33BE" w:rsidP="00D4278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B29689" w14:textId="7879A687" w:rsidR="003B0115" w:rsidRPr="005D0D82" w:rsidRDefault="003B0115">
      <w:pPr>
        <w:rPr>
          <w:rFonts w:ascii="Arial" w:hAnsi="Arial" w:cs="Arial"/>
          <w:sz w:val="22"/>
          <w:szCs w:val="22"/>
        </w:rPr>
      </w:pPr>
    </w:p>
    <w:sectPr w:rsidR="003B0115" w:rsidRPr="005D0D82" w:rsidSect="00566796">
      <w:headerReference w:type="default" r:id="rId7"/>
      <w:footerReference w:type="even" r:id="rId8"/>
      <w:footerReference w:type="default" r:id="rId9"/>
      <w:pgSz w:w="11900" w:h="16840"/>
      <w:pgMar w:top="1440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18352" w14:textId="77777777" w:rsidR="00FD5794" w:rsidRDefault="00FD5794" w:rsidP="0090548D">
      <w:r>
        <w:separator/>
      </w:r>
    </w:p>
  </w:endnote>
  <w:endnote w:type="continuationSeparator" w:id="0">
    <w:p w14:paraId="719CC9A5" w14:textId="77777777" w:rsidR="00FD5794" w:rsidRDefault="00FD5794" w:rsidP="00905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434C8" w14:textId="77777777" w:rsidR="0090548D" w:rsidRDefault="0090548D" w:rsidP="008A7A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C9CD0C" w14:textId="77777777" w:rsidR="0090548D" w:rsidRDefault="0090548D" w:rsidP="009054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C1AAD" w14:textId="77777777" w:rsidR="0090548D" w:rsidRDefault="0090548D" w:rsidP="008A7A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6796">
      <w:rPr>
        <w:rStyle w:val="PageNumber"/>
        <w:noProof/>
      </w:rPr>
      <w:t>1</w:t>
    </w:r>
    <w:r>
      <w:rPr>
        <w:rStyle w:val="PageNumber"/>
      </w:rPr>
      <w:fldChar w:fldCharType="end"/>
    </w:r>
  </w:p>
  <w:p w14:paraId="7C18511C" w14:textId="77777777" w:rsidR="0090548D" w:rsidRDefault="0090548D" w:rsidP="0090548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1C766" w14:textId="77777777" w:rsidR="00FD5794" w:rsidRDefault="00FD5794" w:rsidP="0090548D">
      <w:r>
        <w:separator/>
      </w:r>
    </w:p>
  </w:footnote>
  <w:footnote w:type="continuationSeparator" w:id="0">
    <w:p w14:paraId="72CA9137" w14:textId="77777777" w:rsidR="00FD5794" w:rsidRDefault="00FD5794" w:rsidP="009054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207F2" w14:textId="4F32D79D" w:rsidR="00E16420" w:rsidRDefault="00966BFE">
    <w:pPr>
      <w:pStyle w:val="Header"/>
    </w:pPr>
    <w:r w:rsidRPr="00966BFE">
      <w:rPr>
        <w:rFonts w:ascii="Arial" w:hAnsi="Arial" w:cs="Arial"/>
        <w:b/>
        <w:u w:val="single"/>
      </w:rPr>
      <w:t>PG Cert Teaching &amp; Learning – Successful Futures – Day 1</w:t>
    </w:r>
    <w:r>
      <w:rPr>
        <w:rFonts w:ascii="Arial" w:hAnsi="Arial" w:cs="Arial"/>
      </w:rPr>
      <w:t xml:space="preserve">  </w:t>
    </w:r>
    <w:r>
      <w:rPr>
        <w:noProof/>
      </w:rPr>
      <w:drawing>
        <wp:inline distT="0" distB="0" distL="0" distR="0" wp14:anchorId="3AB196E1" wp14:editId="49F600BE">
          <wp:extent cx="876958" cy="282575"/>
          <wp:effectExtent l="0" t="0" r="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A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216" cy="2929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D78355" w14:textId="77777777" w:rsidR="00E16420" w:rsidRDefault="00E164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B1D5E"/>
    <w:multiLevelType w:val="hybridMultilevel"/>
    <w:tmpl w:val="B4FA9308"/>
    <w:lvl w:ilvl="0" w:tplc="383CD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B2D2D7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F185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F63020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845675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2A989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5734B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EF4F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FBAC7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" w15:restartNumberingAfterBreak="0">
    <w:nsid w:val="215563EA"/>
    <w:multiLevelType w:val="hybridMultilevel"/>
    <w:tmpl w:val="3B6C1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76EFA"/>
    <w:multiLevelType w:val="hybridMultilevel"/>
    <w:tmpl w:val="994E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92192"/>
    <w:multiLevelType w:val="hybridMultilevel"/>
    <w:tmpl w:val="13C6D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94327"/>
    <w:multiLevelType w:val="hybridMultilevel"/>
    <w:tmpl w:val="C060DB3A"/>
    <w:lvl w:ilvl="0" w:tplc="BDE8F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FAD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3E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9A2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2A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AEE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42D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78C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C0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7FF7DC1"/>
    <w:multiLevelType w:val="hybridMultilevel"/>
    <w:tmpl w:val="3B1C0E64"/>
    <w:lvl w:ilvl="0" w:tplc="8662F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80D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483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E60A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60B5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5412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5E8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E89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A2A9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F2538D"/>
    <w:multiLevelType w:val="hybridMultilevel"/>
    <w:tmpl w:val="5122F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C72C7"/>
    <w:multiLevelType w:val="hybridMultilevel"/>
    <w:tmpl w:val="3B5C9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D426B9"/>
    <w:multiLevelType w:val="hybridMultilevel"/>
    <w:tmpl w:val="A6407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CA034D"/>
    <w:multiLevelType w:val="hybridMultilevel"/>
    <w:tmpl w:val="BFCA3BD8"/>
    <w:lvl w:ilvl="0" w:tplc="5F722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E6F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CF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0879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EED0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7CF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B40E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A40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484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C35"/>
    <w:rsid w:val="000B7236"/>
    <w:rsid w:val="0010586F"/>
    <w:rsid w:val="00154C35"/>
    <w:rsid w:val="003B0115"/>
    <w:rsid w:val="0048239E"/>
    <w:rsid w:val="00487513"/>
    <w:rsid w:val="004B4F04"/>
    <w:rsid w:val="004C7381"/>
    <w:rsid w:val="00566796"/>
    <w:rsid w:val="005D0D82"/>
    <w:rsid w:val="005E0804"/>
    <w:rsid w:val="0061062B"/>
    <w:rsid w:val="0063721B"/>
    <w:rsid w:val="00687F53"/>
    <w:rsid w:val="006C1C26"/>
    <w:rsid w:val="00765D46"/>
    <w:rsid w:val="008C7A89"/>
    <w:rsid w:val="0090548D"/>
    <w:rsid w:val="0095278C"/>
    <w:rsid w:val="00966BFE"/>
    <w:rsid w:val="009737E7"/>
    <w:rsid w:val="00B6195B"/>
    <w:rsid w:val="00CC33BE"/>
    <w:rsid w:val="00D479A9"/>
    <w:rsid w:val="00E16420"/>
    <w:rsid w:val="00E71178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D63A5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C35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F5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0548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48D"/>
    <w:rPr>
      <w:rFonts w:ascii="Times New Roman" w:eastAsia="Times New Roman" w:hAnsi="Times New Roman" w:cs="Times New Roman"/>
      <w:lang w:val="en-GB" w:eastAsia="en-GB"/>
    </w:rPr>
  </w:style>
  <w:style w:type="character" w:styleId="PageNumber">
    <w:name w:val="page number"/>
    <w:basedOn w:val="DefaultParagraphFont"/>
    <w:uiPriority w:val="99"/>
    <w:semiHidden/>
    <w:unhideWhenUsed/>
    <w:rsid w:val="0090548D"/>
  </w:style>
  <w:style w:type="paragraph" w:styleId="Header">
    <w:name w:val="header"/>
    <w:basedOn w:val="Normal"/>
    <w:link w:val="HeaderChar"/>
    <w:uiPriority w:val="99"/>
    <w:unhideWhenUsed/>
    <w:rsid w:val="00E164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6420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39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39E"/>
    <w:rPr>
      <w:rFonts w:ascii="Lucida Grande" w:eastAsia="Times New Roman" w:hAnsi="Lucida Grande" w:cs="Times New Roman"/>
      <w:sz w:val="18"/>
      <w:szCs w:val="18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239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239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239E"/>
    <w:rPr>
      <w:rFonts w:ascii="Times New Roman" w:eastAsia="Times New Roman" w:hAnsi="Times New Roman" w:cs="Times New Roman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239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239E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leGrid">
    <w:name w:val="Table Grid"/>
    <w:basedOn w:val="TableNormal"/>
    <w:uiPriority w:val="59"/>
    <w:rsid w:val="003B0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7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14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8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7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57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Hadfield</dc:creator>
  <cp:keywords/>
  <dc:description/>
  <cp:lastModifiedBy>Mike Cameron</cp:lastModifiedBy>
  <cp:revision>2</cp:revision>
  <dcterms:created xsi:type="dcterms:W3CDTF">2016-04-07T07:06:00Z</dcterms:created>
  <dcterms:modified xsi:type="dcterms:W3CDTF">2016-04-07T07:06:00Z</dcterms:modified>
</cp:coreProperties>
</file>