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E5CB4" w:rsidP="00E51AAC">
            <w:pPr>
              <w:spacing w:before="120" w:after="120"/>
              <w:jc w:val="both"/>
              <w:rPr>
                <w:rFonts w:ascii="Arial" w:hAnsi="Arial" w:cs="Arial"/>
                <w:b/>
                <w:sz w:val="22"/>
                <w:szCs w:val="22"/>
              </w:rPr>
            </w:pPr>
            <w:r>
              <w:rPr>
                <w:rFonts w:ascii="Arial" w:hAnsi="Arial" w:cs="Arial"/>
                <w:b/>
                <w:sz w:val="22"/>
                <w:szCs w:val="22"/>
              </w:rPr>
              <w:t>BA/MDes Surface Pattern Design: Textiles for Interiors</w:t>
            </w:r>
          </w:p>
        </w:tc>
      </w:tr>
      <w:tr w:rsidR="008F1308" w:rsidRPr="00A406E5" w:rsidTr="00223D8B">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FFFF00"/>
          </w:tcPr>
          <w:p w:rsidR="008F1308" w:rsidRPr="00A406E5" w:rsidRDefault="009E7305" w:rsidP="00E51AAC">
            <w:pPr>
              <w:spacing w:before="120" w:after="120"/>
              <w:jc w:val="both"/>
              <w:rPr>
                <w:rFonts w:ascii="Arial" w:hAnsi="Arial" w:cs="Arial"/>
                <w:b/>
                <w:sz w:val="22"/>
                <w:szCs w:val="22"/>
              </w:rPr>
            </w:pPr>
            <w:r>
              <w:rPr>
                <w:rFonts w:ascii="Arial" w:hAnsi="Arial" w:cs="Arial"/>
                <w:b/>
                <w:sz w:val="22"/>
                <w:szCs w:val="22"/>
              </w:rPr>
              <w:t xml:space="preserve">Creative Venture </w:t>
            </w:r>
            <w:r w:rsidR="00C96120">
              <w:rPr>
                <w:rFonts w:ascii="Arial" w:hAnsi="Arial" w:cs="Arial"/>
                <w:b/>
                <w:sz w:val="22"/>
                <w:szCs w:val="22"/>
              </w:rPr>
              <w:t xml:space="preserve"> </w:t>
            </w:r>
            <w:r w:rsidR="00C8654B">
              <w:rPr>
                <w:rFonts w:ascii="Arial" w:hAnsi="Arial" w:cs="Arial"/>
                <w:b/>
                <w:sz w:val="22"/>
                <w:szCs w:val="22"/>
              </w:rPr>
              <w:t xml:space="preserve"> </w:t>
            </w:r>
          </w:p>
        </w:tc>
      </w:tr>
      <w:tr w:rsidR="00B84B5B" w:rsidRPr="00A406E5" w:rsidTr="00223D8B">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shd w:val="clear" w:color="auto" w:fill="auto"/>
          </w:tcPr>
          <w:p w:rsidR="00B84B5B" w:rsidRPr="00A406E5" w:rsidRDefault="009E7305" w:rsidP="00152E9D">
            <w:pPr>
              <w:spacing w:before="120" w:after="120"/>
              <w:jc w:val="both"/>
              <w:rPr>
                <w:rFonts w:ascii="Arial" w:hAnsi="Arial" w:cs="Arial"/>
                <w:b/>
                <w:sz w:val="22"/>
                <w:szCs w:val="22"/>
              </w:rPr>
            </w:pPr>
            <w:r>
              <w:rPr>
                <w:rFonts w:ascii="Arial" w:hAnsi="Arial" w:cs="Arial"/>
                <w:b/>
                <w:sz w:val="22"/>
                <w:szCs w:val="22"/>
              </w:rPr>
              <w:t>M7X01792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shd w:val="clear" w:color="auto" w:fill="auto"/>
          </w:tcPr>
          <w:p w:rsidR="00B84B5B" w:rsidRPr="00A406E5" w:rsidRDefault="001E1D45"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223D8B" w:rsidP="00E51AAC">
            <w:pPr>
              <w:spacing w:before="120" w:after="120"/>
              <w:jc w:val="both"/>
              <w:rPr>
                <w:rFonts w:ascii="Arial" w:hAnsi="Arial" w:cs="Arial"/>
                <w:b/>
                <w:sz w:val="22"/>
                <w:szCs w:val="22"/>
              </w:rPr>
            </w:pPr>
            <w:r>
              <w:rPr>
                <w:rFonts w:ascii="Arial" w:hAnsi="Arial" w:cs="Arial"/>
                <w:b/>
                <w:sz w:val="22"/>
                <w:szCs w:val="22"/>
              </w:rPr>
              <w:t xml:space="preserve">Cath Hammerton </w:t>
            </w:r>
          </w:p>
          <w:p w:rsidR="00381CCC" w:rsidRPr="00A406E5" w:rsidRDefault="00381CCC" w:rsidP="00E51AAC">
            <w:pPr>
              <w:spacing w:before="120" w:after="120"/>
              <w:jc w:val="both"/>
              <w:rPr>
                <w:rFonts w:ascii="Arial" w:hAnsi="Arial" w:cs="Arial"/>
                <w:b/>
                <w:sz w:val="22"/>
                <w:szCs w:val="22"/>
              </w:rPr>
            </w:pPr>
            <w:r>
              <w:rPr>
                <w:rFonts w:ascii="Arial" w:hAnsi="Arial" w:cs="Arial"/>
                <w:b/>
                <w:sz w:val="22"/>
                <w:szCs w:val="22"/>
              </w:rPr>
              <w:t xml:space="preserve">Cath Brown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23D8B" w:rsidP="00E51AAC">
            <w:pPr>
              <w:spacing w:before="120" w:after="120"/>
              <w:jc w:val="both"/>
              <w:rPr>
                <w:rFonts w:ascii="Arial" w:hAnsi="Arial" w:cs="Arial"/>
                <w:b/>
                <w:sz w:val="22"/>
                <w:szCs w:val="22"/>
              </w:rPr>
            </w:pPr>
            <w:r>
              <w:rPr>
                <w:rFonts w:ascii="Arial" w:hAnsi="Arial" w:cs="Arial"/>
                <w:b/>
                <w:sz w:val="22"/>
                <w:szCs w:val="22"/>
              </w:rPr>
              <w:t xml:space="preserve">Georgia McKie </w:t>
            </w:r>
          </w:p>
        </w:tc>
      </w:tr>
      <w:tr w:rsidR="00DB116D" w:rsidRPr="00A406E5" w:rsidTr="00223D8B">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00"/>
          </w:tcPr>
          <w:p w:rsidR="00DB116D" w:rsidRDefault="00EA4110" w:rsidP="00223D8B">
            <w:pPr>
              <w:spacing w:before="120" w:after="120"/>
              <w:rPr>
                <w:rFonts w:ascii="Arial" w:hAnsi="Arial" w:cs="Arial"/>
                <w:b/>
                <w:sz w:val="22"/>
                <w:szCs w:val="22"/>
              </w:rPr>
            </w:pPr>
            <w:r>
              <w:rPr>
                <w:rFonts w:ascii="Arial" w:hAnsi="Arial" w:cs="Arial"/>
                <w:b/>
                <w:sz w:val="22"/>
                <w:szCs w:val="22"/>
              </w:rPr>
              <w:t xml:space="preserve">Creative Venture (CW4): </w:t>
            </w:r>
          </w:p>
          <w:p w:rsidR="00223D8B" w:rsidRPr="00A406E5" w:rsidRDefault="00223D8B" w:rsidP="00223D8B">
            <w:pPr>
              <w:spacing w:before="120" w:after="120"/>
              <w:rPr>
                <w:rFonts w:ascii="Arial" w:hAnsi="Arial" w:cs="Arial"/>
                <w:b/>
                <w:sz w:val="22"/>
                <w:szCs w:val="22"/>
              </w:rPr>
            </w:pPr>
            <w:r w:rsidRPr="00223D8B">
              <w:rPr>
                <w:rFonts w:ascii="Arial" w:hAnsi="Arial" w:cs="Arial"/>
                <w:b/>
                <w:sz w:val="22"/>
                <w:szCs w:val="22"/>
              </w:rPr>
              <w:t>Final proposition (Design, Artefac</w:t>
            </w:r>
            <w:r>
              <w:rPr>
                <w:rFonts w:ascii="Arial" w:hAnsi="Arial" w:cs="Arial"/>
                <w:b/>
                <w:sz w:val="22"/>
                <w:szCs w:val="22"/>
              </w:rPr>
              <w:t xml:space="preserve">t, </w:t>
            </w:r>
            <w:r w:rsidRPr="00223D8B">
              <w:rPr>
                <w:rFonts w:ascii="Arial" w:hAnsi="Arial" w:cs="Arial"/>
                <w:b/>
                <w:sz w:val="22"/>
                <w:szCs w:val="22"/>
              </w:rPr>
              <w:t>Enterprise, Collaboration...)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223D8B">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00"/>
          </w:tcPr>
          <w:p w:rsidR="00B84B5B" w:rsidRPr="00A406E5" w:rsidRDefault="00223D8B" w:rsidP="00223D8B">
            <w:pPr>
              <w:spacing w:before="120" w:after="120"/>
              <w:rPr>
                <w:rFonts w:ascii="Arial" w:hAnsi="Arial" w:cs="Arial"/>
                <w:b/>
                <w:sz w:val="22"/>
                <w:szCs w:val="22"/>
              </w:rPr>
            </w:pPr>
            <w:r>
              <w:rPr>
                <w:rFonts w:ascii="Arial" w:hAnsi="Arial" w:cs="Arial"/>
                <w:b/>
                <w:sz w:val="22"/>
                <w:szCs w:val="22"/>
              </w:rPr>
              <w:t xml:space="preserve">No later than 5pm </w:t>
            </w:r>
            <w:r>
              <w:rPr>
                <w:rFonts w:ascii="Arial" w:hAnsi="Arial" w:cs="Arial"/>
                <w:b/>
                <w:sz w:val="22"/>
                <w:szCs w:val="22"/>
              </w:rPr>
              <w:br/>
              <w:t xml:space="preserve">Tuesday </w:t>
            </w:r>
            <w:r w:rsidR="00C42B08">
              <w:rPr>
                <w:rFonts w:ascii="Arial" w:hAnsi="Arial" w:cs="Arial"/>
                <w:b/>
                <w:sz w:val="22"/>
                <w:szCs w:val="22"/>
              </w:rPr>
              <w:t>18</w:t>
            </w:r>
            <w:r>
              <w:rPr>
                <w:rFonts w:ascii="Arial" w:hAnsi="Arial" w:cs="Arial"/>
                <w:b/>
                <w:sz w:val="22"/>
                <w:szCs w:val="22"/>
              </w:rPr>
              <w:t xml:space="preserve"> May 20</w:t>
            </w:r>
            <w:r w:rsidR="00C42B08">
              <w:rPr>
                <w:rFonts w:ascii="Arial" w:hAnsi="Arial" w:cs="Arial"/>
                <w:b/>
                <w:sz w:val="22"/>
                <w:szCs w:val="22"/>
              </w:rPr>
              <w:t>21</w:t>
            </w:r>
            <w:r>
              <w:rPr>
                <w:rFonts w:ascii="Arial" w:hAnsi="Arial" w:cs="Arial"/>
                <w:b/>
                <w:sz w:val="22"/>
                <w:szCs w:val="22"/>
              </w:rPr>
              <w:t xml:space="preserve">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42B08" w:rsidP="005F0579">
            <w:pPr>
              <w:spacing w:before="120" w:after="120"/>
              <w:jc w:val="both"/>
              <w:rPr>
                <w:rFonts w:ascii="Arial" w:hAnsi="Arial" w:cs="Arial"/>
                <w:b/>
                <w:sz w:val="22"/>
                <w:szCs w:val="22"/>
              </w:rPr>
            </w:pPr>
            <w:r>
              <w:rPr>
                <w:rFonts w:ascii="Arial" w:hAnsi="Arial" w:cs="Arial"/>
                <w:b/>
                <w:sz w:val="22"/>
                <w:szCs w:val="22"/>
              </w:rPr>
              <w:t>15</w:t>
            </w:r>
            <w:r w:rsidR="00223D8B">
              <w:rPr>
                <w:rFonts w:ascii="Arial" w:hAnsi="Arial" w:cs="Arial"/>
                <w:b/>
                <w:sz w:val="22"/>
                <w:szCs w:val="22"/>
              </w:rPr>
              <w:t xml:space="preserve"> June 20</w:t>
            </w:r>
            <w:r>
              <w:rPr>
                <w:rFonts w:ascii="Arial" w:hAnsi="Arial" w:cs="Arial"/>
                <w:b/>
                <w:sz w:val="22"/>
                <w:szCs w:val="22"/>
              </w:rPr>
              <w:t>21</w:t>
            </w:r>
            <w:r w:rsidR="00223D8B">
              <w:rPr>
                <w:rFonts w:ascii="Arial" w:hAnsi="Arial" w:cs="Arial"/>
                <w:b/>
                <w:sz w:val="22"/>
                <w:szCs w:val="22"/>
              </w:rPr>
              <w:t xml:space="preserve">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23D8B" w:rsidRPr="00223D8B" w:rsidRDefault="00223D8B" w:rsidP="00223D8B">
            <w:pPr>
              <w:numPr>
                <w:ilvl w:val="0"/>
                <w:numId w:val="17"/>
              </w:numPr>
              <w:rPr>
                <w:rFonts w:ascii="Arial" w:hAnsi="Arial" w:cs="Arial"/>
                <w:sz w:val="22"/>
                <w:szCs w:val="22"/>
              </w:rPr>
            </w:pPr>
            <w:r w:rsidRPr="00223D8B">
              <w:rPr>
                <w:rFonts w:ascii="Arial" w:hAnsi="Arial" w:cs="Arial"/>
                <w:sz w:val="22"/>
                <w:szCs w:val="22"/>
              </w:rPr>
              <w:t>Implement appropriate research/enterprise strategies and apply knowledge acquired to the exploration and development of creative responses that satisfy the identified social, environmental and commercial concerns and needs;</w:t>
            </w:r>
          </w:p>
          <w:p w:rsidR="00223D8B" w:rsidRPr="00223D8B" w:rsidRDefault="00223D8B" w:rsidP="00223D8B">
            <w:pPr>
              <w:numPr>
                <w:ilvl w:val="0"/>
                <w:numId w:val="17"/>
              </w:numPr>
              <w:rPr>
                <w:rFonts w:ascii="Arial" w:hAnsi="Arial" w:cs="Arial"/>
                <w:sz w:val="22"/>
                <w:szCs w:val="22"/>
              </w:rPr>
            </w:pPr>
            <w:r w:rsidRPr="00223D8B">
              <w:rPr>
                <w:rFonts w:ascii="Arial" w:hAnsi="Arial" w:cs="Arial"/>
                <w:sz w:val="22"/>
                <w:szCs w:val="22"/>
              </w:rPr>
              <w:t>Think speculatively, employing both convergent and divergent approaches to arrive at appropriate solutions, evaluating issues and making decisions in situations of ambiguity, uncertainty and risk;</w:t>
            </w:r>
          </w:p>
          <w:p w:rsidR="00223D8B" w:rsidRPr="00223D8B" w:rsidRDefault="00223D8B" w:rsidP="00223D8B">
            <w:pPr>
              <w:numPr>
                <w:ilvl w:val="0"/>
                <w:numId w:val="17"/>
              </w:numPr>
              <w:rPr>
                <w:rFonts w:ascii="Arial" w:hAnsi="Arial" w:cs="Arial"/>
                <w:sz w:val="22"/>
                <w:szCs w:val="22"/>
              </w:rPr>
            </w:pPr>
            <w:r w:rsidRPr="00223D8B">
              <w:rPr>
                <w:rFonts w:ascii="Arial" w:hAnsi="Arial" w:cs="Arial"/>
                <w:sz w:val="22"/>
                <w:szCs w:val="22"/>
              </w:rPr>
              <w:t>Communicate in a professional manner, using appropriate media and technologies, the outcome of the intellectual, experimental and practical modes of the investigation;</w:t>
            </w:r>
          </w:p>
          <w:p w:rsidR="00223D8B" w:rsidRPr="00223D8B" w:rsidRDefault="00223D8B" w:rsidP="00223D8B">
            <w:pPr>
              <w:numPr>
                <w:ilvl w:val="0"/>
                <w:numId w:val="17"/>
              </w:numPr>
              <w:rPr>
                <w:rFonts w:ascii="Arial" w:hAnsi="Arial" w:cs="Arial"/>
                <w:sz w:val="22"/>
                <w:szCs w:val="22"/>
              </w:rPr>
            </w:pPr>
            <w:r w:rsidRPr="00223D8B">
              <w:rPr>
                <w:rFonts w:ascii="Arial" w:hAnsi="Arial" w:cs="Arial"/>
                <w:sz w:val="22"/>
                <w:szCs w:val="22"/>
              </w:rPr>
              <w:t>Formulate advanced understanding of a problem context and generate multiple ideas, concepts, proposals, solutions or arguments independently and/or collaboratively in response to research findings/opportunities;</w:t>
            </w:r>
          </w:p>
          <w:p w:rsidR="00223D8B" w:rsidRPr="00223D8B" w:rsidRDefault="00223D8B" w:rsidP="00223D8B">
            <w:pPr>
              <w:numPr>
                <w:ilvl w:val="0"/>
                <w:numId w:val="17"/>
              </w:numPr>
              <w:rPr>
                <w:rFonts w:ascii="Arial" w:hAnsi="Arial" w:cs="Arial"/>
                <w:sz w:val="22"/>
                <w:szCs w:val="22"/>
              </w:rPr>
            </w:pPr>
            <w:r w:rsidRPr="00223D8B">
              <w:rPr>
                <w:rFonts w:ascii="Arial" w:hAnsi="Arial" w:cs="Arial"/>
                <w:sz w:val="22"/>
                <w:szCs w:val="22"/>
              </w:rPr>
              <w:t>Apply strategies for the design resolution to the problem based on systematic and creative analysis, by offering innovative and creative solutions to challenging and complex problems;</w:t>
            </w:r>
          </w:p>
          <w:p w:rsidR="00C01A3F" w:rsidRPr="00223D8B" w:rsidRDefault="00223D8B" w:rsidP="00A85BFE">
            <w:pPr>
              <w:numPr>
                <w:ilvl w:val="0"/>
                <w:numId w:val="17"/>
              </w:numPr>
              <w:rPr>
                <w:rFonts w:ascii="Arial" w:hAnsi="Arial" w:cs="Arial"/>
                <w:sz w:val="22"/>
                <w:szCs w:val="22"/>
              </w:rPr>
            </w:pPr>
            <w:r w:rsidRPr="00223D8B">
              <w:rPr>
                <w:rFonts w:ascii="Arial" w:hAnsi="Arial" w:cs="Arial"/>
                <w:sz w:val="22"/>
                <w:szCs w:val="22"/>
              </w:rPr>
              <w:t>Act autonomously in planning and implementing tasks at a professional level through self-direction and value judgements, and evaluating their own learning and respond to identified shortfalls (skills gaps);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223D8B" w:rsidRPr="003C06AE" w:rsidRDefault="00223D8B" w:rsidP="00223D8B">
      <w:pPr>
        <w:ind w:left="720"/>
        <w:rPr>
          <w:rFonts w:ascii="Arial" w:hAnsi="Arial" w:cs="Arial"/>
          <w:bCs/>
          <w:sz w:val="24"/>
          <w:szCs w:val="24"/>
          <w:lang w:val="en-US"/>
        </w:rPr>
      </w:pPr>
      <w:r w:rsidRPr="003C06AE">
        <w:rPr>
          <w:rFonts w:ascii="Arial" w:hAnsi="Arial" w:cs="Arial"/>
          <w:bCs/>
          <w:sz w:val="24"/>
          <w:szCs w:val="24"/>
        </w:rPr>
        <w:t>The previous semester’s modules have provided the foundations that underpin this Creative Venture: The Design Experiment has provided the space to explore and broaden your creative practice, Creative Enterprise &amp; Practice has enabled you define and evaluate your personal professional trajectory and Research Methods &amp; Communication has provided you with a framework of methods and tools to formulate a research direction and strategy for this venture.</w:t>
      </w:r>
    </w:p>
    <w:p w:rsidR="00223D8B" w:rsidRPr="003C06AE" w:rsidRDefault="00223D8B" w:rsidP="00223D8B">
      <w:pPr>
        <w:ind w:left="720"/>
        <w:rPr>
          <w:rFonts w:ascii="Arial" w:hAnsi="Arial" w:cs="Arial"/>
          <w:bCs/>
          <w:sz w:val="24"/>
          <w:szCs w:val="24"/>
        </w:rPr>
      </w:pPr>
    </w:p>
    <w:p w:rsidR="00223D8B" w:rsidRPr="003C06AE" w:rsidRDefault="00223D8B" w:rsidP="00223D8B">
      <w:pPr>
        <w:ind w:left="720"/>
        <w:rPr>
          <w:rFonts w:ascii="Arial" w:hAnsi="Arial" w:cs="Arial"/>
          <w:bCs/>
          <w:sz w:val="24"/>
          <w:szCs w:val="24"/>
        </w:rPr>
      </w:pPr>
      <w:r w:rsidRPr="003C06AE">
        <w:rPr>
          <w:rFonts w:ascii="Arial" w:hAnsi="Arial" w:cs="Arial"/>
          <w:bCs/>
          <w:sz w:val="24"/>
          <w:szCs w:val="24"/>
        </w:rPr>
        <w:t xml:space="preserve">The rationale for your Creative Venture module is to </w:t>
      </w:r>
      <w:r w:rsidRPr="003C06AE">
        <w:rPr>
          <w:rFonts w:ascii="Arial" w:hAnsi="Arial" w:cs="Arial"/>
          <w:bCs/>
          <w:sz w:val="24"/>
          <w:szCs w:val="24"/>
          <w:lang w:val="en-US"/>
        </w:rPr>
        <w:t xml:space="preserve">demonstrate your intellectual capacity and self-management in order to engage with professional creative practice, and to facilitate critical thinking of appropriate subject specific and contextual knowledge within your pathway through innovative design discourse. In addition, you are asked to strengthen, extend and apply the knowledge, skills and experiences you have gained from the </w:t>
      </w:r>
      <w:proofErr w:type="spellStart"/>
      <w:r w:rsidRPr="003C06AE">
        <w:rPr>
          <w:rFonts w:ascii="Arial" w:hAnsi="Arial" w:cs="Arial"/>
          <w:bCs/>
          <w:sz w:val="24"/>
          <w:szCs w:val="24"/>
          <w:lang w:val="en-US"/>
        </w:rPr>
        <w:t>programme</w:t>
      </w:r>
      <w:proofErr w:type="spellEnd"/>
      <w:r w:rsidRPr="003C06AE">
        <w:rPr>
          <w:rFonts w:ascii="Arial" w:hAnsi="Arial" w:cs="Arial"/>
          <w:bCs/>
          <w:sz w:val="24"/>
          <w:szCs w:val="24"/>
          <w:lang w:val="en-US"/>
        </w:rPr>
        <w:t xml:space="preserve"> in the context of commercial awareness and creative industry collaboration, and to complement, stimulate, reinforce and encourage the development of discipline-specific technical knowledge, and students' transferable skills.</w:t>
      </w:r>
    </w:p>
    <w:p w:rsidR="00223D8B" w:rsidRPr="003C06AE" w:rsidRDefault="00223D8B" w:rsidP="00223D8B">
      <w:pPr>
        <w:ind w:left="720"/>
        <w:rPr>
          <w:rFonts w:ascii="Arial" w:hAnsi="Arial" w:cs="Arial"/>
          <w:b/>
          <w:bCs/>
          <w:sz w:val="24"/>
          <w:szCs w:val="24"/>
        </w:rPr>
      </w:pPr>
    </w:p>
    <w:p w:rsidR="00223D8B" w:rsidRPr="003C06AE" w:rsidRDefault="00223D8B" w:rsidP="00223D8B">
      <w:pPr>
        <w:ind w:left="720"/>
        <w:rPr>
          <w:rFonts w:ascii="Arial" w:hAnsi="Arial" w:cs="Arial"/>
          <w:bCs/>
          <w:sz w:val="24"/>
          <w:szCs w:val="24"/>
        </w:rPr>
      </w:pPr>
      <w:r w:rsidRPr="003C06AE">
        <w:rPr>
          <w:rFonts w:ascii="Arial" w:hAnsi="Arial" w:cs="Arial"/>
          <w:bCs/>
          <w:sz w:val="24"/>
          <w:szCs w:val="24"/>
        </w:rPr>
        <w:t>At this level the project model is not fixed and you may explore a variety of ventures. For example, you may wish to extend your professional standing in your chosen field through advanced practice; you may wish to develop existing IP assets generated at undergraduate level; you may wish to explore collaborative opportunities with commercial partners, third sector organisations, public sector or social enterprises; or you may be seeking to develop a new business start-up.</w:t>
      </w:r>
    </w:p>
    <w:p w:rsidR="00A67FB1" w:rsidRDefault="00A67FB1" w:rsidP="00A67FB1">
      <w:pPr>
        <w:ind w:left="720"/>
        <w:rPr>
          <w:rFonts w:ascii="Arial" w:hAnsi="Arial" w:cs="Arial"/>
          <w:sz w:val="24"/>
          <w:szCs w:val="24"/>
        </w:rPr>
      </w:pPr>
    </w:p>
    <w:p w:rsidR="00223D8B" w:rsidRPr="00223D8B" w:rsidRDefault="00223D8B" w:rsidP="00223D8B">
      <w:pPr>
        <w:ind w:left="720"/>
        <w:rPr>
          <w:rFonts w:ascii="Arial" w:hAnsi="Arial" w:cs="Arial"/>
          <w:b/>
          <w:sz w:val="24"/>
          <w:szCs w:val="24"/>
        </w:rPr>
      </w:pPr>
      <w:r w:rsidRPr="00223D8B">
        <w:rPr>
          <w:rFonts w:ascii="Arial" w:hAnsi="Arial" w:cs="Arial"/>
          <w:b/>
          <w:sz w:val="24"/>
          <w:szCs w:val="24"/>
        </w:rPr>
        <w:t>CW4: Final proposition (Design, Artefact, Enterprise, Collaboration...)</w:t>
      </w:r>
    </w:p>
    <w:p w:rsidR="00223D8B" w:rsidRPr="00223D8B" w:rsidRDefault="00223D8B" w:rsidP="00A67FB1">
      <w:pPr>
        <w:ind w:left="720"/>
        <w:rPr>
          <w:rFonts w:ascii="Arial" w:hAnsi="Arial" w:cs="Arial"/>
          <w:b/>
          <w:sz w:val="24"/>
          <w:szCs w:val="24"/>
        </w:rPr>
      </w:pPr>
    </w:p>
    <w:p w:rsidR="00223D8B" w:rsidRDefault="00223D8B" w:rsidP="00A67FB1">
      <w:pPr>
        <w:ind w:left="720"/>
        <w:rPr>
          <w:rFonts w:ascii="Arial" w:hAnsi="Arial" w:cs="Arial"/>
          <w:sz w:val="24"/>
          <w:szCs w:val="24"/>
        </w:rPr>
      </w:pPr>
    </w:p>
    <w:p w:rsidR="00223D8B" w:rsidRDefault="00223D8B" w:rsidP="00223D8B">
      <w:pPr>
        <w:ind w:left="720"/>
        <w:rPr>
          <w:rFonts w:ascii="Arial" w:hAnsi="Arial" w:cs="Arial"/>
          <w:sz w:val="24"/>
          <w:szCs w:val="24"/>
        </w:rPr>
      </w:pPr>
      <w:r w:rsidRPr="00223D8B">
        <w:rPr>
          <w:rFonts w:ascii="Arial" w:hAnsi="Arial" w:cs="Arial"/>
          <w:sz w:val="24"/>
          <w:szCs w:val="24"/>
        </w:rPr>
        <w:t>Deliver the proposal for the Creative Venture in a relevant and highly professional format suitable for dissemination via appropriate communication channels such as an exhibition, e-commerce site, web-cast, kick-starter campaign, you-tube channel etc.*</w:t>
      </w:r>
    </w:p>
    <w:p w:rsidR="00223D8B" w:rsidRDefault="00223D8B" w:rsidP="00223D8B">
      <w:pPr>
        <w:ind w:left="720"/>
        <w:rPr>
          <w:rFonts w:ascii="Arial" w:hAnsi="Arial" w:cs="Arial"/>
          <w:sz w:val="24"/>
          <w:szCs w:val="24"/>
        </w:rPr>
      </w:pPr>
    </w:p>
    <w:p w:rsidR="00223D8B" w:rsidRPr="00223D8B" w:rsidRDefault="00223D8B" w:rsidP="00223D8B">
      <w:pPr>
        <w:ind w:left="720"/>
        <w:rPr>
          <w:rFonts w:ascii="Arial" w:hAnsi="Arial" w:cs="Arial"/>
          <w:sz w:val="24"/>
          <w:szCs w:val="24"/>
        </w:rPr>
      </w:pPr>
    </w:p>
    <w:p w:rsidR="00223D8B" w:rsidRPr="00223D8B" w:rsidRDefault="00223D8B" w:rsidP="00223D8B">
      <w:pPr>
        <w:ind w:left="720"/>
        <w:rPr>
          <w:rFonts w:ascii="Arial" w:hAnsi="Arial" w:cs="Arial"/>
          <w:sz w:val="24"/>
          <w:szCs w:val="24"/>
        </w:rPr>
      </w:pPr>
      <w:r w:rsidRPr="00223D8B">
        <w:rPr>
          <w:rFonts w:ascii="Arial" w:hAnsi="Arial" w:cs="Arial"/>
          <w:bCs/>
          <w:i/>
          <w:sz w:val="24"/>
          <w:szCs w:val="24"/>
        </w:rPr>
        <w:t>*As appropriate to the individual student project and the effective communication of the proposition to the target audience.</w:t>
      </w:r>
    </w:p>
    <w:p w:rsidR="00223D8B" w:rsidRPr="00A406E5" w:rsidRDefault="00223D8B"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223D8B" w:rsidRDefault="005F3A53" w:rsidP="00D22D9C">
      <w:pPr>
        <w:numPr>
          <w:ilvl w:val="0"/>
          <w:numId w:val="6"/>
        </w:numPr>
        <w:jc w:val="both"/>
        <w:rPr>
          <w:rFonts w:ascii="Arial" w:hAnsi="Arial" w:cs="Arial"/>
          <w:b/>
          <w:color w:val="BFBFBF" w:themeColor="background1" w:themeShade="BF"/>
          <w:sz w:val="22"/>
          <w:szCs w:val="22"/>
        </w:rPr>
      </w:pPr>
      <w:r w:rsidRPr="00223D8B">
        <w:rPr>
          <w:rFonts w:ascii="Arial" w:hAnsi="Arial" w:cs="Arial"/>
          <w:b/>
          <w:color w:val="BFBFBF" w:themeColor="background1" w:themeShade="BF"/>
          <w:sz w:val="22"/>
          <w:szCs w:val="22"/>
        </w:rPr>
        <w:t>Engagement with</w:t>
      </w:r>
      <w:r w:rsidR="00D22D9C" w:rsidRPr="00223D8B">
        <w:rPr>
          <w:rFonts w:ascii="Arial" w:hAnsi="Arial" w:cs="Arial"/>
          <w:b/>
          <w:color w:val="BFBFBF" w:themeColor="background1" w:themeShade="BF"/>
          <w:sz w:val="22"/>
          <w:szCs w:val="22"/>
        </w:rPr>
        <w:t xml:space="preserve"> Literature </w:t>
      </w:r>
      <w:r w:rsidRPr="00223D8B">
        <w:rPr>
          <w:rFonts w:ascii="Arial" w:hAnsi="Arial" w:cs="Arial"/>
          <w:b/>
          <w:color w:val="BFBFBF" w:themeColor="background1" w:themeShade="BF"/>
          <w:sz w:val="22"/>
          <w:szCs w:val="22"/>
        </w:rPr>
        <w:t>Skills</w:t>
      </w:r>
      <w:r w:rsidR="00223D8B" w:rsidRPr="00223D8B">
        <w:rPr>
          <w:rFonts w:ascii="Arial" w:hAnsi="Arial" w:cs="Arial"/>
          <w:b/>
          <w:color w:val="BFBFBF" w:themeColor="background1" w:themeShade="BF"/>
          <w:sz w:val="22"/>
          <w:szCs w:val="22"/>
        </w:rPr>
        <w:t xml:space="preserve"> (0 marks out of 100) </w:t>
      </w:r>
    </w:p>
    <w:p w:rsidR="00D22D9C" w:rsidRPr="00223D8B" w:rsidRDefault="00D22D9C" w:rsidP="00FE5651">
      <w:pPr>
        <w:jc w:val="both"/>
        <w:rPr>
          <w:rFonts w:ascii="Arial" w:hAnsi="Arial" w:cs="Arial"/>
          <w:color w:val="BFBFBF" w:themeColor="background1" w:themeShade="BF"/>
          <w:sz w:val="22"/>
          <w:szCs w:val="22"/>
        </w:rPr>
      </w:pPr>
      <w:r w:rsidRPr="00223D8B">
        <w:rPr>
          <w:rFonts w:ascii="Arial" w:hAnsi="Arial" w:cs="Arial"/>
          <w:color w:val="BFBFBF" w:themeColor="background1" w:themeShade="BF"/>
          <w:sz w:val="22"/>
          <w:szCs w:val="22"/>
        </w:rPr>
        <w:t xml:space="preserve">Your work must be informed and supported by scholarly material that is </w:t>
      </w:r>
      <w:r w:rsidRPr="00223D8B">
        <w:rPr>
          <w:rFonts w:ascii="Arial" w:hAnsi="Arial" w:cs="Arial"/>
          <w:i/>
          <w:color w:val="BFBFBF" w:themeColor="background1" w:themeShade="BF"/>
          <w:sz w:val="22"/>
          <w:szCs w:val="22"/>
        </w:rPr>
        <w:t>relevant</w:t>
      </w:r>
      <w:r w:rsidRPr="00223D8B">
        <w:rPr>
          <w:rFonts w:ascii="Arial" w:hAnsi="Arial" w:cs="Arial"/>
          <w:color w:val="BFBFBF" w:themeColor="background1" w:themeShade="BF"/>
          <w:sz w:val="22"/>
          <w:szCs w:val="22"/>
        </w:rPr>
        <w:t xml:space="preserve"> to and </w:t>
      </w:r>
      <w:r w:rsidRPr="00223D8B">
        <w:rPr>
          <w:rFonts w:ascii="Arial" w:hAnsi="Arial" w:cs="Arial"/>
          <w:i/>
          <w:color w:val="BFBFBF" w:themeColor="background1" w:themeShade="BF"/>
          <w:sz w:val="22"/>
          <w:szCs w:val="22"/>
        </w:rPr>
        <w:t>focused</w:t>
      </w:r>
      <w:r w:rsidRPr="00223D8B">
        <w:rPr>
          <w:rFonts w:ascii="Arial" w:hAnsi="Arial" w:cs="Arial"/>
          <w:color w:val="BFBFBF" w:themeColor="background1" w:themeShade="BF"/>
          <w:sz w:val="22"/>
          <w:szCs w:val="22"/>
        </w:rPr>
        <w:t xml:space="preserve"> on the task(s) set</w:t>
      </w:r>
      <w:r w:rsidR="00FE5651" w:rsidRPr="00223D8B">
        <w:rPr>
          <w:rFonts w:ascii="Arial" w:hAnsi="Arial" w:cs="Arial"/>
          <w:color w:val="BFBFBF" w:themeColor="background1" w:themeShade="BF"/>
          <w:sz w:val="22"/>
          <w:szCs w:val="22"/>
        </w:rPr>
        <w:t xml:space="preserve">; you should make use of scholarly reviews and primary sources, </w:t>
      </w:r>
      <w:r w:rsidR="00B10CF0" w:rsidRPr="00223D8B">
        <w:rPr>
          <w:rFonts w:ascii="Arial" w:hAnsi="Arial" w:cs="Arial"/>
          <w:color w:val="BFBFBF" w:themeColor="background1" w:themeShade="BF"/>
          <w:sz w:val="22"/>
          <w:szCs w:val="22"/>
        </w:rPr>
        <w:t>as</w:t>
      </w:r>
      <w:r w:rsidR="00FE5651" w:rsidRPr="00223D8B">
        <w:rPr>
          <w:rFonts w:ascii="Arial" w:hAnsi="Arial" w:cs="Arial"/>
          <w:color w:val="BFBFBF" w:themeColor="background1" w:themeShade="BF"/>
          <w:sz w:val="22"/>
          <w:szCs w:val="22"/>
        </w:rPr>
        <w:t xml:space="preserve"> appropriate (for example, refereed research articles and/or original materials appropriate to the discipline)</w:t>
      </w:r>
      <w:r w:rsidRPr="00223D8B">
        <w:rPr>
          <w:rFonts w:ascii="Arial" w:hAnsi="Arial" w:cs="Arial"/>
          <w:color w:val="BFBFBF" w:themeColor="background1" w:themeShade="BF"/>
          <w:sz w:val="22"/>
          <w:szCs w:val="22"/>
        </w:rPr>
        <w:t xml:space="preserve">.    You should provide evidence that you have accessed a wide </w:t>
      </w:r>
      <w:r w:rsidRPr="00223D8B">
        <w:rPr>
          <w:rFonts w:ascii="Arial" w:hAnsi="Arial" w:cs="Arial"/>
          <w:i/>
          <w:color w:val="BFBFBF" w:themeColor="background1" w:themeShade="BF"/>
          <w:sz w:val="22"/>
          <w:szCs w:val="22"/>
        </w:rPr>
        <w:t>range</w:t>
      </w:r>
      <w:r w:rsidRPr="00223D8B">
        <w:rPr>
          <w:rFonts w:ascii="Arial" w:hAnsi="Arial" w:cs="Arial"/>
          <w:color w:val="BFBFBF" w:themeColor="background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223D8B">
        <w:rPr>
          <w:rFonts w:ascii="Arial" w:hAnsi="Arial" w:cs="Arial"/>
          <w:i/>
          <w:color w:val="BFBFBF" w:themeColor="background1" w:themeShade="BF"/>
          <w:sz w:val="22"/>
          <w:szCs w:val="22"/>
        </w:rPr>
        <w:t>credibility</w:t>
      </w:r>
      <w:r w:rsidRPr="00223D8B">
        <w:rPr>
          <w:rFonts w:ascii="Arial" w:hAnsi="Arial" w:cs="Arial"/>
          <w:color w:val="BFBFBF" w:themeColor="background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23D8B">
        <w:rPr>
          <w:rFonts w:ascii="Arial" w:hAnsi="Arial" w:cs="Arial"/>
          <w:i/>
          <w:color w:val="BFBFBF" w:themeColor="background1" w:themeShade="BF"/>
          <w:sz w:val="22"/>
          <w:szCs w:val="22"/>
        </w:rPr>
        <w:t>evidence</w:t>
      </w:r>
      <w:r w:rsidRPr="00223D8B">
        <w:rPr>
          <w:rFonts w:ascii="Arial" w:hAnsi="Arial" w:cs="Arial"/>
          <w:color w:val="BFBFBF" w:themeColor="background1" w:themeShade="BF"/>
          <w:sz w:val="22"/>
          <w:szCs w:val="22"/>
        </w:rPr>
        <w:t xml:space="preserve"> of your research/own reading throughout your work, </w:t>
      </w:r>
      <w:r w:rsidR="005F3A53" w:rsidRPr="00223D8B">
        <w:rPr>
          <w:rFonts w:ascii="Arial" w:hAnsi="Arial" w:cs="Arial"/>
          <w:color w:val="BFBFBF" w:themeColor="background1" w:themeShade="BF"/>
          <w:sz w:val="22"/>
          <w:szCs w:val="22"/>
        </w:rPr>
        <w:t>using</w:t>
      </w:r>
      <w:r w:rsidR="00011C22" w:rsidRPr="00223D8B">
        <w:rPr>
          <w:rFonts w:ascii="Arial" w:hAnsi="Arial" w:cs="Arial"/>
          <w:color w:val="BFBFBF" w:themeColor="background1" w:themeShade="BF"/>
          <w:sz w:val="22"/>
          <w:szCs w:val="22"/>
        </w:rPr>
        <w:t xml:space="preserve"> correctly</w:t>
      </w:r>
      <w:r w:rsidR="005F3A53" w:rsidRPr="00223D8B">
        <w:rPr>
          <w:rFonts w:ascii="Arial" w:hAnsi="Arial" w:cs="Arial"/>
          <w:color w:val="BFBFBF" w:themeColor="background1" w:themeShade="BF"/>
          <w:sz w:val="22"/>
          <w:szCs w:val="22"/>
        </w:rPr>
        <w:t xml:space="preserve"> a</w:t>
      </w:r>
      <w:r w:rsidR="00995D51" w:rsidRPr="00223D8B">
        <w:rPr>
          <w:rFonts w:ascii="Arial" w:hAnsi="Arial" w:cs="Arial"/>
          <w:color w:val="BFBFBF" w:themeColor="background1" w:themeShade="BF"/>
          <w:sz w:val="22"/>
          <w:szCs w:val="22"/>
        </w:rPr>
        <w:t xml:space="preserve"> suitable referencing system, including </w:t>
      </w:r>
      <w:r w:rsidRPr="00223D8B">
        <w:rPr>
          <w:rFonts w:ascii="Arial" w:hAnsi="Arial" w:cs="Arial"/>
          <w:color w:val="BFBFBF" w:themeColor="background1" w:themeShade="BF"/>
          <w:sz w:val="22"/>
          <w:szCs w:val="22"/>
        </w:rPr>
        <w:t>in-text citations in the main body of y</w:t>
      </w:r>
      <w:r w:rsidR="00FE5651" w:rsidRPr="00223D8B">
        <w:rPr>
          <w:rFonts w:ascii="Arial" w:hAnsi="Arial" w:cs="Arial"/>
          <w:color w:val="BFBFBF" w:themeColor="background1" w:themeShade="BF"/>
          <w:sz w:val="22"/>
          <w:szCs w:val="22"/>
        </w:rPr>
        <w:t xml:space="preserve">our work and a reference list </w:t>
      </w:r>
      <w:r w:rsidRPr="00223D8B">
        <w:rPr>
          <w:rFonts w:ascii="Arial" w:hAnsi="Arial" w:cs="Arial"/>
          <w:color w:val="BFBFBF" w:themeColor="background1" w:themeShade="BF"/>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DA3760" w:rsidRDefault="008042F0" w:rsidP="00C01A3F">
      <w:pPr>
        <w:jc w:val="both"/>
        <w:rPr>
          <w:rFonts w:ascii="Arial" w:hAnsi="Arial" w:cs="Arial"/>
          <w:i/>
          <w:color w:val="BFBFBF" w:themeColor="background1" w:themeShade="BF"/>
          <w:sz w:val="22"/>
          <w:szCs w:val="22"/>
        </w:rPr>
      </w:pPr>
      <w:r w:rsidRPr="00DA3760">
        <w:rPr>
          <w:rFonts w:ascii="Arial" w:hAnsi="Arial" w:cs="Arial"/>
          <w:b/>
          <w:i/>
          <w:color w:val="BFBFBF" w:themeColor="background1" w:themeShade="BF"/>
          <w:sz w:val="22"/>
          <w:szCs w:val="22"/>
        </w:rPr>
        <w:t>Guidance</w:t>
      </w:r>
      <w:r w:rsidR="00C01A3F" w:rsidRPr="00DA3760">
        <w:rPr>
          <w:rFonts w:ascii="Arial" w:hAnsi="Arial" w:cs="Arial"/>
          <w:b/>
          <w:i/>
          <w:color w:val="BFBFBF" w:themeColor="background1" w:themeShade="BF"/>
          <w:sz w:val="22"/>
          <w:szCs w:val="22"/>
        </w:rPr>
        <w:t xml:space="preserve"> specific to this </w:t>
      </w:r>
      <w:r w:rsidR="004C4F19" w:rsidRPr="00DA3760">
        <w:rPr>
          <w:rFonts w:ascii="Arial" w:hAnsi="Arial" w:cs="Arial"/>
          <w:b/>
          <w:i/>
          <w:color w:val="BFBFBF" w:themeColor="background1" w:themeShade="BF"/>
          <w:sz w:val="22"/>
          <w:szCs w:val="22"/>
        </w:rPr>
        <w:t>assessment</w:t>
      </w:r>
      <w:r w:rsidR="00C01A3F" w:rsidRPr="00DA3760">
        <w:rPr>
          <w:rFonts w:ascii="Arial" w:hAnsi="Arial" w:cs="Arial"/>
          <w:b/>
          <w:i/>
          <w:color w:val="BFBFBF" w:themeColor="background1" w:themeShade="BF"/>
          <w:sz w:val="22"/>
          <w:szCs w:val="22"/>
        </w:rPr>
        <w:t>:</w:t>
      </w:r>
      <w:r w:rsidR="00C01A3F" w:rsidRPr="00DA3760">
        <w:rPr>
          <w:rFonts w:ascii="Arial" w:hAnsi="Arial" w:cs="Arial"/>
          <w:i/>
          <w:color w:val="BFBFBF" w:themeColor="background1" w:themeShade="BF"/>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223D8B">
        <w:rPr>
          <w:rFonts w:ascii="Arial" w:hAnsi="Arial" w:cs="Arial"/>
          <w:b/>
          <w:sz w:val="22"/>
          <w:szCs w:val="22"/>
        </w:rPr>
        <w:t xml:space="preserve"> (15 marks out of 100) </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A3760" w:rsidRDefault="00DA3760" w:rsidP="00C01A3F">
      <w:pPr>
        <w:jc w:val="both"/>
        <w:rPr>
          <w:rFonts w:ascii="Arial" w:hAnsi="Arial" w:cs="Arial"/>
          <w:i/>
          <w:sz w:val="22"/>
          <w:szCs w:val="22"/>
        </w:rPr>
      </w:pPr>
    </w:p>
    <w:p w:rsidR="00DA3760" w:rsidRPr="00A60D7F" w:rsidRDefault="00DA3760" w:rsidP="00DA3760">
      <w:pPr>
        <w:numPr>
          <w:ilvl w:val="0"/>
          <w:numId w:val="18"/>
        </w:numPr>
        <w:jc w:val="both"/>
        <w:rPr>
          <w:rFonts w:ascii="Arial" w:hAnsi="Arial" w:cs="Arial"/>
          <w:i/>
          <w:sz w:val="22"/>
          <w:szCs w:val="22"/>
        </w:rPr>
      </w:pPr>
      <w:r w:rsidRPr="00A60D7F">
        <w:rPr>
          <w:rFonts w:ascii="Arial" w:hAnsi="Arial" w:cs="Arial"/>
          <w:i/>
          <w:sz w:val="22"/>
          <w:szCs w:val="22"/>
        </w:rPr>
        <w:t xml:space="preserve">Show systematic approaches to research, documentation and information retrieval. </w:t>
      </w:r>
    </w:p>
    <w:p w:rsidR="00DA3760" w:rsidRPr="00A60D7F" w:rsidRDefault="00DA3760" w:rsidP="00DA3760">
      <w:pPr>
        <w:numPr>
          <w:ilvl w:val="0"/>
          <w:numId w:val="18"/>
        </w:numPr>
        <w:jc w:val="both"/>
        <w:rPr>
          <w:rFonts w:ascii="Arial" w:hAnsi="Arial" w:cs="Arial"/>
          <w:i/>
          <w:sz w:val="22"/>
          <w:szCs w:val="22"/>
        </w:rPr>
      </w:pPr>
      <w:r w:rsidRPr="00A60D7F">
        <w:rPr>
          <w:rFonts w:ascii="Arial" w:hAnsi="Arial" w:cs="Arial"/>
          <w:i/>
          <w:sz w:val="22"/>
          <w:szCs w:val="22"/>
        </w:rPr>
        <w:t xml:space="preserve">Manage and organise your research into a coherent framework which clearly shows your knowledge and understanding of the principles and theories of your subject specific creative practice. </w:t>
      </w:r>
    </w:p>
    <w:p w:rsidR="00DA3760" w:rsidRPr="00AE6A20" w:rsidRDefault="00DA3760" w:rsidP="00DA3760">
      <w:pPr>
        <w:numPr>
          <w:ilvl w:val="0"/>
          <w:numId w:val="18"/>
        </w:numPr>
        <w:jc w:val="both"/>
        <w:rPr>
          <w:rFonts w:ascii="Arial" w:hAnsi="Arial" w:cs="Arial"/>
          <w:i/>
          <w:sz w:val="22"/>
          <w:szCs w:val="22"/>
        </w:rPr>
      </w:pPr>
      <w:r w:rsidRPr="00A60D7F">
        <w:rPr>
          <w:rFonts w:ascii="Arial" w:hAnsi="Arial" w:cs="Arial"/>
          <w:i/>
          <w:sz w:val="22"/>
          <w:szCs w:val="22"/>
        </w:rPr>
        <w:t>Demonstrate your ability to learn from your insights and understanding, clearly demonstrating how this links to your practice, the future direction of your practice, and/or the practices of other partners.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223D8B">
        <w:rPr>
          <w:rFonts w:ascii="Arial" w:hAnsi="Arial" w:cs="Arial"/>
          <w:b/>
          <w:sz w:val="22"/>
          <w:szCs w:val="22"/>
        </w:rPr>
        <w:t xml:space="preserve"> (15 marks out of 100) </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A3760" w:rsidRDefault="00DA3760" w:rsidP="00C01A3F">
      <w:pPr>
        <w:jc w:val="both"/>
        <w:rPr>
          <w:rFonts w:ascii="Arial" w:hAnsi="Arial" w:cs="Arial"/>
          <w:i/>
          <w:sz w:val="22"/>
          <w:szCs w:val="22"/>
        </w:rPr>
      </w:pPr>
    </w:p>
    <w:p w:rsidR="00DA3760" w:rsidRPr="00A60D7F" w:rsidRDefault="00DA3760" w:rsidP="00DA3760">
      <w:pPr>
        <w:numPr>
          <w:ilvl w:val="0"/>
          <w:numId w:val="19"/>
        </w:numPr>
        <w:jc w:val="both"/>
        <w:rPr>
          <w:rFonts w:ascii="Arial" w:hAnsi="Arial" w:cs="Arial"/>
          <w:i/>
          <w:sz w:val="22"/>
          <w:szCs w:val="22"/>
        </w:rPr>
      </w:pPr>
      <w:r w:rsidRPr="00A60D7F">
        <w:rPr>
          <w:rFonts w:ascii="Arial" w:hAnsi="Arial" w:cs="Arial"/>
          <w:i/>
          <w:sz w:val="22"/>
          <w:szCs w:val="22"/>
        </w:rPr>
        <w:t>Clearly demonstrate your ability to independently select and build a distinctive research area or field specific to your creative subject;</w:t>
      </w:r>
    </w:p>
    <w:p w:rsidR="00DA3760" w:rsidRPr="00A60D7F" w:rsidRDefault="00DA3760" w:rsidP="00DA3760">
      <w:pPr>
        <w:numPr>
          <w:ilvl w:val="0"/>
          <w:numId w:val="19"/>
        </w:numPr>
        <w:jc w:val="both"/>
        <w:rPr>
          <w:rFonts w:ascii="Arial" w:hAnsi="Arial" w:cs="Arial"/>
          <w:i/>
          <w:sz w:val="22"/>
          <w:szCs w:val="22"/>
        </w:rPr>
      </w:pPr>
      <w:r w:rsidRPr="00A60D7F">
        <w:rPr>
          <w:rFonts w:ascii="Arial" w:hAnsi="Arial" w:cs="Arial"/>
          <w:i/>
          <w:sz w:val="22"/>
          <w:szCs w:val="22"/>
        </w:rPr>
        <w:t>Critically evaluate and analyse the relevant theoretical and practice-based discourses;</w:t>
      </w:r>
    </w:p>
    <w:p w:rsidR="00DA3760" w:rsidRPr="00AE6A20" w:rsidRDefault="00DA3760" w:rsidP="00DA3760">
      <w:pPr>
        <w:numPr>
          <w:ilvl w:val="0"/>
          <w:numId w:val="19"/>
        </w:numPr>
        <w:jc w:val="both"/>
        <w:rPr>
          <w:rFonts w:ascii="Arial" w:hAnsi="Arial" w:cs="Arial"/>
          <w:i/>
          <w:sz w:val="22"/>
          <w:szCs w:val="22"/>
        </w:rPr>
      </w:pPr>
      <w:r w:rsidRPr="00A60D7F">
        <w:rPr>
          <w:rFonts w:ascii="Arial" w:hAnsi="Arial" w:cs="Arial"/>
          <w:i/>
          <w:sz w:val="22"/>
          <w:szCs w:val="22"/>
        </w:rPr>
        <w:t>Outline and justify the insights and understanding that have come from your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223D8B">
        <w:rPr>
          <w:rFonts w:ascii="Arial" w:hAnsi="Arial" w:cs="Arial"/>
          <w:b/>
          <w:sz w:val="22"/>
          <w:szCs w:val="22"/>
        </w:rPr>
        <w:t xml:space="preserve"> (35 marks of 100) </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A3760" w:rsidRDefault="00DA3760" w:rsidP="00DA3760">
      <w:pPr>
        <w:jc w:val="both"/>
        <w:rPr>
          <w:rFonts w:ascii="Arial" w:hAnsi="Arial" w:cs="Arial"/>
          <w:i/>
          <w:sz w:val="22"/>
          <w:szCs w:val="22"/>
        </w:rPr>
      </w:pPr>
    </w:p>
    <w:p w:rsidR="00DA3760" w:rsidRPr="00AE6A20" w:rsidRDefault="00DA3760" w:rsidP="00DA3760">
      <w:pPr>
        <w:numPr>
          <w:ilvl w:val="0"/>
          <w:numId w:val="20"/>
        </w:numPr>
        <w:jc w:val="both"/>
        <w:rPr>
          <w:rFonts w:ascii="Arial" w:hAnsi="Arial" w:cs="Arial"/>
          <w:i/>
          <w:sz w:val="22"/>
          <w:szCs w:val="22"/>
        </w:rPr>
      </w:pPr>
      <w:r>
        <w:rPr>
          <w:rFonts w:ascii="Arial" w:hAnsi="Arial" w:cs="Arial"/>
          <w:i/>
          <w:sz w:val="22"/>
          <w:szCs w:val="22"/>
        </w:rPr>
        <w:t>T</w:t>
      </w:r>
      <w:r w:rsidRPr="00AE6A20">
        <w:rPr>
          <w:rFonts w:ascii="Arial" w:hAnsi="Arial" w:cs="Arial"/>
          <w:i/>
          <w:sz w:val="22"/>
          <w:szCs w:val="22"/>
        </w:rPr>
        <w:t>o extend current practice and experience, which will test assumptions regarding the definition and boundaries of your individual creative discipline.</w:t>
      </w:r>
    </w:p>
    <w:p w:rsidR="00DA3760" w:rsidRPr="00DA3760" w:rsidRDefault="00DA3760" w:rsidP="00D22D9C">
      <w:pPr>
        <w:numPr>
          <w:ilvl w:val="0"/>
          <w:numId w:val="20"/>
        </w:numPr>
        <w:jc w:val="both"/>
        <w:rPr>
          <w:rFonts w:ascii="Arial" w:hAnsi="Arial" w:cs="Arial"/>
          <w:i/>
          <w:sz w:val="22"/>
          <w:szCs w:val="22"/>
        </w:rPr>
      </w:pPr>
      <w:r w:rsidRPr="00AE6A20">
        <w:rPr>
          <w:rFonts w:ascii="Arial" w:hAnsi="Arial" w:cs="Arial"/>
          <w:i/>
          <w:sz w:val="22"/>
          <w:szCs w:val="22"/>
        </w:rPr>
        <w:t xml:space="preserve">Autonomously assimilate and apply a wide-ranging and challenging body of practical explorations and outcomes to produce innovative exhibition of works that challenge existing practice and demonstrate originality.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223D8B">
        <w:rPr>
          <w:rFonts w:ascii="Arial" w:hAnsi="Arial" w:cs="Arial"/>
          <w:b/>
          <w:sz w:val="22"/>
          <w:szCs w:val="22"/>
        </w:rPr>
        <w:t xml:space="preserve">(35 marks out of 100)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A3760" w:rsidRPr="00AD6C3E" w:rsidRDefault="00DA3760" w:rsidP="00DA3760">
      <w:pPr>
        <w:numPr>
          <w:ilvl w:val="0"/>
          <w:numId w:val="21"/>
        </w:numPr>
        <w:jc w:val="both"/>
        <w:rPr>
          <w:rFonts w:ascii="Arial" w:hAnsi="Arial" w:cs="Arial"/>
          <w:i/>
          <w:sz w:val="22"/>
          <w:szCs w:val="22"/>
        </w:rPr>
      </w:pPr>
      <w:r w:rsidRPr="00AD6C3E">
        <w:rPr>
          <w:rFonts w:ascii="Arial" w:hAnsi="Arial" w:cs="Arial"/>
          <w:i/>
          <w:sz w:val="22"/>
          <w:szCs w:val="22"/>
        </w:rPr>
        <w:t xml:space="preserve">Present and communicate your creative practice professionally, paying attention to your subject specific/ preferred method of communication (analogue or digital) with due consideration to the reader/audience.  </w:t>
      </w:r>
    </w:p>
    <w:p w:rsidR="00FB3B4E" w:rsidRPr="00DA3760" w:rsidRDefault="00DA3760" w:rsidP="00D22D9C">
      <w:pPr>
        <w:numPr>
          <w:ilvl w:val="0"/>
          <w:numId w:val="21"/>
        </w:numPr>
        <w:jc w:val="both"/>
        <w:rPr>
          <w:rFonts w:ascii="Arial" w:hAnsi="Arial" w:cs="Arial"/>
          <w:i/>
          <w:sz w:val="22"/>
          <w:szCs w:val="22"/>
        </w:rPr>
      </w:pPr>
      <w:r w:rsidRPr="00AD6C3E">
        <w:rPr>
          <w:rFonts w:ascii="Arial" w:hAnsi="Arial" w:cs="Arial"/>
          <w:i/>
          <w:sz w:val="22"/>
          <w:szCs w:val="22"/>
        </w:rPr>
        <w:t>Demonstrate those attributes expected in professional practice including individual initiative, project management, collaborative working and inter-personal skills.</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030F3" w:rsidRDefault="00F030F3">
      <w:r>
        <w:separator/>
      </w:r>
    </w:p>
  </w:endnote>
  <w:endnote w:type="continuationSeparator" w:id="0">
    <w:p w:rsidR="00F030F3" w:rsidRDefault="00F03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030F3" w:rsidRDefault="00F030F3">
      <w:r>
        <w:separator/>
      </w:r>
    </w:p>
  </w:footnote>
  <w:footnote w:type="continuationSeparator" w:id="0">
    <w:p w:rsidR="00F030F3" w:rsidRDefault="00F030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CD76B7"/>
    <w:multiLevelType w:val="hybridMultilevel"/>
    <w:tmpl w:val="10ACD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657B9"/>
    <w:multiLevelType w:val="hybridMultilevel"/>
    <w:tmpl w:val="202E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0"/>
  </w:num>
  <w:num w:numId="4">
    <w:abstractNumId w:val="13"/>
  </w:num>
  <w:num w:numId="5">
    <w:abstractNumId w:val="8"/>
  </w:num>
  <w:num w:numId="6">
    <w:abstractNumId w:val="19"/>
  </w:num>
  <w:num w:numId="7">
    <w:abstractNumId w:val="3"/>
  </w:num>
  <w:num w:numId="8">
    <w:abstractNumId w:val="18"/>
  </w:num>
  <w:num w:numId="9">
    <w:abstractNumId w:val="11"/>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12"/>
  </w:num>
  <w:num w:numId="18">
    <w:abstractNumId w:val="15"/>
  </w:num>
  <w:num w:numId="19">
    <w:abstractNumId w:val="17"/>
  </w:num>
  <w:num w:numId="20">
    <w:abstractNumId w:val="14"/>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D45"/>
    <w:rsid w:val="001E1E1F"/>
    <w:rsid w:val="001E2007"/>
    <w:rsid w:val="001E57C1"/>
    <w:rsid w:val="001F07EF"/>
    <w:rsid w:val="001F50B6"/>
    <w:rsid w:val="001F6D7A"/>
    <w:rsid w:val="00223D8B"/>
    <w:rsid w:val="0022746E"/>
    <w:rsid w:val="00235F71"/>
    <w:rsid w:val="002444CA"/>
    <w:rsid w:val="002466CE"/>
    <w:rsid w:val="00260DE6"/>
    <w:rsid w:val="00273FEE"/>
    <w:rsid w:val="0028204E"/>
    <w:rsid w:val="0028591B"/>
    <w:rsid w:val="00291841"/>
    <w:rsid w:val="002B6FA8"/>
    <w:rsid w:val="002C449B"/>
    <w:rsid w:val="002C6040"/>
    <w:rsid w:val="002D5B3F"/>
    <w:rsid w:val="002E272E"/>
    <w:rsid w:val="002E5CB4"/>
    <w:rsid w:val="002F5778"/>
    <w:rsid w:val="00302FF3"/>
    <w:rsid w:val="00304107"/>
    <w:rsid w:val="003223E0"/>
    <w:rsid w:val="00352C4A"/>
    <w:rsid w:val="00362560"/>
    <w:rsid w:val="003732FD"/>
    <w:rsid w:val="003753B2"/>
    <w:rsid w:val="00376559"/>
    <w:rsid w:val="00381CCC"/>
    <w:rsid w:val="00382BAA"/>
    <w:rsid w:val="00384D73"/>
    <w:rsid w:val="003903B7"/>
    <w:rsid w:val="00393EB6"/>
    <w:rsid w:val="003A3CE5"/>
    <w:rsid w:val="003B366F"/>
    <w:rsid w:val="003B3F9D"/>
    <w:rsid w:val="003B6C95"/>
    <w:rsid w:val="003E5751"/>
    <w:rsid w:val="004046A9"/>
    <w:rsid w:val="00404C50"/>
    <w:rsid w:val="0042142A"/>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36F"/>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174F"/>
    <w:rsid w:val="0067443B"/>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09CF"/>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E7305"/>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2B08"/>
    <w:rsid w:val="00C44A72"/>
    <w:rsid w:val="00C61FC2"/>
    <w:rsid w:val="00C705F9"/>
    <w:rsid w:val="00C72B03"/>
    <w:rsid w:val="00C80F0F"/>
    <w:rsid w:val="00C8654B"/>
    <w:rsid w:val="00C8667A"/>
    <w:rsid w:val="00C93BCB"/>
    <w:rsid w:val="00C96120"/>
    <w:rsid w:val="00CC241A"/>
    <w:rsid w:val="00CC3CA4"/>
    <w:rsid w:val="00CE4035"/>
    <w:rsid w:val="00CE65AB"/>
    <w:rsid w:val="00CF4266"/>
    <w:rsid w:val="00D22D9C"/>
    <w:rsid w:val="00D241F1"/>
    <w:rsid w:val="00D275CB"/>
    <w:rsid w:val="00D30DFA"/>
    <w:rsid w:val="00D463A5"/>
    <w:rsid w:val="00D4710D"/>
    <w:rsid w:val="00D47D25"/>
    <w:rsid w:val="00D62ACD"/>
    <w:rsid w:val="00DA36EE"/>
    <w:rsid w:val="00DA3760"/>
    <w:rsid w:val="00DB116D"/>
    <w:rsid w:val="00DB444C"/>
    <w:rsid w:val="00DC713E"/>
    <w:rsid w:val="00DD17CC"/>
    <w:rsid w:val="00DE217A"/>
    <w:rsid w:val="00DF321B"/>
    <w:rsid w:val="00DF61DC"/>
    <w:rsid w:val="00E230E0"/>
    <w:rsid w:val="00E51AAC"/>
    <w:rsid w:val="00E61D43"/>
    <w:rsid w:val="00E66CC0"/>
    <w:rsid w:val="00E728A9"/>
    <w:rsid w:val="00E807D9"/>
    <w:rsid w:val="00EA0F4E"/>
    <w:rsid w:val="00EA295B"/>
    <w:rsid w:val="00EA3B9B"/>
    <w:rsid w:val="00EA4110"/>
    <w:rsid w:val="00EA6801"/>
    <w:rsid w:val="00EB4F96"/>
    <w:rsid w:val="00ED7072"/>
    <w:rsid w:val="00EE3132"/>
    <w:rsid w:val="00EE3D9D"/>
    <w:rsid w:val="00EE6F25"/>
    <w:rsid w:val="00F02126"/>
    <w:rsid w:val="00F030F3"/>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68C0"/>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D0D7B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4132</Words>
  <Characters>23555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27632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Hammerton</cp:lastModifiedBy>
  <cp:revision>3</cp:revision>
  <cp:lastPrinted>2014-10-10T07:42:00Z</cp:lastPrinted>
  <dcterms:created xsi:type="dcterms:W3CDTF">2020-11-16T12:08:00Z</dcterms:created>
  <dcterms:modified xsi:type="dcterms:W3CDTF">2020-11-16T12:11:00Z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