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25087" w14:textId="77777777" w:rsidR="008A5A10" w:rsidRPr="004446D4" w:rsidRDefault="008A5A10"/>
    <w:p w14:paraId="69B80D94" w14:textId="77777777" w:rsidR="0014525A" w:rsidRPr="004446D4" w:rsidRDefault="0014525A"/>
    <w:p w14:paraId="54EDCBFE" w14:textId="77777777" w:rsidR="0014525A" w:rsidRPr="004446D4" w:rsidRDefault="0014525A"/>
    <w:p w14:paraId="41B7B853" w14:textId="77777777" w:rsidR="0014525A" w:rsidRPr="004446D4" w:rsidRDefault="0014525A">
      <w:r w:rsidRPr="004446D4">
        <w:t>.</w:t>
      </w:r>
    </w:p>
    <w:p w14:paraId="402714F4" w14:textId="77777777" w:rsidR="0014525A" w:rsidRPr="004446D4" w:rsidRDefault="0014525A"/>
    <w:p w14:paraId="365BB573" w14:textId="77777777" w:rsidR="0014525A" w:rsidRPr="004446D4" w:rsidRDefault="0014525A"/>
    <w:p w14:paraId="774CCA53" w14:textId="77777777" w:rsidR="0014525A" w:rsidRPr="004446D4" w:rsidRDefault="0014525A"/>
    <w:p w14:paraId="57FAD247" w14:textId="77777777" w:rsidR="0014525A" w:rsidRPr="004446D4" w:rsidRDefault="0014525A"/>
    <w:p w14:paraId="6187BD6B" w14:textId="77777777" w:rsidR="002906D1" w:rsidRDefault="002906D1" w:rsidP="00002C49">
      <w:pPr>
        <w:jc w:val="center"/>
        <w:rPr>
          <w:b/>
          <w:bCs/>
          <w:sz w:val="32"/>
          <w:szCs w:val="28"/>
        </w:rPr>
      </w:pPr>
    </w:p>
    <w:p w14:paraId="0F59683C" w14:textId="77777777" w:rsidR="002906D1" w:rsidRDefault="002906D1" w:rsidP="00002C49">
      <w:pPr>
        <w:jc w:val="center"/>
        <w:rPr>
          <w:b/>
          <w:bCs/>
          <w:sz w:val="32"/>
          <w:szCs w:val="28"/>
        </w:rPr>
      </w:pPr>
    </w:p>
    <w:p w14:paraId="530AEF26" w14:textId="77777777" w:rsidR="002906D1" w:rsidRDefault="002906D1" w:rsidP="00002C49">
      <w:pPr>
        <w:jc w:val="center"/>
        <w:rPr>
          <w:b/>
          <w:bCs/>
          <w:sz w:val="32"/>
          <w:szCs w:val="28"/>
        </w:rPr>
      </w:pPr>
    </w:p>
    <w:p w14:paraId="4BEB0AD1" w14:textId="77777777" w:rsidR="002906D1" w:rsidRDefault="002906D1" w:rsidP="00002C49">
      <w:pPr>
        <w:jc w:val="center"/>
        <w:rPr>
          <w:b/>
          <w:bCs/>
          <w:sz w:val="32"/>
          <w:szCs w:val="28"/>
        </w:rPr>
      </w:pPr>
    </w:p>
    <w:p w14:paraId="1F25F9A8" w14:textId="77777777" w:rsidR="002906D1" w:rsidRDefault="002906D1" w:rsidP="00002C49">
      <w:pPr>
        <w:jc w:val="center"/>
        <w:rPr>
          <w:b/>
          <w:bCs/>
          <w:sz w:val="32"/>
          <w:szCs w:val="28"/>
        </w:rPr>
      </w:pPr>
    </w:p>
    <w:p w14:paraId="4C61DF02" w14:textId="130AC4A0" w:rsidR="0014525A" w:rsidRPr="004446D4" w:rsidRDefault="0014525A" w:rsidP="00002C49">
      <w:pPr>
        <w:jc w:val="center"/>
        <w:rPr>
          <w:sz w:val="32"/>
          <w:szCs w:val="28"/>
        </w:rPr>
      </w:pPr>
      <w:r w:rsidRPr="004446D4">
        <w:rPr>
          <w:b/>
          <w:bCs/>
          <w:sz w:val="32"/>
          <w:szCs w:val="28"/>
        </w:rPr>
        <w:t>MODULE NAME:</w:t>
      </w:r>
      <w:r w:rsidRPr="004446D4">
        <w:rPr>
          <w:sz w:val="32"/>
          <w:szCs w:val="28"/>
        </w:rPr>
        <w:t xml:space="preserve"> MANAGEMENT AND ORGANISATIONAL BEHAVIOUR</w:t>
      </w:r>
    </w:p>
    <w:p w14:paraId="61B53B2C" w14:textId="77777777" w:rsidR="0014525A" w:rsidRPr="004446D4" w:rsidRDefault="0014525A" w:rsidP="00002C49">
      <w:pPr>
        <w:jc w:val="center"/>
        <w:rPr>
          <w:sz w:val="32"/>
          <w:szCs w:val="28"/>
        </w:rPr>
      </w:pPr>
      <w:r w:rsidRPr="004446D4">
        <w:rPr>
          <w:b/>
          <w:bCs/>
          <w:sz w:val="32"/>
          <w:szCs w:val="28"/>
        </w:rPr>
        <w:t xml:space="preserve">MODULE CODE: </w:t>
      </w:r>
      <w:r w:rsidRPr="004446D4">
        <w:rPr>
          <w:sz w:val="32"/>
          <w:szCs w:val="28"/>
        </w:rPr>
        <w:t>BMIH5004</w:t>
      </w:r>
    </w:p>
    <w:p w14:paraId="00ABF2F6" w14:textId="354F66B1" w:rsidR="00002C49" w:rsidRPr="004446D4" w:rsidRDefault="00002C49" w:rsidP="00002C49">
      <w:pPr>
        <w:jc w:val="center"/>
        <w:rPr>
          <w:sz w:val="32"/>
          <w:szCs w:val="28"/>
        </w:rPr>
      </w:pPr>
      <w:r w:rsidRPr="004446D4">
        <w:rPr>
          <w:b/>
          <w:bCs/>
          <w:sz w:val="32"/>
          <w:szCs w:val="28"/>
        </w:rPr>
        <w:t>ASSIGNMENT NAME:</w:t>
      </w:r>
      <w:r w:rsidRPr="004446D4">
        <w:rPr>
          <w:sz w:val="32"/>
          <w:szCs w:val="28"/>
        </w:rPr>
        <w:t xml:space="preserve"> </w:t>
      </w:r>
      <w:r w:rsidR="00693AAB" w:rsidRPr="00693AAB">
        <w:rPr>
          <w:sz w:val="32"/>
          <w:szCs w:val="28"/>
        </w:rPr>
        <w:t>CRAIG POOLE - HOTEL MANAGER</w:t>
      </w:r>
    </w:p>
    <w:p w14:paraId="5F947107" w14:textId="7E8F75FD" w:rsidR="0014525A" w:rsidRPr="004446D4" w:rsidRDefault="0014525A" w:rsidP="00002C49">
      <w:pPr>
        <w:jc w:val="center"/>
        <w:rPr>
          <w:sz w:val="32"/>
          <w:szCs w:val="28"/>
        </w:rPr>
      </w:pPr>
      <w:r w:rsidRPr="004446D4">
        <w:rPr>
          <w:b/>
          <w:bCs/>
          <w:sz w:val="32"/>
          <w:szCs w:val="28"/>
        </w:rPr>
        <w:t>STUDENT NAME:</w:t>
      </w:r>
      <w:r w:rsidRPr="004446D4">
        <w:rPr>
          <w:sz w:val="32"/>
          <w:szCs w:val="28"/>
        </w:rPr>
        <w:t xml:space="preserve"> </w:t>
      </w:r>
      <w:r w:rsidR="00693AAB">
        <w:rPr>
          <w:sz w:val="32"/>
          <w:szCs w:val="28"/>
        </w:rPr>
        <w:t>BEATRIS MANDACHE</w:t>
      </w:r>
    </w:p>
    <w:p w14:paraId="5CC0F315" w14:textId="7E3EAB40" w:rsidR="0014525A" w:rsidRPr="004446D4" w:rsidRDefault="0014525A" w:rsidP="00002C49">
      <w:pPr>
        <w:jc w:val="center"/>
        <w:rPr>
          <w:sz w:val="32"/>
          <w:szCs w:val="28"/>
        </w:rPr>
      </w:pPr>
      <w:r w:rsidRPr="004446D4">
        <w:rPr>
          <w:b/>
          <w:bCs/>
          <w:sz w:val="32"/>
          <w:szCs w:val="28"/>
        </w:rPr>
        <w:t>STUDENT ID:</w:t>
      </w:r>
      <w:r w:rsidRPr="004446D4">
        <w:rPr>
          <w:sz w:val="32"/>
          <w:szCs w:val="28"/>
        </w:rPr>
        <w:t xml:space="preserve"> </w:t>
      </w:r>
      <w:r w:rsidR="00693AAB" w:rsidRPr="00693AAB">
        <w:rPr>
          <w:sz w:val="32"/>
          <w:szCs w:val="28"/>
        </w:rPr>
        <w:t>2108321</w:t>
      </w:r>
    </w:p>
    <w:p w14:paraId="713A5441" w14:textId="77777777" w:rsidR="008A73BB" w:rsidRPr="004446D4" w:rsidRDefault="008A73BB" w:rsidP="00002C49">
      <w:pPr>
        <w:jc w:val="center"/>
        <w:rPr>
          <w:sz w:val="20"/>
          <w:szCs w:val="18"/>
        </w:rPr>
      </w:pPr>
      <w:r w:rsidRPr="004446D4">
        <w:rPr>
          <w:b/>
          <w:bCs/>
          <w:sz w:val="32"/>
          <w:szCs w:val="28"/>
        </w:rPr>
        <w:t xml:space="preserve">LECTURER: </w:t>
      </w:r>
      <w:r w:rsidRPr="004446D4">
        <w:rPr>
          <w:sz w:val="32"/>
          <w:szCs w:val="28"/>
        </w:rPr>
        <w:t>ROBYN GRIFFITHS</w:t>
      </w:r>
    </w:p>
    <w:p w14:paraId="65BF2378" w14:textId="77777777" w:rsidR="00D7057B" w:rsidRPr="004446D4" w:rsidRDefault="00D7057B" w:rsidP="0014525A">
      <w:pPr>
        <w:jc w:val="center"/>
        <w:rPr>
          <w:sz w:val="28"/>
          <w:szCs w:val="24"/>
        </w:rPr>
      </w:pPr>
    </w:p>
    <w:p w14:paraId="70C0951F" w14:textId="77777777" w:rsidR="00D7057B" w:rsidRPr="004446D4" w:rsidRDefault="00D7057B" w:rsidP="0014525A">
      <w:pPr>
        <w:jc w:val="center"/>
        <w:rPr>
          <w:sz w:val="28"/>
          <w:szCs w:val="24"/>
        </w:rPr>
      </w:pPr>
    </w:p>
    <w:p w14:paraId="2725C0FF" w14:textId="77777777" w:rsidR="00D7057B" w:rsidRPr="004446D4" w:rsidRDefault="00D7057B" w:rsidP="0014525A">
      <w:pPr>
        <w:jc w:val="center"/>
        <w:rPr>
          <w:sz w:val="28"/>
          <w:szCs w:val="24"/>
        </w:rPr>
      </w:pPr>
    </w:p>
    <w:p w14:paraId="6E69BE7E" w14:textId="77777777" w:rsidR="00D7057B" w:rsidRPr="004446D4" w:rsidRDefault="00D7057B" w:rsidP="0014525A">
      <w:pPr>
        <w:jc w:val="center"/>
        <w:rPr>
          <w:sz w:val="28"/>
          <w:szCs w:val="24"/>
        </w:rPr>
      </w:pPr>
    </w:p>
    <w:p w14:paraId="69BDC907" w14:textId="77777777" w:rsidR="00D7057B" w:rsidRPr="004446D4" w:rsidRDefault="00D7057B" w:rsidP="0014525A">
      <w:pPr>
        <w:jc w:val="center"/>
        <w:rPr>
          <w:sz w:val="28"/>
          <w:szCs w:val="24"/>
        </w:rPr>
      </w:pPr>
    </w:p>
    <w:p w14:paraId="30D6090E" w14:textId="77777777" w:rsidR="00D7057B" w:rsidRPr="004446D4" w:rsidRDefault="00D7057B" w:rsidP="0014525A">
      <w:pPr>
        <w:jc w:val="center"/>
        <w:rPr>
          <w:sz w:val="28"/>
          <w:szCs w:val="24"/>
        </w:rPr>
      </w:pPr>
    </w:p>
    <w:p w14:paraId="1E262D10" w14:textId="77777777" w:rsidR="00D7057B" w:rsidRPr="004446D4" w:rsidRDefault="00D7057B" w:rsidP="0014525A">
      <w:pPr>
        <w:jc w:val="center"/>
        <w:rPr>
          <w:sz w:val="28"/>
          <w:szCs w:val="24"/>
        </w:rPr>
      </w:pPr>
    </w:p>
    <w:p w14:paraId="399B8386" w14:textId="77777777" w:rsidR="00D7057B" w:rsidRPr="004446D4" w:rsidRDefault="00D7057B" w:rsidP="0014525A">
      <w:pPr>
        <w:jc w:val="center"/>
        <w:rPr>
          <w:sz w:val="28"/>
          <w:szCs w:val="24"/>
        </w:rPr>
      </w:pPr>
    </w:p>
    <w:p w14:paraId="1012D9CB" w14:textId="77777777" w:rsidR="008A4D6B" w:rsidRDefault="008A4D6B" w:rsidP="008A4D6B">
      <w:r>
        <w:lastRenderedPageBreak/>
        <w:t xml:space="preserve">This article examines Craig Poole, General Manager of the DoubleTree by Hilton Hotel, and his management style based on Blake Mouton's management network. Blake Mouton's Grid measures a manager or leader's person and task-oriented attitude, and identifies five different combinations of the two and resulting leadership styles. Blake Mouton's Grid describes five different combinations of task- and people-oriented managers or leaders and the leadership styles they create. It was developed in the early 1960s by management theorists Robert Blake and Jane Mouton. Other names for this include managed network and managed network (Blake, 1962). </w:t>
      </w:r>
    </w:p>
    <w:p w14:paraId="61CADCCD" w14:textId="77777777" w:rsidR="008A4D6B" w:rsidRDefault="008A4D6B" w:rsidP="008A4D6B">
      <w:r>
        <w:t xml:space="preserve">This model is based on two social dimensions: People Orientation: It is the extent to which a pioneer takes into account the needs, interests, and self-perceptions of his colleagues when determining the best way to tackle a task. Orientation results: It is the degree to which a manager emphasizes specific goals, organizational effectiveness, and high productivity when deciding how to accomplish a task (Blake, 1962). </w:t>
      </w:r>
    </w:p>
    <w:p w14:paraId="2196C1D4" w14:textId="50BF9BDA" w:rsidR="001312D6" w:rsidRDefault="00BD3777" w:rsidP="008A4D6B">
      <w:r>
        <w:t>Based on this information and in accordance with Blake and Mouton Grid, Craig Poole can be place within the Concern for people area, and within team management side</w:t>
      </w:r>
      <w:r w:rsidR="00D5073E">
        <w:t>.</w:t>
      </w:r>
      <w:r>
        <w:t xml:space="preserve"> </w:t>
      </w:r>
    </w:p>
    <w:p w14:paraId="6BE747C4" w14:textId="77777777" w:rsidR="00B67D08" w:rsidRDefault="001312D6" w:rsidP="00693AAB">
      <w:r w:rsidRPr="001312D6">
        <w:t>For most of the past 50 years, Craig has worked from the front line to various management and executive positions in the hospitality industry</w:t>
      </w:r>
      <w:r w:rsidR="00D5073E">
        <w:t xml:space="preserve"> (</w:t>
      </w:r>
      <w:proofErr w:type="spellStart"/>
      <w:r w:rsidR="00D5073E" w:rsidRPr="003B0844">
        <w:t>Pannozzo</w:t>
      </w:r>
      <w:proofErr w:type="spellEnd"/>
      <w:r w:rsidR="00D5073E">
        <w:t>, 2017)</w:t>
      </w:r>
      <w:r w:rsidR="00D5073E" w:rsidRPr="001312D6">
        <w:t>.</w:t>
      </w:r>
      <w:r w:rsidRPr="001312D6">
        <w:t xml:space="preserve"> Craig's friendly authority goes beyond all logical bounds, and his housing allowance is a substantial sum.</w:t>
      </w:r>
    </w:p>
    <w:p w14:paraId="7F0E09E3" w14:textId="09451F6B" w:rsidR="002906D1" w:rsidRDefault="008A4D6B" w:rsidP="002906D1">
      <w:r w:rsidRPr="008A4D6B">
        <w:t>Craig is currently the General Manager of the DoubleTree by Hilton hotel in Redding, PA. His accolades include the Hilton Executive Light Award and the American Hotel &amp; Lodging Association's (AHLA) Small Hotel General Manager of the Year Award 2017 (</w:t>
      </w:r>
      <w:proofErr w:type="spellStart"/>
      <w:r w:rsidRPr="008A4D6B">
        <w:t>Pannozzo</w:t>
      </w:r>
      <w:proofErr w:type="spellEnd"/>
      <w:r w:rsidRPr="008A4D6B">
        <w:t>, 2017). </w:t>
      </w:r>
      <w:r w:rsidR="002906D1">
        <w:t xml:space="preserve">However, Craig doesn't care about the price. It all comes down to how you treat others and how you improve their lives and communities. During his most recent time at Perusing </w:t>
      </w:r>
      <w:proofErr w:type="spellStart"/>
      <w:r w:rsidR="002906D1">
        <w:t>Cordiaity</w:t>
      </w:r>
      <w:proofErr w:type="spellEnd"/>
      <w:r w:rsidR="002906D1">
        <w:t>, he was the CEO and Senior Director of the DoubleTree by Hilton Hotel in Perusing, Pennsylvania, where he also held a role at a local rehabilitation centre (</w:t>
      </w:r>
      <w:proofErr w:type="spellStart"/>
      <w:r w:rsidR="002906D1">
        <w:t>Pannozzo</w:t>
      </w:r>
      <w:proofErr w:type="spellEnd"/>
      <w:r w:rsidR="002906D1">
        <w:t>, 2017).</w:t>
      </w:r>
    </w:p>
    <w:p w14:paraId="1E9BB644" w14:textId="5936A5B8" w:rsidR="00B67D08" w:rsidRDefault="008A4D6B" w:rsidP="002906D1">
      <w:r w:rsidRPr="008A4D6B">
        <w:t>There is no single leadership style that fits all situations (Ellington, 2014). However, it is helpful to know your natural techniques so that you can develop skills that you may be lacking. It is not wise to ignore the work or the people. But again, the compromise between these two approaches can lead to underperforming teams because it fails to meet everyone's needs and inspires excellence (Ellington, 2014). </w:t>
      </w:r>
      <w:r w:rsidR="00F7504D">
        <w:t xml:space="preserve">Taking this into account, can be mentioned the fact that Craig Poole has a servant leadership style. </w:t>
      </w:r>
      <w:r w:rsidR="00F7504D" w:rsidRPr="00F7504D">
        <w:lastRenderedPageBreak/>
        <w:t>Craig Poole demonstrates servant leadership in a variety of ways. Putting the needs of others first is an important part of his leadership as a servant, and Poole continually demonstrates this through his actions and attitudes towards his team members and guests</w:t>
      </w:r>
      <w:r w:rsidR="00D5073E">
        <w:t xml:space="preserve"> (</w:t>
      </w:r>
      <w:r w:rsidR="00D5073E" w:rsidRPr="00961A3B">
        <w:t>Ellington</w:t>
      </w:r>
      <w:r w:rsidR="00D5073E">
        <w:t>, 2014)</w:t>
      </w:r>
      <w:r w:rsidR="00F7504D" w:rsidRPr="00F7504D">
        <w:t xml:space="preserve">. </w:t>
      </w:r>
    </w:p>
    <w:p w14:paraId="2079F91E" w14:textId="3A7632DD" w:rsidR="00F7504D" w:rsidRDefault="002906D1" w:rsidP="00693AAB">
      <w:r w:rsidRPr="002906D1">
        <w:t>The premise of the servant leadership style is that the leader puts the common good first. Leaders with this style put their team and organization first, they do not prioritize their own goals.</w:t>
      </w:r>
      <w:r w:rsidR="00F7504D" w:rsidRPr="00F7504D">
        <w:t xml:space="preserve"> Employees working in environments with servant leadership are more likely to feel heard</w:t>
      </w:r>
      <w:r w:rsidR="00D5073E">
        <w:t xml:space="preserve"> (</w:t>
      </w:r>
      <w:proofErr w:type="spellStart"/>
      <w:r w:rsidR="00D5073E" w:rsidRPr="001F580B">
        <w:t>Dunkerley</w:t>
      </w:r>
      <w:proofErr w:type="spellEnd"/>
      <w:r w:rsidR="00D5073E">
        <w:t>, 1972).</w:t>
      </w:r>
    </w:p>
    <w:p w14:paraId="765EA8FE" w14:textId="77777777" w:rsidR="008A4D6B" w:rsidRDefault="007971F9" w:rsidP="008A4D6B">
      <w:r>
        <w:t>Craig moved into a difficult family in one of Pennsylvania's most disadvantaged and most disrespectful urban areas</w:t>
      </w:r>
      <w:r w:rsidR="00D5073E">
        <w:t xml:space="preserve"> (</w:t>
      </w:r>
      <w:r w:rsidR="00D5073E" w:rsidRPr="00961A3B">
        <w:t>Ellington</w:t>
      </w:r>
      <w:r w:rsidR="00D5073E">
        <w:t>, 2014)</w:t>
      </w:r>
      <w:r>
        <w:t xml:space="preserve">. Nearly 200 employees were employed there, many of whom had no experience or understanding of what management and kindness meant. </w:t>
      </w:r>
      <w:r w:rsidR="008A4D6B">
        <w:t>He is looking for people who have hope for the city and truly love hospitality, giving them the opportunity to work with them to create something big that will change lives in Reading.</w:t>
      </w:r>
    </w:p>
    <w:p w14:paraId="11EC0267" w14:textId="28860BAA" w:rsidR="00421211" w:rsidRDefault="008A4D6B" w:rsidP="008A4D6B">
      <w:r>
        <w:t>Former offenders are also given a second chance to improve their lives, that of their families and communities (Adele Gutmann Milne, 2021). </w:t>
      </w:r>
      <w:r w:rsidR="002906D1">
        <w:t>DoubleTree by Hilton in Reading, Pennsylvania is currently rated 5 out of 5 on TripAdvisor, making it not only the world's highest rated DoubleTree, but also the state's highest rated hotel on TripAdvisor. It is a highly rated hotel. </w:t>
      </w:r>
      <w:r w:rsidR="007971F9">
        <w:t>It is also one of the hotels and frequently gets high ratings. He comfortably spends $50 more per night than his competitors.</w:t>
      </w:r>
    </w:p>
    <w:p w14:paraId="21D3E7FF" w14:textId="2A18BBDE" w:rsidR="007971F9" w:rsidRDefault="007971F9" w:rsidP="007971F9">
      <w:r w:rsidRPr="007971F9">
        <w:t>Craig Poole said he and his group have achieved an unprecedented level of visitor satisfaction that aligns perfectly with the Hilton and DoubleTree lifestyle and amenities</w:t>
      </w:r>
      <w:r w:rsidR="000C2609">
        <w:t xml:space="preserve"> </w:t>
      </w:r>
      <w:r w:rsidR="000C2609" w:rsidRPr="000C2609">
        <w:t>(Adele Gutman Milne, 2021)</w:t>
      </w:r>
      <w:r w:rsidRPr="007971F9">
        <w:t>. But if all brand employees truly embraced Hilton's legitimate perks, the company's overall customer satisfaction score would be significantly higher, increasing revenue and returns to investors. </w:t>
      </w:r>
      <w:r w:rsidR="00997FE7">
        <w:t>This example</w:t>
      </w:r>
      <w:r w:rsidR="003F5FA2">
        <w:t>, makes him standing within servant leadership area.</w:t>
      </w:r>
    </w:p>
    <w:p w14:paraId="555D9462" w14:textId="374D1B23" w:rsidR="007971F9" w:rsidRDefault="003E5BEC" w:rsidP="007971F9">
      <w:r>
        <w:t>Servant leadership</w:t>
      </w:r>
      <w:r w:rsidRPr="003E5BEC">
        <w:t xml:space="preserve"> is a positive mindset that the pioneer's goal is to serve. </w:t>
      </w:r>
      <w:r w:rsidR="002906D1" w:rsidRPr="002906D1">
        <w:t xml:space="preserve">This is in sharp contrast to traditional leadership, in which the leader's major priority is the organization's or company's success. </w:t>
      </w:r>
      <w:r w:rsidRPr="003E5BEC">
        <w:t xml:space="preserve">According to </w:t>
      </w:r>
      <w:proofErr w:type="spellStart"/>
      <w:r w:rsidRPr="003E5BEC">
        <w:t>Sendjaya</w:t>
      </w:r>
      <w:proofErr w:type="spellEnd"/>
      <w:r w:rsidRPr="003E5BEC">
        <w:t xml:space="preserve"> (2002), the servant leadership shares power, identifies employee needs, and supports employee growth and performance. Pioneers exist to serve individuals, not individuals trying to serve them (Kashyap, 2016). Organizational growth is the result of employee engagement and increased engagement. When leaders change their mindset and prioritize serving others, both leaders and employees’ benefit. Many organizations, including </w:t>
      </w:r>
      <w:r w:rsidRPr="003E5BEC">
        <w:lastRenderedPageBreak/>
        <w:t xml:space="preserve">DoubleTree by Hilton, have adopted this management approach since it was first developed. </w:t>
      </w:r>
    </w:p>
    <w:p w14:paraId="2C3BC909" w14:textId="77777777" w:rsidR="00421211" w:rsidRDefault="004F504C" w:rsidP="004F504C">
      <w:r>
        <w:t>Craig built country-club-style sheds, prepared solid and extreme feasts for these guests, and treated them just as he imagined his visitors would be treated. For those of them who grew up in the rough surroundings of the city, it was the most comfortable support, location and treatment they have ever experienced in their life</w:t>
      </w:r>
      <w:r w:rsidR="001748D4" w:rsidRPr="001748D4">
        <w:t xml:space="preserve"> (</w:t>
      </w:r>
      <w:proofErr w:type="spellStart"/>
      <w:r w:rsidR="001748D4" w:rsidRPr="001748D4">
        <w:t>Pannozzo</w:t>
      </w:r>
      <w:proofErr w:type="spellEnd"/>
      <w:r w:rsidR="001748D4" w:rsidRPr="001748D4">
        <w:t>, 2017)</w:t>
      </w:r>
      <w:r>
        <w:t>.</w:t>
      </w:r>
      <w:r w:rsidR="001748D4">
        <w:t xml:space="preserve"> </w:t>
      </w:r>
      <w:r>
        <w:t>Some were unable to do their normal work because they were starving and thinking only about their next meal. Craig feeding them allowed them to focus and really shine.</w:t>
      </w:r>
    </w:p>
    <w:p w14:paraId="63185672" w14:textId="6EAE3533" w:rsidR="004F504C" w:rsidRDefault="004F504C" w:rsidP="004F504C">
      <w:r>
        <w:t>According to Craig, gratitude and optimism are the heart and soul of his hotel and cannot be learned. Craig's goal is to encourage other leaders to follow suit. He managed to set up a successful business</w:t>
      </w:r>
      <w:r w:rsidR="001748D4">
        <w:t xml:space="preserve"> </w:t>
      </w:r>
      <w:r w:rsidR="001748D4" w:rsidRPr="001748D4">
        <w:t>(</w:t>
      </w:r>
      <w:proofErr w:type="spellStart"/>
      <w:r w:rsidR="001748D4" w:rsidRPr="001748D4">
        <w:t>Pannozzo</w:t>
      </w:r>
      <w:proofErr w:type="spellEnd"/>
      <w:r w:rsidR="001748D4" w:rsidRPr="001748D4">
        <w:t>, 2017)</w:t>
      </w:r>
      <w:r>
        <w:t>. Through his partnerships with individuals and communities. All these examples, go hand in hand with the servant leadership</w:t>
      </w:r>
      <w:r w:rsidR="00D5073E">
        <w:t xml:space="preserve"> (</w:t>
      </w:r>
      <w:proofErr w:type="spellStart"/>
      <w:r w:rsidR="00D5073E" w:rsidRPr="001F580B">
        <w:t>Dunkerley</w:t>
      </w:r>
      <w:proofErr w:type="spellEnd"/>
      <w:r w:rsidR="00D5073E">
        <w:t>, 1972).</w:t>
      </w:r>
      <w:r>
        <w:t xml:space="preserve"> </w:t>
      </w:r>
    </w:p>
    <w:p w14:paraId="2DA3AE7E" w14:textId="4EA5B42B" w:rsidR="003B0844" w:rsidRDefault="002906D1" w:rsidP="00BF4738">
      <w:r w:rsidRPr="002906D1">
        <w:t xml:space="preserve">John Adair (1934) established the action-oriented three-ring management model, which is widely considered as the UK's top expert on management and organisational leadership development. </w:t>
      </w:r>
      <w:r w:rsidR="00BF4738">
        <w:t>Over 1 million leaders have participated in his action-oriented leadership program and he has authored over 40 books</w:t>
      </w:r>
      <w:r w:rsidR="00D5073E">
        <w:t xml:space="preserve"> </w:t>
      </w:r>
      <w:r w:rsidR="00D5073E" w:rsidRPr="00BF4738">
        <w:t>(Adair et al., 2020)</w:t>
      </w:r>
      <w:r w:rsidR="00D5073E">
        <w:t>.</w:t>
      </w:r>
      <w:r w:rsidR="00BF4738">
        <w:t xml:space="preserve"> Adair and the late Warren Bennis firmly believed that leadership was learnable, transferable, and independent of human traits. Adair's ideas remain popular because they are useful and can be applied by managers in any workplace. His research also helped disprove the "great man" theory of leadership </w:t>
      </w:r>
      <w:r w:rsidR="00BF4738" w:rsidRPr="00BF4738">
        <w:t>(Adair et al., 2020)</w:t>
      </w:r>
      <w:r w:rsidR="00BF4738">
        <w:t>.</w:t>
      </w:r>
    </w:p>
    <w:p w14:paraId="36796EAC" w14:textId="5F2BBEE3" w:rsidR="00E40100" w:rsidRPr="00D5073E" w:rsidRDefault="00E07C75" w:rsidP="00693AAB">
      <w:r w:rsidRPr="00E07C75">
        <w:t>Action Centred Leadership (ACL)</w:t>
      </w:r>
      <w:r>
        <w:t xml:space="preserve"> - </w:t>
      </w:r>
      <w:r w:rsidR="00EA3EA9">
        <w:t>This simple and functional model is based on three overlapping circles. They represent tasks, teams and individuals. Perhaps the reason this model seems so robust is that it tells us what managers need to do and what steps they need to take to be effective, regardless of their work environment. because it is a baseline model that describes</w:t>
      </w:r>
      <w:r>
        <w:t xml:space="preserve"> how to accomplish the task, how to build and maintain the team and how to develop the person</w:t>
      </w:r>
      <w:r w:rsidR="00D5073E">
        <w:t xml:space="preserve"> </w:t>
      </w:r>
      <w:r w:rsidR="00D5073E" w:rsidRPr="001F580B">
        <w:t>(Braun, 2012).</w:t>
      </w:r>
    </w:p>
    <w:p w14:paraId="54F7B37E" w14:textId="123F62CE" w:rsidR="00E07C75" w:rsidRPr="00D5073E" w:rsidRDefault="001F580B" w:rsidP="00693AAB">
      <w:r w:rsidRPr="001F580B">
        <w:t>House manager Craig Poole has an uncanny ability to exercise authority. Also, he knows his three main elements of his model of action-oriented leadership and is able to demonstrate the ability to properly apply each element in a given situation, making him more likely to be a successful leader</w:t>
      </w:r>
      <w:r w:rsidR="00D5073E">
        <w:t xml:space="preserve"> </w:t>
      </w:r>
      <w:r w:rsidRPr="001F580B">
        <w:t xml:space="preserve">(Braun, 2012). Craig Poole </w:t>
      </w:r>
      <w:r>
        <w:t>is</w:t>
      </w:r>
      <w:r w:rsidRPr="001F580B">
        <w:t xml:space="preserve"> a good manager and leader because he could do anything while maintaining balance (Dun Curry, 1972). His efforts then paid off, increasing trust among his colleagues and </w:t>
      </w:r>
      <w:r w:rsidRPr="001F580B">
        <w:lastRenderedPageBreak/>
        <w:t>increasing efficiency. To find some kind of harmony and succeed (which happens when each of the three achieves a perfect match), Craig Poole uses all the components of John Adair's system. Craig is a successful leader who has adapted his focus on these three areas to the situation at hand, as each part of the business influences the other two</w:t>
      </w:r>
      <w:r w:rsidR="00D5073E">
        <w:t xml:space="preserve"> </w:t>
      </w:r>
      <w:r w:rsidR="00D5073E" w:rsidRPr="001F580B">
        <w:t>(Braun, 2012).</w:t>
      </w:r>
    </w:p>
    <w:p w14:paraId="5BA38F93" w14:textId="77777777" w:rsidR="00421211" w:rsidRDefault="001F580B" w:rsidP="00693AAB">
      <w:r w:rsidRPr="001F580B">
        <w:t xml:space="preserve">Craig Poole is a passionate executive with a proven track record in the hospitality industry. By building connections and consensus, strategic leaders can improve customer satisfaction. According to Jenkins (1995), this idea is based on his John Adair's framework of action-oriented management tasks and is suitable for the needs of modern managers. </w:t>
      </w:r>
    </w:p>
    <w:p w14:paraId="4BA5706E" w14:textId="0C9C1A24" w:rsidR="001F580B" w:rsidRDefault="001F580B" w:rsidP="00693AAB">
      <w:r w:rsidRPr="001F580B">
        <w:t>Craig focuses on the assessment of environmental factors by various managers. The decision-making framework Craig uses combines domain-specific data to assess the skills needed to succeed in that environment. Craig Poole's leadership style was highly effective because he had the courage to get everyone working together (</w:t>
      </w:r>
      <w:r w:rsidR="00961A3B">
        <w:t>Robbins, 2013</w:t>
      </w:r>
      <w:r w:rsidRPr="001F580B">
        <w:t xml:space="preserve">). </w:t>
      </w:r>
      <w:r w:rsidR="00961A3B">
        <w:t>Craig</w:t>
      </w:r>
      <w:r w:rsidRPr="001F580B">
        <w:t xml:space="preserve"> manages tasks within the association's working structure (Board Technique) and is able to eloquently formulate team goals, objectives and perspectives (</w:t>
      </w:r>
      <w:r w:rsidR="00961A3B" w:rsidRPr="00961A3B">
        <w:t>Ellington</w:t>
      </w:r>
      <w:r w:rsidR="00961A3B">
        <w:t>, 2014).</w:t>
      </w:r>
    </w:p>
    <w:p w14:paraId="3F8EA455" w14:textId="4EBD4ABC" w:rsidR="00A4612F" w:rsidRDefault="00A4612F" w:rsidP="00693AAB">
      <w:r w:rsidRPr="00A4612F">
        <w:t xml:space="preserve">Craig Poole's research helped show the difference between assets, people, processes, methods and systems. Project requirements, criteria, schedules and strategies are contained in the Special Events Strategy developed by Craig Poole. </w:t>
      </w:r>
      <w:r w:rsidR="002906D1" w:rsidRPr="002906D1">
        <w:t xml:space="preserve">Craig Poole has showed the ability to design purpose and responsibilities, key performance indicators, reporting and standard indicators, as well as manage and maintain operations in accordance with specifications, defining standards, reliability, time, and communication constraints (Grey, 2021). </w:t>
      </w:r>
      <w:r w:rsidRPr="00A4612F">
        <w:t>Craig Poole constantly monitors overall productivity, makes sure we're on time, and assesses the studio's progress towards desired goals. </w:t>
      </w:r>
    </w:p>
    <w:p w14:paraId="49502136" w14:textId="77777777" w:rsidR="00A06680" w:rsidRDefault="00DB65E3" w:rsidP="00693AAB">
      <w:r w:rsidRPr="00DB65E3">
        <w:t>Craig Poole and his colleagues are goal-oriented, anticipating and resolving conflicts, struggles and conflicts within their teams while focusing on competence, ethics, integrity and skill. The aim is to increase the independence and efficiency of the group through its ability to cooperate, collaborate and collaborate</w:t>
      </w:r>
      <w:r w:rsidR="00D5073E">
        <w:t xml:space="preserve"> (</w:t>
      </w:r>
      <w:r w:rsidR="00D5073E" w:rsidRPr="001F580B">
        <w:t>Jenkins</w:t>
      </w:r>
      <w:r w:rsidR="00D5073E">
        <w:t>, 1995)</w:t>
      </w:r>
      <w:r w:rsidRPr="00DB65E3">
        <w:t xml:space="preserve">. You'll need to assess your team's balance and focus to make the necessary adjustments. This motivates the team to put in a lot of effort to reach its goals. </w:t>
      </w:r>
    </w:p>
    <w:p w14:paraId="08E6E30B" w14:textId="19F99B46" w:rsidR="00421211" w:rsidRDefault="002906D1" w:rsidP="00693AAB">
      <w:r w:rsidRPr="002906D1">
        <w:t xml:space="preserve">Craig Poole can enhance teams, establish a feeling of belonging, and help members recognise one another by developing a brand. </w:t>
      </w:r>
      <w:proofErr w:type="spellStart"/>
      <w:r w:rsidRPr="002906D1">
        <w:t>Raharso</w:t>
      </w:r>
      <w:proofErr w:type="spellEnd"/>
      <w:r w:rsidRPr="002906D1">
        <w:t xml:space="preserve"> (2013) claims that this not only </w:t>
      </w:r>
      <w:r w:rsidRPr="002906D1">
        <w:lastRenderedPageBreak/>
        <w:t>exposes their faults, but also considerably stimulates and enables group-to-group contacts.</w:t>
      </w:r>
      <w:r w:rsidR="00DB65E3" w:rsidRPr="00DB65E3">
        <w:t xml:space="preserve"> Each individual within the group is differentiated, created and used to teach and develop their own personal power and autonomy through Craig Poole's enlightened initiative. He extended his ACL concept and applied it to each administrative situation (Adair, 1973). </w:t>
      </w:r>
    </w:p>
    <w:p w14:paraId="3BCE1F43" w14:textId="2CC7D298" w:rsidR="00693284" w:rsidRDefault="00DB65E3" w:rsidP="00693AAB">
      <w:r w:rsidRPr="00DB65E3">
        <w:t>Craig Poole strives to find a balance between productivity, profitability and discipline and brings these qualities to every position. Participation is one of the key efforts in developing initiatives, and data collection, pre-determined timelines, and goal setting can be used collaboratively in many ways (Elliott, 2006). </w:t>
      </w:r>
    </w:p>
    <w:p w14:paraId="626FEC59" w14:textId="05C8B88C" w:rsidR="00421211" w:rsidRDefault="009C730F" w:rsidP="009C730F">
      <w:r>
        <w:t xml:space="preserve">Craig Poole committed to providing helpful feedback throughout the development process. </w:t>
      </w:r>
      <w:r w:rsidR="002906D1" w:rsidRPr="002906D1">
        <w:t>Craig Poole, as a manager, made a significant contribution to the team's capacity to perceive each part as a person, encompassing all of their character qualities, talents, successes, needs, unexpected recommendations, and worries.</w:t>
      </w:r>
    </w:p>
    <w:p w14:paraId="15127AD4" w14:textId="47B841FA" w:rsidR="007568F8" w:rsidRDefault="009C730F" w:rsidP="009C730F">
      <w:r>
        <w:t>According to Rosenstein (</w:t>
      </w:r>
      <w:proofErr w:type="spellStart"/>
      <w:r>
        <w:t>Rosestein</w:t>
      </w:r>
      <w:proofErr w:type="spellEnd"/>
      <w:r>
        <w:t xml:space="preserve"> &amp; </w:t>
      </w:r>
      <w:proofErr w:type="spellStart"/>
      <w:r>
        <w:t>Leder</w:t>
      </w:r>
      <w:proofErr w:type="spellEnd"/>
      <w:r>
        <w:t xml:space="preserve">, 2016), Craig Poole was also remarkable in helping guests with their ideas, concerns, struggles and ups and downs at the hotel. Individual learning goals and responsibilities are also very beneficial (Johnson, 2004). </w:t>
      </w:r>
    </w:p>
    <w:p w14:paraId="6F0E788C" w14:textId="3F82B97B" w:rsidR="009C730F" w:rsidRDefault="009C730F" w:rsidP="009C730F">
      <w:r>
        <w:t>Craig Poole sees social recognition and appreciation as a sign of responsibility and, if necessary, a job well done, although more recently it has been characterized by commitment, development and financial well-bein</w:t>
      </w:r>
      <w:r w:rsidR="00D5073E">
        <w:t>g (</w:t>
      </w:r>
      <w:r w:rsidR="00D5073E" w:rsidRPr="001F580B">
        <w:t>Jenkins</w:t>
      </w:r>
      <w:r w:rsidR="00D5073E">
        <w:t>, 1995)</w:t>
      </w:r>
      <w:r w:rsidR="00D5073E" w:rsidRPr="00DB65E3">
        <w:t>.</w:t>
      </w:r>
    </w:p>
    <w:p w14:paraId="4B182505" w14:textId="77777777" w:rsidR="007568F8" w:rsidRDefault="009C730F" w:rsidP="009C730F">
      <w:r>
        <w:t xml:space="preserve">John Adair's aesthetics and themes have been consistently praised by Craig Poole. As a captain, he is thus able to maintain his ideals and integrity. In addition, the John Adair three-ring framework has traditionally been used for educational, teaching and training purposes. </w:t>
      </w:r>
    </w:p>
    <w:p w14:paraId="4B580AE0" w14:textId="3C71CEF7" w:rsidR="005C234D" w:rsidRDefault="009C730F" w:rsidP="009C730F">
      <w:r>
        <w:t xml:space="preserve">Craig Poole secured his </w:t>
      </w:r>
      <w:r w:rsidR="00245F3B">
        <w:t>hospitality place</w:t>
      </w:r>
      <w:r>
        <w:t xml:space="preserve"> with unlimited data transmission and mental preparation, and a culture of authority fostered by leaders based on Adair's assumptions and action-based agency.</w:t>
      </w:r>
      <w:r w:rsidR="00245F3B">
        <w:t xml:space="preserve"> All these data have been significantly showed that Craig Poole is one well-organised leader, with a good attitude and always focused on his plans and tasks, making him an organised and capable leader</w:t>
      </w:r>
      <w:r w:rsidR="00D5073E">
        <w:t xml:space="preserve"> (</w:t>
      </w:r>
      <w:r w:rsidR="00D5073E" w:rsidRPr="001F580B">
        <w:t>Jenkins</w:t>
      </w:r>
      <w:r w:rsidR="00D5073E">
        <w:t>, 1995)</w:t>
      </w:r>
      <w:r w:rsidR="00D5073E" w:rsidRPr="00DB65E3">
        <w:t>.</w:t>
      </w:r>
      <w:r w:rsidR="004656B8" w:rsidRPr="004656B8">
        <w:t xml:space="preserve"> Craig focuses on the evaluation of environmental issues of various managers. Craig's decision framework integrates domain-specific data to assess the capabilities needed to thrive in that environment. Craig Poole's leadership style was very effective because he had the confidence to get everyone on the same page (Robbins, 2013). Craig coordinates activities within the association's work (whiteboard technology) and is able to articulate team goals, objectives, and perspectives (Ellington, 2014).</w:t>
      </w:r>
    </w:p>
    <w:p w14:paraId="1950C2D9" w14:textId="73D35FFF" w:rsidR="007265AC" w:rsidRDefault="007265AC" w:rsidP="007265AC">
      <w:pPr>
        <w:pStyle w:val="Heading1"/>
      </w:pPr>
      <w:r>
        <w:lastRenderedPageBreak/>
        <w:t>REFERENCES</w:t>
      </w:r>
    </w:p>
    <w:p w14:paraId="0F169EB8" w14:textId="71D3ADAA" w:rsidR="007265AC" w:rsidRDefault="007265AC" w:rsidP="00693AAB"/>
    <w:p w14:paraId="46225CAA" w14:textId="78C7E465" w:rsidR="00BF4738" w:rsidRDefault="00BF4738" w:rsidP="00693AAB">
      <w:r w:rsidRPr="00BF4738">
        <w:t xml:space="preserve">Adair, J.E., Thomas, N. and Adair, J.E. (2020) </w:t>
      </w:r>
      <w:r w:rsidR="009A01F7" w:rsidRPr="009A01F7">
        <w:t>John Adair's finest leadership and management advice.</w:t>
      </w:r>
    </w:p>
    <w:p w14:paraId="3F643B79" w14:textId="5B3A7377" w:rsidR="00E3615B" w:rsidRDefault="00E3615B" w:rsidP="00693AAB">
      <w:r w:rsidRPr="00E3615B">
        <w:t>Adair</w:t>
      </w:r>
      <w:r>
        <w:t xml:space="preserve"> J.</w:t>
      </w:r>
      <w:r w:rsidRPr="00E3615B">
        <w:t xml:space="preserve"> (2005). </w:t>
      </w:r>
      <w:r w:rsidR="008A4D6B" w:rsidRPr="008A4D6B">
        <w:t>The seven basic elements of effective leadership development: how to create leaders.</w:t>
      </w:r>
    </w:p>
    <w:p w14:paraId="08D2AE11" w14:textId="0A275E37" w:rsidR="00DB65E3" w:rsidRDefault="00DB65E3" w:rsidP="00693AAB">
      <w:r w:rsidRPr="00DB65E3">
        <w:t xml:space="preserve">Adair, J. E. (1973). </w:t>
      </w:r>
      <w:r w:rsidR="009A01F7" w:rsidRPr="009A01F7">
        <w:t>Leadership that is focused on action.</w:t>
      </w:r>
    </w:p>
    <w:p w14:paraId="0FA81F6F" w14:textId="230966E4" w:rsidR="000C2609" w:rsidRDefault="000C2609" w:rsidP="00693AAB">
      <w:r w:rsidRPr="000C2609">
        <w:t xml:space="preserve">Adele Gutman Milne, C. (2021) </w:t>
      </w:r>
      <w:r w:rsidR="008A4D6B" w:rsidRPr="008A4D6B">
        <w:t xml:space="preserve">Craig Poole, GM of the Year, provides an example of hospitality leadership, culture, and profit. </w:t>
      </w:r>
      <w:r w:rsidRPr="000C2609">
        <w:t>Adele Gutman. Available at: https://www.adelegutman.com/post/craig-poole-hotel-leadership-culture (Accessed: 02 May 2023).</w:t>
      </w:r>
    </w:p>
    <w:p w14:paraId="60BA5522" w14:textId="235615F6" w:rsidR="007265AC" w:rsidRDefault="007265AC" w:rsidP="00693AAB">
      <w:r w:rsidRPr="007265AC">
        <w:t xml:space="preserve">Blake, R. R., Mouton, J. S., &amp; Bidwell, A. C. (1962). Managerial grid. </w:t>
      </w:r>
    </w:p>
    <w:p w14:paraId="62C48F18" w14:textId="65E57644" w:rsidR="004F504C" w:rsidRDefault="004F504C" w:rsidP="00693AAB">
      <w:r w:rsidRPr="004F504C">
        <w:t xml:space="preserve">Blake, R.R. and </w:t>
      </w:r>
      <w:proofErr w:type="spellStart"/>
      <w:r w:rsidRPr="004F504C">
        <w:t>McCanse</w:t>
      </w:r>
      <w:proofErr w:type="spellEnd"/>
      <w:r w:rsidRPr="004F504C">
        <w:t>, A.A. (1991).</w:t>
      </w:r>
      <w:r w:rsidR="009A01F7">
        <w:t xml:space="preserve"> </w:t>
      </w:r>
      <w:r w:rsidR="009A01F7" w:rsidRPr="009A01F7">
        <w:t>Grid Solutions to Leadership Issues.</w:t>
      </w:r>
    </w:p>
    <w:p w14:paraId="749CB131" w14:textId="52F389AF" w:rsidR="001F580B" w:rsidRDefault="001F580B" w:rsidP="00693AAB">
      <w:r w:rsidRPr="001F580B">
        <w:rPr>
          <w:lang w:val="fr-BE"/>
        </w:rPr>
        <w:t xml:space="preserve">Braun, F. C., </w:t>
      </w:r>
      <w:proofErr w:type="spellStart"/>
      <w:r w:rsidRPr="001F580B">
        <w:rPr>
          <w:lang w:val="fr-BE"/>
        </w:rPr>
        <w:t>Avital</w:t>
      </w:r>
      <w:proofErr w:type="spellEnd"/>
      <w:r w:rsidRPr="001F580B">
        <w:rPr>
          <w:lang w:val="fr-BE"/>
        </w:rPr>
        <w:t xml:space="preserve">, M., &amp; </w:t>
      </w:r>
      <w:proofErr w:type="spellStart"/>
      <w:r w:rsidRPr="001F580B">
        <w:rPr>
          <w:lang w:val="fr-BE"/>
        </w:rPr>
        <w:t>Martz</w:t>
      </w:r>
      <w:proofErr w:type="spellEnd"/>
      <w:r w:rsidRPr="001F580B">
        <w:rPr>
          <w:lang w:val="fr-BE"/>
        </w:rPr>
        <w:t xml:space="preserve">, B. (2012). </w:t>
      </w:r>
      <w:r w:rsidR="009A01F7" w:rsidRPr="009A01F7">
        <w:t xml:space="preserve">More than performance impacts </w:t>
      </w:r>
      <w:proofErr w:type="spellStart"/>
      <w:r w:rsidR="009A01F7" w:rsidRPr="009A01F7">
        <w:t>actioncentered</w:t>
      </w:r>
      <w:proofErr w:type="spellEnd"/>
      <w:r w:rsidR="009A01F7" w:rsidRPr="009A01F7">
        <w:t xml:space="preserve"> team leadership.</w:t>
      </w:r>
      <w:r w:rsidRPr="001F580B">
        <w:t xml:space="preserve"> </w:t>
      </w:r>
      <w:hyperlink r:id="rId7" w:history="1">
        <w:r w:rsidRPr="004D23AA">
          <w:rPr>
            <w:rStyle w:val="Hyperlink"/>
          </w:rPr>
          <w:t>https://doi.org/10.1108/13527591211241015</w:t>
        </w:r>
      </w:hyperlink>
      <w:r w:rsidRPr="001F580B">
        <w:t>.</w:t>
      </w:r>
    </w:p>
    <w:p w14:paraId="58E1DEA8" w14:textId="08D5739C" w:rsidR="001F580B" w:rsidRDefault="001F580B" w:rsidP="00693AAB">
      <w:proofErr w:type="spellStart"/>
      <w:r w:rsidRPr="001F580B">
        <w:t>Dunkerley</w:t>
      </w:r>
      <w:proofErr w:type="spellEnd"/>
      <w:r w:rsidRPr="001F580B">
        <w:t xml:space="preserve">, D. (1972). Leadership Styles and Leadership Effectiveness. Personnel Review, 1(4), 57–62. </w:t>
      </w:r>
      <w:hyperlink r:id="rId8" w:history="1">
        <w:r w:rsidR="00961A3B" w:rsidRPr="004D23AA">
          <w:rPr>
            <w:rStyle w:val="Hyperlink"/>
          </w:rPr>
          <w:t>https://doi.org/10.1108/eb055217</w:t>
        </w:r>
      </w:hyperlink>
      <w:r w:rsidRPr="001F580B">
        <w:t>.</w:t>
      </w:r>
    </w:p>
    <w:p w14:paraId="351891E9" w14:textId="1F6DBBC5" w:rsidR="00961A3B" w:rsidRDefault="00961A3B" w:rsidP="00693AAB">
      <w:r w:rsidRPr="00961A3B">
        <w:t xml:space="preserve">Ellington, L. and Pisapia, J. (2014) </w:t>
      </w:r>
      <w:r w:rsidR="008A4D6B" w:rsidRPr="008A4D6B">
        <w:t>Strategic leader implementing habits.</w:t>
      </w:r>
    </w:p>
    <w:p w14:paraId="04CADF3F" w14:textId="2F01930C" w:rsidR="00DB65E3" w:rsidRDefault="00DB65E3" w:rsidP="00693AAB">
      <w:r w:rsidRPr="00DB65E3">
        <w:t>Elliott, J. (2006). Review the structure. In Leadership Scaffolding</w:t>
      </w:r>
      <w:r w:rsidR="009A01F7">
        <w:t>.</w:t>
      </w:r>
      <w:r w:rsidRPr="00DB65E3">
        <w:t xml:space="preserve"> https://doi.org/10.1016/b978-1-84334-205-2.50007-x.</w:t>
      </w:r>
    </w:p>
    <w:p w14:paraId="6E3D120D" w14:textId="4667E13A" w:rsidR="00A4612F" w:rsidRDefault="00A4612F" w:rsidP="00693AAB">
      <w:proofErr w:type="spellStart"/>
      <w:r w:rsidRPr="00A4612F">
        <w:t>Gray</w:t>
      </w:r>
      <w:proofErr w:type="spellEnd"/>
      <w:r w:rsidRPr="00A4612F">
        <w:t>, L. (2021) Podcasts, Podcasts – Hospitality Digital Marketing. Available at: https://hospitalitydigitalmarketing.com/podcasts/ (Accessed: 05 May 2023).</w:t>
      </w:r>
    </w:p>
    <w:p w14:paraId="216DD46C" w14:textId="1F15C9F8" w:rsidR="00E07C75" w:rsidRDefault="00E07C75" w:rsidP="00693AAB">
      <w:r w:rsidRPr="00E07C75">
        <w:t>Inspired leadership – Craig Poole (2020) Berks County Living. Available at: https://berkscountyliving.com/people/get-inspired-project-inspired-leadership/craig-poole/ (Accessed: 04 May 2023).</w:t>
      </w:r>
    </w:p>
    <w:p w14:paraId="21F1DF5A" w14:textId="2832F995" w:rsidR="001F580B" w:rsidRDefault="001F580B" w:rsidP="00693AAB">
      <w:r w:rsidRPr="001F580B">
        <w:t>Jenkins, J. M. (1995). The Leadership Connection. International Journal of Educational Reform, 4(4), 484–487. https://doi.org/10.1177/105678799500400412.</w:t>
      </w:r>
    </w:p>
    <w:p w14:paraId="1AE473AD" w14:textId="0910E51B" w:rsidR="00E07C75" w:rsidRDefault="00E07C75" w:rsidP="00693AAB">
      <w:r w:rsidRPr="00E07C75">
        <w:t xml:space="preserve">Kashyap, </w:t>
      </w:r>
      <w:proofErr w:type="spellStart"/>
      <w:r w:rsidRPr="00E07C75">
        <w:t>Vaneet</w:t>
      </w:r>
      <w:proofErr w:type="spellEnd"/>
      <w:r w:rsidRPr="00E07C75">
        <w:t xml:space="preserve">; </w:t>
      </w:r>
      <w:proofErr w:type="spellStart"/>
      <w:r w:rsidRPr="00E07C75">
        <w:t>Rangnekar</w:t>
      </w:r>
      <w:proofErr w:type="spellEnd"/>
      <w:r w:rsidRPr="00E07C75">
        <w:t xml:space="preserve">, Santosh (July 2016). </w:t>
      </w:r>
      <w:r w:rsidR="009A01F7" w:rsidRPr="009A01F7">
        <w:t>"A sequential mediation model of servant leadership, employer brand perception, trust in leaders, and turnover intentions."</w:t>
      </w:r>
      <w:r w:rsidR="009A01F7" w:rsidRPr="009A01F7">
        <w:t xml:space="preserve"> </w:t>
      </w:r>
      <w:r w:rsidR="008A4D6B" w:rsidRPr="008A4D6B">
        <w:t xml:space="preserve"> </w:t>
      </w:r>
      <w:r w:rsidRPr="00E07C75">
        <w:t>doi:10.1007/s11846-014-0152-6. S2CID 154621016.</w:t>
      </w:r>
    </w:p>
    <w:p w14:paraId="03CE04F2" w14:textId="7B1A94D5" w:rsidR="003B0844" w:rsidRDefault="003B0844" w:rsidP="00693AAB">
      <w:proofErr w:type="spellStart"/>
      <w:r w:rsidRPr="003B0844">
        <w:t>Pannozzo</w:t>
      </w:r>
      <w:proofErr w:type="spellEnd"/>
      <w:r w:rsidRPr="003B0844">
        <w:t xml:space="preserve">, S. (2017) EP #36 – </w:t>
      </w:r>
      <w:proofErr w:type="spellStart"/>
      <w:r w:rsidRPr="003B0844">
        <w:t>ahla’s</w:t>
      </w:r>
      <w:proofErr w:type="spellEnd"/>
      <w:r w:rsidRPr="003B0844">
        <w:t xml:space="preserve"> hotel GM of the Year, Craig Poole, Hospitality Academy. Available at: https://www.hospitalityacademy.net/36-craig-poole-gm/ (Accessed: 03 May 2023).</w:t>
      </w:r>
    </w:p>
    <w:p w14:paraId="45CCBB32" w14:textId="7D607352" w:rsidR="00DB65E3" w:rsidRDefault="00DB65E3" w:rsidP="00693AAB">
      <w:proofErr w:type="spellStart"/>
      <w:r w:rsidRPr="00DB65E3">
        <w:lastRenderedPageBreak/>
        <w:t>Raharso</w:t>
      </w:r>
      <w:proofErr w:type="spellEnd"/>
      <w:r w:rsidRPr="00DB65E3">
        <w:t xml:space="preserve">, A. P., &amp; </w:t>
      </w:r>
      <w:proofErr w:type="spellStart"/>
      <w:r w:rsidRPr="00DB65E3">
        <w:t>Angwidjaja</w:t>
      </w:r>
      <w:proofErr w:type="spellEnd"/>
      <w:r w:rsidRPr="00DB65E3">
        <w:t xml:space="preserve">, W. (2013). </w:t>
      </w:r>
      <w:r w:rsidR="00721DEB" w:rsidRPr="00721DEB">
        <w:t xml:space="preserve">Leadership in the Context of Guilt: A Dictatorial Leader Can Be Highly Effective. Proceedings of the Academy of Management, </w:t>
      </w:r>
      <w:r w:rsidRPr="00DB65E3">
        <w:t>2013(1), 16264. https://doi.org/10.5465/ambpp.2013.16264abstract.</w:t>
      </w:r>
    </w:p>
    <w:p w14:paraId="509F357B" w14:textId="29DE9819" w:rsidR="003B0844" w:rsidRDefault="003B0844" w:rsidP="00693AAB">
      <w:r w:rsidRPr="003B0844">
        <w:t xml:space="preserve">Reading Hospitality, L. (2021) </w:t>
      </w:r>
      <w:r w:rsidR="00721DEB" w:rsidRPr="00721DEB">
        <w:t>Humanize 'Everyone here is Santa Claus!' says P.R.O.F.I.T. - Craig Poole discusses astonishment. Apple Podcasts, Apple Podcasts, Apple Podcasts</w:t>
      </w:r>
      <w:r w:rsidRPr="003B0844">
        <w:t>. Available at: https://podcasts.apple.com/us/podcast/everyone-here-is-santa-claus-craig-poole-talks-about/id1304595267?i=1000545535811 (Accessed: 03 May 2023).</w:t>
      </w:r>
    </w:p>
    <w:p w14:paraId="22A02412" w14:textId="7F91DB48" w:rsidR="00961A3B" w:rsidRDefault="00961A3B" w:rsidP="00693AAB">
      <w:r w:rsidRPr="00961A3B">
        <w:t>Robbins, S., Judge, T., Millett, B. and Boyle, M. (2013). Organisational Behaviour</w:t>
      </w:r>
      <w:r w:rsidR="00721DEB">
        <w:t>.</w:t>
      </w:r>
    </w:p>
    <w:p w14:paraId="5E78D0A8" w14:textId="392D4B38" w:rsidR="00B5018B" w:rsidRDefault="00B5018B" w:rsidP="00B5018B">
      <w:proofErr w:type="spellStart"/>
      <w:r w:rsidRPr="00B5018B">
        <w:t>Sendjaya</w:t>
      </w:r>
      <w:proofErr w:type="spellEnd"/>
      <w:r w:rsidRPr="00B5018B">
        <w:t xml:space="preserve">, Sen; </w:t>
      </w:r>
      <w:proofErr w:type="spellStart"/>
      <w:r w:rsidRPr="00B5018B">
        <w:t>Sarros</w:t>
      </w:r>
      <w:proofErr w:type="spellEnd"/>
      <w:r w:rsidRPr="00B5018B">
        <w:t xml:space="preserve">, James C. (2002). </w:t>
      </w:r>
      <w:r w:rsidR="00721DEB" w:rsidRPr="00721DEB">
        <w:t xml:space="preserve">"Servant Leadership: Its Origin, Development, and Application in Organisations" Leadership and Organisational Studies Journal. </w:t>
      </w:r>
      <w:r w:rsidRPr="00B5018B">
        <w:t>doi:10.1177/107179190200900205. S2CID 145320548</w:t>
      </w:r>
      <w:r w:rsidR="001D1B50">
        <w:t>.</w:t>
      </w:r>
    </w:p>
    <w:p w14:paraId="2B5B0919" w14:textId="19FFE033" w:rsidR="00B5018B" w:rsidRDefault="00B5018B" w:rsidP="00693AAB">
      <w:proofErr w:type="spellStart"/>
      <w:r w:rsidRPr="00B5018B">
        <w:t>Sendjaya</w:t>
      </w:r>
      <w:proofErr w:type="spellEnd"/>
      <w:r w:rsidRPr="00B5018B">
        <w:t xml:space="preserve">, Sen; Eva, Nathan; Robin, </w:t>
      </w:r>
      <w:proofErr w:type="spellStart"/>
      <w:r w:rsidRPr="00B5018B">
        <w:t>Mulyadi</w:t>
      </w:r>
      <w:proofErr w:type="spellEnd"/>
      <w:r w:rsidRPr="00B5018B">
        <w:t xml:space="preserve">; </w:t>
      </w:r>
      <w:proofErr w:type="spellStart"/>
      <w:r w:rsidRPr="00B5018B">
        <w:t>Sugianto</w:t>
      </w:r>
      <w:proofErr w:type="spellEnd"/>
      <w:r w:rsidRPr="00B5018B">
        <w:t xml:space="preserve">, </w:t>
      </w:r>
      <w:proofErr w:type="spellStart"/>
      <w:r w:rsidRPr="00B5018B">
        <w:t>Lyfie</w:t>
      </w:r>
      <w:proofErr w:type="spellEnd"/>
      <w:r w:rsidRPr="00B5018B">
        <w:t xml:space="preserve">; </w:t>
      </w:r>
      <w:proofErr w:type="spellStart"/>
      <w:r w:rsidRPr="00B5018B">
        <w:t>ButarButar</w:t>
      </w:r>
      <w:proofErr w:type="spellEnd"/>
      <w:r w:rsidRPr="00B5018B">
        <w:t xml:space="preserve">, Ivan; </w:t>
      </w:r>
      <w:proofErr w:type="spellStart"/>
      <w:r w:rsidRPr="00B5018B">
        <w:t>Hartel</w:t>
      </w:r>
      <w:proofErr w:type="spellEnd"/>
      <w:r w:rsidRPr="00B5018B">
        <w:t xml:space="preserve">, </w:t>
      </w:r>
      <w:proofErr w:type="spellStart"/>
      <w:r w:rsidRPr="00B5018B">
        <w:t>Charmine</w:t>
      </w:r>
      <w:proofErr w:type="spellEnd"/>
      <w:r w:rsidRPr="00B5018B">
        <w:t xml:space="preserve"> (2019). </w:t>
      </w:r>
      <w:r w:rsidR="00721DEB" w:rsidRPr="00721DEB">
        <w:t>"A dyadic study of servant leadership and psychological ethical climate: Leading others to go above and beyond the call of duty."</w:t>
      </w:r>
      <w:r w:rsidRPr="00B5018B">
        <w:t xml:space="preserve"> doi:10.1108/PR-08-2018-0285. S2CID 210538519</w:t>
      </w:r>
      <w:r w:rsidR="00F52EB3">
        <w:t>.</w:t>
      </w:r>
      <w:bookmarkStart w:id="0" w:name="_GoBack"/>
      <w:bookmarkEnd w:id="0"/>
    </w:p>
    <w:sectPr w:rsidR="00B5018B" w:rsidSect="00B67D08">
      <w:headerReference w:type="default" r:id="rId9"/>
      <w:footerReference w:type="defaul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AD68F" w14:textId="77777777" w:rsidR="00EA0F6B" w:rsidRDefault="00EA0F6B" w:rsidP="0014525A">
      <w:pPr>
        <w:spacing w:line="240" w:lineRule="auto"/>
      </w:pPr>
      <w:r>
        <w:separator/>
      </w:r>
    </w:p>
  </w:endnote>
  <w:endnote w:type="continuationSeparator" w:id="0">
    <w:p w14:paraId="62A2B83C" w14:textId="77777777" w:rsidR="00EA0F6B" w:rsidRDefault="00EA0F6B"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4519239"/>
      <w:docPartObj>
        <w:docPartGallery w:val="Page Numbers (Bottom of Page)"/>
        <w:docPartUnique/>
      </w:docPartObj>
    </w:sdtPr>
    <w:sdtEndPr>
      <w:rPr>
        <w:noProof/>
      </w:rPr>
    </w:sdtEndPr>
    <w:sdtContent>
      <w:p w14:paraId="30D1831D" w14:textId="3C989E13" w:rsidR="00B67D08" w:rsidRDefault="00B67D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0050CB" w14:textId="77777777" w:rsidR="00B67D08" w:rsidRDefault="00B67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44BA1" w14:textId="77777777" w:rsidR="00EA0F6B" w:rsidRDefault="00EA0F6B" w:rsidP="0014525A">
      <w:pPr>
        <w:spacing w:line="240" w:lineRule="auto"/>
      </w:pPr>
      <w:r>
        <w:separator/>
      </w:r>
    </w:p>
  </w:footnote>
  <w:footnote w:type="continuationSeparator" w:id="0">
    <w:p w14:paraId="2E7833F3" w14:textId="77777777" w:rsidR="00EA0F6B" w:rsidRDefault="00EA0F6B"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6FBFF" w14:textId="77777777" w:rsidR="0014525A" w:rsidRDefault="0014525A">
    <w:pPr>
      <w:pStyle w:val="Header"/>
    </w:pPr>
    <w:r w:rsidRPr="0014525A">
      <w:rPr>
        <w:noProof/>
      </w:rPr>
      <w:drawing>
        <wp:anchor distT="0" distB="0" distL="114300" distR="114300" simplePos="0" relativeHeight="251659264" behindDoc="1" locked="0" layoutInCell="1" allowOverlap="1" wp14:anchorId="61192B46" wp14:editId="1D9E034F">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4223C3"/>
    <w:multiLevelType w:val="hybridMultilevel"/>
    <w:tmpl w:val="37528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2C49"/>
    <w:rsid w:val="000A14E7"/>
    <w:rsid w:val="000A37E2"/>
    <w:rsid w:val="000C2609"/>
    <w:rsid w:val="001239C7"/>
    <w:rsid w:val="001312D6"/>
    <w:rsid w:val="0014525A"/>
    <w:rsid w:val="0016331E"/>
    <w:rsid w:val="001748D4"/>
    <w:rsid w:val="001A46C6"/>
    <w:rsid w:val="001D1B50"/>
    <w:rsid w:val="001F580B"/>
    <w:rsid w:val="00206321"/>
    <w:rsid w:val="002447D0"/>
    <w:rsid w:val="00245F3B"/>
    <w:rsid w:val="002906D1"/>
    <w:rsid w:val="002B202A"/>
    <w:rsid w:val="002D4034"/>
    <w:rsid w:val="00355EED"/>
    <w:rsid w:val="00376912"/>
    <w:rsid w:val="003A584F"/>
    <w:rsid w:val="003B0844"/>
    <w:rsid w:val="003E5BEC"/>
    <w:rsid w:val="003F5FA2"/>
    <w:rsid w:val="00421211"/>
    <w:rsid w:val="004446D4"/>
    <w:rsid w:val="004656B8"/>
    <w:rsid w:val="004D0441"/>
    <w:rsid w:val="004F504C"/>
    <w:rsid w:val="00512705"/>
    <w:rsid w:val="00585573"/>
    <w:rsid w:val="005C234D"/>
    <w:rsid w:val="005D656F"/>
    <w:rsid w:val="006113F9"/>
    <w:rsid w:val="00644FD7"/>
    <w:rsid w:val="00657CDD"/>
    <w:rsid w:val="00693284"/>
    <w:rsid w:val="00693AAB"/>
    <w:rsid w:val="00693E08"/>
    <w:rsid w:val="006B2115"/>
    <w:rsid w:val="006B5CD6"/>
    <w:rsid w:val="006E112B"/>
    <w:rsid w:val="00705168"/>
    <w:rsid w:val="00721DEB"/>
    <w:rsid w:val="007265AC"/>
    <w:rsid w:val="007568F8"/>
    <w:rsid w:val="007931CD"/>
    <w:rsid w:val="007971F9"/>
    <w:rsid w:val="007B7DF7"/>
    <w:rsid w:val="007D0CBD"/>
    <w:rsid w:val="007D7219"/>
    <w:rsid w:val="007E1FA5"/>
    <w:rsid w:val="007F4962"/>
    <w:rsid w:val="00803C83"/>
    <w:rsid w:val="00832DEB"/>
    <w:rsid w:val="008A4D6B"/>
    <w:rsid w:val="008A5A10"/>
    <w:rsid w:val="008A6BC6"/>
    <w:rsid w:val="008A73BB"/>
    <w:rsid w:val="008C62F5"/>
    <w:rsid w:val="008F6D48"/>
    <w:rsid w:val="00961A3B"/>
    <w:rsid w:val="00972F3A"/>
    <w:rsid w:val="00997FE7"/>
    <w:rsid w:val="009A01F7"/>
    <w:rsid w:val="009A7950"/>
    <w:rsid w:val="009B5D4C"/>
    <w:rsid w:val="009C730F"/>
    <w:rsid w:val="00A01EFB"/>
    <w:rsid w:val="00A05C5B"/>
    <w:rsid w:val="00A06680"/>
    <w:rsid w:val="00A22636"/>
    <w:rsid w:val="00A4612F"/>
    <w:rsid w:val="00A92F6C"/>
    <w:rsid w:val="00AA5ED7"/>
    <w:rsid w:val="00AB3BFE"/>
    <w:rsid w:val="00AE110E"/>
    <w:rsid w:val="00B04FB6"/>
    <w:rsid w:val="00B5018B"/>
    <w:rsid w:val="00B64157"/>
    <w:rsid w:val="00B67D08"/>
    <w:rsid w:val="00BB4D90"/>
    <w:rsid w:val="00BD3777"/>
    <w:rsid w:val="00BF4738"/>
    <w:rsid w:val="00C97979"/>
    <w:rsid w:val="00D0386A"/>
    <w:rsid w:val="00D308A0"/>
    <w:rsid w:val="00D5073E"/>
    <w:rsid w:val="00D7057B"/>
    <w:rsid w:val="00D713F1"/>
    <w:rsid w:val="00D813ED"/>
    <w:rsid w:val="00DB65E3"/>
    <w:rsid w:val="00E07C75"/>
    <w:rsid w:val="00E3615B"/>
    <w:rsid w:val="00E40100"/>
    <w:rsid w:val="00E401EE"/>
    <w:rsid w:val="00E4488E"/>
    <w:rsid w:val="00EA0F6B"/>
    <w:rsid w:val="00EA3EA9"/>
    <w:rsid w:val="00EA644E"/>
    <w:rsid w:val="00EF0B1E"/>
    <w:rsid w:val="00F52EB3"/>
    <w:rsid w:val="00F7504D"/>
    <w:rsid w:val="00F7570D"/>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2D30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paragraph" w:styleId="ListParagraph">
    <w:name w:val="List Paragraph"/>
    <w:basedOn w:val="Normal"/>
    <w:uiPriority w:val="34"/>
    <w:qFormat/>
    <w:rsid w:val="00693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eb055217" TargetMode="External"/><Relationship Id="rId3" Type="http://schemas.openxmlformats.org/officeDocument/2006/relationships/settings" Target="settings.xml"/><Relationship Id="rId7" Type="http://schemas.openxmlformats.org/officeDocument/2006/relationships/hyperlink" Target="https://doi.org/10.1108/135275912112410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8</Pages>
  <Words>2488</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Me Myself</cp:lastModifiedBy>
  <cp:revision>78</cp:revision>
  <cp:lastPrinted>2023-02-12T19:23:00Z</cp:lastPrinted>
  <dcterms:created xsi:type="dcterms:W3CDTF">2023-02-01T16:54:00Z</dcterms:created>
  <dcterms:modified xsi:type="dcterms:W3CDTF">2023-05-24T19:10:00Z</dcterms:modified>
</cp:coreProperties>
</file>