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060B3" w:rsidRPr="009060B3" w:rsidRDefault="009060B3" w:rsidP="009060B3">
      <w:pPr>
        <w:spacing w:before="300" w:after="150" w:line="240" w:lineRule="auto"/>
        <w:outlineLvl w:val="1"/>
        <w:rPr>
          <w:rFonts w:ascii="Open Sans" w:eastAsia="Times New Roman" w:hAnsi="Open Sans" w:cs="Helvetica"/>
          <w:color w:val="4068A6"/>
          <w:sz w:val="33"/>
          <w:szCs w:val="33"/>
          <w:lang w:eastAsia="en-GB"/>
        </w:rPr>
      </w:pPr>
      <w:r w:rsidRPr="009060B3">
        <w:rPr>
          <w:rFonts w:ascii="Open Sans" w:eastAsia="Times New Roman" w:hAnsi="Open Sans" w:cs="Helvetica"/>
          <w:color w:val="4068A6"/>
          <w:sz w:val="33"/>
          <w:szCs w:val="33"/>
          <w:lang w:eastAsia="en-GB"/>
        </w:rPr>
        <w:t>The Transistor as a Switch</w:t>
      </w:r>
    </w:p>
    <w:p w:rsidR="009060B3" w:rsidRPr="009060B3" w:rsidRDefault="009060B3" w:rsidP="009060B3">
      <w:pPr>
        <w:spacing w:after="300" w:line="300" w:lineRule="atLeast"/>
        <w:jc w:val="both"/>
        <w:rPr>
          <w:rFonts w:ascii="Open Sans" w:eastAsia="Times New Roman" w:hAnsi="Open Sans" w:cs="Helvetica"/>
          <w:b/>
          <w:bCs/>
          <w:color w:val="333333"/>
          <w:sz w:val="20"/>
          <w:szCs w:val="20"/>
          <w:lang w:eastAsia="en-GB"/>
        </w:rPr>
      </w:pPr>
      <w:r w:rsidRPr="009060B3">
        <w:rPr>
          <w:rFonts w:ascii="Open Sans" w:eastAsia="Times New Roman" w:hAnsi="Open Sans" w:cs="Helvetica"/>
          <w:b/>
          <w:bCs/>
          <w:color w:val="333333"/>
          <w:sz w:val="20"/>
          <w:szCs w:val="20"/>
          <w:lang w:eastAsia="en-GB"/>
        </w:rPr>
        <w:t>When used as an AC signal amplifier, the transistors Base biasing voltage is applied in such a way that it always operates within its “active” region, that is the linear part of the output characteristics curves are used. However, both the NPN &amp; PNP type bipolar transistors can be made to operate as “ON/OFF” type solid state switches by biasing the transistors base differently to that of a signal amplifier.</w:t>
      </w:r>
    </w:p>
    <w:p w:rsidR="009060B3" w:rsidRPr="009060B3" w:rsidRDefault="009060B3" w:rsidP="009060B3">
      <w:pPr>
        <w:spacing w:after="150" w:line="240" w:lineRule="auto"/>
        <w:jc w:val="both"/>
        <w:rPr>
          <w:rFonts w:ascii="Open Sans" w:eastAsia="Times New Roman" w:hAnsi="Open Sans" w:cs="Helvetica"/>
          <w:color w:val="333333"/>
          <w:sz w:val="20"/>
          <w:szCs w:val="20"/>
          <w:lang w:eastAsia="en-GB"/>
        </w:rPr>
      </w:pPr>
      <w:r w:rsidRPr="009060B3">
        <w:rPr>
          <w:rFonts w:ascii="Open Sans" w:eastAsia="Times New Roman" w:hAnsi="Open Sans" w:cs="Helvetica"/>
          <w:color w:val="333333"/>
          <w:sz w:val="20"/>
          <w:szCs w:val="20"/>
          <w:lang w:eastAsia="en-GB"/>
        </w:rPr>
        <w:t xml:space="preserve">Solid state switches are one of the main applications for the use of transistors, and </w:t>
      </w:r>
      <w:r w:rsidRPr="009060B3">
        <w:rPr>
          <w:rFonts w:ascii="Open Sans" w:eastAsia="Times New Roman" w:hAnsi="Open Sans" w:cs="Helvetica"/>
          <w:b/>
          <w:bCs/>
          <w:color w:val="333333"/>
          <w:sz w:val="20"/>
          <w:lang w:eastAsia="en-GB"/>
        </w:rPr>
        <w:t>transistor switches</w:t>
      </w:r>
      <w:r w:rsidRPr="009060B3">
        <w:rPr>
          <w:rFonts w:ascii="Open Sans" w:eastAsia="Times New Roman" w:hAnsi="Open Sans" w:cs="Helvetica"/>
          <w:color w:val="333333"/>
          <w:sz w:val="20"/>
          <w:szCs w:val="20"/>
          <w:lang w:eastAsia="en-GB"/>
        </w:rPr>
        <w:t xml:space="preserve"> can be used for controlling high power devices such as motors, solenoids or lamps, but they can also used in digital electronics and logic gate circuits.</w:t>
      </w:r>
    </w:p>
    <w:p w:rsidR="009060B3" w:rsidRPr="009060B3" w:rsidRDefault="009060B3" w:rsidP="009060B3">
      <w:pPr>
        <w:spacing w:after="150" w:line="240" w:lineRule="auto"/>
        <w:jc w:val="both"/>
        <w:rPr>
          <w:rFonts w:ascii="Open Sans" w:eastAsia="Times New Roman" w:hAnsi="Open Sans" w:cs="Helvetica"/>
          <w:color w:val="333333"/>
          <w:sz w:val="20"/>
          <w:szCs w:val="20"/>
          <w:lang w:eastAsia="en-GB"/>
        </w:rPr>
      </w:pPr>
      <w:r w:rsidRPr="009060B3">
        <w:rPr>
          <w:rFonts w:ascii="Open Sans" w:eastAsia="Times New Roman" w:hAnsi="Open Sans" w:cs="Helvetica"/>
          <w:color w:val="333333"/>
          <w:sz w:val="20"/>
          <w:szCs w:val="20"/>
          <w:lang w:eastAsia="en-GB"/>
        </w:rPr>
        <w:t xml:space="preserve">If the circuit uses the </w:t>
      </w:r>
      <w:r w:rsidRPr="009060B3">
        <w:rPr>
          <w:rFonts w:ascii="Open Sans" w:eastAsia="Times New Roman" w:hAnsi="Open Sans" w:cs="Helvetica"/>
          <w:b/>
          <w:bCs/>
          <w:color w:val="333333"/>
          <w:sz w:val="20"/>
          <w:lang w:eastAsia="en-GB"/>
        </w:rPr>
        <w:t>Bipolar Transistor as a Switch</w:t>
      </w:r>
      <w:r w:rsidRPr="009060B3">
        <w:rPr>
          <w:rFonts w:ascii="Open Sans" w:eastAsia="Times New Roman" w:hAnsi="Open Sans" w:cs="Helvetica"/>
          <w:color w:val="333333"/>
          <w:sz w:val="20"/>
          <w:szCs w:val="20"/>
          <w:lang w:eastAsia="en-GB"/>
        </w:rPr>
        <w:t xml:space="preserve">, then the biasing of the transistor, either NPN or PNP is arranged to operate the transistor at both sides of the </w:t>
      </w:r>
      <w:proofErr w:type="gramStart"/>
      <w:r w:rsidRPr="009060B3">
        <w:rPr>
          <w:rFonts w:ascii="Open Sans" w:eastAsia="Times New Roman" w:hAnsi="Open Sans" w:cs="Helvetica"/>
          <w:color w:val="333333"/>
          <w:sz w:val="20"/>
          <w:szCs w:val="20"/>
          <w:lang w:eastAsia="en-GB"/>
        </w:rPr>
        <w:t>“ I</w:t>
      </w:r>
      <w:proofErr w:type="gramEnd"/>
      <w:r w:rsidRPr="009060B3">
        <w:rPr>
          <w:rFonts w:ascii="Open Sans" w:eastAsia="Times New Roman" w:hAnsi="Open Sans" w:cs="Helvetica"/>
          <w:color w:val="333333"/>
          <w:sz w:val="20"/>
          <w:szCs w:val="20"/>
          <w:lang w:eastAsia="en-GB"/>
        </w:rPr>
        <w:t>-V ” characteristics curves we have seen previously.</w:t>
      </w:r>
    </w:p>
    <w:p w:rsidR="009060B3" w:rsidRPr="009060B3" w:rsidRDefault="009060B3" w:rsidP="009060B3">
      <w:pPr>
        <w:spacing w:after="150" w:line="240" w:lineRule="auto"/>
        <w:jc w:val="both"/>
        <w:rPr>
          <w:rFonts w:eastAsia="Times New Roman"/>
          <w:color w:val="428BCA"/>
          <w:sz w:val="24"/>
          <w:szCs w:val="24"/>
          <w:lang w:eastAsia="en-GB"/>
        </w:rPr>
      </w:pPr>
      <w:r w:rsidRPr="009060B3">
        <w:rPr>
          <w:rFonts w:ascii="Open Sans" w:eastAsia="Times New Roman" w:hAnsi="Open Sans" w:cs="Helvetica"/>
          <w:color w:val="333333"/>
          <w:sz w:val="20"/>
          <w:szCs w:val="20"/>
          <w:lang w:eastAsia="en-GB"/>
        </w:rPr>
        <w:t xml:space="preserve">The areas of operation for a </w:t>
      </w:r>
      <w:r w:rsidRPr="009060B3">
        <w:rPr>
          <w:rFonts w:ascii="Open Sans" w:eastAsia="Times New Roman" w:hAnsi="Open Sans" w:cs="Helvetica"/>
          <w:color w:val="333333"/>
          <w:sz w:val="20"/>
          <w:szCs w:val="20"/>
          <w:lang w:eastAsia="en-GB"/>
        </w:rPr>
        <w:fldChar w:fldCharType="begin"/>
      </w:r>
      <w:r w:rsidRPr="009060B3">
        <w:rPr>
          <w:rFonts w:ascii="Open Sans" w:eastAsia="Times New Roman" w:hAnsi="Open Sans" w:cs="Helvetica"/>
          <w:color w:val="333333"/>
          <w:sz w:val="20"/>
          <w:szCs w:val="20"/>
          <w:lang w:eastAsia="en-GB"/>
        </w:rPr>
        <w:instrText xml:space="preserve"> HYPERLINK "http://www.amazon.co.uk/gp/aws/cart/add.html?ASIN.1=8170297982&amp;Quantity.1=1&amp;AWSAccessKeyId=AKIAIQ6ODJLR27IKQI7Q&amp;AssociateTag=basicelecttut-21" \o "" \t "_blank" </w:instrText>
      </w:r>
      <w:r w:rsidRPr="009060B3">
        <w:rPr>
          <w:rFonts w:ascii="Open Sans" w:eastAsia="Times New Roman" w:hAnsi="Open Sans" w:cs="Helvetica"/>
          <w:color w:val="333333"/>
          <w:sz w:val="20"/>
          <w:szCs w:val="20"/>
          <w:lang w:eastAsia="en-GB"/>
        </w:rPr>
        <w:fldChar w:fldCharType="separate"/>
      </w:r>
      <w:r w:rsidRPr="009060B3">
        <w:rPr>
          <w:rFonts w:eastAsia="Times New Roman"/>
          <w:color w:val="428BCA"/>
          <w:sz w:val="20"/>
          <w:lang w:eastAsia="en-GB"/>
        </w:rPr>
        <w:t>Transistor Switch</w:t>
      </w:r>
    </w:p>
    <w:p w:rsidR="009060B3" w:rsidRPr="009060B3" w:rsidRDefault="009060B3" w:rsidP="009060B3">
      <w:pPr>
        <w:spacing w:after="0" w:line="240" w:lineRule="auto"/>
        <w:rPr>
          <w:rFonts w:eastAsia="Times New Roman"/>
          <w:color w:val="333333"/>
          <w:sz w:val="24"/>
          <w:szCs w:val="24"/>
          <w:lang w:eastAsia="en-GB"/>
        </w:rPr>
      </w:pPr>
      <w:r w:rsidRPr="009060B3">
        <w:rPr>
          <w:rFonts w:ascii="Open Sans" w:eastAsia="Times New Roman" w:hAnsi="Open Sans" w:cs="Helvetica"/>
          <w:color w:val="333333"/>
          <w:sz w:val="20"/>
          <w:szCs w:val="20"/>
          <w:lang w:eastAsia="en-GB"/>
        </w:rPr>
        <w:fldChar w:fldCharType="end"/>
      </w:r>
      <w:r>
        <w:rPr>
          <w:rFonts w:ascii="Open Sans" w:eastAsia="Times New Roman" w:hAnsi="Open Sans" w:cs="Helvetica"/>
          <w:noProof/>
          <w:color w:val="428BCA"/>
          <w:sz w:val="20"/>
          <w:szCs w:val="20"/>
          <w:lang w:eastAsia="en-GB"/>
        </w:rPr>
        <w:drawing>
          <wp:inline distT="0" distB="0" distL="0" distR="0">
            <wp:extent cx="1009650" cy="1524000"/>
            <wp:effectExtent l="19050" t="0" r="0" b="0"/>
            <wp:docPr id="1" name="Picture 1" descr="Tower's International Transistor Selector">
              <a:hlinkClick xmlns:a="http://schemas.openxmlformats.org/drawingml/2006/main" r:id="rId5"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ower's International Transistor Selector">
                      <a:hlinkClick r:id="rId5" tgtFrame="&quot;_blank&quot;"/>
                    </pic:cNvPr>
                    <pic:cNvPicPr>
                      <a:picLocks noChangeAspect="1" noChangeArrowheads="1"/>
                    </pic:cNvPicPr>
                  </pic:nvPicPr>
                  <pic:blipFill>
                    <a:blip r:embed="rId6" cstate="print"/>
                    <a:srcRect/>
                    <a:stretch>
                      <a:fillRect/>
                    </a:stretch>
                  </pic:blipFill>
                  <pic:spPr bwMode="auto">
                    <a:xfrm>
                      <a:off x="0" y="0"/>
                      <a:ext cx="1009650" cy="1524000"/>
                    </a:xfrm>
                    <a:prstGeom prst="rect">
                      <a:avLst/>
                    </a:prstGeom>
                    <a:noFill/>
                    <a:ln w="9525">
                      <a:noFill/>
                      <a:miter lim="800000"/>
                      <a:headEnd/>
                      <a:tailEnd/>
                    </a:ln>
                  </pic:spPr>
                </pic:pic>
              </a:graphicData>
            </a:graphic>
          </wp:inline>
        </w:drawing>
      </w:r>
    </w:p>
    <w:p w:rsidR="009060B3" w:rsidRPr="009060B3" w:rsidRDefault="009060B3" w:rsidP="009060B3">
      <w:pPr>
        <w:spacing w:after="0" w:line="240" w:lineRule="auto"/>
        <w:rPr>
          <w:rFonts w:ascii="Open Sans" w:eastAsia="Times New Roman" w:hAnsi="Open Sans" w:cs="Helvetica"/>
          <w:color w:val="333333"/>
          <w:sz w:val="20"/>
          <w:szCs w:val="20"/>
          <w:lang w:eastAsia="en-GB"/>
        </w:rPr>
      </w:pPr>
      <w:hyperlink r:id="rId7" w:tgtFrame="_blank" w:history="1">
        <w:r w:rsidRPr="009060B3">
          <w:rPr>
            <w:rFonts w:eastAsia="Times New Roman"/>
            <w:color w:val="428BCA"/>
            <w:sz w:val="20"/>
            <w:lang w:eastAsia="en-GB"/>
          </w:rPr>
          <w:t>Tower's International Transistor Selector</w:t>
        </w:r>
      </w:hyperlink>
    </w:p>
    <w:p w:rsidR="009060B3" w:rsidRPr="009060B3" w:rsidRDefault="009060B3" w:rsidP="009060B3">
      <w:pPr>
        <w:spacing w:after="0" w:line="240" w:lineRule="auto"/>
        <w:rPr>
          <w:rFonts w:ascii="Open Sans" w:eastAsia="Times New Roman" w:hAnsi="Open Sans" w:cs="Helvetica"/>
          <w:color w:val="333333"/>
          <w:sz w:val="20"/>
          <w:szCs w:val="20"/>
          <w:lang w:eastAsia="en-GB"/>
        </w:rPr>
      </w:pPr>
      <w:r w:rsidRPr="009060B3">
        <w:rPr>
          <w:rFonts w:ascii="Open Sans" w:eastAsia="Times New Roman" w:hAnsi="Open Sans" w:cs="Helvetica"/>
          <w:b/>
          <w:bCs/>
          <w:color w:val="333333"/>
          <w:sz w:val="20"/>
          <w:lang w:eastAsia="en-GB"/>
        </w:rPr>
        <w:t>List Price</w:t>
      </w:r>
      <w:r w:rsidRPr="009060B3">
        <w:rPr>
          <w:rFonts w:ascii="Open Sans" w:eastAsia="Times New Roman" w:hAnsi="Open Sans" w:cs="Helvetica"/>
          <w:color w:val="333333"/>
          <w:sz w:val="20"/>
          <w:szCs w:val="20"/>
          <w:lang w:eastAsia="en-GB"/>
        </w:rPr>
        <w:t xml:space="preserve">: </w:t>
      </w:r>
      <w:hyperlink r:id="rId8" w:tgtFrame="_blank" w:history="1">
        <w:r w:rsidRPr="009060B3">
          <w:rPr>
            <w:rFonts w:eastAsia="Times New Roman"/>
            <w:color w:val="428BCA"/>
            <w:sz w:val="20"/>
            <w:lang w:eastAsia="en-GB"/>
          </w:rPr>
          <w:t>£11.99</w:t>
        </w:r>
      </w:hyperlink>
    </w:p>
    <w:p w:rsidR="009060B3" w:rsidRPr="009060B3" w:rsidRDefault="009060B3" w:rsidP="009060B3">
      <w:pPr>
        <w:spacing w:after="0" w:line="240" w:lineRule="auto"/>
        <w:rPr>
          <w:rFonts w:ascii="Open Sans" w:eastAsia="Times New Roman" w:hAnsi="Open Sans" w:cs="Helvetica"/>
          <w:color w:val="333333"/>
          <w:sz w:val="20"/>
          <w:szCs w:val="20"/>
          <w:lang w:eastAsia="en-GB"/>
        </w:rPr>
      </w:pPr>
      <w:r w:rsidRPr="009060B3">
        <w:rPr>
          <w:rFonts w:ascii="Open Sans" w:eastAsia="Times New Roman" w:hAnsi="Open Sans" w:cs="Helvetica"/>
          <w:b/>
          <w:bCs/>
          <w:color w:val="333333"/>
          <w:sz w:val="20"/>
          <w:lang w:eastAsia="en-GB"/>
        </w:rPr>
        <w:t>Current Price</w:t>
      </w:r>
      <w:r w:rsidRPr="009060B3">
        <w:rPr>
          <w:rFonts w:ascii="Open Sans" w:eastAsia="Times New Roman" w:hAnsi="Open Sans" w:cs="Helvetica"/>
          <w:color w:val="333333"/>
          <w:sz w:val="20"/>
          <w:szCs w:val="20"/>
          <w:lang w:eastAsia="en-GB"/>
        </w:rPr>
        <w:t xml:space="preserve">: </w:t>
      </w:r>
      <w:hyperlink r:id="rId9" w:tgtFrame="_blank" w:history="1">
        <w:r w:rsidRPr="009060B3">
          <w:rPr>
            <w:rFonts w:eastAsia="Times New Roman"/>
            <w:color w:val="428BCA"/>
            <w:sz w:val="20"/>
            <w:lang w:eastAsia="en-GB"/>
          </w:rPr>
          <w:t>£11.99</w:t>
        </w:r>
      </w:hyperlink>
    </w:p>
    <w:p w:rsidR="009060B3" w:rsidRPr="009060B3" w:rsidRDefault="009060B3" w:rsidP="009060B3">
      <w:pPr>
        <w:spacing w:after="0" w:line="240" w:lineRule="auto"/>
        <w:rPr>
          <w:rFonts w:ascii="Open Sans" w:eastAsia="Times New Roman" w:hAnsi="Open Sans" w:cs="Helvetica"/>
          <w:color w:val="333333"/>
          <w:sz w:val="20"/>
          <w:szCs w:val="20"/>
          <w:lang w:eastAsia="en-GB"/>
        </w:rPr>
      </w:pPr>
      <w:r>
        <w:rPr>
          <w:rFonts w:ascii="Open Sans" w:eastAsia="Times New Roman" w:hAnsi="Open Sans" w:cs="Helvetica"/>
          <w:noProof/>
          <w:color w:val="428BCA"/>
          <w:sz w:val="20"/>
          <w:szCs w:val="20"/>
          <w:lang w:eastAsia="en-GB"/>
        </w:rPr>
        <w:drawing>
          <wp:inline distT="0" distB="0" distL="0" distR="0">
            <wp:extent cx="1304925" cy="266700"/>
            <wp:effectExtent l="0" t="0" r="9525" b="0"/>
            <wp:docPr id="2" name="Picture 2" descr="Buy Now">
              <a:hlinkClick xmlns:a="http://schemas.openxmlformats.org/drawingml/2006/main" r:id="rId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uy Now">
                      <a:hlinkClick r:id="rId8" tgtFrame="&quot;_blank&quot;"/>
                    </pic:cNvPr>
                    <pic:cNvPicPr>
                      <a:picLocks noChangeAspect="1" noChangeArrowheads="1"/>
                    </pic:cNvPicPr>
                  </pic:nvPicPr>
                  <pic:blipFill>
                    <a:blip r:embed="rId10" cstate="print"/>
                    <a:srcRect/>
                    <a:stretch>
                      <a:fillRect/>
                    </a:stretch>
                  </pic:blipFill>
                  <pic:spPr bwMode="auto">
                    <a:xfrm>
                      <a:off x="0" y="0"/>
                      <a:ext cx="1304925" cy="266700"/>
                    </a:xfrm>
                    <a:prstGeom prst="rect">
                      <a:avLst/>
                    </a:prstGeom>
                    <a:noFill/>
                    <a:ln w="9525">
                      <a:noFill/>
                      <a:miter lim="800000"/>
                      <a:headEnd/>
                      <a:tailEnd/>
                    </a:ln>
                  </pic:spPr>
                </pic:pic>
              </a:graphicData>
            </a:graphic>
          </wp:inline>
        </w:drawing>
      </w:r>
    </w:p>
    <w:p w:rsidR="009060B3" w:rsidRPr="009060B3" w:rsidRDefault="009060B3" w:rsidP="009060B3">
      <w:pPr>
        <w:spacing w:after="0" w:line="240" w:lineRule="auto"/>
        <w:rPr>
          <w:rFonts w:ascii="Open Sans" w:eastAsia="Times New Roman" w:hAnsi="Open Sans" w:cs="Helvetica"/>
          <w:color w:val="333333"/>
          <w:sz w:val="20"/>
          <w:szCs w:val="20"/>
          <w:lang w:eastAsia="en-GB"/>
        </w:rPr>
      </w:pPr>
      <w:r w:rsidRPr="009060B3">
        <w:rPr>
          <w:rFonts w:ascii="Open Sans" w:eastAsia="Times New Roman" w:hAnsi="Open Sans" w:cs="Helvetica"/>
          <w:color w:val="333333"/>
          <w:sz w:val="17"/>
          <w:szCs w:val="17"/>
          <w:lang w:eastAsia="en-GB"/>
        </w:rPr>
        <w:t>Prices are accurate as of 05/28/2014 at 10:00 AM.</w:t>
      </w:r>
    </w:p>
    <w:p w:rsidR="009060B3" w:rsidRPr="009060B3" w:rsidRDefault="009060B3" w:rsidP="009060B3">
      <w:pPr>
        <w:spacing w:after="0" w:line="240" w:lineRule="auto"/>
        <w:rPr>
          <w:rFonts w:ascii="Open Sans" w:eastAsia="Times New Roman" w:hAnsi="Open Sans" w:cs="Helvetica"/>
          <w:color w:val="333333"/>
          <w:sz w:val="20"/>
          <w:szCs w:val="20"/>
          <w:lang w:eastAsia="en-GB"/>
        </w:rPr>
      </w:pPr>
      <w:proofErr w:type="gramStart"/>
      <w:r w:rsidRPr="009060B3">
        <w:rPr>
          <w:rFonts w:ascii="Open Sans" w:eastAsia="Times New Roman" w:hAnsi="Open Sans" w:cs="Helvetica"/>
          <w:color w:val="333333"/>
          <w:sz w:val="20"/>
          <w:szCs w:val="20"/>
          <w:lang w:eastAsia="en-GB"/>
        </w:rPr>
        <w:t>are</w:t>
      </w:r>
      <w:proofErr w:type="gramEnd"/>
      <w:r w:rsidRPr="009060B3">
        <w:rPr>
          <w:rFonts w:ascii="Open Sans" w:eastAsia="Times New Roman" w:hAnsi="Open Sans" w:cs="Helvetica"/>
          <w:color w:val="333333"/>
          <w:sz w:val="20"/>
          <w:szCs w:val="20"/>
          <w:lang w:eastAsia="en-GB"/>
        </w:rPr>
        <w:t xml:space="preserve"> known as the </w:t>
      </w:r>
      <w:r w:rsidRPr="009060B3">
        <w:rPr>
          <w:rFonts w:ascii="Open Sans" w:eastAsia="Times New Roman" w:hAnsi="Open Sans" w:cs="Helvetica"/>
          <w:b/>
          <w:bCs/>
          <w:color w:val="333333"/>
          <w:sz w:val="20"/>
          <w:lang w:eastAsia="en-GB"/>
        </w:rPr>
        <w:t>Saturation Region</w:t>
      </w:r>
      <w:r w:rsidRPr="009060B3">
        <w:rPr>
          <w:rFonts w:ascii="Open Sans" w:eastAsia="Times New Roman" w:hAnsi="Open Sans" w:cs="Helvetica"/>
          <w:color w:val="333333"/>
          <w:sz w:val="20"/>
          <w:szCs w:val="20"/>
          <w:lang w:eastAsia="en-GB"/>
        </w:rPr>
        <w:t xml:space="preserve"> and the </w:t>
      </w:r>
      <w:r w:rsidRPr="009060B3">
        <w:rPr>
          <w:rFonts w:ascii="Open Sans" w:eastAsia="Times New Roman" w:hAnsi="Open Sans" w:cs="Helvetica"/>
          <w:b/>
          <w:bCs/>
          <w:color w:val="333333"/>
          <w:sz w:val="20"/>
          <w:lang w:eastAsia="en-GB"/>
        </w:rPr>
        <w:t>Cut-off Region</w:t>
      </w:r>
      <w:r w:rsidRPr="009060B3">
        <w:rPr>
          <w:rFonts w:ascii="Open Sans" w:eastAsia="Times New Roman" w:hAnsi="Open Sans" w:cs="Helvetica"/>
          <w:color w:val="333333"/>
          <w:sz w:val="20"/>
          <w:szCs w:val="20"/>
          <w:lang w:eastAsia="en-GB"/>
        </w:rPr>
        <w:t>. This means then that we can ignore the operating Q-point biasing and voltage divider circuitry required for amplification, and use the transistor as a switch by driving it back and forth between its “fully-OFF” (cut-off) and “fully-ON” (saturation) regions as shown below.</w:t>
      </w:r>
    </w:p>
    <w:p w:rsidR="009060B3" w:rsidRPr="009060B3" w:rsidRDefault="009060B3" w:rsidP="009060B3">
      <w:pPr>
        <w:spacing w:before="300" w:after="150" w:line="240" w:lineRule="auto"/>
        <w:outlineLvl w:val="2"/>
        <w:rPr>
          <w:rFonts w:ascii="Open Sans" w:eastAsia="Times New Roman" w:hAnsi="Open Sans" w:cs="Helvetica"/>
          <w:color w:val="4068A6"/>
          <w:sz w:val="27"/>
          <w:szCs w:val="27"/>
          <w:u w:val="single"/>
          <w:lang w:eastAsia="en-GB"/>
        </w:rPr>
      </w:pPr>
      <w:r w:rsidRPr="009060B3">
        <w:rPr>
          <w:rFonts w:ascii="Open Sans" w:eastAsia="Times New Roman" w:hAnsi="Open Sans" w:cs="Helvetica"/>
          <w:color w:val="4068A6"/>
          <w:sz w:val="27"/>
          <w:szCs w:val="27"/>
          <w:u w:val="single"/>
          <w:lang w:eastAsia="en-GB"/>
        </w:rPr>
        <w:t>Operating Regions</w:t>
      </w:r>
    </w:p>
    <w:p w:rsidR="009060B3" w:rsidRPr="009060B3" w:rsidRDefault="009060B3" w:rsidP="009060B3">
      <w:pPr>
        <w:spacing w:after="150" w:line="240" w:lineRule="auto"/>
        <w:jc w:val="center"/>
        <w:rPr>
          <w:rFonts w:ascii="Open Sans" w:eastAsia="Times New Roman" w:hAnsi="Open Sans" w:cs="Helvetica"/>
          <w:color w:val="333333"/>
          <w:sz w:val="20"/>
          <w:szCs w:val="20"/>
          <w:lang w:eastAsia="en-GB"/>
        </w:rPr>
      </w:pPr>
      <w:r>
        <w:rPr>
          <w:rFonts w:ascii="Open Sans" w:eastAsia="Times New Roman" w:hAnsi="Open Sans" w:cs="Helvetica"/>
          <w:noProof/>
          <w:color w:val="333333"/>
          <w:sz w:val="20"/>
          <w:szCs w:val="20"/>
          <w:lang w:eastAsia="en-GB"/>
        </w:rPr>
        <w:lastRenderedPageBreak/>
        <w:drawing>
          <wp:inline distT="0" distB="0" distL="0" distR="0">
            <wp:extent cx="4800600" cy="3448050"/>
            <wp:effectExtent l="19050" t="0" r="0" b="0"/>
            <wp:docPr id="3" name="Picture 3" descr="transistor switch operating 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ransistor switch operating region"/>
                    <pic:cNvPicPr>
                      <a:picLocks noChangeAspect="1" noChangeArrowheads="1"/>
                    </pic:cNvPicPr>
                  </pic:nvPicPr>
                  <pic:blipFill>
                    <a:blip r:embed="rId11" cstate="print"/>
                    <a:srcRect/>
                    <a:stretch>
                      <a:fillRect/>
                    </a:stretch>
                  </pic:blipFill>
                  <pic:spPr bwMode="auto">
                    <a:xfrm>
                      <a:off x="0" y="0"/>
                      <a:ext cx="4800600" cy="3448050"/>
                    </a:xfrm>
                    <a:prstGeom prst="rect">
                      <a:avLst/>
                    </a:prstGeom>
                    <a:noFill/>
                    <a:ln w="9525">
                      <a:noFill/>
                      <a:miter lim="800000"/>
                      <a:headEnd/>
                      <a:tailEnd/>
                    </a:ln>
                  </pic:spPr>
                </pic:pic>
              </a:graphicData>
            </a:graphic>
          </wp:inline>
        </w:drawing>
      </w:r>
    </w:p>
    <w:p w:rsidR="009060B3" w:rsidRPr="009060B3" w:rsidRDefault="009060B3" w:rsidP="009060B3">
      <w:pPr>
        <w:spacing w:after="150" w:line="240" w:lineRule="auto"/>
        <w:jc w:val="both"/>
        <w:rPr>
          <w:rFonts w:ascii="Open Sans" w:eastAsia="Times New Roman" w:hAnsi="Open Sans" w:cs="Helvetica"/>
          <w:color w:val="333333"/>
          <w:sz w:val="20"/>
          <w:szCs w:val="20"/>
          <w:lang w:eastAsia="en-GB"/>
        </w:rPr>
      </w:pPr>
      <w:r w:rsidRPr="009060B3">
        <w:rPr>
          <w:rFonts w:ascii="Open Sans" w:eastAsia="Times New Roman" w:hAnsi="Open Sans" w:cs="Helvetica"/>
          <w:color w:val="333333"/>
          <w:sz w:val="20"/>
          <w:szCs w:val="20"/>
          <w:lang w:eastAsia="en-GB"/>
        </w:rPr>
        <w:t>The pink shaded area at the bottom of the curves represents the “Cut-off” region while the blue area to the left represents the “Saturation” region of the transistor. Both these transistor regions are defined as:</w:t>
      </w:r>
    </w:p>
    <w:p w:rsidR="009060B3" w:rsidRPr="009060B3" w:rsidRDefault="009060B3" w:rsidP="009060B3">
      <w:pPr>
        <w:spacing w:before="300" w:after="150" w:line="240" w:lineRule="auto"/>
        <w:outlineLvl w:val="1"/>
        <w:rPr>
          <w:rFonts w:ascii="Open Sans" w:eastAsia="Times New Roman" w:hAnsi="Open Sans" w:cs="Helvetica"/>
          <w:color w:val="4068A6"/>
          <w:sz w:val="33"/>
          <w:szCs w:val="33"/>
          <w:lang w:eastAsia="en-GB"/>
        </w:rPr>
      </w:pPr>
      <w:r w:rsidRPr="009060B3">
        <w:rPr>
          <w:rFonts w:ascii="Open Sans" w:eastAsia="Times New Roman" w:hAnsi="Open Sans" w:cs="Helvetica"/>
          <w:color w:val="4068A6"/>
          <w:sz w:val="33"/>
          <w:szCs w:val="33"/>
          <w:lang w:eastAsia="en-GB"/>
        </w:rPr>
        <w:t>1. Cut-off Region</w:t>
      </w:r>
    </w:p>
    <w:p w:rsidR="009060B3" w:rsidRPr="009060B3" w:rsidRDefault="009060B3" w:rsidP="009060B3">
      <w:pPr>
        <w:spacing w:after="150" w:line="240" w:lineRule="auto"/>
        <w:jc w:val="both"/>
        <w:rPr>
          <w:rFonts w:ascii="Open Sans" w:eastAsia="Times New Roman" w:hAnsi="Open Sans" w:cs="Helvetica"/>
          <w:color w:val="333333"/>
          <w:sz w:val="20"/>
          <w:szCs w:val="20"/>
          <w:lang w:eastAsia="en-GB"/>
        </w:rPr>
      </w:pPr>
      <w:r w:rsidRPr="009060B3">
        <w:rPr>
          <w:rFonts w:ascii="Open Sans" w:eastAsia="Times New Roman" w:hAnsi="Open Sans" w:cs="Helvetica"/>
          <w:color w:val="333333"/>
          <w:sz w:val="20"/>
          <w:szCs w:val="20"/>
          <w:lang w:eastAsia="en-GB"/>
        </w:rPr>
        <w:t xml:space="preserve">Here the operating conditions of the transistor are zero input base current </w:t>
      </w:r>
      <w:proofErr w:type="gramStart"/>
      <w:r w:rsidRPr="009060B3">
        <w:rPr>
          <w:rFonts w:ascii="Open Sans" w:eastAsia="Times New Roman" w:hAnsi="Open Sans" w:cs="Helvetica"/>
          <w:color w:val="333333"/>
          <w:sz w:val="20"/>
          <w:szCs w:val="20"/>
          <w:lang w:eastAsia="en-GB"/>
        </w:rPr>
        <w:t xml:space="preserve">( </w:t>
      </w:r>
      <w:r w:rsidRPr="009060B3">
        <w:rPr>
          <w:rFonts w:ascii="Open Sans" w:eastAsia="Times New Roman" w:hAnsi="Open Sans" w:cs="Helvetica"/>
          <w:color w:val="5078B4"/>
          <w:sz w:val="20"/>
          <w:lang w:eastAsia="en-GB"/>
        </w:rPr>
        <w:t>I</w:t>
      </w:r>
      <w:r w:rsidRPr="009060B3">
        <w:rPr>
          <w:rFonts w:ascii="Open Sans" w:eastAsia="Times New Roman" w:hAnsi="Open Sans" w:cs="Helvetica"/>
          <w:color w:val="5078B4"/>
          <w:sz w:val="15"/>
          <w:vertAlign w:val="subscript"/>
          <w:lang w:eastAsia="en-GB"/>
        </w:rPr>
        <w:t>B</w:t>
      </w:r>
      <w:proofErr w:type="gramEnd"/>
      <w:r w:rsidRPr="009060B3">
        <w:rPr>
          <w:rFonts w:ascii="Open Sans" w:eastAsia="Times New Roman" w:hAnsi="Open Sans" w:cs="Helvetica"/>
          <w:color w:val="333333"/>
          <w:sz w:val="20"/>
          <w:szCs w:val="20"/>
          <w:lang w:eastAsia="en-GB"/>
        </w:rPr>
        <w:t xml:space="preserve"> ), zero output collector current ( </w:t>
      </w:r>
      <w:r w:rsidRPr="009060B3">
        <w:rPr>
          <w:rFonts w:ascii="Open Sans" w:eastAsia="Times New Roman" w:hAnsi="Open Sans" w:cs="Helvetica"/>
          <w:color w:val="5078B4"/>
          <w:sz w:val="20"/>
          <w:lang w:eastAsia="en-GB"/>
        </w:rPr>
        <w:t>I</w:t>
      </w:r>
      <w:r w:rsidRPr="009060B3">
        <w:rPr>
          <w:rFonts w:ascii="Open Sans" w:eastAsia="Times New Roman" w:hAnsi="Open Sans" w:cs="Helvetica"/>
          <w:color w:val="5078B4"/>
          <w:sz w:val="15"/>
          <w:vertAlign w:val="subscript"/>
          <w:lang w:eastAsia="en-GB"/>
        </w:rPr>
        <w:t>C</w:t>
      </w:r>
      <w:r w:rsidRPr="009060B3">
        <w:rPr>
          <w:rFonts w:ascii="Open Sans" w:eastAsia="Times New Roman" w:hAnsi="Open Sans" w:cs="Helvetica"/>
          <w:color w:val="333333"/>
          <w:sz w:val="20"/>
          <w:szCs w:val="20"/>
          <w:lang w:eastAsia="en-GB"/>
        </w:rPr>
        <w:t xml:space="preserve"> ) and maximum collector voltage ( </w:t>
      </w:r>
      <w:r w:rsidRPr="009060B3">
        <w:rPr>
          <w:rFonts w:ascii="Open Sans" w:eastAsia="Times New Roman" w:hAnsi="Open Sans" w:cs="Helvetica"/>
          <w:color w:val="5078B4"/>
          <w:sz w:val="20"/>
          <w:lang w:eastAsia="en-GB"/>
        </w:rPr>
        <w:t>V</w:t>
      </w:r>
      <w:r w:rsidRPr="009060B3">
        <w:rPr>
          <w:rFonts w:ascii="Open Sans" w:eastAsia="Times New Roman" w:hAnsi="Open Sans" w:cs="Helvetica"/>
          <w:color w:val="5078B4"/>
          <w:sz w:val="15"/>
          <w:vertAlign w:val="subscript"/>
          <w:lang w:eastAsia="en-GB"/>
        </w:rPr>
        <w:t>CE</w:t>
      </w:r>
      <w:r w:rsidRPr="009060B3">
        <w:rPr>
          <w:rFonts w:ascii="Open Sans" w:eastAsia="Times New Roman" w:hAnsi="Open Sans" w:cs="Helvetica"/>
          <w:color w:val="333333"/>
          <w:sz w:val="20"/>
          <w:szCs w:val="20"/>
          <w:lang w:eastAsia="en-GB"/>
        </w:rPr>
        <w:t xml:space="preserve"> ) which results in a large depletion layer and no current flowing through the device. Therefore the transistor is switched “Fully-OFF”.</w:t>
      </w:r>
    </w:p>
    <w:p w:rsidR="009060B3" w:rsidRPr="009060B3" w:rsidRDefault="009060B3" w:rsidP="009060B3">
      <w:pPr>
        <w:spacing w:before="300" w:after="150" w:line="240" w:lineRule="auto"/>
        <w:outlineLvl w:val="2"/>
        <w:rPr>
          <w:rFonts w:ascii="Open Sans" w:eastAsia="Times New Roman" w:hAnsi="Open Sans" w:cs="Helvetica"/>
          <w:color w:val="4068A6"/>
          <w:sz w:val="27"/>
          <w:szCs w:val="27"/>
          <w:u w:val="single"/>
          <w:lang w:eastAsia="en-GB"/>
        </w:rPr>
      </w:pPr>
      <w:r w:rsidRPr="009060B3">
        <w:rPr>
          <w:rFonts w:ascii="Open Sans" w:eastAsia="Times New Roman" w:hAnsi="Open Sans" w:cs="Helvetica"/>
          <w:color w:val="4068A6"/>
          <w:sz w:val="27"/>
          <w:szCs w:val="27"/>
          <w:u w:val="single"/>
          <w:lang w:eastAsia="en-GB"/>
        </w:rPr>
        <w:t>Cut-off Characteristics</w:t>
      </w:r>
    </w:p>
    <w:tbl>
      <w:tblPr>
        <w:tblW w:w="0" w:type="auto"/>
        <w:shd w:val="clear" w:color="auto" w:fill="FFFFFF"/>
        <w:tblCellMar>
          <w:top w:w="15" w:type="dxa"/>
          <w:left w:w="15" w:type="dxa"/>
          <w:bottom w:w="15" w:type="dxa"/>
          <w:right w:w="15" w:type="dxa"/>
        </w:tblCellMar>
        <w:tblLook w:val="04A0"/>
      </w:tblPr>
      <w:tblGrid>
        <w:gridCol w:w="4440"/>
        <w:gridCol w:w="3902"/>
      </w:tblGrid>
      <w:tr w:rsidR="009060B3" w:rsidRPr="009060B3" w:rsidTr="009060B3">
        <w:tc>
          <w:tcPr>
            <w:tcW w:w="4050" w:type="dxa"/>
            <w:shd w:val="clear" w:color="auto" w:fill="FFFFFF"/>
            <w:tcMar>
              <w:top w:w="30" w:type="dxa"/>
              <w:left w:w="0" w:type="dxa"/>
              <w:bottom w:w="30" w:type="dxa"/>
              <w:right w:w="0" w:type="dxa"/>
            </w:tcMar>
            <w:vAlign w:val="center"/>
            <w:hideMark/>
          </w:tcPr>
          <w:p w:rsidR="009060B3" w:rsidRPr="009060B3" w:rsidRDefault="009060B3" w:rsidP="009060B3">
            <w:pPr>
              <w:spacing w:after="90" w:line="240" w:lineRule="auto"/>
              <w:jc w:val="center"/>
              <w:divId w:val="1463768631"/>
              <w:rPr>
                <w:rFonts w:ascii="Open Sans" w:eastAsia="Times New Roman" w:hAnsi="Open Sans" w:cs="Helvetica"/>
                <w:color w:val="333333"/>
                <w:sz w:val="20"/>
                <w:szCs w:val="20"/>
                <w:lang w:eastAsia="en-GB"/>
              </w:rPr>
            </w:pPr>
            <w:r>
              <w:rPr>
                <w:rFonts w:ascii="Open Sans" w:eastAsia="Times New Roman" w:hAnsi="Open Sans" w:cs="Helvetica"/>
                <w:noProof/>
                <w:color w:val="333333"/>
                <w:sz w:val="20"/>
                <w:szCs w:val="20"/>
                <w:lang w:eastAsia="en-GB"/>
              </w:rPr>
              <w:drawing>
                <wp:inline distT="0" distB="0" distL="0" distR="0">
                  <wp:extent cx="2543175" cy="1371600"/>
                  <wp:effectExtent l="19050" t="0" r="9525" b="0"/>
                  <wp:docPr id="4" name="Picture 4" descr="transistor switch in cut-of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ransistor switch in cut-off"/>
                          <pic:cNvPicPr>
                            <a:picLocks noChangeAspect="1" noChangeArrowheads="1"/>
                          </pic:cNvPicPr>
                        </pic:nvPicPr>
                        <pic:blipFill>
                          <a:blip r:embed="rId12" cstate="print"/>
                          <a:srcRect/>
                          <a:stretch>
                            <a:fillRect/>
                          </a:stretch>
                        </pic:blipFill>
                        <pic:spPr bwMode="auto">
                          <a:xfrm>
                            <a:off x="0" y="0"/>
                            <a:ext cx="2543175" cy="1371600"/>
                          </a:xfrm>
                          <a:prstGeom prst="rect">
                            <a:avLst/>
                          </a:prstGeom>
                          <a:noFill/>
                          <a:ln w="9525">
                            <a:noFill/>
                            <a:miter lim="800000"/>
                            <a:headEnd/>
                            <a:tailEnd/>
                          </a:ln>
                        </pic:spPr>
                      </pic:pic>
                    </a:graphicData>
                  </a:graphic>
                </wp:inline>
              </w:drawing>
            </w:r>
          </w:p>
        </w:tc>
        <w:tc>
          <w:tcPr>
            <w:tcW w:w="0" w:type="auto"/>
            <w:shd w:val="clear" w:color="auto" w:fill="FFFFFF"/>
            <w:tcMar>
              <w:top w:w="30" w:type="dxa"/>
              <w:left w:w="0" w:type="dxa"/>
              <w:bottom w:w="30" w:type="dxa"/>
              <w:right w:w="0" w:type="dxa"/>
            </w:tcMar>
            <w:vAlign w:val="center"/>
            <w:hideMark/>
          </w:tcPr>
          <w:p w:rsidR="009060B3" w:rsidRPr="009060B3" w:rsidRDefault="009060B3" w:rsidP="009060B3">
            <w:pPr>
              <w:numPr>
                <w:ilvl w:val="0"/>
                <w:numId w:val="1"/>
              </w:numPr>
              <w:spacing w:before="100" w:beforeAutospacing="1" w:after="100" w:afterAutospacing="1" w:line="360" w:lineRule="atLeast"/>
              <w:ind w:left="225" w:right="225"/>
              <w:rPr>
                <w:rFonts w:ascii="Open Sans" w:eastAsia="Times New Roman" w:hAnsi="Open Sans" w:cs="Helvetica"/>
                <w:color w:val="333333"/>
                <w:sz w:val="20"/>
                <w:szCs w:val="20"/>
                <w:lang w:eastAsia="en-GB"/>
              </w:rPr>
            </w:pPr>
            <w:r w:rsidRPr="009060B3">
              <w:rPr>
                <w:rFonts w:ascii="Open Sans" w:eastAsia="Times New Roman" w:hAnsi="Open Sans" w:cs="Helvetica"/>
                <w:color w:val="333333"/>
                <w:sz w:val="20"/>
                <w:szCs w:val="20"/>
                <w:lang w:eastAsia="en-GB"/>
              </w:rPr>
              <w:t>• The input and Base are grounded ( 0v )</w:t>
            </w:r>
          </w:p>
          <w:p w:rsidR="009060B3" w:rsidRPr="009060B3" w:rsidRDefault="009060B3" w:rsidP="009060B3">
            <w:pPr>
              <w:numPr>
                <w:ilvl w:val="0"/>
                <w:numId w:val="1"/>
              </w:numPr>
              <w:spacing w:before="100" w:beforeAutospacing="1" w:after="100" w:afterAutospacing="1" w:line="360" w:lineRule="atLeast"/>
              <w:ind w:left="225" w:right="225"/>
              <w:rPr>
                <w:rFonts w:ascii="Open Sans" w:eastAsia="Times New Roman" w:hAnsi="Open Sans" w:cs="Helvetica"/>
                <w:color w:val="333333"/>
                <w:sz w:val="20"/>
                <w:szCs w:val="20"/>
                <w:lang w:eastAsia="en-GB"/>
              </w:rPr>
            </w:pPr>
            <w:r w:rsidRPr="009060B3">
              <w:rPr>
                <w:rFonts w:ascii="Open Sans" w:eastAsia="Times New Roman" w:hAnsi="Open Sans" w:cs="Helvetica"/>
                <w:color w:val="333333"/>
                <w:sz w:val="20"/>
                <w:szCs w:val="20"/>
                <w:lang w:eastAsia="en-GB"/>
              </w:rPr>
              <w:t xml:space="preserve">• Base-Emitter voltage </w:t>
            </w:r>
            <w:r w:rsidRPr="009060B3">
              <w:rPr>
                <w:rFonts w:ascii="Open Sans" w:eastAsia="Times New Roman" w:hAnsi="Open Sans" w:cs="Helvetica"/>
                <w:color w:val="5078B4"/>
                <w:sz w:val="20"/>
                <w:lang w:eastAsia="en-GB"/>
              </w:rPr>
              <w:t>V</w:t>
            </w:r>
            <w:r w:rsidRPr="009060B3">
              <w:rPr>
                <w:rFonts w:ascii="Open Sans" w:eastAsia="Times New Roman" w:hAnsi="Open Sans" w:cs="Helvetica"/>
                <w:color w:val="5078B4"/>
                <w:sz w:val="15"/>
                <w:vertAlign w:val="subscript"/>
                <w:lang w:eastAsia="en-GB"/>
              </w:rPr>
              <w:t>BE</w:t>
            </w:r>
            <w:r w:rsidRPr="009060B3">
              <w:rPr>
                <w:rFonts w:ascii="Open Sans" w:eastAsia="Times New Roman" w:hAnsi="Open Sans" w:cs="Helvetica"/>
                <w:color w:val="5078B4"/>
                <w:sz w:val="20"/>
                <w:lang w:eastAsia="en-GB"/>
              </w:rPr>
              <w:t xml:space="preserve"> &lt; 0.7v</w:t>
            </w:r>
          </w:p>
          <w:p w:rsidR="009060B3" w:rsidRPr="009060B3" w:rsidRDefault="009060B3" w:rsidP="009060B3">
            <w:pPr>
              <w:numPr>
                <w:ilvl w:val="0"/>
                <w:numId w:val="1"/>
              </w:numPr>
              <w:spacing w:before="100" w:beforeAutospacing="1" w:after="100" w:afterAutospacing="1" w:line="360" w:lineRule="atLeast"/>
              <w:ind w:left="225" w:right="225"/>
              <w:rPr>
                <w:rFonts w:ascii="Open Sans" w:eastAsia="Times New Roman" w:hAnsi="Open Sans" w:cs="Helvetica"/>
                <w:color w:val="333333"/>
                <w:sz w:val="20"/>
                <w:szCs w:val="20"/>
                <w:lang w:eastAsia="en-GB"/>
              </w:rPr>
            </w:pPr>
            <w:r w:rsidRPr="009060B3">
              <w:rPr>
                <w:rFonts w:ascii="Open Sans" w:eastAsia="Times New Roman" w:hAnsi="Open Sans" w:cs="Helvetica"/>
                <w:color w:val="333333"/>
                <w:sz w:val="20"/>
                <w:szCs w:val="20"/>
                <w:lang w:eastAsia="en-GB"/>
              </w:rPr>
              <w:t>• Base-Emitter junction is reverse biased</w:t>
            </w:r>
          </w:p>
          <w:p w:rsidR="009060B3" w:rsidRPr="009060B3" w:rsidRDefault="009060B3" w:rsidP="009060B3">
            <w:pPr>
              <w:numPr>
                <w:ilvl w:val="0"/>
                <w:numId w:val="1"/>
              </w:numPr>
              <w:spacing w:before="100" w:beforeAutospacing="1" w:after="100" w:afterAutospacing="1" w:line="360" w:lineRule="atLeast"/>
              <w:ind w:left="225" w:right="225"/>
              <w:rPr>
                <w:rFonts w:ascii="Open Sans" w:eastAsia="Times New Roman" w:hAnsi="Open Sans" w:cs="Helvetica"/>
                <w:color w:val="333333"/>
                <w:sz w:val="20"/>
                <w:szCs w:val="20"/>
                <w:lang w:eastAsia="en-GB"/>
              </w:rPr>
            </w:pPr>
            <w:r w:rsidRPr="009060B3">
              <w:rPr>
                <w:rFonts w:ascii="Open Sans" w:eastAsia="Times New Roman" w:hAnsi="Open Sans" w:cs="Helvetica"/>
                <w:color w:val="333333"/>
                <w:sz w:val="20"/>
                <w:szCs w:val="20"/>
                <w:lang w:eastAsia="en-GB"/>
              </w:rPr>
              <w:t>• Base-Collector junction is reverse biased</w:t>
            </w:r>
          </w:p>
          <w:p w:rsidR="009060B3" w:rsidRPr="009060B3" w:rsidRDefault="009060B3" w:rsidP="009060B3">
            <w:pPr>
              <w:numPr>
                <w:ilvl w:val="0"/>
                <w:numId w:val="1"/>
              </w:numPr>
              <w:spacing w:before="100" w:beforeAutospacing="1" w:after="100" w:afterAutospacing="1" w:line="360" w:lineRule="atLeast"/>
              <w:ind w:left="225" w:right="225"/>
              <w:rPr>
                <w:rFonts w:ascii="Open Sans" w:eastAsia="Times New Roman" w:hAnsi="Open Sans" w:cs="Helvetica"/>
                <w:color w:val="333333"/>
                <w:sz w:val="20"/>
                <w:szCs w:val="20"/>
                <w:lang w:eastAsia="en-GB"/>
              </w:rPr>
            </w:pPr>
            <w:r w:rsidRPr="009060B3">
              <w:rPr>
                <w:rFonts w:ascii="Open Sans" w:eastAsia="Times New Roman" w:hAnsi="Open Sans" w:cs="Helvetica"/>
                <w:color w:val="333333"/>
                <w:sz w:val="20"/>
                <w:szCs w:val="20"/>
                <w:lang w:eastAsia="en-GB"/>
              </w:rPr>
              <w:t>• Transistor is “fully-OFF” ( Cut-off region )</w:t>
            </w:r>
          </w:p>
          <w:p w:rsidR="009060B3" w:rsidRPr="009060B3" w:rsidRDefault="009060B3" w:rsidP="009060B3">
            <w:pPr>
              <w:numPr>
                <w:ilvl w:val="0"/>
                <w:numId w:val="1"/>
              </w:numPr>
              <w:spacing w:before="100" w:beforeAutospacing="1" w:after="100" w:afterAutospacing="1" w:line="360" w:lineRule="atLeast"/>
              <w:ind w:left="225" w:right="225"/>
              <w:rPr>
                <w:rFonts w:ascii="Open Sans" w:eastAsia="Times New Roman" w:hAnsi="Open Sans" w:cs="Helvetica"/>
                <w:color w:val="333333"/>
                <w:sz w:val="20"/>
                <w:szCs w:val="20"/>
                <w:lang w:eastAsia="en-GB"/>
              </w:rPr>
            </w:pPr>
            <w:r w:rsidRPr="009060B3">
              <w:rPr>
                <w:rFonts w:ascii="Open Sans" w:eastAsia="Times New Roman" w:hAnsi="Open Sans" w:cs="Helvetica"/>
                <w:color w:val="333333"/>
                <w:sz w:val="20"/>
                <w:szCs w:val="20"/>
                <w:lang w:eastAsia="en-GB"/>
              </w:rPr>
              <w:t xml:space="preserve">• No Collector current flows ( </w:t>
            </w:r>
            <w:r w:rsidRPr="009060B3">
              <w:rPr>
                <w:rFonts w:ascii="Open Sans" w:eastAsia="Times New Roman" w:hAnsi="Open Sans" w:cs="Helvetica"/>
                <w:color w:val="5078B4"/>
                <w:sz w:val="20"/>
                <w:lang w:eastAsia="en-GB"/>
              </w:rPr>
              <w:t>I</w:t>
            </w:r>
            <w:r w:rsidRPr="009060B3">
              <w:rPr>
                <w:rFonts w:ascii="Open Sans" w:eastAsia="Times New Roman" w:hAnsi="Open Sans" w:cs="Helvetica"/>
                <w:color w:val="5078B4"/>
                <w:sz w:val="15"/>
                <w:vertAlign w:val="subscript"/>
                <w:lang w:eastAsia="en-GB"/>
              </w:rPr>
              <w:t>C</w:t>
            </w:r>
            <w:r w:rsidRPr="009060B3">
              <w:rPr>
                <w:rFonts w:ascii="Open Sans" w:eastAsia="Times New Roman" w:hAnsi="Open Sans" w:cs="Helvetica"/>
                <w:color w:val="5078B4"/>
                <w:sz w:val="20"/>
                <w:lang w:eastAsia="en-GB"/>
              </w:rPr>
              <w:t xml:space="preserve"> = 0</w:t>
            </w:r>
            <w:r w:rsidRPr="009060B3">
              <w:rPr>
                <w:rFonts w:ascii="Open Sans" w:eastAsia="Times New Roman" w:hAnsi="Open Sans" w:cs="Helvetica"/>
                <w:color w:val="333333"/>
                <w:sz w:val="20"/>
                <w:szCs w:val="20"/>
                <w:lang w:eastAsia="en-GB"/>
              </w:rPr>
              <w:t xml:space="preserve"> )</w:t>
            </w:r>
          </w:p>
          <w:p w:rsidR="009060B3" w:rsidRPr="009060B3" w:rsidRDefault="009060B3" w:rsidP="009060B3">
            <w:pPr>
              <w:numPr>
                <w:ilvl w:val="0"/>
                <w:numId w:val="1"/>
              </w:numPr>
              <w:spacing w:before="100" w:beforeAutospacing="1" w:after="100" w:afterAutospacing="1" w:line="360" w:lineRule="atLeast"/>
              <w:ind w:left="225" w:right="225"/>
              <w:rPr>
                <w:rFonts w:ascii="Open Sans" w:eastAsia="Times New Roman" w:hAnsi="Open Sans" w:cs="Helvetica"/>
                <w:color w:val="333333"/>
                <w:sz w:val="20"/>
                <w:szCs w:val="20"/>
                <w:lang w:eastAsia="en-GB"/>
              </w:rPr>
            </w:pPr>
            <w:r w:rsidRPr="009060B3">
              <w:rPr>
                <w:rFonts w:ascii="Open Sans" w:eastAsia="Times New Roman" w:hAnsi="Open Sans" w:cs="Helvetica"/>
                <w:color w:val="333333"/>
                <w:sz w:val="20"/>
                <w:szCs w:val="20"/>
                <w:lang w:eastAsia="en-GB"/>
              </w:rPr>
              <w:t xml:space="preserve">• </w:t>
            </w:r>
            <w:r w:rsidRPr="009060B3">
              <w:rPr>
                <w:rFonts w:ascii="Open Sans" w:eastAsia="Times New Roman" w:hAnsi="Open Sans" w:cs="Helvetica"/>
                <w:color w:val="5078B4"/>
                <w:sz w:val="20"/>
                <w:lang w:eastAsia="en-GB"/>
              </w:rPr>
              <w:t>V</w:t>
            </w:r>
            <w:r w:rsidRPr="009060B3">
              <w:rPr>
                <w:rFonts w:ascii="Open Sans" w:eastAsia="Times New Roman" w:hAnsi="Open Sans" w:cs="Helvetica"/>
                <w:color w:val="5078B4"/>
                <w:sz w:val="15"/>
                <w:vertAlign w:val="subscript"/>
                <w:lang w:eastAsia="en-GB"/>
              </w:rPr>
              <w:t>OUT</w:t>
            </w:r>
            <w:r w:rsidRPr="009060B3">
              <w:rPr>
                <w:rFonts w:ascii="Open Sans" w:eastAsia="Times New Roman" w:hAnsi="Open Sans" w:cs="Helvetica"/>
                <w:color w:val="5078B4"/>
                <w:sz w:val="20"/>
                <w:lang w:eastAsia="en-GB"/>
              </w:rPr>
              <w:t xml:space="preserve"> = V</w:t>
            </w:r>
            <w:r w:rsidRPr="009060B3">
              <w:rPr>
                <w:rFonts w:ascii="Open Sans" w:eastAsia="Times New Roman" w:hAnsi="Open Sans" w:cs="Helvetica"/>
                <w:color w:val="5078B4"/>
                <w:sz w:val="15"/>
                <w:vertAlign w:val="subscript"/>
                <w:lang w:eastAsia="en-GB"/>
              </w:rPr>
              <w:t>CE</w:t>
            </w:r>
            <w:r w:rsidRPr="009060B3">
              <w:rPr>
                <w:rFonts w:ascii="Open Sans" w:eastAsia="Times New Roman" w:hAnsi="Open Sans" w:cs="Helvetica"/>
                <w:color w:val="5078B4"/>
                <w:sz w:val="20"/>
                <w:lang w:eastAsia="en-GB"/>
              </w:rPr>
              <w:t xml:space="preserve"> = V</w:t>
            </w:r>
            <w:r w:rsidRPr="009060B3">
              <w:rPr>
                <w:rFonts w:ascii="Open Sans" w:eastAsia="Times New Roman" w:hAnsi="Open Sans" w:cs="Helvetica"/>
                <w:color w:val="5078B4"/>
                <w:sz w:val="15"/>
                <w:vertAlign w:val="subscript"/>
                <w:lang w:eastAsia="en-GB"/>
              </w:rPr>
              <w:t>CC</w:t>
            </w:r>
            <w:r w:rsidRPr="009060B3">
              <w:rPr>
                <w:rFonts w:ascii="Open Sans" w:eastAsia="Times New Roman" w:hAnsi="Open Sans" w:cs="Helvetica"/>
                <w:color w:val="5078B4"/>
                <w:sz w:val="20"/>
                <w:lang w:eastAsia="en-GB"/>
              </w:rPr>
              <w:t xml:space="preserve"> = ”1″</w:t>
            </w:r>
          </w:p>
          <w:p w:rsidR="009060B3" w:rsidRPr="009060B3" w:rsidRDefault="009060B3" w:rsidP="009060B3">
            <w:pPr>
              <w:numPr>
                <w:ilvl w:val="0"/>
                <w:numId w:val="1"/>
              </w:numPr>
              <w:spacing w:before="100" w:beforeAutospacing="1" w:after="100" w:afterAutospacing="1" w:line="360" w:lineRule="atLeast"/>
              <w:ind w:left="225" w:right="225"/>
              <w:rPr>
                <w:rFonts w:ascii="Open Sans" w:eastAsia="Times New Roman" w:hAnsi="Open Sans" w:cs="Helvetica"/>
                <w:color w:val="333333"/>
                <w:sz w:val="20"/>
                <w:szCs w:val="20"/>
                <w:lang w:eastAsia="en-GB"/>
              </w:rPr>
            </w:pPr>
            <w:r w:rsidRPr="009060B3">
              <w:rPr>
                <w:rFonts w:ascii="Open Sans" w:eastAsia="Times New Roman" w:hAnsi="Open Sans" w:cs="Helvetica"/>
                <w:color w:val="333333"/>
                <w:sz w:val="20"/>
                <w:szCs w:val="20"/>
                <w:lang w:eastAsia="en-GB"/>
              </w:rPr>
              <w:t>• Transistor operates as an “open switch”</w:t>
            </w:r>
          </w:p>
        </w:tc>
      </w:tr>
    </w:tbl>
    <w:p w:rsidR="009060B3" w:rsidRPr="009060B3" w:rsidRDefault="009060B3" w:rsidP="009060B3">
      <w:pPr>
        <w:spacing w:after="150" w:line="240" w:lineRule="auto"/>
        <w:jc w:val="both"/>
        <w:rPr>
          <w:rFonts w:ascii="Open Sans" w:eastAsia="Times New Roman" w:hAnsi="Open Sans" w:cs="Helvetica"/>
          <w:color w:val="333333"/>
          <w:sz w:val="20"/>
          <w:szCs w:val="20"/>
          <w:lang w:eastAsia="en-GB"/>
        </w:rPr>
      </w:pPr>
      <w:r w:rsidRPr="009060B3">
        <w:rPr>
          <w:rFonts w:ascii="Open Sans" w:eastAsia="Times New Roman" w:hAnsi="Open Sans" w:cs="Helvetica"/>
          <w:color w:val="333333"/>
          <w:sz w:val="20"/>
          <w:szCs w:val="20"/>
          <w:lang w:eastAsia="en-GB"/>
        </w:rPr>
        <w:t xml:space="preserve">Then we can define the “cut-off region” or “OFF mode” when using a bipolar transistor as a switch as being, both junctions reverse biased, </w:t>
      </w:r>
      <w:r w:rsidRPr="009060B3">
        <w:rPr>
          <w:rFonts w:ascii="Open Sans" w:eastAsia="Times New Roman" w:hAnsi="Open Sans" w:cs="Helvetica"/>
          <w:color w:val="5078B4"/>
          <w:sz w:val="20"/>
          <w:lang w:eastAsia="en-GB"/>
        </w:rPr>
        <w:t>V</w:t>
      </w:r>
      <w:r w:rsidRPr="009060B3">
        <w:rPr>
          <w:rFonts w:ascii="Open Sans" w:eastAsia="Times New Roman" w:hAnsi="Open Sans" w:cs="Helvetica"/>
          <w:color w:val="5078B4"/>
          <w:sz w:val="15"/>
          <w:vertAlign w:val="subscript"/>
          <w:lang w:eastAsia="en-GB"/>
        </w:rPr>
        <w:t>B</w:t>
      </w:r>
      <w:r w:rsidRPr="009060B3">
        <w:rPr>
          <w:rFonts w:ascii="Open Sans" w:eastAsia="Times New Roman" w:hAnsi="Open Sans" w:cs="Helvetica"/>
          <w:color w:val="5078B4"/>
          <w:sz w:val="20"/>
          <w:lang w:eastAsia="en-GB"/>
        </w:rPr>
        <w:t xml:space="preserve"> &lt; 0.7v</w:t>
      </w:r>
      <w:r w:rsidRPr="009060B3">
        <w:rPr>
          <w:rFonts w:ascii="Open Sans" w:eastAsia="Times New Roman" w:hAnsi="Open Sans" w:cs="Helvetica"/>
          <w:color w:val="333333"/>
          <w:sz w:val="20"/>
          <w:szCs w:val="20"/>
          <w:lang w:eastAsia="en-GB"/>
        </w:rPr>
        <w:t xml:space="preserve"> and </w:t>
      </w:r>
      <w:r w:rsidRPr="009060B3">
        <w:rPr>
          <w:rFonts w:ascii="Open Sans" w:eastAsia="Times New Roman" w:hAnsi="Open Sans" w:cs="Helvetica"/>
          <w:color w:val="5078B4"/>
          <w:sz w:val="20"/>
          <w:lang w:eastAsia="en-GB"/>
        </w:rPr>
        <w:t>I</w:t>
      </w:r>
      <w:r w:rsidRPr="009060B3">
        <w:rPr>
          <w:rFonts w:ascii="Open Sans" w:eastAsia="Times New Roman" w:hAnsi="Open Sans" w:cs="Helvetica"/>
          <w:color w:val="5078B4"/>
          <w:sz w:val="15"/>
          <w:vertAlign w:val="subscript"/>
          <w:lang w:eastAsia="en-GB"/>
        </w:rPr>
        <w:t>C</w:t>
      </w:r>
      <w:r w:rsidRPr="009060B3">
        <w:rPr>
          <w:rFonts w:ascii="Open Sans" w:eastAsia="Times New Roman" w:hAnsi="Open Sans" w:cs="Helvetica"/>
          <w:color w:val="5078B4"/>
          <w:sz w:val="20"/>
          <w:lang w:eastAsia="en-GB"/>
        </w:rPr>
        <w:t xml:space="preserve"> = 0</w:t>
      </w:r>
      <w:r w:rsidRPr="009060B3">
        <w:rPr>
          <w:rFonts w:ascii="Open Sans" w:eastAsia="Times New Roman" w:hAnsi="Open Sans" w:cs="Helvetica"/>
          <w:color w:val="333333"/>
          <w:sz w:val="20"/>
          <w:szCs w:val="20"/>
          <w:lang w:eastAsia="en-GB"/>
        </w:rPr>
        <w:t>. For a PNP transistor, the Emitter potential must be negative with respect to the Base.</w:t>
      </w:r>
    </w:p>
    <w:p w:rsidR="009060B3" w:rsidRPr="009060B3" w:rsidRDefault="009060B3" w:rsidP="009060B3">
      <w:pPr>
        <w:spacing w:before="300" w:after="150" w:line="240" w:lineRule="auto"/>
        <w:outlineLvl w:val="1"/>
        <w:rPr>
          <w:rFonts w:ascii="Open Sans" w:eastAsia="Times New Roman" w:hAnsi="Open Sans" w:cs="Helvetica"/>
          <w:color w:val="4068A6"/>
          <w:sz w:val="33"/>
          <w:szCs w:val="33"/>
          <w:lang w:eastAsia="en-GB"/>
        </w:rPr>
      </w:pPr>
      <w:r w:rsidRPr="009060B3">
        <w:rPr>
          <w:rFonts w:ascii="Open Sans" w:eastAsia="Times New Roman" w:hAnsi="Open Sans" w:cs="Helvetica"/>
          <w:color w:val="4068A6"/>
          <w:sz w:val="33"/>
          <w:szCs w:val="33"/>
          <w:lang w:eastAsia="en-GB"/>
        </w:rPr>
        <w:t>2. Saturation Region</w:t>
      </w:r>
    </w:p>
    <w:p w:rsidR="009060B3" w:rsidRPr="009060B3" w:rsidRDefault="009060B3" w:rsidP="009060B3">
      <w:pPr>
        <w:spacing w:after="150" w:line="240" w:lineRule="auto"/>
        <w:jc w:val="both"/>
        <w:rPr>
          <w:rFonts w:ascii="Open Sans" w:eastAsia="Times New Roman" w:hAnsi="Open Sans" w:cs="Helvetica"/>
          <w:color w:val="333333"/>
          <w:sz w:val="20"/>
          <w:szCs w:val="20"/>
          <w:lang w:eastAsia="en-GB"/>
        </w:rPr>
      </w:pPr>
      <w:r w:rsidRPr="009060B3">
        <w:rPr>
          <w:rFonts w:ascii="Open Sans" w:eastAsia="Times New Roman" w:hAnsi="Open Sans" w:cs="Helvetica"/>
          <w:color w:val="333333"/>
          <w:sz w:val="20"/>
          <w:szCs w:val="20"/>
          <w:lang w:eastAsia="en-GB"/>
        </w:rPr>
        <w:t xml:space="preserve">Here the transistor will be biased so that the maximum amount of base current is applied, resulting in maximum collector current resulting in the minimum collector emitter voltage drop which results in the depletion layer </w:t>
      </w:r>
      <w:r w:rsidRPr="009060B3">
        <w:rPr>
          <w:rFonts w:ascii="Open Sans" w:eastAsia="Times New Roman" w:hAnsi="Open Sans" w:cs="Helvetica"/>
          <w:color w:val="333333"/>
          <w:sz w:val="20"/>
          <w:szCs w:val="20"/>
          <w:lang w:eastAsia="en-GB"/>
        </w:rPr>
        <w:lastRenderedPageBreak/>
        <w:t>being as small as possible and maximum current flowing through the transistor. Therefore the transistor is switched “Fully-ON”.</w:t>
      </w:r>
    </w:p>
    <w:p w:rsidR="009060B3" w:rsidRPr="009060B3" w:rsidRDefault="009060B3" w:rsidP="009060B3">
      <w:pPr>
        <w:spacing w:before="300" w:after="150" w:line="240" w:lineRule="auto"/>
        <w:outlineLvl w:val="2"/>
        <w:rPr>
          <w:rFonts w:ascii="Open Sans" w:eastAsia="Times New Roman" w:hAnsi="Open Sans" w:cs="Helvetica"/>
          <w:color w:val="4068A6"/>
          <w:sz w:val="27"/>
          <w:szCs w:val="27"/>
          <w:u w:val="single"/>
          <w:lang w:eastAsia="en-GB"/>
        </w:rPr>
      </w:pPr>
      <w:r w:rsidRPr="009060B3">
        <w:rPr>
          <w:rFonts w:ascii="Open Sans" w:eastAsia="Times New Roman" w:hAnsi="Open Sans" w:cs="Helvetica"/>
          <w:color w:val="4068A6"/>
          <w:sz w:val="27"/>
          <w:szCs w:val="27"/>
          <w:u w:val="single"/>
          <w:lang w:eastAsia="en-GB"/>
        </w:rPr>
        <w:t>Saturation Characteristics</w:t>
      </w:r>
    </w:p>
    <w:tbl>
      <w:tblPr>
        <w:tblW w:w="0" w:type="auto"/>
        <w:shd w:val="clear" w:color="auto" w:fill="FFFFFF"/>
        <w:tblCellMar>
          <w:top w:w="15" w:type="dxa"/>
          <w:left w:w="15" w:type="dxa"/>
          <w:bottom w:w="15" w:type="dxa"/>
          <w:right w:w="15" w:type="dxa"/>
        </w:tblCellMar>
        <w:tblLook w:val="04A0"/>
      </w:tblPr>
      <w:tblGrid>
        <w:gridCol w:w="4440"/>
        <w:gridCol w:w="4023"/>
      </w:tblGrid>
      <w:tr w:rsidR="009060B3" w:rsidRPr="009060B3" w:rsidTr="009060B3">
        <w:tc>
          <w:tcPr>
            <w:tcW w:w="4050" w:type="dxa"/>
            <w:shd w:val="clear" w:color="auto" w:fill="FFFFFF"/>
            <w:tcMar>
              <w:top w:w="30" w:type="dxa"/>
              <w:left w:w="0" w:type="dxa"/>
              <w:bottom w:w="30" w:type="dxa"/>
              <w:right w:w="0" w:type="dxa"/>
            </w:tcMar>
            <w:vAlign w:val="center"/>
            <w:hideMark/>
          </w:tcPr>
          <w:p w:rsidR="009060B3" w:rsidRPr="009060B3" w:rsidRDefault="009060B3" w:rsidP="009060B3">
            <w:pPr>
              <w:spacing w:after="90" w:line="240" w:lineRule="auto"/>
              <w:jc w:val="center"/>
              <w:divId w:val="2121951579"/>
              <w:rPr>
                <w:rFonts w:ascii="Open Sans" w:eastAsia="Times New Roman" w:hAnsi="Open Sans" w:cs="Helvetica"/>
                <w:color w:val="333333"/>
                <w:sz w:val="20"/>
                <w:szCs w:val="20"/>
                <w:lang w:eastAsia="en-GB"/>
              </w:rPr>
            </w:pPr>
            <w:r>
              <w:rPr>
                <w:rFonts w:ascii="Open Sans" w:eastAsia="Times New Roman" w:hAnsi="Open Sans" w:cs="Helvetica"/>
                <w:noProof/>
                <w:color w:val="333333"/>
                <w:sz w:val="20"/>
                <w:szCs w:val="20"/>
                <w:lang w:eastAsia="en-GB"/>
              </w:rPr>
              <w:drawing>
                <wp:inline distT="0" distB="0" distL="0" distR="0">
                  <wp:extent cx="2552700" cy="1362075"/>
                  <wp:effectExtent l="19050" t="0" r="0" b="0"/>
                  <wp:docPr id="5" name="Picture 5" descr="transistor switch in satur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ransistor switch in saturation"/>
                          <pic:cNvPicPr>
                            <a:picLocks noChangeAspect="1" noChangeArrowheads="1"/>
                          </pic:cNvPicPr>
                        </pic:nvPicPr>
                        <pic:blipFill>
                          <a:blip r:embed="rId13" cstate="print"/>
                          <a:srcRect/>
                          <a:stretch>
                            <a:fillRect/>
                          </a:stretch>
                        </pic:blipFill>
                        <pic:spPr bwMode="auto">
                          <a:xfrm>
                            <a:off x="0" y="0"/>
                            <a:ext cx="2552700" cy="1362075"/>
                          </a:xfrm>
                          <a:prstGeom prst="rect">
                            <a:avLst/>
                          </a:prstGeom>
                          <a:noFill/>
                          <a:ln w="9525">
                            <a:noFill/>
                            <a:miter lim="800000"/>
                            <a:headEnd/>
                            <a:tailEnd/>
                          </a:ln>
                        </pic:spPr>
                      </pic:pic>
                    </a:graphicData>
                  </a:graphic>
                </wp:inline>
              </w:drawing>
            </w:r>
          </w:p>
        </w:tc>
        <w:tc>
          <w:tcPr>
            <w:tcW w:w="0" w:type="auto"/>
            <w:shd w:val="clear" w:color="auto" w:fill="FFFFFF"/>
            <w:tcMar>
              <w:top w:w="30" w:type="dxa"/>
              <w:left w:w="0" w:type="dxa"/>
              <w:bottom w:w="30" w:type="dxa"/>
              <w:right w:w="0" w:type="dxa"/>
            </w:tcMar>
            <w:vAlign w:val="center"/>
            <w:hideMark/>
          </w:tcPr>
          <w:p w:rsidR="009060B3" w:rsidRPr="009060B3" w:rsidRDefault="009060B3" w:rsidP="009060B3">
            <w:pPr>
              <w:numPr>
                <w:ilvl w:val="0"/>
                <w:numId w:val="2"/>
              </w:numPr>
              <w:spacing w:before="100" w:beforeAutospacing="1" w:after="100" w:afterAutospacing="1" w:line="360" w:lineRule="atLeast"/>
              <w:ind w:left="225" w:right="225"/>
              <w:rPr>
                <w:rFonts w:ascii="Open Sans" w:eastAsia="Times New Roman" w:hAnsi="Open Sans" w:cs="Helvetica"/>
                <w:color w:val="333333"/>
                <w:sz w:val="20"/>
                <w:szCs w:val="20"/>
                <w:lang w:eastAsia="en-GB"/>
              </w:rPr>
            </w:pPr>
            <w:r w:rsidRPr="009060B3">
              <w:rPr>
                <w:rFonts w:ascii="Open Sans" w:eastAsia="Times New Roman" w:hAnsi="Open Sans" w:cs="Helvetica"/>
                <w:color w:val="333333"/>
                <w:sz w:val="20"/>
                <w:szCs w:val="20"/>
                <w:lang w:eastAsia="en-GB"/>
              </w:rPr>
              <w:t xml:space="preserve">• The input and Base are connected to </w:t>
            </w:r>
            <w:r w:rsidRPr="009060B3">
              <w:rPr>
                <w:rFonts w:ascii="Open Sans" w:eastAsia="Times New Roman" w:hAnsi="Open Sans" w:cs="Helvetica"/>
                <w:color w:val="5078B4"/>
                <w:sz w:val="20"/>
                <w:lang w:eastAsia="en-GB"/>
              </w:rPr>
              <w:t>V</w:t>
            </w:r>
            <w:r w:rsidRPr="009060B3">
              <w:rPr>
                <w:rFonts w:ascii="Open Sans" w:eastAsia="Times New Roman" w:hAnsi="Open Sans" w:cs="Helvetica"/>
                <w:color w:val="5078B4"/>
                <w:sz w:val="15"/>
                <w:vertAlign w:val="subscript"/>
                <w:lang w:eastAsia="en-GB"/>
              </w:rPr>
              <w:t>CC</w:t>
            </w:r>
          </w:p>
          <w:p w:rsidR="009060B3" w:rsidRPr="009060B3" w:rsidRDefault="009060B3" w:rsidP="009060B3">
            <w:pPr>
              <w:numPr>
                <w:ilvl w:val="0"/>
                <w:numId w:val="2"/>
              </w:numPr>
              <w:spacing w:before="100" w:beforeAutospacing="1" w:after="100" w:afterAutospacing="1" w:line="360" w:lineRule="atLeast"/>
              <w:ind w:left="225" w:right="225"/>
              <w:rPr>
                <w:rFonts w:ascii="Open Sans" w:eastAsia="Times New Roman" w:hAnsi="Open Sans" w:cs="Helvetica"/>
                <w:color w:val="333333"/>
                <w:sz w:val="20"/>
                <w:szCs w:val="20"/>
                <w:lang w:eastAsia="en-GB"/>
              </w:rPr>
            </w:pPr>
            <w:r w:rsidRPr="009060B3">
              <w:rPr>
                <w:rFonts w:ascii="Open Sans" w:eastAsia="Times New Roman" w:hAnsi="Open Sans" w:cs="Helvetica"/>
                <w:color w:val="333333"/>
                <w:sz w:val="20"/>
                <w:szCs w:val="20"/>
                <w:lang w:eastAsia="en-GB"/>
              </w:rPr>
              <w:t xml:space="preserve">• Base-Emitter voltage </w:t>
            </w:r>
            <w:r w:rsidRPr="009060B3">
              <w:rPr>
                <w:rFonts w:ascii="Open Sans" w:eastAsia="Times New Roman" w:hAnsi="Open Sans" w:cs="Helvetica"/>
                <w:color w:val="5078B4"/>
                <w:sz w:val="20"/>
                <w:lang w:eastAsia="en-GB"/>
              </w:rPr>
              <w:t>V</w:t>
            </w:r>
            <w:r w:rsidRPr="009060B3">
              <w:rPr>
                <w:rFonts w:ascii="Open Sans" w:eastAsia="Times New Roman" w:hAnsi="Open Sans" w:cs="Helvetica"/>
                <w:color w:val="5078B4"/>
                <w:sz w:val="15"/>
                <w:vertAlign w:val="subscript"/>
                <w:lang w:eastAsia="en-GB"/>
              </w:rPr>
              <w:t>BE</w:t>
            </w:r>
            <w:r w:rsidRPr="009060B3">
              <w:rPr>
                <w:rFonts w:ascii="Open Sans" w:eastAsia="Times New Roman" w:hAnsi="Open Sans" w:cs="Helvetica"/>
                <w:color w:val="5078B4"/>
                <w:sz w:val="20"/>
                <w:lang w:eastAsia="en-GB"/>
              </w:rPr>
              <w:t xml:space="preserve"> &gt; 0.7v</w:t>
            </w:r>
          </w:p>
          <w:p w:rsidR="009060B3" w:rsidRPr="009060B3" w:rsidRDefault="009060B3" w:rsidP="009060B3">
            <w:pPr>
              <w:numPr>
                <w:ilvl w:val="0"/>
                <w:numId w:val="2"/>
              </w:numPr>
              <w:spacing w:before="100" w:beforeAutospacing="1" w:after="100" w:afterAutospacing="1" w:line="360" w:lineRule="atLeast"/>
              <w:ind w:left="225" w:right="225"/>
              <w:rPr>
                <w:rFonts w:ascii="Open Sans" w:eastAsia="Times New Roman" w:hAnsi="Open Sans" w:cs="Helvetica"/>
                <w:color w:val="333333"/>
                <w:sz w:val="20"/>
                <w:szCs w:val="20"/>
                <w:lang w:eastAsia="en-GB"/>
              </w:rPr>
            </w:pPr>
            <w:r w:rsidRPr="009060B3">
              <w:rPr>
                <w:rFonts w:ascii="Open Sans" w:eastAsia="Times New Roman" w:hAnsi="Open Sans" w:cs="Helvetica"/>
                <w:color w:val="333333"/>
                <w:sz w:val="20"/>
                <w:szCs w:val="20"/>
                <w:lang w:eastAsia="en-GB"/>
              </w:rPr>
              <w:t>• Base-Emitter junction is forward biased</w:t>
            </w:r>
          </w:p>
          <w:p w:rsidR="009060B3" w:rsidRPr="009060B3" w:rsidRDefault="009060B3" w:rsidP="009060B3">
            <w:pPr>
              <w:numPr>
                <w:ilvl w:val="0"/>
                <w:numId w:val="2"/>
              </w:numPr>
              <w:spacing w:before="100" w:beforeAutospacing="1" w:after="100" w:afterAutospacing="1" w:line="360" w:lineRule="atLeast"/>
              <w:ind w:left="225" w:right="225"/>
              <w:rPr>
                <w:rFonts w:ascii="Open Sans" w:eastAsia="Times New Roman" w:hAnsi="Open Sans" w:cs="Helvetica"/>
                <w:color w:val="333333"/>
                <w:sz w:val="20"/>
                <w:szCs w:val="20"/>
                <w:lang w:eastAsia="en-GB"/>
              </w:rPr>
            </w:pPr>
            <w:r w:rsidRPr="009060B3">
              <w:rPr>
                <w:rFonts w:ascii="Open Sans" w:eastAsia="Times New Roman" w:hAnsi="Open Sans" w:cs="Helvetica"/>
                <w:color w:val="333333"/>
                <w:sz w:val="20"/>
                <w:szCs w:val="20"/>
                <w:lang w:eastAsia="en-GB"/>
              </w:rPr>
              <w:t>• Base-Collector junction is forward biased</w:t>
            </w:r>
          </w:p>
          <w:p w:rsidR="009060B3" w:rsidRPr="009060B3" w:rsidRDefault="009060B3" w:rsidP="009060B3">
            <w:pPr>
              <w:numPr>
                <w:ilvl w:val="0"/>
                <w:numId w:val="2"/>
              </w:numPr>
              <w:spacing w:before="100" w:beforeAutospacing="1" w:after="100" w:afterAutospacing="1" w:line="360" w:lineRule="atLeast"/>
              <w:ind w:left="225" w:right="225"/>
              <w:rPr>
                <w:rFonts w:ascii="Open Sans" w:eastAsia="Times New Roman" w:hAnsi="Open Sans" w:cs="Helvetica"/>
                <w:color w:val="333333"/>
                <w:sz w:val="20"/>
                <w:szCs w:val="20"/>
                <w:lang w:eastAsia="en-GB"/>
              </w:rPr>
            </w:pPr>
            <w:r w:rsidRPr="009060B3">
              <w:rPr>
                <w:rFonts w:ascii="Open Sans" w:eastAsia="Times New Roman" w:hAnsi="Open Sans" w:cs="Helvetica"/>
                <w:color w:val="333333"/>
                <w:sz w:val="20"/>
                <w:szCs w:val="20"/>
                <w:lang w:eastAsia="en-GB"/>
              </w:rPr>
              <w:t>• Transistor is “fully-ON” ( saturation region )</w:t>
            </w:r>
          </w:p>
          <w:p w:rsidR="009060B3" w:rsidRPr="009060B3" w:rsidRDefault="009060B3" w:rsidP="009060B3">
            <w:pPr>
              <w:numPr>
                <w:ilvl w:val="0"/>
                <w:numId w:val="2"/>
              </w:numPr>
              <w:spacing w:before="100" w:beforeAutospacing="1" w:after="100" w:afterAutospacing="1" w:line="360" w:lineRule="atLeast"/>
              <w:ind w:left="225" w:right="225"/>
              <w:rPr>
                <w:rFonts w:ascii="Open Sans" w:eastAsia="Times New Roman" w:hAnsi="Open Sans" w:cs="Helvetica"/>
                <w:color w:val="333333"/>
                <w:sz w:val="20"/>
                <w:szCs w:val="20"/>
                <w:lang w:eastAsia="en-GB"/>
              </w:rPr>
            </w:pPr>
            <w:r w:rsidRPr="009060B3">
              <w:rPr>
                <w:rFonts w:ascii="Open Sans" w:eastAsia="Times New Roman" w:hAnsi="Open Sans" w:cs="Helvetica"/>
                <w:color w:val="333333"/>
                <w:sz w:val="20"/>
                <w:szCs w:val="20"/>
                <w:lang w:eastAsia="en-GB"/>
              </w:rPr>
              <w:t xml:space="preserve">• Max Collector current flows ( </w:t>
            </w:r>
            <w:r w:rsidRPr="009060B3">
              <w:rPr>
                <w:rFonts w:ascii="Open Sans" w:eastAsia="Times New Roman" w:hAnsi="Open Sans" w:cs="Helvetica"/>
                <w:color w:val="5078B4"/>
                <w:sz w:val="20"/>
                <w:lang w:eastAsia="en-GB"/>
              </w:rPr>
              <w:t>I</w:t>
            </w:r>
            <w:r w:rsidRPr="009060B3">
              <w:rPr>
                <w:rFonts w:ascii="Open Sans" w:eastAsia="Times New Roman" w:hAnsi="Open Sans" w:cs="Helvetica"/>
                <w:color w:val="5078B4"/>
                <w:sz w:val="15"/>
                <w:vertAlign w:val="subscript"/>
                <w:lang w:eastAsia="en-GB"/>
              </w:rPr>
              <w:t>C</w:t>
            </w:r>
            <w:r w:rsidRPr="009060B3">
              <w:rPr>
                <w:rFonts w:ascii="Open Sans" w:eastAsia="Times New Roman" w:hAnsi="Open Sans" w:cs="Helvetica"/>
                <w:color w:val="5078B4"/>
                <w:sz w:val="20"/>
                <w:lang w:eastAsia="en-GB"/>
              </w:rPr>
              <w:t xml:space="preserve"> = </w:t>
            </w:r>
            <w:proofErr w:type="spellStart"/>
            <w:r w:rsidRPr="009060B3">
              <w:rPr>
                <w:rFonts w:ascii="Open Sans" w:eastAsia="Times New Roman" w:hAnsi="Open Sans" w:cs="Helvetica"/>
                <w:color w:val="5078B4"/>
                <w:sz w:val="20"/>
                <w:lang w:eastAsia="en-GB"/>
              </w:rPr>
              <w:t>Vcc</w:t>
            </w:r>
            <w:proofErr w:type="spellEnd"/>
            <w:r w:rsidRPr="009060B3">
              <w:rPr>
                <w:rFonts w:ascii="Open Sans" w:eastAsia="Times New Roman" w:hAnsi="Open Sans" w:cs="Helvetica"/>
                <w:color w:val="5078B4"/>
                <w:sz w:val="20"/>
                <w:lang w:eastAsia="en-GB"/>
              </w:rPr>
              <w:t>/R</w:t>
            </w:r>
            <w:r w:rsidRPr="009060B3">
              <w:rPr>
                <w:rFonts w:ascii="Open Sans" w:eastAsia="Times New Roman" w:hAnsi="Open Sans" w:cs="Helvetica"/>
                <w:color w:val="5078B4"/>
                <w:sz w:val="15"/>
                <w:vertAlign w:val="subscript"/>
                <w:lang w:eastAsia="en-GB"/>
              </w:rPr>
              <w:t>L</w:t>
            </w:r>
            <w:r w:rsidRPr="009060B3">
              <w:rPr>
                <w:rFonts w:ascii="Open Sans" w:eastAsia="Times New Roman" w:hAnsi="Open Sans" w:cs="Helvetica"/>
                <w:color w:val="333333"/>
                <w:sz w:val="20"/>
                <w:szCs w:val="20"/>
                <w:lang w:eastAsia="en-GB"/>
              </w:rPr>
              <w:t xml:space="preserve"> )</w:t>
            </w:r>
          </w:p>
          <w:p w:rsidR="009060B3" w:rsidRPr="009060B3" w:rsidRDefault="009060B3" w:rsidP="009060B3">
            <w:pPr>
              <w:numPr>
                <w:ilvl w:val="0"/>
                <w:numId w:val="2"/>
              </w:numPr>
              <w:spacing w:before="100" w:beforeAutospacing="1" w:after="100" w:afterAutospacing="1" w:line="360" w:lineRule="atLeast"/>
              <w:ind w:left="225" w:right="225"/>
              <w:rPr>
                <w:rFonts w:ascii="Open Sans" w:eastAsia="Times New Roman" w:hAnsi="Open Sans" w:cs="Helvetica"/>
                <w:color w:val="333333"/>
                <w:sz w:val="20"/>
                <w:szCs w:val="20"/>
                <w:lang w:eastAsia="en-GB"/>
              </w:rPr>
            </w:pPr>
            <w:r w:rsidRPr="009060B3">
              <w:rPr>
                <w:rFonts w:ascii="Open Sans" w:eastAsia="Times New Roman" w:hAnsi="Open Sans" w:cs="Helvetica"/>
                <w:color w:val="333333"/>
                <w:sz w:val="20"/>
                <w:szCs w:val="20"/>
                <w:lang w:eastAsia="en-GB"/>
              </w:rPr>
              <w:t xml:space="preserve">• </w:t>
            </w:r>
            <w:r w:rsidRPr="009060B3">
              <w:rPr>
                <w:rFonts w:ascii="Open Sans" w:eastAsia="Times New Roman" w:hAnsi="Open Sans" w:cs="Helvetica"/>
                <w:color w:val="5078B4"/>
                <w:sz w:val="20"/>
                <w:lang w:eastAsia="en-GB"/>
              </w:rPr>
              <w:t>V</w:t>
            </w:r>
            <w:r w:rsidRPr="009060B3">
              <w:rPr>
                <w:rFonts w:ascii="Open Sans" w:eastAsia="Times New Roman" w:hAnsi="Open Sans" w:cs="Helvetica"/>
                <w:color w:val="5078B4"/>
                <w:sz w:val="15"/>
                <w:vertAlign w:val="subscript"/>
                <w:lang w:eastAsia="en-GB"/>
              </w:rPr>
              <w:t>CE</w:t>
            </w:r>
            <w:r w:rsidRPr="009060B3">
              <w:rPr>
                <w:rFonts w:ascii="Open Sans" w:eastAsia="Times New Roman" w:hAnsi="Open Sans" w:cs="Helvetica"/>
                <w:color w:val="5078B4"/>
                <w:sz w:val="20"/>
                <w:lang w:eastAsia="en-GB"/>
              </w:rPr>
              <w:t xml:space="preserve"> = 0</w:t>
            </w:r>
            <w:r w:rsidRPr="009060B3">
              <w:rPr>
                <w:rFonts w:ascii="Open Sans" w:eastAsia="Times New Roman" w:hAnsi="Open Sans" w:cs="Helvetica"/>
                <w:color w:val="333333"/>
                <w:sz w:val="20"/>
                <w:szCs w:val="20"/>
                <w:lang w:eastAsia="en-GB"/>
              </w:rPr>
              <w:t xml:space="preserve"> ( ideal saturation )</w:t>
            </w:r>
          </w:p>
          <w:p w:rsidR="009060B3" w:rsidRPr="009060B3" w:rsidRDefault="009060B3" w:rsidP="009060B3">
            <w:pPr>
              <w:numPr>
                <w:ilvl w:val="0"/>
                <w:numId w:val="2"/>
              </w:numPr>
              <w:spacing w:before="100" w:beforeAutospacing="1" w:after="100" w:afterAutospacing="1" w:line="360" w:lineRule="atLeast"/>
              <w:ind w:left="225" w:right="225"/>
              <w:rPr>
                <w:rFonts w:ascii="Open Sans" w:eastAsia="Times New Roman" w:hAnsi="Open Sans" w:cs="Helvetica"/>
                <w:color w:val="333333"/>
                <w:sz w:val="20"/>
                <w:szCs w:val="20"/>
                <w:lang w:eastAsia="en-GB"/>
              </w:rPr>
            </w:pPr>
            <w:r w:rsidRPr="009060B3">
              <w:rPr>
                <w:rFonts w:ascii="Open Sans" w:eastAsia="Times New Roman" w:hAnsi="Open Sans" w:cs="Helvetica"/>
                <w:color w:val="333333"/>
                <w:sz w:val="20"/>
                <w:szCs w:val="20"/>
                <w:lang w:eastAsia="en-GB"/>
              </w:rPr>
              <w:t xml:space="preserve">• </w:t>
            </w:r>
            <w:r w:rsidRPr="009060B3">
              <w:rPr>
                <w:rFonts w:ascii="Open Sans" w:eastAsia="Times New Roman" w:hAnsi="Open Sans" w:cs="Helvetica"/>
                <w:color w:val="5078B4"/>
                <w:sz w:val="20"/>
                <w:lang w:eastAsia="en-GB"/>
              </w:rPr>
              <w:t>V</w:t>
            </w:r>
            <w:r w:rsidRPr="009060B3">
              <w:rPr>
                <w:rFonts w:ascii="Open Sans" w:eastAsia="Times New Roman" w:hAnsi="Open Sans" w:cs="Helvetica"/>
                <w:color w:val="5078B4"/>
                <w:sz w:val="15"/>
                <w:vertAlign w:val="subscript"/>
                <w:lang w:eastAsia="en-GB"/>
              </w:rPr>
              <w:t>OUT</w:t>
            </w:r>
            <w:r w:rsidRPr="009060B3">
              <w:rPr>
                <w:rFonts w:ascii="Open Sans" w:eastAsia="Times New Roman" w:hAnsi="Open Sans" w:cs="Helvetica"/>
                <w:color w:val="5078B4"/>
                <w:sz w:val="20"/>
                <w:lang w:eastAsia="en-GB"/>
              </w:rPr>
              <w:t xml:space="preserve"> = V</w:t>
            </w:r>
            <w:r w:rsidRPr="009060B3">
              <w:rPr>
                <w:rFonts w:ascii="Open Sans" w:eastAsia="Times New Roman" w:hAnsi="Open Sans" w:cs="Helvetica"/>
                <w:color w:val="5078B4"/>
                <w:sz w:val="15"/>
                <w:vertAlign w:val="subscript"/>
                <w:lang w:eastAsia="en-GB"/>
              </w:rPr>
              <w:t>CE</w:t>
            </w:r>
            <w:r w:rsidRPr="009060B3">
              <w:rPr>
                <w:rFonts w:ascii="Open Sans" w:eastAsia="Times New Roman" w:hAnsi="Open Sans" w:cs="Helvetica"/>
                <w:color w:val="5078B4"/>
                <w:sz w:val="20"/>
                <w:lang w:eastAsia="en-GB"/>
              </w:rPr>
              <w:t xml:space="preserve"> = ”0″</w:t>
            </w:r>
          </w:p>
          <w:p w:rsidR="009060B3" w:rsidRPr="009060B3" w:rsidRDefault="009060B3" w:rsidP="009060B3">
            <w:pPr>
              <w:numPr>
                <w:ilvl w:val="0"/>
                <w:numId w:val="2"/>
              </w:numPr>
              <w:spacing w:before="100" w:beforeAutospacing="1" w:after="100" w:afterAutospacing="1" w:line="360" w:lineRule="atLeast"/>
              <w:ind w:left="225" w:right="225"/>
              <w:rPr>
                <w:rFonts w:ascii="Open Sans" w:eastAsia="Times New Roman" w:hAnsi="Open Sans" w:cs="Helvetica"/>
                <w:color w:val="333333"/>
                <w:sz w:val="20"/>
                <w:szCs w:val="20"/>
                <w:lang w:eastAsia="en-GB"/>
              </w:rPr>
            </w:pPr>
            <w:r w:rsidRPr="009060B3">
              <w:rPr>
                <w:rFonts w:ascii="Open Sans" w:eastAsia="Times New Roman" w:hAnsi="Open Sans" w:cs="Helvetica"/>
                <w:color w:val="333333"/>
                <w:sz w:val="20"/>
                <w:szCs w:val="20"/>
                <w:lang w:eastAsia="en-GB"/>
              </w:rPr>
              <w:t>• Transistor operates as a “closed switch”</w:t>
            </w:r>
          </w:p>
        </w:tc>
      </w:tr>
    </w:tbl>
    <w:p w:rsidR="009060B3" w:rsidRPr="009060B3" w:rsidRDefault="009060B3" w:rsidP="009060B3">
      <w:pPr>
        <w:spacing w:after="150" w:line="240" w:lineRule="auto"/>
        <w:jc w:val="both"/>
        <w:rPr>
          <w:rFonts w:ascii="Open Sans" w:eastAsia="Times New Roman" w:hAnsi="Open Sans" w:cs="Helvetica"/>
          <w:color w:val="333333"/>
          <w:sz w:val="20"/>
          <w:szCs w:val="20"/>
          <w:lang w:eastAsia="en-GB"/>
        </w:rPr>
      </w:pPr>
      <w:r w:rsidRPr="009060B3">
        <w:rPr>
          <w:rFonts w:ascii="Open Sans" w:eastAsia="Times New Roman" w:hAnsi="Open Sans" w:cs="Helvetica"/>
          <w:color w:val="333333"/>
          <w:sz w:val="20"/>
          <w:szCs w:val="20"/>
          <w:lang w:eastAsia="en-GB"/>
        </w:rPr>
        <w:t xml:space="preserve">Then we can define the “saturation region” or “ON mode” when using a bipolar transistor as a switch as being, both junctions forward biased, </w:t>
      </w:r>
      <w:r w:rsidRPr="009060B3">
        <w:rPr>
          <w:rFonts w:ascii="Open Sans" w:eastAsia="Times New Roman" w:hAnsi="Open Sans" w:cs="Helvetica"/>
          <w:color w:val="5078B4"/>
          <w:sz w:val="20"/>
          <w:lang w:eastAsia="en-GB"/>
        </w:rPr>
        <w:t>V</w:t>
      </w:r>
      <w:r w:rsidRPr="009060B3">
        <w:rPr>
          <w:rFonts w:ascii="Open Sans" w:eastAsia="Times New Roman" w:hAnsi="Open Sans" w:cs="Helvetica"/>
          <w:color w:val="5078B4"/>
          <w:sz w:val="15"/>
          <w:vertAlign w:val="subscript"/>
          <w:lang w:eastAsia="en-GB"/>
        </w:rPr>
        <w:t>B</w:t>
      </w:r>
      <w:r w:rsidRPr="009060B3">
        <w:rPr>
          <w:rFonts w:ascii="Open Sans" w:eastAsia="Times New Roman" w:hAnsi="Open Sans" w:cs="Helvetica"/>
          <w:color w:val="5078B4"/>
          <w:sz w:val="20"/>
          <w:lang w:eastAsia="en-GB"/>
        </w:rPr>
        <w:t xml:space="preserve"> &gt; 0.7v</w:t>
      </w:r>
      <w:r w:rsidRPr="009060B3">
        <w:rPr>
          <w:rFonts w:ascii="Open Sans" w:eastAsia="Times New Roman" w:hAnsi="Open Sans" w:cs="Helvetica"/>
          <w:color w:val="333333"/>
          <w:sz w:val="20"/>
          <w:szCs w:val="20"/>
          <w:lang w:eastAsia="en-GB"/>
        </w:rPr>
        <w:t xml:space="preserve"> and </w:t>
      </w:r>
      <w:r w:rsidRPr="009060B3">
        <w:rPr>
          <w:rFonts w:ascii="Open Sans" w:eastAsia="Times New Roman" w:hAnsi="Open Sans" w:cs="Helvetica"/>
          <w:color w:val="5078B4"/>
          <w:sz w:val="20"/>
          <w:lang w:eastAsia="en-GB"/>
        </w:rPr>
        <w:t>I</w:t>
      </w:r>
      <w:r w:rsidRPr="009060B3">
        <w:rPr>
          <w:rFonts w:ascii="Open Sans" w:eastAsia="Times New Roman" w:hAnsi="Open Sans" w:cs="Helvetica"/>
          <w:color w:val="5078B4"/>
          <w:sz w:val="15"/>
          <w:vertAlign w:val="subscript"/>
          <w:lang w:eastAsia="en-GB"/>
        </w:rPr>
        <w:t>C</w:t>
      </w:r>
      <w:r w:rsidRPr="009060B3">
        <w:rPr>
          <w:rFonts w:ascii="Open Sans" w:eastAsia="Times New Roman" w:hAnsi="Open Sans" w:cs="Helvetica"/>
          <w:color w:val="5078B4"/>
          <w:sz w:val="20"/>
          <w:lang w:eastAsia="en-GB"/>
        </w:rPr>
        <w:t xml:space="preserve"> = Maximum</w:t>
      </w:r>
      <w:r w:rsidRPr="009060B3">
        <w:rPr>
          <w:rFonts w:ascii="Open Sans" w:eastAsia="Times New Roman" w:hAnsi="Open Sans" w:cs="Helvetica"/>
          <w:color w:val="333333"/>
          <w:sz w:val="20"/>
          <w:szCs w:val="20"/>
          <w:lang w:eastAsia="en-GB"/>
        </w:rPr>
        <w:t>. For a PNP transistor, the Emitter potential must be positive with respect to the Base.</w:t>
      </w:r>
    </w:p>
    <w:p w:rsidR="009060B3" w:rsidRPr="009060B3" w:rsidRDefault="009060B3" w:rsidP="009060B3">
      <w:pPr>
        <w:spacing w:after="150" w:line="240" w:lineRule="auto"/>
        <w:jc w:val="both"/>
        <w:rPr>
          <w:rFonts w:ascii="Open Sans" w:eastAsia="Times New Roman" w:hAnsi="Open Sans" w:cs="Helvetica"/>
          <w:color w:val="333333"/>
          <w:sz w:val="20"/>
          <w:szCs w:val="20"/>
          <w:lang w:eastAsia="en-GB"/>
        </w:rPr>
      </w:pPr>
      <w:r w:rsidRPr="009060B3">
        <w:rPr>
          <w:rFonts w:ascii="Open Sans" w:eastAsia="Times New Roman" w:hAnsi="Open Sans" w:cs="Helvetica"/>
          <w:color w:val="333333"/>
          <w:sz w:val="20"/>
          <w:szCs w:val="20"/>
          <w:lang w:eastAsia="en-GB"/>
        </w:rPr>
        <w:t>Then the transistor operates as a “single-pole single-throw” (SPST) solid state switch. With a zero signal applied to the Base of the transistor it turns “OFF” acting like an open switch and zero collector current flows. With a positive signal applied to the Base of the transistor it turns “ON” acting like a closed switch and maximum circuit current flows through the device.</w:t>
      </w:r>
    </w:p>
    <w:p w:rsidR="009060B3" w:rsidRPr="009060B3" w:rsidRDefault="009060B3" w:rsidP="009060B3">
      <w:pPr>
        <w:spacing w:after="150" w:line="240" w:lineRule="auto"/>
        <w:jc w:val="both"/>
        <w:rPr>
          <w:rFonts w:ascii="Open Sans" w:eastAsia="Times New Roman" w:hAnsi="Open Sans" w:cs="Helvetica"/>
          <w:color w:val="333333"/>
          <w:sz w:val="20"/>
          <w:szCs w:val="20"/>
          <w:lang w:eastAsia="en-GB"/>
        </w:rPr>
      </w:pPr>
      <w:r w:rsidRPr="009060B3">
        <w:rPr>
          <w:rFonts w:ascii="Open Sans" w:eastAsia="Times New Roman" w:hAnsi="Open Sans" w:cs="Helvetica"/>
          <w:color w:val="333333"/>
          <w:sz w:val="20"/>
          <w:szCs w:val="20"/>
          <w:lang w:eastAsia="en-GB"/>
        </w:rPr>
        <w:t>An example of an NPN Transistor as a switch being used to operate a relay is given below. With inductive loads such as relays or solenoids a flywheel diode is placed across the load to dissipate the back EMF generated by the inductive load when the transistor switches “OFF” and so protect the transistor from damage. If the load is of a very high current or voltage nature, such as motors, heaters etc, then the load current can be controlled via a suitable relay as shown.</w:t>
      </w:r>
    </w:p>
    <w:p w:rsidR="009060B3" w:rsidRPr="009060B3" w:rsidRDefault="009060B3" w:rsidP="009060B3">
      <w:pPr>
        <w:spacing w:before="300" w:after="150" w:line="240" w:lineRule="auto"/>
        <w:outlineLvl w:val="2"/>
        <w:rPr>
          <w:rFonts w:ascii="Open Sans" w:eastAsia="Times New Roman" w:hAnsi="Open Sans" w:cs="Helvetica"/>
          <w:color w:val="4068A6"/>
          <w:sz w:val="27"/>
          <w:szCs w:val="27"/>
          <w:u w:val="single"/>
          <w:lang w:eastAsia="en-GB"/>
        </w:rPr>
      </w:pPr>
      <w:r w:rsidRPr="009060B3">
        <w:rPr>
          <w:rFonts w:ascii="Open Sans" w:eastAsia="Times New Roman" w:hAnsi="Open Sans" w:cs="Helvetica"/>
          <w:color w:val="4068A6"/>
          <w:sz w:val="27"/>
          <w:szCs w:val="27"/>
          <w:u w:val="single"/>
          <w:lang w:eastAsia="en-GB"/>
        </w:rPr>
        <w:t>Basic NPN Transistor Switching Circuit</w:t>
      </w:r>
    </w:p>
    <w:p w:rsidR="009060B3" w:rsidRPr="009060B3" w:rsidRDefault="009060B3" w:rsidP="009060B3">
      <w:pPr>
        <w:spacing w:after="150" w:line="240" w:lineRule="auto"/>
        <w:jc w:val="center"/>
        <w:rPr>
          <w:rFonts w:ascii="Open Sans" w:eastAsia="Times New Roman" w:hAnsi="Open Sans" w:cs="Helvetica"/>
          <w:color w:val="333333"/>
          <w:sz w:val="20"/>
          <w:szCs w:val="20"/>
          <w:lang w:eastAsia="en-GB"/>
        </w:rPr>
      </w:pPr>
      <w:r>
        <w:rPr>
          <w:rFonts w:ascii="Open Sans" w:eastAsia="Times New Roman" w:hAnsi="Open Sans" w:cs="Helvetica"/>
          <w:noProof/>
          <w:color w:val="333333"/>
          <w:sz w:val="20"/>
          <w:szCs w:val="20"/>
          <w:lang w:eastAsia="en-GB"/>
        </w:rPr>
        <w:drawing>
          <wp:inline distT="0" distB="0" distL="0" distR="0">
            <wp:extent cx="3429000" cy="2362200"/>
            <wp:effectExtent l="19050" t="0" r="0" b="0"/>
            <wp:docPr id="6" name="Picture 6" descr="npn transistor as a swi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npn transistor as a switch"/>
                    <pic:cNvPicPr>
                      <a:picLocks noChangeAspect="1" noChangeArrowheads="1"/>
                    </pic:cNvPicPr>
                  </pic:nvPicPr>
                  <pic:blipFill>
                    <a:blip r:embed="rId14" cstate="print"/>
                    <a:srcRect/>
                    <a:stretch>
                      <a:fillRect/>
                    </a:stretch>
                  </pic:blipFill>
                  <pic:spPr bwMode="auto">
                    <a:xfrm>
                      <a:off x="0" y="0"/>
                      <a:ext cx="3429000" cy="2362200"/>
                    </a:xfrm>
                    <a:prstGeom prst="rect">
                      <a:avLst/>
                    </a:prstGeom>
                    <a:noFill/>
                    <a:ln w="9525">
                      <a:noFill/>
                      <a:miter lim="800000"/>
                      <a:headEnd/>
                      <a:tailEnd/>
                    </a:ln>
                  </pic:spPr>
                </pic:pic>
              </a:graphicData>
            </a:graphic>
          </wp:inline>
        </w:drawing>
      </w:r>
    </w:p>
    <w:p w:rsidR="009060B3" w:rsidRPr="009060B3" w:rsidRDefault="009060B3" w:rsidP="009060B3">
      <w:pPr>
        <w:spacing w:after="150" w:line="240" w:lineRule="auto"/>
        <w:jc w:val="both"/>
        <w:rPr>
          <w:rFonts w:ascii="Open Sans" w:eastAsia="Times New Roman" w:hAnsi="Open Sans" w:cs="Helvetica"/>
          <w:color w:val="333333"/>
          <w:sz w:val="20"/>
          <w:szCs w:val="20"/>
          <w:lang w:eastAsia="en-GB"/>
        </w:rPr>
      </w:pPr>
      <w:r w:rsidRPr="009060B3">
        <w:rPr>
          <w:rFonts w:ascii="Open Sans" w:eastAsia="Times New Roman" w:hAnsi="Open Sans" w:cs="Helvetica"/>
          <w:color w:val="333333"/>
          <w:sz w:val="20"/>
          <w:szCs w:val="20"/>
          <w:lang w:eastAsia="en-GB"/>
        </w:rPr>
        <w:t xml:space="preserve">The circuit resembles that of the </w:t>
      </w:r>
      <w:r w:rsidRPr="009060B3">
        <w:rPr>
          <w:rFonts w:ascii="Open Sans" w:eastAsia="Times New Roman" w:hAnsi="Open Sans" w:cs="Helvetica"/>
          <w:i/>
          <w:iCs/>
          <w:color w:val="333333"/>
          <w:sz w:val="20"/>
          <w:lang w:eastAsia="en-GB"/>
        </w:rPr>
        <w:t>Common Emitter</w:t>
      </w:r>
      <w:r w:rsidRPr="009060B3">
        <w:rPr>
          <w:rFonts w:ascii="Open Sans" w:eastAsia="Times New Roman" w:hAnsi="Open Sans" w:cs="Helvetica"/>
          <w:color w:val="333333"/>
          <w:sz w:val="20"/>
          <w:szCs w:val="20"/>
          <w:lang w:eastAsia="en-GB"/>
        </w:rPr>
        <w:t xml:space="preserve"> circuit we looked at in the previous tutorials. The difference this time is that to operate the transistor as a switch the transistor needs to be turned either fully “OFF” (cut-off) or fully “ON” (saturated). An ideal transistor switch would have infinite circuit resistance between the Collector </w:t>
      </w:r>
      <w:r w:rsidRPr="009060B3">
        <w:rPr>
          <w:rFonts w:ascii="Open Sans" w:eastAsia="Times New Roman" w:hAnsi="Open Sans" w:cs="Helvetica"/>
          <w:color w:val="333333"/>
          <w:sz w:val="20"/>
          <w:szCs w:val="20"/>
          <w:lang w:eastAsia="en-GB"/>
        </w:rPr>
        <w:lastRenderedPageBreak/>
        <w:t>and Emitter when turned “fully-OFF” resulting in zero current flowing through it and zero resistance between the Collector and Emitter when turned “fully-ON”, resulting in maximum current flow.</w:t>
      </w:r>
    </w:p>
    <w:p w:rsidR="009060B3" w:rsidRPr="009060B3" w:rsidRDefault="009060B3" w:rsidP="009060B3">
      <w:pPr>
        <w:spacing w:after="150" w:line="240" w:lineRule="auto"/>
        <w:jc w:val="both"/>
        <w:rPr>
          <w:rFonts w:ascii="Open Sans" w:eastAsia="Times New Roman" w:hAnsi="Open Sans" w:cs="Helvetica"/>
          <w:color w:val="333333"/>
          <w:sz w:val="20"/>
          <w:szCs w:val="20"/>
          <w:lang w:eastAsia="en-GB"/>
        </w:rPr>
      </w:pPr>
      <w:r w:rsidRPr="009060B3">
        <w:rPr>
          <w:rFonts w:ascii="Open Sans" w:eastAsia="Times New Roman" w:hAnsi="Open Sans" w:cs="Helvetica"/>
          <w:color w:val="333333"/>
          <w:sz w:val="20"/>
          <w:szCs w:val="20"/>
          <w:lang w:eastAsia="en-GB"/>
        </w:rPr>
        <w:t xml:space="preserve">In practice when the transistor is turned “OFF”, small leakage currents flow through the transistor and when fully “ON” the device has a low resistance value causing a small saturation voltage </w:t>
      </w:r>
      <w:proofErr w:type="gramStart"/>
      <w:r w:rsidRPr="009060B3">
        <w:rPr>
          <w:rFonts w:ascii="Open Sans" w:eastAsia="Times New Roman" w:hAnsi="Open Sans" w:cs="Helvetica"/>
          <w:color w:val="333333"/>
          <w:sz w:val="20"/>
          <w:szCs w:val="20"/>
          <w:lang w:eastAsia="en-GB"/>
        </w:rPr>
        <w:t xml:space="preserve">( </w:t>
      </w:r>
      <w:r w:rsidRPr="009060B3">
        <w:rPr>
          <w:rFonts w:ascii="Open Sans" w:eastAsia="Times New Roman" w:hAnsi="Open Sans" w:cs="Helvetica"/>
          <w:color w:val="5078B4"/>
          <w:sz w:val="20"/>
          <w:lang w:eastAsia="en-GB"/>
        </w:rPr>
        <w:t>V</w:t>
      </w:r>
      <w:r w:rsidRPr="009060B3">
        <w:rPr>
          <w:rFonts w:ascii="Open Sans" w:eastAsia="Times New Roman" w:hAnsi="Open Sans" w:cs="Helvetica"/>
          <w:color w:val="5078B4"/>
          <w:sz w:val="15"/>
          <w:vertAlign w:val="subscript"/>
          <w:lang w:eastAsia="en-GB"/>
        </w:rPr>
        <w:t>CE</w:t>
      </w:r>
      <w:proofErr w:type="gramEnd"/>
      <w:r w:rsidRPr="009060B3">
        <w:rPr>
          <w:rFonts w:ascii="Open Sans" w:eastAsia="Times New Roman" w:hAnsi="Open Sans" w:cs="Helvetica"/>
          <w:color w:val="333333"/>
          <w:sz w:val="20"/>
          <w:szCs w:val="20"/>
          <w:lang w:eastAsia="en-GB"/>
        </w:rPr>
        <w:t xml:space="preserve"> ) across it. Even though the transistor is not a perfect switch, in both the cut-off and saturation regions the power dissipated by the transistor is at its minimum.</w:t>
      </w:r>
    </w:p>
    <w:p w:rsidR="009060B3" w:rsidRPr="009060B3" w:rsidRDefault="009060B3" w:rsidP="009060B3">
      <w:pPr>
        <w:spacing w:after="150" w:line="240" w:lineRule="auto"/>
        <w:jc w:val="both"/>
        <w:rPr>
          <w:rFonts w:ascii="Open Sans" w:eastAsia="Times New Roman" w:hAnsi="Open Sans" w:cs="Helvetica"/>
          <w:color w:val="333333"/>
          <w:sz w:val="20"/>
          <w:szCs w:val="20"/>
          <w:lang w:eastAsia="en-GB"/>
        </w:rPr>
      </w:pPr>
      <w:r w:rsidRPr="009060B3">
        <w:rPr>
          <w:rFonts w:ascii="Open Sans" w:eastAsia="Times New Roman" w:hAnsi="Open Sans" w:cs="Helvetica"/>
          <w:color w:val="333333"/>
          <w:sz w:val="20"/>
          <w:szCs w:val="20"/>
          <w:lang w:eastAsia="en-GB"/>
        </w:rPr>
        <w:t xml:space="preserve">In order for the Base current to flow, the Base input terminal must be made more positive than the Emitter by increasing it above the 0.7 volts needed for a silicon device. By varying this Base-Emitter voltage </w:t>
      </w:r>
      <w:r w:rsidRPr="009060B3">
        <w:rPr>
          <w:rFonts w:ascii="Open Sans" w:eastAsia="Times New Roman" w:hAnsi="Open Sans" w:cs="Helvetica"/>
          <w:color w:val="5078B4"/>
          <w:sz w:val="20"/>
          <w:lang w:eastAsia="en-GB"/>
        </w:rPr>
        <w:t>V</w:t>
      </w:r>
      <w:r w:rsidRPr="009060B3">
        <w:rPr>
          <w:rFonts w:ascii="Open Sans" w:eastAsia="Times New Roman" w:hAnsi="Open Sans" w:cs="Helvetica"/>
          <w:color w:val="5078B4"/>
          <w:sz w:val="15"/>
          <w:vertAlign w:val="subscript"/>
          <w:lang w:eastAsia="en-GB"/>
        </w:rPr>
        <w:t>BE</w:t>
      </w:r>
      <w:r w:rsidRPr="009060B3">
        <w:rPr>
          <w:rFonts w:ascii="Open Sans" w:eastAsia="Times New Roman" w:hAnsi="Open Sans" w:cs="Helvetica"/>
          <w:color w:val="333333"/>
          <w:sz w:val="20"/>
          <w:szCs w:val="20"/>
          <w:lang w:eastAsia="en-GB"/>
        </w:rPr>
        <w:t>, the Base current is also altered and which in turn controls the amount of Collector current flowing through the transistor as previously discussed.</w:t>
      </w:r>
    </w:p>
    <w:p w:rsidR="009060B3" w:rsidRPr="009060B3" w:rsidRDefault="009060B3" w:rsidP="009060B3">
      <w:pPr>
        <w:spacing w:after="150" w:line="240" w:lineRule="auto"/>
        <w:jc w:val="both"/>
        <w:rPr>
          <w:rFonts w:ascii="Open Sans" w:eastAsia="Times New Roman" w:hAnsi="Open Sans" w:cs="Helvetica"/>
          <w:color w:val="333333"/>
          <w:sz w:val="20"/>
          <w:szCs w:val="20"/>
          <w:lang w:eastAsia="en-GB"/>
        </w:rPr>
      </w:pPr>
      <w:r w:rsidRPr="009060B3">
        <w:rPr>
          <w:rFonts w:ascii="Open Sans" w:eastAsia="Times New Roman" w:hAnsi="Open Sans" w:cs="Helvetica"/>
          <w:color w:val="333333"/>
          <w:sz w:val="20"/>
          <w:szCs w:val="20"/>
          <w:lang w:eastAsia="en-GB"/>
        </w:rPr>
        <w:t xml:space="preserve">When maximum Collector current flows the transistor is said to be </w:t>
      </w:r>
      <w:proofErr w:type="gramStart"/>
      <w:r w:rsidRPr="009060B3">
        <w:rPr>
          <w:rFonts w:ascii="Open Sans" w:eastAsia="Times New Roman" w:hAnsi="Open Sans" w:cs="Helvetica"/>
          <w:b/>
          <w:bCs/>
          <w:color w:val="333333"/>
          <w:sz w:val="20"/>
          <w:szCs w:val="20"/>
          <w:lang w:eastAsia="en-GB"/>
        </w:rPr>
        <w:t>Saturated</w:t>
      </w:r>
      <w:proofErr w:type="gramEnd"/>
      <w:r w:rsidRPr="009060B3">
        <w:rPr>
          <w:rFonts w:ascii="Open Sans" w:eastAsia="Times New Roman" w:hAnsi="Open Sans" w:cs="Helvetica"/>
          <w:color w:val="333333"/>
          <w:sz w:val="20"/>
          <w:szCs w:val="20"/>
          <w:lang w:eastAsia="en-GB"/>
        </w:rPr>
        <w:t>. The value of the Base resistor determines how much input voltage is required and corresponding Base current to switch the transistor fully “ON”.</w:t>
      </w:r>
    </w:p>
    <w:p w:rsidR="009060B3" w:rsidRPr="009060B3" w:rsidRDefault="009060B3" w:rsidP="009060B3">
      <w:pPr>
        <w:spacing w:before="300" w:after="150" w:line="240" w:lineRule="auto"/>
        <w:outlineLvl w:val="1"/>
        <w:rPr>
          <w:rFonts w:ascii="Open Sans" w:eastAsia="Times New Roman" w:hAnsi="Open Sans" w:cs="Helvetica"/>
          <w:color w:val="006600"/>
          <w:sz w:val="27"/>
          <w:szCs w:val="27"/>
          <w:u w:val="single"/>
          <w:lang w:eastAsia="en-GB"/>
        </w:rPr>
      </w:pPr>
      <w:r w:rsidRPr="009060B3">
        <w:rPr>
          <w:rFonts w:ascii="Open Sans" w:eastAsia="Times New Roman" w:hAnsi="Open Sans" w:cs="Helvetica"/>
          <w:color w:val="006600"/>
          <w:sz w:val="27"/>
          <w:szCs w:val="27"/>
          <w:u w:val="single"/>
          <w:lang w:eastAsia="en-GB"/>
        </w:rPr>
        <w:t xml:space="preserve">Transistor </w:t>
      </w:r>
      <w:proofErr w:type="gramStart"/>
      <w:r w:rsidRPr="009060B3">
        <w:rPr>
          <w:rFonts w:ascii="Open Sans" w:eastAsia="Times New Roman" w:hAnsi="Open Sans" w:cs="Helvetica"/>
          <w:color w:val="006600"/>
          <w:sz w:val="27"/>
          <w:szCs w:val="27"/>
          <w:u w:val="single"/>
          <w:lang w:eastAsia="en-GB"/>
        </w:rPr>
        <w:t>As</w:t>
      </w:r>
      <w:proofErr w:type="gramEnd"/>
      <w:r w:rsidRPr="009060B3">
        <w:rPr>
          <w:rFonts w:ascii="Open Sans" w:eastAsia="Times New Roman" w:hAnsi="Open Sans" w:cs="Helvetica"/>
          <w:color w:val="006600"/>
          <w:sz w:val="27"/>
          <w:szCs w:val="27"/>
          <w:u w:val="single"/>
          <w:lang w:eastAsia="en-GB"/>
        </w:rPr>
        <w:t xml:space="preserve"> A Switch Example No1</w:t>
      </w:r>
    </w:p>
    <w:p w:rsidR="009060B3" w:rsidRPr="009060B3" w:rsidRDefault="009060B3" w:rsidP="009060B3">
      <w:pPr>
        <w:spacing w:after="150" w:line="240" w:lineRule="auto"/>
        <w:jc w:val="both"/>
        <w:rPr>
          <w:rFonts w:ascii="Open Sans" w:eastAsia="Times New Roman" w:hAnsi="Open Sans" w:cs="Helvetica"/>
          <w:color w:val="333333"/>
          <w:sz w:val="20"/>
          <w:szCs w:val="20"/>
          <w:lang w:eastAsia="en-GB"/>
        </w:rPr>
      </w:pPr>
      <w:r w:rsidRPr="009060B3">
        <w:rPr>
          <w:rFonts w:ascii="Open Sans" w:eastAsia="Times New Roman" w:hAnsi="Open Sans" w:cs="Helvetica"/>
          <w:color w:val="333333"/>
          <w:sz w:val="20"/>
          <w:szCs w:val="20"/>
          <w:lang w:eastAsia="en-GB"/>
        </w:rPr>
        <w:t xml:space="preserve">Using the transistor values from the previous tutorials of: </w:t>
      </w:r>
      <w:r w:rsidRPr="009060B3">
        <w:rPr>
          <w:rFonts w:ascii="Open Sans" w:eastAsia="Times New Roman" w:hAnsi="Open Sans" w:cs="Helvetica"/>
          <w:color w:val="5078B4"/>
          <w:sz w:val="20"/>
          <w:lang w:eastAsia="en-GB"/>
        </w:rPr>
        <w:t xml:space="preserve">β = 200, </w:t>
      </w:r>
      <w:proofErr w:type="spellStart"/>
      <w:proofErr w:type="gramStart"/>
      <w:r w:rsidRPr="009060B3">
        <w:rPr>
          <w:rFonts w:ascii="Open Sans" w:eastAsia="Times New Roman" w:hAnsi="Open Sans" w:cs="Helvetica"/>
          <w:color w:val="5078B4"/>
          <w:sz w:val="20"/>
          <w:lang w:eastAsia="en-GB"/>
        </w:rPr>
        <w:t>Ic</w:t>
      </w:r>
      <w:proofErr w:type="spellEnd"/>
      <w:proofErr w:type="gramEnd"/>
      <w:r w:rsidRPr="009060B3">
        <w:rPr>
          <w:rFonts w:ascii="Open Sans" w:eastAsia="Times New Roman" w:hAnsi="Open Sans" w:cs="Helvetica"/>
          <w:color w:val="5078B4"/>
          <w:sz w:val="20"/>
          <w:lang w:eastAsia="en-GB"/>
        </w:rPr>
        <w:t xml:space="preserve"> = 4mA</w:t>
      </w:r>
      <w:r w:rsidRPr="009060B3">
        <w:rPr>
          <w:rFonts w:ascii="Open Sans" w:eastAsia="Times New Roman" w:hAnsi="Open Sans" w:cs="Helvetica"/>
          <w:color w:val="333333"/>
          <w:sz w:val="20"/>
          <w:szCs w:val="20"/>
          <w:lang w:eastAsia="en-GB"/>
        </w:rPr>
        <w:t xml:space="preserve"> and </w:t>
      </w:r>
      <w:proofErr w:type="spellStart"/>
      <w:r w:rsidRPr="009060B3">
        <w:rPr>
          <w:rFonts w:ascii="Open Sans" w:eastAsia="Times New Roman" w:hAnsi="Open Sans" w:cs="Helvetica"/>
          <w:color w:val="5078B4"/>
          <w:sz w:val="20"/>
          <w:lang w:eastAsia="en-GB"/>
        </w:rPr>
        <w:t>Ib</w:t>
      </w:r>
      <w:proofErr w:type="spellEnd"/>
      <w:r w:rsidRPr="009060B3">
        <w:rPr>
          <w:rFonts w:ascii="Open Sans" w:eastAsia="Times New Roman" w:hAnsi="Open Sans" w:cs="Helvetica"/>
          <w:color w:val="5078B4"/>
          <w:sz w:val="20"/>
          <w:lang w:eastAsia="en-GB"/>
        </w:rPr>
        <w:t xml:space="preserve"> = 20uA</w:t>
      </w:r>
      <w:r w:rsidRPr="009060B3">
        <w:rPr>
          <w:rFonts w:ascii="Open Sans" w:eastAsia="Times New Roman" w:hAnsi="Open Sans" w:cs="Helvetica"/>
          <w:color w:val="333333"/>
          <w:sz w:val="20"/>
          <w:szCs w:val="20"/>
          <w:lang w:eastAsia="en-GB"/>
        </w:rPr>
        <w:t>, find the value of the Base resistor (</w:t>
      </w:r>
      <w:proofErr w:type="spellStart"/>
      <w:r w:rsidRPr="009060B3">
        <w:rPr>
          <w:rFonts w:ascii="Open Sans" w:eastAsia="Times New Roman" w:hAnsi="Open Sans" w:cs="Helvetica"/>
          <w:color w:val="5078B4"/>
          <w:sz w:val="20"/>
          <w:lang w:eastAsia="en-GB"/>
        </w:rPr>
        <w:t>Rb</w:t>
      </w:r>
      <w:proofErr w:type="spellEnd"/>
      <w:r w:rsidRPr="009060B3">
        <w:rPr>
          <w:rFonts w:ascii="Open Sans" w:eastAsia="Times New Roman" w:hAnsi="Open Sans" w:cs="Helvetica"/>
          <w:color w:val="333333"/>
          <w:sz w:val="20"/>
          <w:szCs w:val="20"/>
          <w:lang w:eastAsia="en-GB"/>
        </w:rPr>
        <w:t xml:space="preserve">) required to switch the load fully “ON” when the input terminal voltage exceeds </w:t>
      </w:r>
      <w:r w:rsidRPr="009060B3">
        <w:rPr>
          <w:rFonts w:ascii="Open Sans" w:eastAsia="Times New Roman" w:hAnsi="Open Sans" w:cs="Helvetica"/>
          <w:color w:val="5078B4"/>
          <w:sz w:val="20"/>
          <w:lang w:eastAsia="en-GB"/>
        </w:rPr>
        <w:t>2.5v</w:t>
      </w:r>
      <w:r w:rsidRPr="009060B3">
        <w:rPr>
          <w:rFonts w:ascii="Open Sans" w:eastAsia="Times New Roman" w:hAnsi="Open Sans" w:cs="Helvetica"/>
          <w:color w:val="333333"/>
          <w:sz w:val="20"/>
          <w:szCs w:val="20"/>
          <w:lang w:eastAsia="en-GB"/>
        </w:rPr>
        <w:t>.</w:t>
      </w:r>
    </w:p>
    <w:p w:rsidR="009060B3" w:rsidRPr="009060B3" w:rsidRDefault="009060B3" w:rsidP="009060B3">
      <w:pPr>
        <w:spacing w:after="150" w:line="240" w:lineRule="auto"/>
        <w:jc w:val="center"/>
        <w:rPr>
          <w:rFonts w:ascii="Open Sans" w:eastAsia="Times New Roman" w:hAnsi="Open Sans" w:cs="Helvetica"/>
          <w:color w:val="333333"/>
          <w:sz w:val="20"/>
          <w:szCs w:val="20"/>
          <w:lang w:eastAsia="en-GB"/>
        </w:rPr>
      </w:pPr>
      <w:r>
        <w:rPr>
          <w:rFonts w:ascii="Open Sans" w:eastAsia="Times New Roman" w:hAnsi="Open Sans" w:cs="Helvetica"/>
          <w:noProof/>
          <w:color w:val="333333"/>
          <w:sz w:val="20"/>
          <w:szCs w:val="20"/>
          <w:lang w:eastAsia="en-GB"/>
        </w:rPr>
        <w:drawing>
          <wp:inline distT="0" distB="0" distL="0" distR="0">
            <wp:extent cx="3771900" cy="657225"/>
            <wp:effectExtent l="19050" t="0" r="0" b="0"/>
            <wp:docPr id="7" name="Picture 7" descr="transistor Switch Base Resist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ransistor Switch Base Resistance"/>
                    <pic:cNvPicPr>
                      <a:picLocks noChangeAspect="1" noChangeArrowheads="1"/>
                    </pic:cNvPicPr>
                  </pic:nvPicPr>
                  <pic:blipFill>
                    <a:blip r:embed="rId15" cstate="print"/>
                    <a:srcRect/>
                    <a:stretch>
                      <a:fillRect/>
                    </a:stretch>
                  </pic:blipFill>
                  <pic:spPr bwMode="auto">
                    <a:xfrm>
                      <a:off x="0" y="0"/>
                      <a:ext cx="3771900" cy="657225"/>
                    </a:xfrm>
                    <a:prstGeom prst="rect">
                      <a:avLst/>
                    </a:prstGeom>
                    <a:noFill/>
                    <a:ln w="9525">
                      <a:noFill/>
                      <a:miter lim="800000"/>
                      <a:headEnd/>
                      <a:tailEnd/>
                    </a:ln>
                  </pic:spPr>
                </pic:pic>
              </a:graphicData>
            </a:graphic>
          </wp:inline>
        </w:drawing>
      </w:r>
    </w:p>
    <w:p w:rsidR="009060B3" w:rsidRPr="009060B3" w:rsidRDefault="009060B3" w:rsidP="009060B3">
      <w:pPr>
        <w:spacing w:after="150" w:line="240" w:lineRule="auto"/>
        <w:jc w:val="both"/>
        <w:rPr>
          <w:rFonts w:ascii="Open Sans" w:eastAsia="Times New Roman" w:hAnsi="Open Sans" w:cs="Helvetica"/>
          <w:color w:val="333333"/>
          <w:sz w:val="20"/>
          <w:szCs w:val="20"/>
          <w:lang w:eastAsia="en-GB"/>
        </w:rPr>
      </w:pPr>
      <w:r w:rsidRPr="009060B3">
        <w:rPr>
          <w:rFonts w:ascii="Open Sans" w:eastAsia="Times New Roman" w:hAnsi="Open Sans" w:cs="Helvetica"/>
          <w:color w:val="333333"/>
          <w:sz w:val="20"/>
          <w:szCs w:val="20"/>
          <w:lang w:eastAsia="en-GB"/>
        </w:rPr>
        <w:t xml:space="preserve">The next lowest preferred value is: </w:t>
      </w:r>
      <w:r w:rsidRPr="009060B3">
        <w:rPr>
          <w:rFonts w:ascii="Open Sans" w:eastAsia="Times New Roman" w:hAnsi="Open Sans" w:cs="Helvetica"/>
          <w:color w:val="5078B4"/>
          <w:sz w:val="20"/>
          <w:lang w:eastAsia="en-GB"/>
        </w:rPr>
        <w:t>82kΩ</w:t>
      </w:r>
      <w:r w:rsidRPr="009060B3">
        <w:rPr>
          <w:rFonts w:ascii="Open Sans" w:eastAsia="Times New Roman" w:hAnsi="Open Sans" w:cs="Helvetica"/>
          <w:color w:val="333333"/>
          <w:sz w:val="20"/>
          <w:szCs w:val="20"/>
          <w:lang w:eastAsia="en-GB"/>
        </w:rPr>
        <w:t>, this guarantees the transistor switch is always saturated.</w:t>
      </w:r>
    </w:p>
    <w:p w:rsidR="009060B3" w:rsidRPr="009060B3" w:rsidRDefault="009060B3" w:rsidP="009060B3">
      <w:pPr>
        <w:spacing w:before="300" w:after="150" w:line="240" w:lineRule="auto"/>
        <w:outlineLvl w:val="1"/>
        <w:rPr>
          <w:rFonts w:ascii="Open Sans" w:eastAsia="Times New Roman" w:hAnsi="Open Sans" w:cs="Helvetica"/>
          <w:color w:val="006600"/>
          <w:sz w:val="27"/>
          <w:szCs w:val="27"/>
          <w:u w:val="single"/>
          <w:lang w:eastAsia="en-GB"/>
        </w:rPr>
      </w:pPr>
      <w:r w:rsidRPr="009060B3">
        <w:rPr>
          <w:rFonts w:ascii="Open Sans" w:eastAsia="Times New Roman" w:hAnsi="Open Sans" w:cs="Helvetica"/>
          <w:color w:val="006600"/>
          <w:sz w:val="27"/>
          <w:szCs w:val="27"/>
          <w:u w:val="single"/>
          <w:lang w:eastAsia="en-GB"/>
        </w:rPr>
        <w:t xml:space="preserve">Transistor </w:t>
      </w:r>
      <w:proofErr w:type="gramStart"/>
      <w:r w:rsidRPr="009060B3">
        <w:rPr>
          <w:rFonts w:ascii="Open Sans" w:eastAsia="Times New Roman" w:hAnsi="Open Sans" w:cs="Helvetica"/>
          <w:color w:val="006600"/>
          <w:sz w:val="27"/>
          <w:szCs w:val="27"/>
          <w:u w:val="single"/>
          <w:lang w:eastAsia="en-GB"/>
        </w:rPr>
        <w:t>As</w:t>
      </w:r>
      <w:proofErr w:type="gramEnd"/>
      <w:r w:rsidRPr="009060B3">
        <w:rPr>
          <w:rFonts w:ascii="Open Sans" w:eastAsia="Times New Roman" w:hAnsi="Open Sans" w:cs="Helvetica"/>
          <w:color w:val="006600"/>
          <w:sz w:val="27"/>
          <w:szCs w:val="27"/>
          <w:u w:val="single"/>
          <w:lang w:eastAsia="en-GB"/>
        </w:rPr>
        <w:t xml:space="preserve"> A Switch Example No2</w:t>
      </w:r>
    </w:p>
    <w:p w:rsidR="009060B3" w:rsidRPr="009060B3" w:rsidRDefault="009060B3" w:rsidP="009060B3">
      <w:pPr>
        <w:spacing w:after="150" w:line="240" w:lineRule="auto"/>
        <w:jc w:val="both"/>
        <w:rPr>
          <w:rFonts w:ascii="Open Sans" w:eastAsia="Times New Roman" w:hAnsi="Open Sans" w:cs="Helvetica"/>
          <w:color w:val="333333"/>
          <w:sz w:val="20"/>
          <w:szCs w:val="20"/>
          <w:lang w:eastAsia="en-GB"/>
        </w:rPr>
      </w:pPr>
      <w:r w:rsidRPr="009060B3">
        <w:rPr>
          <w:rFonts w:ascii="Open Sans" w:eastAsia="Times New Roman" w:hAnsi="Open Sans" w:cs="Helvetica"/>
          <w:color w:val="333333"/>
          <w:sz w:val="20"/>
          <w:szCs w:val="20"/>
          <w:lang w:eastAsia="en-GB"/>
        </w:rPr>
        <w:t xml:space="preserve">Again using the same values, find the minimum Base current required to turn the transistor “fully-ON” (saturated) for a load that requires </w:t>
      </w:r>
      <w:r w:rsidRPr="009060B3">
        <w:rPr>
          <w:rFonts w:ascii="Open Sans" w:eastAsia="Times New Roman" w:hAnsi="Open Sans" w:cs="Helvetica"/>
          <w:color w:val="5078B4"/>
          <w:sz w:val="20"/>
          <w:lang w:eastAsia="en-GB"/>
        </w:rPr>
        <w:t>200mA</w:t>
      </w:r>
      <w:r w:rsidRPr="009060B3">
        <w:rPr>
          <w:rFonts w:ascii="Open Sans" w:eastAsia="Times New Roman" w:hAnsi="Open Sans" w:cs="Helvetica"/>
          <w:color w:val="333333"/>
          <w:sz w:val="20"/>
          <w:szCs w:val="20"/>
          <w:lang w:eastAsia="en-GB"/>
        </w:rPr>
        <w:t xml:space="preserve"> of current when the input voltage is increased to 5.0V. Also calculate the new value of </w:t>
      </w:r>
      <w:proofErr w:type="spellStart"/>
      <w:r w:rsidRPr="009060B3">
        <w:rPr>
          <w:rFonts w:ascii="Open Sans" w:eastAsia="Times New Roman" w:hAnsi="Open Sans" w:cs="Helvetica"/>
          <w:color w:val="5078B4"/>
          <w:sz w:val="20"/>
          <w:lang w:eastAsia="en-GB"/>
        </w:rPr>
        <w:t>Rb</w:t>
      </w:r>
      <w:proofErr w:type="spellEnd"/>
      <w:r w:rsidRPr="009060B3">
        <w:rPr>
          <w:rFonts w:ascii="Open Sans" w:eastAsia="Times New Roman" w:hAnsi="Open Sans" w:cs="Helvetica"/>
          <w:color w:val="333333"/>
          <w:sz w:val="20"/>
          <w:szCs w:val="20"/>
          <w:lang w:eastAsia="en-GB"/>
        </w:rPr>
        <w:t>.</w:t>
      </w:r>
    </w:p>
    <w:p w:rsidR="009060B3" w:rsidRPr="009060B3" w:rsidRDefault="009060B3" w:rsidP="009060B3">
      <w:pPr>
        <w:spacing w:after="150" w:line="240" w:lineRule="auto"/>
        <w:rPr>
          <w:rFonts w:ascii="Open Sans" w:eastAsia="Times New Roman" w:hAnsi="Open Sans" w:cs="Helvetica"/>
          <w:color w:val="333333"/>
          <w:sz w:val="20"/>
          <w:szCs w:val="20"/>
          <w:lang w:eastAsia="en-GB"/>
        </w:rPr>
      </w:pPr>
      <w:proofErr w:type="gramStart"/>
      <w:r w:rsidRPr="009060B3">
        <w:rPr>
          <w:rFonts w:ascii="Open Sans" w:eastAsia="Times New Roman" w:hAnsi="Open Sans" w:cs="Helvetica"/>
          <w:color w:val="333333"/>
          <w:sz w:val="20"/>
          <w:szCs w:val="20"/>
          <w:lang w:eastAsia="en-GB"/>
        </w:rPr>
        <w:t>transistor</w:t>
      </w:r>
      <w:proofErr w:type="gramEnd"/>
      <w:r w:rsidRPr="009060B3">
        <w:rPr>
          <w:rFonts w:ascii="Open Sans" w:eastAsia="Times New Roman" w:hAnsi="Open Sans" w:cs="Helvetica"/>
          <w:color w:val="333333"/>
          <w:sz w:val="20"/>
          <w:szCs w:val="20"/>
          <w:lang w:eastAsia="en-GB"/>
        </w:rPr>
        <w:t xml:space="preserve"> Base current:</w:t>
      </w:r>
    </w:p>
    <w:p w:rsidR="009060B3" w:rsidRPr="009060B3" w:rsidRDefault="009060B3" w:rsidP="009060B3">
      <w:pPr>
        <w:spacing w:after="150" w:line="240" w:lineRule="auto"/>
        <w:jc w:val="center"/>
        <w:rPr>
          <w:rFonts w:ascii="Open Sans" w:eastAsia="Times New Roman" w:hAnsi="Open Sans" w:cs="Helvetica"/>
          <w:color w:val="333333"/>
          <w:sz w:val="20"/>
          <w:szCs w:val="20"/>
          <w:lang w:eastAsia="en-GB"/>
        </w:rPr>
      </w:pPr>
      <w:r>
        <w:rPr>
          <w:rFonts w:ascii="Open Sans" w:eastAsia="Times New Roman" w:hAnsi="Open Sans" w:cs="Helvetica"/>
          <w:noProof/>
          <w:color w:val="333333"/>
          <w:sz w:val="20"/>
          <w:szCs w:val="20"/>
          <w:lang w:eastAsia="en-GB"/>
        </w:rPr>
        <w:drawing>
          <wp:inline distT="0" distB="0" distL="0" distR="0">
            <wp:extent cx="2714625" cy="609600"/>
            <wp:effectExtent l="19050" t="0" r="9525" b="0"/>
            <wp:docPr id="8" name="Picture 8" descr="transistor base curr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transistor base current"/>
                    <pic:cNvPicPr>
                      <a:picLocks noChangeAspect="1" noChangeArrowheads="1"/>
                    </pic:cNvPicPr>
                  </pic:nvPicPr>
                  <pic:blipFill>
                    <a:blip r:embed="rId16" cstate="print"/>
                    <a:srcRect/>
                    <a:stretch>
                      <a:fillRect/>
                    </a:stretch>
                  </pic:blipFill>
                  <pic:spPr bwMode="auto">
                    <a:xfrm>
                      <a:off x="0" y="0"/>
                      <a:ext cx="2714625" cy="609600"/>
                    </a:xfrm>
                    <a:prstGeom prst="rect">
                      <a:avLst/>
                    </a:prstGeom>
                    <a:noFill/>
                    <a:ln w="9525">
                      <a:noFill/>
                      <a:miter lim="800000"/>
                      <a:headEnd/>
                      <a:tailEnd/>
                    </a:ln>
                  </pic:spPr>
                </pic:pic>
              </a:graphicData>
            </a:graphic>
          </wp:inline>
        </w:drawing>
      </w:r>
    </w:p>
    <w:p w:rsidR="009060B3" w:rsidRPr="009060B3" w:rsidRDefault="009060B3" w:rsidP="009060B3">
      <w:pPr>
        <w:spacing w:after="150" w:line="240" w:lineRule="auto"/>
        <w:rPr>
          <w:rFonts w:ascii="Open Sans" w:eastAsia="Times New Roman" w:hAnsi="Open Sans" w:cs="Helvetica"/>
          <w:color w:val="333333"/>
          <w:sz w:val="20"/>
          <w:szCs w:val="20"/>
          <w:lang w:eastAsia="en-GB"/>
        </w:rPr>
      </w:pPr>
      <w:proofErr w:type="gramStart"/>
      <w:r w:rsidRPr="009060B3">
        <w:rPr>
          <w:rFonts w:ascii="Open Sans" w:eastAsia="Times New Roman" w:hAnsi="Open Sans" w:cs="Helvetica"/>
          <w:color w:val="333333"/>
          <w:sz w:val="20"/>
          <w:szCs w:val="20"/>
          <w:lang w:eastAsia="en-GB"/>
        </w:rPr>
        <w:t>transistor</w:t>
      </w:r>
      <w:proofErr w:type="gramEnd"/>
      <w:r w:rsidRPr="009060B3">
        <w:rPr>
          <w:rFonts w:ascii="Open Sans" w:eastAsia="Times New Roman" w:hAnsi="Open Sans" w:cs="Helvetica"/>
          <w:color w:val="333333"/>
          <w:sz w:val="20"/>
          <w:szCs w:val="20"/>
          <w:lang w:eastAsia="en-GB"/>
        </w:rPr>
        <w:t xml:space="preserve"> Base resistance:</w:t>
      </w:r>
    </w:p>
    <w:p w:rsidR="009060B3" w:rsidRPr="009060B3" w:rsidRDefault="009060B3" w:rsidP="009060B3">
      <w:pPr>
        <w:spacing w:after="150" w:line="240" w:lineRule="auto"/>
        <w:jc w:val="center"/>
        <w:rPr>
          <w:rFonts w:ascii="Open Sans" w:eastAsia="Times New Roman" w:hAnsi="Open Sans" w:cs="Helvetica"/>
          <w:color w:val="333333"/>
          <w:sz w:val="20"/>
          <w:szCs w:val="20"/>
          <w:lang w:eastAsia="en-GB"/>
        </w:rPr>
      </w:pPr>
      <w:r>
        <w:rPr>
          <w:rFonts w:ascii="Open Sans" w:eastAsia="Times New Roman" w:hAnsi="Open Sans" w:cs="Helvetica"/>
          <w:noProof/>
          <w:color w:val="333333"/>
          <w:sz w:val="20"/>
          <w:szCs w:val="20"/>
          <w:lang w:eastAsia="en-GB"/>
        </w:rPr>
        <w:drawing>
          <wp:inline distT="0" distB="0" distL="0" distR="0">
            <wp:extent cx="3848100" cy="657225"/>
            <wp:effectExtent l="19050" t="0" r="0" b="0"/>
            <wp:docPr id="9" name="Picture 9" descr="transistor base resist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ransistor base resistance"/>
                    <pic:cNvPicPr>
                      <a:picLocks noChangeAspect="1" noChangeArrowheads="1"/>
                    </pic:cNvPicPr>
                  </pic:nvPicPr>
                  <pic:blipFill>
                    <a:blip r:embed="rId17" cstate="print"/>
                    <a:srcRect/>
                    <a:stretch>
                      <a:fillRect/>
                    </a:stretch>
                  </pic:blipFill>
                  <pic:spPr bwMode="auto">
                    <a:xfrm>
                      <a:off x="0" y="0"/>
                      <a:ext cx="3848100" cy="657225"/>
                    </a:xfrm>
                    <a:prstGeom prst="rect">
                      <a:avLst/>
                    </a:prstGeom>
                    <a:noFill/>
                    <a:ln w="9525">
                      <a:noFill/>
                      <a:miter lim="800000"/>
                      <a:headEnd/>
                      <a:tailEnd/>
                    </a:ln>
                  </pic:spPr>
                </pic:pic>
              </a:graphicData>
            </a:graphic>
          </wp:inline>
        </w:drawing>
      </w:r>
    </w:p>
    <w:p w:rsidR="009060B3" w:rsidRPr="009060B3" w:rsidRDefault="009060B3" w:rsidP="009060B3">
      <w:pPr>
        <w:spacing w:after="150" w:line="240" w:lineRule="auto"/>
        <w:jc w:val="both"/>
        <w:rPr>
          <w:rFonts w:ascii="Open Sans" w:eastAsia="Times New Roman" w:hAnsi="Open Sans" w:cs="Helvetica"/>
          <w:color w:val="333333"/>
          <w:sz w:val="20"/>
          <w:szCs w:val="20"/>
          <w:lang w:eastAsia="en-GB"/>
        </w:rPr>
      </w:pPr>
      <w:r w:rsidRPr="009060B3">
        <w:rPr>
          <w:rFonts w:ascii="Open Sans" w:eastAsia="Times New Roman" w:hAnsi="Open Sans" w:cs="Helvetica"/>
          <w:color w:val="333333"/>
          <w:sz w:val="20"/>
          <w:szCs w:val="20"/>
          <w:lang w:eastAsia="en-GB"/>
        </w:rPr>
        <w:t xml:space="preserve">Transistor switches are used for a wide variety of applications such as interfacing large current or high voltage devices like motors, relays or lamps to low voltage digital logic IC’s or gates like </w:t>
      </w:r>
      <w:r w:rsidRPr="009060B3">
        <w:rPr>
          <w:rFonts w:ascii="Open Sans" w:eastAsia="Times New Roman" w:hAnsi="Open Sans" w:cs="Helvetica"/>
          <w:color w:val="5078B4"/>
          <w:sz w:val="20"/>
          <w:lang w:eastAsia="en-GB"/>
        </w:rPr>
        <w:t>AND</w:t>
      </w:r>
      <w:r w:rsidRPr="009060B3">
        <w:rPr>
          <w:rFonts w:ascii="Open Sans" w:eastAsia="Times New Roman" w:hAnsi="Open Sans" w:cs="Helvetica"/>
          <w:color w:val="333333"/>
          <w:sz w:val="20"/>
          <w:szCs w:val="20"/>
          <w:lang w:eastAsia="en-GB"/>
        </w:rPr>
        <w:t xml:space="preserve"> gates or </w:t>
      </w:r>
      <w:proofErr w:type="spellStart"/>
      <w:r w:rsidRPr="009060B3">
        <w:rPr>
          <w:rFonts w:ascii="Open Sans" w:eastAsia="Times New Roman" w:hAnsi="Open Sans" w:cs="Helvetica"/>
          <w:color w:val="5078B4"/>
          <w:sz w:val="20"/>
          <w:lang w:eastAsia="en-GB"/>
        </w:rPr>
        <w:t>OR</w:t>
      </w:r>
      <w:proofErr w:type="spellEnd"/>
      <w:r w:rsidRPr="009060B3">
        <w:rPr>
          <w:rFonts w:ascii="Open Sans" w:eastAsia="Times New Roman" w:hAnsi="Open Sans" w:cs="Helvetica"/>
          <w:color w:val="333333"/>
          <w:sz w:val="20"/>
          <w:szCs w:val="20"/>
          <w:lang w:eastAsia="en-GB"/>
        </w:rPr>
        <w:t xml:space="preserve"> gates. Here, the output from a digital logic gate is only +5v but the device to be controlled may require a 12 or even 24 volts supply. Or the load such as a DC Motor may need to have its speed controlled using a series of pulses (Pulse Width Modulation). </w:t>
      </w:r>
      <w:proofErr w:type="gramStart"/>
      <w:r w:rsidRPr="009060B3">
        <w:rPr>
          <w:rFonts w:ascii="Open Sans" w:eastAsia="Times New Roman" w:hAnsi="Open Sans" w:cs="Helvetica"/>
          <w:color w:val="333333"/>
          <w:sz w:val="20"/>
          <w:szCs w:val="20"/>
          <w:lang w:eastAsia="en-GB"/>
        </w:rPr>
        <w:t>transistor</w:t>
      </w:r>
      <w:proofErr w:type="gramEnd"/>
      <w:r w:rsidRPr="009060B3">
        <w:rPr>
          <w:rFonts w:ascii="Open Sans" w:eastAsia="Times New Roman" w:hAnsi="Open Sans" w:cs="Helvetica"/>
          <w:color w:val="333333"/>
          <w:sz w:val="20"/>
          <w:szCs w:val="20"/>
          <w:lang w:eastAsia="en-GB"/>
        </w:rPr>
        <w:t xml:space="preserve"> switches will allow us to do this faster and more easily than with conventional mechanical switches.</w:t>
      </w:r>
    </w:p>
    <w:p w:rsidR="009060B3" w:rsidRPr="009060B3" w:rsidRDefault="009060B3" w:rsidP="009060B3">
      <w:pPr>
        <w:spacing w:before="300" w:after="150" w:line="240" w:lineRule="auto"/>
        <w:outlineLvl w:val="2"/>
        <w:rPr>
          <w:rFonts w:ascii="Open Sans" w:eastAsia="Times New Roman" w:hAnsi="Open Sans" w:cs="Helvetica"/>
          <w:color w:val="4068A6"/>
          <w:sz w:val="27"/>
          <w:szCs w:val="27"/>
          <w:u w:val="single"/>
          <w:lang w:eastAsia="en-GB"/>
        </w:rPr>
      </w:pPr>
      <w:r w:rsidRPr="009060B3">
        <w:rPr>
          <w:rFonts w:ascii="Open Sans" w:eastAsia="Times New Roman" w:hAnsi="Open Sans" w:cs="Helvetica"/>
          <w:color w:val="4068A6"/>
          <w:sz w:val="27"/>
          <w:szCs w:val="27"/>
          <w:u w:val="single"/>
          <w:lang w:eastAsia="en-GB"/>
        </w:rPr>
        <w:t>Digital Logic Transistor Switch</w:t>
      </w:r>
    </w:p>
    <w:p w:rsidR="009060B3" w:rsidRPr="009060B3" w:rsidRDefault="009060B3" w:rsidP="009060B3">
      <w:pPr>
        <w:spacing w:after="150" w:line="240" w:lineRule="auto"/>
        <w:jc w:val="center"/>
        <w:rPr>
          <w:rFonts w:ascii="Open Sans" w:eastAsia="Times New Roman" w:hAnsi="Open Sans" w:cs="Helvetica"/>
          <w:color w:val="333333"/>
          <w:sz w:val="20"/>
          <w:szCs w:val="20"/>
          <w:lang w:eastAsia="en-GB"/>
        </w:rPr>
      </w:pPr>
      <w:r>
        <w:rPr>
          <w:rFonts w:ascii="Open Sans" w:eastAsia="Times New Roman" w:hAnsi="Open Sans" w:cs="Helvetica"/>
          <w:noProof/>
          <w:color w:val="333333"/>
          <w:sz w:val="20"/>
          <w:szCs w:val="20"/>
          <w:lang w:eastAsia="en-GB"/>
        </w:rPr>
        <w:lastRenderedPageBreak/>
        <w:drawing>
          <wp:inline distT="0" distB="0" distL="0" distR="0">
            <wp:extent cx="4886325" cy="2505075"/>
            <wp:effectExtent l="19050" t="0" r="9525" b="0"/>
            <wp:docPr id="10" name="Picture 10" descr="digital logic transistor swi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digital logic transistor switch"/>
                    <pic:cNvPicPr>
                      <a:picLocks noChangeAspect="1" noChangeArrowheads="1"/>
                    </pic:cNvPicPr>
                  </pic:nvPicPr>
                  <pic:blipFill>
                    <a:blip r:embed="rId18" cstate="print"/>
                    <a:srcRect/>
                    <a:stretch>
                      <a:fillRect/>
                    </a:stretch>
                  </pic:blipFill>
                  <pic:spPr bwMode="auto">
                    <a:xfrm>
                      <a:off x="0" y="0"/>
                      <a:ext cx="4886325" cy="2505075"/>
                    </a:xfrm>
                    <a:prstGeom prst="rect">
                      <a:avLst/>
                    </a:prstGeom>
                    <a:noFill/>
                    <a:ln w="9525">
                      <a:noFill/>
                      <a:miter lim="800000"/>
                      <a:headEnd/>
                      <a:tailEnd/>
                    </a:ln>
                  </pic:spPr>
                </pic:pic>
              </a:graphicData>
            </a:graphic>
          </wp:inline>
        </w:drawing>
      </w:r>
    </w:p>
    <w:p w:rsidR="009060B3" w:rsidRPr="009060B3" w:rsidRDefault="009060B3" w:rsidP="009060B3">
      <w:pPr>
        <w:spacing w:after="150" w:line="240" w:lineRule="auto"/>
        <w:jc w:val="both"/>
        <w:rPr>
          <w:rFonts w:ascii="Open Sans" w:eastAsia="Times New Roman" w:hAnsi="Open Sans" w:cs="Helvetica"/>
          <w:color w:val="333333"/>
          <w:sz w:val="20"/>
          <w:szCs w:val="20"/>
          <w:lang w:eastAsia="en-GB"/>
        </w:rPr>
      </w:pPr>
      <w:r w:rsidRPr="009060B3">
        <w:rPr>
          <w:rFonts w:ascii="Open Sans" w:eastAsia="Times New Roman" w:hAnsi="Open Sans" w:cs="Helvetica"/>
          <w:color w:val="333333"/>
          <w:sz w:val="20"/>
          <w:szCs w:val="20"/>
          <w:lang w:eastAsia="en-GB"/>
        </w:rPr>
        <w:t xml:space="preserve">The base resistor, </w:t>
      </w:r>
      <w:proofErr w:type="spellStart"/>
      <w:r w:rsidRPr="009060B3">
        <w:rPr>
          <w:rFonts w:ascii="Open Sans" w:eastAsia="Times New Roman" w:hAnsi="Open Sans" w:cs="Helvetica"/>
          <w:color w:val="5078B4"/>
          <w:sz w:val="20"/>
          <w:lang w:eastAsia="en-GB"/>
        </w:rPr>
        <w:t>Rb</w:t>
      </w:r>
      <w:proofErr w:type="spellEnd"/>
      <w:r w:rsidRPr="009060B3">
        <w:rPr>
          <w:rFonts w:ascii="Open Sans" w:eastAsia="Times New Roman" w:hAnsi="Open Sans" w:cs="Helvetica"/>
          <w:color w:val="333333"/>
          <w:sz w:val="20"/>
          <w:szCs w:val="20"/>
          <w:lang w:eastAsia="en-GB"/>
        </w:rPr>
        <w:t xml:space="preserve"> is required to limit the output current from the logic gate.</w:t>
      </w:r>
    </w:p>
    <w:p w:rsidR="009060B3" w:rsidRPr="009060B3" w:rsidRDefault="009060B3" w:rsidP="009060B3">
      <w:pPr>
        <w:spacing w:before="300" w:after="150" w:line="240" w:lineRule="auto"/>
        <w:outlineLvl w:val="1"/>
        <w:rPr>
          <w:rFonts w:ascii="Open Sans" w:eastAsia="Times New Roman" w:hAnsi="Open Sans" w:cs="Helvetica"/>
          <w:color w:val="4068A6"/>
          <w:sz w:val="33"/>
          <w:szCs w:val="33"/>
          <w:lang w:eastAsia="en-GB"/>
        </w:rPr>
      </w:pPr>
      <w:r w:rsidRPr="009060B3">
        <w:rPr>
          <w:rFonts w:ascii="Open Sans" w:eastAsia="Times New Roman" w:hAnsi="Open Sans" w:cs="Helvetica"/>
          <w:color w:val="4068A6"/>
          <w:sz w:val="33"/>
          <w:szCs w:val="33"/>
          <w:lang w:eastAsia="en-GB"/>
        </w:rPr>
        <w:t>PNP Transistor Switch</w:t>
      </w:r>
    </w:p>
    <w:p w:rsidR="009060B3" w:rsidRPr="009060B3" w:rsidRDefault="009060B3" w:rsidP="009060B3">
      <w:pPr>
        <w:spacing w:after="150" w:line="240" w:lineRule="auto"/>
        <w:jc w:val="both"/>
        <w:rPr>
          <w:rFonts w:ascii="Open Sans" w:eastAsia="Times New Roman" w:hAnsi="Open Sans" w:cs="Helvetica"/>
          <w:color w:val="333333"/>
          <w:sz w:val="20"/>
          <w:szCs w:val="20"/>
          <w:lang w:eastAsia="en-GB"/>
        </w:rPr>
      </w:pPr>
      <w:r w:rsidRPr="009060B3">
        <w:rPr>
          <w:rFonts w:ascii="Open Sans" w:eastAsia="Times New Roman" w:hAnsi="Open Sans" w:cs="Helvetica"/>
          <w:color w:val="333333"/>
          <w:sz w:val="20"/>
          <w:szCs w:val="20"/>
          <w:lang w:eastAsia="en-GB"/>
        </w:rPr>
        <w:t>We can also use the PNP Transistors as a switch, the difference this time is that the load is connected to ground (0v) and the PNP transistor switches the power to it. To turn the PNP transistor operating as a switch “ON”, the Base terminal is connected to ground or zero volts (LOW) as shown.</w:t>
      </w:r>
    </w:p>
    <w:p w:rsidR="009060B3" w:rsidRPr="009060B3" w:rsidRDefault="009060B3" w:rsidP="009060B3">
      <w:pPr>
        <w:spacing w:before="300" w:after="150" w:line="240" w:lineRule="auto"/>
        <w:outlineLvl w:val="2"/>
        <w:rPr>
          <w:rFonts w:ascii="Open Sans" w:eastAsia="Times New Roman" w:hAnsi="Open Sans" w:cs="Helvetica"/>
          <w:color w:val="4068A6"/>
          <w:sz w:val="27"/>
          <w:szCs w:val="27"/>
          <w:u w:val="single"/>
          <w:lang w:eastAsia="en-GB"/>
        </w:rPr>
      </w:pPr>
      <w:r w:rsidRPr="009060B3">
        <w:rPr>
          <w:rFonts w:ascii="Open Sans" w:eastAsia="Times New Roman" w:hAnsi="Open Sans" w:cs="Helvetica"/>
          <w:color w:val="4068A6"/>
          <w:sz w:val="27"/>
          <w:szCs w:val="27"/>
          <w:u w:val="single"/>
          <w:lang w:eastAsia="en-GB"/>
        </w:rPr>
        <w:t>PNP Transistor Switching Circuit</w:t>
      </w:r>
    </w:p>
    <w:p w:rsidR="009060B3" w:rsidRPr="009060B3" w:rsidRDefault="009060B3" w:rsidP="009060B3">
      <w:pPr>
        <w:spacing w:after="150" w:line="240" w:lineRule="auto"/>
        <w:jc w:val="center"/>
        <w:rPr>
          <w:rFonts w:ascii="Open Sans" w:eastAsia="Times New Roman" w:hAnsi="Open Sans" w:cs="Helvetica"/>
          <w:color w:val="333333"/>
          <w:sz w:val="20"/>
          <w:szCs w:val="20"/>
          <w:lang w:eastAsia="en-GB"/>
        </w:rPr>
      </w:pPr>
      <w:r>
        <w:rPr>
          <w:rFonts w:ascii="Open Sans" w:eastAsia="Times New Roman" w:hAnsi="Open Sans" w:cs="Helvetica"/>
          <w:noProof/>
          <w:color w:val="333333"/>
          <w:sz w:val="20"/>
          <w:szCs w:val="20"/>
          <w:lang w:eastAsia="en-GB"/>
        </w:rPr>
        <w:drawing>
          <wp:inline distT="0" distB="0" distL="0" distR="0">
            <wp:extent cx="3505200" cy="3152775"/>
            <wp:effectExtent l="19050" t="0" r="0" b="0"/>
            <wp:docPr id="11" name="Picture 11" descr="pnp transistor as a swi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pnp transistor as a switch"/>
                    <pic:cNvPicPr>
                      <a:picLocks noChangeAspect="1" noChangeArrowheads="1"/>
                    </pic:cNvPicPr>
                  </pic:nvPicPr>
                  <pic:blipFill>
                    <a:blip r:embed="rId19" cstate="print"/>
                    <a:srcRect/>
                    <a:stretch>
                      <a:fillRect/>
                    </a:stretch>
                  </pic:blipFill>
                  <pic:spPr bwMode="auto">
                    <a:xfrm>
                      <a:off x="0" y="0"/>
                      <a:ext cx="3505200" cy="3152775"/>
                    </a:xfrm>
                    <a:prstGeom prst="rect">
                      <a:avLst/>
                    </a:prstGeom>
                    <a:noFill/>
                    <a:ln w="9525">
                      <a:noFill/>
                      <a:miter lim="800000"/>
                      <a:headEnd/>
                      <a:tailEnd/>
                    </a:ln>
                  </pic:spPr>
                </pic:pic>
              </a:graphicData>
            </a:graphic>
          </wp:inline>
        </w:drawing>
      </w:r>
    </w:p>
    <w:p w:rsidR="009060B3" w:rsidRPr="009060B3" w:rsidRDefault="009060B3" w:rsidP="009060B3">
      <w:pPr>
        <w:spacing w:after="150" w:line="240" w:lineRule="auto"/>
        <w:jc w:val="both"/>
        <w:rPr>
          <w:rFonts w:ascii="Open Sans" w:eastAsia="Times New Roman" w:hAnsi="Open Sans" w:cs="Helvetica"/>
          <w:color w:val="333333"/>
          <w:sz w:val="20"/>
          <w:szCs w:val="20"/>
          <w:lang w:eastAsia="en-GB"/>
        </w:rPr>
      </w:pPr>
      <w:r w:rsidRPr="009060B3">
        <w:rPr>
          <w:rFonts w:ascii="Open Sans" w:eastAsia="Times New Roman" w:hAnsi="Open Sans" w:cs="Helvetica"/>
          <w:color w:val="333333"/>
          <w:sz w:val="20"/>
          <w:szCs w:val="20"/>
          <w:lang w:eastAsia="en-GB"/>
        </w:rPr>
        <w:t>The equations for calculating the Base resistance, Collector current and voltages are exactly the same as for the previous NPN transistor switch. The difference this time is that we are switching power with a PNP transistor (sourcing current) instead of switching ground with an NPN transistor (sinking current).</w:t>
      </w:r>
    </w:p>
    <w:p w:rsidR="009060B3" w:rsidRPr="009060B3" w:rsidRDefault="009060B3" w:rsidP="009060B3">
      <w:pPr>
        <w:spacing w:before="300" w:after="150" w:line="240" w:lineRule="auto"/>
        <w:outlineLvl w:val="1"/>
        <w:rPr>
          <w:rFonts w:ascii="Open Sans" w:eastAsia="Times New Roman" w:hAnsi="Open Sans" w:cs="Helvetica"/>
          <w:color w:val="4068A6"/>
          <w:sz w:val="33"/>
          <w:szCs w:val="33"/>
          <w:lang w:eastAsia="en-GB"/>
        </w:rPr>
      </w:pPr>
      <w:r w:rsidRPr="009060B3">
        <w:rPr>
          <w:rFonts w:ascii="Open Sans" w:eastAsia="Times New Roman" w:hAnsi="Open Sans" w:cs="Helvetica"/>
          <w:color w:val="4068A6"/>
          <w:sz w:val="33"/>
          <w:szCs w:val="33"/>
          <w:lang w:eastAsia="en-GB"/>
        </w:rPr>
        <w:t>Darlington Transistor Switch</w:t>
      </w:r>
    </w:p>
    <w:p w:rsidR="009060B3" w:rsidRPr="009060B3" w:rsidRDefault="009060B3" w:rsidP="009060B3">
      <w:pPr>
        <w:spacing w:after="150" w:line="240" w:lineRule="auto"/>
        <w:jc w:val="both"/>
        <w:rPr>
          <w:rFonts w:ascii="Open Sans" w:eastAsia="Times New Roman" w:hAnsi="Open Sans" w:cs="Helvetica"/>
          <w:color w:val="333333"/>
          <w:sz w:val="20"/>
          <w:szCs w:val="20"/>
          <w:lang w:eastAsia="en-GB"/>
        </w:rPr>
      </w:pPr>
      <w:r w:rsidRPr="009060B3">
        <w:rPr>
          <w:rFonts w:ascii="Open Sans" w:eastAsia="Times New Roman" w:hAnsi="Open Sans" w:cs="Helvetica"/>
          <w:color w:val="333333"/>
          <w:sz w:val="20"/>
          <w:szCs w:val="20"/>
          <w:lang w:eastAsia="en-GB"/>
        </w:rPr>
        <w:t xml:space="preserve">Sometimes the DC current gain of the bipolar transistor is too low to directly switch the load current or voltage, so multiple switching transistors are used. Here, one small input transistor is used to switch “ON” or “OFF” a much larger current handling output transistor. To maximise the signal gain, the two transistors are connected in </w:t>
      </w:r>
      <w:r w:rsidRPr="009060B3">
        <w:rPr>
          <w:rFonts w:ascii="Open Sans" w:eastAsia="Times New Roman" w:hAnsi="Open Sans" w:cs="Helvetica"/>
          <w:color w:val="333333"/>
          <w:sz w:val="20"/>
          <w:szCs w:val="20"/>
          <w:lang w:eastAsia="en-GB"/>
        </w:rPr>
        <w:lastRenderedPageBreak/>
        <w:t>a “Complementary Gain Compounding Configuration” or what is more commonly called a “</w:t>
      </w:r>
      <w:r w:rsidRPr="009060B3">
        <w:rPr>
          <w:rFonts w:ascii="Open Sans" w:eastAsia="Times New Roman" w:hAnsi="Open Sans" w:cs="Helvetica"/>
          <w:b/>
          <w:bCs/>
          <w:color w:val="333333"/>
          <w:sz w:val="20"/>
          <w:szCs w:val="20"/>
          <w:lang w:eastAsia="en-GB"/>
        </w:rPr>
        <w:t>Darlington Configuration</w:t>
      </w:r>
      <w:r w:rsidRPr="009060B3">
        <w:rPr>
          <w:rFonts w:ascii="Open Sans" w:eastAsia="Times New Roman" w:hAnsi="Open Sans" w:cs="Helvetica"/>
          <w:color w:val="333333"/>
          <w:sz w:val="20"/>
          <w:szCs w:val="20"/>
          <w:lang w:eastAsia="en-GB"/>
        </w:rPr>
        <w:t>” were the amplification factor is the product of the two individual transistors.</w:t>
      </w:r>
    </w:p>
    <w:p w:rsidR="009060B3" w:rsidRPr="009060B3" w:rsidRDefault="009060B3" w:rsidP="009060B3">
      <w:pPr>
        <w:spacing w:after="150" w:line="240" w:lineRule="auto"/>
        <w:jc w:val="both"/>
        <w:rPr>
          <w:rFonts w:ascii="Open Sans" w:eastAsia="Times New Roman" w:hAnsi="Open Sans" w:cs="Helvetica"/>
          <w:color w:val="333333"/>
          <w:sz w:val="20"/>
          <w:szCs w:val="20"/>
          <w:lang w:eastAsia="en-GB"/>
        </w:rPr>
      </w:pPr>
      <w:r w:rsidRPr="009060B3">
        <w:rPr>
          <w:rFonts w:ascii="Open Sans" w:eastAsia="Times New Roman" w:hAnsi="Open Sans" w:cs="Helvetica"/>
          <w:b/>
          <w:bCs/>
          <w:color w:val="333333"/>
          <w:sz w:val="20"/>
          <w:szCs w:val="20"/>
          <w:lang w:eastAsia="en-GB"/>
        </w:rPr>
        <w:t>Darlington Transistors</w:t>
      </w:r>
      <w:r w:rsidRPr="009060B3">
        <w:rPr>
          <w:rFonts w:ascii="Open Sans" w:eastAsia="Times New Roman" w:hAnsi="Open Sans" w:cs="Helvetica"/>
          <w:color w:val="333333"/>
          <w:sz w:val="20"/>
          <w:szCs w:val="20"/>
          <w:lang w:eastAsia="en-GB"/>
        </w:rPr>
        <w:t xml:space="preserve"> simply contain two individual bipolar NPN or PNP type transistors connected together so that the current gain of the first transistor is multiplied with that of the current gain of the second transistor to produce a device which acts like a single transistor with a very high current gain for a much smaller Base current. The overall current gain </w:t>
      </w:r>
      <w:r w:rsidRPr="009060B3">
        <w:rPr>
          <w:rFonts w:ascii="Open Sans" w:eastAsia="Times New Roman" w:hAnsi="Open Sans" w:cs="Helvetica"/>
          <w:color w:val="5078B4"/>
          <w:sz w:val="20"/>
          <w:lang w:eastAsia="en-GB"/>
        </w:rPr>
        <w:t>Beta (β)</w:t>
      </w:r>
      <w:r w:rsidRPr="009060B3">
        <w:rPr>
          <w:rFonts w:ascii="Open Sans" w:eastAsia="Times New Roman" w:hAnsi="Open Sans" w:cs="Helvetica"/>
          <w:color w:val="333333"/>
          <w:sz w:val="20"/>
          <w:szCs w:val="20"/>
          <w:lang w:eastAsia="en-GB"/>
        </w:rPr>
        <w:t xml:space="preserve"> or </w:t>
      </w:r>
      <w:proofErr w:type="spellStart"/>
      <w:r w:rsidRPr="009060B3">
        <w:rPr>
          <w:rFonts w:ascii="Open Sans" w:eastAsia="Times New Roman" w:hAnsi="Open Sans" w:cs="Helvetica"/>
          <w:color w:val="5078B4"/>
          <w:sz w:val="20"/>
          <w:lang w:eastAsia="en-GB"/>
        </w:rPr>
        <w:t>Hfe</w:t>
      </w:r>
      <w:proofErr w:type="spellEnd"/>
      <w:r w:rsidRPr="009060B3">
        <w:rPr>
          <w:rFonts w:ascii="Open Sans" w:eastAsia="Times New Roman" w:hAnsi="Open Sans" w:cs="Helvetica"/>
          <w:color w:val="333333"/>
          <w:sz w:val="20"/>
          <w:szCs w:val="20"/>
          <w:lang w:eastAsia="en-GB"/>
        </w:rPr>
        <w:t xml:space="preserve"> value of a Darlington device is the product of the two individual gains of the transistors and is given as:</w:t>
      </w:r>
    </w:p>
    <w:p w:rsidR="009060B3" w:rsidRPr="009060B3" w:rsidRDefault="009060B3" w:rsidP="009060B3">
      <w:pPr>
        <w:shd w:val="clear" w:color="auto" w:fill="FFF8C6"/>
        <w:spacing w:line="240" w:lineRule="auto"/>
        <w:jc w:val="center"/>
        <w:rPr>
          <w:rFonts w:ascii="Open Sans" w:eastAsia="Times New Roman" w:hAnsi="Open Sans" w:cs="Helvetica"/>
          <w:color w:val="333333"/>
          <w:sz w:val="20"/>
          <w:szCs w:val="20"/>
          <w:lang w:eastAsia="en-GB"/>
        </w:rPr>
      </w:pPr>
      <w:r>
        <w:rPr>
          <w:rFonts w:ascii="Open Sans" w:eastAsia="Times New Roman" w:hAnsi="Open Sans" w:cs="Helvetica"/>
          <w:noProof/>
          <w:color w:val="333333"/>
          <w:sz w:val="20"/>
          <w:szCs w:val="20"/>
          <w:lang w:eastAsia="en-GB"/>
        </w:rPr>
        <w:drawing>
          <wp:inline distT="0" distB="0" distL="0" distR="0">
            <wp:extent cx="1619250" cy="323850"/>
            <wp:effectExtent l="19050" t="0" r="0" b="0"/>
            <wp:docPr id="12" name="Picture 12" descr="darlington transistor current g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darlington transistor current gain"/>
                    <pic:cNvPicPr>
                      <a:picLocks noChangeAspect="1" noChangeArrowheads="1"/>
                    </pic:cNvPicPr>
                  </pic:nvPicPr>
                  <pic:blipFill>
                    <a:blip r:embed="rId20" cstate="print"/>
                    <a:srcRect/>
                    <a:stretch>
                      <a:fillRect/>
                    </a:stretch>
                  </pic:blipFill>
                  <pic:spPr bwMode="auto">
                    <a:xfrm>
                      <a:off x="0" y="0"/>
                      <a:ext cx="1619250" cy="323850"/>
                    </a:xfrm>
                    <a:prstGeom prst="rect">
                      <a:avLst/>
                    </a:prstGeom>
                    <a:noFill/>
                    <a:ln w="9525">
                      <a:noFill/>
                      <a:miter lim="800000"/>
                      <a:headEnd/>
                      <a:tailEnd/>
                    </a:ln>
                  </pic:spPr>
                </pic:pic>
              </a:graphicData>
            </a:graphic>
          </wp:inline>
        </w:drawing>
      </w:r>
    </w:p>
    <w:p w:rsidR="009060B3" w:rsidRPr="009060B3" w:rsidRDefault="009060B3" w:rsidP="009060B3">
      <w:pPr>
        <w:spacing w:after="150" w:line="240" w:lineRule="auto"/>
        <w:jc w:val="both"/>
        <w:rPr>
          <w:rFonts w:ascii="Open Sans" w:eastAsia="Times New Roman" w:hAnsi="Open Sans" w:cs="Helvetica"/>
          <w:color w:val="333333"/>
          <w:sz w:val="20"/>
          <w:szCs w:val="20"/>
          <w:lang w:eastAsia="en-GB"/>
        </w:rPr>
      </w:pPr>
      <w:r w:rsidRPr="009060B3">
        <w:rPr>
          <w:rFonts w:ascii="Open Sans" w:eastAsia="Times New Roman" w:hAnsi="Open Sans" w:cs="Helvetica"/>
          <w:color w:val="333333"/>
          <w:sz w:val="20"/>
          <w:szCs w:val="20"/>
          <w:lang w:eastAsia="en-GB"/>
        </w:rPr>
        <w:t xml:space="preserve">So Darlington Transistors with very high </w:t>
      </w:r>
      <w:r w:rsidRPr="009060B3">
        <w:rPr>
          <w:rFonts w:ascii="Open Sans" w:eastAsia="Times New Roman" w:hAnsi="Open Sans" w:cs="Helvetica"/>
          <w:color w:val="5078B4"/>
          <w:sz w:val="21"/>
          <w:lang w:eastAsia="en-GB"/>
        </w:rPr>
        <w:t>β</w:t>
      </w:r>
      <w:r w:rsidRPr="009060B3">
        <w:rPr>
          <w:rFonts w:ascii="Open Sans" w:eastAsia="Times New Roman" w:hAnsi="Open Sans" w:cs="Helvetica"/>
          <w:color w:val="333333"/>
          <w:sz w:val="20"/>
          <w:szCs w:val="20"/>
          <w:lang w:eastAsia="en-GB"/>
        </w:rPr>
        <w:t xml:space="preserve"> values and high Collector currents are possible compared to a single transistor switch. For example, if the first input transistor has a current gain of 100 and the second switching transistor has a current gain of 50 then the total current gain will be 100 x 50 = 5000. </w:t>
      </w:r>
      <w:proofErr w:type="gramStart"/>
      <w:r w:rsidRPr="009060B3">
        <w:rPr>
          <w:rFonts w:ascii="Open Sans" w:eastAsia="Times New Roman" w:hAnsi="Open Sans" w:cs="Helvetica"/>
          <w:color w:val="333333"/>
          <w:sz w:val="20"/>
          <w:szCs w:val="20"/>
          <w:lang w:eastAsia="en-GB"/>
        </w:rPr>
        <w:t>An example of the two basic types of Darlington transistor are</w:t>
      </w:r>
      <w:proofErr w:type="gramEnd"/>
      <w:r w:rsidRPr="009060B3">
        <w:rPr>
          <w:rFonts w:ascii="Open Sans" w:eastAsia="Times New Roman" w:hAnsi="Open Sans" w:cs="Helvetica"/>
          <w:color w:val="333333"/>
          <w:sz w:val="20"/>
          <w:szCs w:val="20"/>
          <w:lang w:eastAsia="en-GB"/>
        </w:rPr>
        <w:t xml:space="preserve"> given below.</w:t>
      </w:r>
    </w:p>
    <w:p w:rsidR="009060B3" w:rsidRPr="009060B3" w:rsidRDefault="009060B3" w:rsidP="009060B3">
      <w:pPr>
        <w:spacing w:before="300" w:after="150" w:line="240" w:lineRule="auto"/>
        <w:outlineLvl w:val="2"/>
        <w:rPr>
          <w:rFonts w:ascii="Open Sans" w:eastAsia="Times New Roman" w:hAnsi="Open Sans" w:cs="Helvetica"/>
          <w:color w:val="4068A6"/>
          <w:sz w:val="27"/>
          <w:szCs w:val="27"/>
          <w:u w:val="single"/>
          <w:lang w:eastAsia="en-GB"/>
        </w:rPr>
      </w:pPr>
      <w:r w:rsidRPr="009060B3">
        <w:rPr>
          <w:rFonts w:ascii="Open Sans" w:eastAsia="Times New Roman" w:hAnsi="Open Sans" w:cs="Helvetica"/>
          <w:color w:val="4068A6"/>
          <w:sz w:val="27"/>
          <w:szCs w:val="27"/>
          <w:u w:val="single"/>
          <w:lang w:eastAsia="en-GB"/>
        </w:rPr>
        <w:t>Darlington Transistor Configurations</w:t>
      </w:r>
    </w:p>
    <w:p w:rsidR="009060B3" w:rsidRPr="009060B3" w:rsidRDefault="009060B3" w:rsidP="009060B3">
      <w:pPr>
        <w:spacing w:after="150" w:line="240" w:lineRule="auto"/>
        <w:jc w:val="center"/>
        <w:rPr>
          <w:rFonts w:ascii="Open Sans" w:eastAsia="Times New Roman" w:hAnsi="Open Sans" w:cs="Helvetica"/>
          <w:color w:val="333333"/>
          <w:sz w:val="20"/>
          <w:szCs w:val="20"/>
          <w:lang w:eastAsia="en-GB"/>
        </w:rPr>
      </w:pPr>
      <w:r>
        <w:rPr>
          <w:rFonts w:ascii="Open Sans" w:eastAsia="Times New Roman" w:hAnsi="Open Sans" w:cs="Helvetica"/>
          <w:noProof/>
          <w:color w:val="333333"/>
          <w:sz w:val="20"/>
          <w:szCs w:val="20"/>
          <w:lang w:eastAsia="en-GB"/>
        </w:rPr>
        <w:lastRenderedPageBreak/>
        <w:drawing>
          <wp:inline distT="0" distB="0" distL="0" distR="0">
            <wp:extent cx="3371850" cy="6219825"/>
            <wp:effectExtent l="19050" t="0" r="0" b="0"/>
            <wp:docPr id="13" name="Picture 13" descr="darlington transistor as a swi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darlington transistor as a switch"/>
                    <pic:cNvPicPr>
                      <a:picLocks noChangeAspect="1" noChangeArrowheads="1"/>
                    </pic:cNvPicPr>
                  </pic:nvPicPr>
                  <pic:blipFill>
                    <a:blip r:embed="rId21" cstate="print"/>
                    <a:srcRect/>
                    <a:stretch>
                      <a:fillRect/>
                    </a:stretch>
                  </pic:blipFill>
                  <pic:spPr bwMode="auto">
                    <a:xfrm>
                      <a:off x="0" y="0"/>
                      <a:ext cx="3371850" cy="6219825"/>
                    </a:xfrm>
                    <a:prstGeom prst="rect">
                      <a:avLst/>
                    </a:prstGeom>
                    <a:noFill/>
                    <a:ln w="9525">
                      <a:noFill/>
                      <a:miter lim="800000"/>
                      <a:headEnd/>
                      <a:tailEnd/>
                    </a:ln>
                  </pic:spPr>
                </pic:pic>
              </a:graphicData>
            </a:graphic>
          </wp:inline>
        </w:drawing>
      </w:r>
    </w:p>
    <w:p w:rsidR="009060B3" w:rsidRPr="009060B3" w:rsidRDefault="009060B3" w:rsidP="009060B3">
      <w:pPr>
        <w:spacing w:after="150" w:line="240" w:lineRule="auto"/>
        <w:jc w:val="both"/>
        <w:rPr>
          <w:rFonts w:ascii="Open Sans" w:eastAsia="Times New Roman" w:hAnsi="Open Sans" w:cs="Helvetica"/>
          <w:color w:val="333333"/>
          <w:sz w:val="20"/>
          <w:szCs w:val="20"/>
          <w:lang w:eastAsia="en-GB"/>
        </w:rPr>
      </w:pPr>
      <w:r w:rsidRPr="009060B3">
        <w:rPr>
          <w:rFonts w:ascii="Open Sans" w:eastAsia="Times New Roman" w:hAnsi="Open Sans" w:cs="Helvetica"/>
          <w:color w:val="333333"/>
          <w:sz w:val="20"/>
          <w:szCs w:val="20"/>
          <w:lang w:eastAsia="en-GB"/>
        </w:rPr>
        <w:t>The above NPN Darlington transistor switch configuration shows the Collectors of the two transistors connected together with the Emitter of the first transistor connected to the Base terminal of the second transistor therefore, the Emitter current of the first transistor becomes the Base current of the second transistor switching it “ON”.</w:t>
      </w:r>
    </w:p>
    <w:p w:rsidR="009060B3" w:rsidRPr="009060B3" w:rsidRDefault="009060B3" w:rsidP="009060B3">
      <w:pPr>
        <w:spacing w:after="0" w:line="240" w:lineRule="auto"/>
        <w:rPr>
          <w:rFonts w:ascii="Open Sans" w:eastAsia="Times New Roman" w:hAnsi="Open Sans" w:cs="Helvetica"/>
          <w:color w:val="333333"/>
          <w:sz w:val="20"/>
          <w:szCs w:val="20"/>
          <w:lang w:eastAsia="en-GB"/>
        </w:rPr>
      </w:pPr>
    </w:p>
    <w:p w:rsidR="009060B3" w:rsidRPr="009060B3" w:rsidRDefault="009060B3" w:rsidP="009060B3">
      <w:pPr>
        <w:spacing w:after="0" w:line="240" w:lineRule="auto"/>
        <w:rPr>
          <w:rFonts w:ascii="Open Sans" w:eastAsia="Times New Roman" w:hAnsi="Open Sans" w:cs="Helvetica"/>
          <w:color w:val="333333"/>
          <w:sz w:val="20"/>
          <w:szCs w:val="20"/>
          <w:lang w:eastAsia="en-GB"/>
        </w:rPr>
      </w:pPr>
    </w:p>
    <w:p w:rsidR="009060B3" w:rsidRPr="009060B3" w:rsidRDefault="009060B3" w:rsidP="009060B3">
      <w:pPr>
        <w:spacing w:after="150" w:line="240" w:lineRule="auto"/>
        <w:jc w:val="both"/>
        <w:rPr>
          <w:rFonts w:ascii="Open Sans" w:eastAsia="Times New Roman" w:hAnsi="Open Sans" w:cs="Helvetica"/>
          <w:color w:val="333333"/>
          <w:sz w:val="20"/>
          <w:szCs w:val="20"/>
          <w:lang w:eastAsia="en-GB"/>
        </w:rPr>
      </w:pPr>
      <w:r w:rsidRPr="009060B3">
        <w:rPr>
          <w:rFonts w:ascii="Open Sans" w:eastAsia="Times New Roman" w:hAnsi="Open Sans" w:cs="Helvetica"/>
          <w:color w:val="333333"/>
          <w:sz w:val="20"/>
          <w:szCs w:val="20"/>
          <w:lang w:eastAsia="en-GB"/>
        </w:rPr>
        <w:t xml:space="preserve">The first or “input” transistor receives the input signal to its Base. This transistor amplifies it in the usual way and uses it to drive the second larger “output” transistors. The second transistor amplifies the signal again resulting in a very high current gain. One of the main characteristics of </w:t>
      </w:r>
      <w:r w:rsidRPr="009060B3">
        <w:rPr>
          <w:rFonts w:ascii="Open Sans" w:eastAsia="Times New Roman" w:hAnsi="Open Sans" w:cs="Helvetica"/>
          <w:b/>
          <w:bCs/>
          <w:color w:val="333333"/>
          <w:sz w:val="20"/>
          <w:lang w:eastAsia="en-GB"/>
        </w:rPr>
        <w:t>Darlington Transistors</w:t>
      </w:r>
      <w:r w:rsidRPr="009060B3">
        <w:rPr>
          <w:rFonts w:ascii="Open Sans" w:eastAsia="Times New Roman" w:hAnsi="Open Sans" w:cs="Helvetica"/>
          <w:color w:val="333333"/>
          <w:sz w:val="20"/>
          <w:szCs w:val="20"/>
          <w:lang w:eastAsia="en-GB"/>
        </w:rPr>
        <w:t xml:space="preserve"> is their high current gains compared to single bipolar transistors.</w:t>
      </w:r>
    </w:p>
    <w:p w:rsidR="009060B3" w:rsidRPr="009060B3" w:rsidRDefault="009060B3" w:rsidP="009060B3">
      <w:pPr>
        <w:spacing w:after="150" w:line="240" w:lineRule="auto"/>
        <w:jc w:val="both"/>
        <w:rPr>
          <w:rFonts w:ascii="Open Sans" w:eastAsia="Times New Roman" w:hAnsi="Open Sans" w:cs="Helvetica"/>
          <w:color w:val="333333"/>
          <w:sz w:val="20"/>
          <w:szCs w:val="20"/>
          <w:lang w:eastAsia="en-GB"/>
        </w:rPr>
      </w:pPr>
      <w:r w:rsidRPr="009060B3">
        <w:rPr>
          <w:rFonts w:ascii="Open Sans" w:eastAsia="Times New Roman" w:hAnsi="Open Sans" w:cs="Helvetica"/>
          <w:color w:val="333333"/>
          <w:sz w:val="20"/>
          <w:szCs w:val="20"/>
          <w:lang w:eastAsia="en-GB"/>
        </w:rPr>
        <w:t>As well as its high increased current and voltage switching capabilities, another advantage of a “Darlington Transistor Switch” is in its high switching speeds making them ideal for use in inverter circuits, lighting circuits and DC motor or stepper motor control applications.</w:t>
      </w:r>
    </w:p>
    <w:p w:rsidR="009060B3" w:rsidRPr="009060B3" w:rsidRDefault="009060B3" w:rsidP="009060B3">
      <w:pPr>
        <w:spacing w:after="150" w:line="240" w:lineRule="auto"/>
        <w:jc w:val="both"/>
        <w:rPr>
          <w:rFonts w:ascii="Open Sans" w:eastAsia="Times New Roman" w:hAnsi="Open Sans" w:cs="Helvetica"/>
          <w:color w:val="333333"/>
          <w:sz w:val="20"/>
          <w:szCs w:val="20"/>
          <w:lang w:eastAsia="en-GB"/>
        </w:rPr>
      </w:pPr>
      <w:r w:rsidRPr="009060B3">
        <w:rPr>
          <w:rFonts w:ascii="Open Sans" w:eastAsia="Times New Roman" w:hAnsi="Open Sans" w:cs="Helvetica"/>
          <w:color w:val="333333"/>
          <w:sz w:val="20"/>
          <w:szCs w:val="20"/>
          <w:lang w:eastAsia="en-GB"/>
        </w:rPr>
        <w:t xml:space="preserve">One difference to consider when using Darlington transistors over the conventional single bipolar types when using the transistor as a switch is that the Base-Emitter input voltage </w:t>
      </w:r>
      <w:proofErr w:type="gramStart"/>
      <w:r w:rsidRPr="009060B3">
        <w:rPr>
          <w:rFonts w:ascii="Open Sans" w:eastAsia="Times New Roman" w:hAnsi="Open Sans" w:cs="Helvetica"/>
          <w:color w:val="333333"/>
          <w:sz w:val="20"/>
          <w:szCs w:val="20"/>
          <w:lang w:eastAsia="en-GB"/>
        </w:rPr>
        <w:t xml:space="preserve">( </w:t>
      </w:r>
      <w:r w:rsidRPr="009060B3">
        <w:rPr>
          <w:rFonts w:ascii="Open Sans" w:eastAsia="Times New Roman" w:hAnsi="Open Sans" w:cs="Helvetica"/>
          <w:color w:val="5078B4"/>
          <w:sz w:val="20"/>
          <w:lang w:eastAsia="en-GB"/>
        </w:rPr>
        <w:t>V</w:t>
      </w:r>
      <w:r w:rsidRPr="009060B3">
        <w:rPr>
          <w:rFonts w:ascii="Open Sans" w:eastAsia="Times New Roman" w:hAnsi="Open Sans" w:cs="Helvetica"/>
          <w:color w:val="5078B4"/>
          <w:sz w:val="15"/>
          <w:vertAlign w:val="subscript"/>
          <w:lang w:eastAsia="en-GB"/>
        </w:rPr>
        <w:t>BE</w:t>
      </w:r>
      <w:proofErr w:type="gramEnd"/>
      <w:r w:rsidRPr="009060B3">
        <w:rPr>
          <w:rFonts w:ascii="Open Sans" w:eastAsia="Times New Roman" w:hAnsi="Open Sans" w:cs="Helvetica"/>
          <w:color w:val="333333"/>
          <w:sz w:val="20"/>
          <w:szCs w:val="20"/>
          <w:lang w:eastAsia="en-GB"/>
        </w:rPr>
        <w:t xml:space="preserve"> ) needs to be higher at approx 1.4v for silicon devices, due to the series connection of the two PN junctions.</w:t>
      </w:r>
    </w:p>
    <w:p w:rsidR="009060B3" w:rsidRPr="009060B3" w:rsidRDefault="009060B3" w:rsidP="009060B3">
      <w:pPr>
        <w:spacing w:before="300" w:after="150" w:line="240" w:lineRule="auto"/>
        <w:outlineLvl w:val="1"/>
        <w:rPr>
          <w:rFonts w:ascii="Open Sans" w:eastAsia="Times New Roman" w:hAnsi="Open Sans" w:cs="Helvetica"/>
          <w:color w:val="4068A6"/>
          <w:sz w:val="33"/>
          <w:szCs w:val="33"/>
          <w:lang w:eastAsia="en-GB"/>
        </w:rPr>
      </w:pPr>
      <w:r w:rsidRPr="009060B3">
        <w:rPr>
          <w:rFonts w:ascii="Open Sans" w:eastAsia="Times New Roman" w:hAnsi="Open Sans" w:cs="Helvetica"/>
          <w:color w:val="4068A6"/>
          <w:sz w:val="33"/>
          <w:szCs w:val="33"/>
          <w:lang w:eastAsia="en-GB"/>
        </w:rPr>
        <w:lastRenderedPageBreak/>
        <w:t>Transistor as a Switch Summary</w:t>
      </w:r>
    </w:p>
    <w:p w:rsidR="009060B3" w:rsidRPr="009060B3" w:rsidRDefault="009060B3" w:rsidP="009060B3">
      <w:pPr>
        <w:spacing w:after="150" w:line="240" w:lineRule="auto"/>
        <w:jc w:val="both"/>
        <w:rPr>
          <w:rFonts w:ascii="Open Sans" w:eastAsia="Times New Roman" w:hAnsi="Open Sans" w:cs="Helvetica"/>
          <w:color w:val="333333"/>
          <w:sz w:val="20"/>
          <w:szCs w:val="20"/>
          <w:lang w:eastAsia="en-GB"/>
        </w:rPr>
      </w:pPr>
      <w:r w:rsidRPr="009060B3">
        <w:rPr>
          <w:rFonts w:ascii="Open Sans" w:eastAsia="Times New Roman" w:hAnsi="Open Sans" w:cs="Helvetica"/>
          <w:color w:val="333333"/>
          <w:sz w:val="20"/>
          <w:szCs w:val="20"/>
          <w:lang w:eastAsia="en-GB"/>
        </w:rPr>
        <w:t xml:space="preserve">Then to summarise when using a </w:t>
      </w:r>
      <w:r w:rsidRPr="009060B3">
        <w:rPr>
          <w:rFonts w:ascii="Open Sans" w:eastAsia="Times New Roman" w:hAnsi="Open Sans" w:cs="Helvetica"/>
          <w:b/>
          <w:bCs/>
          <w:color w:val="333333"/>
          <w:sz w:val="20"/>
          <w:lang w:eastAsia="en-GB"/>
        </w:rPr>
        <w:t>Transistor as a Switch</w:t>
      </w:r>
      <w:r w:rsidRPr="009060B3">
        <w:rPr>
          <w:rFonts w:ascii="Open Sans" w:eastAsia="Times New Roman" w:hAnsi="Open Sans" w:cs="Helvetica"/>
          <w:color w:val="333333"/>
          <w:sz w:val="20"/>
          <w:szCs w:val="20"/>
          <w:lang w:eastAsia="en-GB"/>
        </w:rPr>
        <w:t xml:space="preserve"> the following conditions apply:</w:t>
      </w:r>
    </w:p>
    <w:p w:rsidR="009060B3" w:rsidRPr="009060B3" w:rsidRDefault="009060B3" w:rsidP="009060B3">
      <w:pPr>
        <w:numPr>
          <w:ilvl w:val="0"/>
          <w:numId w:val="3"/>
        </w:numPr>
        <w:spacing w:before="75" w:after="75" w:line="384" w:lineRule="atLeast"/>
        <w:ind w:left="300" w:right="300"/>
        <w:jc w:val="both"/>
        <w:rPr>
          <w:rFonts w:ascii="Open Sans" w:eastAsia="Times New Roman" w:hAnsi="Open Sans" w:cs="Helvetica"/>
          <w:color w:val="333333"/>
          <w:sz w:val="20"/>
          <w:szCs w:val="20"/>
          <w:lang w:eastAsia="en-GB"/>
        </w:rPr>
      </w:pPr>
      <w:r w:rsidRPr="009060B3">
        <w:rPr>
          <w:rFonts w:ascii="Open Sans" w:eastAsia="Times New Roman" w:hAnsi="Open Sans" w:cs="Helvetica"/>
          <w:color w:val="333333"/>
          <w:sz w:val="20"/>
          <w:szCs w:val="20"/>
          <w:lang w:eastAsia="en-GB"/>
        </w:rPr>
        <w:t>Transistor switches can be used to switch and control lamps, relays or even motors.</w:t>
      </w:r>
    </w:p>
    <w:p w:rsidR="009060B3" w:rsidRPr="009060B3" w:rsidRDefault="009060B3" w:rsidP="009060B3">
      <w:pPr>
        <w:numPr>
          <w:ilvl w:val="0"/>
          <w:numId w:val="3"/>
        </w:numPr>
        <w:spacing w:before="75" w:after="75" w:line="384" w:lineRule="atLeast"/>
        <w:ind w:left="300" w:right="300"/>
        <w:jc w:val="both"/>
        <w:rPr>
          <w:rFonts w:ascii="Open Sans" w:eastAsia="Times New Roman" w:hAnsi="Open Sans" w:cs="Helvetica"/>
          <w:color w:val="333333"/>
          <w:sz w:val="20"/>
          <w:szCs w:val="20"/>
          <w:lang w:eastAsia="en-GB"/>
        </w:rPr>
      </w:pPr>
      <w:r w:rsidRPr="009060B3">
        <w:rPr>
          <w:rFonts w:ascii="Open Sans" w:eastAsia="Times New Roman" w:hAnsi="Open Sans" w:cs="Helvetica"/>
          <w:color w:val="333333"/>
          <w:sz w:val="20"/>
          <w:szCs w:val="20"/>
          <w:lang w:eastAsia="en-GB"/>
        </w:rPr>
        <w:t>When using the bipolar transistor as a switch they must be either “fully-OFF” or “fully-ON”.</w:t>
      </w:r>
    </w:p>
    <w:p w:rsidR="009060B3" w:rsidRPr="009060B3" w:rsidRDefault="009060B3" w:rsidP="009060B3">
      <w:pPr>
        <w:numPr>
          <w:ilvl w:val="0"/>
          <w:numId w:val="3"/>
        </w:numPr>
        <w:spacing w:before="75" w:after="75" w:line="384" w:lineRule="atLeast"/>
        <w:ind w:left="300" w:right="300"/>
        <w:jc w:val="both"/>
        <w:rPr>
          <w:rFonts w:ascii="Open Sans" w:eastAsia="Times New Roman" w:hAnsi="Open Sans" w:cs="Helvetica"/>
          <w:color w:val="333333"/>
          <w:sz w:val="20"/>
          <w:szCs w:val="20"/>
          <w:lang w:eastAsia="en-GB"/>
        </w:rPr>
      </w:pPr>
      <w:r w:rsidRPr="009060B3">
        <w:rPr>
          <w:rFonts w:ascii="Open Sans" w:eastAsia="Times New Roman" w:hAnsi="Open Sans" w:cs="Helvetica"/>
          <w:color w:val="333333"/>
          <w:sz w:val="20"/>
          <w:szCs w:val="20"/>
          <w:lang w:eastAsia="en-GB"/>
        </w:rPr>
        <w:t xml:space="preserve">Transistors that are fully “ON” are said to be in their </w:t>
      </w:r>
      <w:r w:rsidRPr="009060B3">
        <w:rPr>
          <w:rFonts w:ascii="Open Sans" w:eastAsia="Times New Roman" w:hAnsi="Open Sans" w:cs="Helvetica"/>
          <w:b/>
          <w:bCs/>
          <w:color w:val="333333"/>
          <w:sz w:val="20"/>
          <w:szCs w:val="20"/>
          <w:lang w:eastAsia="en-GB"/>
        </w:rPr>
        <w:t>Saturation</w:t>
      </w:r>
      <w:r w:rsidRPr="009060B3">
        <w:rPr>
          <w:rFonts w:ascii="Open Sans" w:eastAsia="Times New Roman" w:hAnsi="Open Sans" w:cs="Helvetica"/>
          <w:color w:val="333333"/>
          <w:sz w:val="20"/>
          <w:szCs w:val="20"/>
          <w:lang w:eastAsia="en-GB"/>
        </w:rPr>
        <w:t xml:space="preserve"> region.</w:t>
      </w:r>
    </w:p>
    <w:p w:rsidR="009060B3" w:rsidRPr="009060B3" w:rsidRDefault="009060B3" w:rsidP="009060B3">
      <w:pPr>
        <w:numPr>
          <w:ilvl w:val="0"/>
          <w:numId w:val="3"/>
        </w:numPr>
        <w:spacing w:before="75" w:after="75" w:line="384" w:lineRule="atLeast"/>
        <w:ind w:left="300" w:right="300"/>
        <w:jc w:val="both"/>
        <w:rPr>
          <w:rFonts w:ascii="Open Sans" w:eastAsia="Times New Roman" w:hAnsi="Open Sans" w:cs="Helvetica"/>
          <w:color w:val="333333"/>
          <w:sz w:val="20"/>
          <w:szCs w:val="20"/>
          <w:lang w:eastAsia="en-GB"/>
        </w:rPr>
      </w:pPr>
      <w:r w:rsidRPr="009060B3">
        <w:rPr>
          <w:rFonts w:ascii="Open Sans" w:eastAsia="Times New Roman" w:hAnsi="Open Sans" w:cs="Helvetica"/>
          <w:color w:val="333333"/>
          <w:sz w:val="20"/>
          <w:szCs w:val="20"/>
          <w:lang w:eastAsia="en-GB"/>
        </w:rPr>
        <w:t xml:space="preserve">Transistors that are fully “OFF” are said to be in their </w:t>
      </w:r>
      <w:r w:rsidRPr="009060B3">
        <w:rPr>
          <w:rFonts w:ascii="Open Sans" w:eastAsia="Times New Roman" w:hAnsi="Open Sans" w:cs="Helvetica"/>
          <w:b/>
          <w:bCs/>
          <w:color w:val="333333"/>
          <w:sz w:val="20"/>
          <w:szCs w:val="20"/>
          <w:lang w:eastAsia="en-GB"/>
        </w:rPr>
        <w:t>Cut-off</w:t>
      </w:r>
      <w:r w:rsidRPr="009060B3">
        <w:rPr>
          <w:rFonts w:ascii="Open Sans" w:eastAsia="Times New Roman" w:hAnsi="Open Sans" w:cs="Helvetica"/>
          <w:color w:val="333333"/>
          <w:sz w:val="20"/>
          <w:szCs w:val="20"/>
          <w:lang w:eastAsia="en-GB"/>
        </w:rPr>
        <w:t xml:space="preserve"> region.</w:t>
      </w:r>
    </w:p>
    <w:p w:rsidR="009060B3" w:rsidRPr="009060B3" w:rsidRDefault="009060B3" w:rsidP="009060B3">
      <w:pPr>
        <w:numPr>
          <w:ilvl w:val="0"/>
          <w:numId w:val="3"/>
        </w:numPr>
        <w:spacing w:before="75" w:after="75" w:line="384" w:lineRule="atLeast"/>
        <w:ind w:left="300" w:right="300"/>
        <w:jc w:val="both"/>
        <w:rPr>
          <w:rFonts w:ascii="Open Sans" w:eastAsia="Times New Roman" w:hAnsi="Open Sans" w:cs="Helvetica"/>
          <w:color w:val="333333"/>
          <w:sz w:val="20"/>
          <w:szCs w:val="20"/>
          <w:lang w:eastAsia="en-GB"/>
        </w:rPr>
      </w:pPr>
      <w:r w:rsidRPr="009060B3">
        <w:rPr>
          <w:rFonts w:ascii="Open Sans" w:eastAsia="Times New Roman" w:hAnsi="Open Sans" w:cs="Helvetica"/>
          <w:color w:val="333333"/>
          <w:sz w:val="20"/>
          <w:szCs w:val="20"/>
          <w:lang w:eastAsia="en-GB"/>
        </w:rPr>
        <w:t>When using the transistor as a switch, a small Base current controls a much larger Collector load current.</w:t>
      </w:r>
    </w:p>
    <w:p w:rsidR="009060B3" w:rsidRPr="009060B3" w:rsidRDefault="009060B3" w:rsidP="009060B3">
      <w:pPr>
        <w:numPr>
          <w:ilvl w:val="0"/>
          <w:numId w:val="3"/>
        </w:numPr>
        <w:spacing w:before="75" w:after="75" w:line="384" w:lineRule="atLeast"/>
        <w:ind w:left="300" w:right="300"/>
        <w:jc w:val="both"/>
        <w:rPr>
          <w:rFonts w:ascii="Open Sans" w:eastAsia="Times New Roman" w:hAnsi="Open Sans" w:cs="Helvetica"/>
          <w:color w:val="333333"/>
          <w:sz w:val="20"/>
          <w:szCs w:val="20"/>
          <w:lang w:eastAsia="en-GB"/>
        </w:rPr>
      </w:pPr>
      <w:r w:rsidRPr="009060B3">
        <w:rPr>
          <w:rFonts w:ascii="Open Sans" w:eastAsia="Times New Roman" w:hAnsi="Open Sans" w:cs="Helvetica"/>
          <w:color w:val="333333"/>
          <w:sz w:val="20"/>
          <w:szCs w:val="20"/>
          <w:lang w:eastAsia="en-GB"/>
        </w:rPr>
        <w:t>When using transistors to switch inductive loads such as relays and solenoids, a “Flywheel Diode” is used.</w:t>
      </w:r>
    </w:p>
    <w:p w:rsidR="009060B3" w:rsidRPr="009060B3" w:rsidRDefault="009060B3" w:rsidP="009060B3">
      <w:pPr>
        <w:numPr>
          <w:ilvl w:val="0"/>
          <w:numId w:val="3"/>
        </w:numPr>
        <w:spacing w:before="75" w:after="150" w:line="384" w:lineRule="atLeast"/>
        <w:ind w:left="300" w:right="300"/>
        <w:jc w:val="both"/>
        <w:rPr>
          <w:rFonts w:ascii="Open Sans" w:eastAsia="Times New Roman" w:hAnsi="Open Sans" w:cs="Helvetica"/>
          <w:color w:val="333333"/>
          <w:sz w:val="20"/>
          <w:szCs w:val="20"/>
          <w:lang w:eastAsia="en-GB"/>
        </w:rPr>
      </w:pPr>
      <w:r w:rsidRPr="009060B3">
        <w:rPr>
          <w:rFonts w:ascii="Open Sans" w:eastAsia="Times New Roman" w:hAnsi="Open Sans" w:cs="Helvetica"/>
          <w:color w:val="333333"/>
          <w:sz w:val="20"/>
          <w:szCs w:val="20"/>
          <w:lang w:eastAsia="en-GB"/>
        </w:rPr>
        <w:t xml:space="preserve">When large currents or voltages need to be controlled, </w:t>
      </w:r>
      <w:r w:rsidRPr="009060B3">
        <w:rPr>
          <w:rFonts w:ascii="Open Sans" w:eastAsia="Times New Roman" w:hAnsi="Open Sans" w:cs="Helvetica"/>
          <w:b/>
          <w:bCs/>
          <w:color w:val="333333"/>
          <w:sz w:val="20"/>
          <w:szCs w:val="20"/>
          <w:lang w:eastAsia="en-GB"/>
        </w:rPr>
        <w:t>Darlington Transistors</w:t>
      </w:r>
      <w:r w:rsidRPr="009060B3">
        <w:rPr>
          <w:rFonts w:ascii="Open Sans" w:eastAsia="Times New Roman" w:hAnsi="Open Sans" w:cs="Helvetica"/>
          <w:color w:val="333333"/>
          <w:sz w:val="20"/>
          <w:szCs w:val="20"/>
          <w:lang w:eastAsia="en-GB"/>
        </w:rPr>
        <w:t xml:space="preserve"> can be used.</w:t>
      </w:r>
    </w:p>
    <w:p w:rsidR="0063294E" w:rsidRDefault="0063294E"/>
    <w:sectPr w:rsidR="0063294E" w:rsidSect="0063294E">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Open Sans">
    <w:altName w:val="Times New Roman"/>
    <w:charset w:val="00"/>
    <w:family w:val="auto"/>
    <w:pitch w:val="default"/>
    <w:sig w:usb0="00000000" w:usb1="00000000" w:usb2="00000000" w:usb3="00000000" w:csb0="00000000" w:csb1="00000000"/>
  </w:font>
  <w:font w:name="Helvetica">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03B3CC7"/>
    <w:multiLevelType w:val="multilevel"/>
    <w:tmpl w:val="0366AD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4913191C"/>
    <w:multiLevelType w:val="multilevel"/>
    <w:tmpl w:val="E1F40E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73CD4CBA"/>
    <w:multiLevelType w:val="multilevel"/>
    <w:tmpl w:val="744AB5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9060B3"/>
    <w:rsid w:val="002A3948"/>
    <w:rsid w:val="004567B3"/>
    <w:rsid w:val="0063294E"/>
    <w:rsid w:val="006C4407"/>
    <w:rsid w:val="00716CF6"/>
    <w:rsid w:val="007C213B"/>
    <w:rsid w:val="008B102A"/>
    <w:rsid w:val="008F0E1E"/>
    <w:rsid w:val="009060B3"/>
    <w:rsid w:val="0097452B"/>
    <w:rsid w:val="009C3495"/>
    <w:rsid w:val="00C0013C"/>
    <w:rsid w:val="00C977A6"/>
    <w:rsid w:val="00D76D1D"/>
    <w:rsid w:val="00E31C0F"/>
    <w:rsid w:val="00F55676"/>
    <w:rsid w:val="00F7193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heme="minorHAnsi" w:hAnsi="Times New Roman" w:cs="Times New Roman"/>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3294E"/>
  </w:style>
  <w:style w:type="paragraph" w:styleId="Heading2">
    <w:name w:val="heading 2"/>
    <w:basedOn w:val="Normal"/>
    <w:link w:val="Heading2Char"/>
    <w:uiPriority w:val="9"/>
    <w:qFormat/>
    <w:rsid w:val="009060B3"/>
    <w:pPr>
      <w:spacing w:before="300" w:after="150" w:line="240" w:lineRule="auto"/>
      <w:outlineLvl w:val="1"/>
    </w:pPr>
    <w:rPr>
      <w:rFonts w:ascii="Open Sans" w:eastAsia="Times New Roman" w:hAnsi="Open Sans" w:cs="Helvetica"/>
      <w:color w:val="4068A6"/>
      <w:sz w:val="42"/>
      <w:szCs w:val="42"/>
      <w:lang w:eastAsia="en-GB"/>
    </w:rPr>
  </w:style>
  <w:style w:type="paragraph" w:styleId="Heading3">
    <w:name w:val="heading 3"/>
    <w:basedOn w:val="Normal"/>
    <w:link w:val="Heading3Char"/>
    <w:uiPriority w:val="9"/>
    <w:qFormat/>
    <w:rsid w:val="009060B3"/>
    <w:pPr>
      <w:spacing w:before="300" w:after="150" w:line="240" w:lineRule="auto"/>
      <w:outlineLvl w:val="2"/>
    </w:pPr>
    <w:rPr>
      <w:rFonts w:ascii="Open Sans" w:eastAsia="Times New Roman" w:hAnsi="Open Sans" w:cs="Helvetica"/>
      <w:color w:val="4068A6"/>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060B3"/>
    <w:rPr>
      <w:rFonts w:ascii="Open Sans" w:eastAsia="Times New Roman" w:hAnsi="Open Sans" w:cs="Helvetica"/>
      <w:color w:val="4068A6"/>
      <w:sz w:val="42"/>
      <w:szCs w:val="42"/>
      <w:lang w:eastAsia="en-GB"/>
    </w:rPr>
  </w:style>
  <w:style w:type="character" w:customStyle="1" w:styleId="Heading3Char">
    <w:name w:val="Heading 3 Char"/>
    <w:basedOn w:val="DefaultParagraphFont"/>
    <w:link w:val="Heading3"/>
    <w:uiPriority w:val="9"/>
    <w:rsid w:val="009060B3"/>
    <w:rPr>
      <w:rFonts w:ascii="Open Sans" w:eastAsia="Times New Roman" w:hAnsi="Open Sans" w:cs="Helvetica"/>
      <w:color w:val="4068A6"/>
      <w:sz w:val="36"/>
      <w:szCs w:val="36"/>
      <w:lang w:eastAsia="en-GB"/>
    </w:rPr>
  </w:style>
  <w:style w:type="character" w:styleId="Hyperlink">
    <w:name w:val="Hyperlink"/>
    <w:basedOn w:val="DefaultParagraphFont"/>
    <w:uiPriority w:val="99"/>
    <w:semiHidden/>
    <w:unhideWhenUsed/>
    <w:rsid w:val="009060B3"/>
    <w:rPr>
      <w:strike w:val="0"/>
      <w:dstrike w:val="0"/>
      <w:color w:val="428BCA"/>
      <w:u w:val="none"/>
      <w:effect w:val="none"/>
      <w:shd w:val="clear" w:color="auto" w:fill="auto"/>
    </w:rPr>
  </w:style>
  <w:style w:type="character" w:styleId="Strong">
    <w:name w:val="Strong"/>
    <w:basedOn w:val="DefaultParagraphFont"/>
    <w:uiPriority w:val="22"/>
    <w:qFormat/>
    <w:rsid w:val="009060B3"/>
    <w:rPr>
      <w:b/>
      <w:bCs/>
    </w:rPr>
  </w:style>
  <w:style w:type="paragraph" w:styleId="NormalWeb">
    <w:name w:val="Normal (Web)"/>
    <w:basedOn w:val="Normal"/>
    <w:uiPriority w:val="99"/>
    <w:semiHidden/>
    <w:unhideWhenUsed/>
    <w:rsid w:val="009060B3"/>
    <w:pPr>
      <w:spacing w:after="150" w:line="240" w:lineRule="auto"/>
      <w:jc w:val="both"/>
    </w:pPr>
    <w:rPr>
      <w:rFonts w:eastAsia="Times New Roman"/>
      <w:sz w:val="24"/>
      <w:szCs w:val="24"/>
      <w:lang w:eastAsia="en-GB"/>
    </w:rPr>
  </w:style>
  <w:style w:type="paragraph" w:customStyle="1" w:styleId="lead">
    <w:name w:val="lead"/>
    <w:basedOn w:val="Normal"/>
    <w:rsid w:val="009060B3"/>
    <w:pPr>
      <w:spacing w:after="300" w:line="300" w:lineRule="atLeast"/>
      <w:jc w:val="both"/>
    </w:pPr>
    <w:rPr>
      <w:rFonts w:eastAsia="Times New Roman"/>
      <w:b/>
      <w:bCs/>
      <w:sz w:val="20"/>
      <w:szCs w:val="20"/>
      <w:lang w:eastAsia="en-GB"/>
    </w:rPr>
  </w:style>
  <w:style w:type="paragraph" w:customStyle="1" w:styleId="cntr">
    <w:name w:val="cntr"/>
    <w:basedOn w:val="Normal"/>
    <w:rsid w:val="009060B3"/>
    <w:pPr>
      <w:spacing w:after="150" w:line="240" w:lineRule="auto"/>
      <w:jc w:val="center"/>
    </w:pPr>
    <w:rPr>
      <w:rFonts w:eastAsia="Times New Roman"/>
      <w:sz w:val="24"/>
      <w:szCs w:val="24"/>
      <w:lang w:eastAsia="en-GB"/>
    </w:rPr>
  </w:style>
  <w:style w:type="paragraph" w:customStyle="1" w:styleId="left">
    <w:name w:val="left"/>
    <w:basedOn w:val="Normal"/>
    <w:rsid w:val="009060B3"/>
    <w:pPr>
      <w:spacing w:after="150" w:line="240" w:lineRule="auto"/>
    </w:pPr>
    <w:rPr>
      <w:rFonts w:eastAsia="Times New Roman"/>
      <w:sz w:val="24"/>
      <w:szCs w:val="24"/>
      <w:lang w:eastAsia="en-GB"/>
    </w:rPr>
  </w:style>
  <w:style w:type="character" w:customStyle="1" w:styleId="ntxt1">
    <w:name w:val="ntxt1"/>
    <w:basedOn w:val="DefaultParagraphFont"/>
    <w:rsid w:val="009060B3"/>
    <w:rPr>
      <w:strike w:val="0"/>
      <w:dstrike w:val="0"/>
      <w:color w:val="5078B4"/>
      <w:sz w:val="20"/>
      <w:szCs w:val="20"/>
      <w:u w:val="none"/>
      <w:effect w:val="none"/>
    </w:rPr>
  </w:style>
  <w:style w:type="character" w:styleId="Emphasis">
    <w:name w:val="Emphasis"/>
    <w:basedOn w:val="DefaultParagraphFont"/>
    <w:uiPriority w:val="20"/>
    <w:qFormat/>
    <w:rsid w:val="009060B3"/>
    <w:rPr>
      <w:i/>
      <w:iCs/>
    </w:rPr>
  </w:style>
  <w:style w:type="character" w:customStyle="1" w:styleId="mtxt1">
    <w:name w:val="mtxt1"/>
    <w:basedOn w:val="DefaultParagraphFont"/>
    <w:rsid w:val="009060B3"/>
    <w:rPr>
      <w:strike w:val="0"/>
      <w:dstrike w:val="0"/>
      <w:color w:val="5078B4"/>
      <w:sz w:val="21"/>
      <w:szCs w:val="21"/>
      <w:u w:val="none"/>
      <w:effect w:val="none"/>
    </w:rPr>
  </w:style>
  <w:style w:type="paragraph" w:styleId="BalloonText">
    <w:name w:val="Balloon Text"/>
    <w:basedOn w:val="Normal"/>
    <w:link w:val="BalloonTextChar"/>
    <w:uiPriority w:val="99"/>
    <w:semiHidden/>
    <w:unhideWhenUsed/>
    <w:rsid w:val="009060B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060B3"/>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843468212">
      <w:bodyDiv w:val="1"/>
      <w:marLeft w:val="0"/>
      <w:marRight w:val="0"/>
      <w:marTop w:val="0"/>
      <w:marBottom w:val="0"/>
      <w:divBdr>
        <w:top w:val="none" w:sz="0" w:space="0" w:color="auto"/>
        <w:left w:val="none" w:sz="0" w:space="0" w:color="auto"/>
        <w:bottom w:val="none" w:sz="0" w:space="0" w:color="auto"/>
        <w:right w:val="none" w:sz="0" w:space="0" w:color="auto"/>
      </w:divBdr>
      <w:divsChild>
        <w:div w:id="478883686">
          <w:marLeft w:val="0"/>
          <w:marRight w:val="0"/>
          <w:marTop w:val="0"/>
          <w:marBottom w:val="150"/>
          <w:divBdr>
            <w:top w:val="none" w:sz="0" w:space="0" w:color="auto"/>
            <w:left w:val="none" w:sz="0" w:space="0" w:color="auto"/>
            <w:bottom w:val="none" w:sz="0" w:space="0" w:color="auto"/>
            <w:right w:val="none" w:sz="0" w:space="0" w:color="auto"/>
          </w:divBdr>
          <w:divsChild>
            <w:div w:id="1313219751">
              <w:marLeft w:val="0"/>
              <w:marRight w:val="0"/>
              <w:marTop w:val="0"/>
              <w:marBottom w:val="0"/>
              <w:divBdr>
                <w:top w:val="none" w:sz="0" w:space="0" w:color="auto"/>
                <w:left w:val="none" w:sz="0" w:space="0" w:color="auto"/>
                <w:bottom w:val="none" w:sz="0" w:space="0" w:color="auto"/>
                <w:right w:val="none" w:sz="0" w:space="0" w:color="auto"/>
              </w:divBdr>
              <w:divsChild>
                <w:div w:id="588320007">
                  <w:marLeft w:val="0"/>
                  <w:marRight w:val="0"/>
                  <w:marTop w:val="0"/>
                  <w:marBottom w:val="150"/>
                  <w:divBdr>
                    <w:top w:val="single" w:sz="12" w:space="0" w:color="CCCCCC"/>
                    <w:left w:val="single" w:sz="12" w:space="8" w:color="CCCCCC"/>
                    <w:bottom w:val="single" w:sz="12" w:space="0" w:color="CCCCCC"/>
                    <w:right w:val="single" w:sz="12" w:space="8" w:color="CCCCCC"/>
                  </w:divBdr>
                  <w:divsChild>
                    <w:div w:id="751658043">
                      <w:marLeft w:val="0"/>
                      <w:marRight w:val="0"/>
                      <w:marTop w:val="0"/>
                      <w:marBottom w:val="0"/>
                      <w:divBdr>
                        <w:top w:val="none" w:sz="0" w:space="0" w:color="auto"/>
                        <w:left w:val="none" w:sz="0" w:space="0" w:color="auto"/>
                        <w:bottom w:val="none" w:sz="0" w:space="0" w:color="auto"/>
                        <w:right w:val="none" w:sz="0" w:space="0" w:color="auto"/>
                      </w:divBdr>
                      <w:divsChild>
                        <w:div w:id="1510294624">
                          <w:marLeft w:val="0"/>
                          <w:marRight w:val="0"/>
                          <w:marTop w:val="0"/>
                          <w:marBottom w:val="0"/>
                          <w:divBdr>
                            <w:top w:val="none" w:sz="0" w:space="0" w:color="auto"/>
                            <w:left w:val="none" w:sz="0" w:space="0" w:color="auto"/>
                            <w:bottom w:val="none" w:sz="0" w:space="0" w:color="auto"/>
                            <w:right w:val="none" w:sz="0" w:space="0" w:color="auto"/>
                          </w:divBdr>
                          <w:divsChild>
                            <w:div w:id="2053383166">
                              <w:marLeft w:val="0"/>
                              <w:marRight w:val="0"/>
                              <w:marTop w:val="0"/>
                              <w:marBottom w:val="0"/>
                              <w:divBdr>
                                <w:top w:val="none" w:sz="0" w:space="0" w:color="auto"/>
                                <w:left w:val="none" w:sz="0" w:space="0" w:color="auto"/>
                                <w:bottom w:val="none" w:sz="0" w:space="0" w:color="auto"/>
                                <w:right w:val="none" w:sz="0" w:space="0" w:color="auto"/>
                              </w:divBdr>
                            </w:div>
                            <w:div w:id="487326222">
                              <w:marLeft w:val="0"/>
                              <w:marRight w:val="0"/>
                              <w:marTop w:val="0"/>
                              <w:marBottom w:val="0"/>
                              <w:divBdr>
                                <w:top w:val="none" w:sz="0" w:space="0" w:color="auto"/>
                                <w:left w:val="none" w:sz="0" w:space="0" w:color="auto"/>
                                <w:bottom w:val="none" w:sz="0" w:space="0" w:color="auto"/>
                                <w:right w:val="none" w:sz="0" w:space="0" w:color="auto"/>
                              </w:divBdr>
                              <w:divsChild>
                                <w:div w:id="1724022229">
                                  <w:marLeft w:val="0"/>
                                  <w:marRight w:val="0"/>
                                  <w:marTop w:val="0"/>
                                  <w:marBottom w:val="0"/>
                                  <w:divBdr>
                                    <w:top w:val="none" w:sz="0" w:space="0" w:color="auto"/>
                                    <w:left w:val="none" w:sz="0" w:space="0" w:color="auto"/>
                                    <w:bottom w:val="none" w:sz="0" w:space="0" w:color="auto"/>
                                    <w:right w:val="none" w:sz="0" w:space="0" w:color="auto"/>
                                  </w:divBdr>
                                </w:div>
                                <w:div w:id="124272699">
                                  <w:marLeft w:val="0"/>
                                  <w:marRight w:val="0"/>
                                  <w:marTop w:val="0"/>
                                  <w:marBottom w:val="0"/>
                                  <w:divBdr>
                                    <w:top w:val="none" w:sz="0" w:space="0" w:color="auto"/>
                                    <w:left w:val="none" w:sz="0" w:space="0" w:color="auto"/>
                                    <w:bottom w:val="none" w:sz="0" w:space="0" w:color="auto"/>
                                    <w:right w:val="none" w:sz="0" w:space="0" w:color="auto"/>
                                  </w:divBdr>
                                </w:div>
                                <w:div w:id="850804781">
                                  <w:marLeft w:val="0"/>
                                  <w:marRight w:val="0"/>
                                  <w:marTop w:val="0"/>
                                  <w:marBottom w:val="0"/>
                                  <w:divBdr>
                                    <w:top w:val="none" w:sz="0" w:space="0" w:color="auto"/>
                                    <w:left w:val="none" w:sz="0" w:space="0" w:color="auto"/>
                                    <w:bottom w:val="none" w:sz="0" w:space="0" w:color="auto"/>
                                    <w:right w:val="none" w:sz="0" w:space="0" w:color="auto"/>
                                  </w:divBdr>
                                </w:div>
                                <w:div w:id="423038771">
                                  <w:marLeft w:val="0"/>
                                  <w:marRight w:val="0"/>
                                  <w:marTop w:val="0"/>
                                  <w:marBottom w:val="0"/>
                                  <w:divBdr>
                                    <w:top w:val="none" w:sz="0" w:space="0" w:color="auto"/>
                                    <w:left w:val="none" w:sz="0" w:space="0" w:color="auto"/>
                                    <w:bottom w:val="none" w:sz="0" w:space="0" w:color="auto"/>
                                    <w:right w:val="none" w:sz="0" w:space="0" w:color="auto"/>
                                  </w:divBdr>
                                </w:div>
                                <w:div w:id="76319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3768631">
                      <w:marLeft w:val="90"/>
                      <w:marRight w:val="300"/>
                      <w:marTop w:val="150"/>
                      <w:marBottom w:val="90"/>
                      <w:divBdr>
                        <w:top w:val="none" w:sz="0" w:space="0" w:color="auto"/>
                        <w:left w:val="none" w:sz="0" w:space="0" w:color="auto"/>
                        <w:bottom w:val="none" w:sz="0" w:space="0" w:color="auto"/>
                        <w:right w:val="none" w:sz="0" w:space="0" w:color="auto"/>
                      </w:divBdr>
                    </w:div>
                    <w:div w:id="2121951579">
                      <w:marLeft w:val="90"/>
                      <w:marRight w:val="300"/>
                      <w:marTop w:val="150"/>
                      <w:marBottom w:val="90"/>
                      <w:divBdr>
                        <w:top w:val="none" w:sz="0" w:space="0" w:color="auto"/>
                        <w:left w:val="none" w:sz="0" w:space="0" w:color="auto"/>
                        <w:bottom w:val="none" w:sz="0" w:space="0" w:color="auto"/>
                        <w:right w:val="none" w:sz="0" w:space="0" w:color="auto"/>
                      </w:divBdr>
                    </w:div>
                    <w:div w:id="90591598">
                      <w:marLeft w:val="0"/>
                      <w:marRight w:val="0"/>
                      <w:marTop w:val="300"/>
                      <w:marBottom w:val="300"/>
                      <w:divBdr>
                        <w:top w:val="single" w:sz="6" w:space="12" w:color="C8C8F5"/>
                        <w:left w:val="single" w:sz="6" w:space="12" w:color="C8C8F5"/>
                        <w:bottom w:val="single" w:sz="6" w:space="12" w:color="C8C8F5"/>
                        <w:right w:val="single" w:sz="6" w:space="12" w:color="C8C8F5"/>
                      </w:divBdr>
                    </w:div>
                    <w:div w:id="1666544830">
                      <w:marLeft w:val="0"/>
                      <w:marRight w:val="0"/>
                      <w:marTop w:val="0"/>
                      <w:marBottom w:val="0"/>
                      <w:divBdr>
                        <w:top w:val="none" w:sz="0" w:space="0" w:color="auto"/>
                        <w:left w:val="none" w:sz="0" w:space="0" w:color="auto"/>
                        <w:bottom w:val="none" w:sz="0" w:space="0" w:color="auto"/>
                        <w:right w:val="none" w:sz="0" w:space="0" w:color="auto"/>
                      </w:divBdr>
                      <w:divsChild>
                        <w:div w:id="2005669920">
                          <w:marLeft w:val="0"/>
                          <w:marRight w:val="0"/>
                          <w:marTop w:val="0"/>
                          <w:marBottom w:val="0"/>
                          <w:divBdr>
                            <w:top w:val="none" w:sz="0" w:space="0" w:color="auto"/>
                            <w:left w:val="none" w:sz="0" w:space="0" w:color="auto"/>
                            <w:bottom w:val="none" w:sz="0" w:space="0" w:color="auto"/>
                            <w:right w:val="none" w:sz="0" w:space="0" w:color="auto"/>
                          </w:divBdr>
                        </w:div>
                        <w:div w:id="1590382990">
                          <w:marLeft w:val="0"/>
                          <w:marRight w:val="0"/>
                          <w:marTop w:val="0"/>
                          <w:marBottom w:val="0"/>
                          <w:divBdr>
                            <w:top w:val="none" w:sz="0" w:space="0" w:color="auto"/>
                            <w:left w:val="none" w:sz="0" w:space="0" w:color="auto"/>
                            <w:bottom w:val="none" w:sz="0" w:space="0" w:color="auto"/>
                            <w:right w:val="none" w:sz="0" w:space="0" w:color="auto"/>
                          </w:divBdr>
                          <w:divsChild>
                            <w:div w:id="553197375">
                              <w:marLeft w:val="0"/>
                              <w:marRight w:val="0"/>
                              <w:marTop w:val="0"/>
                              <w:marBottom w:val="0"/>
                              <w:divBdr>
                                <w:top w:val="none" w:sz="0" w:space="0" w:color="auto"/>
                                <w:left w:val="none" w:sz="0" w:space="0" w:color="auto"/>
                                <w:bottom w:val="none" w:sz="0" w:space="0" w:color="auto"/>
                                <w:right w:val="none" w:sz="0" w:space="0" w:color="auto"/>
                              </w:divBdr>
                            </w:div>
                            <w:div w:id="899360408">
                              <w:marLeft w:val="0"/>
                              <w:marRight w:val="0"/>
                              <w:marTop w:val="0"/>
                              <w:marBottom w:val="0"/>
                              <w:divBdr>
                                <w:top w:val="none" w:sz="0" w:space="0" w:color="auto"/>
                                <w:left w:val="none" w:sz="0" w:space="0" w:color="auto"/>
                                <w:bottom w:val="none" w:sz="0" w:space="0" w:color="auto"/>
                                <w:right w:val="none" w:sz="0" w:space="0" w:color="auto"/>
                              </w:divBdr>
                            </w:div>
                            <w:div w:id="946275439">
                              <w:marLeft w:val="0"/>
                              <w:marRight w:val="0"/>
                              <w:marTop w:val="0"/>
                              <w:marBottom w:val="0"/>
                              <w:divBdr>
                                <w:top w:val="none" w:sz="0" w:space="0" w:color="auto"/>
                                <w:left w:val="none" w:sz="0" w:space="0" w:color="auto"/>
                                <w:bottom w:val="none" w:sz="0" w:space="0" w:color="auto"/>
                                <w:right w:val="none" w:sz="0" w:space="0" w:color="auto"/>
                              </w:divBdr>
                            </w:div>
                            <w:div w:id="546837518">
                              <w:marLeft w:val="0"/>
                              <w:marRight w:val="0"/>
                              <w:marTop w:val="0"/>
                              <w:marBottom w:val="0"/>
                              <w:divBdr>
                                <w:top w:val="none" w:sz="0" w:space="0" w:color="auto"/>
                                <w:left w:val="none" w:sz="0" w:space="0" w:color="auto"/>
                                <w:bottom w:val="none" w:sz="0" w:space="0" w:color="auto"/>
                                <w:right w:val="none" w:sz="0" w:space="0" w:color="auto"/>
                              </w:divBdr>
                            </w:div>
                            <w:div w:id="1654217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amazon.co.uk/gp/aws/cart/add.html?ASIN.1=8170297982&amp;Quantity.1=1&amp;AWSAccessKeyId=AKIAIQ6ODJLR27IKQI7Q&amp;AssociateTag=basicelecttut-21" TargetMode="External"/><Relationship Id="rId13" Type="http://schemas.openxmlformats.org/officeDocument/2006/relationships/image" Target="media/image5.gif"/><Relationship Id="rId18" Type="http://schemas.openxmlformats.org/officeDocument/2006/relationships/image" Target="media/image10.gif"/><Relationship Id="rId3" Type="http://schemas.openxmlformats.org/officeDocument/2006/relationships/settings" Target="settings.xml"/><Relationship Id="rId21" Type="http://schemas.openxmlformats.org/officeDocument/2006/relationships/image" Target="media/image13.gif"/><Relationship Id="rId7" Type="http://schemas.openxmlformats.org/officeDocument/2006/relationships/hyperlink" Target="http://www.amazon.co.uk/gp/aws/cart/add.html?ASIN.1=8170297982&amp;Quantity.1=1&amp;AWSAccessKeyId=AKIAIQ6ODJLR27IKQI7Q&amp;AssociateTag=basicelecttut-21" TargetMode="External"/><Relationship Id="rId12" Type="http://schemas.openxmlformats.org/officeDocument/2006/relationships/image" Target="media/image4.gif"/><Relationship Id="rId17" Type="http://schemas.openxmlformats.org/officeDocument/2006/relationships/image" Target="media/image9.gif"/><Relationship Id="rId2" Type="http://schemas.openxmlformats.org/officeDocument/2006/relationships/styles" Target="styles.xml"/><Relationship Id="rId16" Type="http://schemas.openxmlformats.org/officeDocument/2006/relationships/image" Target="media/image8.gif"/><Relationship Id="rId20" Type="http://schemas.openxmlformats.org/officeDocument/2006/relationships/image" Target="media/image12.gif"/><Relationship Id="rId1" Type="http://schemas.openxmlformats.org/officeDocument/2006/relationships/numbering" Target="numbering.xml"/><Relationship Id="rId6" Type="http://schemas.openxmlformats.org/officeDocument/2006/relationships/image" Target="media/image1.jpeg"/><Relationship Id="rId11" Type="http://schemas.openxmlformats.org/officeDocument/2006/relationships/image" Target="media/image3.gif"/><Relationship Id="rId5" Type="http://schemas.openxmlformats.org/officeDocument/2006/relationships/hyperlink" Target="http://www.amazon.co.uk/gp/aws/cart/add.html?ASIN.1=8170297982&amp;Quantity.1=1&amp;AWSAccessKeyId=AKIAIQ6ODJLR27IKQI7Q&amp;AssociateTag=basicelecttut-21" TargetMode="External"/><Relationship Id="rId15" Type="http://schemas.openxmlformats.org/officeDocument/2006/relationships/image" Target="media/image7.gif"/><Relationship Id="rId23" Type="http://schemas.openxmlformats.org/officeDocument/2006/relationships/theme" Target="theme/theme1.xml"/><Relationship Id="rId10" Type="http://schemas.openxmlformats.org/officeDocument/2006/relationships/image" Target="media/image2.gif"/><Relationship Id="rId19" Type="http://schemas.openxmlformats.org/officeDocument/2006/relationships/image" Target="media/image11.gif"/><Relationship Id="rId4" Type="http://schemas.openxmlformats.org/officeDocument/2006/relationships/webSettings" Target="webSettings.xml"/><Relationship Id="rId9" Type="http://schemas.openxmlformats.org/officeDocument/2006/relationships/hyperlink" Target="http://www.amazon.co.uk/gp/aws/cart/add.html?ASIN.1=8170297982&amp;Quantity.1=1&amp;AWSAccessKeyId=AKIAIQ6ODJLR27IKQI7Q&amp;AssociateTag=basicelecttut-21" TargetMode="External"/><Relationship Id="rId14" Type="http://schemas.openxmlformats.org/officeDocument/2006/relationships/image" Target="media/image6.gif"/><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8</Pages>
  <Words>1827</Words>
  <Characters>10416</Characters>
  <Application>Microsoft Office Word</Application>
  <DocSecurity>0</DocSecurity>
  <Lines>86</Lines>
  <Paragraphs>24</Paragraphs>
  <ScaleCrop>false</ScaleCrop>
  <Company/>
  <LinksUpToDate>false</LinksUpToDate>
  <CharactersWithSpaces>12219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sc-mv</dc:creator>
  <cp:keywords/>
  <dc:description/>
  <cp:lastModifiedBy>sc-mv</cp:lastModifiedBy>
  <cp:revision>1</cp:revision>
  <dcterms:created xsi:type="dcterms:W3CDTF">2014-05-29T10:54:00Z</dcterms:created>
  <dcterms:modified xsi:type="dcterms:W3CDTF">2014-05-29T10:55:00Z</dcterms:modified>
</cp:coreProperties>
</file>