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4595A7" w14:textId="77777777" w:rsidR="00942F44" w:rsidRDefault="00942F44"/>
    <w:p w14:paraId="138AE809" w14:textId="77777777" w:rsidR="00797706" w:rsidRDefault="00797706"/>
    <w:p w14:paraId="52F455DE" w14:textId="77777777" w:rsidR="00797706" w:rsidRDefault="00797706"/>
    <w:p w14:paraId="45DD4E33" w14:textId="6107E4E6" w:rsidR="00797706" w:rsidRDefault="00DF5874" w:rsidP="00985905">
      <w:pPr>
        <w:spacing w:line="360" w:lineRule="auto"/>
        <w:ind w:firstLine="720"/>
        <w:jc w:val="both"/>
      </w:pPr>
      <w:r>
        <w:t>In this assignment I will attempt to provide examples of occasions of when Muhammad experienced revelation. I will focus on his earlier revelations, particularly on that revealed in Sura 96</w:t>
      </w:r>
      <w:r w:rsidR="005D3696">
        <w:t>,</w:t>
      </w:r>
      <w:r>
        <w:t xml:space="preserve"> The Clinging Form. I </w:t>
      </w:r>
      <w:r w:rsidR="00985905">
        <w:t>will explore</w:t>
      </w:r>
      <w:r>
        <w:t xml:space="preserve"> the </w:t>
      </w:r>
      <w:r w:rsidR="00985905">
        <w:t>cultural</w:t>
      </w:r>
      <w:r>
        <w:t xml:space="preserve"> context of Muhammad</w:t>
      </w:r>
      <w:r w:rsidR="00985905">
        <w:t xml:space="preserve">’s early life, before looking in detail at his revelations during this period.  </w:t>
      </w:r>
      <w:r>
        <w:t xml:space="preserve"> </w:t>
      </w:r>
    </w:p>
    <w:p w14:paraId="5F11623E" w14:textId="77777777" w:rsidR="00797706" w:rsidRDefault="00797706" w:rsidP="009F34FF">
      <w:pPr>
        <w:jc w:val="both"/>
      </w:pPr>
    </w:p>
    <w:p w14:paraId="38F2D5BE" w14:textId="77777777" w:rsidR="00BE4333" w:rsidRDefault="00CB37B9" w:rsidP="00AF08E9">
      <w:pPr>
        <w:spacing w:line="360" w:lineRule="auto"/>
        <w:ind w:firstLine="720"/>
        <w:jc w:val="both"/>
      </w:pPr>
      <w:r>
        <w:t xml:space="preserve"> </w:t>
      </w:r>
      <w:r w:rsidR="00B35DB6">
        <w:t>Amina W</w:t>
      </w:r>
      <w:r w:rsidR="00F04C97">
        <w:t>adud</w:t>
      </w:r>
      <w:r w:rsidR="005B02D7">
        <w:t xml:space="preserve"> </w:t>
      </w:r>
      <w:r w:rsidR="00F04C97">
        <w:t xml:space="preserve">defines </w:t>
      </w:r>
      <w:r w:rsidR="004829CF">
        <w:t>revelation</w:t>
      </w:r>
      <w:r w:rsidR="00E90566">
        <w:t xml:space="preserve"> as </w:t>
      </w:r>
      <w:r w:rsidR="00AF08E9">
        <w:t>a</w:t>
      </w:r>
      <w:r w:rsidR="00E90566">
        <w:t xml:space="preserve"> specific form of </w:t>
      </w:r>
      <w:r w:rsidR="00E90566" w:rsidRPr="00E90566">
        <w:rPr>
          <w:i/>
        </w:rPr>
        <w:t>wahy</w:t>
      </w:r>
      <w:r w:rsidR="004829CF">
        <w:t xml:space="preserve">, </w:t>
      </w:r>
      <w:r w:rsidR="00E90566">
        <w:t>'that is divine inspiration given to select humans, known as prophets, for the pu</w:t>
      </w:r>
      <w:r w:rsidR="005B02D7">
        <w:t>r</w:t>
      </w:r>
      <w:r w:rsidR="00E90566">
        <w:t>pose of guidance'</w:t>
      </w:r>
      <w:r w:rsidR="005B02D7">
        <w:t>.</w:t>
      </w:r>
      <w:r w:rsidR="00E90566">
        <w:t xml:space="preserve"> </w:t>
      </w:r>
      <w:r w:rsidR="005B02D7" w:rsidRPr="00883779">
        <w:rPr>
          <w:rStyle w:val="FootnoteReference"/>
        </w:rPr>
        <w:footnoteReference w:id="1"/>
      </w:r>
      <w:r w:rsidR="00AF08E9">
        <w:t xml:space="preserve"> </w:t>
      </w:r>
      <w:r w:rsidR="005B02D7">
        <w:t>These revelations, Muslims believe, are also found in the other Abrahamic religi</w:t>
      </w:r>
      <w:r w:rsidR="005B02D7" w:rsidRPr="007B1910">
        <w:t>ons</w:t>
      </w:r>
      <w:r w:rsidR="00AF2421" w:rsidRPr="007B1910">
        <w:t>,</w:t>
      </w:r>
      <w:r w:rsidR="005B02D7" w:rsidRPr="007B1910">
        <w:t xml:space="preserve"> starting with Adam, and finishing with Muham</w:t>
      </w:r>
      <w:r w:rsidR="00FB4601" w:rsidRPr="007B1910">
        <w:t>m</w:t>
      </w:r>
      <w:r w:rsidR="005B02D7" w:rsidRPr="007B1910">
        <w:t>ad.</w:t>
      </w:r>
      <w:r w:rsidR="005B02D7" w:rsidRPr="00B35DB6">
        <w:rPr>
          <w:i/>
        </w:rPr>
        <w:t xml:space="preserve"> </w:t>
      </w:r>
      <w:r w:rsidR="00B35DB6" w:rsidRPr="00B35DB6">
        <w:rPr>
          <w:i/>
        </w:rPr>
        <w:t xml:space="preserve">Wahy </w:t>
      </w:r>
      <w:r w:rsidR="004829CF">
        <w:t xml:space="preserve">is a form of communication and </w:t>
      </w:r>
      <w:r w:rsidR="00F04C97">
        <w:t>can be between anything that god has created</w:t>
      </w:r>
      <w:r w:rsidR="003E4477">
        <w:t xml:space="preserve">. </w:t>
      </w:r>
      <w:r w:rsidR="006C597E">
        <w:t>However, as r</w:t>
      </w:r>
      <w:r w:rsidR="00B35DB6">
        <w:t>evelation</w:t>
      </w:r>
      <w:r w:rsidR="004829CF">
        <w:t>,</w:t>
      </w:r>
      <w:r w:rsidR="00B35DB6">
        <w:t xml:space="preserve"> </w:t>
      </w:r>
      <w:r w:rsidR="00F145EA">
        <w:t xml:space="preserve">she argues, </w:t>
      </w:r>
      <w:r w:rsidR="00B35DB6">
        <w:t xml:space="preserve">it is to be understood as </w:t>
      </w:r>
      <w:r w:rsidR="006C597E">
        <w:t xml:space="preserve">divine </w:t>
      </w:r>
      <w:r w:rsidR="00B35DB6">
        <w:t>inspiration</w:t>
      </w:r>
      <w:r w:rsidR="006C597E">
        <w:t>,</w:t>
      </w:r>
      <w:r w:rsidR="00B35DB6">
        <w:t xml:space="preserve"> </w:t>
      </w:r>
      <w:r w:rsidR="006C597E">
        <w:t>which</w:t>
      </w:r>
      <w:r>
        <w:t xml:space="preserve"> i</w:t>
      </w:r>
      <w:r w:rsidR="00B35DB6">
        <w:t>s put in the mind of proph</w:t>
      </w:r>
      <w:r w:rsidR="006C597E">
        <w:t>e</w:t>
      </w:r>
      <w:r w:rsidR="00F04C97">
        <w:t>ts</w:t>
      </w:r>
      <w:r w:rsidR="006C597E">
        <w:t xml:space="preserve"> as guidance from God.</w:t>
      </w:r>
      <w:r w:rsidR="00F04C97">
        <w:t xml:space="preserve"> </w:t>
      </w:r>
      <w:r w:rsidR="00044DEA">
        <w:t xml:space="preserve">Revelation </w:t>
      </w:r>
      <w:r>
        <w:t xml:space="preserve">is necessary for us if we want to learn of the unseen. This is the only way we can learn about the divine. </w:t>
      </w:r>
      <w:r w:rsidR="00B35DB6">
        <w:t xml:space="preserve">The Prophets act as a bridge between God and us. </w:t>
      </w:r>
    </w:p>
    <w:p w14:paraId="56FE9F1B" w14:textId="734723BD" w:rsidR="00AF2421" w:rsidRDefault="005B02D7" w:rsidP="00AF08E9">
      <w:pPr>
        <w:spacing w:line="360" w:lineRule="auto"/>
        <w:ind w:firstLine="720"/>
        <w:jc w:val="both"/>
      </w:pPr>
      <w:r>
        <w:lastRenderedPageBreak/>
        <w:tab/>
      </w:r>
      <w:r w:rsidR="00CC44C6">
        <w:t xml:space="preserve">The discussion of </w:t>
      </w:r>
      <w:r w:rsidR="00CC44C6" w:rsidRPr="00CC44C6">
        <w:rPr>
          <w:i/>
        </w:rPr>
        <w:t>wahy</w:t>
      </w:r>
      <w:r w:rsidR="00CC44C6">
        <w:rPr>
          <w:i/>
        </w:rPr>
        <w:t xml:space="preserve"> </w:t>
      </w:r>
      <w:r w:rsidR="00CC44C6" w:rsidRPr="00CC44C6">
        <w:t>in the</w:t>
      </w:r>
      <w:r w:rsidR="00CC44C6">
        <w:rPr>
          <w:i/>
        </w:rPr>
        <w:t xml:space="preserve"> </w:t>
      </w:r>
      <w:r w:rsidR="00CC44C6">
        <w:t>Encyclopaedia</w:t>
      </w:r>
      <w:r w:rsidR="00BE4333">
        <w:t xml:space="preserve"> of Islam </w:t>
      </w:r>
      <w:r w:rsidR="00CC44C6">
        <w:t>concerns its</w:t>
      </w:r>
      <w:r w:rsidR="00475607">
        <w:t xml:space="preserve"> meaning in the Qu’ran and it is suggested</w:t>
      </w:r>
      <w:r w:rsidR="0002558A">
        <w:t xml:space="preserve"> that it denotes revelation in various forms</w:t>
      </w:r>
      <w:r w:rsidR="00567856">
        <w:t>.</w:t>
      </w:r>
      <w:r w:rsidR="00567856" w:rsidRPr="00567856">
        <w:rPr>
          <w:rStyle w:val="FootnoteReference"/>
        </w:rPr>
        <w:footnoteReference w:id="2"/>
      </w:r>
      <w:r w:rsidR="00567856">
        <w:t xml:space="preserve"> </w:t>
      </w:r>
      <w:r w:rsidR="004829CF" w:rsidRPr="00567856">
        <w:t>It</w:t>
      </w:r>
      <w:r w:rsidR="004829CF" w:rsidRPr="00FB4601">
        <w:t xml:space="preserve"> can be in the form of an idea occurring in someone's head, i</w:t>
      </w:r>
      <w:r w:rsidR="00B35DB6" w:rsidRPr="00FB4601">
        <w:t>t could also be a message from God</w:t>
      </w:r>
      <w:r w:rsidR="004829CF" w:rsidRPr="00FB4601">
        <w:t xml:space="preserve"> in the form of language, or it could be a vis</w:t>
      </w:r>
      <w:r w:rsidR="004829CF" w:rsidRPr="00857314">
        <w:t>ion</w:t>
      </w:r>
      <w:r w:rsidR="00857314" w:rsidRPr="00857314">
        <w:t>.</w:t>
      </w:r>
      <w:r w:rsidR="00B965C8" w:rsidRPr="00857314">
        <w:t xml:space="preserve"> </w:t>
      </w:r>
      <w:r w:rsidR="00857314" w:rsidRPr="00857314">
        <w:t xml:space="preserve">A.Wensinck, and A.Rippon </w:t>
      </w:r>
      <w:r w:rsidR="00857314">
        <w:rPr>
          <w:rStyle w:val="FootnoteReference"/>
        </w:rPr>
        <w:footnoteReference w:id="3"/>
      </w:r>
      <w:r w:rsidR="00857314">
        <w:t xml:space="preserve"> </w:t>
      </w:r>
      <w:r w:rsidR="00857314" w:rsidRPr="00857314">
        <w:t>n</w:t>
      </w:r>
      <w:r w:rsidR="00857314">
        <w:t>ote</w:t>
      </w:r>
      <w:r w:rsidR="004829CF">
        <w:t xml:space="preserve"> </w:t>
      </w:r>
      <w:r w:rsidR="00B37F06">
        <w:t>that</w:t>
      </w:r>
      <w:r w:rsidR="00E02C69">
        <w:t xml:space="preserve"> that God is not the only source of</w:t>
      </w:r>
      <w:r w:rsidR="004829CF">
        <w:rPr>
          <w:i/>
        </w:rPr>
        <w:t xml:space="preserve"> w</w:t>
      </w:r>
      <w:r w:rsidR="00E02C69" w:rsidRPr="00E02C69">
        <w:rPr>
          <w:i/>
        </w:rPr>
        <w:t>ahy</w:t>
      </w:r>
      <w:r w:rsidR="00E02C69">
        <w:t xml:space="preserve"> ‘The evil ones in</w:t>
      </w:r>
      <w:r w:rsidR="008401FA">
        <w:t>cite</w:t>
      </w:r>
      <w:r w:rsidR="00E02C69">
        <w:t xml:space="preserve"> their followers to argue with you…’</w:t>
      </w:r>
      <w:r w:rsidR="005330D2">
        <w:t>.</w:t>
      </w:r>
      <w:r w:rsidR="0046458E" w:rsidRPr="00883779">
        <w:rPr>
          <w:rStyle w:val="FootnoteReference"/>
        </w:rPr>
        <w:footnoteReference w:id="4"/>
      </w:r>
      <w:r w:rsidR="005330D2">
        <w:t xml:space="preserve"> </w:t>
      </w:r>
      <w:r w:rsidR="00523257">
        <w:t xml:space="preserve"> </w:t>
      </w:r>
      <w:r w:rsidR="004829CF" w:rsidRPr="005B02D7">
        <w:t>Further, prophets are not the only people to receive wahy</w:t>
      </w:r>
      <w:r w:rsidR="007E19CA" w:rsidRPr="005B02D7">
        <w:t xml:space="preserve">. The Qu'ran also mentions the bees </w:t>
      </w:r>
      <w:r w:rsidR="00D11626" w:rsidRPr="005B02D7">
        <w:t xml:space="preserve">as </w:t>
      </w:r>
      <w:r w:rsidR="00D11626">
        <w:t xml:space="preserve">receivers of </w:t>
      </w:r>
      <w:r w:rsidR="00D11626" w:rsidRPr="00D11626">
        <w:rPr>
          <w:i/>
        </w:rPr>
        <w:t>wahy</w:t>
      </w:r>
      <w:r w:rsidR="00D11626">
        <w:rPr>
          <w:i/>
        </w:rPr>
        <w:t xml:space="preserve"> </w:t>
      </w:r>
      <w:r w:rsidR="007E19CA">
        <w:t xml:space="preserve">(16:68).  </w:t>
      </w:r>
      <w:r w:rsidR="004829CF">
        <w:t xml:space="preserve"> </w:t>
      </w:r>
    </w:p>
    <w:p w14:paraId="012ABAC9" w14:textId="292C2533" w:rsidR="00AF2421" w:rsidRPr="008A066E" w:rsidRDefault="00AF2421" w:rsidP="00AF08E9">
      <w:pPr>
        <w:widowControl w:val="0"/>
        <w:autoSpaceDE w:val="0"/>
        <w:autoSpaceDN w:val="0"/>
        <w:adjustRightInd w:val="0"/>
        <w:spacing w:line="360" w:lineRule="auto"/>
        <w:jc w:val="both"/>
        <w:rPr>
          <w:rFonts w:cs="Times New Roman"/>
          <w:lang w:val="en-US"/>
        </w:rPr>
      </w:pPr>
      <w:r>
        <w:tab/>
      </w:r>
      <w:r w:rsidR="00523257" w:rsidRPr="008A066E">
        <w:t>Arthur Jeffery</w:t>
      </w:r>
      <w:r w:rsidR="00475607" w:rsidRPr="008A066E">
        <w:t>'s a</w:t>
      </w:r>
      <w:r w:rsidR="008A066E" w:rsidRPr="008A066E">
        <w:t>nalysis</w:t>
      </w:r>
      <w:r w:rsidR="008A066E" w:rsidRPr="008A066E">
        <w:rPr>
          <w:rStyle w:val="FootnoteReference"/>
        </w:rPr>
        <w:footnoteReference w:id="5"/>
      </w:r>
      <w:r w:rsidR="008A066E" w:rsidRPr="008A066E">
        <w:t xml:space="preserve"> i</w:t>
      </w:r>
      <w:r w:rsidR="00CC44C6" w:rsidRPr="008A066E">
        <w:t>ncludes a discussion of the original text</w:t>
      </w:r>
      <w:r w:rsidR="008A066E" w:rsidRPr="008A066E">
        <w:t>s</w:t>
      </w:r>
      <w:r w:rsidR="00475607" w:rsidRPr="008A066E">
        <w:t>. He</w:t>
      </w:r>
      <w:r w:rsidR="00523257" w:rsidRPr="008A066E">
        <w:t xml:space="preserve"> </w:t>
      </w:r>
      <w:r w:rsidR="008A066E" w:rsidRPr="008A066E">
        <w:t>looks at the difference</w:t>
      </w:r>
      <w:r w:rsidR="004D6642" w:rsidRPr="008A066E">
        <w:t xml:space="preserve"> between the words </w:t>
      </w:r>
      <w:r w:rsidR="004D6642" w:rsidRPr="008A066E">
        <w:rPr>
          <w:i/>
        </w:rPr>
        <w:t>nazzala</w:t>
      </w:r>
      <w:r w:rsidR="004D6642" w:rsidRPr="008A066E">
        <w:t xml:space="preserve"> and the words </w:t>
      </w:r>
      <w:r w:rsidR="004D6642" w:rsidRPr="008A066E">
        <w:rPr>
          <w:i/>
        </w:rPr>
        <w:t>anza</w:t>
      </w:r>
      <w:r w:rsidR="004D6642" w:rsidRPr="008A066E">
        <w:t xml:space="preserve">l and </w:t>
      </w:r>
      <w:r w:rsidR="004D6642" w:rsidRPr="008A066E">
        <w:rPr>
          <w:i/>
        </w:rPr>
        <w:t>tanzi</w:t>
      </w:r>
      <w:r w:rsidR="0009162E" w:rsidRPr="008A066E">
        <w:rPr>
          <w:i/>
        </w:rPr>
        <w:t>l</w:t>
      </w:r>
      <w:r w:rsidR="004D6642" w:rsidRPr="008A066E">
        <w:rPr>
          <w:i/>
        </w:rPr>
        <w:t xml:space="preserve">, </w:t>
      </w:r>
      <w:r w:rsidR="004D6642" w:rsidRPr="008A066E">
        <w:t>all of which mean</w:t>
      </w:r>
      <w:r w:rsidR="004D6642" w:rsidRPr="008A066E">
        <w:rPr>
          <w:i/>
        </w:rPr>
        <w:t xml:space="preserve"> </w:t>
      </w:r>
      <w:r w:rsidR="004D6642" w:rsidRPr="008A066E">
        <w:t>'to be sent down';</w:t>
      </w:r>
      <w:r w:rsidR="004D6642" w:rsidRPr="008A066E">
        <w:rPr>
          <w:i/>
        </w:rPr>
        <w:t xml:space="preserve"> and awha, </w:t>
      </w:r>
      <w:r w:rsidR="004D6642" w:rsidRPr="008A066E">
        <w:t>which means 'to reveal'</w:t>
      </w:r>
      <w:r w:rsidR="004D6642" w:rsidRPr="008A066E">
        <w:rPr>
          <w:i/>
        </w:rPr>
        <w:t xml:space="preserve"> </w:t>
      </w:r>
      <w:r w:rsidR="004D6642" w:rsidRPr="008A066E">
        <w:t>and its associated word</w:t>
      </w:r>
      <w:r w:rsidR="004D6642" w:rsidRPr="008A066E">
        <w:rPr>
          <w:i/>
        </w:rPr>
        <w:t xml:space="preserve">, wahy, </w:t>
      </w:r>
      <w:r w:rsidR="004D6642" w:rsidRPr="008A066E">
        <w:t>meaning</w:t>
      </w:r>
      <w:r w:rsidR="004D6642" w:rsidRPr="008A066E">
        <w:rPr>
          <w:i/>
        </w:rPr>
        <w:t xml:space="preserve"> 'revelation'.</w:t>
      </w:r>
      <w:r w:rsidR="0009162E" w:rsidRPr="008A066E">
        <w:rPr>
          <w:i/>
        </w:rPr>
        <w:t xml:space="preserve"> </w:t>
      </w:r>
      <w:r w:rsidR="003D5B61" w:rsidRPr="008A066E">
        <w:lastRenderedPageBreak/>
        <w:t xml:space="preserve">However, </w:t>
      </w:r>
      <w:r w:rsidR="00985905">
        <w:t>he points out that</w:t>
      </w:r>
      <w:r w:rsidR="008A066E" w:rsidRPr="008A066E">
        <w:t xml:space="preserve"> </w:t>
      </w:r>
      <w:r w:rsidR="003D5B61" w:rsidRPr="008A066E">
        <w:rPr>
          <w:i/>
        </w:rPr>
        <w:t>wahy</w:t>
      </w:r>
      <w:r w:rsidR="003D5B61" w:rsidRPr="008A066E">
        <w:t xml:space="preserve"> </w:t>
      </w:r>
      <w:r w:rsidR="00B20E13" w:rsidRPr="008A066E">
        <w:t xml:space="preserve">is also linked to the verb </w:t>
      </w:r>
      <w:r w:rsidR="00B20E13" w:rsidRPr="008A066E">
        <w:rPr>
          <w:i/>
        </w:rPr>
        <w:t>waha</w:t>
      </w:r>
      <w:r w:rsidR="00B20E13" w:rsidRPr="008A066E">
        <w:t>, which means to indicate, or signify</w:t>
      </w:r>
      <w:r w:rsidR="00B20E13" w:rsidRPr="008A066E">
        <w:rPr>
          <w:i/>
        </w:rPr>
        <w:t xml:space="preserve">. </w:t>
      </w:r>
      <w:r w:rsidR="00FE44B2" w:rsidRPr="008A066E">
        <w:t xml:space="preserve">Jeffery argues that the latter </w:t>
      </w:r>
      <w:r w:rsidR="000A3EF9" w:rsidRPr="008A066E">
        <w:t xml:space="preserve">is more of an 'inner prompting', which he labels 'inspiration', </w:t>
      </w:r>
      <w:r w:rsidR="00FE44B2" w:rsidRPr="008A066E">
        <w:t xml:space="preserve">than </w:t>
      </w:r>
      <w:r w:rsidR="00D9712D" w:rsidRPr="008A066E">
        <w:t>a message from a source outside,</w:t>
      </w:r>
      <w:r w:rsidR="007B1910" w:rsidRPr="008A066E">
        <w:t xml:space="preserve"> which he labels 'revelation’</w:t>
      </w:r>
      <w:r w:rsidR="007B1910" w:rsidRPr="008A066E">
        <w:rPr>
          <w:rStyle w:val="FootnoteReference"/>
        </w:rPr>
        <w:footnoteReference w:id="6"/>
      </w:r>
      <w:r w:rsidR="00D9712D" w:rsidRPr="008A066E">
        <w:t>and suggests that for Muhammad 'his experience of wahy belongs to both levels, that of prompting from within and that of</w:t>
      </w:r>
      <w:r w:rsidR="001E46CF" w:rsidRPr="008A066E">
        <w:t xml:space="preserve"> revelation from without'</w:t>
      </w:r>
      <w:r w:rsidR="007B1910" w:rsidRPr="008A066E">
        <w:t>.</w:t>
      </w:r>
      <w:r w:rsidR="001E46CF" w:rsidRPr="008A066E">
        <w:t xml:space="preserve"> </w:t>
      </w:r>
      <w:r w:rsidR="007B1910" w:rsidRPr="008A066E">
        <w:rPr>
          <w:rStyle w:val="FootnoteReference"/>
        </w:rPr>
        <w:footnoteReference w:id="7"/>
      </w:r>
      <w:r w:rsidR="007B1910" w:rsidRPr="008A066E">
        <w:t xml:space="preserve"> </w:t>
      </w:r>
      <w:r w:rsidR="001E46CF" w:rsidRPr="008A066E">
        <w:t xml:space="preserve">He goes on to </w:t>
      </w:r>
      <w:r w:rsidR="00523257" w:rsidRPr="008A066E">
        <w:t>suggest</w:t>
      </w:r>
      <w:r w:rsidR="001E46CF" w:rsidRPr="008A066E">
        <w:t xml:space="preserve"> that </w:t>
      </w:r>
      <w:r w:rsidR="001E46CF" w:rsidRPr="008A066E">
        <w:rPr>
          <w:i/>
        </w:rPr>
        <w:t>wahy</w:t>
      </w:r>
      <w:r w:rsidR="001E46CF" w:rsidRPr="008A066E">
        <w:t xml:space="preserve"> 'from </w:t>
      </w:r>
      <w:r w:rsidR="00AF08E9" w:rsidRPr="008A066E">
        <w:t xml:space="preserve">without’ </w:t>
      </w:r>
      <w:r w:rsidR="00AF08E9" w:rsidRPr="008A066E">
        <w:rPr>
          <w:rFonts w:cs="Times New Roman"/>
          <w:lang w:val="en-US"/>
        </w:rPr>
        <w:t>is 'practically identical with nazzala (anzala), and it is in this sense of the word that revelation is associated with Scripture'.</w:t>
      </w:r>
      <w:r w:rsidR="007B1910" w:rsidRPr="008A066E">
        <w:rPr>
          <w:rStyle w:val="FootnoteReference"/>
        </w:rPr>
        <w:footnoteReference w:id="8"/>
      </w:r>
    </w:p>
    <w:p w14:paraId="5F4C5AAE" w14:textId="77777777" w:rsidR="00AF2421" w:rsidRPr="00B11116" w:rsidRDefault="00AF2421" w:rsidP="00044DEA">
      <w:pPr>
        <w:spacing w:line="360" w:lineRule="auto"/>
        <w:ind w:left="720"/>
        <w:jc w:val="both"/>
      </w:pPr>
    </w:p>
    <w:p w14:paraId="0F3F9EC1" w14:textId="44ED6D22" w:rsidR="005F19FA" w:rsidRDefault="00475607" w:rsidP="00AF08E9">
      <w:pPr>
        <w:spacing w:line="360" w:lineRule="auto"/>
        <w:jc w:val="both"/>
      </w:pPr>
      <w:r>
        <w:tab/>
      </w:r>
      <w:r w:rsidR="00D11988">
        <w:t xml:space="preserve">When </w:t>
      </w:r>
      <w:r w:rsidR="00EF1966">
        <w:t xml:space="preserve">Muhammad </w:t>
      </w:r>
      <w:r w:rsidR="00D11988">
        <w:t>was asked how he perceived</w:t>
      </w:r>
      <w:r w:rsidR="005F19FA">
        <w:t xml:space="preserve"> revelations</w:t>
      </w:r>
      <w:r>
        <w:t>,</w:t>
      </w:r>
      <w:r w:rsidR="00D11988">
        <w:t xml:space="preserve"> he replied that he could </w:t>
      </w:r>
      <w:r w:rsidR="000C6588">
        <w:t xml:space="preserve">sometimes </w:t>
      </w:r>
      <w:r w:rsidR="00D11988">
        <w:t xml:space="preserve">hear </w:t>
      </w:r>
      <w:r w:rsidR="00EF1966">
        <w:t>sounds like metal being beaten and described it as being very painful</w:t>
      </w:r>
      <w:r w:rsidR="000C6588">
        <w:t>. At other times</w:t>
      </w:r>
      <w:r w:rsidR="00B37F06">
        <w:t>,</w:t>
      </w:r>
      <w:r w:rsidR="000C6588">
        <w:t xml:space="preserve"> he would hear </w:t>
      </w:r>
      <w:r w:rsidR="00B37F06">
        <w:t xml:space="preserve">the </w:t>
      </w:r>
      <w:r w:rsidR="000C6588">
        <w:t xml:space="preserve">ringing of the </w:t>
      </w:r>
      <w:r w:rsidR="00CF325C">
        <w:t>bell, which</w:t>
      </w:r>
      <w:r w:rsidR="000C6588">
        <w:t xml:space="preserve"> he described as the most painful</w:t>
      </w:r>
      <w:r w:rsidR="002F2646">
        <w:t>. Sometimes</w:t>
      </w:r>
      <w:r w:rsidR="00B37F06">
        <w:t>,</w:t>
      </w:r>
      <w:r w:rsidR="002F2646">
        <w:t xml:space="preserve"> he said it would be an angel that would be speaking to </w:t>
      </w:r>
      <w:r w:rsidR="00B37F06">
        <w:t>him</w:t>
      </w:r>
      <w:r w:rsidR="002F2646">
        <w:t xml:space="preserve"> as a man</w:t>
      </w:r>
      <w:r w:rsidR="00B37F06">
        <w:t>,</w:t>
      </w:r>
      <w:r w:rsidR="002F2646">
        <w:t xml:space="preserve"> and </w:t>
      </w:r>
      <w:r w:rsidR="004E5736">
        <w:t>before Sura 23,</w:t>
      </w:r>
      <w:r w:rsidR="002F2646">
        <w:t xml:space="preserve"> it was lik</w:t>
      </w:r>
      <w:r w:rsidR="004E5736">
        <w:t>e a humming of bees in his face.</w:t>
      </w:r>
      <w:r w:rsidR="004E5736">
        <w:rPr>
          <w:rStyle w:val="FootnoteReference"/>
        </w:rPr>
        <w:footnoteReference w:id="9"/>
      </w:r>
      <w:r w:rsidR="000C6588">
        <w:t xml:space="preserve"> </w:t>
      </w:r>
      <w:r w:rsidR="000065B6">
        <w:lastRenderedPageBreak/>
        <w:t xml:space="preserve">Other people described Muhammad as sweating during revelations, even on cold </w:t>
      </w:r>
      <w:r w:rsidR="00B37F06">
        <w:t>days;</w:t>
      </w:r>
      <w:r w:rsidR="000065B6">
        <w:t xml:space="preserve"> others say that he would go red and snore or rattle</w:t>
      </w:r>
      <w:r w:rsidR="00B37F06">
        <w:t>. O</w:t>
      </w:r>
      <w:r w:rsidR="000065B6">
        <w:t>ther people described his colour as growing livid. He is also described as falling into a trance, swooning and being in much pain.</w:t>
      </w:r>
      <w:r w:rsidR="00DD44E8">
        <w:rPr>
          <w:rStyle w:val="FootnoteReference"/>
        </w:rPr>
        <w:footnoteReference w:id="10"/>
      </w:r>
      <w:r w:rsidR="000065B6">
        <w:t xml:space="preserve"> </w:t>
      </w:r>
    </w:p>
    <w:p w14:paraId="16BA1361" w14:textId="77777777" w:rsidR="005F19FA" w:rsidRDefault="005F19FA" w:rsidP="00044DEA">
      <w:pPr>
        <w:spacing w:line="360" w:lineRule="auto"/>
        <w:ind w:left="720"/>
        <w:jc w:val="both"/>
      </w:pPr>
    </w:p>
    <w:p w14:paraId="7B862BBA" w14:textId="2B332074" w:rsidR="00797706" w:rsidRPr="00AF395B" w:rsidRDefault="0025358D" w:rsidP="00AF08E9">
      <w:pPr>
        <w:spacing w:line="360" w:lineRule="auto"/>
        <w:ind w:firstLine="720"/>
        <w:jc w:val="both"/>
      </w:pPr>
      <w:r w:rsidRPr="00AF395B">
        <w:t xml:space="preserve">The </w:t>
      </w:r>
      <w:r w:rsidR="00B20E13" w:rsidRPr="00AF395B">
        <w:t xml:space="preserve">language </w:t>
      </w:r>
      <w:r w:rsidR="00CC44C6" w:rsidRPr="00AF395B">
        <w:t xml:space="preserve">of revelation </w:t>
      </w:r>
      <w:r w:rsidR="00B20E13" w:rsidRPr="00AF395B">
        <w:t xml:space="preserve">is </w:t>
      </w:r>
      <w:r w:rsidR="00ED566B" w:rsidRPr="00AF395B">
        <w:t xml:space="preserve">complex and it </w:t>
      </w:r>
      <w:r w:rsidR="00B20E13" w:rsidRPr="00AF395B">
        <w:t xml:space="preserve">is possible the meanings change. It is being used to convey abstract notions that are beyond our experience, </w:t>
      </w:r>
      <w:r w:rsidR="00FB4601" w:rsidRPr="00AF395B">
        <w:t xml:space="preserve">(and possibly beyond words) </w:t>
      </w:r>
      <w:r w:rsidR="00B20E13" w:rsidRPr="00AF395B">
        <w:t xml:space="preserve">and </w:t>
      </w:r>
      <w:r w:rsidR="00CC44C6" w:rsidRPr="00AF395B">
        <w:t xml:space="preserve">this </w:t>
      </w:r>
      <w:r w:rsidR="00B20E13" w:rsidRPr="00AF395B">
        <w:t xml:space="preserve">is made more difficult </w:t>
      </w:r>
      <w:r w:rsidRPr="00AF395B">
        <w:t xml:space="preserve">because the original texts </w:t>
      </w:r>
      <w:r w:rsidRPr="000C6588">
        <w:t xml:space="preserve">are </w:t>
      </w:r>
      <w:r w:rsidR="00985CCF" w:rsidRPr="000C6588">
        <w:t>in Arabic</w:t>
      </w:r>
      <w:r w:rsidR="00B20E13" w:rsidRPr="00AF395B">
        <w:t>,</w:t>
      </w:r>
      <w:r w:rsidR="00716DA7" w:rsidRPr="00AF395B">
        <w:t xml:space="preserve"> so we</w:t>
      </w:r>
      <w:r w:rsidR="00B37F06">
        <w:t xml:space="preserve"> are dependent upon translation</w:t>
      </w:r>
      <w:r w:rsidR="00ED566B" w:rsidRPr="00AF395B">
        <w:t xml:space="preserve">. </w:t>
      </w:r>
    </w:p>
    <w:p w14:paraId="65488750" w14:textId="77777777" w:rsidR="00797706" w:rsidRPr="00E02C69" w:rsidRDefault="00797706" w:rsidP="009F34FF">
      <w:pPr>
        <w:spacing w:line="360" w:lineRule="auto"/>
        <w:rPr>
          <w:i/>
        </w:rPr>
      </w:pPr>
    </w:p>
    <w:p w14:paraId="67E2CA86" w14:textId="086E159B" w:rsidR="00632507" w:rsidRPr="00A0695F" w:rsidRDefault="00147B3C" w:rsidP="00985905">
      <w:pPr>
        <w:spacing w:line="360" w:lineRule="auto"/>
        <w:ind w:firstLine="720"/>
        <w:jc w:val="both"/>
      </w:pPr>
      <w:r>
        <w:t>The nomadic tribes of Arabia</w:t>
      </w:r>
      <w:r w:rsidR="00632507">
        <w:t xml:space="preserve"> were </w:t>
      </w:r>
      <w:r>
        <w:t>‘Always hungry, perpetually on the brink of starvation, the Bedouin fought endless battles with other tribes for water, pastureland, and grazing rights.’</w:t>
      </w:r>
      <w:r w:rsidRPr="00883779">
        <w:rPr>
          <w:rStyle w:val="FootnoteReference"/>
        </w:rPr>
        <w:footnoteReference w:id="11"/>
      </w:r>
      <w:r w:rsidR="00632507">
        <w:t xml:space="preserve"> </w:t>
      </w:r>
      <w:r>
        <w:t>T</w:t>
      </w:r>
      <w:r w:rsidR="00632507">
        <w:t xml:space="preserve">hey would look out for each other </w:t>
      </w:r>
      <w:r>
        <w:t xml:space="preserve">and would be loyal to their own tribes, but not to others. </w:t>
      </w:r>
      <w:r w:rsidR="00A0695F">
        <w:t xml:space="preserve">They had a code of living called </w:t>
      </w:r>
      <w:r w:rsidR="00715ACF">
        <w:rPr>
          <w:i/>
        </w:rPr>
        <w:t>muruwah</w:t>
      </w:r>
      <w:r w:rsidR="00715ACF">
        <w:t>, which</w:t>
      </w:r>
      <w:r w:rsidR="00A0695F">
        <w:t xml:space="preserve"> meant that they had courage,</w:t>
      </w:r>
      <w:r w:rsidR="00B37F06">
        <w:t xml:space="preserve"> p</w:t>
      </w:r>
      <w:r w:rsidR="00715ACF">
        <w:t xml:space="preserve">atience, endurance, </w:t>
      </w:r>
      <w:r w:rsidR="00B37F06">
        <w:t>determination</w:t>
      </w:r>
      <w:r w:rsidR="00715ACF">
        <w:t xml:space="preserve"> and</w:t>
      </w:r>
      <w:r w:rsidR="00B37F06">
        <w:t>,</w:t>
      </w:r>
      <w:r w:rsidR="00715ACF">
        <w:t xml:space="preserve"> above all</w:t>
      </w:r>
      <w:r w:rsidR="00B37F06">
        <w:t>,</w:t>
      </w:r>
      <w:r w:rsidR="00715ACF">
        <w:t xml:space="preserve"> generosity. They were expected to be loyal to each other and to protect the weaker members of their tribe. </w:t>
      </w:r>
      <w:r w:rsidR="009B0DF1">
        <w:t xml:space="preserve">The only way their lives could improve was to work for wealthier civilisation. </w:t>
      </w:r>
      <w:r w:rsidR="00AC2140">
        <w:t>In the 6</w:t>
      </w:r>
      <w:r w:rsidR="00AC2140" w:rsidRPr="00AC2140">
        <w:rPr>
          <w:vertAlign w:val="superscript"/>
        </w:rPr>
        <w:t>th</w:t>
      </w:r>
      <w:r w:rsidR="005D3696">
        <w:t xml:space="preserve"> centaury the Bedou</w:t>
      </w:r>
      <w:r w:rsidR="00D40D86">
        <w:t xml:space="preserve">in </w:t>
      </w:r>
      <w:r w:rsidR="00AC2140">
        <w:t xml:space="preserve">invented a new </w:t>
      </w:r>
      <w:r w:rsidR="00D40D86">
        <w:t>saddle, which</w:t>
      </w:r>
      <w:r w:rsidR="00AC2140">
        <w:t xml:space="preserve"> meant that a camel could car</w:t>
      </w:r>
      <w:r w:rsidR="00B37F06">
        <w:t>ry heavier loads across the des</w:t>
      </w:r>
      <w:r w:rsidR="00AC2140">
        <w:t xml:space="preserve">ert and </w:t>
      </w:r>
      <w:r w:rsidR="00D40D86">
        <w:t>foreign</w:t>
      </w:r>
      <w:r w:rsidR="00AC2140">
        <w:t xml:space="preserve"> merchants could take the carava</w:t>
      </w:r>
      <w:r w:rsidR="00685EB3">
        <w:t>ns th</w:t>
      </w:r>
      <w:r w:rsidR="00B37F06">
        <w:t>rough the des</w:t>
      </w:r>
      <w:r w:rsidR="00685EB3">
        <w:t>ert and the B</w:t>
      </w:r>
      <w:r w:rsidR="005D3696">
        <w:t>edou</w:t>
      </w:r>
      <w:r w:rsidR="00AC2140">
        <w:t xml:space="preserve">ins were paid to guard the caravans and guide </w:t>
      </w:r>
      <w:r w:rsidR="005946C7">
        <w:t>them</w:t>
      </w:r>
      <w:r w:rsidR="00D40D86">
        <w:t xml:space="preserve"> to</w:t>
      </w:r>
      <w:r w:rsidR="00AC2140">
        <w:t xml:space="preserve"> water. </w:t>
      </w:r>
      <w:r w:rsidR="00B32110">
        <w:t>This meant that ther</w:t>
      </w:r>
      <w:r w:rsidR="005D3696">
        <w:t>e was more trade going through M</w:t>
      </w:r>
      <w:r w:rsidR="00B32110">
        <w:t>ecca</w:t>
      </w:r>
      <w:r w:rsidR="00B37F06">
        <w:t>.</w:t>
      </w:r>
      <w:r w:rsidR="00B32110">
        <w:t xml:space="preserve"> </w:t>
      </w:r>
    </w:p>
    <w:p w14:paraId="029F475F" w14:textId="77777777" w:rsidR="00B32110" w:rsidRDefault="00B32110" w:rsidP="00B32110"/>
    <w:p w14:paraId="3381C148" w14:textId="6B7F6E48" w:rsidR="00B32110" w:rsidRDefault="00B32110" w:rsidP="008A48C0">
      <w:pPr>
        <w:spacing w:line="360" w:lineRule="auto"/>
        <w:ind w:firstLine="720"/>
        <w:jc w:val="both"/>
      </w:pPr>
      <w:r>
        <w:t xml:space="preserve">Mecca had grown up on the site of a spring and a long time before it became a city it was a holy </w:t>
      </w:r>
      <w:r w:rsidRPr="00B37F06">
        <w:t>site</w:t>
      </w:r>
      <w:r w:rsidRPr="00883779">
        <w:rPr>
          <w:rStyle w:val="FootnoteReference"/>
        </w:rPr>
        <w:footnoteReference w:id="12"/>
      </w:r>
      <w:r w:rsidRPr="00A77254">
        <w:rPr>
          <w:i/>
        </w:rPr>
        <w:t xml:space="preserve">. </w:t>
      </w:r>
      <w:r w:rsidR="00A77254" w:rsidRPr="00A77254">
        <w:rPr>
          <w:i/>
        </w:rPr>
        <w:t xml:space="preserve"> </w:t>
      </w:r>
      <w:r w:rsidR="00A77254" w:rsidRPr="003F5BF2">
        <w:t>Even though the people of Mecca were no longer nomadic they continued to</w:t>
      </w:r>
      <w:r w:rsidR="00A77254">
        <w:t xml:space="preserve"> respect the values of </w:t>
      </w:r>
      <w:r w:rsidR="00A77254" w:rsidRPr="00A77254">
        <w:rPr>
          <w:i/>
        </w:rPr>
        <w:t>Muruwah</w:t>
      </w:r>
      <w:r w:rsidR="00A77254">
        <w:t xml:space="preserve">. </w:t>
      </w:r>
      <w:r w:rsidR="003F5BF2">
        <w:t>Mecca</w:t>
      </w:r>
      <w:r w:rsidR="005C0781">
        <w:t xml:space="preserve"> had always attracted pilgrims from all over Arabia to the </w:t>
      </w:r>
      <w:r w:rsidR="00B37F06">
        <w:t>Ka’</w:t>
      </w:r>
      <w:r w:rsidR="005C0781">
        <w:t>bah</w:t>
      </w:r>
      <w:r w:rsidR="003F5BF2">
        <w:t>,</w:t>
      </w:r>
      <w:r w:rsidR="005C0781">
        <w:t xml:space="preserve"> a cube shaped holy building. </w:t>
      </w:r>
      <w:r w:rsidR="00DB37DB">
        <w:t>By the 6</w:t>
      </w:r>
      <w:r w:rsidR="00DB37DB" w:rsidRPr="00DB37DB">
        <w:rPr>
          <w:vertAlign w:val="superscript"/>
        </w:rPr>
        <w:t>th</w:t>
      </w:r>
      <w:r w:rsidR="00DB37DB">
        <w:t xml:space="preserve"> century</w:t>
      </w:r>
      <w:r w:rsidR="003F5BF2">
        <w:t>,</w:t>
      </w:r>
      <w:r w:rsidR="00DB37DB">
        <w:t xml:space="preserve"> the Quraysh who were Muhammad’s tribe</w:t>
      </w:r>
      <w:r w:rsidR="003F5BF2">
        <w:t>,</w:t>
      </w:r>
      <w:r w:rsidR="00DB37DB">
        <w:t xml:space="preserve"> controlled it. It became increasingly wealthy and busy both from markets and pilgrimages. The Quraysh were very clever at maintaining the p</w:t>
      </w:r>
      <w:r w:rsidR="003F5BF2">
        <w:t>rosperity</w:t>
      </w:r>
      <w:r w:rsidR="00DB37DB">
        <w:t xml:space="preserve"> of Mecca. For example, they </w:t>
      </w:r>
      <w:r w:rsidR="009E1608">
        <w:t>created a 20-</w:t>
      </w:r>
      <w:r w:rsidR="00DB37DB">
        <w:t>mile radius zone</w:t>
      </w:r>
      <w:r w:rsidR="00E45542">
        <w:t>,</w:t>
      </w:r>
      <w:r w:rsidR="00DB37DB">
        <w:t xml:space="preserve"> centred on the Ka</w:t>
      </w:r>
      <w:r w:rsidR="00B37F06">
        <w:t>’</w:t>
      </w:r>
      <w:r w:rsidR="00DB37DB">
        <w:t>bah</w:t>
      </w:r>
      <w:r w:rsidR="00E45542">
        <w:t>,</w:t>
      </w:r>
      <w:r w:rsidR="00DB37DB">
        <w:t xml:space="preserve"> where all violence was forbidden</w:t>
      </w:r>
      <w:r w:rsidR="00E45542">
        <w:t>.</w:t>
      </w:r>
      <w:r w:rsidR="00DB37DB">
        <w:t xml:space="preserve"> </w:t>
      </w:r>
      <w:r w:rsidR="00E45542">
        <w:t>T</w:t>
      </w:r>
      <w:r w:rsidR="00DB37DB">
        <w:t>his me</w:t>
      </w:r>
      <w:r w:rsidR="00E45542">
        <w:t>ant that</w:t>
      </w:r>
      <w:r w:rsidR="00DB37DB">
        <w:t xml:space="preserve"> trade and pilgrimage were encouraged as p</w:t>
      </w:r>
      <w:r w:rsidR="00E45542">
        <w:t>eople knew they would be safe. T</w:t>
      </w:r>
      <w:r w:rsidR="00DB37DB">
        <w:t xml:space="preserve">hey </w:t>
      </w:r>
      <w:r w:rsidR="00E45542">
        <w:t>also collected all the tote</w:t>
      </w:r>
      <w:r w:rsidR="00DB37DB">
        <w:t xml:space="preserve">ms from the tribes and put them in the </w:t>
      </w:r>
      <w:r w:rsidR="00DB37DB" w:rsidRPr="003F5BF2">
        <w:rPr>
          <w:i/>
        </w:rPr>
        <w:t>haram</w:t>
      </w:r>
      <w:r w:rsidR="00DB37DB">
        <w:t xml:space="preserve"> so with doing this the tribes h</w:t>
      </w:r>
      <w:r w:rsidR="005D3696">
        <w:t xml:space="preserve">ad to make their way to Mecca </w:t>
      </w:r>
      <w:r w:rsidR="00E45542">
        <w:t xml:space="preserve">if thy wanted to </w:t>
      </w:r>
      <w:r w:rsidR="00DB37DB">
        <w:t>worship their God.</w:t>
      </w:r>
      <w:r w:rsidR="00160AE9" w:rsidRPr="00883779">
        <w:rPr>
          <w:rStyle w:val="FootnoteReference"/>
        </w:rPr>
        <w:footnoteReference w:id="13"/>
      </w:r>
      <w:r w:rsidR="00160AE9">
        <w:t xml:space="preserve"> Mecca became the centre of Arabia. </w:t>
      </w:r>
      <w:r w:rsidR="004E36F7">
        <w:t>But despite</w:t>
      </w:r>
      <w:r w:rsidR="00EB6BA8">
        <w:t xml:space="preserve"> the growing wealth of Mecca, or perhaps because of it, </w:t>
      </w:r>
      <w:r w:rsidR="004E36F7">
        <w:t>they seem</w:t>
      </w:r>
      <w:r w:rsidR="00EB6BA8">
        <w:t>ed</w:t>
      </w:r>
      <w:r w:rsidR="003F5BF2">
        <w:t xml:space="preserve"> to lo</w:t>
      </w:r>
      <w:r w:rsidR="004E36F7">
        <w:t xml:space="preserve">se touch with the values of Muruwah and there </w:t>
      </w:r>
      <w:r w:rsidR="00E40426">
        <w:t>were increasing gaps</w:t>
      </w:r>
      <w:r w:rsidR="004E36F7">
        <w:t xml:space="preserve"> between the wealthy and the poor.</w:t>
      </w:r>
      <w:r w:rsidR="00EB6BA8">
        <w:t xml:space="preserve"> </w:t>
      </w:r>
    </w:p>
    <w:p w14:paraId="27A85A68" w14:textId="77777777" w:rsidR="008A48C0" w:rsidRDefault="008A48C0" w:rsidP="00537D8E">
      <w:pPr>
        <w:spacing w:line="360" w:lineRule="auto"/>
        <w:jc w:val="both"/>
      </w:pPr>
    </w:p>
    <w:p w14:paraId="309AFC57" w14:textId="71A4769F" w:rsidR="00B32110" w:rsidRDefault="00A77254" w:rsidP="008A48C0">
      <w:pPr>
        <w:spacing w:line="360" w:lineRule="auto"/>
        <w:ind w:firstLine="720"/>
        <w:jc w:val="both"/>
      </w:pPr>
      <w:r>
        <w:t xml:space="preserve">Muhammad grew up in a wealthy clan of the </w:t>
      </w:r>
      <w:r w:rsidR="00E75ABB">
        <w:t>Qurush</w:t>
      </w:r>
      <w:r>
        <w:t xml:space="preserve"> </w:t>
      </w:r>
      <w:r w:rsidR="00E75ABB">
        <w:t xml:space="preserve">but he was a bit of a poor relative because his father had died when he was very young. </w:t>
      </w:r>
      <w:r w:rsidR="00990F72">
        <w:t>He</w:t>
      </w:r>
      <w:r w:rsidR="00E75ABB">
        <w:t xml:space="preserve"> spent his first </w:t>
      </w:r>
      <w:r w:rsidR="003F5BF2">
        <w:t>six</w:t>
      </w:r>
      <w:r w:rsidR="00E75ABB">
        <w:t xml:space="preserve"> years with the </w:t>
      </w:r>
      <w:r w:rsidR="005D3696">
        <w:t>Bedou</w:t>
      </w:r>
      <w:r w:rsidR="001441ED">
        <w:t>ins and</w:t>
      </w:r>
      <w:r w:rsidR="00E75ABB">
        <w:t xml:space="preserve"> </w:t>
      </w:r>
      <w:r w:rsidR="00990F72">
        <w:t>soon after he returned to Mecca his mother died. He</w:t>
      </w:r>
      <w:r w:rsidR="00E75ABB">
        <w:t xml:space="preserve"> went to live with his granddad</w:t>
      </w:r>
      <w:r w:rsidR="00990F72">
        <w:t>, wh</w:t>
      </w:r>
      <w:r w:rsidR="000632C6">
        <w:t>o</w:t>
      </w:r>
      <w:r w:rsidR="00990F72">
        <w:t xml:space="preserve"> also died</w:t>
      </w:r>
      <w:r w:rsidR="00E75ABB">
        <w:t xml:space="preserve"> </w:t>
      </w:r>
      <w:r w:rsidR="00990F72">
        <w:t xml:space="preserve">and then on to </w:t>
      </w:r>
      <w:r w:rsidR="005D3696">
        <w:t>his uncle, Abu Talib. As Muhamma</w:t>
      </w:r>
      <w:r w:rsidR="00990F72">
        <w:t>d grew up</w:t>
      </w:r>
      <w:r w:rsidR="00B37F06">
        <w:t>,</w:t>
      </w:r>
      <w:r w:rsidR="00990F72">
        <w:t xml:space="preserve"> he became very well respected and was known as al-Amin, The Reliable One</w:t>
      </w:r>
      <w:r w:rsidR="00990F72" w:rsidRPr="00883779">
        <w:rPr>
          <w:rStyle w:val="FootnoteReference"/>
        </w:rPr>
        <w:footnoteReference w:id="14"/>
      </w:r>
      <w:r w:rsidR="00990F72">
        <w:t>.</w:t>
      </w:r>
      <w:r w:rsidR="000632C6">
        <w:t xml:space="preserve"> </w:t>
      </w:r>
      <w:r w:rsidR="00985CCF">
        <w:t>We learn from Martin Lings</w:t>
      </w:r>
      <w:r w:rsidR="00985CCF" w:rsidRPr="00883779">
        <w:rPr>
          <w:rStyle w:val="FootnoteReference"/>
        </w:rPr>
        <w:footnoteReference w:id="15"/>
      </w:r>
      <w:r w:rsidR="00985CCF">
        <w:t xml:space="preserve"> that </w:t>
      </w:r>
      <w:r w:rsidR="00985CCF">
        <w:lastRenderedPageBreak/>
        <w:t xml:space="preserve">when Muhammad </w:t>
      </w:r>
      <w:r w:rsidR="00E66E25">
        <w:t>returned to Mecca after a trip</w:t>
      </w:r>
      <w:r w:rsidR="00985CCF">
        <w:t xml:space="preserve"> </w:t>
      </w:r>
      <w:r w:rsidR="00E66E25">
        <w:t>there was much disagreement as to who would place the Black St</w:t>
      </w:r>
      <w:r w:rsidR="005D3696">
        <w:t>one in the corner of the Mosque, which was in the final stages of restoration. It was clear that all</w:t>
      </w:r>
      <w:r w:rsidR="00E66E25">
        <w:t xml:space="preserve"> the people wanted </w:t>
      </w:r>
      <w:r w:rsidR="005D3696">
        <w:t>Muhammad to do this task. ‘”It i</w:t>
      </w:r>
      <w:r w:rsidR="00E66E25">
        <w:t>s</w:t>
      </w:r>
      <w:r w:rsidR="005D3696">
        <w:t xml:space="preserve"> </w:t>
      </w:r>
      <w:r w:rsidR="00E66E25">
        <w:t>al-Amin,” said some. “We accept his judgement</w:t>
      </w:r>
      <w:r w:rsidR="005D3696">
        <w:t>,” said others,” it is Muhammad</w:t>
      </w:r>
      <w:r w:rsidR="00E66E25">
        <w:t>”.</w:t>
      </w:r>
      <w:r w:rsidR="00E66E25" w:rsidRPr="00883779">
        <w:rPr>
          <w:rStyle w:val="FootnoteReference"/>
        </w:rPr>
        <w:footnoteReference w:id="16"/>
      </w:r>
      <w:r w:rsidR="00E66E25">
        <w:t xml:space="preserve"> </w:t>
      </w:r>
      <w:r w:rsidR="00985CCF">
        <w:t xml:space="preserve"> </w:t>
      </w:r>
      <w:r w:rsidR="005D3696">
        <w:t>A distant</w:t>
      </w:r>
      <w:r w:rsidR="000632C6">
        <w:t xml:space="preserve"> member of the family</w:t>
      </w:r>
      <w:r w:rsidR="00E42B07">
        <w:t>, Khadijah,</w:t>
      </w:r>
      <w:r w:rsidR="000632C6">
        <w:t xml:space="preserve"> gave him a job and went on to marry him because of his good character. </w:t>
      </w:r>
      <w:r w:rsidR="00227638">
        <w:t>He and Khad</w:t>
      </w:r>
      <w:r w:rsidR="003F5BF2">
        <w:t>ijah made an annual retreat to M</w:t>
      </w:r>
      <w:r w:rsidR="00227638">
        <w:t xml:space="preserve">ount </w:t>
      </w:r>
      <w:r w:rsidR="005D3696">
        <w:t>Hi</w:t>
      </w:r>
      <w:r w:rsidR="00445C8A">
        <w:t>ra</w:t>
      </w:r>
      <w:r w:rsidR="00227638">
        <w:t xml:space="preserve"> and it was her</w:t>
      </w:r>
      <w:r w:rsidR="001744D2">
        <w:t>e</w:t>
      </w:r>
      <w:r w:rsidR="00227638">
        <w:t xml:space="preserve"> </w:t>
      </w:r>
      <w:r w:rsidR="003F5BF2">
        <w:t xml:space="preserve">that </w:t>
      </w:r>
      <w:r w:rsidR="00227638">
        <w:t>he ‘experienced the astonishing and dramatic attack’</w:t>
      </w:r>
      <w:r w:rsidR="00445C8A">
        <w:t>.</w:t>
      </w:r>
      <w:r w:rsidR="00227638" w:rsidRPr="00883779">
        <w:rPr>
          <w:rStyle w:val="FootnoteReference"/>
        </w:rPr>
        <w:footnoteReference w:id="17"/>
      </w:r>
      <w:r w:rsidR="00445C8A">
        <w:t xml:space="preserve"> </w:t>
      </w:r>
    </w:p>
    <w:p w14:paraId="62D5A4C7" w14:textId="77777777" w:rsidR="00985CCF" w:rsidRDefault="00985CCF" w:rsidP="00985CCF"/>
    <w:p w14:paraId="349D337D" w14:textId="71D46B87" w:rsidR="00DA4A5F" w:rsidRDefault="00DA5524" w:rsidP="008A48C0">
      <w:pPr>
        <w:spacing w:line="360" w:lineRule="auto"/>
        <w:ind w:firstLine="720"/>
        <w:jc w:val="both"/>
      </w:pPr>
      <w:r>
        <w:t xml:space="preserve">Muhammad </w:t>
      </w:r>
      <w:r w:rsidR="003F5BF2">
        <w:t>had been</w:t>
      </w:r>
      <w:r>
        <w:t xml:space="preserve"> having dreams and he decided to go to Mount Hira</w:t>
      </w:r>
      <w:r w:rsidR="003F5BF2">
        <w:t>;</w:t>
      </w:r>
      <w:r>
        <w:t xml:space="preserve"> he realised that </w:t>
      </w:r>
      <w:r w:rsidR="005428F1">
        <w:t>solitude</w:t>
      </w:r>
      <w:r>
        <w:t xml:space="preserve"> was important to him. It was not unusual at this t</w:t>
      </w:r>
      <w:r w:rsidR="003F5BF2">
        <w:t>ime for people to go on retreat,</w:t>
      </w:r>
      <w:r>
        <w:t xml:space="preserve"> so it would not have been thought of as odd. </w:t>
      </w:r>
      <w:r w:rsidR="005161C8">
        <w:t>For several years Muhammad, on his journey to his retreat,</w:t>
      </w:r>
      <w:r w:rsidR="003F5BF2">
        <w:t xml:space="preserve"> heard the words:</w:t>
      </w:r>
      <w:r w:rsidR="00C748E3">
        <w:t xml:space="preserve"> ‘”peace be on thee, O Messenger of God”’</w:t>
      </w:r>
      <w:r w:rsidR="003F5BF2">
        <w:t>.</w:t>
      </w:r>
      <w:r w:rsidR="00C748E3" w:rsidRPr="00883779">
        <w:rPr>
          <w:rStyle w:val="FootnoteReference"/>
        </w:rPr>
        <w:footnoteReference w:id="18"/>
      </w:r>
      <w:r w:rsidR="00B33072">
        <w:t xml:space="preserve"> During </w:t>
      </w:r>
      <w:r w:rsidR="009E1608">
        <w:t>Ramadan</w:t>
      </w:r>
      <w:r w:rsidR="003F5BF2">
        <w:t>,</w:t>
      </w:r>
      <w:r w:rsidR="00B33072">
        <w:t xml:space="preserve"> in his 40</w:t>
      </w:r>
      <w:r w:rsidR="00B33072" w:rsidRPr="00B33072">
        <w:rPr>
          <w:vertAlign w:val="superscript"/>
        </w:rPr>
        <w:t>th</w:t>
      </w:r>
      <w:r w:rsidR="00B33072">
        <w:t xml:space="preserve"> year</w:t>
      </w:r>
      <w:r w:rsidR="003F5BF2">
        <w:t>,</w:t>
      </w:r>
      <w:r w:rsidR="00B33072">
        <w:t xml:space="preserve"> Muhammad was on a retreat and he felt and heard the presence of an angel telling him to </w:t>
      </w:r>
      <w:r w:rsidR="00B33072">
        <w:lastRenderedPageBreak/>
        <w:t>“Recite!”</w:t>
      </w:r>
      <w:r w:rsidR="007813EE" w:rsidRPr="00883779">
        <w:rPr>
          <w:rStyle w:val="FootnoteReference"/>
        </w:rPr>
        <w:footnoteReference w:id="19"/>
      </w:r>
      <w:r w:rsidR="00504827">
        <w:t xml:space="preserve"> In the Qur’an</w:t>
      </w:r>
      <w:r w:rsidR="00B33072">
        <w:t xml:space="preserve"> </w:t>
      </w:r>
      <w:r w:rsidR="00504827">
        <w:t xml:space="preserve">this appears </w:t>
      </w:r>
      <w:r w:rsidR="00504827" w:rsidRPr="00CE410F">
        <w:t xml:space="preserve">as </w:t>
      </w:r>
      <w:r w:rsidR="00CE410F">
        <w:t>S</w:t>
      </w:r>
      <w:r w:rsidR="00504827" w:rsidRPr="00CE410F">
        <w:t xml:space="preserve">ura 96: 1-5 </w:t>
      </w:r>
      <w:r w:rsidR="00CE410F">
        <w:t>‘</w:t>
      </w:r>
      <w:r w:rsidR="00504827" w:rsidRPr="00CE410F">
        <w:rPr>
          <w:vertAlign w:val="superscript"/>
        </w:rPr>
        <w:t xml:space="preserve">1 </w:t>
      </w:r>
      <w:r w:rsidR="00504827" w:rsidRPr="00CE410F">
        <w:t>Read! In the name of your lord who created:</w:t>
      </w:r>
      <w:r w:rsidR="00504827">
        <w:t xml:space="preserve"> </w:t>
      </w:r>
      <w:r w:rsidR="00504827">
        <w:rPr>
          <w:vertAlign w:val="superscript"/>
        </w:rPr>
        <w:t>2</w:t>
      </w:r>
      <w:r w:rsidR="00504827">
        <w:t>He created man from a clinging form.</w:t>
      </w:r>
      <w:r w:rsidR="00B85AB9">
        <w:rPr>
          <w:vertAlign w:val="superscript"/>
        </w:rPr>
        <w:t>3</w:t>
      </w:r>
      <w:r w:rsidR="00B85AB9">
        <w:t xml:space="preserve">Read! Your lord is the Most Bountiful One </w:t>
      </w:r>
      <w:r w:rsidR="00B85AB9">
        <w:rPr>
          <w:vertAlign w:val="superscript"/>
        </w:rPr>
        <w:t>4</w:t>
      </w:r>
      <w:r w:rsidR="00B85AB9">
        <w:t xml:space="preserve">who taught by the pen, </w:t>
      </w:r>
      <w:r w:rsidR="007E198C">
        <w:rPr>
          <w:vertAlign w:val="superscript"/>
        </w:rPr>
        <w:t>5</w:t>
      </w:r>
      <w:r w:rsidR="00B85AB9">
        <w:t>who taught man what he did not know.</w:t>
      </w:r>
      <w:r w:rsidR="00CE410F">
        <w:t>’</w:t>
      </w:r>
      <w:r w:rsidR="003C59C0" w:rsidRPr="00883779">
        <w:rPr>
          <w:rStyle w:val="FootnoteReference"/>
        </w:rPr>
        <w:footnoteReference w:id="20"/>
      </w:r>
      <w:r w:rsidR="00BE1FEF">
        <w:t xml:space="preserve"> </w:t>
      </w:r>
      <w:r w:rsidR="00BE1FEF" w:rsidRPr="00883779">
        <w:rPr>
          <w:rStyle w:val="FootnoteReference"/>
        </w:rPr>
        <w:footnoteReference w:id="21"/>
      </w:r>
      <w:r w:rsidR="00424650">
        <w:t xml:space="preserve"> </w:t>
      </w:r>
      <w:r w:rsidR="00264419">
        <w:t xml:space="preserve">Muhammad fled from the cave but half way down he heard a voice telling him that he, Muhammad, was a messenger of God and </w:t>
      </w:r>
      <w:r w:rsidR="003F5BF2">
        <w:t>he, the angel, was Gabriel. No m</w:t>
      </w:r>
      <w:r w:rsidR="00264419">
        <w:t>atter where Muhammad turned he saw the angel.</w:t>
      </w:r>
      <w:r w:rsidR="00264419" w:rsidRPr="00883779">
        <w:rPr>
          <w:rStyle w:val="FootnoteReference"/>
        </w:rPr>
        <w:footnoteReference w:id="22"/>
      </w:r>
      <w:r w:rsidR="00264419">
        <w:t xml:space="preserve"> </w:t>
      </w:r>
      <w:r w:rsidR="001949C6">
        <w:t>Accounts use the terms ‘fled’ and ‘trembling’</w:t>
      </w:r>
      <w:r w:rsidR="001949C6" w:rsidRPr="00883779">
        <w:rPr>
          <w:rStyle w:val="FootnoteReference"/>
        </w:rPr>
        <w:footnoteReference w:id="23"/>
      </w:r>
      <w:r w:rsidR="001949C6">
        <w:t xml:space="preserve"> </w:t>
      </w:r>
      <w:r w:rsidR="00A35905">
        <w:t>this would make us think that Muhammad was in a state of fear. Jeffery suggests tha</w:t>
      </w:r>
      <w:r w:rsidR="003F5BF2">
        <w:t>t Muhammad was ‘in a terror of a</w:t>
      </w:r>
      <w:r w:rsidR="00A35905">
        <w:t>pprehension lest it should mean that he was possessed, so that he contemplated suicide…’</w:t>
      </w:r>
      <w:r w:rsidR="003F5BF2">
        <w:t>.</w:t>
      </w:r>
      <w:r w:rsidR="00A35905" w:rsidRPr="00883779">
        <w:rPr>
          <w:rStyle w:val="FootnoteReference"/>
        </w:rPr>
        <w:footnoteReference w:id="24"/>
      </w:r>
      <w:r w:rsidR="005D3696">
        <w:t xml:space="preserve"> O</w:t>
      </w:r>
      <w:r w:rsidR="00A35905">
        <w:t>ther account</w:t>
      </w:r>
      <w:r w:rsidR="005D3696">
        <w:t>s</w:t>
      </w:r>
      <w:r w:rsidR="00A35905">
        <w:t xml:space="preserve"> suggest that </w:t>
      </w:r>
      <w:r w:rsidR="00290A2E">
        <w:t>the experience he had was one of ‘wonder, gentlene</w:t>
      </w:r>
      <w:r w:rsidR="00930FEC">
        <w:t xml:space="preserve">ss, </w:t>
      </w:r>
      <w:r w:rsidR="00290A2E">
        <w:t>and peace’.</w:t>
      </w:r>
      <w:r w:rsidR="00930FEC" w:rsidRPr="00883779">
        <w:rPr>
          <w:rStyle w:val="FootnoteReference"/>
        </w:rPr>
        <w:footnoteReference w:id="25"/>
      </w:r>
      <w:r w:rsidR="005D3696">
        <w:t xml:space="preserve"> </w:t>
      </w:r>
      <w:r w:rsidR="003F5BF2">
        <w:t>In Sura 97 the question is asked ‘What will explain to you what that Night of Glory is? The Night of Glory is better than a thousand months’.</w:t>
      </w:r>
      <w:r w:rsidR="003F5BF2">
        <w:rPr>
          <w:rStyle w:val="FootnoteReference"/>
        </w:rPr>
        <w:footnoteReference w:id="26"/>
      </w:r>
      <w:r w:rsidR="003F5BF2">
        <w:t xml:space="preserve"> It</w:t>
      </w:r>
      <w:r w:rsidR="005D3696">
        <w:t xml:space="preserve"> could, in fact, have </w:t>
      </w:r>
      <w:r w:rsidR="0068605A">
        <w:t xml:space="preserve">meant both things to Muhammad; such an enormous experience could be both terrifying and full of wonder. </w:t>
      </w:r>
      <w:r w:rsidR="009B504E">
        <w:t>W</w:t>
      </w:r>
      <w:r w:rsidR="001949C6">
        <w:t xml:space="preserve">hen </w:t>
      </w:r>
      <w:r w:rsidR="00046D98">
        <w:t xml:space="preserve">Muhammad got home to his wife, Khadijah, </w:t>
      </w:r>
      <w:r w:rsidR="001949C6">
        <w:t>he</w:t>
      </w:r>
      <w:r w:rsidR="00046D98">
        <w:t xml:space="preserve"> begged her cover </w:t>
      </w:r>
      <w:r w:rsidR="001949C6">
        <w:t>him</w:t>
      </w:r>
      <w:r w:rsidR="00046D98">
        <w:t xml:space="preserve"> with a cloak. </w:t>
      </w:r>
      <w:r w:rsidR="00046D98" w:rsidRPr="00DC3CE4">
        <w:t>It took him a while to calm down but the</w:t>
      </w:r>
      <w:r w:rsidR="001949C6" w:rsidRPr="00DC3CE4">
        <w:t>n he was able to tell Khadijah</w:t>
      </w:r>
      <w:r w:rsidR="009B504E" w:rsidRPr="00DC3CE4">
        <w:t xml:space="preserve"> what had happened.</w:t>
      </w:r>
      <w:r w:rsidR="001949C6" w:rsidRPr="00DC3CE4">
        <w:t xml:space="preserve"> </w:t>
      </w:r>
      <w:r w:rsidR="009B504E" w:rsidRPr="00DC3CE4">
        <w:t>S</w:t>
      </w:r>
      <w:r w:rsidR="00046D98" w:rsidRPr="00DC3CE4">
        <w:t xml:space="preserve">he reassured him then went off to speak to her cousin, Waraqah. </w:t>
      </w:r>
      <w:r w:rsidR="00DC3CE4" w:rsidRPr="00DC3CE4">
        <w:t>Waraqah ibn Nawfal ibn Asad was a Christian</w:t>
      </w:r>
      <w:r w:rsidR="00DC3CE4">
        <w:t>.</w:t>
      </w:r>
      <w:r w:rsidR="00DC3CE4" w:rsidRPr="00DC3CE4">
        <w:t xml:space="preserve"> </w:t>
      </w:r>
      <w:r w:rsidR="00046D98">
        <w:t xml:space="preserve">At this point Waraqah knew that Muhammad was </w:t>
      </w:r>
      <w:r w:rsidR="00DC3CE4">
        <w:t xml:space="preserve">a prophet, in the line of Moses </w:t>
      </w:r>
      <w:r w:rsidR="00B37F06">
        <w:t>a</w:t>
      </w:r>
      <w:r w:rsidR="00046D98">
        <w:t>nd told Khadij</w:t>
      </w:r>
      <w:r w:rsidR="005D3696">
        <w:t>ah to tell Muhammad not to worry.</w:t>
      </w:r>
      <w:r w:rsidR="00DC3CE4">
        <w:rPr>
          <w:rStyle w:val="FootnoteReference"/>
        </w:rPr>
        <w:footnoteReference w:id="27"/>
      </w:r>
      <w:r w:rsidR="00DC3CE4">
        <w:t xml:space="preserve"> </w:t>
      </w:r>
      <w:r w:rsidR="00046D98">
        <w:t xml:space="preserve">After </w:t>
      </w:r>
      <w:r w:rsidR="00DA4A5F">
        <w:t xml:space="preserve">hearing </w:t>
      </w:r>
      <w:r w:rsidR="00046D98">
        <w:t>this</w:t>
      </w:r>
      <w:r w:rsidR="00DA4A5F">
        <w:t xml:space="preserve"> from Khadijah,</w:t>
      </w:r>
      <w:r w:rsidR="00046D98">
        <w:t xml:space="preserve"> Muhammad went back to the cave to complete his retreat. </w:t>
      </w:r>
    </w:p>
    <w:p w14:paraId="02C43D4C" w14:textId="77777777" w:rsidR="008A48C0" w:rsidRDefault="008A48C0" w:rsidP="00DA4A5F">
      <w:pPr>
        <w:spacing w:line="360" w:lineRule="auto"/>
        <w:ind w:firstLine="720"/>
        <w:jc w:val="both"/>
      </w:pPr>
    </w:p>
    <w:p w14:paraId="3E0D3860" w14:textId="0FD4D264" w:rsidR="00FD3E7B" w:rsidRDefault="00046D98" w:rsidP="00DA4A5F">
      <w:pPr>
        <w:spacing w:line="360" w:lineRule="auto"/>
        <w:ind w:firstLine="720"/>
        <w:jc w:val="both"/>
      </w:pPr>
      <w:r>
        <w:t xml:space="preserve">After completing his retreat he went </w:t>
      </w:r>
      <w:r w:rsidR="005D3696">
        <w:t xml:space="preserve">to </w:t>
      </w:r>
      <w:r w:rsidR="003F5BF2">
        <w:t xml:space="preserve">the </w:t>
      </w:r>
      <w:r w:rsidR="005D3696">
        <w:t>Ka’</w:t>
      </w:r>
      <w:r w:rsidR="00DA4A5F">
        <w:t>bah and performed the ri</w:t>
      </w:r>
      <w:r>
        <w:t>t</w:t>
      </w:r>
      <w:r w:rsidR="00DA4A5F">
        <w:t>es</w:t>
      </w:r>
      <w:r>
        <w:t xml:space="preserve"> and went off to see Waraqah</w:t>
      </w:r>
      <w:r w:rsidR="005D3696">
        <w:t>,</w:t>
      </w:r>
      <w:r>
        <w:t xml:space="preserve"> who gave further reassurance</w:t>
      </w:r>
      <w:r w:rsidR="008F5B77">
        <w:t>s that</w:t>
      </w:r>
      <w:r>
        <w:t xml:space="preserve"> he was a prophet.</w:t>
      </w:r>
      <w:r w:rsidR="00173857">
        <w:t xml:space="preserve"> </w:t>
      </w:r>
      <w:r w:rsidR="003F5BF2">
        <w:t>Lings describes Muhammad’s second revelation, which we know little about,</w:t>
      </w:r>
      <w:r w:rsidR="00FD3E7B">
        <w:t xml:space="preserve"> as ‘a reassurance from heaven’</w:t>
      </w:r>
      <w:r w:rsidR="0063282F">
        <w:t>.</w:t>
      </w:r>
      <w:r w:rsidR="00FD3E7B">
        <w:rPr>
          <w:rStyle w:val="FootnoteReference"/>
        </w:rPr>
        <w:footnoteReference w:id="28"/>
      </w:r>
      <w:r w:rsidR="005D3696">
        <w:t xml:space="preserve"> We learn of this in S</w:t>
      </w:r>
      <w:r w:rsidR="0063282F">
        <w:t>ura 68 ‘</w:t>
      </w:r>
      <w:r w:rsidR="001B5FEB">
        <w:rPr>
          <w:vertAlign w:val="superscript"/>
        </w:rPr>
        <w:t>2</w:t>
      </w:r>
      <w:r w:rsidR="0063282F">
        <w:t>you [</w:t>
      </w:r>
      <w:r w:rsidR="001B5FEB">
        <w:t xml:space="preserve">prophet] are not, by [receiving] God’s grace, a </w:t>
      </w:r>
      <w:r w:rsidR="001B5FEB">
        <w:lastRenderedPageBreak/>
        <w:t xml:space="preserve">madman: </w:t>
      </w:r>
      <w:r w:rsidR="001B5FEB">
        <w:rPr>
          <w:vertAlign w:val="superscript"/>
        </w:rPr>
        <w:t>3</w:t>
      </w:r>
      <w:r w:rsidR="001B5FEB">
        <w:t>you will have a never-ending reward-</w:t>
      </w:r>
      <w:r w:rsidR="001B5FEB">
        <w:rPr>
          <w:vertAlign w:val="superscript"/>
        </w:rPr>
        <w:t>4</w:t>
      </w:r>
      <w:r w:rsidR="001B5FEB">
        <w:t xml:space="preserve">truly you have a strong character - </w:t>
      </w:r>
      <w:r w:rsidR="001B5FEB">
        <w:rPr>
          <w:vertAlign w:val="superscript"/>
        </w:rPr>
        <w:t>5</w:t>
      </w:r>
      <w:r w:rsidR="001B5FEB">
        <w:t xml:space="preserve">and soon you will see, as will they, </w:t>
      </w:r>
      <w:r w:rsidR="001B5FEB">
        <w:rPr>
          <w:vertAlign w:val="superscript"/>
        </w:rPr>
        <w:t>6</w:t>
      </w:r>
      <w:r w:rsidR="001B5FEB">
        <w:t>which o</w:t>
      </w:r>
      <w:r w:rsidR="005D3696">
        <w:t>f you is afflicted with madness</w:t>
      </w:r>
      <w:r w:rsidR="001B5FEB">
        <w:t>’</w:t>
      </w:r>
      <w:r w:rsidR="005D3696">
        <w:t>.</w:t>
      </w:r>
      <w:r w:rsidR="0046300F">
        <w:rPr>
          <w:rStyle w:val="FootnoteReference"/>
        </w:rPr>
        <w:footnoteReference w:id="29"/>
      </w:r>
    </w:p>
    <w:p w14:paraId="360DA99E" w14:textId="77777777" w:rsidR="003F5BF2" w:rsidRDefault="003F5BF2" w:rsidP="00DA4A5F">
      <w:pPr>
        <w:spacing w:line="360" w:lineRule="auto"/>
        <w:ind w:firstLine="720"/>
        <w:jc w:val="both"/>
      </w:pPr>
    </w:p>
    <w:p w14:paraId="391F5350" w14:textId="3511B31F" w:rsidR="00985CCF" w:rsidRDefault="00B77F66" w:rsidP="00101B32">
      <w:pPr>
        <w:spacing w:line="360" w:lineRule="auto"/>
        <w:ind w:firstLine="720"/>
        <w:jc w:val="both"/>
      </w:pPr>
      <w:r>
        <w:t xml:space="preserve">Having revelations to Muhammad would have been a concern to him. </w:t>
      </w:r>
      <w:r w:rsidR="00CD2DDE">
        <w:t>As Jeffery explains, ‘inspiration’ was believed t</w:t>
      </w:r>
      <w:r w:rsidR="005D3696">
        <w:t xml:space="preserve">o be a sign of being possessed. </w:t>
      </w:r>
      <w:r w:rsidR="00CD2DDE">
        <w:t>He argues that when Muhammad first told of the first revelation many people thought he was the same as others, such as poets, who were possessed</w:t>
      </w:r>
      <w:r w:rsidR="005D3696">
        <w:t>.</w:t>
      </w:r>
      <w:r w:rsidR="00CD2DDE" w:rsidRPr="00883779">
        <w:rPr>
          <w:rStyle w:val="FootnoteReference"/>
        </w:rPr>
        <w:footnoteReference w:id="30"/>
      </w:r>
      <w:r w:rsidR="00CD2DDE">
        <w:t xml:space="preserve"> </w:t>
      </w:r>
      <w:r w:rsidR="00D80D8A">
        <w:t>Lings also notes that Muhammad himself ‘feared that this might mean he had become a jinn-inspired poet or a man possessed’</w:t>
      </w:r>
      <w:r w:rsidR="00101B32">
        <w:t>.</w:t>
      </w:r>
      <w:r w:rsidR="00D80D8A" w:rsidRPr="00883779">
        <w:rPr>
          <w:rStyle w:val="FootnoteReference"/>
        </w:rPr>
        <w:footnoteReference w:id="31"/>
      </w:r>
      <w:r w:rsidR="00345F7F">
        <w:t xml:space="preserve"> </w:t>
      </w:r>
    </w:p>
    <w:p w14:paraId="4D5CEC3D" w14:textId="56C82B39" w:rsidR="00FA4073" w:rsidRDefault="00FA4073" w:rsidP="00101B32">
      <w:pPr>
        <w:spacing w:line="360" w:lineRule="auto"/>
        <w:ind w:firstLine="720"/>
        <w:jc w:val="both"/>
      </w:pPr>
      <w:r>
        <w:t xml:space="preserve">Muhammad went through a period of time where there were no revelations, though the precise length of time is debateable. </w:t>
      </w:r>
      <w:r>
        <w:rPr>
          <w:rStyle w:val="FootnoteReference"/>
        </w:rPr>
        <w:footnoteReference w:id="32"/>
      </w:r>
      <w:r w:rsidR="005D16CE">
        <w:t xml:space="preserve"> </w:t>
      </w:r>
      <w:r w:rsidR="00424DED">
        <w:t>This was a time Muhammad was in despair and Kah</w:t>
      </w:r>
      <w:r w:rsidR="005D3696">
        <w:t>ijah</w:t>
      </w:r>
      <w:r w:rsidR="00424DED">
        <w:t xml:space="preserve"> gave him reassurance</w:t>
      </w:r>
      <w:r w:rsidR="003F5BF2">
        <w:t xml:space="preserve"> through</w:t>
      </w:r>
      <w:r w:rsidR="00424DED">
        <w:t xml:space="preserve">out this time. He began going back with thoughts that it was not a genuine revelation </w:t>
      </w:r>
      <w:r w:rsidR="003F5BF2">
        <w:t xml:space="preserve">but just </w:t>
      </w:r>
      <w:r w:rsidR="00424DED">
        <w:t xml:space="preserve">an illusion. </w:t>
      </w:r>
      <w:r w:rsidR="002E7DCE">
        <w:t>After a long period of ti</w:t>
      </w:r>
      <w:r w:rsidR="00EE5896">
        <w:t>me</w:t>
      </w:r>
      <w:r w:rsidR="003F5BF2">
        <w:t>,</w:t>
      </w:r>
      <w:r w:rsidR="00EE5896">
        <w:t xml:space="preserve"> he once again heard from God. </w:t>
      </w:r>
      <w:r w:rsidR="002E7DCE">
        <w:t>‘</w:t>
      </w:r>
      <w:r w:rsidR="009E6263">
        <w:rPr>
          <w:vertAlign w:val="superscript"/>
        </w:rPr>
        <w:t>1</w:t>
      </w:r>
      <w:r w:rsidR="009E6263">
        <w:t xml:space="preserve">By the morning brightness </w:t>
      </w:r>
      <w:r w:rsidR="009E6263">
        <w:rPr>
          <w:vertAlign w:val="superscript"/>
        </w:rPr>
        <w:t xml:space="preserve">2 </w:t>
      </w:r>
      <w:r w:rsidR="009E6263">
        <w:t xml:space="preserve">and by the night </w:t>
      </w:r>
      <w:r w:rsidR="009E6263">
        <w:lastRenderedPageBreak/>
        <w:t xml:space="preserve">when it grows still, </w:t>
      </w:r>
      <w:r w:rsidR="009E6263">
        <w:rPr>
          <w:vertAlign w:val="superscript"/>
        </w:rPr>
        <w:t>3</w:t>
      </w:r>
      <w:r w:rsidR="009E6263">
        <w:t xml:space="preserve">your lord has not forsaken you [prophet], nor does He hate you, </w:t>
      </w:r>
      <w:r w:rsidR="009E6263">
        <w:rPr>
          <w:vertAlign w:val="superscript"/>
        </w:rPr>
        <w:t>4</w:t>
      </w:r>
      <w:r w:rsidR="009E6263">
        <w:t xml:space="preserve">and the future will </w:t>
      </w:r>
      <w:r w:rsidR="00B37F06">
        <w:t>be better for you than the past</w:t>
      </w:r>
      <w:r w:rsidR="009E6263">
        <w:t>’</w:t>
      </w:r>
      <w:r w:rsidR="006E6A3F">
        <w:t>.</w:t>
      </w:r>
      <w:r w:rsidR="009E6263">
        <w:rPr>
          <w:rStyle w:val="FootnoteReference"/>
        </w:rPr>
        <w:footnoteReference w:id="33"/>
      </w:r>
      <w:r w:rsidR="006E6A3F">
        <w:t xml:space="preserve"> </w:t>
      </w:r>
    </w:p>
    <w:p w14:paraId="3D702CD4" w14:textId="77777777" w:rsidR="008A48C0" w:rsidRDefault="008A48C0" w:rsidP="0022532D">
      <w:pPr>
        <w:spacing w:line="360" w:lineRule="auto"/>
        <w:ind w:firstLine="720"/>
        <w:jc w:val="both"/>
      </w:pPr>
    </w:p>
    <w:p w14:paraId="50E8F243" w14:textId="54B4E5F1" w:rsidR="00FF3D6D" w:rsidRPr="009E6263" w:rsidRDefault="00FF3D6D" w:rsidP="0022532D">
      <w:pPr>
        <w:spacing w:line="360" w:lineRule="auto"/>
        <w:ind w:firstLine="720"/>
        <w:jc w:val="both"/>
      </w:pPr>
      <w:r>
        <w:t>At this time of Muhammad’s life he knew he was</w:t>
      </w:r>
      <w:r w:rsidR="00B37F06">
        <w:t xml:space="preserve"> no</w:t>
      </w:r>
      <w:r>
        <w:t>t going mad and that he was a Prophet but he had been told by a signal of God that it was time he went out to preach</w:t>
      </w:r>
      <w:r w:rsidR="00B37F06">
        <w:t>:</w:t>
      </w:r>
      <w:r w:rsidR="00A97FA8">
        <w:t xml:space="preserve"> ‘</w:t>
      </w:r>
      <w:r w:rsidR="00E520B1">
        <w:rPr>
          <w:vertAlign w:val="superscript"/>
        </w:rPr>
        <w:t>9</w:t>
      </w:r>
      <w:r w:rsidR="00A97FA8">
        <w:t xml:space="preserve">So do not be harsh with the orphan </w:t>
      </w:r>
      <w:r w:rsidR="00E520B1">
        <w:rPr>
          <w:vertAlign w:val="superscript"/>
        </w:rPr>
        <w:t>10</w:t>
      </w:r>
      <w:r w:rsidR="00A97FA8">
        <w:t xml:space="preserve">and do not chide the one who asks for help; </w:t>
      </w:r>
      <w:r w:rsidR="00E520B1">
        <w:rPr>
          <w:vertAlign w:val="superscript"/>
        </w:rPr>
        <w:t>11</w:t>
      </w:r>
      <w:r w:rsidR="00A97FA8">
        <w:t>talk about the blessings of your lord’.</w:t>
      </w:r>
      <w:r w:rsidR="00A97FA8">
        <w:rPr>
          <w:rStyle w:val="FootnoteReference"/>
        </w:rPr>
        <w:footnoteReference w:id="34"/>
      </w:r>
      <w:r w:rsidR="0022532D">
        <w:t xml:space="preserve">  As Waraqah had predicted </w:t>
      </w:r>
      <w:r w:rsidR="00830432">
        <w:t xml:space="preserve">some time </w:t>
      </w:r>
      <w:r w:rsidR="00B37F06">
        <w:t>before</w:t>
      </w:r>
      <w:r w:rsidR="00830432">
        <w:t xml:space="preserve"> this was the end of one phase of his life but it would lead on to a different sort of problem for Muhammad</w:t>
      </w:r>
      <w:r w:rsidR="00B37F06">
        <w:t>. A</w:t>
      </w:r>
      <w:r w:rsidR="00830432">
        <w:t>s Waraqa had said, ‘</w:t>
      </w:r>
      <w:r w:rsidR="00CC26B3">
        <w:t>”</w:t>
      </w:r>
      <w:r w:rsidR="00830432">
        <w:t>Thou wilt be called a liar, and ill treated, and they will cast thee out and make war upon me</w:t>
      </w:r>
      <w:r w:rsidR="00CC26B3">
        <w:t>”</w:t>
      </w:r>
      <w:r w:rsidR="00830432">
        <w:t>’</w:t>
      </w:r>
      <w:r w:rsidR="00830432">
        <w:rPr>
          <w:rStyle w:val="FootnoteReference"/>
        </w:rPr>
        <w:footnoteReference w:id="35"/>
      </w:r>
      <w:r w:rsidR="00830432">
        <w:t xml:space="preserve"> </w:t>
      </w:r>
    </w:p>
    <w:p w14:paraId="4E229FAB" w14:textId="77777777" w:rsidR="00101B32" w:rsidRDefault="00101B32" w:rsidP="00101B32">
      <w:pPr>
        <w:spacing w:line="360" w:lineRule="auto"/>
        <w:ind w:firstLine="720"/>
        <w:jc w:val="both"/>
      </w:pPr>
    </w:p>
    <w:p w14:paraId="316637B2" w14:textId="5816A1A8" w:rsidR="0095177C" w:rsidRDefault="008A48C0" w:rsidP="008A48C0">
      <w:pPr>
        <w:spacing w:line="360" w:lineRule="auto"/>
        <w:ind w:firstLine="720"/>
        <w:jc w:val="both"/>
      </w:pPr>
      <w:r>
        <w:t>Through</w:t>
      </w:r>
      <w:r w:rsidR="00731F13">
        <w:t xml:space="preserve">out </w:t>
      </w:r>
      <w:r w:rsidR="005D3696">
        <w:t>Muhamma</w:t>
      </w:r>
      <w:r w:rsidR="00731F13">
        <w:t>d</w:t>
      </w:r>
      <w:r>
        <w:t>’s</w:t>
      </w:r>
      <w:r w:rsidR="00731F13">
        <w:t xml:space="preserve"> life he had been an outsider</w:t>
      </w:r>
      <w:r w:rsidR="002E2253">
        <w:t>,</w:t>
      </w:r>
      <w:r w:rsidR="00731F13">
        <w:t xml:space="preserve"> </w:t>
      </w:r>
      <w:r w:rsidR="00350405">
        <w:t>since the deaths of his closest family members. He was ver</w:t>
      </w:r>
      <w:r w:rsidR="00B37F06">
        <w:t>y young when he was orphaned</w:t>
      </w:r>
      <w:r w:rsidR="00350405">
        <w:t>. Muhammad experienced extreme pov</w:t>
      </w:r>
      <w:r w:rsidR="005D3696">
        <w:t>erty when he lived with the Bedouin</w:t>
      </w:r>
      <w:r w:rsidR="00B37F06">
        <w:t>s a</w:t>
      </w:r>
      <w:r w:rsidR="00350405">
        <w:t xml:space="preserve">nd </w:t>
      </w:r>
      <w:r w:rsidR="005D3696">
        <w:t>even as an adult in M</w:t>
      </w:r>
      <w:r w:rsidR="00350405">
        <w:t>ecca he was not amongst the rich.</w:t>
      </w:r>
      <w:r w:rsidR="00EE56AF">
        <w:t xml:space="preserve"> While he wa</w:t>
      </w:r>
      <w:r w:rsidR="005D3696">
        <w:t>s in M</w:t>
      </w:r>
      <w:r w:rsidR="00EE56AF">
        <w:t>ecca</w:t>
      </w:r>
      <w:r w:rsidR="00B37F06">
        <w:t>,</w:t>
      </w:r>
      <w:r w:rsidR="002E2253">
        <w:t xml:space="preserve"> he witnessed poverty along</w:t>
      </w:r>
      <w:bookmarkStart w:id="0" w:name="_GoBack"/>
      <w:bookmarkEnd w:id="0"/>
      <w:r w:rsidR="00EE56AF">
        <w:t xml:space="preserve">side riches and felt for the poor. He may </w:t>
      </w:r>
      <w:r w:rsidR="00B37F06">
        <w:t>have</w:t>
      </w:r>
      <w:r w:rsidR="00EE56AF">
        <w:t xml:space="preserve"> felt regret of the passing of the values of the </w:t>
      </w:r>
      <w:r w:rsidR="00EE56AF" w:rsidRPr="00EE56AF">
        <w:rPr>
          <w:i/>
        </w:rPr>
        <w:t>Muruwah</w:t>
      </w:r>
      <w:r w:rsidR="00EE56AF">
        <w:t xml:space="preserve">, particularly the </w:t>
      </w:r>
      <w:r w:rsidR="00B37F06">
        <w:t xml:space="preserve">fact that the </w:t>
      </w:r>
      <w:r w:rsidR="00EE56AF">
        <w:t xml:space="preserve">weakest </w:t>
      </w:r>
      <w:r w:rsidR="00B37F06">
        <w:t>had</w:t>
      </w:r>
      <w:r w:rsidR="00EE56AF">
        <w:t xml:space="preserve"> always </w:t>
      </w:r>
      <w:r w:rsidR="00B37F06">
        <w:t xml:space="preserve">been </w:t>
      </w:r>
      <w:r w:rsidR="00EE56AF">
        <w:t>looked after and wealth was share</w:t>
      </w:r>
      <w:r w:rsidR="005D3696">
        <w:t>d. But, as the incident of the K</w:t>
      </w:r>
      <w:r w:rsidR="00EE56AF">
        <w:t>a</w:t>
      </w:r>
      <w:r w:rsidR="005D3696">
        <w:t>’</w:t>
      </w:r>
      <w:r w:rsidR="00EE56AF">
        <w:t>ba</w:t>
      </w:r>
      <w:r w:rsidR="005D3696">
        <w:t>h</w:t>
      </w:r>
      <w:r w:rsidR="00EE56AF">
        <w:t xml:space="preserve"> shows us, he disliked the war</w:t>
      </w:r>
      <w:r w:rsidR="00B37F06">
        <w:t>ring behaviour</w:t>
      </w:r>
      <w:r w:rsidR="00EE56AF">
        <w:t xml:space="preserve"> between the tribes. </w:t>
      </w:r>
      <w:r w:rsidR="00304577">
        <w:t xml:space="preserve">At this point we see Muhammad bring all the tribes together without violence and they laid the stone together. </w:t>
      </w:r>
      <w:r w:rsidR="008A066E">
        <w:t>We could see this as a metaphor</w:t>
      </w:r>
      <w:r w:rsidR="005D3696">
        <w:t xml:space="preserve"> for how I</w:t>
      </w:r>
      <w:r w:rsidR="008A066E">
        <w:t>slam would bring the warring tribes of Islam together.</w:t>
      </w:r>
      <w:r w:rsidR="00EE56AF">
        <w:t xml:space="preserve"> </w:t>
      </w:r>
    </w:p>
    <w:p w14:paraId="374EF9F5" w14:textId="77777777" w:rsidR="00B37F06" w:rsidRDefault="00B37F06" w:rsidP="008A48C0">
      <w:pPr>
        <w:spacing w:line="360" w:lineRule="auto"/>
        <w:ind w:firstLine="720"/>
        <w:jc w:val="both"/>
      </w:pPr>
    </w:p>
    <w:p w14:paraId="6BD80DEF" w14:textId="77777777" w:rsidR="00B37F06" w:rsidRDefault="00B37F06" w:rsidP="008A48C0">
      <w:pPr>
        <w:spacing w:line="360" w:lineRule="auto"/>
        <w:ind w:firstLine="720"/>
        <w:jc w:val="both"/>
      </w:pPr>
    </w:p>
    <w:p w14:paraId="5A9B732C" w14:textId="77777777" w:rsidR="00B37F06" w:rsidRDefault="00B37F06" w:rsidP="008A48C0">
      <w:pPr>
        <w:spacing w:line="360" w:lineRule="auto"/>
        <w:ind w:firstLine="720"/>
        <w:jc w:val="both"/>
      </w:pPr>
    </w:p>
    <w:p w14:paraId="189E47D0" w14:textId="77777777" w:rsidR="00B37F06" w:rsidRDefault="00B37F06" w:rsidP="008A48C0">
      <w:pPr>
        <w:spacing w:line="360" w:lineRule="auto"/>
        <w:ind w:firstLine="720"/>
        <w:jc w:val="both"/>
      </w:pPr>
    </w:p>
    <w:p w14:paraId="0B35AE76" w14:textId="77777777" w:rsidR="00B37F06" w:rsidRDefault="00B37F06" w:rsidP="008A48C0">
      <w:pPr>
        <w:spacing w:line="360" w:lineRule="auto"/>
        <w:ind w:firstLine="720"/>
        <w:jc w:val="both"/>
      </w:pPr>
    </w:p>
    <w:p w14:paraId="2572ABAD" w14:textId="77777777" w:rsidR="00B37F06" w:rsidRDefault="00B37F06" w:rsidP="008A48C0">
      <w:pPr>
        <w:spacing w:line="360" w:lineRule="auto"/>
        <w:ind w:firstLine="720"/>
        <w:jc w:val="both"/>
      </w:pPr>
    </w:p>
    <w:p w14:paraId="3B30D846" w14:textId="77777777" w:rsidR="00B37F06" w:rsidRDefault="00B37F06" w:rsidP="008A48C0">
      <w:pPr>
        <w:spacing w:line="360" w:lineRule="auto"/>
        <w:ind w:firstLine="720"/>
        <w:jc w:val="both"/>
      </w:pPr>
    </w:p>
    <w:p w14:paraId="5BE5D9C2" w14:textId="77777777" w:rsidR="00B37F06" w:rsidRPr="0095177C" w:rsidRDefault="00B37F06" w:rsidP="008A48C0">
      <w:pPr>
        <w:spacing w:line="360" w:lineRule="auto"/>
        <w:ind w:firstLine="720"/>
        <w:jc w:val="both"/>
      </w:pPr>
    </w:p>
    <w:sectPr w:rsidR="00B37F06" w:rsidRPr="0095177C" w:rsidSect="00942F44">
      <w:headerReference w:type="default" r:id="rId7"/>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F0D905" w14:textId="77777777" w:rsidR="003F5BF2" w:rsidRDefault="003F5BF2" w:rsidP="00797706">
      <w:r>
        <w:separator/>
      </w:r>
    </w:p>
  </w:endnote>
  <w:endnote w:type="continuationSeparator" w:id="0">
    <w:p w14:paraId="4923BAD7" w14:textId="77777777" w:rsidR="003F5BF2" w:rsidRDefault="003F5BF2" w:rsidP="00797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C38678" w14:textId="77777777" w:rsidR="003F5BF2" w:rsidRDefault="003F5BF2" w:rsidP="005D36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9E161F" w14:textId="77777777" w:rsidR="003F5BF2" w:rsidRDefault="003F5BF2" w:rsidP="005D369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6C2674" w14:textId="77777777" w:rsidR="003F5BF2" w:rsidRDefault="003F5BF2" w:rsidP="005D36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E2253">
      <w:rPr>
        <w:rStyle w:val="PageNumber"/>
        <w:noProof/>
      </w:rPr>
      <w:t>1</w:t>
    </w:r>
    <w:r>
      <w:rPr>
        <w:rStyle w:val="PageNumber"/>
      </w:rPr>
      <w:fldChar w:fldCharType="end"/>
    </w:r>
  </w:p>
  <w:p w14:paraId="4875AC9F" w14:textId="77777777" w:rsidR="003F5BF2" w:rsidRDefault="003F5BF2" w:rsidP="005D369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700242" w14:textId="77777777" w:rsidR="003F5BF2" w:rsidRDefault="003F5BF2" w:rsidP="00797706">
      <w:r>
        <w:separator/>
      </w:r>
    </w:p>
  </w:footnote>
  <w:footnote w:type="continuationSeparator" w:id="0">
    <w:p w14:paraId="530B3411" w14:textId="77777777" w:rsidR="003F5BF2" w:rsidRDefault="003F5BF2" w:rsidP="00797706">
      <w:r>
        <w:continuationSeparator/>
      </w:r>
    </w:p>
  </w:footnote>
  <w:footnote w:id="1">
    <w:p w14:paraId="3EFD48A5" w14:textId="77777777" w:rsidR="003F5BF2" w:rsidRPr="009E1608" w:rsidRDefault="003F5BF2" w:rsidP="005B02D7">
      <w:pPr>
        <w:pStyle w:val="FootnoteText"/>
        <w:rPr>
          <w:lang w:val="en-US"/>
        </w:rPr>
      </w:pPr>
      <w:r w:rsidRPr="00883779">
        <w:rPr>
          <w:rStyle w:val="FootnoteReference"/>
        </w:rPr>
        <w:footnoteRef/>
      </w:r>
      <w:r>
        <w:t xml:space="preserve"> </w:t>
      </w:r>
      <w:r w:rsidRPr="009E1608">
        <w:fldChar w:fldCharType="begin"/>
      </w:r>
      <w:r w:rsidRPr="009E1608">
        <w:instrText xml:space="preserve"> ADDIN ZOTERO_ITEM CSL_CITATION {"citationID":"6NAwWt8i","properties":{"formattedCitation":"\\uc0\\u8216{}Revelation - Oxford Islamic Studies Online\\uc0\\u8217{} &lt;http://www.oxfordislamicstudies.com.ezproxy.uwtsd.ac.uk/article/opr/t236/e0681?_hi=4&amp;_pos=1&gt; [accessed 9 May 2019].","plainCitation":"‘Revelation - Oxford Islamic Studies Online’ &lt;http://www.oxfordislamicstudies.com.ezproxy.uwtsd.ac.uk/article/opr/t236/e0681?_hi=4&amp;_pos=1&gt; [accessed 9 May 2019].","noteIndex":1},"citationItems":[{"id":168,"uris":["http://zotero.org/users/local/zIF71D0a/items/IQ2RTICW"],"uri":["http://zotero.org/users/local/zIF71D0a/items/IQ2RTICW"],"itemData":{"id":168,"type":"webpage","title":"Revelation - Oxford Islamic Studies Online","URL":"http://www.oxfordislamicstudies.com.ezproxy.uwtsd.ac.uk/article/opr/t236/e0681?_hi=4&amp;_pos=1","accessed":{"date-parts":[["2019",5,9]]}}}],"schema":"https://github.com/citation-style-language/schema/raw/master/csl-citation.json"} </w:instrText>
      </w:r>
      <w:r w:rsidRPr="009E1608">
        <w:fldChar w:fldCharType="separate"/>
      </w:r>
      <w:r w:rsidRPr="009E1608">
        <w:rPr>
          <w:lang w:val="en-US"/>
        </w:rPr>
        <w:t>‘Revelation - Oxford Islamic Studies Online’ &lt;http://www.oxfordislamicstudies.com.ezproxy.uwtsd.ac.uk/article/opr/t236/e0681?_hi=4&amp;_pos=1&gt; [accessed 9 May 2019].</w:t>
      </w:r>
      <w:r w:rsidRPr="009E1608">
        <w:fldChar w:fldCharType="end"/>
      </w:r>
    </w:p>
  </w:footnote>
  <w:footnote w:id="2">
    <w:p w14:paraId="52D3D002" w14:textId="6BE4DF19" w:rsidR="003F5BF2" w:rsidRPr="00567856" w:rsidRDefault="003F5BF2">
      <w:pPr>
        <w:pStyle w:val="FootnoteText"/>
        <w:rPr>
          <w:lang w:val="en-US"/>
        </w:rPr>
      </w:pPr>
      <w:r>
        <w:rPr>
          <w:rStyle w:val="FootnoteReference"/>
        </w:rPr>
        <w:footnoteRef/>
      </w:r>
      <w:r>
        <w:t xml:space="preserve"> </w:t>
      </w:r>
      <w:r>
        <w:fldChar w:fldCharType="begin"/>
      </w:r>
      <w:r>
        <w:instrText xml:space="preserve"> ADDIN ZOTERO_ITEM CSL_CITATION {"citationID":"m6ggmtog","properties":{"formattedCitation":"A. J. Wensinck and A. Rippin, \\uc0\\u8216{}Wa\\uc0\\u7717{}y\\uc0\\u8217{}, {\\i{}Encyclopaedia of Islam, Second Edition}, 2012 &lt;https://referenceworks.brillonline.com/entries/encyclopaedia-of-islam-2/wahy-COM_1331?s.num=0&amp;s.f.s2_parent=s.f.book.encyclopaedia-of-islam-2&amp;s.q=wahy&gt; [accessed 15 May 2019].","plainCitation":"A. J. Wensinck and A. Rippin, ‘Wa</w:instrText>
      </w:r>
      <w:r>
        <w:rPr>
          <w:rFonts w:ascii="Times New Roman" w:hAnsi="Times New Roman" w:cs="Times New Roman"/>
        </w:rPr>
        <w:instrText>ḥ</w:instrText>
      </w:r>
      <w:r>
        <w:instrText>y’, Encyclopaedia of Islam, Second Edition, 2012 &lt;https://referenceworks.brillonline.com/entries/encyclopaedia-of-islam-2/wahy-COM_1331?s.num=0&amp;s.f.s2_parent=s.f.book.encyclopaedia-of-islam-2&amp;s.q=wahy&gt; [accessed 15 May 2019].","noteIndex":2},"citationItems":[{"id":181,"uris":["http://zotero.org/users/local/zIF71D0a/items/EYK5JA64"],"uri":["http://zotero.org/users/local/zIF71D0a/items/EYK5JA64"],"itemData":{"id":181,"type":"article-journal","title":"Wa</w:instrText>
      </w:r>
      <w:r>
        <w:rPr>
          <w:rFonts w:ascii="Times New Roman" w:hAnsi="Times New Roman" w:cs="Times New Roman"/>
        </w:rPr>
        <w:instrText>ḥ</w:instrText>
      </w:r>
      <w:r>
        <w:instrText xml:space="preserve">y","container-title":"Encyclopaedia of Islam, Second Edition","source":"referenceworks.brillonline.com","URL":"https://referenceworks.brillonline.com/entries/encyclopaedia-of-islam-2/wahy-COM_1331?s.num=0&amp;s.f.s2_parent=s.f.book.encyclopaedia-of-islam-2&amp;s.q=wahy","language":"en","author":[{"family":"Wensinck","given":"A. J."},{"family":"Rippin","given":"A."}],"issued":{"date-parts":[["2012",4,24]]},"accessed":{"date-parts":[["2019",5,15]]}}}],"schema":"https://github.com/citation-style-language/schema/raw/master/csl-citation.json"} </w:instrText>
      </w:r>
      <w:r>
        <w:fldChar w:fldCharType="separate"/>
      </w:r>
      <w:r w:rsidRPr="00567856">
        <w:rPr>
          <w:lang w:val="en-US"/>
        </w:rPr>
        <w:t>A. J. Wensinck and A. Rippin, ‘Wa</w:t>
      </w:r>
      <w:r w:rsidRPr="00567856">
        <w:rPr>
          <w:rFonts w:ascii="Times New Roman" w:hAnsi="Times New Roman" w:cs="Times New Roman"/>
          <w:lang w:val="en-US"/>
        </w:rPr>
        <w:t>ḥ</w:t>
      </w:r>
      <w:r w:rsidRPr="00567856">
        <w:rPr>
          <w:lang w:val="en-US"/>
        </w:rPr>
        <w:t xml:space="preserve">y’, </w:t>
      </w:r>
      <w:r w:rsidRPr="00567856">
        <w:rPr>
          <w:i/>
          <w:iCs/>
          <w:lang w:val="en-US"/>
        </w:rPr>
        <w:t>Encyclopaedia of Islam, Second Edition</w:t>
      </w:r>
      <w:r w:rsidRPr="00567856">
        <w:rPr>
          <w:lang w:val="en-US"/>
        </w:rPr>
        <w:t>, 2012 &lt;https://referenceworks.brillonline.com/entries/encyclopaedia-of-islam-2/wahy-COM_1331?s.num=0&amp;s.f.s2_parent=s.f.book.encyclopaedia-of-islam-2&amp;s.q=wahy&gt; [accessed 15 May 2019].</w:t>
      </w:r>
      <w:r>
        <w:fldChar w:fldCharType="end"/>
      </w:r>
    </w:p>
  </w:footnote>
  <w:footnote w:id="3">
    <w:p w14:paraId="425B9A5D" w14:textId="5876A080" w:rsidR="003F5BF2" w:rsidRPr="00857314" w:rsidRDefault="003F5BF2">
      <w:pPr>
        <w:pStyle w:val="FootnoteText"/>
        <w:rPr>
          <w:lang w:val="en-US"/>
        </w:rPr>
      </w:pPr>
      <w:r>
        <w:rPr>
          <w:rStyle w:val="FootnoteReference"/>
        </w:rPr>
        <w:footnoteRef/>
      </w:r>
      <w:r>
        <w:t xml:space="preserve"> </w:t>
      </w:r>
      <w:r>
        <w:fldChar w:fldCharType="begin"/>
      </w:r>
      <w:r>
        <w:instrText xml:space="preserve"> ADDIN ZOTERO_ITEM CSL_CITATION {"citationID":"aAIKa4Su","properties":{"formattedCitation":"Wensinck and Rippin.","plainCitation":"Wensinck and Rippin.","noteIndex":3},"citationItems":[{"id":181,"uris":["http://zotero.org/users/local/zIF71D0a/items/EYK5JA64"],"uri":["http://zotero.org/users/local/zIF71D0a/items/EYK5JA64"],"itemData":{"id":181,"type":"article-journal","title":"Wa</w:instrText>
      </w:r>
      <w:r>
        <w:rPr>
          <w:rFonts w:ascii="Times New Roman" w:hAnsi="Times New Roman" w:cs="Times New Roman"/>
        </w:rPr>
        <w:instrText>ḥ</w:instrText>
      </w:r>
      <w:r>
        <w:instrText xml:space="preserve">y","container-title":"Encyclopaedia of Islam, Second Edition","source":"referenceworks.brillonline.com","URL":"https://referenceworks.brillonline.com/entries/encyclopaedia-of-islam-2/wahy-COM_1331?s.num=0&amp;s.f.s2_parent=s.f.book.encyclopaedia-of-islam-2&amp;s.q=wahy","language":"en","author":[{"family":"Wensinck","given":"A. J."},{"family":"Rippin","given":"A."}],"issued":{"date-parts":[["2012",4,24]]},"accessed":{"date-parts":[["2019",5,15]]}}}],"schema":"https://github.com/citation-style-language/schema/raw/master/csl-citation.json"} </w:instrText>
      </w:r>
      <w:r>
        <w:fldChar w:fldCharType="separate"/>
      </w:r>
      <w:r>
        <w:rPr>
          <w:noProof/>
        </w:rPr>
        <w:t>Wensinck and Rippin.</w:t>
      </w:r>
      <w:r>
        <w:fldChar w:fldCharType="end"/>
      </w:r>
    </w:p>
  </w:footnote>
  <w:footnote w:id="4">
    <w:p w14:paraId="15D8C719" w14:textId="6FD6C030" w:rsidR="003F5BF2" w:rsidRPr="0046458E" w:rsidRDefault="003F5BF2">
      <w:pPr>
        <w:pStyle w:val="FootnoteText"/>
        <w:rPr>
          <w:lang w:val="en-US"/>
        </w:rPr>
      </w:pPr>
      <w:r w:rsidRPr="00883779">
        <w:rPr>
          <w:rStyle w:val="FootnoteReference"/>
        </w:rPr>
        <w:footnoteRef/>
      </w:r>
      <w:r>
        <w:t xml:space="preserve"> </w:t>
      </w:r>
      <w:r>
        <w:fldChar w:fldCharType="begin"/>
      </w:r>
      <w:r>
        <w:instrText xml:space="preserve"> ADDIN ZOTERO_ITEM CSL_CITATION {"citationID":"iI4yYjtc","properties":{"formattedCitation":"M. A. S. Abdel Haleem, {\\i{}The Qur\\uc0\\u8217{}an}, 2010 reprint with corrections (Oxford: Oxford University Press, 2008).","plainCitation":"M. A. S. Abdel Haleem, The Qur’an, 2010 reprint with corrections (Oxford: Oxford University Press, 2008).","dontUpdate":true,"noteIndex":4},"citationItems":[{"id":170,"uris":["http://zotero.org/users/local/zIF71D0a/items/JPLJT3QJ"],"uri":["http://zotero.org/users/local/zIF71D0a/items/JPLJT3QJ"],"itemData":{"id":170,"type":"book","title":"The Qur'an","publisher":"Oxford University Press","publisher-place":"Oxford","number-of-pages":"464","edition":"2010 reprint with corrections","source":"Gemeinsamer Bibliotheksverbund ISBN","event-place":"Oxford","abstract":"This superb new translation of the Quran is written in contemporary language that remains faithful to the meaning and spirit of the original, making the text crystal clear while retaining all of this great work's eloquence. The translation is accurate and completely free from the archaisms, incoherence, and alien structures that mar existing translations. Thus, for the first time, English-speaking readers will have a text of the Quran which is easy to use and comprehensible. Furthermore, Haleem includes notes that explain geographical, historical, and personal allusions as well as an index in which Quranic material is arranged into topics for easy reference. His introduction traces the history of the Quran, examines its structure and stylistic features, and considers issues related to militancy, intolerance, and the subjection of women","ISBN":"978-0-19-953595-8","language":"eng","author":[{"family":"Abdel Haleem","given":"M. A. S."}],"issued":{"date-parts":[["2008"]]}}}],"schema":"https://github.com/citation-style-language/schema/raw/master/csl-citation.json"} </w:instrText>
      </w:r>
      <w:r>
        <w:fldChar w:fldCharType="separate"/>
      </w:r>
      <w:r w:rsidRPr="0046458E">
        <w:rPr>
          <w:lang w:val="en-US"/>
        </w:rPr>
        <w:t xml:space="preserve">M. A. S. Abdel Haleem, </w:t>
      </w:r>
      <w:r w:rsidRPr="0046458E">
        <w:rPr>
          <w:i/>
          <w:iCs/>
          <w:lang w:val="en-US"/>
        </w:rPr>
        <w:t>The Qur’an</w:t>
      </w:r>
      <w:r>
        <w:rPr>
          <w:lang w:val="en-US"/>
        </w:rPr>
        <w:t xml:space="preserve"> 6:21</w:t>
      </w:r>
      <w:r w:rsidRPr="0046458E">
        <w:rPr>
          <w:lang w:val="en-US"/>
        </w:rPr>
        <w:t xml:space="preserve"> 2010 reprint with corrections (Oxford: Oxford University Press, 2008).</w:t>
      </w:r>
      <w:r>
        <w:fldChar w:fldCharType="end"/>
      </w:r>
    </w:p>
  </w:footnote>
  <w:footnote w:id="5">
    <w:p w14:paraId="56E1B561" w14:textId="6E9156ED" w:rsidR="003F5BF2" w:rsidRPr="008A066E" w:rsidRDefault="003F5BF2">
      <w:pPr>
        <w:pStyle w:val="FootnoteText"/>
        <w:rPr>
          <w:lang w:val="en-US"/>
        </w:rPr>
      </w:pPr>
      <w:r>
        <w:rPr>
          <w:rStyle w:val="FootnoteReference"/>
        </w:rPr>
        <w:footnoteRef/>
      </w:r>
      <w:r>
        <w:t xml:space="preserve"> </w:t>
      </w:r>
      <w:r>
        <w:fldChar w:fldCharType="begin"/>
      </w:r>
      <w:r>
        <w:instrText xml:space="preserve"> ADDIN ZOTERO_ITEM CSL_CITATION {"citationID":"HzRDIndR","properties":{"formattedCitation":"\\uc0\\u8216{}The Qur\\uc0\\u8217{}an as Scripture - By Arthur Jeffery | Quran | Prophets And Messengers In Islam\\uc0\\u8217{}, {\\i{}Scribd} &lt;https://www.scribd.com/document/65517898/The-Qur-an-as-Scripture-By-Arthur-Jeffery&gt; [accessed 9 May 2019].","plainCitation":"‘The Qur’an as Scripture - By Arthur Jeffery | Quran | Prophets And Messengers In Islam’, Scribd &lt;https://www.scribd.com/document/65517898/The-Qur-an-as-Scripture-By-Arthur-Jeffery&gt; [accessed 9 May 2019].","noteIndex":5},"citationItems":[{"id":165,"uris":["http://zotero.org/users/local/zIF71D0a/items/UXKSD8TS"],"uri":["http://zotero.org/users/local/zIF71D0a/items/UXKSD8TS"],"itemData":{"id":165,"type":"webpage","title":"The Qur'an as Scripture - By Arthur Jeffery | Quran | Prophets And Messengers In Islam","container-title":"Scribd","abstract":"Scribd is the world's largest social reading and publishing site.","URL":"https://www.scribd.com/document/65517898/The-Qur-an-as-Scripture-By-Arthur-Jeffery","language":"en","accessed":{"date-parts":[["2019",5,9]]}}}],"schema":"https://github.com/citation-style-language/schema/raw/master/csl-citation.json"} </w:instrText>
      </w:r>
      <w:r>
        <w:fldChar w:fldCharType="separate"/>
      </w:r>
      <w:r w:rsidRPr="008A066E">
        <w:rPr>
          <w:lang w:val="en-US"/>
        </w:rPr>
        <w:t xml:space="preserve">‘The Qur’an as Scripture - By Arthur Jeffery | Quran | Prophets And Messengers In Islam’, </w:t>
      </w:r>
      <w:r w:rsidRPr="008A066E">
        <w:rPr>
          <w:i/>
          <w:iCs/>
          <w:lang w:val="en-US"/>
        </w:rPr>
        <w:t>Scribd</w:t>
      </w:r>
      <w:r w:rsidRPr="008A066E">
        <w:rPr>
          <w:lang w:val="en-US"/>
        </w:rPr>
        <w:t xml:space="preserve"> &lt;https://www.scribd.com/document/65517898/The-Qur-an-as-Scripture-By-Arthur-Jeffery&gt; [accessed 9 May 2019].</w:t>
      </w:r>
      <w:r>
        <w:fldChar w:fldCharType="end"/>
      </w:r>
    </w:p>
  </w:footnote>
  <w:footnote w:id="6">
    <w:p w14:paraId="385AC5CD" w14:textId="3EF62E43" w:rsidR="003F5BF2" w:rsidRPr="007B1910" w:rsidRDefault="003F5BF2">
      <w:pPr>
        <w:pStyle w:val="FootnoteText"/>
        <w:rPr>
          <w:lang w:val="en-US"/>
        </w:rPr>
      </w:pPr>
      <w:r w:rsidRPr="00883779">
        <w:rPr>
          <w:rStyle w:val="FootnoteReference"/>
        </w:rPr>
        <w:footnoteRef/>
      </w:r>
      <w:r>
        <w:t xml:space="preserve"> </w:t>
      </w:r>
      <w:r>
        <w:fldChar w:fldCharType="begin"/>
      </w:r>
      <w:r>
        <w:instrText xml:space="preserve"> ADDIN ZOTERO_ITEM CSL_CITATION {"citationID":"YjWHnTss","properties":{"formattedCitation":"\\uc0\\u8216{}The Qur\\uc0\\u8217{}an as Scripture - By Arthur Jeffery | Quran | Prophets And Messengers In Islam\\uc0\\u8217{}, p. 38.","plainCitation":"‘The Qur’an as Scripture - By Arthur Jeffery | Quran | Prophets And Messengers In Islam’, p. 38.","noteIndex":6},"citationItems":[{"id":165,"uris":["http://zotero.org/users/local/zIF71D0a/items/UXKSD8TS"],"uri":["http://zotero.org/users/local/zIF71D0a/items/UXKSD8TS"],"itemData":{"id":165,"type":"webpage","title":"The Qur'an as Scripture - By Arthur Jeffery | Quran | Prophets And Messengers In Islam","container-title":"Scribd","abstract":"Scribd is the world's largest social reading and publishing site.","URL":"https://www.scribd.com/document/65517898/The-Qur-an-as-Scripture-By-Arthur-Jeffery","language":"en","accessed":{"date-parts":[["2019",5,9]]}},"locator":"38","label":"page"}],"schema":"https://github.com/citation-style-language/schema/raw/master/csl-citation.json"} </w:instrText>
      </w:r>
      <w:r>
        <w:fldChar w:fldCharType="separate"/>
      </w:r>
      <w:r w:rsidRPr="008A066E">
        <w:rPr>
          <w:lang w:val="en-US"/>
        </w:rPr>
        <w:t>‘The Qur’an as Scripture - By Arthur Jeffery | Quran | Prophets And Messengers In Islam’, p. 38.</w:t>
      </w:r>
      <w:r>
        <w:fldChar w:fldCharType="end"/>
      </w:r>
    </w:p>
  </w:footnote>
  <w:footnote w:id="7">
    <w:p w14:paraId="0D631A66" w14:textId="1AA19FB4" w:rsidR="003F5BF2" w:rsidRPr="007B1910" w:rsidRDefault="003F5BF2">
      <w:pPr>
        <w:pStyle w:val="FootnoteText"/>
        <w:rPr>
          <w:lang w:val="en-US"/>
        </w:rPr>
      </w:pPr>
      <w:r w:rsidRPr="00883779">
        <w:rPr>
          <w:rStyle w:val="FootnoteReference"/>
        </w:rPr>
        <w:footnoteRef/>
      </w:r>
      <w:r>
        <w:t xml:space="preserve"> </w:t>
      </w:r>
      <w:r>
        <w:fldChar w:fldCharType="begin"/>
      </w:r>
      <w:r>
        <w:instrText xml:space="preserve"> ADDIN ZOTERO_ITEM CSL_CITATION {"citationID":"gaV2nQab","properties":{"formattedCitation":"\\uc0\\u8216{}The Qur\\uc0\\u8217{}an as Scripture - By Arthur Jeffery | Quran | Prophets And Messengers In Islam\\uc0\\u8217{}, p. 37.","plainCitation":"‘The Qur’an as Scripture - By Arthur Jeffery | Quran | Prophets And Messengers In Islam’, p. 37.","noteIndex":7},"citationItems":[{"id":165,"uris":["http://zotero.org/users/local/zIF71D0a/items/UXKSD8TS"],"uri":["http://zotero.org/users/local/zIF71D0a/items/UXKSD8TS"],"itemData":{"id":165,"type":"webpage","title":"The Qur'an as Scripture - By Arthur Jeffery | Quran | Prophets And Messengers In Islam","container-title":"Scribd","abstract":"Scribd is the world's largest social reading and publishing site.","URL":"https://www.scribd.com/document/65517898/The-Qur-an-as-Scripture-By-Arthur-Jeffery","language":"en","accessed":{"date-parts":[["2019",5,9]]}},"locator":"37","label":"page"}],"schema":"https://github.com/citation-style-language/schema/raw/master/csl-citation.json"} </w:instrText>
      </w:r>
      <w:r>
        <w:fldChar w:fldCharType="separate"/>
      </w:r>
      <w:r w:rsidRPr="007B1910">
        <w:rPr>
          <w:lang w:val="en-US"/>
        </w:rPr>
        <w:t>‘The Qur’an as Scripture - By Arthur Jeffery | Quran | Prophets And Messengers In Islam’, p. 37.</w:t>
      </w:r>
      <w:r>
        <w:fldChar w:fldCharType="end"/>
      </w:r>
    </w:p>
  </w:footnote>
  <w:footnote w:id="8">
    <w:p w14:paraId="2DF87520" w14:textId="1683107F" w:rsidR="003F5BF2" w:rsidRPr="007B1910" w:rsidRDefault="003F5BF2">
      <w:pPr>
        <w:pStyle w:val="FootnoteText"/>
        <w:rPr>
          <w:lang w:val="en-US"/>
        </w:rPr>
      </w:pPr>
      <w:r w:rsidRPr="00883779">
        <w:rPr>
          <w:rStyle w:val="FootnoteReference"/>
        </w:rPr>
        <w:footnoteRef/>
      </w:r>
      <w:r>
        <w:t xml:space="preserve"> </w:t>
      </w:r>
      <w:r>
        <w:fldChar w:fldCharType="begin"/>
      </w:r>
      <w:r>
        <w:instrText xml:space="preserve"> ADDIN ZOTERO_ITEM CSL_CITATION {"citationID":"xDQog2pN","properties":{"formattedCitation":"\\uc0\\u8216{}The Qur\\uc0\\u8217{}an as Scripture - By Arthur Jeffery | Quran | Prophets And Messengers In Islam\\uc0\\u8217{}, p. 38.","plainCitation":"‘The Qur’an as Scripture - By Arthur Jeffery | Quran | Prophets And Messengers In Islam’, p. 38.","noteIndex":8},"citationItems":[{"id":165,"uris":["http://zotero.org/users/local/zIF71D0a/items/UXKSD8TS"],"uri":["http://zotero.org/users/local/zIF71D0a/items/UXKSD8TS"],"itemData":{"id":165,"type":"webpage","title":"The Qur'an as Scripture - By Arthur Jeffery | Quran | Prophets And Messengers In Islam","container-title":"Scribd","abstract":"Scribd is the world's largest social reading and publishing site.","URL":"https://www.scribd.com/document/65517898/The-Qur-an-as-Scripture-By-Arthur-Jeffery","language":"en","accessed":{"date-parts":[["2019",5,9]]}},"locator":"38","label":"page"}],"schema":"https://github.com/citation-style-language/schema/raw/master/csl-citation.json"} </w:instrText>
      </w:r>
      <w:r>
        <w:fldChar w:fldCharType="separate"/>
      </w:r>
      <w:r w:rsidRPr="007B1910">
        <w:rPr>
          <w:lang w:val="en-US"/>
        </w:rPr>
        <w:t>‘The Qur’an as Scripture - By Arthur Jeffery | Quran | Prophets And Messengers In Islam’, p. 38.</w:t>
      </w:r>
      <w:r>
        <w:fldChar w:fldCharType="end"/>
      </w:r>
    </w:p>
  </w:footnote>
  <w:footnote w:id="9">
    <w:p w14:paraId="41F621C8" w14:textId="6D7E7767" w:rsidR="003F5BF2" w:rsidRPr="004E5736" w:rsidRDefault="003F5BF2">
      <w:pPr>
        <w:pStyle w:val="FootnoteText"/>
        <w:rPr>
          <w:lang w:val="en-US"/>
        </w:rPr>
      </w:pPr>
      <w:r>
        <w:rPr>
          <w:rStyle w:val="FootnoteReference"/>
        </w:rPr>
        <w:footnoteRef/>
      </w:r>
      <w:r>
        <w:t xml:space="preserve"> </w:t>
      </w:r>
      <w:r>
        <w:fldChar w:fldCharType="begin"/>
      </w:r>
      <w:r>
        <w:instrText xml:space="preserve"> ADDIN ZOTERO_ITEM CSL_CITATION {"citationID":"MCxrwh5M","properties":{"formattedCitation":"Wensinck and Rippin.","plainCitation":"Wensinck and Rippin.","noteIndex":9},"citationItems":[{"id":181,"uris":["http://zotero.org/users/local/zIF71D0a/items/EYK5JA64"],"uri":["http://zotero.org/users/local/zIF71D0a/items/EYK5JA64"],"itemData":{"id":181,"type":"article-journal","title":"Wa</w:instrText>
      </w:r>
      <w:r>
        <w:rPr>
          <w:rFonts w:ascii="Times New Roman" w:hAnsi="Times New Roman" w:cs="Times New Roman"/>
        </w:rPr>
        <w:instrText>ḥ</w:instrText>
      </w:r>
      <w:r>
        <w:instrText xml:space="preserve">y","container-title":"Encyclopaedia of Islam, Second Edition","source":"referenceworks.brillonline.com","URL":"https://referenceworks.brillonline.com/entries/encyclopaedia-of-islam-2/wahy-COM_1331?s.num=0&amp;s.f.s2_parent=s.f.book.encyclopaedia-of-islam-2&amp;s.q=wahy","language":"en","author":[{"family":"Wensinck","given":"A. J."},{"family":"Rippin","given":"A."}],"issued":{"date-parts":[["2012",4,24]]},"accessed":{"date-parts":[["2019",5,15]]}}}],"schema":"https://github.com/citation-style-language/schema/raw/master/csl-citation.json"} </w:instrText>
      </w:r>
      <w:r>
        <w:fldChar w:fldCharType="separate"/>
      </w:r>
      <w:r>
        <w:rPr>
          <w:noProof/>
        </w:rPr>
        <w:t>Wensinck and Rippin.</w:t>
      </w:r>
      <w:r>
        <w:fldChar w:fldCharType="end"/>
      </w:r>
    </w:p>
  </w:footnote>
  <w:footnote w:id="10">
    <w:p w14:paraId="6BE842C6" w14:textId="55620F7C" w:rsidR="003F5BF2" w:rsidRPr="00DD44E8" w:rsidRDefault="003F5BF2">
      <w:pPr>
        <w:pStyle w:val="FootnoteText"/>
        <w:rPr>
          <w:lang w:val="en-US"/>
        </w:rPr>
      </w:pPr>
      <w:r>
        <w:rPr>
          <w:rStyle w:val="FootnoteReference"/>
        </w:rPr>
        <w:footnoteRef/>
      </w:r>
      <w:r>
        <w:t xml:space="preserve"> </w:t>
      </w:r>
      <w:r>
        <w:fldChar w:fldCharType="begin"/>
      </w:r>
      <w:r>
        <w:instrText xml:space="preserve"> ADDIN ZOTERO_ITEM CSL_CITATION {"citationID":"1XENODam","properties":{"formattedCitation":"Wensinck and Rippin.","plainCitation":"Wensinck and Rippin.","noteIndex":10},"citationItems":[{"id":181,"uris":["http://zotero.org/users/local/zIF71D0a/items/EYK5JA64"],"uri":["http://zotero.org/users/local/zIF71D0a/items/EYK5JA64"],"itemData":{"id":181,"type":"article-journal","title":"Wa</w:instrText>
      </w:r>
      <w:r>
        <w:rPr>
          <w:rFonts w:ascii="Times New Roman" w:hAnsi="Times New Roman" w:cs="Times New Roman"/>
        </w:rPr>
        <w:instrText>ḥ</w:instrText>
      </w:r>
      <w:r>
        <w:instrText xml:space="preserve">y","container-title":"Encyclopaedia of Islam, Second Edition","source":"referenceworks.brillonline.com","URL":"https://referenceworks.brillonline.com/entries/encyclopaedia-of-islam-2/wahy-COM_1331?s.num=0&amp;s.f.s2_parent=s.f.book.encyclopaedia-of-islam-2&amp;s.q=wahy","language":"en","author":[{"family":"Wensinck","given":"A. J."},{"family":"Rippin","given":"A."}],"issued":{"date-parts":[["2012",4,24]]},"accessed":{"date-parts":[["2019",5,15]]}}}],"schema":"https://github.com/citation-style-language/schema/raw/master/csl-citation.json"} </w:instrText>
      </w:r>
      <w:r>
        <w:fldChar w:fldCharType="separate"/>
      </w:r>
      <w:r>
        <w:rPr>
          <w:noProof/>
        </w:rPr>
        <w:t>Wensinck and Rippin.</w:t>
      </w:r>
      <w:r>
        <w:fldChar w:fldCharType="end"/>
      </w:r>
    </w:p>
  </w:footnote>
  <w:footnote w:id="11">
    <w:p w14:paraId="3C77E76C" w14:textId="71701F36" w:rsidR="003F5BF2" w:rsidRPr="00147B3C" w:rsidRDefault="003F5BF2">
      <w:pPr>
        <w:pStyle w:val="FootnoteText"/>
        <w:rPr>
          <w:lang w:val="en-US"/>
        </w:rPr>
      </w:pPr>
      <w:r w:rsidRPr="00883779">
        <w:rPr>
          <w:rStyle w:val="FootnoteReference"/>
        </w:rPr>
        <w:footnoteRef/>
      </w:r>
      <w:r>
        <w:t xml:space="preserve"> </w:t>
      </w:r>
      <w:r>
        <w:fldChar w:fldCharType="begin"/>
      </w:r>
      <w:r>
        <w:instrText xml:space="preserve"> ADDIN ZOTERO_ITEM CSL_CITATION {"citationID":"B7a0NV9c","properties":{"formattedCitation":"Karen Armstrong, {\\i{}Muhammad\\uc0\\u8239{}: A Prophet For Our Time} (New York: HarperCollins, 2007), p. 11.","plainCitation":"Karen Armstrong, Muhammad</w:instrText>
      </w:r>
      <w:r>
        <w:rPr>
          <w:rFonts w:ascii="Times New Roman" w:hAnsi="Times New Roman" w:cs="Times New Roman"/>
        </w:rPr>
        <w:instrText> </w:instrText>
      </w:r>
      <w:r>
        <w:instrText xml:space="preserve">: A Prophet For Our Time (New York: HarperCollins, 2007), p. 11.","noteIndex":11},"citationItems":[{"id":176,"uris":["http://zotero.org/users/local/zIF71D0a/items/VV9ALXJ8"],"uri":["http://zotero.org/users/local/zIF71D0a/items/VV9ALXJ8"],"itemData":{"id":176,"type":"book","title":"Muhammad : A Prophet For Our Time","publisher":"HarperCollins","publisher-place":"New York","event-place":"New York","author":[{"family":"Armstrong","given":"Karen"}],"issued":{"date-parts":[["2007"]]}},"locator":"11","label":"page"}],"schema":"https://github.com/citation-style-language/schema/raw/master/csl-citation.json"} </w:instrText>
      </w:r>
      <w:r>
        <w:fldChar w:fldCharType="separate"/>
      </w:r>
      <w:r w:rsidRPr="00147B3C">
        <w:rPr>
          <w:lang w:val="en-US"/>
        </w:rPr>
        <w:t xml:space="preserve">Karen Armstrong, </w:t>
      </w:r>
      <w:r w:rsidRPr="00147B3C">
        <w:rPr>
          <w:i/>
          <w:iCs/>
          <w:lang w:val="en-US"/>
        </w:rPr>
        <w:t>Muhammad</w:t>
      </w:r>
      <w:r w:rsidRPr="00147B3C">
        <w:rPr>
          <w:rFonts w:ascii="Times New Roman" w:hAnsi="Times New Roman" w:cs="Times New Roman"/>
          <w:i/>
          <w:iCs/>
          <w:lang w:val="en-US"/>
        </w:rPr>
        <w:t> </w:t>
      </w:r>
      <w:r w:rsidRPr="00147B3C">
        <w:rPr>
          <w:i/>
          <w:iCs/>
          <w:lang w:val="en-US"/>
        </w:rPr>
        <w:t>: A Prophet For Our Time</w:t>
      </w:r>
      <w:r w:rsidRPr="00147B3C">
        <w:rPr>
          <w:lang w:val="en-US"/>
        </w:rPr>
        <w:t xml:space="preserve"> (New York: HarperCollins, 2007), p. 11.</w:t>
      </w:r>
      <w:r>
        <w:fldChar w:fldCharType="end"/>
      </w:r>
    </w:p>
  </w:footnote>
  <w:footnote w:id="12">
    <w:p w14:paraId="419FB585" w14:textId="08172FA2" w:rsidR="003F5BF2" w:rsidRPr="00B32110" w:rsidRDefault="003F5BF2">
      <w:pPr>
        <w:pStyle w:val="FootnoteText"/>
        <w:rPr>
          <w:lang w:val="en-US"/>
        </w:rPr>
      </w:pPr>
      <w:r w:rsidRPr="00883779">
        <w:rPr>
          <w:rStyle w:val="FootnoteReference"/>
        </w:rPr>
        <w:footnoteRef/>
      </w:r>
      <w:r>
        <w:t xml:space="preserve"> </w:t>
      </w:r>
      <w:r>
        <w:fldChar w:fldCharType="begin"/>
      </w:r>
      <w:r>
        <w:instrText xml:space="preserve"> ADDIN ZOTERO_ITEM CSL_CITATION {"citationID":"rRRuPde4","properties":{"formattedCitation":"Armstrong, p. 16.","plainCitation":"Armstrong, p. 16.","noteIndex":12},"citationItems":[{"id":176,"uris":["http://zotero.org/users/local/zIF71D0a/items/VV9ALXJ8"],"uri":["http://zotero.org/users/local/zIF71D0a/items/VV9ALXJ8"],"itemData":{"id":176,"type":"book","title":"Muhammad : A Prophet For Our Time","publisher":"HarperCollins","publisher-place":"New York","event-place":"New York","author":[{"family":"Armstrong","given":"Karen"}],"issued":{"date-parts":[["2007"]]}},"locator":"16","label":"page"}],"schema":"https://github.com/citation-style-language/schema/raw/master/csl-citation.json"} </w:instrText>
      </w:r>
      <w:r>
        <w:fldChar w:fldCharType="separate"/>
      </w:r>
      <w:r>
        <w:rPr>
          <w:noProof/>
        </w:rPr>
        <w:t>Armstrong, p. 16.</w:t>
      </w:r>
      <w:r>
        <w:fldChar w:fldCharType="end"/>
      </w:r>
    </w:p>
  </w:footnote>
  <w:footnote w:id="13">
    <w:p w14:paraId="01033001" w14:textId="734A9044" w:rsidR="003F5BF2" w:rsidRPr="00160AE9" w:rsidRDefault="003F5BF2">
      <w:pPr>
        <w:pStyle w:val="FootnoteText"/>
        <w:rPr>
          <w:lang w:val="en-US"/>
        </w:rPr>
      </w:pPr>
      <w:r w:rsidRPr="00883779">
        <w:rPr>
          <w:rStyle w:val="FootnoteReference"/>
        </w:rPr>
        <w:footnoteRef/>
      </w:r>
      <w:r>
        <w:t xml:space="preserve"> </w:t>
      </w:r>
      <w:r>
        <w:fldChar w:fldCharType="begin"/>
      </w:r>
      <w:r>
        <w:instrText xml:space="preserve"> ADDIN ZOTERO_ITEM CSL_CITATION {"citationID":"XT4UHJW1","properties":{"formattedCitation":"Armstrong, pp. 19\\uc0\\u8211{}21.","plainCitation":"Armstrong, pp. 19–21.","noteIndex":13},"citationItems":[{"id":176,"uris":["http://zotero.org/users/local/zIF71D0a/items/VV9ALXJ8"],"uri":["http://zotero.org/users/local/zIF71D0a/items/VV9ALXJ8"],"itemData":{"id":176,"type":"book","title":"Muhammad : A Prophet For Our Time","publisher":"HarperCollins","publisher-place":"New York","event-place":"New York","author":[{"family":"Armstrong","given":"Karen"}],"issued":{"date-parts":[["2007"]]}},"locator":"19-21","label":"page"}],"schema":"https://github.com/citation-style-language/schema/raw/master/csl-citation.json"} </w:instrText>
      </w:r>
      <w:r>
        <w:fldChar w:fldCharType="separate"/>
      </w:r>
      <w:r w:rsidRPr="00160AE9">
        <w:rPr>
          <w:lang w:val="en-US"/>
        </w:rPr>
        <w:t>Armstrong, pp. 19–21.</w:t>
      </w:r>
      <w:r>
        <w:fldChar w:fldCharType="end"/>
      </w:r>
    </w:p>
  </w:footnote>
  <w:footnote w:id="14">
    <w:p w14:paraId="1E042844" w14:textId="1C45737E" w:rsidR="003F5BF2" w:rsidRPr="00990F72" w:rsidRDefault="003F5BF2">
      <w:pPr>
        <w:pStyle w:val="FootnoteText"/>
        <w:rPr>
          <w:lang w:val="en-US"/>
        </w:rPr>
      </w:pPr>
      <w:r w:rsidRPr="00883779">
        <w:rPr>
          <w:rStyle w:val="FootnoteReference"/>
        </w:rPr>
        <w:footnoteRef/>
      </w:r>
      <w:r>
        <w:t xml:space="preserve"> </w:t>
      </w:r>
      <w:r>
        <w:fldChar w:fldCharType="begin"/>
      </w:r>
      <w:r>
        <w:instrText xml:space="preserve"> ADDIN ZOTERO_ITEM CSL_CITATION {"citationID":"zIbnMhbf","properties":{"formattedCitation":"Armstrong, p. 25.","plainCitation":"Armstrong, p. 25.","noteIndex":14},"citationItems":[{"id":176,"uris":["http://zotero.org/users/local/zIF71D0a/items/VV9ALXJ8"],"uri":["http://zotero.org/users/local/zIF71D0a/items/VV9ALXJ8"],"itemData":{"id":176,"type":"book","title":"Muhammad : A Prophet For Our Time","publisher":"HarperCollins","publisher-place":"New York","event-place":"New York","author":[{"family":"Armstrong","given":"Karen"}],"issued":{"date-parts":[["2007"]]}},"locator":"25","label":"page"}],"schema":"https://github.com/citation-style-language/schema/raw/master/csl-citation.json"} </w:instrText>
      </w:r>
      <w:r>
        <w:fldChar w:fldCharType="separate"/>
      </w:r>
      <w:r>
        <w:rPr>
          <w:noProof/>
        </w:rPr>
        <w:t>Armstrong, p. 25.</w:t>
      </w:r>
      <w:r>
        <w:fldChar w:fldCharType="end"/>
      </w:r>
    </w:p>
  </w:footnote>
  <w:footnote w:id="15">
    <w:p w14:paraId="4972A496" w14:textId="4D4E92EF" w:rsidR="003F5BF2" w:rsidRPr="00985CCF" w:rsidRDefault="003F5BF2">
      <w:pPr>
        <w:pStyle w:val="FootnoteText"/>
        <w:rPr>
          <w:lang w:val="en-US"/>
        </w:rPr>
      </w:pPr>
      <w:r w:rsidRPr="00883779">
        <w:rPr>
          <w:rStyle w:val="FootnoteReference"/>
        </w:rPr>
        <w:footnoteRef/>
      </w:r>
      <w:r>
        <w:t xml:space="preserve"> </w:t>
      </w:r>
      <w:r>
        <w:fldChar w:fldCharType="begin"/>
      </w:r>
      <w:r>
        <w:instrText xml:space="preserve"> ADDIN ZOTERO_ITEM CSL_CITATION {"citationID":"yXxx5vtq","properties":{"formattedCitation":"Martin Lings, {\\i{}Muhammad: His Life Based on the Earliest Sources} (New York: Inner Traditions Internat. Ltd, 1991), p. 42.","plainCitation":"Martin Lings, Muhammad: His Life Based on the Earliest Sources (New York: Inner Traditions Internat. Ltd, 1991), p. 42.","noteIndex":15},"citationItems":[{"id":171,"uris":["http://zotero.org/users/local/zIF71D0a/items/R8YKLA2R"],"uri":["http://zotero.org/users/local/zIF71D0a/items/R8YKLA2R"],"itemData":{"id":171,"type":"book","title":"Muhammad: his life based on the earliest sources","publisher":"Inner Traditions Internat. Ltd","publisher-place":"New York","number-of-pages":"361","source":"Gemeinsamer Bibliotheksverbund ISBN","event-place":"New York","abstract":"In his smooth, narrative style, Martin Lings presents a biography of Muhammad, using sources from the eighth and ninth centuries, including some passages never before translated. Here are the words of the men and women who heard the Prophet speak. This is the first paperback edition of this important work, which sold 7,500 copies in the cloth edition. The Muslim population of the U.S. is on a strong growth curve. It is estimated that there are now between 4 and 7 million Muslims in the U.S","ISBN":"978-0-946621-33-0","note":"OCLC: 935856746","title-short":"Muhammad","language":"eng","author":[{"family":"Lings","given":"Martin"}],"issued":{"date-parts":[["1991"]]}},"locator":"42","label":"page"}],"schema":"https://github.com/citation-style-language/schema/raw/master/csl-citation.json"} </w:instrText>
      </w:r>
      <w:r>
        <w:fldChar w:fldCharType="separate"/>
      </w:r>
      <w:r w:rsidRPr="00985CCF">
        <w:rPr>
          <w:lang w:val="en-US"/>
        </w:rPr>
        <w:t xml:space="preserve">Martin Lings, </w:t>
      </w:r>
      <w:r w:rsidRPr="00985CCF">
        <w:rPr>
          <w:i/>
          <w:iCs/>
          <w:lang w:val="en-US"/>
        </w:rPr>
        <w:t>Muhammad: His Life Based on the Earliest Sources</w:t>
      </w:r>
      <w:r w:rsidRPr="00985CCF">
        <w:rPr>
          <w:lang w:val="en-US"/>
        </w:rPr>
        <w:t xml:space="preserve"> (New York: Inner Traditions Internat. Ltd, 1991), p. 42.</w:t>
      </w:r>
      <w:r>
        <w:fldChar w:fldCharType="end"/>
      </w:r>
    </w:p>
  </w:footnote>
  <w:footnote w:id="16">
    <w:p w14:paraId="77387370" w14:textId="65C3CA60" w:rsidR="003F5BF2" w:rsidRPr="00E66E25" w:rsidRDefault="003F5BF2">
      <w:pPr>
        <w:pStyle w:val="FootnoteText"/>
        <w:rPr>
          <w:lang w:val="en-US"/>
        </w:rPr>
      </w:pPr>
      <w:r w:rsidRPr="00883779">
        <w:rPr>
          <w:rStyle w:val="FootnoteReference"/>
        </w:rPr>
        <w:footnoteRef/>
      </w:r>
      <w:r>
        <w:t xml:space="preserve"> </w:t>
      </w:r>
      <w:r>
        <w:fldChar w:fldCharType="begin"/>
      </w:r>
      <w:r>
        <w:instrText xml:space="preserve"> ADDIN ZOTERO_ITEM CSL_CITATION {"citationID":"7MIx7Qll","properties":{"formattedCitation":"Lings, p. 42.","plainCitation":"Lings, p. 42.","noteIndex":16},"citationItems":[{"id":171,"uris":["http://zotero.org/users/local/zIF71D0a/items/R8YKLA2R"],"uri":["http://zotero.org/users/local/zIF71D0a/items/R8YKLA2R"],"itemData":{"id":171,"type":"book","title":"Muhammad: his life based on the earliest sources","publisher":"Inner Traditions Internat. Ltd","publisher-place":"New York","number-of-pages":"361","source":"Gemeinsamer Bibliotheksverbund ISBN","event-place":"New York","abstract":"In his smooth, narrative style, Martin Lings presents a biography of Muhammad, using sources from the eighth and ninth centuries, including some passages never before translated. Here are the words of the men and women who heard the Prophet speak. This is the first paperback edition of this important work, which sold 7,500 copies in the cloth edition. The Muslim population of the U.S. is on a strong growth curve. It is estimated that there are now between 4 and 7 million Muslims in the U.S","ISBN":"978-0-946621-33-0","note":"OCLC: 935856746","title-short":"Muhammad","language":"eng","author":[{"family":"Lings","given":"Martin"}],"issued":{"date-parts":[["1991"]]}},"locator":"42","label":"page"}],"schema":"https://github.com/citation-style-language/schema/raw/master/csl-citation.json"} </w:instrText>
      </w:r>
      <w:r>
        <w:fldChar w:fldCharType="separate"/>
      </w:r>
      <w:r>
        <w:rPr>
          <w:noProof/>
        </w:rPr>
        <w:t>Lings, p. 42.</w:t>
      </w:r>
      <w:r>
        <w:fldChar w:fldCharType="end"/>
      </w:r>
    </w:p>
  </w:footnote>
  <w:footnote w:id="17">
    <w:p w14:paraId="0E801B68" w14:textId="39643277" w:rsidR="003F5BF2" w:rsidRPr="00227638" w:rsidRDefault="003F5BF2">
      <w:pPr>
        <w:pStyle w:val="FootnoteText"/>
        <w:rPr>
          <w:lang w:val="en-US"/>
        </w:rPr>
      </w:pPr>
      <w:r w:rsidRPr="00883779">
        <w:rPr>
          <w:rStyle w:val="FootnoteReference"/>
        </w:rPr>
        <w:footnoteRef/>
      </w:r>
      <w:r>
        <w:t xml:space="preserve"> </w:t>
      </w:r>
      <w:r>
        <w:fldChar w:fldCharType="begin"/>
      </w:r>
      <w:r>
        <w:instrText xml:space="preserve"> ADDIN ZOTERO_ITEM CSL_CITATION {"citationID":"f4iH7wcN","properties":{"formattedCitation":"Armstrong, p. 33.","plainCitation":"Armstrong, p. 33.","noteIndex":17},"citationItems":[{"id":176,"uris":["http://zotero.org/users/local/zIF71D0a/items/VV9ALXJ8"],"uri":["http://zotero.org/users/local/zIF71D0a/items/VV9ALXJ8"],"itemData":{"id":176,"type":"book","title":"Muhammad : A Prophet For Our Time","publisher":"HarperCollins","publisher-place":"New York","event-place":"New York","author":[{"family":"Armstrong","given":"Karen"}],"issued":{"date-parts":[["2007"]]}},"locator":"33","label":"page"}],"schema":"https://github.com/citation-style-language/schema/raw/master/csl-citation.json"} </w:instrText>
      </w:r>
      <w:r>
        <w:fldChar w:fldCharType="separate"/>
      </w:r>
      <w:r>
        <w:rPr>
          <w:noProof/>
        </w:rPr>
        <w:t>Armstrong, p. 33.</w:t>
      </w:r>
      <w:r>
        <w:fldChar w:fldCharType="end"/>
      </w:r>
    </w:p>
  </w:footnote>
  <w:footnote w:id="18">
    <w:p w14:paraId="61C623A1" w14:textId="3BD29A8A" w:rsidR="003F5BF2" w:rsidRPr="00C748E3" w:rsidRDefault="003F5BF2">
      <w:pPr>
        <w:pStyle w:val="FootnoteText"/>
        <w:rPr>
          <w:lang w:val="en-US"/>
        </w:rPr>
      </w:pPr>
      <w:r w:rsidRPr="00883779">
        <w:rPr>
          <w:rStyle w:val="FootnoteReference"/>
        </w:rPr>
        <w:footnoteRef/>
      </w:r>
      <w:r>
        <w:t xml:space="preserve"> </w:t>
      </w:r>
      <w:r>
        <w:fldChar w:fldCharType="begin"/>
      </w:r>
      <w:r>
        <w:instrText xml:space="preserve"> ADDIN ZOTERO_ITEM CSL_CITATION {"citationID":"fUxTJiFD","properties":{"formattedCitation":"Lings, p. 43.","plainCitation":"Lings, p. 43.","noteIndex":18},"citationItems":[{"id":171,"uris":["http://zotero.org/users/local/zIF71D0a/items/R8YKLA2R"],"uri":["http://zotero.org/users/local/zIF71D0a/items/R8YKLA2R"],"itemData":{"id":171,"type":"book","title":"Muhammad: his life based on the earliest sources","publisher":"Inner Traditions Internat. Ltd","publisher-place":"New York","number-of-pages":"361","source":"Gemeinsamer Bibliotheksverbund ISBN","event-place":"New York","abstract":"In his smooth, narrative style, Martin Lings presents a biography of Muhammad, using sources from the eighth and ninth centuries, including some passages never before translated. Here are the words of the men and women who heard the Prophet speak. This is the first paperback edition of this important work, which sold 7,500 copies in the cloth edition. The Muslim population of the U.S. is on a strong growth curve. It is estimated that there are now between 4 and 7 million Muslims in the U.S","ISBN":"978-0-946621-33-0","note":"OCLC: 935856746","title-short":"Muhammad","language":"eng","author":[{"family":"Lings","given":"Martin"}],"issued":{"date-parts":[["1991"]]}},"locator":"43","label":"page"}],"schema":"https://github.com/citation-style-language/schema/raw/master/csl-citation.json"} </w:instrText>
      </w:r>
      <w:r>
        <w:fldChar w:fldCharType="separate"/>
      </w:r>
      <w:r>
        <w:rPr>
          <w:noProof/>
        </w:rPr>
        <w:t>Lings, p. 43.</w:t>
      </w:r>
      <w:r>
        <w:fldChar w:fldCharType="end"/>
      </w:r>
    </w:p>
  </w:footnote>
  <w:footnote w:id="19">
    <w:p w14:paraId="736B6FC0" w14:textId="2EA0D468" w:rsidR="003F5BF2" w:rsidRPr="007813EE" w:rsidRDefault="003F5BF2">
      <w:pPr>
        <w:pStyle w:val="FootnoteText"/>
        <w:rPr>
          <w:lang w:val="en-US"/>
        </w:rPr>
      </w:pPr>
      <w:r w:rsidRPr="00883779">
        <w:rPr>
          <w:rStyle w:val="FootnoteReference"/>
        </w:rPr>
        <w:footnoteRef/>
      </w:r>
      <w:r>
        <w:t xml:space="preserve"> </w:t>
      </w:r>
      <w:r>
        <w:fldChar w:fldCharType="begin"/>
      </w:r>
      <w:r>
        <w:instrText xml:space="preserve"> ADDIN ZOTERO_ITEM CSL_CITATION {"citationID":"NPnsMHdw","properties":{"formattedCitation":"Lings, p. 43.","plainCitation":"Lings, p. 43.","noteIndex":19},"citationItems":[{"id":171,"uris":["http://zotero.org/users/local/zIF71D0a/items/R8YKLA2R"],"uri":["http://zotero.org/users/local/zIF71D0a/items/R8YKLA2R"],"itemData":{"id":171,"type":"book","title":"Muhammad: his life based on the earliest sources","publisher":"Inner Traditions Internat. Ltd","publisher-place":"New York","number-of-pages":"361","source":"Gemeinsamer Bibliotheksverbund ISBN","event-place":"New York","abstract":"In his smooth, narrative style, Martin Lings presents a biography of Muhammad, using sources from the eighth and ninth centuries, including some passages never before translated. Here are the words of the men and women who heard the Prophet speak. This is the first paperback edition of this important work, which sold 7,500 copies in the cloth edition. The Muslim population of the U.S. is on a strong growth curve. It is estimated that there are now between 4 and 7 million Muslims in the U.S","ISBN":"978-0-946621-33-0","note":"OCLC: 935856746","title-short":"Muhammad","language":"eng","author":[{"family":"Lings","given":"Martin"}],"issued":{"date-parts":[["1991"]]}},"locator":"43","label":"page"}],"schema":"https://github.com/citation-style-language/schema/raw/master/csl-citation.json"} </w:instrText>
      </w:r>
      <w:r>
        <w:fldChar w:fldCharType="separate"/>
      </w:r>
      <w:r>
        <w:rPr>
          <w:noProof/>
        </w:rPr>
        <w:t>Lings, p. 43.</w:t>
      </w:r>
      <w:r>
        <w:fldChar w:fldCharType="end"/>
      </w:r>
    </w:p>
  </w:footnote>
  <w:footnote w:id="20">
    <w:p w14:paraId="73C8FE66" w14:textId="022FAC2E" w:rsidR="003F5BF2" w:rsidRPr="003C59C0" w:rsidRDefault="003F5BF2">
      <w:pPr>
        <w:pStyle w:val="FootnoteText"/>
        <w:rPr>
          <w:lang w:val="en-US"/>
        </w:rPr>
      </w:pPr>
      <w:r w:rsidRPr="00883779">
        <w:rPr>
          <w:rStyle w:val="FootnoteReference"/>
        </w:rPr>
        <w:footnoteRef/>
      </w:r>
      <w:r>
        <w:t xml:space="preserve"> </w:t>
      </w:r>
      <w:r>
        <w:fldChar w:fldCharType="begin"/>
      </w:r>
      <w:r>
        <w:instrText xml:space="preserve"> ADDIN ZOTERO_ITEM CSL_CITATION {"citationID":"eN3YBqgG","properties":{"formattedCitation":"Abdel Haleem, chaps 96:1-5.","plainCitation":"Abdel Haleem, chaps 96:1-5.","noteIndex":18},"citationItems":[{"id":170,"uris":["http://zotero.org/users/local/zIF71D0a/items/JPLJT3QJ"],"uri":["http://zotero.org/users/local/zIF71D0a/items/JPLJT3QJ"],"itemData":{"id":170,"type":"book","title":"The Qur'an","publisher":"Oxford University Press","publisher-place":"Oxford","number-of-pages":"464","edition":"2010 reprint with corrections","source":"Gemeinsamer Bibliotheksverbund ISBN","event-place":"Oxford","abstract":"This superb new translation of the Quran is written in contemporary language that remains faithful to the meaning and spirit of the original, making the text crystal clear while retaining all of this great work's eloquence. The translation is accurate and completely free from the archaisms, incoherence, and alien structures that mar existing translations. Thus, for the first time, English-speaking readers will have a text of the Quran which is easy to use and comprehensible. Furthermore, Haleem includes notes that explain geographical, historical, and personal allusions as well as an index in which Quranic material is arranged into topics for easy reference. His introduction traces the history of the Quran, examines its structure and stylistic features, and considers issues related to militancy, intolerance, and the subjection of women","ISBN":"978-0-19-953595-8","language":"eng","author":[{"family":"Abdel Haleem","given":"M. A. S."}],"issued":{"date-parts":[["2008"]]}},"locator":"96:1-5","label":"chapter"}],"schema":"https://github.com/citation-style-language/schema/raw/master/csl-citation.json"} </w:instrText>
      </w:r>
      <w:r>
        <w:fldChar w:fldCharType="separate"/>
      </w:r>
      <w:r>
        <w:rPr>
          <w:noProof/>
        </w:rPr>
        <w:t>Abdel Haleem, chaps 96:1-5.</w:t>
      </w:r>
      <w:r>
        <w:fldChar w:fldCharType="end"/>
      </w:r>
    </w:p>
  </w:footnote>
  <w:footnote w:id="21">
    <w:p w14:paraId="07D2D106" w14:textId="16D02F06" w:rsidR="003F5BF2" w:rsidRPr="009976AE" w:rsidRDefault="003F5BF2">
      <w:pPr>
        <w:pStyle w:val="FootnoteText"/>
        <w:rPr>
          <w:lang w:val="en-US"/>
        </w:rPr>
      </w:pPr>
      <w:r w:rsidRPr="00883779">
        <w:rPr>
          <w:rStyle w:val="FootnoteReference"/>
        </w:rPr>
        <w:footnoteRef/>
      </w:r>
      <w:r>
        <w:t xml:space="preserve"> This is an example of a word being translated differently, as explained above. The original word was </w:t>
      </w:r>
      <w:r w:rsidRPr="008A59EB">
        <w:rPr>
          <w:i/>
        </w:rPr>
        <w:t>Iqra</w:t>
      </w:r>
      <w:r>
        <w:rPr>
          <w:i/>
        </w:rPr>
        <w:t xml:space="preserve">. </w:t>
      </w:r>
      <w:r>
        <w:t>It is possible in those days they would only have 1 word and in our days we have two, as both reading and reciting are separate parts of our culture.</w:t>
      </w:r>
    </w:p>
  </w:footnote>
  <w:footnote w:id="22">
    <w:p w14:paraId="654E53B3" w14:textId="6C8F6F5A" w:rsidR="003F5BF2" w:rsidRPr="00264419" w:rsidRDefault="003F5BF2">
      <w:pPr>
        <w:pStyle w:val="FootnoteText"/>
        <w:rPr>
          <w:lang w:val="en-US"/>
        </w:rPr>
      </w:pPr>
      <w:r w:rsidRPr="00883779">
        <w:rPr>
          <w:rStyle w:val="FootnoteReference"/>
        </w:rPr>
        <w:footnoteRef/>
      </w:r>
      <w:r>
        <w:t xml:space="preserve"> </w:t>
      </w:r>
      <w:r>
        <w:fldChar w:fldCharType="begin"/>
      </w:r>
      <w:r>
        <w:instrText xml:space="preserve"> ADDIN ZOTERO_ITEM CSL_CITATION {"citationID":"f0Hhqf6X","properties":{"formattedCitation":"Lings, p. 44.","plainCitation":"Lings, p. 44.","noteIndex":22},"citationItems":[{"id":171,"uris":["http://zotero.org/users/local/zIF71D0a/items/R8YKLA2R"],"uri":["http://zotero.org/users/local/zIF71D0a/items/R8YKLA2R"],"itemData":{"id":171,"type":"book","title":"Muhammad: his life based on the earliest sources","publisher":"Inner Traditions Internat. Ltd","publisher-place":"New York","number-of-pages":"361","source":"Gemeinsamer Bibliotheksverbund ISBN","event-place":"New York","abstract":"In his smooth, narrative style, Martin Lings presents a biography of Muhammad, using sources from the eighth and ninth centuries, including some passages never before translated. Here are the words of the men and women who heard the Prophet speak. This is the first paperback edition of this important work, which sold 7,500 copies in the cloth edition. The Muslim population of the U.S. is on a strong growth curve. It is estimated that there are now between 4 and 7 million Muslims in the U.S","ISBN":"978-0-946621-33-0","note":"OCLC: 935856746","title-short":"Muhammad","language":"eng","author":[{"family":"Lings","given":"Martin"}],"issued":{"date-parts":[["1991"]]}},"locator":"44","label":"page"}],"schema":"https://github.com/citation-style-language/schema/raw/master/csl-citation.json"} </w:instrText>
      </w:r>
      <w:r>
        <w:fldChar w:fldCharType="separate"/>
      </w:r>
      <w:r>
        <w:rPr>
          <w:noProof/>
        </w:rPr>
        <w:t>Lings, p. 44.</w:t>
      </w:r>
      <w:r>
        <w:fldChar w:fldCharType="end"/>
      </w:r>
    </w:p>
  </w:footnote>
  <w:footnote w:id="23">
    <w:p w14:paraId="10950B1D" w14:textId="09436FF8" w:rsidR="003F5BF2" w:rsidRPr="001949C6" w:rsidRDefault="003F5BF2">
      <w:pPr>
        <w:pStyle w:val="FootnoteText"/>
        <w:rPr>
          <w:lang w:val="en-US"/>
        </w:rPr>
      </w:pPr>
      <w:r w:rsidRPr="00883779">
        <w:rPr>
          <w:rStyle w:val="FootnoteReference"/>
        </w:rPr>
        <w:footnoteRef/>
      </w:r>
      <w:r>
        <w:t xml:space="preserve"> </w:t>
      </w:r>
      <w:r>
        <w:fldChar w:fldCharType="begin"/>
      </w:r>
      <w:r>
        <w:instrText xml:space="preserve"> ADDIN ZOTERO_ITEM CSL_CITATION {"citationID":"OxFGWcxm","properties":{"formattedCitation":"Lings, p. 44.","plainCitation":"Lings, p. 44.","noteIndex":23},"citationItems":[{"id":171,"uris":["http://zotero.org/users/local/zIF71D0a/items/R8YKLA2R"],"uri":["http://zotero.org/users/local/zIF71D0a/items/R8YKLA2R"],"itemData":{"id":171,"type":"book","title":"Muhammad: his life based on the earliest sources","publisher":"Inner Traditions Internat. Ltd","publisher-place":"New York","number-of-pages":"361","source":"Gemeinsamer Bibliotheksverbund ISBN","event-place":"New York","abstract":"In his smooth, narrative style, Martin Lings presents a biography of Muhammad, using sources from the eighth and ninth centuries, including some passages never before translated. Here are the words of the men and women who heard the Prophet speak. This is the first paperback edition of this important work, which sold 7,500 copies in the cloth edition. The Muslim population of the U.S. is on a strong growth curve. It is estimated that there are now between 4 and 7 million Muslims in the U.S","ISBN":"978-0-946621-33-0","note":"OCLC: 935856746","title-short":"Muhammad","language":"eng","author":[{"family":"Lings","given":"Martin"}],"issued":{"date-parts":[["1991"]]}},"locator":"44","label":"page"}],"schema":"https://github.com/citation-style-language/schema/raw/master/csl-citation.json"} </w:instrText>
      </w:r>
      <w:r>
        <w:fldChar w:fldCharType="separate"/>
      </w:r>
      <w:r>
        <w:rPr>
          <w:noProof/>
        </w:rPr>
        <w:t>Lings, p. 44.</w:t>
      </w:r>
      <w:r>
        <w:fldChar w:fldCharType="end"/>
      </w:r>
    </w:p>
  </w:footnote>
  <w:footnote w:id="24">
    <w:p w14:paraId="3DEFA85B" w14:textId="00FC4096" w:rsidR="003F5BF2" w:rsidRPr="008A59EB" w:rsidRDefault="003F5BF2">
      <w:pPr>
        <w:pStyle w:val="FootnoteText"/>
        <w:rPr>
          <w:i/>
          <w:lang w:val="en-US"/>
        </w:rPr>
      </w:pPr>
      <w:r w:rsidRPr="008A59EB">
        <w:rPr>
          <w:rStyle w:val="FootnoteReference"/>
          <w:i/>
        </w:rPr>
        <w:footnoteRef/>
      </w:r>
      <w:r w:rsidRPr="008A59EB">
        <w:rPr>
          <w:i/>
        </w:rPr>
        <w:t xml:space="preserve"> </w:t>
      </w:r>
      <w:r w:rsidRPr="008A59EB">
        <w:rPr>
          <w:i/>
        </w:rPr>
        <w:fldChar w:fldCharType="begin"/>
      </w:r>
      <w:r>
        <w:rPr>
          <w:i/>
        </w:rPr>
        <w:instrText xml:space="preserve"> ADDIN ZOTERO_ITEM CSL_CITATION {"citationID":"dsNkaxgp","properties":{"formattedCitation":"\\uc0\\u8216{}The Qur\\uc0\\u8217{}an as Scripture - By Arthur Jeffery | Quran | Prophets And Messengers In Islam\\uc0\\u8217{}, p. 39.","plainCitation":"‘The Qur’an as Scripture - By Arthur Jeffery | Quran | Prophets And Messengers In Islam’, p. 39.","noteIndex":22},"citationItems":[{"id":165,"uris":["http://zotero.org/users/local/zIF71D0a/items/UXKSD8TS"],"uri":["http://zotero.org/users/local/zIF71D0a/items/UXKSD8TS"],"itemData":{"id":165,"type":"webpage","title":"The Qur'an as Scripture - By Arthur Jeffery | Quran | Prophets And Messengers In Islam","container-title":"Scribd","abstract":"Scribd is the world's largest social reading and publishing site.","URL":"https://www.scribd.com/document/65517898/The-Qur-an-as-Scripture-By-Arthur-Jeffery","language":"en","accessed":{"date-parts":[["2019",5,9]]}},"locator":"39","label":"page"}],"schema":"https://github.com/citation-style-language/schema/raw/master/csl-citation.json"} </w:instrText>
      </w:r>
      <w:r w:rsidRPr="008A59EB">
        <w:rPr>
          <w:i/>
        </w:rPr>
        <w:fldChar w:fldCharType="separate"/>
      </w:r>
      <w:r w:rsidRPr="008A59EB">
        <w:rPr>
          <w:i/>
          <w:lang w:val="en-US"/>
        </w:rPr>
        <w:t>‘The Qur’an as Scripture - By Arthur Jeffery | Quran | Prophets And Messengers In Islam’, p. 39.</w:t>
      </w:r>
      <w:r w:rsidRPr="008A59EB">
        <w:rPr>
          <w:i/>
        </w:rPr>
        <w:fldChar w:fldCharType="end"/>
      </w:r>
    </w:p>
  </w:footnote>
  <w:footnote w:id="25">
    <w:p w14:paraId="1D597EE7" w14:textId="4F47364E" w:rsidR="003F5BF2" w:rsidRPr="00930FEC" w:rsidRDefault="003F5BF2">
      <w:pPr>
        <w:pStyle w:val="FootnoteText"/>
        <w:rPr>
          <w:lang w:val="en-US"/>
        </w:rPr>
      </w:pPr>
      <w:r w:rsidRPr="00883779">
        <w:rPr>
          <w:rStyle w:val="FootnoteReference"/>
        </w:rPr>
        <w:footnoteRef/>
      </w:r>
      <w:r>
        <w:t xml:space="preserve"> </w:t>
      </w:r>
      <w:r>
        <w:fldChar w:fldCharType="begin"/>
      </w:r>
      <w:r>
        <w:instrText xml:space="preserve"> ADDIN ZOTERO_ITEM CSL_CITATION {"citationID":"Pfu3Ti0V","properties":{"formattedCitation":"Armstrong, p. 36.","plainCitation":"Armstrong, p. 36.","noteIndex":25},"citationItems":[{"id":176,"uris":["http://zotero.org/users/local/zIF71D0a/items/VV9ALXJ8"],"uri":["http://zotero.org/users/local/zIF71D0a/items/VV9ALXJ8"],"itemData":{"id":176,"type":"book","title":"Muhammad : A Prophet For Our Time","publisher":"HarperCollins","publisher-place":"New York","event-place":"New York","author":[{"family":"Armstrong","given":"Karen"}],"issued":{"date-parts":[["2007"]]}},"locator":"36","label":"page"}],"schema":"https://github.com/citation-style-language/schema/raw/master/csl-citation.json"} </w:instrText>
      </w:r>
      <w:r>
        <w:fldChar w:fldCharType="separate"/>
      </w:r>
      <w:r>
        <w:rPr>
          <w:noProof/>
        </w:rPr>
        <w:t>Armstrong, p. 36.</w:t>
      </w:r>
      <w:r>
        <w:fldChar w:fldCharType="end"/>
      </w:r>
    </w:p>
  </w:footnote>
  <w:footnote w:id="26">
    <w:p w14:paraId="2C6E40F9" w14:textId="77777777" w:rsidR="003F5BF2" w:rsidRPr="00883779" w:rsidRDefault="003F5BF2" w:rsidP="003F5BF2">
      <w:pPr>
        <w:pStyle w:val="FootnoteText"/>
        <w:rPr>
          <w:lang w:val="en-US"/>
        </w:rPr>
      </w:pPr>
      <w:r>
        <w:rPr>
          <w:rStyle w:val="FootnoteReference"/>
        </w:rPr>
        <w:footnoteRef/>
      </w:r>
      <w:r>
        <w:t xml:space="preserve"> </w:t>
      </w:r>
      <w:r>
        <w:fldChar w:fldCharType="begin"/>
      </w:r>
      <w:r>
        <w:instrText xml:space="preserve"> ADDIN ZOTERO_ITEM CSL_CITATION {"citationID":"LKth1kkF","properties":{"formattedCitation":"Abdel Haleem, chaps 97;2-3.","plainCitation":"Abdel Haleem, chaps 97;2-3.","noteIndex":24},"citationItems":[{"id":170,"uris":["http://zotero.org/users/local/zIF71D0a/items/JPLJT3QJ"],"uri":["http://zotero.org/users/local/zIF71D0a/items/JPLJT3QJ"],"itemData":{"id":170,"type":"book","title":"The Qur'an","publisher":"Oxford University Press","publisher-place":"Oxford","number-of-pages":"464","edition":"2010 reprint with corrections","source":"Gemeinsamer Bibliotheksverbund ISBN","event-place":"Oxford","abstract":"This superb new translation of the Quran is written in contemporary language that remains faithful to the meaning and spirit of the original, making the text crystal clear while retaining all of this great work's eloquence. The translation is accurate and completely free from the archaisms, incoherence, and alien structures that mar existing translations. Thus, for the first time, English-speaking readers will have a text of the Quran which is easy to use and comprehensible. Furthermore, Haleem includes notes that explain geographical, historical, and personal allusions as well as an index in which Quranic material is arranged into topics for easy reference. His introduction traces the history of the Quran, examines its structure and stylistic features, and considers issues related to militancy, intolerance, and the subjection of women","ISBN":"978-0-19-953595-8","language":"eng","author":[{"family":"Abdel Haleem","given":"M. A. S."}],"issued":{"date-parts":[["2008"]]}},"locator":"97;2-3","label":"chapter"}],"schema":"https://github.com/citation-style-language/schema/raw/master/csl-citation.json"} </w:instrText>
      </w:r>
      <w:r>
        <w:fldChar w:fldCharType="separate"/>
      </w:r>
      <w:r>
        <w:rPr>
          <w:noProof/>
        </w:rPr>
        <w:t>Abdel Haleem, chaps 97;2-3.</w:t>
      </w:r>
      <w:r>
        <w:fldChar w:fldCharType="end"/>
      </w:r>
    </w:p>
  </w:footnote>
  <w:footnote w:id="27">
    <w:p w14:paraId="457645D5" w14:textId="4E7260BE" w:rsidR="003F5BF2" w:rsidRPr="00DC3CE4" w:rsidRDefault="003F5BF2">
      <w:pPr>
        <w:pStyle w:val="FootnoteText"/>
        <w:rPr>
          <w:lang w:val="en-US"/>
        </w:rPr>
      </w:pPr>
      <w:r>
        <w:rPr>
          <w:rStyle w:val="FootnoteReference"/>
        </w:rPr>
        <w:footnoteRef/>
      </w:r>
      <w:r>
        <w:t xml:space="preserve"> </w:t>
      </w:r>
      <w:r>
        <w:fldChar w:fldCharType="begin"/>
      </w:r>
      <w:r>
        <w:instrText xml:space="preserve"> ADDIN ZOTERO_ITEM CSL_CITATION {"citationID":"rHQ7vZRA","properties":{"formattedCitation":"\\uc0\\u8216{}Waraqah Ibn Nawfal Ibn Asad - Oxford Islamic Studies Online\\uc0\\u8217{} &lt;http://www.oxfordislamicstudies.com.ezproxy.uwtsd.ac.uk/article/opr/t125/e2487?_hi=0&amp;_pos=1&gt; [accessed 15 May 2019].","plainCitation":"‘Waraqah Ibn Nawfal Ibn Asad - Oxford Islamic Studies Online’ &lt;http://www.oxfordislamicstudies.com.ezproxy.uwtsd.ac.uk/article/opr/t125/e2487?_hi=0&amp;_pos=1&gt; [accessed 15 May 2019].","noteIndex":22},"citationItems":[{"id":177,"uris":["http://zotero.org/users/local/zIF71D0a/items/QLSEJCQA"],"uri":["http://zotero.org/users/local/zIF71D0a/items/QLSEJCQA"],"itemData":{"id":177,"type":"webpage","title":"Waraqah ibn Nawfal ibn Asad - Oxford Islamic Studies Online","URL":"http://www.oxfordislamicstudies.com.ezproxy.uwtsd.ac.uk/article/opr/t125/e2487?_hi=0&amp;_pos=1","accessed":{"date-parts":[["2019",5,15]]}}}],"schema":"https://github.com/citation-style-language/schema/raw/master/csl-citation.json"} </w:instrText>
      </w:r>
      <w:r>
        <w:fldChar w:fldCharType="separate"/>
      </w:r>
      <w:r w:rsidRPr="00DC3CE4">
        <w:rPr>
          <w:lang w:val="en-US"/>
        </w:rPr>
        <w:t>‘Waraqah Ibn Nawfal Ibn Asad - Oxford Islamic Studies Online’ &lt;http://www.oxfordislamicstudies.com.ezproxy.uwtsd.ac.uk/article/opr/t125/e2487?_hi=0&amp;_pos=1&gt; [accessed 15 May 2019].</w:t>
      </w:r>
      <w:r>
        <w:fldChar w:fldCharType="end"/>
      </w:r>
    </w:p>
  </w:footnote>
  <w:footnote w:id="28">
    <w:p w14:paraId="7406A81D" w14:textId="436DF581" w:rsidR="003F5BF2" w:rsidRPr="00FD3E7B" w:rsidRDefault="003F5BF2">
      <w:pPr>
        <w:pStyle w:val="FootnoteText"/>
        <w:rPr>
          <w:lang w:val="en-US"/>
        </w:rPr>
      </w:pPr>
      <w:r>
        <w:rPr>
          <w:rStyle w:val="FootnoteReference"/>
        </w:rPr>
        <w:footnoteRef/>
      </w:r>
      <w:r>
        <w:t xml:space="preserve"> </w:t>
      </w:r>
      <w:r>
        <w:fldChar w:fldCharType="begin"/>
      </w:r>
      <w:r>
        <w:instrText xml:space="preserve"> ADDIN ZOTERO_ITEM CSL_CITATION {"citationID":"nNmJe8Ya","properties":{"formattedCitation":"Lings, p. 44.","plainCitation":"Lings, p. 44.","noteIndex":28},"citationItems":[{"id":171,"uris":["http://zotero.org/users/local/zIF71D0a/items/R8YKLA2R"],"uri":["http://zotero.org/users/local/zIF71D0a/items/R8YKLA2R"],"itemData":{"id":171,"type":"book","title":"Muhammad: his life based on the earliest sources","publisher":"Inner Traditions Internat. Ltd","publisher-place":"New York","number-of-pages":"361","source":"Gemeinsamer Bibliotheksverbund ISBN","event-place":"New York","abstract":"In his smooth, narrative style, Martin Lings presents a biography of Muhammad, using sources from the eighth and ninth centuries, including some passages never before translated. Here are the words of the men and women who heard the Prophet speak. This is the first paperback edition of this important work, which sold 7,500 copies in the cloth edition. The Muslim population of the U.S. is on a strong growth curve. It is estimated that there are now between 4 and 7 million Muslims in the U.S","ISBN":"978-0-946621-33-0","note":"OCLC: 935856746","title-short":"Muhammad","language":"eng","author":[{"family":"Lings","given":"Martin"}],"issued":{"date-parts":[["1991"]]}},"locator":"44","label":"page"}],"schema":"https://github.com/citation-style-language/schema/raw/master/csl-citation.json"} </w:instrText>
      </w:r>
      <w:r>
        <w:fldChar w:fldCharType="separate"/>
      </w:r>
      <w:r>
        <w:rPr>
          <w:noProof/>
        </w:rPr>
        <w:t>Lings, p. 44.</w:t>
      </w:r>
      <w:r>
        <w:fldChar w:fldCharType="end"/>
      </w:r>
    </w:p>
  </w:footnote>
  <w:footnote w:id="29">
    <w:p w14:paraId="08454FFD" w14:textId="71B40A3C" w:rsidR="003F5BF2" w:rsidRPr="0046300F" w:rsidRDefault="003F5BF2">
      <w:pPr>
        <w:pStyle w:val="FootnoteText"/>
        <w:rPr>
          <w:lang w:val="en-US"/>
        </w:rPr>
      </w:pPr>
      <w:r>
        <w:rPr>
          <w:rStyle w:val="FootnoteReference"/>
        </w:rPr>
        <w:footnoteRef/>
      </w:r>
      <w:r>
        <w:t xml:space="preserve"> </w:t>
      </w:r>
      <w:r>
        <w:fldChar w:fldCharType="begin"/>
      </w:r>
      <w:r>
        <w:instrText xml:space="preserve"> ADDIN ZOTERO_ITEM CSL_CITATION {"citationID":"NlLK5KIO","properties":{"formattedCitation":"Abdel Haleem, chaps 68:2-6.","plainCitation":"Abdel Haleem, chaps 68:2-6.","noteIndex":27},"citationItems":[{"id":170,"uris":["http://zotero.org/users/local/zIF71D0a/items/JPLJT3QJ"],"uri":["http://zotero.org/users/local/zIF71D0a/items/JPLJT3QJ"],"itemData":{"id":170,"type":"book","title":"The Qur'an","publisher":"Oxford University Press","publisher-place":"Oxford","number-of-pages":"464","edition":"2010 reprint with corrections","source":"Gemeinsamer Bibliotheksverbund ISBN","event-place":"Oxford","abstract":"This superb new translation of the Quran is written in contemporary language that remains faithful to the meaning and spirit of the original, making the text crystal clear while retaining all of this great work's eloquence. The translation is accurate and completely free from the archaisms, incoherence, and alien structures that mar existing translations. Thus, for the first time, English-speaking readers will have a text of the Quran which is easy to use and comprehensible. Furthermore, Haleem includes notes that explain geographical, historical, and personal allusions as well as an index in which Quranic material is arranged into topics for easy reference. His introduction traces the history of the Quran, examines its structure and stylistic features, and considers issues related to militancy, intolerance, and the subjection of women","ISBN":"978-0-19-953595-8","language":"eng","author":[{"family":"Abdel Haleem","given":"M. A. S."}],"issued":{"date-parts":[["2008"]]}},"locator":"68:2-6","label":"chapter"}],"schema":"https://github.com/citation-style-language/schema/raw/master/csl-citation.json"} </w:instrText>
      </w:r>
      <w:r>
        <w:fldChar w:fldCharType="separate"/>
      </w:r>
      <w:r>
        <w:rPr>
          <w:noProof/>
        </w:rPr>
        <w:t>Abdel Haleem, chaps 68:2-6.</w:t>
      </w:r>
      <w:r>
        <w:fldChar w:fldCharType="end"/>
      </w:r>
    </w:p>
  </w:footnote>
  <w:footnote w:id="30">
    <w:p w14:paraId="796331EE" w14:textId="4836212D" w:rsidR="003F5BF2" w:rsidRPr="00CD2DDE" w:rsidRDefault="003F5BF2">
      <w:pPr>
        <w:pStyle w:val="FootnoteText"/>
        <w:rPr>
          <w:lang w:val="en-US"/>
        </w:rPr>
      </w:pPr>
      <w:r w:rsidRPr="00883779">
        <w:rPr>
          <w:rStyle w:val="FootnoteReference"/>
        </w:rPr>
        <w:footnoteRef/>
      </w:r>
      <w:r>
        <w:t xml:space="preserve"> </w:t>
      </w:r>
      <w:r>
        <w:fldChar w:fldCharType="begin"/>
      </w:r>
      <w:r>
        <w:instrText xml:space="preserve"> ADDIN ZOTERO_ITEM CSL_CITATION {"citationID":"sjP6fgTK","properties":{"formattedCitation":"\\uc0\\u8216{}The Qur\\uc0\\u8217{}an as Scripture - By Arthur Jeffery | Quran | Prophets And Messengers In Islam\\uc0\\u8217{}, p. 38.","plainCitation":"‘The Qur’an as Scripture - By Arthur Jeffery | Quran | Prophets And Messengers In Islam’, p. 38.","noteIndex":28},"citationItems":[{"id":165,"uris":["http://zotero.org/users/local/zIF71D0a/items/UXKSD8TS"],"uri":["http://zotero.org/users/local/zIF71D0a/items/UXKSD8TS"],"itemData":{"id":165,"type":"webpage","title":"The Qur'an as Scripture - By Arthur Jeffery | Quran | Prophets And Messengers In Islam","container-title":"Scribd","abstract":"Scribd is the world's largest social reading and publishing site.","URL":"https://www.scribd.com/document/65517898/The-Qur-an-as-Scripture-By-Arthur-Jeffery","language":"en","accessed":{"date-parts":[["2019",5,9]]}},"locator":"38","label":"page"}],"schema":"https://github.com/citation-style-language/schema/raw/master/csl-citation.json"} </w:instrText>
      </w:r>
      <w:r>
        <w:fldChar w:fldCharType="separate"/>
      </w:r>
      <w:r w:rsidRPr="00CD2DDE">
        <w:rPr>
          <w:lang w:val="en-US"/>
        </w:rPr>
        <w:t>‘The Qur’an as Scripture - By Arthur Jeffery | Quran | Prophets And Messengers In Islam’, p. 38.</w:t>
      </w:r>
      <w:r>
        <w:fldChar w:fldCharType="end"/>
      </w:r>
    </w:p>
  </w:footnote>
  <w:footnote w:id="31">
    <w:p w14:paraId="74B01599" w14:textId="371DFBAF" w:rsidR="003F5BF2" w:rsidRPr="00D80D8A" w:rsidRDefault="003F5BF2">
      <w:pPr>
        <w:pStyle w:val="FootnoteText"/>
        <w:rPr>
          <w:lang w:val="en-US"/>
        </w:rPr>
      </w:pPr>
      <w:r w:rsidRPr="00883779">
        <w:rPr>
          <w:rStyle w:val="FootnoteReference"/>
        </w:rPr>
        <w:footnoteRef/>
      </w:r>
      <w:r>
        <w:t xml:space="preserve"> </w:t>
      </w:r>
      <w:r>
        <w:fldChar w:fldCharType="begin"/>
      </w:r>
      <w:r>
        <w:instrText xml:space="preserve"> ADDIN ZOTERO_ITEM CSL_CITATION {"citationID":"EKLxEIAZ","properties":{"formattedCitation":"Lings, p. 44.","plainCitation":"Lings, p. 44.","noteIndex":31},"citationItems":[{"id":171,"uris":["http://zotero.org/users/local/zIF71D0a/items/R8YKLA2R"],"uri":["http://zotero.org/users/local/zIF71D0a/items/R8YKLA2R"],"itemData":{"id":171,"type":"book","title":"Muhammad: his life based on the earliest sources","publisher":"Inner Traditions Internat. Ltd","publisher-place":"New York","number-of-pages":"361","source":"Gemeinsamer Bibliotheksverbund ISBN","event-place":"New York","abstract":"In his smooth, narrative style, Martin Lings presents a biography of Muhammad, using sources from the eighth and ninth centuries, including some passages never before translated. Here are the words of the men and women who heard the Prophet speak. This is the first paperback edition of this important work, which sold 7,500 copies in the cloth edition. The Muslim population of the U.S. is on a strong growth curve. It is estimated that there are now between 4 and 7 million Muslims in the U.S","ISBN":"978-0-946621-33-0","note":"OCLC: 935856746","title-short":"Muhammad","language":"eng","author":[{"family":"Lings","given":"Martin"}],"issued":{"date-parts":[["1991"]]}},"locator":"44","label":"page"}],"schema":"https://github.com/citation-style-language/schema/raw/master/csl-citation.json"} </w:instrText>
      </w:r>
      <w:r>
        <w:fldChar w:fldCharType="separate"/>
      </w:r>
      <w:r>
        <w:rPr>
          <w:noProof/>
        </w:rPr>
        <w:t>Lings, p. 44.</w:t>
      </w:r>
      <w:r>
        <w:fldChar w:fldCharType="end"/>
      </w:r>
    </w:p>
  </w:footnote>
  <w:footnote w:id="32">
    <w:p w14:paraId="0B49BAA6" w14:textId="798D8582" w:rsidR="003F5BF2" w:rsidRPr="00FA4073" w:rsidRDefault="003F5BF2">
      <w:pPr>
        <w:pStyle w:val="FootnoteText"/>
        <w:rPr>
          <w:lang w:val="en-US"/>
        </w:rPr>
      </w:pPr>
      <w:r>
        <w:rPr>
          <w:rStyle w:val="FootnoteReference"/>
        </w:rPr>
        <w:footnoteRef/>
      </w:r>
      <w:r>
        <w:t xml:space="preserve"> </w:t>
      </w:r>
      <w:r>
        <w:fldChar w:fldCharType="begin"/>
      </w:r>
      <w:r>
        <w:instrText xml:space="preserve"> ADDIN ZOTERO_ITEM CSL_CITATION {"citationID":"5eZFJWjb","properties":{"formattedCitation":"\\uc0\\u8216{}Revelation - Oxford Islamic Studies Online\\uc0\\u8217{}; Armstrong; Lings.","plainCitation":"‘Revelation - Oxford Islamic Studies Online’; Armstrong; Lings.","noteIndex":32},"citationItems":[{"id":168,"uris":["http://zotero.org/users/local/zIF71D0a/items/IQ2RTICW"],"uri":["http://zotero.org/users/local/zIF71D0a/items/IQ2RTICW"],"itemData":{"id":168,"type":"webpage","title":"Revelation - Oxford Islamic Studies Online","URL":"http://www.oxfordislamicstudies.com.ezproxy.uwtsd.ac.uk/article/opr/t236/e0681?_hi=4&amp;_pos=1","accessed":{"date-parts":[["2019",5,9]]}},"label":"page"},{"id":176,"uris":["http://zotero.org/users/local/zIF71D0a/items/VV9ALXJ8"],"uri":["http://zotero.org/users/local/zIF71D0a/items/VV9ALXJ8"],"itemData":{"id":176,"type":"book","title":"Muhammad : A Prophet For Our Time","publisher":"HarperCollins","publisher-place":"New York","event-place":"New York","author":[{"family":"Armstrong","given":"Karen"}],"issued":{"date-parts":[["2007"]]}},"label":"page"},{"id":171,"uris":["http://zotero.org/users/local/zIF71D0a/items/R8YKLA2R"],"uri":["http://zotero.org/users/local/zIF71D0a/items/R8YKLA2R"],"itemData":{"id":171,"type":"book","title":"Muhammad: his life based on the earliest sources","publisher":"Inner Traditions Internat. Ltd","publisher-place":"New York","number-of-pages":"361","source":"Gemeinsamer Bibliotheksverbund ISBN","event-place":"New York","abstract":"In his smooth, narrative style, Martin Lings presents a biography of Muhammad, using sources from the eighth and ninth centuries, including some passages never before translated. Here are the words of the men and women who heard the Prophet speak. This is the first paperback edition of this important work, which sold 7,500 copies in the cloth edition. The Muslim population of the U.S. is on a strong growth curve. It is estimated that there are now between 4 and 7 million Muslims in the U.S","ISBN":"978-0-946621-33-0","note":"OCLC: 935856746","title-short":"Muhammad","language":"eng","author":[{"family":"Lings","given":"Martin"}],"issued":{"date-parts":[["1991"]]}},"label":"page"}],"schema":"https://github.com/citation-style-language/schema/raw/master/csl-citation.json"} </w:instrText>
      </w:r>
      <w:r>
        <w:fldChar w:fldCharType="separate"/>
      </w:r>
      <w:r w:rsidRPr="00FA4073">
        <w:rPr>
          <w:lang w:val="en-US"/>
        </w:rPr>
        <w:t>‘Revelation - Oxford Islamic Studies Online’; Armstrong; Lings.</w:t>
      </w:r>
      <w:r>
        <w:fldChar w:fldCharType="end"/>
      </w:r>
    </w:p>
  </w:footnote>
  <w:footnote w:id="33">
    <w:p w14:paraId="427864BE" w14:textId="30DF9FF4" w:rsidR="003F5BF2" w:rsidRPr="009E6263" w:rsidRDefault="003F5BF2">
      <w:pPr>
        <w:pStyle w:val="FootnoteText"/>
        <w:rPr>
          <w:lang w:val="en-US"/>
        </w:rPr>
      </w:pPr>
      <w:r>
        <w:rPr>
          <w:rStyle w:val="FootnoteReference"/>
        </w:rPr>
        <w:footnoteRef/>
      </w:r>
      <w:r>
        <w:t xml:space="preserve"> </w:t>
      </w:r>
      <w:r>
        <w:fldChar w:fldCharType="begin"/>
      </w:r>
      <w:r>
        <w:instrText xml:space="preserve"> ADDIN ZOTERO_ITEM CSL_CITATION {"citationID":"QdZ3hf9k","properties":{"formattedCitation":"Abdel Haleem, chaps 93:1-4.","plainCitation":"Abdel Haleem, chaps 93:1-4.","noteIndex":31},"citationItems":[{"id":170,"uris":["http://zotero.org/users/local/zIF71D0a/items/JPLJT3QJ"],"uri":["http://zotero.org/users/local/zIF71D0a/items/JPLJT3QJ"],"itemData":{"id":170,"type":"book","title":"The Qur'an","publisher":"Oxford University Press","publisher-place":"Oxford","number-of-pages":"464","edition":"2010 reprint with corrections","source":"Gemeinsamer Bibliotheksverbund ISBN","event-place":"Oxford","abstract":"This superb new translation of the Quran is written in contemporary language that remains faithful to the meaning and spirit of the original, making the text crystal clear while retaining all of this great work's eloquence. The translation is accurate and completely free from the archaisms, incoherence, and alien structures that mar existing translations. Thus, for the first time, English-speaking readers will have a text of the Quran which is easy to use and comprehensible. Furthermore, Haleem includes notes that explain geographical, historical, and personal allusions as well as an index in which Quranic material is arranged into topics for easy reference. His introduction traces the history of the Quran, examines its structure and stylistic features, and considers issues related to militancy, intolerance, and the subjection of women","ISBN":"978-0-19-953595-8","language":"eng","author":[{"family":"Abdel Haleem","given":"M. A. S."}],"issued":{"date-parts":[["2008"]]}},"locator":"93:1-4","label":"chapter"}],"schema":"https://github.com/citation-style-language/schema/raw/master/csl-citation.json"} </w:instrText>
      </w:r>
      <w:r>
        <w:fldChar w:fldCharType="separate"/>
      </w:r>
      <w:r>
        <w:rPr>
          <w:noProof/>
        </w:rPr>
        <w:t>Abdel Haleem, chaps 93:1-4.</w:t>
      </w:r>
      <w:r>
        <w:fldChar w:fldCharType="end"/>
      </w:r>
    </w:p>
  </w:footnote>
  <w:footnote w:id="34">
    <w:p w14:paraId="2637E04D" w14:textId="78C69D7D" w:rsidR="003F5BF2" w:rsidRPr="00A97FA8" w:rsidRDefault="003F5BF2">
      <w:pPr>
        <w:pStyle w:val="FootnoteText"/>
        <w:rPr>
          <w:lang w:val="en-US"/>
        </w:rPr>
      </w:pPr>
      <w:r>
        <w:rPr>
          <w:rStyle w:val="FootnoteReference"/>
        </w:rPr>
        <w:footnoteRef/>
      </w:r>
      <w:r>
        <w:t xml:space="preserve"> </w:t>
      </w:r>
      <w:r>
        <w:fldChar w:fldCharType="begin"/>
      </w:r>
      <w:r>
        <w:instrText xml:space="preserve"> ADDIN ZOTERO_ITEM CSL_CITATION {"citationID":"l4ZGEPru","properties":{"formattedCitation":"Abdel Haleem, chaps 93:-11.","plainCitation":"Abdel Haleem, chaps 93:-11.","noteIndex":32},"citationItems":[{"id":170,"uris":["http://zotero.org/users/local/zIF71D0a/items/JPLJT3QJ"],"uri":["http://zotero.org/users/local/zIF71D0a/items/JPLJT3QJ"],"itemData":{"id":170,"type":"book","title":"The Qur'an","publisher":"Oxford University Press","publisher-place":"Oxford","number-of-pages":"464","edition":"2010 reprint with corrections","source":"Gemeinsamer Bibliotheksverbund ISBN","event-place":"Oxford","abstract":"This superb new translation of the Quran is written in contemporary language that remains faithful to the meaning and spirit of the original, making the text crystal clear while retaining all of this great work's eloquence. The translation is accurate and completely free from the archaisms, incoherence, and alien structures that mar existing translations. Thus, for the first time, English-speaking readers will have a text of the Quran which is easy to use and comprehensible. Furthermore, Haleem includes notes that explain geographical, historical, and personal allusions as well as an index in which Quranic material is arranged into topics for easy reference. His introduction traces the history of the Quran, examines its structure and stylistic features, and considers issues related to militancy, intolerance, and the subjection of women","ISBN":"978-0-19-953595-8","language":"eng","author":[{"family":"Abdel Haleem","given":"M. A. S."}],"issued":{"date-parts":[["2008"]]}},"locator":"93:-11","label":"chapter"}],"schema":"https://github.com/citation-style-language/schema/raw/master/csl-citation.json"} </w:instrText>
      </w:r>
      <w:r>
        <w:fldChar w:fldCharType="separate"/>
      </w:r>
      <w:r>
        <w:rPr>
          <w:noProof/>
        </w:rPr>
        <w:t>Abdel Haleem, chaps 93:-11.</w:t>
      </w:r>
      <w:r>
        <w:fldChar w:fldCharType="end"/>
      </w:r>
    </w:p>
  </w:footnote>
  <w:footnote w:id="35">
    <w:p w14:paraId="491448B8" w14:textId="4CC1D668" w:rsidR="003F5BF2" w:rsidRPr="00830432" w:rsidRDefault="003F5BF2">
      <w:pPr>
        <w:pStyle w:val="FootnoteText"/>
        <w:rPr>
          <w:lang w:val="en-US"/>
        </w:rPr>
      </w:pPr>
      <w:r>
        <w:rPr>
          <w:rStyle w:val="FootnoteReference"/>
        </w:rPr>
        <w:footnoteRef/>
      </w:r>
      <w:r>
        <w:t xml:space="preserve"> </w:t>
      </w:r>
      <w:r>
        <w:fldChar w:fldCharType="begin"/>
      </w:r>
      <w:r>
        <w:instrText xml:space="preserve"> ADDIN ZOTERO_ITEM CSL_CITATION {"citationID":"ecHMdwVE","properties":{"formattedCitation":"Lings, p. 44.","plainCitation":"Lings, p. 44.","noteIndex":35},"citationItems":[{"id":171,"uris":["http://zotero.org/users/local/zIF71D0a/items/R8YKLA2R"],"uri":["http://zotero.org/users/local/zIF71D0a/items/R8YKLA2R"],"itemData":{"id":171,"type":"book","title":"Muhammad: his life based on the earliest sources","publisher":"Inner Traditions Internat. Ltd","publisher-place":"New York","number-of-pages":"361","source":"Gemeinsamer Bibliotheksverbund ISBN","event-place":"New York","abstract":"In his smooth, narrative style, Martin Lings presents a biography of Muhammad, using sources from the eighth and ninth centuries, including some passages never before translated. Here are the words of the men and women who heard the Prophet speak. This is the first paperback edition of this important work, which sold 7,500 copies in the cloth edition. The Muslim population of the U.S. is on a strong growth curve. It is estimated that there are now between 4 and 7 million Muslims in the U.S","ISBN":"978-0-946621-33-0","note":"OCLC: 935856746","title-short":"Muhammad","language":"eng","author":[{"family":"Lings","given":"Martin"}],"issued":{"date-parts":[["1991"]]}},"locator":"44","label":"page"}],"schema":"https://github.com/citation-style-language/schema/raw/master/csl-citation.json"} </w:instrText>
      </w:r>
      <w:r>
        <w:fldChar w:fldCharType="separate"/>
      </w:r>
      <w:r>
        <w:rPr>
          <w:noProof/>
        </w:rPr>
        <w:t>Lings, p. 44.</w:t>
      </w:r>
      <w:r>
        <w:fldChar w:fldCharType="end"/>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B7699D" w14:textId="77777777" w:rsidR="003F5BF2" w:rsidRPr="00797706" w:rsidRDefault="003F5BF2" w:rsidP="00797706">
    <w:pPr>
      <w:pStyle w:val="Header"/>
      <w:jc w:val="both"/>
      <w:rPr>
        <w:sz w:val="20"/>
        <w:szCs w:val="20"/>
      </w:rPr>
    </w:pPr>
    <w:r w:rsidRPr="00797706">
      <w:rPr>
        <w:rFonts w:eastAsia="Times New Roman"/>
        <w:sz w:val="20"/>
        <w:szCs w:val="20"/>
      </w:rPr>
      <w:t>Provide examples of ‘occasions of Revelation’. Discuss Muhammad’s role(s) as a Prophet during these occasions, and how they related to the contexts in which they emerged.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7706"/>
    <w:rsid w:val="000065B6"/>
    <w:rsid w:val="0002558A"/>
    <w:rsid w:val="00044DEA"/>
    <w:rsid w:val="00046D98"/>
    <w:rsid w:val="000632C6"/>
    <w:rsid w:val="0009162E"/>
    <w:rsid w:val="000A3EF9"/>
    <w:rsid w:val="000A65ED"/>
    <w:rsid w:val="000C6588"/>
    <w:rsid w:val="00101B32"/>
    <w:rsid w:val="001441ED"/>
    <w:rsid w:val="00147B3C"/>
    <w:rsid w:val="00160AE9"/>
    <w:rsid w:val="00162951"/>
    <w:rsid w:val="00173857"/>
    <w:rsid w:val="001744D2"/>
    <w:rsid w:val="001949C6"/>
    <w:rsid w:val="001A50D5"/>
    <w:rsid w:val="001B1DD1"/>
    <w:rsid w:val="001B5FEB"/>
    <w:rsid w:val="001E46CF"/>
    <w:rsid w:val="0020544F"/>
    <w:rsid w:val="00212A78"/>
    <w:rsid w:val="0022532D"/>
    <w:rsid w:val="00227638"/>
    <w:rsid w:val="0025358D"/>
    <w:rsid w:val="00264419"/>
    <w:rsid w:val="00282E6A"/>
    <w:rsid w:val="00290A2E"/>
    <w:rsid w:val="002A0EF0"/>
    <w:rsid w:val="002E2253"/>
    <w:rsid w:val="002E7DCE"/>
    <w:rsid w:val="002F2646"/>
    <w:rsid w:val="00304577"/>
    <w:rsid w:val="003301F3"/>
    <w:rsid w:val="00345F7F"/>
    <w:rsid w:val="00350405"/>
    <w:rsid w:val="003C59C0"/>
    <w:rsid w:val="003D5B61"/>
    <w:rsid w:val="003E4477"/>
    <w:rsid w:val="003F5BF2"/>
    <w:rsid w:val="00424650"/>
    <w:rsid w:val="00424DED"/>
    <w:rsid w:val="00445C8A"/>
    <w:rsid w:val="0046300F"/>
    <w:rsid w:val="0046458E"/>
    <w:rsid w:val="0047309D"/>
    <w:rsid w:val="00475607"/>
    <w:rsid w:val="004829CF"/>
    <w:rsid w:val="004A6DD4"/>
    <w:rsid w:val="004B72FC"/>
    <w:rsid w:val="004D6642"/>
    <w:rsid w:val="004E36F7"/>
    <w:rsid w:val="004E5736"/>
    <w:rsid w:val="00504827"/>
    <w:rsid w:val="005161C8"/>
    <w:rsid w:val="00523257"/>
    <w:rsid w:val="005330D2"/>
    <w:rsid w:val="00537D8E"/>
    <w:rsid w:val="005428F1"/>
    <w:rsid w:val="00567856"/>
    <w:rsid w:val="00572BB1"/>
    <w:rsid w:val="005946C7"/>
    <w:rsid w:val="005B02D7"/>
    <w:rsid w:val="005C0781"/>
    <w:rsid w:val="005D16CE"/>
    <w:rsid w:val="005D3696"/>
    <w:rsid w:val="005F19FA"/>
    <w:rsid w:val="005F3CA8"/>
    <w:rsid w:val="006108B9"/>
    <w:rsid w:val="00632507"/>
    <w:rsid w:val="0063282F"/>
    <w:rsid w:val="00685EB3"/>
    <w:rsid w:val="0068605A"/>
    <w:rsid w:val="006C597E"/>
    <w:rsid w:val="006E6A3F"/>
    <w:rsid w:val="00715ACF"/>
    <w:rsid w:val="00716DA7"/>
    <w:rsid w:val="00731F13"/>
    <w:rsid w:val="00774F06"/>
    <w:rsid w:val="007813EE"/>
    <w:rsid w:val="00797706"/>
    <w:rsid w:val="007B1910"/>
    <w:rsid w:val="007C0CD9"/>
    <w:rsid w:val="007C2CF2"/>
    <w:rsid w:val="007E198C"/>
    <w:rsid w:val="007E19CA"/>
    <w:rsid w:val="00812C09"/>
    <w:rsid w:val="00830432"/>
    <w:rsid w:val="008401FA"/>
    <w:rsid w:val="00857314"/>
    <w:rsid w:val="00883779"/>
    <w:rsid w:val="008A066E"/>
    <w:rsid w:val="008A48C0"/>
    <w:rsid w:val="008A59EB"/>
    <w:rsid w:val="008F5B77"/>
    <w:rsid w:val="00906794"/>
    <w:rsid w:val="00930FEC"/>
    <w:rsid w:val="00942F44"/>
    <w:rsid w:val="0095177C"/>
    <w:rsid w:val="00985905"/>
    <w:rsid w:val="00985CCF"/>
    <w:rsid w:val="00990F72"/>
    <w:rsid w:val="009976AE"/>
    <w:rsid w:val="009B0DF1"/>
    <w:rsid w:val="009B504E"/>
    <w:rsid w:val="009E1608"/>
    <w:rsid w:val="009E6263"/>
    <w:rsid w:val="009F34FF"/>
    <w:rsid w:val="00A0695F"/>
    <w:rsid w:val="00A35905"/>
    <w:rsid w:val="00A77254"/>
    <w:rsid w:val="00A97FA8"/>
    <w:rsid w:val="00AC2140"/>
    <w:rsid w:val="00AF08E9"/>
    <w:rsid w:val="00AF2421"/>
    <w:rsid w:val="00AF395B"/>
    <w:rsid w:val="00B11116"/>
    <w:rsid w:val="00B20E13"/>
    <w:rsid w:val="00B32110"/>
    <w:rsid w:val="00B33072"/>
    <w:rsid w:val="00B35DB6"/>
    <w:rsid w:val="00B37F06"/>
    <w:rsid w:val="00B77F66"/>
    <w:rsid w:val="00B85AB9"/>
    <w:rsid w:val="00B965C8"/>
    <w:rsid w:val="00BE1FEF"/>
    <w:rsid w:val="00BE4333"/>
    <w:rsid w:val="00BE53FA"/>
    <w:rsid w:val="00C05A17"/>
    <w:rsid w:val="00C748E3"/>
    <w:rsid w:val="00C84BC5"/>
    <w:rsid w:val="00CB37B9"/>
    <w:rsid w:val="00CC26B3"/>
    <w:rsid w:val="00CC44C6"/>
    <w:rsid w:val="00CD2DDE"/>
    <w:rsid w:val="00CE410F"/>
    <w:rsid w:val="00CF325C"/>
    <w:rsid w:val="00D11626"/>
    <w:rsid w:val="00D11988"/>
    <w:rsid w:val="00D40D86"/>
    <w:rsid w:val="00D80D8A"/>
    <w:rsid w:val="00D95F3C"/>
    <w:rsid w:val="00D9712D"/>
    <w:rsid w:val="00DA4A5F"/>
    <w:rsid w:val="00DA5524"/>
    <w:rsid w:val="00DB37DB"/>
    <w:rsid w:val="00DC3CE4"/>
    <w:rsid w:val="00DD44E8"/>
    <w:rsid w:val="00DF5874"/>
    <w:rsid w:val="00E02C69"/>
    <w:rsid w:val="00E0738B"/>
    <w:rsid w:val="00E40426"/>
    <w:rsid w:val="00E42B07"/>
    <w:rsid w:val="00E45542"/>
    <w:rsid w:val="00E520B1"/>
    <w:rsid w:val="00E66E25"/>
    <w:rsid w:val="00E75ABB"/>
    <w:rsid w:val="00E90566"/>
    <w:rsid w:val="00E90611"/>
    <w:rsid w:val="00EB6BA8"/>
    <w:rsid w:val="00ED566B"/>
    <w:rsid w:val="00EE56AF"/>
    <w:rsid w:val="00EE5896"/>
    <w:rsid w:val="00EF1966"/>
    <w:rsid w:val="00F04070"/>
    <w:rsid w:val="00F04C97"/>
    <w:rsid w:val="00F145EA"/>
    <w:rsid w:val="00FA4073"/>
    <w:rsid w:val="00FB4601"/>
    <w:rsid w:val="00FD3E7B"/>
    <w:rsid w:val="00FE44B2"/>
    <w:rsid w:val="00FF3D6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EB536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EastAsia" w:hAnsi="Century Gothic" w:cstheme="minorBidi"/>
        <w:spacing w:val="30"/>
        <w:sz w:val="28"/>
        <w:szCs w:val="28"/>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9770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6325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3250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7706"/>
    <w:pPr>
      <w:tabs>
        <w:tab w:val="center" w:pos="4320"/>
        <w:tab w:val="right" w:pos="8640"/>
      </w:tabs>
    </w:pPr>
  </w:style>
  <w:style w:type="character" w:customStyle="1" w:styleId="HeaderChar">
    <w:name w:val="Header Char"/>
    <w:basedOn w:val="DefaultParagraphFont"/>
    <w:link w:val="Header"/>
    <w:uiPriority w:val="99"/>
    <w:rsid w:val="00797706"/>
  </w:style>
  <w:style w:type="paragraph" w:styleId="Footer">
    <w:name w:val="footer"/>
    <w:basedOn w:val="Normal"/>
    <w:link w:val="FooterChar"/>
    <w:uiPriority w:val="99"/>
    <w:unhideWhenUsed/>
    <w:rsid w:val="00797706"/>
    <w:pPr>
      <w:tabs>
        <w:tab w:val="center" w:pos="4320"/>
        <w:tab w:val="right" w:pos="8640"/>
      </w:tabs>
    </w:pPr>
  </w:style>
  <w:style w:type="character" w:customStyle="1" w:styleId="FooterChar">
    <w:name w:val="Footer Char"/>
    <w:basedOn w:val="DefaultParagraphFont"/>
    <w:link w:val="Footer"/>
    <w:uiPriority w:val="99"/>
    <w:rsid w:val="00797706"/>
  </w:style>
  <w:style w:type="character" w:customStyle="1" w:styleId="Heading1Char">
    <w:name w:val="Heading 1 Char"/>
    <w:basedOn w:val="DefaultParagraphFont"/>
    <w:link w:val="Heading1"/>
    <w:uiPriority w:val="9"/>
    <w:rsid w:val="00797706"/>
    <w:rPr>
      <w:rFonts w:asciiTheme="majorHAnsi" w:eastAsiaTheme="majorEastAsia" w:hAnsiTheme="majorHAnsi" w:cstheme="majorBidi"/>
      <w:b/>
      <w:bCs/>
      <w:color w:val="345A8A" w:themeColor="accent1" w:themeShade="B5"/>
      <w:sz w:val="32"/>
      <w:szCs w:val="32"/>
    </w:rPr>
  </w:style>
  <w:style w:type="paragraph" w:styleId="DocumentMap">
    <w:name w:val="Document Map"/>
    <w:basedOn w:val="Normal"/>
    <w:link w:val="DocumentMapChar"/>
    <w:uiPriority w:val="99"/>
    <w:semiHidden/>
    <w:unhideWhenUsed/>
    <w:rsid w:val="00797706"/>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797706"/>
    <w:rPr>
      <w:rFonts w:ascii="Lucida Grande" w:hAnsi="Lucida Grande" w:cs="Lucida Grande"/>
      <w:sz w:val="24"/>
      <w:szCs w:val="24"/>
    </w:rPr>
  </w:style>
  <w:style w:type="paragraph" w:styleId="FootnoteText">
    <w:name w:val="footnote text"/>
    <w:basedOn w:val="Normal"/>
    <w:link w:val="FootnoteTextChar"/>
    <w:uiPriority w:val="99"/>
    <w:unhideWhenUsed/>
    <w:rsid w:val="00044DEA"/>
    <w:rPr>
      <w:sz w:val="24"/>
      <w:szCs w:val="24"/>
    </w:rPr>
  </w:style>
  <w:style w:type="character" w:customStyle="1" w:styleId="FootnoteTextChar">
    <w:name w:val="Footnote Text Char"/>
    <w:basedOn w:val="DefaultParagraphFont"/>
    <w:link w:val="FootnoteText"/>
    <w:uiPriority w:val="99"/>
    <w:rsid w:val="00044DEA"/>
    <w:rPr>
      <w:sz w:val="24"/>
      <w:szCs w:val="24"/>
    </w:rPr>
  </w:style>
  <w:style w:type="character" w:styleId="FootnoteReference">
    <w:name w:val="footnote reference"/>
    <w:basedOn w:val="DefaultParagraphFont"/>
    <w:uiPriority w:val="99"/>
    <w:unhideWhenUsed/>
    <w:rsid w:val="00044DEA"/>
    <w:rPr>
      <w:vertAlign w:val="superscript"/>
    </w:rPr>
  </w:style>
  <w:style w:type="character" w:customStyle="1" w:styleId="Heading2Char">
    <w:name w:val="Heading 2 Char"/>
    <w:basedOn w:val="DefaultParagraphFont"/>
    <w:link w:val="Heading2"/>
    <w:uiPriority w:val="9"/>
    <w:rsid w:val="0063250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32507"/>
    <w:rPr>
      <w:rFonts w:asciiTheme="majorHAnsi" w:eastAsiaTheme="majorEastAsia" w:hAnsiTheme="majorHAnsi" w:cstheme="majorBidi"/>
      <w:b/>
      <w:bCs/>
      <w:color w:val="4F81BD" w:themeColor="accent1"/>
    </w:rPr>
  </w:style>
  <w:style w:type="character" w:styleId="EndnoteReference">
    <w:name w:val="endnote reference"/>
    <w:basedOn w:val="DefaultParagraphFont"/>
    <w:uiPriority w:val="99"/>
    <w:semiHidden/>
    <w:unhideWhenUsed/>
    <w:rsid w:val="00883779"/>
    <w:rPr>
      <w:vertAlign w:val="superscript"/>
    </w:rPr>
  </w:style>
  <w:style w:type="paragraph" w:styleId="NormalWeb">
    <w:name w:val="Normal (Web)"/>
    <w:basedOn w:val="Normal"/>
    <w:uiPriority w:val="99"/>
    <w:semiHidden/>
    <w:unhideWhenUsed/>
    <w:rsid w:val="00DC3CE4"/>
    <w:pPr>
      <w:spacing w:before="100" w:beforeAutospacing="1" w:after="100" w:afterAutospacing="1"/>
    </w:pPr>
    <w:rPr>
      <w:rFonts w:ascii="Times New Roman" w:hAnsi="Times New Roman" w:cs="Times New Roman"/>
      <w:spacing w:val="0"/>
      <w:sz w:val="20"/>
      <w:szCs w:val="20"/>
    </w:rPr>
  </w:style>
  <w:style w:type="character" w:styleId="PageNumber">
    <w:name w:val="page number"/>
    <w:basedOn w:val="DefaultParagraphFont"/>
    <w:uiPriority w:val="99"/>
    <w:semiHidden/>
    <w:unhideWhenUsed/>
    <w:rsid w:val="005D369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EastAsia" w:hAnsi="Century Gothic" w:cstheme="minorBidi"/>
        <w:spacing w:val="30"/>
        <w:sz w:val="28"/>
        <w:szCs w:val="28"/>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9770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6325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3250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7706"/>
    <w:pPr>
      <w:tabs>
        <w:tab w:val="center" w:pos="4320"/>
        <w:tab w:val="right" w:pos="8640"/>
      </w:tabs>
    </w:pPr>
  </w:style>
  <w:style w:type="character" w:customStyle="1" w:styleId="HeaderChar">
    <w:name w:val="Header Char"/>
    <w:basedOn w:val="DefaultParagraphFont"/>
    <w:link w:val="Header"/>
    <w:uiPriority w:val="99"/>
    <w:rsid w:val="00797706"/>
  </w:style>
  <w:style w:type="paragraph" w:styleId="Footer">
    <w:name w:val="footer"/>
    <w:basedOn w:val="Normal"/>
    <w:link w:val="FooterChar"/>
    <w:uiPriority w:val="99"/>
    <w:unhideWhenUsed/>
    <w:rsid w:val="00797706"/>
    <w:pPr>
      <w:tabs>
        <w:tab w:val="center" w:pos="4320"/>
        <w:tab w:val="right" w:pos="8640"/>
      </w:tabs>
    </w:pPr>
  </w:style>
  <w:style w:type="character" w:customStyle="1" w:styleId="FooterChar">
    <w:name w:val="Footer Char"/>
    <w:basedOn w:val="DefaultParagraphFont"/>
    <w:link w:val="Footer"/>
    <w:uiPriority w:val="99"/>
    <w:rsid w:val="00797706"/>
  </w:style>
  <w:style w:type="character" w:customStyle="1" w:styleId="Heading1Char">
    <w:name w:val="Heading 1 Char"/>
    <w:basedOn w:val="DefaultParagraphFont"/>
    <w:link w:val="Heading1"/>
    <w:uiPriority w:val="9"/>
    <w:rsid w:val="00797706"/>
    <w:rPr>
      <w:rFonts w:asciiTheme="majorHAnsi" w:eastAsiaTheme="majorEastAsia" w:hAnsiTheme="majorHAnsi" w:cstheme="majorBidi"/>
      <w:b/>
      <w:bCs/>
      <w:color w:val="345A8A" w:themeColor="accent1" w:themeShade="B5"/>
      <w:sz w:val="32"/>
      <w:szCs w:val="32"/>
    </w:rPr>
  </w:style>
  <w:style w:type="paragraph" w:styleId="DocumentMap">
    <w:name w:val="Document Map"/>
    <w:basedOn w:val="Normal"/>
    <w:link w:val="DocumentMapChar"/>
    <w:uiPriority w:val="99"/>
    <w:semiHidden/>
    <w:unhideWhenUsed/>
    <w:rsid w:val="00797706"/>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797706"/>
    <w:rPr>
      <w:rFonts w:ascii="Lucida Grande" w:hAnsi="Lucida Grande" w:cs="Lucida Grande"/>
      <w:sz w:val="24"/>
      <w:szCs w:val="24"/>
    </w:rPr>
  </w:style>
  <w:style w:type="paragraph" w:styleId="FootnoteText">
    <w:name w:val="footnote text"/>
    <w:basedOn w:val="Normal"/>
    <w:link w:val="FootnoteTextChar"/>
    <w:uiPriority w:val="99"/>
    <w:unhideWhenUsed/>
    <w:rsid w:val="00044DEA"/>
    <w:rPr>
      <w:sz w:val="24"/>
      <w:szCs w:val="24"/>
    </w:rPr>
  </w:style>
  <w:style w:type="character" w:customStyle="1" w:styleId="FootnoteTextChar">
    <w:name w:val="Footnote Text Char"/>
    <w:basedOn w:val="DefaultParagraphFont"/>
    <w:link w:val="FootnoteText"/>
    <w:uiPriority w:val="99"/>
    <w:rsid w:val="00044DEA"/>
    <w:rPr>
      <w:sz w:val="24"/>
      <w:szCs w:val="24"/>
    </w:rPr>
  </w:style>
  <w:style w:type="character" w:styleId="FootnoteReference">
    <w:name w:val="footnote reference"/>
    <w:basedOn w:val="DefaultParagraphFont"/>
    <w:uiPriority w:val="99"/>
    <w:unhideWhenUsed/>
    <w:rsid w:val="00044DEA"/>
    <w:rPr>
      <w:vertAlign w:val="superscript"/>
    </w:rPr>
  </w:style>
  <w:style w:type="character" w:customStyle="1" w:styleId="Heading2Char">
    <w:name w:val="Heading 2 Char"/>
    <w:basedOn w:val="DefaultParagraphFont"/>
    <w:link w:val="Heading2"/>
    <w:uiPriority w:val="9"/>
    <w:rsid w:val="0063250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32507"/>
    <w:rPr>
      <w:rFonts w:asciiTheme="majorHAnsi" w:eastAsiaTheme="majorEastAsia" w:hAnsiTheme="majorHAnsi" w:cstheme="majorBidi"/>
      <w:b/>
      <w:bCs/>
      <w:color w:val="4F81BD" w:themeColor="accent1"/>
    </w:rPr>
  </w:style>
  <w:style w:type="character" w:styleId="EndnoteReference">
    <w:name w:val="endnote reference"/>
    <w:basedOn w:val="DefaultParagraphFont"/>
    <w:uiPriority w:val="99"/>
    <w:semiHidden/>
    <w:unhideWhenUsed/>
    <w:rsid w:val="00883779"/>
    <w:rPr>
      <w:vertAlign w:val="superscript"/>
    </w:rPr>
  </w:style>
  <w:style w:type="paragraph" w:styleId="NormalWeb">
    <w:name w:val="Normal (Web)"/>
    <w:basedOn w:val="Normal"/>
    <w:uiPriority w:val="99"/>
    <w:semiHidden/>
    <w:unhideWhenUsed/>
    <w:rsid w:val="00DC3CE4"/>
    <w:pPr>
      <w:spacing w:before="100" w:beforeAutospacing="1" w:after="100" w:afterAutospacing="1"/>
    </w:pPr>
    <w:rPr>
      <w:rFonts w:ascii="Times New Roman" w:hAnsi="Times New Roman" w:cs="Times New Roman"/>
      <w:spacing w:val="0"/>
      <w:sz w:val="20"/>
      <w:szCs w:val="20"/>
    </w:rPr>
  </w:style>
  <w:style w:type="character" w:styleId="PageNumber">
    <w:name w:val="page number"/>
    <w:basedOn w:val="DefaultParagraphFont"/>
    <w:uiPriority w:val="99"/>
    <w:semiHidden/>
    <w:unhideWhenUsed/>
    <w:rsid w:val="005D36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3600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1707</Words>
  <Characters>9731</Characters>
  <Application>Microsoft Macintosh Word</Application>
  <DocSecurity>0</DocSecurity>
  <Lines>81</Lines>
  <Paragraphs>22</Paragraphs>
  <ScaleCrop>false</ScaleCrop>
  <Company/>
  <LinksUpToDate>false</LinksUpToDate>
  <CharactersWithSpaces>11416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2</cp:revision>
  <cp:lastPrinted>2019-05-10T11:00:00Z</cp:lastPrinted>
  <dcterms:created xsi:type="dcterms:W3CDTF">2019-05-15T13:44:00Z</dcterms:created>
  <dcterms:modified xsi:type="dcterms:W3CDTF">2019-05-15T13:44:00Z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zotero-version="5.0.66"&gt;&lt;session id="u7WR9iGw"/&gt;&lt;style id="http://www.zotero.org/styles/modern-humanities-research-association" hasBibliography="1" bibliographyStyleHasBeenSet="0"/&gt;&lt;prefs&gt;&lt;pref name="fieldType" value="Field"/&gt;&lt;pref </vt:lpwstr>
  </property>
  <property fmtid="{D5CDD505-2E9C-101B-9397-08002B2CF9AE}" pid="3" name="ZOTERO_PREF_2">
    <vt:lpwstr>name="automaticJournalAbbreviations" value="true"/&gt;&lt;pref name="noteType" value="1"/&gt;&lt;/prefs&gt;&lt;/data&gt;</vt:lpwstr>
  </property>
</Properties>
</file>