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4822C" w14:textId="505656C2" w:rsidR="009257EB" w:rsidRPr="00BE4DD7" w:rsidRDefault="00E32CB6">
      <w:pPr>
        <w:rPr>
          <w:sz w:val="32"/>
          <w:szCs w:val="32"/>
          <w:lang w:val="en-US"/>
        </w:rPr>
      </w:pPr>
      <w:r>
        <w:rPr>
          <w:sz w:val="32"/>
          <w:szCs w:val="32"/>
          <w:lang w:val="en-US"/>
        </w:rPr>
        <w:t>Answers</w:t>
      </w:r>
      <w:r w:rsidR="00BE4DD7" w:rsidRPr="00BE4DD7">
        <w:rPr>
          <w:sz w:val="32"/>
          <w:szCs w:val="32"/>
          <w:lang w:val="en-US"/>
        </w:rPr>
        <w:t>: Lecture 1</w:t>
      </w:r>
    </w:p>
    <w:p w14:paraId="4743A29F" w14:textId="08C279F8" w:rsidR="00BE4DD7" w:rsidRPr="00BE4DD7" w:rsidRDefault="00BE4DD7">
      <w:pPr>
        <w:rPr>
          <w:sz w:val="32"/>
          <w:szCs w:val="32"/>
          <w:lang w:val="en-US"/>
        </w:rPr>
      </w:pPr>
    </w:p>
    <w:p w14:paraId="27CDC828" w14:textId="0CBA4220" w:rsidR="00BE4DD7" w:rsidRDefault="00BE4DD7" w:rsidP="00BE4DD7">
      <w:pPr>
        <w:pStyle w:val="ListParagraph"/>
        <w:numPr>
          <w:ilvl w:val="0"/>
          <w:numId w:val="1"/>
        </w:numPr>
        <w:rPr>
          <w:sz w:val="32"/>
          <w:szCs w:val="32"/>
          <w:lang w:val="en-US"/>
        </w:rPr>
      </w:pPr>
      <w:r w:rsidRPr="00BE4DD7">
        <w:rPr>
          <w:sz w:val="32"/>
          <w:szCs w:val="32"/>
          <w:lang w:val="en-US"/>
        </w:rPr>
        <w:t>What are the 3 basic requirements for a contract?</w:t>
      </w:r>
    </w:p>
    <w:p w14:paraId="608771D5" w14:textId="77777777" w:rsidR="00E32CB6" w:rsidRDefault="00E32CB6" w:rsidP="00E32CB6">
      <w:pPr>
        <w:pStyle w:val="ListParagraph"/>
        <w:rPr>
          <w:sz w:val="32"/>
          <w:szCs w:val="32"/>
          <w:lang w:val="en-US"/>
        </w:rPr>
      </w:pPr>
    </w:p>
    <w:p w14:paraId="7111A871" w14:textId="233A401C" w:rsidR="00BE4DD7" w:rsidRPr="00BE4DD7" w:rsidRDefault="00E32CB6" w:rsidP="00BE4DD7">
      <w:pPr>
        <w:pStyle w:val="ListParagraph"/>
        <w:rPr>
          <w:sz w:val="32"/>
          <w:szCs w:val="32"/>
          <w:lang w:val="en-US"/>
        </w:rPr>
      </w:pPr>
      <w:r>
        <w:rPr>
          <w:sz w:val="32"/>
          <w:szCs w:val="32"/>
          <w:lang w:val="en-US"/>
        </w:rPr>
        <w:t>Agreement, consideration and an intention to create legal relations</w:t>
      </w:r>
    </w:p>
    <w:p w14:paraId="0C6120DE" w14:textId="44C84D7F" w:rsidR="00BE4DD7" w:rsidRDefault="00BE4DD7" w:rsidP="00BE4DD7">
      <w:pPr>
        <w:pStyle w:val="ListParagraph"/>
        <w:numPr>
          <w:ilvl w:val="0"/>
          <w:numId w:val="1"/>
        </w:numPr>
        <w:rPr>
          <w:sz w:val="32"/>
          <w:szCs w:val="32"/>
          <w:lang w:val="en-US"/>
        </w:rPr>
      </w:pPr>
      <w:r w:rsidRPr="00BE4DD7">
        <w:rPr>
          <w:sz w:val="32"/>
          <w:szCs w:val="32"/>
          <w:lang w:val="en-US"/>
        </w:rPr>
        <w:t>What does the phrase “privity of contract” mean?</w:t>
      </w:r>
    </w:p>
    <w:p w14:paraId="5351EB4F" w14:textId="77777777" w:rsidR="00E32CB6" w:rsidRDefault="00E32CB6" w:rsidP="00E32CB6">
      <w:pPr>
        <w:pStyle w:val="ListParagraph"/>
        <w:rPr>
          <w:sz w:val="32"/>
          <w:szCs w:val="32"/>
          <w:lang w:val="en-US"/>
        </w:rPr>
      </w:pPr>
    </w:p>
    <w:p w14:paraId="3852B4E5" w14:textId="4C78790A" w:rsidR="00E32CB6" w:rsidRDefault="00E32CB6" w:rsidP="00E32CB6">
      <w:pPr>
        <w:pStyle w:val="ListParagraph"/>
        <w:rPr>
          <w:sz w:val="32"/>
          <w:szCs w:val="32"/>
          <w:lang w:val="en-US"/>
        </w:rPr>
      </w:pPr>
      <w:r>
        <w:rPr>
          <w:sz w:val="32"/>
          <w:szCs w:val="32"/>
          <w:lang w:val="en-US"/>
        </w:rPr>
        <w:t>Only a party to a contract can generally sue, or be sued, on it.</w:t>
      </w:r>
    </w:p>
    <w:p w14:paraId="21748E9E" w14:textId="77777777" w:rsidR="00BE4DD7" w:rsidRPr="00BE4DD7" w:rsidRDefault="00BE4DD7" w:rsidP="00BE4DD7">
      <w:pPr>
        <w:pStyle w:val="ListParagraph"/>
        <w:rPr>
          <w:sz w:val="32"/>
          <w:szCs w:val="32"/>
          <w:lang w:val="en-US"/>
        </w:rPr>
      </w:pPr>
    </w:p>
    <w:p w14:paraId="4B83FC58" w14:textId="77777777" w:rsidR="00BE4DD7" w:rsidRPr="00BE4DD7" w:rsidRDefault="00BE4DD7" w:rsidP="00BE4DD7">
      <w:pPr>
        <w:pStyle w:val="ListParagraph"/>
        <w:rPr>
          <w:sz w:val="32"/>
          <w:szCs w:val="32"/>
          <w:lang w:val="en-US"/>
        </w:rPr>
      </w:pPr>
    </w:p>
    <w:p w14:paraId="1907ED23" w14:textId="1EF33AA1" w:rsidR="00BE4DD7" w:rsidRDefault="00BE4DD7" w:rsidP="00BE4DD7">
      <w:pPr>
        <w:pStyle w:val="ListParagraph"/>
        <w:numPr>
          <w:ilvl w:val="0"/>
          <w:numId w:val="1"/>
        </w:numPr>
        <w:rPr>
          <w:sz w:val="32"/>
          <w:szCs w:val="32"/>
          <w:lang w:val="en-US"/>
        </w:rPr>
      </w:pPr>
      <w:r w:rsidRPr="00BE4DD7">
        <w:rPr>
          <w:sz w:val="32"/>
          <w:szCs w:val="32"/>
          <w:lang w:val="en-US"/>
        </w:rPr>
        <w:t>John orders flowers for Jill, who is in hospital awaiting a serious operation.  The florist confuses the greeting on the card.  The correct message should read, “All my love, John.” But in advertently says, “So long mate; nice knowing you.  I will be in the pub drinking to absent friends by the time that you get this.” Jill is distressed; could she sue the florist for breach of contract?</w:t>
      </w:r>
    </w:p>
    <w:p w14:paraId="741D061B" w14:textId="77777777" w:rsidR="00E32CB6" w:rsidRDefault="00E32CB6" w:rsidP="00E32CB6">
      <w:pPr>
        <w:pStyle w:val="ListParagraph"/>
        <w:rPr>
          <w:sz w:val="32"/>
          <w:szCs w:val="32"/>
          <w:lang w:val="en-US"/>
        </w:rPr>
      </w:pPr>
    </w:p>
    <w:p w14:paraId="5A403954" w14:textId="3D7AAE5F" w:rsidR="00E32CB6" w:rsidRDefault="00E32CB6" w:rsidP="00E32CB6">
      <w:pPr>
        <w:pStyle w:val="ListParagraph"/>
        <w:rPr>
          <w:sz w:val="32"/>
          <w:szCs w:val="32"/>
          <w:lang w:val="en-US"/>
        </w:rPr>
      </w:pPr>
      <w:r>
        <w:rPr>
          <w:sz w:val="32"/>
          <w:szCs w:val="32"/>
          <w:lang w:val="en-US"/>
        </w:rPr>
        <w:t>Privity of contract means that anyone who is not a party to the contract cannot generally sue on it.  Therefore, as she was not a party to the contract made between John and the florist, Jill cannot sue the florist in contract.  Help may however come from Contract (Rights of Third Parties) Act 1999 which allows a third party to benefit from or sue upon a contract that purports to confer a benefit on them.  The terms of the contract would need to be considered in order to discover if this is the case.</w:t>
      </w:r>
    </w:p>
    <w:p w14:paraId="2680460F" w14:textId="220C753C" w:rsidR="003E0C86" w:rsidRDefault="003E0C86" w:rsidP="00E32CB6">
      <w:pPr>
        <w:pStyle w:val="ListParagraph"/>
        <w:rPr>
          <w:sz w:val="32"/>
          <w:szCs w:val="32"/>
          <w:lang w:val="en-US"/>
        </w:rPr>
      </w:pPr>
    </w:p>
    <w:p w14:paraId="188D640D" w14:textId="4EC69B48" w:rsidR="003E0C86" w:rsidRDefault="003E0C86" w:rsidP="003E0C86">
      <w:pPr>
        <w:pStyle w:val="ListParagraph"/>
        <w:numPr>
          <w:ilvl w:val="0"/>
          <w:numId w:val="1"/>
        </w:numPr>
        <w:rPr>
          <w:sz w:val="32"/>
          <w:szCs w:val="32"/>
        </w:rPr>
      </w:pPr>
      <w:r>
        <w:rPr>
          <w:sz w:val="32"/>
          <w:szCs w:val="32"/>
        </w:rPr>
        <w:t>What do the following terms of the C(RTP)Act 1999 say:-</w:t>
      </w:r>
    </w:p>
    <w:p w14:paraId="343FF971" w14:textId="77777777" w:rsidR="003E0C86" w:rsidRPr="003E0C86" w:rsidRDefault="003E0C86" w:rsidP="003E0C86">
      <w:pPr>
        <w:pStyle w:val="ListParagraph"/>
        <w:rPr>
          <w:sz w:val="32"/>
          <w:szCs w:val="32"/>
        </w:rPr>
      </w:pPr>
    </w:p>
    <w:p w14:paraId="5BA811FA" w14:textId="75D8C869" w:rsidR="003E0C86" w:rsidRPr="003E0C86" w:rsidRDefault="003E0C86" w:rsidP="003E0C86">
      <w:pPr>
        <w:pStyle w:val="ListParagraph"/>
        <w:rPr>
          <w:sz w:val="32"/>
          <w:szCs w:val="32"/>
        </w:rPr>
      </w:pPr>
      <w:r w:rsidRPr="003E0C86">
        <w:rPr>
          <w:sz w:val="32"/>
          <w:szCs w:val="32"/>
        </w:rPr>
        <w:lastRenderedPageBreak/>
        <w:t>S1(2): A third party will not be able to enforce a term of the contract under s1(1)(b) if it appears from the contract that the parties did not intend the third party to enforce the contract</w:t>
      </w:r>
    </w:p>
    <w:p w14:paraId="59C686A6" w14:textId="77777777" w:rsidR="003E0C86" w:rsidRPr="003E0C86" w:rsidRDefault="003E0C86" w:rsidP="003E0C86">
      <w:pPr>
        <w:pStyle w:val="ListParagraph"/>
        <w:rPr>
          <w:sz w:val="32"/>
          <w:szCs w:val="32"/>
        </w:rPr>
      </w:pPr>
      <w:r w:rsidRPr="003E0C86">
        <w:rPr>
          <w:sz w:val="32"/>
          <w:szCs w:val="32"/>
        </w:rPr>
        <w:t>S1(3) nor will it be an enforceable provision unless the third party is expressly identified in the contract by name, as a member of a class or as answering a particular description but need not be in existence when the contract is entered into. It should be clear from the wording of the contract, without the need for any additional interpretation.</w:t>
      </w:r>
    </w:p>
    <w:p w14:paraId="65592CAF" w14:textId="77777777" w:rsidR="003E0C86" w:rsidRDefault="003E0C86" w:rsidP="003E0C86">
      <w:pPr>
        <w:pStyle w:val="ListParagraph"/>
        <w:rPr>
          <w:sz w:val="32"/>
          <w:szCs w:val="32"/>
        </w:rPr>
      </w:pPr>
      <w:r w:rsidRPr="003E0C86">
        <w:rPr>
          <w:sz w:val="32"/>
          <w:szCs w:val="32"/>
        </w:rPr>
        <w:t xml:space="preserve">S1(4): Despite these rules the contracting parties are free to include an express term in the contract, in order to exclude third parties’ rights to sue. </w:t>
      </w:r>
    </w:p>
    <w:p w14:paraId="30287E8C" w14:textId="15512731" w:rsidR="003E0C86" w:rsidRPr="003E0C86" w:rsidRDefault="003E0C86" w:rsidP="003E0C86">
      <w:pPr>
        <w:pStyle w:val="ListParagraph"/>
        <w:rPr>
          <w:sz w:val="32"/>
          <w:szCs w:val="32"/>
        </w:rPr>
      </w:pPr>
      <w:r w:rsidRPr="003E0C86">
        <w:rPr>
          <w:sz w:val="32"/>
          <w:szCs w:val="32"/>
        </w:rPr>
        <w:t xml:space="preserve">As such clauses are common in commercial contracts, this means that C(RTP)Act is having little impact in the commercial world. </w:t>
      </w:r>
    </w:p>
    <w:p w14:paraId="52FA32B9" w14:textId="2C569010" w:rsidR="003E0C86" w:rsidRPr="00BE4DD7" w:rsidRDefault="003E0C86" w:rsidP="003E0C86">
      <w:pPr>
        <w:pStyle w:val="ListParagraph"/>
        <w:rPr>
          <w:sz w:val="32"/>
          <w:szCs w:val="32"/>
          <w:lang w:val="en-US"/>
        </w:rPr>
      </w:pPr>
    </w:p>
    <w:sectPr w:rsidR="003E0C86" w:rsidRPr="00BE4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A4878"/>
    <w:multiLevelType w:val="hybridMultilevel"/>
    <w:tmpl w:val="A5CE5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DD7"/>
    <w:rsid w:val="003E0C86"/>
    <w:rsid w:val="009257EB"/>
    <w:rsid w:val="00BE4DD7"/>
    <w:rsid w:val="00E32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684ED"/>
  <w15:chartTrackingRefBased/>
  <w15:docId w15:val="{D14FE2C6-AB16-4049-85BE-D5476CEF9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D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08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304</Words>
  <Characters>1734</Characters>
  <Application>Microsoft Office Word</Application>
  <DocSecurity>0</DocSecurity>
  <Lines>14</Lines>
  <Paragraphs>4</Paragraphs>
  <ScaleCrop>false</ScaleCrop>
  <Company/>
  <LinksUpToDate>false</LinksUpToDate>
  <CharactersWithSpaces>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2021-01-22T11:19:00Z</dcterms:created>
  <dcterms:modified xsi:type="dcterms:W3CDTF">2021-01-22T11:19:00Z</dcterms:modified>
</cp:coreProperties>
</file>