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3E91" w:rsidRPr="000A120D" w:rsidRDefault="00063E91" w:rsidP="00063E91">
      <w:pPr>
        <w:pStyle w:val="fixed"/>
        <w:jc w:val="both"/>
        <w:rPr>
          <w:rFonts w:ascii="Arial" w:hAnsi="Arial" w:cs="Arial"/>
          <w:sz w:val="22"/>
          <w:szCs w:val="22"/>
        </w:rPr>
      </w:pPr>
      <w:r w:rsidRPr="004A41C6">
        <w:rPr>
          <w:rFonts w:ascii="Arial" w:hAnsi="Arial" w:cs="Arial"/>
          <w:sz w:val="22"/>
          <w:szCs w:val="22"/>
        </w:rPr>
        <w:t>MODULE CODE:</w:t>
      </w:r>
      <w:r w:rsidRPr="004A41C6">
        <w:rPr>
          <w:rFonts w:ascii="Arial" w:hAnsi="Arial" w:cs="Arial"/>
          <w:sz w:val="22"/>
          <w:szCs w:val="22"/>
        </w:rPr>
        <w:tab/>
      </w:r>
      <w:r w:rsidRPr="000A120D">
        <w:rPr>
          <w:rFonts w:ascii="Arial" w:hAnsi="Arial" w:cs="Arial"/>
          <w:sz w:val="22"/>
          <w:szCs w:val="22"/>
        </w:rPr>
        <w:t>M</w:t>
      </w:r>
      <w:r>
        <w:rPr>
          <w:rFonts w:ascii="Arial" w:hAnsi="Arial" w:cs="Arial"/>
          <w:sz w:val="22"/>
          <w:szCs w:val="22"/>
        </w:rPr>
        <w:t>5X01837</w:t>
      </w:r>
    </w:p>
    <w:p w:rsidR="00063E91" w:rsidRPr="004A41C6" w:rsidRDefault="00063E91" w:rsidP="00063E91">
      <w:pPr>
        <w:pStyle w:val="fixed"/>
        <w:ind w:left="0" w:firstLine="0"/>
        <w:jc w:val="both"/>
        <w:outlineLvl w:val="1"/>
        <w:rPr>
          <w:rFonts w:ascii="Arial" w:hAnsi="Arial" w:cs="Arial"/>
          <w:sz w:val="22"/>
          <w:szCs w:val="22"/>
        </w:rPr>
      </w:pPr>
      <w:r w:rsidRPr="004A41C6">
        <w:rPr>
          <w:rFonts w:ascii="Arial" w:hAnsi="Arial" w:cs="Arial"/>
          <w:sz w:val="22"/>
          <w:szCs w:val="22"/>
        </w:rPr>
        <w:t>TITLE:</w:t>
      </w:r>
      <w:r w:rsidRPr="004A41C6">
        <w:rPr>
          <w:rFonts w:ascii="Arial" w:hAnsi="Arial" w:cs="Arial"/>
          <w:sz w:val="22"/>
          <w:szCs w:val="22"/>
        </w:rPr>
        <w:tab/>
      </w:r>
      <w:r w:rsidRPr="004A41C6">
        <w:rPr>
          <w:rFonts w:ascii="Arial" w:hAnsi="Arial" w:cs="Arial"/>
          <w:sz w:val="22"/>
          <w:szCs w:val="22"/>
        </w:rPr>
        <w:tab/>
      </w:r>
      <w:r w:rsidRPr="004A41C6">
        <w:rPr>
          <w:rFonts w:ascii="Arial" w:hAnsi="Arial" w:cs="Arial"/>
          <w:sz w:val="22"/>
          <w:szCs w:val="22"/>
        </w:rPr>
        <w:tab/>
        <w:t>Architectural Studio Design</w:t>
      </w:r>
    </w:p>
    <w:p w:rsidR="00063E91" w:rsidRPr="004A41C6" w:rsidRDefault="00063E91" w:rsidP="00063E91">
      <w:pPr>
        <w:pStyle w:val="fixed"/>
        <w:jc w:val="both"/>
        <w:rPr>
          <w:rFonts w:ascii="Arial" w:hAnsi="Arial" w:cs="Arial"/>
          <w:sz w:val="22"/>
          <w:szCs w:val="22"/>
        </w:rPr>
      </w:pPr>
      <w:r w:rsidRPr="004A41C6">
        <w:rPr>
          <w:rFonts w:ascii="Arial" w:hAnsi="Arial" w:cs="Arial"/>
          <w:sz w:val="22"/>
          <w:szCs w:val="22"/>
        </w:rPr>
        <w:t>DATED:</w:t>
      </w:r>
      <w:r w:rsidRPr="004A41C6">
        <w:rPr>
          <w:rFonts w:ascii="Arial" w:hAnsi="Arial" w:cs="Arial"/>
          <w:sz w:val="22"/>
          <w:szCs w:val="22"/>
        </w:rPr>
        <w:tab/>
      </w:r>
      <w:r w:rsidRPr="004A41C6">
        <w:rPr>
          <w:rFonts w:ascii="Arial" w:hAnsi="Arial" w:cs="Arial"/>
          <w:sz w:val="22"/>
          <w:szCs w:val="22"/>
        </w:rPr>
        <w:tab/>
        <w:t>28/08/2014</w:t>
      </w:r>
      <w:r w:rsidRPr="004A41C6">
        <w:rPr>
          <w:rFonts w:ascii="Arial" w:hAnsi="Arial" w:cs="Arial"/>
          <w:sz w:val="22"/>
          <w:szCs w:val="22"/>
        </w:rPr>
        <w:fldChar w:fldCharType="begin"/>
      </w:r>
      <w:r w:rsidRPr="004A41C6">
        <w:rPr>
          <w:rFonts w:ascii="Arial" w:hAnsi="Arial" w:cs="Arial"/>
          <w:sz w:val="22"/>
          <w:szCs w:val="22"/>
        </w:rPr>
        <w:instrText xml:space="preserve"> FILLIN  DD/MM/YYYY  \* MERGEFORMAT </w:instrText>
      </w:r>
      <w:r w:rsidRPr="004A41C6">
        <w:rPr>
          <w:rFonts w:ascii="Arial" w:hAnsi="Arial" w:cs="Arial"/>
          <w:sz w:val="22"/>
          <w:szCs w:val="22"/>
        </w:rPr>
        <w:fldChar w:fldCharType="end"/>
      </w:r>
    </w:p>
    <w:p w:rsidR="00063E91" w:rsidRPr="004A41C6" w:rsidRDefault="00063E91" w:rsidP="00063E91">
      <w:pPr>
        <w:pStyle w:val="fixed"/>
        <w:jc w:val="both"/>
        <w:rPr>
          <w:rFonts w:ascii="Arial" w:hAnsi="Arial" w:cs="Arial"/>
          <w:sz w:val="22"/>
          <w:szCs w:val="22"/>
        </w:rPr>
      </w:pPr>
    </w:p>
    <w:p w:rsidR="00063E91" w:rsidRPr="004A41C6" w:rsidRDefault="00063E91" w:rsidP="00063E91">
      <w:pPr>
        <w:pStyle w:val="fixed"/>
        <w:jc w:val="both"/>
        <w:rPr>
          <w:rFonts w:ascii="Arial" w:hAnsi="Arial" w:cs="Arial"/>
          <w:sz w:val="22"/>
          <w:szCs w:val="22"/>
        </w:rPr>
      </w:pPr>
      <w:r w:rsidRPr="004A41C6">
        <w:rPr>
          <w:rFonts w:ascii="Arial" w:hAnsi="Arial" w:cs="Arial"/>
          <w:sz w:val="22"/>
          <w:szCs w:val="22"/>
        </w:rPr>
        <w:t xml:space="preserve">LEVEL:  </w:t>
      </w:r>
      <w:r w:rsidRPr="004A41C6">
        <w:rPr>
          <w:rFonts w:ascii="Arial" w:hAnsi="Arial" w:cs="Arial"/>
          <w:sz w:val="22"/>
          <w:szCs w:val="22"/>
        </w:rPr>
        <w:tab/>
      </w:r>
      <w:r w:rsidRPr="004A41C6">
        <w:rPr>
          <w:rFonts w:ascii="Arial" w:hAnsi="Arial" w:cs="Arial"/>
          <w:sz w:val="22"/>
          <w:szCs w:val="22"/>
        </w:rPr>
        <w:tab/>
        <w:t>5</w:t>
      </w:r>
      <w:r w:rsidRPr="004A41C6">
        <w:rPr>
          <w:rFonts w:ascii="Arial" w:hAnsi="Arial" w:cs="Arial"/>
          <w:sz w:val="22"/>
          <w:szCs w:val="22"/>
        </w:rPr>
        <w:tab/>
      </w:r>
    </w:p>
    <w:p w:rsidR="00063E91" w:rsidRPr="004A41C6" w:rsidRDefault="00063E91" w:rsidP="00063E91">
      <w:pPr>
        <w:pStyle w:val="fixed"/>
        <w:jc w:val="both"/>
        <w:rPr>
          <w:rFonts w:ascii="Arial" w:hAnsi="Arial" w:cs="Arial"/>
          <w:sz w:val="22"/>
          <w:szCs w:val="22"/>
        </w:rPr>
      </w:pPr>
      <w:r w:rsidRPr="004A41C6">
        <w:rPr>
          <w:rFonts w:ascii="Arial" w:hAnsi="Arial" w:cs="Arial"/>
          <w:sz w:val="22"/>
          <w:szCs w:val="22"/>
        </w:rPr>
        <w:t>CREDITS:</w:t>
      </w:r>
      <w:r w:rsidRPr="004A41C6">
        <w:rPr>
          <w:rFonts w:ascii="Arial" w:hAnsi="Arial" w:cs="Arial"/>
          <w:sz w:val="22"/>
          <w:szCs w:val="22"/>
        </w:rPr>
        <w:tab/>
      </w:r>
      <w:r w:rsidRPr="004A41C6">
        <w:rPr>
          <w:rFonts w:ascii="Arial" w:hAnsi="Arial" w:cs="Arial"/>
          <w:sz w:val="22"/>
          <w:szCs w:val="22"/>
        </w:rPr>
        <w:tab/>
        <w:t>20</w:t>
      </w:r>
      <w:r w:rsidRPr="004A41C6">
        <w:rPr>
          <w:rFonts w:ascii="Arial" w:hAnsi="Arial" w:cs="Arial"/>
          <w:sz w:val="22"/>
          <w:szCs w:val="22"/>
        </w:rPr>
        <w:tab/>
      </w:r>
    </w:p>
    <w:p w:rsidR="00063E91" w:rsidRPr="004A41C6" w:rsidRDefault="00063E91" w:rsidP="00063E91">
      <w:pPr>
        <w:pStyle w:val="fixed"/>
        <w:jc w:val="both"/>
        <w:rPr>
          <w:rFonts w:ascii="Arial" w:hAnsi="Arial" w:cs="Arial"/>
          <w:sz w:val="22"/>
          <w:szCs w:val="22"/>
        </w:rPr>
      </w:pPr>
    </w:p>
    <w:p w:rsidR="00063E91" w:rsidRPr="004A41C6" w:rsidRDefault="00063E91" w:rsidP="00063E91">
      <w:pPr>
        <w:pBdr>
          <w:bottom w:val="single" w:sz="6" w:space="1" w:color="auto"/>
        </w:pBdr>
        <w:jc w:val="both"/>
        <w:rPr>
          <w:rFonts w:ascii="Arial" w:hAnsi="Arial" w:cs="Arial"/>
          <w:szCs w:val="22"/>
        </w:rPr>
      </w:pPr>
      <w:r w:rsidRPr="004A41C6">
        <w:rPr>
          <w:rFonts w:ascii="Arial" w:hAnsi="Arial" w:cs="Arial"/>
          <w:b/>
          <w:szCs w:val="22"/>
        </w:rPr>
        <w:t>JACS CODE:</w:t>
      </w:r>
      <w:r w:rsidRPr="004A41C6">
        <w:rPr>
          <w:rFonts w:ascii="Arial" w:hAnsi="Arial" w:cs="Arial"/>
          <w:b/>
          <w:szCs w:val="22"/>
        </w:rPr>
        <w:tab/>
      </w:r>
      <w:r w:rsidRPr="004A41C6">
        <w:rPr>
          <w:rFonts w:ascii="Arial" w:hAnsi="Arial" w:cs="Arial"/>
          <w:b/>
          <w:szCs w:val="22"/>
        </w:rPr>
        <w:tab/>
        <w:t>K130</w:t>
      </w:r>
    </w:p>
    <w:p w:rsidR="00063E91" w:rsidRPr="004A41C6" w:rsidRDefault="00063E91" w:rsidP="00063E91">
      <w:pPr>
        <w:pBdr>
          <w:bottom w:val="single" w:sz="6" w:space="1" w:color="auto"/>
        </w:pBdr>
        <w:jc w:val="both"/>
        <w:rPr>
          <w:rFonts w:ascii="Arial" w:hAnsi="Arial" w:cs="Arial"/>
          <w:szCs w:val="22"/>
        </w:rPr>
      </w:pPr>
    </w:p>
    <w:p w:rsidR="00063E91" w:rsidRPr="004A41C6" w:rsidRDefault="00063E91" w:rsidP="00063E91">
      <w:pPr>
        <w:pStyle w:val="bullet"/>
        <w:overflowPunct/>
        <w:autoSpaceDE/>
        <w:autoSpaceDN/>
        <w:adjustRightInd/>
        <w:spacing w:before="0"/>
        <w:ind w:left="0" w:firstLine="0"/>
        <w:textAlignment w:val="auto"/>
        <w:rPr>
          <w:rFonts w:ascii="Arial" w:hAnsi="Arial" w:cs="Arial"/>
          <w:b/>
          <w:sz w:val="22"/>
          <w:szCs w:val="22"/>
        </w:rPr>
      </w:pPr>
    </w:p>
    <w:p w:rsidR="00063E91" w:rsidRPr="004A41C6" w:rsidRDefault="00063E91" w:rsidP="00063E91">
      <w:pPr>
        <w:pStyle w:val="bullet"/>
        <w:overflowPunct/>
        <w:autoSpaceDE/>
        <w:autoSpaceDN/>
        <w:adjustRightInd/>
        <w:spacing w:before="0"/>
        <w:ind w:left="0" w:firstLine="0"/>
        <w:textAlignment w:val="auto"/>
        <w:rPr>
          <w:rFonts w:ascii="Arial" w:hAnsi="Arial" w:cs="Arial"/>
          <w:b/>
          <w:sz w:val="22"/>
          <w:szCs w:val="22"/>
        </w:rPr>
      </w:pPr>
      <w:r w:rsidRPr="004A41C6">
        <w:rPr>
          <w:rFonts w:ascii="Arial" w:hAnsi="Arial" w:cs="Arial"/>
          <w:b/>
          <w:sz w:val="22"/>
          <w:szCs w:val="22"/>
        </w:rPr>
        <w:t>AIM(S)</w:t>
      </w:r>
    </w:p>
    <w:p w:rsidR="00063E91" w:rsidRPr="004A41C6" w:rsidRDefault="00063E91" w:rsidP="00063E91">
      <w:pPr>
        <w:pStyle w:val="bullet"/>
        <w:overflowPunct/>
        <w:autoSpaceDE/>
        <w:autoSpaceDN/>
        <w:adjustRightInd/>
        <w:spacing w:before="0"/>
        <w:ind w:left="0" w:firstLine="0"/>
        <w:textAlignment w:val="auto"/>
        <w:rPr>
          <w:rFonts w:ascii="Arial" w:hAnsi="Arial" w:cs="Arial"/>
          <w:b/>
          <w:sz w:val="22"/>
          <w:szCs w:val="22"/>
        </w:rPr>
      </w:pPr>
    </w:p>
    <w:p w:rsidR="00063E91" w:rsidRPr="004A41C6" w:rsidRDefault="00063E91" w:rsidP="00063E91">
      <w:pPr>
        <w:numPr>
          <w:ilvl w:val="0"/>
          <w:numId w:val="1"/>
        </w:numPr>
        <w:ind w:left="851" w:hanging="567"/>
        <w:contextualSpacing/>
        <w:jc w:val="both"/>
        <w:rPr>
          <w:rFonts w:ascii="Arial" w:hAnsi="Arial" w:cs="Arial"/>
          <w:szCs w:val="22"/>
        </w:rPr>
      </w:pPr>
      <w:r w:rsidRPr="004A41C6">
        <w:rPr>
          <w:rFonts w:ascii="Arial" w:hAnsi="Arial" w:cs="Arial"/>
          <w:szCs w:val="22"/>
        </w:rPr>
        <w:t>To provide students with an opportunity to apply and demonstrate, in a practical and vocational context, the knowledge and skills that they have acquired during previous and concurrent modules.</w:t>
      </w:r>
    </w:p>
    <w:p w:rsidR="00063E91" w:rsidRPr="004A41C6" w:rsidRDefault="00063E91" w:rsidP="00063E91">
      <w:pPr>
        <w:pStyle w:val="bullet"/>
        <w:overflowPunct/>
        <w:autoSpaceDE/>
        <w:autoSpaceDN/>
        <w:adjustRightInd/>
        <w:spacing w:before="0"/>
        <w:ind w:left="0" w:firstLine="0"/>
        <w:textAlignment w:val="auto"/>
        <w:rPr>
          <w:rFonts w:ascii="Arial" w:hAnsi="Arial" w:cs="Arial"/>
          <w:b/>
          <w:sz w:val="22"/>
          <w:szCs w:val="22"/>
        </w:rPr>
      </w:pPr>
    </w:p>
    <w:p w:rsidR="00063E91" w:rsidRPr="004A41C6" w:rsidRDefault="00063E91" w:rsidP="00063E91">
      <w:pPr>
        <w:pStyle w:val="bullet"/>
        <w:overflowPunct/>
        <w:autoSpaceDE/>
        <w:autoSpaceDN/>
        <w:adjustRightInd/>
        <w:spacing w:before="0"/>
        <w:ind w:left="0" w:firstLine="0"/>
        <w:textAlignment w:val="auto"/>
        <w:rPr>
          <w:rFonts w:ascii="Arial" w:hAnsi="Arial" w:cs="Arial"/>
          <w:b/>
          <w:sz w:val="22"/>
          <w:szCs w:val="22"/>
        </w:rPr>
      </w:pPr>
    </w:p>
    <w:p w:rsidR="00063E91" w:rsidRPr="004A41C6" w:rsidRDefault="00063E91" w:rsidP="00063E91">
      <w:pPr>
        <w:pStyle w:val="bullet"/>
        <w:overflowPunct/>
        <w:autoSpaceDE/>
        <w:autoSpaceDN/>
        <w:adjustRightInd/>
        <w:spacing w:before="0"/>
        <w:ind w:left="0" w:firstLine="0"/>
        <w:textAlignment w:val="auto"/>
        <w:rPr>
          <w:rFonts w:ascii="Arial" w:hAnsi="Arial" w:cs="Arial"/>
          <w:b/>
          <w:sz w:val="22"/>
          <w:szCs w:val="22"/>
        </w:rPr>
      </w:pPr>
      <w:r w:rsidRPr="004A41C6">
        <w:rPr>
          <w:rFonts w:ascii="Arial" w:hAnsi="Arial" w:cs="Arial"/>
          <w:b/>
          <w:sz w:val="22"/>
          <w:szCs w:val="22"/>
        </w:rPr>
        <w:t>LEARNING OUTCOMES</w:t>
      </w: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szCs w:val="22"/>
        </w:rPr>
      </w:pPr>
      <w:r w:rsidRPr="004A41C6">
        <w:rPr>
          <w:rFonts w:ascii="Arial" w:hAnsi="Arial" w:cs="Arial"/>
          <w:szCs w:val="22"/>
        </w:rPr>
        <w:t>Upon the successful completion of this module, the student should be able to demonstrate the ability to:</w:t>
      </w:r>
    </w:p>
    <w:p w:rsidR="00063E91" w:rsidRPr="004A41C6" w:rsidRDefault="00063E91" w:rsidP="00063E91">
      <w:pPr>
        <w:jc w:val="both"/>
        <w:rPr>
          <w:rFonts w:ascii="Arial" w:hAnsi="Arial" w:cs="Arial"/>
          <w:szCs w:val="22"/>
        </w:rPr>
      </w:pPr>
    </w:p>
    <w:p w:rsidR="00063E91" w:rsidRPr="004A41C6" w:rsidRDefault="00063E91" w:rsidP="00063E91">
      <w:pPr>
        <w:numPr>
          <w:ilvl w:val="1"/>
          <w:numId w:val="2"/>
        </w:numPr>
        <w:ind w:left="851" w:hanging="567"/>
        <w:contextualSpacing/>
        <w:jc w:val="both"/>
        <w:rPr>
          <w:rFonts w:ascii="Arial" w:hAnsi="Arial" w:cs="Arial"/>
          <w:szCs w:val="22"/>
        </w:rPr>
      </w:pPr>
      <w:r w:rsidRPr="004A41C6">
        <w:rPr>
          <w:rFonts w:ascii="Arial" w:hAnsi="Arial" w:cs="Arial"/>
          <w:szCs w:val="22"/>
        </w:rPr>
        <w:t>Apply design and creative skills in producing, presenting and justifying, in terms of financial, cultural and environmental value, proposals for new building designs and production drawings.</w:t>
      </w:r>
    </w:p>
    <w:p w:rsidR="00063E91" w:rsidRPr="004A41C6" w:rsidRDefault="00063E91" w:rsidP="00063E91">
      <w:pPr>
        <w:ind w:left="851"/>
        <w:contextualSpacing/>
        <w:jc w:val="both"/>
        <w:rPr>
          <w:rFonts w:ascii="Arial" w:hAnsi="Arial" w:cs="Arial"/>
          <w:szCs w:val="22"/>
        </w:rPr>
      </w:pPr>
    </w:p>
    <w:p w:rsidR="00063E91" w:rsidRPr="004A41C6" w:rsidRDefault="00063E91" w:rsidP="00063E91">
      <w:pPr>
        <w:numPr>
          <w:ilvl w:val="1"/>
          <w:numId w:val="2"/>
        </w:numPr>
        <w:ind w:left="851" w:hanging="567"/>
        <w:contextualSpacing/>
        <w:jc w:val="both"/>
        <w:rPr>
          <w:rFonts w:ascii="Arial" w:hAnsi="Arial" w:cs="Arial"/>
          <w:szCs w:val="22"/>
          <w:lang w:eastAsia="en-GB"/>
        </w:rPr>
      </w:pPr>
      <w:r w:rsidRPr="004A41C6">
        <w:rPr>
          <w:rFonts w:ascii="Arial" w:hAnsi="Arial" w:cs="Arial"/>
          <w:szCs w:val="22"/>
          <w:lang w:eastAsia="en-GB"/>
        </w:rPr>
        <w:t>Utilise specialized skills and exercise significant judgment in presenting and communicating building designs through oral, graphical, CAD, model and textual media for exhibition purposes.</w:t>
      </w:r>
    </w:p>
    <w:p w:rsidR="00063E91" w:rsidRPr="004A41C6" w:rsidRDefault="00063E91" w:rsidP="00063E91">
      <w:pPr>
        <w:contextualSpacing/>
        <w:jc w:val="both"/>
        <w:rPr>
          <w:rFonts w:ascii="Arial" w:hAnsi="Arial" w:cs="Arial"/>
          <w:szCs w:val="22"/>
          <w:lang w:eastAsia="en-GB"/>
        </w:rPr>
      </w:pPr>
    </w:p>
    <w:p w:rsidR="00063E91" w:rsidRPr="004A41C6" w:rsidRDefault="00063E91" w:rsidP="00063E91">
      <w:pPr>
        <w:numPr>
          <w:ilvl w:val="1"/>
          <w:numId w:val="2"/>
        </w:numPr>
        <w:ind w:left="851" w:hanging="567"/>
        <w:contextualSpacing/>
        <w:jc w:val="both"/>
        <w:rPr>
          <w:rFonts w:ascii="Arial" w:hAnsi="Arial" w:cs="Arial"/>
          <w:szCs w:val="22"/>
          <w:lang w:eastAsia="en-GB"/>
        </w:rPr>
      </w:pPr>
      <w:r w:rsidRPr="004A41C6">
        <w:rPr>
          <w:rFonts w:ascii="Arial" w:hAnsi="Arial" w:cs="Arial"/>
          <w:szCs w:val="22"/>
          <w:lang w:eastAsia="en-GB"/>
        </w:rPr>
        <w:t>Evaluate suitable approaches that will ensure that the whole-life performance and management of facilities are maximised.</w:t>
      </w:r>
    </w:p>
    <w:p w:rsidR="00063E91" w:rsidRPr="004A41C6" w:rsidRDefault="00063E91" w:rsidP="00063E91">
      <w:pPr>
        <w:jc w:val="both"/>
        <w:rPr>
          <w:rFonts w:ascii="Arial" w:hAnsi="Arial" w:cs="Arial"/>
          <w:szCs w:val="22"/>
        </w:rPr>
      </w:pPr>
    </w:p>
    <w:p w:rsidR="00063E91" w:rsidRPr="004A41C6" w:rsidRDefault="00063E91" w:rsidP="00063E91">
      <w:pPr>
        <w:pStyle w:val="fixed"/>
        <w:jc w:val="both"/>
        <w:rPr>
          <w:rFonts w:ascii="Arial" w:hAnsi="Arial" w:cs="Arial"/>
          <w:sz w:val="22"/>
          <w:szCs w:val="22"/>
        </w:rPr>
      </w:pPr>
    </w:p>
    <w:p w:rsidR="00063E91" w:rsidRPr="004A41C6" w:rsidRDefault="00063E91" w:rsidP="00063E91">
      <w:pPr>
        <w:pStyle w:val="fixed"/>
        <w:jc w:val="both"/>
        <w:rPr>
          <w:rFonts w:ascii="Arial" w:hAnsi="Arial" w:cs="Arial"/>
          <w:sz w:val="22"/>
          <w:szCs w:val="22"/>
        </w:rPr>
      </w:pPr>
      <w:r w:rsidRPr="004A41C6">
        <w:rPr>
          <w:rFonts w:ascii="Arial" w:hAnsi="Arial" w:cs="Arial"/>
          <w:sz w:val="22"/>
          <w:szCs w:val="22"/>
        </w:rPr>
        <w:t>INDICATIVE CONTENT</w:t>
      </w:r>
    </w:p>
    <w:p w:rsidR="00063E91" w:rsidRPr="004A41C6" w:rsidRDefault="00063E91" w:rsidP="00063E91">
      <w:pPr>
        <w:pStyle w:val="fixed"/>
        <w:jc w:val="both"/>
        <w:rPr>
          <w:rFonts w:ascii="Arial" w:hAnsi="Arial" w:cs="Arial"/>
          <w:sz w:val="22"/>
          <w:szCs w:val="22"/>
        </w:rPr>
      </w:pPr>
    </w:p>
    <w:p w:rsidR="00063E91" w:rsidRPr="004A41C6" w:rsidRDefault="00063E91" w:rsidP="00063E91">
      <w:pPr>
        <w:numPr>
          <w:ilvl w:val="0"/>
          <w:numId w:val="3"/>
        </w:numPr>
        <w:contextualSpacing/>
        <w:jc w:val="both"/>
        <w:rPr>
          <w:rFonts w:ascii="Arial" w:hAnsi="Arial" w:cs="Arial"/>
          <w:szCs w:val="22"/>
        </w:rPr>
      </w:pPr>
      <w:r w:rsidRPr="004A41C6">
        <w:rPr>
          <w:rFonts w:ascii="Arial" w:hAnsi="Arial" w:cs="Arial"/>
          <w:szCs w:val="22"/>
        </w:rPr>
        <w:t>Apply design and creative skills in producing, presenting and justifying, in terms of financial, cultural and environmental value, proposals for new building designs and production drawings.</w:t>
      </w:r>
    </w:p>
    <w:p w:rsidR="00063E91" w:rsidRPr="004A41C6" w:rsidRDefault="00063E91" w:rsidP="00063E91">
      <w:pPr>
        <w:ind w:left="720"/>
        <w:contextualSpacing/>
        <w:jc w:val="both"/>
        <w:rPr>
          <w:rFonts w:ascii="Arial" w:hAnsi="Arial" w:cs="Arial"/>
          <w:szCs w:val="22"/>
        </w:rPr>
      </w:pPr>
    </w:p>
    <w:p w:rsidR="00063E91" w:rsidRPr="004A41C6" w:rsidRDefault="00063E91" w:rsidP="00063E91">
      <w:pPr>
        <w:pStyle w:val="ListParagraph"/>
        <w:numPr>
          <w:ilvl w:val="0"/>
          <w:numId w:val="3"/>
        </w:numPr>
        <w:ind w:right="-51"/>
        <w:jc w:val="both"/>
        <w:rPr>
          <w:rFonts w:ascii="Arial" w:hAnsi="Arial" w:cs="Arial"/>
          <w:szCs w:val="22"/>
          <w:lang w:eastAsia="en-GB"/>
        </w:rPr>
      </w:pPr>
      <w:r w:rsidRPr="004A41C6">
        <w:rPr>
          <w:rFonts w:ascii="Arial" w:hAnsi="Arial" w:cs="Arial"/>
          <w:szCs w:val="22"/>
          <w:lang w:eastAsia="en-GB"/>
        </w:rPr>
        <w:t xml:space="preserve">Survey of site for a new building, and analysis of brief. Use of cost planning techniques to control cost of project. </w:t>
      </w:r>
    </w:p>
    <w:p w:rsidR="00063E91" w:rsidRPr="004A41C6" w:rsidRDefault="00063E91" w:rsidP="00063E91">
      <w:pPr>
        <w:ind w:right="-51"/>
        <w:jc w:val="both"/>
        <w:rPr>
          <w:rFonts w:ascii="Arial" w:hAnsi="Arial" w:cs="Arial"/>
          <w:szCs w:val="22"/>
          <w:lang w:eastAsia="en-GB"/>
        </w:rPr>
      </w:pPr>
    </w:p>
    <w:p w:rsidR="00063E91" w:rsidRPr="004A41C6" w:rsidRDefault="00063E91" w:rsidP="00063E91">
      <w:pPr>
        <w:numPr>
          <w:ilvl w:val="0"/>
          <w:numId w:val="3"/>
        </w:numPr>
        <w:contextualSpacing/>
        <w:jc w:val="both"/>
        <w:rPr>
          <w:rFonts w:ascii="Arial" w:hAnsi="Arial" w:cs="Arial"/>
          <w:szCs w:val="22"/>
          <w:lang w:eastAsia="en-GB"/>
        </w:rPr>
      </w:pPr>
      <w:r w:rsidRPr="004A41C6">
        <w:rPr>
          <w:rFonts w:ascii="Arial" w:hAnsi="Arial" w:cs="Arial"/>
          <w:szCs w:val="22"/>
          <w:lang w:eastAsia="en-GB"/>
        </w:rPr>
        <w:t>Utilise specialized skills and exercise significant judgment in presenting and communicating building designs through oral, graphical, CAD, model and textual media for exhibition purposes.</w:t>
      </w:r>
    </w:p>
    <w:p w:rsidR="00063E91" w:rsidRPr="004A41C6" w:rsidRDefault="00063E91" w:rsidP="00063E91">
      <w:pPr>
        <w:contextualSpacing/>
        <w:jc w:val="both"/>
        <w:rPr>
          <w:rFonts w:ascii="Arial" w:hAnsi="Arial" w:cs="Arial"/>
          <w:szCs w:val="22"/>
          <w:lang w:eastAsia="en-GB"/>
        </w:rPr>
      </w:pPr>
    </w:p>
    <w:p w:rsidR="00063E91" w:rsidRPr="004A41C6" w:rsidRDefault="00063E91" w:rsidP="00063E91">
      <w:pPr>
        <w:pStyle w:val="ListParagraph"/>
        <w:numPr>
          <w:ilvl w:val="0"/>
          <w:numId w:val="3"/>
        </w:numPr>
        <w:jc w:val="both"/>
        <w:rPr>
          <w:rFonts w:ascii="Arial" w:hAnsi="Arial" w:cs="Arial"/>
          <w:szCs w:val="22"/>
          <w:lang w:eastAsia="en-GB"/>
        </w:rPr>
      </w:pPr>
      <w:r w:rsidRPr="004A41C6">
        <w:rPr>
          <w:rFonts w:ascii="Arial" w:hAnsi="Arial" w:cs="Arial"/>
          <w:szCs w:val="22"/>
          <w:lang w:eastAsia="en-GB"/>
        </w:rPr>
        <w:t>Production of scheme design and final design for the new building. Oral presentation of design to clients.</w:t>
      </w:r>
    </w:p>
    <w:p w:rsidR="00063E91" w:rsidRPr="004A41C6" w:rsidRDefault="00063E91" w:rsidP="00063E91">
      <w:pPr>
        <w:jc w:val="both"/>
        <w:rPr>
          <w:rFonts w:ascii="Arial" w:hAnsi="Arial" w:cs="Arial"/>
          <w:szCs w:val="22"/>
          <w:lang w:eastAsia="en-GB"/>
        </w:rPr>
      </w:pPr>
    </w:p>
    <w:p w:rsidR="00063E91" w:rsidRPr="004A41C6" w:rsidRDefault="00063E91" w:rsidP="00063E91">
      <w:pPr>
        <w:pStyle w:val="ListParagraph"/>
        <w:numPr>
          <w:ilvl w:val="0"/>
          <w:numId w:val="3"/>
        </w:numPr>
        <w:ind w:right="-51"/>
        <w:jc w:val="both"/>
        <w:rPr>
          <w:rFonts w:ascii="Arial" w:hAnsi="Arial" w:cs="Arial"/>
          <w:szCs w:val="22"/>
          <w:lang w:eastAsia="en-GB"/>
        </w:rPr>
      </w:pPr>
      <w:r w:rsidRPr="004A41C6">
        <w:rPr>
          <w:rFonts w:ascii="Arial" w:hAnsi="Arial" w:cs="Arial"/>
          <w:szCs w:val="22"/>
          <w:lang w:eastAsia="en-GB"/>
        </w:rPr>
        <w:t>Production of selected production drawings, schedules details and specification for the design. Production of written report explaining decisions taken in producing the production drawings.</w:t>
      </w:r>
    </w:p>
    <w:p w:rsidR="00063E91" w:rsidRPr="004A41C6" w:rsidRDefault="00063E91" w:rsidP="00063E91">
      <w:pPr>
        <w:pStyle w:val="ListParagraph"/>
        <w:rPr>
          <w:rFonts w:ascii="Arial" w:hAnsi="Arial" w:cs="Arial"/>
          <w:szCs w:val="22"/>
          <w:lang w:eastAsia="en-GB"/>
        </w:rPr>
      </w:pPr>
    </w:p>
    <w:p w:rsidR="00063E91" w:rsidRPr="004A41C6" w:rsidRDefault="00063E91" w:rsidP="00063E91">
      <w:pPr>
        <w:pStyle w:val="ListParagraph"/>
        <w:ind w:right="-51"/>
        <w:jc w:val="both"/>
        <w:rPr>
          <w:rFonts w:ascii="Arial" w:hAnsi="Arial" w:cs="Arial"/>
          <w:szCs w:val="22"/>
          <w:lang w:eastAsia="en-GB"/>
        </w:rPr>
      </w:pPr>
      <w:r w:rsidRPr="004A41C6">
        <w:rPr>
          <w:rFonts w:ascii="Arial" w:hAnsi="Arial" w:cs="Arial"/>
          <w:szCs w:val="22"/>
          <w:lang w:eastAsia="en-GB"/>
        </w:rPr>
        <w:lastRenderedPageBreak/>
        <w:t xml:space="preserve"> </w:t>
      </w:r>
    </w:p>
    <w:p w:rsidR="00063E91" w:rsidRPr="004A41C6" w:rsidRDefault="00063E91" w:rsidP="00063E91">
      <w:pPr>
        <w:numPr>
          <w:ilvl w:val="0"/>
          <w:numId w:val="3"/>
        </w:numPr>
        <w:contextualSpacing/>
        <w:jc w:val="both"/>
        <w:rPr>
          <w:rFonts w:ascii="Arial" w:hAnsi="Arial" w:cs="Arial"/>
          <w:szCs w:val="22"/>
          <w:lang w:eastAsia="en-GB"/>
        </w:rPr>
      </w:pPr>
      <w:r w:rsidRPr="004A41C6">
        <w:rPr>
          <w:rFonts w:ascii="Arial" w:hAnsi="Arial" w:cs="Arial"/>
          <w:szCs w:val="22"/>
          <w:lang w:eastAsia="en-GB"/>
        </w:rPr>
        <w:t>Evaluate suitable approaches that will ensure that the whole-life performance and management of facilities are maximised.</w:t>
      </w:r>
    </w:p>
    <w:p w:rsidR="00063E91" w:rsidRPr="004A41C6" w:rsidRDefault="00063E91" w:rsidP="00063E91">
      <w:pPr>
        <w:ind w:left="720"/>
        <w:contextualSpacing/>
        <w:jc w:val="both"/>
        <w:rPr>
          <w:rFonts w:ascii="Arial" w:hAnsi="Arial" w:cs="Arial"/>
          <w:szCs w:val="22"/>
          <w:lang w:eastAsia="en-GB"/>
        </w:rPr>
      </w:pPr>
    </w:p>
    <w:p w:rsidR="00063E91" w:rsidRPr="004A41C6" w:rsidRDefault="00063E91" w:rsidP="00063E91">
      <w:pPr>
        <w:pStyle w:val="ListParagraph"/>
        <w:numPr>
          <w:ilvl w:val="0"/>
          <w:numId w:val="3"/>
        </w:numPr>
        <w:jc w:val="both"/>
        <w:rPr>
          <w:rFonts w:ascii="Arial" w:hAnsi="Arial" w:cs="Arial"/>
          <w:szCs w:val="22"/>
        </w:rPr>
      </w:pPr>
      <w:r w:rsidRPr="004A41C6">
        <w:rPr>
          <w:rFonts w:ascii="Arial" w:hAnsi="Arial" w:cs="Arial"/>
          <w:szCs w:val="22"/>
          <w:lang w:eastAsia="en-GB"/>
        </w:rPr>
        <w:t xml:space="preserve">Alteration of design in response request from clients. Innovative design </w:t>
      </w:r>
      <w:proofErr w:type="gramStart"/>
      <w:r w:rsidRPr="004A41C6">
        <w:rPr>
          <w:rFonts w:ascii="Arial" w:hAnsi="Arial" w:cs="Arial"/>
          <w:szCs w:val="22"/>
          <w:lang w:eastAsia="en-GB"/>
        </w:rPr>
        <w:t>taking into account</w:t>
      </w:r>
      <w:proofErr w:type="gramEnd"/>
      <w:r w:rsidRPr="004A41C6">
        <w:rPr>
          <w:rFonts w:ascii="Arial" w:hAnsi="Arial" w:cs="Arial"/>
          <w:szCs w:val="22"/>
          <w:lang w:eastAsia="en-GB"/>
        </w:rPr>
        <w:t xml:space="preserve"> sustainability issues.</w:t>
      </w:r>
    </w:p>
    <w:p w:rsidR="00063E91" w:rsidRPr="004A41C6" w:rsidRDefault="00063E91" w:rsidP="00063E91">
      <w:pPr>
        <w:jc w:val="both"/>
        <w:rPr>
          <w:rFonts w:ascii="Arial" w:hAnsi="Arial" w:cs="Arial"/>
          <w:szCs w:val="22"/>
        </w:rPr>
      </w:pPr>
    </w:p>
    <w:p w:rsidR="00063E91" w:rsidRPr="004A41C6" w:rsidRDefault="00063E91" w:rsidP="00063E91">
      <w:pPr>
        <w:pStyle w:val="fixed"/>
        <w:jc w:val="both"/>
        <w:rPr>
          <w:rFonts w:ascii="Arial" w:hAnsi="Arial" w:cs="Arial"/>
          <w:sz w:val="22"/>
          <w:szCs w:val="22"/>
        </w:rPr>
      </w:pPr>
    </w:p>
    <w:p w:rsidR="00063E91" w:rsidRPr="004A41C6" w:rsidRDefault="00063E91" w:rsidP="00063E91">
      <w:pPr>
        <w:pStyle w:val="fixed"/>
        <w:jc w:val="both"/>
        <w:rPr>
          <w:rFonts w:ascii="Arial" w:hAnsi="Arial" w:cs="Arial"/>
          <w:sz w:val="22"/>
          <w:szCs w:val="22"/>
        </w:rPr>
      </w:pPr>
      <w:r w:rsidRPr="004A41C6">
        <w:rPr>
          <w:rFonts w:ascii="Arial" w:hAnsi="Arial" w:cs="Arial"/>
          <w:sz w:val="22"/>
          <w:szCs w:val="22"/>
        </w:rPr>
        <w:t>LEARNING AND TEACHING STRATEGY</w:t>
      </w: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szCs w:val="22"/>
        </w:rPr>
      </w:pPr>
      <w:r w:rsidRPr="004A41C6">
        <w:rPr>
          <w:rFonts w:ascii="Arial" w:hAnsi="Arial" w:cs="Arial"/>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063E91" w:rsidRPr="004A41C6" w:rsidRDefault="00063E91" w:rsidP="00063E91">
      <w:pPr>
        <w:jc w:val="both"/>
        <w:rPr>
          <w:rFonts w:ascii="Arial" w:hAnsi="Arial" w:cs="Arial"/>
          <w:szCs w:val="22"/>
        </w:rPr>
      </w:pPr>
      <w:r w:rsidRPr="004A41C6">
        <w:rPr>
          <w:rFonts w:ascii="Arial" w:hAnsi="Arial" w:cs="Arial"/>
          <w:szCs w:val="22"/>
        </w:rPr>
        <w:t>The allocation of teaching to deliver the module is:</w:t>
      </w:r>
    </w:p>
    <w:p w:rsidR="00063E91" w:rsidRPr="004A41C6" w:rsidRDefault="00063E91" w:rsidP="00063E91">
      <w:pPr>
        <w:jc w:val="both"/>
        <w:rPr>
          <w:rFonts w:ascii="Arial" w:hAnsi="Arial"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63E91" w:rsidRPr="004A41C6" w:rsidTr="001B481D">
        <w:tc>
          <w:tcPr>
            <w:tcW w:w="3969" w:type="dxa"/>
            <w:tcBorders>
              <w:top w:val="single" w:sz="4" w:space="0" w:color="auto"/>
              <w:left w:val="single" w:sz="4" w:space="0" w:color="auto"/>
            </w:tcBorders>
          </w:tcPr>
          <w:p w:rsidR="00063E91" w:rsidRPr="004A41C6" w:rsidRDefault="00063E91" w:rsidP="001B481D">
            <w:pPr>
              <w:jc w:val="both"/>
              <w:rPr>
                <w:rFonts w:ascii="Arial" w:hAnsi="Arial" w:cs="Arial"/>
                <w:b/>
                <w:sz w:val="22"/>
                <w:szCs w:val="22"/>
                <w:lang w:val="en-GB"/>
              </w:rPr>
            </w:pPr>
            <w:r w:rsidRPr="004A41C6">
              <w:rPr>
                <w:rFonts w:ascii="Arial" w:hAnsi="Arial" w:cs="Arial"/>
                <w:b/>
                <w:sz w:val="22"/>
                <w:szCs w:val="22"/>
                <w:lang w:val="en-GB"/>
              </w:rPr>
              <w:t>Activity type</w:t>
            </w:r>
          </w:p>
        </w:tc>
        <w:tc>
          <w:tcPr>
            <w:tcW w:w="1701" w:type="dxa"/>
            <w:tcBorders>
              <w:top w:val="single" w:sz="4" w:space="0" w:color="auto"/>
            </w:tcBorders>
          </w:tcPr>
          <w:p w:rsidR="00063E91" w:rsidRPr="004A41C6" w:rsidRDefault="00063E91" w:rsidP="001B481D">
            <w:pPr>
              <w:jc w:val="center"/>
              <w:rPr>
                <w:rFonts w:ascii="Arial" w:hAnsi="Arial" w:cs="Arial"/>
                <w:b/>
                <w:sz w:val="22"/>
                <w:szCs w:val="22"/>
                <w:lang w:val="en-GB"/>
              </w:rPr>
            </w:pPr>
            <w:r w:rsidRPr="004A41C6">
              <w:rPr>
                <w:rFonts w:ascii="Arial" w:hAnsi="Arial" w:cs="Arial"/>
                <w:b/>
                <w:sz w:val="22"/>
                <w:szCs w:val="22"/>
                <w:lang w:val="en-GB"/>
              </w:rPr>
              <w:t>Hours</w:t>
            </w:r>
          </w:p>
        </w:tc>
        <w:tc>
          <w:tcPr>
            <w:tcW w:w="1843" w:type="dxa"/>
            <w:tcBorders>
              <w:top w:val="single" w:sz="4" w:space="0" w:color="auto"/>
            </w:tcBorders>
          </w:tcPr>
          <w:p w:rsidR="00063E91" w:rsidRPr="004A41C6" w:rsidRDefault="00063E91"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063E91" w:rsidRPr="004A41C6" w:rsidTr="001B481D">
        <w:tc>
          <w:tcPr>
            <w:tcW w:w="3969" w:type="dxa"/>
          </w:tcPr>
          <w:p w:rsidR="00063E91" w:rsidRPr="004A41C6" w:rsidRDefault="00063E91" w:rsidP="001B481D">
            <w:pPr>
              <w:jc w:val="both"/>
              <w:rPr>
                <w:rFonts w:ascii="Arial" w:hAnsi="Arial" w:cs="Arial"/>
                <w:sz w:val="22"/>
                <w:szCs w:val="22"/>
                <w:lang w:val="en-GB"/>
              </w:rPr>
            </w:pPr>
            <w:r w:rsidRPr="004A41C6">
              <w:rPr>
                <w:rFonts w:ascii="Arial" w:hAnsi="Arial" w:cs="Arial"/>
                <w:sz w:val="22"/>
                <w:szCs w:val="22"/>
                <w:lang w:val="en-GB"/>
              </w:rPr>
              <w:t>Scheduled learning</w:t>
            </w:r>
          </w:p>
        </w:tc>
        <w:tc>
          <w:tcPr>
            <w:tcW w:w="1701"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60</w:t>
            </w:r>
          </w:p>
        </w:tc>
        <w:tc>
          <w:tcPr>
            <w:tcW w:w="1843"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30</w:t>
            </w:r>
          </w:p>
        </w:tc>
      </w:tr>
      <w:tr w:rsidR="00063E91" w:rsidRPr="004A41C6" w:rsidTr="001B481D">
        <w:tc>
          <w:tcPr>
            <w:tcW w:w="3969" w:type="dxa"/>
          </w:tcPr>
          <w:p w:rsidR="00063E91" w:rsidRPr="004A41C6" w:rsidRDefault="00063E91" w:rsidP="001B481D">
            <w:pPr>
              <w:jc w:val="both"/>
              <w:rPr>
                <w:rFonts w:ascii="Arial" w:hAnsi="Arial" w:cs="Arial"/>
                <w:sz w:val="22"/>
                <w:szCs w:val="22"/>
                <w:lang w:val="en-GB"/>
              </w:rPr>
            </w:pPr>
            <w:r w:rsidRPr="004A41C6">
              <w:rPr>
                <w:rFonts w:ascii="Arial" w:hAnsi="Arial" w:cs="Arial"/>
                <w:sz w:val="22"/>
                <w:szCs w:val="22"/>
                <w:lang w:val="en-GB"/>
              </w:rPr>
              <w:t>Independent learning</w:t>
            </w:r>
          </w:p>
        </w:tc>
        <w:tc>
          <w:tcPr>
            <w:tcW w:w="1701"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140</w:t>
            </w:r>
          </w:p>
        </w:tc>
        <w:tc>
          <w:tcPr>
            <w:tcW w:w="1843"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70</w:t>
            </w:r>
          </w:p>
        </w:tc>
      </w:tr>
      <w:tr w:rsidR="00063E91" w:rsidRPr="004A41C6" w:rsidTr="001B481D">
        <w:tc>
          <w:tcPr>
            <w:tcW w:w="3969" w:type="dxa"/>
          </w:tcPr>
          <w:p w:rsidR="00063E91" w:rsidRPr="004A41C6" w:rsidRDefault="00063E91" w:rsidP="001B481D">
            <w:pPr>
              <w:jc w:val="both"/>
              <w:rPr>
                <w:rFonts w:ascii="Arial" w:hAnsi="Arial" w:cs="Arial"/>
                <w:sz w:val="22"/>
                <w:szCs w:val="22"/>
                <w:lang w:val="en-GB"/>
              </w:rPr>
            </w:pPr>
            <w:r w:rsidRPr="004A41C6">
              <w:rPr>
                <w:rFonts w:ascii="Arial" w:hAnsi="Arial" w:cs="Arial"/>
                <w:sz w:val="22"/>
                <w:szCs w:val="22"/>
                <w:lang w:val="en-GB"/>
              </w:rPr>
              <w:t>Placement learning</w:t>
            </w:r>
          </w:p>
        </w:tc>
        <w:tc>
          <w:tcPr>
            <w:tcW w:w="1701"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0</w:t>
            </w:r>
          </w:p>
        </w:tc>
        <w:tc>
          <w:tcPr>
            <w:tcW w:w="1843"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0</w:t>
            </w:r>
          </w:p>
        </w:tc>
      </w:tr>
      <w:tr w:rsidR="00063E91" w:rsidRPr="004A41C6" w:rsidTr="001B481D">
        <w:tc>
          <w:tcPr>
            <w:tcW w:w="3969" w:type="dxa"/>
          </w:tcPr>
          <w:p w:rsidR="00063E91" w:rsidRPr="004A41C6" w:rsidRDefault="00063E91" w:rsidP="001B481D">
            <w:pPr>
              <w:jc w:val="both"/>
              <w:rPr>
                <w:rFonts w:ascii="Arial" w:hAnsi="Arial" w:cs="Arial"/>
                <w:sz w:val="22"/>
                <w:szCs w:val="22"/>
                <w:lang w:val="en-GB"/>
              </w:rPr>
            </w:pPr>
            <w:r w:rsidRPr="004A41C6">
              <w:rPr>
                <w:rFonts w:ascii="Arial" w:hAnsi="Arial" w:cs="Arial"/>
                <w:b/>
                <w:sz w:val="22"/>
                <w:szCs w:val="22"/>
                <w:lang w:val="en-GB"/>
              </w:rPr>
              <w:t>TOTAL</w:t>
            </w:r>
          </w:p>
        </w:tc>
        <w:tc>
          <w:tcPr>
            <w:tcW w:w="1701" w:type="dxa"/>
          </w:tcPr>
          <w:p w:rsidR="00063E91" w:rsidRPr="004A41C6" w:rsidRDefault="00063E91" w:rsidP="001B481D">
            <w:pPr>
              <w:jc w:val="center"/>
              <w:rPr>
                <w:rFonts w:ascii="Arial" w:hAnsi="Arial" w:cs="Arial"/>
                <w:b/>
                <w:sz w:val="22"/>
                <w:szCs w:val="22"/>
                <w:lang w:val="en-GB"/>
              </w:rPr>
            </w:pPr>
            <w:r w:rsidRPr="004A41C6">
              <w:rPr>
                <w:rFonts w:ascii="Arial" w:hAnsi="Arial" w:cs="Arial"/>
                <w:b/>
                <w:sz w:val="22"/>
                <w:szCs w:val="22"/>
                <w:lang w:val="en-GB"/>
              </w:rPr>
              <w:t>200</w:t>
            </w:r>
          </w:p>
        </w:tc>
        <w:tc>
          <w:tcPr>
            <w:tcW w:w="1843" w:type="dxa"/>
          </w:tcPr>
          <w:p w:rsidR="00063E91" w:rsidRPr="004A41C6" w:rsidRDefault="00063E91"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063E91" w:rsidRPr="004A41C6" w:rsidRDefault="00063E91" w:rsidP="00063E91">
      <w:pPr>
        <w:pStyle w:val="fixed"/>
        <w:ind w:left="0" w:firstLine="0"/>
        <w:jc w:val="both"/>
        <w:rPr>
          <w:rFonts w:ascii="Arial" w:hAnsi="Arial" w:cs="Arial"/>
          <w:sz w:val="22"/>
          <w:szCs w:val="22"/>
        </w:rPr>
      </w:pPr>
    </w:p>
    <w:p w:rsidR="00063E91" w:rsidRPr="004A41C6" w:rsidRDefault="00063E91" w:rsidP="00063E91">
      <w:pPr>
        <w:pStyle w:val="fixed"/>
        <w:ind w:left="0" w:firstLine="0"/>
        <w:jc w:val="both"/>
        <w:rPr>
          <w:rFonts w:ascii="Arial" w:hAnsi="Arial" w:cs="Arial"/>
          <w:sz w:val="22"/>
          <w:szCs w:val="22"/>
        </w:rPr>
      </w:pPr>
      <w:r w:rsidRPr="004A41C6">
        <w:rPr>
          <w:rFonts w:ascii="Arial" w:hAnsi="Arial" w:cs="Arial"/>
          <w:sz w:val="22"/>
          <w:szCs w:val="22"/>
        </w:rPr>
        <w:t>ASSESSMENT</w:t>
      </w:r>
    </w:p>
    <w:p w:rsidR="00063E91" w:rsidRPr="004A41C6" w:rsidRDefault="00063E91" w:rsidP="00063E91">
      <w:pPr>
        <w:jc w:val="both"/>
        <w:rPr>
          <w:rFonts w:ascii="Arial" w:hAnsi="Arial" w:cs="Arial"/>
          <w:b/>
          <w:szCs w:val="22"/>
          <w:highlight w:val="yellow"/>
        </w:rPr>
      </w:pPr>
    </w:p>
    <w:p w:rsidR="00063E91" w:rsidRPr="004A41C6" w:rsidRDefault="00063E91" w:rsidP="00063E91">
      <w:pPr>
        <w:jc w:val="both"/>
        <w:rPr>
          <w:rFonts w:ascii="Arial" w:hAnsi="Arial" w:cs="Arial"/>
          <w:b/>
          <w:szCs w:val="22"/>
        </w:rPr>
      </w:pPr>
      <w:r w:rsidRPr="004A41C6">
        <w:rPr>
          <w:rFonts w:ascii="Arial" w:hAnsi="Arial" w:cs="Arial"/>
          <w:b/>
          <w:szCs w:val="22"/>
        </w:rPr>
        <w:t>Assessment Component 1 – 70%</w:t>
      </w: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szCs w:val="22"/>
        </w:rPr>
      </w:pPr>
      <w:r w:rsidRPr="004A41C6">
        <w:rPr>
          <w:rFonts w:ascii="Arial" w:hAnsi="Arial" w:cs="Arial"/>
          <w:szCs w:val="22"/>
        </w:rPr>
        <w:t>Exemplar</w:t>
      </w:r>
    </w:p>
    <w:p w:rsidR="00063E91" w:rsidRPr="004A41C6" w:rsidRDefault="00063E91" w:rsidP="00063E91">
      <w:pPr>
        <w:jc w:val="both"/>
        <w:rPr>
          <w:rFonts w:ascii="Arial" w:hAnsi="Arial" w:cs="Arial"/>
          <w:szCs w:val="22"/>
        </w:rPr>
      </w:pPr>
      <w:r w:rsidRPr="004A41C6">
        <w:rPr>
          <w:rFonts w:ascii="Arial" w:hAnsi="Arial" w:cs="Arial"/>
          <w:szCs w:val="22"/>
        </w:rPr>
        <w:t>Students will be asked to prepare designs for a suitable building, e.g. sports centre and develop these through to production drawing standards. They will be required to consider not only the initial design but also the performance of their selected elements through the buildings lifetime (</w:t>
      </w:r>
      <w:proofErr w:type="gramStart"/>
      <w:r w:rsidRPr="004A41C6">
        <w:rPr>
          <w:rFonts w:ascii="Arial" w:hAnsi="Arial" w:cs="Arial"/>
          <w:szCs w:val="22"/>
        </w:rPr>
        <w:t>3500 word</w:t>
      </w:r>
      <w:proofErr w:type="gramEnd"/>
      <w:r w:rsidRPr="004A41C6">
        <w:rPr>
          <w:rFonts w:ascii="Arial" w:hAnsi="Arial" w:cs="Arial"/>
          <w:szCs w:val="22"/>
        </w:rPr>
        <w:t xml:space="preserve"> equivalent).</w:t>
      </w:r>
    </w:p>
    <w:p w:rsidR="00063E91" w:rsidRPr="004A41C6" w:rsidRDefault="00063E91" w:rsidP="00063E91">
      <w:pPr>
        <w:jc w:val="both"/>
        <w:rPr>
          <w:rFonts w:ascii="Arial" w:hAnsi="Arial" w:cs="Arial"/>
          <w:szCs w:val="22"/>
        </w:rPr>
      </w:pPr>
    </w:p>
    <w:p w:rsidR="00063E91" w:rsidRPr="004A41C6" w:rsidRDefault="00063E91" w:rsidP="00063E91">
      <w:pPr>
        <w:jc w:val="both"/>
        <w:rPr>
          <w:rFonts w:ascii="Arial" w:hAnsi="Arial" w:cs="Arial"/>
          <w:b/>
          <w:szCs w:val="22"/>
        </w:rPr>
      </w:pPr>
      <w:r w:rsidRPr="004A41C6">
        <w:rPr>
          <w:rFonts w:ascii="Arial" w:hAnsi="Arial" w:cs="Arial"/>
          <w:b/>
          <w:szCs w:val="22"/>
        </w:rPr>
        <w:t>Assessment Component 2 – 30%</w:t>
      </w: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szCs w:val="22"/>
        </w:rPr>
      </w:pPr>
      <w:r w:rsidRPr="004A41C6">
        <w:rPr>
          <w:rFonts w:ascii="Arial" w:hAnsi="Arial" w:cs="Arial"/>
          <w:szCs w:val="22"/>
        </w:rPr>
        <w:t>Exemplar</w:t>
      </w:r>
    </w:p>
    <w:p w:rsidR="00063E91" w:rsidRPr="004A41C6" w:rsidRDefault="00063E91" w:rsidP="00063E91">
      <w:pPr>
        <w:jc w:val="both"/>
        <w:rPr>
          <w:rFonts w:ascii="Arial" w:hAnsi="Arial" w:cs="Arial"/>
          <w:szCs w:val="22"/>
        </w:rPr>
      </w:pPr>
      <w:r w:rsidRPr="004A41C6">
        <w:rPr>
          <w:rFonts w:ascii="Arial" w:hAnsi="Arial" w:cs="Arial"/>
          <w:szCs w:val="22"/>
        </w:rPr>
        <w:t>During the course of the student development of a design they will be required to defend their selection of materials and detailing via oral questioning (</w:t>
      </w:r>
      <w:proofErr w:type="gramStart"/>
      <w:r w:rsidRPr="004A41C6">
        <w:rPr>
          <w:rFonts w:ascii="Arial" w:hAnsi="Arial" w:cs="Arial"/>
          <w:szCs w:val="22"/>
        </w:rPr>
        <w:t>10 minute</w:t>
      </w:r>
      <w:proofErr w:type="gramEnd"/>
      <w:r w:rsidRPr="004A41C6">
        <w:rPr>
          <w:rFonts w:ascii="Arial" w:hAnsi="Arial" w:cs="Arial"/>
          <w:szCs w:val="22"/>
        </w:rPr>
        <w:t xml:space="preserve"> oral examination).</w:t>
      </w:r>
    </w:p>
    <w:p w:rsidR="00063E91" w:rsidRPr="004A41C6" w:rsidRDefault="00063E91" w:rsidP="00063E91">
      <w:pPr>
        <w:pStyle w:val="fixed"/>
        <w:ind w:left="0" w:firstLine="0"/>
        <w:jc w:val="both"/>
        <w:rPr>
          <w:rFonts w:ascii="Arial" w:hAnsi="Arial" w:cs="Arial"/>
          <w:b w:val="0"/>
          <w:sz w:val="22"/>
          <w:szCs w:val="22"/>
        </w:rPr>
      </w:pPr>
    </w:p>
    <w:p w:rsidR="00063E91" w:rsidRPr="004A41C6" w:rsidRDefault="00063E91" w:rsidP="00063E91">
      <w:pPr>
        <w:pStyle w:val="fixed"/>
        <w:ind w:left="0" w:firstLine="0"/>
        <w:jc w:val="both"/>
        <w:rPr>
          <w:rFonts w:ascii="Arial" w:hAnsi="Arial" w:cs="Arial"/>
          <w:sz w:val="22"/>
          <w:szCs w:val="22"/>
        </w:rPr>
      </w:pPr>
      <w:r w:rsidRPr="004A41C6">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369"/>
        <w:gridCol w:w="1734"/>
      </w:tblGrid>
      <w:tr w:rsidR="00063E91" w:rsidRPr="004A41C6" w:rsidTr="001B481D">
        <w:tc>
          <w:tcPr>
            <w:tcW w:w="3369" w:type="dxa"/>
            <w:tcBorders>
              <w:top w:val="single" w:sz="4" w:space="0" w:color="auto"/>
              <w:left w:val="single" w:sz="4" w:space="0" w:color="auto"/>
            </w:tcBorders>
          </w:tcPr>
          <w:p w:rsidR="00063E91" w:rsidRPr="004A41C6" w:rsidRDefault="00063E91" w:rsidP="001B481D">
            <w:pPr>
              <w:jc w:val="both"/>
              <w:rPr>
                <w:rFonts w:ascii="Arial" w:hAnsi="Arial" w:cs="Arial"/>
                <w:b/>
                <w:sz w:val="22"/>
                <w:szCs w:val="22"/>
                <w:lang w:val="en-GB"/>
              </w:rPr>
            </w:pPr>
            <w:r w:rsidRPr="004A41C6">
              <w:rPr>
                <w:rFonts w:ascii="Arial" w:hAnsi="Arial" w:cs="Arial"/>
                <w:b/>
                <w:sz w:val="22"/>
                <w:szCs w:val="22"/>
                <w:lang w:val="en-GB"/>
              </w:rPr>
              <w:t>Activity type</w:t>
            </w:r>
          </w:p>
        </w:tc>
        <w:tc>
          <w:tcPr>
            <w:tcW w:w="1734" w:type="dxa"/>
          </w:tcPr>
          <w:p w:rsidR="00063E91" w:rsidRPr="004A41C6" w:rsidRDefault="00063E91"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063E91" w:rsidRPr="004A41C6" w:rsidTr="001B481D">
        <w:tc>
          <w:tcPr>
            <w:tcW w:w="3369" w:type="dxa"/>
          </w:tcPr>
          <w:p w:rsidR="00063E91" w:rsidRPr="004A41C6" w:rsidRDefault="00063E91" w:rsidP="001B481D">
            <w:pPr>
              <w:jc w:val="both"/>
              <w:rPr>
                <w:rFonts w:ascii="Arial" w:hAnsi="Arial" w:cs="Arial"/>
                <w:sz w:val="22"/>
                <w:szCs w:val="22"/>
                <w:lang w:val="en-GB"/>
              </w:rPr>
            </w:pPr>
            <w:r w:rsidRPr="004A41C6">
              <w:rPr>
                <w:rFonts w:ascii="Arial" w:hAnsi="Arial" w:cs="Arial"/>
                <w:sz w:val="22"/>
                <w:szCs w:val="22"/>
                <w:lang w:val="en-GB"/>
              </w:rPr>
              <w:t>Written</w:t>
            </w:r>
          </w:p>
        </w:tc>
        <w:tc>
          <w:tcPr>
            <w:tcW w:w="1734"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0</w:t>
            </w:r>
          </w:p>
        </w:tc>
      </w:tr>
      <w:tr w:rsidR="00063E91" w:rsidRPr="004A41C6" w:rsidTr="001B481D">
        <w:tc>
          <w:tcPr>
            <w:tcW w:w="3369" w:type="dxa"/>
          </w:tcPr>
          <w:p w:rsidR="00063E91" w:rsidRPr="004A41C6" w:rsidRDefault="00063E91" w:rsidP="001B481D">
            <w:pPr>
              <w:jc w:val="both"/>
              <w:rPr>
                <w:rFonts w:ascii="Arial" w:hAnsi="Arial" w:cs="Arial"/>
                <w:sz w:val="22"/>
                <w:szCs w:val="22"/>
                <w:lang w:val="en-GB"/>
              </w:rPr>
            </w:pPr>
            <w:r w:rsidRPr="004A41C6">
              <w:rPr>
                <w:rFonts w:ascii="Arial" w:hAnsi="Arial" w:cs="Arial"/>
                <w:sz w:val="22"/>
                <w:szCs w:val="22"/>
                <w:lang w:val="en-GB"/>
              </w:rPr>
              <w:t>Coursework</w:t>
            </w:r>
          </w:p>
        </w:tc>
        <w:tc>
          <w:tcPr>
            <w:tcW w:w="1734"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70</w:t>
            </w:r>
          </w:p>
        </w:tc>
      </w:tr>
      <w:tr w:rsidR="00063E91" w:rsidRPr="004A41C6" w:rsidTr="001B481D">
        <w:tc>
          <w:tcPr>
            <w:tcW w:w="3369" w:type="dxa"/>
          </w:tcPr>
          <w:p w:rsidR="00063E91" w:rsidRPr="004A41C6" w:rsidRDefault="00063E91" w:rsidP="001B481D">
            <w:pPr>
              <w:jc w:val="both"/>
              <w:rPr>
                <w:rFonts w:ascii="Arial" w:hAnsi="Arial" w:cs="Arial"/>
                <w:sz w:val="22"/>
                <w:szCs w:val="22"/>
                <w:lang w:val="en-GB"/>
              </w:rPr>
            </w:pPr>
            <w:r w:rsidRPr="004A41C6">
              <w:rPr>
                <w:rFonts w:ascii="Arial" w:hAnsi="Arial" w:cs="Arial"/>
                <w:sz w:val="22"/>
                <w:szCs w:val="22"/>
                <w:lang w:val="en-GB"/>
              </w:rPr>
              <w:t xml:space="preserve">Practical </w:t>
            </w:r>
          </w:p>
        </w:tc>
        <w:tc>
          <w:tcPr>
            <w:tcW w:w="1734" w:type="dxa"/>
          </w:tcPr>
          <w:p w:rsidR="00063E91" w:rsidRPr="004A41C6" w:rsidRDefault="00063E91" w:rsidP="001B481D">
            <w:pPr>
              <w:jc w:val="center"/>
              <w:rPr>
                <w:rFonts w:ascii="Arial" w:hAnsi="Arial" w:cs="Arial"/>
                <w:sz w:val="22"/>
                <w:szCs w:val="22"/>
                <w:lang w:val="en-GB"/>
              </w:rPr>
            </w:pPr>
            <w:r w:rsidRPr="004A41C6">
              <w:rPr>
                <w:rFonts w:ascii="Arial" w:hAnsi="Arial" w:cs="Arial"/>
                <w:sz w:val="22"/>
                <w:szCs w:val="22"/>
                <w:lang w:val="en-GB"/>
              </w:rPr>
              <w:t>30</w:t>
            </w:r>
          </w:p>
        </w:tc>
      </w:tr>
      <w:tr w:rsidR="00063E91" w:rsidRPr="004A41C6" w:rsidTr="001B481D">
        <w:tc>
          <w:tcPr>
            <w:tcW w:w="3369" w:type="dxa"/>
          </w:tcPr>
          <w:p w:rsidR="00063E91" w:rsidRPr="004A41C6" w:rsidRDefault="00063E91" w:rsidP="001B481D">
            <w:pPr>
              <w:jc w:val="both"/>
              <w:rPr>
                <w:rFonts w:ascii="Arial" w:hAnsi="Arial" w:cs="Arial"/>
                <w:sz w:val="22"/>
                <w:szCs w:val="22"/>
                <w:lang w:val="en-GB"/>
              </w:rPr>
            </w:pPr>
            <w:r w:rsidRPr="004A41C6">
              <w:rPr>
                <w:rFonts w:ascii="Arial" w:hAnsi="Arial" w:cs="Arial"/>
                <w:b/>
                <w:sz w:val="22"/>
                <w:szCs w:val="22"/>
                <w:lang w:val="en-GB"/>
              </w:rPr>
              <w:t>TOTAL</w:t>
            </w:r>
          </w:p>
        </w:tc>
        <w:tc>
          <w:tcPr>
            <w:tcW w:w="1734" w:type="dxa"/>
          </w:tcPr>
          <w:p w:rsidR="00063E91" w:rsidRPr="004A41C6" w:rsidRDefault="00063E91"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063E91" w:rsidRPr="004A41C6" w:rsidRDefault="00063E91" w:rsidP="00063E91">
      <w:pPr>
        <w:jc w:val="both"/>
        <w:rPr>
          <w:rFonts w:ascii="Arial" w:hAnsi="Arial" w:cs="Arial"/>
          <w:szCs w:val="22"/>
        </w:rPr>
      </w:pP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b/>
          <w:szCs w:val="22"/>
        </w:rPr>
      </w:pPr>
    </w:p>
    <w:p w:rsidR="00063E91" w:rsidRPr="004A41C6" w:rsidRDefault="00063E91" w:rsidP="00063E91">
      <w:pPr>
        <w:jc w:val="both"/>
        <w:rPr>
          <w:rFonts w:ascii="Arial" w:hAnsi="Arial" w:cs="Arial"/>
          <w:b/>
          <w:szCs w:val="22"/>
        </w:rPr>
      </w:pPr>
    </w:p>
    <w:p w:rsidR="00063E91" w:rsidRPr="004A41C6" w:rsidRDefault="00063E91" w:rsidP="00063E91">
      <w:pPr>
        <w:pStyle w:val="heading"/>
        <w:spacing w:before="0" w:after="0"/>
        <w:ind w:left="0" w:firstLine="0"/>
        <w:jc w:val="both"/>
        <w:rPr>
          <w:rFonts w:ascii="Arial" w:hAnsi="Arial" w:cs="Arial"/>
          <w:b w:val="0"/>
          <w:sz w:val="22"/>
          <w:szCs w:val="22"/>
          <w:lang w:val="en-GB"/>
        </w:rPr>
      </w:pPr>
    </w:p>
    <w:p w:rsidR="00063E91" w:rsidRPr="004A41C6" w:rsidRDefault="00063E91" w:rsidP="00063E91">
      <w:pPr>
        <w:pStyle w:val="heading"/>
        <w:spacing w:before="0" w:after="0"/>
        <w:ind w:left="0" w:firstLine="0"/>
        <w:jc w:val="both"/>
        <w:rPr>
          <w:rFonts w:ascii="Arial" w:hAnsi="Arial" w:cs="Arial"/>
          <w:sz w:val="22"/>
          <w:szCs w:val="22"/>
          <w:lang w:val="en-GB"/>
        </w:rPr>
      </w:pPr>
      <w:r w:rsidRPr="004A41C6">
        <w:rPr>
          <w:rFonts w:ascii="Arial" w:hAnsi="Arial" w:cs="Arial"/>
          <w:sz w:val="22"/>
          <w:szCs w:val="22"/>
          <w:lang w:val="en-GB"/>
        </w:rPr>
        <w:t>BIBLIOGRAPHY</w:t>
      </w:r>
    </w:p>
    <w:p w:rsidR="00063E91" w:rsidRPr="004A41C6" w:rsidRDefault="00063E91" w:rsidP="00063E91">
      <w:pPr>
        <w:pStyle w:val="heading"/>
        <w:spacing w:before="0" w:after="0"/>
        <w:ind w:left="0" w:firstLine="0"/>
        <w:jc w:val="both"/>
        <w:rPr>
          <w:rFonts w:ascii="Arial" w:hAnsi="Arial" w:cs="Arial"/>
          <w:sz w:val="22"/>
          <w:szCs w:val="22"/>
          <w:lang w:val="en-GB"/>
        </w:rPr>
      </w:pPr>
    </w:p>
    <w:p w:rsidR="00063E91" w:rsidRPr="004A41C6" w:rsidRDefault="00063E91" w:rsidP="00063E91">
      <w:pPr>
        <w:pStyle w:val="heading"/>
        <w:spacing w:before="0" w:after="0"/>
        <w:jc w:val="both"/>
        <w:rPr>
          <w:rFonts w:ascii="Arial" w:hAnsi="Arial" w:cs="Arial"/>
          <w:sz w:val="22"/>
          <w:szCs w:val="22"/>
          <w:lang w:val="en-GB"/>
        </w:rPr>
      </w:pPr>
      <w:r w:rsidRPr="004A41C6">
        <w:rPr>
          <w:rFonts w:ascii="Arial" w:hAnsi="Arial" w:cs="Arial"/>
          <w:sz w:val="22"/>
          <w:szCs w:val="22"/>
          <w:lang w:val="en-GB"/>
        </w:rPr>
        <w:t>Essential</w:t>
      </w:r>
    </w:p>
    <w:p w:rsidR="00063E91" w:rsidRPr="004A41C6" w:rsidRDefault="00063E91" w:rsidP="00063E91">
      <w:pPr>
        <w:jc w:val="both"/>
        <w:rPr>
          <w:rFonts w:ascii="Arial" w:hAnsi="Arial" w:cs="Arial"/>
          <w:szCs w:val="22"/>
        </w:rPr>
      </w:pPr>
    </w:p>
    <w:p w:rsidR="00063E91" w:rsidRPr="004A41C6" w:rsidRDefault="00063E91" w:rsidP="00063E91">
      <w:pPr>
        <w:jc w:val="both"/>
        <w:rPr>
          <w:rFonts w:ascii="Arial" w:hAnsi="Arial" w:cs="Arial"/>
          <w:b/>
          <w:i/>
          <w:szCs w:val="22"/>
        </w:rPr>
      </w:pPr>
      <w:r w:rsidRPr="004A41C6">
        <w:rPr>
          <w:rFonts w:ascii="Arial" w:hAnsi="Arial" w:cs="Arial"/>
          <w:szCs w:val="22"/>
          <w:lang w:eastAsia="en-GB"/>
        </w:rPr>
        <w:t xml:space="preserve">Chappell D and Willis </w:t>
      </w:r>
      <w:proofErr w:type="gramStart"/>
      <w:r w:rsidRPr="004A41C6">
        <w:rPr>
          <w:rFonts w:ascii="Arial" w:hAnsi="Arial" w:cs="Arial"/>
          <w:szCs w:val="22"/>
          <w:lang w:eastAsia="en-GB"/>
        </w:rPr>
        <w:t>A</w:t>
      </w:r>
      <w:proofErr w:type="gramEnd"/>
      <w:r w:rsidRPr="004A41C6">
        <w:rPr>
          <w:rFonts w:ascii="Arial" w:hAnsi="Arial" w:cs="Arial"/>
          <w:szCs w:val="22"/>
          <w:lang w:eastAsia="en-GB"/>
        </w:rPr>
        <w:t xml:space="preserve"> </w:t>
      </w:r>
      <w:r w:rsidRPr="004A41C6">
        <w:rPr>
          <w:rFonts w:ascii="Arial" w:hAnsi="Arial" w:cs="Arial"/>
          <w:i/>
          <w:szCs w:val="22"/>
          <w:lang w:eastAsia="en-GB"/>
        </w:rPr>
        <w:t>The Architect in Practice</w:t>
      </w:r>
    </w:p>
    <w:p w:rsidR="00063E91" w:rsidRPr="004A41C6" w:rsidRDefault="00063E91" w:rsidP="00063E91">
      <w:pPr>
        <w:pStyle w:val="heading"/>
        <w:spacing w:before="0" w:after="0"/>
        <w:jc w:val="both"/>
        <w:rPr>
          <w:rFonts w:ascii="Arial" w:hAnsi="Arial" w:cs="Arial"/>
          <w:sz w:val="22"/>
          <w:szCs w:val="22"/>
          <w:lang w:val="en-GB"/>
        </w:rPr>
      </w:pPr>
    </w:p>
    <w:p w:rsidR="00063E91" w:rsidRPr="004A41C6" w:rsidRDefault="00063E91" w:rsidP="00063E91">
      <w:pPr>
        <w:pStyle w:val="heading"/>
        <w:spacing w:before="0" w:after="0"/>
        <w:jc w:val="both"/>
        <w:rPr>
          <w:rFonts w:ascii="Arial" w:hAnsi="Arial" w:cs="Arial"/>
          <w:sz w:val="22"/>
          <w:szCs w:val="22"/>
          <w:lang w:val="en-GB"/>
        </w:rPr>
      </w:pPr>
      <w:r w:rsidRPr="004A41C6">
        <w:rPr>
          <w:rFonts w:ascii="Arial" w:hAnsi="Arial" w:cs="Arial"/>
          <w:sz w:val="22"/>
          <w:szCs w:val="22"/>
          <w:lang w:val="en-GB"/>
        </w:rPr>
        <w:t>Recommended</w:t>
      </w:r>
    </w:p>
    <w:p w:rsidR="00063E91" w:rsidRPr="004A41C6" w:rsidRDefault="00063E91" w:rsidP="00063E91">
      <w:pPr>
        <w:pStyle w:val="heading"/>
        <w:spacing w:before="0" w:after="0"/>
        <w:jc w:val="both"/>
        <w:rPr>
          <w:rFonts w:ascii="Arial" w:hAnsi="Arial" w:cs="Arial"/>
          <w:sz w:val="22"/>
          <w:szCs w:val="22"/>
          <w:lang w:val="en-GB"/>
        </w:rPr>
      </w:pPr>
    </w:p>
    <w:p w:rsidR="00063E91" w:rsidRPr="004A41C6" w:rsidRDefault="00063E91" w:rsidP="00063E91">
      <w:pPr>
        <w:pStyle w:val="heading"/>
        <w:spacing w:before="0" w:after="0"/>
        <w:jc w:val="both"/>
        <w:rPr>
          <w:rFonts w:ascii="Arial" w:hAnsi="Arial" w:cs="Arial"/>
          <w:b w:val="0"/>
          <w:sz w:val="22"/>
          <w:szCs w:val="22"/>
          <w:lang w:val="en-GB"/>
        </w:rPr>
      </w:pPr>
      <w:r w:rsidRPr="004A41C6">
        <w:rPr>
          <w:rFonts w:ascii="Arial" w:hAnsi="Arial" w:cs="Arial"/>
          <w:b w:val="0"/>
          <w:sz w:val="22"/>
          <w:szCs w:val="22"/>
          <w:lang w:val="en-GB"/>
        </w:rPr>
        <w:lastRenderedPageBreak/>
        <w:t>As directed by module leader</w:t>
      </w:r>
    </w:p>
    <w:p w:rsidR="00063E91" w:rsidRPr="004A41C6" w:rsidRDefault="00063E91" w:rsidP="00063E91">
      <w:pPr>
        <w:jc w:val="both"/>
        <w:rPr>
          <w:rFonts w:ascii="Arial" w:hAnsi="Arial" w:cs="Arial"/>
          <w:szCs w:val="22"/>
        </w:rPr>
      </w:pPr>
    </w:p>
    <w:p w:rsidR="00063E91" w:rsidRPr="004A41C6" w:rsidRDefault="00063E91" w:rsidP="00063E91">
      <w:pPr>
        <w:pStyle w:val="heading"/>
        <w:spacing w:before="0" w:after="0"/>
        <w:jc w:val="both"/>
        <w:rPr>
          <w:rFonts w:ascii="Arial" w:hAnsi="Arial" w:cs="Arial"/>
          <w:sz w:val="22"/>
          <w:szCs w:val="22"/>
          <w:lang w:val="en-GB"/>
        </w:rPr>
      </w:pPr>
    </w:p>
    <w:p w:rsidR="00063E91" w:rsidRPr="004A41C6" w:rsidRDefault="00063E91" w:rsidP="00063E91">
      <w:pPr>
        <w:pStyle w:val="heading"/>
        <w:spacing w:before="0" w:after="0"/>
        <w:jc w:val="both"/>
        <w:rPr>
          <w:rFonts w:ascii="Arial" w:hAnsi="Arial" w:cs="Arial"/>
          <w:sz w:val="22"/>
          <w:szCs w:val="22"/>
          <w:lang w:val="en-GB"/>
        </w:rPr>
      </w:pPr>
      <w:r w:rsidRPr="004A41C6">
        <w:rPr>
          <w:rFonts w:ascii="Arial" w:hAnsi="Arial" w:cs="Arial"/>
          <w:sz w:val="22"/>
          <w:szCs w:val="22"/>
          <w:lang w:val="en-GB"/>
        </w:rPr>
        <w:t>Background</w:t>
      </w:r>
    </w:p>
    <w:p w:rsidR="00063E91" w:rsidRPr="004A41C6" w:rsidRDefault="00063E91" w:rsidP="00063E91">
      <w:pPr>
        <w:pStyle w:val="heading"/>
        <w:spacing w:before="0" w:after="0"/>
        <w:jc w:val="both"/>
        <w:rPr>
          <w:rFonts w:ascii="Arial" w:hAnsi="Arial" w:cs="Arial"/>
          <w:sz w:val="22"/>
          <w:szCs w:val="22"/>
          <w:lang w:val="en-GB"/>
        </w:rPr>
      </w:pPr>
    </w:p>
    <w:p w:rsidR="00063E91" w:rsidRPr="004A41C6" w:rsidRDefault="00063E91" w:rsidP="00063E91">
      <w:pPr>
        <w:jc w:val="both"/>
        <w:rPr>
          <w:rFonts w:ascii="Arial" w:hAnsi="Arial" w:cs="Arial"/>
          <w:szCs w:val="22"/>
          <w:lang w:eastAsia="en-GB"/>
        </w:rPr>
      </w:pPr>
      <w:r w:rsidRPr="004A41C6">
        <w:rPr>
          <w:rFonts w:ascii="Arial" w:hAnsi="Arial" w:cs="Arial"/>
          <w:szCs w:val="22"/>
          <w:lang w:eastAsia="en-GB"/>
        </w:rPr>
        <w:t>The Architect’s Handbook</w:t>
      </w:r>
    </w:p>
    <w:p w:rsidR="00063E91" w:rsidRPr="004A41C6" w:rsidRDefault="00063E91" w:rsidP="00063E91">
      <w:pPr>
        <w:jc w:val="both"/>
        <w:rPr>
          <w:rFonts w:ascii="Arial" w:hAnsi="Arial" w:cs="Arial"/>
          <w:szCs w:val="22"/>
        </w:rPr>
      </w:pPr>
    </w:p>
    <w:p w:rsidR="00063E91" w:rsidRPr="004A41C6" w:rsidRDefault="00063E91" w:rsidP="00063E91">
      <w:pPr>
        <w:pStyle w:val="heading"/>
        <w:spacing w:before="0" w:after="0"/>
        <w:jc w:val="both"/>
        <w:rPr>
          <w:rFonts w:ascii="Arial" w:hAnsi="Arial" w:cs="Arial"/>
          <w:sz w:val="22"/>
          <w:szCs w:val="22"/>
          <w:lang w:val="en-GB"/>
        </w:rPr>
      </w:pPr>
      <w:r w:rsidRPr="004A41C6">
        <w:rPr>
          <w:rFonts w:ascii="Arial" w:hAnsi="Arial" w:cs="Arial"/>
          <w:sz w:val="22"/>
          <w:szCs w:val="22"/>
          <w:lang w:val="en-GB"/>
        </w:rPr>
        <w:t xml:space="preserve">Journals </w:t>
      </w:r>
    </w:p>
    <w:p w:rsidR="00063E91" w:rsidRPr="004A41C6" w:rsidRDefault="00063E91" w:rsidP="00063E91">
      <w:pPr>
        <w:pStyle w:val="heading"/>
        <w:spacing w:before="0" w:after="0"/>
        <w:jc w:val="both"/>
        <w:rPr>
          <w:rFonts w:ascii="Arial" w:hAnsi="Arial" w:cs="Arial"/>
          <w:sz w:val="22"/>
          <w:szCs w:val="22"/>
          <w:lang w:val="en-GB"/>
        </w:rPr>
      </w:pPr>
    </w:p>
    <w:p w:rsidR="00063E91" w:rsidRPr="004A41C6" w:rsidRDefault="00063E91" w:rsidP="00063E91">
      <w:pPr>
        <w:spacing w:line="276" w:lineRule="auto"/>
        <w:jc w:val="both"/>
        <w:rPr>
          <w:rFonts w:ascii="Arial" w:hAnsi="Arial" w:cs="Arial"/>
          <w:szCs w:val="22"/>
          <w:lang w:eastAsia="en-GB"/>
        </w:rPr>
      </w:pPr>
      <w:r w:rsidRPr="004A41C6">
        <w:rPr>
          <w:rFonts w:ascii="Arial" w:hAnsi="Arial" w:cs="Arial"/>
          <w:szCs w:val="22"/>
          <w:lang w:eastAsia="en-GB"/>
        </w:rPr>
        <w:t>Building Design</w:t>
      </w:r>
    </w:p>
    <w:p w:rsidR="00063E91" w:rsidRPr="004A41C6" w:rsidRDefault="00063E91" w:rsidP="00063E91">
      <w:pPr>
        <w:spacing w:line="276" w:lineRule="auto"/>
        <w:jc w:val="both"/>
        <w:rPr>
          <w:rFonts w:ascii="Arial" w:hAnsi="Arial" w:cs="Arial"/>
          <w:szCs w:val="22"/>
          <w:lang w:eastAsia="en-GB"/>
        </w:rPr>
      </w:pPr>
      <w:r w:rsidRPr="004A41C6">
        <w:rPr>
          <w:rFonts w:ascii="Arial" w:hAnsi="Arial" w:cs="Arial"/>
          <w:szCs w:val="22"/>
          <w:lang w:eastAsia="en-GB"/>
        </w:rPr>
        <w:t>The Architects Journal</w:t>
      </w:r>
    </w:p>
    <w:p w:rsidR="00063E91" w:rsidRPr="004A41C6" w:rsidRDefault="00063E91" w:rsidP="00063E91">
      <w:pPr>
        <w:jc w:val="both"/>
        <w:rPr>
          <w:rFonts w:ascii="Arial" w:hAnsi="Arial" w:cs="Arial"/>
          <w:i/>
          <w:szCs w:val="22"/>
        </w:rPr>
      </w:pPr>
    </w:p>
    <w:p w:rsidR="00063E91" w:rsidRPr="004A41C6" w:rsidRDefault="00063E91" w:rsidP="00063E91">
      <w:pPr>
        <w:pStyle w:val="heading"/>
        <w:spacing w:before="0" w:after="0"/>
        <w:jc w:val="both"/>
        <w:rPr>
          <w:rFonts w:ascii="Arial" w:hAnsi="Arial" w:cs="Arial"/>
          <w:sz w:val="22"/>
          <w:szCs w:val="22"/>
          <w:lang w:val="en-GB"/>
        </w:rPr>
      </w:pPr>
      <w:r w:rsidRPr="004A41C6">
        <w:rPr>
          <w:rFonts w:ascii="Arial" w:hAnsi="Arial" w:cs="Arial"/>
          <w:sz w:val="22"/>
          <w:szCs w:val="22"/>
          <w:lang w:val="en-GB"/>
        </w:rPr>
        <w:t xml:space="preserve">Websites </w:t>
      </w:r>
    </w:p>
    <w:p w:rsidR="00063E91" w:rsidRPr="004A41C6" w:rsidRDefault="00063E91" w:rsidP="00063E91">
      <w:pPr>
        <w:pStyle w:val="heading"/>
        <w:spacing w:before="0" w:after="0"/>
        <w:jc w:val="both"/>
        <w:rPr>
          <w:rFonts w:ascii="Arial" w:hAnsi="Arial" w:cs="Arial"/>
          <w:sz w:val="22"/>
          <w:szCs w:val="22"/>
          <w:lang w:val="en-GB"/>
        </w:rPr>
      </w:pPr>
    </w:p>
    <w:p w:rsidR="00063E91" w:rsidRPr="004A41C6" w:rsidRDefault="00063E91" w:rsidP="00063E91">
      <w:pPr>
        <w:tabs>
          <w:tab w:val="center" w:pos="4153"/>
          <w:tab w:val="right" w:pos="8306"/>
        </w:tabs>
        <w:spacing w:line="276" w:lineRule="auto"/>
        <w:jc w:val="both"/>
        <w:rPr>
          <w:rFonts w:ascii="Arial" w:hAnsi="Arial" w:cs="Arial"/>
          <w:szCs w:val="22"/>
          <w:lang w:eastAsia="en-GB"/>
        </w:rPr>
      </w:pPr>
      <w:proofErr w:type="spellStart"/>
      <w:r w:rsidRPr="004A41C6">
        <w:rPr>
          <w:rFonts w:ascii="Arial" w:hAnsi="Arial" w:cs="Arial"/>
          <w:szCs w:val="22"/>
          <w:lang w:eastAsia="en-GB"/>
        </w:rPr>
        <w:t>ISurv</w:t>
      </w:r>
      <w:proofErr w:type="spellEnd"/>
    </w:p>
    <w:p w:rsidR="00063E91" w:rsidRPr="004A41C6" w:rsidRDefault="00063E91" w:rsidP="00063E91">
      <w:pPr>
        <w:tabs>
          <w:tab w:val="center" w:pos="4153"/>
          <w:tab w:val="right" w:pos="8306"/>
        </w:tabs>
        <w:spacing w:line="276" w:lineRule="auto"/>
        <w:jc w:val="both"/>
        <w:rPr>
          <w:rFonts w:ascii="Arial" w:hAnsi="Arial" w:cs="Arial"/>
          <w:szCs w:val="22"/>
          <w:lang w:eastAsia="en-GB"/>
        </w:rPr>
      </w:pPr>
      <w:r w:rsidRPr="004A41C6">
        <w:rPr>
          <w:rFonts w:ascii="Arial" w:hAnsi="Arial" w:cs="Arial"/>
          <w:szCs w:val="22"/>
          <w:lang w:eastAsia="en-GB"/>
        </w:rPr>
        <w:t>Moodle</w:t>
      </w:r>
    </w:p>
    <w:p w:rsidR="00063E91" w:rsidRPr="004A41C6" w:rsidRDefault="00063E91" w:rsidP="00063E91">
      <w:pPr>
        <w:tabs>
          <w:tab w:val="center" w:pos="4153"/>
          <w:tab w:val="right" w:pos="8306"/>
        </w:tabs>
        <w:spacing w:line="276" w:lineRule="auto"/>
        <w:jc w:val="both"/>
        <w:rPr>
          <w:rFonts w:ascii="Arial" w:hAnsi="Arial" w:cs="Arial"/>
          <w:szCs w:val="22"/>
          <w:lang w:eastAsia="en-GB"/>
        </w:rPr>
      </w:pPr>
      <w:r w:rsidRPr="004A41C6">
        <w:rPr>
          <w:rFonts w:ascii="Arial" w:hAnsi="Arial" w:cs="Arial"/>
          <w:szCs w:val="22"/>
          <w:lang w:eastAsia="en-GB"/>
        </w:rPr>
        <w:t>IHS Database – Construction Information service and Facilities Management Databases</w:t>
      </w:r>
    </w:p>
    <w:p w:rsidR="00C92BCB" w:rsidRDefault="00063E91" w:rsidP="00063E91">
      <w:r w:rsidRPr="004A41C6">
        <w:rPr>
          <w:rFonts w:ascii="Arial" w:hAnsi="Arial" w:cs="Arial"/>
          <w:szCs w:val="22"/>
          <w:lang w:eastAsia="en-GB"/>
        </w:rPr>
        <w:t>CABE- Archived publications</w:t>
      </w:r>
      <w:bookmarkStart w:id="0" w:name="_GoBack"/>
      <w:bookmarkEnd w:id="0"/>
    </w:p>
    <w:sectPr w:rsidR="00C92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30D42"/>
    <w:multiLevelType w:val="hybridMultilevel"/>
    <w:tmpl w:val="77124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5642C8"/>
    <w:multiLevelType w:val="hybridMultilevel"/>
    <w:tmpl w:val="8F6E0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4A42C7"/>
    <w:multiLevelType w:val="hybridMultilevel"/>
    <w:tmpl w:val="1A92AF18"/>
    <w:lvl w:ilvl="0" w:tplc="545CE098">
      <w:start w:val="1"/>
      <w:numFmt w:val="decimal"/>
      <w:lvlText w:val="%1."/>
      <w:lvlJc w:val="left"/>
      <w:pPr>
        <w:tabs>
          <w:tab w:val="num" w:pos="1080"/>
        </w:tabs>
        <w:ind w:left="1080" w:hanging="360"/>
      </w:pPr>
      <w:rPr>
        <w:rFonts w:cs="Times New Roman"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3E91"/>
    <w:rsid w:val="00012019"/>
    <w:rsid w:val="00063E91"/>
    <w:rsid w:val="00C92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AD1D1A-5A74-4AA5-9729-CC4B6AEAE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3E91"/>
    <w:pPr>
      <w:spacing w:after="0" w:line="240" w:lineRule="auto"/>
    </w:pPr>
    <w:rPr>
      <w:rFonts w:ascii="Calibri" w:eastAsia="Times New Roman" w:hAnsi="Calibri"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E91"/>
    <w:pPr>
      <w:ind w:left="720"/>
      <w:contextualSpacing/>
    </w:pPr>
  </w:style>
  <w:style w:type="table" w:styleId="TableGrid">
    <w:name w:val="Table Grid"/>
    <w:basedOn w:val="TableNormal"/>
    <w:uiPriority w:val="59"/>
    <w:rsid w:val="00063E91"/>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063E9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63E91"/>
    <w:rPr>
      <w:rFonts w:ascii="Times New Roman" w:eastAsia="Times New Roman" w:hAnsi="Times New Roman" w:cs="Times New Roman"/>
      <w:sz w:val="24"/>
      <w:szCs w:val="20"/>
      <w:lang w:eastAsia="en-GB"/>
    </w:rPr>
  </w:style>
  <w:style w:type="paragraph" w:customStyle="1" w:styleId="fixed">
    <w:name w:val="fixed"/>
    <w:link w:val="fixedChar"/>
    <w:rsid w:val="00063E9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063E91"/>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063E91"/>
    <w:pPr>
      <w:spacing w:before="240" w:after="120"/>
    </w:pPr>
    <w:rPr>
      <w:lang w:val="x-none" w:eastAsia="x-none"/>
    </w:rPr>
  </w:style>
  <w:style w:type="character" w:customStyle="1" w:styleId="headingChar">
    <w:name w:val="heading Char"/>
    <w:link w:val="heading"/>
    <w:rsid w:val="00063E91"/>
    <w:rPr>
      <w:rFonts w:ascii="Times New Roman" w:eastAsia="Times New Roman" w:hAnsi="Times New Roman" w:cs="Times New Roman"/>
      <w:b/>
      <w:sz w:val="24"/>
      <w:szCs w:val="20"/>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545</Words>
  <Characters>3111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2017-09-26T13:12:00Z</dcterms:created>
  <dcterms:modified xsi:type="dcterms:W3CDTF">2017-09-26T13:12:00Z</dcterms:modified>
</cp:coreProperties>
</file>