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B167E" w14:textId="56E0C6DC" w:rsidR="007014DD" w:rsidRDefault="009970B7">
      <w:r w:rsidRPr="000F2746">
        <w:rPr>
          <w:noProof/>
          <w:sz w:val="64"/>
          <w:szCs w:val="64"/>
          <w:lang w:eastAsia="en-GB"/>
        </w:rPr>
        <w:drawing>
          <wp:anchor distT="0" distB="0" distL="114300" distR="114300" simplePos="0" relativeHeight="251659264" behindDoc="1" locked="0" layoutInCell="1" allowOverlap="1" wp14:anchorId="331F75AD" wp14:editId="0839C4DC">
            <wp:simplePos x="0" y="0"/>
            <wp:positionH relativeFrom="margin">
              <wp:align>right</wp:align>
            </wp:positionH>
            <wp:positionV relativeFrom="margin">
              <wp:posOffset>-635</wp:posOffset>
            </wp:positionV>
            <wp:extent cx="5734050" cy="1781175"/>
            <wp:effectExtent l="0" t="0" r="0" b="9525"/>
            <wp:wrapSquare wrapText="bothSides"/>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8813FC" w14:textId="53D90D05" w:rsidR="00BB4200" w:rsidRDefault="00BB4200"/>
    <w:p w14:paraId="0BB771CF" w14:textId="6A4EFB07" w:rsidR="00EB450A" w:rsidRDefault="00EB450A"/>
    <w:p w14:paraId="7AA4EA0A" w14:textId="77777777" w:rsidR="003D2AA0" w:rsidRDefault="003D2AA0" w:rsidP="003D2AA0">
      <w:pPr>
        <w:spacing w:line="360" w:lineRule="auto"/>
        <w:jc w:val="center"/>
        <w:rPr>
          <w:sz w:val="48"/>
          <w:szCs w:val="48"/>
        </w:rPr>
      </w:pPr>
    </w:p>
    <w:p w14:paraId="76F7E70A" w14:textId="5275575A" w:rsidR="00BB4200" w:rsidRPr="00992233" w:rsidRDefault="00CB5048" w:rsidP="003D2AA0">
      <w:pPr>
        <w:spacing w:line="360" w:lineRule="auto"/>
        <w:jc w:val="center"/>
        <w:rPr>
          <w:sz w:val="48"/>
          <w:szCs w:val="48"/>
        </w:rPr>
      </w:pPr>
      <w:r w:rsidRPr="00992233">
        <w:rPr>
          <w:sz w:val="48"/>
          <w:szCs w:val="48"/>
        </w:rPr>
        <w:t xml:space="preserve">Child sexual exploitation/Child criminal exploitation within Serious Organised Crime – </w:t>
      </w:r>
      <w:r w:rsidR="003D2AA0">
        <w:rPr>
          <w:sz w:val="48"/>
          <w:szCs w:val="48"/>
        </w:rPr>
        <w:t>H</w:t>
      </w:r>
      <w:r w:rsidRPr="00992233">
        <w:rPr>
          <w:sz w:val="48"/>
          <w:szCs w:val="48"/>
        </w:rPr>
        <w:t xml:space="preserve">ow do police offer support to those in need to tackle Child sexual exploitation/Child criminal exploitation within Serious Organised Crime? </w:t>
      </w:r>
    </w:p>
    <w:p w14:paraId="53030C82" w14:textId="3703BACF" w:rsidR="00BB4200" w:rsidRDefault="00BB4200"/>
    <w:p w14:paraId="25225A0A" w14:textId="665F3FE2" w:rsidR="00BB4200" w:rsidRPr="006742C3" w:rsidRDefault="006742C3">
      <w:pPr>
        <w:rPr>
          <w:color w:val="D9E2F3" w:themeColor="accent1" w:themeTint="33"/>
        </w:rPr>
      </w:pPr>
      <w:r w:rsidRPr="006742C3">
        <w:rPr>
          <w:color w:val="D9E2F3" w:themeColor="accent1" w:themeTint="33"/>
        </w:rPr>
        <w:t>__________________________________________________________________________________</w:t>
      </w:r>
    </w:p>
    <w:p w14:paraId="5DAE2329" w14:textId="193EB6E2" w:rsidR="00BB4200" w:rsidRPr="008F1EA2" w:rsidRDefault="000313B7" w:rsidP="008F1EA2">
      <w:pPr>
        <w:jc w:val="center"/>
        <w:rPr>
          <w:b/>
          <w:bCs/>
        </w:rPr>
      </w:pPr>
      <w:r w:rsidRPr="008F1EA2">
        <w:rPr>
          <w:b/>
          <w:bCs/>
        </w:rPr>
        <w:t>Connor Dumayne-Davis</w:t>
      </w:r>
    </w:p>
    <w:p w14:paraId="69A5153D" w14:textId="76B9A1B2" w:rsidR="00BB4200" w:rsidRPr="008F1EA2" w:rsidRDefault="00A02E69" w:rsidP="008F1EA2">
      <w:pPr>
        <w:jc w:val="center"/>
        <w:rPr>
          <w:b/>
          <w:bCs/>
        </w:rPr>
      </w:pPr>
      <w:r w:rsidRPr="008F1EA2">
        <w:rPr>
          <w:b/>
          <w:bCs/>
        </w:rPr>
        <w:t>2132139</w:t>
      </w:r>
    </w:p>
    <w:p w14:paraId="3E2F21CF" w14:textId="5998A95B" w:rsidR="008F1EA2" w:rsidRPr="008F1EA2" w:rsidRDefault="008F1EA2" w:rsidP="00123117">
      <w:pPr>
        <w:jc w:val="center"/>
        <w:rPr>
          <w:b/>
          <w:bCs/>
        </w:rPr>
      </w:pPr>
      <w:r w:rsidRPr="008F1EA2">
        <w:rPr>
          <w:b/>
          <w:bCs/>
        </w:rPr>
        <w:t>BSc (Hons) Policing and Criminology</w:t>
      </w:r>
    </w:p>
    <w:p w14:paraId="1C306CC4" w14:textId="77777777" w:rsidR="00CA47D0" w:rsidRDefault="00CA47D0"/>
    <w:p w14:paraId="3106D66A" w14:textId="77777777" w:rsidR="00CA47D0" w:rsidRDefault="00CA47D0"/>
    <w:p w14:paraId="6B0E0E2D" w14:textId="77777777" w:rsidR="00CA47D0" w:rsidRDefault="00CA47D0"/>
    <w:p w14:paraId="0121ACE7" w14:textId="77777777" w:rsidR="003E6CEA" w:rsidRPr="00E561A0" w:rsidRDefault="003E6CEA" w:rsidP="003E6CEA">
      <w:pPr>
        <w:rPr>
          <w:b/>
          <w:bCs/>
          <w:color w:val="8EAADB" w:themeColor="accent1" w:themeTint="99"/>
          <w:sz w:val="32"/>
          <w:szCs w:val="32"/>
          <w:u w:val="single"/>
        </w:rPr>
      </w:pPr>
      <w:r w:rsidRPr="00E561A0">
        <w:rPr>
          <w:b/>
          <w:bCs/>
          <w:color w:val="8EAADB" w:themeColor="accent1" w:themeTint="99"/>
          <w:sz w:val="32"/>
          <w:szCs w:val="32"/>
          <w:u w:val="single"/>
        </w:rPr>
        <w:t xml:space="preserve">Declaration </w:t>
      </w:r>
    </w:p>
    <w:p w14:paraId="03F2DB56" w14:textId="77777777" w:rsidR="003E6CEA" w:rsidRPr="004D73CF" w:rsidRDefault="003E6CEA" w:rsidP="003E6CEA">
      <w:pPr>
        <w:spacing w:after="0"/>
      </w:pPr>
      <w:r w:rsidRPr="004D73CF">
        <w:t>This work has not previously been accepted in substance for any degree and is not being concurrently submitted in candidature for any degree.</w:t>
      </w:r>
    </w:p>
    <w:p w14:paraId="192A0B5F" w14:textId="77777777" w:rsidR="00E561A0" w:rsidRPr="004D73CF" w:rsidRDefault="00E561A0" w:rsidP="003E6CEA">
      <w:pPr>
        <w:spacing w:after="0"/>
      </w:pPr>
    </w:p>
    <w:p w14:paraId="16D51550" w14:textId="366498DE" w:rsidR="003E6CEA" w:rsidRPr="004D73CF" w:rsidRDefault="003E6CEA" w:rsidP="003E6CEA">
      <w:pPr>
        <w:spacing w:after="0"/>
      </w:pPr>
      <w:r w:rsidRPr="004D73CF">
        <w:t xml:space="preserve">Signed: </w:t>
      </w:r>
      <w:proofErr w:type="spellStart"/>
      <w:r w:rsidR="00D23739">
        <w:t>C.Dumayne</w:t>
      </w:r>
      <w:proofErr w:type="spellEnd"/>
      <w:r w:rsidR="00D23739">
        <w:t>-Davis</w:t>
      </w:r>
      <w:r w:rsidR="00C45A02">
        <w:tab/>
      </w:r>
    </w:p>
    <w:p w14:paraId="739A3CF6" w14:textId="77777777" w:rsidR="00E561A0" w:rsidRPr="004D73CF" w:rsidRDefault="00E561A0" w:rsidP="003E6CEA">
      <w:pPr>
        <w:spacing w:after="0"/>
      </w:pPr>
    </w:p>
    <w:p w14:paraId="079F5D57" w14:textId="35287F86" w:rsidR="003E6CEA" w:rsidRPr="004D73CF" w:rsidRDefault="003E6CEA" w:rsidP="003E6CEA">
      <w:pPr>
        <w:spacing w:after="0"/>
      </w:pPr>
      <w:r w:rsidRPr="004D73CF">
        <w:t xml:space="preserve">Date: </w:t>
      </w:r>
      <w:r w:rsidR="00C45A02">
        <w:t>3</w:t>
      </w:r>
      <w:r w:rsidR="00C45A02" w:rsidRPr="00C45A02">
        <w:rPr>
          <w:vertAlign w:val="superscript"/>
        </w:rPr>
        <w:t>rd</w:t>
      </w:r>
      <w:r w:rsidR="00C45A02">
        <w:t xml:space="preserve"> January 2025</w:t>
      </w:r>
    </w:p>
    <w:p w14:paraId="7689B103" w14:textId="77777777" w:rsidR="003E6CEA" w:rsidRPr="004D73CF" w:rsidRDefault="003E6CEA" w:rsidP="003E6CEA"/>
    <w:p w14:paraId="4A826161" w14:textId="00B80BE9" w:rsidR="003E6CEA" w:rsidRPr="004D73CF" w:rsidRDefault="003E6CEA" w:rsidP="003E6CEA">
      <w:pPr>
        <w:spacing w:after="0"/>
        <w:rPr>
          <w:b/>
          <w:bCs/>
          <w:u w:val="single"/>
        </w:rPr>
      </w:pPr>
      <w:r w:rsidRPr="004D73CF">
        <w:rPr>
          <w:b/>
          <w:bCs/>
          <w:u w:val="single"/>
        </w:rPr>
        <w:t>S</w:t>
      </w:r>
      <w:r w:rsidR="00E561A0" w:rsidRPr="004D73CF">
        <w:rPr>
          <w:b/>
          <w:bCs/>
          <w:u w:val="single"/>
        </w:rPr>
        <w:t>tatement 1</w:t>
      </w:r>
      <w:r w:rsidRPr="004D73CF">
        <w:rPr>
          <w:b/>
          <w:bCs/>
          <w:u w:val="single"/>
        </w:rPr>
        <w:t xml:space="preserve"> </w:t>
      </w:r>
    </w:p>
    <w:p w14:paraId="06DE9CD7" w14:textId="77777777" w:rsidR="003E6CEA" w:rsidRPr="004D73CF" w:rsidRDefault="003E6CEA" w:rsidP="003E6CEA">
      <w:pPr>
        <w:spacing w:after="0"/>
      </w:pPr>
      <w:r w:rsidRPr="004D73CF">
        <w:t>This dissertation is being submitted in partial fulfilment of the requirements for the degree of BA.</w:t>
      </w:r>
    </w:p>
    <w:p w14:paraId="306097BB" w14:textId="77777777" w:rsidR="00E561A0" w:rsidRPr="004D73CF" w:rsidRDefault="00E561A0" w:rsidP="003E6CEA">
      <w:pPr>
        <w:spacing w:after="0"/>
      </w:pPr>
    </w:p>
    <w:p w14:paraId="1F7D5BCB" w14:textId="77777777" w:rsidR="00C45A02" w:rsidRPr="004D73CF" w:rsidRDefault="00C45A02" w:rsidP="00C45A02">
      <w:pPr>
        <w:spacing w:after="0"/>
      </w:pPr>
      <w:r w:rsidRPr="004D73CF">
        <w:t xml:space="preserve">Signed: </w:t>
      </w:r>
      <w:proofErr w:type="spellStart"/>
      <w:r>
        <w:t>C.Dumayne</w:t>
      </w:r>
      <w:proofErr w:type="spellEnd"/>
      <w:r>
        <w:t>-Davis</w:t>
      </w:r>
      <w:r>
        <w:tab/>
      </w:r>
    </w:p>
    <w:p w14:paraId="273743A7" w14:textId="77777777" w:rsidR="00C45A02" w:rsidRPr="004D73CF" w:rsidRDefault="00C45A02" w:rsidP="00C45A02">
      <w:pPr>
        <w:spacing w:after="0"/>
      </w:pPr>
    </w:p>
    <w:p w14:paraId="0E2B2D65" w14:textId="77777777" w:rsidR="00C45A02" w:rsidRPr="004D73CF" w:rsidRDefault="00C45A02" w:rsidP="00C45A02">
      <w:pPr>
        <w:spacing w:after="0"/>
      </w:pPr>
      <w:r w:rsidRPr="004D73CF">
        <w:t xml:space="preserve">Date: </w:t>
      </w:r>
      <w:r>
        <w:t>3</w:t>
      </w:r>
      <w:r w:rsidRPr="00C45A02">
        <w:rPr>
          <w:vertAlign w:val="superscript"/>
        </w:rPr>
        <w:t>rd</w:t>
      </w:r>
      <w:r>
        <w:t xml:space="preserve"> January 2025</w:t>
      </w:r>
    </w:p>
    <w:p w14:paraId="32FF09B2" w14:textId="77777777" w:rsidR="003E6CEA" w:rsidRPr="004D73CF" w:rsidRDefault="003E6CEA" w:rsidP="003E6CEA"/>
    <w:p w14:paraId="7D23BC5D" w14:textId="05CA5EC0" w:rsidR="003E6CEA" w:rsidRPr="004D73CF" w:rsidRDefault="00E561A0" w:rsidP="003E6CEA">
      <w:pPr>
        <w:spacing w:after="0"/>
        <w:rPr>
          <w:b/>
          <w:bCs/>
          <w:u w:val="single"/>
        </w:rPr>
      </w:pPr>
      <w:r w:rsidRPr="004D73CF">
        <w:rPr>
          <w:b/>
          <w:bCs/>
          <w:u w:val="single"/>
        </w:rPr>
        <w:t xml:space="preserve">Statement </w:t>
      </w:r>
      <w:r w:rsidR="003E6CEA" w:rsidRPr="004D73CF">
        <w:rPr>
          <w:b/>
          <w:bCs/>
          <w:u w:val="single"/>
        </w:rPr>
        <w:t>2</w:t>
      </w:r>
    </w:p>
    <w:p w14:paraId="5EFE3FA8" w14:textId="77777777" w:rsidR="003E6CEA" w:rsidRPr="004D73CF" w:rsidRDefault="003E6CEA" w:rsidP="003E6CEA">
      <w:pPr>
        <w:spacing w:after="0"/>
      </w:pPr>
      <w:r w:rsidRPr="004D73CF">
        <w:t>This dissertation is the result of my own independent work/investigation, except where otherwise stated.</w:t>
      </w:r>
    </w:p>
    <w:p w14:paraId="5ADD043E" w14:textId="44482A8E" w:rsidR="003E6CEA" w:rsidRPr="004D73CF" w:rsidRDefault="003E6CEA" w:rsidP="003E6CEA">
      <w:pPr>
        <w:spacing w:after="0"/>
      </w:pPr>
      <w:r w:rsidRPr="004D73CF">
        <w:t>Other sources are acknowledged by footnotes giving explicit references. A bibliography is appended.</w:t>
      </w:r>
    </w:p>
    <w:p w14:paraId="2CA0CC81" w14:textId="77777777" w:rsidR="00E561A0" w:rsidRPr="004D73CF" w:rsidRDefault="00E561A0" w:rsidP="003E6CEA">
      <w:pPr>
        <w:spacing w:after="0"/>
      </w:pPr>
    </w:p>
    <w:p w14:paraId="6FCA5CB2" w14:textId="77777777" w:rsidR="00C45A02" w:rsidRPr="004D73CF" w:rsidRDefault="00C45A02" w:rsidP="00C45A02">
      <w:pPr>
        <w:spacing w:after="0"/>
      </w:pPr>
      <w:r w:rsidRPr="004D73CF">
        <w:t xml:space="preserve">Signed: </w:t>
      </w:r>
      <w:proofErr w:type="spellStart"/>
      <w:r>
        <w:t>C.Dumayne</w:t>
      </w:r>
      <w:proofErr w:type="spellEnd"/>
      <w:r>
        <w:t>-Davis</w:t>
      </w:r>
      <w:r>
        <w:tab/>
      </w:r>
    </w:p>
    <w:p w14:paraId="41530037" w14:textId="77777777" w:rsidR="00C45A02" w:rsidRPr="004D73CF" w:rsidRDefault="00C45A02" w:rsidP="00C45A02">
      <w:pPr>
        <w:spacing w:after="0"/>
      </w:pPr>
    </w:p>
    <w:p w14:paraId="283C1905" w14:textId="77777777" w:rsidR="00C45A02" w:rsidRPr="004D73CF" w:rsidRDefault="00C45A02" w:rsidP="00C45A02">
      <w:pPr>
        <w:spacing w:after="0"/>
      </w:pPr>
      <w:r w:rsidRPr="004D73CF">
        <w:t xml:space="preserve">Date: </w:t>
      </w:r>
      <w:r>
        <w:t>3</w:t>
      </w:r>
      <w:r w:rsidRPr="00C45A02">
        <w:rPr>
          <w:vertAlign w:val="superscript"/>
        </w:rPr>
        <w:t>rd</w:t>
      </w:r>
      <w:r>
        <w:t xml:space="preserve"> January 2025</w:t>
      </w:r>
    </w:p>
    <w:p w14:paraId="28E821D0" w14:textId="77777777" w:rsidR="003E6CEA" w:rsidRPr="004D73CF" w:rsidRDefault="003E6CEA" w:rsidP="003E6CEA">
      <w:pPr>
        <w:spacing w:after="0"/>
      </w:pPr>
    </w:p>
    <w:p w14:paraId="6152F883" w14:textId="38B66B1A" w:rsidR="003E6CEA" w:rsidRPr="004D73CF" w:rsidRDefault="00E561A0" w:rsidP="003E6CEA">
      <w:pPr>
        <w:spacing w:after="0"/>
        <w:rPr>
          <w:b/>
          <w:bCs/>
          <w:u w:val="single"/>
        </w:rPr>
      </w:pPr>
      <w:r w:rsidRPr="004D73CF">
        <w:rPr>
          <w:b/>
          <w:bCs/>
          <w:u w:val="single"/>
        </w:rPr>
        <w:t xml:space="preserve">Statement </w:t>
      </w:r>
      <w:r w:rsidR="003E6CEA" w:rsidRPr="004D73CF">
        <w:rPr>
          <w:b/>
          <w:bCs/>
          <w:u w:val="single"/>
        </w:rPr>
        <w:t>3</w:t>
      </w:r>
    </w:p>
    <w:p w14:paraId="4714A569" w14:textId="77777777" w:rsidR="003E6CEA" w:rsidRPr="004D73CF" w:rsidRDefault="003E6CEA" w:rsidP="003E6CEA">
      <w:pPr>
        <w:spacing w:after="0"/>
      </w:pPr>
      <w:r w:rsidRPr="004D73CF">
        <w:t>I hereby give consent for my dissertation, if accepted, to be available for photocopying and for interlibrary loan, and for the title and summary to be made available to outside organisations.</w:t>
      </w:r>
    </w:p>
    <w:p w14:paraId="4510E54D" w14:textId="77777777" w:rsidR="00E561A0" w:rsidRPr="004D73CF" w:rsidRDefault="00E561A0" w:rsidP="003E6CEA">
      <w:pPr>
        <w:spacing w:after="0"/>
      </w:pPr>
    </w:p>
    <w:p w14:paraId="1DCDD5F1" w14:textId="77777777" w:rsidR="00C45A02" w:rsidRPr="004D73CF" w:rsidRDefault="00C45A02" w:rsidP="00C45A02">
      <w:pPr>
        <w:spacing w:after="0"/>
      </w:pPr>
      <w:r w:rsidRPr="004D73CF">
        <w:t xml:space="preserve">Signed: </w:t>
      </w:r>
      <w:proofErr w:type="spellStart"/>
      <w:r>
        <w:t>C.Dumayne</w:t>
      </w:r>
      <w:proofErr w:type="spellEnd"/>
      <w:r>
        <w:t>-Davis</w:t>
      </w:r>
      <w:r>
        <w:tab/>
      </w:r>
    </w:p>
    <w:p w14:paraId="7C9539AA" w14:textId="77777777" w:rsidR="00C45A02" w:rsidRPr="004D73CF" w:rsidRDefault="00C45A02" w:rsidP="00C45A02">
      <w:pPr>
        <w:spacing w:after="0"/>
      </w:pPr>
    </w:p>
    <w:p w14:paraId="03D23B07" w14:textId="77777777" w:rsidR="00C45A02" w:rsidRPr="004D73CF" w:rsidRDefault="00C45A02" w:rsidP="00C45A02">
      <w:pPr>
        <w:spacing w:after="0"/>
      </w:pPr>
      <w:r w:rsidRPr="004D73CF">
        <w:t xml:space="preserve">Date: </w:t>
      </w:r>
      <w:r>
        <w:t>3</w:t>
      </w:r>
      <w:r w:rsidRPr="00C45A02">
        <w:rPr>
          <w:vertAlign w:val="superscript"/>
        </w:rPr>
        <w:t>rd</w:t>
      </w:r>
      <w:r>
        <w:t xml:space="preserve"> January 2025</w:t>
      </w:r>
    </w:p>
    <w:p w14:paraId="65C8C0DB" w14:textId="77777777" w:rsidR="00EB450A" w:rsidRPr="004D73CF" w:rsidRDefault="00EB450A" w:rsidP="003E6CEA">
      <w:pPr>
        <w:spacing w:after="0"/>
      </w:pPr>
    </w:p>
    <w:p w14:paraId="5305D9AF" w14:textId="74F13180" w:rsidR="00EB450A" w:rsidRPr="004D73CF" w:rsidRDefault="00E561A0" w:rsidP="00EB450A">
      <w:pPr>
        <w:spacing w:after="0"/>
        <w:rPr>
          <w:b/>
          <w:bCs/>
          <w:u w:val="single"/>
        </w:rPr>
      </w:pPr>
      <w:r w:rsidRPr="004D73CF">
        <w:rPr>
          <w:b/>
          <w:bCs/>
          <w:u w:val="single"/>
        </w:rPr>
        <w:t xml:space="preserve">Statement </w:t>
      </w:r>
      <w:r w:rsidR="00EB450A" w:rsidRPr="004D73CF">
        <w:rPr>
          <w:b/>
          <w:bCs/>
          <w:u w:val="single"/>
        </w:rPr>
        <w:t>4</w:t>
      </w:r>
    </w:p>
    <w:p w14:paraId="227CF168" w14:textId="77777777" w:rsidR="00EB450A" w:rsidRPr="004D73CF" w:rsidRDefault="00EB450A" w:rsidP="00EB450A">
      <w:pPr>
        <w:spacing w:after="0"/>
      </w:pPr>
      <w:r w:rsidRPr="004D73CF">
        <w:t>I hereby give consent for my dissertation, if accepted, to be available on the university’s IT system to those who have consent to use the system.</w:t>
      </w:r>
    </w:p>
    <w:p w14:paraId="21DAD145" w14:textId="77777777" w:rsidR="00E561A0" w:rsidRPr="004D73CF" w:rsidRDefault="00E561A0" w:rsidP="00EB450A">
      <w:pPr>
        <w:spacing w:after="0"/>
      </w:pPr>
    </w:p>
    <w:p w14:paraId="53C709B9" w14:textId="77777777" w:rsidR="00C45A02" w:rsidRPr="004D73CF" w:rsidRDefault="00C45A02" w:rsidP="00C45A02">
      <w:pPr>
        <w:spacing w:after="0"/>
      </w:pPr>
      <w:r w:rsidRPr="004D73CF">
        <w:t xml:space="preserve">Signed: </w:t>
      </w:r>
      <w:proofErr w:type="spellStart"/>
      <w:r>
        <w:t>C.Dumayne</w:t>
      </w:r>
      <w:proofErr w:type="spellEnd"/>
      <w:r>
        <w:t>-Davis</w:t>
      </w:r>
      <w:r>
        <w:tab/>
      </w:r>
    </w:p>
    <w:p w14:paraId="15CCE2FD" w14:textId="77777777" w:rsidR="00C45A02" w:rsidRPr="004D73CF" w:rsidRDefault="00C45A02" w:rsidP="00C45A02">
      <w:pPr>
        <w:spacing w:after="0"/>
      </w:pPr>
    </w:p>
    <w:p w14:paraId="702CC326" w14:textId="77777777" w:rsidR="00C45A02" w:rsidRPr="004D73CF" w:rsidRDefault="00C45A02" w:rsidP="00C45A02">
      <w:pPr>
        <w:spacing w:after="0"/>
      </w:pPr>
      <w:r w:rsidRPr="004D73CF">
        <w:t xml:space="preserve">Date: </w:t>
      </w:r>
      <w:r>
        <w:t>3</w:t>
      </w:r>
      <w:r w:rsidRPr="00C45A02">
        <w:rPr>
          <w:vertAlign w:val="superscript"/>
        </w:rPr>
        <w:t>rd</w:t>
      </w:r>
      <w:r>
        <w:t xml:space="preserve"> January 2025</w:t>
      </w:r>
    </w:p>
    <w:p w14:paraId="5EAE2AB1" w14:textId="77777777" w:rsidR="00EB450A" w:rsidRDefault="00EB450A" w:rsidP="003E6CEA">
      <w:pPr>
        <w:spacing w:after="0"/>
      </w:pPr>
    </w:p>
    <w:p w14:paraId="41E3AF57" w14:textId="77777777" w:rsidR="00C45A02" w:rsidRDefault="00C45A02" w:rsidP="003E6CEA">
      <w:pPr>
        <w:spacing w:after="0"/>
      </w:pPr>
    </w:p>
    <w:p w14:paraId="4AC8E708" w14:textId="77777777" w:rsidR="00E561A0" w:rsidRDefault="00E561A0" w:rsidP="003E6CEA">
      <w:pPr>
        <w:spacing w:after="0"/>
      </w:pPr>
    </w:p>
    <w:p w14:paraId="15FBC73D" w14:textId="77777777" w:rsidR="00EB450A" w:rsidRDefault="00EB450A" w:rsidP="003E6CEA">
      <w:pPr>
        <w:spacing w:after="0"/>
      </w:pPr>
    </w:p>
    <w:p w14:paraId="50811764" w14:textId="77777777" w:rsidR="00EB450A" w:rsidRDefault="00EB450A" w:rsidP="003E6CEA">
      <w:pPr>
        <w:spacing w:after="0"/>
      </w:pPr>
    </w:p>
    <w:p w14:paraId="193A66A1" w14:textId="77777777" w:rsidR="0014093E" w:rsidRDefault="0014093E" w:rsidP="0014093E">
      <w:pPr>
        <w:rPr>
          <w:b/>
          <w:bCs/>
          <w:color w:val="8EAADB" w:themeColor="accent1" w:themeTint="99"/>
          <w:sz w:val="32"/>
          <w:szCs w:val="32"/>
          <w:u w:val="single"/>
        </w:rPr>
      </w:pPr>
      <w:r>
        <w:rPr>
          <w:b/>
          <w:bCs/>
          <w:color w:val="8EAADB" w:themeColor="accent1" w:themeTint="99"/>
          <w:sz w:val="32"/>
          <w:szCs w:val="32"/>
          <w:u w:val="single"/>
        </w:rPr>
        <w:t>Table of Contents</w:t>
      </w:r>
    </w:p>
    <w:p w14:paraId="707FF18C" w14:textId="77777777" w:rsidR="0014093E" w:rsidRDefault="0014093E" w:rsidP="0014093E"/>
    <w:p w14:paraId="1DA27957" w14:textId="6D3AD2D6" w:rsidR="0014093E" w:rsidRPr="008971BC" w:rsidRDefault="00253F6E" w:rsidP="0014093E">
      <w:pPr>
        <w:rPr>
          <w:b/>
          <w:bCs/>
          <w:color w:val="8EAADB" w:themeColor="accent1" w:themeTint="99"/>
          <w:sz w:val="24"/>
          <w:szCs w:val="24"/>
          <w:u w:val="single"/>
        </w:rPr>
      </w:pPr>
      <w:r w:rsidRPr="008971BC">
        <w:rPr>
          <w:b/>
          <w:bCs/>
          <w:color w:val="8EAADB" w:themeColor="accent1" w:themeTint="99"/>
          <w:sz w:val="24"/>
          <w:szCs w:val="24"/>
          <w:u w:val="single"/>
        </w:rPr>
        <w:t xml:space="preserve">Chapter </w:t>
      </w:r>
      <w:r w:rsidR="00A33536" w:rsidRPr="008971BC">
        <w:rPr>
          <w:b/>
          <w:bCs/>
          <w:color w:val="8EAADB" w:themeColor="accent1" w:themeTint="99"/>
          <w:sz w:val="24"/>
          <w:szCs w:val="24"/>
          <w:u w:val="single"/>
        </w:rPr>
        <w:t>One – Introduction</w:t>
      </w:r>
    </w:p>
    <w:p w14:paraId="2EFBB45D" w14:textId="039374E8" w:rsidR="00A33536" w:rsidRPr="008971BC" w:rsidRDefault="00A33536" w:rsidP="00707B14">
      <w:pPr>
        <w:pStyle w:val="ListParagraph"/>
        <w:numPr>
          <w:ilvl w:val="1"/>
          <w:numId w:val="5"/>
        </w:numPr>
      </w:pPr>
      <w:r w:rsidRPr="008971BC">
        <w:t>Introduction …………………………………………………………………………………………………………………</w:t>
      </w:r>
      <w:r w:rsidR="00E43229" w:rsidRPr="008971BC">
        <w:t xml:space="preserve"> 7</w:t>
      </w:r>
    </w:p>
    <w:p w14:paraId="6D8B4ADE" w14:textId="382E8037" w:rsidR="00A33536" w:rsidRPr="008971BC" w:rsidRDefault="00A33536" w:rsidP="00A33536">
      <w:pPr>
        <w:pStyle w:val="ListParagraph"/>
        <w:numPr>
          <w:ilvl w:val="1"/>
          <w:numId w:val="5"/>
        </w:numPr>
      </w:pPr>
      <w:r w:rsidRPr="008971BC">
        <w:t>Background and Rational …………………………………………………………………………………………</w:t>
      </w:r>
      <w:proofErr w:type="gramStart"/>
      <w:r w:rsidRPr="008971BC">
        <w:t>…..</w:t>
      </w:r>
      <w:proofErr w:type="gramEnd"/>
      <w:r w:rsidR="004E66A8" w:rsidRPr="008971BC">
        <w:t xml:space="preserve"> </w:t>
      </w:r>
      <w:r w:rsidR="00E43229" w:rsidRPr="008971BC">
        <w:t>7</w:t>
      </w:r>
    </w:p>
    <w:p w14:paraId="3D9935F1" w14:textId="1A33FC23" w:rsidR="00A33536" w:rsidRPr="008971BC" w:rsidRDefault="00826490" w:rsidP="00A33536">
      <w:pPr>
        <w:pStyle w:val="ListParagraph"/>
        <w:numPr>
          <w:ilvl w:val="1"/>
          <w:numId w:val="5"/>
        </w:numPr>
      </w:pPr>
      <w:r w:rsidRPr="008971BC">
        <w:t>Aims and Objectives …………………………………………………………………………………………………….</w:t>
      </w:r>
      <w:r w:rsidR="00E43229" w:rsidRPr="008971BC">
        <w:t xml:space="preserve"> 7</w:t>
      </w:r>
    </w:p>
    <w:p w14:paraId="6DB0FD83" w14:textId="59B99C86" w:rsidR="00826490" w:rsidRPr="008971BC" w:rsidRDefault="00826490" w:rsidP="00A33536">
      <w:pPr>
        <w:pStyle w:val="ListParagraph"/>
        <w:numPr>
          <w:ilvl w:val="1"/>
          <w:numId w:val="5"/>
        </w:numPr>
      </w:pPr>
      <w:r w:rsidRPr="008971BC">
        <w:t>Research Structure ………………………………………………………………………………………………………</w:t>
      </w:r>
      <w:r w:rsidR="00E43229" w:rsidRPr="008971BC">
        <w:t xml:space="preserve"> </w:t>
      </w:r>
      <w:proofErr w:type="gramStart"/>
      <w:r w:rsidR="00E43229" w:rsidRPr="008971BC">
        <w:t>8</w:t>
      </w:r>
      <w:proofErr w:type="gramEnd"/>
    </w:p>
    <w:p w14:paraId="7216B582" w14:textId="70E76F12" w:rsidR="00826490" w:rsidRPr="008971BC" w:rsidRDefault="00826490" w:rsidP="00A33536">
      <w:pPr>
        <w:pStyle w:val="ListParagraph"/>
        <w:numPr>
          <w:ilvl w:val="1"/>
          <w:numId w:val="5"/>
        </w:numPr>
      </w:pPr>
      <w:r w:rsidRPr="008971BC">
        <w:t>Conclusion ………………………………………………………………………………………………………………</w:t>
      </w:r>
      <w:proofErr w:type="gramStart"/>
      <w:r w:rsidRPr="008971BC">
        <w:t>…</w:t>
      </w:r>
      <w:r w:rsidR="00E43229" w:rsidRPr="008971BC">
        <w:t>..</w:t>
      </w:r>
      <w:proofErr w:type="gramEnd"/>
      <w:r w:rsidR="00E43229" w:rsidRPr="008971BC">
        <w:t xml:space="preserve"> 8</w:t>
      </w:r>
    </w:p>
    <w:p w14:paraId="5A7CB733" w14:textId="77777777" w:rsidR="00826490" w:rsidRPr="008971BC" w:rsidRDefault="00826490" w:rsidP="00826490"/>
    <w:p w14:paraId="0FD5DFE6" w14:textId="22ED8569" w:rsidR="00826490" w:rsidRPr="008971BC" w:rsidRDefault="00826490" w:rsidP="00826490">
      <w:pPr>
        <w:rPr>
          <w:b/>
          <w:bCs/>
          <w:color w:val="8EAADB" w:themeColor="accent1" w:themeTint="99"/>
          <w:sz w:val="24"/>
          <w:szCs w:val="24"/>
          <w:u w:val="single"/>
        </w:rPr>
      </w:pPr>
      <w:r w:rsidRPr="008971BC">
        <w:rPr>
          <w:b/>
          <w:bCs/>
          <w:color w:val="8EAADB" w:themeColor="accent1" w:themeTint="99"/>
          <w:sz w:val="24"/>
          <w:szCs w:val="24"/>
          <w:u w:val="single"/>
        </w:rPr>
        <w:t xml:space="preserve">Chapter Two </w:t>
      </w:r>
      <w:r w:rsidR="006836BC" w:rsidRPr="008971BC">
        <w:rPr>
          <w:b/>
          <w:bCs/>
          <w:color w:val="8EAADB" w:themeColor="accent1" w:themeTint="99"/>
          <w:sz w:val="24"/>
          <w:szCs w:val="24"/>
          <w:u w:val="single"/>
        </w:rPr>
        <w:t>–</w:t>
      </w:r>
      <w:r w:rsidRPr="008971BC">
        <w:rPr>
          <w:b/>
          <w:bCs/>
          <w:color w:val="8EAADB" w:themeColor="accent1" w:themeTint="99"/>
          <w:sz w:val="24"/>
          <w:szCs w:val="24"/>
          <w:u w:val="single"/>
        </w:rPr>
        <w:t xml:space="preserve"> Liter</w:t>
      </w:r>
      <w:r w:rsidR="006836BC" w:rsidRPr="008971BC">
        <w:rPr>
          <w:b/>
          <w:bCs/>
          <w:color w:val="8EAADB" w:themeColor="accent1" w:themeTint="99"/>
          <w:sz w:val="24"/>
          <w:szCs w:val="24"/>
          <w:u w:val="single"/>
        </w:rPr>
        <w:t>ature Review</w:t>
      </w:r>
    </w:p>
    <w:p w14:paraId="00740F6A" w14:textId="1E1DF921" w:rsidR="00C47BD1" w:rsidRPr="008971BC" w:rsidRDefault="006836BC" w:rsidP="00826490">
      <w:r w:rsidRPr="008971BC">
        <w:t>2.</w:t>
      </w:r>
      <w:r w:rsidR="00C47BD1" w:rsidRPr="008971BC">
        <w:t>0</w:t>
      </w:r>
      <w:r w:rsidRPr="008971BC">
        <w:t xml:space="preserve"> Introduction ………………………………………………………………………………………………………………….</w:t>
      </w:r>
      <w:r w:rsidR="00C25E9C" w:rsidRPr="008971BC">
        <w:t xml:space="preserve"> </w:t>
      </w:r>
      <w:r w:rsidR="004E66A8" w:rsidRPr="008971BC">
        <w:t>9</w:t>
      </w:r>
      <w:r w:rsidR="00C25E9C" w:rsidRPr="008971BC">
        <w:t xml:space="preserve">                     </w:t>
      </w:r>
      <w:r w:rsidRPr="008971BC">
        <w:t>2.</w:t>
      </w:r>
      <w:r w:rsidR="00C47BD1" w:rsidRPr="008971BC">
        <w:t>1</w:t>
      </w:r>
      <w:r w:rsidRPr="008971BC">
        <w:t xml:space="preserve"> Child Sexual Exploitation, Child Criminal Exploitation and Serious Organised Crime …</w:t>
      </w:r>
      <w:proofErr w:type="gramStart"/>
      <w:r w:rsidRPr="008971BC">
        <w:t>…..</w:t>
      </w:r>
      <w:proofErr w:type="gramEnd"/>
      <w:r w:rsidR="00C25E9C" w:rsidRPr="008971BC">
        <w:t xml:space="preserve"> </w:t>
      </w:r>
      <w:r w:rsidR="004E66A8" w:rsidRPr="008971BC">
        <w:t>9</w:t>
      </w:r>
      <w:r w:rsidR="00C25E9C" w:rsidRPr="008971BC">
        <w:t xml:space="preserve">                     </w:t>
      </w:r>
      <w:r w:rsidR="003213AA" w:rsidRPr="008971BC">
        <w:t>2.</w:t>
      </w:r>
      <w:r w:rsidR="00C47BD1" w:rsidRPr="008971BC">
        <w:t>2</w:t>
      </w:r>
      <w:r w:rsidR="003213AA" w:rsidRPr="008971BC">
        <w:t xml:space="preserve"> County Lines in the Modern Era ……………………………………………………………………………………</w:t>
      </w:r>
      <w:r w:rsidR="009B7AD9" w:rsidRPr="008971BC">
        <w:t xml:space="preserve"> 11</w:t>
      </w:r>
      <w:r w:rsidR="00C25E9C" w:rsidRPr="008971BC">
        <w:t xml:space="preserve">             </w:t>
      </w:r>
      <w:r w:rsidR="003213AA" w:rsidRPr="008971BC">
        <w:t>2.</w:t>
      </w:r>
      <w:r w:rsidR="00C47BD1" w:rsidRPr="008971BC">
        <w:t>3 The role of the Police dealing with these incidences …………………………………………………….</w:t>
      </w:r>
      <w:r w:rsidR="009B7AD9" w:rsidRPr="008971BC">
        <w:t xml:space="preserve"> 13</w:t>
      </w:r>
      <w:r w:rsidR="00C25E9C" w:rsidRPr="008971BC">
        <w:t xml:space="preserve">                </w:t>
      </w:r>
      <w:r w:rsidR="00C47BD1" w:rsidRPr="008971BC">
        <w:t>2.4 Conclusion ……………………………………………………………………………………………………………………</w:t>
      </w:r>
      <w:r w:rsidR="009B7AD9" w:rsidRPr="008971BC">
        <w:t xml:space="preserve"> 14</w:t>
      </w:r>
    </w:p>
    <w:p w14:paraId="1272C714" w14:textId="77777777" w:rsidR="00C25E9C" w:rsidRPr="008971BC" w:rsidRDefault="00C25E9C" w:rsidP="00826490"/>
    <w:p w14:paraId="498618BD" w14:textId="33BC608A" w:rsidR="00600E82" w:rsidRPr="008971BC" w:rsidRDefault="00DB3310" w:rsidP="0014093E">
      <w:pPr>
        <w:rPr>
          <w:b/>
          <w:bCs/>
          <w:color w:val="8EAADB" w:themeColor="accent1" w:themeTint="99"/>
          <w:sz w:val="24"/>
          <w:szCs w:val="24"/>
          <w:u w:val="single"/>
        </w:rPr>
      </w:pPr>
      <w:r w:rsidRPr="008971BC">
        <w:rPr>
          <w:b/>
          <w:bCs/>
          <w:color w:val="8EAADB" w:themeColor="accent1" w:themeTint="99"/>
          <w:sz w:val="24"/>
          <w:szCs w:val="24"/>
          <w:u w:val="single"/>
        </w:rPr>
        <w:t xml:space="preserve">Chapter Three - </w:t>
      </w:r>
      <w:r w:rsidR="00A3060A" w:rsidRPr="008971BC">
        <w:rPr>
          <w:b/>
          <w:bCs/>
          <w:color w:val="8EAADB" w:themeColor="accent1" w:themeTint="99"/>
          <w:sz w:val="24"/>
          <w:szCs w:val="24"/>
          <w:u w:val="single"/>
        </w:rPr>
        <w:t xml:space="preserve"> Methodology</w:t>
      </w:r>
    </w:p>
    <w:p w14:paraId="661D7F6D" w14:textId="15CFF6B2" w:rsidR="00477042" w:rsidRPr="008971BC" w:rsidRDefault="00A3060A" w:rsidP="0014093E">
      <w:r w:rsidRPr="008971BC">
        <w:t>3.0 I</w:t>
      </w:r>
      <w:r w:rsidR="00EA371D" w:rsidRPr="008971BC">
        <w:t>ntroduction …………………………………………………………………………………………………………………</w:t>
      </w:r>
      <w:r w:rsidR="009B7AD9" w:rsidRPr="008971BC">
        <w:t xml:space="preserve"> 16</w:t>
      </w:r>
      <w:r w:rsidR="00EA371D" w:rsidRPr="008971BC">
        <w:t xml:space="preserve">              3.1  The Research/Data Analysis Spiral ………………………………………………………………………………</w:t>
      </w:r>
      <w:r w:rsidR="009B7AD9" w:rsidRPr="008971BC">
        <w:t xml:space="preserve"> 16</w:t>
      </w:r>
      <w:r w:rsidR="00477042" w:rsidRPr="008971BC">
        <w:t xml:space="preserve">                                            3.1.1 Managing and Organizing Data ……………………………………………………………………………</w:t>
      </w:r>
      <w:r w:rsidR="009B7AD9" w:rsidRPr="008971BC">
        <w:t>…</w:t>
      </w:r>
      <w:r w:rsidR="00477042" w:rsidRPr="008971BC">
        <w:t>..</w:t>
      </w:r>
      <w:r w:rsidR="009B7AD9" w:rsidRPr="008971BC">
        <w:t>.</w:t>
      </w:r>
      <w:r w:rsidR="00477042" w:rsidRPr="008971BC">
        <w:t xml:space="preserve"> </w:t>
      </w:r>
      <w:r w:rsidR="009B7AD9" w:rsidRPr="008971BC">
        <w:t>17</w:t>
      </w:r>
      <w:r w:rsidR="00477042" w:rsidRPr="008971BC">
        <w:t xml:space="preserve">                3.1.2 Reading and </w:t>
      </w:r>
      <w:proofErr w:type="spellStart"/>
      <w:r w:rsidR="00477042" w:rsidRPr="008971BC">
        <w:t>Memoing</w:t>
      </w:r>
      <w:proofErr w:type="spellEnd"/>
      <w:r w:rsidR="00477042" w:rsidRPr="008971BC">
        <w:t xml:space="preserve"> Emergent Ideas ……………………………………………………………………</w:t>
      </w:r>
      <w:r w:rsidR="009B7AD9" w:rsidRPr="008971BC">
        <w:t>. 17</w:t>
      </w:r>
      <w:r w:rsidR="00066719" w:rsidRPr="008971BC">
        <w:t xml:space="preserve">           3.1.3</w:t>
      </w:r>
      <w:r w:rsidR="00A1066D" w:rsidRPr="008971BC">
        <w:t xml:space="preserve"> Developing and Assessing Interpretations ……………………………………………………………</w:t>
      </w:r>
      <w:proofErr w:type="gramStart"/>
      <w:r w:rsidR="00A1066D" w:rsidRPr="008971BC">
        <w:t>…</w:t>
      </w:r>
      <w:r w:rsidR="009B7AD9" w:rsidRPr="008971BC">
        <w:t>..</w:t>
      </w:r>
      <w:proofErr w:type="gramEnd"/>
      <w:r w:rsidR="009B7AD9" w:rsidRPr="008971BC">
        <w:t xml:space="preserve"> 18</w:t>
      </w:r>
      <w:r w:rsidR="00C82332" w:rsidRPr="008971BC">
        <w:t xml:space="preserve">          3.1.4 Representing and Visualizing the Data …………………………………………………………………</w:t>
      </w:r>
      <w:proofErr w:type="gramStart"/>
      <w:r w:rsidR="00C82332" w:rsidRPr="008971BC">
        <w:t>…</w:t>
      </w:r>
      <w:r w:rsidR="009B7AD9" w:rsidRPr="008971BC">
        <w:t>..</w:t>
      </w:r>
      <w:proofErr w:type="gramEnd"/>
      <w:r w:rsidR="009B7AD9" w:rsidRPr="008971BC">
        <w:t xml:space="preserve"> 18</w:t>
      </w:r>
      <w:r w:rsidR="00C82332" w:rsidRPr="008971BC">
        <w:t xml:space="preserve">             3.2 Reliability and Validity ………………………………………………………………………………………………</w:t>
      </w:r>
      <w:r w:rsidR="009B7AD9" w:rsidRPr="008971BC">
        <w:t>… 18</w:t>
      </w:r>
      <w:r w:rsidR="00E57B1B" w:rsidRPr="008971BC">
        <w:t xml:space="preserve">                      3.3 Ethical Considerations ………………………………………………………………………………………………</w:t>
      </w:r>
      <w:r w:rsidR="009B7AD9" w:rsidRPr="008971BC">
        <w:t>… 18</w:t>
      </w:r>
      <w:r w:rsidR="00E57B1B" w:rsidRPr="008971BC">
        <w:t xml:space="preserve">                  3.4 Conclusion …………………………………………………………………………………………………………………</w:t>
      </w:r>
      <w:r w:rsidR="009B7AD9" w:rsidRPr="008971BC">
        <w:t>.</w:t>
      </w:r>
      <w:r w:rsidR="00F90C7D" w:rsidRPr="008971BC">
        <w:t>.</w:t>
      </w:r>
      <w:r w:rsidR="009B7AD9" w:rsidRPr="008971BC">
        <w:t xml:space="preserve"> 18</w:t>
      </w:r>
    </w:p>
    <w:p w14:paraId="6E5C35DA" w14:textId="77777777" w:rsidR="009F6FBA" w:rsidRPr="008971BC" w:rsidRDefault="009F6FBA" w:rsidP="0014093E"/>
    <w:p w14:paraId="02C7A2FB" w14:textId="3786B412" w:rsidR="009F6FBA" w:rsidRPr="008971BC" w:rsidRDefault="009F6FBA" w:rsidP="0014093E">
      <w:pPr>
        <w:rPr>
          <w:b/>
          <w:bCs/>
          <w:color w:val="8EAADB" w:themeColor="accent1" w:themeTint="99"/>
          <w:sz w:val="24"/>
          <w:szCs w:val="24"/>
          <w:u w:val="single"/>
        </w:rPr>
      </w:pPr>
      <w:r w:rsidRPr="008971BC">
        <w:rPr>
          <w:b/>
          <w:bCs/>
          <w:color w:val="8EAADB" w:themeColor="accent1" w:themeTint="99"/>
          <w:sz w:val="24"/>
          <w:szCs w:val="24"/>
          <w:u w:val="single"/>
        </w:rPr>
        <w:t>Chapter Four – Data Analysis</w:t>
      </w:r>
    </w:p>
    <w:p w14:paraId="15DD2EAA" w14:textId="0BFC9F50" w:rsidR="009F6FBA" w:rsidRPr="008971BC" w:rsidRDefault="009F6FBA" w:rsidP="0014093E">
      <w:r w:rsidRPr="008971BC">
        <w:t>4.0 Introduction</w:t>
      </w:r>
      <w:r w:rsidR="005B6451" w:rsidRPr="008971BC">
        <w:t xml:space="preserve"> ………………………………………………………………………………………………………………</w:t>
      </w:r>
      <w:r w:rsidR="00F90C7D" w:rsidRPr="008971BC">
        <w:t>… 19</w:t>
      </w:r>
      <w:r w:rsidR="005B6451" w:rsidRPr="008971BC">
        <w:t xml:space="preserve">                          </w:t>
      </w:r>
      <w:r w:rsidR="00C91E1D" w:rsidRPr="008971BC">
        <w:t>4.1 Participants …………………………………………………………………………………………………………………</w:t>
      </w:r>
      <w:r w:rsidR="00F90C7D" w:rsidRPr="008971BC">
        <w:t>. 19</w:t>
      </w:r>
      <w:r w:rsidR="00C91E1D" w:rsidRPr="008971BC">
        <w:t xml:space="preserve">                </w:t>
      </w:r>
      <w:r w:rsidR="008C5D5C" w:rsidRPr="008971BC">
        <w:t>4.2 Attending incidences involving Child Criminal Exploitation and Child Sexual Exploitation             within Serious Organised Crime …………………………………………………………………………………………</w:t>
      </w:r>
      <w:r w:rsidR="00F90C7D" w:rsidRPr="008971BC">
        <w:t xml:space="preserve"> 19</w:t>
      </w:r>
      <w:r w:rsidR="002F272A" w:rsidRPr="008971BC">
        <w:t xml:space="preserve">                4.3 </w:t>
      </w:r>
      <w:r w:rsidR="004F1DA6" w:rsidRPr="008971BC">
        <w:t>Training regarding Child Criminal Exploitation and Child Sexual Exploitation within                 Serious Organised Crime ……………………………………………………………………………………………………</w:t>
      </w:r>
      <w:r w:rsidR="00F90C7D" w:rsidRPr="008971BC">
        <w:t>. 20</w:t>
      </w:r>
      <w:r w:rsidR="00355502" w:rsidRPr="008971BC">
        <w:t xml:space="preserve">             4.4 Protection outcomes to support those exploited by Child Criminal Exploitation and Child       Sexual Exploitation …………………………………………………………………………………………………………….</w:t>
      </w:r>
      <w:r w:rsidR="00F90C7D" w:rsidRPr="008971BC">
        <w:t xml:space="preserve"> 20</w:t>
      </w:r>
      <w:r w:rsidR="00355502" w:rsidRPr="008971BC">
        <w:t xml:space="preserve">                4.5 Conclusion …………………………………………………………………………………………………………………</w:t>
      </w:r>
      <w:r w:rsidR="005926D3" w:rsidRPr="008971BC">
        <w:t>… 21</w:t>
      </w:r>
    </w:p>
    <w:p w14:paraId="092D24A9" w14:textId="77777777" w:rsidR="00651B11" w:rsidRPr="008971BC" w:rsidRDefault="00651B11" w:rsidP="0014093E"/>
    <w:p w14:paraId="0362F21B" w14:textId="77777777" w:rsidR="00651B11" w:rsidRPr="008971BC" w:rsidRDefault="00651B11" w:rsidP="0014093E"/>
    <w:p w14:paraId="314E36C5" w14:textId="038FE3B8" w:rsidR="00651B11" w:rsidRPr="008971BC" w:rsidRDefault="00651B11" w:rsidP="0014093E">
      <w:pPr>
        <w:rPr>
          <w:b/>
          <w:bCs/>
          <w:color w:val="8EAADB" w:themeColor="accent1" w:themeTint="99"/>
          <w:sz w:val="24"/>
          <w:szCs w:val="24"/>
          <w:u w:val="single"/>
        </w:rPr>
      </w:pPr>
      <w:r w:rsidRPr="008971BC">
        <w:rPr>
          <w:b/>
          <w:bCs/>
          <w:color w:val="8EAADB" w:themeColor="accent1" w:themeTint="99"/>
          <w:sz w:val="24"/>
          <w:szCs w:val="24"/>
          <w:u w:val="single"/>
        </w:rPr>
        <w:t xml:space="preserve">Chapter </w:t>
      </w:r>
      <w:r w:rsidR="008971BC">
        <w:rPr>
          <w:b/>
          <w:bCs/>
          <w:color w:val="8EAADB" w:themeColor="accent1" w:themeTint="99"/>
          <w:sz w:val="24"/>
          <w:szCs w:val="24"/>
          <w:u w:val="single"/>
        </w:rPr>
        <w:t>F</w:t>
      </w:r>
      <w:r w:rsidRPr="008971BC">
        <w:rPr>
          <w:b/>
          <w:bCs/>
          <w:color w:val="8EAADB" w:themeColor="accent1" w:themeTint="99"/>
          <w:sz w:val="24"/>
          <w:szCs w:val="24"/>
          <w:u w:val="single"/>
        </w:rPr>
        <w:t>ive</w:t>
      </w:r>
      <w:r w:rsidR="007B1A7C" w:rsidRPr="008971BC">
        <w:rPr>
          <w:b/>
          <w:bCs/>
          <w:color w:val="8EAADB" w:themeColor="accent1" w:themeTint="99"/>
          <w:sz w:val="24"/>
          <w:szCs w:val="24"/>
          <w:u w:val="single"/>
        </w:rPr>
        <w:t xml:space="preserve"> – Findings and Conclusion</w:t>
      </w:r>
    </w:p>
    <w:p w14:paraId="4C220CE2" w14:textId="5E72FB93" w:rsidR="00530664" w:rsidRPr="008971BC" w:rsidRDefault="00651B11" w:rsidP="0014093E">
      <w:r w:rsidRPr="008971BC">
        <w:t>5.0 Introduction</w:t>
      </w:r>
      <w:r w:rsidR="007B1A7C" w:rsidRPr="008971BC">
        <w:t xml:space="preserve"> …………………………………………………………………………………………………………………</w:t>
      </w:r>
      <w:r w:rsidR="00E719B7" w:rsidRPr="008971BC">
        <w:t>…</w:t>
      </w:r>
      <w:r w:rsidR="005926D3" w:rsidRPr="008971BC">
        <w:t xml:space="preserve"> 22</w:t>
      </w:r>
      <w:r w:rsidR="007B1A7C" w:rsidRPr="008971BC">
        <w:t xml:space="preserve">                      5.1 Findings ………………………………………………………………………………………………………………………</w:t>
      </w:r>
      <w:proofErr w:type="gramStart"/>
      <w:r w:rsidR="005926D3" w:rsidRPr="008971BC">
        <w:t>….</w:t>
      </w:r>
      <w:r w:rsidR="00E719B7" w:rsidRPr="008971BC">
        <w:t>.</w:t>
      </w:r>
      <w:proofErr w:type="gramEnd"/>
      <w:r w:rsidR="00E719B7" w:rsidRPr="008971BC">
        <w:t xml:space="preserve"> </w:t>
      </w:r>
      <w:r w:rsidR="005926D3" w:rsidRPr="008971BC">
        <w:t>22</w:t>
      </w:r>
      <w:r w:rsidR="007B1A7C" w:rsidRPr="008971BC">
        <w:t xml:space="preserve">                    5.2 Future Research …………………………………………………………………………………………………………</w:t>
      </w:r>
      <w:proofErr w:type="gramStart"/>
      <w:r w:rsidR="007B1A7C" w:rsidRPr="008971BC">
        <w:t>…</w:t>
      </w:r>
      <w:r w:rsidR="009741B1" w:rsidRPr="008971BC">
        <w:t>.</w:t>
      </w:r>
      <w:r w:rsidR="00E719B7" w:rsidRPr="008971BC">
        <w:t>.</w:t>
      </w:r>
      <w:proofErr w:type="gramEnd"/>
      <w:r w:rsidR="00E719B7" w:rsidRPr="008971BC">
        <w:t xml:space="preserve"> 23</w:t>
      </w:r>
      <w:r w:rsidR="007B287E" w:rsidRPr="008971BC">
        <w:t xml:space="preserve">            5.3 Recommendations ………………………………………………………………………………………………………….</w:t>
      </w:r>
      <w:r w:rsidR="009741B1" w:rsidRPr="008971BC">
        <w:t xml:space="preserve"> </w:t>
      </w:r>
      <w:r w:rsidR="00E719B7" w:rsidRPr="008971BC">
        <w:t>23</w:t>
      </w:r>
      <w:r w:rsidR="009741B1" w:rsidRPr="008971BC">
        <w:t xml:space="preserve">             5.</w:t>
      </w:r>
      <w:r w:rsidR="007B287E" w:rsidRPr="008971BC">
        <w:t>4</w:t>
      </w:r>
      <w:r w:rsidR="009741B1" w:rsidRPr="008971BC">
        <w:t xml:space="preserve"> </w:t>
      </w:r>
      <w:r w:rsidR="00D52E26" w:rsidRPr="008971BC">
        <w:t>Conclusion ……………………………………………………………………………………………………………………</w:t>
      </w:r>
      <w:r w:rsidR="00E719B7" w:rsidRPr="008971BC">
        <w:t>… 24</w:t>
      </w:r>
      <w:r w:rsidR="00D52E26" w:rsidRPr="008971BC">
        <w:t xml:space="preserve">                    </w:t>
      </w:r>
    </w:p>
    <w:p w14:paraId="454B459A" w14:textId="77777777" w:rsidR="009F6FBA" w:rsidRPr="008971BC" w:rsidRDefault="009F6FBA" w:rsidP="009F6FBA"/>
    <w:p w14:paraId="7C2DA5A5" w14:textId="71557993" w:rsidR="00355502" w:rsidRPr="008971BC" w:rsidRDefault="008971BC" w:rsidP="009F6FBA">
      <w:pPr>
        <w:rPr>
          <w:b/>
          <w:bCs/>
          <w:color w:val="8EAADB" w:themeColor="accent1" w:themeTint="99"/>
          <w:sz w:val="24"/>
          <w:szCs w:val="24"/>
          <w:u w:val="single"/>
        </w:rPr>
      </w:pPr>
      <w:r>
        <w:rPr>
          <w:b/>
          <w:bCs/>
          <w:color w:val="8EAADB" w:themeColor="accent1" w:themeTint="99"/>
          <w:sz w:val="24"/>
          <w:szCs w:val="24"/>
          <w:u w:val="single"/>
        </w:rPr>
        <w:t xml:space="preserve">Chapter Six - </w:t>
      </w:r>
      <w:r w:rsidR="00530664" w:rsidRPr="008971BC">
        <w:rPr>
          <w:b/>
          <w:bCs/>
          <w:color w:val="8EAADB" w:themeColor="accent1" w:themeTint="99"/>
          <w:sz w:val="24"/>
          <w:szCs w:val="24"/>
          <w:u w:val="single"/>
        </w:rPr>
        <w:t>Appendix</w:t>
      </w:r>
    </w:p>
    <w:p w14:paraId="594DEA17" w14:textId="46106469" w:rsidR="0045225A" w:rsidRPr="008971BC" w:rsidRDefault="00530664" w:rsidP="009F6FBA">
      <w:r w:rsidRPr="008971BC">
        <w:t>6.0 Copy of Questionnaire ……………………………………………………………………………………………………</w:t>
      </w:r>
      <w:r w:rsidR="00E719B7" w:rsidRPr="008971BC">
        <w:t xml:space="preserve"> 25</w:t>
      </w:r>
      <w:r w:rsidRPr="008971BC">
        <w:t xml:space="preserve">         6.1</w:t>
      </w:r>
      <w:r w:rsidR="000110C1" w:rsidRPr="008971BC">
        <w:t xml:space="preserve"> Ethics Form ……………………………………………………………………………………………………………………</w:t>
      </w:r>
      <w:r w:rsidR="00B64FB9" w:rsidRPr="008971BC">
        <w:t>. 31</w:t>
      </w:r>
      <w:r w:rsidR="000110C1" w:rsidRPr="008971BC">
        <w:t xml:space="preserve">         6.2 Questionnaire Answers </w:t>
      </w:r>
      <w:r w:rsidR="0045225A" w:rsidRPr="008971BC">
        <w:t>–</w:t>
      </w:r>
      <w:r w:rsidR="000110C1" w:rsidRPr="008971BC">
        <w:t xml:space="preserve"> Question</w:t>
      </w:r>
      <w:r w:rsidR="0045225A" w:rsidRPr="008971BC">
        <w:t xml:space="preserve"> 1 to </w:t>
      </w:r>
      <w:r w:rsidR="007071A0" w:rsidRPr="008971BC">
        <w:t>9</w:t>
      </w:r>
      <w:r w:rsidR="0045225A" w:rsidRPr="008971BC">
        <w:t xml:space="preserve"> ………………………………………………………………………</w:t>
      </w:r>
      <w:r w:rsidR="00B64FB9" w:rsidRPr="008971BC">
        <w:t xml:space="preserve"> 43</w:t>
      </w:r>
      <w:r w:rsidR="0045225A" w:rsidRPr="008971BC">
        <w:t xml:space="preserve">          6.3 Questionnaire Answers – Question </w:t>
      </w:r>
      <w:r w:rsidR="007071A0" w:rsidRPr="008971BC">
        <w:t>10</w:t>
      </w:r>
      <w:r w:rsidR="0045225A" w:rsidRPr="008971BC">
        <w:t xml:space="preserve"> to </w:t>
      </w:r>
      <w:r w:rsidR="007071A0" w:rsidRPr="008971BC">
        <w:t>17</w:t>
      </w:r>
      <w:r w:rsidR="0045225A" w:rsidRPr="008971BC">
        <w:t xml:space="preserve"> …………………………………………………………………</w:t>
      </w:r>
      <w:r w:rsidR="00B64FB9" w:rsidRPr="008971BC">
        <w:t>. 47</w:t>
      </w:r>
      <w:r w:rsidR="00457026" w:rsidRPr="008971BC">
        <w:t xml:space="preserve">               6.4 Bibliography ………………………………………………………………………………………………………………</w:t>
      </w:r>
      <w:proofErr w:type="gramStart"/>
      <w:r w:rsidR="00457026" w:rsidRPr="008971BC">
        <w:t>…</w:t>
      </w:r>
      <w:r w:rsidR="008971BC" w:rsidRPr="008971BC">
        <w:t>..</w:t>
      </w:r>
      <w:proofErr w:type="gramEnd"/>
      <w:r w:rsidR="008971BC" w:rsidRPr="008971BC">
        <w:t xml:space="preserve"> 50</w:t>
      </w:r>
      <w:r w:rsidR="00457026" w:rsidRPr="008971BC">
        <w:t xml:space="preserve">                </w:t>
      </w:r>
    </w:p>
    <w:p w14:paraId="37085AE6" w14:textId="77777777" w:rsidR="00600E82" w:rsidRDefault="00600E82" w:rsidP="0014093E"/>
    <w:p w14:paraId="3DD578B4" w14:textId="77777777" w:rsidR="0014093E" w:rsidRDefault="0014093E" w:rsidP="00BB4200">
      <w:pPr>
        <w:rPr>
          <w:b/>
          <w:bCs/>
          <w:color w:val="8EAADB" w:themeColor="accent1" w:themeTint="99"/>
          <w:sz w:val="32"/>
          <w:szCs w:val="32"/>
          <w:u w:val="single"/>
        </w:rPr>
      </w:pPr>
    </w:p>
    <w:p w14:paraId="1082A311" w14:textId="77777777" w:rsidR="0014093E" w:rsidRDefault="0014093E" w:rsidP="00BB4200">
      <w:pPr>
        <w:rPr>
          <w:b/>
          <w:bCs/>
          <w:color w:val="8EAADB" w:themeColor="accent1" w:themeTint="99"/>
          <w:sz w:val="32"/>
          <w:szCs w:val="32"/>
          <w:u w:val="single"/>
        </w:rPr>
      </w:pPr>
    </w:p>
    <w:p w14:paraId="37CAA3A9" w14:textId="77777777" w:rsidR="0014093E" w:rsidRDefault="0014093E" w:rsidP="00BB4200">
      <w:pPr>
        <w:rPr>
          <w:b/>
          <w:bCs/>
          <w:color w:val="8EAADB" w:themeColor="accent1" w:themeTint="99"/>
          <w:sz w:val="32"/>
          <w:szCs w:val="32"/>
          <w:u w:val="single"/>
        </w:rPr>
      </w:pPr>
    </w:p>
    <w:p w14:paraId="28639FD9" w14:textId="77777777" w:rsidR="0014093E" w:rsidRDefault="0014093E" w:rsidP="00BB4200">
      <w:pPr>
        <w:rPr>
          <w:b/>
          <w:bCs/>
          <w:color w:val="8EAADB" w:themeColor="accent1" w:themeTint="99"/>
          <w:sz w:val="32"/>
          <w:szCs w:val="32"/>
          <w:u w:val="single"/>
        </w:rPr>
      </w:pPr>
    </w:p>
    <w:p w14:paraId="1A199632" w14:textId="77777777" w:rsidR="0014093E" w:rsidRDefault="0014093E" w:rsidP="00BB4200">
      <w:pPr>
        <w:rPr>
          <w:b/>
          <w:bCs/>
          <w:color w:val="8EAADB" w:themeColor="accent1" w:themeTint="99"/>
          <w:sz w:val="32"/>
          <w:szCs w:val="32"/>
          <w:u w:val="single"/>
        </w:rPr>
      </w:pPr>
    </w:p>
    <w:p w14:paraId="3BB5C257" w14:textId="77777777" w:rsidR="0014093E" w:rsidRDefault="0014093E" w:rsidP="00BB4200">
      <w:pPr>
        <w:rPr>
          <w:b/>
          <w:bCs/>
          <w:color w:val="8EAADB" w:themeColor="accent1" w:themeTint="99"/>
          <w:sz w:val="32"/>
          <w:szCs w:val="32"/>
          <w:u w:val="single"/>
        </w:rPr>
      </w:pPr>
    </w:p>
    <w:p w14:paraId="178359FE" w14:textId="77777777" w:rsidR="0014093E" w:rsidRDefault="0014093E" w:rsidP="00BB4200">
      <w:pPr>
        <w:rPr>
          <w:b/>
          <w:bCs/>
          <w:color w:val="8EAADB" w:themeColor="accent1" w:themeTint="99"/>
          <w:sz w:val="32"/>
          <w:szCs w:val="32"/>
          <w:u w:val="single"/>
        </w:rPr>
      </w:pPr>
    </w:p>
    <w:p w14:paraId="5A319D21" w14:textId="77777777" w:rsidR="0014093E" w:rsidRDefault="0014093E" w:rsidP="00BB4200">
      <w:pPr>
        <w:rPr>
          <w:b/>
          <w:bCs/>
          <w:color w:val="8EAADB" w:themeColor="accent1" w:themeTint="99"/>
          <w:sz w:val="32"/>
          <w:szCs w:val="32"/>
          <w:u w:val="single"/>
        </w:rPr>
      </w:pPr>
    </w:p>
    <w:p w14:paraId="2BCA81DC" w14:textId="77777777" w:rsidR="0014093E" w:rsidRDefault="0014093E" w:rsidP="00BB4200">
      <w:pPr>
        <w:rPr>
          <w:b/>
          <w:bCs/>
          <w:color w:val="8EAADB" w:themeColor="accent1" w:themeTint="99"/>
          <w:sz w:val="32"/>
          <w:szCs w:val="32"/>
          <w:u w:val="single"/>
        </w:rPr>
      </w:pPr>
    </w:p>
    <w:p w14:paraId="66682AAB" w14:textId="77777777" w:rsidR="0014093E" w:rsidRDefault="0014093E" w:rsidP="00BB4200">
      <w:pPr>
        <w:rPr>
          <w:b/>
          <w:bCs/>
          <w:color w:val="8EAADB" w:themeColor="accent1" w:themeTint="99"/>
          <w:sz w:val="32"/>
          <w:szCs w:val="32"/>
          <w:u w:val="single"/>
        </w:rPr>
      </w:pPr>
    </w:p>
    <w:p w14:paraId="42F712B6" w14:textId="77777777" w:rsidR="00016350" w:rsidRDefault="00016350" w:rsidP="00BB4200">
      <w:pPr>
        <w:rPr>
          <w:b/>
          <w:bCs/>
          <w:color w:val="8EAADB" w:themeColor="accent1" w:themeTint="99"/>
          <w:sz w:val="32"/>
          <w:szCs w:val="32"/>
          <w:u w:val="single"/>
        </w:rPr>
      </w:pPr>
    </w:p>
    <w:p w14:paraId="2E37EA12" w14:textId="77777777" w:rsidR="00016350" w:rsidRDefault="00016350" w:rsidP="00BB4200">
      <w:pPr>
        <w:rPr>
          <w:b/>
          <w:bCs/>
          <w:color w:val="8EAADB" w:themeColor="accent1" w:themeTint="99"/>
          <w:sz w:val="32"/>
          <w:szCs w:val="32"/>
          <w:u w:val="single"/>
        </w:rPr>
      </w:pPr>
    </w:p>
    <w:p w14:paraId="61FEE147" w14:textId="77777777" w:rsidR="00016350" w:rsidRDefault="00016350" w:rsidP="00BB4200">
      <w:pPr>
        <w:rPr>
          <w:b/>
          <w:bCs/>
          <w:color w:val="8EAADB" w:themeColor="accent1" w:themeTint="99"/>
          <w:sz w:val="32"/>
          <w:szCs w:val="32"/>
          <w:u w:val="single"/>
        </w:rPr>
      </w:pPr>
    </w:p>
    <w:p w14:paraId="6C689FA8" w14:textId="77777777" w:rsidR="00016350" w:rsidRDefault="00016350" w:rsidP="00BB4200">
      <w:pPr>
        <w:rPr>
          <w:b/>
          <w:bCs/>
          <w:color w:val="8EAADB" w:themeColor="accent1" w:themeTint="99"/>
          <w:sz w:val="32"/>
          <w:szCs w:val="32"/>
          <w:u w:val="single"/>
        </w:rPr>
      </w:pPr>
    </w:p>
    <w:p w14:paraId="76029303" w14:textId="77777777" w:rsidR="00016350" w:rsidRDefault="00016350" w:rsidP="00BB4200">
      <w:pPr>
        <w:rPr>
          <w:b/>
          <w:bCs/>
          <w:color w:val="8EAADB" w:themeColor="accent1" w:themeTint="99"/>
          <w:sz w:val="32"/>
          <w:szCs w:val="32"/>
          <w:u w:val="single"/>
        </w:rPr>
      </w:pPr>
    </w:p>
    <w:p w14:paraId="1A00741B" w14:textId="12E49656" w:rsidR="00A138DB" w:rsidRDefault="00E561A0" w:rsidP="00BB4200">
      <w:pPr>
        <w:rPr>
          <w:b/>
          <w:bCs/>
          <w:color w:val="8EAADB" w:themeColor="accent1" w:themeTint="99"/>
          <w:sz w:val="32"/>
          <w:szCs w:val="32"/>
          <w:u w:val="single"/>
        </w:rPr>
      </w:pPr>
      <w:r>
        <w:rPr>
          <w:b/>
          <w:bCs/>
          <w:color w:val="8EAADB" w:themeColor="accent1" w:themeTint="99"/>
          <w:sz w:val="32"/>
          <w:szCs w:val="32"/>
          <w:u w:val="single"/>
        </w:rPr>
        <w:t>Acknowledgments</w:t>
      </w:r>
    </w:p>
    <w:p w14:paraId="50522A98" w14:textId="641E767D" w:rsidR="00E561A0" w:rsidRDefault="00A138DB" w:rsidP="00BB4200">
      <w:pPr>
        <w:rPr>
          <w:sz w:val="24"/>
          <w:szCs w:val="24"/>
        </w:rPr>
      </w:pPr>
      <w:r w:rsidRPr="0001447F">
        <w:rPr>
          <w:sz w:val="24"/>
          <w:szCs w:val="24"/>
        </w:rPr>
        <w:t xml:space="preserve">I would like to thank </w:t>
      </w:r>
      <w:r w:rsidR="0097054A" w:rsidRPr="0001447F">
        <w:rPr>
          <w:sz w:val="24"/>
          <w:szCs w:val="24"/>
        </w:rPr>
        <w:t>Samantha Wilson for their time and support that was provided throughout th</w:t>
      </w:r>
      <w:r w:rsidR="007C0F79" w:rsidRPr="0001447F">
        <w:rPr>
          <w:sz w:val="24"/>
          <w:szCs w:val="24"/>
        </w:rPr>
        <w:t>e</w:t>
      </w:r>
      <w:r w:rsidR="0097054A" w:rsidRPr="0001447F">
        <w:rPr>
          <w:sz w:val="24"/>
          <w:szCs w:val="24"/>
        </w:rPr>
        <w:t xml:space="preserve"> course </w:t>
      </w:r>
      <w:r w:rsidR="007C0F79" w:rsidRPr="0001447F">
        <w:rPr>
          <w:sz w:val="24"/>
          <w:szCs w:val="24"/>
        </w:rPr>
        <w:t>of this dissertation process</w:t>
      </w:r>
      <w:r w:rsidR="0001447F" w:rsidRPr="0001447F">
        <w:rPr>
          <w:sz w:val="24"/>
          <w:szCs w:val="24"/>
        </w:rPr>
        <w:t>.</w:t>
      </w:r>
      <w:r w:rsidR="00E561A0" w:rsidRPr="0001447F">
        <w:rPr>
          <w:sz w:val="24"/>
          <w:szCs w:val="24"/>
        </w:rPr>
        <w:t xml:space="preserve"> </w:t>
      </w:r>
    </w:p>
    <w:p w14:paraId="270113E0" w14:textId="39EE1E05" w:rsidR="00DA76F2" w:rsidRPr="0001447F" w:rsidRDefault="00DA76F2" w:rsidP="00BB4200">
      <w:pPr>
        <w:rPr>
          <w:sz w:val="24"/>
          <w:szCs w:val="24"/>
        </w:rPr>
      </w:pPr>
      <w:r>
        <w:rPr>
          <w:sz w:val="24"/>
          <w:szCs w:val="24"/>
        </w:rPr>
        <w:t xml:space="preserve">I would also like to thank my family, specifically my fiancé and </w:t>
      </w:r>
      <w:r w:rsidR="001470D8">
        <w:rPr>
          <w:sz w:val="24"/>
          <w:szCs w:val="24"/>
        </w:rPr>
        <w:t xml:space="preserve">friends for the continuous encouragement throughout </w:t>
      </w:r>
      <w:r w:rsidR="00E95168">
        <w:rPr>
          <w:sz w:val="24"/>
          <w:szCs w:val="24"/>
        </w:rPr>
        <w:t xml:space="preserve">the course of completing this degree. The time and understanding you have provided throughout the last three years </w:t>
      </w:r>
      <w:r w:rsidR="00C467B9">
        <w:rPr>
          <w:sz w:val="24"/>
          <w:szCs w:val="24"/>
        </w:rPr>
        <w:t>to help my succeed is something I will never forget and will always be grateful for.</w:t>
      </w:r>
    </w:p>
    <w:p w14:paraId="626DE544" w14:textId="77777777" w:rsidR="00056F4D" w:rsidRDefault="00056F4D" w:rsidP="00B1422D"/>
    <w:p w14:paraId="130BAE16" w14:textId="19B57C4A" w:rsidR="00B1422D" w:rsidRDefault="00B1422D" w:rsidP="00B1422D">
      <w:pPr>
        <w:rPr>
          <w:b/>
          <w:bCs/>
          <w:color w:val="8EAADB" w:themeColor="accent1" w:themeTint="99"/>
          <w:sz w:val="32"/>
          <w:szCs w:val="32"/>
          <w:u w:val="single"/>
        </w:rPr>
      </w:pPr>
      <w:r>
        <w:rPr>
          <w:b/>
          <w:bCs/>
          <w:color w:val="8EAADB" w:themeColor="accent1" w:themeTint="99"/>
          <w:sz w:val="32"/>
          <w:szCs w:val="32"/>
          <w:u w:val="single"/>
        </w:rPr>
        <w:t>Abstract</w:t>
      </w:r>
    </w:p>
    <w:p w14:paraId="6A4AA1E6" w14:textId="6CFD65C1" w:rsidR="00662F5C" w:rsidRPr="003D2A6E" w:rsidRDefault="00132108" w:rsidP="00CE6DB9">
      <w:pPr>
        <w:rPr>
          <w:rFonts w:cstheme="minorHAnsi"/>
          <w:sz w:val="24"/>
          <w:szCs w:val="24"/>
        </w:rPr>
      </w:pPr>
      <w:r w:rsidRPr="003D2A6E">
        <w:rPr>
          <w:rFonts w:cstheme="minorHAnsi"/>
          <w:sz w:val="24"/>
          <w:szCs w:val="24"/>
        </w:rPr>
        <w:t xml:space="preserve">The aim of this dissertation was to investigate </w:t>
      </w:r>
      <w:r w:rsidR="0034768A" w:rsidRPr="003D2A6E">
        <w:rPr>
          <w:rFonts w:cstheme="minorHAnsi"/>
          <w:sz w:val="24"/>
          <w:szCs w:val="24"/>
        </w:rPr>
        <w:t xml:space="preserve">how and why many children are being exploited within the </w:t>
      </w:r>
      <w:proofErr w:type="gramStart"/>
      <w:r w:rsidR="0034768A" w:rsidRPr="003D2A6E">
        <w:rPr>
          <w:rFonts w:cstheme="minorHAnsi"/>
          <w:sz w:val="24"/>
          <w:szCs w:val="24"/>
        </w:rPr>
        <w:t>modern day</w:t>
      </w:r>
      <w:proofErr w:type="gramEnd"/>
      <w:r w:rsidR="0034768A" w:rsidRPr="003D2A6E">
        <w:rPr>
          <w:rFonts w:cstheme="minorHAnsi"/>
          <w:sz w:val="24"/>
          <w:szCs w:val="24"/>
        </w:rPr>
        <w:t xml:space="preserve"> era. The researcher carried out an in</w:t>
      </w:r>
      <w:r w:rsidR="003E7DB6" w:rsidRPr="003D2A6E">
        <w:rPr>
          <w:rFonts w:cstheme="minorHAnsi"/>
          <w:sz w:val="24"/>
          <w:szCs w:val="24"/>
        </w:rPr>
        <w:t>-depth critical analysis of relevant and existing academic literature surrounding the topic of Child Sexual Exploitation and Child Criminal Exploitation</w:t>
      </w:r>
      <w:r w:rsidR="005A5806" w:rsidRPr="003D2A6E">
        <w:rPr>
          <w:rFonts w:cstheme="minorHAnsi"/>
          <w:sz w:val="24"/>
          <w:szCs w:val="24"/>
        </w:rPr>
        <w:t xml:space="preserve"> and how police identify and deal with these incidences.</w:t>
      </w:r>
    </w:p>
    <w:p w14:paraId="196B7FAE" w14:textId="3419944D" w:rsidR="005A5806" w:rsidRPr="003D2A6E" w:rsidRDefault="005A5806" w:rsidP="00CE6DB9">
      <w:pPr>
        <w:rPr>
          <w:rFonts w:cstheme="minorHAnsi"/>
          <w:sz w:val="24"/>
          <w:szCs w:val="24"/>
        </w:rPr>
      </w:pPr>
      <w:r w:rsidRPr="003D2A6E">
        <w:rPr>
          <w:rFonts w:cstheme="minorHAnsi"/>
          <w:sz w:val="24"/>
          <w:szCs w:val="24"/>
        </w:rPr>
        <w:t xml:space="preserve">To assist in understanding </w:t>
      </w:r>
      <w:r w:rsidR="00A87B02" w:rsidRPr="003D2A6E">
        <w:rPr>
          <w:rFonts w:cstheme="minorHAnsi"/>
          <w:sz w:val="24"/>
          <w:szCs w:val="24"/>
        </w:rPr>
        <w:t>these further, expert questionnaires</w:t>
      </w:r>
      <w:r w:rsidR="00BB74A2" w:rsidRPr="003D2A6E">
        <w:rPr>
          <w:rFonts w:cstheme="minorHAnsi"/>
          <w:sz w:val="24"/>
          <w:szCs w:val="24"/>
        </w:rPr>
        <w:t xml:space="preserve"> were completed by officers within the Gwent Police </w:t>
      </w:r>
      <w:r w:rsidR="00B0691A" w:rsidRPr="003D2A6E">
        <w:rPr>
          <w:rFonts w:cstheme="minorHAnsi"/>
          <w:sz w:val="24"/>
          <w:szCs w:val="24"/>
        </w:rPr>
        <w:t>organisation to better understand if the training provided to help police identify these inc</w:t>
      </w:r>
      <w:r w:rsidR="00CA7447" w:rsidRPr="003D2A6E">
        <w:rPr>
          <w:rFonts w:cstheme="minorHAnsi"/>
          <w:sz w:val="24"/>
          <w:szCs w:val="24"/>
        </w:rPr>
        <w:t>idences and deal with them.</w:t>
      </w:r>
    </w:p>
    <w:p w14:paraId="3644282F" w14:textId="69088FC6" w:rsidR="006C28F2" w:rsidRDefault="006C28F2" w:rsidP="00CE6DB9">
      <w:pPr>
        <w:rPr>
          <w:rFonts w:eastAsia="Times New Roman" w:cstheme="minorHAnsi"/>
          <w:color w:val="000000"/>
          <w:sz w:val="24"/>
          <w:szCs w:val="24"/>
          <w:bdr w:val="none" w:sz="0" w:space="0" w:color="auto" w:frame="1"/>
          <w:shd w:val="clear" w:color="auto" w:fill="FFFFFF"/>
          <w:lang w:eastAsia="en-GB"/>
        </w:rPr>
      </w:pPr>
      <w:r w:rsidRPr="003D2A6E">
        <w:rPr>
          <w:rFonts w:eastAsia="Times New Roman" w:cstheme="minorHAnsi"/>
          <w:color w:val="000000"/>
          <w:sz w:val="24"/>
          <w:szCs w:val="24"/>
          <w:bdr w:val="none" w:sz="0" w:space="0" w:color="auto" w:frame="1"/>
          <w:lang w:eastAsia="en-GB"/>
        </w:rPr>
        <w:t xml:space="preserve">The findings of the project support a substantial amount of literature analysed in chapter two. </w:t>
      </w:r>
      <w:r w:rsidR="00900C8C" w:rsidRPr="003D2A6E">
        <w:rPr>
          <w:rFonts w:eastAsia="Times New Roman" w:cstheme="minorHAnsi"/>
          <w:color w:val="000000"/>
          <w:sz w:val="24"/>
          <w:szCs w:val="24"/>
          <w:bdr w:val="none" w:sz="0" w:space="0" w:color="auto" w:frame="1"/>
          <w:shd w:val="clear" w:color="auto" w:fill="FFFFFF"/>
          <w:lang w:eastAsia="en-GB"/>
        </w:rPr>
        <w:t xml:space="preserve">Following the completion of key milestones throughout the project, the dissertation achieved its aim by answering the main question. </w:t>
      </w:r>
      <w:r w:rsidR="00957C23" w:rsidRPr="003D2A6E">
        <w:rPr>
          <w:rFonts w:eastAsia="Times New Roman" w:cstheme="minorHAnsi"/>
          <w:color w:val="000000"/>
          <w:sz w:val="24"/>
          <w:szCs w:val="24"/>
          <w:bdr w:val="none" w:sz="0" w:space="0" w:color="auto" w:frame="1"/>
          <w:shd w:val="clear" w:color="auto" w:fill="FFFFFF"/>
          <w:lang w:eastAsia="en-GB"/>
        </w:rPr>
        <w:t xml:space="preserve">The answer will be in accordance with the views of current police officers and staff within Gwent Police </w:t>
      </w:r>
      <w:r w:rsidR="003D2A6E" w:rsidRPr="003D2A6E">
        <w:rPr>
          <w:rFonts w:eastAsia="Times New Roman" w:cstheme="minorHAnsi"/>
          <w:color w:val="000000"/>
          <w:sz w:val="24"/>
          <w:szCs w:val="24"/>
          <w:bdr w:val="none" w:sz="0" w:space="0" w:color="auto" w:frame="1"/>
          <w:shd w:val="clear" w:color="auto" w:fill="FFFFFF"/>
          <w:lang w:eastAsia="en-GB"/>
        </w:rPr>
        <w:t>as</w:t>
      </w:r>
      <w:r w:rsidR="003D2A6E">
        <w:rPr>
          <w:rFonts w:eastAsia="Times New Roman" w:cstheme="minorHAnsi"/>
          <w:color w:val="000000"/>
          <w:sz w:val="24"/>
          <w:szCs w:val="24"/>
          <w:bdr w:val="none" w:sz="0" w:space="0" w:color="auto" w:frame="1"/>
          <w:shd w:val="clear" w:color="auto" w:fill="FFFFFF"/>
          <w:lang w:eastAsia="en-GB"/>
        </w:rPr>
        <w:t xml:space="preserve"> </w:t>
      </w:r>
      <w:r w:rsidR="003D2A6E" w:rsidRPr="003D2A6E">
        <w:rPr>
          <w:rFonts w:eastAsia="Times New Roman" w:cstheme="minorHAnsi"/>
          <w:color w:val="000000"/>
          <w:sz w:val="24"/>
          <w:szCs w:val="24"/>
          <w:bdr w:val="none" w:sz="0" w:space="0" w:color="auto" w:frame="1"/>
          <w:shd w:val="clear" w:color="auto" w:fill="FFFFFF"/>
          <w:lang w:eastAsia="en-GB"/>
        </w:rPr>
        <w:t>well as existing academic literature.</w:t>
      </w:r>
    </w:p>
    <w:p w14:paraId="47746366" w14:textId="77777777" w:rsidR="003D2A6E" w:rsidRPr="003D2A6E" w:rsidRDefault="003D2A6E" w:rsidP="00CE6DB9">
      <w:pPr>
        <w:rPr>
          <w:rFonts w:cstheme="minorHAnsi"/>
          <w:sz w:val="24"/>
          <w:szCs w:val="24"/>
        </w:rPr>
      </w:pPr>
    </w:p>
    <w:p w14:paraId="0F4D08AC" w14:textId="77777777" w:rsidR="003D2A6E" w:rsidRDefault="003D2A6E" w:rsidP="00662F5C">
      <w:pPr>
        <w:rPr>
          <w:b/>
          <w:bCs/>
          <w:color w:val="8EAADB" w:themeColor="accent1" w:themeTint="99"/>
          <w:sz w:val="32"/>
          <w:szCs w:val="32"/>
          <w:u w:val="single"/>
        </w:rPr>
      </w:pPr>
    </w:p>
    <w:p w14:paraId="0703BD5F" w14:textId="77777777" w:rsidR="003D2A6E" w:rsidRDefault="003D2A6E" w:rsidP="00662F5C">
      <w:pPr>
        <w:rPr>
          <w:b/>
          <w:bCs/>
          <w:color w:val="8EAADB" w:themeColor="accent1" w:themeTint="99"/>
          <w:sz w:val="32"/>
          <w:szCs w:val="32"/>
          <w:u w:val="single"/>
        </w:rPr>
      </w:pPr>
    </w:p>
    <w:p w14:paraId="3D215A3C" w14:textId="77777777" w:rsidR="003D2A6E" w:rsidRDefault="003D2A6E" w:rsidP="00662F5C">
      <w:pPr>
        <w:rPr>
          <w:b/>
          <w:bCs/>
          <w:color w:val="8EAADB" w:themeColor="accent1" w:themeTint="99"/>
          <w:sz w:val="32"/>
          <w:szCs w:val="32"/>
          <w:u w:val="single"/>
        </w:rPr>
      </w:pPr>
    </w:p>
    <w:p w14:paraId="743E4848" w14:textId="77777777" w:rsidR="003D2A6E" w:rsidRDefault="003D2A6E" w:rsidP="00662F5C">
      <w:pPr>
        <w:rPr>
          <w:b/>
          <w:bCs/>
          <w:color w:val="8EAADB" w:themeColor="accent1" w:themeTint="99"/>
          <w:sz w:val="32"/>
          <w:szCs w:val="32"/>
          <w:u w:val="single"/>
        </w:rPr>
      </w:pPr>
    </w:p>
    <w:p w14:paraId="70B89CF6" w14:textId="77777777" w:rsidR="003D2A6E" w:rsidRDefault="003D2A6E" w:rsidP="00662F5C">
      <w:pPr>
        <w:rPr>
          <w:b/>
          <w:bCs/>
          <w:color w:val="8EAADB" w:themeColor="accent1" w:themeTint="99"/>
          <w:sz w:val="32"/>
          <w:szCs w:val="32"/>
          <w:u w:val="single"/>
        </w:rPr>
      </w:pPr>
    </w:p>
    <w:p w14:paraId="12CD9C22" w14:textId="77777777" w:rsidR="003D2A6E" w:rsidRDefault="003D2A6E" w:rsidP="00662F5C">
      <w:pPr>
        <w:rPr>
          <w:b/>
          <w:bCs/>
          <w:color w:val="8EAADB" w:themeColor="accent1" w:themeTint="99"/>
          <w:sz w:val="32"/>
          <w:szCs w:val="32"/>
          <w:u w:val="single"/>
        </w:rPr>
      </w:pPr>
    </w:p>
    <w:p w14:paraId="07CB586B" w14:textId="77777777" w:rsidR="003D2A6E" w:rsidRDefault="003D2A6E" w:rsidP="00662F5C">
      <w:pPr>
        <w:rPr>
          <w:b/>
          <w:bCs/>
          <w:color w:val="8EAADB" w:themeColor="accent1" w:themeTint="99"/>
          <w:sz w:val="32"/>
          <w:szCs w:val="32"/>
          <w:u w:val="single"/>
        </w:rPr>
      </w:pPr>
    </w:p>
    <w:p w14:paraId="1CA5A7F1" w14:textId="77777777" w:rsidR="003D2A6E" w:rsidRDefault="003D2A6E" w:rsidP="00662F5C">
      <w:pPr>
        <w:rPr>
          <w:b/>
          <w:bCs/>
          <w:color w:val="8EAADB" w:themeColor="accent1" w:themeTint="99"/>
          <w:sz w:val="32"/>
          <w:szCs w:val="32"/>
          <w:u w:val="single"/>
        </w:rPr>
      </w:pPr>
    </w:p>
    <w:p w14:paraId="5BED2D1A" w14:textId="77777777" w:rsidR="003D2A6E" w:rsidRDefault="003D2A6E" w:rsidP="00662F5C">
      <w:pPr>
        <w:rPr>
          <w:b/>
          <w:bCs/>
          <w:color w:val="8EAADB" w:themeColor="accent1" w:themeTint="99"/>
          <w:sz w:val="32"/>
          <w:szCs w:val="32"/>
          <w:u w:val="single"/>
        </w:rPr>
      </w:pPr>
    </w:p>
    <w:p w14:paraId="0E94ABA6" w14:textId="269FCFA1" w:rsidR="00662F5C" w:rsidRDefault="00662F5C" w:rsidP="00662F5C">
      <w:pPr>
        <w:rPr>
          <w:b/>
          <w:bCs/>
          <w:color w:val="8EAADB" w:themeColor="accent1" w:themeTint="99"/>
          <w:sz w:val="32"/>
          <w:szCs w:val="32"/>
          <w:u w:val="single"/>
        </w:rPr>
      </w:pPr>
      <w:r>
        <w:rPr>
          <w:b/>
          <w:bCs/>
          <w:color w:val="8EAADB" w:themeColor="accent1" w:themeTint="99"/>
          <w:sz w:val="32"/>
          <w:szCs w:val="32"/>
          <w:u w:val="single"/>
        </w:rPr>
        <w:t>List of Abbreviat</w:t>
      </w:r>
      <w:r w:rsidR="00311907">
        <w:rPr>
          <w:b/>
          <w:bCs/>
          <w:color w:val="8EAADB" w:themeColor="accent1" w:themeTint="99"/>
          <w:sz w:val="32"/>
          <w:szCs w:val="32"/>
          <w:u w:val="single"/>
        </w:rPr>
        <w:t>ions</w:t>
      </w:r>
    </w:p>
    <w:p w14:paraId="2A7C4583" w14:textId="43933445" w:rsidR="004A70FC" w:rsidRDefault="004A70FC" w:rsidP="00CC18BC">
      <w:pPr>
        <w:rPr>
          <w:sz w:val="24"/>
          <w:szCs w:val="24"/>
        </w:rPr>
      </w:pPr>
      <w:r>
        <w:rPr>
          <w:sz w:val="24"/>
          <w:szCs w:val="24"/>
        </w:rPr>
        <w:t xml:space="preserve">CAWNS - </w:t>
      </w:r>
      <w:r w:rsidRPr="000C72B4">
        <w:rPr>
          <w:sz w:val="24"/>
          <w:szCs w:val="24"/>
        </w:rPr>
        <w:t>Child Abduction Warning Notices</w:t>
      </w:r>
    </w:p>
    <w:p w14:paraId="11AA9CFE" w14:textId="3D41374B" w:rsidR="00CC18BC" w:rsidRDefault="00CC18BC" w:rsidP="00CC18BC">
      <w:pPr>
        <w:rPr>
          <w:sz w:val="24"/>
          <w:szCs w:val="24"/>
        </w:rPr>
      </w:pPr>
      <w:r w:rsidRPr="00402A3E">
        <w:rPr>
          <w:sz w:val="24"/>
          <w:szCs w:val="24"/>
        </w:rPr>
        <w:t>CCE</w:t>
      </w:r>
      <w:r>
        <w:rPr>
          <w:sz w:val="24"/>
          <w:szCs w:val="24"/>
        </w:rPr>
        <w:t xml:space="preserve"> </w:t>
      </w:r>
      <w:r w:rsidR="00E86584">
        <w:rPr>
          <w:sz w:val="24"/>
          <w:szCs w:val="24"/>
        </w:rPr>
        <w:t>-</w:t>
      </w:r>
      <w:r>
        <w:rPr>
          <w:sz w:val="24"/>
          <w:szCs w:val="24"/>
        </w:rPr>
        <w:t xml:space="preserve"> Child Criminal Exploitation</w:t>
      </w:r>
    </w:p>
    <w:p w14:paraId="2167812D" w14:textId="5D46BCD9" w:rsidR="00E86584" w:rsidRDefault="00E86584" w:rsidP="00CC18BC">
      <w:pPr>
        <w:rPr>
          <w:sz w:val="24"/>
          <w:szCs w:val="24"/>
        </w:rPr>
      </w:pPr>
      <w:r>
        <w:rPr>
          <w:sz w:val="24"/>
          <w:szCs w:val="24"/>
        </w:rPr>
        <w:t xml:space="preserve">CSC - </w:t>
      </w:r>
      <w:r w:rsidRPr="00F82FD8">
        <w:rPr>
          <w:sz w:val="24"/>
          <w:szCs w:val="24"/>
        </w:rPr>
        <w:t>Children’s Social Care</w:t>
      </w:r>
    </w:p>
    <w:p w14:paraId="3261F362" w14:textId="49B8352B" w:rsidR="00311907" w:rsidRPr="00402A3E" w:rsidRDefault="008C4E10" w:rsidP="00662F5C">
      <w:pPr>
        <w:rPr>
          <w:sz w:val="24"/>
          <w:szCs w:val="24"/>
        </w:rPr>
      </w:pPr>
      <w:r w:rsidRPr="00402A3E">
        <w:rPr>
          <w:sz w:val="24"/>
          <w:szCs w:val="24"/>
        </w:rPr>
        <w:t>CSE</w:t>
      </w:r>
      <w:r w:rsidR="005375E4">
        <w:rPr>
          <w:sz w:val="24"/>
          <w:szCs w:val="24"/>
        </w:rPr>
        <w:t xml:space="preserve"> </w:t>
      </w:r>
      <w:r w:rsidR="00E86584">
        <w:rPr>
          <w:sz w:val="24"/>
          <w:szCs w:val="24"/>
        </w:rPr>
        <w:t>-</w:t>
      </w:r>
      <w:r w:rsidR="005375E4">
        <w:rPr>
          <w:sz w:val="24"/>
          <w:szCs w:val="24"/>
        </w:rPr>
        <w:t xml:space="preserve"> Child Sexual Exploitation</w:t>
      </w:r>
    </w:p>
    <w:p w14:paraId="50EC532A" w14:textId="3EA37B0E" w:rsidR="00786E78" w:rsidRDefault="00786E78" w:rsidP="00786E78">
      <w:pPr>
        <w:rPr>
          <w:sz w:val="24"/>
          <w:szCs w:val="24"/>
        </w:rPr>
      </w:pPr>
      <w:r w:rsidRPr="00402A3E">
        <w:rPr>
          <w:sz w:val="24"/>
          <w:szCs w:val="24"/>
        </w:rPr>
        <w:t xml:space="preserve">NCA </w:t>
      </w:r>
      <w:r w:rsidR="00E86584">
        <w:rPr>
          <w:sz w:val="24"/>
          <w:szCs w:val="24"/>
        </w:rPr>
        <w:t>-</w:t>
      </w:r>
      <w:r w:rsidRPr="00402A3E">
        <w:rPr>
          <w:sz w:val="24"/>
          <w:szCs w:val="24"/>
        </w:rPr>
        <w:t xml:space="preserve"> Nation Crime Agency</w:t>
      </w:r>
    </w:p>
    <w:p w14:paraId="32CC9E60" w14:textId="3E909807" w:rsidR="00311907" w:rsidRPr="00402A3E" w:rsidRDefault="00443C3C" w:rsidP="00662F5C">
      <w:pPr>
        <w:rPr>
          <w:sz w:val="24"/>
          <w:szCs w:val="24"/>
        </w:rPr>
      </w:pPr>
      <w:r w:rsidRPr="00402A3E">
        <w:rPr>
          <w:sz w:val="24"/>
          <w:szCs w:val="24"/>
        </w:rPr>
        <w:t>NDTMS - The National Drug Treatment Monitoring systems</w:t>
      </w:r>
    </w:p>
    <w:p w14:paraId="67E44BB0" w14:textId="4D34B49C" w:rsidR="00786E78" w:rsidRPr="00402A3E" w:rsidRDefault="00786E78" w:rsidP="00662F5C">
      <w:pPr>
        <w:rPr>
          <w:sz w:val="24"/>
          <w:szCs w:val="24"/>
        </w:rPr>
      </w:pPr>
      <w:r>
        <w:rPr>
          <w:sz w:val="24"/>
          <w:szCs w:val="24"/>
        </w:rPr>
        <w:t xml:space="preserve">OCG </w:t>
      </w:r>
      <w:r w:rsidR="00E86584">
        <w:rPr>
          <w:sz w:val="24"/>
          <w:szCs w:val="24"/>
        </w:rPr>
        <w:t>-</w:t>
      </w:r>
      <w:r>
        <w:rPr>
          <w:sz w:val="24"/>
          <w:szCs w:val="24"/>
        </w:rPr>
        <w:t xml:space="preserve"> Organised Crime Group</w:t>
      </w:r>
    </w:p>
    <w:p w14:paraId="636627E4" w14:textId="3FF0D7D1" w:rsidR="00CC18BC" w:rsidRPr="00402A3E" w:rsidRDefault="00CC18BC" w:rsidP="00662F5C">
      <w:pPr>
        <w:rPr>
          <w:sz w:val="24"/>
          <w:szCs w:val="24"/>
        </w:rPr>
      </w:pPr>
      <w:r>
        <w:rPr>
          <w:sz w:val="24"/>
          <w:szCs w:val="24"/>
        </w:rPr>
        <w:t>PPN - Public Protection Notification</w:t>
      </w:r>
    </w:p>
    <w:p w14:paraId="53BEDE1A" w14:textId="7820D591" w:rsidR="00311907" w:rsidRDefault="00CC18BC" w:rsidP="00662F5C">
      <w:pPr>
        <w:rPr>
          <w:b/>
          <w:bCs/>
          <w:color w:val="8EAADB" w:themeColor="accent1" w:themeTint="99"/>
          <w:sz w:val="32"/>
          <w:szCs w:val="32"/>
          <w:u w:val="single"/>
        </w:rPr>
      </w:pPr>
      <w:r>
        <w:rPr>
          <w:sz w:val="24"/>
          <w:szCs w:val="24"/>
        </w:rPr>
        <w:t xml:space="preserve">SRU - </w:t>
      </w:r>
      <w:r w:rsidRPr="009B34A4">
        <w:rPr>
          <w:sz w:val="24"/>
          <w:szCs w:val="24"/>
        </w:rPr>
        <w:t>Safeguarding Referral Unit</w:t>
      </w:r>
    </w:p>
    <w:p w14:paraId="6FC23484" w14:textId="2CE2A57A" w:rsidR="00CC18BC" w:rsidRDefault="00CC18BC" w:rsidP="00CC18BC">
      <w:pPr>
        <w:rPr>
          <w:sz w:val="24"/>
          <w:szCs w:val="24"/>
        </w:rPr>
      </w:pPr>
      <w:r w:rsidRPr="00402A3E">
        <w:rPr>
          <w:sz w:val="24"/>
          <w:szCs w:val="24"/>
        </w:rPr>
        <w:t>UK</w:t>
      </w:r>
      <w:r>
        <w:rPr>
          <w:sz w:val="24"/>
          <w:szCs w:val="24"/>
        </w:rPr>
        <w:t xml:space="preserve"> </w:t>
      </w:r>
      <w:r w:rsidR="00E86584">
        <w:rPr>
          <w:sz w:val="24"/>
          <w:szCs w:val="24"/>
        </w:rPr>
        <w:t>-</w:t>
      </w:r>
      <w:r>
        <w:rPr>
          <w:sz w:val="24"/>
          <w:szCs w:val="24"/>
        </w:rPr>
        <w:t xml:space="preserve"> United Kingdom</w:t>
      </w:r>
    </w:p>
    <w:p w14:paraId="1FBB64DA" w14:textId="77777777" w:rsidR="00E86584" w:rsidRDefault="00E86584" w:rsidP="00CC18BC">
      <w:pPr>
        <w:rPr>
          <w:sz w:val="24"/>
          <w:szCs w:val="24"/>
        </w:rPr>
      </w:pPr>
    </w:p>
    <w:p w14:paraId="38E1F7D9" w14:textId="77777777" w:rsidR="00311907" w:rsidRDefault="00311907" w:rsidP="00662F5C">
      <w:pPr>
        <w:rPr>
          <w:b/>
          <w:bCs/>
          <w:color w:val="8EAADB" w:themeColor="accent1" w:themeTint="99"/>
          <w:sz w:val="32"/>
          <w:szCs w:val="32"/>
          <w:u w:val="single"/>
        </w:rPr>
      </w:pPr>
    </w:p>
    <w:p w14:paraId="693CAFAD" w14:textId="77777777" w:rsidR="00A94F26" w:rsidRDefault="00A94F26" w:rsidP="00311907">
      <w:pPr>
        <w:rPr>
          <w:b/>
          <w:bCs/>
          <w:color w:val="8EAADB" w:themeColor="accent1" w:themeTint="99"/>
          <w:sz w:val="32"/>
          <w:szCs w:val="32"/>
          <w:u w:val="single"/>
        </w:rPr>
      </w:pPr>
    </w:p>
    <w:p w14:paraId="485CEA28" w14:textId="77777777" w:rsidR="003D2A6E" w:rsidRDefault="003D2A6E" w:rsidP="00311907">
      <w:pPr>
        <w:rPr>
          <w:b/>
          <w:bCs/>
          <w:color w:val="8EAADB" w:themeColor="accent1" w:themeTint="99"/>
          <w:sz w:val="32"/>
          <w:szCs w:val="32"/>
          <w:u w:val="single"/>
        </w:rPr>
      </w:pPr>
    </w:p>
    <w:p w14:paraId="3AD0962B" w14:textId="77777777" w:rsidR="003D2A6E" w:rsidRDefault="003D2A6E" w:rsidP="00311907">
      <w:pPr>
        <w:rPr>
          <w:b/>
          <w:bCs/>
          <w:color w:val="8EAADB" w:themeColor="accent1" w:themeTint="99"/>
          <w:sz w:val="32"/>
          <w:szCs w:val="32"/>
          <w:u w:val="single"/>
        </w:rPr>
      </w:pPr>
    </w:p>
    <w:p w14:paraId="663674FC" w14:textId="77777777" w:rsidR="003D2A6E" w:rsidRDefault="003D2A6E" w:rsidP="00311907">
      <w:pPr>
        <w:rPr>
          <w:b/>
          <w:bCs/>
          <w:color w:val="8EAADB" w:themeColor="accent1" w:themeTint="99"/>
          <w:sz w:val="32"/>
          <w:szCs w:val="32"/>
          <w:u w:val="single"/>
        </w:rPr>
      </w:pPr>
    </w:p>
    <w:p w14:paraId="0196349B" w14:textId="77777777" w:rsidR="003D2A6E" w:rsidRDefault="003D2A6E" w:rsidP="00311907">
      <w:pPr>
        <w:rPr>
          <w:b/>
          <w:bCs/>
          <w:color w:val="8EAADB" w:themeColor="accent1" w:themeTint="99"/>
          <w:sz w:val="32"/>
          <w:szCs w:val="32"/>
          <w:u w:val="single"/>
        </w:rPr>
      </w:pPr>
    </w:p>
    <w:p w14:paraId="39D033AE" w14:textId="77777777" w:rsidR="003D2A6E" w:rsidRDefault="003D2A6E" w:rsidP="00311907">
      <w:pPr>
        <w:rPr>
          <w:b/>
          <w:bCs/>
          <w:color w:val="8EAADB" w:themeColor="accent1" w:themeTint="99"/>
          <w:sz w:val="32"/>
          <w:szCs w:val="32"/>
          <w:u w:val="single"/>
        </w:rPr>
      </w:pPr>
    </w:p>
    <w:p w14:paraId="63EAC623" w14:textId="77777777" w:rsidR="003D2A6E" w:rsidRDefault="003D2A6E" w:rsidP="00311907">
      <w:pPr>
        <w:rPr>
          <w:b/>
          <w:bCs/>
          <w:color w:val="8EAADB" w:themeColor="accent1" w:themeTint="99"/>
          <w:sz w:val="32"/>
          <w:szCs w:val="32"/>
          <w:u w:val="single"/>
        </w:rPr>
      </w:pPr>
    </w:p>
    <w:p w14:paraId="25C79938" w14:textId="77777777" w:rsidR="003D2A6E" w:rsidRDefault="003D2A6E" w:rsidP="00311907">
      <w:pPr>
        <w:rPr>
          <w:b/>
          <w:bCs/>
          <w:color w:val="8EAADB" w:themeColor="accent1" w:themeTint="99"/>
          <w:sz w:val="32"/>
          <w:szCs w:val="32"/>
          <w:u w:val="single"/>
        </w:rPr>
      </w:pPr>
    </w:p>
    <w:p w14:paraId="4435D48F" w14:textId="77777777" w:rsidR="003D2A6E" w:rsidRDefault="003D2A6E" w:rsidP="00311907">
      <w:pPr>
        <w:rPr>
          <w:b/>
          <w:bCs/>
          <w:color w:val="8EAADB" w:themeColor="accent1" w:themeTint="99"/>
          <w:sz w:val="32"/>
          <w:szCs w:val="32"/>
          <w:u w:val="single"/>
        </w:rPr>
      </w:pPr>
    </w:p>
    <w:p w14:paraId="04AB592A" w14:textId="77777777" w:rsidR="003D2A6E" w:rsidRDefault="003D2A6E" w:rsidP="00311907">
      <w:pPr>
        <w:rPr>
          <w:b/>
          <w:bCs/>
          <w:color w:val="8EAADB" w:themeColor="accent1" w:themeTint="99"/>
          <w:sz w:val="32"/>
          <w:szCs w:val="32"/>
          <w:u w:val="single"/>
        </w:rPr>
      </w:pPr>
    </w:p>
    <w:p w14:paraId="528301AE" w14:textId="77777777" w:rsidR="003D2A6E" w:rsidRDefault="003D2A6E" w:rsidP="00311907">
      <w:pPr>
        <w:rPr>
          <w:b/>
          <w:bCs/>
          <w:color w:val="8EAADB" w:themeColor="accent1" w:themeTint="99"/>
          <w:sz w:val="32"/>
          <w:szCs w:val="32"/>
          <w:u w:val="single"/>
        </w:rPr>
      </w:pPr>
    </w:p>
    <w:p w14:paraId="7E083141" w14:textId="77777777" w:rsidR="003D2A6E" w:rsidRDefault="003D2A6E" w:rsidP="00311907">
      <w:pPr>
        <w:rPr>
          <w:b/>
          <w:bCs/>
          <w:color w:val="8EAADB" w:themeColor="accent1" w:themeTint="99"/>
          <w:sz w:val="32"/>
          <w:szCs w:val="32"/>
          <w:u w:val="single"/>
        </w:rPr>
      </w:pPr>
    </w:p>
    <w:p w14:paraId="622984E5" w14:textId="77777777" w:rsidR="003D2A6E" w:rsidRDefault="003D2A6E" w:rsidP="00311907">
      <w:pPr>
        <w:rPr>
          <w:b/>
          <w:bCs/>
          <w:color w:val="8EAADB" w:themeColor="accent1" w:themeTint="99"/>
          <w:sz w:val="32"/>
          <w:szCs w:val="32"/>
          <w:u w:val="single"/>
        </w:rPr>
      </w:pPr>
    </w:p>
    <w:p w14:paraId="3ACE55E0" w14:textId="6DDC332F" w:rsidR="00311907" w:rsidRDefault="00311907" w:rsidP="00311907">
      <w:pPr>
        <w:rPr>
          <w:b/>
          <w:bCs/>
          <w:color w:val="8EAADB" w:themeColor="accent1" w:themeTint="99"/>
          <w:sz w:val="32"/>
          <w:szCs w:val="32"/>
          <w:u w:val="single"/>
        </w:rPr>
      </w:pPr>
      <w:r>
        <w:rPr>
          <w:b/>
          <w:bCs/>
          <w:color w:val="8EAADB" w:themeColor="accent1" w:themeTint="99"/>
          <w:sz w:val="32"/>
          <w:szCs w:val="32"/>
          <w:u w:val="single"/>
        </w:rPr>
        <w:t xml:space="preserve">Chapter 1 </w:t>
      </w:r>
      <w:r w:rsidR="00330A6A">
        <w:rPr>
          <w:b/>
          <w:bCs/>
          <w:color w:val="8EAADB" w:themeColor="accent1" w:themeTint="99"/>
          <w:sz w:val="32"/>
          <w:szCs w:val="32"/>
          <w:u w:val="single"/>
        </w:rPr>
        <w:t>–</w:t>
      </w:r>
      <w:r>
        <w:rPr>
          <w:b/>
          <w:bCs/>
          <w:color w:val="8EAADB" w:themeColor="accent1" w:themeTint="99"/>
          <w:sz w:val="32"/>
          <w:szCs w:val="32"/>
          <w:u w:val="single"/>
        </w:rPr>
        <w:t xml:space="preserve"> Introduction</w:t>
      </w:r>
    </w:p>
    <w:p w14:paraId="69D46C75" w14:textId="34627259" w:rsidR="00330A6A" w:rsidRDefault="00330A6A" w:rsidP="00311907">
      <w:pPr>
        <w:rPr>
          <w:b/>
          <w:bCs/>
          <w:color w:val="8EAADB" w:themeColor="accent1" w:themeTint="99"/>
          <w:sz w:val="32"/>
          <w:szCs w:val="32"/>
          <w:u w:val="single"/>
        </w:rPr>
      </w:pPr>
    </w:p>
    <w:p w14:paraId="7AA12031" w14:textId="594C025C" w:rsidR="00330A6A" w:rsidRPr="006A2DDB" w:rsidRDefault="006A2DDB" w:rsidP="006A2DDB">
      <w:pPr>
        <w:rPr>
          <w:b/>
          <w:bCs/>
          <w:color w:val="8EAADB" w:themeColor="accent1" w:themeTint="99"/>
          <w:sz w:val="28"/>
          <w:szCs w:val="28"/>
          <w:u w:val="single"/>
        </w:rPr>
      </w:pPr>
      <w:r>
        <w:rPr>
          <w:b/>
          <w:bCs/>
          <w:color w:val="8EAADB" w:themeColor="accent1" w:themeTint="99"/>
          <w:sz w:val="28"/>
          <w:szCs w:val="28"/>
          <w:u w:val="single"/>
        </w:rPr>
        <w:t>1.</w:t>
      </w:r>
      <w:r w:rsidR="00707B14">
        <w:rPr>
          <w:b/>
          <w:bCs/>
          <w:color w:val="8EAADB" w:themeColor="accent1" w:themeTint="99"/>
          <w:sz w:val="28"/>
          <w:szCs w:val="28"/>
          <w:u w:val="single"/>
        </w:rPr>
        <w:t>0</w:t>
      </w:r>
      <w:r>
        <w:rPr>
          <w:b/>
          <w:bCs/>
          <w:color w:val="8EAADB" w:themeColor="accent1" w:themeTint="99"/>
          <w:sz w:val="28"/>
          <w:szCs w:val="28"/>
          <w:u w:val="single"/>
        </w:rPr>
        <w:t xml:space="preserve"> </w:t>
      </w:r>
      <w:r w:rsidR="0080539D">
        <w:rPr>
          <w:b/>
          <w:bCs/>
          <w:color w:val="8EAADB" w:themeColor="accent1" w:themeTint="99"/>
          <w:sz w:val="28"/>
          <w:szCs w:val="28"/>
          <w:u w:val="single"/>
        </w:rPr>
        <w:t>Introduction</w:t>
      </w:r>
    </w:p>
    <w:p w14:paraId="23453620" w14:textId="042C6B56" w:rsidR="0018171E" w:rsidRPr="00D000A8" w:rsidRDefault="00F417D3" w:rsidP="0018171E">
      <w:pPr>
        <w:rPr>
          <w:sz w:val="24"/>
          <w:szCs w:val="24"/>
        </w:rPr>
      </w:pPr>
      <w:r w:rsidRPr="00D000A8">
        <w:rPr>
          <w:sz w:val="24"/>
          <w:szCs w:val="24"/>
        </w:rPr>
        <w:t>The purpose of this chapter is to present the study's background and justification. It will give the dissertation's structure and provide an outline and explanation of the study's goals and objectives. The purpose of this study is to examine the definitions of child sexual exploitation and child criminal exploitation as well as the ways in which police officers respond to victims of these crimes in the course of their daily work.</w:t>
      </w:r>
    </w:p>
    <w:p w14:paraId="064D29AB" w14:textId="77777777" w:rsidR="00F417D3" w:rsidRDefault="00F417D3" w:rsidP="0018171E">
      <w:pPr>
        <w:rPr>
          <w:sz w:val="20"/>
          <w:szCs w:val="20"/>
        </w:rPr>
      </w:pPr>
    </w:p>
    <w:p w14:paraId="2FB9D840" w14:textId="20E9BBD5" w:rsidR="0018171E" w:rsidRPr="00120571" w:rsidRDefault="00120571" w:rsidP="00120571">
      <w:pPr>
        <w:rPr>
          <w:sz w:val="20"/>
          <w:szCs w:val="20"/>
        </w:rPr>
      </w:pPr>
      <w:r>
        <w:rPr>
          <w:b/>
          <w:bCs/>
          <w:color w:val="8EAADB" w:themeColor="accent1" w:themeTint="99"/>
          <w:sz w:val="28"/>
          <w:szCs w:val="28"/>
          <w:u w:val="single"/>
        </w:rPr>
        <w:t>1.</w:t>
      </w:r>
      <w:r w:rsidR="00707B14">
        <w:rPr>
          <w:b/>
          <w:bCs/>
          <w:color w:val="8EAADB" w:themeColor="accent1" w:themeTint="99"/>
          <w:sz w:val="28"/>
          <w:szCs w:val="28"/>
          <w:u w:val="single"/>
        </w:rPr>
        <w:t>1</w:t>
      </w:r>
      <w:r>
        <w:rPr>
          <w:b/>
          <w:bCs/>
          <w:color w:val="8EAADB" w:themeColor="accent1" w:themeTint="99"/>
          <w:sz w:val="28"/>
          <w:szCs w:val="28"/>
          <w:u w:val="single"/>
        </w:rPr>
        <w:t xml:space="preserve"> </w:t>
      </w:r>
      <w:r w:rsidR="00F918F0">
        <w:rPr>
          <w:b/>
          <w:bCs/>
          <w:color w:val="8EAADB" w:themeColor="accent1" w:themeTint="99"/>
          <w:sz w:val="28"/>
          <w:szCs w:val="28"/>
          <w:u w:val="single"/>
        </w:rPr>
        <w:t>Background and</w:t>
      </w:r>
      <w:r w:rsidR="0018171E" w:rsidRPr="00120571">
        <w:rPr>
          <w:b/>
          <w:bCs/>
          <w:color w:val="8EAADB" w:themeColor="accent1" w:themeTint="99"/>
          <w:sz w:val="28"/>
          <w:szCs w:val="28"/>
          <w:u w:val="single"/>
        </w:rPr>
        <w:t xml:space="preserve"> Rationale</w:t>
      </w:r>
    </w:p>
    <w:p w14:paraId="79714FEF" w14:textId="73026F2E" w:rsidR="00A16184" w:rsidRPr="00D000A8" w:rsidRDefault="005F5A38" w:rsidP="0018171E">
      <w:pPr>
        <w:rPr>
          <w:sz w:val="24"/>
          <w:szCs w:val="24"/>
        </w:rPr>
      </w:pPr>
      <w:r w:rsidRPr="00D000A8">
        <w:rPr>
          <w:sz w:val="24"/>
          <w:szCs w:val="24"/>
        </w:rPr>
        <w:t>Exploitation defined by Cambridge Dictionary (2024)</w:t>
      </w:r>
      <w:r w:rsidR="00206997" w:rsidRPr="00D000A8">
        <w:rPr>
          <w:sz w:val="24"/>
          <w:szCs w:val="24"/>
        </w:rPr>
        <w:t xml:space="preserve"> is where someone uses someone or something unfairly </w:t>
      </w:r>
      <w:r w:rsidR="00EB5235" w:rsidRPr="00D000A8">
        <w:rPr>
          <w:sz w:val="24"/>
          <w:szCs w:val="24"/>
        </w:rPr>
        <w:t>for their own advantage.</w:t>
      </w:r>
      <w:r w:rsidR="00990A9A" w:rsidRPr="00D000A8">
        <w:rPr>
          <w:sz w:val="24"/>
          <w:szCs w:val="24"/>
        </w:rPr>
        <w:t xml:space="preserve"> Examples of exploitation, that will be researched and analysed within the dissertation is Child Sexual Exploitation and Child Criminal Exploitation</w:t>
      </w:r>
      <w:r w:rsidR="00A443D4" w:rsidRPr="00D000A8">
        <w:rPr>
          <w:sz w:val="24"/>
          <w:szCs w:val="24"/>
        </w:rPr>
        <w:t>.</w:t>
      </w:r>
    </w:p>
    <w:p w14:paraId="0A483761" w14:textId="6CD2E57E" w:rsidR="00791E94" w:rsidRPr="00D000A8" w:rsidRDefault="00194715" w:rsidP="0018171E">
      <w:pPr>
        <w:rPr>
          <w:sz w:val="24"/>
          <w:szCs w:val="24"/>
        </w:rPr>
      </w:pPr>
      <w:r w:rsidRPr="00D000A8">
        <w:rPr>
          <w:sz w:val="24"/>
          <w:szCs w:val="24"/>
        </w:rPr>
        <w:t>Home Office (2018) has highlighted that</w:t>
      </w:r>
      <w:r w:rsidR="00E3568B" w:rsidRPr="00D000A8">
        <w:rPr>
          <w:sz w:val="24"/>
          <w:szCs w:val="24"/>
        </w:rPr>
        <w:t xml:space="preserve"> t</w:t>
      </w:r>
      <w:r w:rsidRPr="00D000A8">
        <w:rPr>
          <w:sz w:val="24"/>
          <w:szCs w:val="24"/>
        </w:rPr>
        <w:t xml:space="preserve">hose being exploited </w:t>
      </w:r>
      <w:r w:rsidR="00E3568B" w:rsidRPr="00D000A8">
        <w:rPr>
          <w:sz w:val="24"/>
          <w:szCs w:val="24"/>
        </w:rPr>
        <w:t xml:space="preserve">, </w:t>
      </w:r>
      <w:r w:rsidRPr="00D000A8">
        <w:rPr>
          <w:sz w:val="24"/>
          <w:szCs w:val="24"/>
        </w:rPr>
        <w:t>get used within</w:t>
      </w:r>
      <w:r w:rsidR="00E3568B" w:rsidRPr="00D000A8">
        <w:rPr>
          <w:sz w:val="24"/>
          <w:szCs w:val="24"/>
        </w:rPr>
        <w:t xml:space="preserve"> a ‘county lines’ system.</w:t>
      </w:r>
      <w:r w:rsidR="00CF712C" w:rsidRPr="00D000A8">
        <w:rPr>
          <w:sz w:val="24"/>
          <w:szCs w:val="24"/>
        </w:rPr>
        <w:t xml:space="preserve"> Those being exploited</w:t>
      </w:r>
      <w:r w:rsidR="00463A5A" w:rsidRPr="00D000A8">
        <w:rPr>
          <w:sz w:val="24"/>
          <w:szCs w:val="24"/>
        </w:rPr>
        <w:t xml:space="preserve"> within this system</w:t>
      </w:r>
      <w:r w:rsidR="0014758E" w:rsidRPr="00D000A8">
        <w:rPr>
          <w:sz w:val="24"/>
          <w:szCs w:val="24"/>
        </w:rPr>
        <w:t>, are responsible to export illegal drugs into one or more areas within the UK</w:t>
      </w:r>
      <w:r w:rsidR="00DD3A4A" w:rsidRPr="00D000A8">
        <w:rPr>
          <w:sz w:val="24"/>
          <w:szCs w:val="24"/>
        </w:rPr>
        <w:t>.</w:t>
      </w:r>
      <w:r w:rsidRPr="00D000A8">
        <w:rPr>
          <w:sz w:val="24"/>
          <w:szCs w:val="24"/>
        </w:rPr>
        <w:t xml:space="preserve"> </w:t>
      </w:r>
    </w:p>
    <w:p w14:paraId="603179F2" w14:textId="5B056EAC" w:rsidR="00791E94" w:rsidRPr="00D000A8" w:rsidRDefault="003C5E1F" w:rsidP="0018171E">
      <w:pPr>
        <w:rPr>
          <w:sz w:val="24"/>
          <w:szCs w:val="24"/>
        </w:rPr>
      </w:pPr>
      <w:r w:rsidRPr="00D000A8">
        <w:rPr>
          <w:sz w:val="24"/>
          <w:szCs w:val="24"/>
        </w:rPr>
        <w:t xml:space="preserve">College of Policing (2021) identifies that </w:t>
      </w:r>
      <w:r w:rsidR="000207DD" w:rsidRPr="00D000A8">
        <w:rPr>
          <w:sz w:val="24"/>
          <w:szCs w:val="24"/>
        </w:rPr>
        <w:t xml:space="preserve">when officers deal with an incident involving a child being exploited, </w:t>
      </w:r>
      <w:r w:rsidR="008D35DF" w:rsidRPr="00D000A8">
        <w:rPr>
          <w:sz w:val="24"/>
          <w:szCs w:val="24"/>
        </w:rPr>
        <w:t xml:space="preserve">each incident will be dealt differently based on the circumstances. It is the Police responsibility to </w:t>
      </w:r>
      <w:r w:rsidR="00270F0F" w:rsidRPr="00D000A8">
        <w:rPr>
          <w:sz w:val="24"/>
          <w:szCs w:val="24"/>
        </w:rPr>
        <w:t xml:space="preserve">respond to children where a concern has been raised and work with third party agencies such as social services to </w:t>
      </w:r>
      <w:r w:rsidR="00592B94" w:rsidRPr="00D000A8">
        <w:rPr>
          <w:sz w:val="24"/>
          <w:szCs w:val="24"/>
        </w:rPr>
        <w:t>prevent the exploitation in the best format possible.</w:t>
      </w:r>
    </w:p>
    <w:p w14:paraId="291D1DA4" w14:textId="77777777" w:rsidR="0018171E" w:rsidRDefault="0018171E" w:rsidP="0018171E">
      <w:pPr>
        <w:rPr>
          <w:sz w:val="20"/>
          <w:szCs w:val="20"/>
        </w:rPr>
      </w:pPr>
    </w:p>
    <w:p w14:paraId="640F1E6A" w14:textId="077DA44F" w:rsidR="0018171E" w:rsidRPr="00120571" w:rsidRDefault="00120571" w:rsidP="00120571">
      <w:pPr>
        <w:rPr>
          <w:b/>
          <w:bCs/>
          <w:color w:val="8EAADB" w:themeColor="accent1" w:themeTint="99"/>
          <w:sz w:val="28"/>
          <w:szCs w:val="28"/>
          <w:u w:val="single"/>
        </w:rPr>
      </w:pPr>
      <w:r>
        <w:rPr>
          <w:b/>
          <w:bCs/>
          <w:color w:val="8EAADB" w:themeColor="accent1" w:themeTint="99"/>
          <w:sz w:val="28"/>
          <w:szCs w:val="28"/>
          <w:u w:val="single"/>
        </w:rPr>
        <w:t>1.</w:t>
      </w:r>
      <w:r w:rsidR="00707B14">
        <w:rPr>
          <w:b/>
          <w:bCs/>
          <w:color w:val="8EAADB" w:themeColor="accent1" w:themeTint="99"/>
          <w:sz w:val="28"/>
          <w:szCs w:val="28"/>
          <w:u w:val="single"/>
        </w:rPr>
        <w:t>2</w:t>
      </w:r>
      <w:r>
        <w:rPr>
          <w:b/>
          <w:bCs/>
          <w:color w:val="8EAADB" w:themeColor="accent1" w:themeTint="99"/>
          <w:sz w:val="28"/>
          <w:szCs w:val="28"/>
          <w:u w:val="single"/>
        </w:rPr>
        <w:t xml:space="preserve"> </w:t>
      </w:r>
      <w:r w:rsidRPr="00120571">
        <w:rPr>
          <w:b/>
          <w:bCs/>
          <w:color w:val="8EAADB" w:themeColor="accent1" w:themeTint="99"/>
          <w:sz w:val="28"/>
          <w:szCs w:val="28"/>
          <w:u w:val="single"/>
        </w:rPr>
        <w:t>Aims and Objectives</w:t>
      </w:r>
    </w:p>
    <w:p w14:paraId="4D9F8F08" w14:textId="605F00F6" w:rsidR="00F417D3" w:rsidRDefault="00320297" w:rsidP="00120571">
      <w:pPr>
        <w:rPr>
          <w:sz w:val="24"/>
          <w:szCs w:val="24"/>
        </w:rPr>
      </w:pPr>
      <w:r w:rsidRPr="00320297">
        <w:rPr>
          <w:sz w:val="24"/>
          <w:szCs w:val="24"/>
        </w:rPr>
        <w:t>Investigating and critically assessing how officers and staff handle cases of child sexual exploitation and child criminal exploitation, as well as how police assist in preventing the exploitation</w:t>
      </w:r>
      <w:r w:rsidR="00191DA7">
        <w:rPr>
          <w:sz w:val="24"/>
          <w:szCs w:val="24"/>
        </w:rPr>
        <w:t xml:space="preserve"> and if the training provided assist those dealing with these incidences</w:t>
      </w:r>
      <w:r w:rsidRPr="00320297">
        <w:rPr>
          <w:sz w:val="24"/>
          <w:szCs w:val="24"/>
        </w:rPr>
        <w:t>, is the goal of this dissertation.</w:t>
      </w:r>
    </w:p>
    <w:p w14:paraId="2C8BCAEB" w14:textId="77777777" w:rsidR="00191DA7" w:rsidRPr="004724C1" w:rsidRDefault="00191DA7" w:rsidP="00120571">
      <w:pPr>
        <w:rPr>
          <w:sz w:val="24"/>
          <w:szCs w:val="24"/>
        </w:rPr>
      </w:pPr>
    </w:p>
    <w:p w14:paraId="49FECDAA" w14:textId="6895F925" w:rsidR="00986785" w:rsidRPr="00191DA7" w:rsidRDefault="00986785" w:rsidP="00120571">
      <w:pPr>
        <w:rPr>
          <w:sz w:val="24"/>
          <w:szCs w:val="24"/>
          <w:u w:val="single"/>
        </w:rPr>
      </w:pPr>
      <w:r w:rsidRPr="00191DA7">
        <w:rPr>
          <w:sz w:val="24"/>
          <w:szCs w:val="24"/>
          <w:u w:val="single"/>
        </w:rPr>
        <w:t>Objective 1</w:t>
      </w:r>
    </w:p>
    <w:p w14:paraId="4B3CB81A" w14:textId="5291D70D" w:rsidR="00986785" w:rsidRPr="00F960CC" w:rsidRDefault="00986785" w:rsidP="00120571">
      <w:pPr>
        <w:rPr>
          <w:i/>
          <w:iCs/>
          <w:sz w:val="24"/>
          <w:szCs w:val="24"/>
        </w:rPr>
      </w:pPr>
      <w:r w:rsidRPr="004724C1">
        <w:rPr>
          <w:i/>
          <w:iCs/>
          <w:sz w:val="24"/>
          <w:szCs w:val="24"/>
        </w:rPr>
        <w:t xml:space="preserve">To critically research and analyse previous and current academic literature and research to understand the surrounding of Child sexual exploitation/Child criminal exploitation within Serious Organised Crime, and the role the police </w:t>
      </w:r>
      <w:proofErr w:type="gramStart"/>
      <w:r w:rsidRPr="004724C1">
        <w:rPr>
          <w:i/>
          <w:iCs/>
          <w:sz w:val="24"/>
          <w:szCs w:val="24"/>
        </w:rPr>
        <w:t>have to</w:t>
      </w:r>
      <w:proofErr w:type="gramEnd"/>
      <w:r w:rsidRPr="004724C1">
        <w:rPr>
          <w:i/>
          <w:iCs/>
          <w:sz w:val="24"/>
          <w:szCs w:val="24"/>
        </w:rPr>
        <w:t xml:space="preserve"> prevent the exploitation.</w:t>
      </w:r>
    </w:p>
    <w:p w14:paraId="6AC4F504" w14:textId="22E25D5D" w:rsidR="00BB7A02" w:rsidRPr="00191DA7" w:rsidRDefault="00BB7A02" w:rsidP="00120571">
      <w:pPr>
        <w:rPr>
          <w:sz w:val="24"/>
          <w:szCs w:val="24"/>
          <w:u w:val="single"/>
        </w:rPr>
      </w:pPr>
      <w:r w:rsidRPr="00191DA7">
        <w:rPr>
          <w:sz w:val="24"/>
          <w:szCs w:val="24"/>
          <w:u w:val="single"/>
        </w:rPr>
        <w:t>Objective 2</w:t>
      </w:r>
    </w:p>
    <w:p w14:paraId="0215DA94" w14:textId="3453076B" w:rsidR="00BB7A02" w:rsidRPr="004724C1" w:rsidRDefault="00F960CC" w:rsidP="00120571">
      <w:pPr>
        <w:rPr>
          <w:sz w:val="24"/>
          <w:szCs w:val="24"/>
        </w:rPr>
      </w:pPr>
      <w:r>
        <w:rPr>
          <w:sz w:val="24"/>
          <w:szCs w:val="24"/>
        </w:rPr>
        <w:t>T</w:t>
      </w:r>
      <w:r w:rsidRPr="00F960CC">
        <w:rPr>
          <w:sz w:val="24"/>
          <w:szCs w:val="24"/>
        </w:rPr>
        <w:t xml:space="preserve">o decide on a suitable research strategy </w:t>
      </w:r>
      <w:proofErr w:type="gramStart"/>
      <w:r w:rsidRPr="00F960CC">
        <w:rPr>
          <w:sz w:val="24"/>
          <w:szCs w:val="24"/>
        </w:rPr>
        <w:t>in order to</w:t>
      </w:r>
      <w:proofErr w:type="gramEnd"/>
      <w:r w:rsidRPr="00F960CC">
        <w:rPr>
          <w:sz w:val="24"/>
          <w:szCs w:val="24"/>
        </w:rPr>
        <w:t xml:space="preserve"> investigate the first goal.</w:t>
      </w:r>
    </w:p>
    <w:p w14:paraId="10AF12C7" w14:textId="437033CA" w:rsidR="00BB7A02" w:rsidRPr="00191DA7" w:rsidRDefault="00BB7A02" w:rsidP="00120571">
      <w:pPr>
        <w:rPr>
          <w:sz w:val="24"/>
          <w:szCs w:val="24"/>
          <w:u w:val="single"/>
        </w:rPr>
      </w:pPr>
      <w:r w:rsidRPr="00191DA7">
        <w:rPr>
          <w:sz w:val="24"/>
          <w:szCs w:val="24"/>
          <w:u w:val="single"/>
        </w:rPr>
        <w:t>Objective 3</w:t>
      </w:r>
    </w:p>
    <w:p w14:paraId="421DDFA6" w14:textId="6A2C3E18" w:rsidR="00C334F3" w:rsidRDefault="00C334F3" w:rsidP="00120571">
      <w:pPr>
        <w:rPr>
          <w:sz w:val="24"/>
          <w:szCs w:val="24"/>
        </w:rPr>
      </w:pPr>
      <w:r>
        <w:rPr>
          <w:sz w:val="24"/>
          <w:szCs w:val="24"/>
        </w:rPr>
        <w:t>T</w:t>
      </w:r>
      <w:r w:rsidRPr="00C334F3">
        <w:rPr>
          <w:sz w:val="24"/>
          <w:szCs w:val="24"/>
        </w:rPr>
        <w:t>o examine the data gathered from the primary goal.</w:t>
      </w:r>
    </w:p>
    <w:p w14:paraId="6A14F8A1" w14:textId="4A4131BC" w:rsidR="003B7518" w:rsidRPr="00191DA7" w:rsidRDefault="003B7518" w:rsidP="00120571">
      <w:pPr>
        <w:rPr>
          <w:sz w:val="24"/>
          <w:szCs w:val="24"/>
          <w:u w:val="single"/>
        </w:rPr>
      </w:pPr>
      <w:r w:rsidRPr="00191DA7">
        <w:rPr>
          <w:sz w:val="24"/>
          <w:szCs w:val="24"/>
          <w:u w:val="single"/>
        </w:rPr>
        <w:t>Objective 4</w:t>
      </w:r>
    </w:p>
    <w:p w14:paraId="7B309943" w14:textId="21F42B62" w:rsidR="00120571" w:rsidRDefault="0075404C" w:rsidP="00120571">
      <w:pPr>
        <w:rPr>
          <w:sz w:val="24"/>
          <w:szCs w:val="24"/>
        </w:rPr>
      </w:pPr>
      <w:r>
        <w:rPr>
          <w:sz w:val="24"/>
          <w:szCs w:val="24"/>
        </w:rPr>
        <w:t>T</w:t>
      </w:r>
      <w:r w:rsidR="00C334F3" w:rsidRPr="00C334F3">
        <w:rPr>
          <w:sz w:val="24"/>
          <w:szCs w:val="24"/>
        </w:rPr>
        <w:t xml:space="preserve">o offer </w:t>
      </w:r>
      <w:r w:rsidR="00C334F3">
        <w:rPr>
          <w:sz w:val="24"/>
          <w:szCs w:val="24"/>
        </w:rPr>
        <w:t>recommendations</w:t>
      </w:r>
      <w:r w:rsidR="00C334F3" w:rsidRPr="00C334F3">
        <w:rPr>
          <w:sz w:val="24"/>
          <w:szCs w:val="24"/>
        </w:rPr>
        <w:t xml:space="preserve"> regarding </w:t>
      </w:r>
      <w:r>
        <w:rPr>
          <w:sz w:val="24"/>
          <w:szCs w:val="24"/>
        </w:rPr>
        <w:t>how</w:t>
      </w:r>
      <w:r w:rsidR="00C334F3" w:rsidRPr="00C334F3">
        <w:rPr>
          <w:sz w:val="24"/>
          <w:szCs w:val="24"/>
        </w:rPr>
        <w:t xml:space="preserve"> police officers and</w:t>
      </w:r>
      <w:r w:rsidR="00920D03">
        <w:rPr>
          <w:sz w:val="24"/>
          <w:szCs w:val="24"/>
        </w:rPr>
        <w:t xml:space="preserve"> staff can prevent those being exploited,</w:t>
      </w:r>
      <w:r w:rsidR="00C334F3" w:rsidRPr="00C334F3">
        <w:rPr>
          <w:sz w:val="24"/>
          <w:szCs w:val="24"/>
        </w:rPr>
        <w:t xml:space="preserve"> as well as how force training helps address cases of child exploitation.</w:t>
      </w:r>
    </w:p>
    <w:p w14:paraId="07547D7E" w14:textId="77777777" w:rsidR="00920D03" w:rsidRDefault="00920D03" w:rsidP="00120571">
      <w:pPr>
        <w:rPr>
          <w:sz w:val="20"/>
          <w:szCs w:val="20"/>
        </w:rPr>
      </w:pPr>
    </w:p>
    <w:p w14:paraId="421A7BFC" w14:textId="5C606CFD" w:rsidR="00120571" w:rsidRPr="00707B14" w:rsidRDefault="00707B14" w:rsidP="00707B14">
      <w:pPr>
        <w:rPr>
          <w:b/>
          <w:bCs/>
          <w:color w:val="8EAADB" w:themeColor="accent1" w:themeTint="99"/>
          <w:sz w:val="28"/>
          <w:szCs w:val="28"/>
          <w:u w:val="single"/>
        </w:rPr>
      </w:pPr>
      <w:r>
        <w:rPr>
          <w:b/>
          <w:bCs/>
          <w:color w:val="8EAADB" w:themeColor="accent1" w:themeTint="99"/>
          <w:sz w:val="28"/>
          <w:szCs w:val="28"/>
          <w:u w:val="single"/>
        </w:rPr>
        <w:t>1.</w:t>
      </w:r>
      <w:r w:rsidRPr="00707B14">
        <w:rPr>
          <w:b/>
          <w:bCs/>
          <w:color w:val="8EAADB" w:themeColor="accent1" w:themeTint="99"/>
          <w:sz w:val="28"/>
          <w:szCs w:val="28"/>
          <w:u w:val="single"/>
        </w:rPr>
        <w:t>3</w:t>
      </w:r>
      <w:r w:rsidR="00AA07A4" w:rsidRPr="00707B14">
        <w:rPr>
          <w:b/>
          <w:bCs/>
          <w:color w:val="8EAADB" w:themeColor="accent1" w:themeTint="99"/>
          <w:sz w:val="28"/>
          <w:szCs w:val="28"/>
          <w:u w:val="single"/>
        </w:rPr>
        <w:t xml:space="preserve"> Research </w:t>
      </w:r>
      <w:r w:rsidR="00120571" w:rsidRPr="00707B14">
        <w:rPr>
          <w:b/>
          <w:bCs/>
          <w:color w:val="8EAADB" w:themeColor="accent1" w:themeTint="99"/>
          <w:sz w:val="28"/>
          <w:szCs w:val="28"/>
          <w:u w:val="single"/>
        </w:rPr>
        <w:t>Structure</w:t>
      </w:r>
    </w:p>
    <w:p w14:paraId="6F1588AD" w14:textId="167DDED5" w:rsidR="00C629DA" w:rsidRPr="00C629DA" w:rsidRDefault="00C629DA" w:rsidP="00C629DA">
      <w:pPr>
        <w:rPr>
          <w:sz w:val="24"/>
          <w:szCs w:val="24"/>
        </w:rPr>
      </w:pPr>
      <w:r w:rsidRPr="00C629DA">
        <w:rPr>
          <w:sz w:val="24"/>
          <w:szCs w:val="24"/>
        </w:rPr>
        <w:t>To fulfil the objectives of this research project, the dissertation will be divided into five cha</w:t>
      </w:r>
      <w:r w:rsidR="00707B14">
        <w:rPr>
          <w:sz w:val="24"/>
          <w:szCs w:val="24"/>
        </w:rPr>
        <w:t>p</w:t>
      </w:r>
      <w:r w:rsidRPr="00C629DA">
        <w:rPr>
          <w:sz w:val="24"/>
          <w:szCs w:val="24"/>
        </w:rPr>
        <w:t>ters.</w:t>
      </w:r>
    </w:p>
    <w:p w14:paraId="282953DA" w14:textId="77777777" w:rsidR="00C629DA" w:rsidRPr="00C629DA" w:rsidRDefault="00C629DA" w:rsidP="00C629DA">
      <w:pPr>
        <w:rPr>
          <w:sz w:val="24"/>
          <w:szCs w:val="24"/>
        </w:rPr>
      </w:pPr>
      <w:r w:rsidRPr="00C629DA">
        <w:rPr>
          <w:sz w:val="24"/>
          <w:szCs w:val="24"/>
        </w:rPr>
        <w:t>The background information presented in Chapter 1 explains the purpose, goals, and rationale behind the research. A questionnaire with closed-ended questions will be used to collect primary and secondary data for the study.</w:t>
      </w:r>
    </w:p>
    <w:p w14:paraId="217736BC" w14:textId="5482A78A" w:rsidR="00120571" w:rsidRDefault="00C629DA" w:rsidP="00C629DA">
      <w:pPr>
        <w:rPr>
          <w:sz w:val="24"/>
          <w:szCs w:val="24"/>
        </w:rPr>
      </w:pPr>
      <w:r w:rsidRPr="00C629DA">
        <w:rPr>
          <w:sz w:val="24"/>
          <w:szCs w:val="24"/>
        </w:rPr>
        <w:t>The literature review, which is based on studies on child sexual and criminal exploitation as well as the role that police play in providing aid to those in need, will be presented in Chapter 2. Understanding how officers and staff handle incidents will be made easier with the aid of the literature review.</w:t>
      </w:r>
    </w:p>
    <w:p w14:paraId="4B21BD21" w14:textId="77777777" w:rsidR="00C629DA" w:rsidRDefault="00C629DA" w:rsidP="00C629DA">
      <w:pPr>
        <w:rPr>
          <w:b/>
          <w:bCs/>
          <w:color w:val="8EAADB" w:themeColor="accent1" w:themeTint="99"/>
          <w:sz w:val="28"/>
          <w:szCs w:val="28"/>
          <w:u w:val="single"/>
        </w:rPr>
      </w:pPr>
    </w:p>
    <w:p w14:paraId="4629804C" w14:textId="75D24C46" w:rsidR="00120571" w:rsidRPr="00941512" w:rsidRDefault="00214E10" w:rsidP="00941512">
      <w:pPr>
        <w:pStyle w:val="ListParagraph"/>
        <w:numPr>
          <w:ilvl w:val="1"/>
          <w:numId w:val="4"/>
        </w:numPr>
        <w:rPr>
          <w:b/>
          <w:bCs/>
          <w:color w:val="8EAADB" w:themeColor="accent1" w:themeTint="99"/>
          <w:sz w:val="28"/>
          <w:szCs w:val="28"/>
          <w:u w:val="single"/>
        </w:rPr>
      </w:pPr>
      <w:r w:rsidRPr="00214E10">
        <w:rPr>
          <w:b/>
          <w:bCs/>
          <w:color w:val="8EAADB" w:themeColor="accent1" w:themeTint="99"/>
          <w:sz w:val="28"/>
          <w:szCs w:val="28"/>
        </w:rPr>
        <w:t xml:space="preserve"> </w:t>
      </w:r>
      <w:r w:rsidR="00120571" w:rsidRPr="00941512">
        <w:rPr>
          <w:b/>
          <w:bCs/>
          <w:color w:val="8EAADB" w:themeColor="accent1" w:themeTint="99"/>
          <w:sz w:val="28"/>
          <w:szCs w:val="28"/>
          <w:u w:val="single"/>
        </w:rPr>
        <w:t>Conclusion</w:t>
      </w:r>
    </w:p>
    <w:p w14:paraId="7ACF29F3" w14:textId="6F635956" w:rsidR="00941512" w:rsidRPr="007F179B" w:rsidRDefault="007F179B" w:rsidP="007F179B">
      <w:pPr>
        <w:rPr>
          <w:b/>
          <w:bCs/>
          <w:color w:val="8EAADB" w:themeColor="accent1" w:themeTint="99"/>
          <w:sz w:val="28"/>
          <w:szCs w:val="28"/>
          <w:u w:val="single"/>
        </w:rPr>
      </w:pPr>
      <w:r w:rsidRPr="007F179B">
        <w:rPr>
          <w:sz w:val="24"/>
          <w:szCs w:val="24"/>
        </w:rPr>
        <w:t>The research was introduced in Chapter 1, along with the purpose and goals of the dissertation and the reasons why it is useful in determining how police handle cases involving children who are being exploited.</w:t>
      </w:r>
    </w:p>
    <w:p w14:paraId="5BCEDBFF" w14:textId="77777777" w:rsidR="00120571" w:rsidRDefault="00120571" w:rsidP="00120571">
      <w:pPr>
        <w:rPr>
          <w:sz w:val="20"/>
          <w:szCs w:val="20"/>
        </w:rPr>
      </w:pPr>
    </w:p>
    <w:p w14:paraId="4355BACB" w14:textId="77777777" w:rsidR="00120571" w:rsidRDefault="00120571" w:rsidP="00120571">
      <w:pPr>
        <w:rPr>
          <w:sz w:val="20"/>
          <w:szCs w:val="20"/>
        </w:rPr>
      </w:pPr>
    </w:p>
    <w:p w14:paraId="55A8FC6E" w14:textId="77777777" w:rsidR="00120571" w:rsidRDefault="00120571" w:rsidP="00120571">
      <w:pPr>
        <w:rPr>
          <w:sz w:val="20"/>
          <w:szCs w:val="20"/>
        </w:rPr>
      </w:pPr>
    </w:p>
    <w:p w14:paraId="5795A25C" w14:textId="77777777" w:rsidR="00120571" w:rsidRDefault="00120571" w:rsidP="00120571">
      <w:pPr>
        <w:rPr>
          <w:sz w:val="20"/>
          <w:szCs w:val="20"/>
        </w:rPr>
      </w:pPr>
    </w:p>
    <w:p w14:paraId="0320641C" w14:textId="77777777" w:rsidR="00120571" w:rsidRDefault="00120571" w:rsidP="00120571">
      <w:pPr>
        <w:rPr>
          <w:sz w:val="20"/>
          <w:szCs w:val="20"/>
        </w:rPr>
      </w:pPr>
    </w:p>
    <w:p w14:paraId="6DE53754" w14:textId="77777777" w:rsidR="00120571" w:rsidRDefault="00120571" w:rsidP="00120571">
      <w:pPr>
        <w:rPr>
          <w:sz w:val="20"/>
          <w:szCs w:val="20"/>
        </w:rPr>
      </w:pPr>
    </w:p>
    <w:p w14:paraId="48EF10BD" w14:textId="77777777" w:rsidR="00120571" w:rsidRDefault="00120571" w:rsidP="00120571">
      <w:pPr>
        <w:rPr>
          <w:sz w:val="20"/>
          <w:szCs w:val="20"/>
        </w:rPr>
      </w:pPr>
    </w:p>
    <w:p w14:paraId="464081C5" w14:textId="77777777" w:rsidR="00120571" w:rsidRDefault="00120571" w:rsidP="00120571">
      <w:pPr>
        <w:rPr>
          <w:sz w:val="20"/>
          <w:szCs w:val="20"/>
        </w:rPr>
      </w:pPr>
    </w:p>
    <w:p w14:paraId="4A12D83D" w14:textId="77777777" w:rsidR="00120571" w:rsidRDefault="00120571" w:rsidP="00120571">
      <w:pPr>
        <w:rPr>
          <w:sz w:val="20"/>
          <w:szCs w:val="20"/>
        </w:rPr>
      </w:pPr>
    </w:p>
    <w:p w14:paraId="12E3206E" w14:textId="77777777" w:rsidR="00407431" w:rsidRDefault="00407431" w:rsidP="00407431">
      <w:pPr>
        <w:rPr>
          <w:sz w:val="20"/>
          <w:szCs w:val="20"/>
        </w:rPr>
      </w:pPr>
    </w:p>
    <w:p w14:paraId="382FF460" w14:textId="77777777" w:rsidR="007C1227" w:rsidRDefault="007C1227" w:rsidP="00407431">
      <w:pPr>
        <w:rPr>
          <w:b/>
          <w:bCs/>
          <w:color w:val="8EAADB" w:themeColor="accent1" w:themeTint="99"/>
          <w:sz w:val="28"/>
          <w:szCs w:val="28"/>
          <w:u w:val="single"/>
        </w:rPr>
      </w:pPr>
    </w:p>
    <w:p w14:paraId="7786BDB2" w14:textId="77777777" w:rsidR="003D2A6E" w:rsidRDefault="003D2A6E" w:rsidP="00407431">
      <w:pPr>
        <w:rPr>
          <w:b/>
          <w:bCs/>
          <w:color w:val="8EAADB" w:themeColor="accent1" w:themeTint="99"/>
          <w:sz w:val="28"/>
          <w:szCs w:val="28"/>
          <w:u w:val="single"/>
        </w:rPr>
      </w:pPr>
    </w:p>
    <w:p w14:paraId="772B42FD" w14:textId="4EBE59C5" w:rsidR="00B23487" w:rsidRPr="00B23487" w:rsidRDefault="00B23487" w:rsidP="00407431">
      <w:pPr>
        <w:rPr>
          <w:b/>
          <w:bCs/>
          <w:color w:val="8EAADB" w:themeColor="accent1" w:themeTint="99"/>
          <w:sz w:val="32"/>
          <w:szCs w:val="32"/>
          <w:u w:val="single"/>
        </w:rPr>
      </w:pPr>
      <w:r w:rsidRPr="00B23487">
        <w:rPr>
          <w:b/>
          <w:bCs/>
          <w:color w:val="8EAADB" w:themeColor="accent1" w:themeTint="99"/>
          <w:sz w:val="32"/>
          <w:szCs w:val="32"/>
          <w:u w:val="single"/>
        </w:rPr>
        <w:t>Chapter 2 – Literature Review</w:t>
      </w:r>
    </w:p>
    <w:p w14:paraId="4973047D" w14:textId="77777777" w:rsidR="00B23487" w:rsidRDefault="00B23487" w:rsidP="00407431">
      <w:pPr>
        <w:rPr>
          <w:b/>
          <w:bCs/>
          <w:color w:val="8EAADB" w:themeColor="accent1" w:themeTint="99"/>
          <w:sz w:val="28"/>
          <w:szCs w:val="28"/>
          <w:u w:val="single"/>
        </w:rPr>
      </w:pPr>
    </w:p>
    <w:p w14:paraId="3ADC3C0E" w14:textId="5B26B644" w:rsidR="00407431" w:rsidRDefault="00407431" w:rsidP="00407431">
      <w:pPr>
        <w:rPr>
          <w:b/>
          <w:bCs/>
          <w:color w:val="8EAADB" w:themeColor="accent1" w:themeTint="99"/>
          <w:sz w:val="28"/>
          <w:szCs w:val="28"/>
          <w:u w:val="single"/>
        </w:rPr>
      </w:pPr>
      <w:r>
        <w:rPr>
          <w:b/>
          <w:bCs/>
          <w:color w:val="8EAADB" w:themeColor="accent1" w:themeTint="99"/>
          <w:sz w:val="28"/>
          <w:szCs w:val="28"/>
          <w:u w:val="single"/>
        </w:rPr>
        <w:t>2.0 Introduction</w:t>
      </w:r>
    </w:p>
    <w:p w14:paraId="2DF8AAC5" w14:textId="77777777" w:rsidR="00407431" w:rsidRDefault="00407431" w:rsidP="00407431">
      <w:pPr>
        <w:rPr>
          <w:sz w:val="24"/>
          <w:szCs w:val="24"/>
        </w:rPr>
      </w:pPr>
      <w:r w:rsidRPr="00D72549">
        <w:rPr>
          <w:sz w:val="24"/>
          <w:szCs w:val="24"/>
        </w:rPr>
        <w:t xml:space="preserve">This </w:t>
      </w:r>
      <w:r>
        <w:rPr>
          <w:sz w:val="24"/>
          <w:szCs w:val="24"/>
        </w:rPr>
        <w:t xml:space="preserve">Chapter of the dissertation is to provide an analysis of relevant, key and academically valued sources of literature regarding the topic of </w:t>
      </w:r>
      <w:r w:rsidRPr="00F63D59">
        <w:rPr>
          <w:sz w:val="24"/>
          <w:szCs w:val="24"/>
        </w:rPr>
        <w:t>Child sexual exploitation/Child criminal exploitation within Serious Organised Crime</w:t>
      </w:r>
      <w:r>
        <w:rPr>
          <w:sz w:val="24"/>
          <w:szCs w:val="24"/>
        </w:rPr>
        <w:t xml:space="preserve"> and the role police has in an environment where serious organised crime is evolving.</w:t>
      </w:r>
    </w:p>
    <w:p w14:paraId="37BC1E8F" w14:textId="77777777" w:rsidR="00407431" w:rsidRDefault="00407431" w:rsidP="00407431">
      <w:pPr>
        <w:rPr>
          <w:i/>
          <w:iCs/>
          <w:sz w:val="24"/>
          <w:szCs w:val="24"/>
        </w:rPr>
      </w:pPr>
      <w:r>
        <w:rPr>
          <w:sz w:val="24"/>
          <w:szCs w:val="24"/>
        </w:rPr>
        <w:t xml:space="preserve">Furthermore, the purpose of this chapter is to achieve objective two of the </w:t>
      </w:r>
      <w:proofErr w:type="gramStart"/>
      <w:r>
        <w:rPr>
          <w:sz w:val="24"/>
          <w:szCs w:val="24"/>
        </w:rPr>
        <w:t>dissertation</w:t>
      </w:r>
      <w:proofErr w:type="gramEnd"/>
      <w:r>
        <w:rPr>
          <w:sz w:val="24"/>
          <w:szCs w:val="24"/>
        </w:rPr>
        <w:t xml:space="preserve">. Objective two is for reference: </w:t>
      </w:r>
      <w:r w:rsidRPr="00942717">
        <w:rPr>
          <w:i/>
          <w:iCs/>
          <w:sz w:val="24"/>
          <w:szCs w:val="24"/>
        </w:rPr>
        <w:t xml:space="preserve">To critically research and analyse previous and current academic literature and research to understand the surrounding of Child sexual exploitation/Child criminal exploitation within Serious Organised Crime, and the role the police </w:t>
      </w:r>
      <w:proofErr w:type="gramStart"/>
      <w:r>
        <w:rPr>
          <w:i/>
          <w:iCs/>
          <w:sz w:val="24"/>
          <w:szCs w:val="24"/>
        </w:rPr>
        <w:t>have to</w:t>
      </w:r>
      <w:proofErr w:type="gramEnd"/>
      <w:r>
        <w:rPr>
          <w:i/>
          <w:iCs/>
          <w:sz w:val="24"/>
          <w:szCs w:val="24"/>
        </w:rPr>
        <w:t xml:space="preserve"> prevent</w:t>
      </w:r>
      <w:r w:rsidRPr="00942717">
        <w:rPr>
          <w:i/>
          <w:iCs/>
          <w:sz w:val="24"/>
          <w:szCs w:val="24"/>
        </w:rPr>
        <w:t xml:space="preserve"> the exploitation.</w:t>
      </w:r>
    </w:p>
    <w:p w14:paraId="46ED295E" w14:textId="77777777" w:rsidR="00407431" w:rsidRDefault="00407431" w:rsidP="00407431">
      <w:pPr>
        <w:rPr>
          <w:sz w:val="24"/>
          <w:szCs w:val="24"/>
        </w:rPr>
      </w:pPr>
      <w:r>
        <w:rPr>
          <w:sz w:val="24"/>
          <w:szCs w:val="24"/>
        </w:rPr>
        <w:t xml:space="preserve">To make sure that I can meet the previous stated objective, general research information surrounding </w:t>
      </w:r>
      <w:r w:rsidRPr="00F63D59">
        <w:rPr>
          <w:sz w:val="24"/>
          <w:szCs w:val="24"/>
        </w:rPr>
        <w:t>Child sexual exploitation/Child criminal exploitation within Serious Organised Crime</w:t>
      </w:r>
      <w:r>
        <w:rPr>
          <w:sz w:val="24"/>
          <w:szCs w:val="24"/>
        </w:rPr>
        <w:t xml:space="preserve"> and other developments such as </w:t>
      </w:r>
      <w:r w:rsidRPr="00627E52">
        <w:rPr>
          <w:i/>
          <w:iCs/>
          <w:sz w:val="24"/>
          <w:szCs w:val="24"/>
        </w:rPr>
        <w:t>County Lines</w:t>
      </w:r>
      <w:r>
        <w:rPr>
          <w:i/>
          <w:iCs/>
          <w:sz w:val="24"/>
          <w:szCs w:val="24"/>
        </w:rPr>
        <w:t xml:space="preserve"> </w:t>
      </w:r>
      <w:r w:rsidRPr="00165879">
        <w:rPr>
          <w:sz w:val="24"/>
          <w:szCs w:val="24"/>
        </w:rPr>
        <w:t>will be analysed and reviewed throughout</w:t>
      </w:r>
      <w:r>
        <w:rPr>
          <w:sz w:val="24"/>
          <w:szCs w:val="24"/>
        </w:rPr>
        <w:t xml:space="preserve"> the dissertation</w:t>
      </w:r>
      <w:r w:rsidRPr="00165879">
        <w:rPr>
          <w:sz w:val="24"/>
          <w:szCs w:val="24"/>
        </w:rPr>
        <w:t>.</w:t>
      </w:r>
      <w:r>
        <w:rPr>
          <w:sz w:val="24"/>
          <w:szCs w:val="24"/>
        </w:rPr>
        <w:t xml:space="preserve"> This will also be analysed and reviewed as it is an insight on how Serious organised Crime </w:t>
      </w:r>
      <w:r w:rsidRPr="006D04B6">
        <w:rPr>
          <w:sz w:val="24"/>
          <w:szCs w:val="24"/>
        </w:rPr>
        <w:t>groups identify and target those children to get them involved with crime, making them a victim of Child criminal exploitation without even knowing they are a victim.</w:t>
      </w:r>
    </w:p>
    <w:p w14:paraId="1358D7B0" w14:textId="77777777" w:rsidR="00407431" w:rsidRDefault="00407431" w:rsidP="00407431">
      <w:pPr>
        <w:rPr>
          <w:sz w:val="24"/>
          <w:szCs w:val="24"/>
        </w:rPr>
      </w:pPr>
      <w:r>
        <w:rPr>
          <w:sz w:val="24"/>
          <w:szCs w:val="24"/>
        </w:rPr>
        <w:t>Such terms used to assist to obtain such information involving the topic will include: ‘’</w:t>
      </w:r>
      <w:r w:rsidRPr="00317576">
        <w:rPr>
          <w:sz w:val="24"/>
          <w:szCs w:val="24"/>
        </w:rPr>
        <w:t xml:space="preserve"> </w:t>
      </w:r>
      <w:r w:rsidRPr="00F63D59">
        <w:rPr>
          <w:sz w:val="24"/>
          <w:szCs w:val="24"/>
        </w:rPr>
        <w:t>Child sexual exploitation</w:t>
      </w:r>
      <w:r>
        <w:rPr>
          <w:sz w:val="24"/>
          <w:szCs w:val="24"/>
        </w:rPr>
        <w:t>’’, ‘’</w:t>
      </w:r>
      <w:r w:rsidRPr="00FF6240">
        <w:rPr>
          <w:sz w:val="24"/>
          <w:szCs w:val="24"/>
        </w:rPr>
        <w:t xml:space="preserve"> </w:t>
      </w:r>
      <w:r w:rsidRPr="00F63D59">
        <w:rPr>
          <w:sz w:val="24"/>
          <w:szCs w:val="24"/>
        </w:rPr>
        <w:t>Child criminal exploitation</w:t>
      </w:r>
      <w:r>
        <w:rPr>
          <w:sz w:val="24"/>
          <w:szCs w:val="24"/>
        </w:rPr>
        <w:t>’’, ‘’</w:t>
      </w:r>
      <w:r w:rsidRPr="00F63D59">
        <w:rPr>
          <w:sz w:val="24"/>
          <w:szCs w:val="24"/>
        </w:rPr>
        <w:t>Serious Organised Crime</w:t>
      </w:r>
      <w:r>
        <w:rPr>
          <w:sz w:val="24"/>
          <w:szCs w:val="24"/>
        </w:rPr>
        <w:t>’’, ‘’vulnerability’’, ‘’county lines’’, and ‘’role of police to prevent child exploitation’’.</w:t>
      </w:r>
    </w:p>
    <w:p w14:paraId="52573AED" w14:textId="77777777" w:rsidR="00407431" w:rsidRDefault="00407431" w:rsidP="00407431">
      <w:pPr>
        <w:rPr>
          <w:b/>
          <w:bCs/>
          <w:color w:val="8EAADB" w:themeColor="accent1" w:themeTint="99"/>
          <w:sz w:val="28"/>
          <w:szCs w:val="28"/>
          <w:u w:val="single"/>
        </w:rPr>
      </w:pPr>
    </w:p>
    <w:p w14:paraId="777C7494" w14:textId="77777777" w:rsidR="00407431" w:rsidRPr="00D03BCF" w:rsidRDefault="00407431" w:rsidP="00407431">
      <w:pPr>
        <w:rPr>
          <w:b/>
          <w:bCs/>
          <w:color w:val="8EAADB" w:themeColor="accent1" w:themeTint="99"/>
          <w:sz w:val="28"/>
          <w:szCs w:val="28"/>
          <w:u w:val="single"/>
        </w:rPr>
      </w:pPr>
      <w:r w:rsidRPr="00D03BCF">
        <w:rPr>
          <w:b/>
          <w:bCs/>
          <w:color w:val="8EAADB" w:themeColor="accent1" w:themeTint="99"/>
          <w:sz w:val="28"/>
          <w:szCs w:val="28"/>
          <w:u w:val="single"/>
        </w:rPr>
        <w:t xml:space="preserve">2.1 </w:t>
      </w:r>
      <w:r w:rsidRPr="008805FD">
        <w:rPr>
          <w:b/>
          <w:bCs/>
          <w:color w:val="8EAADB" w:themeColor="accent1" w:themeTint="99"/>
          <w:sz w:val="28"/>
          <w:szCs w:val="28"/>
          <w:u w:val="single"/>
        </w:rPr>
        <w:t xml:space="preserve">Child </w:t>
      </w:r>
      <w:r>
        <w:rPr>
          <w:b/>
          <w:bCs/>
          <w:color w:val="8EAADB" w:themeColor="accent1" w:themeTint="99"/>
          <w:sz w:val="28"/>
          <w:szCs w:val="28"/>
          <w:u w:val="single"/>
        </w:rPr>
        <w:t>S</w:t>
      </w:r>
      <w:r w:rsidRPr="008805FD">
        <w:rPr>
          <w:b/>
          <w:bCs/>
          <w:color w:val="8EAADB" w:themeColor="accent1" w:themeTint="99"/>
          <w:sz w:val="28"/>
          <w:szCs w:val="28"/>
          <w:u w:val="single"/>
        </w:rPr>
        <w:t xml:space="preserve">exual </w:t>
      </w:r>
      <w:r>
        <w:rPr>
          <w:b/>
          <w:bCs/>
          <w:color w:val="8EAADB" w:themeColor="accent1" w:themeTint="99"/>
          <w:sz w:val="28"/>
          <w:szCs w:val="28"/>
          <w:u w:val="single"/>
        </w:rPr>
        <w:t>E</w:t>
      </w:r>
      <w:r w:rsidRPr="008805FD">
        <w:rPr>
          <w:b/>
          <w:bCs/>
          <w:color w:val="8EAADB" w:themeColor="accent1" w:themeTint="99"/>
          <w:sz w:val="28"/>
          <w:szCs w:val="28"/>
          <w:u w:val="single"/>
        </w:rPr>
        <w:t>xploitation</w:t>
      </w:r>
      <w:r>
        <w:rPr>
          <w:b/>
          <w:bCs/>
          <w:color w:val="8EAADB" w:themeColor="accent1" w:themeTint="99"/>
          <w:sz w:val="28"/>
          <w:szCs w:val="28"/>
          <w:u w:val="single"/>
        </w:rPr>
        <w:t xml:space="preserve">, </w:t>
      </w:r>
      <w:r w:rsidRPr="008805FD">
        <w:rPr>
          <w:b/>
          <w:bCs/>
          <w:color w:val="8EAADB" w:themeColor="accent1" w:themeTint="99"/>
          <w:sz w:val="28"/>
          <w:szCs w:val="28"/>
          <w:u w:val="single"/>
        </w:rPr>
        <w:t xml:space="preserve">Child </w:t>
      </w:r>
      <w:r>
        <w:rPr>
          <w:b/>
          <w:bCs/>
          <w:color w:val="8EAADB" w:themeColor="accent1" w:themeTint="99"/>
          <w:sz w:val="28"/>
          <w:szCs w:val="28"/>
          <w:u w:val="single"/>
        </w:rPr>
        <w:t>C</w:t>
      </w:r>
      <w:r w:rsidRPr="008805FD">
        <w:rPr>
          <w:b/>
          <w:bCs/>
          <w:color w:val="8EAADB" w:themeColor="accent1" w:themeTint="99"/>
          <w:sz w:val="28"/>
          <w:szCs w:val="28"/>
          <w:u w:val="single"/>
        </w:rPr>
        <w:t xml:space="preserve">riminal </w:t>
      </w:r>
      <w:r>
        <w:rPr>
          <w:b/>
          <w:bCs/>
          <w:color w:val="8EAADB" w:themeColor="accent1" w:themeTint="99"/>
          <w:sz w:val="28"/>
          <w:szCs w:val="28"/>
          <w:u w:val="single"/>
        </w:rPr>
        <w:t>E</w:t>
      </w:r>
      <w:r w:rsidRPr="008805FD">
        <w:rPr>
          <w:b/>
          <w:bCs/>
          <w:color w:val="8EAADB" w:themeColor="accent1" w:themeTint="99"/>
          <w:sz w:val="28"/>
          <w:szCs w:val="28"/>
          <w:u w:val="single"/>
        </w:rPr>
        <w:t xml:space="preserve">xploitation </w:t>
      </w:r>
      <w:r>
        <w:rPr>
          <w:b/>
          <w:bCs/>
          <w:color w:val="8EAADB" w:themeColor="accent1" w:themeTint="99"/>
          <w:sz w:val="28"/>
          <w:szCs w:val="28"/>
          <w:u w:val="single"/>
        </w:rPr>
        <w:t>and</w:t>
      </w:r>
      <w:r w:rsidRPr="008805FD">
        <w:rPr>
          <w:b/>
          <w:bCs/>
          <w:color w:val="8EAADB" w:themeColor="accent1" w:themeTint="99"/>
          <w:sz w:val="28"/>
          <w:szCs w:val="28"/>
          <w:u w:val="single"/>
        </w:rPr>
        <w:t xml:space="preserve"> Serious Organised Crime</w:t>
      </w:r>
    </w:p>
    <w:p w14:paraId="7C9153D6" w14:textId="77777777" w:rsidR="00407431" w:rsidRPr="00D27825" w:rsidRDefault="00407431" w:rsidP="00407431">
      <w:pPr>
        <w:rPr>
          <w:sz w:val="24"/>
          <w:szCs w:val="24"/>
          <w:u w:val="single"/>
        </w:rPr>
      </w:pPr>
    </w:p>
    <w:p w14:paraId="6E4A4588" w14:textId="77777777" w:rsidR="00407431" w:rsidRDefault="00407431" w:rsidP="00407431">
      <w:pPr>
        <w:rPr>
          <w:sz w:val="24"/>
          <w:szCs w:val="24"/>
        </w:rPr>
      </w:pPr>
      <w:r w:rsidRPr="00E1288F">
        <w:rPr>
          <w:sz w:val="24"/>
          <w:szCs w:val="24"/>
        </w:rPr>
        <w:t xml:space="preserve">Sexual abuse includes the practice of child sexual exploitation (CSE). It occurs when a child under the age of eighteen is forced, tricked, or misled into engaging in sexual activity in return for gifts, drugs, cash, or other items they may need or desire. </w:t>
      </w:r>
      <w:proofErr w:type="gramStart"/>
      <w:r w:rsidRPr="00E1288F">
        <w:rPr>
          <w:sz w:val="24"/>
          <w:szCs w:val="24"/>
        </w:rPr>
        <w:t>For the purpose of</w:t>
      </w:r>
      <w:proofErr w:type="gramEnd"/>
      <w:r w:rsidRPr="00E1288F">
        <w:rPr>
          <w:sz w:val="24"/>
          <w:szCs w:val="24"/>
        </w:rPr>
        <w:t xml:space="preserve"> sexual exploitation, people under the age of 18 may be trafficked into or through the UK. A Serious Organised Crime group is made up of people who force others to engage in sexual activities and abuse them sexually (NSPCC, 2022). </w:t>
      </w:r>
    </w:p>
    <w:p w14:paraId="325A57EF" w14:textId="77777777" w:rsidR="00407431" w:rsidRDefault="00407431" w:rsidP="00407431">
      <w:pPr>
        <w:rPr>
          <w:sz w:val="24"/>
          <w:szCs w:val="24"/>
        </w:rPr>
      </w:pPr>
      <w:r w:rsidRPr="0061366F">
        <w:rPr>
          <w:sz w:val="24"/>
          <w:szCs w:val="24"/>
        </w:rPr>
        <w:t>When a child under the age of 18 is coerced, urged, or expected to engage in an activity that is illegal under British law, this is known as child criminal exploitation, or CCE. Numerous activities fall under this category, including "County Lines</w:t>
      </w:r>
      <w:r>
        <w:rPr>
          <w:sz w:val="24"/>
          <w:szCs w:val="24"/>
        </w:rPr>
        <w:t>’’ (as explained below),</w:t>
      </w:r>
      <w:r w:rsidRPr="0061366F">
        <w:rPr>
          <w:sz w:val="24"/>
          <w:szCs w:val="24"/>
        </w:rPr>
        <w:t xml:space="preserve"> shoplifting, cannabis farming, supplying Class A and/or Class B drugs, and a host of other illegal activities (Norman, 2024).</w:t>
      </w:r>
    </w:p>
    <w:p w14:paraId="4EEC4A75" w14:textId="77777777" w:rsidR="00407431" w:rsidRDefault="00407431" w:rsidP="00407431">
      <w:pPr>
        <w:rPr>
          <w:sz w:val="24"/>
          <w:szCs w:val="24"/>
        </w:rPr>
      </w:pPr>
      <w:r w:rsidRPr="008F4DAB">
        <w:rPr>
          <w:sz w:val="24"/>
          <w:szCs w:val="24"/>
        </w:rPr>
        <w:t>In a criminal exploitation system known as "County Lines," young people and children are coerced, manipulated, or forced by urban gangs to store drugs and cash and/or transport them to suburban areas, market towns, and coastal towns (GOV.UK, 20</w:t>
      </w:r>
      <w:r>
        <w:rPr>
          <w:sz w:val="24"/>
          <w:szCs w:val="24"/>
        </w:rPr>
        <w:t>18</w:t>
      </w:r>
      <w:r w:rsidRPr="008F4DAB">
        <w:rPr>
          <w:sz w:val="24"/>
          <w:szCs w:val="24"/>
        </w:rPr>
        <w:t xml:space="preserve">). Serious Organised Crime Groups, also known as county lines gangs, are extremely well-organized criminal networks that groom young people under the age of eighteen </w:t>
      </w:r>
      <w:proofErr w:type="gramStart"/>
      <w:r w:rsidRPr="008F4DAB">
        <w:rPr>
          <w:sz w:val="24"/>
          <w:szCs w:val="24"/>
        </w:rPr>
        <w:t>through the use of</w:t>
      </w:r>
      <w:proofErr w:type="gramEnd"/>
      <w:r w:rsidRPr="008F4DAB">
        <w:rPr>
          <w:sz w:val="24"/>
          <w:szCs w:val="24"/>
        </w:rPr>
        <w:t xml:space="preserve"> complex and constantly changing tactics. Section 45(6) of the Serious Crime Act (SCA) 2015 defines a Serious Organised Crime Group (OCG). An OCG is defined as a group that has at least three members and engages in criminal activity as one of its goals (</w:t>
      </w:r>
      <w:proofErr w:type="spellStart"/>
      <w:r w:rsidRPr="008F4DAB">
        <w:rPr>
          <w:sz w:val="24"/>
          <w:szCs w:val="24"/>
        </w:rPr>
        <w:t>Brylczak</w:t>
      </w:r>
      <w:proofErr w:type="spellEnd"/>
      <w:r w:rsidRPr="008F4DAB">
        <w:rPr>
          <w:sz w:val="24"/>
          <w:szCs w:val="24"/>
        </w:rPr>
        <w:t xml:space="preserve">, 2024). </w:t>
      </w:r>
    </w:p>
    <w:p w14:paraId="59F15427" w14:textId="77777777" w:rsidR="00407431" w:rsidRDefault="00407431" w:rsidP="00407431">
      <w:pPr>
        <w:rPr>
          <w:sz w:val="24"/>
          <w:szCs w:val="24"/>
        </w:rPr>
      </w:pPr>
      <w:r w:rsidRPr="003F30C9">
        <w:rPr>
          <w:sz w:val="24"/>
          <w:szCs w:val="24"/>
        </w:rPr>
        <w:t>To increase profits and dissociate themselves from the illegal activity of physically distributing drugs, Serious Organized Crime Groups exploit minors under the age of eighteen (National Crime Agency, 2019). They are removing themselves from the action's front lines by doing this, making it difficult to see them actively engaging in criminal activity.</w:t>
      </w:r>
    </w:p>
    <w:p w14:paraId="1A363A5B" w14:textId="77777777" w:rsidR="00407431" w:rsidRDefault="00407431" w:rsidP="00407431">
      <w:pPr>
        <w:rPr>
          <w:sz w:val="24"/>
          <w:szCs w:val="24"/>
        </w:rPr>
      </w:pPr>
      <w:r w:rsidRPr="00531E86">
        <w:rPr>
          <w:sz w:val="24"/>
          <w:szCs w:val="24"/>
        </w:rPr>
        <w:t xml:space="preserve">Child trafficking cases have increased since the Modern Slavery Act of 2015 was passed, and as of 2021, 43% of all referrals through the National Referral Mechanism were related to child trafficking. The increase is explained by criminal exploitation, mainly of children in Britain. Even though there has been a rise in awareness of child criminal exploitation in general and county lines in particular in recent years, serious organized crime groups still exploit children </w:t>
      </w:r>
      <w:proofErr w:type="gramStart"/>
      <w:r w:rsidRPr="00531E86">
        <w:rPr>
          <w:sz w:val="24"/>
          <w:szCs w:val="24"/>
        </w:rPr>
        <w:t>on a daily basis</w:t>
      </w:r>
      <w:proofErr w:type="gramEnd"/>
      <w:r w:rsidRPr="00531E86">
        <w:rPr>
          <w:sz w:val="24"/>
          <w:szCs w:val="24"/>
        </w:rPr>
        <w:t xml:space="preserve"> (Human Trafficking Foundation, 2022). </w:t>
      </w:r>
    </w:p>
    <w:p w14:paraId="2D6974E6" w14:textId="77777777" w:rsidR="00407431" w:rsidRDefault="00407431" w:rsidP="00407431">
      <w:pPr>
        <w:rPr>
          <w:sz w:val="24"/>
          <w:szCs w:val="24"/>
        </w:rPr>
      </w:pPr>
      <w:r>
        <w:rPr>
          <w:sz w:val="24"/>
          <w:szCs w:val="24"/>
        </w:rPr>
        <w:t xml:space="preserve">Due to the ongoing increase of CCE and CSE within serious organised crime, the National Crime Agency had identified that there was potential that approximately 10,613 are victims of exploitation that have not actually been reported. With this figure being announced part of the 2021 National Strategic Assessment of Serious Organised Crime, it has also been identified that due to the ongoing increase of Serious Organised Crime, there is a minimum of 6,000-8,000 offender that are involved in the exploitation within the UK alone </w:t>
      </w:r>
      <w:r w:rsidRPr="00182765">
        <w:rPr>
          <w:sz w:val="24"/>
          <w:szCs w:val="24"/>
        </w:rPr>
        <w:t>(National Crime Agency, 2021)</w:t>
      </w:r>
      <w:r>
        <w:rPr>
          <w:sz w:val="24"/>
          <w:szCs w:val="24"/>
        </w:rPr>
        <w:t>. This figure involves in those recruiting those children to exploit them, moving them to where is required, controlling them making sure they do what is required from them being exploited, and finally monetising the services of those victims.</w:t>
      </w:r>
    </w:p>
    <w:p w14:paraId="41B66C1A" w14:textId="77777777" w:rsidR="00407431" w:rsidRDefault="00407431" w:rsidP="00407431">
      <w:pPr>
        <w:rPr>
          <w:sz w:val="24"/>
          <w:szCs w:val="24"/>
        </w:rPr>
      </w:pPr>
      <w:r>
        <w:rPr>
          <w:sz w:val="24"/>
          <w:szCs w:val="24"/>
        </w:rPr>
        <w:t>The research above clearly identifies the rapid increase if today’s society where children are becoming a main target for Serious Organised Crime. Due to modern technology, the amounts that are being targeted are only increasing. With the increase of children being exploited by the Serious Organised Crime groups, the importance of police and partner agencies to step in and act upon the exploitation is crucial. This is because due to the cost-of-living crisis within the UK, children are more open to assisting with Serious Organised Crime without identifying the risk to themselves. They are doing this because t</w:t>
      </w:r>
      <w:r w:rsidRPr="00FA0E16">
        <w:rPr>
          <w:sz w:val="24"/>
          <w:szCs w:val="24"/>
        </w:rPr>
        <w:t>he cost of living has risen in the UK and across the world since 2022.</w:t>
      </w:r>
      <w:r>
        <w:rPr>
          <w:sz w:val="24"/>
          <w:szCs w:val="24"/>
        </w:rPr>
        <w:t xml:space="preserve"> </w:t>
      </w:r>
      <w:r w:rsidRPr="00FA0E16">
        <w:rPr>
          <w:sz w:val="24"/>
          <w:szCs w:val="24"/>
        </w:rPr>
        <w:t>In the UK, prices of consumer goods and services rose by 9.6% in the year to October 2022 – the fastest rate in four decades</w:t>
      </w:r>
      <w:r>
        <w:rPr>
          <w:sz w:val="24"/>
          <w:szCs w:val="24"/>
        </w:rPr>
        <w:t xml:space="preserve"> with inflation still at a rise of 4.2% in January 2024 </w:t>
      </w:r>
      <w:r w:rsidRPr="00F40B6C">
        <w:rPr>
          <w:sz w:val="24"/>
          <w:szCs w:val="24"/>
        </w:rPr>
        <w:t>(ONS, 2024)</w:t>
      </w:r>
      <w:r w:rsidRPr="00FA0E16">
        <w:rPr>
          <w:sz w:val="24"/>
          <w:szCs w:val="24"/>
        </w:rPr>
        <w:t>.</w:t>
      </w:r>
      <w:r>
        <w:rPr>
          <w:sz w:val="24"/>
          <w:szCs w:val="24"/>
        </w:rPr>
        <w:t xml:space="preserve"> </w:t>
      </w:r>
    </w:p>
    <w:p w14:paraId="0E5E0567" w14:textId="77777777" w:rsidR="00407431" w:rsidRDefault="00407431" w:rsidP="00407431">
      <w:pPr>
        <w:jc w:val="center"/>
        <w:rPr>
          <w:sz w:val="24"/>
          <w:szCs w:val="24"/>
        </w:rPr>
      </w:pPr>
      <w:r>
        <w:rPr>
          <w:noProof/>
        </w:rPr>
        <w:drawing>
          <wp:inline distT="0" distB="0" distL="0" distR="0" wp14:anchorId="14A7B022" wp14:editId="001CBC95">
            <wp:extent cx="3476625" cy="1990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76625" cy="1990725"/>
                    </a:xfrm>
                    <a:prstGeom prst="rect">
                      <a:avLst/>
                    </a:prstGeom>
                  </pic:spPr>
                </pic:pic>
              </a:graphicData>
            </a:graphic>
          </wp:inline>
        </w:drawing>
      </w:r>
    </w:p>
    <w:p w14:paraId="4801FFBB" w14:textId="77777777" w:rsidR="00407431" w:rsidRDefault="00407431" w:rsidP="00407431">
      <w:pPr>
        <w:jc w:val="center"/>
        <w:rPr>
          <w:sz w:val="24"/>
          <w:szCs w:val="24"/>
        </w:rPr>
      </w:pPr>
      <w:r>
        <w:rPr>
          <w:sz w:val="24"/>
          <w:szCs w:val="24"/>
        </w:rPr>
        <w:t>ONS, 2024</w:t>
      </w:r>
    </w:p>
    <w:p w14:paraId="0FBC956F" w14:textId="77777777" w:rsidR="00407431" w:rsidRDefault="00407431" w:rsidP="00407431">
      <w:pPr>
        <w:jc w:val="center"/>
        <w:rPr>
          <w:sz w:val="24"/>
          <w:szCs w:val="24"/>
        </w:rPr>
      </w:pPr>
    </w:p>
    <w:p w14:paraId="50BD7766" w14:textId="77777777" w:rsidR="00407431" w:rsidRDefault="00407431" w:rsidP="00407431">
      <w:pPr>
        <w:rPr>
          <w:sz w:val="24"/>
          <w:szCs w:val="24"/>
        </w:rPr>
      </w:pPr>
      <w:r>
        <w:rPr>
          <w:sz w:val="24"/>
          <w:szCs w:val="24"/>
        </w:rPr>
        <w:t>Therefore, children who are living in poverty and are being seriously impacted by this are openly getting involved with Serious Organised Crime groups just so they have a financial gain to afford basics. According to (GOV, 2011),</w:t>
      </w:r>
      <w:r w:rsidRPr="000E6B8D">
        <w:t xml:space="preserve"> </w:t>
      </w:r>
      <w:r>
        <w:rPr>
          <w:sz w:val="24"/>
          <w:szCs w:val="24"/>
        </w:rPr>
        <w:t>o</w:t>
      </w:r>
      <w:r w:rsidRPr="000E6B8D">
        <w:rPr>
          <w:sz w:val="24"/>
          <w:szCs w:val="24"/>
        </w:rPr>
        <w:t>rganised crime will always have a direct correlation with poverty. People who live in underprivileged areas, are already engaged in low-level criminal activity, or have familial or other connections may be more likely to become involved in organised crime in the UK. To maintain themselves or their family, some people are drawn to engaging in activities that help organised crime groups, either directly or indirectly. Even though there is a sizable budget for international aid and development, poverty remains a key worldwide motivator.</w:t>
      </w:r>
      <w:r>
        <w:rPr>
          <w:sz w:val="24"/>
          <w:szCs w:val="24"/>
        </w:rPr>
        <w:t xml:space="preserve"> With the cost-of-living crises still increasing, it is inedible that those children being exploited will only increase unless police and partner agencies make a positive impact to tackle CCE and CSE.</w:t>
      </w:r>
    </w:p>
    <w:p w14:paraId="0F9A671D" w14:textId="77777777" w:rsidR="00407431" w:rsidRDefault="00407431" w:rsidP="00407431">
      <w:pPr>
        <w:rPr>
          <w:sz w:val="24"/>
          <w:szCs w:val="24"/>
          <w:u w:val="single"/>
        </w:rPr>
      </w:pPr>
    </w:p>
    <w:p w14:paraId="31727BF5" w14:textId="77777777" w:rsidR="00407431" w:rsidRDefault="00407431" w:rsidP="00407431">
      <w:pPr>
        <w:rPr>
          <w:b/>
          <w:bCs/>
          <w:color w:val="8EAADB" w:themeColor="accent1" w:themeTint="99"/>
          <w:sz w:val="28"/>
          <w:szCs w:val="28"/>
          <w:u w:val="single"/>
        </w:rPr>
      </w:pPr>
      <w:r>
        <w:rPr>
          <w:b/>
          <w:bCs/>
          <w:color w:val="8EAADB" w:themeColor="accent1" w:themeTint="99"/>
          <w:sz w:val="28"/>
          <w:szCs w:val="28"/>
          <w:u w:val="single"/>
        </w:rPr>
        <w:t>2.2 County Lines in the Modern Era</w:t>
      </w:r>
    </w:p>
    <w:p w14:paraId="100A373B" w14:textId="77777777" w:rsidR="00407431" w:rsidRDefault="00407431" w:rsidP="00407431">
      <w:pPr>
        <w:rPr>
          <w:sz w:val="24"/>
          <w:szCs w:val="24"/>
        </w:rPr>
      </w:pPr>
      <w:r w:rsidRPr="00E154AA">
        <w:rPr>
          <w:sz w:val="24"/>
          <w:szCs w:val="24"/>
        </w:rPr>
        <w:t xml:space="preserve">According to the 2018 Home Office Serious Crime Strategy, gangs and organised criminal networks that use dedicated cell phone lines or other types of "deal lines" to export illegal drugs into one or more importing areas [within the UK] are referred to as "county lines" by the NPCC. They frequently use coercion, intimidation, violence, including sexual violence, and weapons. They are likely to take advantage of children and vulnerable adults </w:t>
      </w:r>
      <w:proofErr w:type="gramStart"/>
      <w:r w:rsidRPr="00E154AA">
        <w:rPr>
          <w:sz w:val="24"/>
          <w:szCs w:val="24"/>
        </w:rPr>
        <w:t>in order to</w:t>
      </w:r>
      <w:proofErr w:type="gramEnd"/>
      <w:r w:rsidRPr="00E154AA">
        <w:rPr>
          <w:sz w:val="24"/>
          <w:szCs w:val="24"/>
        </w:rPr>
        <w:t xml:space="preserve"> move and store the drugs and money (National Crime Agency, 2018). </w:t>
      </w:r>
    </w:p>
    <w:p w14:paraId="72F58203" w14:textId="77777777" w:rsidR="00407431" w:rsidRPr="00C87963" w:rsidRDefault="00407431" w:rsidP="00407431">
      <w:pPr>
        <w:rPr>
          <w:sz w:val="24"/>
          <w:szCs w:val="24"/>
        </w:rPr>
      </w:pPr>
      <w:r w:rsidRPr="00CD7C94">
        <w:rPr>
          <w:sz w:val="24"/>
          <w:szCs w:val="24"/>
        </w:rPr>
        <w:t>The National Crime Agency reports that 88% of police areas in England and Wales have either an established or emerging County Lines problem in their area</w:t>
      </w:r>
      <w:r>
        <w:rPr>
          <w:sz w:val="24"/>
          <w:szCs w:val="24"/>
        </w:rPr>
        <w:t>, w</w:t>
      </w:r>
      <w:r w:rsidRPr="00CD7C94">
        <w:rPr>
          <w:sz w:val="24"/>
          <w:szCs w:val="24"/>
        </w:rPr>
        <w:t>ith an estimated 46 053 aged 10–18 years in England in a gang</w:t>
      </w:r>
      <w:r>
        <w:rPr>
          <w:sz w:val="24"/>
          <w:szCs w:val="24"/>
        </w:rPr>
        <w:t xml:space="preserve"> ran by a Serious Organised Crime group that is highlighted by the National Crime Agency. Cities, </w:t>
      </w:r>
      <w:proofErr w:type="gramStart"/>
      <w:r>
        <w:rPr>
          <w:sz w:val="24"/>
          <w:szCs w:val="24"/>
        </w:rPr>
        <w:t>towns</w:t>
      </w:r>
      <w:proofErr w:type="gramEnd"/>
      <w:r>
        <w:rPr>
          <w:sz w:val="24"/>
          <w:szCs w:val="24"/>
        </w:rPr>
        <w:t xml:space="preserve"> and rural areas across the UK are supplied with drugs by multiple county line gangs. The National Crime Agency also states that within January 2019, that approximately 15% of the county ling gangs are covered within the Metropolitan Police Service area. This result is the greatest percentage of county lines within the UK </w:t>
      </w:r>
      <w:r w:rsidRPr="001E5DE8">
        <w:rPr>
          <w:sz w:val="24"/>
          <w:szCs w:val="24"/>
        </w:rPr>
        <w:t>(National Crime Agency, 2019)</w:t>
      </w:r>
      <w:r>
        <w:rPr>
          <w:sz w:val="24"/>
          <w:szCs w:val="24"/>
        </w:rPr>
        <w:t xml:space="preserve">. </w:t>
      </w:r>
    </w:p>
    <w:p w14:paraId="4F89940A" w14:textId="77777777" w:rsidR="00407431" w:rsidRPr="00C87963" w:rsidRDefault="00407431" w:rsidP="00407431">
      <w:pPr>
        <w:rPr>
          <w:sz w:val="24"/>
          <w:szCs w:val="24"/>
        </w:rPr>
      </w:pPr>
      <w:r w:rsidRPr="00C87963">
        <w:rPr>
          <w:sz w:val="24"/>
          <w:szCs w:val="24"/>
        </w:rPr>
        <w:t xml:space="preserve">Over the past several years the evolution of UK drug markets has gathered national attention of everyone within the UK due to media etc. The recent review of Drugs by Dame Carol Black (Black, 2020) shows that the UK drug market is worth approximately £9.4 billion a year. This is because of the development of drug distribution and supply networks from the urban areas to the smaller town areas. This is where the children are exploited within the county lines system. </w:t>
      </w:r>
      <w:r w:rsidRPr="003A7E57">
        <w:rPr>
          <w:sz w:val="24"/>
          <w:szCs w:val="24"/>
        </w:rPr>
        <w:t xml:space="preserve">According to Hay and colleagues (2019), 313,971 people in England between the ages of 15 and 64 who used opiates and/or crack cocaine in 2016–17. According to estimates from the National Drug Treatment Monitoring Systems (NDTMS), 279,793 people received structured treatment in 2016–17.  </w:t>
      </w:r>
    </w:p>
    <w:p w14:paraId="6C0133A6" w14:textId="77777777" w:rsidR="00407431" w:rsidRDefault="00407431" w:rsidP="00407431">
      <w:pPr>
        <w:rPr>
          <w:sz w:val="24"/>
          <w:szCs w:val="24"/>
        </w:rPr>
      </w:pPr>
      <w:r w:rsidRPr="00C87963">
        <w:rPr>
          <w:sz w:val="24"/>
          <w:szCs w:val="24"/>
        </w:rPr>
        <w:t xml:space="preserve">Furthermore, the study (Black,2020) also found that 86% of the drug-related costs to individuals and society are concentrated in the markets for heroin and crack cocaine. </w:t>
      </w:r>
      <w:r>
        <w:rPr>
          <w:sz w:val="24"/>
          <w:szCs w:val="24"/>
        </w:rPr>
        <w:t>(Black,2020) also highlights that c</w:t>
      </w:r>
      <w:r w:rsidRPr="00D66C7C">
        <w:rPr>
          <w:sz w:val="24"/>
          <w:szCs w:val="24"/>
        </w:rPr>
        <w:t xml:space="preserve">ounty lines are always profitable; an individual line's potential earnings </w:t>
      </w:r>
      <w:proofErr w:type="gramStart"/>
      <w:r w:rsidRPr="00D66C7C">
        <w:rPr>
          <w:sz w:val="24"/>
          <w:szCs w:val="24"/>
        </w:rPr>
        <w:t>is</w:t>
      </w:r>
      <w:proofErr w:type="gramEnd"/>
      <w:r w:rsidRPr="00D66C7C">
        <w:rPr>
          <w:sz w:val="24"/>
          <w:szCs w:val="24"/>
        </w:rPr>
        <w:t xml:space="preserve"> estimated to be over £800k annually. A significant contributing factor to the rise in drug-related violence in the UK appears to be the county lines business model, along with the expansion of the crack cocaine market and the growing involvement of youth in the drug supply chain. Children (ages 11 to 15) who use drugs are more likely to be involved in the supply of drugs </w:t>
      </w:r>
      <w:proofErr w:type="gramStart"/>
      <w:r w:rsidRPr="00D66C7C">
        <w:rPr>
          <w:sz w:val="24"/>
          <w:szCs w:val="24"/>
        </w:rPr>
        <w:t>as a result of</w:t>
      </w:r>
      <w:proofErr w:type="gramEnd"/>
      <w:r w:rsidRPr="00D66C7C">
        <w:rPr>
          <w:sz w:val="24"/>
          <w:szCs w:val="24"/>
        </w:rPr>
        <w:t xml:space="preserve"> the trend of young people getting involved in drug use. Since 2014, this has increased by 40%. This phenomenon is observed in a diverse array of substances.</w:t>
      </w:r>
    </w:p>
    <w:p w14:paraId="0527565A" w14:textId="77777777" w:rsidR="00407431" w:rsidRDefault="00407431" w:rsidP="00407431">
      <w:pPr>
        <w:rPr>
          <w:sz w:val="24"/>
          <w:szCs w:val="24"/>
        </w:rPr>
      </w:pPr>
      <w:r w:rsidRPr="001A1964">
        <w:rPr>
          <w:sz w:val="24"/>
          <w:szCs w:val="24"/>
        </w:rPr>
        <w:t xml:space="preserve">These exploited children are transported throughout the United Kingdom to distribute drugs to other cities and towns. Trains are primarily used by the kids who are being used as props to transport drugs throughout the United Kingdom. </w:t>
      </w:r>
      <w:r>
        <w:rPr>
          <w:sz w:val="24"/>
          <w:szCs w:val="24"/>
        </w:rPr>
        <w:t>The train use within county lines is used at a total amount of 40%. Compared to a taxi which is used at a total of 1%. The reasoning behind this is because a train is the most direct use of transport therefore utilising those exploited efficiently and making the most amount of money as quickly as they can.</w:t>
      </w:r>
    </w:p>
    <w:p w14:paraId="512875AA" w14:textId="77777777" w:rsidR="00407431" w:rsidRDefault="00407431" w:rsidP="00407431">
      <w:pPr>
        <w:jc w:val="center"/>
        <w:rPr>
          <w:sz w:val="24"/>
          <w:szCs w:val="24"/>
        </w:rPr>
      </w:pPr>
      <w:r w:rsidRPr="00D667FA">
        <w:rPr>
          <w:noProof/>
        </w:rPr>
        <w:drawing>
          <wp:inline distT="0" distB="0" distL="0" distR="0" wp14:anchorId="697B4464" wp14:editId="38FBAD3C">
            <wp:extent cx="2699209" cy="169926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40651" cy="1725349"/>
                    </a:xfrm>
                    <a:prstGeom prst="rect">
                      <a:avLst/>
                    </a:prstGeom>
                  </pic:spPr>
                </pic:pic>
              </a:graphicData>
            </a:graphic>
          </wp:inline>
        </w:drawing>
      </w:r>
    </w:p>
    <w:p w14:paraId="1836D2BA" w14:textId="77777777" w:rsidR="00407431" w:rsidRDefault="00407431" w:rsidP="00407431">
      <w:pPr>
        <w:jc w:val="center"/>
        <w:rPr>
          <w:sz w:val="24"/>
          <w:szCs w:val="24"/>
        </w:rPr>
      </w:pPr>
      <w:r>
        <w:rPr>
          <w:sz w:val="24"/>
          <w:szCs w:val="24"/>
        </w:rPr>
        <w:t>Method of transport associated to County Lines (NCA, 2019)</w:t>
      </w:r>
    </w:p>
    <w:p w14:paraId="0A3EE67E" w14:textId="77777777" w:rsidR="00407431" w:rsidRDefault="00407431" w:rsidP="00407431">
      <w:pPr>
        <w:rPr>
          <w:sz w:val="24"/>
          <w:szCs w:val="24"/>
        </w:rPr>
      </w:pPr>
    </w:p>
    <w:p w14:paraId="2A1D16BD" w14:textId="24BD6F0E" w:rsidR="00407431" w:rsidRPr="00C87963" w:rsidRDefault="00407431" w:rsidP="00407431">
      <w:pPr>
        <w:rPr>
          <w:sz w:val="24"/>
          <w:szCs w:val="24"/>
        </w:rPr>
      </w:pPr>
      <w:r>
        <w:rPr>
          <w:sz w:val="24"/>
          <w:szCs w:val="24"/>
        </w:rPr>
        <w:t xml:space="preserve">The above highlights just how significant county lines is within the UK. Black (2020) and the above research clearly identifies that children involved within county lines activities are only increasing. With the increase in percentages over the years on those involved with the drugs and running the county lines, </w:t>
      </w:r>
      <w:r w:rsidR="006063C8">
        <w:rPr>
          <w:sz w:val="24"/>
          <w:szCs w:val="24"/>
        </w:rPr>
        <w:t>it’s</w:t>
      </w:r>
      <w:r>
        <w:rPr>
          <w:sz w:val="24"/>
          <w:szCs w:val="24"/>
        </w:rPr>
        <w:t xml:space="preserve"> clear the children need stronger safeguarding against Serious Organised Crime and those targeting them to exploit them within a county lines system. By conducting a questionnaire with those linked to police organisation, it will assist to highlight how police in a pacific area of the UK indicates how drugs are used, instead of the </w:t>
      </w:r>
      <w:proofErr w:type="gramStart"/>
      <w:r>
        <w:rPr>
          <w:sz w:val="24"/>
          <w:szCs w:val="24"/>
        </w:rPr>
        <w:t>UK as a whole</w:t>
      </w:r>
      <w:proofErr w:type="gramEnd"/>
      <w:r>
        <w:rPr>
          <w:sz w:val="24"/>
          <w:szCs w:val="24"/>
        </w:rPr>
        <w:t>. Therefore, by exploring this issue via a questionnaire I can gain a more direct answer to compare it to the above research.</w:t>
      </w:r>
    </w:p>
    <w:p w14:paraId="38FE1585" w14:textId="77777777" w:rsidR="00407431" w:rsidRDefault="00407431" w:rsidP="00407431">
      <w:pPr>
        <w:rPr>
          <w:sz w:val="24"/>
          <w:szCs w:val="24"/>
        </w:rPr>
      </w:pPr>
    </w:p>
    <w:p w14:paraId="068C6663" w14:textId="77777777" w:rsidR="00407431" w:rsidRDefault="00407431" w:rsidP="00407431">
      <w:pPr>
        <w:rPr>
          <w:b/>
          <w:bCs/>
          <w:color w:val="8EAADB" w:themeColor="accent1" w:themeTint="99"/>
          <w:sz w:val="28"/>
          <w:szCs w:val="28"/>
          <w:u w:val="single"/>
        </w:rPr>
      </w:pPr>
      <w:r>
        <w:rPr>
          <w:b/>
          <w:bCs/>
          <w:color w:val="8EAADB" w:themeColor="accent1" w:themeTint="99"/>
          <w:sz w:val="28"/>
          <w:szCs w:val="28"/>
          <w:u w:val="single"/>
        </w:rPr>
        <w:t>2.3 The role of the Police dealing with these incidences.</w:t>
      </w:r>
    </w:p>
    <w:p w14:paraId="534099FD" w14:textId="77777777" w:rsidR="00407431" w:rsidRDefault="00407431" w:rsidP="00407431">
      <w:pPr>
        <w:rPr>
          <w:sz w:val="24"/>
          <w:szCs w:val="24"/>
        </w:rPr>
      </w:pPr>
      <w:r w:rsidRPr="00116874">
        <w:rPr>
          <w:sz w:val="24"/>
          <w:szCs w:val="24"/>
        </w:rPr>
        <w:t xml:space="preserve">The Police has the role and responsibility </w:t>
      </w:r>
      <w:r>
        <w:rPr>
          <w:sz w:val="24"/>
          <w:szCs w:val="24"/>
        </w:rPr>
        <w:t xml:space="preserve">to respond to children when there is a raised concern. Although, each response will be dealt with differently based on the circumstances. This is because,  (College of Policing) indicates that CSE and CCE </w:t>
      </w:r>
      <w:r w:rsidRPr="0003093B">
        <w:rPr>
          <w:sz w:val="24"/>
          <w:szCs w:val="24"/>
        </w:rPr>
        <w:t xml:space="preserve">is not a specific criminal offence. It encompasses a range of different forms of serious criminal conduct and </w:t>
      </w:r>
      <w:proofErr w:type="gramStart"/>
      <w:r w:rsidRPr="0003093B">
        <w:rPr>
          <w:sz w:val="24"/>
          <w:szCs w:val="24"/>
        </w:rPr>
        <w:t>a number of</w:t>
      </w:r>
      <w:proofErr w:type="gramEnd"/>
      <w:r w:rsidRPr="0003093B">
        <w:rPr>
          <w:sz w:val="24"/>
          <w:szCs w:val="24"/>
        </w:rPr>
        <w:t xml:space="preserve"> individual offences.</w:t>
      </w:r>
      <w:r>
        <w:rPr>
          <w:sz w:val="24"/>
          <w:szCs w:val="24"/>
        </w:rPr>
        <w:t xml:space="preserve"> Therefore, police who are responding </w:t>
      </w:r>
      <w:proofErr w:type="gramStart"/>
      <w:r>
        <w:rPr>
          <w:sz w:val="24"/>
          <w:szCs w:val="24"/>
        </w:rPr>
        <w:t>have to</w:t>
      </w:r>
      <w:proofErr w:type="gramEnd"/>
      <w:r>
        <w:rPr>
          <w:sz w:val="24"/>
          <w:szCs w:val="24"/>
        </w:rPr>
        <w:t xml:space="preserve"> identify the risks and concerns correctly so that the concerns are dealt with correctly. </w:t>
      </w:r>
      <w:r w:rsidRPr="009B4C91">
        <w:rPr>
          <w:sz w:val="24"/>
          <w:szCs w:val="24"/>
        </w:rPr>
        <w:t>(College of Policing, 2021</w:t>
      </w:r>
      <w:r>
        <w:rPr>
          <w:sz w:val="24"/>
          <w:szCs w:val="24"/>
        </w:rPr>
        <w:t xml:space="preserve">), highlights that ‘’CSE and CCE </w:t>
      </w:r>
      <w:r w:rsidRPr="002039A1">
        <w:rPr>
          <w:sz w:val="24"/>
          <w:szCs w:val="24"/>
        </w:rPr>
        <w:t>investigations require a proactive approach to explore the nature and patterns of exploitation locally, and to share information with partner agencies about those at risk and potential offenders</w:t>
      </w:r>
      <w:r>
        <w:rPr>
          <w:sz w:val="24"/>
          <w:szCs w:val="24"/>
        </w:rPr>
        <w:t>’’</w:t>
      </w:r>
      <w:r w:rsidRPr="002039A1">
        <w:rPr>
          <w:sz w:val="24"/>
          <w:szCs w:val="24"/>
        </w:rPr>
        <w:t>.</w:t>
      </w:r>
      <w:r w:rsidRPr="00116874">
        <w:rPr>
          <w:sz w:val="24"/>
          <w:szCs w:val="24"/>
        </w:rPr>
        <w:t xml:space="preserve"> </w:t>
      </w:r>
      <w:r>
        <w:rPr>
          <w:sz w:val="24"/>
          <w:szCs w:val="24"/>
        </w:rPr>
        <w:t xml:space="preserve">When attending police officers respond to these calls, if the officer attending highlights a possible vulnerability, the officer will submit a Public Protection Notification (PPN). </w:t>
      </w:r>
      <w:r w:rsidRPr="009B34A4">
        <w:rPr>
          <w:sz w:val="24"/>
          <w:szCs w:val="24"/>
        </w:rPr>
        <w:t>When an officer discovers a "Child at Risk" while performing their duties, they complete a PPN and submit it electronically to the Safeguarding Referral Unit (SRU). After reviewing and evaluating PPNs, the SRU officers forward them to the local authority's children services department for consideration of a safeguarding investigation (Dorset Police, 2015).</w:t>
      </w:r>
    </w:p>
    <w:p w14:paraId="70605753" w14:textId="08165625" w:rsidR="00407431" w:rsidRDefault="00407431" w:rsidP="00407431">
      <w:pPr>
        <w:rPr>
          <w:sz w:val="24"/>
          <w:szCs w:val="24"/>
        </w:rPr>
      </w:pPr>
      <w:r>
        <w:rPr>
          <w:sz w:val="24"/>
          <w:szCs w:val="24"/>
        </w:rPr>
        <w:t xml:space="preserve">Upon research, </w:t>
      </w:r>
      <w:r w:rsidR="005A1689">
        <w:rPr>
          <w:sz w:val="24"/>
          <w:szCs w:val="24"/>
        </w:rPr>
        <w:t>College of Policing, 2021</w:t>
      </w:r>
      <w:r w:rsidR="004D3B76">
        <w:rPr>
          <w:sz w:val="24"/>
          <w:szCs w:val="24"/>
        </w:rPr>
        <w:t xml:space="preserve"> has highlighted that </w:t>
      </w:r>
      <w:r>
        <w:rPr>
          <w:sz w:val="24"/>
          <w:szCs w:val="24"/>
        </w:rPr>
        <w:t>the guidance for police has been written following a series of high-profile cases. These being, ‘’</w:t>
      </w:r>
      <w:r w:rsidRPr="00541555">
        <w:t xml:space="preserve"> </w:t>
      </w:r>
      <w:r w:rsidRPr="00541555">
        <w:rPr>
          <w:sz w:val="24"/>
          <w:szCs w:val="24"/>
        </w:rPr>
        <w:t>Operation Span, Operation Retriever and Operation Bullfinch</w:t>
      </w:r>
      <w:r>
        <w:rPr>
          <w:sz w:val="24"/>
          <w:szCs w:val="24"/>
        </w:rPr>
        <w:t xml:space="preserve">’’. Although this guidance was written in 2012/2013. Even though it does highlight the need of a continuous approach to identify the risks of exploitation, with the guidance being provided over ten years ago and how fast each incident is developing, an updated guidance may be required as those serious organised crime groups exploiting the vulnerable, will always find new ways on how to do so to actively avoid the police as much as they can. Following this, even though it is only eleven years ago, policing since then has had a dramatic </w:t>
      </w:r>
      <w:proofErr w:type="gramStart"/>
      <w:r>
        <w:rPr>
          <w:sz w:val="24"/>
          <w:szCs w:val="24"/>
        </w:rPr>
        <w:t>change as a whole</w:t>
      </w:r>
      <w:proofErr w:type="gramEnd"/>
      <w:r>
        <w:rPr>
          <w:sz w:val="24"/>
          <w:szCs w:val="24"/>
        </w:rPr>
        <w:t>. This indicates that the training provided to police may be outdated to assist with police identifying those being exploited. Throughout my own personal research via a questionnaire, the training to active police constable with be questioned in identifying if the guidance provided is outdated to modern day policing.</w:t>
      </w:r>
    </w:p>
    <w:p w14:paraId="3B02F1E1" w14:textId="77777777" w:rsidR="00407431" w:rsidRDefault="00407431" w:rsidP="00407431">
      <w:pPr>
        <w:rPr>
          <w:sz w:val="24"/>
          <w:szCs w:val="24"/>
        </w:rPr>
      </w:pPr>
      <w:r w:rsidRPr="000C72B4">
        <w:rPr>
          <w:sz w:val="24"/>
          <w:szCs w:val="24"/>
        </w:rPr>
        <w:t xml:space="preserve">Preventing victims from being exploited requires identifying and stopping those who engage in county lines exploitation. </w:t>
      </w:r>
      <w:proofErr w:type="gramStart"/>
      <w:r w:rsidRPr="000C72B4">
        <w:rPr>
          <w:sz w:val="24"/>
          <w:szCs w:val="24"/>
        </w:rPr>
        <w:t>Similar to</w:t>
      </w:r>
      <w:proofErr w:type="gramEnd"/>
      <w:r w:rsidRPr="000C72B4">
        <w:rPr>
          <w:sz w:val="24"/>
          <w:szCs w:val="24"/>
        </w:rPr>
        <w:t xml:space="preserve"> this, bringing up safeguarding issues with the police or other relevant organizations like social services can help impede investigations and disruptions of Serious Organized Crime. Police can apply civil orders to deter those responsible for serious organized crime once they have gathered sufficient evidence against them. Telecommunication Restriction Orders for Drug Dealing and non-statutory instruments like Child Abduction Warning Notices (CAWNS) are examples of this (Home Office, 2023). </w:t>
      </w:r>
    </w:p>
    <w:p w14:paraId="7B061FC6" w14:textId="2CCD3413" w:rsidR="00407431" w:rsidRDefault="00407431" w:rsidP="00407431">
      <w:pPr>
        <w:rPr>
          <w:sz w:val="24"/>
          <w:szCs w:val="24"/>
        </w:rPr>
      </w:pPr>
      <w:r w:rsidRPr="00F82FD8">
        <w:rPr>
          <w:sz w:val="24"/>
          <w:szCs w:val="24"/>
        </w:rPr>
        <w:t xml:space="preserve">Effectively </w:t>
      </w:r>
      <w:r>
        <w:rPr>
          <w:sz w:val="24"/>
          <w:szCs w:val="24"/>
        </w:rPr>
        <w:t>CAWN</w:t>
      </w:r>
      <w:r w:rsidR="004A70FC">
        <w:rPr>
          <w:sz w:val="24"/>
          <w:szCs w:val="24"/>
        </w:rPr>
        <w:t>’s</w:t>
      </w:r>
      <w:r w:rsidRPr="00F82FD8">
        <w:rPr>
          <w:sz w:val="24"/>
          <w:szCs w:val="24"/>
        </w:rPr>
        <w:t xml:space="preserve"> are warning letters to those that are believed to be involved in harbouring children</w:t>
      </w:r>
      <w:r>
        <w:rPr>
          <w:sz w:val="24"/>
          <w:szCs w:val="24"/>
        </w:rPr>
        <w:t xml:space="preserve">. </w:t>
      </w:r>
      <w:r w:rsidRPr="00F82FD8">
        <w:rPr>
          <w:sz w:val="24"/>
          <w:szCs w:val="24"/>
        </w:rPr>
        <w:t>In recent years CAWN’s have become a valuable tool in the fight against</w:t>
      </w:r>
      <w:r>
        <w:rPr>
          <w:sz w:val="24"/>
          <w:szCs w:val="24"/>
        </w:rPr>
        <w:t xml:space="preserve"> </w:t>
      </w:r>
      <w:r w:rsidRPr="00F82FD8">
        <w:rPr>
          <w:sz w:val="24"/>
          <w:szCs w:val="24"/>
        </w:rPr>
        <w:t xml:space="preserve">CSE. Now, they are also being used in some cases of </w:t>
      </w:r>
      <w:r>
        <w:rPr>
          <w:sz w:val="24"/>
          <w:szCs w:val="24"/>
        </w:rPr>
        <w:t>CCE and are</w:t>
      </w:r>
      <w:r w:rsidRPr="00F82FD8">
        <w:rPr>
          <w:sz w:val="24"/>
          <w:szCs w:val="24"/>
        </w:rPr>
        <w:t xml:space="preserve"> normally served upon members of county lines</w:t>
      </w:r>
      <w:r>
        <w:rPr>
          <w:sz w:val="24"/>
          <w:szCs w:val="24"/>
        </w:rPr>
        <w:t xml:space="preserve"> and Serious Organised Crime</w:t>
      </w:r>
      <w:r w:rsidRPr="00F82FD8">
        <w:rPr>
          <w:sz w:val="24"/>
          <w:szCs w:val="24"/>
        </w:rPr>
        <w:t xml:space="preserve"> networks to prevent children being harboured.</w:t>
      </w:r>
      <w:r>
        <w:rPr>
          <w:sz w:val="24"/>
          <w:szCs w:val="24"/>
        </w:rPr>
        <w:t xml:space="preserve"> </w:t>
      </w:r>
      <w:r w:rsidRPr="00F82FD8">
        <w:rPr>
          <w:sz w:val="24"/>
          <w:szCs w:val="24"/>
        </w:rPr>
        <w:t>Several individuals</w:t>
      </w:r>
      <w:r>
        <w:rPr>
          <w:sz w:val="24"/>
          <w:szCs w:val="24"/>
        </w:rPr>
        <w:t xml:space="preserve"> from the police and partner agencies</w:t>
      </w:r>
      <w:r w:rsidRPr="00F82FD8">
        <w:rPr>
          <w:sz w:val="24"/>
          <w:szCs w:val="24"/>
        </w:rPr>
        <w:t xml:space="preserve"> should be involved when deciding whether a CAWN should be served on someone suspected of harbouring a child. Usually, CAWN’s will be considered in a case where the child is already known to or is an open case to Children’s Social Care (CSC). Therefore, generally CAWN’s will be part of a wider discussion at either a missing or sexual exploitation strategy meeting relating to the child</w:t>
      </w:r>
      <w:r>
        <w:rPr>
          <w:sz w:val="24"/>
          <w:szCs w:val="24"/>
        </w:rPr>
        <w:t xml:space="preserve"> at risk. Although CAWN’s </w:t>
      </w:r>
      <w:r w:rsidRPr="00F82FD8">
        <w:rPr>
          <w:sz w:val="24"/>
          <w:szCs w:val="24"/>
        </w:rPr>
        <w:t>are not covered by any legislative statute. Therefore, the actual breach of the notice is</w:t>
      </w:r>
      <w:r>
        <w:rPr>
          <w:sz w:val="24"/>
          <w:szCs w:val="24"/>
        </w:rPr>
        <w:t xml:space="preserve"> not</w:t>
      </w:r>
      <w:r w:rsidRPr="00F82FD8">
        <w:rPr>
          <w:sz w:val="24"/>
          <w:szCs w:val="24"/>
        </w:rPr>
        <w:t xml:space="preserve"> a criminal offence</w:t>
      </w:r>
      <w:r w:rsidRPr="00F82FD8">
        <w:t xml:space="preserve"> </w:t>
      </w:r>
      <w:r w:rsidRPr="00F82FD8">
        <w:rPr>
          <w:sz w:val="24"/>
          <w:szCs w:val="24"/>
        </w:rPr>
        <w:t>(Safeguarding Hub, 2018).</w:t>
      </w:r>
    </w:p>
    <w:p w14:paraId="34FDE35F" w14:textId="61D44D39" w:rsidR="00407431" w:rsidRPr="00116874" w:rsidRDefault="00407431" w:rsidP="00407431">
      <w:pPr>
        <w:rPr>
          <w:sz w:val="24"/>
          <w:szCs w:val="24"/>
        </w:rPr>
      </w:pPr>
      <w:r>
        <w:rPr>
          <w:sz w:val="24"/>
          <w:szCs w:val="24"/>
        </w:rPr>
        <w:t xml:space="preserve">Therefore, this indicates a clear grey area on how the police can help protect a vulnerable child that is at risk of CSE and/or CCE. This is because if a subject is to breach that CAWN, without it being a criminal offence it allows that subject to breach it freely without being criminalised. With those being issued CAWN’s being involved with serious crime as it is, a CAWN being placed on them will not stop them from continue targeting vulnerable children to exploit. Within the questionnaire, issues regarding CAWN will be explored on just how effective </w:t>
      </w:r>
      <w:r w:rsidR="00E86584">
        <w:rPr>
          <w:sz w:val="24"/>
          <w:szCs w:val="24"/>
        </w:rPr>
        <w:t>it is</w:t>
      </w:r>
      <w:r>
        <w:rPr>
          <w:sz w:val="24"/>
          <w:szCs w:val="24"/>
        </w:rPr>
        <w:t xml:space="preserve"> to protect those at risk.</w:t>
      </w:r>
    </w:p>
    <w:p w14:paraId="0B08717B" w14:textId="77777777" w:rsidR="00407431" w:rsidRDefault="00407431" w:rsidP="00407431">
      <w:pPr>
        <w:rPr>
          <w:b/>
          <w:bCs/>
          <w:color w:val="8EAADB" w:themeColor="accent1" w:themeTint="99"/>
          <w:sz w:val="28"/>
          <w:szCs w:val="28"/>
          <w:u w:val="single"/>
        </w:rPr>
      </w:pPr>
    </w:p>
    <w:p w14:paraId="5DF6377A" w14:textId="77777777" w:rsidR="00407431" w:rsidRDefault="00407431" w:rsidP="00407431">
      <w:pPr>
        <w:rPr>
          <w:b/>
          <w:bCs/>
          <w:color w:val="8EAADB" w:themeColor="accent1" w:themeTint="99"/>
          <w:sz w:val="28"/>
          <w:szCs w:val="28"/>
          <w:u w:val="single"/>
        </w:rPr>
      </w:pPr>
      <w:r>
        <w:rPr>
          <w:b/>
          <w:bCs/>
          <w:color w:val="8EAADB" w:themeColor="accent1" w:themeTint="99"/>
          <w:sz w:val="28"/>
          <w:szCs w:val="28"/>
          <w:u w:val="single"/>
        </w:rPr>
        <w:t>2.4 Conclusion</w:t>
      </w:r>
    </w:p>
    <w:p w14:paraId="49BB1B36" w14:textId="77777777" w:rsidR="00407431" w:rsidRDefault="00407431" w:rsidP="00407431">
      <w:pPr>
        <w:rPr>
          <w:sz w:val="24"/>
          <w:szCs w:val="24"/>
        </w:rPr>
      </w:pPr>
      <w:r w:rsidRPr="00757D23">
        <w:rPr>
          <w:sz w:val="24"/>
          <w:szCs w:val="24"/>
        </w:rPr>
        <w:t>This chapter has now achieved objective one:</w:t>
      </w:r>
      <w:r>
        <w:rPr>
          <w:sz w:val="24"/>
          <w:szCs w:val="24"/>
        </w:rPr>
        <w:t xml:space="preserve"> </w:t>
      </w:r>
      <w:r w:rsidRPr="00757D23">
        <w:rPr>
          <w:i/>
          <w:iCs/>
          <w:sz w:val="24"/>
          <w:szCs w:val="24"/>
        </w:rPr>
        <w:t>To provide an analysis of relevant, key and academically valued sources of literature regarding the topic of Child sexual exploitation/Child criminal exploitation within Serious Organised Crime and the role police has in an environment where serious organised crime is evolving.</w:t>
      </w:r>
      <w:r>
        <w:rPr>
          <w:i/>
          <w:iCs/>
          <w:sz w:val="24"/>
          <w:szCs w:val="24"/>
        </w:rPr>
        <w:t xml:space="preserve"> </w:t>
      </w:r>
      <w:r w:rsidRPr="000113E4">
        <w:rPr>
          <w:sz w:val="24"/>
          <w:szCs w:val="24"/>
        </w:rPr>
        <w:t>A full Resource Matrix breakdown can be viewed in Appendix A of the dissertation.</w:t>
      </w:r>
    </w:p>
    <w:p w14:paraId="2A0FC2EE" w14:textId="77777777" w:rsidR="00407431" w:rsidRDefault="00407431" w:rsidP="00407431">
      <w:pPr>
        <w:rPr>
          <w:sz w:val="24"/>
          <w:szCs w:val="24"/>
        </w:rPr>
      </w:pPr>
      <w:r w:rsidRPr="000C3ADD">
        <w:rPr>
          <w:sz w:val="24"/>
          <w:szCs w:val="24"/>
        </w:rPr>
        <w:t>To conclude, under this section of the dissertation, the literature review has informed and made clear</w:t>
      </w:r>
      <w:r>
        <w:rPr>
          <w:sz w:val="24"/>
          <w:szCs w:val="24"/>
        </w:rPr>
        <w:t xml:space="preserve"> that the risk of which children are at of CCE and CSE is only increasing day by day. Following this, responding police constables need further training regarding on how to identify CCE and CSE early so that those at risk can be assisted to be kept safe from Serious Organised Crime groups. Therefore, showing that there is still a clear grey area regards to the academic input surrounding the precise training and inputs regarding how to tackle CCE, CSE and Serious Organised Crime groups.  </w:t>
      </w:r>
      <w:r w:rsidRPr="00451A34">
        <w:rPr>
          <w:sz w:val="24"/>
          <w:szCs w:val="24"/>
        </w:rPr>
        <w:t>Furthermore, it has become evident by both personal research observations whilst reading, but also by authors such as</w:t>
      </w:r>
      <w:r>
        <w:rPr>
          <w:sz w:val="24"/>
          <w:szCs w:val="24"/>
        </w:rPr>
        <w:t xml:space="preserve"> Black (2020) </w:t>
      </w:r>
      <w:r w:rsidRPr="009B2642">
        <w:rPr>
          <w:sz w:val="24"/>
          <w:szCs w:val="24"/>
        </w:rPr>
        <w:t>that there is</w:t>
      </w:r>
      <w:r>
        <w:rPr>
          <w:sz w:val="24"/>
          <w:szCs w:val="24"/>
        </w:rPr>
        <w:t xml:space="preserve"> only an increase in activity regarding CCE and CSE, with county lines being the leading impact for children being exploited on a day-to-day basis.</w:t>
      </w:r>
    </w:p>
    <w:p w14:paraId="39B5F5E9" w14:textId="77777777" w:rsidR="00407431" w:rsidRDefault="00407431" w:rsidP="00407431">
      <w:pPr>
        <w:rPr>
          <w:b/>
          <w:bCs/>
          <w:color w:val="8EAADB" w:themeColor="accent1" w:themeTint="99"/>
          <w:sz w:val="28"/>
          <w:szCs w:val="28"/>
          <w:u w:val="single"/>
        </w:rPr>
      </w:pPr>
      <w:r w:rsidRPr="00E44EBF">
        <w:rPr>
          <w:rFonts w:eastAsia="Times New Roman" w:cstheme="minorHAnsi"/>
          <w:color w:val="000000"/>
          <w:sz w:val="24"/>
          <w:szCs w:val="24"/>
        </w:rPr>
        <w:t>The methodology that I</w:t>
      </w:r>
      <w:r>
        <w:rPr>
          <w:rFonts w:eastAsia="Times New Roman" w:cstheme="minorHAnsi"/>
          <w:color w:val="000000"/>
          <w:sz w:val="24"/>
          <w:szCs w:val="24"/>
        </w:rPr>
        <w:t xml:space="preserve"> believe</w:t>
      </w:r>
      <w:r w:rsidRPr="00E44EBF">
        <w:rPr>
          <w:rFonts w:eastAsia="Times New Roman" w:cstheme="minorHAnsi"/>
          <w:color w:val="000000"/>
          <w:sz w:val="24"/>
          <w:szCs w:val="24"/>
        </w:rPr>
        <w:t xml:space="preserve"> will be most appropriate and suitable to conduct primary research regarding the gaps that were noted in the literature review will be the subject of the next chapter of this dissertation.</w:t>
      </w:r>
    </w:p>
    <w:p w14:paraId="61088A92" w14:textId="77777777" w:rsidR="00A7218F" w:rsidRDefault="00A7218F" w:rsidP="005F4BF3">
      <w:pPr>
        <w:rPr>
          <w:b/>
          <w:bCs/>
          <w:color w:val="8EAADB" w:themeColor="accent1" w:themeTint="99"/>
          <w:sz w:val="28"/>
          <w:szCs w:val="28"/>
          <w:u w:val="single"/>
        </w:rPr>
      </w:pPr>
    </w:p>
    <w:p w14:paraId="3D0E41DC" w14:textId="77777777" w:rsidR="009F163F" w:rsidRDefault="009F163F" w:rsidP="001903DA">
      <w:pPr>
        <w:rPr>
          <w:b/>
          <w:bCs/>
          <w:color w:val="8EAADB" w:themeColor="accent1" w:themeTint="99"/>
          <w:sz w:val="32"/>
          <w:szCs w:val="32"/>
          <w:u w:val="single"/>
        </w:rPr>
      </w:pPr>
    </w:p>
    <w:p w14:paraId="3B623344" w14:textId="77777777" w:rsidR="009F163F" w:rsidRDefault="009F163F" w:rsidP="001903DA">
      <w:pPr>
        <w:rPr>
          <w:b/>
          <w:bCs/>
          <w:color w:val="8EAADB" w:themeColor="accent1" w:themeTint="99"/>
          <w:sz w:val="32"/>
          <w:szCs w:val="32"/>
          <w:u w:val="single"/>
        </w:rPr>
      </w:pPr>
    </w:p>
    <w:p w14:paraId="083C5003" w14:textId="77777777" w:rsidR="009F163F" w:rsidRDefault="009F163F" w:rsidP="001903DA">
      <w:pPr>
        <w:rPr>
          <w:b/>
          <w:bCs/>
          <w:color w:val="8EAADB" w:themeColor="accent1" w:themeTint="99"/>
          <w:sz w:val="32"/>
          <w:szCs w:val="32"/>
          <w:u w:val="single"/>
        </w:rPr>
      </w:pPr>
    </w:p>
    <w:p w14:paraId="10A4CE1A" w14:textId="77777777" w:rsidR="009F163F" w:rsidRDefault="009F163F" w:rsidP="001903DA">
      <w:pPr>
        <w:rPr>
          <w:b/>
          <w:bCs/>
          <w:color w:val="8EAADB" w:themeColor="accent1" w:themeTint="99"/>
          <w:sz w:val="32"/>
          <w:szCs w:val="32"/>
          <w:u w:val="single"/>
        </w:rPr>
      </w:pPr>
    </w:p>
    <w:p w14:paraId="56DB7E8D" w14:textId="77777777" w:rsidR="009F163F" w:rsidRDefault="009F163F" w:rsidP="001903DA">
      <w:pPr>
        <w:rPr>
          <w:b/>
          <w:bCs/>
          <w:color w:val="8EAADB" w:themeColor="accent1" w:themeTint="99"/>
          <w:sz w:val="32"/>
          <w:szCs w:val="32"/>
          <w:u w:val="single"/>
        </w:rPr>
      </w:pPr>
    </w:p>
    <w:p w14:paraId="43B760F5" w14:textId="77777777" w:rsidR="009F163F" w:rsidRDefault="009F163F" w:rsidP="001903DA">
      <w:pPr>
        <w:rPr>
          <w:b/>
          <w:bCs/>
          <w:color w:val="8EAADB" w:themeColor="accent1" w:themeTint="99"/>
          <w:sz w:val="32"/>
          <w:szCs w:val="32"/>
          <w:u w:val="single"/>
        </w:rPr>
      </w:pPr>
    </w:p>
    <w:p w14:paraId="0312CF89" w14:textId="77777777" w:rsidR="009F163F" w:rsidRDefault="009F163F" w:rsidP="001903DA">
      <w:pPr>
        <w:rPr>
          <w:b/>
          <w:bCs/>
          <w:color w:val="8EAADB" w:themeColor="accent1" w:themeTint="99"/>
          <w:sz w:val="32"/>
          <w:szCs w:val="32"/>
          <w:u w:val="single"/>
        </w:rPr>
      </w:pPr>
    </w:p>
    <w:p w14:paraId="2134C791" w14:textId="77777777" w:rsidR="009F163F" w:rsidRDefault="009F163F" w:rsidP="001903DA">
      <w:pPr>
        <w:rPr>
          <w:b/>
          <w:bCs/>
          <w:color w:val="8EAADB" w:themeColor="accent1" w:themeTint="99"/>
          <w:sz w:val="32"/>
          <w:szCs w:val="32"/>
          <w:u w:val="single"/>
        </w:rPr>
      </w:pPr>
    </w:p>
    <w:p w14:paraId="158B5FA3" w14:textId="77777777" w:rsidR="009F163F" w:rsidRDefault="009F163F" w:rsidP="001903DA">
      <w:pPr>
        <w:rPr>
          <w:b/>
          <w:bCs/>
          <w:color w:val="8EAADB" w:themeColor="accent1" w:themeTint="99"/>
          <w:sz w:val="32"/>
          <w:szCs w:val="32"/>
          <w:u w:val="single"/>
        </w:rPr>
      </w:pPr>
    </w:p>
    <w:p w14:paraId="2A077525" w14:textId="77777777" w:rsidR="009F163F" w:rsidRDefault="009F163F" w:rsidP="001903DA">
      <w:pPr>
        <w:rPr>
          <w:b/>
          <w:bCs/>
          <w:color w:val="8EAADB" w:themeColor="accent1" w:themeTint="99"/>
          <w:sz w:val="32"/>
          <w:szCs w:val="32"/>
          <w:u w:val="single"/>
        </w:rPr>
      </w:pPr>
    </w:p>
    <w:p w14:paraId="76765B8B" w14:textId="77777777" w:rsidR="009F163F" w:rsidRDefault="009F163F" w:rsidP="001903DA">
      <w:pPr>
        <w:rPr>
          <w:b/>
          <w:bCs/>
          <w:color w:val="8EAADB" w:themeColor="accent1" w:themeTint="99"/>
          <w:sz w:val="32"/>
          <w:szCs w:val="32"/>
          <w:u w:val="single"/>
        </w:rPr>
      </w:pPr>
    </w:p>
    <w:p w14:paraId="4356EF2C" w14:textId="77777777" w:rsidR="009F163F" w:rsidRDefault="009F163F" w:rsidP="001903DA">
      <w:pPr>
        <w:rPr>
          <w:b/>
          <w:bCs/>
          <w:color w:val="8EAADB" w:themeColor="accent1" w:themeTint="99"/>
          <w:sz w:val="32"/>
          <w:szCs w:val="32"/>
          <w:u w:val="single"/>
        </w:rPr>
      </w:pPr>
    </w:p>
    <w:p w14:paraId="3457F193" w14:textId="77777777" w:rsidR="009F163F" w:rsidRDefault="009F163F" w:rsidP="001903DA">
      <w:pPr>
        <w:rPr>
          <w:b/>
          <w:bCs/>
          <w:color w:val="8EAADB" w:themeColor="accent1" w:themeTint="99"/>
          <w:sz w:val="32"/>
          <w:szCs w:val="32"/>
          <w:u w:val="single"/>
        </w:rPr>
      </w:pPr>
    </w:p>
    <w:p w14:paraId="75C2B8FD" w14:textId="77777777" w:rsidR="009F163F" w:rsidRDefault="009F163F" w:rsidP="001903DA">
      <w:pPr>
        <w:rPr>
          <w:b/>
          <w:bCs/>
          <w:color w:val="8EAADB" w:themeColor="accent1" w:themeTint="99"/>
          <w:sz w:val="32"/>
          <w:szCs w:val="32"/>
          <w:u w:val="single"/>
        </w:rPr>
      </w:pPr>
    </w:p>
    <w:p w14:paraId="0C42D60F" w14:textId="77777777" w:rsidR="009F163F" w:rsidRDefault="009F163F" w:rsidP="001903DA">
      <w:pPr>
        <w:rPr>
          <w:b/>
          <w:bCs/>
          <w:color w:val="8EAADB" w:themeColor="accent1" w:themeTint="99"/>
          <w:sz w:val="32"/>
          <w:szCs w:val="32"/>
          <w:u w:val="single"/>
        </w:rPr>
      </w:pPr>
    </w:p>
    <w:p w14:paraId="4C0A8E5C" w14:textId="77777777" w:rsidR="009F163F" w:rsidRDefault="009F163F" w:rsidP="001903DA">
      <w:pPr>
        <w:rPr>
          <w:b/>
          <w:bCs/>
          <w:color w:val="8EAADB" w:themeColor="accent1" w:themeTint="99"/>
          <w:sz w:val="32"/>
          <w:szCs w:val="32"/>
          <w:u w:val="single"/>
        </w:rPr>
      </w:pPr>
    </w:p>
    <w:p w14:paraId="5C3A6CCD" w14:textId="77777777" w:rsidR="009F163F" w:rsidRDefault="009F163F" w:rsidP="001903DA">
      <w:pPr>
        <w:rPr>
          <w:b/>
          <w:bCs/>
          <w:color w:val="8EAADB" w:themeColor="accent1" w:themeTint="99"/>
          <w:sz w:val="32"/>
          <w:szCs w:val="32"/>
          <w:u w:val="single"/>
        </w:rPr>
      </w:pPr>
    </w:p>
    <w:p w14:paraId="10AF6AB0" w14:textId="77777777" w:rsidR="009F163F" w:rsidRDefault="009F163F" w:rsidP="001903DA">
      <w:pPr>
        <w:rPr>
          <w:b/>
          <w:bCs/>
          <w:color w:val="8EAADB" w:themeColor="accent1" w:themeTint="99"/>
          <w:sz w:val="32"/>
          <w:szCs w:val="32"/>
          <w:u w:val="single"/>
        </w:rPr>
      </w:pPr>
    </w:p>
    <w:p w14:paraId="75B559D5" w14:textId="77777777" w:rsidR="009F163F" w:rsidRDefault="009F163F" w:rsidP="001903DA">
      <w:pPr>
        <w:rPr>
          <w:b/>
          <w:bCs/>
          <w:color w:val="8EAADB" w:themeColor="accent1" w:themeTint="99"/>
          <w:sz w:val="32"/>
          <w:szCs w:val="32"/>
          <w:u w:val="single"/>
        </w:rPr>
      </w:pPr>
    </w:p>
    <w:p w14:paraId="5999AF72" w14:textId="77777777" w:rsidR="009F163F" w:rsidRDefault="009F163F" w:rsidP="001903DA">
      <w:pPr>
        <w:rPr>
          <w:b/>
          <w:bCs/>
          <w:color w:val="8EAADB" w:themeColor="accent1" w:themeTint="99"/>
          <w:sz w:val="32"/>
          <w:szCs w:val="32"/>
          <w:u w:val="single"/>
        </w:rPr>
      </w:pPr>
    </w:p>
    <w:p w14:paraId="7B589523" w14:textId="77777777" w:rsidR="003D2A6E" w:rsidRDefault="003D2A6E" w:rsidP="001903DA">
      <w:pPr>
        <w:rPr>
          <w:b/>
          <w:bCs/>
          <w:color w:val="8EAADB" w:themeColor="accent1" w:themeTint="99"/>
          <w:sz w:val="32"/>
          <w:szCs w:val="32"/>
          <w:u w:val="single"/>
        </w:rPr>
      </w:pPr>
    </w:p>
    <w:p w14:paraId="729B48A1" w14:textId="13749A85" w:rsidR="001903DA" w:rsidRDefault="001903DA" w:rsidP="001903DA">
      <w:pPr>
        <w:rPr>
          <w:b/>
          <w:bCs/>
          <w:color w:val="8EAADB" w:themeColor="accent1" w:themeTint="99"/>
          <w:sz w:val="32"/>
          <w:szCs w:val="32"/>
          <w:u w:val="single"/>
        </w:rPr>
      </w:pPr>
      <w:r>
        <w:rPr>
          <w:b/>
          <w:bCs/>
          <w:color w:val="8EAADB" w:themeColor="accent1" w:themeTint="99"/>
          <w:sz w:val="32"/>
          <w:szCs w:val="32"/>
          <w:u w:val="single"/>
        </w:rPr>
        <w:t>Chapter 3 – Methodology</w:t>
      </w:r>
    </w:p>
    <w:p w14:paraId="4A3E3549" w14:textId="77777777" w:rsidR="001903DA" w:rsidRDefault="001903DA" w:rsidP="001903DA">
      <w:pPr>
        <w:rPr>
          <w:b/>
          <w:bCs/>
          <w:color w:val="8EAADB" w:themeColor="accent1" w:themeTint="99"/>
          <w:sz w:val="32"/>
          <w:szCs w:val="32"/>
          <w:u w:val="single"/>
        </w:rPr>
      </w:pPr>
    </w:p>
    <w:p w14:paraId="4F8F0178" w14:textId="77777777" w:rsidR="001903DA" w:rsidRDefault="001903DA" w:rsidP="001903DA">
      <w:pPr>
        <w:rPr>
          <w:b/>
          <w:bCs/>
          <w:color w:val="8EAADB" w:themeColor="accent1" w:themeTint="99"/>
          <w:sz w:val="28"/>
          <w:szCs w:val="28"/>
          <w:u w:val="single"/>
        </w:rPr>
      </w:pPr>
      <w:r>
        <w:rPr>
          <w:b/>
          <w:bCs/>
          <w:color w:val="8EAADB" w:themeColor="accent1" w:themeTint="99"/>
          <w:sz w:val="28"/>
          <w:szCs w:val="28"/>
          <w:u w:val="single"/>
        </w:rPr>
        <w:t>3.0 Introduction</w:t>
      </w:r>
    </w:p>
    <w:p w14:paraId="3C382B2A" w14:textId="77777777" w:rsidR="001903DA" w:rsidRPr="0056161C" w:rsidRDefault="001903DA" w:rsidP="001903DA">
      <w:pPr>
        <w:rPr>
          <w:rFonts w:eastAsia="Times New Roman" w:cstheme="minorHAnsi"/>
          <w:color w:val="000000"/>
          <w:sz w:val="24"/>
          <w:szCs w:val="24"/>
        </w:rPr>
      </w:pPr>
      <w:r w:rsidRPr="0056161C">
        <w:rPr>
          <w:rFonts w:eastAsia="Times New Roman" w:cstheme="minorHAnsi"/>
          <w:color w:val="000000"/>
          <w:sz w:val="24"/>
          <w:szCs w:val="24"/>
        </w:rPr>
        <w:t xml:space="preserve">The previous chapter of the dissertation achieved objective one of this study after analysing key existing literature investing the topic of Child Criminal Exploitation/ Child Sexual Exploitation within Serious Organised Crime. This chapter of the dissertation seeks to achieve objective two of the </w:t>
      </w:r>
      <w:proofErr w:type="gramStart"/>
      <w:r w:rsidRPr="0056161C">
        <w:rPr>
          <w:rFonts w:eastAsia="Times New Roman" w:cstheme="minorHAnsi"/>
          <w:color w:val="000000"/>
          <w:sz w:val="24"/>
          <w:szCs w:val="24"/>
        </w:rPr>
        <w:t>dissertation</w:t>
      </w:r>
      <w:proofErr w:type="gramEnd"/>
      <w:r w:rsidRPr="0056161C">
        <w:rPr>
          <w:rFonts w:eastAsia="Times New Roman" w:cstheme="minorHAnsi"/>
          <w:color w:val="000000"/>
          <w:sz w:val="24"/>
          <w:szCs w:val="24"/>
        </w:rPr>
        <w:t xml:space="preserve"> which is: To identify the most suitable research approach required to appropriately conduct the research project and the sensitive topic of Child Criminal Exploitation/ Child Sexual Exploitation within Serious Organised Crime.</w:t>
      </w:r>
    </w:p>
    <w:p w14:paraId="51DCCA8A" w14:textId="77777777" w:rsidR="001903DA" w:rsidRPr="0056161C" w:rsidRDefault="001903DA" w:rsidP="001903DA">
      <w:pPr>
        <w:rPr>
          <w:rFonts w:eastAsia="Times New Roman" w:cstheme="minorHAnsi"/>
          <w:color w:val="000000"/>
          <w:sz w:val="24"/>
          <w:szCs w:val="24"/>
        </w:rPr>
      </w:pPr>
      <w:r w:rsidRPr="0056161C">
        <w:rPr>
          <w:rFonts w:eastAsia="Times New Roman" w:cstheme="minorHAnsi"/>
          <w:color w:val="000000"/>
          <w:sz w:val="24"/>
          <w:szCs w:val="24"/>
        </w:rPr>
        <w:t>Research is defined as a punctilious and systematic enquiry process designed to explore and unravel specific subjects or issues with accurateness. This methodical approach encompasses the thorough collection, accurate analysis, and insightful meaning of information, aiming to consider deep into the nuances of a chosen field of study. By adhering to established research methodologies, investigators can draw significant conclusions, fostering a remote understanding that contributes importantly to the existing knowledge base (Alam, 2023). Therefore, throughout this chapter I will be using two main forms of research. This being primary and secondary research. Primary research described by (Gratton &amp; Jones, 2010) as research that has involved the collection of original data specific to a particular research project and gathers information first-hand rather than relying on available information in databases and other publications. Therefore, I will be able to gain primary data from sources such as Questionnaires.</w:t>
      </w:r>
    </w:p>
    <w:p w14:paraId="1E52F9A2" w14:textId="77777777" w:rsidR="001903DA" w:rsidRPr="0056161C" w:rsidRDefault="001903DA" w:rsidP="001903DA">
      <w:pPr>
        <w:rPr>
          <w:rFonts w:eastAsia="Times New Roman" w:cstheme="minorHAnsi"/>
          <w:color w:val="000000"/>
          <w:sz w:val="24"/>
          <w:szCs w:val="24"/>
        </w:rPr>
      </w:pPr>
    </w:p>
    <w:p w14:paraId="703F8C19" w14:textId="77777777" w:rsidR="001903DA" w:rsidRPr="0056161C" w:rsidRDefault="001903DA" w:rsidP="001903DA">
      <w:pPr>
        <w:rPr>
          <w:rFonts w:eastAsia="Times New Roman" w:cstheme="minorHAnsi"/>
          <w:color w:val="000000"/>
          <w:sz w:val="24"/>
          <w:szCs w:val="24"/>
        </w:rPr>
      </w:pPr>
      <w:r w:rsidRPr="0056161C">
        <w:rPr>
          <w:rFonts w:eastAsia="Times New Roman" w:cstheme="minorHAnsi"/>
          <w:color w:val="000000"/>
          <w:sz w:val="24"/>
          <w:szCs w:val="24"/>
        </w:rPr>
        <w:t xml:space="preserve"> Whereas secondary research is defined by (</w:t>
      </w:r>
      <w:proofErr w:type="spellStart"/>
      <w:r w:rsidRPr="0056161C">
        <w:rPr>
          <w:rFonts w:eastAsia="Times New Roman" w:cstheme="minorHAnsi"/>
          <w:color w:val="000000"/>
          <w:sz w:val="24"/>
          <w:szCs w:val="24"/>
        </w:rPr>
        <w:t>Bouchrika</w:t>
      </w:r>
      <w:proofErr w:type="spellEnd"/>
      <w:r w:rsidRPr="0056161C">
        <w:rPr>
          <w:rFonts w:eastAsia="Times New Roman" w:cstheme="minorHAnsi"/>
          <w:color w:val="000000"/>
          <w:sz w:val="24"/>
          <w:szCs w:val="24"/>
        </w:rPr>
        <w:t>, 2021) as involving the summary or subtraction of data and literature that has been organised and published by others. When doing secondary research, researchers use and analyse data from primary research sources. Therefore, due to the academic gap surrounding the specific research question of Child Criminal Exploitation/ Child Sexual Exploitation within Serious Organised Crime, secondary research will prove vital throughout. The secondary sources that will be used throughout will be sources such as, textbooks, specialist books, and web pages.</w:t>
      </w:r>
    </w:p>
    <w:p w14:paraId="50EE8987" w14:textId="77777777" w:rsidR="001903DA" w:rsidRPr="0056161C" w:rsidRDefault="001903DA" w:rsidP="001903DA">
      <w:pPr>
        <w:rPr>
          <w:rFonts w:eastAsia="Times New Roman" w:cstheme="minorHAnsi"/>
          <w:color w:val="000000"/>
          <w:sz w:val="24"/>
          <w:szCs w:val="24"/>
        </w:rPr>
      </w:pPr>
    </w:p>
    <w:p w14:paraId="6A1ECFFD" w14:textId="77777777" w:rsidR="001903DA" w:rsidRPr="0056161C" w:rsidRDefault="001903DA" w:rsidP="001903DA">
      <w:pPr>
        <w:rPr>
          <w:rFonts w:eastAsia="Times New Roman" w:cstheme="minorHAnsi"/>
          <w:color w:val="000000"/>
          <w:sz w:val="24"/>
          <w:szCs w:val="24"/>
        </w:rPr>
      </w:pPr>
      <w:r w:rsidRPr="0056161C">
        <w:rPr>
          <w:rFonts w:eastAsia="Times New Roman" w:cstheme="minorHAnsi"/>
          <w:color w:val="000000"/>
          <w:sz w:val="24"/>
          <w:szCs w:val="24"/>
        </w:rPr>
        <w:t>As identified in chapter two, primary research will be needed to support in answering the project's question. To determine better understanding of the research process, this chapter will now clearly identify the intended methodology of this research project.</w:t>
      </w:r>
    </w:p>
    <w:p w14:paraId="13BA7BDD" w14:textId="77777777" w:rsidR="0056161C" w:rsidRDefault="0056161C" w:rsidP="001903DA">
      <w:pPr>
        <w:rPr>
          <w:b/>
          <w:bCs/>
          <w:color w:val="8EAADB" w:themeColor="accent1" w:themeTint="99"/>
          <w:sz w:val="28"/>
          <w:szCs w:val="28"/>
          <w:u w:val="single"/>
        </w:rPr>
      </w:pPr>
    </w:p>
    <w:p w14:paraId="7CECB23F" w14:textId="77777777" w:rsidR="001903DA" w:rsidRDefault="001903DA" w:rsidP="001903DA">
      <w:pPr>
        <w:rPr>
          <w:b/>
          <w:bCs/>
          <w:color w:val="8EAADB" w:themeColor="accent1" w:themeTint="99"/>
          <w:sz w:val="28"/>
          <w:szCs w:val="28"/>
          <w:u w:val="single"/>
        </w:rPr>
      </w:pPr>
      <w:r>
        <w:rPr>
          <w:b/>
          <w:bCs/>
          <w:color w:val="8EAADB" w:themeColor="accent1" w:themeTint="99"/>
          <w:sz w:val="28"/>
          <w:szCs w:val="28"/>
          <w:u w:val="single"/>
        </w:rPr>
        <w:t>3.1  The Research/Data Analysis Spiral</w:t>
      </w:r>
    </w:p>
    <w:p w14:paraId="1F7F1180" w14:textId="77777777" w:rsidR="001903DA" w:rsidRPr="0056161C" w:rsidRDefault="001903DA" w:rsidP="001903DA">
      <w:pPr>
        <w:rPr>
          <w:rFonts w:eastAsia="Times New Roman" w:cstheme="minorHAnsi"/>
          <w:color w:val="000000"/>
          <w:sz w:val="24"/>
          <w:szCs w:val="24"/>
        </w:rPr>
      </w:pPr>
      <w:r w:rsidRPr="0056161C">
        <w:rPr>
          <w:rFonts w:cstheme="minorHAnsi"/>
          <w:sz w:val="24"/>
          <w:szCs w:val="24"/>
        </w:rPr>
        <w:t>When looking</w:t>
      </w:r>
      <w:r w:rsidRPr="0056161C">
        <w:rPr>
          <w:rFonts w:eastAsia="Times New Roman" w:cstheme="minorHAnsi"/>
          <w:color w:val="000000"/>
          <w:sz w:val="24"/>
          <w:szCs w:val="24"/>
        </w:rPr>
        <w:t xml:space="preserve"> at specific research techniques regarding the route to collecting primary data, one of the many used methods used in academic writing is followed using ‘’The Research Spiral’’ or also commonly known as ‘’The Data Analysis Spiral’’ created by Creswell and Porth (et al., 2018)</w:t>
      </w:r>
    </w:p>
    <w:p w14:paraId="68CF23A7" w14:textId="77777777" w:rsidR="001903DA" w:rsidRDefault="001903DA" w:rsidP="001903DA">
      <w:pPr>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14:anchorId="06B53079" wp14:editId="70114BB9">
            <wp:extent cx="5916576" cy="3744845"/>
            <wp:effectExtent l="0" t="0" r="8255"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2590" cy="3754981"/>
                    </a:xfrm>
                    <a:prstGeom prst="rect">
                      <a:avLst/>
                    </a:prstGeom>
                    <a:noFill/>
                  </pic:spPr>
                </pic:pic>
              </a:graphicData>
            </a:graphic>
          </wp:inline>
        </w:drawing>
      </w:r>
    </w:p>
    <w:p w14:paraId="6D97BACC" w14:textId="77777777" w:rsidR="001903DA" w:rsidRPr="0056161C" w:rsidRDefault="001903DA" w:rsidP="001903DA">
      <w:pPr>
        <w:rPr>
          <w:rFonts w:eastAsia="Times New Roman" w:cstheme="minorHAnsi"/>
          <w:color w:val="000000"/>
          <w:sz w:val="24"/>
          <w:szCs w:val="24"/>
        </w:rPr>
      </w:pPr>
      <w:r w:rsidRPr="0056161C">
        <w:rPr>
          <w:rFonts w:eastAsia="Times New Roman" w:cstheme="minorHAnsi"/>
          <w:color w:val="000000"/>
          <w:sz w:val="24"/>
          <w:szCs w:val="24"/>
        </w:rPr>
        <w:t>Figure 3.1 – The Data Analysis Spiral – The Research Spiral (Source: Creswell and Porth et al., 2018)</w:t>
      </w:r>
    </w:p>
    <w:p w14:paraId="70E60AFC" w14:textId="77777777" w:rsidR="001903DA" w:rsidRDefault="001903DA" w:rsidP="001903DA">
      <w:pPr>
        <w:rPr>
          <w:rFonts w:ascii="Arial" w:eastAsia="Times New Roman" w:hAnsi="Arial" w:cs="Arial"/>
          <w:color w:val="000000"/>
          <w:sz w:val="24"/>
          <w:szCs w:val="24"/>
        </w:rPr>
      </w:pPr>
    </w:p>
    <w:p w14:paraId="44404E85" w14:textId="77777777" w:rsidR="001903DA" w:rsidRDefault="001903DA" w:rsidP="001903DA">
      <w:pPr>
        <w:rPr>
          <w:b/>
          <w:bCs/>
          <w:color w:val="8EAADB" w:themeColor="accent1" w:themeTint="99"/>
          <w:sz w:val="28"/>
          <w:szCs w:val="28"/>
          <w:u w:val="single"/>
        </w:rPr>
      </w:pPr>
      <w:r>
        <w:rPr>
          <w:b/>
          <w:bCs/>
          <w:color w:val="8EAADB" w:themeColor="accent1" w:themeTint="99"/>
          <w:sz w:val="28"/>
          <w:szCs w:val="28"/>
          <w:u w:val="single"/>
        </w:rPr>
        <w:t xml:space="preserve">3.1.1  </w:t>
      </w:r>
      <w:r w:rsidRPr="00764ECA">
        <w:rPr>
          <w:b/>
          <w:bCs/>
          <w:color w:val="8EAADB" w:themeColor="accent1" w:themeTint="99"/>
          <w:sz w:val="28"/>
          <w:szCs w:val="28"/>
          <w:u w:val="single"/>
        </w:rPr>
        <w:t>Managing and Organizing Data</w:t>
      </w:r>
    </w:p>
    <w:p w14:paraId="72113096" w14:textId="77777777" w:rsidR="001903DA" w:rsidRPr="0056161C" w:rsidRDefault="001903DA" w:rsidP="001903DA">
      <w:pPr>
        <w:rPr>
          <w:rFonts w:cstheme="minorHAnsi"/>
          <w:sz w:val="24"/>
          <w:szCs w:val="24"/>
        </w:rPr>
      </w:pPr>
      <w:r w:rsidRPr="0056161C">
        <w:rPr>
          <w:rFonts w:cstheme="minorHAnsi"/>
          <w:sz w:val="24"/>
          <w:szCs w:val="24"/>
        </w:rPr>
        <w:t>The first step in the data analysis is managing and organising the data. To assist with the first step the research strategies as previous explained above regarding primary and secondary resources will assist to gain data. By conducting this, it allows for the data researched to be placed into a form of questions within a survey format.</w:t>
      </w:r>
    </w:p>
    <w:p w14:paraId="1881D664" w14:textId="77777777" w:rsidR="001903DA" w:rsidRPr="0056161C" w:rsidRDefault="001903DA" w:rsidP="001903DA">
      <w:pPr>
        <w:rPr>
          <w:rFonts w:cstheme="minorHAnsi"/>
          <w:sz w:val="24"/>
          <w:szCs w:val="24"/>
        </w:rPr>
      </w:pPr>
      <w:r w:rsidRPr="0056161C">
        <w:rPr>
          <w:rFonts w:cstheme="minorHAnsi"/>
          <w:sz w:val="24"/>
          <w:szCs w:val="24"/>
        </w:rPr>
        <w:t xml:space="preserve">By managing and organising data during the first stage, it assists to conduct and effective survey. This is because after reviewing and managing data that has been researched, it will determine who will participate within the survey. </w:t>
      </w:r>
    </w:p>
    <w:p w14:paraId="480A8362" w14:textId="77777777" w:rsidR="001903DA" w:rsidRDefault="001903DA" w:rsidP="001903DA">
      <w:pPr>
        <w:rPr>
          <w:b/>
          <w:bCs/>
          <w:color w:val="8EAADB" w:themeColor="accent1" w:themeTint="99"/>
          <w:sz w:val="28"/>
          <w:szCs w:val="28"/>
          <w:u w:val="single"/>
        </w:rPr>
      </w:pPr>
      <w:r>
        <w:rPr>
          <w:b/>
          <w:bCs/>
          <w:color w:val="8EAADB" w:themeColor="accent1" w:themeTint="99"/>
          <w:sz w:val="28"/>
          <w:szCs w:val="28"/>
          <w:u w:val="single"/>
        </w:rPr>
        <w:t xml:space="preserve">3.1.2 </w:t>
      </w:r>
      <w:r w:rsidRPr="00E71AB7">
        <w:rPr>
          <w:b/>
          <w:bCs/>
          <w:color w:val="8EAADB" w:themeColor="accent1" w:themeTint="99"/>
          <w:sz w:val="28"/>
          <w:szCs w:val="28"/>
          <w:u w:val="single"/>
        </w:rPr>
        <w:t xml:space="preserve">Reading and </w:t>
      </w:r>
      <w:proofErr w:type="spellStart"/>
      <w:r w:rsidRPr="00E71AB7">
        <w:rPr>
          <w:b/>
          <w:bCs/>
          <w:color w:val="8EAADB" w:themeColor="accent1" w:themeTint="99"/>
          <w:sz w:val="28"/>
          <w:szCs w:val="28"/>
          <w:u w:val="single"/>
        </w:rPr>
        <w:t>Memoing</w:t>
      </w:r>
      <w:proofErr w:type="spellEnd"/>
      <w:r w:rsidRPr="00E71AB7">
        <w:rPr>
          <w:b/>
          <w:bCs/>
          <w:color w:val="8EAADB" w:themeColor="accent1" w:themeTint="99"/>
          <w:sz w:val="28"/>
          <w:szCs w:val="28"/>
          <w:u w:val="single"/>
        </w:rPr>
        <w:t xml:space="preserve"> Emergent Ideas</w:t>
      </w:r>
    </w:p>
    <w:p w14:paraId="1AFEFA21" w14:textId="60E70F28" w:rsidR="001903DA" w:rsidRDefault="001903DA" w:rsidP="001903DA">
      <w:pPr>
        <w:rPr>
          <w:rFonts w:cstheme="minorHAnsi"/>
          <w:sz w:val="24"/>
          <w:szCs w:val="24"/>
        </w:rPr>
      </w:pPr>
      <w:r w:rsidRPr="0056161C">
        <w:rPr>
          <w:rFonts w:cstheme="minorHAnsi"/>
          <w:sz w:val="24"/>
          <w:szCs w:val="24"/>
        </w:rPr>
        <w:t>Once the data is managed and organised, step two and reading and emergent the ideas will assist to design the survey questions to identify the information within the gaps in the academic research.</w:t>
      </w:r>
    </w:p>
    <w:p w14:paraId="37288757" w14:textId="77777777" w:rsidR="009B7AD9" w:rsidRDefault="009B7AD9" w:rsidP="001903DA">
      <w:pPr>
        <w:rPr>
          <w:rFonts w:cstheme="minorHAnsi"/>
          <w:sz w:val="24"/>
          <w:szCs w:val="24"/>
        </w:rPr>
      </w:pPr>
    </w:p>
    <w:p w14:paraId="3F9A52BD" w14:textId="77777777" w:rsidR="009B7AD9" w:rsidRPr="0056161C" w:rsidRDefault="009B7AD9" w:rsidP="001903DA">
      <w:pPr>
        <w:rPr>
          <w:rFonts w:cstheme="minorHAnsi"/>
          <w:sz w:val="24"/>
          <w:szCs w:val="24"/>
        </w:rPr>
      </w:pPr>
    </w:p>
    <w:p w14:paraId="42CE8B05" w14:textId="1DC2BC2C" w:rsidR="001903DA" w:rsidRDefault="001903DA" w:rsidP="001903DA">
      <w:pPr>
        <w:rPr>
          <w:b/>
          <w:bCs/>
          <w:color w:val="8EAADB" w:themeColor="accent1" w:themeTint="99"/>
          <w:sz w:val="28"/>
          <w:szCs w:val="28"/>
          <w:u w:val="single"/>
        </w:rPr>
      </w:pPr>
      <w:r>
        <w:rPr>
          <w:b/>
          <w:bCs/>
          <w:color w:val="8EAADB" w:themeColor="accent1" w:themeTint="99"/>
          <w:sz w:val="28"/>
          <w:szCs w:val="28"/>
          <w:u w:val="single"/>
        </w:rPr>
        <w:t>3.1.</w:t>
      </w:r>
      <w:r w:rsidR="00E405F3">
        <w:rPr>
          <w:b/>
          <w:bCs/>
          <w:color w:val="8EAADB" w:themeColor="accent1" w:themeTint="99"/>
          <w:sz w:val="28"/>
          <w:szCs w:val="28"/>
          <w:u w:val="single"/>
        </w:rPr>
        <w:t>3</w:t>
      </w:r>
      <w:r w:rsidRPr="00E71AB7">
        <w:t xml:space="preserve"> </w:t>
      </w:r>
      <w:r w:rsidRPr="00E71AB7">
        <w:rPr>
          <w:b/>
          <w:bCs/>
          <w:color w:val="8EAADB" w:themeColor="accent1" w:themeTint="99"/>
          <w:sz w:val="28"/>
          <w:szCs w:val="28"/>
          <w:u w:val="single"/>
        </w:rPr>
        <w:t>Developing and Assessing Interpretations</w:t>
      </w:r>
    </w:p>
    <w:p w14:paraId="08B82027" w14:textId="77777777" w:rsidR="001903DA" w:rsidRPr="0056161C" w:rsidRDefault="001903DA" w:rsidP="001903DA">
      <w:pPr>
        <w:rPr>
          <w:rFonts w:cstheme="minorHAnsi"/>
          <w:sz w:val="24"/>
          <w:szCs w:val="24"/>
        </w:rPr>
      </w:pPr>
      <w:r w:rsidRPr="0056161C">
        <w:rPr>
          <w:rFonts w:cstheme="minorHAnsi"/>
          <w:sz w:val="24"/>
          <w:szCs w:val="24"/>
        </w:rPr>
        <w:t xml:space="preserve">A survey consisting of pre-written questions was sent to participants </w:t>
      </w:r>
      <w:proofErr w:type="gramStart"/>
      <w:r w:rsidRPr="0056161C">
        <w:rPr>
          <w:rFonts w:cstheme="minorHAnsi"/>
          <w:sz w:val="24"/>
          <w:szCs w:val="24"/>
        </w:rPr>
        <w:t>in order to</w:t>
      </w:r>
      <w:proofErr w:type="gramEnd"/>
      <w:r w:rsidRPr="0056161C">
        <w:rPr>
          <w:rFonts w:cstheme="minorHAnsi"/>
          <w:sz w:val="24"/>
          <w:szCs w:val="24"/>
        </w:rPr>
        <w:t xml:space="preserve"> collect data regarding the qualitative interviews due to time constraints and individual circumstances. </w:t>
      </w:r>
    </w:p>
    <w:p w14:paraId="1AB629C6" w14:textId="77777777" w:rsidR="001903DA" w:rsidRPr="0056161C" w:rsidRDefault="001903DA" w:rsidP="001903DA">
      <w:pPr>
        <w:rPr>
          <w:rFonts w:cstheme="minorHAnsi"/>
          <w:sz w:val="24"/>
          <w:szCs w:val="24"/>
        </w:rPr>
      </w:pPr>
      <w:r w:rsidRPr="0056161C">
        <w:rPr>
          <w:rFonts w:cstheme="minorHAnsi"/>
          <w:sz w:val="24"/>
          <w:szCs w:val="24"/>
        </w:rPr>
        <w:t>Survey research (</w:t>
      </w:r>
      <w:proofErr w:type="spellStart"/>
      <w:r w:rsidRPr="0056161C">
        <w:rPr>
          <w:rFonts w:cstheme="minorHAnsi"/>
          <w:sz w:val="24"/>
          <w:szCs w:val="24"/>
        </w:rPr>
        <w:t>McCombes</w:t>
      </w:r>
      <w:proofErr w:type="spellEnd"/>
      <w:r w:rsidRPr="0056161C">
        <w:rPr>
          <w:rFonts w:cstheme="minorHAnsi"/>
          <w:sz w:val="24"/>
          <w:szCs w:val="24"/>
        </w:rPr>
        <w:t xml:space="preserve">, 2023) entails asking a group of people questions </w:t>
      </w:r>
      <w:proofErr w:type="gramStart"/>
      <w:r w:rsidRPr="0056161C">
        <w:rPr>
          <w:rFonts w:cstheme="minorHAnsi"/>
          <w:sz w:val="24"/>
          <w:szCs w:val="24"/>
        </w:rPr>
        <w:t>in order to</w:t>
      </w:r>
      <w:proofErr w:type="gramEnd"/>
      <w:r w:rsidRPr="0056161C">
        <w:rPr>
          <w:rFonts w:cstheme="minorHAnsi"/>
          <w:sz w:val="24"/>
          <w:szCs w:val="24"/>
        </w:rPr>
        <w:t xml:space="preserve"> gather information about them and then analysing the answers from those survey questionnaires to assist in filling in the gaps through academic research.</w:t>
      </w:r>
    </w:p>
    <w:p w14:paraId="596D4DD8" w14:textId="77777777" w:rsidR="001903DA" w:rsidRDefault="001903DA" w:rsidP="001903DA">
      <w:pPr>
        <w:rPr>
          <w:rFonts w:ascii="Arial" w:hAnsi="Arial" w:cs="Arial"/>
          <w:sz w:val="24"/>
          <w:szCs w:val="24"/>
        </w:rPr>
      </w:pPr>
    </w:p>
    <w:p w14:paraId="51504B28" w14:textId="3689A94E" w:rsidR="001903DA" w:rsidRDefault="001903DA" w:rsidP="001903DA">
      <w:pPr>
        <w:rPr>
          <w:b/>
          <w:bCs/>
          <w:color w:val="8EAADB" w:themeColor="accent1" w:themeTint="99"/>
          <w:sz w:val="28"/>
          <w:szCs w:val="28"/>
          <w:u w:val="single"/>
        </w:rPr>
      </w:pPr>
      <w:r>
        <w:rPr>
          <w:b/>
          <w:bCs/>
          <w:color w:val="8EAADB" w:themeColor="accent1" w:themeTint="99"/>
          <w:sz w:val="28"/>
          <w:szCs w:val="28"/>
          <w:u w:val="single"/>
        </w:rPr>
        <w:t>3.1.</w:t>
      </w:r>
      <w:r w:rsidR="00E405F3">
        <w:rPr>
          <w:b/>
          <w:bCs/>
          <w:color w:val="8EAADB" w:themeColor="accent1" w:themeTint="99"/>
          <w:sz w:val="28"/>
          <w:szCs w:val="28"/>
          <w:u w:val="single"/>
        </w:rPr>
        <w:t>4</w:t>
      </w:r>
      <w:r w:rsidRPr="004F3FF9">
        <w:t xml:space="preserve"> </w:t>
      </w:r>
      <w:r w:rsidRPr="004F3FF9">
        <w:rPr>
          <w:b/>
          <w:bCs/>
          <w:color w:val="8EAADB" w:themeColor="accent1" w:themeTint="99"/>
          <w:sz w:val="28"/>
          <w:szCs w:val="28"/>
          <w:u w:val="single"/>
        </w:rPr>
        <w:t>Representing and Visualizing the Data</w:t>
      </w:r>
    </w:p>
    <w:p w14:paraId="106028C2" w14:textId="77777777" w:rsidR="001903DA" w:rsidRPr="0056161C" w:rsidRDefault="001903DA" w:rsidP="001903DA">
      <w:pPr>
        <w:rPr>
          <w:rFonts w:cstheme="minorHAnsi"/>
          <w:sz w:val="24"/>
          <w:szCs w:val="24"/>
        </w:rPr>
      </w:pPr>
      <w:r w:rsidRPr="0056161C">
        <w:rPr>
          <w:rFonts w:cstheme="minorHAnsi"/>
          <w:sz w:val="24"/>
          <w:szCs w:val="24"/>
        </w:rPr>
        <w:t>The final step in the Data Analysis Spiral involves representing and visualizing the data. During this final step, I will be completing a visual representation such as graphs to show my findings throughout.</w:t>
      </w:r>
    </w:p>
    <w:p w14:paraId="54084B2E" w14:textId="77777777" w:rsidR="001903DA" w:rsidRPr="0056161C" w:rsidRDefault="001903DA" w:rsidP="001903DA">
      <w:pPr>
        <w:rPr>
          <w:rFonts w:cstheme="minorHAnsi"/>
          <w:b/>
          <w:bCs/>
          <w:color w:val="8EAADB" w:themeColor="accent1" w:themeTint="99"/>
          <w:sz w:val="28"/>
          <w:szCs w:val="28"/>
          <w:u w:val="single"/>
        </w:rPr>
      </w:pPr>
    </w:p>
    <w:p w14:paraId="5D390019" w14:textId="77777777" w:rsidR="001903DA" w:rsidRDefault="001903DA" w:rsidP="001903DA">
      <w:pPr>
        <w:rPr>
          <w:b/>
          <w:bCs/>
          <w:color w:val="8EAADB" w:themeColor="accent1" w:themeTint="99"/>
          <w:sz w:val="28"/>
          <w:szCs w:val="28"/>
          <w:u w:val="single"/>
        </w:rPr>
      </w:pPr>
      <w:r>
        <w:rPr>
          <w:b/>
          <w:bCs/>
          <w:color w:val="8EAADB" w:themeColor="accent1" w:themeTint="99"/>
          <w:sz w:val="28"/>
          <w:szCs w:val="28"/>
          <w:u w:val="single"/>
        </w:rPr>
        <w:t>3.2 Reliability and Validity</w:t>
      </w:r>
    </w:p>
    <w:p w14:paraId="6EC5977F" w14:textId="77777777" w:rsidR="001903DA" w:rsidRPr="0056161C" w:rsidRDefault="001903DA" w:rsidP="001903DA">
      <w:pPr>
        <w:rPr>
          <w:rFonts w:cstheme="minorHAnsi"/>
          <w:sz w:val="24"/>
          <w:szCs w:val="24"/>
        </w:rPr>
      </w:pPr>
      <w:r w:rsidRPr="0056161C">
        <w:rPr>
          <w:rFonts w:cstheme="minorHAnsi"/>
          <w:sz w:val="24"/>
          <w:szCs w:val="24"/>
        </w:rPr>
        <w:t xml:space="preserve">Validity and reliability are means of illustrating and conveying the thoroughness of research procedures and the reliability of research results. Research must not mislead its users if it is to be beneficial. According to Murphy and Dingwall (2003), following protocols by themselves is insufficient to yield reliable results. The reliability and validity of research should be </w:t>
      </w:r>
      <w:proofErr w:type="gramStart"/>
      <w:r w:rsidRPr="0056161C">
        <w:rPr>
          <w:rFonts w:cstheme="minorHAnsi"/>
          <w:sz w:val="24"/>
          <w:szCs w:val="24"/>
        </w:rPr>
        <w:t>taken into account</w:t>
      </w:r>
      <w:proofErr w:type="gramEnd"/>
      <w:r w:rsidRPr="0056161C">
        <w:rPr>
          <w:rFonts w:cstheme="minorHAnsi"/>
          <w:sz w:val="24"/>
          <w:szCs w:val="24"/>
        </w:rPr>
        <w:t xml:space="preserve"> from the beginning when reading published research.</w:t>
      </w:r>
    </w:p>
    <w:p w14:paraId="2D51C9DD" w14:textId="77777777" w:rsidR="001903DA" w:rsidRDefault="001903DA" w:rsidP="001903DA">
      <w:pPr>
        <w:rPr>
          <w:b/>
          <w:bCs/>
          <w:color w:val="8EAADB" w:themeColor="accent1" w:themeTint="99"/>
          <w:sz w:val="28"/>
          <w:szCs w:val="28"/>
          <w:u w:val="single"/>
        </w:rPr>
      </w:pPr>
      <w:r>
        <w:rPr>
          <w:b/>
          <w:bCs/>
          <w:color w:val="8EAADB" w:themeColor="accent1" w:themeTint="99"/>
          <w:sz w:val="28"/>
          <w:szCs w:val="28"/>
          <w:u w:val="single"/>
        </w:rPr>
        <w:t>3.3 Ethical Considerations</w:t>
      </w:r>
    </w:p>
    <w:p w14:paraId="35B9FE53" w14:textId="678FFBB1" w:rsidR="001903DA" w:rsidRPr="0056161C" w:rsidRDefault="001903DA" w:rsidP="001903DA">
      <w:pPr>
        <w:rPr>
          <w:rFonts w:cstheme="minorHAnsi"/>
          <w:sz w:val="24"/>
          <w:szCs w:val="24"/>
        </w:rPr>
      </w:pPr>
      <w:r w:rsidRPr="0056161C">
        <w:rPr>
          <w:rFonts w:cstheme="minorHAnsi"/>
          <w:sz w:val="24"/>
          <w:szCs w:val="24"/>
        </w:rPr>
        <w:t xml:space="preserve">Ethical considerations are crucial when conducting such a delicate research project, which is why a comprehensive ethics form was completed before the project began to guarantee that every aspect of the project was approved. As per the to the UWTSD-approved ethics form, participation was entirely voluntary, and participants retained the option to decline or withdraw at any time during the project. So, although qualitative </w:t>
      </w:r>
      <w:r w:rsidR="00C565C4">
        <w:rPr>
          <w:rFonts w:cstheme="minorHAnsi"/>
          <w:sz w:val="24"/>
          <w:szCs w:val="24"/>
        </w:rPr>
        <w:t>surveys</w:t>
      </w:r>
      <w:r w:rsidRPr="0056161C">
        <w:rPr>
          <w:rFonts w:cstheme="minorHAnsi"/>
          <w:sz w:val="24"/>
          <w:szCs w:val="24"/>
        </w:rPr>
        <w:t xml:space="preserve"> facilitate a more candid conversation between the participant and the researcher, participants' right to remain anonymous was upheld to protect the privacy of those who volunteered their time to help with the project.</w:t>
      </w:r>
    </w:p>
    <w:p w14:paraId="3B5E843A" w14:textId="5A30E91B" w:rsidR="001903DA" w:rsidRDefault="001903DA" w:rsidP="001903DA">
      <w:pPr>
        <w:rPr>
          <w:b/>
          <w:bCs/>
          <w:color w:val="8EAADB" w:themeColor="accent1" w:themeTint="99"/>
          <w:sz w:val="28"/>
          <w:szCs w:val="28"/>
          <w:u w:val="single"/>
        </w:rPr>
      </w:pPr>
      <w:r>
        <w:rPr>
          <w:b/>
          <w:bCs/>
          <w:color w:val="8EAADB" w:themeColor="accent1" w:themeTint="99"/>
          <w:sz w:val="28"/>
          <w:szCs w:val="28"/>
          <w:u w:val="single"/>
        </w:rPr>
        <w:t>3.</w:t>
      </w:r>
      <w:r w:rsidR="00E405F3">
        <w:rPr>
          <w:b/>
          <w:bCs/>
          <w:color w:val="8EAADB" w:themeColor="accent1" w:themeTint="99"/>
          <w:sz w:val="28"/>
          <w:szCs w:val="28"/>
          <w:u w:val="single"/>
        </w:rPr>
        <w:t>4</w:t>
      </w:r>
      <w:r>
        <w:rPr>
          <w:b/>
          <w:bCs/>
          <w:color w:val="8EAADB" w:themeColor="accent1" w:themeTint="99"/>
          <w:sz w:val="28"/>
          <w:szCs w:val="28"/>
          <w:u w:val="single"/>
        </w:rPr>
        <w:t xml:space="preserve"> Conclusion</w:t>
      </w:r>
    </w:p>
    <w:p w14:paraId="34038940" w14:textId="7E72991B" w:rsidR="001903DA" w:rsidRPr="0056161C" w:rsidRDefault="001903DA" w:rsidP="001903DA">
      <w:pPr>
        <w:rPr>
          <w:rFonts w:cstheme="minorHAnsi"/>
          <w:b/>
          <w:bCs/>
          <w:color w:val="8EAADB" w:themeColor="accent1" w:themeTint="99"/>
          <w:sz w:val="28"/>
          <w:szCs w:val="28"/>
          <w:u w:val="single"/>
        </w:rPr>
      </w:pPr>
      <w:r w:rsidRPr="0056161C">
        <w:rPr>
          <w:rFonts w:cstheme="minorHAnsi"/>
          <w:sz w:val="24"/>
          <w:szCs w:val="24"/>
        </w:rPr>
        <w:t>This chapter has accomplished the second goal of the project by successfully identifying the form of methodology to identify the most suitable research approach required to appropriately conduct the research project and the sensitive topic of Child Criminal Exploitation/ Child Sexual Exploitation within Serious Organised Crime. The data gathered during the research project's collection phase will be presented and analysed in the dissertation's following chapter.</w:t>
      </w:r>
    </w:p>
    <w:p w14:paraId="7AA8585F" w14:textId="77777777" w:rsidR="009B7AD9" w:rsidRDefault="009B7AD9" w:rsidP="0056161C">
      <w:pPr>
        <w:rPr>
          <w:rFonts w:ascii="Arial" w:eastAsia="Times New Roman" w:hAnsi="Arial" w:cs="Arial"/>
          <w:color w:val="000000"/>
          <w:sz w:val="24"/>
          <w:szCs w:val="24"/>
        </w:rPr>
      </w:pPr>
    </w:p>
    <w:p w14:paraId="334EE47D" w14:textId="5AD6B9F2" w:rsidR="0056161C" w:rsidRPr="00401B78" w:rsidRDefault="00401B78" w:rsidP="0056161C">
      <w:pPr>
        <w:rPr>
          <w:b/>
          <w:bCs/>
          <w:color w:val="8EAADB" w:themeColor="accent1" w:themeTint="99"/>
          <w:sz w:val="32"/>
          <w:szCs w:val="32"/>
          <w:u w:val="single"/>
        </w:rPr>
      </w:pPr>
      <w:r w:rsidRPr="00401B78">
        <w:rPr>
          <w:b/>
          <w:bCs/>
          <w:color w:val="8EAADB" w:themeColor="accent1" w:themeTint="99"/>
          <w:sz w:val="32"/>
          <w:szCs w:val="32"/>
          <w:u w:val="single"/>
        </w:rPr>
        <w:t xml:space="preserve">Chapter 4 - </w:t>
      </w:r>
      <w:r w:rsidR="0056161C" w:rsidRPr="00401B78">
        <w:rPr>
          <w:b/>
          <w:bCs/>
          <w:color w:val="8EAADB" w:themeColor="accent1" w:themeTint="99"/>
          <w:sz w:val="32"/>
          <w:szCs w:val="32"/>
          <w:u w:val="single"/>
        </w:rPr>
        <w:t>Data Analysis</w:t>
      </w:r>
    </w:p>
    <w:p w14:paraId="0DA83523" w14:textId="77777777" w:rsidR="0056161C" w:rsidRDefault="0056161C" w:rsidP="0056161C"/>
    <w:p w14:paraId="74A060A1" w14:textId="48501064" w:rsidR="0056161C" w:rsidRPr="0056161C" w:rsidRDefault="0056161C" w:rsidP="0056161C">
      <w:pPr>
        <w:rPr>
          <w:b/>
          <w:bCs/>
          <w:color w:val="8EAADB" w:themeColor="accent1" w:themeTint="99"/>
          <w:sz w:val="28"/>
          <w:szCs w:val="28"/>
          <w:u w:val="single"/>
        </w:rPr>
      </w:pPr>
      <w:r w:rsidRPr="0056161C">
        <w:rPr>
          <w:b/>
          <w:bCs/>
          <w:color w:val="8EAADB" w:themeColor="accent1" w:themeTint="99"/>
          <w:sz w:val="28"/>
          <w:szCs w:val="28"/>
          <w:u w:val="single"/>
        </w:rPr>
        <w:t>4.</w:t>
      </w:r>
      <w:r w:rsidR="009F6FBA">
        <w:rPr>
          <w:b/>
          <w:bCs/>
          <w:color w:val="8EAADB" w:themeColor="accent1" w:themeTint="99"/>
          <w:sz w:val="28"/>
          <w:szCs w:val="28"/>
          <w:u w:val="single"/>
        </w:rPr>
        <w:t>0</w:t>
      </w:r>
      <w:r w:rsidRPr="0056161C">
        <w:rPr>
          <w:b/>
          <w:bCs/>
          <w:color w:val="8EAADB" w:themeColor="accent1" w:themeTint="99"/>
          <w:sz w:val="28"/>
          <w:szCs w:val="28"/>
          <w:u w:val="single"/>
        </w:rPr>
        <w:t xml:space="preserve"> Introduction</w:t>
      </w:r>
    </w:p>
    <w:p w14:paraId="47A7FCCB" w14:textId="478F15E6" w:rsidR="0056161C" w:rsidRPr="0056161C" w:rsidRDefault="0056161C" w:rsidP="0056161C">
      <w:pPr>
        <w:rPr>
          <w:sz w:val="24"/>
          <w:szCs w:val="24"/>
        </w:rPr>
      </w:pPr>
      <w:r w:rsidRPr="0056161C">
        <w:rPr>
          <w:sz w:val="24"/>
          <w:szCs w:val="24"/>
        </w:rPr>
        <w:t>To identify themes regarding police officers' and staff's involvement in incidents involving child sexual exploitation and child criminal exploitation, whether the training provided is adequate, and whether the results to protect those from being exploited have been successful, this chapter of the dissertation will compare the responses to the questionnaire that was submitted and can be found in the appendix ‘</w:t>
      </w:r>
      <w:r w:rsidR="00C24D2E">
        <w:rPr>
          <w:sz w:val="24"/>
          <w:szCs w:val="24"/>
        </w:rPr>
        <w:t>6.2</w:t>
      </w:r>
      <w:r w:rsidRPr="0056161C">
        <w:rPr>
          <w:sz w:val="24"/>
          <w:szCs w:val="24"/>
        </w:rPr>
        <w:t>’</w:t>
      </w:r>
      <w:r w:rsidR="00C24D2E">
        <w:rPr>
          <w:sz w:val="24"/>
          <w:szCs w:val="24"/>
        </w:rPr>
        <w:t xml:space="preserve"> and ‘6.3’</w:t>
      </w:r>
      <w:r w:rsidRPr="0056161C">
        <w:rPr>
          <w:sz w:val="24"/>
          <w:szCs w:val="24"/>
        </w:rPr>
        <w:t>. This chapter will address the primary goals of this dissertation and examine the responses provided by the participants in the questionnaire. A separate unanswered questionnaire can be located on appendix ‘</w:t>
      </w:r>
      <w:r w:rsidR="00C24D2E">
        <w:rPr>
          <w:sz w:val="24"/>
          <w:szCs w:val="24"/>
        </w:rPr>
        <w:t>6.0</w:t>
      </w:r>
      <w:r w:rsidRPr="0056161C">
        <w:rPr>
          <w:sz w:val="24"/>
          <w:szCs w:val="24"/>
        </w:rPr>
        <w:t>’.</w:t>
      </w:r>
    </w:p>
    <w:p w14:paraId="1299DEC7" w14:textId="77777777" w:rsidR="0056161C" w:rsidRDefault="0056161C" w:rsidP="0056161C"/>
    <w:p w14:paraId="34042267" w14:textId="66562BAC" w:rsidR="0056161C" w:rsidRPr="0056161C" w:rsidRDefault="0056161C" w:rsidP="0056161C">
      <w:pPr>
        <w:rPr>
          <w:b/>
          <w:bCs/>
          <w:color w:val="8EAADB" w:themeColor="accent1" w:themeTint="99"/>
          <w:sz w:val="28"/>
          <w:szCs w:val="28"/>
          <w:u w:val="single"/>
        </w:rPr>
      </w:pPr>
      <w:r w:rsidRPr="0056161C">
        <w:rPr>
          <w:b/>
          <w:bCs/>
          <w:color w:val="8EAADB" w:themeColor="accent1" w:themeTint="99"/>
          <w:sz w:val="28"/>
          <w:szCs w:val="28"/>
          <w:u w:val="single"/>
        </w:rPr>
        <w:t>4.</w:t>
      </w:r>
      <w:r w:rsidR="009F6FBA">
        <w:rPr>
          <w:b/>
          <w:bCs/>
          <w:color w:val="8EAADB" w:themeColor="accent1" w:themeTint="99"/>
          <w:sz w:val="28"/>
          <w:szCs w:val="28"/>
          <w:u w:val="single"/>
        </w:rPr>
        <w:t>1</w:t>
      </w:r>
      <w:r w:rsidRPr="0056161C">
        <w:rPr>
          <w:b/>
          <w:bCs/>
          <w:color w:val="8EAADB" w:themeColor="accent1" w:themeTint="99"/>
          <w:sz w:val="28"/>
          <w:szCs w:val="28"/>
          <w:u w:val="single"/>
        </w:rPr>
        <w:t xml:space="preserve"> Participants</w:t>
      </w:r>
    </w:p>
    <w:p w14:paraId="1DA8A668" w14:textId="75F27F7D" w:rsidR="0056161C" w:rsidRPr="00575233" w:rsidRDefault="0056161C" w:rsidP="0056161C">
      <w:pPr>
        <w:rPr>
          <w:sz w:val="24"/>
          <w:szCs w:val="24"/>
        </w:rPr>
      </w:pPr>
      <w:r w:rsidRPr="00575233">
        <w:rPr>
          <w:sz w:val="24"/>
          <w:szCs w:val="24"/>
        </w:rPr>
        <w:t>A total of 2</w:t>
      </w:r>
      <w:r w:rsidR="00A0049D">
        <w:rPr>
          <w:sz w:val="24"/>
          <w:szCs w:val="24"/>
        </w:rPr>
        <w:t>5</w:t>
      </w:r>
      <w:r w:rsidRPr="00575233">
        <w:rPr>
          <w:sz w:val="24"/>
          <w:szCs w:val="24"/>
        </w:rPr>
        <w:t xml:space="preserve"> Participants took part in the questionnaire that was made available to Gwent Police officers and staff by the Gwent Police Intranet. This was available for a period of three weeks. Of the 2</w:t>
      </w:r>
      <w:r w:rsidR="00587CCB">
        <w:rPr>
          <w:sz w:val="24"/>
          <w:szCs w:val="24"/>
        </w:rPr>
        <w:t>5</w:t>
      </w:r>
      <w:r w:rsidRPr="00575233">
        <w:rPr>
          <w:sz w:val="24"/>
          <w:szCs w:val="24"/>
        </w:rPr>
        <w:t xml:space="preserve"> participants 13% of those were aged between 18-24, 2</w:t>
      </w:r>
      <w:r w:rsidR="00E34EE3">
        <w:rPr>
          <w:sz w:val="24"/>
          <w:szCs w:val="24"/>
        </w:rPr>
        <w:t>5</w:t>
      </w:r>
      <w:r w:rsidRPr="00575233">
        <w:rPr>
          <w:sz w:val="24"/>
          <w:szCs w:val="24"/>
        </w:rPr>
        <w:t>% aged between 25-34, 17% aged between 31-40 3</w:t>
      </w:r>
      <w:r w:rsidR="00E34EE3">
        <w:rPr>
          <w:sz w:val="24"/>
          <w:szCs w:val="24"/>
        </w:rPr>
        <w:t>3</w:t>
      </w:r>
      <w:r w:rsidRPr="00575233">
        <w:rPr>
          <w:sz w:val="24"/>
          <w:szCs w:val="24"/>
        </w:rPr>
        <w:t xml:space="preserve">% aged between 35-44, </w:t>
      </w:r>
      <w:r w:rsidR="00787CAC">
        <w:rPr>
          <w:sz w:val="24"/>
          <w:szCs w:val="24"/>
        </w:rPr>
        <w:t>13</w:t>
      </w:r>
      <w:r w:rsidRPr="00575233">
        <w:rPr>
          <w:sz w:val="24"/>
          <w:szCs w:val="24"/>
        </w:rPr>
        <w:t>% aged between 45-54. With 6</w:t>
      </w:r>
      <w:r w:rsidR="0096652E">
        <w:rPr>
          <w:sz w:val="24"/>
          <w:szCs w:val="24"/>
        </w:rPr>
        <w:t>4</w:t>
      </w:r>
      <w:r w:rsidRPr="00575233">
        <w:rPr>
          <w:sz w:val="24"/>
          <w:szCs w:val="24"/>
        </w:rPr>
        <w:t xml:space="preserve">% of those being a Police constable, </w:t>
      </w:r>
      <w:r w:rsidR="0096652E">
        <w:rPr>
          <w:sz w:val="24"/>
          <w:szCs w:val="24"/>
        </w:rPr>
        <w:t>12</w:t>
      </w:r>
      <w:r w:rsidRPr="00575233">
        <w:rPr>
          <w:sz w:val="24"/>
          <w:szCs w:val="24"/>
        </w:rPr>
        <w:t>% of those being a police Sargent, 4% of those being a Police Community support officer, 8% of those being police staff and 12% considering themselves as other. The length of service in participants within the police force was that 6</w:t>
      </w:r>
      <w:r w:rsidR="00E56295">
        <w:rPr>
          <w:sz w:val="24"/>
          <w:szCs w:val="24"/>
        </w:rPr>
        <w:t>0</w:t>
      </w:r>
      <w:r w:rsidRPr="00575233">
        <w:rPr>
          <w:sz w:val="24"/>
          <w:szCs w:val="24"/>
        </w:rPr>
        <w:t xml:space="preserve">% participants had less than 5 years’ experience, where </w:t>
      </w:r>
      <w:r w:rsidR="00E56295">
        <w:rPr>
          <w:sz w:val="24"/>
          <w:szCs w:val="24"/>
        </w:rPr>
        <w:t>40</w:t>
      </w:r>
      <w:r w:rsidRPr="00575233">
        <w:rPr>
          <w:sz w:val="24"/>
          <w:szCs w:val="24"/>
        </w:rPr>
        <w:t>% of participants had more than 5 years’ experience. These figures identify the amount of service within the force is not important when dealing with Child Criminal Exploitation and Child Sexual Exploitation incidences and as the literature review highlights the rapid increase in exploitation, the likely of officers and others involved in the police organisation dealing with these incidences are also at an increase to what they may have been in previous years.</w:t>
      </w:r>
    </w:p>
    <w:p w14:paraId="6A04A737" w14:textId="77777777" w:rsidR="0056161C" w:rsidRPr="00575233" w:rsidRDefault="0056161C" w:rsidP="0056161C">
      <w:pPr>
        <w:rPr>
          <w:sz w:val="24"/>
          <w:szCs w:val="24"/>
        </w:rPr>
      </w:pPr>
      <w:r w:rsidRPr="00575233">
        <w:rPr>
          <w:sz w:val="24"/>
          <w:szCs w:val="24"/>
        </w:rPr>
        <w:t>Most responses to the questionnaire came from response officers. This being with response being first responders before the incident being dealt with by other specialised units such as CID and PPU.</w:t>
      </w:r>
    </w:p>
    <w:p w14:paraId="4F8FD51A" w14:textId="77777777" w:rsidR="0056161C" w:rsidRDefault="0056161C" w:rsidP="0056161C"/>
    <w:p w14:paraId="5BEF2467" w14:textId="1EF70DE7" w:rsidR="0056161C" w:rsidRPr="00B23487" w:rsidRDefault="0056161C" w:rsidP="0056161C">
      <w:pPr>
        <w:rPr>
          <w:b/>
          <w:bCs/>
          <w:color w:val="8EAADB" w:themeColor="accent1" w:themeTint="99"/>
          <w:sz w:val="28"/>
          <w:szCs w:val="28"/>
          <w:u w:val="single"/>
        </w:rPr>
      </w:pPr>
      <w:r w:rsidRPr="00B23487">
        <w:rPr>
          <w:b/>
          <w:bCs/>
          <w:color w:val="8EAADB" w:themeColor="accent1" w:themeTint="99"/>
          <w:sz w:val="28"/>
          <w:szCs w:val="28"/>
          <w:u w:val="single"/>
        </w:rPr>
        <w:t>4.</w:t>
      </w:r>
      <w:r w:rsidR="009F6FBA">
        <w:rPr>
          <w:b/>
          <w:bCs/>
          <w:color w:val="8EAADB" w:themeColor="accent1" w:themeTint="99"/>
          <w:sz w:val="28"/>
          <w:szCs w:val="28"/>
          <w:u w:val="single"/>
        </w:rPr>
        <w:t>2</w:t>
      </w:r>
      <w:r w:rsidRPr="00B23487">
        <w:rPr>
          <w:b/>
          <w:bCs/>
          <w:color w:val="8EAADB" w:themeColor="accent1" w:themeTint="99"/>
          <w:sz w:val="28"/>
          <w:szCs w:val="28"/>
          <w:u w:val="single"/>
        </w:rPr>
        <w:t xml:space="preserve"> Attending incidences involving Child Criminal Exploitation and Child Se</w:t>
      </w:r>
      <w:r w:rsidR="009F6FBA">
        <w:rPr>
          <w:b/>
          <w:bCs/>
          <w:color w:val="8EAADB" w:themeColor="accent1" w:themeTint="99"/>
          <w:sz w:val="28"/>
          <w:szCs w:val="28"/>
          <w:u w:val="single"/>
        </w:rPr>
        <w:t>x</w:t>
      </w:r>
      <w:r w:rsidRPr="00B23487">
        <w:rPr>
          <w:b/>
          <w:bCs/>
          <w:color w:val="8EAADB" w:themeColor="accent1" w:themeTint="99"/>
          <w:sz w:val="28"/>
          <w:szCs w:val="28"/>
          <w:u w:val="single"/>
        </w:rPr>
        <w:t>ual Exploitation within Serious Organised Crime</w:t>
      </w:r>
    </w:p>
    <w:p w14:paraId="00547B15" w14:textId="11E8B58E" w:rsidR="0056161C" w:rsidRPr="00575233" w:rsidRDefault="0056161C" w:rsidP="0056161C">
      <w:pPr>
        <w:rPr>
          <w:sz w:val="24"/>
          <w:szCs w:val="24"/>
        </w:rPr>
      </w:pPr>
      <w:r w:rsidRPr="00575233">
        <w:rPr>
          <w:sz w:val="24"/>
          <w:szCs w:val="24"/>
        </w:rPr>
        <w:t>Of the 2</w:t>
      </w:r>
      <w:r w:rsidR="00A0049D">
        <w:rPr>
          <w:sz w:val="24"/>
          <w:szCs w:val="24"/>
        </w:rPr>
        <w:t>5</w:t>
      </w:r>
      <w:r w:rsidRPr="00575233">
        <w:rPr>
          <w:sz w:val="24"/>
          <w:szCs w:val="24"/>
        </w:rPr>
        <w:t xml:space="preserve"> Participants, 2</w:t>
      </w:r>
      <w:r w:rsidR="00E40A7A">
        <w:rPr>
          <w:sz w:val="24"/>
          <w:szCs w:val="24"/>
        </w:rPr>
        <w:t>0</w:t>
      </w:r>
      <w:r w:rsidRPr="00575233">
        <w:rPr>
          <w:sz w:val="24"/>
          <w:szCs w:val="24"/>
        </w:rPr>
        <w:t xml:space="preserve">% had responded that they </w:t>
      </w:r>
      <w:r w:rsidR="00E40A7A">
        <w:rPr>
          <w:sz w:val="24"/>
          <w:szCs w:val="24"/>
        </w:rPr>
        <w:t>a</w:t>
      </w:r>
      <w:r w:rsidRPr="00575233">
        <w:rPr>
          <w:sz w:val="24"/>
          <w:szCs w:val="24"/>
        </w:rPr>
        <w:t>lways attend incidences</w:t>
      </w:r>
      <w:r w:rsidR="00152D33">
        <w:rPr>
          <w:sz w:val="24"/>
          <w:szCs w:val="24"/>
        </w:rPr>
        <w:t xml:space="preserve"> involving CCE/CSE</w:t>
      </w:r>
      <w:r w:rsidRPr="00575233">
        <w:rPr>
          <w:sz w:val="24"/>
          <w:szCs w:val="24"/>
        </w:rPr>
        <w:t>, 1</w:t>
      </w:r>
      <w:r w:rsidR="00E40A7A">
        <w:rPr>
          <w:sz w:val="24"/>
          <w:szCs w:val="24"/>
        </w:rPr>
        <w:t>6</w:t>
      </w:r>
      <w:r w:rsidRPr="00575233">
        <w:rPr>
          <w:sz w:val="24"/>
          <w:szCs w:val="24"/>
        </w:rPr>
        <w:t xml:space="preserve">% </w:t>
      </w:r>
      <w:proofErr w:type="gramStart"/>
      <w:r w:rsidRPr="00575233">
        <w:rPr>
          <w:sz w:val="24"/>
          <w:szCs w:val="24"/>
        </w:rPr>
        <w:t>have often</w:t>
      </w:r>
      <w:proofErr w:type="gramEnd"/>
      <w:r w:rsidRPr="00575233">
        <w:rPr>
          <w:sz w:val="24"/>
          <w:szCs w:val="24"/>
        </w:rPr>
        <w:t xml:space="preserve"> involvement within these incidences, 3</w:t>
      </w:r>
      <w:r w:rsidR="00E40A7A">
        <w:rPr>
          <w:sz w:val="24"/>
          <w:szCs w:val="24"/>
        </w:rPr>
        <w:t>6</w:t>
      </w:r>
      <w:r w:rsidRPr="00575233">
        <w:rPr>
          <w:sz w:val="24"/>
          <w:szCs w:val="24"/>
        </w:rPr>
        <w:t>% sometimes have an involvement, 2</w:t>
      </w:r>
      <w:r w:rsidR="009F29F1">
        <w:rPr>
          <w:sz w:val="24"/>
          <w:szCs w:val="24"/>
        </w:rPr>
        <w:t>0</w:t>
      </w:r>
      <w:r w:rsidRPr="00575233">
        <w:rPr>
          <w:sz w:val="24"/>
          <w:szCs w:val="24"/>
        </w:rPr>
        <w:t xml:space="preserve">% rarely have an involvement and 8% never have an involvement. </w:t>
      </w:r>
    </w:p>
    <w:p w14:paraId="44028B2D" w14:textId="681AF0A7" w:rsidR="0056161C" w:rsidRPr="00575233" w:rsidRDefault="0056161C" w:rsidP="0056161C">
      <w:pPr>
        <w:rPr>
          <w:sz w:val="24"/>
          <w:szCs w:val="24"/>
        </w:rPr>
      </w:pPr>
      <w:r w:rsidRPr="00575233">
        <w:rPr>
          <w:sz w:val="24"/>
          <w:szCs w:val="24"/>
        </w:rPr>
        <w:t>Also of the 2</w:t>
      </w:r>
      <w:r w:rsidR="00A0049D">
        <w:rPr>
          <w:sz w:val="24"/>
          <w:szCs w:val="24"/>
        </w:rPr>
        <w:t>5</w:t>
      </w:r>
      <w:r w:rsidRPr="00575233">
        <w:rPr>
          <w:sz w:val="24"/>
          <w:szCs w:val="24"/>
        </w:rPr>
        <w:t xml:space="preserve"> participants, </w:t>
      </w:r>
      <w:r w:rsidR="00415DA6">
        <w:rPr>
          <w:sz w:val="24"/>
          <w:szCs w:val="24"/>
        </w:rPr>
        <w:t>20</w:t>
      </w:r>
      <w:r w:rsidRPr="00575233">
        <w:rPr>
          <w:sz w:val="24"/>
          <w:szCs w:val="24"/>
        </w:rPr>
        <w:t>% has responded that they always deal with serious organised crime, 1</w:t>
      </w:r>
      <w:r w:rsidR="00415DA6">
        <w:rPr>
          <w:sz w:val="24"/>
          <w:szCs w:val="24"/>
        </w:rPr>
        <w:t>2</w:t>
      </w:r>
      <w:r w:rsidRPr="00575233">
        <w:rPr>
          <w:sz w:val="24"/>
          <w:szCs w:val="24"/>
        </w:rPr>
        <w:t>% often deal with Serious organised crime, 2</w:t>
      </w:r>
      <w:r w:rsidR="00415DA6">
        <w:rPr>
          <w:sz w:val="24"/>
          <w:szCs w:val="24"/>
        </w:rPr>
        <w:t>0</w:t>
      </w:r>
      <w:r w:rsidRPr="00575233">
        <w:rPr>
          <w:sz w:val="24"/>
          <w:szCs w:val="24"/>
        </w:rPr>
        <w:t>% sometimes having an involvement, 4</w:t>
      </w:r>
      <w:r w:rsidR="00415DA6">
        <w:rPr>
          <w:sz w:val="24"/>
          <w:szCs w:val="24"/>
        </w:rPr>
        <w:t>0</w:t>
      </w:r>
      <w:r w:rsidRPr="00575233">
        <w:rPr>
          <w:sz w:val="24"/>
          <w:szCs w:val="24"/>
        </w:rPr>
        <w:t xml:space="preserve">% rarely dealing with organised crime and 8% never dealing with serious organised crime. </w:t>
      </w:r>
    </w:p>
    <w:p w14:paraId="56B95CFA" w14:textId="50FCCBA5" w:rsidR="0056161C" w:rsidRPr="00575233" w:rsidRDefault="0056161C" w:rsidP="0056161C">
      <w:pPr>
        <w:rPr>
          <w:sz w:val="24"/>
          <w:szCs w:val="24"/>
        </w:rPr>
      </w:pPr>
      <w:r w:rsidRPr="00575233">
        <w:rPr>
          <w:sz w:val="24"/>
          <w:szCs w:val="24"/>
        </w:rPr>
        <w:t xml:space="preserve">Also of the </w:t>
      </w:r>
      <w:r w:rsidR="00A0049D">
        <w:rPr>
          <w:sz w:val="24"/>
          <w:szCs w:val="24"/>
        </w:rPr>
        <w:t>25</w:t>
      </w:r>
      <w:r w:rsidRPr="00575233">
        <w:rPr>
          <w:sz w:val="24"/>
          <w:szCs w:val="24"/>
        </w:rPr>
        <w:t xml:space="preserve"> participants, 2</w:t>
      </w:r>
      <w:r w:rsidR="00EE6CFB">
        <w:rPr>
          <w:sz w:val="24"/>
          <w:szCs w:val="24"/>
        </w:rPr>
        <w:t>0</w:t>
      </w:r>
      <w:r w:rsidRPr="00575233">
        <w:rPr>
          <w:sz w:val="24"/>
          <w:szCs w:val="24"/>
        </w:rPr>
        <w:t xml:space="preserve">% has responded that they always deal with County lines incidences, </w:t>
      </w:r>
      <w:r w:rsidR="00EE6CFB">
        <w:rPr>
          <w:sz w:val="24"/>
          <w:szCs w:val="24"/>
        </w:rPr>
        <w:t>8</w:t>
      </w:r>
      <w:r w:rsidRPr="00575233">
        <w:rPr>
          <w:sz w:val="24"/>
          <w:szCs w:val="24"/>
        </w:rPr>
        <w:t>% often deal with County lines, 2</w:t>
      </w:r>
      <w:r w:rsidR="00EE6CFB">
        <w:rPr>
          <w:sz w:val="24"/>
          <w:szCs w:val="24"/>
        </w:rPr>
        <w:t>8</w:t>
      </w:r>
      <w:r w:rsidRPr="00575233">
        <w:rPr>
          <w:sz w:val="24"/>
          <w:szCs w:val="24"/>
        </w:rPr>
        <w:t>% sometimes having an involvement, 2</w:t>
      </w:r>
      <w:r w:rsidR="00EE6CFB">
        <w:rPr>
          <w:sz w:val="24"/>
          <w:szCs w:val="24"/>
        </w:rPr>
        <w:t>8</w:t>
      </w:r>
      <w:r w:rsidRPr="00575233">
        <w:rPr>
          <w:sz w:val="24"/>
          <w:szCs w:val="24"/>
        </w:rPr>
        <w:t>% rarely dealing with County lines and 1</w:t>
      </w:r>
      <w:r w:rsidR="00FB5983">
        <w:rPr>
          <w:sz w:val="24"/>
          <w:szCs w:val="24"/>
        </w:rPr>
        <w:t>6</w:t>
      </w:r>
      <w:r w:rsidRPr="00575233">
        <w:rPr>
          <w:sz w:val="24"/>
          <w:szCs w:val="24"/>
        </w:rPr>
        <w:t xml:space="preserve">% never dealing with County lines incidences. </w:t>
      </w:r>
    </w:p>
    <w:p w14:paraId="2030BB9D" w14:textId="77777777" w:rsidR="0056161C" w:rsidRPr="00575233" w:rsidRDefault="0056161C" w:rsidP="0056161C">
      <w:pPr>
        <w:rPr>
          <w:sz w:val="24"/>
          <w:szCs w:val="24"/>
        </w:rPr>
      </w:pPr>
      <w:r w:rsidRPr="00575233">
        <w:rPr>
          <w:sz w:val="24"/>
          <w:szCs w:val="24"/>
        </w:rPr>
        <w:t xml:space="preserve">The literate review highlights that </w:t>
      </w:r>
      <w:proofErr w:type="gramStart"/>
      <w:r w:rsidRPr="00575233">
        <w:rPr>
          <w:sz w:val="24"/>
          <w:szCs w:val="24"/>
        </w:rPr>
        <w:t>the majority of</w:t>
      </w:r>
      <w:proofErr w:type="gramEnd"/>
      <w:r w:rsidRPr="00575233">
        <w:rPr>
          <w:sz w:val="24"/>
          <w:szCs w:val="24"/>
        </w:rPr>
        <w:t xml:space="preserve"> children being exploited criminally and sexually are linked to serious organised crime groups and ‘county lines’, however these results highlight that not all those being exploited are linked to serious organised crime and are being exploited by others not linked to serious organised crime.</w:t>
      </w:r>
    </w:p>
    <w:p w14:paraId="089A32E1" w14:textId="77777777" w:rsidR="0056161C" w:rsidRDefault="0056161C" w:rsidP="0056161C"/>
    <w:p w14:paraId="1E9EA819" w14:textId="6A2C479E" w:rsidR="0056161C" w:rsidRPr="006D3582" w:rsidRDefault="0056161C" w:rsidP="0056161C">
      <w:pPr>
        <w:rPr>
          <w:b/>
          <w:bCs/>
          <w:color w:val="8EAADB" w:themeColor="accent1" w:themeTint="99"/>
          <w:sz w:val="28"/>
          <w:szCs w:val="28"/>
          <w:u w:val="single"/>
        </w:rPr>
      </w:pPr>
      <w:r w:rsidRPr="006D3582">
        <w:rPr>
          <w:b/>
          <w:bCs/>
          <w:color w:val="8EAADB" w:themeColor="accent1" w:themeTint="99"/>
          <w:sz w:val="28"/>
          <w:szCs w:val="28"/>
          <w:u w:val="single"/>
        </w:rPr>
        <w:t>4.</w:t>
      </w:r>
      <w:r w:rsidR="009F6FBA">
        <w:rPr>
          <w:b/>
          <w:bCs/>
          <w:color w:val="8EAADB" w:themeColor="accent1" w:themeTint="99"/>
          <w:sz w:val="28"/>
          <w:szCs w:val="28"/>
          <w:u w:val="single"/>
        </w:rPr>
        <w:t>3</w:t>
      </w:r>
      <w:r w:rsidRPr="006D3582">
        <w:rPr>
          <w:b/>
          <w:bCs/>
          <w:color w:val="8EAADB" w:themeColor="accent1" w:themeTint="99"/>
          <w:sz w:val="28"/>
          <w:szCs w:val="28"/>
          <w:u w:val="single"/>
        </w:rPr>
        <w:t xml:space="preserve"> Training regarding Child Criminal Exploitation and Child Sexual Exploitation within Serious Organised Crime</w:t>
      </w:r>
    </w:p>
    <w:p w14:paraId="47A39010" w14:textId="75E950A4" w:rsidR="0056161C" w:rsidRPr="00575233" w:rsidRDefault="0056161C" w:rsidP="0056161C">
      <w:pPr>
        <w:rPr>
          <w:sz w:val="24"/>
          <w:szCs w:val="24"/>
        </w:rPr>
      </w:pPr>
      <w:r w:rsidRPr="00575233">
        <w:rPr>
          <w:sz w:val="24"/>
          <w:szCs w:val="24"/>
        </w:rPr>
        <w:t>2</w:t>
      </w:r>
      <w:r w:rsidR="00D5388A">
        <w:rPr>
          <w:sz w:val="24"/>
          <w:szCs w:val="24"/>
        </w:rPr>
        <w:t>4</w:t>
      </w:r>
      <w:r w:rsidRPr="00575233">
        <w:rPr>
          <w:sz w:val="24"/>
          <w:szCs w:val="24"/>
        </w:rPr>
        <w:t>% of participants have highlighted that they strongly disagree that they receive regular training inputs of how to identify with CCE/CSE, 3</w:t>
      </w:r>
      <w:r w:rsidR="00D5388A">
        <w:rPr>
          <w:sz w:val="24"/>
          <w:szCs w:val="24"/>
        </w:rPr>
        <w:t>2</w:t>
      </w:r>
      <w:r w:rsidRPr="00575233">
        <w:rPr>
          <w:sz w:val="24"/>
          <w:szCs w:val="24"/>
        </w:rPr>
        <w:t xml:space="preserve">% disagree that the receive regular inputs, 20% neither agree or disagree with receiving regular training, </w:t>
      </w:r>
      <w:r w:rsidR="00D5388A">
        <w:rPr>
          <w:sz w:val="24"/>
          <w:szCs w:val="24"/>
        </w:rPr>
        <w:t>20</w:t>
      </w:r>
      <w:r w:rsidRPr="00575233">
        <w:rPr>
          <w:sz w:val="24"/>
          <w:szCs w:val="24"/>
        </w:rPr>
        <w:t>% agree that they receive regular training and 4% strongly agree that they receive regular training regarding CCE/CSE.</w:t>
      </w:r>
    </w:p>
    <w:p w14:paraId="68DA8C81" w14:textId="75A335BF" w:rsidR="0056161C" w:rsidRPr="00575233" w:rsidRDefault="0056161C" w:rsidP="0056161C">
      <w:pPr>
        <w:rPr>
          <w:sz w:val="24"/>
          <w:szCs w:val="24"/>
        </w:rPr>
      </w:pPr>
      <w:r w:rsidRPr="00575233">
        <w:rPr>
          <w:sz w:val="24"/>
          <w:szCs w:val="24"/>
        </w:rPr>
        <w:t>Even though training is provided to all officers, 16% of participants have highlighted that they strongly disagree that they have confidence regardi</w:t>
      </w:r>
      <w:r w:rsidR="001C25D9">
        <w:rPr>
          <w:sz w:val="24"/>
          <w:szCs w:val="24"/>
        </w:rPr>
        <w:t>n</w:t>
      </w:r>
      <w:r w:rsidRPr="00575233">
        <w:rPr>
          <w:sz w:val="24"/>
          <w:szCs w:val="24"/>
        </w:rPr>
        <w:t>g the CCE/CSE training, 2</w:t>
      </w:r>
      <w:r w:rsidR="001C25D9">
        <w:rPr>
          <w:sz w:val="24"/>
          <w:szCs w:val="24"/>
        </w:rPr>
        <w:t>8</w:t>
      </w:r>
      <w:r w:rsidRPr="00575233">
        <w:rPr>
          <w:sz w:val="24"/>
          <w:szCs w:val="24"/>
        </w:rPr>
        <w:t>% that they disagree in having confidence regarding the CCE/CSE training, 3</w:t>
      </w:r>
      <w:r w:rsidR="001C25D9">
        <w:rPr>
          <w:sz w:val="24"/>
          <w:szCs w:val="24"/>
        </w:rPr>
        <w:t>2</w:t>
      </w:r>
      <w:r w:rsidRPr="00575233">
        <w:rPr>
          <w:sz w:val="24"/>
          <w:szCs w:val="24"/>
        </w:rPr>
        <w:t xml:space="preserve">% neither agree or disagree with the confidence of the training, </w:t>
      </w:r>
      <w:r w:rsidR="001C25D9">
        <w:rPr>
          <w:sz w:val="24"/>
          <w:szCs w:val="24"/>
        </w:rPr>
        <w:t>20</w:t>
      </w:r>
      <w:r w:rsidRPr="00575233">
        <w:rPr>
          <w:sz w:val="24"/>
          <w:szCs w:val="24"/>
        </w:rPr>
        <w:t>% agree that they have confidence regarding the CCE/CSE training and 4% strongly agree that they have confidence regarding the CCE/CSE training.</w:t>
      </w:r>
    </w:p>
    <w:p w14:paraId="234D10C6" w14:textId="2DDE6104" w:rsidR="0056161C" w:rsidRPr="00575233" w:rsidRDefault="0056161C" w:rsidP="0056161C">
      <w:pPr>
        <w:rPr>
          <w:sz w:val="24"/>
          <w:szCs w:val="24"/>
        </w:rPr>
      </w:pPr>
      <w:r w:rsidRPr="00575233">
        <w:rPr>
          <w:sz w:val="24"/>
          <w:szCs w:val="24"/>
        </w:rPr>
        <w:t>2</w:t>
      </w:r>
      <w:r w:rsidR="00B54273">
        <w:rPr>
          <w:sz w:val="24"/>
          <w:szCs w:val="24"/>
        </w:rPr>
        <w:t>4</w:t>
      </w:r>
      <w:r w:rsidRPr="00575233">
        <w:rPr>
          <w:sz w:val="24"/>
          <w:szCs w:val="24"/>
        </w:rPr>
        <w:t xml:space="preserve">% of participants have highlighted that they strongly disagree that they receive regular training inputs on how to identify Serious Organised Crime and County Lines, </w:t>
      </w:r>
      <w:r w:rsidR="00B54273">
        <w:rPr>
          <w:sz w:val="24"/>
          <w:szCs w:val="24"/>
        </w:rPr>
        <w:t>48</w:t>
      </w:r>
      <w:r w:rsidRPr="00575233">
        <w:rPr>
          <w:sz w:val="24"/>
          <w:szCs w:val="24"/>
        </w:rPr>
        <w:t xml:space="preserve">% disagree that the receive regular inputs, 12% neither agree or disagree with receiving regular training, 8% agree that they receive regular training and </w:t>
      </w:r>
      <w:r w:rsidR="00D07A37">
        <w:rPr>
          <w:sz w:val="24"/>
          <w:szCs w:val="24"/>
        </w:rPr>
        <w:t>8</w:t>
      </w:r>
      <w:r w:rsidRPr="00575233">
        <w:rPr>
          <w:sz w:val="24"/>
          <w:szCs w:val="24"/>
        </w:rPr>
        <w:t>% strongly agree that they receive regular training inputs on how to identify Serious Organised Crime and County Lines.</w:t>
      </w:r>
    </w:p>
    <w:p w14:paraId="5E894296" w14:textId="77777777" w:rsidR="0056161C" w:rsidRPr="00575233" w:rsidRDefault="0056161C" w:rsidP="0056161C">
      <w:pPr>
        <w:rPr>
          <w:sz w:val="24"/>
          <w:szCs w:val="24"/>
        </w:rPr>
      </w:pPr>
      <w:r w:rsidRPr="00575233">
        <w:rPr>
          <w:sz w:val="24"/>
          <w:szCs w:val="24"/>
        </w:rPr>
        <w:t>These figures highlight that the guidance written in 2012/2013  which is highlighted within the literature review may be outdated and further regular inputs are required for officers with every day-to-day policing changing all the time and the guidance provided may not be as suited as thought and the guidance needs further work to suit modern day policing.</w:t>
      </w:r>
    </w:p>
    <w:p w14:paraId="52CC5958" w14:textId="77777777" w:rsidR="0056161C" w:rsidRDefault="0056161C" w:rsidP="0056161C"/>
    <w:p w14:paraId="048C718B" w14:textId="6DD80EB0" w:rsidR="0056161C" w:rsidRPr="006D3582" w:rsidRDefault="0056161C" w:rsidP="0056161C">
      <w:pPr>
        <w:rPr>
          <w:b/>
          <w:bCs/>
          <w:color w:val="8EAADB" w:themeColor="accent1" w:themeTint="99"/>
          <w:sz w:val="28"/>
          <w:szCs w:val="28"/>
          <w:u w:val="single"/>
        </w:rPr>
      </w:pPr>
      <w:r w:rsidRPr="006D3582">
        <w:rPr>
          <w:b/>
          <w:bCs/>
          <w:color w:val="8EAADB" w:themeColor="accent1" w:themeTint="99"/>
          <w:sz w:val="28"/>
          <w:szCs w:val="28"/>
          <w:u w:val="single"/>
        </w:rPr>
        <w:t>4.</w:t>
      </w:r>
      <w:r w:rsidR="009F6FBA">
        <w:rPr>
          <w:b/>
          <w:bCs/>
          <w:color w:val="8EAADB" w:themeColor="accent1" w:themeTint="99"/>
          <w:sz w:val="28"/>
          <w:szCs w:val="28"/>
          <w:u w:val="single"/>
        </w:rPr>
        <w:t>4</w:t>
      </w:r>
      <w:r w:rsidRPr="006D3582">
        <w:rPr>
          <w:b/>
          <w:bCs/>
          <w:color w:val="8EAADB" w:themeColor="accent1" w:themeTint="99"/>
          <w:sz w:val="28"/>
          <w:szCs w:val="28"/>
          <w:u w:val="single"/>
        </w:rPr>
        <w:t xml:space="preserve"> Protection outcomes to support those exploited by Child Criminal Exploitation and Child Sexual Exploitation</w:t>
      </w:r>
    </w:p>
    <w:p w14:paraId="1AEC9C8B" w14:textId="6D429476" w:rsidR="0056161C" w:rsidRPr="00575233" w:rsidRDefault="0056161C" w:rsidP="0056161C">
      <w:pPr>
        <w:rPr>
          <w:sz w:val="24"/>
          <w:szCs w:val="24"/>
        </w:rPr>
      </w:pPr>
      <w:r w:rsidRPr="00575233">
        <w:rPr>
          <w:sz w:val="24"/>
          <w:szCs w:val="24"/>
        </w:rPr>
        <w:t>3</w:t>
      </w:r>
      <w:r w:rsidR="00376BF9">
        <w:rPr>
          <w:sz w:val="24"/>
          <w:szCs w:val="24"/>
        </w:rPr>
        <w:t>9</w:t>
      </w:r>
      <w:r w:rsidRPr="00575233">
        <w:rPr>
          <w:sz w:val="24"/>
          <w:szCs w:val="24"/>
        </w:rPr>
        <w:t>% of participants have stated that they have never had to use a CAWN to protect those vulnerable to exploitation. 2</w:t>
      </w:r>
      <w:r w:rsidR="00AC5377">
        <w:rPr>
          <w:sz w:val="24"/>
          <w:szCs w:val="24"/>
        </w:rPr>
        <w:t>6</w:t>
      </w:r>
      <w:r w:rsidRPr="00575233">
        <w:rPr>
          <w:sz w:val="24"/>
          <w:szCs w:val="24"/>
        </w:rPr>
        <w:t>% of those have stated that they have had to use it on 1-2 times, 2</w:t>
      </w:r>
      <w:r w:rsidR="00AC5377">
        <w:rPr>
          <w:sz w:val="24"/>
          <w:szCs w:val="24"/>
        </w:rPr>
        <w:t>6</w:t>
      </w:r>
      <w:r w:rsidRPr="00575233">
        <w:rPr>
          <w:sz w:val="24"/>
          <w:szCs w:val="24"/>
        </w:rPr>
        <w:t xml:space="preserve">% have used a CAWN 3-6 times, </w:t>
      </w:r>
      <w:r w:rsidR="00AC5377">
        <w:rPr>
          <w:sz w:val="24"/>
          <w:szCs w:val="24"/>
        </w:rPr>
        <w:t>4</w:t>
      </w:r>
      <w:r w:rsidRPr="00575233">
        <w:rPr>
          <w:sz w:val="24"/>
          <w:szCs w:val="24"/>
        </w:rPr>
        <w:t xml:space="preserve">% of those used it 7-10 times and </w:t>
      </w:r>
      <w:r w:rsidR="00AC5377">
        <w:rPr>
          <w:sz w:val="24"/>
          <w:szCs w:val="24"/>
        </w:rPr>
        <w:t>4</w:t>
      </w:r>
      <w:r w:rsidRPr="00575233">
        <w:rPr>
          <w:sz w:val="24"/>
          <w:szCs w:val="24"/>
        </w:rPr>
        <w:t>% of those have used it more than ten times.</w:t>
      </w:r>
    </w:p>
    <w:p w14:paraId="023E3912" w14:textId="77777777" w:rsidR="0056161C" w:rsidRPr="00575233" w:rsidRDefault="0056161C" w:rsidP="0056161C">
      <w:pPr>
        <w:rPr>
          <w:sz w:val="24"/>
          <w:szCs w:val="24"/>
        </w:rPr>
      </w:pPr>
      <w:r w:rsidRPr="00575233">
        <w:rPr>
          <w:sz w:val="24"/>
          <w:szCs w:val="24"/>
        </w:rPr>
        <w:t>For those who have participated, 44% of those have answered ‘yes’ to a CAWN being effective when it comes to safeguarding those vulnerable and 56% of those answered ‘No’ to a CAWN being effective when it comes to safeguarding those vulnerable.</w:t>
      </w:r>
    </w:p>
    <w:p w14:paraId="7A1ADD56" w14:textId="676405F8" w:rsidR="005B12D4" w:rsidRDefault="0056161C" w:rsidP="0056161C">
      <w:pPr>
        <w:rPr>
          <w:sz w:val="24"/>
          <w:szCs w:val="24"/>
        </w:rPr>
      </w:pPr>
      <w:r w:rsidRPr="00575233">
        <w:rPr>
          <w:sz w:val="24"/>
          <w:szCs w:val="24"/>
        </w:rPr>
        <w:t>These figures mainly agree with the literature review as the literature review highlights that due to a CAWN not being covered by any legislative, if anyone is to breach a CAWN, there is no criminal offence within breaching the CAWN and therefore does not stop them persons from breaching it.</w:t>
      </w:r>
    </w:p>
    <w:p w14:paraId="2C3FA162" w14:textId="77777777" w:rsidR="00706763" w:rsidRPr="00706763" w:rsidRDefault="00706763" w:rsidP="0056161C">
      <w:pPr>
        <w:rPr>
          <w:sz w:val="24"/>
          <w:szCs w:val="24"/>
        </w:rPr>
      </w:pPr>
    </w:p>
    <w:p w14:paraId="5C7F2C41" w14:textId="7ED08BEA" w:rsidR="0056161C" w:rsidRPr="005B12D4" w:rsidRDefault="0056161C" w:rsidP="0056161C">
      <w:pPr>
        <w:rPr>
          <w:b/>
          <w:bCs/>
          <w:color w:val="8EAADB" w:themeColor="accent1" w:themeTint="99"/>
          <w:sz w:val="28"/>
          <w:szCs w:val="28"/>
          <w:u w:val="single"/>
        </w:rPr>
      </w:pPr>
      <w:r w:rsidRPr="005B12D4">
        <w:rPr>
          <w:b/>
          <w:bCs/>
          <w:color w:val="8EAADB" w:themeColor="accent1" w:themeTint="99"/>
          <w:sz w:val="28"/>
          <w:szCs w:val="28"/>
          <w:u w:val="single"/>
        </w:rPr>
        <w:t>4.</w:t>
      </w:r>
      <w:r w:rsidR="009F6FBA">
        <w:rPr>
          <w:b/>
          <w:bCs/>
          <w:color w:val="8EAADB" w:themeColor="accent1" w:themeTint="99"/>
          <w:sz w:val="28"/>
          <w:szCs w:val="28"/>
          <w:u w:val="single"/>
        </w:rPr>
        <w:t>5</w:t>
      </w:r>
      <w:r w:rsidRPr="005B12D4">
        <w:rPr>
          <w:b/>
          <w:bCs/>
          <w:color w:val="8EAADB" w:themeColor="accent1" w:themeTint="99"/>
          <w:sz w:val="28"/>
          <w:szCs w:val="28"/>
          <w:u w:val="single"/>
        </w:rPr>
        <w:t xml:space="preserve"> Conclusion </w:t>
      </w:r>
    </w:p>
    <w:p w14:paraId="15D19973" w14:textId="77777777" w:rsidR="0056161C" w:rsidRPr="00575233" w:rsidRDefault="0056161C" w:rsidP="0056161C">
      <w:pPr>
        <w:rPr>
          <w:sz w:val="24"/>
          <w:szCs w:val="24"/>
        </w:rPr>
      </w:pPr>
      <w:r w:rsidRPr="00575233">
        <w:rPr>
          <w:sz w:val="24"/>
          <w:szCs w:val="24"/>
        </w:rPr>
        <w:t>During this chapter, the objectives set forth have been met, by comparing the participants answers on the questionnaire to the research found in previous chapters. It is found that officers and staff do deal with those children being exploited criminally and sexually within day-to-day policing no matter the role. Although they are dealing with this within a day-to-day role, the regular training provided is not where it is required to assist those dealing with the incidences. Also, those investigating the incidences and use a tool such as CAWN to protect them, is not as effectively as they hoped and resulting to those still possibly being exploited.</w:t>
      </w:r>
    </w:p>
    <w:p w14:paraId="38183FAE" w14:textId="77777777" w:rsidR="0056161C" w:rsidRDefault="0056161C" w:rsidP="009A7332">
      <w:pPr>
        <w:rPr>
          <w:rFonts w:ascii="Arial" w:eastAsia="Times New Roman" w:hAnsi="Arial" w:cs="Arial"/>
          <w:color w:val="000000"/>
          <w:sz w:val="24"/>
          <w:szCs w:val="24"/>
        </w:rPr>
      </w:pPr>
    </w:p>
    <w:p w14:paraId="36C20121" w14:textId="250B7817" w:rsidR="006E05BB" w:rsidRDefault="006E05BB" w:rsidP="006A3208">
      <w:pPr>
        <w:rPr>
          <w:rFonts w:ascii="Arial" w:eastAsia="Times New Roman" w:hAnsi="Arial" w:cs="Arial"/>
          <w:color w:val="000000"/>
          <w:sz w:val="24"/>
          <w:szCs w:val="24"/>
        </w:rPr>
      </w:pPr>
    </w:p>
    <w:p w14:paraId="3C292808" w14:textId="77777777" w:rsidR="00534995" w:rsidRDefault="00534995" w:rsidP="006A3208">
      <w:pPr>
        <w:rPr>
          <w:sz w:val="24"/>
          <w:szCs w:val="24"/>
          <w:u w:val="single"/>
        </w:rPr>
      </w:pPr>
    </w:p>
    <w:p w14:paraId="13752896" w14:textId="77777777" w:rsidR="00006930" w:rsidRDefault="00006930" w:rsidP="006A3208">
      <w:pPr>
        <w:rPr>
          <w:sz w:val="24"/>
          <w:szCs w:val="24"/>
          <w:u w:val="single"/>
        </w:rPr>
      </w:pPr>
    </w:p>
    <w:p w14:paraId="4FBB1F47" w14:textId="77777777" w:rsidR="00006930" w:rsidRDefault="00006930" w:rsidP="006A3208">
      <w:pPr>
        <w:rPr>
          <w:sz w:val="24"/>
          <w:szCs w:val="24"/>
          <w:u w:val="single"/>
        </w:rPr>
      </w:pPr>
    </w:p>
    <w:p w14:paraId="5635F26D" w14:textId="77777777" w:rsidR="00006930" w:rsidRDefault="00006930" w:rsidP="006A3208">
      <w:pPr>
        <w:rPr>
          <w:sz w:val="24"/>
          <w:szCs w:val="24"/>
          <w:u w:val="single"/>
        </w:rPr>
      </w:pPr>
    </w:p>
    <w:p w14:paraId="2601648F" w14:textId="77777777" w:rsidR="00854321" w:rsidRDefault="00854321" w:rsidP="00006930">
      <w:pPr>
        <w:rPr>
          <w:b/>
          <w:bCs/>
          <w:color w:val="8EAADB" w:themeColor="accent1" w:themeTint="99"/>
          <w:sz w:val="32"/>
          <w:szCs w:val="32"/>
          <w:u w:val="single"/>
        </w:rPr>
      </w:pPr>
    </w:p>
    <w:p w14:paraId="521E2DFF" w14:textId="77777777" w:rsidR="00AC7220" w:rsidRDefault="00AC7220" w:rsidP="00006930">
      <w:pPr>
        <w:rPr>
          <w:b/>
          <w:bCs/>
          <w:color w:val="8EAADB" w:themeColor="accent1" w:themeTint="99"/>
          <w:sz w:val="32"/>
          <w:szCs w:val="32"/>
          <w:u w:val="single"/>
        </w:rPr>
      </w:pPr>
    </w:p>
    <w:p w14:paraId="117E53A2" w14:textId="77777777" w:rsidR="002B442E" w:rsidRDefault="002B442E" w:rsidP="00006930">
      <w:pPr>
        <w:rPr>
          <w:b/>
          <w:bCs/>
          <w:color w:val="8EAADB" w:themeColor="accent1" w:themeTint="99"/>
          <w:sz w:val="32"/>
          <w:szCs w:val="32"/>
          <w:u w:val="single"/>
        </w:rPr>
      </w:pPr>
    </w:p>
    <w:p w14:paraId="263CEA22" w14:textId="77777777" w:rsidR="00706763" w:rsidRDefault="00706763" w:rsidP="00575233">
      <w:pPr>
        <w:rPr>
          <w:b/>
          <w:bCs/>
          <w:color w:val="8EAADB" w:themeColor="accent1" w:themeTint="99"/>
          <w:sz w:val="32"/>
          <w:szCs w:val="32"/>
          <w:u w:val="single"/>
        </w:rPr>
      </w:pPr>
    </w:p>
    <w:p w14:paraId="637B00DA" w14:textId="77777777" w:rsidR="003D2A6E" w:rsidRDefault="003D2A6E" w:rsidP="00575233">
      <w:pPr>
        <w:rPr>
          <w:b/>
          <w:bCs/>
          <w:color w:val="8EAADB" w:themeColor="accent1" w:themeTint="99"/>
          <w:sz w:val="32"/>
          <w:szCs w:val="32"/>
          <w:u w:val="single"/>
        </w:rPr>
      </w:pPr>
    </w:p>
    <w:p w14:paraId="28FF23E3" w14:textId="77777777" w:rsidR="003D2A6E" w:rsidRDefault="003D2A6E" w:rsidP="00575233">
      <w:pPr>
        <w:rPr>
          <w:b/>
          <w:bCs/>
          <w:color w:val="8EAADB" w:themeColor="accent1" w:themeTint="99"/>
          <w:sz w:val="32"/>
          <w:szCs w:val="32"/>
          <w:u w:val="single"/>
        </w:rPr>
      </w:pPr>
    </w:p>
    <w:p w14:paraId="1A482DFF" w14:textId="77777777" w:rsidR="003D2A6E" w:rsidRDefault="003D2A6E" w:rsidP="00575233">
      <w:pPr>
        <w:rPr>
          <w:b/>
          <w:bCs/>
          <w:color w:val="8EAADB" w:themeColor="accent1" w:themeTint="99"/>
          <w:sz w:val="32"/>
          <w:szCs w:val="32"/>
          <w:u w:val="single"/>
        </w:rPr>
      </w:pPr>
    </w:p>
    <w:p w14:paraId="427A20D8" w14:textId="5F10959A" w:rsidR="00575233" w:rsidRPr="00402A3E" w:rsidRDefault="00402A3E" w:rsidP="00575233">
      <w:pPr>
        <w:rPr>
          <w:b/>
          <w:bCs/>
          <w:color w:val="8EAADB" w:themeColor="accent1" w:themeTint="99"/>
          <w:sz w:val="32"/>
          <w:szCs w:val="32"/>
          <w:u w:val="single"/>
        </w:rPr>
      </w:pPr>
      <w:r w:rsidRPr="00402A3E">
        <w:rPr>
          <w:b/>
          <w:bCs/>
          <w:color w:val="8EAADB" w:themeColor="accent1" w:themeTint="99"/>
          <w:sz w:val="32"/>
          <w:szCs w:val="32"/>
          <w:u w:val="single"/>
        </w:rPr>
        <w:t xml:space="preserve">Chapter 5 - </w:t>
      </w:r>
      <w:r w:rsidR="00575233" w:rsidRPr="00402A3E">
        <w:rPr>
          <w:b/>
          <w:bCs/>
          <w:color w:val="8EAADB" w:themeColor="accent1" w:themeTint="99"/>
          <w:sz w:val="32"/>
          <w:szCs w:val="32"/>
          <w:u w:val="single"/>
        </w:rPr>
        <w:t xml:space="preserve"> Findings and Conclusion</w:t>
      </w:r>
    </w:p>
    <w:p w14:paraId="624AC8B6" w14:textId="77777777" w:rsidR="00575233" w:rsidRDefault="00575233" w:rsidP="00575233"/>
    <w:p w14:paraId="6A02DF42" w14:textId="43741BBF" w:rsidR="00575233" w:rsidRPr="006A2BCD" w:rsidRDefault="00575233" w:rsidP="00575233">
      <w:pPr>
        <w:rPr>
          <w:b/>
          <w:bCs/>
          <w:color w:val="8EAADB" w:themeColor="accent1" w:themeTint="99"/>
          <w:sz w:val="28"/>
          <w:szCs w:val="28"/>
          <w:u w:val="single"/>
        </w:rPr>
      </w:pPr>
      <w:r w:rsidRPr="006A2BCD">
        <w:rPr>
          <w:b/>
          <w:bCs/>
          <w:color w:val="8EAADB" w:themeColor="accent1" w:themeTint="99"/>
          <w:sz w:val="28"/>
          <w:szCs w:val="28"/>
          <w:u w:val="single"/>
        </w:rPr>
        <w:t>5.</w:t>
      </w:r>
      <w:r w:rsidR="00651B11">
        <w:rPr>
          <w:b/>
          <w:bCs/>
          <w:color w:val="8EAADB" w:themeColor="accent1" w:themeTint="99"/>
          <w:sz w:val="28"/>
          <w:szCs w:val="28"/>
          <w:u w:val="single"/>
        </w:rPr>
        <w:t>0</w:t>
      </w:r>
      <w:r w:rsidRPr="006A2BCD">
        <w:rPr>
          <w:b/>
          <w:bCs/>
          <w:color w:val="8EAADB" w:themeColor="accent1" w:themeTint="99"/>
          <w:sz w:val="28"/>
          <w:szCs w:val="28"/>
          <w:u w:val="single"/>
        </w:rPr>
        <w:t xml:space="preserve"> Introduction</w:t>
      </w:r>
    </w:p>
    <w:p w14:paraId="0B3BCB75" w14:textId="77777777" w:rsidR="00575233" w:rsidRPr="00575233" w:rsidRDefault="00575233" w:rsidP="00575233">
      <w:pPr>
        <w:rPr>
          <w:sz w:val="24"/>
          <w:szCs w:val="24"/>
        </w:rPr>
      </w:pPr>
      <w:r w:rsidRPr="00575233">
        <w:rPr>
          <w:sz w:val="24"/>
          <w:szCs w:val="24"/>
        </w:rPr>
        <w:t xml:space="preserve">The introduction, literature review, research chapter, and analysis have all been covered in the earlier chapters. </w:t>
      </w:r>
      <w:proofErr w:type="gramStart"/>
      <w:r w:rsidRPr="00575233">
        <w:rPr>
          <w:sz w:val="24"/>
          <w:szCs w:val="24"/>
        </w:rPr>
        <w:t>In order to</w:t>
      </w:r>
      <w:proofErr w:type="gramEnd"/>
      <w:r w:rsidRPr="00575233">
        <w:rPr>
          <w:sz w:val="24"/>
          <w:szCs w:val="24"/>
        </w:rPr>
        <w:t xml:space="preserve"> conclude the dissertation with a suggestion for additional research, this chapter compares the results of the literature review and analysis from the earlier chapters. Additionally, to offer a logical conclusion. Along with summarising the primary research goals, this chapter will also highlight any constraints encountered during the dissertation's completion.</w:t>
      </w:r>
    </w:p>
    <w:p w14:paraId="0FF9113D" w14:textId="77777777" w:rsidR="00575233" w:rsidRPr="00575233" w:rsidRDefault="00575233" w:rsidP="00575233">
      <w:pPr>
        <w:rPr>
          <w:sz w:val="24"/>
          <w:szCs w:val="24"/>
        </w:rPr>
      </w:pPr>
    </w:p>
    <w:p w14:paraId="6116FA72" w14:textId="71ED24FE" w:rsidR="00575233" w:rsidRPr="006A2BCD" w:rsidRDefault="00575233" w:rsidP="00575233">
      <w:pPr>
        <w:rPr>
          <w:b/>
          <w:bCs/>
          <w:u w:val="single"/>
        </w:rPr>
      </w:pPr>
      <w:r w:rsidRPr="006A2BCD">
        <w:rPr>
          <w:b/>
          <w:bCs/>
          <w:color w:val="8EAADB" w:themeColor="accent1" w:themeTint="99"/>
          <w:sz w:val="28"/>
          <w:szCs w:val="28"/>
          <w:u w:val="single"/>
        </w:rPr>
        <w:t>5.</w:t>
      </w:r>
      <w:r w:rsidR="00651B11">
        <w:rPr>
          <w:b/>
          <w:bCs/>
          <w:color w:val="8EAADB" w:themeColor="accent1" w:themeTint="99"/>
          <w:sz w:val="28"/>
          <w:szCs w:val="28"/>
          <w:u w:val="single"/>
        </w:rPr>
        <w:t>1</w:t>
      </w:r>
      <w:r w:rsidRPr="006A2BCD">
        <w:rPr>
          <w:b/>
          <w:bCs/>
          <w:color w:val="8EAADB" w:themeColor="accent1" w:themeTint="99"/>
          <w:sz w:val="28"/>
          <w:szCs w:val="28"/>
          <w:u w:val="single"/>
        </w:rPr>
        <w:t xml:space="preserve"> Findings</w:t>
      </w:r>
    </w:p>
    <w:p w14:paraId="4992C47A" w14:textId="5EDB4594" w:rsidR="00575233" w:rsidRPr="00575233" w:rsidRDefault="00575233" w:rsidP="00575233">
      <w:pPr>
        <w:rPr>
          <w:sz w:val="24"/>
          <w:szCs w:val="24"/>
        </w:rPr>
      </w:pPr>
      <w:r w:rsidRPr="00575233">
        <w:rPr>
          <w:sz w:val="24"/>
          <w:szCs w:val="24"/>
        </w:rPr>
        <w:t>The main question of research within the literature review was ‘’</w:t>
      </w:r>
      <w:r w:rsidRPr="00575233">
        <w:rPr>
          <w:i/>
          <w:iCs/>
          <w:sz w:val="24"/>
          <w:szCs w:val="24"/>
        </w:rPr>
        <w:t xml:space="preserve">To critically research and analyse previous and current academic literature and research to understand the surrounding of Child sexual exploitation/Child criminal exploitation within Serious Organised Crime, and the role the police </w:t>
      </w:r>
      <w:proofErr w:type="gramStart"/>
      <w:r w:rsidRPr="00575233">
        <w:rPr>
          <w:i/>
          <w:iCs/>
          <w:sz w:val="24"/>
          <w:szCs w:val="24"/>
        </w:rPr>
        <w:t>have to</w:t>
      </w:r>
      <w:proofErr w:type="gramEnd"/>
      <w:r w:rsidRPr="00575233">
        <w:rPr>
          <w:i/>
          <w:iCs/>
          <w:sz w:val="24"/>
          <w:szCs w:val="24"/>
        </w:rPr>
        <w:t xml:space="preserve"> prevent the exploitation.’’ </w:t>
      </w:r>
      <w:r w:rsidRPr="00575233">
        <w:rPr>
          <w:sz w:val="24"/>
          <w:szCs w:val="24"/>
        </w:rPr>
        <w:t xml:space="preserve">Throughout the literature review, this was answered. This was answered by conducting research the identify the definition of Child Sexual Exploitation and Child Criminal Exploitation. Also identifying the definition of Serious Organised Crime and how all three are linked within County Lines. Within the dissertation questionnaire, </w:t>
      </w:r>
      <w:r w:rsidR="00852AED">
        <w:rPr>
          <w:sz w:val="24"/>
          <w:szCs w:val="24"/>
        </w:rPr>
        <w:t>o</w:t>
      </w:r>
      <w:r w:rsidRPr="00575233">
        <w:rPr>
          <w:sz w:val="24"/>
          <w:szCs w:val="24"/>
        </w:rPr>
        <w:t>nly 8% of the participants have confirmed that they have never attended an incident linked to a person being exploited criminally and/or sexually.</w:t>
      </w:r>
    </w:p>
    <w:p w14:paraId="1E8846BA" w14:textId="121EA349" w:rsidR="00575233" w:rsidRPr="00575233" w:rsidRDefault="00575233" w:rsidP="00575233">
      <w:pPr>
        <w:rPr>
          <w:sz w:val="24"/>
          <w:szCs w:val="24"/>
        </w:rPr>
      </w:pPr>
      <w:r w:rsidRPr="00575233">
        <w:rPr>
          <w:sz w:val="24"/>
          <w:szCs w:val="24"/>
        </w:rPr>
        <w:t xml:space="preserve">The </w:t>
      </w:r>
      <w:r w:rsidR="00DC6F71">
        <w:rPr>
          <w:sz w:val="24"/>
          <w:szCs w:val="24"/>
        </w:rPr>
        <w:t>second</w:t>
      </w:r>
      <w:r w:rsidRPr="00575233">
        <w:rPr>
          <w:sz w:val="24"/>
          <w:szCs w:val="24"/>
        </w:rPr>
        <w:t xml:space="preserve"> question put within the dissertation, </w:t>
      </w:r>
      <w:r w:rsidRPr="00575233">
        <w:rPr>
          <w:i/>
          <w:iCs/>
          <w:sz w:val="24"/>
          <w:szCs w:val="24"/>
        </w:rPr>
        <w:t xml:space="preserve">‘’How do police officers deal with these incidences and the role the police </w:t>
      </w:r>
      <w:proofErr w:type="gramStart"/>
      <w:r w:rsidRPr="00575233">
        <w:rPr>
          <w:i/>
          <w:iCs/>
          <w:sz w:val="24"/>
          <w:szCs w:val="24"/>
        </w:rPr>
        <w:t>have to</w:t>
      </w:r>
      <w:proofErr w:type="gramEnd"/>
      <w:r w:rsidRPr="00575233">
        <w:rPr>
          <w:i/>
          <w:iCs/>
          <w:sz w:val="24"/>
          <w:szCs w:val="24"/>
        </w:rPr>
        <w:t xml:space="preserve"> prevent the exploitation’’</w:t>
      </w:r>
      <w:r w:rsidRPr="00575233">
        <w:rPr>
          <w:sz w:val="24"/>
          <w:szCs w:val="24"/>
        </w:rPr>
        <w:t xml:space="preserve"> was answered within the dissertation. 44% of participants believed that when dealing with an incident with a person’s being exploited, when trying to safeguard that exploited person, a CAWN to be an effective safeguarding measure.</w:t>
      </w:r>
    </w:p>
    <w:p w14:paraId="4F6A4297" w14:textId="27809801" w:rsidR="00575233" w:rsidRPr="00575233" w:rsidRDefault="00575233" w:rsidP="00575233">
      <w:pPr>
        <w:rPr>
          <w:sz w:val="24"/>
          <w:szCs w:val="24"/>
        </w:rPr>
      </w:pPr>
      <w:r w:rsidRPr="00575233">
        <w:rPr>
          <w:sz w:val="24"/>
          <w:szCs w:val="24"/>
        </w:rPr>
        <w:t>The main themes found within the research was that officers and staff highlighted that those believe further training is required to help identify those being exploited and more regular training may assist this. This is highlighted within the questionnaire w</w:t>
      </w:r>
      <w:r w:rsidR="00CA54CC">
        <w:rPr>
          <w:sz w:val="24"/>
          <w:szCs w:val="24"/>
        </w:rPr>
        <w:t>h</w:t>
      </w:r>
      <w:r w:rsidRPr="00575233">
        <w:rPr>
          <w:sz w:val="24"/>
          <w:szCs w:val="24"/>
        </w:rPr>
        <w:t>ere 56% of participants highlighted that the training regarding Child Criminal/Sexual Exploitation needs to be conducted more regularly to assist them in their day-to-day role and that only 24% of participants had agreed and/or strongly agreed to have confidence in the training that is provided to them over Child Sexual Exploitation and Child Criminal Exploitation. Also, those who have provided training has indicated that regular training over the matter does not happen, this has been identified within the questionnaire where 64% of participants have stated it has been over one year since they have had a training input on Child Criminal Exploitation and Child Sexual Exploitation with 40% of participants are either extremely dissatisfied or somewhat dissatisfied.</w:t>
      </w:r>
      <w:r w:rsidR="003E010B">
        <w:rPr>
          <w:sz w:val="24"/>
          <w:szCs w:val="24"/>
        </w:rPr>
        <w:t xml:space="preserve"> </w:t>
      </w:r>
      <w:r w:rsidRPr="00575233">
        <w:rPr>
          <w:sz w:val="24"/>
          <w:szCs w:val="24"/>
        </w:rPr>
        <w:t>It was also identified that those who had participated on the questionnaire, 50% of the participants had stated that an attachment with a specialised units such as the Public Protection Unit (PPU) who specialised in safeguarding children from crime.</w:t>
      </w:r>
    </w:p>
    <w:p w14:paraId="3A8968B5" w14:textId="77777777" w:rsidR="00575233" w:rsidRPr="00575233" w:rsidRDefault="00575233" w:rsidP="00575233">
      <w:pPr>
        <w:rPr>
          <w:sz w:val="24"/>
          <w:szCs w:val="24"/>
        </w:rPr>
      </w:pPr>
    </w:p>
    <w:p w14:paraId="4482B707" w14:textId="72A35BB8" w:rsidR="00575233" w:rsidRPr="00575233" w:rsidRDefault="00575233" w:rsidP="00575233">
      <w:pPr>
        <w:rPr>
          <w:b/>
          <w:bCs/>
          <w:color w:val="8EAADB" w:themeColor="accent1" w:themeTint="99"/>
          <w:sz w:val="28"/>
          <w:szCs w:val="28"/>
          <w:u w:val="single"/>
        </w:rPr>
      </w:pPr>
      <w:r w:rsidRPr="00575233">
        <w:rPr>
          <w:b/>
          <w:bCs/>
          <w:color w:val="8EAADB" w:themeColor="accent1" w:themeTint="99"/>
          <w:sz w:val="28"/>
          <w:szCs w:val="28"/>
          <w:u w:val="single"/>
        </w:rPr>
        <w:t>5.</w:t>
      </w:r>
      <w:r w:rsidR="00651B11">
        <w:rPr>
          <w:b/>
          <w:bCs/>
          <w:color w:val="8EAADB" w:themeColor="accent1" w:themeTint="99"/>
          <w:sz w:val="28"/>
          <w:szCs w:val="28"/>
          <w:u w:val="single"/>
        </w:rPr>
        <w:t>2</w:t>
      </w:r>
      <w:r w:rsidRPr="00575233">
        <w:rPr>
          <w:b/>
          <w:bCs/>
          <w:color w:val="8EAADB" w:themeColor="accent1" w:themeTint="99"/>
          <w:sz w:val="28"/>
          <w:szCs w:val="28"/>
          <w:u w:val="single"/>
        </w:rPr>
        <w:t xml:space="preserve"> Future Research</w:t>
      </w:r>
    </w:p>
    <w:p w14:paraId="65B46820" w14:textId="6D0913AC" w:rsidR="00575233" w:rsidRPr="00575233" w:rsidRDefault="00575233" w:rsidP="00575233">
      <w:pPr>
        <w:rPr>
          <w:sz w:val="24"/>
          <w:szCs w:val="24"/>
        </w:rPr>
      </w:pPr>
      <w:r w:rsidRPr="00575233">
        <w:rPr>
          <w:sz w:val="24"/>
          <w:szCs w:val="24"/>
        </w:rPr>
        <w:t xml:space="preserve">From the literature review and questionnaire, it is still unclear if there is an actual effective safety measurement in place to protect those children being exploited criminally and sexually. Although this dissertation identifies what is Child Sexual Exploitation and Child Criminal Exploitation, and how police deals with the incidences. Further research can be done to identify other solutions on how police support and safeguard those being exploited and other tactical methods used to prevent those being exploited again </w:t>
      </w:r>
      <w:proofErr w:type="gramStart"/>
      <w:r w:rsidRPr="00575233">
        <w:rPr>
          <w:sz w:val="24"/>
          <w:szCs w:val="24"/>
        </w:rPr>
        <w:t>in the near future</w:t>
      </w:r>
      <w:proofErr w:type="gramEnd"/>
      <w:r w:rsidRPr="00575233">
        <w:rPr>
          <w:sz w:val="24"/>
          <w:szCs w:val="24"/>
        </w:rPr>
        <w:t xml:space="preserve">. </w:t>
      </w:r>
    </w:p>
    <w:p w14:paraId="550B72A2" w14:textId="2FC2AE7D" w:rsidR="00575233" w:rsidRPr="00575233" w:rsidRDefault="00575233" w:rsidP="00575233">
      <w:pPr>
        <w:rPr>
          <w:sz w:val="24"/>
          <w:szCs w:val="24"/>
        </w:rPr>
      </w:pPr>
      <w:r w:rsidRPr="00575233">
        <w:rPr>
          <w:sz w:val="24"/>
          <w:szCs w:val="24"/>
        </w:rPr>
        <w:t xml:space="preserve">The further research can aim to identify as highlighted within the literature review and this dissertation questionnaire, </w:t>
      </w:r>
      <w:r w:rsidRPr="00575233">
        <w:rPr>
          <w:i/>
          <w:iCs/>
          <w:sz w:val="24"/>
          <w:szCs w:val="24"/>
        </w:rPr>
        <w:t xml:space="preserve">‘’How do police officers deal with these incidences and the role the police </w:t>
      </w:r>
      <w:proofErr w:type="gramStart"/>
      <w:r w:rsidRPr="00575233">
        <w:rPr>
          <w:i/>
          <w:iCs/>
          <w:sz w:val="24"/>
          <w:szCs w:val="24"/>
        </w:rPr>
        <w:t>have to</w:t>
      </w:r>
      <w:proofErr w:type="gramEnd"/>
      <w:r w:rsidRPr="00575233">
        <w:rPr>
          <w:i/>
          <w:iCs/>
          <w:sz w:val="24"/>
          <w:szCs w:val="24"/>
        </w:rPr>
        <w:t xml:space="preserve"> prevent the exploitation’’</w:t>
      </w:r>
      <w:r w:rsidRPr="00575233">
        <w:rPr>
          <w:sz w:val="24"/>
          <w:szCs w:val="24"/>
        </w:rPr>
        <w:t xml:space="preserve"> The dissertation has also provided an opened research opportunities into how the police continue to support those that had been exploited after the investigation has completed. This is because the questionnaire present, has identified that a CAWN to safeguard those has only been </w:t>
      </w:r>
      <w:r w:rsidR="00284626">
        <w:rPr>
          <w:sz w:val="24"/>
          <w:szCs w:val="24"/>
        </w:rPr>
        <w:t>44</w:t>
      </w:r>
      <w:r w:rsidRPr="00575233">
        <w:rPr>
          <w:sz w:val="24"/>
          <w:szCs w:val="24"/>
        </w:rPr>
        <w:t xml:space="preserve">% effective, therefore further support will be required further down the line of the investigation. </w:t>
      </w:r>
    </w:p>
    <w:p w14:paraId="333996FB" w14:textId="77777777" w:rsidR="00575233" w:rsidRDefault="00575233" w:rsidP="00575233">
      <w:pPr>
        <w:rPr>
          <w:sz w:val="24"/>
          <w:szCs w:val="24"/>
        </w:rPr>
      </w:pPr>
    </w:p>
    <w:p w14:paraId="2E097722" w14:textId="31912712" w:rsidR="00423FCF" w:rsidRPr="00575233" w:rsidRDefault="00423FCF" w:rsidP="00423FCF">
      <w:pPr>
        <w:rPr>
          <w:b/>
          <w:bCs/>
          <w:color w:val="8EAADB" w:themeColor="accent1" w:themeTint="99"/>
          <w:sz w:val="28"/>
          <w:szCs w:val="28"/>
          <w:u w:val="single"/>
        </w:rPr>
      </w:pPr>
      <w:r w:rsidRPr="00575233">
        <w:rPr>
          <w:b/>
          <w:bCs/>
          <w:color w:val="8EAADB" w:themeColor="accent1" w:themeTint="99"/>
          <w:sz w:val="28"/>
          <w:szCs w:val="28"/>
          <w:u w:val="single"/>
        </w:rPr>
        <w:t>5.</w:t>
      </w:r>
      <w:r>
        <w:rPr>
          <w:b/>
          <w:bCs/>
          <w:color w:val="8EAADB" w:themeColor="accent1" w:themeTint="99"/>
          <w:sz w:val="28"/>
          <w:szCs w:val="28"/>
          <w:u w:val="single"/>
        </w:rPr>
        <w:t>3</w:t>
      </w:r>
      <w:r w:rsidRPr="00575233">
        <w:rPr>
          <w:b/>
          <w:bCs/>
          <w:color w:val="8EAADB" w:themeColor="accent1" w:themeTint="99"/>
          <w:sz w:val="28"/>
          <w:szCs w:val="28"/>
          <w:u w:val="single"/>
        </w:rPr>
        <w:t xml:space="preserve"> </w:t>
      </w:r>
      <w:r>
        <w:rPr>
          <w:b/>
          <w:bCs/>
          <w:color w:val="8EAADB" w:themeColor="accent1" w:themeTint="99"/>
          <w:sz w:val="28"/>
          <w:szCs w:val="28"/>
          <w:u w:val="single"/>
        </w:rPr>
        <w:t>Recommendations</w:t>
      </w:r>
    </w:p>
    <w:p w14:paraId="3BF43982" w14:textId="3AD10B28" w:rsidR="00AA5155" w:rsidRDefault="00AA5155" w:rsidP="00575233">
      <w:pPr>
        <w:rPr>
          <w:sz w:val="24"/>
          <w:szCs w:val="24"/>
        </w:rPr>
      </w:pPr>
      <w:r w:rsidRPr="00AA5155">
        <w:rPr>
          <w:sz w:val="24"/>
          <w:szCs w:val="24"/>
        </w:rPr>
        <w:t xml:space="preserve">The recommendations </w:t>
      </w:r>
      <w:r w:rsidR="00491015">
        <w:rPr>
          <w:sz w:val="24"/>
          <w:szCs w:val="24"/>
        </w:rPr>
        <w:t>provided within</w:t>
      </w:r>
      <w:r w:rsidRPr="00AA5155">
        <w:rPr>
          <w:sz w:val="24"/>
          <w:szCs w:val="24"/>
        </w:rPr>
        <w:t xml:space="preserve"> this dissertation are based on a comparison of the literature reviewed and the responses provided in the dissertation questionnaire, rather than being solicited from any experts.</w:t>
      </w:r>
    </w:p>
    <w:p w14:paraId="447115BC" w14:textId="329D0DDD" w:rsidR="00064853" w:rsidRDefault="005A02C8" w:rsidP="00575233">
      <w:pPr>
        <w:rPr>
          <w:sz w:val="24"/>
          <w:szCs w:val="24"/>
        </w:rPr>
      </w:pPr>
      <w:r>
        <w:rPr>
          <w:sz w:val="24"/>
          <w:szCs w:val="24"/>
        </w:rPr>
        <w:t>From the literature review,</w:t>
      </w:r>
      <w:r w:rsidR="00995043">
        <w:rPr>
          <w:sz w:val="24"/>
          <w:szCs w:val="24"/>
        </w:rPr>
        <w:t xml:space="preserve"> and the answers received within the questionnaire, it is evidential</w:t>
      </w:r>
      <w:r w:rsidR="0008262C">
        <w:rPr>
          <w:sz w:val="24"/>
          <w:szCs w:val="24"/>
        </w:rPr>
        <w:t xml:space="preserve"> </w:t>
      </w:r>
      <w:r w:rsidR="00E60EDD">
        <w:rPr>
          <w:sz w:val="24"/>
          <w:szCs w:val="24"/>
        </w:rPr>
        <w:t xml:space="preserve">that the training provided within </w:t>
      </w:r>
      <w:r w:rsidR="00E60EDD" w:rsidRPr="00E60EDD">
        <w:rPr>
          <w:sz w:val="24"/>
          <w:szCs w:val="24"/>
        </w:rPr>
        <w:t>Gwent Police</w:t>
      </w:r>
      <w:r w:rsidR="0044306B">
        <w:rPr>
          <w:sz w:val="24"/>
          <w:szCs w:val="24"/>
        </w:rPr>
        <w:t xml:space="preserve"> is outdated and </w:t>
      </w:r>
      <w:r w:rsidR="000C1956">
        <w:rPr>
          <w:sz w:val="24"/>
          <w:szCs w:val="24"/>
        </w:rPr>
        <w:t>needs updating to provide suitable training to the officers dealing with these incidences.</w:t>
      </w:r>
      <w:r w:rsidR="004D3B76">
        <w:rPr>
          <w:sz w:val="24"/>
          <w:szCs w:val="24"/>
        </w:rPr>
        <w:t xml:space="preserve"> College of Policing</w:t>
      </w:r>
      <w:r w:rsidR="00641A47">
        <w:rPr>
          <w:sz w:val="24"/>
          <w:szCs w:val="24"/>
        </w:rPr>
        <w:t xml:space="preserve"> (2021)</w:t>
      </w:r>
      <w:r w:rsidR="00A6627F">
        <w:rPr>
          <w:sz w:val="24"/>
          <w:szCs w:val="24"/>
        </w:rPr>
        <w:t xml:space="preserve"> has identified that the training provided to police </w:t>
      </w:r>
      <w:r w:rsidR="0083361E">
        <w:rPr>
          <w:sz w:val="24"/>
          <w:szCs w:val="24"/>
        </w:rPr>
        <w:t xml:space="preserve">was </w:t>
      </w:r>
      <w:r w:rsidR="00E65AAB">
        <w:rPr>
          <w:sz w:val="24"/>
          <w:szCs w:val="24"/>
        </w:rPr>
        <w:t xml:space="preserve">completed and written in 2012/2013 following a series of high-profile cases. </w:t>
      </w:r>
      <w:r w:rsidR="00E60FE6">
        <w:rPr>
          <w:sz w:val="24"/>
          <w:szCs w:val="24"/>
        </w:rPr>
        <w:t xml:space="preserve"> </w:t>
      </w:r>
      <w:r w:rsidR="008F6782">
        <w:rPr>
          <w:sz w:val="24"/>
          <w:szCs w:val="24"/>
        </w:rPr>
        <w:t>The problem with the training being outdated is identified within the questionnaire, where</w:t>
      </w:r>
      <w:r w:rsidR="006513BF">
        <w:rPr>
          <w:sz w:val="24"/>
          <w:szCs w:val="24"/>
        </w:rPr>
        <w:t xml:space="preserve"> 48% of the participants have stated th</w:t>
      </w:r>
      <w:r w:rsidR="00840A2F">
        <w:rPr>
          <w:sz w:val="24"/>
          <w:szCs w:val="24"/>
        </w:rPr>
        <w:t>ey disagree or strongly disagree that they have confidence in the training provided</w:t>
      </w:r>
      <w:r w:rsidR="00A71F71">
        <w:rPr>
          <w:sz w:val="24"/>
          <w:szCs w:val="24"/>
        </w:rPr>
        <w:t xml:space="preserve">, with 32% neither agreeing </w:t>
      </w:r>
      <w:r w:rsidR="008217C9">
        <w:rPr>
          <w:sz w:val="24"/>
          <w:szCs w:val="24"/>
        </w:rPr>
        <w:t>nor</w:t>
      </w:r>
      <w:r w:rsidR="00A71F71">
        <w:rPr>
          <w:sz w:val="24"/>
          <w:szCs w:val="24"/>
        </w:rPr>
        <w:t xml:space="preserve"> disagreeing. </w:t>
      </w:r>
      <w:r w:rsidR="008217C9">
        <w:rPr>
          <w:sz w:val="24"/>
          <w:szCs w:val="24"/>
        </w:rPr>
        <w:t xml:space="preserve">Therefore, identifies that the training is provided to police regarding Child Sexual Exploitation and Child Criminal Exploitation </w:t>
      </w:r>
      <w:r w:rsidR="007B6E00">
        <w:rPr>
          <w:sz w:val="24"/>
          <w:szCs w:val="24"/>
        </w:rPr>
        <w:t xml:space="preserve">is not </w:t>
      </w:r>
      <w:r w:rsidR="00F87CD4">
        <w:rPr>
          <w:sz w:val="24"/>
          <w:szCs w:val="24"/>
        </w:rPr>
        <w:t xml:space="preserve">as beneficial as the force believes it to be </w:t>
      </w:r>
      <w:r w:rsidR="00097861">
        <w:rPr>
          <w:sz w:val="24"/>
          <w:szCs w:val="24"/>
        </w:rPr>
        <w:t>and those being provided the training is not confident for that training to assist them whilst dealing with real-life incidences.</w:t>
      </w:r>
    </w:p>
    <w:p w14:paraId="50C06476" w14:textId="525B3ABC" w:rsidR="00A97E0D" w:rsidRDefault="00F946B8" w:rsidP="00575233">
      <w:pPr>
        <w:rPr>
          <w:sz w:val="24"/>
          <w:szCs w:val="24"/>
        </w:rPr>
      </w:pPr>
      <w:r>
        <w:rPr>
          <w:sz w:val="24"/>
          <w:szCs w:val="24"/>
        </w:rPr>
        <w:t>Another recommend</w:t>
      </w:r>
      <w:r w:rsidR="006B4816">
        <w:rPr>
          <w:sz w:val="24"/>
          <w:szCs w:val="24"/>
        </w:rPr>
        <w:t xml:space="preserve">ation would be that another form of protecting those children from being exploited </w:t>
      </w:r>
      <w:r w:rsidR="004770E5">
        <w:rPr>
          <w:sz w:val="24"/>
          <w:szCs w:val="24"/>
        </w:rPr>
        <w:t>needs to be identified and applied. This is because, from the literature review</w:t>
      </w:r>
      <w:r w:rsidR="00E4464F">
        <w:rPr>
          <w:sz w:val="24"/>
          <w:szCs w:val="24"/>
        </w:rPr>
        <w:t xml:space="preserve"> and the answered gained from the questionnaire</w:t>
      </w:r>
      <w:r w:rsidR="004770E5">
        <w:rPr>
          <w:sz w:val="24"/>
          <w:szCs w:val="24"/>
        </w:rPr>
        <w:t>,</w:t>
      </w:r>
      <w:r w:rsidR="00466B37">
        <w:rPr>
          <w:sz w:val="24"/>
          <w:szCs w:val="24"/>
        </w:rPr>
        <w:t xml:space="preserve"> Home Office (2023) has identified that a Child Abduction </w:t>
      </w:r>
      <w:r w:rsidR="00C23BCD">
        <w:rPr>
          <w:sz w:val="24"/>
          <w:szCs w:val="24"/>
        </w:rPr>
        <w:t>Warning Notice (CAWN) is a warning  letter to those believed to be</w:t>
      </w:r>
      <w:r w:rsidR="00474B27">
        <w:rPr>
          <w:sz w:val="24"/>
          <w:szCs w:val="24"/>
        </w:rPr>
        <w:t xml:space="preserve"> involved in harbouring children, and as of this has become a valuable tool in the fight against CSE and CSE.</w:t>
      </w:r>
      <w:r w:rsidR="00E4464F">
        <w:rPr>
          <w:sz w:val="24"/>
          <w:szCs w:val="24"/>
        </w:rPr>
        <w:t xml:space="preserve"> </w:t>
      </w:r>
      <w:r w:rsidR="00A81AF5">
        <w:rPr>
          <w:sz w:val="24"/>
          <w:szCs w:val="24"/>
        </w:rPr>
        <w:t>Although, those who have participated within the questionnaire, 56% of those participants have identified</w:t>
      </w:r>
      <w:r w:rsidR="00EA17A7">
        <w:rPr>
          <w:sz w:val="24"/>
          <w:szCs w:val="24"/>
        </w:rPr>
        <w:t xml:space="preserve"> that when using a CAWN to protect one being exploited, </w:t>
      </w:r>
      <w:r w:rsidR="00C40B58">
        <w:rPr>
          <w:sz w:val="24"/>
          <w:szCs w:val="24"/>
        </w:rPr>
        <w:t xml:space="preserve">it hasn’t </w:t>
      </w:r>
      <w:proofErr w:type="gramStart"/>
      <w:r w:rsidR="00C40B58">
        <w:rPr>
          <w:sz w:val="24"/>
          <w:szCs w:val="24"/>
        </w:rPr>
        <w:t>actually been</w:t>
      </w:r>
      <w:proofErr w:type="gramEnd"/>
      <w:r w:rsidR="00C40B58">
        <w:rPr>
          <w:sz w:val="24"/>
          <w:szCs w:val="24"/>
        </w:rPr>
        <w:t xml:space="preserve"> effective.</w:t>
      </w:r>
      <w:r w:rsidR="006D7306">
        <w:rPr>
          <w:sz w:val="24"/>
          <w:szCs w:val="24"/>
        </w:rPr>
        <w:t xml:space="preserve"> Therefore, to assist those being exploited and to protect them, it is vital for a new </w:t>
      </w:r>
      <w:r w:rsidR="00F70F2B">
        <w:rPr>
          <w:sz w:val="24"/>
          <w:szCs w:val="24"/>
        </w:rPr>
        <w:t xml:space="preserve">tool to be identified to protect those. This wont only </w:t>
      </w:r>
      <w:proofErr w:type="gramStart"/>
      <w:r w:rsidR="00F70F2B">
        <w:rPr>
          <w:sz w:val="24"/>
          <w:szCs w:val="24"/>
        </w:rPr>
        <w:t>help</w:t>
      </w:r>
      <w:proofErr w:type="gramEnd"/>
      <w:r w:rsidR="00F70F2B">
        <w:rPr>
          <w:sz w:val="24"/>
          <w:szCs w:val="24"/>
        </w:rPr>
        <w:t xml:space="preserve"> those being exploited, but also gain a more positive experience for </w:t>
      </w:r>
      <w:r w:rsidR="00293D19">
        <w:rPr>
          <w:sz w:val="24"/>
          <w:szCs w:val="24"/>
        </w:rPr>
        <w:t>those being exploited and close ones having a positive mindset on the police as they will believe we are making a difference and protecting the public.</w:t>
      </w:r>
    </w:p>
    <w:p w14:paraId="3F258B15" w14:textId="06DE715A" w:rsidR="00F6463A" w:rsidRDefault="00F6463A" w:rsidP="00575233">
      <w:pPr>
        <w:rPr>
          <w:sz w:val="24"/>
          <w:szCs w:val="24"/>
        </w:rPr>
      </w:pPr>
      <w:r>
        <w:rPr>
          <w:sz w:val="24"/>
          <w:szCs w:val="24"/>
        </w:rPr>
        <w:t xml:space="preserve">A final recommendation </w:t>
      </w:r>
      <w:r w:rsidR="00E12683">
        <w:rPr>
          <w:sz w:val="24"/>
          <w:szCs w:val="24"/>
        </w:rPr>
        <w:t>would be that police officers and staff that deal with those being exploited</w:t>
      </w:r>
      <w:r w:rsidR="00B74836">
        <w:rPr>
          <w:sz w:val="24"/>
          <w:szCs w:val="24"/>
        </w:rPr>
        <w:t xml:space="preserve">, should have </w:t>
      </w:r>
      <w:proofErr w:type="gramStart"/>
      <w:r w:rsidR="00643154">
        <w:rPr>
          <w:sz w:val="24"/>
          <w:szCs w:val="24"/>
        </w:rPr>
        <w:t>a period of time</w:t>
      </w:r>
      <w:proofErr w:type="gramEnd"/>
      <w:r w:rsidR="00643154">
        <w:rPr>
          <w:sz w:val="24"/>
          <w:szCs w:val="24"/>
        </w:rPr>
        <w:t xml:space="preserve"> on the specialised departments where they are only dealing with those being exploited. By doing this, officers </w:t>
      </w:r>
      <w:r w:rsidR="00F73C38">
        <w:rPr>
          <w:sz w:val="24"/>
          <w:szCs w:val="24"/>
        </w:rPr>
        <w:t xml:space="preserve">who may only deal with those children being exploited from time </w:t>
      </w:r>
      <w:r w:rsidR="007800D6">
        <w:rPr>
          <w:sz w:val="24"/>
          <w:szCs w:val="24"/>
        </w:rPr>
        <w:t>to</w:t>
      </w:r>
      <w:r w:rsidR="00F73C38">
        <w:rPr>
          <w:sz w:val="24"/>
          <w:szCs w:val="24"/>
        </w:rPr>
        <w:t xml:space="preserve"> time, will have more experience dealing with them incidences and have </w:t>
      </w:r>
      <w:r w:rsidR="007800D6">
        <w:rPr>
          <w:sz w:val="24"/>
          <w:szCs w:val="24"/>
        </w:rPr>
        <w:t>an</w:t>
      </w:r>
      <w:r w:rsidR="00F73C38">
        <w:rPr>
          <w:sz w:val="24"/>
          <w:szCs w:val="24"/>
        </w:rPr>
        <w:t xml:space="preserve"> overall more confidence when </w:t>
      </w:r>
      <w:r w:rsidR="007800D6">
        <w:rPr>
          <w:sz w:val="24"/>
          <w:szCs w:val="24"/>
        </w:rPr>
        <w:t xml:space="preserve">dealing with the incident within the first response. This is because they will be able to learn and gain knowledge of other officers who </w:t>
      </w:r>
      <w:r w:rsidR="00323A8C">
        <w:rPr>
          <w:sz w:val="24"/>
          <w:szCs w:val="24"/>
        </w:rPr>
        <w:t xml:space="preserve">always deal with these incidences and their knowledge may be more beneficial than classroom training as the </w:t>
      </w:r>
      <w:proofErr w:type="gramStart"/>
      <w:r w:rsidR="00323A8C">
        <w:rPr>
          <w:sz w:val="24"/>
          <w:szCs w:val="24"/>
        </w:rPr>
        <w:t>officers</w:t>
      </w:r>
      <w:proofErr w:type="gramEnd"/>
      <w:r w:rsidR="00323A8C">
        <w:rPr>
          <w:sz w:val="24"/>
          <w:szCs w:val="24"/>
        </w:rPr>
        <w:t xml:space="preserve"> knowledge will be more updated then the classroom training that’s provided.</w:t>
      </w:r>
    </w:p>
    <w:p w14:paraId="39D011FB" w14:textId="77777777" w:rsidR="004770E5" w:rsidRDefault="004770E5" w:rsidP="00575233">
      <w:pPr>
        <w:rPr>
          <w:sz w:val="24"/>
          <w:szCs w:val="24"/>
        </w:rPr>
      </w:pPr>
    </w:p>
    <w:p w14:paraId="4361E4C3" w14:textId="234EFA08" w:rsidR="00575233" w:rsidRPr="00575233" w:rsidRDefault="00575233" w:rsidP="00575233">
      <w:pPr>
        <w:rPr>
          <w:b/>
          <w:bCs/>
          <w:color w:val="8EAADB" w:themeColor="accent1" w:themeTint="99"/>
          <w:sz w:val="28"/>
          <w:szCs w:val="28"/>
          <w:u w:val="single"/>
        </w:rPr>
      </w:pPr>
      <w:r w:rsidRPr="00575233">
        <w:rPr>
          <w:b/>
          <w:bCs/>
          <w:color w:val="8EAADB" w:themeColor="accent1" w:themeTint="99"/>
          <w:sz w:val="28"/>
          <w:szCs w:val="28"/>
          <w:u w:val="single"/>
        </w:rPr>
        <w:t>5.</w:t>
      </w:r>
      <w:r w:rsidR="00423FCF">
        <w:rPr>
          <w:b/>
          <w:bCs/>
          <w:color w:val="8EAADB" w:themeColor="accent1" w:themeTint="99"/>
          <w:sz w:val="28"/>
          <w:szCs w:val="28"/>
          <w:u w:val="single"/>
        </w:rPr>
        <w:t>4</w:t>
      </w:r>
      <w:r w:rsidRPr="00575233">
        <w:rPr>
          <w:b/>
          <w:bCs/>
          <w:color w:val="8EAADB" w:themeColor="accent1" w:themeTint="99"/>
          <w:sz w:val="28"/>
          <w:szCs w:val="28"/>
          <w:u w:val="single"/>
        </w:rPr>
        <w:t xml:space="preserve"> Conclusion</w:t>
      </w:r>
    </w:p>
    <w:p w14:paraId="1D91F4EB" w14:textId="77777777" w:rsidR="00575233" w:rsidRPr="00575233" w:rsidRDefault="00575233" w:rsidP="00575233">
      <w:pPr>
        <w:rPr>
          <w:sz w:val="24"/>
          <w:szCs w:val="24"/>
        </w:rPr>
      </w:pPr>
      <w:r w:rsidRPr="00575233">
        <w:rPr>
          <w:sz w:val="24"/>
          <w:szCs w:val="24"/>
        </w:rPr>
        <w:t xml:space="preserve">This dissertation has provided insights around the issues of the training provided to police officers and staff to identify and deal with an incident involving those being exploited. The project objectives have all been answered herein. The main goal was to identify the following objective, </w:t>
      </w:r>
      <w:r w:rsidRPr="00575233">
        <w:rPr>
          <w:i/>
          <w:iCs/>
          <w:sz w:val="24"/>
          <w:szCs w:val="24"/>
        </w:rPr>
        <w:t>‘’Child sexual exploitation/Child criminal exploitation within Serious Organised Crime – How do police offer support to those in need to tackle Child sexual exploitation/Child criminal exploitation within Serious Organised Crime?’’</w:t>
      </w:r>
      <w:r w:rsidRPr="00575233">
        <w:rPr>
          <w:sz w:val="24"/>
          <w:szCs w:val="24"/>
        </w:rPr>
        <w:t xml:space="preserve"> The main objectives throughout the dissertation have been answered throughout.</w:t>
      </w:r>
    </w:p>
    <w:p w14:paraId="036D9A51" w14:textId="77777777" w:rsidR="00575233" w:rsidRPr="00575233" w:rsidRDefault="00575233" w:rsidP="00575233">
      <w:pPr>
        <w:rPr>
          <w:sz w:val="24"/>
          <w:szCs w:val="24"/>
        </w:rPr>
      </w:pPr>
      <w:r w:rsidRPr="00575233">
        <w:rPr>
          <w:sz w:val="24"/>
          <w:szCs w:val="24"/>
        </w:rPr>
        <w:t xml:space="preserve">The conclusion of the dissertation is that whilst the second question was answered by participants answering a survey, has found that police officers and staff feel that the training provided to them to assist them in dealing with child criminal/sexual exploitation with serious organised crime was not significant enough to deal with the incidents within modern day policing.   This was answered through the dissertation whereby participants were asked to comply within a questionnaire to see how those who deal with these incidences feel regarding the training provided and how if it is beneficial to assist them with those incidences. </w:t>
      </w:r>
    </w:p>
    <w:p w14:paraId="3FAA07F9" w14:textId="77777777" w:rsidR="003D2A6E" w:rsidRDefault="00575233" w:rsidP="00006930">
      <w:pPr>
        <w:rPr>
          <w:sz w:val="24"/>
          <w:szCs w:val="24"/>
        </w:rPr>
      </w:pPr>
      <w:r w:rsidRPr="00575233">
        <w:rPr>
          <w:sz w:val="24"/>
          <w:szCs w:val="24"/>
        </w:rPr>
        <w:t xml:space="preserve">To conclude, the longer a police officer length of service, the more outdated the training for Child Criminal/Sexual Exploitation is becoming, however even though the training provided is based </w:t>
      </w:r>
      <w:r w:rsidR="006F225F" w:rsidRPr="00575233">
        <w:rPr>
          <w:sz w:val="24"/>
          <w:szCs w:val="24"/>
        </w:rPr>
        <w:t>on</w:t>
      </w:r>
      <w:r w:rsidRPr="00575233">
        <w:rPr>
          <w:sz w:val="24"/>
          <w:szCs w:val="24"/>
        </w:rPr>
        <w:t xml:space="preserve"> a series of high-profile cases, the training may need further updating based on modern day high-profile cases which suits the modern-day policing era. This clearly highlights the importance of regular updated training to be provided to modern day police officers so that all police officers are prepared to deal with any incident they are presented with and </w:t>
      </w:r>
      <w:proofErr w:type="gramStart"/>
      <w:r w:rsidRPr="00575233">
        <w:rPr>
          <w:sz w:val="24"/>
          <w:szCs w:val="24"/>
        </w:rPr>
        <w:t>are able to</w:t>
      </w:r>
      <w:proofErr w:type="gramEnd"/>
      <w:r w:rsidRPr="00575233">
        <w:rPr>
          <w:sz w:val="24"/>
          <w:szCs w:val="24"/>
        </w:rPr>
        <w:t xml:space="preserve"> deal with that incident with confidence and knowledge.</w:t>
      </w:r>
    </w:p>
    <w:p w14:paraId="1BBED61E" w14:textId="7A559109" w:rsidR="00A551BF" w:rsidRPr="003D2A6E" w:rsidRDefault="00A551BF" w:rsidP="00006930">
      <w:pPr>
        <w:rPr>
          <w:sz w:val="24"/>
          <w:szCs w:val="24"/>
        </w:rPr>
      </w:pPr>
      <w:r>
        <w:rPr>
          <w:b/>
          <w:bCs/>
          <w:color w:val="8EAADB" w:themeColor="accent1" w:themeTint="99"/>
          <w:sz w:val="32"/>
          <w:szCs w:val="32"/>
          <w:u w:val="single"/>
        </w:rPr>
        <w:t>Chapter 6 – Appendix</w:t>
      </w:r>
    </w:p>
    <w:p w14:paraId="450763CE" w14:textId="77777777" w:rsidR="00A551BF" w:rsidRDefault="00A551BF" w:rsidP="00006930">
      <w:pPr>
        <w:rPr>
          <w:b/>
          <w:bCs/>
          <w:color w:val="8EAADB" w:themeColor="accent1" w:themeTint="99"/>
          <w:sz w:val="32"/>
          <w:szCs w:val="32"/>
          <w:u w:val="single"/>
        </w:rPr>
      </w:pPr>
    </w:p>
    <w:p w14:paraId="09EB8119" w14:textId="55A07100" w:rsidR="00A551BF" w:rsidRDefault="00A551BF" w:rsidP="00006930">
      <w:pPr>
        <w:rPr>
          <w:b/>
          <w:bCs/>
          <w:color w:val="8EAADB" w:themeColor="accent1" w:themeTint="99"/>
          <w:sz w:val="32"/>
          <w:szCs w:val="32"/>
          <w:u w:val="single"/>
        </w:rPr>
      </w:pPr>
      <w:r>
        <w:rPr>
          <w:b/>
          <w:bCs/>
          <w:color w:val="8EAADB" w:themeColor="accent1" w:themeTint="99"/>
          <w:sz w:val="32"/>
          <w:szCs w:val="32"/>
          <w:u w:val="single"/>
        </w:rPr>
        <w:t>6.0 Copy of Questionnaire</w:t>
      </w:r>
    </w:p>
    <w:p w14:paraId="41B6EB70" w14:textId="6BB0D2C9" w:rsidR="008D14A0" w:rsidRDefault="008D14A0" w:rsidP="00006930">
      <w:pPr>
        <w:rPr>
          <w:b/>
          <w:bCs/>
          <w:color w:val="8EAADB" w:themeColor="accent1" w:themeTint="99"/>
          <w:sz w:val="32"/>
          <w:szCs w:val="32"/>
          <w:u w:val="single"/>
        </w:rPr>
      </w:pPr>
      <w:r>
        <w:rPr>
          <w:noProof/>
        </w:rPr>
        <w:drawing>
          <wp:inline distT="0" distB="0" distL="0" distR="0" wp14:anchorId="799361E0" wp14:editId="15301047">
            <wp:extent cx="5731510" cy="4939665"/>
            <wp:effectExtent l="0" t="0" r="2540" b="0"/>
            <wp:docPr id="282802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802889" name=""/>
                    <pic:cNvPicPr/>
                  </pic:nvPicPr>
                  <pic:blipFill>
                    <a:blip r:embed="rId11"/>
                    <a:stretch>
                      <a:fillRect/>
                    </a:stretch>
                  </pic:blipFill>
                  <pic:spPr>
                    <a:xfrm>
                      <a:off x="0" y="0"/>
                      <a:ext cx="5731510" cy="4939665"/>
                    </a:xfrm>
                    <a:prstGeom prst="rect">
                      <a:avLst/>
                    </a:prstGeom>
                  </pic:spPr>
                </pic:pic>
              </a:graphicData>
            </a:graphic>
          </wp:inline>
        </w:drawing>
      </w:r>
    </w:p>
    <w:p w14:paraId="37B53E28" w14:textId="77777777" w:rsidR="002054D4" w:rsidRDefault="002054D4" w:rsidP="00006930">
      <w:pPr>
        <w:rPr>
          <w:b/>
          <w:bCs/>
          <w:color w:val="8EAADB" w:themeColor="accent1" w:themeTint="99"/>
          <w:sz w:val="32"/>
          <w:szCs w:val="32"/>
          <w:u w:val="single"/>
        </w:rPr>
      </w:pPr>
    </w:p>
    <w:p w14:paraId="0AE096A5" w14:textId="08324D3C" w:rsidR="002054D4" w:rsidRDefault="002054D4" w:rsidP="00006930">
      <w:pPr>
        <w:rPr>
          <w:b/>
          <w:bCs/>
          <w:color w:val="8EAADB" w:themeColor="accent1" w:themeTint="99"/>
          <w:sz w:val="32"/>
          <w:szCs w:val="32"/>
          <w:u w:val="single"/>
        </w:rPr>
      </w:pPr>
      <w:r w:rsidRPr="002054D4">
        <w:rPr>
          <w:noProof/>
        </w:rPr>
        <w:drawing>
          <wp:inline distT="0" distB="0" distL="0" distR="0" wp14:anchorId="0CC9A4CE" wp14:editId="708944D4">
            <wp:extent cx="5731510" cy="5669915"/>
            <wp:effectExtent l="0" t="0" r="2540" b="6985"/>
            <wp:docPr id="1796613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613956" name=""/>
                    <pic:cNvPicPr/>
                  </pic:nvPicPr>
                  <pic:blipFill>
                    <a:blip r:embed="rId12"/>
                    <a:stretch>
                      <a:fillRect/>
                    </a:stretch>
                  </pic:blipFill>
                  <pic:spPr>
                    <a:xfrm>
                      <a:off x="0" y="0"/>
                      <a:ext cx="5731510" cy="5669915"/>
                    </a:xfrm>
                    <a:prstGeom prst="rect">
                      <a:avLst/>
                    </a:prstGeom>
                  </pic:spPr>
                </pic:pic>
              </a:graphicData>
            </a:graphic>
          </wp:inline>
        </w:drawing>
      </w:r>
    </w:p>
    <w:p w14:paraId="38D47FC5" w14:textId="77777777" w:rsidR="0013050A" w:rsidRDefault="0013050A" w:rsidP="00006930">
      <w:pPr>
        <w:rPr>
          <w:b/>
          <w:bCs/>
          <w:color w:val="8EAADB" w:themeColor="accent1" w:themeTint="99"/>
          <w:sz w:val="32"/>
          <w:szCs w:val="32"/>
          <w:u w:val="single"/>
        </w:rPr>
      </w:pPr>
    </w:p>
    <w:p w14:paraId="74270BA1" w14:textId="6B57C630" w:rsidR="0013050A" w:rsidRDefault="0013050A" w:rsidP="00006930">
      <w:pPr>
        <w:rPr>
          <w:b/>
          <w:bCs/>
          <w:color w:val="8EAADB" w:themeColor="accent1" w:themeTint="99"/>
          <w:sz w:val="32"/>
          <w:szCs w:val="32"/>
          <w:u w:val="single"/>
        </w:rPr>
      </w:pPr>
      <w:r>
        <w:rPr>
          <w:noProof/>
        </w:rPr>
        <w:drawing>
          <wp:inline distT="0" distB="0" distL="0" distR="0" wp14:anchorId="215B17ED" wp14:editId="244E2DA0">
            <wp:extent cx="5731510" cy="5754370"/>
            <wp:effectExtent l="0" t="0" r="2540" b="0"/>
            <wp:docPr id="91641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41582" name=""/>
                    <pic:cNvPicPr/>
                  </pic:nvPicPr>
                  <pic:blipFill>
                    <a:blip r:embed="rId13"/>
                    <a:stretch>
                      <a:fillRect/>
                    </a:stretch>
                  </pic:blipFill>
                  <pic:spPr>
                    <a:xfrm>
                      <a:off x="0" y="0"/>
                      <a:ext cx="5731510" cy="5754370"/>
                    </a:xfrm>
                    <a:prstGeom prst="rect">
                      <a:avLst/>
                    </a:prstGeom>
                  </pic:spPr>
                </pic:pic>
              </a:graphicData>
            </a:graphic>
          </wp:inline>
        </w:drawing>
      </w:r>
    </w:p>
    <w:p w14:paraId="0A999CF2" w14:textId="77777777" w:rsidR="00771A58" w:rsidRDefault="00771A58" w:rsidP="00006930">
      <w:pPr>
        <w:rPr>
          <w:b/>
          <w:bCs/>
          <w:color w:val="8EAADB" w:themeColor="accent1" w:themeTint="99"/>
          <w:sz w:val="32"/>
          <w:szCs w:val="32"/>
          <w:u w:val="single"/>
        </w:rPr>
      </w:pPr>
    </w:p>
    <w:p w14:paraId="5F262732" w14:textId="1779880F" w:rsidR="00771A58" w:rsidRDefault="00771A58" w:rsidP="00006930">
      <w:pPr>
        <w:rPr>
          <w:b/>
          <w:bCs/>
          <w:color w:val="8EAADB" w:themeColor="accent1" w:themeTint="99"/>
          <w:sz w:val="32"/>
          <w:szCs w:val="32"/>
          <w:u w:val="single"/>
        </w:rPr>
      </w:pPr>
      <w:r w:rsidRPr="00771A58">
        <w:rPr>
          <w:noProof/>
        </w:rPr>
        <w:drawing>
          <wp:inline distT="0" distB="0" distL="0" distR="0" wp14:anchorId="2C656FD5" wp14:editId="4542AC7C">
            <wp:extent cx="5731510" cy="6767195"/>
            <wp:effectExtent l="0" t="0" r="2540" b="0"/>
            <wp:docPr id="366385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385922" name=""/>
                    <pic:cNvPicPr/>
                  </pic:nvPicPr>
                  <pic:blipFill>
                    <a:blip r:embed="rId14"/>
                    <a:stretch>
                      <a:fillRect/>
                    </a:stretch>
                  </pic:blipFill>
                  <pic:spPr>
                    <a:xfrm>
                      <a:off x="0" y="0"/>
                      <a:ext cx="5731510" cy="6767195"/>
                    </a:xfrm>
                    <a:prstGeom prst="rect">
                      <a:avLst/>
                    </a:prstGeom>
                  </pic:spPr>
                </pic:pic>
              </a:graphicData>
            </a:graphic>
          </wp:inline>
        </w:drawing>
      </w:r>
    </w:p>
    <w:p w14:paraId="3A2A1E33" w14:textId="77777777" w:rsidR="002C241E" w:rsidRDefault="002C241E" w:rsidP="00006930">
      <w:pPr>
        <w:rPr>
          <w:b/>
          <w:bCs/>
          <w:color w:val="8EAADB" w:themeColor="accent1" w:themeTint="99"/>
          <w:sz w:val="32"/>
          <w:szCs w:val="32"/>
          <w:u w:val="single"/>
        </w:rPr>
      </w:pPr>
    </w:p>
    <w:p w14:paraId="02733715" w14:textId="3734602D" w:rsidR="002C241E" w:rsidRDefault="002C241E" w:rsidP="00006930">
      <w:pPr>
        <w:rPr>
          <w:b/>
          <w:bCs/>
          <w:color w:val="8EAADB" w:themeColor="accent1" w:themeTint="99"/>
          <w:sz w:val="32"/>
          <w:szCs w:val="32"/>
          <w:u w:val="single"/>
        </w:rPr>
      </w:pPr>
      <w:r>
        <w:rPr>
          <w:noProof/>
        </w:rPr>
        <w:drawing>
          <wp:inline distT="0" distB="0" distL="0" distR="0" wp14:anchorId="6F5A6C7F" wp14:editId="3F480D5C">
            <wp:extent cx="5731510" cy="6261100"/>
            <wp:effectExtent l="0" t="0" r="2540" b="6350"/>
            <wp:docPr id="1565171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171417" name=""/>
                    <pic:cNvPicPr/>
                  </pic:nvPicPr>
                  <pic:blipFill>
                    <a:blip r:embed="rId15"/>
                    <a:stretch>
                      <a:fillRect/>
                    </a:stretch>
                  </pic:blipFill>
                  <pic:spPr>
                    <a:xfrm>
                      <a:off x="0" y="0"/>
                      <a:ext cx="5731510" cy="6261100"/>
                    </a:xfrm>
                    <a:prstGeom prst="rect">
                      <a:avLst/>
                    </a:prstGeom>
                  </pic:spPr>
                </pic:pic>
              </a:graphicData>
            </a:graphic>
          </wp:inline>
        </w:drawing>
      </w:r>
    </w:p>
    <w:p w14:paraId="5A88275A" w14:textId="6A715C9D" w:rsidR="00F92821" w:rsidRDefault="00F92821" w:rsidP="00006930">
      <w:pPr>
        <w:rPr>
          <w:b/>
          <w:bCs/>
          <w:color w:val="8EAADB" w:themeColor="accent1" w:themeTint="99"/>
          <w:sz w:val="32"/>
          <w:szCs w:val="32"/>
          <w:u w:val="single"/>
        </w:rPr>
      </w:pPr>
      <w:r>
        <w:rPr>
          <w:noProof/>
        </w:rPr>
        <w:drawing>
          <wp:inline distT="0" distB="0" distL="0" distR="0" wp14:anchorId="19FAF171" wp14:editId="27A90CCE">
            <wp:extent cx="5731510" cy="3488055"/>
            <wp:effectExtent l="0" t="0" r="2540" b="0"/>
            <wp:docPr id="1393799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799090" name=""/>
                    <pic:cNvPicPr/>
                  </pic:nvPicPr>
                  <pic:blipFill>
                    <a:blip r:embed="rId16"/>
                    <a:stretch>
                      <a:fillRect/>
                    </a:stretch>
                  </pic:blipFill>
                  <pic:spPr>
                    <a:xfrm>
                      <a:off x="0" y="0"/>
                      <a:ext cx="5731510" cy="3488055"/>
                    </a:xfrm>
                    <a:prstGeom prst="rect">
                      <a:avLst/>
                    </a:prstGeom>
                  </pic:spPr>
                </pic:pic>
              </a:graphicData>
            </a:graphic>
          </wp:inline>
        </w:drawing>
      </w:r>
    </w:p>
    <w:p w14:paraId="3FD4706B" w14:textId="77777777" w:rsidR="002B442E" w:rsidRDefault="002B442E" w:rsidP="00006930">
      <w:pPr>
        <w:rPr>
          <w:b/>
          <w:bCs/>
          <w:color w:val="8EAADB" w:themeColor="accent1" w:themeTint="99"/>
          <w:sz w:val="32"/>
          <w:szCs w:val="32"/>
          <w:u w:val="single"/>
        </w:rPr>
      </w:pPr>
    </w:p>
    <w:p w14:paraId="0F7BAE7A" w14:textId="77777777" w:rsidR="00F0317B" w:rsidRDefault="00F0317B" w:rsidP="00006930">
      <w:pPr>
        <w:rPr>
          <w:b/>
          <w:bCs/>
          <w:color w:val="8EAADB" w:themeColor="accent1" w:themeTint="99"/>
          <w:sz w:val="32"/>
          <w:szCs w:val="32"/>
          <w:u w:val="single"/>
        </w:rPr>
      </w:pPr>
    </w:p>
    <w:p w14:paraId="57A387D4" w14:textId="77777777" w:rsidR="00F0317B" w:rsidRDefault="00F0317B" w:rsidP="00006930">
      <w:pPr>
        <w:rPr>
          <w:b/>
          <w:bCs/>
          <w:color w:val="8EAADB" w:themeColor="accent1" w:themeTint="99"/>
          <w:sz w:val="32"/>
          <w:szCs w:val="32"/>
          <w:u w:val="single"/>
        </w:rPr>
      </w:pPr>
    </w:p>
    <w:p w14:paraId="5EDF8192" w14:textId="77777777" w:rsidR="00F0317B" w:rsidRDefault="00F0317B" w:rsidP="00006930">
      <w:pPr>
        <w:rPr>
          <w:b/>
          <w:bCs/>
          <w:color w:val="8EAADB" w:themeColor="accent1" w:themeTint="99"/>
          <w:sz w:val="32"/>
          <w:szCs w:val="32"/>
          <w:u w:val="single"/>
        </w:rPr>
      </w:pPr>
    </w:p>
    <w:p w14:paraId="5E6ED568" w14:textId="77777777" w:rsidR="00F0317B" w:rsidRDefault="00F0317B" w:rsidP="00006930">
      <w:pPr>
        <w:rPr>
          <w:b/>
          <w:bCs/>
          <w:color w:val="8EAADB" w:themeColor="accent1" w:themeTint="99"/>
          <w:sz w:val="32"/>
          <w:szCs w:val="32"/>
          <w:u w:val="single"/>
        </w:rPr>
      </w:pPr>
    </w:p>
    <w:p w14:paraId="13415285" w14:textId="77777777" w:rsidR="00F0317B" w:rsidRDefault="00F0317B" w:rsidP="00006930">
      <w:pPr>
        <w:rPr>
          <w:b/>
          <w:bCs/>
          <w:color w:val="8EAADB" w:themeColor="accent1" w:themeTint="99"/>
          <w:sz w:val="32"/>
          <w:szCs w:val="32"/>
          <w:u w:val="single"/>
        </w:rPr>
      </w:pPr>
    </w:p>
    <w:p w14:paraId="53A81D74" w14:textId="77777777" w:rsidR="00F0317B" w:rsidRDefault="00F0317B" w:rsidP="00006930">
      <w:pPr>
        <w:rPr>
          <w:b/>
          <w:bCs/>
          <w:color w:val="8EAADB" w:themeColor="accent1" w:themeTint="99"/>
          <w:sz w:val="32"/>
          <w:szCs w:val="32"/>
          <w:u w:val="single"/>
        </w:rPr>
      </w:pPr>
    </w:p>
    <w:p w14:paraId="60776CF1" w14:textId="77777777" w:rsidR="00F0317B" w:rsidRDefault="00F0317B" w:rsidP="00006930">
      <w:pPr>
        <w:rPr>
          <w:b/>
          <w:bCs/>
          <w:color w:val="8EAADB" w:themeColor="accent1" w:themeTint="99"/>
          <w:sz w:val="32"/>
          <w:szCs w:val="32"/>
          <w:u w:val="single"/>
        </w:rPr>
      </w:pPr>
    </w:p>
    <w:p w14:paraId="3F2BBCB0" w14:textId="77777777" w:rsidR="00F0317B" w:rsidRDefault="00F0317B" w:rsidP="00006930">
      <w:pPr>
        <w:rPr>
          <w:b/>
          <w:bCs/>
          <w:color w:val="8EAADB" w:themeColor="accent1" w:themeTint="99"/>
          <w:sz w:val="32"/>
          <w:szCs w:val="32"/>
          <w:u w:val="single"/>
        </w:rPr>
      </w:pPr>
    </w:p>
    <w:p w14:paraId="70D242AC" w14:textId="77777777" w:rsidR="00F0317B" w:rsidRDefault="00F0317B" w:rsidP="00006930">
      <w:pPr>
        <w:rPr>
          <w:b/>
          <w:bCs/>
          <w:color w:val="8EAADB" w:themeColor="accent1" w:themeTint="99"/>
          <w:sz w:val="32"/>
          <w:szCs w:val="32"/>
          <w:u w:val="single"/>
        </w:rPr>
      </w:pPr>
    </w:p>
    <w:p w14:paraId="43D91B12" w14:textId="77777777" w:rsidR="00F0317B" w:rsidRDefault="00F0317B" w:rsidP="00006930">
      <w:pPr>
        <w:rPr>
          <w:b/>
          <w:bCs/>
          <w:color w:val="8EAADB" w:themeColor="accent1" w:themeTint="99"/>
          <w:sz w:val="32"/>
          <w:szCs w:val="32"/>
          <w:u w:val="single"/>
        </w:rPr>
      </w:pPr>
    </w:p>
    <w:p w14:paraId="6F50A80A" w14:textId="77777777" w:rsidR="00F0317B" w:rsidRDefault="00F0317B" w:rsidP="00006930">
      <w:pPr>
        <w:rPr>
          <w:b/>
          <w:bCs/>
          <w:color w:val="8EAADB" w:themeColor="accent1" w:themeTint="99"/>
          <w:sz w:val="32"/>
          <w:szCs w:val="32"/>
          <w:u w:val="single"/>
        </w:rPr>
      </w:pPr>
    </w:p>
    <w:p w14:paraId="60C3AD32" w14:textId="77777777" w:rsidR="00F0317B" w:rsidRDefault="00F0317B" w:rsidP="00006930">
      <w:pPr>
        <w:rPr>
          <w:b/>
          <w:bCs/>
          <w:color w:val="8EAADB" w:themeColor="accent1" w:themeTint="99"/>
          <w:sz w:val="32"/>
          <w:szCs w:val="32"/>
          <w:u w:val="single"/>
        </w:rPr>
      </w:pPr>
    </w:p>
    <w:p w14:paraId="7A699EB2" w14:textId="77777777" w:rsidR="00F0317B" w:rsidRDefault="00F0317B" w:rsidP="00006930">
      <w:pPr>
        <w:rPr>
          <w:b/>
          <w:bCs/>
          <w:color w:val="8EAADB" w:themeColor="accent1" w:themeTint="99"/>
          <w:sz w:val="32"/>
          <w:szCs w:val="32"/>
          <w:u w:val="single"/>
        </w:rPr>
      </w:pPr>
    </w:p>
    <w:p w14:paraId="31144BF0" w14:textId="77777777" w:rsidR="00621887" w:rsidRPr="00F0317B" w:rsidRDefault="00621887" w:rsidP="00006930">
      <w:pPr>
        <w:rPr>
          <w:b/>
          <w:bCs/>
          <w:u w:val="single"/>
        </w:rPr>
      </w:pPr>
      <w:r w:rsidRPr="00F0317B">
        <w:rPr>
          <w:b/>
          <w:bCs/>
          <w:color w:val="8EAADB" w:themeColor="accent1" w:themeTint="99"/>
          <w:sz w:val="32"/>
          <w:szCs w:val="32"/>
          <w:u w:val="single"/>
        </w:rPr>
        <w:t xml:space="preserve">6.1 Ethics Form </w:t>
      </w:r>
    </w:p>
    <w:p w14:paraId="2DC15E60" w14:textId="77777777" w:rsidR="00621887" w:rsidRDefault="00621887" w:rsidP="00006930"/>
    <w:p w14:paraId="1DDD8D49" w14:textId="0AF706D0" w:rsidR="00DB005C" w:rsidRDefault="00DB005C" w:rsidP="00006930">
      <w:r>
        <w:rPr>
          <w:noProof/>
        </w:rPr>
        <w:drawing>
          <wp:inline distT="0" distB="0" distL="0" distR="0" wp14:anchorId="41CD2145" wp14:editId="0A5E4F64">
            <wp:extent cx="5695950" cy="8033925"/>
            <wp:effectExtent l="0" t="0" r="0" b="5715"/>
            <wp:docPr id="134473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73477" name=""/>
                    <pic:cNvPicPr/>
                  </pic:nvPicPr>
                  <pic:blipFill>
                    <a:blip r:embed="rId17"/>
                    <a:stretch>
                      <a:fillRect/>
                    </a:stretch>
                  </pic:blipFill>
                  <pic:spPr>
                    <a:xfrm>
                      <a:off x="0" y="0"/>
                      <a:ext cx="5705268" cy="8047068"/>
                    </a:xfrm>
                    <a:prstGeom prst="rect">
                      <a:avLst/>
                    </a:prstGeom>
                  </pic:spPr>
                </pic:pic>
              </a:graphicData>
            </a:graphic>
          </wp:inline>
        </w:drawing>
      </w:r>
    </w:p>
    <w:p w14:paraId="35A278EB" w14:textId="4144A792" w:rsidR="00057BA8" w:rsidRDefault="00057BA8" w:rsidP="00006930">
      <w:r>
        <w:rPr>
          <w:noProof/>
        </w:rPr>
        <w:drawing>
          <wp:inline distT="0" distB="0" distL="0" distR="0" wp14:anchorId="01DD534D" wp14:editId="2687A801">
            <wp:extent cx="5790765" cy="8172450"/>
            <wp:effectExtent l="0" t="0" r="635" b="0"/>
            <wp:docPr id="26416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16822" name=""/>
                    <pic:cNvPicPr/>
                  </pic:nvPicPr>
                  <pic:blipFill>
                    <a:blip r:embed="rId18"/>
                    <a:stretch>
                      <a:fillRect/>
                    </a:stretch>
                  </pic:blipFill>
                  <pic:spPr>
                    <a:xfrm>
                      <a:off x="0" y="0"/>
                      <a:ext cx="5797857" cy="8182459"/>
                    </a:xfrm>
                    <a:prstGeom prst="rect">
                      <a:avLst/>
                    </a:prstGeom>
                  </pic:spPr>
                </pic:pic>
              </a:graphicData>
            </a:graphic>
          </wp:inline>
        </w:drawing>
      </w:r>
    </w:p>
    <w:p w14:paraId="121D24F5" w14:textId="2338C5B3" w:rsidR="00940018" w:rsidRDefault="00940018" w:rsidP="00006930">
      <w:r>
        <w:rPr>
          <w:noProof/>
        </w:rPr>
        <w:drawing>
          <wp:inline distT="0" distB="0" distL="0" distR="0" wp14:anchorId="540535A0" wp14:editId="3472B627">
            <wp:extent cx="5629275" cy="7970049"/>
            <wp:effectExtent l="0" t="0" r="0" b="0"/>
            <wp:docPr id="723202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202667" name=""/>
                    <pic:cNvPicPr/>
                  </pic:nvPicPr>
                  <pic:blipFill>
                    <a:blip r:embed="rId19"/>
                    <a:stretch>
                      <a:fillRect/>
                    </a:stretch>
                  </pic:blipFill>
                  <pic:spPr>
                    <a:xfrm>
                      <a:off x="0" y="0"/>
                      <a:ext cx="5632863" cy="7975129"/>
                    </a:xfrm>
                    <a:prstGeom prst="rect">
                      <a:avLst/>
                    </a:prstGeom>
                  </pic:spPr>
                </pic:pic>
              </a:graphicData>
            </a:graphic>
          </wp:inline>
        </w:drawing>
      </w:r>
    </w:p>
    <w:p w14:paraId="09F75FC2" w14:textId="207A4767" w:rsidR="00883D44" w:rsidRDefault="00883D44" w:rsidP="00006930">
      <w:r>
        <w:rPr>
          <w:noProof/>
        </w:rPr>
        <w:drawing>
          <wp:inline distT="0" distB="0" distL="0" distR="0" wp14:anchorId="0E11F05F" wp14:editId="54022235">
            <wp:extent cx="5800725" cy="8160539"/>
            <wp:effectExtent l="0" t="0" r="0" b="0"/>
            <wp:docPr id="124170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70541" name=""/>
                    <pic:cNvPicPr/>
                  </pic:nvPicPr>
                  <pic:blipFill>
                    <a:blip r:embed="rId20"/>
                    <a:stretch>
                      <a:fillRect/>
                    </a:stretch>
                  </pic:blipFill>
                  <pic:spPr>
                    <a:xfrm>
                      <a:off x="0" y="0"/>
                      <a:ext cx="5805993" cy="8167950"/>
                    </a:xfrm>
                    <a:prstGeom prst="rect">
                      <a:avLst/>
                    </a:prstGeom>
                  </pic:spPr>
                </pic:pic>
              </a:graphicData>
            </a:graphic>
          </wp:inline>
        </w:drawing>
      </w:r>
    </w:p>
    <w:p w14:paraId="256AD092" w14:textId="28EABDC9" w:rsidR="009650D6" w:rsidRDefault="009650D6" w:rsidP="00006930">
      <w:r>
        <w:rPr>
          <w:noProof/>
        </w:rPr>
        <w:drawing>
          <wp:inline distT="0" distB="0" distL="0" distR="0" wp14:anchorId="507F9592" wp14:editId="6B00DB89">
            <wp:extent cx="5798306" cy="8115300"/>
            <wp:effectExtent l="0" t="0" r="0" b="0"/>
            <wp:docPr id="476374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374711" name=""/>
                    <pic:cNvPicPr/>
                  </pic:nvPicPr>
                  <pic:blipFill>
                    <a:blip r:embed="rId21"/>
                    <a:stretch>
                      <a:fillRect/>
                    </a:stretch>
                  </pic:blipFill>
                  <pic:spPr>
                    <a:xfrm>
                      <a:off x="0" y="0"/>
                      <a:ext cx="5803191" cy="8122137"/>
                    </a:xfrm>
                    <a:prstGeom prst="rect">
                      <a:avLst/>
                    </a:prstGeom>
                  </pic:spPr>
                </pic:pic>
              </a:graphicData>
            </a:graphic>
          </wp:inline>
        </w:drawing>
      </w:r>
    </w:p>
    <w:p w14:paraId="3B46C4C9" w14:textId="3081359A" w:rsidR="00882EB1" w:rsidRDefault="00882EB1" w:rsidP="00006930">
      <w:r>
        <w:rPr>
          <w:noProof/>
        </w:rPr>
        <w:drawing>
          <wp:inline distT="0" distB="0" distL="0" distR="0" wp14:anchorId="67F21502" wp14:editId="7B21010F">
            <wp:extent cx="5800725" cy="8224557"/>
            <wp:effectExtent l="0" t="0" r="0" b="5080"/>
            <wp:docPr id="1769467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467604" name=""/>
                    <pic:cNvPicPr/>
                  </pic:nvPicPr>
                  <pic:blipFill>
                    <a:blip r:embed="rId22"/>
                    <a:stretch>
                      <a:fillRect/>
                    </a:stretch>
                  </pic:blipFill>
                  <pic:spPr>
                    <a:xfrm>
                      <a:off x="0" y="0"/>
                      <a:ext cx="5808892" cy="8236137"/>
                    </a:xfrm>
                    <a:prstGeom prst="rect">
                      <a:avLst/>
                    </a:prstGeom>
                  </pic:spPr>
                </pic:pic>
              </a:graphicData>
            </a:graphic>
          </wp:inline>
        </w:drawing>
      </w:r>
    </w:p>
    <w:p w14:paraId="3BCDDCCD" w14:textId="77777777" w:rsidR="00F56E33" w:rsidRDefault="00F56E33" w:rsidP="00006930"/>
    <w:p w14:paraId="028778B1" w14:textId="6BC74C38" w:rsidR="00F56E33" w:rsidRDefault="00BA7FE3" w:rsidP="00006930">
      <w:r>
        <w:rPr>
          <w:noProof/>
        </w:rPr>
        <w:drawing>
          <wp:inline distT="0" distB="0" distL="0" distR="0" wp14:anchorId="57C3E92B" wp14:editId="7AF2D1A1">
            <wp:extent cx="5705475" cy="8031201"/>
            <wp:effectExtent l="0" t="0" r="0" b="8255"/>
            <wp:docPr id="639642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642775" name=""/>
                    <pic:cNvPicPr/>
                  </pic:nvPicPr>
                  <pic:blipFill>
                    <a:blip r:embed="rId23"/>
                    <a:stretch>
                      <a:fillRect/>
                    </a:stretch>
                  </pic:blipFill>
                  <pic:spPr>
                    <a:xfrm>
                      <a:off x="0" y="0"/>
                      <a:ext cx="5713432" cy="8042401"/>
                    </a:xfrm>
                    <a:prstGeom prst="rect">
                      <a:avLst/>
                    </a:prstGeom>
                  </pic:spPr>
                </pic:pic>
              </a:graphicData>
            </a:graphic>
          </wp:inline>
        </w:drawing>
      </w:r>
    </w:p>
    <w:p w14:paraId="0AEE02AC" w14:textId="36BB9709" w:rsidR="004945BC" w:rsidRDefault="004945BC" w:rsidP="00006930">
      <w:r>
        <w:rPr>
          <w:noProof/>
        </w:rPr>
        <w:drawing>
          <wp:inline distT="0" distB="0" distL="0" distR="0" wp14:anchorId="559DF528" wp14:editId="7C10C022">
            <wp:extent cx="5686425" cy="8039428"/>
            <wp:effectExtent l="0" t="0" r="0" b="0"/>
            <wp:docPr id="59011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11254" name=""/>
                    <pic:cNvPicPr/>
                  </pic:nvPicPr>
                  <pic:blipFill>
                    <a:blip r:embed="rId24"/>
                    <a:stretch>
                      <a:fillRect/>
                    </a:stretch>
                  </pic:blipFill>
                  <pic:spPr>
                    <a:xfrm>
                      <a:off x="0" y="0"/>
                      <a:ext cx="5690675" cy="8045437"/>
                    </a:xfrm>
                    <a:prstGeom prst="rect">
                      <a:avLst/>
                    </a:prstGeom>
                  </pic:spPr>
                </pic:pic>
              </a:graphicData>
            </a:graphic>
          </wp:inline>
        </w:drawing>
      </w:r>
    </w:p>
    <w:p w14:paraId="35AAD58E" w14:textId="3E8AB56D" w:rsidR="00AC41E1" w:rsidRDefault="00AC41E1" w:rsidP="00006930">
      <w:r>
        <w:rPr>
          <w:noProof/>
        </w:rPr>
        <w:drawing>
          <wp:inline distT="0" distB="0" distL="0" distR="0" wp14:anchorId="6A5EFA8D" wp14:editId="05C4B5CD">
            <wp:extent cx="5581650" cy="7886623"/>
            <wp:effectExtent l="0" t="0" r="0" b="635"/>
            <wp:docPr id="1398171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171966" name=""/>
                    <pic:cNvPicPr/>
                  </pic:nvPicPr>
                  <pic:blipFill>
                    <a:blip r:embed="rId25"/>
                    <a:stretch>
                      <a:fillRect/>
                    </a:stretch>
                  </pic:blipFill>
                  <pic:spPr>
                    <a:xfrm>
                      <a:off x="0" y="0"/>
                      <a:ext cx="5588335" cy="7896069"/>
                    </a:xfrm>
                    <a:prstGeom prst="rect">
                      <a:avLst/>
                    </a:prstGeom>
                  </pic:spPr>
                </pic:pic>
              </a:graphicData>
            </a:graphic>
          </wp:inline>
        </w:drawing>
      </w:r>
    </w:p>
    <w:p w14:paraId="122A7060" w14:textId="2368A64C" w:rsidR="00F4090B" w:rsidRDefault="00F4090B" w:rsidP="00006930">
      <w:r>
        <w:rPr>
          <w:noProof/>
        </w:rPr>
        <w:drawing>
          <wp:inline distT="0" distB="0" distL="0" distR="0" wp14:anchorId="00C078A5" wp14:editId="1263A11E">
            <wp:extent cx="5754685" cy="8086725"/>
            <wp:effectExtent l="0" t="0" r="0" b="0"/>
            <wp:docPr id="1701709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709007" name=""/>
                    <pic:cNvPicPr/>
                  </pic:nvPicPr>
                  <pic:blipFill>
                    <a:blip r:embed="rId26"/>
                    <a:stretch>
                      <a:fillRect/>
                    </a:stretch>
                  </pic:blipFill>
                  <pic:spPr>
                    <a:xfrm>
                      <a:off x="0" y="0"/>
                      <a:ext cx="5760977" cy="8095567"/>
                    </a:xfrm>
                    <a:prstGeom prst="rect">
                      <a:avLst/>
                    </a:prstGeom>
                  </pic:spPr>
                </pic:pic>
              </a:graphicData>
            </a:graphic>
          </wp:inline>
        </w:drawing>
      </w:r>
    </w:p>
    <w:p w14:paraId="36312FAC" w14:textId="1272E0DC" w:rsidR="00F640DB" w:rsidRDefault="00F640DB" w:rsidP="00006930">
      <w:r>
        <w:rPr>
          <w:noProof/>
        </w:rPr>
        <w:drawing>
          <wp:inline distT="0" distB="0" distL="0" distR="0" wp14:anchorId="5C291B35" wp14:editId="027D4BDB">
            <wp:extent cx="5695950" cy="8113823"/>
            <wp:effectExtent l="0" t="0" r="0" b="1905"/>
            <wp:docPr id="1040323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323951" name=""/>
                    <pic:cNvPicPr/>
                  </pic:nvPicPr>
                  <pic:blipFill>
                    <a:blip r:embed="rId27"/>
                    <a:stretch>
                      <a:fillRect/>
                    </a:stretch>
                  </pic:blipFill>
                  <pic:spPr>
                    <a:xfrm>
                      <a:off x="0" y="0"/>
                      <a:ext cx="5701499" cy="8121727"/>
                    </a:xfrm>
                    <a:prstGeom prst="rect">
                      <a:avLst/>
                    </a:prstGeom>
                  </pic:spPr>
                </pic:pic>
              </a:graphicData>
            </a:graphic>
          </wp:inline>
        </w:drawing>
      </w:r>
    </w:p>
    <w:p w14:paraId="040E7AF5" w14:textId="0BD7B6A8" w:rsidR="006339C6" w:rsidRDefault="006339C6" w:rsidP="00006930">
      <w:r w:rsidRPr="006339C6">
        <w:rPr>
          <w:noProof/>
        </w:rPr>
        <w:drawing>
          <wp:inline distT="0" distB="0" distL="0" distR="0" wp14:anchorId="6D86F9C9" wp14:editId="41835F9D">
            <wp:extent cx="5798909" cy="8248650"/>
            <wp:effectExtent l="0" t="0" r="0" b="0"/>
            <wp:docPr id="450585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85757" name=""/>
                    <pic:cNvPicPr/>
                  </pic:nvPicPr>
                  <pic:blipFill>
                    <a:blip r:embed="rId28"/>
                    <a:stretch>
                      <a:fillRect/>
                    </a:stretch>
                  </pic:blipFill>
                  <pic:spPr>
                    <a:xfrm>
                      <a:off x="0" y="0"/>
                      <a:ext cx="5816157" cy="8273185"/>
                    </a:xfrm>
                    <a:prstGeom prst="rect">
                      <a:avLst/>
                    </a:prstGeom>
                  </pic:spPr>
                </pic:pic>
              </a:graphicData>
            </a:graphic>
          </wp:inline>
        </w:drawing>
      </w:r>
    </w:p>
    <w:p w14:paraId="2D18CC99" w14:textId="77777777" w:rsidR="00E00C2A" w:rsidRDefault="00E00C2A" w:rsidP="00006930"/>
    <w:p w14:paraId="30AC4410" w14:textId="77777777" w:rsidR="00E00C2A" w:rsidRDefault="00E00C2A" w:rsidP="00006930"/>
    <w:p w14:paraId="387780E3" w14:textId="77777777" w:rsidR="00E00C2A" w:rsidRDefault="00E00C2A" w:rsidP="00006930"/>
    <w:p w14:paraId="56D0703F" w14:textId="1585DCDC" w:rsidR="00621887" w:rsidRPr="00F0317B" w:rsidRDefault="00621887" w:rsidP="00006930">
      <w:pPr>
        <w:rPr>
          <w:b/>
          <w:bCs/>
          <w:color w:val="8EAADB" w:themeColor="accent1" w:themeTint="99"/>
          <w:sz w:val="32"/>
          <w:szCs w:val="32"/>
          <w:u w:val="single"/>
        </w:rPr>
      </w:pPr>
      <w:r w:rsidRPr="00F0317B">
        <w:rPr>
          <w:b/>
          <w:bCs/>
          <w:color w:val="8EAADB" w:themeColor="accent1" w:themeTint="99"/>
          <w:sz w:val="32"/>
          <w:szCs w:val="32"/>
          <w:u w:val="single"/>
        </w:rPr>
        <w:t xml:space="preserve">6.2 Questionnaire Answers – Question 1 to </w:t>
      </w:r>
      <w:r w:rsidR="00A86EB2" w:rsidRPr="00F0317B">
        <w:rPr>
          <w:b/>
          <w:bCs/>
          <w:color w:val="8EAADB" w:themeColor="accent1" w:themeTint="99"/>
          <w:sz w:val="32"/>
          <w:szCs w:val="32"/>
          <w:u w:val="single"/>
        </w:rPr>
        <w:t>9</w:t>
      </w:r>
    </w:p>
    <w:p w14:paraId="4FCF9F9B" w14:textId="77777777" w:rsidR="00A8207B" w:rsidRDefault="00A8207B" w:rsidP="00006930"/>
    <w:p w14:paraId="677DE81A" w14:textId="7A0EA748" w:rsidR="00A8207B" w:rsidRDefault="00A8207B" w:rsidP="00006930">
      <w:r>
        <w:rPr>
          <w:noProof/>
        </w:rPr>
        <w:drawing>
          <wp:inline distT="0" distB="0" distL="0" distR="0" wp14:anchorId="1F345E35" wp14:editId="3BB588CD">
            <wp:extent cx="5884626" cy="4514850"/>
            <wp:effectExtent l="0" t="0" r="1905" b="0"/>
            <wp:docPr id="1028174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174099" name=""/>
                    <pic:cNvPicPr/>
                  </pic:nvPicPr>
                  <pic:blipFill>
                    <a:blip r:embed="rId29"/>
                    <a:stretch>
                      <a:fillRect/>
                    </a:stretch>
                  </pic:blipFill>
                  <pic:spPr>
                    <a:xfrm>
                      <a:off x="0" y="0"/>
                      <a:ext cx="5901902" cy="4528105"/>
                    </a:xfrm>
                    <a:prstGeom prst="rect">
                      <a:avLst/>
                    </a:prstGeom>
                  </pic:spPr>
                </pic:pic>
              </a:graphicData>
            </a:graphic>
          </wp:inline>
        </w:drawing>
      </w:r>
    </w:p>
    <w:p w14:paraId="6093E933" w14:textId="46B72761" w:rsidR="002D220A" w:rsidRDefault="002D220A" w:rsidP="00006930">
      <w:r>
        <w:rPr>
          <w:noProof/>
        </w:rPr>
        <w:drawing>
          <wp:inline distT="0" distB="0" distL="0" distR="0" wp14:anchorId="7B6E9E1C" wp14:editId="38CCAA1F">
            <wp:extent cx="5836012" cy="4610100"/>
            <wp:effectExtent l="0" t="0" r="0" b="0"/>
            <wp:docPr id="1090964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964452" name=""/>
                    <pic:cNvPicPr/>
                  </pic:nvPicPr>
                  <pic:blipFill>
                    <a:blip r:embed="rId30"/>
                    <a:stretch>
                      <a:fillRect/>
                    </a:stretch>
                  </pic:blipFill>
                  <pic:spPr>
                    <a:xfrm>
                      <a:off x="0" y="0"/>
                      <a:ext cx="5836759" cy="4610690"/>
                    </a:xfrm>
                    <a:prstGeom prst="rect">
                      <a:avLst/>
                    </a:prstGeom>
                  </pic:spPr>
                </pic:pic>
              </a:graphicData>
            </a:graphic>
          </wp:inline>
        </w:drawing>
      </w:r>
    </w:p>
    <w:p w14:paraId="73F5AF53" w14:textId="7D6B514B" w:rsidR="00F757C1" w:rsidRDefault="00F757C1" w:rsidP="00006930">
      <w:r>
        <w:rPr>
          <w:noProof/>
        </w:rPr>
        <w:drawing>
          <wp:inline distT="0" distB="0" distL="0" distR="0" wp14:anchorId="191AA79B" wp14:editId="191883DF">
            <wp:extent cx="5731510" cy="4928870"/>
            <wp:effectExtent l="0" t="0" r="2540" b="5080"/>
            <wp:docPr id="1776339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339558" name=""/>
                    <pic:cNvPicPr/>
                  </pic:nvPicPr>
                  <pic:blipFill>
                    <a:blip r:embed="rId31"/>
                    <a:stretch>
                      <a:fillRect/>
                    </a:stretch>
                  </pic:blipFill>
                  <pic:spPr>
                    <a:xfrm>
                      <a:off x="0" y="0"/>
                      <a:ext cx="5731510" cy="4928870"/>
                    </a:xfrm>
                    <a:prstGeom prst="rect">
                      <a:avLst/>
                    </a:prstGeom>
                  </pic:spPr>
                </pic:pic>
              </a:graphicData>
            </a:graphic>
          </wp:inline>
        </w:drawing>
      </w:r>
    </w:p>
    <w:p w14:paraId="4376C6FB" w14:textId="4E425345" w:rsidR="00FD2634" w:rsidRDefault="00FD2634" w:rsidP="00006930">
      <w:r>
        <w:rPr>
          <w:noProof/>
        </w:rPr>
        <w:drawing>
          <wp:inline distT="0" distB="0" distL="0" distR="0" wp14:anchorId="6181670A" wp14:editId="7693FB41">
            <wp:extent cx="5731510" cy="5452110"/>
            <wp:effectExtent l="0" t="0" r="2540" b="0"/>
            <wp:docPr id="1369519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519292" name=""/>
                    <pic:cNvPicPr/>
                  </pic:nvPicPr>
                  <pic:blipFill>
                    <a:blip r:embed="rId32"/>
                    <a:stretch>
                      <a:fillRect/>
                    </a:stretch>
                  </pic:blipFill>
                  <pic:spPr>
                    <a:xfrm>
                      <a:off x="0" y="0"/>
                      <a:ext cx="5731510" cy="5452110"/>
                    </a:xfrm>
                    <a:prstGeom prst="rect">
                      <a:avLst/>
                    </a:prstGeom>
                  </pic:spPr>
                </pic:pic>
              </a:graphicData>
            </a:graphic>
          </wp:inline>
        </w:drawing>
      </w:r>
    </w:p>
    <w:p w14:paraId="6E4D0A17" w14:textId="77777777" w:rsidR="00FD2634" w:rsidRDefault="00FD2634" w:rsidP="00006930"/>
    <w:p w14:paraId="10F51A12" w14:textId="77777777" w:rsidR="004D4F6B" w:rsidRDefault="004D4F6B" w:rsidP="00006930"/>
    <w:p w14:paraId="630567C7" w14:textId="77777777" w:rsidR="004D4F6B" w:rsidRDefault="004D4F6B" w:rsidP="00006930"/>
    <w:p w14:paraId="694E4C60" w14:textId="77777777" w:rsidR="004D4F6B" w:rsidRDefault="004D4F6B" w:rsidP="00006930"/>
    <w:p w14:paraId="34EE7814" w14:textId="77777777" w:rsidR="004D4F6B" w:rsidRDefault="004D4F6B" w:rsidP="00006930"/>
    <w:p w14:paraId="6C95903E" w14:textId="77777777" w:rsidR="004D4F6B" w:rsidRDefault="004D4F6B" w:rsidP="00006930"/>
    <w:p w14:paraId="5A470DFE" w14:textId="77777777" w:rsidR="004D4F6B" w:rsidRDefault="004D4F6B" w:rsidP="00006930"/>
    <w:p w14:paraId="183D9837" w14:textId="77777777" w:rsidR="004D4F6B" w:rsidRDefault="004D4F6B" w:rsidP="00006930"/>
    <w:p w14:paraId="76B84350" w14:textId="77777777" w:rsidR="004D4F6B" w:rsidRDefault="004D4F6B" w:rsidP="00006930"/>
    <w:p w14:paraId="628F6C78" w14:textId="77777777" w:rsidR="004D4F6B" w:rsidRDefault="004D4F6B" w:rsidP="00006930"/>
    <w:p w14:paraId="66994F34" w14:textId="77777777" w:rsidR="004D4F6B" w:rsidRDefault="004D4F6B" w:rsidP="00006930"/>
    <w:p w14:paraId="0512DE5A" w14:textId="33412E48" w:rsidR="00621887" w:rsidRPr="004D4F6B" w:rsidRDefault="00621887" w:rsidP="00006930">
      <w:pPr>
        <w:rPr>
          <w:b/>
          <w:bCs/>
          <w:color w:val="8EAADB" w:themeColor="accent1" w:themeTint="99"/>
          <w:sz w:val="32"/>
          <w:szCs w:val="32"/>
          <w:u w:val="single"/>
        </w:rPr>
      </w:pPr>
      <w:r w:rsidRPr="004D4F6B">
        <w:rPr>
          <w:b/>
          <w:bCs/>
          <w:color w:val="8EAADB" w:themeColor="accent1" w:themeTint="99"/>
          <w:sz w:val="32"/>
          <w:szCs w:val="32"/>
          <w:u w:val="single"/>
        </w:rPr>
        <w:t xml:space="preserve">6.3 Questionnaire Answers – Question </w:t>
      </w:r>
      <w:r w:rsidR="00A86EB2" w:rsidRPr="004D4F6B">
        <w:rPr>
          <w:b/>
          <w:bCs/>
          <w:color w:val="8EAADB" w:themeColor="accent1" w:themeTint="99"/>
          <w:sz w:val="32"/>
          <w:szCs w:val="32"/>
          <w:u w:val="single"/>
        </w:rPr>
        <w:t>10</w:t>
      </w:r>
      <w:r w:rsidRPr="004D4F6B">
        <w:rPr>
          <w:b/>
          <w:bCs/>
          <w:color w:val="8EAADB" w:themeColor="accent1" w:themeTint="99"/>
          <w:sz w:val="32"/>
          <w:szCs w:val="32"/>
          <w:u w:val="single"/>
        </w:rPr>
        <w:t xml:space="preserve"> to </w:t>
      </w:r>
      <w:r w:rsidR="00A86EB2" w:rsidRPr="004D4F6B">
        <w:rPr>
          <w:b/>
          <w:bCs/>
          <w:color w:val="8EAADB" w:themeColor="accent1" w:themeTint="99"/>
          <w:sz w:val="32"/>
          <w:szCs w:val="32"/>
          <w:u w:val="single"/>
        </w:rPr>
        <w:t>17</w:t>
      </w:r>
      <w:r w:rsidRPr="004D4F6B">
        <w:rPr>
          <w:b/>
          <w:bCs/>
          <w:color w:val="8EAADB" w:themeColor="accent1" w:themeTint="99"/>
          <w:sz w:val="32"/>
          <w:szCs w:val="32"/>
          <w:u w:val="single"/>
        </w:rPr>
        <w:t xml:space="preserve"> </w:t>
      </w:r>
    </w:p>
    <w:p w14:paraId="54904931" w14:textId="5204EB00" w:rsidR="007B3DC7" w:rsidRDefault="007B3DC7" w:rsidP="00006930">
      <w:r>
        <w:rPr>
          <w:noProof/>
        </w:rPr>
        <w:drawing>
          <wp:inline distT="0" distB="0" distL="0" distR="0" wp14:anchorId="21B844AE" wp14:editId="6FEBF441">
            <wp:extent cx="5731510" cy="4424045"/>
            <wp:effectExtent l="0" t="0" r="2540" b="0"/>
            <wp:docPr id="1466483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483321" name=""/>
                    <pic:cNvPicPr/>
                  </pic:nvPicPr>
                  <pic:blipFill>
                    <a:blip r:embed="rId33"/>
                    <a:stretch>
                      <a:fillRect/>
                    </a:stretch>
                  </pic:blipFill>
                  <pic:spPr>
                    <a:xfrm>
                      <a:off x="0" y="0"/>
                      <a:ext cx="5731510" cy="4424045"/>
                    </a:xfrm>
                    <a:prstGeom prst="rect">
                      <a:avLst/>
                    </a:prstGeom>
                  </pic:spPr>
                </pic:pic>
              </a:graphicData>
            </a:graphic>
          </wp:inline>
        </w:drawing>
      </w:r>
    </w:p>
    <w:p w14:paraId="5F00905C" w14:textId="728E8F50" w:rsidR="00A51CD4" w:rsidRDefault="00A51CD4" w:rsidP="00006930">
      <w:r>
        <w:rPr>
          <w:noProof/>
        </w:rPr>
        <w:drawing>
          <wp:inline distT="0" distB="0" distL="0" distR="0" wp14:anchorId="621CF210" wp14:editId="1A0AA693">
            <wp:extent cx="5731510" cy="4610100"/>
            <wp:effectExtent l="0" t="0" r="2540" b="0"/>
            <wp:docPr id="497089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089878" name=""/>
                    <pic:cNvPicPr/>
                  </pic:nvPicPr>
                  <pic:blipFill>
                    <a:blip r:embed="rId34"/>
                    <a:stretch>
                      <a:fillRect/>
                    </a:stretch>
                  </pic:blipFill>
                  <pic:spPr>
                    <a:xfrm>
                      <a:off x="0" y="0"/>
                      <a:ext cx="5731510" cy="4610100"/>
                    </a:xfrm>
                    <a:prstGeom prst="rect">
                      <a:avLst/>
                    </a:prstGeom>
                  </pic:spPr>
                </pic:pic>
              </a:graphicData>
            </a:graphic>
          </wp:inline>
        </w:drawing>
      </w:r>
    </w:p>
    <w:p w14:paraId="2BDD6184" w14:textId="249E0FB8" w:rsidR="003C0DBF" w:rsidRDefault="003C0DBF" w:rsidP="00006930">
      <w:r>
        <w:rPr>
          <w:noProof/>
        </w:rPr>
        <w:drawing>
          <wp:inline distT="0" distB="0" distL="0" distR="0" wp14:anchorId="5ECDC1A3" wp14:editId="30CE3C36">
            <wp:extent cx="5731510" cy="4344670"/>
            <wp:effectExtent l="0" t="0" r="2540" b="0"/>
            <wp:docPr id="476649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649314" name=""/>
                    <pic:cNvPicPr/>
                  </pic:nvPicPr>
                  <pic:blipFill>
                    <a:blip r:embed="rId35"/>
                    <a:stretch>
                      <a:fillRect/>
                    </a:stretch>
                  </pic:blipFill>
                  <pic:spPr>
                    <a:xfrm>
                      <a:off x="0" y="0"/>
                      <a:ext cx="5731510" cy="4344670"/>
                    </a:xfrm>
                    <a:prstGeom prst="rect">
                      <a:avLst/>
                    </a:prstGeom>
                  </pic:spPr>
                </pic:pic>
              </a:graphicData>
            </a:graphic>
          </wp:inline>
        </w:drawing>
      </w:r>
    </w:p>
    <w:p w14:paraId="4046D33E" w14:textId="77777777" w:rsidR="00F0317B" w:rsidRDefault="00F0317B" w:rsidP="00006930"/>
    <w:p w14:paraId="6C7E40E8" w14:textId="77777777" w:rsidR="007071A0" w:rsidRDefault="00F0317B" w:rsidP="00006930">
      <w:r>
        <w:rPr>
          <w:noProof/>
        </w:rPr>
        <w:drawing>
          <wp:inline distT="0" distB="0" distL="0" distR="0" wp14:anchorId="119A5046" wp14:editId="357DB2D7">
            <wp:extent cx="5731510" cy="4065270"/>
            <wp:effectExtent l="0" t="0" r="2540" b="0"/>
            <wp:docPr id="1729090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090016" name=""/>
                    <pic:cNvPicPr/>
                  </pic:nvPicPr>
                  <pic:blipFill>
                    <a:blip r:embed="rId36"/>
                    <a:stretch>
                      <a:fillRect/>
                    </a:stretch>
                  </pic:blipFill>
                  <pic:spPr>
                    <a:xfrm>
                      <a:off x="0" y="0"/>
                      <a:ext cx="5731510" cy="4065270"/>
                    </a:xfrm>
                    <a:prstGeom prst="rect">
                      <a:avLst/>
                    </a:prstGeom>
                  </pic:spPr>
                </pic:pic>
              </a:graphicData>
            </a:graphic>
          </wp:inline>
        </w:drawing>
      </w:r>
    </w:p>
    <w:p w14:paraId="4C777FE6" w14:textId="15F4D439" w:rsidR="00C84AB6" w:rsidRPr="007071A0" w:rsidRDefault="00621887" w:rsidP="00006930">
      <w:r>
        <w:rPr>
          <w:b/>
          <w:bCs/>
          <w:color w:val="8EAADB" w:themeColor="accent1" w:themeTint="99"/>
          <w:sz w:val="32"/>
          <w:szCs w:val="32"/>
          <w:u w:val="single"/>
        </w:rPr>
        <w:t xml:space="preserve">6.4 </w:t>
      </w:r>
      <w:r w:rsidR="00006930">
        <w:rPr>
          <w:b/>
          <w:bCs/>
          <w:color w:val="8EAADB" w:themeColor="accent1" w:themeTint="99"/>
          <w:sz w:val="32"/>
          <w:szCs w:val="32"/>
          <w:u w:val="single"/>
        </w:rPr>
        <w:t>Bibliography</w:t>
      </w:r>
    </w:p>
    <w:p w14:paraId="38341A27" w14:textId="77777777" w:rsidR="00402A3E" w:rsidRDefault="00402A3E" w:rsidP="00006930">
      <w:pPr>
        <w:rPr>
          <w:b/>
          <w:bCs/>
          <w:color w:val="8EAADB" w:themeColor="accent1" w:themeTint="99"/>
          <w:sz w:val="32"/>
          <w:szCs w:val="32"/>
          <w:u w:val="single"/>
        </w:rPr>
      </w:pPr>
    </w:p>
    <w:p w14:paraId="5FFCB909" w14:textId="2DA46ADD" w:rsidR="00534995" w:rsidRPr="003F59EE" w:rsidRDefault="00534995" w:rsidP="00534995">
      <w:pPr>
        <w:rPr>
          <w:rFonts w:cstheme="minorHAnsi"/>
          <w:sz w:val="24"/>
          <w:szCs w:val="24"/>
        </w:rPr>
      </w:pPr>
      <w:r w:rsidRPr="003F59EE">
        <w:rPr>
          <w:rFonts w:cstheme="minorHAnsi"/>
          <w:sz w:val="24"/>
          <w:szCs w:val="24"/>
        </w:rPr>
        <w:t xml:space="preserve">Alam, M. (2023). </w:t>
      </w:r>
      <w:r w:rsidRPr="00F62235">
        <w:rPr>
          <w:rFonts w:cstheme="minorHAnsi"/>
          <w:i/>
          <w:iCs/>
          <w:sz w:val="24"/>
          <w:szCs w:val="24"/>
        </w:rPr>
        <w:t xml:space="preserve">What is Research? Definition, Types, </w:t>
      </w:r>
      <w:proofErr w:type="gramStart"/>
      <w:r w:rsidRPr="00F62235">
        <w:rPr>
          <w:rFonts w:cstheme="minorHAnsi"/>
          <w:i/>
          <w:iCs/>
          <w:sz w:val="24"/>
          <w:szCs w:val="24"/>
        </w:rPr>
        <w:t>Methods</w:t>
      </w:r>
      <w:proofErr w:type="gramEnd"/>
      <w:r w:rsidRPr="00F62235">
        <w:rPr>
          <w:rFonts w:cstheme="minorHAnsi"/>
          <w:i/>
          <w:iCs/>
          <w:sz w:val="24"/>
          <w:szCs w:val="24"/>
        </w:rPr>
        <w:t xml:space="preserve"> and Process.</w:t>
      </w:r>
      <w:r w:rsidRPr="003F59EE">
        <w:rPr>
          <w:rFonts w:cstheme="minorHAnsi"/>
          <w:sz w:val="24"/>
          <w:szCs w:val="24"/>
        </w:rPr>
        <w:t xml:space="preserve"> [online]</w:t>
      </w:r>
      <w:r w:rsidR="00F62235">
        <w:rPr>
          <w:rFonts w:cstheme="minorHAnsi"/>
          <w:sz w:val="24"/>
          <w:szCs w:val="24"/>
        </w:rPr>
        <w:t xml:space="preserve">                                                                                                                                     </w:t>
      </w:r>
      <w:r w:rsidRPr="003F59EE">
        <w:rPr>
          <w:rFonts w:cstheme="minorHAnsi"/>
          <w:sz w:val="24"/>
          <w:szCs w:val="24"/>
        </w:rPr>
        <w:t xml:space="preserve">Available at: </w:t>
      </w:r>
      <w:hyperlink r:id="rId37" w:anchor="toc_What_is_Research" w:history="1">
        <w:r w:rsidRPr="003F59EE">
          <w:rPr>
            <w:rStyle w:val="Hyperlink"/>
            <w:rFonts w:cstheme="minorHAnsi"/>
            <w:sz w:val="24"/>
            <w:szCs w:val="24"/>
          </w:rPr>
          <w:t>https://ideascale.com/blog/what-is-research/#toc_What_is_Research</w:t>
        </w:r>
      </w:hyperlink>
      <w:r w:rsidRPr="003F59EE">
        <w:rPr>
          <w:rFonts w:cstheme="minorHAnsi"/>
          <w:sz w:val="24"/>
          <w:szCs w:val="24"/>
        </w:rPr>
        <w:t>. (Accessed: 24</w:t>
      </w:r>
      <w:r w:rsidRPr="003F59EE">
        <w:rPr>
          <w:rFonts w:cstheme="minorHAnsi"/>
          <w:sz w:val="24"/>
          <w:szCs w:val="24"/>
          <w:vertAlign w:val="superscript"/>
        </w:rPr>
        <w:t>th</w:t>
      </w:r>
      <w:r w:rsidRPr="003F59EE">
        <w:rPr>
          <w:rFonts w:cstheme="minorHAnsi"/>
          <w:sz w:val="24"/>
          <w:szCs w:val="24"/>
        </w:rPr>
        <w:t xml:space="preserve"> July 2024)</w:t>
      </w:r>
    </w:p>
    <w:p w14:paraId="6B41D032" w14:textId="77777777" w:rsidR="00534995" w:rsidRPr="003F59EE" w:rsidRDefault="00534995" w:rsidP="00854321">
      <w:pPr>
        <w:rPr>
          <w:rFonts w:cstheme="minorHAnsi"/>
          <w:sz w:val="24"/>
          <w:szCs w:val="24"/>
        </w:rPr>
      </w:pPr>
    </w:p>
    <w:p w14:paraId="573E3011" w14:textId="346B1443" w:rsidR="00854321" w:rsidRPr="003F59EE" w:rsidRDefault="00854321" w:rsidP="00854321">
      <w:pPr>
        <w:rPr>
          <w:rFonts w:cstheme="minorHAnsi"/>
          <w:sz w:val="24"/>
          <w:szCs w:val="24"/>
        </w:rPr>
      </w:pPr>
      <w:r w:rsidRPr="003F59EE">
        <w:rPr>
          <w:rFonts w:cstheme="minorHAnsi"/>
          <w:sz w:val="24"/>
          <w:szCs w:val="24"/>
        </w:rPr>
        <w:t xml:space="preserve">Black, C. (2020) </w:t>
      </w:r>
      <w:r w:rsidRPr="00F62235">
        <w:rPr>
          <w:rFonts w:cstheme="minorHAnsi"/>
          <w:i/>
          <w:iCs/>
          <w:sz w:val="24"/>
          <w:szCs w:val="24"/>
        </w:rPr>
        <w:t>Review of Drugs, Executive Summary</w:t>
      </w:r>
      <w:r w:rsidR="00F62235">
        <w:rPr>
          <w:rFonts w:cstheme="minorHAnsi"/>
          <w:sz w:val="24"/>
          <w:szCs w:val="24"/>
        </w:rPr>
        <w:t xml:space="preserve">. [online]                                                           </w:t>
      </w:r>
      <w:r w:rsidRPr="003F59EE">
        <w:rPr>
          <w:rFonts w:cstheme="minorHAnsi"/>
          <w:sz w:val="24"/>
          <w:szCs w:val="24"/>
        </w:rPr>
        <w:t xml:space="preserve">Available at: </w:t>
      </w:r>
      <w:hyperlink r:id="rId38" w:history="1">
        <w:r w:rsidRPr="003F59EE">
          <w:rPr>
            <w:rStyle w:val="Hyperlink"/>
            <w:rFonts w:cstheme="minorHAnsi"/>
            <w:sz w:val="24"/>
            <w:szCs w:val="24"/>
          </w:rPr>
          <w:t>https://assets.publishing.service.gov.uk/government/uploads/system/uploads/attachment_data/file/868438/2SummaryPhaseOne+foreword200219.pdf</w:t>
        </w:r>
      </w:hyperlink>
      <w:r w:rsidR="00F62235">
        <w:rPr>
          <w:rFonts w:cstheme="minorHAnsi"/>
          <w:sz w:val="24"/>
          <w:szCs w:val="24"/>
        </w:rPr>
        <w:t xml:space="preserve">                                                  </w:t>
      </w:r>
      <w:r w:rsidRPr="003F59EE">
        <w:rPr>
          <w:rFonts w:cstheme="minorHAnsi"/>
          <w:sz w:val="24"/>
          <w:szCs w:val="24"/>
        </w:rPr>
        <w:t>(Accessed: 26th June 2024)</w:t>
      </w:r>
    </w:p>
    <w:p w14:paraId="1124215F" w14:textId="77777777" w:rsidR="00491B78" w:rsidRPr="003F59EE" w:rsidRDefault="00491B78" w:rsidP="00854321">
      <w:pPr>
        <w:rPr>
          <w:rFonts w:cstheme="minorHAnsi"/>
          <w:sz w:val="24"/>
          <w:szCs w:val="24"/>
        </w:rPr>
      </w:pPr>
    </w:p>
    <w:p w14:paraId="2444A7A9" w14:textId="3BE58974" w:rsidR="00491B78" w:rsidRPr="003F59EE" w:rsidRDefault="00491B78" w:rsidP="00854321">
      <w:pPr>
        <w:rPr>
          <w:rFonts w:cstheme="minorHAnsi"/>
          <w:sz w:val="24"/>
          <w:szCs w:val="24"/>
        </w:rPr>
      </w:pPr>
      <w:proofErr w:type="spellStart"/>
      <w:r w:rsidRPr="003F59EE">
        <w:rPr>
          <w:rFonts w:cstheme="minorHAnsi"/>
          <w:sz w:val="24"/>
          <w:szCs w:val="24"/>
        </w:rPr>
        <w:t>Bouchrika</w:t>
      </w:r>
      <w:proofErr w:type="spellEnd"/>
      <w:r w:rsidRPr="003F59EE">
        <w:rPr>
          <w:rFonts w:cstheme="minorHAnsi"/>
          <w:sz w:val="24"/>
          <w:szCs w:val="24"/>
        </w:rPr>
        <w:t xml:space="preserve">, I. (2021). </w:t>
      </w:r>
      <w:r w:rsidRPr="00F62235">
        <w:rPr>
          <w:rFonts w:cstheme="minorHAnsi"/>
          <w:i/>
          <w:iCs/>
          <w:sz w:val="24"/>
          <w:szCs w:val="24"/>
        </w:rPr>
        <w:t>Primary Research vs Secondary Research: Definitions, Differences, and Examples.</w:t>
      </w:r>
      <w:r w:rsidRPr="003F59EE">
        <w:rPr>
          <w:rFonts w:cstheme="minorHAnsi"/>
          <w:sz w:val="24"/>
          <w:szCs w:val="24"/>
        </w:rPr>
        <w:t xml:space="preserve"> [online] </w:t>
      </w:r>
      <w:r w:rsidR="00F62235">
        <w:rPr>
          <w:rFonts w:cstheme="minorHAnsi"/>
          <w:sz w:val="24"/>
          <w:szCs w:val="24"/>
        </w:rPr>
        <w:t xml:space="preserve">                                                                                                                       </w:t>
      </w:r>
      <w:r w:rsidRPr="003F59EE">
        <w:rPr>
          <w:rFonts w:cstheme="minorHAnsi"/>
          <w:sz w:val="24"/>
          <w:szCs w:val="24"/>
        </w:rPr>
        <w:t xml:space="preserve">Available at: </w:t>
      </w:r>
      <w:hyperlink r:id="rId39" w:anchor="secondary" w:history="1">
        <w:r w:rsidRPr="003F59EE">
          <w:rPr>
            <w:rStyle w:val="Hyperlink"/>
            <w:rFonts w:cstheme="minorHAnsi"/>
            <w:sz w:val="24"/>
            <w:szCs w:val="24"/>
          </w:rPr>
          <w:t>https://research.com/research/primary-research-vs-secondary-research#secondary</w:t>
        </w:r>
      </w:hyperlink>
      <w:r w:rsidRPr="003F59EE">
        <w:rPr>
          <w:rFonts w:cstheme="minorHAnsi"/>
          <w:sz w:val="24"/>
          <w:szCs w:val="24"/>
        </w:rPr>
        <w:t>.</w:t>
      </w:r>
      <w:r w:rsidR="00F62235">
        <w:rPr>
          <w:rFonts w:cstheme="minorHAnsi"/>
          <w:sz w:val="24"/>
          <w:szCs w:val="24"/>
        </w:rPr>
        <w:t xml:space="preserve">                                                                                                                      </w:t>
      </w:r>
      <w:r w:rsidRPr="003F59EE">
        <w:rPr>
          <w:rFonts w:cstheme="minorHAnsi"/>
          <w:sz w:val="24"/>
          <w:szCs w:val="24"/>
        </w:rPr>
        <w:t>(Accessed: 24</w:t>
      </w:r>
      <w:r w:rsidRPr="003F59EE">
        <w:rPr>
          <w:rFonts w:cstheme="minorHAnsi"/>
          <w:sz w:val="24"/>
          <w:szCs w:val="24"/>
          <w:vertAlign w:val="superscript"/>
        </w:rPr>
        <w:t>th</w:t>
      </w:r>
      <w:r w:rsidRPr="003F59EE">
        <w:rPr>
          <w:rFonts w:cstheme="minorHAnsi"/>
          <w:sz w:val="24"/>
          <w:szCs w:val="24"/>
        </w:rPr>
        <w:t xml:space="preserve"> July 2024)</w:t>
      </w:r>
    </w:p>
    <w:p w14:paraId="754EC39E" w14:textId="77777777" w:rsidR="00854321" w:rsidRPr="003F59EE" w:rsidRDefault="00854321" w:rsidP="00854321">
      <w:pPr>
        <w:rPr>
          <w:rFonts w:cstheme="minorHAnsi"/>
          <w:sz w:val="24"/>
          <w:szCs w:val="24"/>
        </w:rPr>
      </w:pPr>
    </w:p>
    <w:p w14:paraId="16A4A162" w14:textId="465AACCB" w:rsidR="00C84AB6" w:rsidRPr="003F59EE" w:rsidRDefault="00C84AB6" w:rsidP="00C84AB6">
      <w:pPr>
        <w:rPr>
          <w:rFonts w:cstheme="minorHAnsi"/>
          <w:sz w:val="24"/>
          <w:szCs w:val="24"/>
        </w:rPr>
      </w:pPr>
      <w:proofErr w:type="spellStart"/>
      <w:r w:rsidRPr="003F59EE">
        <w:rPr>
          <w:rFonts w:cstheme="minorHAnsi"/>
          <w:sz w:val="24"/>
          <w:szCs w:val="24"/>
        </w:rPr>
        <w:t>Brylczak</w:t>
      </w:r>
      <w:proofErr w:type="spellEnd"/>
      <w:r w:rsidRPr="003F59EE">
        <w:rPr>
          <w:rFonts w:cstheme="minorHAnsi"/>
          <w:sz w:val="24"/>
          <w:szCs w:val="24"/>
        </w:rPr>
        <w:t xml:space="preserve">, C. (2024). </w:t>
      </w:r>
      <w:r w:rsidRPr="00F62235">
        <w:rPr>
          <w:rFonts w:cstheme="minorHAnsi"/>
          <w:i/>
          <w:iCs/>
          <w:sz w:val="24"/>
          <w:szCs w:val="24"/>
        </w:rPr>
        <w:t>What is an Organised Crime Group?</w:t>
      </w:r>
      <w:r w:rsidRPr="003F59EE">
        <w:rPr>
          <w:rFonts w:cstheme="minorHAnsi"/>
          <w:sz w:val="24"/>
          <w:szCs w:val="24"/>
        </w:rPr>
        <w:t xml:space="preserve"> [online] </w:t>
      </w:r>
      <w:r w:rsidR="00F62235">
        <w:rPr>
          <w:rFonts w:cstheme="minorHAnsi"/>
          <w:sz w:val="24"/>
          <w:szCs w:val="24"/>
        </w:rPr>
        <w:t xml:space="preserve">                                    </w:t>
      </w:r>
      <w:r w:rsidRPr="003F59EE">
        <w:rPr>
          <w:rFonts w:cstheme="minorHAnsi"/>
          <w:sz w:val="24"/>
          <w:szCs w:val="24"/>
        </w:rPr>
        <w:t xml:space="preserve">Available at: </w:t>
      </w:r>
      <w:hyperlink r:id="rId40" w:anchor=":~:text=An%20Organised%20Crime%20Group%20%28OCG%29%20is%20defined%20under" w:history="1">
        <w:r w:rsidRPr="003F59EE">
          <w:rPr>
            <w:rStyle w:val="Hyperlink"/>
            <w:rFonts w:cstheme="minorHAnsi"/>
            <w:sz w:val="24"/>
            <w:szCs w:val="24"/>
          </w:rPr>
          <w:t>https://www.olliers.com/news/what-is-an-organised-crime-group/#:~:text=An%20Organised%20Crime%20Group%20%28OCG%29%20is%20defined%20under</w:t>
        </w:r>
      </w:hyperlink>
      <w:r w:rsidR="00F62235">
        <w:rPr>
          <w:rFonts w:cstheme="minorHAnsi"/>
          <w:sz w:val="24"/>
          <w:szCs w:val="24"/>
        </w:rPr>
        <w:t xml:space="preserve">                                                                                                                                        </w:t>
      </w:r>
      <w:r w:rsidRPr="003F59EE">
        <w:rPr>
          <w:rFonts w:cstheme="minorHAnsi"/>
          <w:sz w:val="24"/>
          <w:szCs w:val="24"/>
        </w:rPr>
        <w:t>(Accessed: 15</w:t>
      </w:r>
      <w:r w:rsidRPr="003F59EE">
        <w:rPr>
          <w:rFonts w:cstheme="minorHAnsi"/>
          <w:sz w:val="24"/>
          <w:szCs w:val="24"/>
          <w:vertAlign w:val="superscript"/>
        </w:rPr>
        <w:t>th</w:t>
      </w:r>
      <w:r w:rsidRPr="003F59EE">
        <w:rPr>
          <w:rFonts w:cstheme="minorHAnsi"/>
          <w:sz w:val="24"/>
          <w:szCs w:val="24"/>
        </w:rPr>
        <w:t xml:space="preserve"> June 2024)</w:t>
      </w:r>
    </w:p>
    <w:p w14:paraId="1E0D2ABC" w14:textId="77777777" w:rsidR="00C84AB6" w:rsidRDefault="00C84AB6" w:rsidP="00C84AB6">
      <w:pPr>
        <w:rPr>
          <w:rFonts w:cstheme="minorHAnsi"/>
          <w:sz w:val="24"/>
          <w:szCs w:val="24"/>
        </w:rPr>
      </w:pPr>
    </w:p>
    <w:p w14:paraId="36013E95" w14:textId="76B12395" w:rsidR="00314CF8" w:rsidRPr="00314CF8" w:rsidRDefault="00314CF8" w:rsidP="00314CF8">
      <w:pPr>
        <w:rPr>
          <w:rFonts w:cstheme="minorHAnsi"/>
          <w:sz w:val="24"/>
          <w:szCs w:val="24"/>
        </w:rPr>
      </w:pPr>
      <w:r w:rsidRPr="00314CF8">
        <w:rPr>
          <w:rFonts w:cstheme="minorHAnsi"/>
          <w:sz w:val="24"/>
          <w:szCs w:val="24"/>
        </w:rPr>
        <w:t xml:space="preserve">Cambridge Dictionary (2021). </w:t>
      </w:r>
      <w:r w:rsidRPr="00314CF8">
        <w:rPr>
          <w:rFonts w:cstheme="minorHAnsi"/>
          <w:i/>
          <w:iCs/>
          <w:sz w:val="24"/>
          <w:szCs w:val="24"/>
        </w:rPr>
        <w:t>exploit</w:t>
      </w:r>
      <w:r w:rsidRPr="00314CF8">
        <w:rPr>
          <w:rFonts w:cstheme="minorHAnsi"/>
          <w:sz w:val="24"/>
          <w:szCs w:val="24"/>
        </w:rPr>
        <w:t xml:space="preserve">. [online]  </w:t>
      </w:r>
      <w:r>
        <w:rPr>
          <w:rFonts w:cstheme="minorHAnsi"/>
          <w:sz w:val="24"/>
          <w:szCs w:val="24"/>
        </w:rPr>
        <w:t xml:space="preserve">                                                                    </w:t>
      </w:r>
      <w:r w:rsidRPr="00314CF8">
        <w:rPr>
          <w:rFonts w:cstheme="minorHAnsi"/>
          <w:sz w:val="24"/>
          <w:szCs w:val="24"/>
        </w:rPr>
        <w:t xml:space="preserve">Available at: </w:t>
      </w:r>
      <w:hyperlink r:id="rId41" w:history="1">
        <w:r w:rsidRPr="00A234EB">
          <w:rPr>
            <w:rStyle w:val="Hyperlink"/>
            <w:rFonts w:cstheme="minorHAnsi"/>
            <w:sz w:val="24"/>
            <w:szCs w:val="24"/>
          </w:rPr>
          <w:t>https://dictionary.cambridge.org/us/dictionary/english/exploit</w:t>
        </w:r>
      </w:hyperlink>
      <w:r w:rsidRPr="00314CF8">
        <w:rPr>
          <w:rFonts w:cstheme="minorHAnsi"/>
          <w:sz w:val="24"/>
          <w:szCs w:val="24"/>
        </w:rPr>
        <w:t>.</w:t>
      </w:r>
      <w:r>
        <w:rPr>
          <w:rFonts w:cstheme="minorHAnsi"/>
          <w:sz w:val="24"/>
          <w:szCs w:val="24"/>
        </w:rPr>
        <w:t xml:space="preserve">                     (Accessed: 3</w:t>
      </w:r>
      <w:r w:rsidRPr="00314CF8">
        <w:rPr>
          <w:rFonts w:cstheme="minorHAnsi"/>
          <w:sz w:val="24"/>
          <w:szCs w:val="24"/>
          <w:vertAlign w:val="superscript"/>
        </w:rPr>
        <w:t>rd</w:t>
      </w:r>
      <w:r>
        <w:rPr>
          <w:rFonts w:cstheme="minorHAnsi"/>
          <w:sz w:val="24"/>
          <w:szCs w:val="24"/>
        </w:rPr>
        <w:t xml:space="preserve"> December 2024)</w:t>
      </w:r>
    </w:p>
    <w:p w14:paraId="65215F98" w14:textId="61477A12" w:rsidR="00314CF8" w:rsidRPr="003F59EE" w:rsidRDefault="00314CF8" w:rsidP="00314CF8">
      <w:pPr>
        <w:rPr>
          <w:rFonts w:cstheme="minorHAnsi"/>
          <w:sz w:val="24"/>
          <w:szCs w:val="24"/>
        </w:rPr>
      </w:pPr>
    </w:p>
    <w:p w14:paraId="5F7F63C6" w14:textId="0010ED3C" w:rsidR="00006930" w:rsidRPr="003F59EE" w:rsidRDefault="00C84AB6" w:rsidP="006A3208">
      <w:pPr>
        <w:rPr>
          <w:rFonts w:cstheme="minorHAnsi"/>
          <w:sz w:val="24"/>
          <w:szCs w:val="24"/>
        </w:rPr>
      </w:pPr>
      <w:r w:rsidRPr="00E24906">
        <w:rPr>
          <w:rFonts w:cstheme="minorHAnsi"/>
          <w:i/>
          <w:iCs/>
          <w:sz w:val="24"/>
          <w:szCs w:val="24"/>
        </w:rPr>
        <w:t>‌</w:t>
      </w:r>
      <w:r w:rsidR="00133C09" w:rsidRPr="00E24906">
        <w:rPr>
          <w:rFonts w:cstheme="minorHAnsi"/>
          <w:i/>
          <w:iCs/>
          <w:sz w:val="24"/>
          <w:szCs w:val="24"/>
        </w:rPr>
        <w:t>Child Criminal Exploitation and The Need for Consistency Report</w:t>
      </w:r>
      <w:r w:rsidR="00133C09" w:rsidRPr="003F59EE">
        <w:rPr>
          <w:rFonts w:cstheme="minorHAnsi"/>
          <w:sz w:val="24"/>
          <w:szCs w:val="24"/>
        </w:rPr>
        <w:t xml:space="preserve"> produced by the Human Trafficking Foundation. (2022). </w:t>
      </w:r>
      <w:r w:rsidR="00F62235">
        <w:rPr>
          <w:rFonts w:cstheme="minorHAnsi"/>
          <w:sz w:val="24"/>
          <w:szCs w:val="24"/>
        </w:rPr>
        <w:t xml:space="preserve">                                                                                                     </w:t>
      </w:r>
      <w:r w:rsidR="00133C09" w:rsidRPr="003F59EE">
        <w:rPr>
          <w:rFonts w:cstheme="minorHAnsi"/>
          <w:sz w:val="24"/>
          <w:szCs w:val="24"/>
        </w:rPr>
        <w:t xml:space="preserve">Available at: </w:t>
      </w:r>
      <w:hyperlink r:id="rId42" w:history="1">
        <w:r w:rsidR="00133C09" w:rsidRPr="003F59EE">
          <w:rPr>
            <w:rStyle w:val="Hyperlink"/>
            <w:rFonts w:cstheme="minorHAnsi"/>
            <w:sz w:val="24"/>
            <w:szCs w:val="24"/>
          </w:rPr>
          <w:t>https://core.ac.uk/download/565836392.pdf</w:t>
        </w:r>
      </w:hyperlink>
      <w:r w:rsidR="00133C09" w:rsidRPr="003F59EE">
        <w:rPr>
          <w:rFonts w:cstheme="minorHAnsi"/>
          <w:sz w:val="24"/>
          <w:szCs w:val="24"/>
        </w:rPr>
        <w:t>.</w:t>
      </w:r>
      <w:r w:rsidR="00F62235">
        <w:rPr>
          <w:rFonts w:cstheme="minorHAnsi"/>
          <w:sz w:val="24"/>
          <w:szCs w:val="24"/>
        </w:rPr>
        <w:t xml:space="preserve">                                           </w:t>
      </w:r>
      <w:r w:rsidR="00133C09" w:rsidRPr="003F59EE">
        <w:rPr>
          <w:rFonts w:cstheme="minorHAnsi"/>
          <w:sz w:val="24"/>
          <w:szCs w:val="24"/>
        </w:rPr>
        <w:t>(Accessed: 15</w:t>
      </w:r>
      <w:r w:rsidR="00133C09" w:rsidRPr="003F59EE">
        <w:rPr>
          <w:rFonts w:cstheme="minorHAnsi"/>
          <w:sz w:val="24"/>
          <w:szCs w:val="24"/>
          <w:vertAlign w:val="superscript"/>
        </w:rPr>
        <w:t>th</w:t>
      </w:r>
      <w:r w:rsidR="00133C09" w:rsidRPr="003F59EE">
        <w:rPr>
          <w:rFonts w:cstheme="minorHAnsi"/>
          <w:sz w:val="24"/>
          <w:szCs w:val="24"/>
        </w:rPr>
        <w:t xml:space="preserve"> June 2024)</w:t>
      </w:r>
    </w:p>
    <w:p w14:paraId="6D5ABC56" w14:textId="77777777" w:rsidR="00F106FC" w:rsidRPr="003F59EE" w:rsidRDefault="00F106FC" w:rsidP="006A3208">
      <w:pPr>
        <w:rPr>
          <w:rFonts w:cstheme="minorHAnsi"/>
          <w:sz w:val="24"/>
          <w:szCs w:val="24"/>
        </w:rPr>
      </w:pPr>
    </w:p>
    <w:p w14:paraId="25779997" w14:textId="1C4F580B" w:rsidR="00673BC3" w:rsidRPr="003F59EE" w:rsidRDefault="00F106FC" w:rsidP="00F106FC">
      <w:pPr>
        <w:rPr>
          <w:rFonts w:cstheme="minorHAnsi"/>
          <w:sz w:val="24"/>
          <w:szCs w:val="24"/>
        </w:rPr>
      </w:pPr>
      <w:r w:rsidRPr="003F59EE">
        <w:rPr>
          <w:rFonts w:cstheme="minorHAnsi"/>
          <w:sz w:val="24"/>
          <w:szCs w:val="24"/>
        </w:rPr>
        <w:t xml:space="preserve">College of Policing (2021). </w:t>
      </w:r>
      <w:r w:rsidRPr="00F62235">
        <w:rPr>
          <w:rFonts w:cstheme="minorHAnsi"/>
          <w:i/>
          <w:iCs/>
          <w:sz w:val="24"/>
          <w:szCs w:val="24"/>
        </w:rPr>
        <w:t>Responding to child sexual exploitation.</w:t>
      </w:r>
      <w:r w:rsidRPr="003F59EE">
        <w:rPr>
          <w:rFonts w:cstheme="minorHAnsi"/>
          <w:sz w:val="24"/>
          <w:szCs w:val="24"/>
        </w:rPr>
        <w:t xml:space="preserve"> [online] College of Policing. </w:t>
      </w:r>
      <w:r w:rsidR="00F62235">
        <w:rPr>
          <w:rFonts w:cstheme="minorHAnsi"/>
          <w:sz w:val="24"/>
          <w:szCs w:val="24"/>
        </w:rPr>
        <w:t xml:space="preserve">                                                                                                                                         </w:t>
      </w:r>
      <w:r w:rsidRPr="003F59EE">
        <w:rPr>
          <w:rFonts w:cstheme="minorHAnsi"/>
          <w:sz w:val="24"/>
          <w:szCs w:val="24"/>
        </w:rPr>
        <w:t xml:space="preserve">Available at: </w:t>
      </w:r>
      <w:hyperlink r:id="rId43" w:history="1">
        <w:r w:rsidRPr="003F59EE">
          <w:rPr>
            <w:rStyle w:val="Hyperlink"/>
            <w:rFonts w:cstheme="minorHAnsi"/>
            <w:sz w:val="24"/>
            <w:szCs w:val="24"/>
          </w:rPr>
          <w:t>https://www.college.police.uk/app/major-investigation-and-public-protection/responding-child-sexual-exploitation/responding-child-sexual-exploitation</w:t>
        </w:r>
      </w:hyperlink>
      <w:r w:rsidRPr="003F59EE">
        <w:rPr>
          <w:rFonts w:cstheme="minorHAnsi"/>
          <w:sz w:val="24"/>
          <w:szCs w:val="24"/>
        </w:rPr>
        <w:t xml:space="preserve">. </w:t>
      </w:r>
      <w:r w:rsidR="00673BC3" w:rsidRPr="003F59EE">
        <w:rPr>
          <w:rFonts w:cstheme="minorHAnsi"/>
          <w:sz w:val="24"/>
          <w:szCs w:val="24"/>
        </w:rPr>
        <w:t>(Accessed: 26</w:t>
      </w:r>
      <w:r w:rsidR="00673BC3" w:rsidRPr="003F59EE">
        <w:rPr>
          <w:rFonts w:cstheme="minorHAnsi"/>
          <w:sz w:val="24"/>
          <w:szCs w:val="24"/>
          <w:vertAlign w:val="superscript"/>
        </w:rPr>
        <w:t>th</w:t>
      </w:r>
      <w:r w:rsidR="00673BC3" w:rsidRPr="003F59EE">
        <w:rPr>
          <w:rFonts w:cstheme="minorHAnsi"/>
          <w:sz w:val="24"/>
          <w:szCs w:val="24"/>
        </w:rPr>
        <w:t xml:space="preserve"> June 2024)</w:t>
      </w:r>
    </w:p>
    <w:p w14:paraId="030389A9" w14:textId="77777777" w:rsidR="00434577" w:rsidRPr="003F59EE" w:rsidRDefault="00434577" w:rsidP="006A3208">
      <w:pPr>
        <w:rPr>
          <w:rFonts w:cstheme="minorHAnsi"/>
          <w:sz w:val="24"/>
          <w:szCs w:val="24"/>
        </w:rPr>
      </w:pPr>
    </w:p>
    <w:p w14:paraId="14A0155A" w14:textId="47261B07" w:rsidR="00AC7220" w:rsidRPr="003F59EE" w:rsidRDefault="008B5F32" w:rsidP="006A3208">
      <w:pPr>
        <w:rPr>
          <w:rFonts w:cstheme="minorHAnsi"/>
          <w:sz w:val="24"/>
          <w:szCs w:val="24"/>
        </w:rPr>
      </w:pPr>
      <w:r w:rsidRPr="003F59EE">
        <w:rPr>
          <w:rFonts w:cstheme="minorHAnsi"/>
          <w:sz w:val="24"/>
          <w:szCs w:val="24"/>
        </w:rPr>
        <w:t>Dorset Police Public Protection Notice</w:t>
      </w:r>
      <w:r w:rsidR="00FE3DB3">
        <w:rPr>
          <w:rFonts w:cstheme="minorHAnsi"/>
          <w:sz w:val="24"/>
          <w:szCs w:val="24"/>
        </w:rPr>
        <w:t>. (2019)</w:t>
      </w:r>
      <w:r w:rsidR="00AC7220" w:rsidRPr="003F59EE">
        <w:rPr>
          <w:rFonts w:cstheme="minorHAnsi"/>
          <w:sz w:val="24"/>
          <w:szCs w:val="24"/>
        </w:rPr>
        <w:t xml:space="preserve"> </w:t>
      </w:r>
      <w:r w:rsidR="00AC7220" w:rsidRPr="00CD63E4">
        <w:rPr>
          <w:rFonts w:cstheme="minorHAnsi"/>
          <w:i/>
          <w:iCs/>
          <w:sz w:val="24"/>
          <w:szCs w:val="24"/>
        </w:rPr>
        <w:t>PPN</w:t>
      </w:r>
      <w:r w:rsidR="00AC7220" w:rsidRPr="003F59EE">
        <w:rPr>
          <w:rFonts w:cstheme="minorHAnsi"/>
          <w:sz w:val="24"/>
          <w:szCs w:val="24"/>
        </w:rPr>
        <w:t>. [online]</w:t>
      </w:r>
      <w:r w:rsidR="00CD63E4">
        <w:rPr>
          <w:rFonts w:cstheme="minorHAnsi"/>
          <w:sz w:val="24"/>
          <w:szCs w:val="24"/>
        </w:rPr>
        <w:t xml:space="preserve">                                                            </w:t>
      </w:r>
      <w:r w:rsidR="00AC7220" w:rsidRPr="003F59EE">
        <w:rPr>
          <w:rFonts w:cstheme="minorHAnsi"/>
          <w:sz w:val="24"/>
          <w:szCs w:val="24"/>
        </w:rPr>
        <w:t xml:space="preserve">Available at: </w:t>
      </w:r>
      <w:hyperlink r:id="rId44" w:history="1">
        <w:r w:rsidR="00AC7220" w:rsidRPr="003F59EE">
          <w:rPr>
            <w:rStyle w:val="Hyperlink"/>
            <w:rFonts w:cstheme="minorHAnsi"/>
            <w:sz w:val="24"/>
            <w:szCs w:val="24"/>
          </w:rPr>
          <w:t>https://www.bcpsafeguardingadultsboard.com/uploads/7/4/8/9/74891967/appendix_2_-_changes_in_dorset_police_since_completion_of_the_sar_dhr.pdf</w:t>
        </w:r>
      </w:hyperlink>
      <w:r w:rsidR="00AC7220" w:rsidRPr="003F59EE">
        <w:rPr>
          <w:rFonts w:cstheme="minorHAnsi"/>
          <w:sz w:val="24"/>
          <w:szCs w:val="24"/>
        </w:rPr>
        <w:t>.</w:t>
      </w:r>
      <w:r w:rsidR="00CD63E4">
        <w:rPr>
          <w:rFonts w:cstheme="minorHAnsi"/>
          <w:sz w:val="24"/>
          <w:szCs w:val="24"/>
        </w:rPr>
        <w:t xml:space="preserve">                           </w:t>
      </w:r>
      <w:r w:rsidR="00AC7220" w:rsidRPr="003F59EE">
        <w:rPr>
          <w:rFonts w:cstheme="minorHAnsi"/>
          <w:sz w:val="24"/>
          <w:szCs w:val="24"/>
        </w:rPr>
        <w:t>(Accessed: 26</w:t>
      </w:r>
      <w:r w:rsidR="00AC7220" w:rsidRPr="003F59EE">
        <w:rPr>
          <w:rFonts w:cstheme="minorHAnsi"/>
          <w:sz w:val="24"/>
          <w:szCs w:val="24"/>
          <w:vertAlign w:val="superscript"/>
        </w:rPr>
        <w:t>th</w:t>
      </w:r>
      <w:r w:rsidR="00AC7220" w:rsidRPr="003F59EE">
        <w:rPr>
          <w:rFonts w:cstheme="minorHAnsi"/>
          <w:sz w:val="24"/>
          <w:szCs w:val="24"/>
        </w:rPr>
        <w:t xml:space="preserve"> June 2024)</w:t>
      </w:r>
    </w:p>
    <w:p w14:paraId="50CA4474" w14:textId="77777777" w:rsidR="00AC7220" w:rsidRPr="003F59EE" w:rsidRDefault="00AC7220" w:rsidP="006A3208">
      <w:pPr>
        <w:rPr>
          <w:rFonts w:cstheme="minorHAnsi"/>
          <w:sz w:val="24"/>
          <w:szCs w:val="24"/>
        </w:rPr>
      </w:pPr>
    </w:p>
    <w:p w14:paraId="78A65F90" w14:textId="741CC259" w:rsidR="00491B78" w:rsidRPr="003F59EE" w:rsidRDefault="00491B78" w:rsidP="006A3208">
      <w:pPr>
        <w:rPr>
          <w:rFonts w:cstheme="minorHAnsi"/>
          <w:sz w:val="24"/>
          <w:szCs w:val="24"/>
        </w:rPr>
      </w:pPr>
      <w:r w:rsidRPr="003F59EE">
        <w:rPr>
          <w:rFonts w:cstheme="minorHAnsi"/>
          <w:sz w:val="24"/>
          <w:szCs w:val="24"/>
        </w:rPr>
        <w:t xml:space="preserve">Gratton, C., &amp; Jones, I. (2010). </w:t>
      </w:r>
      <w:r w:rsidRPr="005573EA">
        <w:rPr>
          <w:rFonts w:cstheme="minorHAnsi"/>
          <w:i/>
          <w:iCs/>
          <w:sz w:val="24"/>
          <w:szCs w:val="24"/>
        </w:rPr>
        <w:t>Research methods for sports studies</w:t>
      </w:r>
      <w:r w:rsidRPr="003F59EE">
        <w:rPr>
          <w:rFonts w:cstheme="minorHAnsi"/>
          <w:sz w:val="24"/>
          <w:szCs w:val="24"/>
        </w:rPr>
        <w:t xml:space="preserve"> (2nd ed.)</w:t>
      </w:r>
      <w:r w:rsidR="00CD63E4">
        <w:rPr>
          <w:rFonts w:cstheme="minorHAnsi"/>
          <w:sz w:val="24"/>
          <w:szCs w:val="24"/>
        </w:rPr>
        <w:t xml:space="preserve"> [online]</w:t>
      </w:r>
      <w:r w:rsidR="005573EA">
        <w:rPr>
          <w:rFonts w:cstheme="minorHAnsi"/>
          <w:sz w:val="24"/>
          <w:szCs w:val="24"/>
        </w:rPr>
        <w:t xml:space="preserve">                                                                                                                                       </w:t>
      </w:r>
      <w:r w:rsidRPr="003F59EE">
        <w:rPr>
          <w:rFonts w:cstheme="minorHAnsi"/>
          <w:sz w:val="24"/>
          <w:szCs w:val="24"/>
        </w:rPr>
        <w:t xml:space="preserve">Available at: </w:t>
      </w:r>
      <w:hyperlink r:id="rId45" w:history="1">
        <w:r w:rsidRPr="003F59EE">
          <w:rPr>
            <w:rStyle w:val="Hyperlink"/>
            <w:rFonts w:cstheme="minorHAnsi"/>
            <w:sz w:val="24"/>
            <w:szCs w:val="24"/>
          </w:rPr>
          <w:t>https://repository.stkipgetsempena.ac.id/bitstream/575/1/Research_Methods_for_Sports_Studies.pdf</w:t>
        </w:r>
      </w:hyperlink>
      <w:r w:rsidRPr="003F59EE">
        <w:rPr>
          <w:rFonts w:cstheme="minorHAnsi"/>
          <w:sz w:val="24"/>
          <w:szCs w:val="24"/>
        </w:rPr>
        <w:t xml:space="preserve"> </w:t>
      </w:r>
      <w:r w:rsidR="005573EA">
        <w:rPr>
          <w:rFonts w:cstheme="minorHAnsi"/>
          <w:sz w:val="24"/>
          <w:szCs w:val="24"/>
        </w:rPr>
        <w:t xml:space="preserve">                                                                                                                                       </w:t>
      </w:r>
      <w:r w:rsidRPr="003F59EE">
        <w:rPr>
          <w:rFonts w:cstheme="minorHAnsi"/>
          <w:sz w:val="24"/>
          <w:szCs w:val="24"/>
        </w:rPr>
        <w:t>(Accessed: 24</w:t>
      </w:r>
      <w:r w:rsidRPr="003F59EE">
        <w:rPr>
          <w:rFonts w:cstheme="minorHAnsi"/>
          <w:sz w:val="24"/>
          <w:szCs w:val="24"/>
          <w:vertAlign w:val="superscript"/>
        </w:rPr>
        <w:t>th</w:t>
      </w:r>
      <w:r w:rsidRPr="003F59EE">
        <w:rPr>
          <w:rFonts w:cstheme="minorHAnsi"/>
          <w:sz w:val="24"/>
          <w:szCs w:val="24"/>
        </w:rPr>
        <w:t xml:space="preserve"> July 2024)</w:t>
      </w:r>
    </w:p>
    <w:p w14:paraId="349F0FFF" w14:textId="77777777" w:rsidR="00491B78" w:rsidRPr="003F59EE" w:rsidRDefault="00491B78" w:rsidP="006A3208">
      <w:pPr>
        <w:rPr>
          <w:rFonts w:cstheme="minorHAnsi"/>
          <w:sz w:val="24"/>
          <w:szCs w:val="24"/>
        </w:rPr>
      </w:pPr>
    </w:p>
    <w:p w14:paraId="3FF01F7D" w14:textId="4A94D325" w:rsidR="00953590" w:rsidRPr="003F59EE" w:rsidRDefault="00953590" w:rsidP="00953590">
      <w:pPr>
        <w:rPr>
          <w:rFonts w:cstheme="minorHAnsi"/>
          <w:sz w:val="24"/>
          <w:szCs w:val="24"/>
        </w:rPr>
      </w:pPr>
      <w:r w:rsidRPr="003F59EE">
        <w:rPr>
          <w:rFonts w:cstheme="minorHAnsi"/>
          <w:sz w:val="24"/>
          <w:szCs w:val="24"/>
        </w:rPr>
        <w:t xml:space="preserve">GOV.UK. (2023). </w:t>
      </w:r>
      <w:r w:rsidRPr="005573EA">
        <w:rPr>
          <w:rFonts w:cstheme="minorHAnsi"/>
          <w:i/>
          <w:iCs/>
          <w:sz w:val="24"/>
          <w:szCs w:val="24"/>
        </w:rPr>
        <w:t>County Lines Programme.</w:t>
      </w:r>
      <w:r w:rsidRPr="003F59EE">
        <w:rPr>
          <w:rFonts w:cstheme="minorHAnsi"/>
          <w:sz w:val="24"/>
          <w:szCs w:val="24"/>
        </w:rPr>
        <w:t xml:space="preserve"> [online] </w:t>
      </w:r>
      <w:r w:rsidR="005573EA">
        <w:rPr>
          <w:rFonts w:cstheme="minorHAnsi"/>
          <w:sz w:val="24"/>
          <w:szCs w:val="24"/>
        </w:rPr>
        <w:t xml:space="preserve">                                                                   </w:t>
      </w:r>
      <w:r w:rsidRPr="003F59EE">
        <w:rPr>
          <w:rFonts w:cstheme="minorHAnsi"/>
          <w:sz w:val="24"/>
          <w:szCs w:val="24"/>
        </w:rPr>
        <w:t xml:space="preserve">Available at: </w:t>
      </w:r>
      <w:hyperlink r:id="rId46" w:history="1">
        <w:r w:rsidRPr="003F59EE">
          <w:rPr>
            <w:rStyle w:val="Hyperlink"/>
            <w:rFonts w:cstheme="minorHAnsi"/>
            <w:sz w:val="24"/>
            <w:szCs w:val="24"/>
          </w:rPr>
          <w:t>https://www.gov.uk/government/publications/county-lines-programme</w:t>
        </w:r>
      </w:hyperlink>
      <w:r w:rsidRPr="003F59EE">
        <w:rPr>
          <w:rFonts w:cstheme="minorHAnsi"/>
          <w:sz w:val="24"/>
          <w:szCs w:val="24"/>
        </w:rPr>
        <w:t>. (Accessed: 15</w:t>
      </w:r>
      <w:r w:rsidRPr="003F59EE">
        <w:rPr>
          <w:rFonts w:cstheme="minorHAnsi"/>
          <w:sz w:val="24"/>
          <w:szCs w:val="24"/>
          <w:vertAlign w:val="superscript"/>
        </w:rPr>
        <w:t>th</w:t>
      </w:r>
      <w:r w:rsidRPr="003F59EE">
        <w:rPr>
          <w:rFonts w:cstheme="minorHAnsi"/>
          <w:sz w:val="24"/>
          <w:szCs w:val="24"/>
        </w:rPr>
        <w:t xml:space="preserve"> June 2024)</w:t>
      </w:r>
    </w:p>
    <w:p w14:paraId="4AB94D42" w14:textId="77777777" w:rsidR="0019108F" w:rsidRPr="003F59EE" w:rsidRDefault="0019108F" w:rsidP="00953590">
      <w:pPr>
        <w:rPr>
          <w:rFonts w:cstheme="minorHAnsi"/>
          <w:sz w:val="24"/>
          <w:szCs w:val="24"/>
        </w:rPr>
      </w:pPr>
    </w:p>
    <w:p w14:paraId="2001A929" w14:textId="60F85708" w:rsidR="0019108F" w:rsidRPr="003F59EE" w:rsidRDefault="0019108F" w:rsidP="0019108F">
      <w:pPr>
        <w:rPr>
          <w:rFonts w:cstheme="minorHAnsi"/>
          <w:sz w:val="24"/>
          <w:szCs w:val="24"/>
        </w:rPr>
      </w:pPr>
      <w:r w:rsidRPr="003F59EE">
        <w:rPr>
          <w:rFonts w:cstheme="minorHAnsi"/>
          <w:sz w:val="24"/>
          <w:szCs w:val="24"/>
        </w:rPr>
        <w:t xml:space="preserve">Hay, G., Rael dos Santos, A., Reed, H. and Hope, V. (2019) </w:t>
      </w:r>
      <w:r w:rsidRPr="005573EA">
        <w:rPr>
          <w:rFonts w:cstheme="minorHAnsi"/>
          <w:i/>
          <w:iCs/>
          <w:sz w:val="24"/>
          <w:szCs w:val="24"/>
        </w:rPr>
        <w:t>‘Estimates of the prevalence of opiate use and/or crack cocaine use</w:t>
      </w:r>
      <w:r w:rsidRPr="003F59EE">
        <w:rPr>
          <w:rFonts w:cstheme="minorHAnsi"/>
          <w:sz w:val="24"/>
          <w:szCs w:val="24"/>
        </w:rPr>
        <w:t xml:space="preserve">, 2016/17: Sweep 13 report’, </w:t>
      </w:r>
      <w:r w:rsidR="005573EA">
        <w:rPr>
          <w:rFonts w:cstheme="minorHAnsi"/>
          <w:sz w:val="24"/>
          <w:szCs w:val="24"/>
        </w:rPr>
        <w:t xml:space="preserve">                                           </w:t>
      </w:r>
      <w:r w:rsidRPr="003F59EE">
        <w:rPr>
          <w:rFonts w:cstheme="minorHAnsi"/>
          <w:sz w:val="24"/>
          <w:szCs w:val="24"/>
        </w:rPr>
        <w:t xml:space="preserve">Available at: </w:t>
      </w:r>
      <w:hyperlink r:id="rId47" w:history="1">
        <w:r w:rsidRPr="003F59EE">
          <w:rPr>
            <w:rStyle w:val="Hyperlink"/>
            <w:rFonts w:cstheme="minorHAnsi"/>
            <w:sz w:val="24"/>
            <w:szCs w:val="24"/>
          </w:rPr>
          <w:t>https://bdoc.ofdt.fr/index.php?lvl=publisher_see&amp;id=4445</w:t>
        </w:r>
      </w:hyperlink>
      <w:r w:rsidR="005573EA">
        <w:rPr>
          <w:rFonts w:cstheme="minorHAnsi"/>
          <w:sz w:val="24"/>
          <w:szCs w:val="24"/>
        </w:rPr>
        <w:t xml:space="preserve">                          </w:t>
      </w:r>
      <w:r w:rsidRPr="003F59EE">
        <w:rPr>
          <w:rFonts w:cstheme="minorHAnsi"/>
          <w:sz w:val="24"/>
          <w:szCs w:val="24"/>
        </w:rPr>
        <w:t>(Accessed: 26</w:t>
      </w:r>
      <w:r w:rsidRPr="003F59EE">
        <w:rPr>
          <w:rFonts w:cstheme="minorHAnsi"/>
          <w:sz w:val="24"/>
          <w:szCs w:val="24"/>
          <w:vertAlign w:val="superscript"/>
        </w:rPr>
        <w:t>th</w:t>
      </w:r>
      <w:r w:rsidRPr="003F59EE">
        <w:rPr>
          <w:rFonts w:cstheme="minorHAnsi"/>
          <w:sz w:val="24"/>
          <w:szCs w:val="24"/>
        </w:rPr>
        <w:t xml:space="preserve"> June 2024)</w:t>
      </w:r>
    </w:p>
    <w:p w14:paraId="21024B97" w14:textId="77777777" w:rsidR="0035129D" w:rsidRPr="003F59EE" w:rsidRDefault="0035129D" w:rsidP="00F82FD8">
      <w:pPr>
        <w:rPr>
          <w:rFonts w:cstheme="minorHAnsi"/>
          <w:sz w:val="24"/>
          <w:szCs w:val="24"/>
        </w:rPr>
      </w:pPr>
    </w:p>
    <w:p w14:paraId="6F1F4313" w14:textId="3DC0D3CF" w:rsidR="00F82FD8" w:rsidRPr="003F59EE" w:rsidRDefault="00F82FD8" w:rsidP="00F82FD8">
      <w:pPr>
        <w:rPr>
          <w:rFonts w:cstheme="minorHAnsi"/>
          <w:sz w:val="24"/>
          <w:szCs w:val="24"/>
        </w:rPr>
      </w:pPr>
      <w:r w:rsidRPr="003F59EE">
        <w:rPr>
          <w:rFonts w:cstheme="minorHAnsi"/>
          <w:sz w:val="24"/>
          <w:szCs w:val="24"/>
        </w:rPr>
        <w:t xml:space="preserve">Home Office (2023). </w:t>
      </w:r>
      <w:r w:rsidRPr="005573EA">
        <w:rPr>
          <w:rFonts w:cstheme="minorHAnsi"/>
          <w:i/>
          <w:iCs/>
          <w:sz w:val="24"/>
          <w:szCs w:val="24"/>
        </w:rPr>
        <w:t>Criminal Exploitation of children, Young People and Vulnerable Adults County Lines.</w:t>
      </w:r>
      <w:r w:rsidRPr="003F59EE">
        <w:rPr>
          <w:rFonts w:cstheme="minorHAnsi"/>
          <w:sz w:val="24"/>
          <w:szCs w:val="24"/>
        </w:rPr>
        <w:t xml:space="preserve"> [online] </w:t>
      </w:r>
      <w:r w:rsidR="005573EA">
        <w:rPr>
          <w:rFonts w:cstheme="minorHAnsi"/>
          <w:sz w:val="24"/>
          <w:szCs w:val="24"/>
        </w:rPr>
        <w:t xml:space="preserve">                                                                                                                   </w:t>
      </w:r>
      <w:r w:rsidRPr="003F59EE">
        <w:rPr>
          <w:rFonts w:cstheme="minorHAnsi"/>
          <w:sz w:val="24"/>
          <w:szCs w:val="24"/>
        </w:rPr>
        <w:t xml:space="preserve">Available at: </w:t>
      </w:r>
      <w:hyperlink r:id="rId48" w:history="1">
        <w:r w:rsidRPr="003F59EE">
          <w:rPr>
            <w:rStyle w:val="Hyperlink"/>
            <w:rFonts w:cstheme="minorHAnsi"/>
            <w:sz w:val="24"/>
            <w:szCs w:val="24"/>
          </w:rPr>
          <w:t>https://assets.publishing.service.gov.uk/media/65322ad1e839fd001486720d/2023_FOR_PUBLICATION_-_Criminal_exploitation_of_children_young_people_and_vulnerable_adults_county_lines1.pdf</w:t>
        </w:r>
      </w:hyperlink>
      <w:r w:rsidRPr="003F59EE">
        <w:rPr>
          <w:rFonts w:cstheme="minorHAnsi"/>
          <w:sz w:val="24"/>
          <w:szCs w:val="24"/>
        </w:rPr>
        <w:t xml:space="preserve">. </w:t>
      </w:r>
      <w:r w:rsidR="005573EA">
        <w:rPr>
          <w:rFonts w:cstheme="minorHAnsi"/>
          <w:sz w:val="24"/>
          <w:szCs w:val="24"/>
        </w:rPr>
        <w:t xml:space="preserve">                                                                                                                                               </w:t>
      </w:r>
      <w:r w:rsidRPr="003F59EE">
        <w:rPr>
          <w:rFonts w:cstheme="minorHAnsi"/>
          <w:sz w:val="24"/>
          <w:szCs w:val="24"/>
        </w:rPr>
        <w:t>(Accessed: 5</w:t>
      </w:r>
      <w:r w:rsidRPr="003F59EE">
        <w:rPr>
          <w:rFonts w:cstheme="minorHAnsi"/>
          <w:sz w:val="24"/>
          <w:szCs w:val="24"/>
          <w:vertAlign w:val="superscript"/>
        </w:rPr>
        <w:t>th</w:t>
      </w:r>
      <w:r w:rsidRPr="003F59EE">
        <w:rPr>
          <w:rFonts w:cstheme="minorHAnsi"/>
          <w:sz w:val="24"/>
          <w:szCs w:val="24"/>
        </w:rPr>
        <w:t xml:space="preserve"> July 2024)</w:t>
      </w:r>
    </w:p>
    <w:p w14:paraId="54F63D95" w14:textId="77777777" w:rsidR="00CF7ED1" w:rsidRPr="003F59EE" w:rsidRDefault="00CF7ED1" w:rsidP="00953590">
      <w:pPr>
        <w:rPr>
          <w:rFonts w:cstheme="minorHAnsi"/>
          <w:sz w:val="24"/>
          <w:szCs w:val="24"/>
        </w:rPr>
      </w:pPr>
    </w:p>
    <w:p w14:paraId="40E59AC6" w14:textId="55603D77" w:rsidR="008118AD" w:rsidRPr="003F59EE" w:rsidRDefault="000C2542" w:rsidP="000C2542">
      <w:pPr>
        <w:rPr>
          <w:rFonts w:cstheme="minorHAnsi"/>
          <w:sz w:val="24"/>
          <w:szCs w:val="24"/>
        </w:rPr>
      </w:pPr>
      <w:r w:rsidRPr="003F59EE">
        <w:rPr>
          <w:rFonts w:cstheme="minorHAnsi"/>
          <w:sz w:val="24"/>
          <w:szCs w:val="24"/>
        </w:rPr>
        <w:t>Local to Global</w:t>
      </w:r>
      <w:r w:rsidR="005573EA">
        <w:rPr>
          <w:rFonts w:cstheme="minorHAnsi"/>
          <w:sz w:val="24"/>
          <w:szCs w:val="24"/>
        </w:rPr>
        <w:t>. (2011)</w:t>
      </w:r>
      <w:r w:rsidRPr="003F59EE">
        <w:rPr>
          <w:rFonts w:cstheme="minorHAnsi"/>
          <w:sz w:val="24"/>
          <w:szCs w:val="24"/>
        </w:rPr>
        <w:t xml:space="preserve"> </w:t>
      </w:r>
      <w:r w:rsidRPr="005573EA">
        <w:rPr>
          <w:rFonts w:cstheme="minorHAnsi"/>
          <w:i/>
          <w:iCs/>
          <w:sz w:val="24"/>
          <w:szCs w:val="24"/>
        </w:rPr>
        <w:t>Reducing the Risk from Organised Crime 2 Local to Global: Reducing the Risk from Organised Crime.</w:t>
      </w:r>
      <w:r w:rsidRPr="003F59EE">
        <w:rPr>
          <w:rFonts w:cstheme="minorHAnsi"/>
          <w:sz w:val="24"/>
          <w:szCs w:val="24"/>
        </w:rPr>
        <w:t xml:space="preserve"> (n.d.).                                                                                                         Available at: </w:t>
      </w:r>
      <w:hyperlink r:id="rId49" w:history="1">
        <w:r w:rsidRPr="003F59EE">
          <w:rPr>
            <w:rStyle w:val="Hyperlink"/>
            <w:rFonts w:cstheme="minorHAnsi"/>
            <w:sz w:val="24"/>
            <w:szCs w:val="24"/>
          </w:rPr>
          <w:t>https://assets.publishing.service.gov.uk/media/5a79a478ed915d07d35b70a3/organised-crime-strategy.pdf</w:t>
        </w:r>
      </w:hyperlink>
      <w:r w:rsidRPr="003F59EE">
        <w:rPr>
          <w:rFonts w:cstheme="minorHAnsi"/>
          <w:sz w:val="24"/>
          <w:szCs w:val="24"/>
        </w:rPr>
        <w:t>.                                                                                                                            (Accessed: 3</w:t>
      </w:r>
      <w:r w:rsidRPr="003F59EE">
        <w:rPr>
          <w:rFonts w:cstheme="minorHAnsi"/>
          <w:sz w:val="24"/>
          <w:szCs w:val="24"/>
          <w:vertAlign w:val="superscript"/>
        </w:rPr>
        <w:t>rd</w:t>
      </w:r>
      <w:r w:rsidRPr="003F59EE">
        <w:rPr>
          <w:rFonts w:cstheme="minorHAnsi"/>
          <w:sz w:val="24"/>
          <w:szCs w:val="24"/>
        </w:rPr>
        <w:t xml:space="preserve"> October 2024)</w:t>
      </w:r>
    </w:p>
    <w:p w14:paraId="265E11B9" w14:textId="77777777" w:rsidR="008118AD" w:rsidRPr="003F59EE" w:rsidRDefault="008118AD" w:rsidP="00953590">
      <w:pPr>
        <w:rPr>
          <w:rFonts w:cstheme="minorHAnsi"/>
          <w:sz w:val="24"/>
          <w:szCs w:val="24"/>
        </w:rPr>
      </w:pPr>
    </w:p>
    <w:p w14:paraId="46336E26" w14:textId="2E75E3C2" w:rsidR="003A241E" w:rsidRPr="003F59EE" w:rsidRDefault="003A241E" w:rsidP="003A241E">
      <w:pPr>
        <w:rPr>
          <w:rFonts w:cstheme="minorHAnsi"/>
          <w:sz w:val="24"/>
          <w:szCs w:val="24"/>
        </w:rPr>
      </w:pPr>
      <w:proofErr w:type="spellStart"/>
      <w:r w:rsidRPr="003F59EE">
        <w:rPr>
          <w:rFonts w:cstheme="minorHAnsi"/>
          <w:sz w:val="24"/>
          <w:szCs w:val="24"/>
        </w:rPr>
        <w:t>McCombes</w:t>
      </w:r>
      <w:proofErr w:type="spellEnd"/>
      <w:r w:rsidRPr="003F59EE">
        <w:rPr>
          <w:rFonts w:cstheme="minorHAnsi"/>
          <w:sz w:val="24"/>
          <w:szCs w:val="24"/>
        </w:rPr>
        <w:t xml:space="preserve">, S. (2023). </w:t>
      </w:r>
      <w:r w:rsidRPr="0034451D">
        <w:rPr>
          <w:rFonts w:cstheme="minorHAnsi"/>
          <w:i/>
          <w:iCs/>
          <w:sz w:val="24"/>
          <w:szCs w:val="24"/>
        </w:rPr>
        <w:t>Doing Survey Research | A Step-by-Step Guide.</w:t>
      </w:r>
      <w:r w:rsidRPr="003F59EE">
        <w:rPr>
          <w:rFonts w:cstheme="minorHAnsi"/>
          <w:sz w:val="24"/>
          <w:szCs w:val="24"/>
        </w:rPr>
        <w:t xml:space="preserve"> [online]</w:t>
      </w:r>
      <w:r w:rsidR="0034451D">
        <w:rPr>
          <w:rFonts w:cstheme="minorHAnsi"/>
          <w:sz w:val="24"/>
          <w:szCs w:val="24"/>
        </w:rPr>
        <w:t xml:space="preserve">           </w:t>
      </w:r>
      <w:r w:rsidRPr="003F59EE">
        <w:rPr>
          <w:rFonts w:cstheme="minorHAnsi"/>
          <w:sz w:val="24"/>
          <w:szCs w:val="24"/>
        </w:rPr>
        <w:t xml:space="preserve"> Available at: </w:t>
      </w:r>
      <w:hyperlink r:id="rId50" w:history="1">
        <w:r w:rsidRPr="003F59EE">
          <w:rPr>
            <w:rStyle w:val="Hyperlink"/>
            <w:rFonts w:cstheme="minorHAnsi"/>
            <w:sz w:val="24"/>
            <w:szCs w:val="24"/>
          </w:rPr>
          <w:t>https://www.scribbr.com/methodology/survey-research/</w:t>
        </w:r>
      </w:hyperlink>
      <w:r w:rsidRPr="003F59EE">
        <w:rPr>
          <w:rFonts w:cstheme="minorHAnsi"/>
          <w:sz w:val="24"/>
          <w:szCs w:val="24"/>
        </w:rPr>
        <w:t>.</w:t>
      </w:r>
      <w:r w:rsidR="0034451D">
        <w:rPr>
          <w:rFonts w:cstheme="minorHAnsi"/>
          <w:sz w:val="24"/>
          <w:szCs w:val="24"/>
        </w:rPr>
        <w:t xml:space="preserve">                          </w:t>
      </w:r>
      <w:r w:rsidRPr="003F59EE">
        <w:rPr>
          <w:rFonts w:cstheme="minorHAnsi"/>
          <w:sz w:val="24"/>
          <w:szCs w:val="24"/>
        </w:rPr>
        <w:t>(Accessed: 14</w:t>
      </w:r>
      <w:r w:rsidRPr="003F59EE">
        <w:rPr>
          <w:rFonts w:cstheme="minorHAnsi"/>
          <w:sz w:val="24"/>
          <w:szCs w:val="24"/>
          <w:vertAlign w:val="superscript"/>
        </w:rPr>
        <w:t>th</w:t>
      </w:r>
      <w:r w:rsidRPr="003F59EE">
        <w:rPr>
          <w:rFonts w:cstheme="minorHAnsi"/>
          <w:sz w:val="24"/>
          <w:szCs w:val="24"/>
        </w:rPr>
        <w:t xml:space="preserve"> August 2024)</w:t>
      </w:r>
    </w:p>
    <w:p w14:paraId="47F24707" w14:textId="5E567EA6" w:rsidR="003A241E" w:rsidRPr="003F59EE" w:rsidRDefault="003A241E" w:rsidP="003A241E">
      <w:pPr>
        <w:rPr>
          <w:rFonts w:cstheme="minorHAnsi"/>
          <w:sz w:val="24"/>
          <w:szCs w:val="24"/>
        </w:rPr>
      </w:pPr>
    </w:p>
    <w:p w14:paraId="754BF013" w14:textId="7050AF6D" w:rsidR="00CF7ED1" w:rsidRPr="003F59EE" w:rsidRDefault="00CF7ED1" w:rsidP="00CF7ED1">
      <w:pPr>
        <w:rPr>
          <w:rFonts w:cstheme="minorHAnsi"/>
          <w:sz w:val="24"/>
          <w:szCs w:val="24"/>
        </w:rPr>
      </w:pPr>
      <w:r w:rsidRPr="003F59EE">
        <w:rPr>
          <w:rFonts w:cstheme="minorHAnsi"/>
          <w:sz w:val="24"/>
          <w:szCs w:val="24"/>
        </w:rPr>
        <w:t xml:space="preserve">National Crime Agency (2018). </w:t>
      </w:r>
      <w:r w:rsidRPr="0034451D">
        <w:rPr>
          <w:rFonts w:cstheme="minorHAnsi"/>
          <w:i/>
          <w:iCs/>
          <w:sz w:val="24"/>
          <w:szCs w:val="24"/>
        </w:rPr>
        <w:t>County Lines - National Crime Agency.</w:t>
      </w:r>
      <w:r w:rsidRPr="003F59EE">
        <w:rPr>
          <w:rFonts w:cstheme="minorHAnsi"/>
          <w:sz w:val="24"/>
          <w:szCs w:val="24"/>
        </w:rPr>
        <w:t xml:space="preserve"> [online] </w:t>
      </w:r>
      <w:r w:rsidR="003F59EE">
        <w:rPr>
          <w:rFonts w:cstheme="minorHAnsi"/>
          <w:sz w:val="24"/>
          <w:szCs w:val="24"/>
        </w:rPr>
        <w:t xml:space="preserve">                                                                                                      </w:t>
      </w:r>
      <w:r w:rsidRPr="003F59EE">
        <w:rPr>
          <w:rFonts w:cstheme="minorHAnsi"/>
          <w:sz w:val="24"/>
          <w:szCs w:val="24"/>
        </w:rPr>
        <w:t xml:space="preserve">Available at: </w:t>
      </w:r>
      <w:hyperlink r:id="rId51" w:history="1">
        <w:r w:rsidRPr="003F59EE">
          <w:rPr>
            <w:rStyle w:val="Hyperlink"/>
            <w:rFonts w:cstheme="minorHAnsi"/>
            <w:sz w:val="24"/>
            <w:szCs w:val="24"/>
          </w:rPr>
          <w:t>https://nationalcrimeagency.gov.uk/what-we-do/crime-threats/drug-trafficking/county-lines</w:t>
        </w:r>
      </w:hyperlink>
      <w:r w:rsidRPr="003F59EE">
        <w:rPr>
          <w:rFonts w:cstheme="minorHAnsi"/>
          <w:sz w:val="24"/>
          <w:szCs w:val="24"/>
        </w:rPr>
        <w:t>.</w:t>
      </w:r>
      <w:r w:rsidR="003F59EE">
        <w:rPr>
          <w:rFonts w:cstheme="minorHAnsi"/>
          <w:sz w:val="24"/>
          <w:szCs w:val="24"/>
        </w:rPr>
        <w:t xml:space="preserve">                                                                                                                   </w:t>
      </w:r>
      <w:r w:rsidRPr="003F59EE">
        <w:rPr>
          <w:rFonts w:cstheme="minorHAnsi"/>
          <w:sz w:val="24"/>
          <w:szCs w:val="24"/>
        </w:rPr>
        <w:t>(Accessed: 26</w:t>
      </w:r>
      <w:r w:rsidRPr="003F59EE">
        <w:rPr>
          <w:rFonts w:cstheme="minorHAnsi"/>
          <w:sz w:val="24"/>
          <w:szCs w:val="24"/>
          <w:vertAlign w:val="superscript"/>
        </w:rPr>
        <w:t>th</w:t>
      </w:r>
      <w:r w:rsidRPr="003F59EE">
        <w:rPr>
          <w:rFonts w:cstheme="minorHAnsi"/>
          <w:sz w:val="24"/>
          <w:szCs w:val="24"/>
        </w:rPr>
        <w:t xml:space="preserve"> June 2024)</w:t>
      </w:r>
    </w:p>
    <w:p w14:paraId="0B95B126" w14:textId="1A530FDC" w:rsidR="00953590" w:rsidRPr="003F59EE" w:rsidRDefault="00953590" w:rsidP="00953590">
      <w:pPr>
        <w:rPr>
          <w:rFonts w:cstheme="minorHAnsi"/>
          <w:sz w:val="24"/>
          <w:szCs w:val="24"/>
        </w:rPr>
      </w:pPr>
    </w:p>
    <w:p w14:paraId="10A84F08" w14:textId="1D7F6F95" w:rsidR="001672DB" w:rsidRPr="003F59EE" w:rsidRDefault="001672DB" w:rsidP="001672DB">
      <w:pPr>
        <w:rPr>
          <w:rFonts w:cstheme="minorHAnsi"/>
          <w:sz w:val="24"/>
          <w:szCs w:val="24"/>
        </w:rPr>
      </w:pPr>
      <w:r w:rsidRPr="003F59EE">
        <w:rPr>
          <w:rFonts w:cstheme="minorHAnsi"/>
          <w:sz w:val="24"/>
          <w:szCs w:val="24"/>
        </w:rPr>
        <w:t xml:space="preserve">National Crime Agency (2019). </w:t>
      </w:r>
      <w:r w:rsidRPr="003F59EE">
        <w:rPr>
          <w:rFonts w:cstheme="minorHAnsi"/>
          <w:i/>
          <w:iCs/>
          <w:sz w:val="24"/>
          <w:szCs w:val="24"/>
        </w:rPr>
        <w:t>County Lines Drug Supply, Vulnerability and Harm 2018.</w:t>
      </w:r>
      <w:r w:rsidRPr="003F59EE">
        <w:rPr>
          <w:rFonts w:cstheme="minorHAnsi"/>
          <w:sz w:val="24"/>
          <w:szCs w:val="24"/>
        </w:rPr>
        <w:t xml:space="preserve"> [online] </w:t>
      </w:r>
      <w:r w:rsidR="003F59EE">
        <w:rPr>
          <w:rFonts w:cstheme="minorHAnsi"/>
          <w:sz w:val="24"/>
          <w:szCs w:val="24"/>
        </w:rPr>
        <w:t xml:space="preserve">                                                                                                                                               </w:t>
      </w:r>
      <w:r w:rsidRPr="003F59EE">
        <w:rPr>
          <w:rFonts w:cstheme="minorHAnsi"/>
          <w:sz w:val="24"/>
          <w:szCs w:val="24"/>
        </w:rPr>
        <w:t xml:space="preserve">Available at: </w:t>
      </w:r>
      <w:hyperlink r:id="rId52" w:history="1">
        <w:r w:rsidRPr="003F59EE">
          <w:rPr>
            <w:rStyle w:val="Hyperlink"/>
            <w:rFonts w:cstheme="minorHAnsi"/>
            <w:sz w:val="24"/>
            <w:szCs w:val="24"/>
          </w:rPr>
          <w:t>https://www.nationalcrimeagency.gov.uk/who-we-are/publications/257-county-lines-drug-supply-vulnerability-and-harm-2018/file</w:t>
        </w:r>
      </w:hyperlink>
      <w:r w:rsidRPr="003F59EE">
        <w:rPr>
          <w:rFonts w:cstheme="minorHAnsi"/>
          <w:sz w:val="24"/>
          <w:szCs w:val="24"/>
        </w:rPr>
        <w:t xml:space="preserve">. </w:t>
      </w:r>
      <w:r w:rsidR="003F59EE">
        <w:rPr>
          <w:rFonts w:cstheme="minorHAnsi"/>
          <w:sz w:val="24"/>
          <w:szCs w:val="24"/>
        </w:rPr>
        <w:t xml:space="preserve">                                                     </w:t>
      </w:r>
      <w:r w:rsidRPr="003F59EE">
        <w:rPr>
          <w:rFonts w:cstheme="minorHAnsi"/>
          <w:sz w:val="24"/>
          <w:szCs w:val="24"/>
        </w:rPr>
        <w:t>(Accessed: 15</w:t>
      </w:r>
      <w:r w:rsidRPr="003F59EE">
        <w:rPr>
          <w:rFonts w:cstheme="minorHAnsi"/>
          <w:sz w:val="24"/>
          <w:szCs w:val="24"/>
          <w:vertAlign w:val="superscript"/>
        </w:rPr>
        <w:t>th</w:t>
      </w:r>
      <w:r w:rsidRPr="003F59EE">
        <w:rPr>
          <w:rFonts w:cstheme="minorHAnsi"/>
          <w:sz w:val="24"/>
          <w:szCs w:val="24"/>
        </w:rPr>
        <w:t xml:space="preserve"> June 2024)</w:t>
      </w:r>
    </w:p>
    <w:p w14:paraId="55426776" w14:textId="77777777" w:rsidR="00182765" w:rsidRPr="003F59EE" w:rsidRDefault="00182765" w:rsidP="00182765">
      <w:pPr>
        <w:rPr>
          <w:rFonts w:cstheme="minorHAnsi"/>
          <w:sz w:val="24"/>
          <w:szCs w:val="24"/>
        </w:rPr>
      </w:pPr>
    </w:p>
    <w:p w14:paraId="51D638FF" w14:textId="580520B1" w:rsidR="00182765" w:rsidRPr="003F59EE" w:rsidRDefault="00182765" w:rsidP="00182765">
      <w:pPr>
        <w:rPr>
          <w:rFonts w:cstheme="minorHAnsi"/>
          <w:sz w:val="24"/>
          <w:szCs w:val="24"/>
        </w:rPr>
      </w:pPr>
      <w:r w:rsidRPr="003F59EE">
        <w:rPr>
          <w:rFonts w:cstheme="minorHAnsi"/>
          <w:sz w:val="24"/>
          <w:szCs w:val="24"/>
        </w:rPr>
        <w:t xml:space="preserve">National Crime Agency (2021). </w:t>
      </w:r>
      <w:r w:rsidRPr="003F59EE">
        <w:rPr>
          <w:rFonts w:cstheme="minorHAnsi"/>
          <w:i/>
          <w:iCs/>
          <w:sz w:val="24"/>
          <w:szCs w:val="24"/>
        </w:rPr>
        <w:t>National Strategic Assessment of Serious and Organised Crime.</w:t>
      </w:r>
      <w:r w:rsidRPr="003F59EE">
        <w:rPr>
          <w:rFonts w:cstheme="minorHAnsi"/>
          <w:sz w:val="24"/>
          <w:szCs w:val="24"/>
        </w:rPr>
        <w:t xml:space="preserve"> [online] </w:t>
      </w:r>
      <w:r w:rsidR="003F59EE">
        <w:rPr>
          <w:rFonts w:cstheme="minorHAnsi"/>
          <w:sz w:val="24"/>
          <w:szCs w:val="24"/>
        </w:rPr>
        <w:t xml:space="preserve">                                                                                                                            </w:t>
      </w:r>
      <w:r w:rsidRPr="003F59EE">
        <w:rPr>
          <w:rFonts w:cstheme="minorHAnsi"/>
          <w:sz w:val="24"/>
          <w:szCs w:val="24"/>
        </w:rPr>
        <w:t xml:space="preserve">Available at: </w:t>
      </w:r>
      <w:hyperlink r:id="rId53" w:history="1">
        <w:r w:rsidRPr="003F59EE">
          <w:rPr>
            <w:rStyle w:val="Hyperlink"/>
            <w:rFonts w:cstheme="minorHAnsi"/>
            <w:sz w:val="24"/>
            <w:szCs w:val="24"/>
          </w:rPr>
          <w:t>https://www.nationalcrimeagency.gov.uk/who-we-are/publications/533-national-strategic-assessment-of-serious-and-organised-crime-2021/file</w:t>
        </w:r>
      </w:hyperlink>
      <w:r w:rsidRPr="003F59EE">
        <w:rPr>
          <w:rFonts w:cstheme="minorHAnsi"/>
          <w:sz w:val="24"/>
          <w:szCs w:val="24"/>
        </w:rPr>
        <w:t>.</w:t>
      </w:r>
      <w:r w:rsidR="003F59EE">
        <w:rPr>
          <w:rFonts w:cstheme="minorHAnsi"/>
          <w:sz w:val="24"/>
          <w:szCs w:val="24"/>
        </w:rPr>
        <w:t xml:space="preserve">                   </w:t>
      </w:r>
      <w:r w:rsidRPr="003F59EE">
        <w:rPr>
          <w:rFonts w:cstheme="minorHAnsi"/>
          <w:sz w:val="24"/>
          <w:szCs w:val="24"/>
        </w:rPr>
        <w:t>(Accessed: 5</w:t>
      </w:r>
      <w:r w:rsidRPr="003F59EE">
        <w:rPr>
          <w:rFonts w:cstheme="minorHAnsi"/>
          <w:sz w:val="24"/>
          <w:szCs w:val="24"/>
          <w:vertAlign w:val="superscript"/>
        </w:rPr>
        <w:t>th</w:t>
      </w:r>
      <w:r w:rsidRPr="003F59EE">
        <w:rPr>
          <w:rFonts w:cstheme="minorHAnsi"/>
          <w:sz w:val="24"/>
          <w:szCs w:val="24"/>
        </w:rPr>
        <w:t xml:space="preserve"> July 2024)</w:t>
      </w:r>
    </w:p>
    <w:p w14:paraId="59696D10" w14:textId="225567F4" w:rsidR="00182765" w:rsidRPr="003F59EE" w:rsidRDefault="00182765" w:rsidP="00182765">
      <w:pPr>
        <w:rPr>
          <w:rFonts w:cstheme="minorHAnsi"/>
          <w:sz w:val="24"/>
          <w:szCs w:val="24"/>
        </w:rPr>
      </w:pPr>
      <w:r w:rsidRPr="003F59EE">
        <w:rPr>
          <w:rFonts w:cstheme="minorHAnsi"/>
          <w:sz w:val="24"/>
          <w:szCs w:val="24"/>
        </w:rPr>
        <w:t>‌</w:t>
      </w:r>
    </w:p>
    <w:p w14:paraId="19540E3B" w14:textId="12CBF166" w:rsidR="00434577" w:rsidRPr="003F59EE" w:rsidRDefault="00434577" w:rsidP="006A3208">
      <w:pPr>
        <w:rPr>
          <w:rFonts w:cstheme="minorHAnsi"/>
          <w:sz w:val="24"/>
          <w:szCs w:val="24"/>
        </w:rPr>
      </w:pPr>
      <w:r w:rsidRPr="003F59EE">
        <w:rPr>
          <w:rFonts w:cstheme="minorHAnsi"/>
          <w:sz w:val="24"/>
          <w:szCs w:val="24"/>
        </w:rPr>
        <w:t xml:space="preserve">Norman, J. (2024). </w:t>
      </w:r>
      <w:r w:rsidRPr="003F59EE">
        <w:rPr>
          <w:rFonts w:cstheme="minorHAnsi"/>
          <w:i/>
          <w:iCs/>
          <w:sz w:val="24"/>
          <w:szCs w:val="24"/>
        </w:rPr>
        <w:t>Criminal Exploitation, Child Criminal Exploitation and County Lines.</w:t>
      </w:r>
      <w:r w:rsidR="003F59EE">
        <w:rPr>
          <w:rFonts w:cstheme="minorHAnsi"/>
          <w:sz w:val="24"/>
          <w:szCs w:val="24"/>
        </w:rPr>
        <w:t xml:space="preserve"> </w:t>
      </w:r>
      <w:r w:rsidRPr="003F59EE">
        <w:rPr>
          <w:rFonts w:cstheme="minorHAnsi"/>
          <w:sz w:val="24"/>
          <w:szCs w:val="24"/>
        </w:rPr>
        <w:t xml:space="preserve">Available at: </w:t>
      </w:r>
      <w:hyperlink r:id="rId54" w:history="1">
        <w:r w:rsidRPr="003F59EE">
          <w:rPr>
            <w:rStyle w:val="Hyperlink"/>
            <w:rFonts w:cstheme="minorHAnsi"/>
            <w:sz w:val="24"/>
            <w:szCs w:val="24"/>
          </w:rPr>
          <w:t>https://doi.org/10.1007/978-3-031-48319-6_5</w:t>
        </w:r>
      </w:hyperlink>
      <w:r w:rsidRPr="003F59EE">
        <w:rPr>
          <w:rFonts w:cstheme="minorHAnsi"/>
          <w:sz w:val="24"/>
          <w:szCs w:val="24"/>
        </w:rPr>
        <w:t>.</w:t>
      </w:r>
      <w:r w:rsidR="003F59EE">
        <w:rPr>
          <w:rFonts w:cstheme="minorHAnsi"/>
          <w:sz w:val="24"/>
          <w:szCs w:val="24"/>
        </w:rPr>
        <w:t xml:space="preserve">                                             </w:t>
      </w:r>
      <w:r w:rsidRPr="003F59EE">
        <w:rPr>
          <w:rFonts w:cstheme="minorHAnsi"/>
          <w:sz w:val="24"/>
          <w:szCs w:val="24"/>
        </w:rPr>
        <w:t>(Accessed: 15</w:t>
      </w:r>
      <w:r w:rsidRPr="003F59EE">
        <w:rPr>
          <w:rFonts w:cstheme="minorHAnsi"/>
          <w:sz w:val="24"/>
          <w:szCs w:val="24"/>
          <w:vertAlign w:val="superscript"/>
        </w:rPr>
        <w:t>th</w:t>
      </w:r>
      <w:r w:rsidRPr="003F59EE">
        <w:rPr>
          <w:rFonts w:cstheme="minorHAnsi"/>
          <w:sz w:val="24"/>
          <w:szCs w:val="24"/>
        </w:rPr>
        <w:t xml:space="preserve"> June 2024)</w:t>
      </w:r>
    </w:p>
    <w:p w14:paraId="439BFA81" w14:textId="77777777" w:rsidR="009719DA" w:rsidRPr="003F59EE" w:rsidRDefault="009719DA" w:rsidP="006A3208">
      <w:pPr>
        <w:rPr>
          <w:rFonts w:cstheme="minorHAnsi"/>
          <w:sz w:val="24"/>
          <w:szCs w:val="24"/>
        </w:rPr>
      </w:pPr>
    </w:p>
    <w:p w14:paraId="0B5A82C8" w14:textId="0A04CD7F" w:rsidR="009719DA" w:rsidRPr="003F59EE" w:rsidRDefault="009719DA" w:rsidP="009719DA">
      <w:pPr>
        <w:rPr>
          <w:rFonts w:cstheme="minorHAnsi"/>
          <w:sz w:val="24"/>
          <w:szCs w:val="24"/>
        </w:rPr>
      </w:pPr>
      <w:r w:rsidRPr="003F59EE">
        <w:rPr>
          <w:rFonts w:cstheme="minorHAnsi"/>
          <w:sz w:val="24"/>
          <w:szCs w:val="24"/>
        </w:rPr>
        <w:t xml:space="preserve">NSPCC (2022). </w:t>
      </w:r>
      <w:r w:rsidRPr="003F59EE">
        <w:rPr>
          <w:rFonts w:cstheme="minorHAnsi"/>
          <w:i/>
          <w:iCs/>
          <w:sz w:val="24"/>
          <w:szCs w:val="24"/>
        </w:rPr>
        <w:t>Child sexual exploitation.</w:t>
      </w:r>
      <w:r w:rsidRPr="003F59EE">
        <w:rPr>
          <w:rFonts w:cstheme="minorHAnsi"/>
          <w:sz w:val="24"/>
          <w:szCs w:val="24"/>
        </w:rPr>
        <w:t xml:space="preserve"> [online] NSPCC. </w:t>
      </w:r>
      <w:r w:rsidR="003F59EE">
        <w:rPr>
          <w:rFonts w:cstheme="minorHAnsi"/>
          <w:sz w:val="24"/>
          <w:szCs w:val="24"/>
        </w:rPr>
        <w:t xml:space="preserve">                                                            </w:t>
      </w:r>
      <w:r w:rsidRPr="003F59EE">
        <w:rPr>
          <w:rFonts w:cstheme="minorHAnsi"/>
          <w:sz w:val="24"/>
          <w:szCs w:val="24"/>
        </w:rPr>
        <w:t xml:space="preserve">Available at: </w:t>
      </w:r>
      <w:hyperlink r:id="rId55" w:anchor="what" w:history="1">
        <w:r w:rsidRPr="003F59EE">
          <w:rPr>
            <w:rStyle w:val="Hyperlink"/>
            <w:rFonts w:cstheme="minorHAnsi"/>
            <w:sz w:val="24"/>
            <w:szCs w:val="24"/>
          </w:rPr>
          <w:t>https://www.nspcc.org.uk/what-is-child-abuse/types-of-abuse/child-sexual-exploitation/#what</w:t>
        </w:r>
      </w:hyperlink>
      <w:r w:rsidRPr="003F59EE">
        <w:rPr>
          <w:rFonts w:cstheme="minorHAnsi"/>
          <w:sz w:val="24"/>
          <w:szCs w:val="24"/>
        </w:rPr>
        <w:t>.</w:t>
      </w:r>
      <w:r w:rsidR="003F59EE">
        <w:rPr>
          <w:rFonts w:cstheme="minorHAnsi"/>
          <w:sz w:val="24"/>
          <w:szCs w:val="24"/>
        </w:rPr>
        <w:t xml:space="preserve">                                                                                                                </w:t>
      </w:r>
      <w:r w:rsidRPr="003F59EE">
        <w:rPr>
          <w:rFonts w:cstheme="minorHAnsi"/>
          <w:sz w:val="24"/>
          <w:szCs w:val="24"/>
        </w:rPr>
        <w:t>(Accessed: 15</w:t>
      </w:r>
      <w:r w:rsidRPr="003F59EE">
        <w:rPr>
          <w:rFonts w:cstheme="minorHAnsi"/>
          <w:sz w:val="24"/>
          <w:szCs w:val="24"/>
          <w:vertAlign w:val="superscript"/>
        </w:rPr>
        <w:t>th</w:t>
      </w:r>
      <w:r w:rsidRPr="003F59EE">
        <w:rPr>
          <w:rFonts w:cstheme="minorHAnsi"/>
          <w:sz w:val="24"/>
          <w:szCs w:val="24"/>
        </w:rPr>
        <w:t xml:space="preserve"> June 2024)</w:t>
      </w:r>
    </w:p>
    <w:p w14:paraId="268D8F61" w14:textId="77777777" w:rsidR="00F40B6C" w:rsidRDefault="00F40B6C" w:rsidP="009719DA">
      <w:pPr>
        <w:rPr>
          <w:rFonts w:cstheme="minorHAnsi"/>
          <w:sz w:val="24"/>
          <w:szCs w:val="24"/>
        </w:rPr>
      </w:pPr>
    </w:p>
    <w:p w14:paraId="541F61F2" w14:textId="77777777" w:rsidR="008971BC" w:rsidRDefault="008971BC" w:rsidP="009719DA">
      <w:pPr>
        <w:rPr>
          <w:rFonts w:cstheme="minorHAnsi"/>
          <w:sz w:val="24"/>
          <w:szCs w:val="24"/>
        </w:rPr>
      </w:pPr>
    </w:p>
    <w:p w14:paraId="5F528FF8" w14:textId="77777777" w:rsidR="008971BC" w:rsidRPr="003F59EE" w:rsidRDefault="008971BC" w:rsidP="009719DA">
      <w:pPr>
        <w:rPr>
          <w:rFonts w:cstheme="minorHAnsi"/>
          <w:sz w:val="24"/>
          <w:szCs w:val="24"/>
        </w:rPr>
      </w:pPr>
    </w:p>
    <w:p w14:paraId="1230EB03" w14:textId="4EB06404" w:rsidR="00F40B6C" w:rsidRPr="003F59EE" w:rsidRDefault="00F40B6C" w:rsidP="00F40B6C">
      <w:pPr>
        <w:rPr>
          <w:rFonts w:cstheme="minorHAnsi"/>
          <w:sz w:val="24"/>
          <w:szCs w:val="24"/>
        </w:rPr>
      </w:pPr>
      <w:r w:rsidRPr="003F59EE">
        <w:rPr>
          <w:rFonts w:cstheme="minorHAnsi"/>
          <w:sz w:val="24"/>
          <w:szCs w:val="24"/>
        </w:rPr>
        <w:t xml:space="preserve">ONS (2024). </w:t>
      </w:r>
      <w:r w:rsidRPr="003F59EE">
        <w:rPr>
          <w:rFonts w:cstheme="minorHAnsi"/>
          <w:i/>
          <w:iCs/>
          <w:sz w:val="24"/>
          <w:szCs w:val="24"/>
        </w:rPr>
        <w:t>Cost of Living Latest Insights</w:t>
      </w:r>
      <w:r w:rsidRPr="003F59EE">
        <w:rPr>
          <w:rFonts w:cstheme="minorHAnsi"/>
          <w:sz w:val="24"/>
          <w:szCs w:val="24"/>
        </w:rPr>
        <w:t xml:space="preserve"> . [online] </w:t>
      </w:r>
      <w:r w:rsidR="003F59EE" w:rsidRPr="003F59EE">
        <w:rPr>
          <w:rFonts w:cstheme="minorHAnsi"/>
          <w:sz w:val="24"/>
          <w:szCs w:val="24"/>
        </w:rPr>
        <w:t xml:space="preserve">ONS                          </w:t>
      </w:r>
      <w:r w:rsidRPr="003F59EE">
        <w:rPr>
          <w:rFonts w:cstheme="minorHAnsi"/>
          <w:sz w:val="24"/>
          <w:szCs w:val="24"/>
        </w:rPr>
        <w:t xml:space="preserve"> </w:t>
      </w:r>
      <w:r w:rsidR="003F59EE" w:rsidRPr="003F59EE">
        <w:rPr>
          <w:rFonts w:cstheme="minorHAnsi"/>
          <w:sz w:val="24"/>
          <w:szCs w:val="24"/>
        </w:rPr>
        <w:t xml:space="preserve">                            </w:t>
      </w:r>
      <w:r w:rsidRPr="003F59EE">
        <w:rPr>
          <w:rFonts w:cstheme="minorHAnsi"/>
          <w:sz w:val="24"/>
          <w:szCs w:val="24"/>
        </w:rPr>
        <w:t xml:space="preserve">Available at: </w:t>
      </w:r>
      <w:hyperlink r:id="rId56" w:history="1">
        <w:r w:rsidRPr="003F59EE">
          <w:rPr>
            <w:rStyle w:val="Hyperlink"/>
            <w:rFonts w:cstheme="minorHAnsi"/>
            <w:sz w:val="24"/>
            <w:szCs w:val="24"/>
          </w:rPr>
          <w:t>https://www.ons.gov.uk/economy/inflationandpriceindices/articles/costofliving/latestinsights</w:t>
        </w:r>
      </w:hyperlink>
      <w:r w:rsidRPr="003F59EE">
        <w:rPr>
          <w:rFonts w:cstheme="minorHAnsi"/>
          <w:sz w:val="24"/>
          <w:szCs w:val="24"/>
        </w:rPr>
        <w:t>.</w:t>
      </w:r>
      <w:r w:rsidR="003F59EE" w:rsidRPr="003F59EE">
        <w:rPr>
          <w:rFonts w:cstheme="minorHAnsi"/>
          <w:sz w:val="24"/>
          <w:szCs w:val="24"/>
        </w:rPr>
        <w:t xml:space="preserve">                                                                                        </w:t>
      </w:r>
      <w:r w:rsidRPr="003F59EE">
        <w:rPr>
          <w:rFonts w:cstheme="minorHAnsi"/>
          <w:sz w:val="24"/>
          <w:szCs w:val="24"/>
        </w:rPr>
        <w:t xml:space="preserve"> </w:t>
      </w:r>
      <w:r w:rsidR="003F59EE" w:rsidRPr="003F59EE">
        <w:rPr>
          <w:rFonts w:cstheme="minorHAnsi"/>
          <w:sz w:val="24"/>
          <w:szCs w:val="24"/>
        </w:rPr>
        <w:t xml:space="preserve">                                                        </w:t>
      </w:r>
      <w:r w:rsidRPr="003F59EE">
        <w:rPr>
          <w:rFonts w:cstheme="minorHAnsi"/>
          <w:sz w:val="24"/>
          <w:szCs w:val="24"/>
        </w:rPr>
        <w:t>(Accessed: 5</w:t>
      </w:r>
      <w:r w:rsidRPr="003F59EE">
        <w:rPr>
          <w:rFonts w:cstheme="minorHAnsi"/>
          <w:sz w:val="24"/>
          <w:szCs w:val="24"/>
          <w:vertAlign w:val="superscript"/>
        </w:rPr>
        <w:t>th</w:t>
      </w:r>
      <w:r w:rsidRPr="003F59EE">
        <w:rPr>
          <w:rFonts w:cstheme="minorHAnsi"/>
          <w:sz w:val="24"/>
          <w:szCs w:val="24"/>
        </w:rPr>
        <w:t xml:space="preserve"> July 2024)</w:t>
      </w:r>
    </w:p>
    <w:p w14:paraId="3B9155AA" w14:textId="77777777" w:rsidR="00F82FD8" w:rsidRPr="003F59EE" w:rsidRDefault="00F82FD8" w:rsidP="00F40B6C">
      <w:pPr>
        <w:rPr>
          <w:rFonts w:cstheme="minorHAnsi"/>
          <w:sz w:val="24"/>
          <w:szCs w:val="24"/>
        </w:rPr>
      </w:pPr>
    </w:p>
    <w:p w14:paraId="6A962A5C" w14:textId="5C4352F4" w:rsidR="00F82FD8" w:rsidRPr="003F59EE" w:rsidRDefault="00F82FD8" w:rsidP="00F82FD8">
      <w:pPr>
        <w:rPr>
          <w:rFonts w:cstheme="minorHAnsi"/>
          <w:sz w:val="24"/>
          <w:szCs w:val="24"/>
        </w:rPr>
      </w:pPr>
      <w:r w:rsidRPr="003F59EE">
        <w:rPr>
          <w:rFonts w:cstheme="minorHAnsi"/>
          <w:sz w:val="24"/>
          <w:szCs w:val="24"/>
        </w:rPr>
        <w:t xml:space="preserve">Safeguarding Hub (2018). </w:t>
      </w:r>
      <w:r w:rsidRPr="003F59EE">
        <w:rPr>
          <w:rFonts w:cstheme="minorHAnsi"/>
          <w:i/>
          <w:iCs/>
          <w:sz w:val="24"/>
          <w:szCs w:val="24"/>
        </w:rPr>
        <w:t>Child Abduction Warning Notices (CAWN’s).</w:t>
      </w:r>
      <w:r w:rsidRPr="003F59EE">
        <w:rPr>
          <w:rFonts w:cstheme="minorHAnsi"/>
          <w:sz w:val="24"/>
          <w:szCs w:val="24"/>
        </w:rPr>
        <w:t xml:space="preserve"> [online] Safeguarding Hub. </w:t>
      </w:r>
      <w:r w:rsidR="0008642A" w:rsidRPr="003F59EE">
        <w:rPr>
          <w:rFonts w:cstheme="minorHAnsi"/>
          <w:sz w:val="24"/>
          <w:szCs w:val="24"/>
        </w:rPr>
        <w:t xml:space="preserve">                                                                                                                                             </w:t>
      </w:r>
      <w:r w:rsidRPr="003F59EE">
        <w:rPr>
          <w:rFonts w:cstheme="minorHAnsi"/>
          <w:sz w:val="24"/>
          <w:szCs w:val="24"/>
        </w:rPr>
        <w:t xml:space="preserve">Available at: </w:t>
      </w:r>
      <w:hyperlink r:id="rId57" w:history="1">
        <w:r w:rsidRPr="003F59EE">
          <w:rPr>
            <w:rStyle w:val="Hyperlink"/>
            <w:rFonts w:cstheme="minorHAnsi"/>
            <w:sz w:val="24"/>
            <w:szCs w:val="24"/>
          </w:rPr>
          <w:t>https://safeguardinghub.co.uk/child-abduction-warning-notices-cawns/</w:t>
        </w:r>
      </w:hyperlink>
      <w:r w:rsidRPr="003F59EE">
        <w:rPr>
          <w:rFonts w:cstheme="minorHAnsi"/>
          <w:sz w:val="24"/>
          <w:szCs w:val="24"/>
        </w:rPr>
        <w:t>. (Accessed: 5</w:t>
      </w:r>
      <w:r w:rsidRPr="003F59EE">
        <w:rPr>
          <w:rFonts w:cstheme="minorHAnsi"/>
          <w:sz w:val="24"/>
          <w:szCs w:val="24"/>
          <w:vertAlign w:val="superscript"/>
        </w:rPr>
        <w:t>th</w:t>
      </w:r>
      <w:r w:rsidRPr="003F59EE">
        <w:rPr>
          <w:rFonts w:cstheme="minorHAnsi"/>
          <w:sz w:val="24"/>
          <w:szCs w:val="24"/>
        </w:rPr>
        <w:t xml:space="preserve"> July 2024)</w:t>
      </w:r>
    </w:p>
    <w:p w14:paraId="41022649" w14:textId="77777777" w:rsidR="00F82FD8" w:rsidRPr="00F82FD8" w:rsidRDefault="00F82FD8" w:rsidP="00F82FD8">
      <w:pPr>
        <w:rPr>
          <w:sz w:val="24"/>
          <w:szCs w:val="24"/>
        </w:rPr>
      </w:pPr>
    </w:p>
    <w:p w14:paraId="2DAB053B" w14:textId="0A838A47" w:rsidR="00F82FD8" w:rsidRPr="00F40B6C" w:rsidRDefault="00F82FD8" w:rsidP="00F82FD8">
      <w:pPr>
        <w:rPr>
          <w:sz w:val="24"/>
          <w:szCs w:val="24"/>
        </w:rPr>
      </w:pPr>
      <w:r w:rsidRPr="00F82FD8">
        <w:rPr>
          <w:sz w:val="24"/>
          <w:szCs w:val="24"/>
        </w:rPr>
        <w:t>‌</w:t>
      </w:r>
    </w:p>
    <w:p w14:paraId="4AC5A7E8" w14:textId="77777777" w:rsidR="00F40B6C" w:rsidRPr="00F40B6C" w:rsidRDefault="00F40B6C" w:rsidP="00F40B6C">
      <w:pPr>
        <w:rPr>
          <w:sz w:val="24"/>
          <w:szCs w:val="24"/>
        </w:rPr>
      </w:pPr>
    </w:p>
    <w:p w14:paraId="79315FB1" w14:textId="1BC7436E" w:rsidR="00F40B6C" w:rsidRDefault="00F40B6C" w:rsidP="00F40B6C">
      <w:pPr>
        <w:rPr>
          <w:sz w:val="24"/>
          <w:szCs w:val="24"/>
        </w:rPr>
      </w:pPr>
      <w:r w:rsidRPr="00F40B6C">
        <w:rPr>
          <w:sz w:val="24"/>
          <w:szCs w:val="24"/>
        </w:rPr>
        <w:t>‌</w:t>
      </w:r>
    </w:p>
    <w:p w14:paraId="6829E6BA" w14:textId="77777777" w:rsidR="009719DA" w:rsidRPr="009719DA" w:rsidRDefault="009719DA" w:rsidP="009719DA">
      <w:pPr>
        <w:rPr>
          <w:sz w:val="24"/>
          <w:szCs w:val="24"/>
        </w:rPr>
      </w:pPr>
    </w:p>
    <w:p w14:paraId="189879F2" w14:textId="77777777" w:rsidR="009719DA" w:rsidRPr="009719DA" w:rsidRDefault="009719DA" w:rsidP="009719DA">
      <w:pPr>
        <w:rPr>
          <w:sz w:val="24"/>
          <w:szCs w:val="24"/>
        </w:rPr>
      </w:pPr>
    </w:p>
    <w:p w14:paraId="6899F75A" w14:textId="2C8AFFF3" w:rsidR="009719DA" w:rsidRPr="00434577" w:rsidRDefault="009719DA" w:rsidP="009719DA">
      <w:pPr>
        <w:rPr>
          <w:sz w:val="24"/>
          <w:szCs w:val="24"/>
        </w:rPr>
      </w:pPr>
      <w:r w:rsidRPr="009719DA">
        <w:rPr>
          <w:sz w:val="24"/>
          <w:szCs w:val="24"/>
        </w:rPr>
        <w:t>‌</w:t>
      </w:r>
    </w:p>
    <w:p w14:paraId="31FFAEFE" w14:textId="77777777" w:rsidR="00006930" w:rsidRDefault="00006930" w:rsidP="006A3208">
      <w:pPr>
        <w:rPr>
          <w:sz w:val="24"/>
          <w:szCs w:val="24"/>
          <w:u w:val="single"/>
        </w:rPr>
      </w:pPr>
    </w:p>
    <w:p w14:paraId="2F8E3A53" w14:textId="77777777" w:rsidR="00006930" w:rsidRPr="00D27825" w:rsidRDefault="00006930" w:rsidP="006A3208">
      <w:pPr>
        <w:rPr>
          <w:sz w:val="24"/>
          <w:szCs w:val="24"/>
          <w:u w:val="single"/>
        </w:rPr>
      </w:pPr>
    </w:p>
    <w:p w14:paraId="547E9E03" w14:textId="77777777" w:rsidR="00120571" w:rsidRDefault="00120571" w:rsidP="00120571">
      <w:pPr>
        <w:rPr>
          <w:sz w:val="20"/>
          <w:szCs w:val="20"/>
        </w:rPr>
      </w:pPr>
    </w:p>
    <w:p w14:paraId="1C49070A" w14:textId="77777777" w:rsidR="00120571" w:rsidRDefault="00120571" w:rsidP="00120571">
      <w:pPr>
        <w:rPr>
          <w:sz w:val="20"/>
          <w:szCs w:val="20"/>
        </w:rPr>
      </w:pPr>
    </w:p>
    <w:p w14:paraId="74EA6B8E" w14:textId="77777777" w:rsidR="00120571" w:rsidRPr="00141237" w:rsidRDefault="00120571" w:rsidP="00120571">
      <w:pPr>
        <w:rPr>
          <w:sz w:val="20"/>
          <w:szCs w:val="20"/>
        </w:rPr>
      </w:pPr>
    </w:p>
    <w:p w14:paraId="206F05C1" w14:textId="77777777" w:rsidR="00120571" w:rsidRPr="00141237" w:rsidRDefault="00120571" w:rsidP="00120571">
      <w:pPr>
        <w:rPr>
          <w:sz w:val="20"/>
          <w:szCs w:val="20"/>
        </w:rPr>
      </w:pPr>
    </w:p>
    <w:p w14:paraId="5EA62967" w14:textId="77777777" w:rsidR="00120571" w:rsidRPr="00120571" w:rsidRDefault="00120571" w:rsidP="00120571">
      <w:pPr>
        <w:rPr>
          <w:sz w:val="20"/>
          <w:szCs w:val="20"/>
        </w:rPr>
      </w:pPr>
    </w:p>
    <w:p w14:paraId="6ACA0AD9" w14:textId="77777777" w:rsidR="0018171E" w:rsidRPr="0018171E" w:rsidRDefault="0018171E" w:rsidP="0018171E">
      <w:pPr>
        <w:rPr>
          <w:sz w:val="20"/>
          <w:szCs w:val="20"/>
        </w:rPr>
      </w:pPr>
    </w:p>
    <w:p w14:paraId="4FACFF63" w14:textId="77777777" w:rsidR="00311907" w:rsidRDefault="00311907" w:rsidP="00662F5C"/>
    <w:p w14:paraId="0F5551C0" w14:textId="77777777" w:rsidR="00662F5C" w:rsidRDefault="00662F5C" w:rsidP="00CE6DB9"/>
    <w:sectPr w:rsidR="00662F5C">
      <w:foot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50D50" w14:textId="77777777" w:rsidR="00575297" w:rsidRDefault="00575297">
      <w:pPr>
        <w:spacing w:after="0" w:line="240" w:lineRule="auto"/>
      </w:pPr>
      <w:r>
        <w:separator/>
      </w:r>
    </w:p>
  </w:endnote>
  <w:endnote w:type="continuationSeparator" w:id="0">
    <w:p w14:paraId="4A0D4785" w14:textId="77777777" w:rsidR="00575297" w:rsidRDefault="005752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A1864" w14:textId="77777777" w:rsidR="00E43229" w:rsidRDefault="00E4322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11BFF11" w14:textId="144BE785"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AE7DE" w14:textId="77777777" w:rsidR="00575297" w:rsidRDefault="00575297">
      <w:pPr>
        <w:spacing w:after="0" w:line="240" w:lineRule="auto"/>
      </w:pPr>
      <w:r>
        <w:separator/>
      </w:r>
    </w:p>
  </w:footnote>
  <w:footnote w:type="continuationSeparator" w:id="0">
    <w:p w14:paraId="2335145B" w14:textId="77777777" w:rsidR="00575297" w:rsidRDefault="005752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97ECF"/>
    <w:multiLevelType w:val="multilevel"/>
    <w:tmpl w:val="4C26D380"/>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61A30433"/>
    <w:multiLevelType w:val="multilevel"/>
    <w:tmpl w:val="FC783FB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790A5569"/>
    <w:multiLevelType w:val="multilevel"/>
    <w:tmpl w:val="EFB0DAD6"/>
    <w:lvl w:ilvl="0">
      <w:start w:val="1"/>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545603410">
    <w:abstractNumId w:val="2"/>
  </w:num>
  <w:num w:numId="2" w16cid:durableId="724453095">
    <w:abstractNumId w:val="1"/>
  </w:num>
  <w:num w:numId="3" w16cid:durableId="1580285579">
    <w:abstractNumId w:val="3"/>
  </w:num>
  <w:num w:numId="4" w16cid:durableId="683242322">
    <w:abstractNumId w:val="0"/>
  </w:num>
  <w:num w:numId="5" w16cid:durableId="9026408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03443"/>
    <w:rsid w:val="00003CCE"/>
    <w:rsid w:val="00005898"/>
    <w:rsid w:val="00006930"/>
    <w:rsid w:val="00006A9C"/>
    <w:rsid w:val="000110C1"/>
    <w:rsid w:val="000113E4"/>
    <w:rsid w:val="000123A4"/>
    <w:rsid w:val="0001447F"/>
    <w:rsid w:val="00016350"/>
    <w:rsid w:val="000207DD"/>
    <w:rsid w:val="00023FED"/>
    <w:rsid w:val="0003093B"/>
    <w:rsid w:val="00030A6A"/>
    <w:rsid w:val="000313B7"/>
    <w:rsid w:val="00032DAD"/>
    <w:rsid w:val="00036B95"/>
    <w:rsid w:val="00044627"/>
    <w:rsid w:val="000510E1"/>
    <w:rsid w:val="00052FF2"/>
    <w:rsid w:val="00056F4D"/>
    <w:rsid w:val="00057BA8"/>
    <w:rsid w:val="0006184B"/>
    <w:rsid w:val="00064184"/>
    <w:rsid w:val="00064853"/>
    <w:rsid w:val="00066719"/>
    <w:rsid w:val="000677EE"/>
    <w:rsid w:val="0007566D"/>
    <w:rsid w:val="00076328"/>
    <w:rsid w:val="000767EF"/>
    <w:rsid w:val="0008262C"/>
    <w:rsid w:val="00083D95"/>
    <w:rsid w:val="000863D3"/>
    <w:rsid w:val="0008642A"/>
    <w:rsid w:val="000902FD"/>
    <w:rsid w:val="00097861"/>
    <w:rsid w:val="000A5B10"/>
    <w:rsid w:val="000C0CFC"/>
    <w:rsid w:val="000C1956"/>
    <w:rsid w:val="000C2542"/>
    <w:rsid w:val="000C3ADD"/>
    <w:rsid w:val="000C6B60"/>
    <w:rsid w:val="000C72B4"/>
    <w:rsid w:val="000D2454"/>
    <w:rsid w:val="000E1082"/>
    <w:rsid w:val="000E6B8D"/>
    <w:rsid w:val="000E74F6"/>
    <w:rsid w:val="000F6B37"/>
    <w:rsid w:val="001035E9"/>
    <w:rsid w:val="00103C7B"/>
    <w:rsid w:val="00106621"/>
    <w:rsid w:val="00112652"/>
    <w:rsid w:val="00116874"/>
    <w:rsid w:val="0012031D"/>
    <w:rsid w:val="00120571"/>
    <w:rsid w:val="00120A6D"/>
    <w:rsid w:val="00123117"/>
    <w:rsid w:val="0013050A"/>
    <w:rsid w:val="00131F54"/>
    <w:rsid w:val="00132108"/>
    <w:rsid w:val="00133C09"/>
    <w:rsid w:val="0014093E"/>
    <w:rsid w:val="00141237"/>
    <w:rsid w:val="00141925"/>
    <w:rsid w:val="001470D8"/>
    <w:rsid w:val="0014758E"/>
    <w:rsid w:val="00152CB2"/>
    <w:rsid w:val="00152D33"/>
    <w:rsid w:val="0016334B"/>
    <w:rsid w:val="00165879"/>
    <w:rsid w:val="00166C52"/>
    <w:rsid w:val="001672DB"/>
    <w:rsid w:val="00170221"/>
    <w:rsid w:val="00172468"/>
    <w:rsid w:val="00174A6F"/>
    <w:rsid w:val="00176B94"/>
    <w:rsid w:val="0018171E"/>
    <w:rsid w:val="00182765"/>
    <w:rsid w:val="00183EA8"/>
    <w:rsid w:val="001903DA"/>
    <w:rsid w:val="0019108F"/>
    <w:rsid w:val="00191DA7"/>
    <w:rsid w:val="00194715"/>
    <w:rsid w:val="001959C9"/>
    <w:rsid w:val="001A1964"/>
    <w:rsid w:val="001A316F"/>
    <w:rsid w:val="001A33AC"/>
    <w:rsid w:val="001A613A"/>
    <w:rsid w:val="001B5E27"/>
    <w:rsid w:val="001B7E33"/>
    <w:rsid w:val="001C25D9"/>
    <w:rsid w:val="001D0C3B"/>
    <w:rsid w:val="001E1FB4"/>
    <w:rsid w:val="001E5DE8"/>
    <w:rsid w:val="001E62B9"/>
    <w:rsid w:val="001F1B74"/>
    <w:rsid w:val="00201787"/>
    <w:rsid w:val="002039A1"/>
    <w:rsid w:val="00204EE8"/>
    <w:rsid w:val="002054D4"/>
    <w:rsid w:val="00206997"/>
    <w:rsid w:val="00214E10"/>
    <w:rsid w:val="00217C84"/>
    <w:rsid w:val="002271F5"/>
    <w:rsid w:val="00227FAD"/>
    <w:rsid w:val="00242233"/>
    <w:rsid w:val="00252F4B"/>
    <w:rsid w:val="00253F6E"/>
    <w:rsid w:val="002607FE"/>
    <w:rsid w:val="00270F0F"/>
    <w:rsid w:val="002820EE"/>
    <w:rsid w:val="00283A57"/>
    <w:rsid w:val="00284626"/>
    <w:rsid w:val="00293D19"/>
    <w:rsid w:val="00295144"/>
    <w:rsid w:val="002B15FD"/>
    <w:rsid w:val="002B442E"/>
    <w:rsid w:val="002B49BC"/>
    <w:rsid w:val="002B7532"/>
    <w:rsid w:val="002C241E"/>
    <w:rsid w:val="002D220A"/>
    <w:rsid w:val="002D4609"/>
    <w:rsid w:val="002F272A"/>
    <w:rsid w:val="002F4B8F"/>
    <w:rsid w:val="002F79FD"/>
    <w:rsid w:val="0030171E"/>
    <w:rsid w:val="00311907"/>
    <w:rsid w:val="003128BA"/>
    <w:rsid w:val="00314CF8"/>
    <w:rsid w:val="00317576"/>
    <w:rsid w:val="00320297"/>
    <w:rsid w:val="0032088B"/>
    <w:rsid w:val="003213AA"/>
    <w:rsid w:val="00323A8C"/>
    <w:rsid w:val="00323EED"/>
    <w:rsid w:val="00330315"/>
    <w:rsid w:val="00330A6A"/>
    <w:rsid w:val="00331881"/>
    <w:rsid w:val="00334168"/>
    <w:rsid w:val="00341FE3"/>
    <w:rsid w:val="0034451D"/>
    <w:rsid w:val="003454C0"/>
    <w:rsid w:val="0034768A"/>
    <w:rsid w:val="00350510"/>
    <w:rsid w:val="0035129D"/>
    <w:rsid w:val="00355502"/>
    <w:rsid w:val="00372BFD"/>
    <w:rsid w:val="00376BF9"/>
    <w:rsid w:val="003817DA"/>
    <w:rsid w:val="003929D1"/>
    <w:rsid w:val="003932E9"/>
    <w:rsid w:val="00393624"/>
    <w:rsid w:val="00395F0A"/>
    <w:rsid w:val="003A241E"/>
    <w:rsid w:val="003A5FE6"/>
    <w:rsid w:val="003A65EE"/>
    <w:rsid w:val="003A7757"/>
    <w:rsid w:val="003A7E57"/>
    <w:rsid w:val="003B0D3B"/>
    <w:rsid w:val="003B732E"/>
    <w:rsid w:val="003B7518"/>
    <w:rsid w:val="003C0890"/>
    <w:rsid w:val="003C0DBF"/>
    <w:rsid w:val="003C5E1F"/>
    <w:rsid w:val="003D2A6E"/>
    <w:rsid w:val="003D2AA0"/>
    <w:rsid w:val="003D6904"/>
    <w:rsid w:val="003E010B"/>
    <w:rsid w:val="003E48B4"/>
    <w:rsid w:val="003E6CEA"/>
    <w:rsid w:val="003E7DB6"/>
    <w:rsid w:val="003F0CA5"/>
    <w:rsid w:val="003F11B7"/>
    <w:rsid w:val="003F2582"/>
    <w:rsid w:val="003F30C9"/>
    <w:rsid w:val="003F59EE"/>
    <w:rsid w:val="003F7830"/>
    <w:rsid w:val="00401B78"/>
    <w:rsid w:val="00402A3E"/>
    <w:rsid w:val="00407431"/>
    <w:rsid w:val="00407F09"/>
    <w:rsid w:val="004110B2"/>
    <w:rsid w:val="00412EB2"/>
    <w:rsid w:val="00415DA6"/>
    <w:rsid w:val="00423CDE"/>
    <w:rsid w:val="00423FCF"/>
    <w:rsid w:val="0042414A"/>
    <w:rsid w:val="00434577"/>
    <w:rsid w:val="0044306B"/>
    <w:rsid w:val="00443C3C"/>
    <w:rsid w:val="0045049A"/>
    <w:rsid w:val="00451A34"/>
    <w:rsid w:val="0045225A"/>
    <w:rsid w:val="00454AC5"/>
    <w:rsid w:val="00457026"/>
    <w:rsid w:val="004633CC"/>
    <w:rsid w:val="00463A5A"/>
    <w:rsid w:val="00466B37"/>
    <w:rsid w:val="00471446"/>
    <w:rsid w:val="004724C1"/>
    <w:rsid w:val="00474B27"/>
    <w:rsid w:val="00475363"/>
    <w:rsid w:val="00476627"/>
    <w:rsid w:val="0047690B"/>
    <w:rsid w:val="00477042"/>
    <w:rsid w:val="004770E5"/>
    <w:rsid w:val="00490B3D"/>
    <w:rsid w:val="00491015"/>
    <w:rsid w:val="00491508"/>
    <w:rsid w:val="00491B78"/>
    <w:rsid w:val="00492617"/>
    <w:rsid w:val="00493ACA"/>
    <w:rsid w:val="004945BC"/>
    <w:rsid w:val="0049753F"/>
    <w:rsid w:val="004A1BBF"/>
    <w:rsid w:val="004A70FC"/>
    <w:rsid w:val="004B1A6C"/>
    <w:rsid w:val="004B48E4"/>
    <w:rsid w:val="004C1DFB"/>
    <w:rsid w:val="004C34F3"/>
    <w:rsid w:val="004C56C8"/>
    <w:rsid w:val="004D3B76"/>
    <w:rsid w:val="004D4F6B"/>
    <w:rsid w:val="004D73CF"/>
    <w:rsid w:val="004E484C"/>
    <w:rsid w:val="004E5019"/>
    <w:rsid w:val="004E66A8"/>
    <w:rsid w:val="004E7BCC"/>
    <w:rsid w:val="004F1731"/>
    <w:rsid w:val="004F1DA6"/>
    <w:rsid w:val="004F3FF9"/>
    <w:rsid w:val="004F664A"/>
    <w:rsid w:val="00502AED"/>
    <w:rsid w:val="00503DA4"/>
    <w:rsid w:val="00503DBA"/>
    <w:rsid w:val="0050610A"/>
    <w:rsid w:val="00507FE5"/>
    <w:rsid w:val="00516604"/>
    <w:rsid w:val="00517F6D"/>
    <w:rsid w:val="00521617"/>
    <w:rsid w:val="005271C0"/>
    <w:rsid w:val="00530664"/>
    <w:rsid w:val="00531E86"/>
    <w:rsid w:val="005330AF"/>
    <w:rsid w:val="00534995"/>
    <w:rsid w:val="005375E4"/>
    <w:rsid w:val="00541555"/>
    <w:rsid w:val="00542B42"/>
    <w:rsid w:val="00554233"/>
    <w:rsid w:val="005573EA"/>
    <w:rsid w:val="00557D6E"/>
    <w:rsid w:val="0056161C"/>
    <w:rsid w:val="005642C2"/>
    <w:rsid w:val="00565152"/>
    <w:rsid w:val="00574197"/>
    <w:rsid w:val="00575233"/>
    <w:rsid w:val="00575297"/>
    <w:rsid w:val="005756D7"/>
    <w:rsid w:val="0058108B"/>
    <w:rsid w:val="00587CCB"/>
    <w:rsid w:val="005926D3"/>
    <w:rsid w:val="00592B94"/>
    <w:rsid w:val="00592F4B"/>
    <w:rsid w:val="005A02C8"/>
    <w:rsid w:val="005A1689"/>
    <w:rsid w:val="005A476F"/>
    <w:rsid w:val="005A5806"/>
    <w:rsid w:val="005B12D4"/>
    <w:rsid w:val="005B5061"/>
    <w:rsid w:val="005B6451"/>
    <w:rsid w:val="005C0980"/>
    <w:rsid w:val="005C30F7"/>
    <w:rsid w:val="005D2C1E"/>
    <w:rsid w:val="005E4F53"/>
    <w:rsid w:val="005E5451"/>
    <w:rsid w:val="005E7A37"/>
    <w:rsid w:val="005F014F"/>
    <w:rsid w:val="005F4BF3"/>
    <w:rsid w:val="005F5A38"/>
    <w:rsid w:val="005F79AA"/>
    <w:rsid w:val="00600E82"/>
    <w:rsid w:val="006044C0"/>
    <w:rsid w:val="00604ECD"/>
    <w:rsid w:val="006063C8"/>
    <w:rsid w:val="00613027"/>
    <w:rsid w:val="0061366F"/>
    <w:rsid w:val="006205B2"/>
    <w:rsid w:val="00621887"/>
    <w:rsid w:val="00627173"/>
    <w:rsid w:val="00627793"/>
    <w:rsid w:val="00627BB8"/>
    <w:rsid w:val="00627E52"/>
    <w:rsid w:val="006339C6"/>
    <w:rsid w:val="0063499D"/>
    <w:rsid w:val="00641A47"/>
    <w:rsid w:val="00643154"/>
    <w:rsid w:val="00643BAA"/>
    <w:rsid w:val="006513BF"/>
    <w:rsid w:val="00651B11"/>
    <w:rsid w:val="00654435"/>
    <w:rsid w:val="00657DA7"/>
    <w:rsid w:val="00662F5C"/>
    <w:rsid w:val="00673BC3"/>
    <w:rsid w:val="00673BC9"/>
    <w:rsid w:val="006742C3"/>
    <w:rsid w:val="00676A00"/>
    <w:rsid w:val="006836BC"/>
    <w:rsid w:val="00687FEC"/>
    <w:rsid w:val="006A0AA1"/>
    <w:rsid w:val="006A2BCD"/>
    <w:rsid w:val="006A2DDB"/>
    <w:rsid w:val="006A3208"/>
    <w:rsid w:val="006B4816"/>
    <w:rsid w:val="006C28F2"/>
    <w:rsid w:val="006C45DE"/>
    <w:rsid w:val="006C6924"/>
    <w:rsid w:val="006C7A31"/>
    <w:rsid w:val="006C7B50"/>
    <w:rsid w:val="006D04B6"/>
    <w:rsid w:val="006D1A63"/>
    <w:rsid w:val="006D3582"/>
    <w:rsid w:val="006D7306"/>
    <w:rsid w:val="006E05BB"/>
    <w:rsid w:val="006F225F"/>
    <w:rsid w:val="006F3E49"/>
    <w:rsid w:val="006F73EA"/>
    <w:rsid w:val="007014DD"/>
    <w:rsid w:val="00703F7B"/>
    <w:rsid w:val="00704F99"/>
    <w:rsid w:val="00706763"/>
    <w:rsid w:val="007071A0"/>
    <w:rsid w:val="00707B14"/>
    <w:rsid w:val="0071113B"/>
    <w:rsid w:val="00715316"/>
    <w:rsid w:val="0072686B"/>
    <w:rsid w:val="0073195E"/>
    <w:rsid w:val="00735619"/>
    <w:rsid w:val="00742423"/>
    <w:rsid w:val="00744941"/>
    <w:rsid w:val="00746DC0"/>
    <w:rsid w:val="0075404C"/>
    <w:rsid w:val="00757D23"/>
    <w:rsid w:val="00764ECA"/>
    <w:rsid w:val="00771A58"/>
    <w:rsid w:val="007800D6"/>
    <w:rsid w:val="007861B9"/>
    <w:rsid w:val="00786E78"/>
    <w:rsid w:val="00787CAC"/>
    <w:rsid w:val="00791E94"/>
    <w:rsid w:val="00793322"/>
    <w:rsid w:val="007936BD"/>
    <w:rsid w:val="00793E3B"/>
    <w:rsid w:val="0079563B"/>
    <w:rsid w:val="0079631A"/>
    <w:rsid w:val="007B1A7C"/>
    <w:rsid w:val="007B287E"/>
    <w:rsid w:val="007B3DC7"/>
    <w:rsid w:val="007B6A1C"/>
    <w:rsid w:val="007B6E00"/>
    <w:rsid w:val="007C0F79"/>
    <w:rsid w:val="007C1227"/>
    <w:rsid w:val="007C7B94"/>
    <w:rsid w:val="007D1A7D"/>
    <w:rsid w:val="007D5EB5"/>
    <w:rsid w:val="007E5169"/>
    <w:rsid w:val="007F179B"/>
    <w:rsid w:val="007F2671"/>
    <w:rsid w:val="007F5075"/>
    <w:rsid w:val="0080436B"/>
    <w:rsid w:val="0080539D"/>
    <w:rsid w:val="008071B2"/>
    <w:rsid w:val="008118AD"/>
    <w:rsid w:val="008217C9"/>
    <w:rsid w:val="00822E4B"/>
    <w:rsid w:val="00826490"/>
    <w:rsid w:val="0083037F"/>
    <w:rsid w:val="0083361E"/>
    <w:rsid w:val="00840A2F"/>
    <w:rsid w:val="00842A42"/>
    <w:rsid w:val="0084362C"/>
    <w:rsid w:val="00844BA7"/>
    <w:rsid w:val="00852AED"/>
    <w:rsid w:val="0085407D"/>
    <w:rsid w:val="0085415B"/>
    <w:rsid w:val="00854321"/>
    <w:rsid w:val="00855161"/>
    <w:rsid w:val="008579A0"/>
    <w:rsid w:val="00861F55"/>
    <w:rsid w:val="0087179B"/>
    <w:rsid w:val="00873268"/>
    <w:rsid w:val="00875149"/>
    <w:rsid w:val="008805FD"/>
    <w:rsid w:val="008820E5"/>
    <w:rsid w:val="00882EB1"/>
    <w:rsid w:val="00883D44"/>
    <w:rsid w:val="00884ECD"/>
    <w:rsid w:val="008971BC"/>
    <w:rsid w:val="008977AB"/>
    <w:rsid w:val="008B25C2"/>
    <w:rsid w:val="008B3127"/>
    <w:rsid w:val="008B4E66"/>
    <w:rsid w:val="008B579E"/>
    <w:rsid w:val="008B5F32"/>
    <w:rsid w:val="008C4E10"/>
    <w:rsid w:val="008C5D5C"/>
    <w:rsid w:val="008D026D"/>
    <w:rsid w:val="008D14A0"/>
    <w:rsid w:val="008D35DF"/>
    <w:rsid w:val="008D7039"/>
    <w:rsid w:val="008F1EA2"/>
    <w:rsid w:val="008F4DAB"/>
    <w:rsid w:val="008F5CB2"/>
    <w:rsid w:val="008F6782"/>
    <w:rsid w:val="008F779D"/>
    <w:rsid w:val="00900C8C"/>
    <w:rsid w:val="009027EF"/>
    <w:rsid w:val="00906D48"/>
    <w:rsid w:val="00914212"/>
    <w:rsid w:val="009149AC"/>
    <w:rsid w:val="00915DEF"/>
    <w:rsid w:val="00920D03"/>
    <w:rsid w:val="009317A3"/>
    <w:rsid w:val="009331A2"/>
    <w:rsid w:val="00937EC3"/>
    <w:rsid w:val="00940018"/>
    <w:rsid w:val="00940A91"/>
    <w:rsid w:val="00941512"/>
    <w:rsid w:val="00942717"/>
    <w:rsid w:val="00946E1A"/>
    <w:rsid w:val="009500B2"/>
    <w:rsid w:val="009520C4"/>
    <w:rsid w:val="00952F6B"/>
    <w:rsid w:val="00953590"/>
    <w:rsid w:val="00956893"/>
    <w:rsid w:val="00957438"/>
    <w:rsid w:val="00957C23"/>
    <w:rsid w:val="00961A79"/>
    <w:rsid w:val="009650D6"/>
    <w:rsid w:val="0096652E"/>
    <w:rsid w:val="0097054A"/>
    <w:rsid w:val="009719DA"/>
    <w:rsid w:val="0097364A"/>
    <w:rsid w:val="009741B1"/>
    <w:rsid w:val="00986785"/>
    <w:rsid w:val="00986EF5"/>
    <w:rsid w:val="009902EE"/>
    <w:rsid w:val="00990A9A"/>
    <w:rsid w:val="00992233"/>
    <w:rsid w:val="009932BA"/>
    <w:rsid w:val="00993556"/>
    <w:rsid w:val="00994CAB"/>
    <w:rsid w:val="00995043"/>
    <w:rsid w:val="009950D2"/>
    <w:rsid w:val="009970B7"/>
    <w:rsid w:val="00997982"/>
    <w:rsid w:val="009A33DE"/>
    <w:rsid w:val="009A7332"/>
    <w:rsid w:val="009B2642"/>
    <w:rsid w:val="009B34A4"/>
    <w:rsid w:val="009B4C91"/>
    <w:rsid w:val="009B6D8B"/>
    <w:rsid w:val="009B7AD9"/>
    <w:rsid w:val="009C1E86"/>
    <w:rsid w:val="009D3150"/>
    <w:rsid w:val="009D4F60"/>
    <w:rsid w:val="009D542E"/>
    <w:rsid w:val="009D5466"/>
    <w:rsid w:val="009D5AB5"/>
    <w:rsid w:val="009F163F"/>
    <w:rsid w:val="009F2015"/>
    <w:rsid w:val="009F29F1"/>
    <w:rsid w:val="009F32ED"/>
    <w:rsid w:val="009F62EB"/>
    <w:rsid w:val="009F6FBA"/>
    <w:rsid w:val="00A0049D"/>
    <w:rsid w:val="00A00C94"/>
    <w:rsid w:val="00A02E69"/>
    <w:rsid w:val="00A073D8"/>
    <w:rsid w:val="00A102BC"/>
    <w:rsid w:val="00A1066D"/>
    <w:rsid w:val="00A138DB"/>
    <w:rsid w:val="00A16184"/>
    <w:rsid w:val="00A201C7"/>
    <w:rsid w:val="00A3060A"/>
    <w:rsid w:val="00A30BF8"/>
    <w:rsid w:val="00A33536"/>
    <w:rsid w:val="00A405A7"/>
    <w:rsid w:val="00A443D4"/>
    <w:rsid w:val="00A44B45"/>
    <w:rsid w:val="00A45640"/>
    <w:rsid w:val="00A47923"/>
    <w:rsid w:val="00A51CD4"/>
    <w:rsid w:val="00A547B8"/>
    <w:rsid w:val="00A551BF"/>
    <w:rsid w:val="00A602CB"/>
    <w:rsid w:val="00A6627F"/>
    <w:rsid w:val="00A678F9"/>
    <w:rsid w:val="00A71F71"/>
    <w:rsid w:val="00A7218F"/>
    <w:rsid w:val="00A7555E"/>
    <w:rsid w:val="00A81AF5"/>
    <w:rsid w:val="00A8207B"/>
    <w:rsid w:val="00A82A40"/>
    <w:rsid w:val="00A86EB2"/>
    <w:rsid w:val="00A87B02"/>
    <w:rsid w:val="00A9093C"/>
    <w:rsid w:val="00A94F26"/>
    <w:rsid w:val="00A97E0D"/>
    <w:rsid w:val="00AA07A4"/>
    <w:rsid w:val="00AA2CCB"/>
    <w:rsid w:val="00AA5155"/>
    <w:rsid w:val="00AB5737"/>
    <w:rsid w:val="00AB7068"/>
    <w:rsid w:val="00AB787C"/>
    <w:rsid w:val="00AC41E1"/>
    <w:rsid w:val="00AC5377"/>
    <w:rsid w:val="00AC7220"/>
    <w:rsid w:val="00AE2340"/>
    <w:rsid w:val="00B05E82"/>
    <w:rsid w:val="00B0691A"/>
    <w:rsid w:val="00B07674"/>
    <w:rsid w:val="00B1422D"/>
    <w:rsid w:val="00B23487"/>
    <w:rsid w:val="00B34F7C"/>
    <w:rsid w:val="00B34FA0"/>
    <w:rsid w:val="00B40D5A"/>
    <w:rsid w:val="00B4221C"/>
    <w:rsid w:val="00B428E4"/>
    <w:rsid w:val="00B43EA0"/>
    <w:rsid w:val="00B50F75"/>
    <w:rsid w:val="00B54273"/>
    <w:rsid w:val="00B64FB9"/>
    <w:rsid w:val="00B74836"/>
    <w:rsid w:val="00B8423C"/>
    <w:rsid w:val="00B856B8"/>
    <w:rsid w:val="00B96898"/>
    <w:rsid w:val="00B96929"/>
    <w:rsid w:val="00BA182A"/>
    <w:rsid w:val="00BA4147"/>
    <w:rsid w:val="00BA7FE3"/>
    <w:rsid w:val="00BB4200"/>
    <w:rsid w:val="00BB446F"/>
    <w:rsid w:val="00BB55F7"/>
    <w:rsid w:val="00BB74A2"/>
    <w:rsid w:val="00BB7A02"/>
    <w:rsid w:val="00BC2D67"/>
    <w:rsid w:val="00BD6EA7"/>
    <w:rsid w:val="00BE59FD"/>
    <w:rsid w:val="00BF484D"/>
    <w:rsid w:val="00C11374"/>
    <w:rsid w:val="00C12F98"/>
    <w:rsid w:val="00C13A30"/>
    <w:rsid w:val="00C15163"/>
    <w:rsid w:val="00C15948"/>
    <w:rsid w:val="00C17556"/>
    <w:rsid w:val="00C22593"/>
    <w:rsid w:val="00C23BCD"/>
    <w:rsid w:val="00C24D2E"/>
    <w:rsid w:val="00C25E9C"/>
    <w:rsid w:val="00C2768D"/>
    <w:rsid w:val="00C3007A"/>
    <w:rsid w:val="00C3310A"/>
    <w:rsid w:val="00C334F3"/>
    <w:rsid w:val="00C3649D"/>
    <w:rsid w:val="00C40B58"/>
    <w:rsid w:val="00C45A02"/>
    <w:rsid w:val="00C46504"/>
    <w:rsid w:val="00C467B9"/>
    <w:rsid w:val="00C47BD1"/>
    <w:rsid w:val="00C565C4"/>
    <w:rsid w:val="00C629DA"/>
    <w:rsid w:val="00C73950"/>
    <w:rsid w:val="00C744FD"/>
    <w:rsid w:val="00C757E1"/>
    <w:rsid w:val="00C82332"/>
    <w:rsid w:val="00C84AB6"/>
    <w:rsid w:val="00C86666"/>
    <w:rsid w:val="00C86BDB"/>
    <w:rsid w:val="00C8717B"/>
    <w:rsid w:val="00C87963"/>
    <w:rsid w:val="00C91E1D"/>
    <w:rsid w:val="00C92062"/>
    <w:rsid w:val="00C95544"/>
    <w:rsid w:val="00CA47D0"/>
    <w:rsid w:val="00CA54CC"/>
    <w:rsid w:val="00CA5C00"/>
    <w:rsid w:val="00CA7447"/>
    <w:rsid w:val="00CB5048"/>
    <w:rsid w:val="00CC18BC"/>
    <w:rsid w:val="00CC2EA5"/>
    <w:rsid w:val="00CD174A"/>
    <w:rsid w:val="00CD4D99"/>
    <w:rsid w:val="00CD63E4"/>
    <w:rsid w:val="00CD7C94"/>
    <w:rsid w:val="00CE1769"/>
    <w:rsid w:val="00CE6DB9"/>
    <w:rsid w:val="00CE7D26"/>
    <w:rsid w:val="00CF6385"/>
    <w:rsid w:val="00CF712C"/>
    <w:rsid w:val="00CF7ED1"/>
    <w:rsid w:val="00D000A8"/>
    <w:rsid w:val="00D03BCF"/>
    <w:rsid w:val="00D07A37"/>
    <w:rsid w:val="00D11685"/>
    <w:rsid w:val="00D20E34"/>
    <w:rsid w:val="00D23739"/>
    <w:rsid w:val="00D23CF0"/>
    <w:rsid w:val="00D27825"/>
    <w:rsid w:val="00D33CA1"/>
    <w:rsid w:val="00D4446B"/>
    <w:rsid w:val="00D52E26"/>
    <w:rsid w:val="00D5388A"/>
    <w:rsid w:val="00D55966"/>
    <w:rsid w:val="00D566A2"/>
    <w:rsid w:val="00D62F7C"/>
    <w:rsid w:val="00D654FA"/>
    <w:rsid w:val="00D65EC6"/>
    <w:rsid w:val="00D667FA"/>
    <w:rsid w:val="00D66C7C"/>
    <w:rsid w:val="00D72549"/>
    <w:rsid w:val="00D75DE8"/>
    <w:rsid w:val="00D875AD"/>
    <w:rsid w:val="00D90DCE"/>
    <w:rsid w:val="00D96391"/>
    <w:rsid w:val="00DA4D20"/>
    <w:rsid w:val="00DA647F"/>
    <w:rsid w:val="00DA76F2"/>
    <w:rsid w:val="00DB005C"/>
    <w:rsid w:val="00DB191B"/>
    <w:rsid w:val="00DB3310"/>
    <w:rsid w:val="00DB4F5B"/>
    <w:rsid w:val="00DC0CFB"/>
    <w:rsid w:val="00DC601E"/>
    <w:rsid w:val="00DC6F71"/>
    <w:rsid w:val="00DD1EA4"/>
    <w:rsid w:val="00DD3A4A"/>
    <w:rsid w:val="00DD7F93"/>
    <w:rsid w:val="00DE4649"/>
    <w:rsid w:val="00E00056"/>
    <w:rsid w:val="00E00C2A"/>
    <w:rsid w:val="00E07001"/>
    <w:rsid w:val="00E12683"/>
    <w:rsid w:val="00E1288F"/>
    <w:rsid w:val="00E145FD"/>
    <w:rsid w:val="00E14A50"/>
    <w:rsid w:val="00E154AA"/>
    <w:rsid w:val="00E22179"/>
    <w:rsid w:val="00E22CE7"/>
    <w:rsid w:val="00E2324A"/>
    <w:rsid w:val="00E24906"/>
    <w:rsid w:val="00E255D6"/>
    <w:rsid w:val="00E272A2"/>
    <w:rsid w:val="00E3357B"/>
    <w:rsid w:val="00E3408A"/>
    <w:rsid w:val="00E34EE3"/>
    <w:rsid w:val="00E3568B"/>
    <w:rsid w:val="00E35DDB"/>
    <w:rsid w:val="00E36A2E"/>
    <w:rsid w:val="00E405F3"/>
    <w:rsid w:val="00E40A7A"/>
    <w:rsid w:val="00E4201B"/>
    <w:rsid w:val="00E43229"/>
    <w:rsid w:val="00E4464F"/>
    <w:rsid w:val="00E44EBF"/>
    <w:rsid w:val="00E561A0"/>
    <w:rsid w:val="00E56295"/>
    <w:rsid w:val="00E57B1B"/>
    <w:rsid w:val="00E60EDD"/>
    <w:rsid w:val="00E60FE6"/>
    <w:rsid w:val="00E65AAB"/>
    <w:rsid w:val="00E719B7"/>
    <w:rsid w:val="00E71AB7"/>
    <w:rsid w:val="00E75BDA"/>
    <w:rsid w:val="00E768C9"/>
    <w:rsid w:val="00E77AB2"/>
    <w:rsid w:val="00E80819"/>
    <w:rsid w:val="00E86584"/>
    <w:rsid w:val="00E91BDB"/>
    <w:rsid w:val="00E95168"/>
    <w:rsid w:val="00E97F28"/>
    <w:rsid w:val="00EA17A7"/>
    <w:rsid w:val="00EA2AA8"/>
    <w:rsid w:val="00EA371D"/>
    <w:rsid w:val="00EB3B0E"/>
    <w:rsid w:val="00EB450A"/>
    <w:rsid w:val="00EB5235"/>
    <w:rsid w:val="00EB6925"/>
    <w:rsid w:val="00ED0E15"/>
    <w:rsid w:val="00ED1386"/>
    <w:rsid w:val="00ED214B"/>
    <w:rsid w:val="00ED2BF8"/>
    <w:rsid w:val="00ED36B6"/>
    <w:rsid w:val="00ED3BEF"/>
    <w:rsid w:val="00ED4B93"/>
    <w:rsid w:val="00ED528F"/>
    <w:rsid w:val="00EE6CFB"/>
    <w:rsid w:val="00EE6F75"/>
    <w:rsid w:val="00EF3AAF"/>
    <w:rsid w:val="00EF473D"/>
    <w:rsid w:val="00F01E35"/>
    <w:rsid w:val="00F0317B"/>
    <w:rsid w:val="00F04A73"/>
    <w:rsid w:val="00F106FC"/>
    <w:rsid w:val="00F12475"/>
    <w:rsid w:val="00F14EEA"/>
    <w:rsid w:val="00F16653"/>
    <w:rsid w:val="00F25E31"/>
    <w:rsid w:val="00F33EF0"/>
    <w:rsid w:val="00F348B4"/>
    <w:rsid w:val="00F4090B"/>
    <w:rsid w:val="00F40B6C"/>
    <w:rsid w:val="00F417D3"/>
    <w:rsid w:val="00F41E58"/>
    <w:rsid w:val="00F53559"/>
    <w:rsid w:val="00F56E33"/>
    <w:rsid w:val="00F62235"/>
    <w:rsid w:val="00F6262E"/>
    <w:rsid w:val="00F63D59"/>
    <w:rsid w:val="00F640DB"/>
    <w:rsid w:val="00F6463A"/>
    <w:rsid w:val="00F70F2B"/>
    <w:rsid w:val="00F73C38"/>
    <w:rsid w:val="00F7570E"/>
    <w:rsid w:val="00F757C1"/>
    <w:rsid w:val="00F76342"/>
    <w:rsid w:val="00F772F1"/>
    <w:rsid w:val="00F80FF0"/>
    <w:rsid w:val="00F82FD8"/>
    <w:rsid w:val="00F85606"/>
    <w:rsid w:val="00F87CD4"/>
    <w:rsid w:val="00F90C7D"/>
    <w:rsid w:val="00F918F0"/>
    <w:rsid w:val="00F92821"/>
    <w:rsid w:val="00F946B8"/>
    <w:rsid w:val="00F960CC"/>
    <w:rsid w:val="00FA0E16"/>
    <w:rsid w:val="00FA73EC"/>
    <w:rsid w:val="00FA764A"/>
    <w:rsid w:val="00FB1309"/>
    <w:rsid w:val="00FB4648"/>
    <w:rsid w:val="00FB5983"/>
    <w:rsid w:val="00FD108E"/>
    <w:rsid w:val="00FD2634"/>
    <w:rsid w:val="00FD2A25"/>
    <w:rsid w:val="00FD38DB"/>
    <w:rsid w:val="00FE0216"/>
    <w:rsid w:val="00FE0737"/>
    <w:rsid w:val="00FE22F8"/>
    <w:rsid w:val="00FE344C"/>
    <w:rsid w:val="00FE3DB3"/>
    <w:rsid w:val="00FF5315"/>
    <w:rsid w:val="00FF53CC"/>
    <w:rsid w:val="00FF6240"/>
    <w:rsid w:val="00FF62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paragraph" w:styleId="Header">
    <w:name w:val="header"/>
    <w:basedOn w:val="Normal"/>
    <w:link w:val="HeaderChar"/>
    <w:uiPriority w:val="99"/>
    <w:unhideWhenUsed/>
    <w:rsid w:val="00003C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3CCE"/>
  </w:style>
  <w:style w:type="character" w:styleId="FollowedHyperlink">
    <w:name w:val="FollowedHyperlink"/>
    <w:basedOn w:val="DefaultParagraphFont"/>
    <w:uiPriority w:val="99"/>
    <w:semiHidden/>
    <w:unhideWhenUsed/>
    <w:rsid w:val="00DB19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113267">
      <w:bodyDiv w:val="1"/>
      <w:marLeft w:val="0"/>
      <w:marRight w:val="0"/>
      <w:marTop w:val="0"/>
      <w:marBottom w:val="0"/>
      <w:divBdr>
        <w:top w:val="none" w:sz="0" w:space="0" w:color="auto"/>
        <w:left w:val="none" w:sz="0" w:space="0" w:color="auto"/>
        <w:bottom w:val="none" w:sz="0" w:space="0" w:color="auto"/>
        <w:right w:val="none" w:sz="0" w:space="0" w:color="auto"/>
      </w:divBdr>
    </w:div>
    <w:div w:id="684938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research.com/research/primary-research-vs-secondary-research" TargetMode="Externa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hyperlink" Target="https://core.ac.uk/download/565836392.pdf" TargetMode="External"/><Relationship Id="rId47" Type="http://schemas.openxmlformats.org/officeDocument/2006/relationships/hyperlink" Target="https://bdoc.ofdt.fr/index.php?lvl=publisher_see&amp;id=4445" TargetMode="External"/><Relationship Id="rId50" Type="http://schemas.openxmlformats.org/officeDocument/2006/relationships/hyperlink" Target="https://www.scribbr.com/methodology/survey-research/" TargetMode="External"/><Relationship Id="rId55" Type="http://schemas.openxmlformats.org/officeDocument/2006/relationships/hyperlink" Target="https://www.nspcc.org.uk/what-is-child-abuse/types-of-abuse/child-sexual-exploitation/"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hyperlink" Target="https://assets.publishing.service.gov.uk/government/uploads/system/uploads/attachment_data/file/868438/2SummaryPhaseOne+foreword200219.pdf" TargetMode="External"/><Relationship Id="rId46" Type="http://schemas.openxmlformats.org/officeDocument/2006/relationships/hyperlink" Target="https://www.gov.uk/government/publications/county-lines-programme" TargetMode="External"/><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hyperlink" Target="https://dictionary.cambridge.org/us/dictionary/english/exploit" TargetMode="External"/><Relationship Id="rId54" Type="http://schemas.openxmlformats.org/officeDocument/2006/relationships/hyperlink" Target="https://doi.org/10.1007/978-3-031-48319-6_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yperlink" Target="https://ideascale.com/blog/what-is-research/" TargetMode="External"/><Relationship Id="rId40" Type="http://schemas.openxmlformats.org/officeDocument/2006/relationships/hyperlink" Target="https://www.olliers.com/news/what-is-an-organised-crime-group/" TargetMode="External"/><Relationship Id="rId45" Type="http://schemas.openxmlformats.org/officeDocument/2006/relationships/hyperlink" Target="https://repository.stkipgetsempena.ac.id/bitstream/575/1/Research_Methods_for_Sports_Studies.pdf" TargetMode="External"/><Relationship Id="rId53" Type="http://schemas.openxmlformats.org/officeDocument/2006/relationships/hyperlink" Target="https://www.nationalcrimeagency.gov.uk/who-we-are/publications/533-national-strategic-assessment-of-serious-and-organised-crime-2021/file" TargetMode="External"/><Relationship Id="rId58"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hyperlink" Target="https://assets.publishing.service.gov.uk/media/5a79a478ed915d07d35b70a3/organised-crime-strategy.pdf" TargetMode="External"/><Relationship Id="rId57" Type="http://schemas.openxmlformats.org/officeDocument/2006/relationships/hyperlink" Target="https://safeguardinghub.co.uk/child-abduction-warning-notices-cawns/"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hyperlink" Target="https://www.bcpsafeguardingadultsboard.com/uploads/7/4/8/9/74891967/appendix_2_-_changes_in_dorset_police_since_completion_of_the_sar_dhr.pdf" TargetMode="External"/><Relationship Id="rId52" Type="http://schemas.openxmlformats.org/officeDocument/2006/relationships/hyperlink" Target="https://www.nationalcrimeagency.gov.uk/who-we-are/publications/257-county-lines-drug-supply-vulnerability-and-harm-2018/file" TargetMode="External"/><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hyperlink" Target="https://www.college.police.uk/app/major-investigation-and-public-protection/responding-child-sexual-exploitation/responding-child-sexual-exploitation" TargetMode="External"/><Relationship Id="rId48" Type="http://schemas.openxmlformats.org/officeDocument/2006/relationships/hyperlink" Target="https://assets.publishing.service.gov.uk/media/65322ad1e839fd001486720d/2023_FOR_PUBLICATION_-_Criminal_exploitation_of_children_young_people_and_vulnerable_adults_county_lines1.pdf" TargetMode="External"/><Relationship Id="rId56" Type="http://schemas.openxmlformats.org/officeDocument/2006/relationships/hyperlink" Target="https://www.ons.gov.uk/economy/inflationandpriceindices/articles/costofliving/latestinsights" TargetMode="External"/><Relationship Id="rId8" Type="http://schemas.openxmlformats.org/officeDocument/2006/relationships/image" Target="media/image2.png"/><Relationship Id="rId51" Type="http://schemas.openxmlformats.org/officeDocument/2006/relationships/hyperlink" Target="https://nationalcrimeagency.gov.uk/what-we-do/crime-threats/drug-trafficking/county-line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2319</TotalTime>
  <Pages>53</Pages>
  <Words>8894</Words>
  <Characters>50699</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Dumayne-Davis, Connor</cp:lastModifiedBy>
  <cp:revision>610</cp:revision>
  <dcterms:created xsi:type="dcterms:W3CDTF">2024-06-15T09:31:00Z</dcterms:created>
  <dcterms:modified xsi:type="dcterms:W3CDTF">2025-01-05T20:30:00Z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2024-06-15T09:31:12Z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e0cd3659-8dd3-4c29-91ac-dfc649b9b3ef</vt:lpwstr>
  </property>
  <property fmtid="{D5CDD505-2E9C-101B-9397-08002B2CF9AE}" pid="8" name="MSIP_Label_f2acd28b-79a3-4a0f-b0ff-4b75658b1549_ContentBits">
    <vt:lpwstr>0</vt:lpwstr>
  </property>
</Properties>
</file>