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jc w:val="center"/>
        <w:rPr>
          <w:rFonts w:hAnsi="宋体" w:eastAsia="宋体" w:cs="宋体" w:asciiTheme="minorAscii"/>
          <w:snapToGrid w:val="0"/>
          <w:color w:val="auto"/>
          <w:kern w:val="0"/>
          <w:sz w:val="24"/>
          <w:szCs w:val="24"/>
          <w:lang w:val="en-US" w:eastAsia="zh-CN" w:bidi="ar"/>
        </w:rPr>
      </w:pPr>
      <w:r>
        <w:rPr>
          <w:rFonts w:hAnsi="宋体" w:eastAsia="宋体" w:cs="宋体" w:asciiTheme="minorAscii"/>
          <w:snapToGrid w:val="0"/>
          <w:color w:val="auto"/>
          <w:kern w:val="0"/>
          <w:sz w:val="24"/>
          <w:szCs w:val="24"/>
          <w:lang w:val="en-US" w:eastAsia="zh-CN" w:bidi="ar"/>
        </w:rPr>
        <w:drawing>
          <wp:inline distT="0" distB="0" distL="114300" distR="114300">
            <wp:extent cx="3582670" cy="1828800"/>
            <wp:effectExtent l="0" t="0" r="17780" b="0"/>
            <wp:docPr id="10"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IMG_256"/>
                    <pic:cNvPicPr>
                      <a:picLocks noChangeAspect="1"/>
                    </pic:cNvPicPr>
                  </pic:nvPicPr>
                  <pic:blipFill>
                    <a:blip r:embed="rId4"/>
                    <a:srcRect t="23038" r="476" b="26160"/>
                    <a:stretch>
                      <a:fillRect/>
                    </a:stretch>
                  </pic:blipFill>
                  <pic:spPr>
                    <a:xfrm>
                      <a:off x="0" y="0"/>
                      <a:ext cx="3582670" cy="1828800"/>
                    </a:xfrm>
                    <a:prstGeom prst="rect">
                      <a:avLst/>
                    </a:prstGeom>
                    <a:noFill/>
                    <a:ln w="9525">
                      <a:noFill/>
                    </a:ln>
                  </pic:spPr>
                </pic:pic>
              </a:graphicData>
            </a:graphic>
          </wp:inline>
        </w:drawing>
      </w:r>
    </w:p>
    <w:p>
      <w:pPr>
        <w:rPr>
          <w:rFonts w:hint="default"/>
          <w:lang w:val="en-US" w:eastAsia="zh-CN"/>
        </w:rPr>
      </w:pPr>
      <w:r>
        <w:rPr>
          <w:rFonts w:asciiTheme="minorAscii"/>
        </w:rPr>
        <mc:AlternateContent>
          <mc:Choice Requires="wps">
            <w:drawing>
              <wp:anchor distT="0" distB="0" distL="114300" distR="114300" simplePos="0" relativeHeight="251660288" behindDoc="0" locked="0" layoutInCell="1" allowOverlap="1">
                <wp:simplePos x="0" y="0"/>
                <wp:positionH relativeFrom="column">
                  <wp:posOffset>547370</wp:posOffset>
                </wp:positionH>
                <wp:positionV relativeFrom="paragraph">
                  <wp:posOffset>-94615</wp:posOffset>
                </wp:positionV>
                <wp:extent cx="4161790" cy="97536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4161790" cy="975360"/>
                        </a:xfrm>
                        <a:prstGeom prst="rect">
                          <a:avLst/>
                        </a:prstGeom>
                        <a:noFill/>
                        <a:ln>
                          <a:noFill/>
                        </a:ln>
                      </wps:spPr>
                      <wps:txbx>
                        <w:txbxContent>
                          <w:p>
                            <w:pPr>
                              <w:pStyle w:val="3"/>
                              <w:bidi w:val="0"/>
                              <w:jc w:val="center"/>
                              <w:rPr>
                                <w:rFonts w:hint="default"/>
                                <w:lang w:val="en-US" w:eastAsia="zh-CN"/>
                              </w:rPr>
                            </w:pPr>
                            <w:r>
                              <w:rPr>
                                <w:rFonts w:hint="default"/>
                                <w:lang w:val="en-US" w:eastAsia="zh-CN"/>
                              </w:rPr>
                              <w:t>Reflections on SHEIN’</w:t>
                            </w:r>
                            <w:r>
                              <w:rPr>
                                <w:rFonts w:hint="eastAsia"/>
                                <w:lang w:val="en-US" w:eastAsia="zh-CN"/>
                              </w:rPr>
                              <w:t>s</w:t>
                            </w:r>
                            <w:r>
                              <w:rPr>
                                <w:rFonts w:hint="default"/>
                                <w:lang w:val="en-US" w:eastAsia="zh-CN"/>
                              </w:rPr>
                              <w:t xml:space="preserve"> Marketing</w:t>
                            </w:r>
                          </w:p>
                          <w:p>
                            <w:pPr>
                              <w:rPr>
                                <w:rFonts w:hint="eastAsia"/>
                                <w:lang w:val="en-US" w:eastAsia="zh-CN"/>
                              </w:rPr>
                            </w:pPr>
                          </w:p>
                        </w:txbxContent>
                      </wps:txbx>
                      <wps:bodyPr upright="1"/>
                    </wps:wsp>
                  </a:graphicData>
                </a:graphic>
              </wp:anchor>
            </w:drawing>
          </mc:Choice>
          <mc:Fallback>
            <w:pict>
              <v:shape id="_x0000_s1026" o:spid="_x0000_s1026" o:spt="202" type="#_x0000_t202" style="position:absolute;left:0pt;margin-left:43.1pt;margin-top:-7.45pt;height:76.8pt;width:327.7pt;z-index:251660288;mso-width-relative:page;mso-height-relative:page;" filled="f" stroked="f" coordsize="21600,21600" o:gfxdata="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HskHR&#10;2AAAAAoBAAAPAAAAAAAAAAEAIAAAACIAAABkcnMvZG93bnJldi54bWxQSwECFAAUAAAACACHTuJA&#10;eNfrnK8BAABQAwAADgAAAAAAAAABACAAAAAnAQAAZHJzL2Uyb0RvYy54bWxQSwUGAAAAAAYABgBZ&#10;AQAASAUAAAAA&#10;">
                <v:fill on="f" focussize="0,0"/>
                <v:stroke on="f"/>
                <v:imagedata o:title=""/>
                <o:lock v:ext="edit" aspectratio="f"/>
                <v:textbox>
                  <w:txbxContent>
                    <w:p>
                      <w:pPr>
                        <w:pStyle w:val="3"/>
                        <w:bidi w:val="0"/>
                        <w:jc w:val="center"/>
                        <w:rPr>
                          <w:rFonts w:hint="default"/>
                          <w:lang w:val="en-US" w:eastAsia="zh-CN"/>
                        </w:rPr>
                      </w:pPr>
                      <w:r>
                        <w:rPr>
                          <w:rFonts w:hint="default"/>
                          <w:lang w:val="en-US" w:eastAsia="zh-CN"/>
                        </w:rPr>
                        <w:t>Reflections on SHEIN’</w:t>
                      </w:r>
                      <w:r>
                        <w:rPr>
                          <w:rFonts w:hint="eastAsia"/>
                          <w:lang w:val="en-US" w:eastAsia="zh-CN"/>
                        </w:rPr>
                        <w:t>s</w:t>
                      </w:r>
                      <w:r>
                        <w:rPr>
                          <w:rFonts w:hint="default"/>
                          <w:lang w:val="en-US" w:eastAsia="zh-CN"/>
                        </w:rPr>
                        <w:t xml:space="preserve"> Marketing</w:t>
                      </w:r>
                    </w:p>
                    <w:p>
                      <w:pPr>
                        <w:rPr>
                          <w:rFonts w:hint="eastAsia"/>
                          <w:lang w:val="en-US" w:eastAsia="zh-CN"/>
                        </w:rPr>
                      </w:pPr>
                    </w:p>
                  </w:txbxContent>
                </v:textbox>
              </v:shape>
            </w:pict>
          </mc:Fallback>
        </mc:AlternateContent>
      </w:r>
    </w:p>
    <w:p>
      <w:pPr>
        <w:keepNext w:val="0"/>
        <w:keepLines w:val="0"/>
        <w:widowControl/>
        <w:suppressLineNumbers w:val="0"/>
        <w:jc w:val="left"/>
        <w:rPr>
          <w:rFonts w:hint="default" w:ascii="Times New Roman" w:hAnsi="Times New Roman" w:eastAsia="宋体" w:cs="Times New Roman"/>
          <w:color w:val="000000"/>
          <w:kern w:val="0"/>
          <w:sz w:val="28"/>
          <w:szCs w:val="28"/>
          <w:lang w:val="en-US" w:eastAsia="zh-CN" w:bidi="ar"/>
        </w:rPr>
      </w:pPr>
    </w:p>
    <w:p>
      <w:pPr>
        <w:rPr>
          <w:rFonts w:hint="default" w:ascii="Times New Roman" w:hAnsi="Times New Roman" w:eastAsia="宋体" w:cs="Times New Roman"/>
          <w:color w:val="000000"/>
          <w:kern w:val="0"/>
          <w:sz w:val="28"/>
          <w:szCs w:val="28"/>
          <w:lang w:val="en-US" w:eastAsia="zh-CN" w:bidi="ar"/>
        </w:rPr>
      </w:pPr>
      <w:r>
        <w:rPr>
          <w:rFonts w:hint="default" w:ascii="Times New Roman" w:hAnsi="Times New Roman" w:eastAsia="宋体" w:cs="Times New Roman"/>
          <w:color w:val="000000"/>
          <w:kern w:val="0"/>
          <w:sz w:val="28"/>
          <w:szCs w:val="28"/>
          <w:lang w:val="en-US" w:eastAsia="zh-CN" w:bidi="ar"/>
        </w:rPr>
        <w:br w:type="page"/>
      </w:r>
      <w:r>
        <w:rPr>
          <w:rFonts w:asciiTheme="minorAscii"/>
        </w:rPr>
        <mc:AlternateContent>
          <mc:Choice Requires="wps">
            <w:drawing>
              <wp:anchor distT="0" distB="0" distL="114300" distR="114300" simplePos="0" relativeHeight="251661312" behindDoc="0" locked="0" layoutInCell="1" allowOverlap="1">
                <wp:simplePos x="0" y="0"/>
                <wp:positionH relativeFrom="column">
                  <wp:posOffset>110490</wp:posOffset>
                </wp:positionH>
                <wp:positionV relativeFrom="paragraph">
                  <wp:posOffset>813435</wp:posOffset>
                </wp:positionV>
                <wp:extent cx="5094605" cy="492379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5094605" cy="4923790"/>
                        </a:xfrm>
                        <a:prstGeom prst="rect">
                          <a:avLst/>
                        </a:prstGeom>
                        <a:noFill/>
                        <a:ln>
                          <a:noFill/>
                        </a:ln>
                      </wps:spPr>
                      <wps:txbx>
                        <w:txbxContent>
                          <w:p>
                            <w:pPr>
                              <w:spacing w:line="1000" w:lineRule="exact"/>
                              <w:ind w:firstLine="480" w:firstLineChars="150"/>
                              <w:jc w:val="left"/>
                              <w:rPr>
                                <w:rFonts w:hint="default" w:ascii="Arial" w:hAnsi="Arial" w:cs="Arial"/>
                                <w:sz w:val="32"/>
                                <w:lang w:val="en-US" w:eastAsia="zh-CN"/>
                              </w:rPr>
                            </w:pPr>
                            <w:r>
                              <w:rPr>
                                <w:rFonts w:hint="default" w:ascii="Arial" w:hAnsi="Arial" w:cs="Arial"/>
                                <w:sz w:val="32"/>
                                <w:lang w:eastAsia="zh-CN"/>
                              </w:rPr>
                              <w:t>M</w:t>
                            </w:r>
                            <w:r>
                              <w:rPr>
                                <w:rFonts w:hint="default" w:ascii="Arial" w:hAnsi="Arial" w:cs="Arial"/>
                                <w:sz w:val="32"/>
                                <w:lang w:val="en-US" w:eastAsia="zh-Hans"/>
                              </w:rPr>
                              <w:t>odule</w:t>
                            </w:r>
                            <w:r>
                              <w:rPr>
                                <w:rFonts w:hint="default" w:ascii="Arial" w:hAnsi="Arial" w:cs="Arial"/>
                                <w:sz w:val="32"/>
                                <w:lang w:eastAsia="zh-CN"/>
                              </w:rPr>
                              <w:t>：</w:t>
                            </w:r>
                            <w:r>
                              <w:rPr>
                                <w:rFonts w:hint="default" w:ascii="Arial" w:hAnsi="Arial" w:cs="Arial"/>
                                <w:sz w:val="32"/>
                                <w:lang w:val="en-US" w:eastAsia="zh-CN"/>
                              </w:rPr>
                              <w:fldChar w:fldCharType="begin"/>
                            </w:r>
                            <w:r>
                              <w:rPr>
                                <w:rFonts w:hint="default" w:ascii="Arial" w:hAnsi="Arial" w:cs="Arial"/>
                                <w:sz w:val="32"/>
                                <w:lang w:val="en-US" w:eastAsia="zh-CN"/>
                              </w:rPr>
                              <w:instrText xml:space="preserve"> HYPERLINK "https://moodle.uwtsd.ac.uk/course/view.php?id=2707" </w:instrText>
                            </w:r>
                            <w:r>
                              <w:rPr>
                                <w:rFonts w:hint="default" w:ascii="Arial" w:hAnsi="Arial" w:cs="Arial"/>
                                <w:sz w:val="32"/>
                                <w:lang w:val="en-US" w:eastAsia="zh-CN"/>
                              </w:rPr>
                              <w:fldChar w:fldCharType="separate"/>
                            </w:r>
                          </w:p>
                          <w:p>
                            <w:pPr>
                              <w:spacing w:line="1000" w:lineRule="exact"/>
                              <w:ind w:firstLine="480" w:firstLineChars="150"/>
                              <w:jc w:val="left"/>
                              <w:rPr>
                                <w:rFonts w:hint="default" w:ascii="Arial" w:hAnsi="Arial" w:cs="Arial"/>
                                <w:sz w:val="32"/>
                              </w:rPr>
                            </w:pPr>
                            <w:r>
                              <w:rPr>
                                <w:rFonts w:hint="default" w:ascii="Arial" w:hAnsi="Arial" w:cs="Arial"/>
                                <w:sz w:val="32"/>
                                <w:lang w:val="en-US" w:eastAsia="zh-CN"/>
                              </w:rPr>
                              <w:t>Marketing Management (BMMB7012)</w:t>
                            </w:r>
                          </w:p>
                          <w:p>
                            <w:pPr>
                              <w:spacing w:line="1000" w:lineRule="exact"/>
                              <w:jc w:val="left"/>
                              <w:rPr>
                                <w:rFonts w:hint="default" w:ascii="Arial" w:hAnsi="Arial" w:cs="Arial"/>
                                <w:sz w:val="32"/>
                              </w:rPr>
                            </w:pPr>
                            <w:r>
                              <w:rPr>
                                <w:rFonts w:hint="default" w:ascii="Arial" w:hAnsi="Arial" w:cs="Arial"/>
                                <w:sz w:val="32"/>
                                <w:lang w:val="en-US" w:eastAsia="zh-CN"/>
                              </w:rPr>
                              <w:fldChar w:fldCharType="end"/>
                            </w:r>
                            <w:r>
                              <w:rPr>
                                <w:rFonts w:hint="default" w:ascii="Arial" w:hAnsi="Arial" w:cs="Arial"/>
                                <w:sz w:val="32"/>
                                <w:lang w:eastAsia="zh-CN"/>
                              </w:rPr>
                              <w:t xml:space="preserve">   </w:t>
                            </w:r>
                            <w:r>
                              <w:rPr>
                                <w:rFonts w:hint="default" w:ascii="Arial" w:hAnsi="Arial" w:cs="Arial"/>
                                <w:sz w:val="32"/>
                              </w:rPr>
                              <w:t>N</w:t>
                            </w:r>
                            <w:r>
                              <w:rPr>
                                <w:rFonts w:hint="default" w:ascii="Arial" w:hAnsi="Arial" w:cs="Arial"/>
                                <w:sz w:val="32"/>
                                <w:lang w:val="en-US" w:eastAsia="zh-Hans"/>
                              </w:rPr>
                              <w:t>ame</w:t>
                            </w:r>
                            <w:r>
                              <w:rPr>
                                <w:rFonts w:hint="default" w:ascii="Arial" w:hAnsi="Arial" w:cs="Arial"/>
                                <w:sz w:val="32"/>
                              </w:rPr>
                              <w:t>：Niu Chenchong</w:t>
                            </w:r>
                          </w:p>
                          <w:p>
                            <w:pPr>
                              <w:spacing w:line="1000" w:lineRule="exact"/>
                              <w:ind w:firstLine="480" w:firstLineChars="150"/>
                              <w:jc w:val="left"/>
                              <w:rPr>
                                <w:rFonts w:hint="default" w:ascii="Arial" w:hAnsi="Arial" w:cs="Arial"/>
                                <w:sz w:val="32"/>
                                <w:lang w:eastAsia="zh-Hans"/>
                              </w:rPr>
                            </w:pPr>
                            <w:r>
                              <w:rPr>
                                <w:rFonts w:hint="default" w:ascii="Arial" w:hAnsi="Arial" w:cs="Arial"/>
                                <w:sz w:val="32"/>
                              </w:rPr>
                              <w:t xml:space="preserve">ID:     </w:t>
                            </w:r>
                            <w:r>
                              <w:rPr>
                                <w:rFonts w:hint="default" w:ascii="Arial" w:hAnsi="Arial" w:cs="Arial"/>
                                <w:sz w:val="32"/>
                                <w:lang w:eastAsia="zh-Hans"/>
                              </w:rPr>
                              <w:t>2106311</w:t>
                            </w:r>
                          </w:p>
                          <w:p>
                            <w:pPr>
                              <w:spacing w:line="1000" w:lineRule="exact"/>
                              <w:ind w:firstLine="480" w:firstLineChars="150"/>
                              <w:jc w:val="left"/>
                              <w:rPr>
                                <w:rFonts w:hint="default" w:ascii="Arial" w:hAnsi="Arial" w:cs="Arial"/>
                                <w:sz w:val="32"/>
                                <w:lang w:eastAsia="zh-CN"/>
                              </w:rPr>
                            </w:pPr>
                            <w:r>
                              <w:rPr>
                                <w:rFonts w:hint="default" w:ascii="Arial" w:hAnsi="Arial" w:cs="Arial"/>
                                <w:sz w:val="32"/>
                              </w:rPr>
                              <w:t>E-</w:t>
                            </w:r>
                            <w:r>
                              <w:rPr>
                                <w:rFonts w:hint="default" w:ascii="Arial" w:hAnsi="Arial" w:cs="Arial"/>
                                <w:sz w:val="32"/>
                                <w:lang w:val="en-US" w:eastAsia="zh-Hans"/>
                              </w:rPr>
                              <w:t>mail</w:t>
                            </w:r>
                            <w:r>
                              <w:rPr>
                                <w:rFonts w:hint="default" w:ascii="Arial" w:hAnsi="Arial" w:cs="Arial"/>
                                <w:sz w:val="32"/>
                                <w:lang w:eastAsia="zh-Hans"/>
                              </w:rPr>
                              <w:t>：2106311@student.uwtsd.ac.uk</w:t>
                            </w:r>
                          </w:p>
                          <w:p>
                            <w:pPr>
                              <w:spacing w:line="1000" w:lineRule="exact"/>
                              <w:ind w:firstLine="480" w:firstLineChars="150"/>
                              <w:jc w:val="left"/>
                              <w:rPr>
                                <w:rFonts w:hint="default" w:ascii="Arial" w:hAnsi="Arial" w:cs="Arial"/>
                                <w:sz w:val="32"/>
                                <w:lang w:val="en-US" w:eastAsia="zh-CN"/>
                              </w:rPr>
                            </w:pPr>
                            <w:r>
                              <w:rPr>
                                <w:rFonts w:hint="default" w:ascii="Arial" w:hAnsi="Arial" w:cs="Arial"/>
                                <w:sz w:val="32"/>
                                <w:lang w:eastAsia="zh-Hans"/>
                              </w:rPr>
                              <w:t>Tutor：</w:t>
                            </w:r>
                            <w:r>
                              <w:rPr>
                                <w:rFonts w:hint="default" w:ascii="Arial" w:hAnsi="Arial" w:cs="Arial"/>
                                <w:sz w:val="32"/>
                                <w:lang w:val="en-US" w:eastAsia="zh-CN"/>
                              </w:rPr>
                              <w:t>Davina Wyn Evans</w:t>
                            </w:r>
                          </w:p>
                          <w:p>
                            <w:pPr>
                              <w:spacing w:line="1000" w:lineRule="exact"/>
                              <w:ind w:firstLine="480" w:firstLineChars="150"/>
                              <w:jc w:val="left"/>
                              <w:rPr>
                                <w:rFonts w:hint="default" w:ascii="Arial" w:hAnsi="Arial" w:cs="Arial"/>
                                <w:sz w:val="32"/>
                              </w:rPr>
                            </w:pPr>
                            <w:r>
                              <w:rPr>
                                <w:rFonts w:hint="default" w:ascii="Arial" w:hAnsi="Arial" w:cs="Arial"/>
                                <w:sz w:val="32"/>
                              </w:rPr>
                              <w:t>Completion time：</w:t>
                            </w:r>
                            <w:r>
                              <w:rPr>
                                <w:rFonts w:hint="default" w:ascii="Arial" w:hAnsi="Arial" w:cs="Arial"/>
                                <w:sz w:val="32"/>
                                <w:lang w:val="en-US" w:eastAsia="zh-CN"/>
                              </w:rPr>
                              <w:t>25</w:t>
                            </w:r>
                            <w:r>
                              <w:rPr>
                                <w:rFonts w:hint="default" w:ascii="Arial" w:hAnsi="Arial" w:cs="Arial"/>
                                <w:sz w:val="32"/>
                              </w:rPr>
                              <w:t>-</w:t>
                            </w:r>
                            <w:r>
                              <w:rPr>
                                <w:rFonts w:hint="default" w:ascii="Arial" w:hAnsi="Arial" w:cs="Arial"/>
                                <w:sz w:val="32"/>
                                <w:lang w:val="en-US" w:eastAsia="zh-CN"/>
                              </w:rPr>
                              <w:t>6</w:t>
                            </w:r>
                            <w:r>
                              <w:rPr>
                                <w:rFonts w:hint="default" w:ascii="Arial" w:hAnsi="Arial" w:cs="Arial"/>
                                <w:sz w:val="32"/>
                              </w:rPr>
                              <w:t>-2022</w:t>
                            </w:r>
                          </w:p>
                          <w:p>
                            <w:pPr>
                              <w:spacing w:line="1000" w:lineRule="exact"/>
                              <w:ind w:firstLine="480" w:firstLineChars="150"/>
                              <w:jc w:val="left"/>
                              <w:rPr>
                                <w:rFonts w:hint="eastAsia"/>
                                <w:sz w:val="32"/>
                              </w:rPr>
                            </w:pPr>
                          </w:p>
                          <w:p>
                            <w:pPr>
                              <w:keepNext w:val="0"/>
                              <w:keepLines w:val="0"/>
                              <w:widowControl/>
                              <w:suppressLineNumbers w:val="0"/>
                              <w:bidi w:val="0"/>
                              <w:jc w:val="left"/>
                            </w:pPr>
                            <w:r>
                              <w:rPr>
                                <w:rFonts w:ascii="宋体" w:hAnsi="宋体" w:eastAsia="宋体" w:cs="宋体"/>
                                <w:snapToGrid w:val="0"/>
                                <w:color w:val="auto"/>
                                <w:kern w:val="0"/>
                                <w:sz w:val="24"/>
                                <w:szCs w:val="24"/>
                                <w:lang w:val="en-US" w:eastAsia="zh-CN" w:bidi="ar"/>
                              </w:rPr>
                              <w:fldChar w:fldCharType="begin"/>
                            </w:r>
                            <w:r>
                              <w:rPr>
                                <w:rFonts w:ascii="宋体" w:hAnsi="宋体" w:eastAsia="宋体" w:cs="宋体"/>
                                <w:snapToGrid w:val="0"/>
                                <w:color w:val="auto"/>
                                <w:kern w:val="0"/>
                                <w:sz w:val="24"/>
                                <w:szCs w:val="24"/>
                                <w:lang w:val="en-US" w:eastAsia="zh-CN" w:bidi="ar"/>
                              </w:rPr>
                              <w:instrText xml:space="preserve"> HYPERLINK "https://fanyi.baidu.com/?aldtype=16047" \l "##" \o "清空" </w:instrText>
                            </w:r>
                            <w:r>
                              <w:rPr>
                                <w:rFonts w:ascii="宋体" w:hAnsi="宋体" w:eastAsia="宋体" w:cs="宋体"/>
                                <w:snapToGrid w:val="0"/>
                                <w:color w:val="auto"/>
                                <w:kern w:val="0"/>
                                <w:sz w:val="24"/>
                                <w:szCs w:val="24"/>
                                <w:lang w:val="en-US" w:eastAsia="zh-CN" w:bidi="ar"/>
                              </w:rPr>
                              <w:fldChar w:fldCharType="separate"/>
                            </w:r>
                            <w:r>
                              <w:rPr>
                                <w:rFonts w:ascii="宋体" w:hAnsi="宋体" w:eastAsia="宋体" w:cs="宋体"/>
                                <w:snapToGrid w:val="0"/>
                                <w:color w:val="auto"/>
                                <w:kern w:val="0"/>
                                <w:sz w:val="24"/>
                                <w:szCs w:val="24"/>
                                <w:lang w:val="en-US" w:eastAsia="zh-CN" w:bidi="ar"/>
                              </w:rPr>
                              <w:fldChar w:fldCharType="end"/>
                            </w:r>
                          </w:p>
                          <w:p>
                            <w:pPr>
                              <w:keepNext w:val="0"/>
                              <w:keepLines w:val="0"/>
                              <w:widowControl/>
                              <w:suppressLineNumbers w:val="0"/>
                              <w:pBdr>
                                <w:bottom w:val="none" w:color="auto" w:sz="0" w:space="0"/>
                              </w:pBdr>
                              <w:bidi w:val="0"/>
                              <w:jc w:val="left"/>
                            </w:pPr>
                            <w:r>
                              <w:rPr>
                                <w:rFonts w:ascii="宋体" w:hAnsi="宋体" w:eastAsia="宋体" w:cs="宋体"/>
                                <w:snapToGrid w:val="0"/>
                                <w:color w:val="auto"/>
                                <w:kern w:val="0"/>
                                <w:sz w:val="24"/>
                                <w:szCs w:val="24"/>
                                <w:lang w:val="en-US" w:eastAsia="zh-CN" w:bidi="ar"/>
                              </w:rPr>
                              <w:drawing>
                                <wp:inline distT="0" distB="0" distL="114300" distR="114300">
                                  <wp:extent cx="635" cy="0"/>
                                  <wp:effectExtent l="0" t="0" r="0" b="0"/>
                                  <wp:docPr id="21" name="自选图形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自选图形 2"/>
                                          <pic:cNvPicPr>
                                            <a:picLocks noChangeAspect="1"/>
                                          </pic:cNvPicPr>
                                        </pic:nvPicPr>
                                        <pic:blipFill>
                                          <a:blip/>
                                        </pic:blipFill>
                                        <pic:spPr>
                                          <a:xfrm>
                                            <a:off x="0" y="0"/>
                                            <a:ext cx="635" cy="0"/>
                                          </a:xfrm>
                                          <a:prstGeom prst="rect">
                                            <a:avLst/>
                                          </a:prstGeom>
                                          <a:noFill/>
                                          <a:ln w="9525" cap="flat" cmpd="sng">
                                            <a:solidFill>
                                              <a:srgbClr val="000000"/>
                                            </a:solidFill>
                                            <a:prstDash val="solid"/>
                                            <a:miter/>
                                            <a:headEnd type="none" w="med" len="med"/>
                                            <a:tailEnd type="none" w="med" len="med"/>
                                          </a:ln>
                                        </pic:spPr>
                                      </pic:pic>
                                    </a:graphicData>
                                  </a:graphic>
                                </wp:inline>
                              </w:drawing>
                            </w:r>
                          </w:p>
                          <w:p>
                            <w:pPr>
                              <w:keepNext w:val="0"/>
                              <w:keepLines w:val="0"/>
                              <w:widowControl/>
                              <w:suppressLineNumbers w:val="0"/>
                              <w:bidi w:val="0"/>
                              <w:jc w:val="left"/>
                            </w:pPr>
                            <w:r>
                              <w:rPr>
                                <w:rFonts w:ascii="宋体" w:hAnsi="宋体" w:eastAsia="宋体" w:cs="宋体"/>
                                <w:snapToGrid w:val="0"/>
                                <w:color w:val="auto"/>
                                <w:kern w:val="0"/>
                                <w:sz w:val="24"/>
                                <w:szCs w:val="24"/>
                                <w:lang w:val="en-US" w:eastAsia="zh-CN" w:bidi="ar"/>
                              </w:rPr>
                              <w:fldChar w:fldCharType="begin"/>
                            </w:r>
                            <w:r>
                              <w:rPr>
                                <w:rFonts w:ascii="宋体" w:hAnsi="宋体" w:eastAsia="宋体" w:cs="宋体"/>
                                <w:snapToGrid w:val="0"/>
                                <w:color w:val="auto"/>
                                <w:kern w:val="0"/>
                                <w:sz w:val="24"/>
                                <w:szCs w:val="24"/>
                                <w:lang w:val="en-US" w:eastAsia="zh-CN" w:bidi="ar"/>
                              </w:rPr>
                              <w:instrText xml:space="preserve"> HYPERLINK "https://fanyi.baidu.com/?aldtype=16047" \l "##" </w:instrText>
                            </w:r>
                            <w:r>
                              <w:rPr>
                                <w:rFonts w:ascii="宋体" w:hAnsi="宋体" w:eastAsia="宋体" w:cs="宋体"/>
                                <w:snapToGrid w:val="0"/>
                                <w:color w:val="auto"/>
                                <w:kern w:val="0"/>
                                <w:sz w:val="24"/>
                                <w:szCs w:val="24"/>
                                <w:lang w:val="en-US" w:eastAsia="zh-CN" w:bidi="ar"/>
                              </w:rPr>
                              <w:fldChar w:fldCharType="separate"/>
                            </w:r>
                            <w:r>
                              <w:rPr>
                                <w:rFonts w:ascii="宋体" w:hAnsi="宋体" w:eastAsia="宋体" w:cs="宋体"/>
                                <w:snapToGrid w:val="0"/>
                                <w:color w:val="auto"/>
                                <w:kern w:val="0"/>
                                <w:sz w:val="24"/>
                                <w:szCs w:val="24"/>
                                <w:lang w:val="en-US" w:eastAsia="zh-CN" w:bidi="ar"/>
                              </w:rPr>
                              <w:fldChar w:fldCharType="end"/>
                            </w:r>
                          </w:p>
                          <w:p>
                            <w:pPr>
                              <w:keepNext w:val="0"/>
                              <w:keepLines w:val="0"/>
                              <w:widowControl/>
                              <w:suppressLineNumbers w:val="0"/>
                              <w:bidi w:val="0"/>
                              <w:jc w:val="left"/>
                            </w:pPr>
                            <w:r>
                              <w:rPr>
                                <w:rFonts w:ascii="宋体" w:hAnsi="宋体" w:eastAsia="宋体" w:cs="宋体"/>
                                <w:snapToGrid w:val="0"/>
                                <w:color w:val="auto"/>
                                <w:kern w:val="0"/>
                                <w:sz w:val="24"/>
                                <w:szCs w:val="24"/>
                                <w:lang w:val="en-US" w:eastAsia="zh-CN" w:bidi="ar"/>
                              </w:rPr>
                              <w:fldChar w:fldCharType="begin"/>
                            </w:r>
                            <w:r>
                              <w:rPr>
                                <w:rFonts w:ascii="宋体" w:hAnsi="宋体" w:eastAsia="宋体" w:cs="宋体"/>
                                <w:snapToGrid w:val="0"/>
                                <w:color w:val="auto"/>
                                <w:kern w:val="0"/>
                                <w:sz w:val="24"/>
                                <w:szCs w:val="24"/>
                                <w:lang w:val="en-US" w:eastAsia="zh-CN" w:bidi="ar"/>
                              </w:rPr>
                              <w:instrText xml:space="preserve"> HYPERLINK "javascript:void(0);" \o "添加到收藏夹" </w:instrText>
                            </w:r>
                            <w:r>
                              <w:rPr>
                                <w:rFonts w:ascii="宋体" w:hAnsi="宋体" w:eastAsia="宋体" w:cs="宋体"/>
                                <w:snapToGrid w:val="0"/>
                                <w:color w:val="auto"/>
                                <w:kern w:val="0"/>
                                <w:sz w:val="24"/>
                                <w:szCs w:val="24"/>
                                <w:lang w:val="en-US" w:eastAsia="zh-CN" w:bidi="ar"/>
                              </w:rPr>
                              <w:fldChar w:fldCharType="separate"/>
                            </w:r>
                            <w:r>
                              <w:rPr>
                                <w:rFonts w:ascii="宋体" w:hAnsi="宋体" w:eastAsia="宋体" w:cs="宋体"/>
                                <w:snapToGrid w:val="0"/>
                                <w:color w:val="auto"/>
                                <w:kern w:val="0"/>
                                <w:sz w:val="24"/>
                                <w:szCs w:val="24"/>
                                <w:lang w:val="en-US" w:eastAsia="zh-CN" w:bidi="ar"/>
                              </w:rPr>
                              <w:fldChar w:fldCharType="end"/>
                            </w:r>
                          </w:p>
                          <w:p>
                            <w:pPr>
                              <w:pStyle w:val="5"/>
                              <w:keepNext w:val="0"/>
                              <w:keepLines w:val="0"/>
                              <w:widowControl/>
                              <w:suppressLineNumbers w:val="0"/>
                              <w:spacing w:before="0" w:beforeAutospacing="1" w:after="0" w:afterAutospacing="1"/>
                              <w:ind w:left="0" w:right="0"/>
                            </w:pPr>
                            <w:r>
                              <w:t xml:space="preserve">Completion time </w:t>
                            </w:r>
                          </w:p>
                          <w:p>
                            <w:pPr>
                              <w:spacing w:line="1000" w:lineRule="exact"/>
                              <w:ind w:firstLine="480" w:firstLineChars="150"/>
                              <w:jc w:val="left"/>
                              <w:rPr>
                                <w:rFonts w:hint="eastAsia"/>
                                <w:sz w:val="32"/>
                              </w:rPr>
                            </w:pPr>
                          </w:p>
                        </w:txbxContent>
                      </wps:txbx>
                      <wps:bodyPr upright="1"/>
                    </wps:wsp>
                  </a:graphicData>
                </a:graphic>
              </wp:anchor>
            </w:drawing>
          </mc:Choice>
          <mc:Fallback>
            <w:pict>
              <v:shape id="_x0000_s1026" o:spid="_x0000_s1026" o:spt="202" type="#_x0000_t202" style="position:absolute;left:0pt;margin-left:8.7pt;margin-top:64.05pt;height:387.7pt;width:401.15pt;z-index:251661312;mso-width-relative:page;mso-height-relative:page;" filled="f" stroked="f" coordsize="21600,21600" o:gfxdata="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HCv&#10;02zYAAAACgEAAA8AAAAAAAAAAQAgAAAAIgAAAGRycy9kb3ducmV2LnhtbFBLAQIUABQAAAAIAIdO&#10;4kC+NZuRsQEAAFEDAAAOAAAAAAAAAAEAIAAAACcBAABkcnMvZTJvRG9jLnhtbFBLBQYAAAAABgAG&#10;AFkBAABKBQAAAAA=&#10;">
                <v:fill on="f" focussize="0,0"/>
                <v:stroke on="f"/>
                <v:imagedata o:title=""/>
                <o:lock v:ext="edit" aspectratio="f"/>
                <v:textbox>
                  <w:txbxContent>
                    <w:p>
                      <w:pPr>
                        <w:spacing w:line="1000" w:lineRule="exact"/>
                        <w:ind w:firstLine="480" w:firstLineChars="150"/>
                        <w:jc w:val="left"/>
                        <w:rPr>
                          <w:rFonts w:hint="default" w:ascii="Arial" w:hAnsi="Arial" w:cs="Arial"/>
                          <w:sz w:val="32"/>
                          <w:lang w:val="en-US" w:eastAsia="zh-CN"/>
                        </w:rPr>
                      </w:pPr>
                      <w:r>
                        <w:rPr>
                          <w:rFonts w:hint="default" w:ascii="Arial" w:hAnsi="Arial" w:cs="Arial"/>
                          <w:sz w:val="32"/>
                          <w:lang w:eastAsia="zh-CN"/>
                        </w:rPr>
                        <w:t>M</w:t>
                      </w:r>
                      <w:r>
                        <w:rPr>
                          <w:rFonts w:hint="default" w:ascii="Arial" w:hAnsi="Arial" w:cs="Arial"/>
                          <w:sz w:val="32"/>
                          <w:lang w:val="en-US" w:eastAsia="zh-Hans"/>
                        </w:rPr>
                        <w:t>odule</w:t>
                      </w:r>
                      <w:r>
                        <w:rPr>
                          <w:rFonts w:hint="default" w:ascii="Arial" w:hAnsi="Arial" w:cs="Arial"/>
                          <w:sz w:val="32"/>
                          <w:lang w:eastAsia="zh-CN"/>
                        </w:rPr>
                        <w:t>：</w:t>
                      </w:r>
                      <w:r>
                        <w:rPr>
                          <w:rFonts w:hint="default" w:ascii="Arial" w:hAnsi="Arial" w:cs="Arial"/>
                          <w:sz w:val="32"/>
                          <w:lang w:val="en-US" w:eastAsia="zh-CN"/>
                        </w:rPr>
                        <w:fldChar w:fldCharType="begin"/>
                      </w:r>
                      <w:r>
                        <w:rPr>
                          <w:rFonts w:hint="default" w:ascii="Arial" w:hAnsi="Arial" w:cs="Arial"/>
                          <w:sz w:val="32"/>
                          <w:lang w:val="en-US" w:eastAsia="zh-CN"/>
                        </w:rPr>
                        <w:instrText xml:space="preserve"> HYPERLINK "https://moodle.uwtsd.ac.uk/course/view.php?id=2707" </w:instrText>
                      </w:r>
                      <w:r>
                        <w:rPr>
                          <w:rFonts w:hint="default" w:ascii="Arial" w:hAnsi="Arial" w:cs="Arial"/>
                          <w:sz w:val="32"/>
                          <w:lang w:val="en-US" w:eastAsia="zh-CN"/>
                        </w:rPr>
                        <w:fldChar w:fldCharType="separate"/>
                      </w:r>
                    </w:p>
                    <w:p>
                      <w:pPr>
                        <w:spacing w:line="1000" w:lineRule="exact"/>
                        <w:ind w:firstLine="480" w:firstLineChars="150"/>
                        <w:jc w:val="left"/>
                        <w:rPr>
                          <w:rFonts w:hint="default" w:ascii="Arial" w:hAnsi="Arial" w:cs="Arial"/>
                          <w:sz w:val="32"/>
                        </w:rPr>
                      </w:pPr>
                      <w:r>
                        <w:rPr>
                          <w:rFonts w:hint="default" w:ascii="Arial" w:hAnsi="Arial" w:cs="Arial"/>
                          <w:sz w:val="32"/>
                          <w:lang w:val="en-US" w:eastAsia="zh-CN"/>
                        </w:rPr>
                        <w:t>Marketing Management (BMMB7012)</w:t>
                      </w:r>
                    </w:p>
                    <w:p>
                      <w:pPr>
                        <w:spacing w:line="1000" w:lineRule="exact"/>
                        <w:jc w:val="left"/>
                        <w:rPr>
                          <w:rFonts w:hint="default" w:ascii="Arial" w:hAnsi="Arial" w:cs="Arial"/>
                          <w:sz w:val="32"/>
                        </w:rPr>
                      </w:pPr>
                      <w:r>
                        <w:rPr>
                          <w:rFonts w:hint="default" w:ascii="Arial" w:hAnsi="Arial" w:cs="Arial"/>
                          <w:sz w:val="32"/>
                          <w:lang w:val="en-US" w:eastAsia="zh-CN"/>
                        </w:rPr>
                        <w:fldChar w:fldCharType="end"/>
                      </w:r>
                      <w:r>
                        <w:rPr>
                          <w:rFonts w:hint="default" w:ascii="Arial" w:hAnsi="Arial" w:cs="Arial"/>
                          <w:sz w:val="32"/>
                          <w:lang w:eastAsia="zh-CN"/>
                        </w:rPr>
                        <w:t xml:space="preserve">   </w:t>
                      </w:r>
                      <w:r>
                        <w:rPr>
                          <w:rFonts w:hint="default" w:ascii="Arial" w:hAnsi="Arial" w:cs="Arial"/>
                          <w:sz w:val="32"/>
                        </w:rPr>
                        <w:t>N</w:t>
                      </w:r>
                      <w:r>
                        <w:rPr>
                          <w:rFonts w:hint="default" w:ascii="Arial" w:hAnsi="Arial" w:cs="Arial"/>
                          <w:sz w:val="32"/>
                          <w:lang w:val="en-US" w:eastAsia="zh-Hans"/>
                        </w:rPr>
                        <w:t>ame</w:t>
                      </w:r>
                      <w:r>
                        <w:rPr>
                          <w:rFonts w:hint="default" w:ascii="Arial" w:hAnsi="Arial" w:cs="Arial"/>
                          <w:sz w:val="32"/>
                        </w:rPr>
                        <w:t>：Niu Chenchong</w:t>
                      </w:r>
                    </w:p>
                    <w:p>
                      <w:pPr>
                        <w:spacing w:line="1000" w:lineRule="exact"/>
                        <w:ind w:firstLine="480" w:firstLineChars="150"/>
                        <w:jc w:val="left"/>
                        <w:rPr>
                          <w:rFonts w:hint="default" w:ascii="Arial" w:hAnsi="Arial" w:cs="Arial"/>
                          <w:sz w:val="32"/>
                          <w:lang w:eastAsia="zh-Hans"/>
                        </w:rPr>
                      </w:pPr>
                      <w:r>
                        <w:rPr>
                          <w:rFonts w:hint="default" w:ascii="Arial" w:hAnsi="Arial" w:cs="Arial"/>
                          <w:sz w:val="32"/>
                        </w:rPr>
                        <w:t xml:space="preserve">ID:     </w:t>
                      </w:r>
                      <w:r>
                        <w:rPr>
                          <w:rFonts w:hint="default" w:ascii="Arial" w:hAnsi="Arial" w:cs="Arial"/>
                          <w:sz w:val="32"/>
                          <w:lang w:eastAsia="zh-Hans"/>
                        </w:rPr>
                        <w:t>2106311</w:t>
                      </w:r>
                    </w:p>
                    <w:p>
                      <w:pPr>
                        <w:spacing w:line="1000" w:lineRule="exact"/>
                        <w:ind w:firstLine="480" w:firstLineChars="150"/>
                        <w:jc w:val="left"/>
                        <w:rPr>
                          <w:rFonts w:hint="default" w:ascii="Arial" w:hAnsi="Arial" w:cs="Arial"/>
                          <w:sz w:val="32"/>
                          <w:lang w:eastAsia="zh-CN"/>
                        </w:rPr>
                      </w:pPr>
                      <w:r>
                        <w:rPr>
                          <w:rFonts w:hint="default" w:ascii="Arial" w:hAnsi="Arial" w:cs="Arial"/>
                          <w:sz w:val="32"/>
                        </w:rPr>
                        <w:t>E-</w:t>
                      </w:r>
                      <w:r>
                        <w:rPr>
                          <w:rFonts w:hint="default" w:ascii="Arial" w:hAnsi="Arial" w:cs="Arial"/>
                          <w:sz w:val="32"/>
                          <w:lang w:val="en-US" w:eastAsia="zh-Hans"/>
                        </w:rPr>
                        <w:t>mail</w:t>
                      </w:r>
                      <w:r>
                        <w:rPr>
                          <w:rFonts w:hint="default" w:ascii="Arial" w:hAnsi="Arial" w:cs="Arial"/>
                          <w:sz w:val="32"/>
                          <w:lang w:eastAsia="zh-Hans"/>
                        </w:rPr>
                        <w:t>：2106311@student.uwtsd.ac.uk</w:t>
                      </w:r>
                    </w:p>
                    <w:p>
                      <w:pPr>
                        <w:spacing w:line="1000" w:lineRule="exact"/>
                        <w:ind w:firstLine="480" w:firstLineChars="150"/>
                        <w:jc w:val="left"/>
                        <w:rPr>
                          <w:rFonts w:hint="default" w:ascii="Arial" w:hAnsi="Arial" w:cs="Arial"/>
                          <w:sz w:val="32"/>
                          <w:lang w:val="en-US" w:eastAsia="zh-CN"/>
                        </w:rPr>
                      </w:pPr>
                      <w:r>
                        <w:rPr>
                          <w:rFonts w:hint="default" w:ascii="Arial" w:hAnsi="Arial" w:cs="Arial"/>
                          <w:sz w:val="32"/>
                          <w:lang w:eastAsia="zh-Hans"/>
                        </w:rPr>
                        <w:t>Tutor：</w:t>
                      </w:r>
                      <w:r>
                        <w:rPr>
                          <w:rFonts w:hint="default" w:ascii="Arial" w:hAnsi="Arial" w:cs="Arial"/>
                          <w:sz w:val="32"/>
                          <w:lang w:val="en-US" w:eastAsia="zh-CN"/>
                        </w:rPr>
                        <w:t>Davina Wyn Evans</w:t>
                      </w:r>
                    </w:p>
                    <w:p>
                      <w:pPr>
                        <w:spacing w:line="1000" w:lineRule="exact"/>
                        <w:ind w:firstLine="480" w:firstLineChars="150"/>
                        <w:jc w:val="left"/>
                        <w:rPr>
                          <w:rFonts w:hint="default" w:ascii="Arial" w:hAnsi="Arial" w:cs="Arial"/>
                          <w:sz w:val="32"/>
                        </w:rPr>
                      </w:pPr>
                      <w:r>
                        <w:rPr>
                          <w:rFonts w:hint="default" w:ascii="Arial" w:hAnsi="Arial" w:cs="Arial"/>
                          <w:sz w:val="32"/>
                        </w:rPr>
                        <w:t>Completion time：</w:t>
                      </w:r>
                      <w:r>
                        <w:rPr>
                          <w:rFonts w:hint="default" w:ascii="Arial" w:hAnsi="Arial" w:cs="Arial"/>
                          <w:sz w:val="32"/>
                          <w:lang w:val="en-US" w:eastAsia="zh-CN"/>
                        </w:rPr>
                        <w:t>25</w:t>
                      </w:r>
                      <w:r>
                        <w:rPr>
                          <w:rFonts w:hint="default" w:ascii="Arial" w:hAnsi="Arial" w:cs="Arial"/>
                          <w:sz w:val="32"/>
                        </w:rPr>
                        <w:t>-</w:t>
                      </w:r>
                      <w:r>
                        <w:rPr>
                          <w:rFonts w:hint="default" w:ascii="Arial" w:hAnsi="Arial" w:cs="Arial"/>
                          <w:sz w:val="32"/>
                          <w:lang w:val="en-US" w:eastAsia="zh-CN"/>
                        </w:rPr>
                        <w:t>6</w:t>
                      </w:r>
                      <w:r>
                        <w:rPr>
                          <w:rFonts w:hint="default" w:ascii="Arial" w:hAnsi="Arial" w:cs="Arial"/>
                          <w:sz w:val="32"/>
                        </w:rPr>
                        <w:t>-2022</w:t>
                      </w:r>
                    </w:p>
                    <w:p>
                      <w:pPr>
                        <w:spacing w:line="1000" w:lineRule="exact"/>
                        <w:ind w:firstLine="480" w:firstLineChars="150"/>
                        <w:jc w:val="left"/>
                        <w:rPr>
                          <w:rFonts w:hint="eastAsia"/>
                          <w:sz w:val="32"/>
                        </w:rPr>
                      </w:pPr>
                    </w:p>
                    <w:p>
                      <w:pPr>
                        <w:keepNext w:val="0"/>
                        <w:keepLines w:val="0"/>
                        <w:widowControl/>
                        <w:suppressLineNumbers w:val="0"/>
                        <w:bidi w:val="0"/>
                        <w:jc w:val="left"/>
                      </w:pPr>
                      <w:r>
                        <w:rPr>
                          <w:rFonts w:ascii="宋体" w:hAnsi="宋体" w:eastAsia="宋体" w:cs="宋体"/>
                          <w:snapToGrid w:val="0"/>
                          <w:color w:val="auto"/>
                          <w:kern w:val="0"/>
                          <w:sz w:val="24"/>
                          <w:szCs w:val="24"/>
                          <w:lang w:val="en-US" w:eastAsia="zh-CN" w:bidi="ar"/>
                        </w:rPr>
                        <w:fldChar w:fldCharType="begin"/>
                      </w:r>
                      <w:r>
                        <w:rPr>
                          <w:rFonts w:ascii="宋体" w:hAnsi="宋体" w:eastAsia="宋体" w:cs="宋体"/>
                          <w:snapToGrid w:val="0"/>
                          <w:color w:val="auto"/>
                          <w:kern w:val="0"/>
                          <w:sz w:val="24"/>
                          <w:szCs w:val="24"/>
                          <w:lang w:val="en-US" w:eastAsia="zh-CN" w:bidi="ar"/>
                        </w:rPr>
                        <w:instrText xml:space="preserve"> HYPERLINK "https://fanyi.baidu.com/?aldtype=16047" \l "##" \o "清空" </w:instrText>
                      </w:r>
                      <w:r>
                        <w:rPr>
                          <w:rFonts w:ascii="宋体" w:hAnsi="宋体" w:eastAsia="宋体" w:cs="宋体"/>
                          <w:snapToGrid w:val="0"/>
                          <w:color w:val="auto"/>
                          <w:kern w:val="0"/>
                          <w:sz w:val="24"/>
                          <w:szCs w:val="24"/>
                          <w:lang w:val="en-US" w:eastAsia="zh-CN" w:bidi="ar"/>
                        </w:rPr>
                        <w:fldChar w:fldCharType="separate"/>
                      </w:r>
                      <w:r>
                        <w:rPr>
                          <w:rFonts w:ascii="宋体" w:hAnsi="宋体" w:eastAsia="宋体" w:cs="宋体"/>
                          <w:snapToGrid w:val="0"/>
                          <w:color w:val="auto"/>
                          <w:kern w:val="0"/>
                          <w:sz w:val="24"/>
                          <w:szCs w:val="24"/>
                          <w:lang w:val="en-US" w:eastAsia="zh-CN" w:bidi="ar"/>
                        </w:rPr>
                        <w:fldChar w:fldCharType="end"/>
                      </w:r>
                    </w:p>
                    <w:p>
                      <w:pPr>
                        <w:keepNext w:val="0"/>
                        <w:keepLines w:val="0"/>
                        <w:widowControl/>
                        <w:suppressLineNumbers w:val="0"/>
                        <w:pBdr>
                          <w:bottom w:val="none" w:color="auto" w:sz="0" w:space="0"/>
                        </w:pBdr>
                        <w:bidi w:val="0"/>
                        <w:jc w:val="left"/>
                      </w:pPr>
                      <w:r>
                        <w:rPr>
                          <w:rFonts w:ascii="宋体" w:hAnsi="宋体" w:eastAsia="宋体" w:cs="宋体"/>
                          <w:snapToGrid w:val="0"/>
                          <w:color w:val="auto"/>
                          <w:kern w:val="0"/>
                          <w:sz w:val="24"/>
                          <w:szCs w:val="24"/>
                          <w:lang w:val="en-US" w:eastAsia="zh-CN" w:bidi="ar"/>
                        </w:rPr>
                        <w:drawing>
                          <wp:inline distT="0" distB="0" distL="114300" distR="114300">
                            <wp:extent cx="635" cy="0"/>
                            <wp:effectExtent l="0" t="0" r="0" b="0"/>
                            <wp:docPr id="21" name="自选图形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自选图形 2"/>
                                    <pic:cNvPicPr>
                                      <a:picLocks noChangeAspect="1"/>
                                    </pic:cNvPicPr>
                                  </pic:nvPicPr>
                                  <pic:blipFill>
                                    <a:blip/>
                                  </pic:blipFill>
                                  <pic:spPr>
                                    <a:xfrm>
                                      <a:off x="0" y="0"/>
                                      <a:ext cx="635" cy="0"/>
                                    </a:xfrm>
                                    <a:prstGeom prst="rect">
                                      <a:avLst/>
                                    </a:prstGeom>
                                    <a:noFill/>
                                    <a:ln w="9525" cap="flat" cmpd="sng">
                                      <a:solidFill>
                                        <a:srgbClr val="000000"/>
                                      </a:solidFill>
                                      <a:prstDash val="solid"/>
                                      <a:miter/>
                                      <a:headEnd type="none" w="med" len="med"/>
                                      <a:tailEnd type="none" w="med" len="med"/>
                                    </a:ln>
                                  </pic:spPr>
                                </pic:pic>
                              </a:graphicData>
                            </a:graphic>
                          </wp:inline>
                        </w:drawing>
                      </w:r>
                    </w:p>
                    <w:p>
                      <w:pPr>
                        <w:keepNext w:val="0"/>
                        <w:keepLines w:val="0"/>
                        <w:widowControl/>
                        <w:suppressLineNumbers w:val="0"/>
                        <w:bidi w:val="0"/>
                        <w:jc w:val="left"/>
                      </w:pPr>
                      <w:r>
                        <w:rPr>
                          <w:rFonts w:ascii="宋体" w:hAnsi="宋体" w:eastAsia="宋体" w:cs="宋体"/>
                          <w:snapToGrid w:val="0"/>
                          <w:color w:val="auto"/>
                          <w:kern w:val="0"/>
                          <w:sz w:val="24"/>
                          <w:szCs w:val="24"/>
                          <w:lang w:val="en-US" w:eastAsia="zh-CN" w:bidi="ar"/>
                        </w:rPr>
                        <w:fldChar w:fldCharType="begin"/>
                      </w:r>
                      <w:r>
                        <w:rPr>
                          <w:rFonts w:ascii="宋体" w:hAnsi="宋体" w:eastAsia="宋体" w:cs="宋体"/>
                          <w:snapToGrid w:val="0"/>
                          <w:color w:val="auto"/>
                          <w:kern w:val="0"/>
                          <w:sz w:val="24"/>
                          <w:szCs w:val="24"/>
                          <w:lang w:val="en-US" w:eastAsia="zh-CN" w:bidi="ar"/>
                        </w:rPr>
                        <w:instrText xml:space="preserve"> HYPERLINK "https://fanyi.baidu.com/?aldtype=16047" \l "##" </w:instrText>
                      </w:r>
                      <w:r>
                        <w:rPr>
                          <w:rFonts w:ascii="宋体" w:hAnsi="宋体" w:eastAsia="宋体" w:cs="宋体"/>
                          <w:snapToGrid w:val="0"/>
                          <w:color w:val="auto"/>
                          <w:kern w:val="0"/>
                          <w:sz w:val="24"/>
                          <w:szCs w:val="24"/>
                          <w:lang w:val="en-US" w:eastAsia="zh-CN" w:bidi="ar"/>
                        </w:rPr>
                        <w:fldChar w:fldCharType="separate"/>
                      </w:r>
                      <w:r>
                        <w:rPr>
                          <w:rFonts w:ascii="宋体" w:hAnsi="宋体" w:eastAsia="宋体" w:cs="宋体"/>
                          <w:snapToGrid w:val="0"/>
                          <w:color w:val="auto"/>
                          <w:kern w:val="0"/>
                          <w:sz w:val="24"/>
                          <w:szCs w:val="24"/>
                          <w:lang w:val="en-US" w:eastAsia="zh-CN" w:bidi="ar"/>
                        </w:rPr>
                        <w:fldChar w:fldCharType="end"/>
                      </w:r>
                    </w:p>
                    <w:p>
                      <w:pPr>
                        <w:keepNext w:val="0"/>
                        <w:keepLines w:val="0"/>
                        <w:widowControl/>
                        <w:suppressLineNumbers w:val="0"/>
                        <w:bidi w:val="0"/>
                        <w:jc w:val="left"/>
                      </w:pPr>
                      <w:r>
                        <w:rPr>
                          <w:rFonts w:ascii="宋体" w:hAnsi="宋体" w:eastAsia="宋体" w:cs="宋体"/>
                          <w:snapToGrid w:val="0"/>
                          <w:color w:val="auto"/>
                          <w:kern w:val="0"/>
                          <w:sz w:val="24"/>
                          <w:szCs w:val="24"/>
                          <w:lang w:val="en-US" w:eastAsia="zh-CN" w:bidi="ar"/>
                        </w:rPr>
                        <w:fldChar w:fldCharType="begin"/>
                      </w:r>
                      <w:r>
                        <w:rPr>
                          <w:rFonts w:ascii="宋体" w:hAnsi="宋体" w:eastAsia="宋体" w:cs="宋体"/>
                          <w:snapToGrid w:val="0"/>
                          <w:color w:val="auto"/>
                          <w:kern w:val="0"/>
                          <w:sz w:val="24"/>
                          <w:szCs w:val="24"/>
                          <w:lang w:val="en-US" w:eastAsia="zh-CN" w:bidi="ar"/>
                        </w:rPr>
                        <w:instrText xml:space="preserve"> HYPERLINK "javascript:void(0);" \o "添加到收藏夹" </w:instrText>
                      </w:r>
                      <w:r>
                        <w:rPr>
                          <w:rFonts w:ascii="宋体" w:hAnsi="宋体" w:eastAsia="宋体" w:cs="宋体"/>
                          <w:snapToGrid w:val="0"/>
                          <w:color w:val="auto"/>
                          <w:kern w:val="0"/>
                          <w:sz w:val="24"/>
                          <w:szCs w:val="24"/>
                          <w:lang w:val="en-US" w:eastAsia="zh-CN" w:bidi="ar"/>
                        </w:rPr>
                        <w:fldChar w:fldCharType="separate"/>
                      </w:r>
                      <w:r>
                        <w:rPr>
                          <w:rFonts w:ascii="宋体" w:hAnsi="宋体" w:eastAsia="宋体" w:cs="宋体"/>
                          <w:snapToGrid w:val="0"/>
                          <w:color w:val="auto"/>
                          <w:kern w:val="0"/>
                          <w:sz w:val="24"/>
                          <w:szCs w:val="24"/>
                          <w:lang w:val="en-US" w:eastAsia="zh-CN" w:bidi="ar"/>
                        </w:rPr>
                        <w:fldChar w:fldCharType="end"/>
                      </w:r>
                    </w:p>
                    <w:p>
                      <w:pPr>
                        <w:pStyle w:val="5"/>
                        <w:keepNext w:val="0"/>
                        <w:keepLines w:val="0"/>
                        <w:widowControl/>
                        <w:suppressLineNumbers w:val="0"/>
                        <w:spacing w:before="0" w:beforeAutospacing="1" w:after="0" w:afterAutospacing="1"/>
                        <w:ind w:left="0" w:right="0"/>
                      </w:pPr>
                      <w:r>
                        <w:t xml:space="preserve">Completion time </w:t>
                      </w:r>
                    </w:p>
                    <w:p>
                      <w:pPr>
                        <w:spacing w:line="1000" w:lineRule="exact"/>
                        <w:ind w:firstLine="480" w:firstLineChars="150"/>
                        <w:jc w:val="left"/>
                        <w:rPr>
                          <w:rFonts w:hint="eastAsia"/>
                          <w:sz w:val="32"/>
                        </w:rPr>
                      </w:pPr>
                    </w:p>
                  </w:txbxContent>
                </v:textbox>
              </v:shape>
            </w:pict>
          </mc:Fallback>
        </mc:AlternateContent>
      </w:r>
    </w:p>
    <w:p>
      <w:pPr>
        <w:keepNext w:val="0"/>
        <w:keepLines w:val="0"/>
        <w:widowControl/>
        <w:suppressLineNumbers w:val="0"/>
        <w:spacing w:line="600" w:lineRule="auto"/>
        <w:jc w:val="left"/>
        <w:rPr>
          <w:rFonts w:hint="default" w:ascii="Times New Roman" w:hAnsi="Times New Roman" w:cs="Times New Roman"/>
          <w:b/>
          <w:bCs/>
          <w:sz w:val="24"/>
          <w:szCs w:val="24"/>
        </w:rPr>
      </w:pPr>
      <w:r>
        <w:rPr>
          <w:rFonts w:hint="default" w:ascii="Times New Roman" w:hAnsi="Times New Roman" w:eastAsia="宋体" w:cs="Times New Roman"/>
          <w:b/>
          <w:bCs/>
          <w:color w:val="000000"/>
          <w:kern w:val="0"/>
          <w:sz w:val="24"/>
          <w:szCs w:val="24"/>
          <w:lang w:val="en-US" w:eastAsia="zh-CN" w:bidi="ar"/>
        </w:rPr>
        <w:t xml:space="preserve">1 </w:t>
      </w:r>
      <w:r>
        <w:rPr>
          <w:rFonts w:hint="default" w:ascii="Times New Roman" w:hAnsi="Times New Roman" w:eastAsia="Calibri-Bold" w:cs="Times New Roman"/>
          <w:b/>
          <w:bCs/>
          <w:color w:val="000000"/>
          <w:kern w:val="0"/>
          <w:sz w:val="24"/>
          <w:szCs w:val="24"/>
          <w:lang w:val="en-US" w:eastAsia="zh-CN" w:bidi="ar"/>
        </w:rPr>
        <w:t xml:space="preserve"> Introduction</w:t>
      </w:r>
    </w:p>
    <w:p>
      <w:pPr>
        <w:keepNext w:val="0"/>
        <w:keepLines w:val="0"/>
        <w:widowControl/>
        <w:suppressLineNumbers w:val="0"/>
        <w:spacing w:line="600" w:lineRule="auto"/>
        <w:jc w:val="left"/>
        <w:rPr>
          <w:rFonts w:hint="default" w:ascii="Times New Roman" w:hAnsi="Times New Roman" w:cs="Times New Roman"/>
          <w:b/>
          <w:bCs/>
          <w:sz w:val="24"/>
          <w:szCs w:val="24"/>
        </w:rPr>
      </w:pPr>
      <w:r>
        <w:rPr>
          <w:rFonts w:hint="default" w:ascii="Times New Roman" w:hAnsi="Times New Roman" w:eastAsia="宋体" w:cs="Times New Roman"/>
          <w:b/>
          <w:bCs/>
          <w:color w:val="000000"/>
          <w:kern w:val="0"/>
          <w:sz w:val="24"/>
          <w:szCs w:val="24"/>
          <w:lang w:val="en-US" w:eastAsia="zh-CN" w:bidi="ar"/>
        </w:rPr>
        <w:t>1.1 The purpose of the report</w:t>
      </w:r>
    </w:p>
    <w:p>
      <w:pPr>
        <w:spacing w:line="60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lang w:val="en-US" w:eastAsia="zh-CN"/>
        </w:rPr>
        <w:t>By investigating the marketing issues within the process of development of SHEIN, this report tries to</w:t>
      </w:r>
      <w:r>
        <w:rPr>
          <w:rFonts w:hint="default" w:ascii="Times New Roman" w:hAnsi="Times New Roman" w:cs="Times New Roman"/>
          <w:b w:val="0"/>
          <w:bCs w:val="0"/>
          <w:sz w:val="24"/>
          <w:szCs w:val="24"/>
        </w:rPr>
        <w:t xml:space="preserve"> identify whether marketing activities within </w:t>
      </w:r>
      <w:r>
        <w:rPr>
          <w:rFonts w:hint="default" w:ascii="Times New Roman" w:hAnsi="Times New Roman" w:cs="Times New Roman"/>
          <w:b w:val="0"/>
          <w:bCs w:val="0"/>
          <w:sz w:val="24"/>
          <w:szCs w:val="24"/>
          <w:lang w:val="en-US" w:eastAsia="zh-CN"/>
        </w:rPr>
        <w:t>SHEIN</w:t>
      </w:r>
      <w:r>
        <w:rPr>
          <w:rFonts w:hint="default" w:ascii="Times New Roman" w:hAnsi="Times New Roman" w:cs="Times New Roman"/>
          <w:b w:val="0"/>
          <w:bCs w:val="0"/>
          <w:sz w:val="24"/>
          <w:szCs w:val="24"/>
        </w:rPr>
        <w:t xml:space="preserve"> were effective, </w:t>
      </w:r>
      <w:r>
        <w:rPr>
          <w:rFonts w:hint="default" w:ascii="Times New Roman" w:hAnsi="Times New Roman" w:cs="Times New Roman"/>
          <w:b w:val="0"/>
          <w:bCs w:val="0"/>
          <w:sz w:val="24"/>
          <w:szCs w:val="24"/>
          <w:lang w:val="en-US" w:eastAsia="zh-CN"/>
        </w:rPr>
        <w:t xml:space="preserve">and </w:t>
      </w:r>
      <w:r>
        <w:rPr>
          <w:rFonts w:hint="default" w:ascii="Times New Roman" w:hAnsi="Times New Roman" w:cs="Times New Roman"/>
          <w:b w:val="0"/>
          <w:bCs w:val="0"/>
          <w:sz w:val="24"/>
          <w:szCs w:val="24"/>
        </w:rPr>
        <w:t>giv</w:t>
      </w:r>
      <w:r>
        <w:rPr>
          <w:rFonts w:hint="default" w:ascii="Times New Roman" w:hAnsi="Times New Roman" w:cs="Times New Roman"/>
          <w:b w:val="0"/>
          <w:bCs w:val="0"/>
          <w:sz w:val="24"/>
          <w:szCs w:val="24"/>
          <w:lang w:val="en-US" w:eastAsia="zh-CN"/>
        </w:rPr>
        <w:t>e</w:t>
      </w:r>
      <w:r>
        <w:rPr>
          <w:rFonts w:hint="default" w:ascii="Times New Roman" w:hAnsi="Times New Roman" w:cs="Times New Roman"/>
          <w:b w:val="0"/>
          <w:bCs w:val="0"/>
          <w:sz w:val="24"/>
          <w:szCs w:val="24"/>
        </w:rPr>
        <w:t xml:space="preserve"> sound justification for decisions. </w:t>
      </w:r>
    </w:p>
    <w:p>
      <w:pPr>
        <w:spacing w:line="600" w:lineRule="auto"/>
        <w:rPr>
          <w:rFonts w:hint="default" w:ascii="Times New Roman" w:hAnsi="Times New Roman" w:cs="Times New Roman"/>
          <w:b w:val="0"/>
          <w:bCs w:val="0"/>
          <w:sz w:val="24"/>
          <w:szCs w:val="24"/>
        </w:rPr>
      </w:pPr>
    </w:p>
    <w:p>
      <w:pPr>
        <w:spacing w:line="600" w:lineRule="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1.2 </w:t>
      </w:r>
      <w:r>
        <w:rPr>
          <w:rFonts w:hint="default" w:ascii="Times New Roman" w:hAnsi="Times New Roman" w:cs="Times New Roman"/>
          <w:b/>
          <w:bCs/>
          <w:sz w:val="24"/>
          <w:szCs w:val="24"/>
          <w:lang w:val="en-US" w:eastAsia="zh-CN"/>
        </w:rPr>
        <w:t>Introduction of SHEIN</w:t>
      </w:r>
    </w:p>
    <w:p>
      <w:pPr>
        <w:spacing w:line="600" w:lineRule="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According to</w:t>
      </w:r>
      <w:r>
        <w:rPr>
          <w:rFonts w:hint="default" w:ascii="Times New Roman" w:hAnsi="Times New Roman" w:cs="Times New Roman"/>
          <w:b w:val="0"/>
          <w:bCs w:val="0"/>
          <w:sz w:val="24"/>
          <w:szCs w:val="24"/>
          <w:lang w:val="en-US" w:eastAsia="zh-CN"/>
        </w:rPr>
        <w:t xml:space="preserve"> BT Finance(2022) and Burriter Business Review(2022), SHEIN is a cross-border e-commerce independent site, that is now a cross-border e-commerce unicorn valued at $100 billion in China. It is similar to the famous Business to Customer</w:t>
      </w:r>
      <w:r>
        <w:rPr>
          <w:rFonts w:hint="eastAsia" w:ascii="Times New Roman" w:hAnsi="Times New Roman" w:cs="Times New Roman"/>
          <w:b w:val="0"/>
          <w:bCs w:val="0"/>
          <w:sz w:val="24"/>
          <w:szCs w:val="24"/>
          <w:lang w:val="en-US" w:eastAsia="zh-CN"/>
        </w:rPr>
        <w:t>(B2C)</w:t>
      </w:r>
      <w:r>
        <w:rPr>
          <w:rFonts w:hint="default" w:ascii="Times New Roman" w:hAnsi="Times New Roman" w:cs="Times New Roman"/>
          <w:b w:val="0"/>
          <w:bCs w:val="0"/>
          <w:sz w:val="24"/>
          <w:szCs w:val="24"/>
          <w:lang w:val="en-US" w:eastAsia="zh-CN"/>
        </w:rPr>
        <w:t xml:space="preserve"> online shopping platform JD, which is mainly self-operated and also allows third-party platforms to be stationed. Its main marketing strategy is to quickly capture the market with its low price advantage. Headquartered in Nanjing, with a marketing center in Guangdong, the company is invisible in the domestic market. Its main audience is young girls, which can be interpreted as an "online low-cost version of ZARA"</w:t>
      </w:r>
      <w:r>
        <w:rPr>
          <w:rFonts w:hint="eastAsia" w:ascii="Times New Roman" w:hAnsi="Times New Roman" w:cs="Times New Roman"/>
          <w:b w:val="0"/>
          <w:bCs w:val="0"/>
          <w:sz w:val="24"/>
          <w:szCs w:val="24"/>
          <w:lang w:val="en-US" w:eastAsia="zh-CN"/>
        </w:rPr>
        <w:t>(</w:t>
      </w:r>
      <w:r>
        <w:rPr>
          <w:rFonts w:hint="eastAsia" w:ascii="Times New Roman" w:hAnsi="Times New Roman" w:cs="Times New Roman"/>
          <w:b w:val="0"/>
          <w:bCs w:val="0"/>
          <w:kern w:val="2"/>
          <w:sz w:val="24"/>
          <w:szCs w:val="24"/>
          <w:lang w:val="en-US" w:eastAsia="zh-CN" w:bidi="ar-SA"/>
        </w:rPr>
        <w:t>Li y., Zeng N.,2022)</w:t>
      </w:r>
    </w:p>
    <w:p>
      <w:pPr>
        <w:spacing w:line="600" w:lineRule="auto"/>
        <w:rPr>
          <w:rFonts w:hint="default" w:ascii="Times New Roman" w:hAnsi="Times New Roman" w:cs="Times New Roman"/>
          <w:b w:val="0"/>
          <w:bCs w:val="0"/>
          <w:sz w:val="24"/>
          <w:szCs w:val="24"/>
          <w:lang w:val="en-US" w:eastAsia="zh-CN"/>
        </w:rPr>
      </w:pPr>
    </w:p>
    <w:p>
      <w:pPr>
        <w:keepNext w:val="0"/>
        <w:keepLines w:val="0"/>
        <w:widowControl/>
        <w:suppressLineNumbers w:val="0"/>
        <w:spacing w:line="60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Through an environmental audit, the corporate social responsibility (CSR) is the main issue faced by the corporate</w:t>
      </w:r>
      <w:r>
        <w:rPr>
          <w:rFonts w:hint="eastAsia" w:ascii="Times New Roman" w:hAnsi="Times New Roman" w:cs="Times New Roman"/>
          <w:b w:val="0"/>
          <w:bCs w:val="0"/>
          <w:sz w:val="24"/>
          <w:szCs w:val="24"/>
          <w:lang w:val="en-US" w:eastAsia="zh-CN"/>
        </w:rPr>
        <w:t xml:space="preserve">. That is defined in figure 1 below. </w:t>
      </w:r>
    </w:p>
    <w:p>
      <w:pPr>
        <w:keepNext w:val="0"/>
        <w:keepLines w:val="0"/>
        <w:widowControl/>
        <w:suppressLineNumbers w:val="0"/>
        <w:spacing w:line="60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drawing>
          <wp:inline distT="0" distB="0" distL="114300" distR="114300">
            <wp:extent cx="5281930" cy="2883535"/>
            <wp:effectExtent l="0" t="0" r="1397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rcRect l="25657" t="26575" r="12328" b="13223"/>
                    <a:stretch>
                      <a:fillRect/>
                    </a:stretch>
                  </pic:blipFill>
                  <pic:spPr>
                    <a:xfrm>
                      <a:off x="0" y="0"/>
                      <a:ext cx="5281930" cy="2883535"/>
                    </a:xfrm>
                    <a:prstGeom prst="rect">
                      <a:avLst/>
                    </a:prstGeom>
                    <a:noFill/>
                    <a:ln>
                      <a:noFill/>
                    </a:ln>
                  </pic:spPr>
                </pic:pic>
              </a:graphicData>
            </a:graphic>
          </wp:inline>
        </w:drawing>
      </w:r>
    </w:p>
    <w:p>
      <w:pPr>
        <w:pStyle w:val="4"/>
        <w:keepNext w:val="0"/>
        <w:keepLines w:val="0"/>
        <w:widowControl/>
        <w:suppressLineNumbers w:val="0"/>
        <w:spacing w:line="600" w:lineRule="auto"/>
        <w:jc w:val="center"/>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b w:val="0"/>
          <w:bCs w:val="0"/>
          <w:sz w:val="24"/>
          <w:szCs w:val="24"/>
        </w:rPr>
        <w:t xml:space="preserve">Figure </w:t>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SEQ Figure \* ARABIC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1</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eastAsia="zh-CN"/>
        </w:rPr>
        <w:t xml:space="preserve"> The dIfinaton of CSR</w:t>
      </w:r>
    </w:p>
    <w:p>
      <w:pPr>
        <w:keepNext w:val="0"/>
        <w:keepLines w:val="0"/>
        <w:widowControl/>
        <w:suppressLineNumbers w:val="0"/>
        <w:spacing w:line="600" w:lineRule="auto"/>
        <w:jc w:val="left"/>
        <w:rPr>
          <w:rFonts w:hint="default" w:ascii="Times New Roman" w:hAnsi="Times New Roman" w:cs="Times New Roman"/>
          <w:b/>
          <w:bCs/>
          <w:sz w:val="24"/>
          <w:szCs w:val="24"/>
        </w:rPr>
      </w:pPr>
      <w:r>
        <w:rPr>
          <w:rFonts w:hint="default" w:ascii="Times New Roman" w:hAnsi="Times New Roman" w:eastAsia="Calibri-Bold" w:cs="Times New Roman"/>
          <w:b/>
          <w:bCs/>
          <w:color w:val="000000"/>
          <w:kern w:val="0"/>
          <w:sz w:val="24"/>
          <w:szCs w:val="24"/>
          <w:lang w:val="en-US" w:eastAsia="zh-CN" w:bidi="ar"/>
        </w:rPr>
        <w:t>2</w:t>
      </w:r>
      <w:r>
        <w:rPr>
          <w:rFonts w:hint="eastAsia" w:ascii="Times New Roman" w:hAnsi="Times New Roman" w:eastAsia="Calibri-Bold" w:cs="Times New Roman"/>
          <w:b/>
          <w:bCs/>
          <w:color w:val="000000"/>
          <w:kern w:val="0"/>
          <w:sz w:val="24"/>
          <w:szCs w:val="24"/>
          <w:lang w:val="en-US" w:eastAsia="zh-CN" w:bidi="ar"/>
        </w:rPr>
        <w:t xml:space="preserve"> </w:t>
      </w:r>
      <w:r>
        <w:rPr>
          <w:rFonts w:hint="default" w:ascii="Times New Roman" w:hAnsi="Times New Roman" w:eastAsia="Calibri-Bold" w:cs="Times New Roman"/>
          <w:b/>
          <w:bCs/>
          <w:color w:val="000000"/>
          <w:kern w:val="0"/>
          <w:sz w:val="24"/>
          <w:szCs w:val="24"/>
          <w:lang w:val="en-US" w:eastAsia="zh-CN" w:bidi="ar"/>
        </w:rPr>
        <w:t xml:space="preserve"> Main Findings </w:t>
      </w:r>
    </w:p>
    <w:p>
      <w:pPr>
        <w:keepNext w:val="0"/>
        <w:keepLines w:val="0"/>
        <w:widowControl/>
        <w:suppressLineNumbers w:val="0"/>
        <w:spacing w:line="600" w:lineRule="auto"/>
        <w:jc w:val="left"/>
        <w:rPr>
          <w:rFonts w:hint="default" w:ascii="Times New Roman" w:hAnsi="Times New Roman" w:cs="Times New Roman"/>
          <w:b/>
          <w:bCs/>
          <w:sz w:val="24"/>
          <w:szCs w:val="24"/>
        </w:rPr>
      </w:pPr>
      <w:r>
        <w:rPr>
          <w:rFonts w:hint="default" w:ascii="Times New Roman" w:hAnsi="Times New Roman" w:eastAsia="Calibri-Bold" w:cs="Times New Roman"/>
          <w:b/>
          <w:bCs/>
          <w:color w:val="000000"/>
          <w:kern w:val="0"/>
          <w:sz w:val="24"/>
          <w:szCs w:val="24"/>
          <w:lang w:val="en-US" w:eastAsia="zh-CN" w:bidi="ar"/>
        </w:rPr>
        <w:t>2.1</w:t>
      </w:r>
      <w:r>
        <w:rPr>
          <w:rFonts w:hint="eastAsia" w:ascii="Times New Roman" w:hAnsi="Times New Roman" w:eastAsia="Calibri-Bold" w:cs="Times New Roman"/>
          <w:b/>
          <w:bCs/>
          <w:color w:val="000000"/>
          <w:kern w:val="0"/>
          <w:sz w:val="24"/>
          <w:szCs w:val="24"/>
          <w:lang w:val="en-US" w:eastAsia="zh-CN" w:bidi="ar"/>
        </w:rPr>
        <w:t xml:space="preserve"> </w:t>
      </w:r>
      <w:r>
        <w:rPr>
          <w:rFonts w:hint="default" w:ascii="Times New Roman" w:hAnsi="Times New Roman" w:eastAsia="Calibri-Bold" w:cs="Times New Roman"/>
          <w:b/>
          <w:bCs/>
          <w:color w:val="000000"/>
          <w:kern w:val="0"/>
          <w:sz w:val="24"/>
          <w:szCs w:val="24"/>
          <w:lang w:val="en-US" w:eastAsia="zh-CN" w:bidi="ar"/>
        </w:rPr>
        <w:t>The Marketing Concept</w:t>
      </w:r>
    </w:p>
    <w:p>
      <w:pPr>
        <w:keepNext w:val="0"/>
        <w:keepLines w:val="0"/>
        <w:widowControl/>
        <w:suppressLineNumbers w:val="0"/>
        <w:spacing w:line="60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Roland, Christine and Gaurav</w:t>
      </w:r>
      <w:r>
        <w:rPr>
          <w:rFonts w:hint="eastAsia" w:ascii="Times New Roman" w:hAnsi="Times New Roman" w:cs="Times New Roman"/>
          <w:b w:val="0"/>
          <w:bCs w:val="0"/>
          <w:sz w:val="24"/>
          <w:szCs w:val="24"/>
          <w:lang w:val="en-US" w:eastAsia="zh-CN"/>
        </w:rPr>
        <w:t>(2020)</w:t>
      </w:r>
      <w:r>
        <w:rPr>
          <w:rFonts w:hint="default" w:ascii="Times New Roman" w:hAnsi="Times New Roman" w:cs="Times New Roman"/>
          <w:b w:val="0"/>
          <w:bCs w:val="0"/>
          <w:sz w:val="24"/>
          <w:szCs w:val="24"/>
          <w:lang w:val="en-US" w:eastAsia="zh-CN"/>
        </w:rPr>
        <w:t xml:space="preserve"> have rethought marketing, illustrating that companies can now interact directly with customers, they must radically reorganize to put cultivating relationships ahead of building brands. They attached much importance to “Building Relationships”, viewing customer relationships in B2C organi</w:t>
      </w:r>
      <w:r>
        <w:rPr>
          <w:rFonts w:hint="eastAsia" w:ascii="Times New Roman" w:hAnsi="Times New Roman" w:cs="Times New Roman"/>
          <w:b w:val="0"/>
          <w:bCs w:val="0"/>
          <w:sz w:val="24"/>
          <w:szCs w:val="24"/>
          <w:lang w:val="en-US" w:eastAsia="zh-CN"/>
        </w:rPr>
        <w:t>s</w:t>
      </w:r>
      <w:r>
        <w:rPr>
          <w:rFonts w:hint="default" w:ascii="Times New Roman" w:hAnsi="Times New Roman" w:cs="Times New Roman"/>
          <w:b w:val="0"/>
          <w:bCs w:val="0"/>
          <w:sz w:val="24"/>
          <w:szCs w:val="24"/>
          <w:lang w:val="en-US" w:eastAsia="zh-CN"/>
        </w:rPr>
        <w:t>ations as evolving over time, and they may hand off customers to different parts</w:t>
      </w:r>
    </w:p>
    <w:p>
      <w:pPr>
        <w:pStyle w:val="5"/>
        <w:keepNext w:val="0"/>
        <w:keepLines w:val="0"/>
        <w:widowControl/>
        <w:suppressLineNumbers w:val="0"/>
        <w:kinsoku/>
        <w:wordWrap/>
        <w:overflowPunct/>
        <w:bidi w:val="0"/>
        <w:spacing w:before="0" w:beforeAutospacing="0" w:after="0" w:afterAutospacing="0" w:line="600" w:lineRule="auto"/>
        <w:ind w:left="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of the organization selling different brands as their needs change. Firstly, it has a poor risk assessment for SHEIN of after-sales customer service because of a lot of time, money spent to reduce own costs. Secondly, in new markets in Brazil and India, Influenced by </w:t>
      </w:r>
      <w:r>
        <w:rPr>
          <w:rFonts w:hint="default" w:ascii="Times New Roman" w:hAnsi="Times New Roman" w:cs="Times New Roman"/>
          <w:b w:val="0"/>
          <w:bCs w:val="0"/>
          <w:kern w:val="2"/>
          <w:sz w:val="24"/>
          <w:szCs w:val="24"/>
          <w:lang w:val="en-US" w:eastAsia="zh-CN" w:bidi="ar-SA"/>
        </w:rPr>
        <w:t>p</w:t>
      </w:r>
      <w:r>
        <w:rPr>
          <w:rFonts w:hint="default" w:ascii="Times New Roman" w:hAnsi="Times New Roman" w:cs="Times New Roman" w:eastAsiaTheme="minorEastAsia"/>
          <w:b w:val="0"/>
          <w:bCs w:val="0"/>
          <w:kern w:val="2"/>
          <w:sz w:val="24"/>
          <w:szCs w:val="24"/>
          <w:lang w:val="en-US" w:eastAsia="zh-CN" w:bidi="ar-SA"/>
        </w:rPr>
        <w:t xml:space="preserve">olitical </w:t>
      </w:r>
      <w:r>
        <w:rPr>
          <w:rFonts w:hint="default" w:ascii="Times New Roman" w:hAnsi="Times New Roman" w:cs="Times New Roman"/>
          <w:b w:val="0"/>
          <w:bCs w:val="0"/>
          <w:kern w:val="2"/>
          <w:sz w:val="24"/>
          <w:szCs w:val="24"/>
          <w:lang w:val="en-US" w:eastAsia="zh-CN" w:bidi="ar-SA"/>
        </w:rPr>
        <w:t xml:space="preserve">and cultural </w:t>
      </w:r>
      <w:r>
        <w:rPr>
          <w:rFonts w:hint="default" w:ascii="Times New Roman" w:hAnsi="Times New Roman" w:cs="Times New Roman" w:eastAsiaTheme="minorEastAsia"/>
          <w:b w:val="0"/>
          <w:bCs w:val="0"/>
          <w:kern w:val="2"/>
          <w:sz w:val="24"/>
          <w:szCs w:val="24"/>
          <w:lang w:val="en-US" w:eastAsia="zh-CN" w:bidi="ar-SA"/>
        </w:rPr>
        <w:t>factor</w:t>
      </w:r>
      <w:r>
        <w:rPr>
          <w:rFonts w:hint="default" w:ascii="Times New Roman" w:hAnsi="Times New Roman" w:cs="Times New Roman"/>
          <w:b w:val="0"/>
          <w:bCs w:val="0"/>
          <w:kern w:val="2"/>
          <w:sz w:val="24"/>
          <w:szCs w:val="24"/>
          <w:lang w:val="en-US" w:eastAsia="zh-CN" w:bidi="ar-SA"/>
        </w:rPr>
        <w:t>s,</w:t>
      </w:r>
      <w:r>
        <w:rPr>
          <w:rFonts w:hint="default" w:ascii="Times New Roman" w:hAnsi="Times New Roman" w:cs="Times New Roman"/>
          <w:b w:val="0"/>
          <w:bCs w:val="0"/>
          <w:sz w:val="24"/>
          <w:szCs w:val="24"/>
          <w:lang w:val="en-US" w:eastAsia="zh-CN"/>
        </w:rPr>
        <w:t>it also has problems to cope with the relationships with customers. Thirdly, resulted by the characteristics of the fast fashion industry and suppliers,there is negative public opinion about the use of low-cost labor and the lack of protection of human rights of SHEIN.</w:t>
      </w:r>
    </w:p>
    <w:p>
      <w:pPr>
        <w:keepNext w:val="0"/>
        <w:keepLines w:val="0"/>
        <w:widowControl/>
        <w:suppressLineNumbers w:val="0"/>
        <w:spacing w:line="60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Report from McKinsey&amp;Company</w:t>
      </w:r>
      <w:r>
        <w:rPr>
          <w:rFonts w:hint="eastAsia" w:ascii="Times New Roman" w:hAnsi="Times New Roman" w:cs="Times New Roman"/>
          <w:b w:val="0"/>
          <w:bCs w:val="0"/>
          <w:sz w:val="24"/>
          <w:szCs w:val="24"/>
          <w:lang w:val="en-US" w:eastAsia="zh-CN"/>
        </w:rPr>
        <w:t>(2020)</w:t>
      </w:r>
      <w:r>
        <w:rPr>
          <w:rFonts w:hint="default" w:ascii="Times New Roman" w:hAnsi="Times New Roman" w:cs="Times New Roman"/>
          <w:b w:val="0"/>
          <w:bCs w:val="0"/>
          <w:sz w:val="24"/>
          <w:szCs w:val="24"/>
          <w:lang w:val="en-US" w:eastAsia="zh-CN"/>
        </w:rPr>
        <w:t xml:space="preserve"> confirmed the online sales boom, Growth in customers’ purchasing category of apparel increases 19% from June 15 to June 21, 2020. Therefore, the way of marketing also needs to be changed, Millennials and high-income earners are in the lead when it comes to shopping online. The crisis has prompted a surge of new activity, with an astounding 75% </w:t>
      </w:r>
      <w:r>
        <w:rPr>
          <w:rFonts w:hint="eastAsia" w:ascii="Times New Roman" w:hAnsi="Times New Roman" w:cs="Times New Roman"/>
          <w:b w:val="0"/>
          <w:bCs w:val="0"/>
          <w:sz w:val="24"/>
          <w:szCs w:val="24"/>
          <w:lang w:val="en-US" w:eastAsia="zh-CN"/>
        </w:rPr>
        <w:t>of</w:t>
      </w:r>
      <w:r>
        <w:rPr>
          <w:rFonts w:hint="default" w:ascii="Times New Roman" w:hAnsi="Times New Roman" w:cs="Times New Roman"/>
          <w:b w:val="0"/>
          <w:bCs w:val="0"/>
          <w:sz w:val="24"/>
          <w:szCs w:val="24"/>
          <w:lang w:val="en-US" w:eastAsia="zh-CN"/>
        </w:rPr>
        <w:t xml:space="preserve"> U.S. consumers trying new shopping behaviors in response to economic pressures, store closures and shifting priorities. These changes argue for SHEIN to ensure strong availability while also delivering value, which places more stringent demands on SHEIN's upstream suppliers.</w:t>
      </w:r>
    </w:p>
    <w:p>
      <w:pPr>
        <w:keepNext w:val="0"/>
        <w:keepLines w:val="0"/>
        <w:widowControl/>
        <w:suppressLineNumbers w:val="0"/>
        <w:spacing w:line="600" w:lineRule="auto"/>
        <w:jc w:val="left"/>
        <w:rPr>
          <w:rFonts w:hint="default" w:ascii="Times New Roman" w:hAnsi="Times New Roman" w:cs="Times New Roman"/>
          <w:b w:val="0"/>
          <w:bCs w:val="0"/>
          <w:sz w:val="24"/>
          <w:szCs w:val="24"/>
          <w:lang w:val="en-US" w:eastAsia="zh-CN"/>
        </w:rPr>
      </w:pPr>
    </w:p>
    <w:p>
      <w:pPr>
        <w:keepNext w:val="0"/>
        <w:keepLines w:val="0"/>
        <w:widowControl/>
        <w:suppressLineNumbers w:val="0"/>
        <w:spacing w:line="600" w:lineRule="auto"/>
        <w:jc w:val="left"/>
        <w:rPr>
          <w:rFonts w:hint="default" w:ascii="Times New Roman" w:hAnsi="Times New Roman" w:cs="Times New Roman"/>
          <w:b/>
          <w:bCs/>
          <w:sz w:val="24"/>
          <w:szCs w:val="24"/>
        </w:rPr>
      </w:pPr>
      <w:r>
        <w:rPr>
          <w:rFonts w:hint="default" w:ascii="Times New Roman" w:hAnsi="Times New Roman" w:eastAsia="Calibri-Bold" w:cs="Times New Roman"/>
          <w:b/>
          <w:bCs/>
          <w:color w:val="000000"/>
          <w:kern w:val="0"/>
          <w:sz w:val="24"/>
          <w:szCs w:val="24"/>
          <w:lang w:val="en-US" w:eastAsia="zh-CN" w:bidi="ar"/>
        </w:rPr>
        <w:t xml:space="preserve">2.2 The Macro &amp; Micro environments </w:t>
      </w:r>
    </w:p>
    <w:p>
      <w:pPr>
        <w:keepNext w:val="0"/>
        <w:keepLines w:val="0"/>
        <w:widowControl/>
        <w:suppressLineNumbers w:val="0"/>
        <w:spacing w:line="600" w:lineRule="auto"/>
        <w:jc w:val="left"/>
        <w:rPr>
          <w:rFonts w:hint="default" w:ascii="Times New Roman" w:hAnsi="Times New Roman" w:eastAsia="Calibri-Bold" w:cs="Times New Roman"/>
          <w:b/>
          <w:bCs/>
          <w:color w:val="000000"/>
          <w:kern w:val="0"/>
          <w:sz w:val="24"/>
          <w:szCs w:val="24"/>
          <w:lang w:val="en-US" w:eastAsia="zh-CN" w:bidi="ar"/>
        </w:rPr>
      </w:pPr>
      <w:r>
        <w:rPr>
          <w:rFonts w:hint="default" w:ascii="Times New Roman" w:hAnsi="Times New Roman" w:eastAsia="Calibri-Bold" w:cs="Times New Roman"/>
          <w:b/>
          <w:bCs/>
          <w:color w:val="000000"/>
          <w:kern w:val="0"/>
          <w:sz w:val="24"/>
          <w:szCs w:val="24"/>
          <w:lang w:val="en-US" w:eastAsia="zh-CN" w:bidi="ar"/>
        </w:rPr>
        <w:t>2.2.1</w:t>
      </w:r>
      <w:r>
        <w:rPr>
          <w:rFonts w:hint="eastAsia" w:ascii="Times New Roman" w:hAnsi="Times New Roman" w:eastAsia="Calibri-Bold" w:cs="Times New Roman"/>
          <w:b/>
          <w:bCs/>
          <w:color w:val="000000"/>
          <w:kern w:val="0"/>
          <w:sz w:val="24"/>
          <w:szCs w:val="24"/>
          <w:lang w:val="en-US" w:eastAsia="zh-CN" w:bidi="ar"/>
        </w:rPr>
        <w:t xml:space="preserve"> </w:t>
      </w:r>
      <w:r>
        <w:rPr>
          <w:rFonts w:hint="default" w:ascii="Times New Roman" w:hAnsi="Times New Roman" w:eastAsia="Calibri-Bold" w:cs="Times New Roman"/>
          <w:b/>
          <w:bCs/>
          <w:color w:val="000000"/>
          <w:kern w:val="0"/>
          <w:sz w:val="24"/>
          <w:szCs w:val="24"/>
          <w:lang w:val="en-US" w:eastAsia="zh-CN" w:bidi="ar"/>
        </w:rPr>
        <w:t xml:space="preserve">The Macro Environment </w:t>
      </w:r>
    </w:p>
    <w:p>
      <w:pPr>
        <w:keepNext w:val="0"/>
        <w:keepLines w:val="0"/>
        <w:widowControl/>
        <w:suppressLineNumbers w:val="0"/>
        <w:spacing w:line="600" w:lineRule="auto"/>
        <w:jc w:val="center"/>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drawing>
          <wp:inline distT="0" distB="0" distL="114300" distR="114300">
            <wp:extent cx="3937635" cy="2263140"/>
            <wp:effectExtent l="0" t="0" r="5715"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rcRect l="26042" t="25589" r="13871" b="13009"/>
                    <a:stretch>
                      <a:fillRect/>
                    </a:stretch>
                  </pic:blipFill>
                  <pic:spPr>
                    <a:xfrm>
                      <a:off x="0" y="0"/>
                      <a:ext cx="3937635" cy="2263140"/>
                    </a:xfrm>
                    <a:prstGeom prst="rect">
                      <a:avLst/>
                    </a:prstGeom>
                    <a:noFill/>
                    <a:ln>
                      <a:noFill/>
                    </a:ln>
                  </pic:spPr>
                </pic:pic>
              </a:graphicData>
            </a:graphic>
          </wp:inline>
        </w:drawing>
      </w:r>
    </w:p>
    <w:p>
      <w:pPr>
        <w:pStyle w:val="4"/>
        <w:keepNext w:val="0"/>
        <w:keepLines w:val="0"/>
        <w:widowControl/>
        <w:suppressLineNumbers w:val="0"/>
        <w:spacing w:line="600" w:lineRule="auto"/>
        <w:jc w:val="center"/>
        <w:rPr>
          <w:rFonts w:hint="default"/>
          <w:lang w:val="en-US" w:eastAsia="zh-CN"/>
        </w:rPr>
      </w:pPr>
      <w:r>
        <w:t xml:space="preserve">Figure </w:t>
      </w:r>
      <w:r>
        <w:fldChar w:fldCharType="begin"/>
      </w:r>
      <w:r>
        <w:instrText xml:space="preserve"> SEQ Figure \* ARABIC </w:instrText>
      </w:r>
      <w:r>
        <w:fldChar w:fldCharType="separate"/>
      </w:r>
      <w:r>
        <w:t>2</w:t>
      </w:r>
      <w:r>
        <w:fldChar w:fldCharType="end"/>
      </w:r>
      <w:r>
        <w:rPr>
          <w:rFonts w:hint="eastAsia"/>
          <w:lang w:eastAsia="zh-CN"/>
        </w:rPr>
        <w:t xml:space="preserve"> PESTEL Analysis</w:t>
      </w:r>
      <w:r>
        <w:rPr>
          <w:rFonts w:hint="eastAsia"/>
          <w:lang w:val="en-US" w:eastAsia="zh-CN"/>
        </w:rPr>
        <w:t xml:space="preserve"> of macro environments</w:t>
      </w:r>
    </w:p>
    <w:p>
      <w:pPr>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As what is shown on the Figure 2, We can see four different factors both in the macro environment and micro environment in the SHEIN</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s development.</w:t>
      </w:r>
    </w:p>
    <w:p>
      <w:pPr>
        <w:rPr>
          <w:rFonts w:hint="eastAsia" w:ascii="Times New Roman" w:hAnsi="Times New Roman" w:cs="Times New Roman"/>
          <w:b w:val="0"/>
          <w:bCs w:val="0"/>
          <w:sz w:val="24"/>
          <w:szCs w:val="24"/>
          <w:lang w:val="en-US" w:eastAsia="zh-CN"/>
        </w:rPr>
      </w:pPr>
    </w:p>
    <w:p>
      <w:pPr>
        <w:numPr>
          <w:ilvl w:val="0"/>
          <w:numId w:val="1"/>
        </w:numPr>
        <w:spacing w:line="600" w:lineRule="auto"/>
        <w:ind w:left="420" w:leftChars="0" w:hanging="420" w:firstLineChars="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Legal Factor</w:t>
      </w:r>
    </w:p>
    <w:p>
      <w:pPr>
        <w:spacing w:line="600" w:lineRule="auto"/>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b w:val="0"/>
          <w:bCs w:val="0"/>
          <w:sz w:val="24"/>
          <w:szCs w:val="24"/>
        </w:rPr>
        <w:t xml:space="preserve">China Fashion IPR Protection Center, IPR laws are less effective in regulating </w:t>
      </w:r>
      <w:r>
        <w:rPr>
          <w:rFonts w:hint="default" w:ascii="Times New Roman" w:hAnsi="Times New Roman" w:cs="Times New Roman"/>
          <w:b w:val="0"/>
          <w:bCs w:val="0"/>
          <w:sz w:val="24"/>
          <w:szCs w:val="24"/>
          <w:lang w:eastAsia="zh-CN"/>
        </w:rPr>
        <w:t>SHEIN</w:t>
      </w:r>
      <w:r>
        <w:rPr>
          <w:rFonts w:hint="default" w:ascii="Times New Roman" w:hAnsi="Times New Roman" w:cs="Times New Roman"/>
          <w:b w:val="0"/>
          <w:bCs w:val="0"/>
          <w:sz w:val="24"/>
          <w:szCs w:val="24"/>
        </w:rPr>
        <w:t>，which has its entire business overseas.</w:t>
      </w:r>
      <w:r>
        <w:rPr>
          <w:rFonts w:hint="eastAsia" w:ascii="Times New Roman" w:hAnsi="Times New Roman" w:cs="Times New Roman"/>
          <w:b w:val="0"/>
          <w:bCs w:val="0"/>
          <w:sz w:val="24"/>
          <w:szCs w:val="24"/>
          <w:lang w:val="en-US" w:eastAsia="zh-CN"/>
        </w:rPr>
        <w:t xml:space="preserve"> The basic legal research of intellectual property rights in China is still in the stage of advancement, and relevant laws and regulations such as patent law, trademark law, copyright law, anti-monopoly law, science and technology progress law, and e-commerce law are yet to be revised and improved. Strengthening legislation in the fields of geographical indications and trade secrets, and introducing regulations on trade secret protection is the next step of development. (CCTV News,2022)</w:t>
      </w:r>
    </w:p>
    <w:p>
      <w:pPr>
        <w:pStyle w:val="2"/>
        <w:keepNext w:val="0"/>
        <w:keepLines w:val="0"/>
        <w:widowControl/>
        <w:suppressLineNumbers w:val="0"/>
        <w:shd w:val="clear" w:fill="FFFFFF"/>
        <w:spacing w:before="60" w:beforeAutospacing="0" w:after="200" w:afterAutospacing="0" w:line="600" w:lineRule="auto"/>
        <w:ind w:left="0" w:right="0" w:firstLine="0"/>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eastAsiaTheme="minorEastAsia"/>
          <w:b w:val="0"/>
          <w:bCs w:val="0"/>
          <w:kern w:val="2"/>
          <w:sz w:val="24"/>
          <w:szCs w:val="24"/>
          <w:lang w:eastAsia="zh-CN" w:bidi="ar-SA"/>
        </w:rPr>
        <w:t>The boundaries of plagiarism are difficult to define, and penalties from c</w:t>
      </w:r>
      <w:r>
        <w:rPr>
          <w:rFonts w:hint="default" w:ascii="Times New Roman" w:hAnsi="Times New Roman" w:cs="Times New Roman" w:eastAsiaTheme="minorEastAsia"/>
          <w:b w:val="0"/>
          <w:bCs w:val="0"/>
          <w:kern w:val="2"/>
          <w:sz w:val="24"/>
          <w:szCs w:val="24"/>
          <w:lang w:val="en-US" w:eastAsia="zh-CN" w:bidi="ar-SA"/>
        </w:rPr>
        <w:t>opyright law</w:t>
      </w:r>
      <w:r>
        <w:rPr>
          <w:rFonts w:hint="default" w:ascii="Times New Roman" w:hAnsi="Times New Roman" w:cs="Times New Roman" w:eastAsiaTheme="minorEastAsia"/>
          <w:b w:val="0"/>
          <w:bCs w:val="0"/>
          <w:kern w:val="2"/>
          <w:sz w:val="24"/>
          <w:szCs w:val="24"/>
          <w:lang w:eastAsia="zh-CN" w:bidi="ar-SA"/>
        </w:rPr>
        <w:t xml:space="preserve"> in western world are a drop in the bucket before the huge profits of the fast fashion industry.</w:t>
      </w:r>
      <w:r>
        <w:rPr>
          <w:rFonts w:hint="eastAsia" w:ascii="Times New Roman" w:hAnsi="Times New Roman" w:cs="Times New Roman" w:eastAsiaTheme="minorEastAsia"/>
          <w:b w:val="0"/>
          <w:bCs w:val="0"/>
          <w:kern w:val="2"/>
          <w:sz w:val="24"/>
          <w:szCs w:val="24"/>
          <w:lang w:val="en-US" w:eastAsia="zh-CN" w:bidi="ar-SA"/>
        </w:rPr>
        <w:t xml:space="preserve"> The special nature of the fashion industry has led to relatively broad and vague laws, and the laxity of the legal provisions has given the absence of CSR of some fashion industry practitioners</w:t>
      </w:r>
    </w:p>
    <w:p>
      <w:pPr>
        <w:spacing w:line="600" w:lineRule="auto"/>
        <w:rPr>
          <w:rFonts w:hint="default" w:ascii="Times New Roman" w:hAnsi="Times New Roman" w:cs="Times New Roman" w:eastAsiaTheme="minorEastAsia"/>
          <w:b w:val="0"/>
          <w:bCs w:val="0"/>
          <w:kern w:val="2"/>
          <w:sz w:val="24"/>
          <w:szCs w:val="24"/>
          <w:lang w:eastAsia="zh-CN" w:bidi="ar-SA"/>
        </w:rPr>
      </w:pPr>
    </w:p>
    <w:p>
      <w:pPr>
        <w:numPr>
          <w:ilvl w:val="0"/>
          <w:numId w:val="1"/>
        </w:numPr>
        <w:spacing w:line="600" w:lineRule="auto"/>
        <w:ind w:left="420" w:leftChars="0" w:hanging="420" w:firstLineChars="0"/>
        <w:rPr>
          <w:rFonts w:hint="default" w:ascii="Times New Roman" w:hAnsi="Times New Roman" w:cs="Times New Roman"/>
          <w:b w:val="0"/>
          <w:bCs w:val="0"/>
          <w:kern w:val="2"/>
          <w:sz w:val="24"/>
          <w:szCs w:val="24"/>
          <w:lang w:eastAsia="zh-CN" w:bidi="ar-SA"/>
        </w:rPr>
      </w:pPr>
      <w:r>
        <w:rPr>
          <w:rFonts w:hint="default" w:ascii="Times New Roman" w:hAnsi="Times New Roman" w:cs="Times New Roman"/>
          <w:b w:val="0"/>
          <w:bCs w:val="0"/>
          <w:kern w:val="2"/>
          <w:sz w:val="24"/>
          <w:szCs w:val="24"/>
          <w:lang w:eastAsia="zh-CN" w:bidi="ar-SA"/>
        </w:rPr>
        <w:t>Political factor</w:t>
      </w:r>
    </w:p>
    <w:p>
      <w:pPr>
        <w:spacing w:line="600" w:lineRule="auto"/>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eastAsia="zh-CN" w:bidi="ar-SA"/>
        </w:rPr>
        <w:t>China has trade friction with the U.S. and border issues with India.</w:t>
      </w:r>
      <w:r>
        <w:rPr>
          <w:rFonts w:hint="eastAsia" w:ascii="Times New Roman" w:hAnsi="Times New Roman" w:cs="Times New Roman"/>
          <w:b w:val="0"/>
          <w:bCs w:val="0"/>
          <w:kern w:val="2"/>
          <w:sz w:val="24"/>
          <w:szCs w:val="24"/>
          <w:lang w:val="en-US" w:eastAsia="zh-CN" w:bidi="ar-SA"/>
        </w:rPr>
        <w:t xml:space="preserve"> Which has laid a bad brand image on the SHEIN. Local websites may be flooded with government regulations on Chinese brands, eroding consumer trust in the brand.</w:t>
      </w:r>
    </w:p>
    <w:p>
      <w:pPr>
        <w:spacing w:line="600" w:lineRule="auto"/>
        <w:rPr>
          <w:rFonts w:hint="default" w:ascii="Times New Roman" w:hAnsi="Times New Roman" w:cs="Times New Roman"/>
          <w:b w:val="0"/>
          <w:bCs w:val="0"/>
          <w:kern w:val="2"/>
          <w:sz w:val="24"/>
          <w:szCs w:val="24"/>
          <w:lang w:eastAsia="zh-CN" w:bidi="ar-SA"/>
        </w:rPr>
      </w:pPr>
    </w:p>
    <w:p>
      <w:pPr>
        <w:numPr>
          <w:ilvl w:val="0"/>
          <w:numId w:val="1"/>
        </w:numPr>
        <w:spacing w:line="600" w:lineRule="auto"/>
        <w:ind w:left="420" w:leftChars="0" w:hanging="420" w:firstLineChars="0"/>
        <w:rPr>
          <w:rFonts w:hint="default" w:ascii="Times New Roman" w:hAnsi="Times New Roman" w:cs="Times New Roman"/>
          <w:b w:val="0"/>
          <w:bCs w:val="0"/>
          <w:kern w:val="2"/>
          <w:sz w:val="24"/>
          <w:szCs w:val="24"/>
          <w:lang w:eastAsia="zh-CN" w:bidi="ar-SA"/>
        </w:rPr>
      </w:pPr>
      <w:r>
        <w:rPr>
          <w:rFonts w:hint="default" w:ascii="Times New Roman" w:hAnsi="Times New Roman" w:cs="Times New Roman"/>
          <w:b w:val="0"/>
          <w:bCs w:val="0"/>
          <w:kern w:val="2"/>
          <w:sz w:val="24"/>
          <w:szCs w:val="24"/>
          <w:lang w:eastAsia="zh-CN" w:bidi="ar-SA"/>
        </w:rPr>
        <w:t>Economic factor</w:t>
      </w:r>
    </w:p>
    <w:p>
      <w:pPr>
        <w:spacing w:line="600" w:lineRule="auto"/>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eastAsia="zh-CN" w:bidi="ar-SA"/>
        </w:rPr>
        <w:t>SHEIN is classified as a retail-oriented business by several countries, and the tax restrictions on the retail industry are stricter in various countries compared to high-tech businesses</w:t>
      </w:r>
      <w:r>
        <w:rPr>
          <w:rFonts w:hint="eastAsia" w:ascii="Times New Roman" w:hAnsi="Times New Roman" w:cs="Times New Roman"/>
          <w:b w:val="0"/>
          <w:bCs w:val="0"/>
          <w:kern w:val="2"/>
          <w:sz w:val="24"/>
          <w:szCs w:val="24"/>
          <w:lang w:val="en-US" w:eastAsia="zh-CN" w:bidi="ar-SA"/>
        </w:rPr>
        <w:t>. Excessive tax pressure has forced SHEIN to cut back on its expenses in terms of product costs, etc. Once the quality of the product itself is affected, the brand's reputation and social image will also be greatly diminished.</w:t>
      </w:r>
    </w:p>
    <w:p>
      <w:pPr>
        <w:spacing w:line="600" w:lineRule="auto"/>
        <w:rPr>
          <w:rFonts w:hint="default" w:ascii="Times New Roman" w:hAnsi="Times New Roman" w:cs="Times New Roman"/>
          <w:b w:val="0"/>
          <w:bCs w:val="0"/>
          <w:kern w:val="2"/>
          <w:sz w:val="24"/>
          <w:szCs w:val="24"/>
          <w:lang w:eastAsia="zh-CN" w:bidi="ar-SA"/>
        </w:rPr>
      </w:pPr>
    </w:p>
    <w:p>
      <w:pPr>
        <w:numPr>
          <w:ilvl w:val="0"/>
          <w:numId w:val="1"/>
        </w:numPr>
        <w:spacing w:line="600" w:lineRule="auto"/>
        <w:ind w:left="420" w:leftChars="0" w:hanging="420" w:firstLineChars="0"/>
        <w:rPr>
          <w:rFonts w:hint="default" w:ascii="Times New Roman" w:hAnsi="Times New Roman" w:cs="Times New Roman"/>
          <w:b w:val="0"/>
          <w:bCs w:val="0"/>
          <w:kern w:val="2"/>
          <w:sz w:val="24"/>
          <w:szCs w:val="24"/>
          <w:lang w:eastAsia="zh-CN" w:bidi="ar-SA"/>
        </w:rPr>
      </w:pPr>
      <w:r>
        <w:rPr>
          <w:rFonts w:hint="default" w:ascii="Times New Roman" w:hAnsi="Times New Roman" w:cs="Times New Roman"/>
          <w:b w:val="0"/>
          <w:bCs w:val="0"/>
          <w:kern w:val="2"/>
          <w:sz w:val="24"/>
          <w:szCs w:val="24"/>
          <w:lang w:eastAsia="zh-CN" w:bidi="ar-SA"/>
        </w:rPr>
        <w:t>Social cultural factor</w:t>
      </w:r>
    </w:p>
    <w:p>
      <w:pPr>
        <w:spacing w:line="600" w:lineRule="auto"/>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eastAsia="zh-CN" w:bidi="ar-SA"/>
        </w:rPr>
        <w:t>Western society still has a certain prejudice against the overall image of China, especially Chinese products, giving them an inherent impression of cheap and low quality.</w:t>
      </w:r>
      <w:r>
        <w:rPr>
          <w:rFonts w:hint="eastAsia" w:ascii="Times New Roman" w:hAnsi="Times New Roman" w:cs="Times New Roman"/>
          <w:b w:val="0"/>
          <w:bCs w:val="0"/>
          <w:kern w:val="2"/>
          <w:sz w:val="24"/>
          <w:szCs w:val="24"/>
          <w:lang w:val="en-US" w:eastAsia="zh-CN" w:bidi="ar-SA"/>
        </w:rPr>
        <w:t xml:space="preserve"> Different cultures have different views of human nature, man's relationship with nature, relationship with others, and view of time and space. Once multinational companies do not localize well, it is likely to lead to negative people relationship(PR) events, resulted in the absence of CSR. (Kluckhohn &amp;Strodtbeck,1976)</w:t>
      </w:r>
    </w:p>
    <w:p>
      <w:pPr>
        <w:keepNext w:val="0"/>
        <w:keepLines w:val="0"/>
        <w:widowControl/>
        <w:suppressLineNumbers w:val="0"/>
        <w:spacing w:line="600" w:lineRule="auto"/>
        <w:jc w:val="left"/>
        <w:rPr>
          <w:rFonts w:hint="default" w:ascii="Times New Roman" w:hAnsi="Times New Roman" w:cs="Times New Roman"/>
          <w:b w:val="0"/>
          <w:bCs w:val="0"/>
          <w:sz w:val="24"/>
          <w:szCs w:val="24"/>
          <w:lang w:val="en-US" w:eastAsia="zh-CN"/>
        </w:rPr>
      </w:pPr>
    </w:p>
    <w:p>
      <w:pPr>
        <w:keepNext w:val="0"/>
        <w:keepLines w:val="0"/>
        <w:widowControl/>
        <w:suppressLineNumbers w:val="0"/>
        <w:spacing w:line="600" w:lineRule="auto"/>
        <w:jc w:val="left"/>
        <w:rPr>
          <w:rFonts w:hint="default" w:ascii="Times New Roman" w:hAnsi="Times New Roman" w:cs="Times New Roman"/>
          <w:b/>
          <w:bCs/>
          <w:sz w:val="24"/>
          <w:szCs w:val="24"/>
          <w:lang w:val="en-US" w:eastAsia="zh-CN"/>
        </w:rPr>
      </w:pPr>
      <w:r>
        <w:rPr>
          <w:rFonts w:hint="default" w:ascii="Times New Roman" w:hAnsi="Times New Roman" w:eastAsia="Calibri-Bold" w:cs="Times New Roman"/>
          <w:b/>
          <w:bCs/>
          <w:color w:val="000000"/>
          <w:kern w:val="0"/>
          <w:sz w:val="24"/>
          <w:szCs w:val="24"/>
          <w:lang w:val="en-US" w:eastAsia="zh-CN" w:bidi="ar"/>
        </w:rPr>
        <w:t>2.2.2</w:t>
      </w:r>
      <w:r>
        <w:rPr>
          <w:rFonts w:hint="eastAsia" w:ascii="Times New Roman" w:hAnsi="Times New Roman" w:eastAsia="Calibri-Bold" w:cs="Times New Roman"/>
          <w:b/>
          <w:bCs/>
          <w:color w:val="000000"/>
          <w:kern w:val="0"/>
          <w:sz w:val="24"/>
          <w:szCs w:val="24"/>
          <w:lang w:val="en-US" w:eastAsia="zh-CN" w:bidi="ar"/>
        </w:rPr>
        <w:t xml:space="preserve"> </w:t>
      </w:r>
      <w:r>
        <w:rPr>
          <w:rFonts w:hint="default" w:ascii="Times New Roman" w:hAnsi="Times New Roman" w:eastAsia="Calibri-Bold" w:cs="Times New Roman"/>
          <w:b/>
          <w:bCs/>
          <w:color w:val="000000"/>
          <w:kern w:val="0"/>
          <w:sz w:val="24"/>
          <w:szCs w:val="24"/>
          <w:lang w:val="en-US" w:eastAsia="zh-CN" w:bidi="ar"/>
        </w:rPr>
        <w:t>The Micro environment</w:t>
      </w:r>
    </w:p>
    <w:p>
      <w:pPr>
        <w:pStyle w:val="5"/>
        <w:keepNext w:val="0"/>
        <w:keepLines w:val="0"/>
        <w:widowControl/>
        <w:suppressLineNumbers w:val="0"/>
        <w:kinsoku/>
        <w:wordWrap/>
        <w:overflowPunct/>
        <w:bidi w:val="0"/>
        <w:spacing w:before="0" w:beforeAutospacing="0" w:after="0" w:afterAutospacing="0" w:line="600" w:lineRule="auto"/>
        <w:ind w:left="0"/>
        <w:jc w:val="center"/>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drawing>
          <wp:inline distT="0" distB="0" distL="114300" distR="114300">
            <wp:extent cx="3917950" cy="2189480"/>
            <wp:effectExtent l="0" t="0" r="6350" b="127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a:srcRect l="25584" t="26147" r="12196" b="12023"/>
                    <a:stretch>
                      <a:fillRect/>
                    </a:stretch>
                  </pic:blipFill>
                  <pic:spPr>
                    <a:xfrm>
                      <a:off x="0" y="0"/>
                      <a:ext cx="3917950" cy="2189480"/>
                    </a:xfrm>
                    <a:prstGeom prst="rect">
                      <a:avLst/>
                    </a:prstGeom>
                    <a:noFill/>
                    <a:ln>
                      <a:noFill/>
                    </a:ln>
                  </pic:spPr>
                </pic:pic>
              </a:graphicData>
            </a:graphic>
          </wp:inline>
        </w:drawing>
      </w:r>
    </w:p>
    <w:p>
      <w:pPr>
        <w:pStyle w:val="4"/>
        <w:keepNext w:val="0"/>
        <w:keepLines w:val="0"/>
        <w:widowControl/>
        <w:suppressLineNumbers w:val="0"/>
        <w:kinsoku/>
        <w:wordWrap/>
        <w:overflowPunct/>
        <w:bidi w:val="0"/>
        <w:spacing w:before="0" w:beforeAutospacing="0" w:after="0" w:afterAutospacing="0" w:line="600" w:lineRule="auto"/>
        <w:ind w:left="0"/>
        <w:jc w:val="center"/>
        <w:rPr>
          <w:rFonts w:hint="eastAsia" w:ascii="Times New Roman" w:hAnsi="Times New Roman" w:cs="Times New Roman" w:eastAsiaTheme="minorEastAsia"/>
          <w:b w:val="0"/>
          <w:bCs w:val="0"/>
          <w:sz w:val="24"/>
          <w:szCs w:val="24"/>
          <w:lang w:val="en-US" w:eastAsia="zh-CN"/>
        </w:rPr>
      </w:pPr>
      <w:r>
        <w:t xml:space="preserve">Figure </w:t>
      </w:r>
      <w:r>
        <w:fldChar w:fldCharType="begin"/>
      </w:r>
      <w:r>
        <w:instrText xml:space="preserve"> SEQ Figure \* ARABIC </w:instrText>
      </w:r>
      <w:r>
        <w:fldChar w:fldCharType="separate"/>
      </w:r>
      <w:r>
        <w:t>3</w:t>
      </w:r>
      <w:r>
        <w:fldChar w:fldCharType="end"/>
      </w:r>
      <w:r>
        <w:rPr>
          <w:rFonts w:hint="eastAsia"/>
          <w:lang w:eastAsia="zh-CN"/>
        </w:rPr>
        <w:t xml:space="preserve"> PESTEL Analysis of micro environments</w:t>
      </w:r>
    </w:p>
    <w:p>
      <w:pPr>
        <w:numPr>
          <w:ilvl w:val="0"/>
          <w:numId w:val="1"/>
        </w:numPr>
        <w:spacing w:line="600" w:lineRule="auto"/>
        <w:ind w:left="420" w:leftChars="0" w:hanging="420" w:firstLineChars="0"/>
        <w:rPr>
          <w:rFonts w:hint="default" w:ascii="Times New Roman" w:hAnsi="Times New Roman" w:cs="Times New Roman"/>
          <w:b w:val="0"/>
          <w:bCs w:val="0"/>
          <w:kern w:val="2"/>
          <w:sz w:val="24"/>
          <w:szCs w:val="24"/>
          <w:lang w:eastAsia="zh-Hans" w:bidi="ar-SA"/>
        </w:rPr>
      </w:pPr>
      <w:r>
        <w:rPr>
          <w:rFonts w:hint="default" w:ascii="Times New Roman" w:hAnsi="Times New Roman" w:cs="Times New Roman"/>
          <w:b w:val="0"/>
          <w:bCs w:val="0"/>
          <w:kern w:val="2"/>
          <w:sz w:val="24"/>
          <w:szCs w:val="24"/>
          <w:lang w:eastAsia="zh-Hans" w:bidi="ar-SA"/>
        </w:rPr>
        <w:t>Suppliers</w:t>
      </w:r>
    </w:p>
    <w:p>
      <w:pPr>
        <w:spacing w:line="600" w:lineRule="auto"/>
        <w:rPr>
          <w:rFonts w:hint="default" w:ascii="Times New Roman" w:hAnsi="Times New Roman" w:cs="Times New Roman"/>
          <w:b w:val="0"/>
          <w:bCs w:val="0"/>
          <w:kern w:val="2"/>
          <w:sz w:val="24"/>
          <w:szCs w:val="24"/>
          <w:lang w:eastAsia="zh-Hans" w:bidi="ar-SA"/>
        </w:rPr>
      </w:pPr>
      <w:r>
        <w:rPr>
          <w:rFonts w:hint="default" w:ascii="Times New Roman" w:hAnsi="Times New Roman" w:cs="Times New Roman"/>
          <w:b w:val="0"/>
          <w:bCs w:val="0"/>
          <w:kern w:val="2"/>
          <w:sz w:val="24"/>
          <w:szCs w:val="24"/>
          <w:lang w:eastAsia="zh-Hans" w:bidi="ar-SA"/>
        </w:rPr>
        <w:t xml:space="preserve">The complex supplier management system in the form of a large number of outsourced factories has led </w:t>
      </w:r>
      <w:r>
        <w:rPr>
          <w:rFonts w:hint="default" w:ascii="Times New Roman" w:hAnsi="Times New Roman" w:cs="Times New Roman"/>
          <w:b w:val="0"/>
          <w:bCs w:val="0"/>
          <w:kern w:val="2"/>
          <w:sz w:val="24"/>
          <w:szCs w:val="24"/>
          <w:lang w:eastAsia="zh-CN" w:bidi="ar-SA"/>
        </w:rPr>
        <w:t>SHEIN</w:t>
      </w:r>
      <w:r>
        <w:rPr>
          <w:rFonts w:hint="default" w:ascii="Times New Roman" w:hAnsi="Times New Roman" w:cs="Times New Roman"/>
          <w:b w:val="0"/>
          <w:bCs w:val="0"/>
          <w:kern w:val="2"/>
          <w:sz w:val="24"/>
          <w:szCs w:val="24"/>
          <w:lang w:eastAsia="zh-Hans" w:bidi="ar-SA"/>
        </w:rPr>
        <w:t xml:space="preserve"> to be frequently accused of a lack of supply chain transparency in overseas markets.</w:t>
      </w:r>
    </w:p>
    <w:p>
      <w:pPr>
        <w:spacing w:line="600" w:lineRule="auto"/>
        <w:rPr>
          <w:rFonts w:hint="default" w:ascii="Times New Roman" w:hAnsi="Times New Roman" w:cs="Times New Roman"/>
          <w:b w:val="0"/>
          <w:bCs w:val="0"/>
          <w:kern w:val="2"/>
          <w:sz w:val="24"/>
          <w:szCs w:val="24"/>
          <w:lang w:eastAsia="zh-Hans" w:bidi="ar-SA"/>
        </w:rPr>
      </w:pPr>
      <w:r>
        <w:rPr>
          <w:rFonts w:hint="default" w:ascii="Times New Roman" w:hAnsi="Times New Roman" w:cs="Times New Roman"/>
          <w:b w:val="0"/>
          <w:bCs w:val="0"/>
          <w:kern w:val="2"/>
          <w:sz w:val="24"/>
          <w:szCs w:val="24"/>
          <w:lang w:eastAsia="zh-Hans" w:bidi="ar-SA"/>
        </w:rPr>
        <w:t>Rapid mass production orders give the factory considerable pressure, a low price to go to the volume is in the overdraft factory production capacity. Many factories fall into the trap of low-end manufacturing, and their choice of fabrics and accessories are low-end grade.</w:t>
      </w:r>
    </w:p>
    <w:p>
      <w:pPr>
        <w:spacing w:line="600" w:lineRule="auto"/>
        <w:rPr>
          <w:rFonts w:hint="default" w:ascii="Times New Roman" w:hAnsi="Times New Roman" w:cs="Times New Roman"/>
          <w:b w:val="0"/>
          <w:bCs w:val="0"/>
          <w:kern w:val="2"/>
          <w:sz w:val="24"/>
          <w:szCs w:val="24"/>
          <w:lang w:eastAsia="zh-Hans" w:bidi="ar-SA"/>
        </w:rPr>
      </w:pPr>
    </w:p>
    <w:p>
      <w:pPr>
        <w:numPr>
          <w:ilvl w:val="0"/>
          <w:numId w:val="1"/>
        </w:numPr>
        <w:spacing w:line="600" w:lineRule="auto"/>
        <w:ind w:left="420" w:leftChars="0" w:hanging="420" w:firstLineChars="0"/>
        <w:rPr>
          <w:rFonts w:hint="default" w:ascii="Times New Roman" w:hAnsi="Times New Roman" w:cs="Times New Roman"/>
          <w:b w:val="0"/>
          <w:bCs w:val="0"/>
          <w:kern w:val="2"/>
          <w:sz w:val="24"/>
          <w:szCs w:val="24"/>
          <w:lang w:eastAsia="zh-Hans" w:bidi="ar-SA"/>
        </w:rPr>
      </w:pPr>
      <w:r>
        <w:rPr>
          <w:rFonts w:hint="default" w:ascii="Times New Roman" w:hAnsi="Times New Roman" w:cs="Times New Roman"/>
          <w:b w:val="0"/>
          <w:bCs w:val="0"/>
          <w:kern w:val="2"/>
          <w:sz w:val="24"/>
          <w:szCs w:val="24"/>
          <w:lang w:eastAsia="zh-Hans" w:bidi="ar-SA"/>
        </w:rPr>
        <w:t>Competitors</w:t>
      </w:r>
    </w:p>
    <w:p>
      <w:pPr>
        <w:spacing w:line="600" w:lineRule="auto"/>
        <w:rPr>
          <w:rFonts w:hint="default" w:ascii="Times New Roman" w:hAnsi="Times New Roman" w:cs="Times New Roman"/>
          <w:b w:val="0"/>
          <w:bCs w:val="0"/>
          <w:kern w:val="2"/>
          <w:sz w:val="24"/>
          <w:szCs w:val="24"/>
          <w:lang w:eastAsia="zh-Hans" w:bidi="ar-SA"/>
        </w:rPr>
      </w:pPr>
      <w:r>
        <w:rPr>
          <w:rFonts w:hint="default" w:ascii="Times New Roman" w:hAnsi="Times New Roman" w:cs="Times New Roman"/>
          <w:b w:val="0"/>
          <w:bCs w:val="0"/>
          <w:kern w:val="2"/>
          <w:sz w:val="24"/>
          <w:szCs w:val="24"/>
          <w:lang w:eastAsia="zh-Hans" w:bidi="ar-SA"/>
        </w:rPr>
        <w:t>The suppression of local brands in the United States, Brazil and other places.</w:t>
      </w:r>
    </w:p>
    <w:p>
      <w:pPr>
        <w:spacing w:line="600" w:lineRule="auto"/>
        <w:rPr>
          <w:rFonts w:hint="default" w:ascii="Times New Roman" w:hAnsi="Times New Roman" w:cs="Times New Roman"/>
          <w:b w:val="0"/>
          <w:bCs w:val="0"/>
          <w:kern w:val="2"/>
          <w:sz w:val="24"/>
          <w:szCs w:val="24"/>
          <w:lang w:eastAsia="zh-Hans" w:bidi="ar-SA"/>
        </w:rPr>
      </w:pPr>
    </w:p>
    <w:p>
      <w:pPr>
        <w:numPr>
          <w:ilvl w:val="0"/>
          <w:numId w:val="1"/>
        </w:numPr>
        <w:spacing w:line="600" w:lineRule="auto"/>
        <w:ind w:left="420" w:leftChars="0" w:hanging="420" w:firstLineChars="0"/>
        <w:rPr>
          <w:rFonts w:hint="default" w:ascii="Times New Roman" w:hAnsi="Times New Roman" w:cs="Times New Roman"/>
          <w:b w:val="0"/>
          <w:bCs w:val="0"/>
          <w:kern w:val="2"/>
          <w:sz w:val="24"/>
          <w:szCs w:val="24"/>
          <w:lang w:eastAsia="zh-Hans" w:bidi="ar-SA"/>
        </w:rPr>
      </w:pPr>
      <w:r>
        <w:rPr>
          <w:rFonts w:hint="default" w:ascii="Times New Roman" w:hAnsi="Times New Roman" w:cs="Times New Roman"/>
          <w:b w:val="0"/>
          <w:bCs w:val="0"/>
          <w:kern w:val="2"/>
          <w:sz w:val="24"/>
          <w:szCs w:val="24"/>
          <w:lang w:eastAsia="zh-Hans" w:bidi="ar-SA"/>
        </w:rPr>
        <w:t>Consumers</w:t>
      </w:r>
    </w:p>
    <w:p>
      <w:pPr>
        <w:spacing w:line="600" w:lineRule="auto"/>
        <w:jc w:val="left"/>
        <w:rPr>
          <w:rFonts w:hint="default" w:ascii="Times New Roman" w:hAnsi="Times New Roman" w:cs="Times New Roman"/>
          <w:b w:val="0"/>
          <w:bCs w:val="0"/>
          <w:kern w:val="2"/>
          <w:sz w:val="24"/>
          <w:szCs w:val="24"/>
          <w:lang w:eastAsia="zh-Hans" w:bidi="ar-SA"/>
        </w:rPr>
      </w:pPr>
      <w:r>
        <w:rPr>
          <w:rFonts w:hint="default" w:ascii="Times New Roman" w:hAnsi="Times New Roman" w:cs="Times New Roman"/>
          <w:b w:val="0"/>
          <w:bCs w:val="0"/>
          <w:kern w:val="2"/>
          <w:sz w:val="24"/>
          <w:szCs w:val="24"/>
          <w:lang w:eastAsia="zh-Hans" w:bidi="ar-SA"/>
        </w:rPr>
        <w:t>As consumers become more environmentally conscious, research from the fashion industry shows that 75% of consumers consider sustainability to be extremely important; more than 1/3 of consumers say they would choose a brand that practices environmental and social improvement, even if it may not be their first choice.（Social Responsibility Office of China Textile Industry Federation，2020）</w:t>
      </w:r>
    </w:p>
    <w:p>
      <w:pPr>
        <w:spacing w:line="600" w:lineRule="auto"/>
        <w:jc w:val="left"/>
        <w:rPr>
          <w:rFonts w:hint="default" w:ascii="Times New Roman" w:hAnsi="Times New Roman" w:cs="Times New Roman"/>
          <w:b/>
          <w:bCs/>
          <w:kern w:val="2"/>
          <w:sz w:val="24"/>
          <w:szCs w:val="24"/>
          <w:lang w:eastAsia="zh-Hans" w:bidi="ar-SA"/>
        </w:rPr>
      </w:pPr>
    </w:p>
    <w:p>
      <w:pPr>
        <w:keepNext w:val="0"/>
        <w:keepLines w:val="0"/>
        <w:widowControl/>
        <w:suppressLineNumbers w:val="0"/>
        <w:spacing w:line="600" w:lineRule="auto"/>
        <w:jc w:val="left"/>
        <w:rPr>
          <w:rFonts w:hint="default" w:ascii="Times New Roman" w:hAnsi="Times New Roman" w:cs="Times New Roman"/>
          <w:b/>
          <w:bCs/>
          <w:sz w:val="24"/>
          <w:szCs w:val="24"/>
        </w:rPr>
      </w:pPr>
      <w:r>
        <w:rPr>
          <w:rFonts w:hint="default" w:ascii="Times New Roman" w:hAnsi="Times New Roman" w:eastAsia="Calibri-Bold" w:cs="Times New Roman"/>
          <w:b/>
          <w:bCs/>
          <w:color w:val="000000"/>
          <w:kern w:val="0"/>
          <w:sz w:val="24"/>
          <w:szCs w:val="24"/>
          <w:lang w:val="en-US" w:eastAsia="zh-CN" w:bidi="ar"/>
        </w:rPr>
        <w:t>2.</w:t>
      </w:r>
      <w:r>
        <w:rPr>
          <w:rFonts w:hint="eastAsia" w:ascii="Times New Roman" w:hAnsi="Times New Roman" w:eastAsia="Calibri-Bold" w:cs="Times New Roman"/>
          <w:b/>
          <w:bCs/>
          <w:color w:val="000000"/>
          <w:kern w:val="0"/>
          <w:sz w:val="24"/>
          <w:szCs w:val="24"/>
          <w:lang w:val="en-US" w:eastAsia="zh-CN" w:bidi="ar"/>
        </w:rPr>
        <w:t xml:space="preserve">3 </w:t>
      </w:r>
      <w:r>
        <w:rPr>
          <w:rFonts w:hint="default" w:ascii="Times New Roman" w:hAnsi="Times New Roman" w:eastAsia="Calibri-Bold" w:cs="Times New Roman"/>
          <w:b/>
          <w:bCs/>
          <w:color w:val="000000"/>
          <w:kern w:val="0"/>
          <w:sz w:val="24"/>
          <w:szCs w:val="24"/>
          <w:lang w:val="en-US" w:eastAsia="zh-CN" w:bidi="ar"/>
        </w:rPr>
        <w:t xml:space="preserve">The Target Market </w:t>
      </w:r>
    </w:p>
    <w:p>
      <w:pPr>
        <w:keepNext w:val="0"/>
        <w:keepLines w:val="0"/>
        <w:widowControl/>
        <w:suppressLineNumbers w:val="0"/>
        <w:spacing w:line="600" w:lineRule="auto"/>
        <w:jc w:val="left"/>
        <w:rPr>
          <w:rFonts w:hint="default" w:ascii="Times New Roman" w:hAnsi="Times New Roman" w:eastAsia="Calibri-Bold" w:cs="Times New Roman"/>
          <w:b/>
          <w:bCs/>
          <w:color w:val="000000"/>
          <w:kern w:val="0"/>
          <w:sz w:val="24"/>
          <w:szCs w:val="24"/>
          <w:lang w:val="en-US" w:eastAsia="zh-CN" w:bidi="ar"/>
        </w:rPr>
      </w:pPr>
      <w:r>
        <w:rPr>
          <w:rFonts w:hint="default" w:ascii="Times New Roman" w:hAnsi="Times New Roman" w:eastAsia="Calibri-Bold" w:cs="Times New Roman"/>
          <w:b/>
          <w:bCs/>
          <w:color w:val="000000"/>
          <w:kern w:val="0"/>
          <w:sz w:val="24"/>
          <w:szCs w:val="24"/>
          <w:lang w:val="en-US" w:eastAsia="zh-CN" w:bidi="ar"/>
        </w:rPr>
        <w:t>2.</w:t>
      </w:r>
      <w:r>
        <w:rPr>
          <w:rFonts w:hint="eastAsia" w:ascii="Times New Roman" w:hAnsi="Times New Roman" w:eastAsia="Calibri-Bold" w:cs="Times New Roman"/>
          <w:b/>
          <w:bCs/>
          <w:color w:val="000000"/>
          <w:kern w:val="0"/>
          <w:sz w:val="24"/>
          <w:szCs w:val="24"/>
          <w:lang w:val="en-US" w:eastAsia="zh-CN" w:bidi="ar"/>
        </w:rPr>
        <w:t>3</w:t>
      </w:r>
      <w:r>
        <w:rPr>
          <w:rFonts w:hint="default" w:ascii="Times New Roman" w:hAnsi="Times New Roman" w:eastAsia="Calibri-Bold" w:cs="Times New Roman"/>
          <w:b/>
          <w:bCs/>
          <w:color w:val="000000"/>
          <w:kern w:val="0"/>
          <w:sz w:val="24"/>
          <w:szCs w:val="24"/>
          <w:lang w:val="en-US" w:eastAsia="zh-CN" w:bidi="ar"/>
        </w:rPr>
        <w:t xml:space="preserve">.1 </w:t>
      </w:r>
      <w:r>
        <w:rPr>
          <w:rFonts w:hint="eastAsia" w:ascii="Times New Roman" w:hAnsi="Times New Roman" w:eastAsia="Calibri-Bold" w:cs="Times New Roman"/>
          <w:b/>
          <w:bCs/>
          <w:color w:val="000000"/>
          <w:kern w:val="0"/>
          <w:sz w:val="24"/>
          <w:szCs w:val="24"/>
          <w:lang w:val="en-US" w:eastAsia="zh-CN" w:bidi="ar"/>
        </w:rPr>
        <w:t xml:space="preserve"> </w:t>
      </w:r>
      <w:r>
        <w:rPr>
          <w:rFonts w:hint="default" w:ascii="Times New Roman" w:hAnsi="Times New Roman" w:eastAsia="Calibri-Bold" w:cs="Times New Roman"/>
          <w:b/>
          <w:bCs/>
          <w:color w:val="000000"/>
          <w:kern w:val="0"/>
          <w:sz w:val="24"/>
          <w:szCs w:val="24"/>
          <w:lang w:val="en-US" w:eastAsia="zh-CN" w:bidi="ar"/>
        </w:rPr>
        <w:t xml:space="preserve">Segmentation </w:t>
      </w:r>
    </w:p>
    <w:p>
      <w:pPr>
        <w:keepNext w:val="0"/>
        <w:keepLines w:val="0"/>
        <w:widowControl/>
        <w:suppressLineNumbers w:val="0"/>
        <w:spacing w:line="600" w:lineRule="auto"/>
        <w:jc w:val="left"/>
        <w:rPr>
          <w:rFonts w:hint="default" w:ascii="Times New Roman" w:hAnsi="Times New Roman" w:cs="Times New Roman" w:eastAsiaTheme="minorEastAsia"/>
          <w:b w:val="0"/>
          <w:bCs w:val="0"/>
          <w:kern w:val="2"/>
          <w:sz w:val="24"/>
          <w:szCs w:val="24"/>
          <w:lang w:val="en-US" w:eastAsia="zh-Hans" w:bidi="ar-SA"/>
        </w:rPr>
      </w:pPr>
      <w:r>
        <w:rPr>
          <w:rFonts w:hint="default" w:ascii="Times New Roman" w:hAnsi="Times New Roman" w:cs="Times New Roman" w:eastAsiaTheme="minorEastAsia"/>
          <w:b w:val="0"/>
          <w:bCs w:val="0"/>
          <w:kern w:val="2"/>
          <w:sz w:val="24"/>
          <w:szCs w:val="24"/>
          <w:lang w:val="en-US" w:eastAsia="zh-Hans" w:bidi="ar-SA"/>
        </w:rPr>
        <w:t xml:space="preserve">The segmentation concept was first developed by Smith (1957) and is concerned with grouping consumers in terms of their needs, habits, that can be addressed through marketing activities. </w:t>
      </w:r>
    </w:p>
    <w:p>
      <w:pPr>
        <w:keepNext w:val="0"/>
        <w:keepLines w:val="0"/>
        <w:widowControl/>
        <w:suppressLineNumbers w:val="0"/>
        <w:spacing w:line="600" w:lineRule="auto"/>
        <w:jc w:val="left"/>
        <w:rPr>
          <w:rFonts w:hint="default" w:ascii="Times New Roman" w:hAnsi="Times New Roman" w:cs="Times New Roman" w:eastAsiaTheme="minorEastAsia"/>
          <w:b w:val="0"/>
          <w:bCs w:val="0"/>
          <w:kern w:val="2"/>
          <w:sz w:val="24"/>
          <w:szCs w:val="24"/>
          <w:lang w:val="en-US" w:eastAsia="zh-CN" w:bidi="ar-SA"/>
        </w:rPr>
      </w:pPr>
      <w:r>
        <w:rPr>
          <w:rFonts w:hint="default" w:ascii="Times New Roman" w:hAnsi="Times New Roman" w:cs="Times New Roman"/>
          <w:b w:val="0"/>
          <w:bCs w:val="0"/>
          <w:kern w:val="2"/>
          <w:sz w:val="24"/>
          <w:szCs w:val="24"/>
          <w:lang w:val="en-US" w:eastAsia="zh-CN" w:bidi="ar-SA"/>
        </w:rPr>
        <w:t>SHEIN’s segmentation is</w:t>
      </w:r>
      <w:r>
        <w:rPr>
          <w:rFonts w:hint="default" w:ascii="Times New Roman" w:hAnsi="Times New Roman" w:cs="Times New Roman" w:eastAsiaTheme="minorEastAsia"/>
          <w:b w:val="0"/>
          <w:bCs w:val="0"/>
          <w:kern w:val="2"/>
          <w:sz w:val="24"/>
          <w:szCs w:val="24"/>
          <w:lang w:val="en-US" w:eastAsia="zh-CN" w:bidi="ar-SA"/>
        </w:rPr>
        <w:t xml:space="preserve"> Generation Z consumers demographic, mainly in Europe</w:t>
      </w:r>
      <w:r>
        <w:rPr>
          <w:rFonts w:hint="default" w:ascii="Times New Roman" w:hAnsi="Times New Roman" w:cs="Times New Roman"/>
          <w:b w:val="0"/>
          <w:bCs w:val="0"/>
          <w:kern w:val="2"/>
          <w:sz w:val="24"/>
          <w:szCs w:val="24"/>
          <w:lang w:val="en-US" w:eastAsia="zh-CN" w:bidi="ar-SA"/>
        </w:rPr>
        <w:t>an</w:t>
      </w:r>
      <w:r>
        <w:rPr>
          <w:rFonts w:hint="default" w:ascii="Times New Roman" w:hAnsi="Times New Roman" w:cs="Times New Roman" w:eastAsiaTheme="minorEastAsia"/>
          <w:b w:val="0"/>
          <w:bCs w:val="0"/>
          <w:kern w:val="2"/>
          <w:sz w:val="24"/>
          <w:szCs w:val="24"/>
          <w:lang w:val="en-US" w:eastAsia="zh-CN" w:bidi="ar-SA"/>
        </w:rPr>
        <w:t xml:space="preserve"> and America</w:t>
      </w:r>
      <w:r>
        <w:rPr>
          <w:rFonts w:hint="default" w:ascii="Times New Roman" w:hAnsi="Times New Roman" w:cs="Times New Roman"/>
          <w:b w:val="0"/>
          <w:bCs w:val="0"/>
          <w:kern w:val="2"/>
          <w:sz w:val="24"/>
          <w:szCs w:val="24"/>
          <w:lang w:val="en-US" w:eastAsia="zh-CN" w:bidi="ar-SA"/>
        </w:rPr>
        <w:t>n moving down-market. Fr</w:t>
      </w:r>
      <w:r>
        <w:rPr>
          <w:rFonts w:hint="default" w:ascii="Times New Roman" w:hAnsi="Times New Roman" w:cs="Times New Roman" w:eastAsiaTheme="minorEastAsia"/>
          <w:b w:val="0"/>
          <w:bCs w:val="0"/>
          <w:kern w:val="2"/>
          <w:sz w:val="24"/>
          <w:szCs w:val="24"/>
          <w:lang w:val="en-US" w:eastAsia="zh-CN" w:bidi="ar-SA"/>
        </w:rPr>
        <w:t>om the perspective of the layout of the client, the main customer group of fast fashion apparel is young consumers aged between 18 and 35 with high fashion sensitivity, which is consistent with the main consumer group of cross-border e-commerce.(Bloomberg, 2022)</w:t>
      </w:r>
    </w:p>
    <w:p>
      <w:pPr>
        <w:keepNext w:val="0"/>
        <w:keepLines w:val="0"/>
        <w:widowControl/>
        <w:suppressLineNumbers w:val="0"/>
        <w:spacing w:line="600" w:lineRule="auto"/>
        <w:jc w:val="left"/>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val="en-US" w:eastAsia="zh-CN" w:bidi="ar-SA"/>
        </w:rPr>
        <w:t>This customer group is generally students or women who have just started working. They have a low level of income but a high sensitivity of fashion trends. Because they often update their wardrobes, their requirements on clothing quality is not so high.</w:t>
      </w:r>
    </w:p>
    <w:p>
      <w:pPr>
        <w:keepNext w:val="0"/>
        <w:keepLines w:val="0"/>
        <w:widowControl/>
        <w:suppressLineNumbers w:val="0"/>
        <w:spacing w:line="600" w:lineRule="auto"/>
        <w:jc w:val="left"/>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val="en-US" w:eastAsia="zh-CN" w:bidi="ar-SA"/>
        </w:rPr>
        <w:t xml:space="preserve">So </w:t>
      </w:r>
      <w:r>
        <w:rPr>
          <w:rFonts w:hint="eastAsia" w:ascii="Times New Roman" w:hAnsi="Times New Roman" w:cs="Times New Roman"/>
          <w:b w:val="0"/>
          <w:bCs w:val="0"/>
          <w:kern w:val="2"/>
          <w:sz w:val="24"/>
          <w:szCs w:val="24"/>
          <w:lang w:val="en-US" w:eastAsia="zh-CN" w:bidi="ar-SA"/>
        </w:rPr>
        <w:t>SHEIN</w:t>
      </w:r>
      <w:r>
        <w:rPr>
          <w:rFonts w:hint="default" w:ascii="Times New Roman" w:hAnsi="Times New Roman" w:cs="Times New Roman"/>
          <w:b w:val="0"/>
          <w:bCs w:val="0"/>
          <w:kern w:val="2"/>
          <w:sz w:val="24"/>
          <w:szCs w:val="24"/>
          <w:lang w:val="en-US" w:eastAsia="zh-CN" w:bidi="ar-SA"/>
        </w:rPr>
        <w:t xml:space="preserve"> used </w:t>
      </w:r>
      <w:r>
        <w:rPr>
          <w:rFonts w:hint="eastAsia" w:ascii="Times New Roman" w:hAnsi="Times New Roman" w:cs="Times New Roman"/>
          <w:b w:val="0"/>
          <w:bCs w:val="0"/>
          <w:kern w:val="2"/>
          <w:sz w:val="24"/>
          <w:szCs w:val="24"/>
          <w:lang w:val="en-US" w:eastAsia="zh-CN" w:bidi="ar-SA"/>
        </w:rPr>
        <w:t>in vogue</w:t>
      </w:r>
      <w:r>
        <w:rPr>
          <w:rFonts w:hint="default" w:ascii="Times New Roman" w:hAnsi="Times New Roman" w:cs="Times New Roman"/>
          <w:b w:val="0"/>
          <w:bCs w:val="0"/>
          <w:kern w:val="2"/>
          <w:sz w:val="24"/>
          <w:szCs w:val="24"/>
          <w:lang w:val="en-US" w:eastAsia="zh-CN" w:bidi="ar-SA"/>
        </w:rPr>
        <w:t>, low price promotion strategy to achieve an average of 2,000 models per day on the new</w:t>
      </w:r>
      <w:r>
        <w:rPr>
          <w:rFonts w:hint="eastAsia" w:ascii="Times New Roman" w:hAnsi="Times New Roman" w:cs="Times New Roman"/>
          <w:b w:val="0"/>
          <w:bCs w:val="0"/>
          <w:kern w:val="2"/>
          <w:sz w:val="24"/>
          <w:szCs w:val="24"/>
          <w:lang w:val="en-US" w:eastAsia="zh-CN" w:bidi="ar-SA"/>
        </w:rPr>
        <w:t>.</w:t>
      </w:r>
    </w:p>
    <w:p>
      <w:pPr>
        <w:keepNext w:val="0"/>
        <w:keepLines w:val="0"/>
        <w:widowControl/>
        <w:suppressLineNumbers w:val="0"/>
        <w:spacing w:line="600" w:lineRule="auto"/>
        <w:jc w:val="left"/>
        <w:rPr>
          <w:rFonts w:hint="default" w:ascii="Times New Roman" w:hAnsi="Times New Roman" w:cs="Times New Roman"/>
          <w:b w:val="0"/>
          <w:bCs w:val="0"/>
          <w:kern w:val="2"/>
          <w:sz w:val="24"/>
          <w:szCs w:val="24"/>
          <w:lang w:val="en-US" w:eastAsia="zh-CN" w:bidi="ar-SA"/>
        </w:rPr>
      </w:pPr>
    </w:p>
    <w:p>
      <w:pPr>
        <w:keepNext w:val="0"/>
        <w:keepLines w:val="0"/>
        <w:widowControl/>
        <w:suppressLineNumbers w:val="0"/>
        <w:spacing w:line="600" w:lineRule="auto"/>
        <w:jc w:val="left"/>
        <w:rPr>
          <w:rFonts w:hint="default" w:ascii="Times New Roman" w:hAnsi="Times New Roman" w:eastAsia="Calibri-Bold" w:cs="Times New Roman"/>
          <w:b/>
          <w:bCs/>
          <w:color w:val="000000"/>
          <w:kern w:val="0"/>
          <w:sz w:val="24"/>
          <w:szCs w:val="24"/>
          <w:lang w:val="en-US" w:eastAsia="zh-CN" w:bidi="ar"/>
        </w:rPr>
      </w:pPr>
      <w:r>
        <w:rPr>
          <w:rFonts w:hint="default" w:ascii="Times New Roman" w:hAnsi="Times New Roman" w:eastAsia="Calibri-Bold" w:cs="Times New Roman"/>
          <w:b/>
          <w:bCs/>
          <w:color w:val="000000"/>
          <w:kern w:val="0"/>
          <w:sz w:val="24"/>
          <w:szCs w:val="24"/>
          <w:lang w:val="en-US" w:eastAsia="zh-CN" w:bidi="ar"/>
        </w:rPr>
        <w:t>2.</w:t>
      </w:r>
      <w:r>
        <w:rPr>
          <w:rFonts w:hint="eastAsia" w:ascii="Times New Roman" w:hAnsi="Times New Roman" w:eastAsia="Calibri-Bold" w:cs="Times New Roman"/>
          <w:b/>
          <w:bCs/>
          <w:color w:val="000000"/>
          <w:kern w:val="0"/>
          <w:sz w:val="24"/>
          <w:szCs w:val="24"/>
          <w:lang w:val="en-US" w:eastAsia="zh-CN" w:bidi="ar"/>
        </w:rPr>
        <w:t>3</w:t>
      </w:r>
      <w:r>
        <w:rPr>
          <w:rFonts w:hint="default" w:ascii="Times New Roman" w:hAnsi="Times New Roman" w:eastAsia="Calibri-Bold" w:cs="Times New Roman"/>
          <w:b/>
          <w:bCs/>
          <w:color w:val="000000"/>
          <w:kern w:val="0"/>
          <w:sz w:val="24"/>
          <w:szCs w:val="24"/>
          <w:lang w:val="en-US" w:eastAsia="zh-CN" w:bidi="ar"/>
        </w:rPr>
        <w:t>.2 – Targeting</w:t>
      </w:r>
    </w:p>
    <w:p>
      <w:pPr>
        <w:keepNext w:val="0"/>
        <w:keepLines w:val="0"/>
        <w:widowControl/>
        <w:suppressLineNumbers w:val="0"/>
        <w:spacing w:line="600" w:lineRule="auto"/>
        <w:jc w:val="left"/>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val="en-US" w:eastAsia="zh-CN" w:bidi="ar-SA"/>
        </w:rPr>
        <w:t>SHEIN products are very inexpensive</w:t>
      </w:r>
      <w:r>
        <w:rPr>
          <w:rFonts w:hint="eastAsia" w:ascii="Times New Roman" w:hAnsi="Times New Roman" w:cs="Times New Roman"/>
          <w:b w:val="0"/>
          <w:bCs w:val="0"/>
          <w:kern w:val="2"/>
          <w:sz w:val="24"/>
          <w:szCs w:val="24"/>
          <w:lang w:val="en-US" w:eastAsia="zh-CN" w:bidi="ar-SA"/>
        </w:rPr>
        <w:t>, as what is shown on Figure 4</w:t>
      </w:r>
      <w:r>
        <w:rPr>
          <w:rFonts w:hint="default" w:ascii="Times New Roman" w:hAnsi="Times New Roman" w:cs="Times New Roman"/>
          <w:b w:val="0"/>
          <w:bCs w:val="0"/>
          <w:kern w:val="2"/>
          <w:sz w:val="24"/>
          <w:szCs w:val="24"/>
          <w:lang w:val="en-US" w:eastAsia="zh-CN" w:bidi="ar-SA"/>
        </w:rPr>
        <w:t>. A new design trendy dress is only sold for as little as $ 10. Almost all of the clothes cost no more than $20, to this</w:t>
      </w:r>
      <w:r>
        <w:rPr>
          <w:rFonts w:hint="eastAsia" w:ascii="Times New Roman" w:hAnsi="Times New Roman" w:cs="Times New Roman"/>
          <w:b w:val="0"/>
          <w:bCs w:val="0"/>
          <w:kern w:val="2"/>
          <w:sz w:val="24"/>
          <w:szCs w:val="24"/>
          <w:lang w:val="en-US" w:eastAsia="zh-CN" w:bidi="ar-SA"/>
        </w:rPr>
        <w:t xml:space="preserve"> </w:t>
      </w:r>
      <w:r>
        <w:rPr>
          <w:rFonts w:hint="default" w:ascii="Times New Roman" w:hAnsi="Times New Roman" w:cs="Times New Roman"/>
          <w:b w:val="0"/>
          <w:bCs w:val="0"/>
          <w:kern w:val="2"/>
          <w:sz w:val="24"/>
          <w:szCs w:val="24"/>
          <w:lang w:val="en-US" w:eastAsia="zh-CN" w:bidi="ar-SA"/>
        </w:rPr>
        <w:t xml:space="preserve">against female consumers in developed countries, which help SHEIN to sit in the upper hand with the same category of </w:t>
      </w:r>
      <w:r>
        <w:rPr>
          <w:rFonts w:hint="eastAsia" w:ascii="Times New Roman" w:hAnsi="Times New Roman" w:cs="Times New Roman"/>
          <w:b w:val="0"/>
          <w:bCs w:val="0"/>
          <w:kern w:val="2"/>
          <w:sz w:val="24"/>
          <w:szCs w:val="24"/>
          <w:lang w:val="en-US" w:eastAsia="zh-CN" w:bidi="ar-SA"/>
        </w:rPr>
        <w:t>o</w:t>
      </w:r>
      <w:r>
        <w:rPr>
          <w:rFonts w:hint="default" w:ascii="Times New Roman" w:hAnsi="Times New Roman" w:cs="Times New Roman"/>
          <w:b w:val="0"/>
          <w:bCs w:val="0"/>
          <w:kern w:val="2"/>
          <w:sz w:val="24"/>
          <w:szCs w:val="24"/>
          <w:lang w:val="en-US" w:eastAsia="zh-CN" w:bidi="ar-SA"/>
        </w:rPr>
        <w:t>ffline fast fashion international women brands such as Zara, H&amp;M (dresses for similar categories are about $40-50).</w:t>
      </w:r>
    </w:p>
    <w:p>
      <w:pPr>
        <w:keepNext w:val="0"/>
        <w:keepLines w:val="0"/>
        <w:widowControl/>
        <w:suppressLineNumbers w:val="0"/>
        <w:spacing w:line="600" w:lineRule="auto"/>
        <w:jc w:val="left"/>
        <w:rPr>
          <w:rFonts w:hint="eastAsia" w:ascii="Times New Roman" w:hAnsi="Times New Roman" w:cs="Times New Roman"/>
          <w:b w:val="0"/>
          <w:bCs w:val="0"/>
          <w:kern w:val="2"/>
          <w:sz w:val="24"/>
          <w:szCs w:val="24"/>
          <w:lang w:val="en-US" w:eastAsia="zh-CN" w:bidi="ar-SA"/>
        </w:rPr>
      </w:pPr>
      <w:r>
        <w:rPr>
          <w:rFonts w:hint="eastAsia" w:ascii="Times New Roman" w:hAnsi="Times New Roman" w:cs="Times New Roman"/>
          <w:b w:val="0"/>
          <w:bCs w:val="0"/>
          <w:kern w:val="2"/>
          <w:sz w:val="24"/>
          <w:szCs w:val="24"/>
          <w:lang w:val="en-US" w:eastAsia="zh-CN" w:bidi="ar-SA"/>
        </w:rPr>
        <w:t>Gen Zers have some features, Across APAC, higher than millennials (22 percent) and Gen Xers (10percent), almost a third of Gen Zers spend six hours or longer a day on their phones. They rely on social media, but have a good idea of how to engage with it. Gen Zers tends to spend more time on their phones than other generations, and they prefer brands that show their personality and uniqueness.</w:t>
      </w:r>
    </w:p>
    <w:p>
      <w:pPr>
        <w:keepNext w:val="0"/>
        <w:keepLines w:val="0"/>
        <w:widowControl/>
        <w:suppressLineNumbers w:val="0"/>
        <w:spacing w:line="600" w:lineRule="auto"/>
        <w:jc w:val="left"/>
        <w:rPr>
          <w:rFonts w:hint="default" w:ascii="Times New Roman" w:hAnsi="Times New Roman" w:cs="Times New Roman"/>
          <w:b w:val="0"/>
          <w:bCs w:val="0"/>
          <w:kern w:val="2"/>
          <w:sz w:val="24"/>
          <w:szCs w:val="24"/>
          <w:lang w:val="en-US" w:eastAsia="zh-CN" w:bidi="ar-SA"/>
        </w:rPr>
      </w:pPr>
      <w:r>
        <w:rPr>
          <w:rFonts w:hint="eastAsia" w:ascii="Times New Roman" w:hAnsi="Times New Roman" w:cs="Times New Roman"/>
          <w:b w:val="0"/>
          <w:bCs w:val="0"/>
          <w:kern w:val="2"/>
          <w:sz w:val="24"/>
          <w:szCs w:val="24"/>
          <w:lang w:val="en-US" w:eastAsia="zh-CN" w:bidi="ar-SA"/>
        </w:rPr>
        <w:t xml:space="preserve"> Responding to these features, SHEIN needs to put more energy on social media and diverse marketing issues. (Buck, 2022)</w:t>
      </w:r>
    </w:p>
    <w:p>
      <w:pPr>
        <w:keepNext w:val="0"/>
        <w:keepLines w:val="0"/>
        <w:widowControl/>
        <w:suppressLineNumbers w:val="0"/>
        <w:spacing w:line="600" w:lineRule="auto"/>
        <w:jc w:val="left"/>
        <w:rPr>
          <w:rFonts w:hint="eastAsia" w:ascii="Times New Roman" w:hAnsi="Times New Roman" w:cs="Times New Roman"/>
          <w:b w:val="0"/>
          <w:bCs w:val="0"/>
          <w:kern w:val="2"/>
          <w:sz w:val="24"/>
          <w:szCs w:val="24"/>
          <w:lang w:val="en-US" w:eastAsia="zh-CN" w:bidi="ar-SA"/>
        </w:rPr>
      </w:pPr>
    </w:p>
    <w:p>
      <w:pPr>
        <w:keepNext w:val="0"/>
        <w:keepLines w:val="0"/>
        <w:widowControl/>
        <w:suppressLineNumbers w:val="0"/>
        <w:spacing w:line="600" w:lineRule="auto"/>
        <w:jc w:val="left"/>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drawing>
          <wp:inline distT="0" distB="0" distL="114300" distR="114300">
            <wp:extent cx="5544185" cy="4625340"/>
            <wp:effectExtent l="0" t="0" r="18415" b="3810"/>
            <wp:docPr id="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8"/>
                    <a:stretch>
                      <a:fillRect/>
                    </a:stretch>
                  </pic:blipFill>
                  <pic:spPr>
                    <a:xfrm>
                      <a:off x="0" y="0"/>
                      <a:ext cx="5544185" cy="4625340"/>
                    </a:xfrm>
                    <a:prstGeom prst="rect">
                      <a:avLst/>
                    </a:prstGeom>
                    <a:noFill/>
                    <a:ln w="9525">
                      <a:noFill/>
                    </a:ln>
                  </pic:spPr>
                </pic:pic>
              </a:graphicData>
            </a:graphic>
          </wp:inline>
        </w:drawing>
      </w:r>
    </w:p>
    <w:p>
      <w:pPr>
        <w:pStyle w:val="4"/>
        <w:keepNext w:val="0"/>
        <w:keepLines w:val="0"/>
        <w:widowControl/>
        <w:suppressLineNumbers w:val="0"/>
        <w:spacing w:line="600" w:lineRule="auto"/>
        <w:jc w:val="center"/>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rPr>
        <w:t xml:space="preserve">Figure </w:t>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SEQ Figure \* ARABIC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4</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eastAsia="zh-CN"/>
        </w:rPr>
        <w:t xml:space="preserve"> Offical website of SHEIN with varible discounts and clear volume</w:t>
      </w:r>
    </w:p>
    <w:p>
      <w:pPr>
        <w:rPr>
          <w:rFonts w:hint="default"/>
          <w:lang w:val="en-US" w:eastAsia="zh-CN"/>
        </w:rPr>
      </w:pPr>
    </w:p>
    <w:p>
      <w:pPr>
        <w:keepNext w:val="0"/>
        <w:keepLines w:val="0"/>
        <w:widowControl/>
        <w:suppressLineNumbers w:val="0"/>
        <w:spacing w:line="600" w:lineRule="auto"/>
        <w:jc w:val="left"/>
        <w:rPr>
          <w:rFonts w:hint="default" w:ascii="Times New Roman" w:hAnsi="Times New Roman" w:eastAsia="Calibri-Bold" w:cs="Times New Roman"/>
          <w:b/>
          <w:bCs/>
          <w:color w:val="000000"/>
          <w:kern w:val="0"/>
          <w:sz w:val="24"/>
          <w:szCs w:val="24"/>
          <w:lang w:val="en-US" w:eastAsia="zh-CN" w:bidi="ar"/>
        </w:rPr>
      </w:pPr>
      <w:r>
        <w:rPr>
          <w:rFonts w:hint="default" w:ascii="Times New Roman" w:hAnsi="Times New Roman" w:eastAsia="Calibri-Bold" w:cs="Times New Roman"/>
          <w:b/>
          <w:bCs/>
          <w:color w:val="000000"/>
          <w:kern w:val="0"/>
          <w:sz w:val="24"/>
          <w:szCs w:val="24"/>
          <w:lang w:val="en-US" w:eastAsia="zh-CN" w:bidi="ar"/>
        </w:rPr>
        <w:t>2.</w:t>
      </w:r>
      <w:r>
        <w:rPr>
          <w:rFonts w:hint="eastAsia" w:ascii="Times New Roman" w:hAnsi="Times New Roman" w:eastAsia="Calibri-Bold" w:cs="Times New Roman"/>
          <w:b/>
          <w:bCs/>
          <w:color w:val="000000"/>
          <w:kern w:val="0"/>
          <w:sz w:val="24"/>
          <w:szCs w:val="24"/>
          <w:lang w:val="en-US" w:eastAsia="zh-CN" w:bidi="ar"/>
        </w:rPr>
        <w:t>3</w:t>
      </w:r>
      <w:r>
        <w:rPr>
          <w:rFonts w:hint="default" w:ascii="Times New Roman" w:hAnsi="Times New Roman" w:eastAsia="Calibri-Bold" w:cs="Times New Roman"/>
          <w:b/>
          <w:bCs/>
          <w:color w:val="000000"/>
          <w:kern w:val="0"/>
          <w:sz w:val="24"/>
          <w:szCs w:val="24"/>
          <w:lang w:val="en-US" w:eastAsia="zh-CN" w:bidi="ar"/>
        </w:rPr>
        <w:t>.3</w:t>
      </w:r>
      <w:r>
        <w:rPr>
          <w:rFonts w:hint="eastAsia" w:ascii="Times New Roman" w:hAnsi="Times New Roman" w:eastAsia="Calibri-Bold" w:cs="Times New Roman"/>
          <w:b/>
          <w:bCs/>
          <w:color w:val="000000"/>
          <w:kern w:val="0"/>
          <w:sz w:val="24"/>
          <w:szCs w:val="24"/>
          <w:lang w:val="en-US" w:eastAsia="zh-CN" w:bidi="ar"/>
        </w:rPr>
        <w:t xml:space="preserve"> </w:t>
      </w:r>
      <w:r>
        <w:rPr>
          <w:rFonts w:hint="default" w:ascii="Times New Roman" w:hAnsi="Times New Roman" w:eastAsia="Calibri-Bold" w:cs="Times New Roman"/>
          <w:b/>
          <w:bCs/>
          <w:color w:val="000000"/>
          <w:kern w:val="0"/>
          <w:sz w:val="24"/>
          <w:szCs w:val="24"/>
          <w:lang w:val="en-US" w:eastAsia="zh-CN" w:bidi="ar"/>
        </w:rPr>
        <w:t>Positioning</w:t>
      </w:r>
    </w:p>
    <w:p>
      <w:pPr>
        <w:keepNext w:val="0"/>
        <w:keepLines w:val="0"/>
        <w:widowControl/>
        <w:suppressLineNumbers w:val="0"/>
        <w:spacing w:line="600" w:lineRule="auto"/>
        <w:jc w:val="left"/>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val="en-US" w:eastAsia="zh-CN" w:bidi="ar-SA"/>
        </w:rPr>
        <w:t>SHEIN is China's first truly cross-border fast-fashion women's apparel e-commerce company, backed by China's developed industry chain, focusing on cross-border apparel, shoes and hats e-commerce B2C operations. The marketing strategy of SHEIN coincides with Trout's "positioning" theory(1969) , attempt to</w:t>
      </w:r>
      <w:r>
        <w:rPr>
          <w:rFonts w:hint="eastAsia" w:ascii="Times New Roman" w:hAnsi="Times New Roman" w:cs="Times New Roman"/>
          <w:b w:val="0"/>
          <w:bCs w:val="0"/>
          <w:kern w:val="2"/>
          <w:sz w:val="24"/>
          <w:szCs w:val="24"/>
          <w:lang w:val="en-US" w:eastAsia="zh-CN" w:bidi="ar-SA"/>
        </w:rPr>
        <w:t>ing</w:t>
      </w:r>
      <w:r>
        <w:rPr>
          <w:rFonts w:hint="default" w:ascii="Times New Roman" w:hAnsi="Times New Roman" w:cs="Times New Roman"/>
          <w:b w:val="0"/>
          <w:bCs w:val="0"/>
          <w:kern w:val="2"/>
          <w:sz w:val="24"/>
          <w:szCs w:val="24"/>
          <w:lang w:val="en-US" w:eastAsia="zh-CN" w:bidi="ar-SA"/>
        </w:rPr>
        <w:t xml:space="preserve"> create an image or identity for their product, brand or organization in the target market. It is the "relative competitive comparison" that the target market perceives their product to occupy in a given market.</w:t>
      </w:r>
      <w:r>
        <w:rPr>
          <w:rFonts w:hint="eastAsia" w:ascii="Times New Roman" w:hAnsi="Times New Roman" w:cs="Times New Roman"/>
          <w:b w:val="0"/>
          <w:bCs w:val="0"/>
          <w:kern w:val="2"/>
          <w:sz w:val="24"/>
          <w:szCs w:val="24"/>
          <w:lang w:val="en-US" w:eastAsia="zh-CN" w:bidi="ar-SA"/>
        </w:rPr>
        <w:t xml:space="preserve"> </w:t>
      </w:r>
      <w:r>
        <w:rPr>
          <w:rFonts w:hint="default" w:ascii="Times New Roman" w:hAnsi="Times New Roman" w:cs="Times New Roman"/>
          <w:b w:val="0"/>
          <w:bCs w:val="0"/>
          <w:kern w:val="2"/>
          <w:sz w:val="24"/>
          <w:szCs w:val="24"/>
          <w:lang w:val="en-US" w:eastAsia="zh-CN" w:bidi="ar-SA"/>
        </w:rPr>
        <w:t>SHEIN's vision is to "create a world-class fast fashion brand platform", and the product is to "focus on fast fashion and create fashionable products for young people". The product positioning of "fashionable products" has apparently allowed SHEIN to remove the category limitation in the process of expanding its scale. Compared with Zara, H&amp;M and other old fast fashion brands in Europe and America</w:t>
      </w:r>
      <w:r>
        <w:rPr>
          <w:rFonts w:hint="eastAsia" w:ascii="Times New Roman" w:hAnsi="Times New Roman" w:cs="Times New Roman"/>
          <w:b w:val="0"/>
          <w:bCs w:val="0"/>
          <w:kern w:val="2"/>
          <w:sz w:val="24"/>
          <w:szCs w:val="24"/>
          <w:lang w:val="en-US" w:eastAsia="zh-CN" w:bidi="ar-SA"/>
        </w:rPr>
        <w:t xml:space="preserve"> in Figure 5</w:t>
      </w:r>
      <w:r>
        <w:rPr>
          <w:rFonts w:hint="default" w:ascii="Times New Roman" w:hAnsi="Times New Roman" w:cs="Times New Roman"/>
          <w:b w:val="0"/>
          <w:bCs w:val="0"/>
          <w:kern w:val="2"/>
          <w:sz w:val="24"/>
          <w:szCs w:val="24"/>
          <w:lang w:val="en-US" w:eastAsia="zh-CN" w:bidi="ar-SA"/>
        </w:rPr>
        <w:t>, SHEIN wins with faster update speed and cheaper price, but the process of expansion from women's wear to full category, from focus to comprehensive, is also the risk of losing focus.</w:t>
      </w:r>
    </w:p>
    <w:p>
      <w:pPr>
        <w:keepNext w:val="0"/>
        <w:keepLines w:val="0"/>
        <w:widowControl/>
        <w:suppressLineNumbers w:val="0"/>
        <w:spacing w:line="600" w:lineRule="auto"/>
        <w:jc w:val="center"/>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val="en-US" w:eastAsia="zh-CN" w:bidi="ar-SA"/>
        </w:rPr>
        <w:drawing>
          <wp:inline distT="0" distB="0" distL="114300" distR="114300">
            <wp:extent cx="4017010" cy="2799080"/>
            <wp:effectExtent l="0" t="0" r="0" b="0"/>
            <wp:docPr id="22" name="ECB019B1-382A-4266-B25C-5B523AA43C14-1" descr="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CB019B1-382A-4266-B25C-5B523AA43C14-1" descr="wps"/>
                    <pic:cNvPicPr>
                      <a:picLocks noChangeAspect="1"/>
                    </pic:cNvPicPr>
                  </pic:nvPicPr>
                  <pic:blipFill>
                    <a:blip r:embed="rId9"/>
                    <a:stretch>
                      <a:fillRect/>
                    </a:stretch>
                  </pic:blipFill>
                  <pic:spPr>
                    <a:xfrm>
                      <a:off x="0" y="0"/>
                      <a:ext cx="4017010" cy="2799080"/>
                    </a:xfrm>
                    <a:prstGeom prst="rect">
                      <a:avLst/>
                    </a:prstGeom>
                  </pic:spPr>
                </pic:pic>
              </a:graphicData>
            </a:graphic>
          </wp:inline>
        </w:drawing>
      </w:r>
    </w:p>
    <w:p>
      <w:pPr>
        <w:pStyle w:val="4"/>
        <w:keepNext w:val="0"/>
        <w:keepLines w:val="0"/>
        <w:widowControl/>
        <w:suppressLineNumbers w:val="0"/>
        <w:spacing w:line="600" w:lineRule="auto"/>
        <w:jc w:val="center"/>
        <w:rPr>
          <w:rFonts w:hint="eastAsia" w:ascii="Times New Roman" w:hAnsi="Times New Roman" w:cs="Times New Roman" w:eastAsiaTheme="minorEastAsia"/>
          <w:b w:val="0"/>
          <w:bCs w:val="0"/>
          <w:kern w:val="2"/>
          <w:sz w:val="24"/>
          <w:szCs w:val="24"/>
          <w:lang w:val="en-US" w:eastAsia="zh-CN" w:bidi="ar-SA"/>
        </w:rPr>
      </w:pPr>
      <w:r>
        <w:t xml:space="preserve">Figure </w:t>
      </w:r>
      <w:r>
        <w:fldChar w:fldCharType="begin"/>
      </w:r>
      <w:r>
        <w:instrText xml:space="preserve"> SEQ Figure \* ARABIC </w:instrText>
      </w:r>
      <w:r>
        <w:fldChar w:fldCharType="separate"/>
      </w:r>
      <w:r>
        <w:t>5</w:t>
      </w:r>
      <w:r>
        <w:fldChar w:fldCharType="end"/>
      </w:r>
      <w:r>
        <w:rPr>
          <w:rFonts w:hint="eastAsia"/>
          <w:lang w:eastAsia="zh-CN"/>
        </w:rPr>
        <w:t xml:space="preserve"> Posioning Map</w:t>
      </w:r>
    </w:p>
    <w:p>
      <w:pPr>
        <w:keepNext w:val="0"/>
        <w:keepLines w:val="0"/>
        <w:widowControl/>
        <w:suppressLineNumbers w:val="0"/>
        <w:spacing w:line="600" w:lineRule="auto"/>
        <w:jc w:val="left"/>
        <w:rPr>
          <w:rFonts w:hint="default" w:ascii="Times New Roman" w:hAnsi="Times New Roman" w:eastAsia="Calibri-Bold" w:cs="Times New Roman"/>
          <w:b/>
          <w:bCs/>
          <w:color w:val="000000"/>
          <w:kern w:val="0"/>
          <w:sz w:val="24"/>
          <w:szCs w:val="24"/>
          <w:lang w:val="en-US" w:eastAsia="zh-CN" w:bidi="ar"/>
        </w:rPr>
      </w:pPr>
      <w:r>
        <w:rPr>
          <w:rFonts w:hint="default" w:ascii="Times New Roman" w:hAnsi="Times New Roman" w:eastAsia="Calibri-Bold" w:cs="Times New Roman"/>
          <w:b/>
          <w:bCs/>
          <w:color w:val="000000"/>
          <w:kern w:val="0"/>
          <w:sz w:val="24"/>
          <w:szCs w:val="24"/>
          <w:lang w:val="en-US" w:eastAsia="zh-CN" w:bidi="ar"/>
        </w:rPr>
        <w:t>2.</w:t>
      </w:r>
      <w:r>
        <w:rPr>
          <w:rFonts w:hint="eastAsia" w:ascii="Times New Roman" w:hAnsi="Times New Roman" w:eastAsia="Calibri-Bold" w:cs="Times New Roman"/>
          <w:b/>
          <w:bCs/>
          <w:color w:val="000000"/>
          <w:kern w:val="0"/>
          <w:sz w:val="24"/>
          <w:szCs w:val="24"/>
          <w:lang w:val="en-US" w:eastAsia="zh-CN" w:bidi="ar"/>
        </w:rPr>
        <w:t xml:space="preserve">4 </w:t>
      </w:r>
      <w:r>
        <w:rPr>
          <w:rFonts w:hint="default" w:ascii="Times New Roman" w:hAnsi="Times New Roman" w:eastAsia="Calibri-Bold" w:cs="Times New Roman"/>
          <w:b/>
          <w:bCs/>
          <w:color w:val="000000"/>
          <w:kern w:val="0"/>
          <w:sz w:val="24"/>
          <w:szCs w:val="24"/>
          <w:lang w:val="en-US" w:eastAsia="zh-CN" w:bidi="ar"/>
        </w:rPr>
        <w:t xml:space="preserve">The Marketing Mix </w:t>
      </w:r>
    </w:p>
    <w:p>
      <w:pPr>
        <w:keepNext w:val="0"/>
        <w:keepLines w:val="0"/>
        <w:widowControl/>
        <w:numPr>
          <w:ilvl w:val="0"/>
          <w:numId w:val="1"/>
        </w:numPr>
        <w:suppressLineNumbers w:val="0"/>
        <w:spacing w:line="600" w:lineRule="auto"/>
        <w:ind w:left="420" w:leftChars="0" w:hanging="420" w:firstLineChars="0"/>
        <w:jc w:val="left"/>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val="en-US" w:eastAsia="zh-CN" w:bidi="ar-SA"/>
        </w:rPr>
        <w:t>Product</w:t>
      </w:r>
    </w:p>
    <w:p>
      <w:pPr>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drawing>
          <wp:inline distT="0" distB="0" distL="114300" distR="114300">
            <wp:extent cx="2393950" cy="2423160"/>
            <wp:effectExtent l="0" t="0" r="6350" b="1524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0"/>
                    <a:stretch>
                      <a:fillRect/>
                    </a:stretch>
                  </pic:blipFill>
                  <pic:spPr>
                    <a:xfrm>
                      <a:off x="0" y="0"/>
                      <a:ext cx="2393950" cy="2423160"/>
                    </a:xfrm>
                    <a:prstGeom prst="rect">
                      <a:avLst/>
                    </a:prstGeom>
                    <a:noFill/>
                    <a:ln>
                      <a:noFill/>
                    </a:ln>
                  </pic:spPr>
                </pic:pic>
              </a:graphicData>
            </a:graphic>
          </wp:inline>
        </w:drawing>
      </w:r>
    </w:p>
    <w:p>
      <w:pPr>
        <w:pStyle w:val="4"/>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rPr>
        <w:t xml:space="preserve">Figure </w:t>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SEQ Figure \* ARABIC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6</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eastAsia="zh-CN"/>
        </w:rPr>
        <w:t xml:space="preserve"> Three different levels to view a product</w:t>
      </w:r>
    </w:p>
    <w:p>
      <w:pPr>
        <w:spacing w:line="600" w:lineRule="auto"/>
        <w:rPr>
          <w:rFonts w:hint="default" w:ascii="Times New Roman" w:hAnsi="Times New Roman" w:cs="Times New Roman"/>
          <w:b w:val="0"/>
          <w:bCs w:val="0"/>
          <w:sz w:val="24"/>
          <w:szCs w:val="24"/>
          <w:lang w:eastAsia="zh-CN"/>
        </w:rPr>
      </w:pPr>
    </w:p>
    <w:p>
      <w:pPr>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core product of SHEIN is fast-changing fashion derivatives</w:t>
      </w:r>
      <w:r>
        <w:rPr>
          <w:rFonts w:hint="eastAsia" w:ascii="Times New Roman" w:hAnsi="Times New Roman" w:cs="Times New Roman"/>
          <w:b w:val="0"/>
          <w:bCs w:val="0"/>
          <w:sz w:val="24"/>
          <w:szCs w:val="24"/>
          <w:lang w:val="en-US" w:eastAsia="zh-CN"/>
        </w:rPr>
        <w:t>, what can also be called the designs of in vogue</w:t>
      </w:r>
      <w:r>
        <w:rPr>
          <w:rFonts w:hint="default" w:ascii="Times New Roman" w:hAnsi="Times New Roman" w:cs="Times New Roman"/>
          <w:b w:val="0"/>
          <w:bCs w:val="0"/>
          <w:sz w:val="24"/>
          <w:szCs w:val="24"/>
          <w:lang w:val="en-US" w:eastAsia="zh-CN"/>
        </w:rPr>
        <w:t>. Then is apparel itself</w:t>
      </w:r>
      <w:r>
        <w:rPr>
          <w:rFonts w:hint="eastAsia" w:ascii="Times New Roman" w:hAnsi="Times New Roman" w:cs="Times New Roman"/>
          <w:b w:val="0"/>
          <w:bCs w:val="0"/>
          <w:sz w:val="24"/>
          <w:szCs w:val="24"/>
          <w:lang w:val="en-US" w:eastAsia="zh-CN"/>
        </w:rPr>
        <w:t xml:space="preserve">, like dress, T-shirts, swimming suits. </w:t>
      </w:r>
      <w:r>
        <w:rPr>
          <w:rFonts w:hint="default" w:ascii="Times New Roman" w:hAnsi="Times New Roman" w:cs="Times New Roman"/>
          <w:b w:val="0"/>
          <w:bCs w:val="0"/>
          <w:sz w:val="24"/>
          <w:szCs w:val="24"/>
          <w:lang w:val="en-US" w:eastAsia="zh-CN"/>
        </w:rPr>
        <w:t>The last one is the is the additional value by chasing the fashion trend, the feeling of confidence, delight and freshness.</w:t>
      </w:r>
    </w:p>
    <w:p>
      <w:pPr>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lang w:val="en-US" w:eastAsia="zh-CN"/>
        </w:rPr>
      </w:pPr>
    </w:p>
    <w:p>
      <w:pPr>
        <w:keepNext w:val="0"/>
        <w:keepLines w:val="0"/>
        <w:widowControl/>
        <w:numPr>
          <w:ilvl w:val="0"/>
          <w:numId w:val="1"/>
        </w:numPr>
        <w:suppressLineNumbers w:val="0"/>
        <w:spacing w:line="600" w:lineRule="auto"/>
        <w:ind w:left="420" w:leftChars="0" w:hanging="420" w:firstLineChars="0"/>
        <w:jc w:val="left"/>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val="en-US" w:eastAsia="zh-CN" w:bidi="ar-SA"/>
        </w:rPr>
        <w:t>Pricing Strategy</w:t>
      </w:r>
    </w:p>
    <w:p>
      <w:pPr>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SHEIN has adopted an economy price strategy, which is deliberate to set low price. Compared to Zara in 2022 midyear sales season, SHEIN can achieve a half of the price advantage</w:t>
      </w:r>
      <w:r>
        <w:rPr>
          <w:rFonts w:hint="eastAsia" w:ascii="Times New Roman" w:hAnsi="Times New Roman" w:cs="Times New Roman"/>
          <w:b w:val="0"/>
          <w:bCs w:val="0"/>
          <w:sz w:val="24"/>
          <w:szCs w:val="24"/>
          <w:lang w:val="en-US" w:eastAsia="zh-CN"/>
        </w:rPr>
        <w:t>, what is shown in the Figure 7&amp;8</w:t>
      </w:r>
      <w:r>
        <w:rPr>
          <w:rFonts w:hint="default" w:ascii="Times New Roman" w:hAnsi="Times New Roman" w:cs="Times New Roman"/>
          <w:b w:val="0"/>
          <w:bCs w:val="0"/>
          <w:sz w:val="24"/>
          <w:szCs w:val="24"/>
          <w:lang w:val="en-US" w:eastAsia="zh-CN"/>
        </w:rPr>
        <w:t xml:space="preserve">. </w:t>
      </w:r>
    </w:p>
    <w:p>
      <w:pPr>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drawing>
          <wp:inline distT="0" distB="0" distL="114300" distR="114300">
            <wp:extent cx="3820160" cy="1842135"/>
            <wp:effectExtent l="0" t="0" r="8890" b="571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1"/>
                    <a:srcRect l="868" t="9151" r="1964" b="7523"/>
                    <a:stretch>
                      <a:fillRect/>
                    </a:stretch>
                  </pic:blipFill>
                  <pic:spPr>
                    <a:xfrm>
                      <a:off x="0" y="0"/>
                      <a:ext cx="3820160" cy="1842135"/>
                    </a:xfrm>
                    <a:prstGeom prst="rect">
                      <a:avLst/>
                    </a:prstGeom>
                    <a:noFill/>
                    <a:ln>
                      <a:noFill/>
                    </a:ln>
                  </pic:spPr>
                </pic:pic>
              </a:graphicData>
            </a:graphic>
          </wp:inline>
        </w:drawing>
      </w:r>
    </w:p>
    <w:p>
      <w:pPr>
        <w:pStyle w:val="4"/>
        <w:keepNext w:val="0"/>
        <w:keepLines w:val="0"/>
        <w:widowControl/>
        <w:numPr>
          <w:ilvl w:val="0"/>
          <w:numId w:val="0"/>
        </w:numPr>
        <w:suppressLineNumbers w:val="0"/>
        <w:spacing w:line="600" w:lineRule="auto"/>
        <w:ind w:leftChars="0"/>
        <w:jc w:val="left"/>
        <w:rPr>
          <w:rFonts w:hint="default" w:ascii="Times New Roman" w:hAnsi="Times New Roman" w:cs="Times New Roman" w:eastAsiaTheme="minorEastAsia"/>
          <w:b w:val="0"/>
          <w:bCs w:val="0"/>
          <w:sz w:val="24"/>
          <w:szCs w:val="24"/>
          <w:lang w:eastAsia="zh-CN"/>
        </w:rPr>
      </w:pPr>
      <w:r>
        <w:rPr>
          <w:rFonts w:hint="default" w:ascii="Times New Roman" w:hAnsi="Times New Roman" w:cs="Times New Roman"/>
          <w:b w:val="0"/>
          <w:bCs w:val="0"/>
          <w:sz w:val="24"/>
          <w:szCs w:val="24"/>
        </w:rPr>
        <w:t xml:space="preserve">Figure </w:t>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SEQ Figure \* ARABIC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7</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eastAsia="zh-CN"/>
        </w:rPr>
        <w:t xml:space="preserve"> Zara offical website of 2022 summer discount</w:t>
      </w:r>
    </w:p>
    <w:p>
      <w:pPr>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drawing>
          <wp:inline distT="0" distB="0" distL="114300" distR="114300">
            <wp:extent cx="3891280" cy="1868805"/>
            <wp:effectExtent l="0" t="0" r="13970" b="1714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12"/>
                    <a:srcRect l="844" t="10309" r="5278" b="9516"/>
                    <a:stretch>
                      <a:fillRect/>
                    </a:stretch>
                  </pic:blipFill>
                  <pic:spPr>
                    <a:xfrm>
                      <a:off x="0" y="0"/>
                      <a:ext cx="3891280" cy="1868805"/>
                    </a:xfrm>
                    <a:prstGeom prst="rect">
                      <a:avLst/>
                    </a:prstGeom>
                    <a:noFill/>
                    <a:ln>
                      <a:noFill/>
                    </a:ln>
                  </pic:spPr>
                </pic:pic>
              </a:graphicData>
            </a:graphic>
          </wp:inline>
        </w:drawing>
      </w:r>
    </w:p>
    <w:p>
      <w:pPr>
        <w:pStyle w:val="4"/>
        <w:keepNext w:val="0"/>
        <w:keepLines w:val="0"/>
        <w:widowControl/>
        <w:numPr>
          <w:ilvl w:val="0"/>
          <w:numId w:val="0"/>
        </w:numPr>
        <w:suppressLineNumbers w:val="0"/>
        <w:spacing w:line="600" w:lineRule="auto"/>
        <w:ind w:leftChars="0"/>
        <w:jc w:val="left"/>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b w:val="0"/>
          <w:bCs w:val="0"/>
          <w:sz w:val="24"/>
          <w:szCs w:val="24"/>
        </w:rPr>
        <w:t xml:space="preserve">Figure </w:t>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SEQ Figure \* ARABIC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8</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eastAsia="zh-CN"/>
        </w:rPr>
        <w:t xml:space="preserve"> SHEIN offical website of 2022 summer discount</w:t>
      </w:r>
    </w:p>
    <w:p>
      <w:pPr>
        <w:keepNext w:val="0"/>
        <w:keepLines w:val="0"/>
        <w:widowControl/>
        <w:numPr>
          <w:ilvl w:val="0"/>
          <w:numId w:val="1"/>
        </w:numPr>
        <w:suppressLineNumbers w:val="0"/>
        <w:spacing w:line="600" w:lineRule="auto"/>
        <w:ind w:left="420" w:leftChars="0" w:hanging="420" w:firstLineChars="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Place</w:t>
      </w:r>
    </w:p>
    <w:p>
      <w:pPr>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According to Financial(2021), in terms of quantity of flow of SHEIN in May 2021, the main sales regions are North America and Europe, of which the US/Canada accounted for 40%/6% and France/Italy accounted for 8%/6% respectively. In addition, the company is actively expanding its market and has business layout in South America, Middle East and Southeast Asia.</w:t>
      </w:r>
    </w:p>
    <w:p>
      <w:pPr>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However, SHIEN didn’t land in Chinese market, which is caused by Chinese local retail-oriented shopping sites TAOBAO, Buy Together and itself has been more developed related to the wholesale shopping site 1688.</w:t>
      </w:r>
      <w:r>
        <w:rPr>
          <w:rFonts w:hint="eastAsia" w:ascii="Times New Roman" w:hAnsi="Times New Roman" w:cs="Times New Roman"/>
          <w:b w:val="0"/>
          <w:bCs w:val="0"/>
          <w:sz w:val="24"/>
          <w:szCs w:val="24"/>
          <w:lang w:val="en-US" w:eastAsia="zh-CN"/>
        </w:rPr>
        <w:t xml:space="preserve"> The absence in the domestic market makes SHEIN lose its voice in many PR events, which is not conducive to its social image</w:t>
      </w:r>
    </w:p>
    <w:p>
      <w:pPr>
        <w:keepNext w:val="0"/>
        <w:keepLines w:val="0"/>
        <w:widowControl/>
        <w:numPr>
          <w:ilvl w:val="0"/>
          <w:numId w:val="1"/>
        </w:numPr>
        <w:suppressLineNumbers w:val="0"/>
        <w:spacing w:line="600" w:lineRule="auto"/>
        <w:ind w:left="420" w:leftChars="0" w:hanging="420" w:firstLineChars="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Distribution</w:t>
      </w:r>
    </w:p>
    <w:p>
      <w:pPr>
        <w:spacing w:line="600" w:lineRule="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SHEIN has chosen a direct distribution way to deliver its product. SHEIN adopts a DTC business model, the essence of which is to "remove the middleman, remove the price difference"</w:t>
      </w:r>
      <w:r>
        <w:rPr>
          <w:rFonts w:hint="default" w:ascii="Times New Roman" w:hAnsi="Times New Roman" w:eastAsia="Arial" w:cs="Times New Roman"/>
          <w:b w:val="0"/>
          <w:bCs w:val="0"/>
          <w:i w:val="0"/>
          <w:iCs w:val="0"/>
          <w:caps w:val="0"/>
          <w:color w:val="000000"/>
          <w:spacing w:val="0"/>
          <w:sz w:val="24"/>
          <w:szCs w:val="24"/>
          <w:shd w:val="clear" w:fill="FFFFFF"/>
        </w:rPr>
        <w:t>(How to Make the DTC Model Work for You, 2022)</w:t>
      </w:r>
      <w:r>
        <w:rPr>
          <w:rFonts w:hint="default" w:ascii="Times New Roman" w:hAnsi="Times New Roman" w:cs="Times New Roman"/>
          <w:b w:val="0"/>
          <w:bCs w:val="0"/>
          <w:sz w:val="24"/>
          <w:szCs w:val="24"/>
          <w:lang w:val="en-US" w:eastAsia="zh-CN"/>
        </w:rPr>
        <w:t xml:space="preserve">, reduce the flow costs of channels and intermediate goods, compress profit margins, and at the same time, by collecting feedback from front-line customers, directly reflecting to the supply demand, to create a faster and stronger flexible supply chain. </w:t>
      </w:r>
    </w:p>
    <w:p>
      <w:pPr>
        <w:numPr>
          <w:ilvl w:val="0"/>
          <w:numId w:val="1"/>
        </w:numPr>
        <w:spacing w:line="600" w:lineRule="auto"/>
        <w:ind w:left="420" w:leftChars="0" w:hanging="420" w:firstLineChars="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Promotion</w:t>
      </w:r>
    </w:p>
    <w:p>
      <w:pPr>
        <w:numPr>
          <w:ilvl w:val="0"/>
          <w:numId w:val="0"/>
        </w:numPr>
        <w:spacing w:line="600" w:lineRule="auto"/>
        <w:ind w:leftChars="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SHEIN only adopts only online sales, and its discount information always occupies the most prominent position on the website. Sales Promotion is SHEIN’s the most important promotion way.</w:t>
      </w:r>
    </w:p>
    <w:p>
      <w:pPr>
        <w:numPr>
          <w:ilvl w:val="0"/>
          <w:numId w:val="0"/>
        </w:numPr>
        <w:spacing w:line="600" w:lineRule="auto"/>
        <w:ind w:leftChars="0"/>
        <w:rPr>
          <w:rFonts w:hint="default" w:ascii="Times New Roman" w:hAnsi="Times New Roman" w:cs="Times New Roman"/>
          <w:b w:val="0"/>
          <w:bCs w:val="0"/>
          <w:sz w:val="24"/>
          <w:szCs w:val="24"/>
          <w:lang w:val="en-US" w:eastAsia="zh-CN"/>
        </w:rPr>
      </w:pPr>
    </w:p>
    <w:p>
      <w:pPr>
        <w:keepNext w:val="0"/>
        <w:keepLines w:val="0"/>
        <w:widowControl/>
        <w:suppressLineNumbers w:val="0"/>
        <w:spacing w:line="600" w:lineRule="auto"/>
        <w:jc w:val="left"/>
        <w:rPr>
          <w:rFonts w:hint="default" w:ascii="Times New Roman" w:hAnsi="Times New Roman" w:eastAsia="Calibri-Bold" w:cs="Times New Roman"/>
          <w:b/>
          <w:bCs/>
          <w:color w:val="000000"/>
          <w:kern w:val="0"/>
          <w:sz w:val="24"/>
          <w:szCs w:val="24"/>
          <w:lang w:val="en-US" w:eastAsia="zh-CN" w:bidi="ar"/>
        </w:rPr>
      </w:pPr>
      <w:r>
        <w:rPr>
          <w:rFonts w:hint="default" w:ascii="Times New Roman" w:hAnsi="Times New Roman" w:eastAsia="Calibri-Bold" w:cs="Times New Roman"/>
          <w:b/>
          <w:bCs/>
          <w:color w:val="000000"/>
          <w:kern w:val="0"/>
          <w:sz w:val="24"/>
          <w:szCs w:val="24"/>
          <w:lang w:val="en-US" w:eastAsia="zh-CN" w:bidi="ar"/>
        </w:rPr>
        <w:t>2.</w:t>
      </w:r>
      <w:r>
        <w:rPr>
          <w:rFonts w:hint="eastAsia" w:ascii="Times New Roman" w:hAnsi="Times New Roman" w:eastAsia="Calibri-Bold" w:cs="Times New Roman"/>
          <w:b/>
          <w:bCs/>
          <w:color w:val="000000"/>
          <w:kern w:val="0"/>
          <w:sz w:val="24"/>
          <w:szCs w:val="24"/>
          <w:lang w:val="en-US" w:eastAsia="zh-CN" w:bidi="ar"/>
        </w:rPr>
        <w:t xml:space="preserve">5 </w:t>
      </w:r>
      <w:r>
        <w:rPr>
          <w:rFonts w:hint="default" w:ascii="Times New Roman" w:hAnsi="Times New Roman" w:eastAsia="Calibri-Bold" w:cs="Times New Roman"/>
          <w:b/>
          <w:bCs/>
          <w:color w:val="000000"/>
          <w:kern w:val="0"/>
          <w:sz w:val="24"/>
          <w:szCs w:val="24"/>
          <w:lang w:val="en-US" w:eastAsia="zh-CN" w:bidi="ar"/>
        </w:rPr>
        <w:t>Marketing Media</w:t>
      </w:r>
    </w:p>
    <w:p>
      <w:pPr>
        <w:numPr>
          <w:ilvl w:val="0"/>
          <w:numId w:val="0"/>
        </w:numPr>
        <w:spacing w:line="600" w:lineRule="auto"/>
        <w:ind w:leftChars="0"/>
        <w:rPr>
          <w:rFonts w:hint="default" w:ascii="Times New Roman" w:hAnsi="Times New Roman" w:cs="Times New Roman"/>
          <w:b w:val="0"/>
          <w:bCs w:val="0"/>
          <w:sz w:val="24"/>
          <w:szCs w:val="24"/>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 xml:space="preserve">SHEIN took the advantage of the YouTube influencer and Instagram influencer bonus. </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w:t>
      </w:r>
      <w:r>
        <w:rPr>
          <w:rFonts w:hint="default" w:ascii="Times New Roman" w:hAnsi="Times New Roman" w:cs="Times New Roman"/>
          <w:b w:val="0"/>
          <w:bCs w:val="0"/>
          <w:kern w:val="2"/>
          <w:sz w:val="24"/>
          <w:szCs w:val="24"/>
          <w:lang w:val="en-US" w:eastAsia="zh-CN" w:bidi="ar-SA"/>
        </w:rPr>
        <w:t>Han</w:t>
      </w:r>
      <w:r>
        <w:rPr>
          <w:rFonts w:hint="eastAsia" w:ascii="Times New Roman" w:hAnsi="Times New Roman" w:cs="Times New Roman"/>
          <w:b w:val="0"/>
          <w:bCs w:val="0"/>
          <w:kern w:val="2"/>
          <w:sz w:val="24"/>
          <w:szCs w:val="24"/>
          <w:lang w:val="en-US" w:eastAsia="zh-CN" w:bidi="ar-SA"/>
        </w:rPr>
        <w:t>,</w:t>
      </w:r>
      <w:r>
        <w:rPr>
          <w:rFonts w:hint="default" w:ascii="Times New Roman" w:hAnsi="Times New Roman" w:cs="Times New Roman"/>
          <w:b w:val="0"/>
          <w:bCs w:val="0"/>
          <w:kern w:val="2"/>
          <w:sz w:val="24"/>
          <w:szCs w:val="24"/>
          <w:lang w:val="en-US" w:eastAsia="zh-CN" w:bidi="ar-SA"/>
        </w:rPr>
        <w:t>2022)</w:t>
      </w:r>
      <w:r>
        <w:rPr>
          <w:rFonts w:hint="eastAsia" w:ascii="Times New Roman" w:hAnsi="Times New Roman" w:cs="Times New Roman"/>
          <w:b w:val="0"/>
          <w:bCs w:val="0"/>
          <w:kern w:val="2"/>
          <w:sz w:val="24"/>
          <w:szCs w:val="24"/>
          <w:lang w:val="en-US" w:eastAsia="zh-CN" w:bidi="ar-SA"/>
        </w:rPr>
        <w:t xml:space="preserve"> </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 xml:space="preserve">As early as  2012, it used a large number of cooperation with various types of weblebrities, mainly fashion/style/beauty/makeup type. As far as the communication content, there are real </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fldChar w:fldCharType="begin"/>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instrText xml:space="preserve"> HYPERLINK "http://dict.youdao.com/w/fitting/" \l "keyfrom=E2Ctranslation" </w:instrTex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fldChar w:fldCharType="separate"/>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fitting</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fldChar w:fldCharType="end"/>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 xml:space="preserve">, real reviews, rather than nakedly to emphasize the product selling points mainly. </w:t>
      </w:r>
      <w:r>
        <w:rPr>
          <w:rFonts w:hint="default" w:ascii="Times New Roman" w:hAnsi="Times New Roman" w:cs="Times New Roman"/>
          <w:b w:val="0"/>
          <w:bCs w:val="0"/>
          <w:sz w:val="24"/>
          <w:szCs w:val="24"/>
          <w:lang w:eastAsia="zh-CN"/>
        </w:rPr>
        <w:t>The model of SHEIN'S social media marketing</w:t>
      </w:r>
      <w:r>
        <w:rPr>
          <w:rFonts w:hint="eastAsia" w:ascii="Times New Roman" w:hAnsi="Times New Roman" w:cs="Times New Roman"/>
          <w:b w:val="0"/>
          <w:bCs w:val="0"/>
          <w:sz w:val="24"/>
          <w:szCs w:val="24"/>
          <w:lang w:val="en-US" w:eastAsia="zh-CN"/>
        </w:rPr>
        <w:t xml:space="preserve"> is like Figure 9.</w:t>
      </w:r>
    </w:p>
    <w:p>
      <w:pPr>
        <w:numPr>
          <w:ilvl w:val="0"/>
          <w:numId w:val="0"/>
        </w:numPr>
        <w:spacing w:line="600" w:lineRule="auto"/>
        <w:ind w:leftChars="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mc:AlternateContent>
          <mc:Choice Requires="wpg">
            <w:drawing>
              <wp:anchor distT="0" distB="0" distL="114300" distR="114300" simplePos="0" relativeHeight="251659264" behindDoc="0" locked="0" layoutInCell="1" allowOverlap="1">
                <wp:simplePos x="0" y="0"/>
                <wp:positionH relativeFrom="column">
                  <wp:posOffset>1198245</wp:posOffset>
                </wp:positionH>
                <wp:positionV relativeFrom="paragraph">
                  <wp:posOffset>250825</wp:posOffset>
                </wp:positionV>
                <wp:extent cx="2771140" cy="2538730"/>
                <wp:effectExtent l="10795" t="13335" r="18415" b="19685"/>
                <wp:wrapTopAndBottom/>
                <wp:docPr id="19" name="组合 19"/>
                <wp:cNvGraphicFramePr/>
                <a:graphic xmlns:a="http://schemas.openxmlformats.org/drawingml/2006/main">
                  <a:graphicData uri="http://schemas.microsoft.com/office/word/2010/wordprocessingGroup">
                    <wpg:wgp>
                      <wpg:cNvGrpSpPr/>
                      <wpg:grpSpPr>
                        <a:xfrm>
                          <a:off x="0" y="0"/>
                          <a:ext cx="2771140" cy="2538730"/>
                          <a:chOff x="3864" y="138928"/>
                          <a:chExt cx="4364" cy="3998"/>
                        </a:xfrm>
                      </wpg:grpSpPr>
                      <wpg:grpSp>
                        <wpg:cNvPr id="17" name="组合 17"/>
                        <wpg:cNvGrpSpPr/>
                        <wpg:grpSpPr>
                          <a:xfrm>
                            <a:off x="3864" y="138928"/>
                            <a:ext cx="4364" cy="3998"/>
                            <a:chOff x="4238" y="132278"/>
                            <a:chExt cx="5363" cy="4660"/>
                          </a:xfrm>
                        </wpg:grpSpPr>
                        <wps:wsp>
                          <wps:cNvPr id="8" name="等腰三角形 8"/>
                          <wps:cNvSpPr/>
                          <wps:spPr>
                            <a:xfrm>
                              <a:off x="4238" y="132278"/>
                              <a:ext cx="5363" cy="4660"/>
                            </a:xfrm>
                            <a:prstGeom prst="triangl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9" name="直接连接符 9"/>
                          <wps:cNvCnPr/>
                          <wps:spPr>
                            <a:xfrm flipV="1">
                              <a:off x="5619" y="135151"/>
                              <a:ext cx="2642" cy="13"/>
                            </a:xfrm>
                            <a:prstGeom prst="line">
                              <a:avLst/>
                            </a:prstGeom>
                          </wps:spPr>
                          <wps:style>
                            <a:lnRef idx="2">
                              <a:schemeClr val="dk1"/>
                            </a:lnRef>
                            <a:fillRef idx="0">
                              <a:schemeClr val="dk1"/>
                            </a:fillRef>
                            <a:effectRef idx="1">
                              <a:schemeClr val="dk1"/>
                            </a:effectRef>
                            <a:fontRef idx="minor">
                              <a:schemeClr val="tx1"/>
                            </a:fontRef>
                          </wps:style>
                          <wps:bodyPr/>
                        </wps:wsp>
                        <wps:wsp>
                          <wps:cNvPr id="12" name="直接连接符 12"/>
                          <wps:cNvCnPr/>
                          <wps:spPr>
                            <a:xfrm>
                              <a:off x="4973" y="136082"/>
                              <a:ext cx="3933" cy="13"/>
                            </a:xfrm>
                            <a:prstGeom prst="line">
                              <a:avLst/>
                            </a:prstGeom>
                          </wps:spPr>
                          <wps:style>
                            <a:lnRef idx="2">
                              <a:schemeClr val="dk1"/>
                            </a:lnRef>
                            <a:fillRef idx="0">
                              <a:schemeClr val="dk1"/>
                            </a:fillRef>
                            <a:effectRef idx="1">
                              <a:schemeClr val="dk1"/>
                            </a:effectRef>
                            <a:fontRef idx="minor">
                              <a:schemeClr val="tx1"/>
                            </a:fontRef>
                          </wps:style>
                          <wps:bodyPr/>
                        </wps:wsp>
                      </wpg:grpSp>
                      <wpg:grpSp>
                        <wpg:cNvPr id="18" name="组合 18"/>
                        <wpg:cNvGrpSpPr/>
                        <wpg:grpSpPr>
                          <a:xfrm>
                            <a:off x="4525" y="140268"/>
                            <a:ext cx="3074" cy="2572"/>
                            <a:chOff x="4525" y="140268"/>
                            <a:chExt cx="3074" cy="2572"/>
                          </a:xfrm>
                        </wpg:grpSpPr>
                        <wps:wsp>
                          <wps:cNvPr id="14" name="文本框 14"/>
                          <wps:cNvSpPr txBox="1"/>
                          <wps:spPr>
                            <a:xfrm>
                              <a:off x="4525" y="142214"/>
                              <a:ext cx="3074" cy="627"/>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240" w:lineRule="exact"/>
                                  <w:textAlignment w:val="auto"/>
                                </w:pPr>
                                <w:r>
                                  <w:rPr>
                                    <w:rFonts w:hint="eastAsia" w:ascii="Arial" w:hAnsi="Arial" w:eastAsia="Arial" w:cs="Arial"/>
                                    <w:i w:val="0"/>
                                    <w:iCs w:val="0"/>
                                    <w:caps w:val="0"/>
                                    <w:color w:val="000000"/>
                                    <w:spacing w:val="0"/>
                                    <w:sz w:val="19"/>
                                    <w:szCs w:val="19"/>
                                    <w:shd w:val="clear" w:fill="FFFFFF"/>
                                    <w:lang w:val="en-US" w:eastAsia="zh-CN"/>
                                  </w:rPr>
                                  <w:t xml:space="preserve">Small influencers: Traffic and external links,  </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5" name="文本框 15"/>
                          <wps:cNvSpPr txBox="1"/>
                          <wps:spPr>
                            <a:xfrm>
                              <a:off x="4988" y="141440"/>
                              <a:ext cx="2074" cy="628"/>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240" w:lineRule="exact"/>
                                  <w:textAlignment w:val="auto"/>
                                </w:pPr>
                                <w:r>
                                  <w:rPr>
                                    <w:rFonts w:hint="eastAsia" w:ascii="Arial" w:hAnsi="Arial" w:eastAsia="Arial" w:cs="Arial"/>
                                    <w:i w:val="0"/>
                                    <w:iCs w:val="0"/>
                                    <w:caps w:val="0"/>
                                    <w:color w:val="000000"/>
                                    <w:spacing w:val="0"/>
                                    <w:sz w:val="19"/>
                                    <w:szCs w:val="19"/>
                                    <w:shd w:val="clear" w:fill="FFFFFF"/>
                                    <w:lang w:val="en-US" w:eastAsia="zh-CN"/>
                                  </w:rPr>
                                  <w:t>Central influencers: Recommend goods</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6" name="文本框 16"/>
                          <wps:cNvSpPr txBox="1"/>
                          <wps:spPr>
                            <a:xfrm>
                              <a:off x="5337" y="140268"/>
                              <a:ext cx="1425" cy="10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sz w:val="18"/>
                                    <w:szCs w:val="21"/>
                                  </w:rPr>
                                </w:pPr>
                                <w:r>
                                  <w:rPr>
                                    <w:rFonts w:hint="eastAsia" w:ascii="Arial" w:hAnsi="Arial" w:eastAsia="Arial" w:cs="Arial"/>
                                    <w:i w:val="0"/>
                                    <w:iCs w:val="0"/>
                                    <w:caps w:val="0"/>
                                    <w:color w:val="000000"/>
                                    <w:spacing w:val="0"/>
                                    <w:sz w:val="16"/>
                                    <w:szCs w:val="16"/>
                                    <w:shd w:val="clear" w:fill="FFFFFF"/>
                                    <w:lang w:val="en-US" w:eastAsia="zh-CN"/>
                                  </w:rPr>
                                  <w:t>The head influencers: Brand communication.</w:t>
                                </w:r>
                              </w:p>
                              <w:p/>
                            </w:txbxContent>
                          </wps:txbx>
                          <wps:bodyPr rot="0" spcFirstLastPara="0" vertOverflow="overflow" horzOverflow="overflow" vert="horz" wrap="square" lIns="91440" tIns="45720" rIns="91440" bIns="45720" numCol="1" spcCol="0" rtlCol="0" fromWordArt="0" anchor="t" anchorCtr="0" forceAA="0" compatLnSpc="1">
                            <a:noAutofit/>
                          </wps:bodyPr>
                        </wps:wsp>
                      </wpg:grpSp>
                    </wpg:wgp>
                  </a:graphicData>
                </a:graphic>
              </wp:anchor>
            </w:drawing>
          </mc:Choice>
          <mc:Fallback>
            <w:pict>
              <v:group id="_x0000_s1026" o:spid="_x0000_s1026" o:spt="203" style="position:absolute;left:0pt;margin-left:94.35pt;margin-top:19.75pt;height:199.9pt;width:218.2pt;mso-wrap-distance-bottom:0pt;mso-wrap-distance-top:0pt;z-index:251659264;mso-width-relative:page;mso-height-relative:page;" coordorigin="3864,138928" coordsize="4364,3998" o:gfxdata="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">
                <o:lock v:ext="edit" aspectratio="f"/>
                <v:group id="_x0000_s1026" o:spid="_x0000_s1026" o:spt="203" style="position:absolute;left:3864;top:138928;height:3998;width:4364;" coordorigin="4238,132278" coordsize="5363,4660" o:gfxdata="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fecJYb0AAADbAAAADwAAAAAAAAABACAAAAAiAAAAZHJzL2Rvd25yZXYueG1s&#10;UEsBAhQAFAAAAAgAh07iQDMvBZ47AAAAOQAAABUAAAAAAAAAAQAgAAAADAEAAGRycy9ncm91cHNo&#10;YXBleG1sLnhtbFBLBQYAAAAABgAGAGABAADJAwAAAAA=&#10;">
                  <o:lock v:ext="edit" aspectratio="f"/>
                  <v:shape id="_x0000_s1026" o:spid="_x0000_s1026" o:spt="5" type="#_x0000_t5" style="position:absolute;left:4238;top:132278;height:4660;width:5363;v-text-anchor:middle;" filled="f" stroked="t" coordsize="21600,21600" o:gfxdata="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Pu/evtwAAANoAAAAP&#10;AAAAAAAAAAEAIAAAACIAAABkcnMvZG93bnJldi54bWxQSwECFAAUAAAACACHTuJAMy8FnjsAAAA5&#10;AAAAEAAAAAAAAAABACAAAAAGAQAAZHJzL3NoYXBleG1sLnhtbFBLBQYAAAAABgAGAFsBAACwAwAA&#10;AAA=&#10;" adj="10800">
                    <v:fill on="f" focussize="0,0"/>
                    <v:stroke weight="1pt" color="#000000 [3213]" miterlimit="8" joinstyle="miter"/>
                    <v:imagedata o:title=""/>
                    <o:lock v:ext="edit" aspectratio="f"/>
                    <v:textbox>
                      <w:txbxContent>
                        <w:p>
                          <w:pPr>
                            <w:jc w:val="center"/>
                          </w:pPr>
                        </w:p>
                      </w:txbxContent>
                    </v:textbox>
                  </v:shape>
                  <v:line id="_x0000_s1026" o:spid="_x0000_s1026" o:spt="20" style="position:absolute;left:5619;top:135151;flip:y;height:13;width:2642;" filled="f" stroked="t" coordsize="21600,21600" o:gfxdata="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2+FELsAAADa&#10;AAAADwAAAAAAAAABACAAAAAiAAAAZHJzL2Rvd25yZXYueG1sUEsBAhQAFAAAAAgAh07iQDMvBZ47&#10;AAAAOQAAABAAAAAAAAAAAQAgAAAACgEAAGRycy9zaGFwZXhtbC54bWxQSwUGAAAAAAYABgBbAQAA&#10;tAMAAAAA&#10;">
                    <v:fill on="f" focussize="0,0"/>
                    <v:stroke weight="1pt" color="#000000 [3200]" miterlimit="8" joinstyle="miter"/>
                    <v:imagedata o:title=""/>
                    <o:lock v:ext="edit" aspectratio="f"/>
                  </v:line>
                  <v:line id="_x0000_s1026" o:spid="_x0000_s1026" o:spt="20" style="position:absolute;left:4973;top:136082;height:13;width:3933;" filled="f" stroked="t" coordsize="21600,21600" o:gfxdata="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TtUY7sAAADb&#10;AAAADwAAAAAAAAABACAAAAAiAAAAZHJzL2Rvd25yZXYueG1sUEsBAhQAFAAAAAgAh07iQDMvBZ47&#10;AAAAOQAAABAAAAAAAAAAAQAgAAAACgEAAGRycy9zaGFwZXhtbC54bWxQSwUGAAAAAAYABgBbAQAA&#10;tAMAAAAA&#10;">
                    <v:fill on="f" focussize="0,0"/>
                    <v:stroke weight="1pt" color="#000000 [3200]" miterlimit="8" joinstyle="miter"/>
                    <v:imagedata o:title=""/>
                    <o:lock v:ext="edit" aspectratio="f"/>
                  </v:line>
                </v:group>
                <v:group id="_x0000_s1026" o:spid="_x0000_s1026" o:spt="203" style="position:absolute;left:4525;top:140268;height:2572;width:3074;" coordorigin="4525,140268" coordsize="3074,2572" o:gfxdata="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x4nRO+AAAA2wAAAA8AAAAAAAAAAQAgAAAAIgAAAGRycy9kb3ducmV2Lnht&#10;bFBLAQIUABQAAAAIAIdO4kAzLwWeOwAAADkAAAAVAAAAAAAAAAEAIAAAAA0BAABkcnMvZ3JvdXBz&#10;aGFwZXhtbC54bWxQSwUGAAAAAAYABgBgAQAAygMAAAAA&#10;">
                  <o:lock v:ext="edit" aspectratio="f"/>
                  <v:shape id="_x0000_s1026" o:spid="_x0000_s1026" o:spt="202" type="#_x0000_t202" style="position:absolute;left:4525;top:142214;height:627;width:3074;" fillcolor="#FFFFFF [3201]" filled="t" stroked="f" coordsize="21600,21600" o:gfxdata="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AEi6y1tAAAANsAAAAPAAAA&#10;AAAAAAEAIAAAACIAAABkcnMvZG93bnJldi54bWxQSwECFAAUAAAACACHTuJAMy8FnjsAAAA5AAAA&#10;EAAAAAAAAAABACAAAAADAQAAZHJzL3NoYXBleG1sLnhtbFBLBQYAAAAABgAGAFsBAACtAwAAAAA=&#10;">
                    <v:fill on="t" focussize="0,0"/>
                    <v:stroke on="f" weight="0.5pt"/>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textAlignment w:val="auto"/>
                          </w:pPr>
                          <w:r>
                            <w:rPr>
                              <w:rFonts w:hint="eastAsia" w:ascii="Arial" w:hAnsi="Arial" w:eastAsia="Arial" w:cs="Arial"/>
                              <w:i w:val="0"/>
                              <w:iCs w:val="0"/>
                              <w:caps w:val="0"/>
                              <w:color w:val="000000"/>
                              <w:spacing w:val="0"/>
                              <w:sz w:val="19"/>
                              <w:szCs w:val="19"/>
                              <w:shd w:val="clear" w:fill="FFFFFF"/>
                              <w:lang w:val="en-US" w:eastAsia="zh-CN"/>
                            </w:rPr>
                            <w:t xml:space="preserve">Small influencers: Traffic and external links,  </w:t>
                          </w:r>
                        </w:p>
                      </w:txbxContent>
                    </v:textbox>
                  </v:shape>
                  <v:shape id="_x0000_s1026" o:spid="_x0000_s1026" o:spt="202" type="#_x0000_t202" style="position:absolute;left:4988;top:141440;height:628;width:2074;" fillcolor="#FFFFFF [3201]" filled="t" stroked="f" coordsize="21600,21600" o:gfxdata="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a8cJLrUAAADbAAAADwAA&#10;AAAAAAABACAAAAAiAAAAZHJzL2Rvd25yZXYueG1sUEsBAhQAFAAAAAgAh07iQDMvBZ47AAAAOQAA&#10;ABAAAAAAAAAAAQAgAAAABAEAAGRycy9zaGFwZXhtbC54bWxQSwUGAAAAAAYABgBbAQAArgMAAAAA&#10;">
                    <v:fill on="t" focussize="0,0"/>
                    <v:stroke on="f" weight="0.5pt"/>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textAlignment w:val="auto"/>
                          </w:pPr>
                          <w:r>
                            <w:rPr>
                              <w:rFonts w:hint="eastAsia" w:ascii="Arial" w:hAnsi="Arial" w:eastAsia="Arial" w:cs="Arial"/>
                              <w:i w:val="0"/>
                              <w:iCs w:val="0"/>
                              <w:caps w:val="0"/>
                              <w:color w:val="000000"/>
                              <w:spacing w:val="0"/>
                              <w:sz w:val="19"/>
                              <w:szCs w:val="19"/>
                              <w:shd w:val="clear" w:fill="FFFFFF"/>
                              <w:lang w:val="en-US" w:eastAsia="zh-CN"/>
                            </w:rPr>
                            <w:t>Central influencers: Recommend goods</w:t>
                          </w:r>
                        </w:p>
                      </w:txbxContent>
                    </v:textbox>
                  </v:shape>
                  <v:shape id="_x0000_s1026" o:spid="_x0000_s1026" o:spt="202" type="#_x0000_t202" style="position:absolute;left:5337;top:140268;height:1075;width:1425;" fillcolor="#FFFFFF [3201]" filled="t" stroked="f" coordsize="21600,21600" o:gfxdata="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CbFZdZtAAAANsAAAAPAAAA&#10;AAAAAAEAIAAAACIAAABkcnMvZG93bnJldi54bWxQSwECFAAUAAAACACHTuJAMy8FnjsAAAA5AAAA&#10;EAAAAAAAAAABACAAAAADAQAAZHJzL3NoYXBleG1sLnhtbFBLBQYAAAAABgAGAFsBAACtAwAAAAA=&#10;">
                    <v:fill on="t" focussize="0,0"/>
                    <v:stroke on="f" weight="0.5pt"/>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sz w:val="18"/>
                              <w:szCs w:val="21"/>
                            </w:rPr>
                          </w:pPr>
                          <w:r>
                            <w:rPr>
                              <w:rFonts w:hint="eastAsia" w:ascii="Arial" w:hAnsi="Arial" w:eastAsia="Arial" w:cs="Arial"/>
                              <w:i w:val="0"/>
                              <w:iCs w:val="0"/>
                              <w:caps w:val="0"/>
                              <w:color w:val="000000"/>
                              <w:spacing w:val="0"/>
                              <w:sz w:val="16"/>
                              <w:szCs w:val="16"/>
                              <w:shd w:val="clear" w:fill="FFFFFF"/>
                              <w:lang w:val="en-US" w:eastAsia="zh-CN"/>
                            </w:rPr>
                            <w:t>The head influencers: Brand communication.</w:t>
                          </w:r>
                        </w:p>
                        <w:p/>
                      </w:txbxContent>
                    </v:textbox>
                  </v:shape>
                </v:group>
                <w10:wrap type="topAndBottom"/>
              </v:group>
            </w:pict>
          </mc:Fallback>
        </mc:AlternateContent>
      </w:r>
    </w:p>
    <w:p>
      <w:pPr>
        <w:pStyle w:val="4"/>
        <w:numPr>
          <w:ilvl w:val="0"/>
          <w:numId w:val="0"/>
        </w:numPr>
        <w:spacing w:line="600" w:lineRule="auto"/>
        <w:ind w:leftChars="0"/>
        <w:jc w:val="center"/>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b w:val="0"/>
          <w:bCs w:val="0"/>
          <w:sz w:val="24"/>
          <w:szCs w:val="24"/>
        </w:rPr>
        <w:t xml:space="preserve">Figure </w:t>
      </w: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 SEQ Figure \* ARABIC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 w:val="0"/>
          <w:bCs w:val="0"/>
          <w:sz w:val="24"/>
          <w:szCs w:val="24"/>
        </w:rPr>
        <w:t>9</w:t>
      </w:r>
      <w:r>
        <w:rPr>
          <w:rFonts w:hint="default" w:ascii="Times New Roman" w:hAnsi="Times New Roman" w:cs="Times New Roman"/>
          <w:b w:val="0"/>
          <w:bCs w:val="0"/>
          <w:sz w:val="24"/>
          <w:szCs w:val="24"/>
        </w:rPr>
        <w:fldChar w:fldCharType="end"/>
      </w:r>
      <w:r>
        <w:rPr>
          <w:rFonts w:hint="default" w:ascii="Times New Roman" w:hAnsi="Times New Roman" w:cs="Times New Roman"/>
          <w:b w:val="0"/>
          <w:bCs w:val="0"/>
          <w:sz w:val="24"/>
          <w:szCs w:val="24"/>
          <w:lang w:eastAsia="zh-CN"/>
        </w:rPr>
        <w:t xml:space="preserve"> The model of SHEIN'S social media marketing</w:t>
      </w:r>
    </w:p>
    <w:p>
      <w:pPr>
        <w:spacing w:line="600" w:lineRule="auto"/>
        <w:rPr>
          <w:rFonts w:hint="default" w:ascii="Times New Roman" w:hAnsi="Times New Roman" w:cs="Times New Roman"/>
          <w:b w:val="0"/>
          <w:bCs w:val="0"/>
          <w:sz w:val="24"/>
          <w:szCs w:val="24"/>
          <w:lang w:val="en-US" w:eastAsia="zh-CN"/>
        </w:rPr>
      </w:pPr>
    </w:p>
    <w:p>
      <w:pPr>
        <w:keepNext w:val="0"/>
        <w:keepLines w:val="0"/>
        <w:widowControl/>
        <w:suppressLineNumbers w:val="0"/>
        <w:spacing w:line="600" w:lineRule="auto"/>
        <w:jc w:val="left"/>
        <w:rPr>
          <w:rFonts w:hint="default" w:ascii="Times New Roman" w:hAnsi="Times New Roman" w:eastAsia="Calibri-Bold" w:cs="Times New Roman"/>
          <w:b/>
          <w:bCs/>
          <w:color w:val="000000"/>
          <w:kern w:val="0"/>
          <w:sz w:val="24"/>
          <w:szCs w:val="24"/>
          <w:lang w:val="en-US" w:eastAsia="zh-CN" w:bidi="ar"/>
        </w:rPr>
      </w:pPr>
      <w:r>
        <w:rPr>
          <w:rFonts w:hint="default" w:ascii="Times New Roman" w:hAnsi="Times New Roman" w:eastAsia="Calibri-Bold" w:cs="Times New Roman"/>
          <w:b/>
          <w:bCs/>
          <w:color w:val="000000"/>
          <w:kern w:val="0"/>
          <w:sz w:val="24"/>
          <w:szCs w:val="24"/>
          <w:lang w:val="en-US" w:eastAsia="zh-CN" w:bidi="ar"/>
        </w:rPr>
        <w:t>2.</w:t>
      </w:r>
      <w:r>
        <w:rPr>
          <w:rFonts w:hint="eastAsia" w:ascii="Times New Roman" w:hAnsi="Times New Roman" w:eastAsia="Calibri-Bold" w:cs="Times New Roman"/>
          <w:b/>
          <w:bCs/>
          <w:color w:val="000000"/>
          <w:kern w:val="0"/>
          <w:sz w:val="24"/>
          <w:szCs w:val="24"/>
          <w:lang w:val="en-US" w:eastAsia="zh-CN" w:bidi="ar"/>
        </w:rPr>
        <w:t xml:space="preserve">6 </w:t>
      </w:r>
      <w:r>
        <w:rPr>
          <w:rFonts w:hint="default" w:ascii="Times New Roman" w:hAnsi="Times New Roman" w:eastAsia="Calibri-Bold" w:cs="Times New Roman"/>
          <w:b/>
          <w:bCs/>
          <w:color w:val="000000"/>
          <w:kern w:val="0"/>
          <w:sz w:val="24"/>
          <w:szCs w:val="24"/>
          <w:lang w:val="en-US" w:eastAsia="zh-CN" w:bidi="ar"/>
        </w:rPr>
        <w:t xml:space="preserve"> Measuring the Success of SHEIN </w:t>
      </w:r>
    </w:p>
    <w:p>
      <w:pPr>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marketing strategies have helped SHEIN develop into a unicorn quickly, but also bring many problems, especially corporate social responsibility issues.</w:t>
      </w:r>
    </w:p>
    <w:p>
      <w:pPr>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Firstly, promotion leaves the pressure of inventory to itself to reduce the pressure of suppliers, but also puts forward higher requirements for suppliers, such as "delivery within 40 hours of stock, delivery within 5 days of stock availability", etc. SHEIN learns Zara's strategy in design, shipping and category expansion, but unlike Zara, SHEIN is basically faster than ZARA in every aspect because it has no stores and relies entirely on online sales. </w:t>
      </w:r>
    </w:p>
    <w:p>
      <w:pPr>
        <w:keepNext w:val="0"/>
        <w:keepLines w:val="0"/>
        <w:widowControl/>
        <w:numPr>
          <w:ilvl w:val="0"/>
          <w:numId w:val="0"/>
        </w:numPr>
        <w:suppressLineNumbers w:val="0"/>
        <w:spacing w:line="600" w:lineRule="auto"/>
        <w:ind w:leftChars="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SHEIN's e-commerce operation model is "self-operated", not an open trading platform like TAOBAO, so the pressure of inventory and cash flow is on SHEIN itself, but it is such a "heavy" supply chain model that gives it complete control over all aspects of the brand. Another problem with this "self-managed" model is that as the category expands, the pressure on inventory, cash flow and sales capacity will increase.</w:t>
      </w:r>
    </w:p>
    <w:p>
      <w:pPr>
        <w:keepNext w:val="0"/>
        <w:keepLines w:val="0"/>
        <w:widowControl/>
        <w:numPr>
          <w:ilvl w:val="0"/>
          <w:numId w:val="0"/>
        </w:numPr>
        <w:suppressLineNumbers w:val="0"/>
        <w:spacing w:line="600" w:lineRule="auto"/>
        <w:ind w:left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Secondly, the communication has the authenticity, the traffic has a long-term influence. Product evaluation and recommendation link bring the real traffic of constant influx, injecting vitality for the platform. But along with the bonus of product fittings, a large number of accusations about the quality of SHEIN's products continue to appear on social media, which undoubtedly solidifies the Western society's prejudice against China's overall image, especially Chinese products, giving them an impression of cheap and low quality.</w:t>
      </w:r>
    </w:p>
    <w:p>
      <w:pPr>
        <w:keepNext w:val="0"/>
        <w:keepLines w:val="0"/>
        <w:widowControl/>
        <w:numPr>
          <w:ilvl w:val="0"/>
          <w:numId w:val="0"/>
        </w:numPr>
        <w:suppressLineNumbers w:val="0"/>
        <w:spacing w:line="600" w:lineRule="auto"/>
        <w:ind w:left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p>
    <w:p>
      <w:pPr>
        <w:keepNext w:val="0"/>
        <w:keepLines w:val="0"/>
        <w:widowControl/>
        <w:suppressLineNumbers w:val="0"/>
        <w:spacing w:line="600" w:lineRule="auto"/>
        <w:jc w:val="left"/>
        <w:rPr>
          <w:rFonts w:hint="default" w:ascii="Times New Roman" w:hAnsi="Times New Roman" w:eastAsia="Calibri-Bold" w:cs="Times New Roman"/>
          <w:b/>
          <w:bCs/>
          <w:color w:val="000000"/>
          <w:kern w:val="0"/>
          <w:sz w:val="24"/>
          <w:szCs w:val="24"/>
          <w:lang w:val="en-US" w:eastAsia="zh-CN" w:bidi="ar"/>
        </w:rPr>
      </w:pPr>
      <w:r>
        <w:rPr>
          <w:rFonts w:hint="default" w:ascii="Times New Roman" w:hAnsi="Times New Roman" w:eastAsia="Calibri-Bold" w:cs="Times New Roman"/>
          <w:b/>
          <w:bCs/>
          <w:color w:val="000000"/>
          <w:kern w:val="0"/>
          <w:sz w:val="24"/>
          <w:szCs w:val="24"/>
          <w:lang w:val="en-US" w:eastAsia="zh-CN" w:bidi="ar"/>
        </w:rPr>
        <w:t>3</w:t>
      </w:r>
      <w:r>
        <w:rPr>
          <w:rFonts w:hint="eastAsia" w:ascii="Times New Roman" w:hAnsi="Times New Roman" w:eastAsia="Calibri-Bold" w:cs="Times New Roman"/>
          <w:b/>
          <w:bCs/>
          <w:color w:val="000000"/>
          <w:kern w:val="0"/>
          <w:sz w:val="24"/>
          <w:szCs w:val="24"/>
          <w:lang w:val="en-US" w:eastAsia="zh-CN" w:bidi="ar"/>
        </w:rPr>
        <w:t xml:space="preserve"> </w:t>
      </w:r>
      <w:r>
        <w:rPr>
          <w:rFonts w:hint="default" w:ascii="Times New Roman" w:hAnsi="Times New Roman" w:eastAsia="Calibri-Bold" w:cs="Times New Roman"/>
          <w:b/>
          <w:bCs/>
          <w:color w:val="000000"/>
          <w:kern w:val="0"/>
          <w:sz w:val="24"/>
          <w:szCs w:val="24"/>
          <w:lang w:val="en-US" w:eastAsia="zh-CN" w:bidi="ar"/>
        </w:rPr>
        <w:t>Conclusion</w:t>
      </w:r>
    </w:p>
    <w:p>
      <w:pPr>
        <w:keepNext w:val="0"/>
        <w:keepLines w:val="0"/>
        <w:widowControl/>
        <w:numPr>
          <w:ilvl w:val="0"/>
          <w:numId w:val="0"/>
        </w:numPr>
        <w:suppressLineNumbers w:val="0"/>
        <w:spacing w:line="600" w:lineRule="auto"/>
        <w:ind w:left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 xml:space="preserve">From an overall perspective, SHEIN’s marketing in western and </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fldChar w:fldCharType="begin"/>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instrText xml:space="preserve"> HYPERLINK "http://dict.youdao.com/w/mideast/" \l "keyfrom=E2Ctranslation" </w:instrTex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fldChar w:fldCharType="separate"/>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mideast</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fldChar w:fldCharType="end"/>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 xml:space="preserve"> market has achieved a success. High integration of supply chain, low product price and social media marketing, there are common issues in the fast fashion industry - production environmental protection, labor human rights, forcing suppliers, design plagiarism and so on. </w:t>
      </w:r>
    </w:p>
    <w:p>
      <w:pPr>
        <w:keepNext w:val="0"/>
        <w:keepLines w:val="0"/>
        <w:widowControl/>
        <w:numPr>
          <w:ilvl w:val="0"/>
          <w:numId w:val="0"/>
        </w:numPr>
        <w:suppressLineNumbers w:val="0"/>
        <w:spacing w:line="600" w:lineRule="auto"/>
        <w:ind w:left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 xml:space="preserve">At the same time, Shein also has some other issues, such as poor online after-sales service, insufficient cross-border localization, negative opinion of the founders, cross-border policy risks, high expectations of capital and so on. </w:t>
      </w:r>
    </w:p>
    <w:p>
      <w:pPr>
        <w:keepNext w:val="0"/>
        <w:keepLines w:val="0"/>
        <w:widowControl/>
        <w:numPr>
          <w:ilvl w:val="0"/>
          <w:numId w:val="0"/>
        </w:numPr>
        <w:suppressLineNumbers w:val="0"/>
        <w:spacing w:line="600" w:lineRule="auto"/>
        <w:ind w:left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From the perspective of marketing, I summarize it as the absence of C</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SR</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 xml:space="preserve"> To solve this problems, SHEIN need to take measures which targeted at </w:t>
      </w:r>
      <w:r>
        <w:rPr>
          <w:rFonts w:hint="eastAsia" w:ascii="Times New Roman" w:hAnsi="Times New Roman" w:cs="Times New Roman"/>
          <w:b w:val="0"/>
          <w:bCs w:val="0"/>
          <w:kern w:val="2"/>
          <w:sz w:val="24"/>
          <w:szCs w:val="24"/>
          <w:lang w:val="en-US" w:eastAsia="zh-CN" w:bidi="ar-SA"/>
        </w:rPr>
        <w:t>Gen Zers. While not harming the existing perceptions in the positioning map of consumers, SHEIN must transfer the brand image into a green, good-quality, responsible one.</w:t>
      </w:r>
    </w:p>
    <w:p>
      <w:pPr>
        <w:keepNext w:val="0"/>
        <w:keepLines w:val="0"/>
        <w:widowControl/>
        <w:numPr>
          <w:ilvl w:val="0"/>
          <w:numId w:val="0"/>
        </w:numPr>
        <w:suppressLineNumbers w:val="0"/>
        <w:spacing w:line="600" w:lineRule="auto"/>
        <w:ind w:left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p>
    <w:p>
      <w:pPr>
        <w:keepNext w:val="0"/>
        <w:keepLines w:val="0"/>
        <w:widowControl/>
        <w:suppressLineNumbers w:val="0"/>
        <w:spacing w:line="600" w:lineRule="auto"/>
        <w:jc w:val="left"/>
        <w:rPr>
          <w:rFonts w:hint="default" w:ascii="Times New Roman" w:hAnsi="Times New Roman" w:cs="Times New Roman"/>
          <w:b/>
          <w:bCs/>
          <w:sz w:val="24"/>
          <w:szCs w:val="24"/>
          <w:lang w:val="en-US"/>
        </w:rPr>
      </w:pPr>
      <w:r>
        <w:rPr>
          <w:rFonts w:hint="default" w:ascii="Times New Roman" w:hAnsi="Times New Roman" w:eastAsia="Calibri-Bold" w:cs="Times New Roman"/>
          <w:b/>
          <w:bCs/>
          <w:color w:val="000000"/>
          <w:kern w:val="0"/>
          <w:sz w:val="24"/>
          <w:szCs w:val="24"/>
          <w:lang w:val="en-US" w:eastAsia="zh-CN" w:bidi="ar"/>
        </w:rPr>
        <w:t>4</w:t>
      </w:r>
      <w:r>
        <w:rPr>
          <w:rFonts w:hint="eastAsia" w:ascii="Times New Roman" w:hAnsi="Times New Roman" w:eastAsia="Calibri-Bold" w:cs="Times New Roman"/>
          <w:b/>
          <w:bCs/>
          <w:color w:val="000000"/>
          <w:kern w:val="0"/>
          <w:sz w:val="24"/>
          <w:szCs w:val="24"/>
          <w:lang w:val="en-US" w:eastAsia="zh-CN" w:bidi="ar"/>
        </w:rPr>
        <w:t xml:space="preserve"> </w:t>
      </w:r>
      <w:r>
        <w:rPr>
          <w:rFonts w:hint="default" w:ascii="Times New Roman" w:hAnsi="Times New Roman" w:eastAsia="Calibri-Bold" w:cs="Times New Roman"/>
          <w:b/>
          <w:bCs/>
          <w:color w:val="000000"/>
          <w:kern w:val="0"/>
          <w:sz w:val="24"/>
          <w:szCs w:val="24"/>
          <w:lang w:val="en-US" w:eastAsia="zh-CN" w:bidi="ar"/>
        </w:rPr>
        <w:t xml:space="preserve"> Recommendations(using SOSTAC recommendation model)</w:t>
      </w:r>
    </w:p>
    <w:p>
      <w:pPr>
        <w:keepNext w:val="0"/>
        <w:keepLines w:val="0"/>
        <w:widowControl/>
        <w:numPr>
          <w:ilvl w:val="0"/>
          <w:numId w:val="0"/>
        </w:numPr>
        <w:suppressLineNumbers w:val="0"/>
        <w:spacing w:line="600" w:lineRule="auto"/>
        <w:ind w:left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cs="Times New Roman"/>
          <w:b w:val="0"/>
          <w:bCs w:val="0"/>
          <w:sz w:val="24"/>
          <w:szCs w:val="24"/>
        </w:rPr>
        <w:drawing>
          <wp:inline distT="0" distB="0" distL="114300" distR="114300">
            <wp:extent cx="3118485" cy="2275840"/>
            <wp:effectExtent l="0" t="0" r="5715" b="10160"/>
            <wp:docPr id="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pic:cNvPicPr>
                      <a:picLocks noChangeAspect="1"/>
                    </pic:cNvPicPr>
                  </pic:nvPicPr>
                  <pic:blipFill>
                    <a:blip r:embed="rId13"/>
                    <a:stretch>
                      <a:fillRect/>
                    </a:stretch>
                  </pic:blipFill>
                  <pic:spPr>
                    <a:xfrm>
                      <a:off x="0" y="0"/>
                      <a:ext cx="3118485" cy="2275840"/>
                    </a:xfrm>
                    <a:prstGeom prst="rect">
                      <a:avLst/>
                    </a:prstGeom>
                    <a:noFill/>
                    <a:ln>
                      <a:noFill/>
                    </a:ln>
                  </pic:spPr>
                </pic:pic>
              </a:graphicData>
            </a:graphic>
          </wp:inline>
        </w:drawing>
      </w:r>
    </w:p>
    <w:p>
      <w:pPr>
        <w:keepNext w:val="0"/>
        <w:keepLines w:val="0"/>
        <w:widowControl/>
        <w:numPr>
          <w:ilvl w:val="0"/>
          <w:numId w:val="0"/>
        </w:numPr>
        <w:suppressLineNumbers w:val="0"/>
        <w:spacing w:line="600" w:lineRule="auto"/>
        <w:ind w:leftChars="0"/>
        <w:jc w:val="left"/>
        <w:rPr>
          <w:rFonts w:hint="eastAsia" w:ascii="Times New Roman" w:hAnsi="Times New Roman" w:eastAsia="Calibri-Bold" w:cs="Times New Roman"/>
          <w:b w:val="0"/>
          <w:bCs w:val="0"/>
          <w:color w:val="000000"/>
          <w:kern w:val="0"/>
          <w:sz w:val="24"/>
          <w:szCs w:val="24"/>
          <w:lang w:val="en-US" w:eastAsia="zh-CN" w:bidi="ar"/>
        </w:rPr>
      </w:pPr>
      <w:r>
        <w:rPr>
          <w:rFonts w:hint="eastAsia" w:ascii="Times New Roman" w:hAnsi="Times New Roman" w:cs="Times New Roman"/>
          <w:b w:val="0"/>
          <w:bCs w:val="0"/>
          <w:sz w:val="24"/>
          <w:szCs w:val="24"/>
          <w:lang w:val="en-US" w:eastAsia="zh-CN"/>
        </w:rPr>
        <w:t xml:space="preserve">In this section, a </w:t>
      </w:r>
      <w:r>
        <w:rPr>
          <w:rFonts w:hint="default" w:ascii="Times New Roman" w:hAnsi="Times New Roman" w:eastAsia="Calibri-Bold" w:cs="Times New Roman"/>
          <w:b w:val="0"/>
          <w:bCs w:val="0"/>
          <w:color w:val="000000"/>
          <w:kern w:val="0"/>
          <w:sz w:val="24"/>
          <w:szCs w:val="24"/>
          <w:lang w:val="en-US" w:eastAsia="zh-CN" w:bidi="ar"/>
        </w:rPr>
        <w:t>SOSTAC recommendation model</w:t>
      </w:r>
      <w:r>
        <w:rPr>
          <w:rFonts w:hint="eastAsia" w:ascii="Times New Roman" w:hAnsi="Times New Roman" w:eastAsia="Calibri-Bold" w:cs="Times New Roman"/>
          <w:b w:val="0"/>
          <w:bCs w:val="0"/>
          <w:color w:val="000000"/>
          <w:kern w:val="0"/>
          <w:sz w:val="24"/>
          <w:szCs w:val="24"/>
          <w:lang w:val="en-US" w:eastAsia="zh-CN" w:bidi="ar"/>
        </w:rPr>
        <w:t xml:space="preserve"> will be used to illustrate what SHEIN needs to do in the following process to solve the CSR problems.</w:t>
      </w:r>
    </w:p>
    <w:p>
      <w:pPr>
        <w:keepNext w:val="0"/>
        <w:keepLines w:val="0"/>
        <w:widowControl/>
        <w:numPr>
          <w:ilvl w:val="0"/>
          <w:numId w:val="0"/>
        </w:numPr>
        <w:suppressLineNumbers w:val="0"/>
        <w:spacing w:line="600" w:lineRule="auto"/>
        <w:ind w:leftChars="0"/>
        <w:jc w:val="left"/>
        <w:rPr>
          <w:rFonts w:hint="default" w:ascii="Times New Roman" w:hAnsi="Times New Roman" w:eastAsia="Calibri-Bold" w:cs="Times New Roman"/>
          <w:b w:val="0"/>
          <w:bCs w:val="0"/>
          <w:color w:val="000000"/>
          <w:kern w:val="0"/>
          <w:sz w:val="24"/>
          <w:szCs w:val="24"/>
          <w:lang w:val="en-US" w:eastAsia="zh-CN" w:bidi="ar"/>
        </w:rPr>
      </w:pPr>
    </w:p>
    <w:p>
      <w:pPr>
        <w:keepNext w:val="0"/>
        <w:keepLines w:val="0"/>
        <w:widowControl/>
        <w:suppressLineNumbers w:val="0"/>
        <w:spacing w:before="0" w:beforeAutospacing="0" w:after="0" w:afterAutospacing="0" w:line="600" w:lineRule="auto"/>
        <w:ind w:left="547" w:hanging="547"/>
        <w:jc w:val="left"/>
        <w:rPr>
          <w:rFonts w:hint="default" w:ascii="Times New Roman" w:hAnsi="Times New Roman" w:eastAsia="mn-ea" w:cs="Times New Roman"/>
          <w:b w:val="0"/>
          <w:bCs w:val="0"/>
          <w:color w:val="auto"/>
          <w:kern w:val="0"/>
          <w:sz w:val="24"/>
          <w:szCs w:val="24"/>
          <w:lang w:val="en-US" w:eastAsia="zh-CN" w:bidi="ar"/>
        </w:rPr>
      </w:pPr>
      <w:r>
        <w:rPr>
          <w:rFonts w:hint="default" w:ascii="Times New Roman" w:hAnsi="Times New Roman" w:eastAsia="宋体" w:cs="Times New Roman"/>
          <w:b w:val="0"/>
          <w:bCs w:val="0"/>
          <w:color w:val="auto"/>
          <w:kern w:val="0"/>
          <w:sz w:val="24"/>
          <w:szCs w:val="24"/>
          <w:lang w:val="en-US" w:eastAsia="zh-CN" w:bidi="ar"/>
        </w:rPr>
        <w:t>•</w:t>
      </w:r>
      <w:r>
        <w:rPr>
          <w:rFonts w:hint="default" w:ascii="Times New Roman" w:hAnsi="Times New Roman" w:eastAsia="mn-ea" w:cs="Times New Roman"/>
          <w:b w:val="0"/>
          <w:bCs w:val="0"/>
          <w:color w:val="auto"/>
          <w:kern w:val="0"/>
          <w:sz w:val="24"/>
          <w:szCs w:val="24"/>
          <w:lang w:val="en-US" w:eastAsia="zh-CN" w:bidi="ar"/>
        </w:rPr>
        <w:t>Situation</w:t>
      </w:r>
    </w:p>
    <w:p>
      <w:pPr>
        <w:keepNext w:val="0"/>
        <w:keepLines w:val="0"/>
        <w:widowControl/>
        <w:numPr>
          <w:ilvl w:val="0"/>
          <w:numId w:val="0"/>
        </w:numPr>
        <w:suppressLineNumbers w:val="0"/>
        <w:spacing w:line="600" w:lineRule="auto"/>
        <w:ind w:left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Now, SHEIN is faced up with the social corporate responsibility issues. Some blames are published on the social medias, criticizing production environmental protection, labor human rights, forcing suppliers, design plagiarism of SHEIN, which harm the corporate image of SHEIN.</w:t>
      </w:r>
    </w:p>
    <w:p>
      <w:pPr>
        <w:keepNext w:val="0"/>
        <w:keepLines w:val="0"/>
        <w:widowControl/>
        <w:suppressLineNumbers w:val="0"/>
        <w:spacing w:before="0" w:beforeAutospacing="0" w:after="0" w:afterAutospacing="0" w:line="600" w:lineRule="auto"/>
        <w:ind w:left="547" w:hanging="547"/>
        <w:jc w:val="left"/>
        <w:rPr>
          <w:rFonts w:hint="default" w:ascii="Times New Roman" w:hAnsi="Times New Roman" w:eastAsia="mn-ea" w:cs="Times New Roman"/>
          <w:b w:val="0"/>
          <w:bCs w:val="0"/>
          <w:color w:val="auto"/>
          <w:kern w:val="0"/>
          <w:sz w:val="24"/>
          <w:szCs w:val="24"/>
          <w:lang w:val="en-US" w:eastAsia="zh-CN" w:bidi="ar"/>
        </w:rPr>
      </w:pPr>
      <w:r>
        <w:rPr>
          <w:rFonts w:hint="default" w:ascii="Times New Roman" w:hAnsi="Times New Roman" w:eastAsia="宋体" w:cs="Times New Roman"/>
          <w:b w:val="0"/>
          <w:bCs w:val="0"/>
          <w:color w:val="auto"/>
          <w:kern w:val="0"/>
          <w:sz w:val="24"/>
          <w:szCs w:val="24"/>
          <w:lang w:val="en-US" w:eastAsia="zh-CN" w:bidi="ar"/>
        </w:rPr>
        <w:t>•</w:t>
      </w:r>
      <w:r>
        <w:rPr>
          <w:rFonts w:hint="default" w:ascii="Times New Roman" w:hAnsi="Times New Roman" w:eastAsia="mn-ea" w:cs="Times New Roman"/>
          <w:b w:val="0"/>
          <w:bCs w:val="0"/>
          <w:color w:val="auto"/>
          <w:kern w:val="0"/>
          <w:sz w:val="24"/>
          <w:szCs w:val="24"/>
          <w:lang w:val="en-US" w:eastAsia="zh-CN" w:bidi="ar"/>
        </w:rPr>
        <w:t>Objectives</w:t>
      </w:r>
    </w:p>
    <w:p>
      <w:pPr>
        <w:keepNext w:val="0"/>
        <w:keepLines w:val="0"/>
        <w:widowControl/>
        <w:numPr>
          <w:ilvl w:val="0"/>
          <w:numId w:val="0"/>
        </w:numPr>
        <w:suppressLineNumbers w:val="0"/>
        <w:spacing w:line="600" w:lineRule="auto"/>
        <w:ind w:left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 xml:space="preserve">The objective for SHEIN is to shoulder the corporate social responsibility, remodeling its corporate image in public is the primary issue. </w:t>
      </w:r>
    </w:p>
    <w:p>
      <w:pPr>
        <w:keepNext w:val="0"/>
        <w:keepLines w:val="0"/>
        <w:widowControl/>
        <w:suppressLineNumbers w:val="0"/>
        <w:spacing w:before="0" w:beforeAutospacing="0" w:after="0" w:afterAutospacing="0" w:line="600" w:lineRule="auto"/>
        <w:ind w:left="547" w:hanging="547"/>
        <w:jc w:val="left"/>
        <w:rPr>
          <w:rFonts w:hint="default" w:ascii="Times New Roman" w:hAnsi="Times New Roman" w:eastAsia="mn-ea" w:cs="Times New Roman"/>
          <w:b w:val="0"/>
          <w:bCs w:val="0"/>
          <w:color w:val="auto"/>
          <w:kern w:val="0"/>
          <w:sz w:val="24"/>
          <w:szCs w:val="24"/>
          <w:lang w:val="en-US" w:eastAsia="zh-CN" w:bidi="ar"/>
        </w:rPr>
      </w:pPr>
      <w:r>
        <w:rPr>
          <w:rFonts w:hint="default" w:ascii="Times New Roman" w:hAnsi="Times New Roman" w:eastAsia="宋体" w:cs="Times New Roman"/>
          <w:b w:val="0"/>
          <w:bCs w:val="0"/>
          <w:color w:val="auto"/>
          <w:kern w:val="0"/>
          <w:sz w:val="24"/>
          <w:szCs w:val="24"/>
          <w:lang w:val="en-US" w:eastAsia="zh-CN" w:bidi="ar"/>
        </w:rPr>
        <w:t>•</w:t>
      </w:r>
      <w:r>
        <w:rPr>
          <w:rFonts w:hint="default" w:ascii="Times New Roman" w:hAnsi="Times New Roman" w:eastAsia="mn-ea" w:cs="Times New Roman"/>
          <w:b w:val="0"/>
          <w:bCs w:val="0"/>
          <w:color w:val="auto"/>
          <w:kern w:val="0"/>
          <w:sz w:val="24"/>
          <w:szCs w:val="24"/>
          <w:lang w:val="en-US" w:eastAsia="zh-CN" w:bidi="ar"/>
        </w:rPr>
        <w:t>Strategy</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leftChars="0" w:firstLine="0"/>
        <w:jc w:val="left"/>
        <w:textAlignment w:val="auto"/>
        <w:rPr>
          <w:rFonts w:hint="default" w:ascii="Times New Roman" w:hAnsi="Times New Roman" w:eastAsia="mn-ea" w:cs="Times New Roman"/>
          <w:b w:val="0"/>
          <w:bCs w:val="0"/>
          <w:color w:val="auto"/>
          <w:kern w:val="0"/>
          <w:sz w:val="24"/>
          <w:szCs w:val="24"/>
          <w:lang w:val="en-US" w:eastAsia="zh-CN" w:bidi="ar"/>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The first step is to build an corporate transformation awareness for leaders. Secondly, it is important to establish an effective PR system, who can develop a unified outreach strategy for SHEIN.The third step is to build a helpful customer Service System, which can not only serve shopping advice, but also after-sales service advice.</w:t>
      </w:r>
    </w:p>
    <w:p>
      <w:pPr>
        <w:keepNext w:val="0"/>
        <w:keepLines w:val="0"/>
        <w:widowControl/>
        <w:suppressLineNumbers w:val="0"/>
        <w:spacing w:before="0" w:beforeAutospacing="0" w:after="0" w:afterAutospacing="0" w:line="600" w:lineRule="auto"/>
        <w:ind w:left="547" w:hanging="547"/>
        <w:jc w:val="left"/>
        <w:rPr>
          <w:rFonts w:hint="default" w:ascii="Times New Roman" w:hAnsi="Times New Roman" w:eastAsia="mn-ea" w:cs="Times New Roman"/>
          <w:b w:val="0"/>
          <w:bCs w:val="0"/>
          <w:color w:val="auto"/>
          <w:kern w:val="0"/>
          <w:sz w:val="24"/>
          <w:szCs w:val="24"/>
          <w:lang w:val="en-US" w:eastAsia="zh-CN" w:bidi="ar"/>
        </w:rPr>
      </w:pPr>
      <w:r>
        <w:rPr>
          <w:rFonts w:hint="default" w:ascii="Times New Roman" w:hAnsi="Times New Roman" w:eastAsia="宋体" w:cs="Times New Roman"/>
          <w:b w:val="0"/>
          <w:bCs w:val="0"/>
          <w:color w:val="auto"/>
          <w:kern w:val="0"/>
          <w:sz w:val="24"/>
          <w:szCs w:val="24"/>
          <w:lang w:val="en-US" w:eastAsia="zh-CN" w:bidi="ar"/>
        </w:rPr>
        <w:t>•</w:t>
      </w:r>
      <w:r>
        <w:rPr>
          <w:rFonts w:hint="default" w:ascii="Times New Roman" w:hAnsi="Times New Roman" w:eastAsia="mn-ea" w:cs="Times New Roman"/>
          <w:b w:val="0"/>
          <w:bCs w:val="0"/>
          <w:color w:val="auto"/>
          <w:kern w:val="0"/>
          <w:sz w:val="24"/>
          <w:szCs w:val="24"/>
          <w:lang w:val="en-US" w:eastAsia="zh-CN" w:bidi="ar"/>
        </w:rPr>
        <w:t>Tactics</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leftChars="0" w:firstLine="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Restructuring of the company structure at the level of business managers, with emphasis on the user research department, marketing department, and public relations department.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leftChars="0" w:firstLine="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Establish a rapid response PR mechanism to respond to negative information on social media and other channels in a timely manner.</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leftChars="0" w:firstLine="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Recognize the differences in language environment, cultural customs, political and legal differences between China and different countries, as well as the differences in business management with overseas enterprises, so as to adapt to the local situation. For different countries specialize in forming integrated teams with Chinese and foreign managers.</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leftChars="0" w:firstLine="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Clarify the specific business of the customer service team, plan a general business direction for the team, and the different work contents directly determine the configuration of the positions and the development of related processes at a later stage. Refine the job requirements and responsibilities of the customer service team. With the general business framework already determined, the next thing to do is to determine the internal organizational structure of the team, including the development of positions and responsibilities, etc. Overseas customer service staff, because of the language requirements, actually have a relatively low chance of finding the right person, and very often need to make timely adjustments to recruitment. Through various methods, maintaining the stability of team personnel saves a lot of energy and financial resources for the company and the team.</w:t>
      </w:r>
    </w:p>
    <w:p>
      <w:pPr>
        <w:keepNext w:val="0"/>
        <w:keepLines w:val="0"/>
        <w:widowControl/>
        <w:suppressLineNumbers w:val="0"/>
        <w:spacing w:before="0" w:beforeAutospacing="0" w:after="0" w:afterAutospacing="0" w:line="600" w:lineRule="auto"/>
        <w:ind w:left="547" w:hanging="547"/>
        <w:jc w:val="left"/>
        <w:rPr>
          <w:rFonts w:hint="default" w:ascii="Times New Roman" w:hAnsi="Times New Roman" w:eastAsia="mn-ea" w:cs="Times New Roman"/>
          <w:b w:val="0"/>
          <w:bCs w:val="0"/>
          <w:color w:val="auto"/>
          <w:kern w:val="0"/>
          <w:sz w:val="24"/>
          <w:szCs w:val="24"/>
          <w:lang w:val="en-US" w:eastAsia="zh-CN" w:bidi="ar"/>
        </w:rPr>
      </w:pPr>
      <w:r>
        <w:rPr>
          <w:rFonts w:hint="default" w:ascii="Times New Roman" w:hAnsi="Times New Roman" w:eastAsia="宋体" w:cs="Times New Roman"/>
          <w:b w:val="0"/>
          <w:bCs w:val="0"/>
          <w:color w:val="auto"/>
          <w:kern w:val="0"/>
          <w:sz w:val="24"/>
          <w:szCs w:val="24"/>
          <w:lang w:val="en-US" w:eastAsia="zh-CN" w:bidi="ar"/>
        </w:rPr>
        <w:t>•</w:t>
      </w:r>
      <w:r>
        <w:rPr>
          <w:rFonts w:hint="default" w:ascii="Times New Roman" w:hAnsi="Times New Roman" w:eastAsia="mn-ea" w:cs="Times New Roman"/>
          <w:b w:val="0"/>
          <w:bCs w:val="0"/>
          <w:color w:val="auto"/>
          <w:kern w:val="0"/>
          <w:sz w:val="24"/>
          <w:szCs w:val="24"/>
          <w:lang w:val="en-US" w:eastAsia="zh-CN" w:bidi="ar"/>
        </w:rPr>
        <w:t>Actions</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leftChars="0" w:firstLine="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S</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 xml:space="preserve">ocial media referrals </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 xml:space="preserve">is </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help</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ful to</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 xml:space="preserve"> SHEIN's sales tremendously,</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 xml:space="preserve"> so</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 xml:space="preserve"> the PR department should pay attention to maintaining relationships with these people, for example, by creating a community to collect feedback from these adults and sending them experience packages during the holidays.</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leftChars="0" w:firstLine="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SHEIN can also set up its own multi-platform media accounts and add some gamification elements to enrich the account content.</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leftChars="0" w:firstLine="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For some of the criticism against it is not environmentally friendly, shein can take the initiative to post some activities and interactions about environmental protection on social media, such as eco-friendly fabric clothing graffiti, old clothes recycling, etc.</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leftChars="0" w:firstLine="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As far as the establishment of overseas customer service system is concerned, staff instability is a big threat factor, shein can increase staff care, use HR department to set up staff training and growth mechanism, give bonuses, learning opportunities, vacations and other benefits.</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auto"/>
        <w:ind w:left="0" w:leftChars="0" w:firstLine="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p>
    <w:p>
      <w:pPr>
        <w:keepNext w:val="0"/>
        <w:keepLines w:val="0"/>
        <w:widowControl/>
        <w:suppressLineNumbers w:val="0"/>
        <w:spacing w:before="0" w:beforeAutospacing="0" w:after="0" w:afterAutospacing="0" w:line="600" w:lineRule="auto"/>
        <w:ind w:left="547" w:hanging="547"/>
        <w:jc w:val="left"/>
        <w:rPr>
          <w:rFonts w:hint="default" w:ascii="Times New Roman" w:hAnsi="Times New Roman" w:cs="Times New Roman"/>
          <w:b w:val="0"/>
          <w:bCs w:val="0"/>
          <w:color w:val="auto"/>
          <w:sz w:val="24"/>
          <w:szCs w:val="24"/>
          <w:lang w:eastAsia="zh-CN"/>
        </w:rPr>
      </w:pPr>
      <w:r>
        <w:rPr>
          <w:rFonts w:hint="default" w:ascii="Times New Roman" w:hAnsi="Times New Roman" w:eastAsia="宋体" w:cs="Times New Roman"/>
          <w:b w:val="0"/>
          <w:bCs w:val="0"/>
          <w:color w:val="auto"/>
          <w:kern w:val="0"/>
          <w:sz w:val="24"/>
          <w:szCs w:val="24"/>
          <w:lang w:val="en-US" w:eastAsia="zh-CN" w:bidi="ar"/>
        </w:rPr>
        <w:t>•</w:t>
      </w:r>
      <w:r>
        <w:rPr>
          <w:rFonts w:hint="default" w:ascii="Times New Roman" w:hAnsi="Times New Roman" w:eastAsia="mn-ea" w:cs="Times New Roman"/>
          <w:b w:val="0"/>
          <w:bCs w:val="0"/>
          <w:color w:val="auto"/>
          <w:kern w:val="0"/>
          <w:sz w:val="24"/>
          <w:szCs w:val="24"/>
          <w:lang w:val="en-US" w:eastAsia="zh-CN" w:bidi="ar"/>
        </w:rPr>
        <w:t>Control</w:t>
      </w:r>
    </w:p>
    <w:p>
      <w:pPr>
        <w:spacing w:line="600" w:lineRule="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Set up a performance appraisal system for the relevant departments of the company, and provide for appraisal and salary payment.</w:t>
      </w:r>
    </w:p>
    <w:p>
      <w:pPr>
        <w:spacing w:line="600" w:lineRule="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Set up a system of responsibility for major events, and regularly evaluate the effectiveness of the public relations department and the marketing department in responding to public opinion events that occur in social media and traditional media, and record the effective means and hold the relevant personnel accountable for any shortcomings in a timely manner.</w:t>
      </w:r>
    </w:p>
    <w:p>
      <w:pPr>
        <w:spacing w:line="600" w:lineRule="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Regular training for employees by department leaders to learn from the best practices of other companies in CSR.</w:t>
      </w: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br w:type="page"/>
      </w:r>
    </w:p>
    <w:p>
      <w:pPr>
        <w:spacing w:line="600" w:lineRule="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Reference</w:t>
      </w:r>
      <w:r>
        <w:rPr>
          <w:rFonts w:hint="eastAsia" w:ascii="Times New Roman" w:hAnsi="Times New Roman" w:cs="Times New Roman"/>
          <w:b/>
          <w:bCs/>
          <w:sz w:val="24"/>
          <w:szCs w:val="24"/>
          <w:lang w:val="en-US" w:eastAsia="zh-CN"/>
        </w:rPr>
        <w:t xml:space="preserve"> Lists</w:t>
      </w:r>
    </w:p>
    <w:p>
      <w:pPr>
        <w:numPr>
          <w:ilvl w:val="0"/>
          <w:numId w:val="2"/>
        </w:numPr>
        <w:spacing w:line="600" w:lineRule="auto"/>
        <w:ind w:left="425" w:leftChars="0" w:hanging="425" w:firstLineChars="0"/>
        <w:jc w:val="left"/>
        <w:rPr>
          <w:rFonts w:hint="default" w:ascii="Times New Roman" w:hAnsi="Times New Roman" w:cs="Times New Roman"/>
          <w:b w:val="0"/>
          <w:bCs w:val="0"/>
          <w:kern w:val="2"/>
          <w:sz w:val="24"/>
          <w:szCs w:val="24"/>
          <w:lang w:eastAsia="zh-Hans" w:bidi="ar-SA"/>
        </w:rPr>
      </w:pPr>
      <w:r>
        <w:rPr>
          <w:rFonts w:hint="eastAsia" w:ascii="Times New Roman" w:hAnsi="Times New Roman" w:cs="Times New Roman"/>
          <w:b w:val="0"/>
          <w:bCs w:val="0"/>
          <w:kern w:val="2"/>
          <w:sz w:val="24"/>
          <w:szCs w:val="24"/>
          <w:lang w:val="en-US" w:eastAsia="zh-CN" w:bidi="ar-SA"/>
        </w:rPr>
        <w:t>Li y., Zeng N.</w:t>
      </w:r>
      <w:r>
        <w:rPr>
          <w:rFonts w:hint="default" w:ascii="Times New Roman" w:hAnsi="Times New Roman" w:cs="Times New Roman"/>
          <w:b w:val="0"/>
          <w:bCs w:val="0"/>
          <w:kern w:val="2"/>
          <w:sz w:val="24"/>
          <w:szCs w:val="24"/>
          <w:lang w:eastAsia="zh-Hans" w:bidi="ar-SA"/>
        </w:rPr>
        <w:t xml:space="preserve">2022. How did </w:t>
      </w:r>
      <w:r>
        <w:rPr>
          <w:rFonts w:hint="default" w:ascii="Times New Roman" w:hAnsi="Times New Roman" w:cs="Times New Roman"/>
          <w:b w:val="0"/>
          <w:bCs w:val="0"/>
          <w:kern w:val="2"/>
          <w:sz w:val="24"/>
          <w:szCs w:val="24"/>
          <w:lang w:eastAsia="zh-CN" w:bidi="ar-SA"/>
        </w:rPr>
        <w:t>SHEIN</w:t>
      </w:r>
      <w:r>
        <w:rPr>
          <w:rFonts w:hint="default" w:ascii="Times New Roman" w:hAnsi="Times New Roman" w:cs="Times New Roman"/>
          <w:b w:val="0"/>
          <w:bCs w:val="0"/>
          <w:kern w:val="2"/>
          <w:sz w:val="24"/>
          <w:szCs w:val="24"/>
          <w:lang w:eastAsia="zh-Hans" w:bidi="ar-SA"/>
        </w:rPr>
        <w:t>, a $100 billion unicorn, come to be?. [online] Available at: &lt;https://baijiahao.baidu.com/s?id=1731404338077821536&amp;wfr=spider&amp;for=pc&gt; [Accessed 18 June 2022].</w:t>
      </w:r>
    </w:p>
    <w:p>
      <w:pPr>
        <w:numPr>
          <w:ilvl w:val="0"/>
          <w:numId w:val="2"/>
        </w:numPr>
        <w:spacing w:line="600" w:lineRule="auto"/>
        <w:ind w:left="425" w:leftChars="0" w:hanging="425" w:firstLineChars="0"/>
        <w:jc w:val="left"/>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val="en-US" w:eastAsia="zh-CN" w:bidi="ar-SA"/>
        </w:rPr>
        <w:t>Han.(2022).Why can SHEIN</w:t>
      </w:r>
      <w:r>
        <w:rPr>
          <w:rFonts w:hint="eastAsia" w:ascii="Times New Roman" w:hAnsi="Times New Roman" w:cs="Times New Roman"/>
          <w:b w:val="0"/>
          <w:bCs w:val="0"/>
          <w:kern w:val="2"/>
          <w:sz w:val="24"/>
          <w:szCs w:val="24"/>
          <w:lang w:val="en-US" w:eastAsia="zh-CN" w:bidi="ar-SA"/>
        </w:rPr>
        <w:t xml:space="preserve"> become another Pinduoduo</w:t>
      </w:r>
      <w:r>
        <w:rPr>
          <w:rFonts w:hint="default" w:ascii="Times New Roman" w:hAnsi="Times New Roman" w:cs="Times New Roman"/>
          <w:b w:val="0"/>
          <w:bCs w:val="0"/>
          <w:kern w:val="2"/>
          <w:sz w:val="24"/>
          <w:szCs w:val="24"/>
          <w:lang w:val="en-US" w:eastAsia="zh-CN" w:bidi="ar-SA"/>
        </w:rPr>
        <w:t>.Financial BT [online], 5 May. Available from:</w:t>
      </w:r>
      <w:r>
        <w:rPr>
          <w:rFonts w:hint="eastAsia" w:ascii="Times New Roman" w:hAnsi="Times New Roman" w:cs="Times New Roman"/>
          <w:b w:val="0"/>
          <w:bCs w:val="0"/>
          <w:kern w:val="2"/>
          <w:sz w:val="24"/>
          <w:szCs w:val="24"/>
          <w:lang w:val="en-US" w:eastAsia="zh-CN" w:bidi="ar-SA"/>
        </w:rPr>
        <w:t xml:space="preserve"> </w:t>
      </w:r>
      <w:r>
        <w:rPr>
          <w:rFonts w:hint="default" w:ascii="Times New Roman" w:hAnsi="Times New Roman" w:cs="Times New Roman"/>
          <w:b w:val="0"/>
          <w:bCs w:val="0"/>
          <w:kern w:val="2"/>
          <w:sz w:val="24"/>
          <w:szCs w:val="24"/>
          <w:lang w:val="en-US" w:eastAsia="zh-CN" w:bidi="ar-SA"/>
        </w:rPr>
        <w:t>https://baijiahao.baidu.com/s?id=1731900370759580617&amp;wfr=spider&amp;for=pc [accessed 10 May, 2022]</w:t>
      </w:r>
      <w:bookmarkStart w:id="0" w:name="_GoBack"/>
      <w:bookmarkEnd w:id="0"/>
    </w:p>
    <w:p>
      <w:pPr>
        <w:numPr>
          <w:ilvl w:val="0"/>
          <w:numId w:val="2"/>
        </w:numPr>
        <w:spacing w:line="600" w:lineRule="auto"/>
        <w:ind w:left="425" w:leftChars="0" w:hanging="425" w:firstLineChars="0"/>
        <w:jc w:val="left"/>
        <w:rPr>
          <w:rFonts w:hint="default" w:ascii="Times New Roman" w:hAnsi="Times New Roman" w:cs="Times New Roman"/>
          <w:b w:val="0"/>
          <w:bCs w:val="0"/>
          <w:kern w:val="2"/>
          <w:sz w:val="24"/>
          <w:szCs w:val="24"/>
          <w:lang w:val="en-US" w:eastAsia="zh-CN" w:bidi="ar-SA"/>
        </w:rPr>
      </w:pPr>
      <w:r>
        <w:rPr>
          <w:rFonts w:hint="default" w:ascii="Times New Roman" w:hAnsi="Times New Roman" w:cs="Times New Roman"/>
          <w:b w:val="0"/>
          <w:bCs w:val="0"/>
          <w:kern w:val="2"/>
          <w:sz w:val="24"/>
          <w:szCs w:val="24"/>
          <w:lang w:eastAsia="zh-Hans" w:bidi="ar-SA"/>
        </w:rPr>
        <w:t>Rust, R. Moorman, C. and Bhalla, G., 2022. Rethinking Ma. SPOTLIGHT ON REINVENTION, January–February, pp.94-102.</w:t>
      </w:r>
    </w:p>
    <w:p>
      <w:pPr>
        <w:numPr>
          <w:ilvl w:val="0"/>
          <w:numId w:val="2"/>
        </w:numPr>
        <w:spacing w:line="600" w:lineRule="auto"/>
        <w:ind w:left="425" w:leftChars="0" w:hanging="425" w:firstLineChars="0"/>
        <w:jc w:val="left"/>
        <w:rPr>
          <w:rFonts w:hint="default" w:ascii="Times New Roman" w:hAnsi="Times New Roman" w:cs="Times New Roman"/>
          <w:b w:val="0"/>
          <w:bCs w:val="0"/>
          <w:kern w:val="2"/>
          <w:sz w:val="24"/>
          <w:szCs w:val="24"/>
          <w:lang w:eastAsia="zh-CN" w:bidi="ar-SA"/>
        </w:rPr>
      </w:pPr>
      <w:r>
        <w:rPr>
          <w:rFonts w:hint="default" w:ascii="Times New Roman" w:hAnsi="Times New Roman" w:cs="Times New Roman"/>
          <w:b w:val="0"/>
          <w:bCs w:val="0"/>
          <w:kern w:val="2"/>
          <w:sz w:val="24"/>
          <w:szCs w:val="24"/>
          <w:lang w:eastAsia="zh-Hans" w:bidi="ar-SA"/>
        </w:rPr>
        <w:t>Social Responsibility Office of China Textile Industry Federation(2020).Circular fashion: China's new textile economic outlook.Available at:</w:t>
      </w:r>
      <w:r>
        <w:rPr>
          <w:rFonts w:hint="default" w:ascii="Times New Roman" w:hAnsi="Times New Roman" w:cs="Times New Roman"/>
          <w:b w:val="0"/>
          <w:bCs w:val="0"/>
          <w:kern w:val="2"/>
          <w:sz w:val="24"/>
          <w:szCs w:val="24"/>
          <w:lang w:val="en-US" w:eastAsia="zh-CN" w:bidi="ar-SA"/>
        </w:rPr>
        <w:t>https://www.lenzing.com/</w:t>
      </w:r>
      <w:r>
        <w:rPr>
          <w:rFonts w:hint="default" w:ascii="Times New Roman" w:hAnsi="Times New Roman" w:cs="Times New Roman"/>
          <w:b w:val="0"/>
          <w:bCs w:val="0"/>
          <w:kern w:val="2"/>
          <w:sz w:val="24"/>
          <w:szCs w:val="24"/>
          <w:lang w:eastAsia="zh-CN" w:bidi="ar-SA"/>
        </w:rPr>
        <w:t>(Accessed: 22 May 2022)</w:t>
      </w:r>
    </w:p>
    <w:p>
      <w:pPr>
        <w:numPr>
          <w:ilvl w:val="0"/>
          <w:numId w:val="2"/>
        </w:numPr>
        <w:spacing w:line="600" w:lineRule="auto"/>
        <w:ind w:left="425" w:leftChars="0" w:hanging="425" w:firstLineChars="0"/>
        <w:jc w:val="left"/>
        <w:rPr>
          <w:rFonts w:hint="default" w:ascii="Times New Roman" w:hAnsi="Times New Roman" w:cs="Times New Roman"/>
          <w:b w:val="0"/>
          <w:bCs w:val="0"/>
          <w:kern w:val="2"/>
          <w:sz w:val="24"/>
          <w:szCs w:val="24"/>
          <w:lang w:eastAsia="zh-Hans" w:bidi="ar-SA"/>
        </w:rPr>
      </w:pPr>
      <w:r>
        <w:rPr>
          <w:rFonts w:hint="default" w:ascii="Times New Roman" w:hAnsi="Times New Roman" w:cs="Times New Roman"/>
          <w:b w:val="0"/>
          <w:bCs w:val="0"/>
          <w:kern w:val="2"/>
          <w:sz w:val="24"/>
          <w:szCs w:val="24"/>
          <w:lang w:eastAsia="zh-Hans" w:bidi="ar-SA"/>
        </w:rPr>
        <w:t>Trout, J. (1969) “”Positioning” is a game people play in today’s me-too market place”, Industrial Marketing, Vol.54, No.6, (June 1969), pp.51-55.</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rPr>
      </w:pPr>
      <w:r>
        <w:rPr>
          <w:rFonts w:hint="default" w:ascii="Times New Roman" w:hAnsi="Times New Roman" w:eastAsia="Arial" w:cs="Times New Roman"/>
          <w:b w:val="0"/>
          <w:bCs w:val="0"/>
          <w:i w:val="0"/>
          <w:iCs w:val="0"/>
          <w:caps w:val="0"/>
          <w:color w:val="000000"/>
          <w:spacing w:val="0"/>
          <w:sz w:val="24"/>
          <w:szCs w:val="24"/>
          <w:shd w:val="clear" w:fill="FFFFFF"/>
        </w:rPr>
        <w:t>Sina Finance. 2022. </w:t>
      </w:r>
      <w:r>
        <w:rPr>
          <w:rFonts w:hint="default" w:ascii="Times New Roman" w:hAnsi="Times New Roman" w:eastAsia="Arial" w:cs="Times New Roman"/>
          <w:b w:val="0"/>
          <w:bCs w:val="0"/>
          <w:i/>
          <w:iCs/>
          <w:caps w:val="0"/>
          <w:color w:val="000000"/>
          <w:spacing w:val="0"/>
          <w:sz w:val="24"/>
          <w:szCs w:val="24"/>
          <w:shd w:val="clear" w:fill="FFFFFF"/>
        </w:rPr>
        <w:t>The secret of China's fast fashion "invisible champion" SHEIN: a record $15 billion valuation, the first symptoms of "unconventional"</w:t>
      </w:r>
      <w:r>
        <w:rPr>
          <w:rFonts w:hint="default" w:ascii="Times New Roman" w:hAnsi="Times New Roman" w:eastAsia="Arial" w:cs="Times New Roman"/>
          <w:b w:val="0"/>
          <w:bCs w:val="0"/>
          <w:i w:val="0"/>
          <w:iCs w:val="0"/>
          <w:caps w:val="0"/>
          <w:color w:val="000000"/>
          <w:spacing w:val="0"/>
          <w:sz w:val="24"/>
          <w:szCs w:val="24"/>
          <w:shd w:val="clear" w:fill="FFFFFF"/>
        </w:rPr>
        <w:t>. [online] Available at: &lt;https://baijiahao.baidu.com/s?id=1709684158806702772&amp;wfr=spider&amp;for=pc&gt; [Accessed 19 June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eastAsia="zh-Hans"/>
        </w:rPr>
      </w:pPr>
      <w:r>
        <w:rPr>
          <w:rFonts w:hint="default" w:ascii="Times New Roman" w:hAnsi="Times New Roman" w:eastAsia="Arial" w:cs="Times New Roman"/>
          <w:b w:val="0"/>
          <w:bCs w:val="0"/>
          <w:i w:val="0"/>
          <w:iCs w:val="0"/>
          <w:caps w:val="0"/>
          <w:color w:val="000000"/>
          <w:spacing w:val="0"/>
          <w:sz w:val="24"/>
          <w:szCs w:val="24"/>
          <w:shd w:val="clear" w:fill="FFFFFF"/>
        </w:rPr>
        <w:t>Optimoroute.com. 2022. </w:t>
      </w:r>
      <w:r>
        <w:rPr>
          <w:rFonts w:hint="default" w:ascii="Times New Roman" w:hAnsi="Times New Roman" w:eastAsia="Arial" w:cs="Times New Roman"/>
          <w:b w:val="0"/>
          <w:bCs w:val="0"/>
          <w:i/>
          <w:iCs/>
          <w:caps w:val="0"/>
          <w:color w:val="000000"/>
          <w:spacing w:val="0"/>
          <w:sz w:val="24"/>
          <w:szCs w:val="24"/>
          <w:shd w:val="clear" w:fill="FFFFFF"/>
        </w:rPr>
        <w:t>How to Make the DTC Model Work for You</w:t>
      </w:r>
      <w:r>
        <w:rPr>
          <w:rFonts w:hint="default" w:ascii="Times New Roman" w:hAnsi="Times New Roman" w:eastAsia="Arial" w:cs="Times New Roman"/>
          <w:b w:val="0"/>
          <w:bCs w:val="0"/>
          <w:i w:val="0"/>
          <w:iCs w:val="0"/>
          <w:caps w:val="0"/>
          <w:color w:val="000000"/>
          <w:spacing w:val="0"/>
          <w:sz w:val="24"/>
          <w:szCs w:val="24"/>
          <w:shd w:val="clear" w:fill="FFFFFF"/>
        </w:rPr>
        <w:t>. [online] Available at: &lt;https://optimoroute.com/direct-to-consumer-model/#what-is-the&gt; [Accessed 19 June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eastAsia="zh-Hans"/>
        </w:rPr>
      </w:pPr>
      <w:r>
        <w:rPr>
          <w:rFonts w:hint="default" w:ascii="Times New Roman" w:hAnsi="Times New Roman" w:eastAsia="Arial" w:cs="Times New Roman"/>
          <w:b w:val="0"/>
          <w:bCs w:val="0"/>
          <w:i w:val="0"/>
          <w:iCs w:val="0"/>
          <w:caps w:val="0"/>
          <w:color w:val="000000"/>
          <w:spacing w:val="0"/>
          <w:sz w:val="24"/>
          <w:szCs w:val="24"/>
          <w:shd w:val="clear" w:fill="FFFFFF"/>
        </w:rPr>
        <w:t>Buck, R.2022. Perspectives on retail and consumer goods. McKinsey &amp; Company.</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eastAsia="zh-Hans"/>
        </w:rPr>
      </w:pPr>
      <w:r>
        <w:rPr>
          <w:rFonts w:hint="default" w:ascii="Times New Roman" w:hAnsi="Times New Roman" w:eastAsia="Arial" w:cs="Times New Roman"/>
          <w:b w:val="0"/>
          <w:bCs w:val="0"/>
          <w:i w:val="0"/>
          <w:iCs w:val="0"/>
          <w:caps w:val="0"/>
          <w:color w:val="000000"/>
          <w:spacing w:val="0"/>
          <w:sz w:val="24"/>
          <w:szCs w:val="24"/>
          <w:shd w:val="clear" w:fill="FFFFFF"/>
        </w:rPr>
        <w:t>CCTV News. 2021. "The 14th Five-Year Plan for the Protection and Use of National Intellectual Property Rights: Full Establishment and Implementation of a Punitive Damages System for Intellectual Property Rights Infringement. [online] Available at: &lt;https://www.cnipa.gov.cn/art/2021/10/29/art_2769_171058.html&gt; [Accessed 25 June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eastAsia="zh-Hans"/>
        </w:rPr>
      </w:pPr>
      <w:r>
        <w:rPr>
          <w:rFonts w:hint="default" w:ascii="Times New Roman" w:hAnsi="Times New Roman" w:eastAsia="Arial" w:cs="Times New Roman"/>
          <w:b w:val="0"/>
          <w:bCs w:val="0"/>
          <w:i w:val="0"/>
          <w:iCs w:val="0"/>
          <w:caps w:val="0"/>
          <w:color w:val="000000"/>
          <w:spacing w:val="0"/>
          <w:sz w:val="24"/>
          <w:szCs w:val="24"/>
          <w:shd w:val="clear" w:fill="FFFFFF"/>
        </w:rPr>
        <w:t>Kluckhohn, F. and Strodtbeck, F.</w:t>
      </w:r>
      <w:r>
        <w:rPr>
          <w:rFonts w:hint="eastAsia" w:ascii="Times New Roman" w:hAnsi="Times New Roman" w:eastAsia="宋体" w:cs="Times New Roman"/>
          <w:b w:val="0"/>
          <w:bCs w:val="0"/>
          <w:i w:val="0"/>
          <w:iCs w:val="0"/>
          <w:caps w:val="0"/>
          <w:color w:val="000000"/>
          <w:spacing w:val="0"/>
          <w:sz w:val="24"/>
          <w:szCs w:val="24"/>
          <w:shd w:val="clear" w:fill="FFFFFF"/>
          <w:lang w:eastAsia="zh-CN"/>
        </w:rPr>
        <w:t>（</w:t>
      </w:r>
      <w:r>
        <w:rPr>
          <w:rFonts w:hint="default" w:ascii="Times New Roman" w:hAnsi="Times New Roman" w:eastAsia="Arial" w:cs="Times New Roman"/>
          <w:b w:val="0"/>
          <w:bCs w:val="0"/>
          <w:i w:val="0"/>
          <w:iCs w:val="0"/>
          <w:caps w:val="0"/>
          <w:color w:val="000000"/>
          <w:spacing w:val="0"/>
          <w:sz w:val="24"/>
          <w:szCs w:val="24"/>
          <w:shd w:val="clear" w:fill="FFFFFF"/>
        </w:rPr>
        <w:t>1976</w:t>
      </w:r>
      <w:r>
        <w:rPr>
          <w:rFonts w:hint="eastAsia" w:ascii="Times New Roman" w:hAnsi="Times New Roman" w:eastAsia="宋体" w:cs="Times New Roman"/>
          <w:b w:val="0"/>
          <w:bCs w:val="0"/>
          <w:i w:val="0"/>
          <w:iCs w:val="0"/>
          <w:caps w:val="0"/>
          <w:color w:val="000000"/>
          <w:spacing w:val="0"/>
          <w:sz w:val="24"/>
          <w:szCs w:val="24"/>
          <w:shd w:val="clear" w:fill="FFFFFF"/>
          <w:lang w:eastAsia="zh-CN"/>
        </w:rPr>
        <w:t>）</w:t>
      </w:r>
      <w:r>
        <w:rPr>
          <w:rFonts w:hint="default" w:ascii="Times New Roman" w:hAnsi="Times New Roman" w:eastAsia="Arial" w:cs="Times New Roman"/>
          <w:b w:val="0"/>
          <w:bCs w:val="0"/>
          <w:i w:val="0"/>
          <w:iCs w:val="0"/>
          <w:caps w:val="0"/>
          <w:color w:val="000000"/>
          <w:spacing w:val="0"/>
          <w:sz w:val="24"/>
          <w:szCs w:val="24"/>
          <w:shd w:val="clear" w:fill="FFFFFF"/>
        </w:rPr>
        <w:t> Variations in value orientations. Westport, Conn.: Greenwood Press.</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eastAsia="zh-Hans"/>
        </w:rPr>
      </w:pPr>
      <w:r>
        <w:rPr>
          <w:rFonts w:hint="default" w:ascii="Times New Roman" w:hAnsi="Times New Roman" w:eastAsia="Arial" w:cs="Times New Roman"/>
          <w:b w:val="0"/>
          <w:bCs w:val="0"/>
          <w:i w:val="0"/>
          <w:iCs w:val="0"/>
          <w:caps w:val="0"/>
          <w:color w:val="000000"/>
          <w:spacing w:val="0"/>
          <w:sz w:val="24"/>
          <w:szCs w:val="24"/>
          <w:shd w:val="clear" w:fill="FFFFFF"/>
        </w:rPr>
        <w:t xml:space="preserve">Bloomberg.com. </w:t>
      </w:r>
      <w:r>
        <w:rPr>
          <w:rFonts w:hint="eastAsia" w:ascii="Times New Roman" w:hAnsi="Times New Roman" w:eastAsia="宋体" w:cs="Times New Roman"/>
          <w:b w:val="0"/>
          <w:bCs w:val="0"/>
          <w:i w:val="0"/>
          <w:iCs w:val="0"/>
          <w:caps w:val="0"/>
          <w:color w:val="000000"/>
          <w:spacing w:val="0"/>
          <w:sz w:val="24"/>
          <w:szCs w:val="24"/>
          <w:shd w:val="clear" w:fill="FFFFFF"/>
          <w:lang w:eastAsia="zh-CN"/>
        </w:rPr>
        <w:t>（</w:t>
      </w:r>
      <w:r>
        <w:rPr>
          <w:rFonts w:hint="default" w:ascii="Times New Roman" w:hAnsi="Times New Roman" w:eastAsia="Arial" w:cs="Times New Roman"/>
          <w:b w:val="0"/>
          <w:bCs w:val="0"/>
          <w:i w:val="0"/>
          <w:iCs w:val="0"/>
          <w:caps w:val="0"/>
          <w:color w:val="000000"/>
          <w:spacing w:val="0"/>
          <w:sz w:val="24"/>
          <w:szCs w:val="24"/>
          <w:shd w:val="clear" w:fill="FFFFFF"/>
        </w:rPr>
        <w:t>2022</w:t>
      </w:r>
      <w:r>
        <w:rPr>
          <w:rFonts w:hint="eastAsia" w:ascii="Times New Roman" w:hAnsi="Times New Roman" w:eastAsia="宋体" w:cs="Times New Roman"/>
          <w:b w:val="0"/>
          <w:bCs w:val="0"/>
          <w:i w:val="0"/>
          <w:iCs w:val="0"/>
          <w:caps w:val="0"/>
          <w:color w:val="000000"/>
          <w:spacing w:val="0"/>
          <w:sz w:val="24"/>
          <w:szCs w:val="24"/>
          <w:shd w:val="clear" w:fill="FFFFFF"/>
          <w:lang w:val="en-US" w:eastAsia="zh-CN"/>
        </w:rPr>
        <w:t xml:space="preserve">) </w:t>
      </w:r>
      <w:r>
        <w:rPr>
          <w:rFonts w:hint="default" w:ascii="Times New Roman" w:hAnsi="Times New Roman" w:eastAsia="Arial" w:cs="Times New Roman"/>
          <w:b w:val="0"/>
          <w:bCs w:val="0"/>
          <w:i w:val="0"/>
          <w:iCs w:val="0"/>
          <w:caps w:val="0"/>
          <w:color w:val="000000"/>
          <w:spacing w:val="0"/>
          <w:sz w:val="24"/>
          <w:szCs w:val="24"/>
          <w:shd w:val="clear" w:fill="FFFFFF"/>
        </w:rPr>
        <w:t>Bloomberg</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w:t>
      </w:r>
      <w:r>
        <w:rPr>
          <w:rFonts w:hint="default" w:ascii="Times New Roman" w:hAnsi="Times New Roman" w:eastAsia="Arial" w:cs="Times New Roman"/>
          <w:b w:val="0"/>
          <w:bCs w:val="0"/>
          <w:i w:val="0"/>
          <w:iCs w:val="0"/>
          <w:caps w:val="0"/>
          <w:color w:val="000000"/>
          <w:spacing w:val="0"/>
          <w:sz w:val="24"/>
          <w:szCs w:val="24"/>
          <w:shd w:val="clear" w:fill="FFFFFF"/>
        </w:rPr>
        <w:t>[online] Available at: &lt;https://www.bloomberg.com/news/articles/2022-04-04/shein-s-100-billion-valuation-would-top-h-m-and-zara-combined&gt; [Accessed 25 June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Lv D.(2021)</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 xml:space="preserve"> </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China's Shein is popular in Europe and America, except China.Observer network [online], 1 October. Available from: https://mp.weixin.qq.com/s/oCWZuEOLUAFgbqQWlobW2Q [accessed 15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Juny.(2022)</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 xml:space="preserve"> </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After surpassing tiktok to win the national download list, Shein with Chinese gene has become another phenomenal application.Silicon star man[online], 14 May. Available from: https://mp.weixin.qq.com/s/_gc_6GNktl2EE4FXyEwXYA [accessed 15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Jiao Ying Wu.(2022).Shein, is it worth $100 billion?.I dark horse[online], 8 May. Available from: https://mp.weixin.qq.com/s/Vy_zoyqCwQUojF9-DZTHew [accessed 15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Rui Zhang.(2022).Mysterious Xu Yangtian: the imperfect B-side deep network of 100 billion e-commerce sheen.Shenzhen Tencent News[online],10 May. Available from: https://mp.weixin.qq.com/s/Y2g31iNbL047VhpyT8n81w [accessed 15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Le Tian.(2022).Fashion retailer Shein is exposed to be stranded in listing in the United States: Founder Xu Yangtian suspects changing nationality.Leidi network[online] 27 February.Available from: https://mp.weixin.qq.com/s/757H6zHHoNutzAfotVIeOQ [accessed 15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eastAsia="zh-Hans"/>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Yiguan analysis and reporting group.(2022)</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 xml:space="preserve"> </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Using recycled polyester to make clothes, shein launched a new production line evolushein.Blue ocean yiguan.com[online], 12 May.Available from: https://mp.weixin.qq.com/s/UmaRUYMxnh-iPU65kW3DIg [accessed 15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E-commerce headlines.(2021).Side a and side B of shein. E-commerce headlines[online],8 August.Available from: https://mp.weixin.qq.com/s/MJdpnWeTIdULo-GYY0Y8pA [accessed 15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Cross border e-commerce disclosure specialist.(2021).Side B of shein, a mysterious US $10 billion company in China: the siege dilemma of clothing suppliers[online], 21 May.Available from: https://mp.weixin.qq.com/s/b7FNxMTxI06ToOL5u_TMHQ [accessed 15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Lu Caijing.(2022). Without a small factory in Panyu, Shein is nothing. Know[online],21 April. Available from: https://zhuanlan.zhihu.com/p/502683026 [accessed 15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xu2miss.(2022).In the next 20 years, will shein and Zara have a reciprocal relationship?. Know[online], 30 April. Available from:https://www.zhihu.com/question/530248308/answer/2463098788 [accessed 15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Uncle Boyi.(2022).Shein: Why did Xu Yangtian go to Brazil?. Know[online]​,4 March. Available from: https://zhuanlan.zhihu.com/p/475981911 [accessed 18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Huang Shan.(2021).In the face of environmental protection and labor disputes, shein is opening up. Interface news[online],22 December. Available from: https://baijiahao.baidu.com/s?id=1719802317965442806&amp;wfr=spider&amp;for=pc [accessed 18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Dong Lv.(2021).Cross border e-commerce giant Shein is popular in Europe and America. Can it fade the background of China?.Observer network[online], 1 October.Available from: https://baijiahao.baidu.com/s?id=1712403314293593830&amp;wfr=spider&amp;for=pc [accessed 18 May, 2022]</w:t>
      </w:r>
    </w:p>
    <w:p>
      <w:pPr>
        <w:numPr>
          <w:ilvl w:val="0"/>
          <w:numId w:val="2"/>
        </w:numPr>
        <w:spacing w:line="600" w:lineRule="auto"/>
        <w:ind w:left="425" w:leftChars="0" w:hanging="425" w:firstLineChars="0"/>
        <w:jc w:val="left"/>
        <w:rPr>
          <w:rFonts w:hint="default" w:ascii="Times New Roman" w:hAnsi="Times New Roman" w:eastAsia="Arial" w:cs="Times New Roman"/>
          <w:b w:val="0"/>
          <w:bCs w:val="0"/>
          <w:i w:val="0"/>
          <w:iCs w:val="0"/>
          <w:caps w:val="0"/>
          <w:color w:val="000000"/>
          <w:spacing w:val="0"/>
          <w:sz w:val="24"/>
          <w:szCs w:val="24"/>
          <w:shd w:val="clear" w:fill="FFFFFF"/>
          <w:lang w:eastAsia="zh-Hans"/>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Yibang power.(2022).Urgent! Shein supplier: lost in a game of "Eagle catching chicken".Baidu[online],27 April. Available from: https://baijiahao.baidu.com/s?id=1731257248164515116&amp;wfr=spider&amp;for=pc [accessed 18 May, 2022]</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600" w:lineRule="auto"/>
        <w:ind w:left="425" w:leftChars="0" w:hanging="425" w:firstLineChars="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Zheng Yang.(2022).Shein was pointed out by the British government that the labor supervision system is not well informed.Overseadia[online],1 March.Available from: https://chuhaiyi.baidu.com/news/detail/23917832 [accessed 18 May, 2022]</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600" w:lineRule="auto"/>
        <w:ind w:left="425" w:leftChars="0" w:hanging="425" w:firstLineChars="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Pride, W.M., and Ferrell, O.C. (2016), Marketing: Concepts and Strategies, 7th ed, Houghton Mifflin</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600" w:lineRule="auto"/>
        <w:ind w:left="425" w:leftChars="0" w:hanging="425" w:firstLineChars="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Jobber, D., and Ellis-Chadwick, F., (2016)</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 xml:space="preserve"> </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Principles and Practice of Marketing 7th revised edition, Berkshire: McGraw-Hill</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600" w:lineRule="auto"/>
        <w:ind w:left="425" w:leftChars="0" w:hanging="425" w:firstLineChars="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val="en-US" w:eastAsia="zh-CN"/>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Aaker, D. (2015)</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 xml:space="preserve"> </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Brand personalities are like snowflakes, Marketing News,</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 xml:space="preserve"> </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49(7), pp. 20-21. Full text available at: EBSCOhost Business Source Complete</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600" w:lineRule="auto"/>
        <w:ind w:left="425" w:leftChars="0" w:hanging="425" w:firstLineChars="0"/>
        <w:jc w:val="left"/>
        <w:textAlignment w:val="auto"/>
        <w:rPr>
          <w:rFonts w:hint="default" w:ascii="Times New Roman" w:hAnsi="Times New Roman" w:eastAsia="Arial" w:cs="Times New Roman"/>
          <w:b w:val="0"/>
          <w:bCs w:val="0"/>
          <w:i w:val="0"/>
          <w:iCs w:val="0"/>
          <w:caps w:val="0"/>
          <w:color w:val="000000"/>
          <w:spacing w:val="0"/>
          <w:sz w:val="24"/>
          <w:szCs w:val="24"/>
          <w:shd w:val="clear" w:fill="FFFFFF"/>
          <w:lang w:eastAsia="zh-Hans"/>
        </w:rPr>
      </w:pP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Kotler P and Chernev, A. (2014)</w:t>
      </w:r>
      <w:r>
        <w:rPr>
          <w:rFonts w:hint="eastAsia" w:ascii="Times New Roman" w:hAnsi="Times New Roman" w:eastAsia="Arial" w:cs="Times New Roman"/>
          <w:b w:val="0"/>
          <w:bCs w:val="0"/>
          <w:i w:val="0"/>
          <w:iCs w:val="0"/>
          <w:caps w:val="0"/>
          <w:color w:val="000000"/>
          <w:spacing w:val="0"/>
          <w:sz w:val="24"/>
          <w:szCs w:val="24"/>
          <w:shd w:val="clear" w:fill="FFFFFF"/>
          <w:lang w:val="en-US" w:eastAsia="zh-CN"/>
        </w:rPr>
        <w:t xml:space="preserve"> </w:t>
      </w:r>
      <w:r>
        <w:rPr>
          <w:rFonts w:hint="default" w:ascii="Times New Roman" w:hAnsi="Times New Roman" w:eastAsia="Arial" w:cs="Times New Roman"/>
          <w:b w:val="0"/>
          <w:bCs w:val="0"/>
          <w:i w:val="0"/>
          <w:iCs w:val="0"/>
          <w:caps w:val="0"/>
          <w:color w:val="000000"/>
          <w:spacing w:val="0"/>
          <w:sz w:val="24"/>
          <w:szCs w:val="24"/>
          <w:shd w:val="clear" w:fill="FFFFFF"/>
          <w:lang w:val="en-US" w:eastAsia="zh-CN"/>
        </w:rPr>
        <w:t>Strategic Marketing Management, 8th edition, Cerebellum Press</w:t>
      </w:r>
    </w:p>
    <w:p>
      <w:pPr>
        <w:spacing w:line="600" w:lineRule="auto"/>
        <w:jc w:val="left"/>
        <w:rPr>
          <w:rFonts w:hint="default" w:cstheme="minorBidi"/>
          <w:b w:val="0"/>
          <w:bCs w:val="0"/>
          <w:kern w:val="2"/>
          <w:sz w:val="21"/>
          <w:szCs w:val="24"/>
          <w:lang w:eastAsia="zh-Hans" w:bidi="ar-SA"/>
        </w:rPr>
      </w:pPr>
    </w:p>
    <w:p>
      <w:pPr>
        <w:rPr>
          <w:rFonts w:hint="default" w:ascii="Arial" w:hAnsi="Arial" w:eastAsia="Arial" w:cs="Arial"/>
          <w:i w:val="0"/>
          <w:iCs w:val="0"/>
          <w:caps w:val="0"/>
          <w:color w:val="000000"/>
          <w:spacing w:val="0"/>
          <w:sz w:val="19"/>
          <w:szCs w:val="19"/>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n-ea">
    <w:altName w:val="Segoe Print"/>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D30B19"/>
    <w:multiLevelType w:val="singleLevel"/>
    <w:tmpl w:val="ACD30B19"/>
    <w:lvl w:ilvl="0" w:tentative="0">
      <w:start w:val="1"/>
      <w:numFmt w:val="decimal"/>
      <w:lvlText w:val="%1."/>
      <w:lvlJc w:val="left"/>
      <w:pPr>
        <w:ind w:left="425" w:hanging="425"/>
      </w:pPr>
      <w:rPr>
        <w:rFonts w:hint="default"/>
      </w:rPr>
    </w:lvl>
  </w:abstractNum>
  <w:abstractNum w:abstractNumId="1">
    <w:nsid w:val="4E09D9F0"/>
    <w:multiLevelType w:val="singleLevel"/>
    <w:tmpl w:val="4E09D9F0"/>
    <w:lvl w:ilvl="0" w:tentative="0">
      <w:start w:val="1"/>
      <w:numFmt w:val="bullet"/>
      <w:lvlText w:val=""/>
      <w:lvlJc w:val="left"/>
      <w:pPr>
        <w:ind w:left="420" w:hanging="42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VjODhmNjkxZDI2ZmVjYWIzOTU4MGVjN2E0ZDEzNmQifQ=="/>
  </w:docVars>
  <w:rsids>
    <w:rsidRoot w:val="67A750CC"/>
    <w:rsid w:val="04F77173"/>
    <w:rsid w:val="143F561B"/>
    <w:rsid w:val="25BD442C"/>
    <w:rsid w:val="269178C5"/>
    <w:rsid w:val="2E9F02AD"/>
    <w:rsid w:val="332F3438"/>
    <w:rsid w:val="4383741C"/>
    <w:rsid w:val="44F008BA"/>
    <w:rsid w:val="47044B38"/>
    <w:rsid w:val="486D24D6"/>
    <w:rsid w:val="4F560168"/>
    <w:rsid w:val="5C091BEC"/>
    <w:rsid w:val="5D7E7F96"/>
    <w:rsid w:val="67A750CC"/>
    <w:rsid w:val="6FE23626"/>
    <w:rsid w:val="73F4191B"/>
    <w:rsid w:val="77284C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caption"/>
    <w:basedOn w:val="1"/>
    <w:next w:val="1"/>
    <w:semiHidden/>
    <w:unhideWhenUsed/>
    <w:qFormat/>
    <w:uiPriority w:val="0"/>
    <w:rPr>
      <w:rFonts w:ascii="Arial" w:hAnsi="Arial" w:eastAsia="黑体"/>
      <w:sz w:val="20"/>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Emphasis"/>
    <w:basedOn w:val="7"/>
    <w:qFormat/>
    <w:uiPriority w:val="0"/>
    <w:rPr>
      <w:i/>
    </w:rPr>
  </w:style>
  <w:style w:type="character" w:styleId="9">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extobjs>
    <extobj name="ECB019B1-382A-4266-B25C-5B523AA43C14-1">
      <extobjdata type="ECB019B1-382A-4266-B25C-5B523AA43C14" data="ewoJIkZpbGVJZCIgOiAiMTc4NTUzNTIzMjMzIiwKCSJHcm91cElkIiA6ICI2MDAyMzI3NjgiLAoJIkltYWdlIiA6ICJpVkJPUncwS0dnb0FBQUFOU1VoRVVnQUFBbllBQUFHM0NBWUFBQUE1Q0JoMUFBQUFDWEJJV1hNQUFBc1RBQUFMRXdFQW1wd1lBQUFnQUVsRVFWUjRuTzNkZlhSamQzM244YTlrVzlLOXNtVFpzbWY4Sk1ramplMTRiTXVXd3BLazNaS0ZoQ1lrUEhTaERSekNDVW1XaDV4RHVpM3RBa3YzUUZJMk5KUUdFaEpTbW1TQjhKUkFDMjJ5UXdnSkxhVmhTMXE2eURPVG1mSE1lT3daei9oSkdvMHQ2K2xhOGxqYVA4YWFkWTA5ajdZMS9zMzdkWTRQOHU5MzcrOStyNWhSUG5OL1A5MHJBZ0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CUUZ2OFAxMWRFZTNQSldVMEFBQUFBU1VWT1JLNUNZSUk9IiwKCSJUaGVtZSIgOiAiIiwKCSJUeXBlIiA6ICJmbG93IiwKCSJWZXJzaW9uIiA6ICI5Igp9Cg=="/>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Pages>
  <Words>3556</Words>
  <Characters>21107</Characters>
  <Lines>0</Lines>
  <Paragraphs>0</Paragraphs>
  <TotalTime>17</TotalTime>
  <ScaleCrop>false</ScaleCrop>
  <LinksUpToDate>false</LinksUpToDate>
  <CharactersWithSpaces>24547</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2022-06-18T06:40:00Z</dcterms:created>
  <dc:creator>酞</dc:creator>
  <cp:lastModifiedBy>酞</cp:lastModifiedBy>
  <dcterms:modified xsi:type="dcterms:W3CDTF">2022-06-25T12:01:14Z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E474C4F4BB9E43F0BB17E6B1CCFD13FB</vt:lpwstr>
  </property>
</Properties>
</file>