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56EE" w:rsidRDefault="00BA20E5">
      <w:r>
        <w:t>Aaron B</w:t>
      </w:r>
      <w:r w:rsidR="006B56EE">
        <w:t xml:space="preserve">owditch Exam submission 20/21 </w:t>
      </w:r>
    </w:p>
    <w:p w:rsidR="00D839C8" w:rsidRDefault="00D839C8">
      <w:r w:rsidRPr="00D839C8">
        <w:rPr>
          <w:noProof/>
          <w:lang w:eastAsia="en-GB"/>
        </w:rPr>
        <w:drawing>
          <wp:inline distT="0" distB="0" distL="0" distR="0">
            <wp:extent cx="7839937" cy="5882285"/>
            <wp:effectExtent l="7302" t="0" r="0" b="0"/>
            <wp:docPr id="1" name="Picture 1" descr="C:\Users\abowdit\Downloads\image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owdit\Downloads\image0.jpe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7841760" cy="5883653"/>
                    </a:xfrm>
                    <a:prstGeom prst="rect">
                      <a:avLst/>
                    </a:prstGeom>
                    <a:noFill/>
                    <a:ln>
                      <a:noFill/>
                    </a:ln>
                  </pic:spPr>
                </pic:pic>
              </a:graphicData>
            </a:graphic>
          </wp:inline>
        </w:drawing>
      </w:r>
    </w:p>
    <w:p w:rsidR="00D839C8" w:rsidRDefault="00D839C8">
      <w:r w:rsidRPr="00D839C8">
        <w:rPr>
          <w:noProof/>
          <w:lang w:eastAsia="en-GB"/>
        </w:rPr>
        <w:lastRenderedPageBreak/>
        <w:drawing>
          <wp:inline distT="0" distB="0" distL="0" distR="0">
            <wp:extent cx="7784278" cy="5840525"/>
            <wp:effectExtent l="317" t="0" r="7938" b="7937"/>
            <wp:docPr id="2" name="Picture 2" descr="C:\Users\abowdit\Downloads\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bowdit\Downloads\image1.jpe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7787024" cy="5842585"/>
                    </a:xfrm>
                    <a:prstGeom prst="rect">
                      <a:avLst/>
                    </a:prstGeom>
                    <a:noFill/>
                    <a:ln>
                      <a:noFill/>
                    </a:ln>
                  </pic:spPr>
                </pic:pic>
              </a:graphicData>
            </a:graphic>
          </wp:inline>
        </w:drawing>
      </w:r>
    </w:p>
    <w:p w:rsidR="00D839C8" w:rsidRDefault="00D839C8">
      <w:r w:rsidRPr="00D839C8">
        <w:rPr>
          <w:noProof/>
          <w:lang w:eastAsia="en-GB"/>
        </w:rPr>
        <w:lastRenderedPageBreak/>
        <w:drawing>
          <wp:inline distT="0" distB="0" distL="0" distR="0">
            <wp:extent cx="8277259" cy="6210407"/>
            <wp:effectExtent l="4763" t="0" r="0" b="0"/>
            <wp:docPr id="3" name="Picture 3" descr="C:\Users\abowdit\Downloads\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owdit\Downloads\image2.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8278523" cy="6211355"/>
                    </a:xfrm>
                    <a:prstGeom prst="rect">
                      <a:avLst/>
                    </a:prstGeom>
                    <a:noFill/>
                    <a:ln>
                      <a:noFill/>
                    </a:ln>
                  </pic:spPr>
                </pic:pic>
              </a:graphicData>
            </a:graphic>
          </wp:inline>
        </w:drawing>
      </w:r>
    </w:p>
    <w:p w:rsidR="00D839C8" w:rsidRDefault="00D839C8">
      <w:r w:rsidRPr="00D839C8">
        <w:rPr>
          <w:noProof/>
          <w:lang w:eastAsia="en-GB"/>
        </w:rPr>
        <w:lastRenderedPageBreak/>
        <w:drawing>
          <wp:inline distT="0" distB="0" distL="0" distR="0">
            <wp:extent cx="8563506" cy="6425177"/>
            <wp:effectExtent l="2223" t="0" r="0" b="0"/>
            <wp:docPr id="4" name="Picture 4" descr="C:\Users\abowdit\Downloads\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bowdit\Downloads\image3.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8566149" cy="6427160"/>
                    </a:xfrm>
                    <a:prstGeom prst="rect">
                      <a:avLst/>
                    </a:prstGeom>
                    <a:noFill/>
                    <a:ln>
                      <a:noFill/>
                    </a:ln>
                  </pic:spPr>
                </pic:pic>
              </a:graphicData>
            </a:graphic>
          </wp:inline>
        </w:drawing>
      </w:r>
    </w:p>
    <w:p w:rsidR="00D839C8" w:rsidRDefault="00D839C8">
      <w:r w:rsidRPr="00D839C8">
        <w:rPr>
          <w:noProof/>
          <w:lang w:eastAsia="en-GB"/>
        </w:rPr>
        <w:lastRenderedPageBreak/>
        <w:drawing>
          <wp:inline distT="0" distB="0" distL="0" distR="0">
            <wp:extent cx="8253405" cy="6192509"/>
            <wp:effectExtent l="1905" t="0" r="0" b="0"/>
            <wp:docPr id="5" name="Picture 5" descr="C:\Users\abowdit\Downloads\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bowdit\Downloads\image4.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8255496" cy="6194078"/>
                    </a:xfrm>
                    <a:prstGeom prst="rect">
                      <a:avLst/>
                    </a:prstGeom>
                    <a:noFill/>
                    <a:ln>
                      <a:noFill/>
                    </a:ln>
                  </pic:spPr>
                </pic:pic>
              </a:graphicData>
            </a:graphic>
          </wp:inline>
        </w:drawing>
      </w:r>
    </w:p>
    <w:p w:rsidR="00D839C8" w:rsidRDefault="00D839C8">
      <w:r w:rsidRPr="00D839C8">
        <w:rPr>
          <w:noProof/>
          <w:lang w:eastAsia="en-GB"/>
        </w:rPr>
        <w:lastRenderedPageBreak/>
        <w:drawing>
          <wp:inline distT="0" distB="0" distL="0" distR="0">
            <wp:extent cx="7927025" cy="5947627"/>
            <wp:effectExtent l="0" t="952" r="0" b="0"/>
            <wp:docPr id="6" name="Picture 6" descr="C:\Users\abowdit\Downloads\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bowdit\Downloads\image5.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929416" cy="5949421"/>
                    </a:xfrm>
                    <a:prstGeom prst="rect">
                      <a:avLst/>
                    </a:prstGeom>
                    <a:noFill/>
                    <a:ln>
                      <a:noFill/>
                    </a:ln>
                  </pic:spPr>
                </pic:pic>
              </a:graphicData>
            </a:graphic>
          </wp:inline>
        </w:drawing>
      </w:r>
    </w:p>
    <w:p w:rsidR="00D839C8" w:rsidRDefault="00D839C8"/>
    <w:p w:rsidR="00D839C8" w:rsidRDefault="00D839C8"/>
    <w:p w:rsidR="00D839C8" w:rsidRDefault="00D839C8"/>
    <w:p w:rsidR="006B56EE" w:rsidRDefault="006B56EE">
      <w:r>
        <w:lastRenderedPageBreak/>
        <w:t>Q2</w:t>
      </w:r>
      <w:r w:rsidR="00D839C8">
        <w:t xml:space="preserve"> answer </w:t>
      </w:r>
    </w:p>
    <w:p w:rsidR="006B56EE" w:rsidRDefault="006B56EE"/>
    <w:p w:rsidR="006B56EE" w:rsidRDefault="006B56EE">
      <w:r>
        <w:t>Advantages and disadvantages of local verses central power factor correction</w:t>
      </w:r>
    </w:p>
    <w:p w:rsidR="006B56EE" w:rsidRDefault="006B56EE">
      <w:r>
        <w:t>Advantages of power factor correction;</w:t>
      </w:r>
    </w:p>
    <w:p w:rsidR="006B56EE" w:rsidRDefault="006B56EE" w:rsidP="006B56EE">
      <w:pPr>
        <w:pStyle w:val="ListParagraph"/>
        <w:numPr>
          <w:ilvl w:val="0"/>
          <w:numId w:val="1"/>
        </w:numPr>
      </w:pPr>
      <w:r>
        <w:t>Reduces demand charge</w:t>
      </w:r>
    </w:p>
    <w:p w:rsidR="006B56EE" w:rsidRDefault="006B56EE" w:rsidP="006B56EE">
      <w:pPr>
        <w:pStyle w:val="ListParagraph"/>
        <w:numPr>
          <w:ilvl w:val="0"/>
          <w:numId w:val="1"/>
        </w:numPr>
      </w:pPr>
      <w:r>
        <w:t>Increases load carrying abilities of already existing circuits</w:t>
      </w:r>
    </w:p>
    <w:p w:rsidR="006B56EE" w:rsidRDefault="006B56EE" w:rsidP="006B56EE">
      <w:pPr>
        <w:pStyle w:val="ListParagraph"/>
        <w:numPr>
          <w:ilvl w:val="0"/>
          <w:numId w:val="1"/>
        </w:numPr>
      </w:pPr>
      <w:r>
        <w:t xml:space="preserve">Improves voltage as higher power factor means less current flowing </w:t>
      </w:r>
    </w:p>
    <w:p w:rsidR="006B56EE" w:rsidRDefault="006B56EE" w:rsidP="006B56EE">
      <w:pPr>
        <w:pStyle w:val="ListParagraph"/>
        <w:numPr>
          <w:ilvl w:val="0"/>
          <w:numId w:val="1"/>
        </w:numPr>
      </w:pPr>
      <w:r>
        <w:t>Reduces carbon footprint as it allows for less strain on the power grid</w:t>
      </w:r>
    </w:p>
    <w:p w:rsidR="006B56EE" w:rsidRDefault="006B56EE" w:rsidP="006B56EE">
      <w:pPr>
        <w:pStyle w:val="ListParagraph"/>
        <w:numPr>
          <w:ilvl w:val="0"/>
          <w:numId w:val="1"/>
        </w:numPr>
      </w:pPr>
      <w:r>
        <w:t>Reduces voltage drops in system by installing capacitors</w:t>
      </w:r>
    </w:p>
    <w:p w:rsidR="006B56EE" w:rsidRDefault="006B56EE" w:rsidP="006B56EE">
      <w:pPr>
        <w:pStyle w:val="ListParagraph"/>
        <w:numPr>
          <w:ilvl w:val="0"/>
          <w:numId w:val="1"/>
        </w:numPr>
      </w:pPr>
      <w:r>
        <w:t xml:space="preserve">Increases available power </w:t>
      </w:r>
    </w:p>
    <w:p w:rsidR="006B56EE" w:rsidRDefault="006B56EE" w:rsidP="006B56EE">
      <w:pPr>
        <w:pStyle w:val="ListParagraph"/>
        <w:numPr>
          <w:ilvl w:val="0"/>
          <w:numId w:val="1"/>
        </w:numPr>
      </w:pPr>
      <w:r>
        <w:t>Can reduce installation size as wires carry less current meaning smaller wires</w:t>
      </w:r>
    </w:p>
    <w:p w:rsidR="006B56EE" w:rsidRDefault="006B56EE" w:rsidP="006B56EE">
      <w:r>
        <w:t xml:space="preserve">Local power factor correction </w:t>
      </w:r>
    </w:p>
    <w:p w:rsidR="006B56EE" w:rsidRDefault="006B56EE" w:rsidP="006B56EE">
      <w:r>
        <w:t>Local power factor correction is done on site at the load end, this means that any power loss or phase difference which is present during transmission will not affect the power at the load if correction is done locally.</w:t>
      </w:r>
    </w:p>
    <w:p w:rsidR="006B56EE" w:rsidRDefault="006B56EE" w:rsidP="006B56EE">
      <w:r>
        <w:t>Advantages;</w:t>
      </w:r>
    </w:p>
    <w:p w:rsidR="006B56EE" w:rsidRDefault="006B56EE" w:rsidP="006B56EE">
      <w:pPr>
        <w:pStyle w:val="ListParagraph"/>
        <w:numPr>
          <w:ilvl w:val="0"/>
          <w:numId w:val="2"/>
        </w:numPr>
      </w:pPr>
      <w:r>
        <w:t>can be customised to suit specific machines</w:t>
      </w:r>
    </w:p>
    <w:p w:rsidR="006B56EE" w:rsidRDefault="006B56EE" w:rsidP="006B56EE">
      <w:pPr>
        <w:pStyle w:val="ListParagraph"/>
        <w:numPr>
          <w:ilvl w:val="0"/>
          <w:numId w:val="2"/>
        </w:numPr>
      </w:pPr>
      <w:r>
        <w:t xml:space="preserve">less components than central power factor </w:t>
      </w:r>
    </w:p>
    <w:p w:rsidR="006B56EE" w:rsidRDefault="006B56EE" w:rsidP="006B56EE">
      <w:r>
        <w:t xml:space="preserve">disadvantages; </w:t>
      </w:r>
    </w:p>
    <w:p w:rsidR="006B56EE" w:rsidRDefault="006B56EE" w:rsidP="006B56EE">
      <w:pPr>
        <w:pStyle w:val="ListParagraph"/>
        <w:numPr>
          <w:ilvl w:val="0"/>
          <w:numId w:val="3"/>
        </w:numPr>
      </w:pPr>
      <w:r>
        <w:t xml:space="preserve">correction is required for all loads </w:t>
      </w:r>
    </w:p>
    <w:p w:rsidR="006B56EE" w:rsidRDefault="006B56EE" w:rsidP="006B56EE">
      <w:pPr>
        <w:pStyle w:val="ListParagraph"/>
        <w:numPr>
          <w:ilvl w:val="0"/>
          <w:numId w:val="3"/>
        </w:numPr>
      </w:pPr>
      <w:r>
        <w:t xml:space="preserve">can be costly to correct all loads </w:t>
      </w:r>
    </w:p>
    <w:p w:rsidR="006B56EE" w:rsidRDefault="006B56EE" w:rsidP="006B56EE"/>
    <w:p w:rsidR="006B56EE" w:rsidRDefault="006B56EE" w:rsidP="006B56EE">
      <w:r>
        <w:t>Power factor correction done centrally can mean that the source to load is balanced, although some imbalances may happen along transmission which would still require correction once reaching a load.</w:t>
      </w:r>
    </w:p>
    <w:p w:rsidR="006B56EE" w:rsidRDefault="006B56EE" w:rsidP="006B56EE">
      <w:r>
        <w:t>Advantages;</w:t>
      </w:r>
    </w:p>
    <w:p w:rsidR="006B56EE" w:rsidRDefault="006B56EE" w:rsidP="006B56EE">
      <w:pPr>
        <w:pStyle w:val="ListParagraph"/>
        <w:numPr>
          <w:ilvl w:val="0"/>
          <w:numId w:val="4"/>
        </w:numPr>
      </w:pPr>
      <w:r>
        <w:t>central correction can allow all loads to be corrected at source</w:t>
      </w:r>
    </w:p>
    <w:p w:rsidR="006B56EE" w:rsidRDefault="006B56EE" w:rsidP="006B56EE">
      <w:pPr>
        <w:pStyle w:val="ListParagraph"/>
        <w:numPr>
          <w:ilvl w:val="0"/>
          <w:numId w:val="4"/>
        </w:numPr>
      </w:pPr>
      <w:r>
        <w:t>easier to manage and maintain than local correction on separate loads.</w:t>
      </w:r>
    </w:p>
    <w:p w:rsidR="006B56EE" w:rsidRDefault="006B56EE" w:rsidP="006B56EE">
      <w:r>
        <w:t>Disadvantages;</w:t>
      </w:r>
    </w:p>
    <w:p w:rsidR="006B56EE" w:rsidRDefault="006B56EE" w:rsidP="006B56EE">
      <w:pPr>
        <w:pStyle w:val="ListParagraph"/>
        <w:numPr>
          <w:ilvl w:val="0"/>
          <w:numId w:val="5"/>
        </w:numPr>
      </w:pPr>
      <w:r>
        <w:t>a large correction system will be needed</w:t>
      </w:r>
    </w:p>
    <w:p w:rsidR="006B56EE" w:rsidRDefault="006B56EE" w:rsidP="006B56EE">
      <w:pPr>
        <w:pStyle w:val="ListParagraph"/>
        <w:numPr>
          <w:ilvl w:val="0"/>
          <w:numId w:val="5"/>
        </w:numPr>
      </w:pPr>
      <w:r>
        <w:t>may need altering when different loads are switched on</w:t>
      </w:r>
    </w:p>
    <w:p w:rsidR="006B56EE" w:rsidRDefault="006B56EE" w:rsidP="006B56EE">
      <w:pPr>
        <w:pStyle w:val="ListParagraph"/>
        <w:numPr>
          <w:ilvl w:val="0"/>
          <w:numId w:val="5"/>
        </w:numPr>
      </w:pPr>
      <w:r>
        <w:t>large system required at central source to allow for full correction.</w:t>
      </w:r>
    </w:p>
    <w:p w:rsidR="006B56EE" w:rsidRDefault="006B56EE" w:rsidP="006B56EE"/>
    <w:p w:rsidR="00D839C8" w:rsidRDefault="00D839C8" w:rsidP="006B56EE">
      <w:r w:rsidRPr="00D839C8">
        <w:rPr>
          <w:noProof/>
          <w:lang w:eastAsia="en-GB"/>
        </w:rPr>
        <w:lastRenderedPageBreak/>
        <w:drawing>
          <wp:inline distT="0" distB="0" distL="0" distR="0">
            <wp:extent cx="7911499" cy="5935978"/>
            <wp:effectExtent l="0" t="2540" r="0" b="0"/>
            <wp:docPr id="7" name="Picture 7" descr="C:\Users\abowdit\Downloads\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bowdit\Downloads\image6.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7913841" cy="5937735"/>
                    </a:xfrm>
                    <a:prstGeom prst="rect">
                      <a:avLst/>
                    </a:prstGeom>
                    <a:noFill/>
                    <a:ln>
                      <a:noFill/>
                    </a:ln>
                  </pic:spPr>
                </pic:pic>
              </a:graphicData>
            </a:graphic>
          </wp:inline>
        </w:drawing>
      </w:r>
    </w:p>
    <w:p w:rsidR="00D839C8" w:rsidRDefault="00D839C8" w:rsidP="006B56EE">
      <w:r w:rsidRPr="00D839C8">
        <w:rPr>
          <w:noProof/>
          <w:lang w:eastAsia="en-GB"/>
        </w:rPr>
        <w:lastRenderedPageBreak/>
        <w:drawing>
          <wp:inline distT="0" distB="0" distL="0" distR="0">
            <wp:extent cx="8364723" cy="6276031"/>
            <wp:effectExtent l="0" t="3493" r="0" b="0"/>
            <wp:docPr id="8" name="Picture 8" descr="C:\Users\abowdit\Downloads\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bowdit\Downloads\image7.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365961" cy="6276960"/>
                    </a:xfrm>
                    <a:prstGeom prst="rect">
                      <a:avLst/>
                    </a:prstGeom>
                    <a:noFill/>
                    <a:ln>
                      <a:noFill/>
                    </a:ln>
                  </pic:spPr>
                </pic:pic>
              </a:graphicData>
            </a:graphic>
          </wp:inline>
        </w:drawing>
      </w:r>
    </w:p>
    <w:p w:rsidR="00D839C8" w:rsidRDefault="00D839C8" w:rsidP="006B56EE">
      <w:bookmarkStart w:id="0" w:name="_GoBack"/>
      <w:r w:rsidRPr="00D839C8">
        <w:rPr>
          <w:noProof/>
          <w:lang w:eastAsia="en-GB"/>
        </w:rPr>
        <w:lastRenderedPageBreak/>
        <w:drawing>
          <wp:inline distT="0" distB="0" distL="0" distR="0">
            <wp:extent cx="8595311" cy="6449041"/>
            <wp:effectExtent l="6350" t="0" r="3175" b="3175"/>
            <wp:docPr id="9" name="Picture 9" descr="C:\Users\abowdit\Downloads\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bowdit\Downloads\image8.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597438" cy="6450637"/>
                    </a:xfrm>
                    <a:prstGeom prst="rect">
                      <a:avLst/>
                    </a:prstGeom>
                    <a:noFill/>
                    <a:ln>
                      <a:noFill/>
                    </a:ln>
                  </pic:spPr>
                </pic:pic>
              </a:graphicData>
            </a:graphic>
          </wp:inline>
        </w:drawing>
      </w:r>
      <w:bookmarkEnd w:id="0"/>
    </w:p>
    <w:sectPr w:rsidR="00D83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C5753"/>
    <w:multiLevelType w:val="hybridMultilevel"/>
    <w:tmpl w:val="866C3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31E0B"/>
    <w:multiLevelType w:val="hybridMultilevel"/>
    <w:tmpl w:val="8C10B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0A57F1"/>
    <w:multiLevelType w:val="hybridMultilevel"/>
    <w:tmpl w:val="FED2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142C08"/>
    <w:multiLevelType w:val="hybridMultilevel"/>
    <w:tmpl w:val="FA80C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274EE0"/>
    <w:multiLevelType w:val="hybridMultilevel"/>
    <w:tmpl w:val="53B49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6EE"/>
    <w:rsid w:val="006B56EE"/>
    <w:rsid w:val="00B52048"/>
    <w:rsid w:val="00BA20E5"/>
    <w:rsid w:val="00D83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D5EA0"/>
  <w15:chartTrackingRefBased/>
  <w15:docId w15:val="{B1377608-E037-4C8B-9E39-635CB3A96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6EE"/>
    <w:pPr>
      <w:ind w:left="720"/>
      <w:contextualSpacing/>
    </w:pPr>
  </w:style>
  <w:style w:type="character" w:styleId="Hyperlink">
    <w:name w:val="Hyperlink"/>
    <w:basedOn w:val="DefaultParagraphFont"/>
    <w:uiPriority w:val="99"/>
    <w:unhideWhenUsed/>
    <w:rsid w:val="00D839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230</Words>
  <Characters>1315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Zodiac Aerospace</Company>
  <LinksUpToDate>false</LinksUpToDate>
  <CharactersWithSpaces>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BOWDITCH Aaron (SAFRAN SEATS)</dc:creator>
  <cp:keywords/>
  <dc:description/>
  <cp:lastModifiedBy>BOWDITCH Aaron (SAFRAN SEATS)</cp:lastModifiedBy>
  <cp:revision>2</cp:revision>
  <dcterms:created xsi:type="dcterms:W3CDTF">2021-01-22T12:12:00Z</dcterms:created>
  <dcterms:modified xsi:type="dcterms:W3CDTF">2021-01-22T12:55:00Z</dcterms:modified>
</cp:coreProperties>
</file>