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16EB539" wp14:paraId="7D341F6E" wp14:textId="5B75D491">
      <w:p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116EB539" w:rsidR="26A76D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Student Name: Neringa Kairiene</w:t>
      </w:r>
    </w:p>
    <w:p xmlns:wp14="http://schemas.microsoft.com/office/word/2010/wordml" w:rsidP="116EB539" wp14:paraId="1ACEB081" wp14:textId="606DFDC4">
      <w:p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116EB539" w:rsidR="26A76D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Student Number: 2435673</w:t>
      </w:r>
    </w:p>
    <w:p xmlns:wp14="http://schemas.microsoft.com/office/word/2010/wordml" w:rsidP="116EB539" wp14:paraId="5D10CECE" wp14:textId="03D12FAC">
      <w:p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116EB539" w:rsidR="26A76D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Module: </w:t>
      </w:r>
      <w:r w:rsidRPr="116EB539" w:rsidR="5A24EC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Protecting and Supporting Families in Health and Care</w:t>
      </w:r>
    </w:p>
    <w:p xmlns:wp14="http://schemas.microsoft.com/office/word/2010/wordml" w:rsidP="116EB539" wp14:paraId="4D1985C2" wp14:textId="2B789A10">
      <w:p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116EB539" w:rsidR="26A76D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Module Code: BMHP50</w:t>
      </w:r>
      <w:r w:rsidRPr="116EB539" w:rsidR="5E534A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21</w:t>
      </w:r>
    </w:p>
    <w:p xmlns:wp14="http://schemas.microsoft.com/office/word/2010/wordml" w:rsidP="116EB539" wp14:paraId="027BDA1E" wp14:textId="1ACF3675">
      <w:p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116EB539" w:rsidR="26A76D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Assignment Title: </w:t>
      </w:r>
      <w:r w:rsidRPr="116EB539" w:rsidR="26A76D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Component</w:t>
      </w:r>
      <w:r w:rsidRPr="116EB539" w:rsidR="26A76D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1</w:t>
      </w:r>
      <w:r w:rsidRPr="116EB539" w:rsidR="1EF62B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: Presentation</w:t>
      </w:r>
      <w:r w:rsidRPr="116EB539" w:rsidR="16E798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. Case 1 - Child A</w:t>
      </w:r>
    </w:p>
    <w:p xmlns:wp14="http://schemas.microsoft.com/office/word/2010/wordml" w:rsidP="116EB539" wp14:paraId="5E5787A5" wp14:textId="6FD1E903">
      <w:pPr>
        <w:pStyle w:val="Normal"/>
        <w:jc w:val="both"/>
      </w:pPr>
      <w:r w:rsidRPr="116EB539" w:rsidR="26A76D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Lecture: Kennedy Obohwemu</w:t>
      </w:r>
    </w:p>
    <w:p w:rsidR="172F2E99" w:rsidP="116EB539" w:rsidRDefault="172F2E99" w14:paraId="1BD0F48A" w14:textId="20A7CEE1">
      <w:pPr>
        <w:pStyle w:val="Normal"/>
        <w:jc w:val="both"/>
      </w:pPr>
      <w:r w:rsidRPr="116EB539" w:rsidR="172F2E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Submission deadline: Sunday 18</w:t>
      </w:r>
      <w:r w:rsidRPr="116EB539" w:rsidR="172F2E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vertAlign w:val="superscript"/>
          <w:lang w:val="en-GB"/>
        </w:rPr>
        <w:t>th</w:t>
      </w:r>
      <w:r w:rsidRPr="116EB539" w:rsidR="172F2E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vertAlign w:val="superscript"/>
          <w:lang w:val="en-GB"/>
        </w:rPr>
        <w:t xml:space="preserve"> </w:t>
      </w:r>
      <w:r w:rsidRPr="116EB539" w:rsidR="172F2E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October 2026</w:t>
      </w:r>
    </w:p>
    <w:p w:rsidR="116EB539" w:rsidP="116EB539" w:rsidRDefault="116EB539" w14:paraId="7BE1415C" w14:textId="1EC7D71A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116EB539" w:rsidP="116EB539" w:rsidRDefault="116EB539" w14:paraId="6BD040CA" w14:textId="7302E4C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116EB539" w:rsidRDefault="116EB539" w14:paraId="2F9AA869" w14:textId="53CAC23B">
      <w:r>
        <w:br w:type="page"/>
      </w:r>
    </w:p>
    <w:p w:rsidR="5732CFA6" w:rsidP="4FC87912" w:rsidRDefault="5732CFA6" w14:paraId="74F92CE7" w14:textId="227E94D8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FC87912" w:rsidR="5732CF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References: </w:t>
      </w:r>
    </w:p>
    <w:p w:rsidR="345D85B6" w:rsidP="4FC87912" w:rsidRDefault="345D85B6" w14:paraId="3DE54C8F" w14:textId="3535DE76">
      <w:pPr>
        <w:pStyle w:val="ListParagraph"/>
        <w:shd w:val="clear" w:color="auto" w:fill="FFFFFF" w:themeFill="background1"/>
        <w:spacing w:before="0" w:beforeAutospacing="off" w:after="0" w:afterAutospacing="off"/>
        <w:ind w:left="225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FC87912" w:rsidR="345D85B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</w:t>
      </w:r>
      <w:r w:rsidRPr="4FC87912" w:rsidR="634E596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hild</w:t>
      </w:r>
      <w:r w:rsidRPr="4FC87912" w:rsidR="634E596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Safeguarding Practice Review Panel (2024)</w:t>
      </w:r>
      <w:r w:rsidRPr="4FC87912" w:rsidR="634E5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FC87912" w:rsidR="634E59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Annual report 2023 to 2024</w:t>
      </w:r>
      <w:r w:rsidRPr="4FC87912" w:rsidR="634E5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London: Department for Education. Available at: </w:t>
      </w:r>
      <w:hyperlink r:id="R09ef2bb73b054781">
        <w:r w:rsidRPr="4FC87912" w:rsidR="5DA633F5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https://www.gov.uk/government/publications/child-safeguarding-practice-review-panel-annual-report-2023-to-2024</w:t>
        </w:r>
      </w:hyperlink>
      <w:r w:rsidRPr="4FC87912" w:rsidR="5DA633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FC87912" w:rsidR="70FA9C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FC87912" w:rsidR="634E5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(Accessed: 2 October 2026).</w:t>
      </w:r>
    </w:p>
    <w:p w:rsidR="634E5962" w:rsidP="4FC87912" w:rsidRDefault="634E5962" w14:paraId="4D24CBFE" w14:textId="12E76FDF">
      <w:pPr>
        <w:pStyle w:val="ListParagraph"/>
        <w:shd w:val="clear" w:color="auto" w:fill="FFFFFF" w:themeFill="background1"/>
        <w:spacing w:before="0" w:beforeAutospacing="off" w:after="0" w:afterAutospacing="off"/>
        <w:ind w:left="225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FC87912" w:rsidR="634E596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Department for Education </w:t>
      </w:r>
      <w:r w:rsidRPr="4FC87912" w:rsidR="66F49F3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</w:t>
      </w:r>
      <w:r w:rsidRPr="4FC87912" w:rsidR="634E596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2026a</w:t>
      </w:r>
      <w:r w:rsidRPr="4FC87912" w:rsidR="4C709E3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</w:t>
      </w:r>
      <w:r w:rsidRPr="4FC87912" w:rsidR="0CFC8FF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FC87912" w:rsidR="634E59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Information sharing to safeguard children and young people</w:t>
      </w:r>
      <w:r w:rsidRPr="4FC87912" w:rsidR="634E5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 London: Department for Education. Available at</w:t>
      </w:r>
      <w:r w:rsidRPr="4FC87912" w:rsidR="1D15CF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: https://www.gov.uk/government/publications/information-sharing-to-safeguard-children-and-young-people</w:t>
      </w:r>
      <w:r w:rsidRPr="4FC87912" w:rsidR="634E5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(Accessed: 29 September 2026). </w:t>
      </w:r>
    </w:p>
    <w:p w:rsidR="634E5962" w:rsidP="4FC87912" w:rsidRDefault="634E5962" w14:paraId="105AB644" w14:textId="750713BB">
      <w:pPr>
        <w:pStyle w:val="ListParagraph"/>
        <w:shd w:val="clear" w:color="auto" w:fill="FFFFFF" w:themeFill="background1"/>
        <w:spacing w:before="0" w:beforeAutospacing="off" w:after="0" w:afterAutospacing="off"/>
        <w:ind w:left="225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FC87912" w:rsidR="634E596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Department for Education </w:t>
      </w:r>
      <w:r w:rsidRPr="4FC87912" w:rsidR="4C166CE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</w:t>
      </w:r>
      <w:r w:rsidRPr="4FC87912" w:rsidR="634E596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2026</w:t>
      </w:r>
      <w:r w:rsidRPr="4FC87912" w:rsidR="634E596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</w:t>
      </w:r>
      <w:r w:rsidRPr="4FC87912" w:rsidR="0A130A9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</w:t>
      </w:r>
      <w:r w:rsidRPr="4FC87912" w:rsidR="40061D6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FC87912" w:rsidR="65D804B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FC87912" w:rsidR="634E59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Keeping</w:t>
      </w:r>
      <w:r w:rsidRPr="4FC87912" w:rsidR="634E59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children safe in education 2026: Statutory guidance for schools and colleges</w:t>
      </w:r>
      <w:r w:rsidRPr="4FC87912" w:rsidR="634E5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London: Department for Education. Available at: </w:t>
      </w:r>
      <w:r w:rsidRPr="4FC87912" w:rsidR="7429FD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https://www.gov.uk/government/publications/keeping-children-safe-in-education--2 </w:t>
      </w:r>
      <w:r w:rsidRPr="4FC87912" w:rsidR="634E5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(Accessed: 29 September 2026). </w:t>
      </w:r>
    </w:p>
    <w:p w:rsidR="634E5962" w:rsidP="4FC87912" w:rsidRDefault="634E5962" w14:paraId="7FCE7A97" w14:textId="36588537">
      <w:pPr>
        <w:pStyle w:val="ListParagraph"/>
        <w:shd w:val="clear" w:color="auto" w:fill="FFFFFF" w:themeFill="background1"/>
        <w:spacing w:before="0" w:beforeAutospacing="off" w:after="0" w:afterAutospacing="off"/>
        <w:ind w:left="225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FC87912" w:rsidR="634E596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Department for Education </w:t>
      </w:r>
      <w:r w:rsidRPr="4FC87912" w:rsidR="340BFB2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</w:t>
      </w:r>
      <w:r w:rsidRPr="4FC87912" w:rsidR="634E596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2026c</w:t>
      </w:r>
      <w:r w:rsidRPr="4FC87912" w:rsidR="3818C83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</w:t>
      </w:r>
      <w:r w:rsidRPr="4FC87912" w:rsidR="489F66E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 </w:t>
      </w:r>
      <w:r w:rsidRPr="4FC87912" w:rsidR="634E59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Working</w:t>
      </w:r>
      <w:r w:rsidRPr="4FC87912" w:rsidR="634E59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together to safeguard children 2026: Statutory guidance on multi-agency working to help, support and protect children</w:t>
      </w:r>
      <w:r w:rsidRPr="4FC87912" w:rsidR="634E5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London: Department for Education. Available at: </w:t>
      </w:r>
      <w:r w:rsidRPr="4FC87912" w:rsidR="5EA903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https://assets.publishing.service.gov.uk/media/69fb1c28d0e316a40f269a5b/Working_together_to_safeguard_children_2026_a_guide_to_multi_agency_working.pdf </w:t>
      </w:r>
      <w:r w:rsidRPr="4FC87912" w:rsidR="634E5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(Accessed: 2 October 2026). </w:t>
      </w:r>
    </w:p>
    <w:p w:rsidR="634E5962" w:rsidP="4FC87912" w:rsidRDefault="634E5962" w14:paraId="5873CBD5" w14:textId="48877656">
      <w:pPr>
        <w:pStyle w:val="ListParagraph"/>
        <w:shd w:val="clear" w:color="auto" w:fill="FFFFFF" w:themeFill="background1"/>
        <w:spacing w:before="0" w:beforeAutospacing="off" w:after="0" w:afterAutospacing="off"/>
        <w:ind w:left="225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FC87912" w:rsidR="634E596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Doherty, J. (2023)</w:t>
      </w:r>
      <w:r w:rsidRPr="4FC87912" w:rsidR="634E5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FC87912" w:rsidR="634E59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Local Child Safeguarding Practice Review:</w:t>
      </w:r>
      <w:r w:rsidRPr="4FC87912" w:rsidR="11EBA8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commissioned by </w:t>
      </w:r>
      <w:r w:rsidRPr="4FC87912" w:rsidR="75AC9F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The Bradford Partnership</w:t>
      </w:r>
      <w:r w:rsidRPr="4FC87912" w:rsidR="585544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FC87912" w:rsidR="75AC9F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- concerning </w:t>
      </w:r>
      <w:r w:rsidRPr="4FC87912" w:rsidR="11EBA8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FC87912" w:rsidR="634E59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FC87912" w:rsidR="634E59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Child A</w:t>
      </w:r>
      <w:r w:rsidRPr="4FC87912" w:rsidR="634E5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 Bradford: The Bradford Partnership.</w:t>
      </w:r>
    </w:p>
    <w:p w:rsidR="634E5962" w:rsidP="4FC87912" w:rsidRDefault="634E5962" w14:paraId="49A4FC00" w14:textId="014874F5">
      <w:pPr>
        <w:pStyle w:val="ListParagraph"/>
        <w:shd w:val="clear" w:color="auto" w:fill="FFFFFF" w:themeFill="background1"/>
        <w:spacing w:before="0" w:beforeAutospacing="off" w:after="0" w:afterAutospacing="off"/>
        <w:ind w:left="225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FC87912" w:rsidR="634E596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Great Britain (1989)</w:t>
      </w:r>
      <w:r w:rsidRPr="4FC87912" w:rsidR="634E5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FC87912" w:rsidR="634E59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Children Act 1989</w:t>
      </w:r>
      <w:r w:rsidRPr="4FC87912" w:rsidR="634E5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 London: HMSO.</w:t>
      </w:r>
    </w:p>
    <w:p w:rsidR="634E5962" w:rsidP="4FC87912" w:rsidRDefault="634E5962" w14:paraId="0162E1EC" w14:textId="45BC754E">
      <w:pPr>
        <w:pStyle w:val="ListParagraph"/>
        <w:shd w:val="clear" w:color="auto" w:fill="FFFFFF" w:themeFill="background1"/>
        <w:spacing w:before="0" w:beforeAutospacing="off" w:after="0" w:afterAutospacing="off"/>
        <w:ind w:left="225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FC87912" w:rsidR="634E596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Great Britain (2004)</w:t>
      </w:r>
      <w:r w:rsidRPr="4FC87912" w:rsidR="634E5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FC87912" w:rsidR="634E59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Children Act 2004</w:t>
      </w:r>
      <w:r w:rsidRPr="4FC87912" w:rsidR="634E5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 London: The Stationery Office.</w:t>
      </w:r>
    </w:p>
    <w:p w:rsidR="634E5962" w:rsidP="4FC87912" w:rsidRDefault="634E5962" w14:paraId="1AFF979D" w14:textId="408AA26A">
      <w:pPr>
        <w:pStyle w:val="ListParagraph"/>
        <w:shd w:val="clear" w:color="auto" w:fill="FFFFFF" w:themeFill="background1"/>
        <w:spacing w:before="0" w:beforeAutospacing="off" w:after="0" w:afterAutospacing="off"/>
        <w:ind w:left="225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FC87912" w:rsidR="634E596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National Institute for Health and Care Excellence (2017)</w:t>
      </w:r>
      <w:r w:rsidRPr="4FC87912" w:rsidR="634E5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FC87912" w:rsidR="634E59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Child abuse and neglect</w:t>
      </w:r>
      <w:r w:rsidRPr="4FC87912" w:rsidR="634E5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NICE guideline NG76. Available at: NICE – </w:t>
      </w:r>
      <w:r w:rsidRPr="4FC87912" w:rsidR="1017F1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https://www.nice.org.uk/implementing-nice-guidance/social-care/child-abuse-and-neglect-guidance</w:t>
      </w:r>
      <w:r w:rsidRPr="4FC87912" w:rsidR="634E5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(Accessed: 2 October 2026).</w:t>
      </w:r>
    </w:p>
    <w:p w:rsidR="634E5962" w:rsidP="4FC87912" w:rsidRDefault="634E5962" w14:paraId="16B0EDE1" w14:textId="29D454A6">
      <w:pPr>
        <w:pStyle w:val="ListParagraph"/>
        <w:shd w:val="clear" w:color="auto" w:fill="FFFFFF" w:themeFill="background1"/>
        <w:spacing w:before="0" w:beforeAutospacing="off" w:after="0" w:afterAutospacing="off"/>
        <w:ind w:left="225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FC87912" w:rsidR="634E596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NSPCC (2024)</w:t>
      </w:r>
      <w:r w:rsidRPr="4FC87912" w:rsidR="634E5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FC87912" w:rsidR="634E59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How can we hear and </w:t>
      </w:r>
      <w:r w:rsidRPr="4FC87912" w:rsidR="634E59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facilitate</w:t>
      </w:r>
      <w:r w:rsidRPr="4FC87912" w:rsidR="634E59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 voice of the child? Practice points</w:t>
      </w:r>
      <w:r w:rsidRPr="4FC87912" w:rsidR="634E5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NSPCC Learning. Available at: </w:t>
      </w:r>
      <w:r w:rsidRPr="4FC87912" w:rsidR="4306F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https://learning.nspcc.org.uk/research-resources/practice-points-series/voice-child</w:t>
      </w:r>
      <w:r w:rsidRPr="4FC87912" w:rsidR="634E5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(Accessed: 2 October 2026).</w:t>
      </w:r>
    </w:p>
    <w:p w:rsidR="634E5962" w:rsidP="4FC87912" w:rsidRDefault="634E5962" w14:paraId="6FDD3536" w14:textId="4887B7C1">
      <w:pPr>
        <w:pStyle w:val="ListParagraph"/>
        <w:shd w:val="clear" w:color="auto" w:fill="FFFFFF" w:themeFill="background1"/>
        <w:spacing w:before="0" w:beforeAutospacing="off" w:after="0" w:afterAutospacing="off"/>
        <w:ind w:left="225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FC87912" w:rsidR="634E596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United Nations (1989)</w:t>
      </w:r>
      <w:r w:rsidRPr="4FC87912" w:rsidR="634E5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FC87912" w:rsidR="634E59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Convention on the Rights of the Child</w:t>
      </w:r>
      <w:r w:rsidRPr="4FC87912" w:rsidR="634E5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General Assembly Resolution 44/25, 20 November 1989. Available at: </w:t>
      </w:r>
      <w:r w:rsidRPr="4FC87912" w:rsidR="35477D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https://www.ohchr.org/en/instruments-mechanisms/instruments/convention-rights-child </w:t>
      </w:r>
      <w:r w:rsidRPr="4FC87912" w:rsidR="634E5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(Accessed: 2 October 2026).</w:t>
      </w:r>
    </w:p>
    <w:p w:rsidR="116EB539" w:rsidP="116EB539" w:rsidRDefault="116EB539" w14:paraId="6C239031" w14:textId="3CD1152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116EB539" w:rsidP="116EB539" w:rsidRDefault="116EB539" w14:paraId="2A788AA4" w14:textId="26628C1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d83ecec3699448a1"/>
      <w:footerReference w:type="default" r:id="R15ec9e39a2f34c9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16EB539" w:rsidTr="116EB539" w14:paraId="27C8A77F">
      <w:trPr>
        <w:trHeight w:val="300"/>
      </w:trPr>
      <w:tc>
        <w:tcPr>
          <w:tcW w:w="3005" w:type="dxa"/>
          <w:tcMar/>
        </w:tcPr>
        <w:p w:rsidR="116EB539" w:rsidP="116EB539" w:rsidRDefault="116EB539" w14:paraId="3C6E7243" w14:textId="4E6964A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16EB539" w:rsidP="116EB539" w:rsidRDefault="116EB539" w14:paraId="74FC38DA" w14:textId="79E04DA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16EB539" w:rsidP="116EB539" w:rsidRDefault="116EB539" w14:paraId="033597E3" w14:textId="3D0E8F25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116EB539" w:rsidP="116EB539" w:rsidRDefault="116EB539" w14:paraId="49F27762" w14:textId="122C065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16EB539" w:rsidTr="116EB539" w14:paraId="73E67B99">
      <w:trPr>
        <w:trHeight w:val="300"/>
      </w:trPr>
      <w:tc>
        <w:tcPr>
          <w:tcW w:w="3005" w:type="dxa"/>
          <w:tcMar/>
        </w:tcPr>
        <w:p w:rsidR="116EB539" w:rsidP="116EB539" w:rsidRDefault="116EB539" w14:paraId="4E40AFB3" w14:textId="2568043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16EB539" w:rsidP="116EB539" w:rsidRDefault="116EB539" w14:paraId="0FB6FCFF" w14:textId="60EB76B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16EB539" w:rsidP="116EB539" w:rsidRDefault="116EB539" w14:paraId="0F962233" w14:textId="1F151817">
          <w:pPr>
            <w:pStyle w:val="Header"/>
            <w:bidi w:val="0"/>
            <w:ind w:right="-115"/>
            <w:jc w:val="right"/>
          </w:pPr>
        </w:p>
      </w:tc>
    </w:tr>
  </w:tbl>
  <w:p w:rsidR="116EB539" w:rsidP="116EB539" w:rsidRDefault="116EB539" w14:paraId="0B7EDF94" w14:textId="17DD2D57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cd5f84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C866BCA"/>
    <w:rsid w:val="001FA5E1"/>
    <w:rsid w:val="0636DE77"/>
    <w:rsid w:val="06396682"/>
    <w:rsid w:val="089794E5"/>
    <w:rsid w:val="0939E3CE"/>
    <w:rsid w:val="0A130A95"/>
    <w:rsid w:val="0CFC8FF6"/>
    <w:rsid w:val="10025548"/>
    <w:rsid w:val="1017F17F"/>
    <w:rsid w:val="116EB539"/>
    <w:rsid w:val="11EBA87D"/>
    <w:rsid w:val="1405E628"/>
    <w:rsid w:val="16E798ED"/>
    <w:rsid w:val="172F2E99"/>
    <w:rsid w:val="18A9453C"/>
    <w:rsid w:val="1B385C1A"/>
    <w:rsid w:val="1D15CF9D"/>
    <w:rsid w:val="1DFCE5B4"/>
    <w:rsid w:val="1E05AA08"/>
    <w:rsid w:val="1EBD59B6"/>
    <w:rsid w:val="1EF62BAC"/>
    <w:rsid w:val="225C8D34"/>
    <w:rsid w:val="225C8D34"/>
    <w:rsid w:val="22FB317F"/>
    <w:rsid w:val="24A87966"/>
    <w:rsid w:val="25C205E5"/>
    <w:rsid w:val="26A76DCF"/>
    <w:rsid w:val="276A1DEC"/>
    <w:rsid w:val="2B84F2DA"/>
    <w:rsid w:val="2C6CB30B"/>
    <w:rsid w:val="2E45DA45"/>
    <w:rsid w:val="325E0C45"/>
    <w:rsid w:val="3373CAD2"/>
    <w:rsid w:val="340BFB27"/>
    <w:rsid w:val="345D85B6"/>
    <w:rsid w:val="35477DF1"/>
    <w:rsid w:val="3713334B"/>
    <w:rsid w:val="3713334B"/>
    <w:rsid w:val="3818C83A"/>
    <w:rsid w:val="40061D69"/>
    <w:rsid w:val="4306FBF3"/>
    <w:rsid w:val="489F66EF"/>
    <w:rsid w:val="4C166CED"/>
    <w:rsid w:val="4C20D0D5"/>
    <w:rsid w:val="4C709E3C"/>
    <w:rsid w:val="4C866BCA"/>
    <w:rsid w:val="4FC87912"/>
    <w:rsid w:val="50531AC3"/>
    <w:rsid w:val="5351FC2F"/>
    <w:rsid w:val="556CF78E"/>
    <w:rsid w:val="56EC4688"/>
    <w:rsid w:val="5732CFA6"/>
    <w:rsid w:val="58109179"/>
    <w:rsid w:val="585544B7"/>
    <w:rsid w:val="585565A8"/>
    <w:rsid w:val="5A24EC56"/>
    <w:rsid w:val="5DA633F5"/>
    <w:rsid w:val="5DE1FD3A"/>
    <w:rsid w:val="5E534A38"/>
    <w:rsid w:val="5EA903C2"/>
    <w:rsid w:val="60E3D5BA"/>
    <w:rsid w:val="616C7D12"/>
    <w:rsid w:val="6193067D"/>
    <w:rsid w:val="634E5962"/>
    <w:rsid w:val="65D804BC"/>
    <w:rsid w:val="66F49F3F"/>
    <w:rsid w:val="6B4CF888"/>
    <w:rsid w:val="6DB3ECD6"/>
    <w:rsid w:val="6F313B99"/>
    <w:rsid w:val="6F647F0A"/>
    <w:rsid w:val="70D566FA"/>
    <w:rsid w:val="70FA9CDD"/>
    <w:rsid w:val="73485403"/>
    <w:rsid w:val="7429FD8F"/>
    <w:rsid w:val="75AC9FBC"/>
    <w:rsid w:val="776931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FA003B"/>
  <w15:chartTrackingRefBased/>
  <w15:docId w15:val="{538163D3-7B29-478A-8F7D-C48C0B34D88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16EB539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16EB539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116EB53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16EB539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d83ecec3699448a1" /><Relationship Type="http://schemas.openxmlformats.org/officeDocument/2006/relationships/footer" Target="/word/footer.xml" Id="R15ec9e39a2f34c96" /><Relationship Type="http://schemas.openxmlformats.org/officeDocument/2006/relationships/numbering" Target="/word/numbering.xml" Id="Rcc4eee9d4bde4831" /><Relationship Type="http://schemas.openxmlformats.org/officeDocument/2006/relationships/hyperlink" Target="https://www.gov.uk/government/publications/child-safeguarding-practice-review-panel-annual-report-2023-to-2024" TargetMode="External" Id="R09ef2bb73b05478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Neringa Kairiene (2435673)</dc:creator>
  <keywords/>
  <dc:description/>
  <lastModifiedBy>Neringa Kairiene (2435673)</lastModifiedBy>
  <revision>3</revision>
  <dcterms:created xsi:type="dcterms:W3CDTF">2026-10-02T10:22:06.2104137Z</dcterms:created>
  <dcterms:modified xsi:type="dcterms:W3CDTF">2026-10-14T10:44:27.5829633Z</dcterms:modified>
</coreProperties>
</file>