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658141"/>
        <w:docPartObj>
          <w:docPartGallery w:val="Cover Pages"/>
          <w:docPartUnique/>
        </w:docPartObj>
      </w:sdtPr>
      <w:sdtEndPr>
        <w:rPr>
          <w:sz w:val="24"/>
        </w:rPr>
      </w:sdtEndPr>
      <w:sdtContent>
        <w:p w14:paraId="4C045AFD" w14:textId="2B2EF968" w:rsidR="002B1CB6" w:rsidRDefault="0029090E" w:rsidP="00CE194D">
          <w:r w:rsidRPr="0029090E">
            <w:rPr>
              <w:noProof/>
            </w:rPr>
            <w:drawing>
              <wp:anchor distT="0" distB="0" distL="114300" distR="114300" simplePos="0" relativeHeight="251660800" behindDoc="0" locked="0" layoutInCell="1" allowOverlap="1" wp14:anchorId="2653A2F0" wp14:editId="719E9B83">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CE194D">
            <w:rPr>
              <w:noProof/>
            </w:rPr>
            <w:drawing>
              <wp:inline distT="0" distB="0" distL="0" distR="0" wp14:anchorId="4422E2AC" wp14:editId="095EBCCD">
                <wp:extent cx="2093062" cy="797357"/>
                <wp:effectExtent l="0" t="0" r="2540" b="317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
                        <a:stretch>
                          <a:fillRect/>
                        </a:stretch>
                      </pic:blipFill>
                      <pic:spPr>
                        <a:xfrm>
                          <a:off x="0" y="0"/>
                          <a:ext cx="2104059" cy="801546"/>
                        </a:xfrm>
                        <a:prstGeom prst="rect">
                          <a:avLst/>
                        </a:prstGeom>
                      </pic:spPr>
                    </pic:pic>
                  </a:graphicData>
                </a:graphic>
              </wp:inline>
            </w:drawing>
          </w:r>
        </w:p>
        <w:p w14:paraId="5E237FB7" w14:textId="77777777" w:rsidR="00484390" w:rsidRDefault="00000000" w:rsidP="0068585E">
          <w:pPr>
            <w:ind w:left="1440"/>
          </w:pPr>
        </w:p>
      </w:sdtContent>
    </w:sdt>
    <w:p w14:paraId="12E76739" w14:textId="77777777" w:rsidR="00484390" w:rsidRDefault="00484390" w:rsidP="00484390">
      <w:pPr>
        <w:rPr>
          <w:sz w:val="24"/>
        </w:rPr>
      </w:pPr>
    </w:p>
    <w:p w14:paraId="526FC415" w14:textId="77777777" w:rsidR="0029090E" w:rsidRDefault="0029090E" w:rsidP="00484390">
      <w:pPr>
        <w:rPr>
          <w:sz w:val="24"/>
        </w:rPr>
      </w:pPr>
    </w:p>
    <w:p w14:paraId="24C23352" w14:textId="77777777" w:rsidR="0029090E" w:rsidRDefault="0029090E" w:rsidP="00484390">
      <w:pPr>
        <w:rPr>
          <w:sz w:val="24"/>
        </w:rPr>
      </w:pPr>
    </w:p>
    <w:p w14:paraId="49379486" w14:textId="2B1455AB" w:rsidR="00484390" w:rsidRDefault="00484390" w:rsidP="00484390">
      <w:pPr>
        <w:rPr>
          <w:sz w:val="24"/>
        </w:rPr>
      </w:pPr>
    </w:p>
    <w:p w14:paraId="7449BA4F" w14:textId="422088D1" w:rsidR="00484390" w:rsidRDefault="008F77CC" w:rsidP="00484390">
      <w:pPr>
        <w:rPr>
          <w:sz w:val="24"/>
        </w:rPr>
      </w:pPr>
      <w:r w:rsidRPr="008F77CC">
        <w:rPr>
          <w:noProof/>
          <w:sz w:val="24"/>
        </w:rPr>
        <mc:AlternateContent>
          <mc:Choice Requires="wps">
            <w:drawing>
              <wp:anchor distT="0" distB="0" distL="114300" distR="114300" simplePos="0" relativeHeight="251662848" behindDoc="0" locked="0" layoutInCell="1" allowOverlap="1" wp14:anchorId="676315B5" wp14:editId="0D273476">
                <wp:simplePos x="0" y="0"/>
                <wp:positionH relativeFrom="margin">
                  <wp:align>center</wp:align>
                </wp:positionH>
                <wp:positionV relativeFrom="paragraph">
                  <wp:posOffset>90814</wp:posOffset>
                </wp:positionV>
                <wp:extent cx="5780553" cy="575310"/>
                <wp:effectExtent l="0" t="0" r="0" b="698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0553"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686226" w14:textId="77777777" w:rsidR="008F77CC" w:rsidRPr="00E7005D" w:rsidRDefault="008F77CC" w:rsidP="008F77CC">
                            <w:pPr>
                              <w:jc w:val="center"/>
                              <w:rPr>
                                <w:sz w:val="38"/>
                              </w:rPr>
                            </w:pPr>
                            <w:r>
                              <w:rPr>
                                <w:b/>
                                <w:sz w:val="40"/>
                              </w:rPr>
                              <w:t>Data Security, Governance and Compliance (DSGC)</w:t>
                            </w:r>
                          </w:p>
                          <w:p w14:paraId="438A21F9" w14:textId="77777777" w:rsidR="008F77CC" w:rsidRPr="00E7005D" w:rsidRDefault="008F77CC" w:rsidP="008F77CC">
                            <w:pPr>
                              <w:jc w:val="center"/>
                              <w:rPr>
                                <w:sz w:val="3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76315B5" id="_x0000_t202" coordsize="21600,21600" o:spt="202" path="m,l,21600r21600,l21600,xe">
                <v:stroke joinstyle="miter"/>
                <v:path gradientshapeok="t" o:connecttype="rect"/>
              </v:shapetype>
              <v:shape id="Text Box 2" o:spid="_x0000_s1026" type="#_x0000_t202" style="position:absolute;margin-left:0;margin-top:7.15pt;width:455.15pt;height:45.3pt;z-index:251662848;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" stroked="f">
                <v:textbox style="mso-fit-shape-to-text:t">
                  <w:txbxContent>
                    <w:p w14:paraId="54686226" w14:textId="77777777" w:rsidR="008F77CC" w:rsidRPr="00E7005D" w:rsidRDefault="008F77CC" w:rsidP="008F77CC">
                      <w:pPr>
                        <w:jc w:val="center"/>
                        <w:rPr>
                          <w:sz w:val="38"/>
                        </w:rPr>
                      </w:pPr>
                      <w:r>
                        <w:rPr>
                          <w:b/>
                          <w:sz w:val="40"/>
                        </w:rPr>
                        <w:t>Data Security, Governance and Compliance (DSGC)</w:t>
                      </w:r>
                    </w:p>
                    <w:p w14:paraId="438A21F9" w14:textId="77777777" w:rsidR="008F77CC" w:rsidRPr="00E7005D" w:rsidRDefault="008F77CC" w:rsidP="008F77CC">
                      <w:pPr>
                        <w:jc w:val="center"/>
                        <w:rPr>
                          <w:sz w:val="38"/>
                        </w:rPr>
                      </w:pPr>
                    </w:p>
                  </w:txbxContent>
                </v:textbox>
                <w10:wrap anchorx="margin"/>
              </v:shape>
            </w:pict>
          </mc:Fallback>
        </mc:AlternateContent>
      </w:r>
    </w:p>
    <w:p w14:paraId="4B7D5C8A" w14:textId="77777777" w:rsidR="00484390" w:rsidRDefault="00484390" w:rsidP="00484390">
      <w:pPr>
        <w:rPr>
          <w:sz w:val="24"/>
        </w:rPr>
      </w:pPr>
    </w:p>
    <w:p w14:paraId="2353ED15" w14:textId="77777777" w:rsidR="00484390" w:rsidRDefault="00484390" w:rsidP="00484390">
      <w:pPr>
        <w:rPr>
          <w:sz w:val="24"/>
        </w:rPr>
      </w:pPr>
    </w:p>
    <w:p w14:paraId="65BAF506" w14:textId="682A424A" w:rsidR="00484390" w:rsidRDefault="00484390" w:rsidP="00484390">
      <w:pPr>
        <w:rPr>
          <w:sz w:val="24"/>
        </w:rPr>
      </w:pPr>
    </w:p>
    <w:p w14:paraId="5056E270" w14:textId="383E0AA4" w:rsidR="00484390" w:rsidRDefault="008F77CC" w:rsidP="00484390">
      <w:pPr>
        <w:rPr>
          <w:sz w:val="24"/>
        </w:rPr>
      </w:pPr>
      <w:r>
        <w:rPr>
          <w:noProof/>
          <w:sz w:val="20"/>
        </w:rPr>
        <mc:AlternateContent>
          <mc:Choice Requires="wps">
            <w:drawing>
              <wp:anchor distT="0" distB="0" distL="114300" distR="114300" simplePos="0" relativeHeight="251657728" behindDoc="0" locked="0" layoutInCell="1" allowOverlap="1" wp14:anchorId="5848E4CA" wp14:editId="1F669504">
                <wp:simplePos x="0" y="0"/>
                <wp:positionH relativeFrom="column">
                  <wp:posOffset>826501</wp:posOffset>
                </wp:positionH>
                <wp:positionV relativeFrom="paragraph">
                  <wp:posOffset>220606</wp:posOffset>
                </wp:positionV>
                <wp:extent cx="3331924" cy="502285"/>
                <wp:effectExtent l="0" t="0" r="1905"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924"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6A5D53" w14:textId="025C8CBC" w:rsidR="0064427B" w:rsidRPr="0015777B" w:rsidRDefault="00062EE4" w:rsidP="00CF375B">
                            <w:pPr>
                              <w:jc w:val="center"/>
                              <w:rPr>
                                <w:rFonts w:ascii="Verdana" w:hAnsi="Verdana"/>
                                <w:sz w:val="32"/>
                              </w:rPr>
                            </w:pPr>
                            <w:r>
                              <w:rPr>
                                <w:rFonts w:ascii="Verdana" w:hAnsi="Verdana"/>
                                <w:sz w:val="32"/>
                              </w:rPr>
                              <w:t xml:space="preserve">Tutorial </w:t>
                            </w:r>
                            <w:r w:rsidR="009A1EA3">
                              <w:rPr>
                                <w:rFonts w:ascii="Verdana" w:hAnsi="Verdana"/>
                                <w:sz w:val="32"/>
                              </w:rPr>
                              <w:t>1</w:t>
                            </w:r>
                            <w:r w:rsidR="001866FB">
                              <w:rPr>
                                <w:rFonts w:ascii="Verdana" w:hAnsi="Verdana"/>
                                <w:sz w:val="32"/>
                              </w:rP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848E4CA" id="Text Box 3" o:spid="_x0000_s1027" type="#_x0000_t202" style="position:absolute;margin-left:65.1pt;margin-top:17.35pt;width:262.35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" stroked="f">
                <v:textbox style="mso-fit-shape-to-text:t">
                  <w:txbxContent>
                    <w:p w14:paraId="596A5D53" w14:textId="025C8CBC" w:rsidR="0064427B" w:rsidRPr="0015777B" w:rsidRDefault="00062EE4" w:rsidP="00CF375B">
                      <w:pPr>
                        <w:jc w:val="center"/>
                        <w:rPr>
                          <w:rFonts w:ascii="Verdana" w:hAnsi="Verdana"/>
                          <w:sz w:val="32"/>
                        </w:rPr>
                      </w:pPr>
                      <w:r>
                        <w:rPr>
                          <w:rFonts w:ascii="Verdana" w:hAnsi="Verdana"/>
                          <w:sz w:val="32"/>
                        </w:rPr>
                        <w:t xml:space="preserve">Tutorial </w:t>
                      </w:r>
                      <w:r w:rsidR="009A1EA3">
                        <w:rPr>
                          <w:rFonts w:ascii="Verdana" w:hAnsi="Verdana"/>
                          <w:sz w:val="32"/>
                        </w:rPr>
                        <w:t>1</w:t>
                      </w:r>
                      <w:r w:rsidR="001866FB">
                        <w:rPr>
                          <w:rFonts w:ascii="Verdana" w:hAnsi="Verdana"/>
                          <w:sz w:val="32"/>
                        </w:rPr>
                        <w:t>1</w:t>
                      </w:r>
                    </w:p>
                  </w:txbxContent>
                </v:textbox>
              </v:shape>
            </w:pict>
          </mc:Fallback>
        </mc:AlternateContent>
      </w:r>
    </w:p>
    <w:p w14:paraId="3039B4CF" w14:textId="77777777" w:rsidR="00484390" w:rsidRDefault="00484390" w:rsidP="00484390">
      <w:pPr>
        <w:rPr>
          <w:sz w:val="24"/>
        </w:rPr>
      </w:pPr>
    </w:p>
    <w:p w14:paraId="30DA4609" w14:textId="77777777" w:rsidR="00484390" w:rsidRDefault="00484390" w:rsidP="00484390"/>
    <w:p w14:paraId="40BDA322" w14:textId="33EFAA43" w:rsidR="00484390" w:rsidRDefault="00484390" w:rsidP="00484390"/>
    <w:p w14:paraId="46281D5A" w14:textId="752D8C7E" w:rsidR="00484390" w:rsidRDefault="008F77CC" w:rsidP="00484390">
      <w:r w:rsidRPr="008F77CC">
        <w:rPr>
          <w:noProof/>
          <w:sz w:val="24"/>
        </w:rPr>
        <mc:AlternateContent>
          <mc:Choice Requires="wps">
            <w:drawing>
              <wp:anchor distT="0" distB="0" distL="114300" distR="114300" simplePos="0" relativeHeight="251663872" behindDoc="0" locked="0" layoutInCell="1" allowOverlap="1" wp14:anchorId="68B46AD1" wp14:editId="1A331E3A">
                <wp:simplePos x="0" y="0"/>
                <wp:positionH relativeFrom="column">
                  <wp:posOffset>391004</wp:posOffset>
                </wp:positionH>
                <wp:positionV relativeFrom="paragraph">
                  <wp:posOffset>187560</wp:posOffset>
                </wp:positionV>
                <wp:extent cx="4344035" cy="1674495"/>
                <wp:effectExtent l="0" t="2540" r="127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035"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4622F4" w14:textId="77777777" w:rsidR="008F77CC" w:rsidRDefault="008F77CC" w:rsidP="008F77CC">
                            <w:pPr>
                              <w:spacing w:after="120" w:line="240" w:lineRule="auto"/>
                              <w:jc w:val="center"/>
                              <w:rPr>
                                <w:b/>
                                <w:bCs/>
                                <w:sz w:val="28"/>
                                <w:lang w:val="en-US"/>
                              </w:rPr>
                            </w:pPr>
                            <w:r w:rsidRPr="00252675">
                              <w:rPr>
                                <w:b/>
                                <w:bCs/>
                                <w:sz w:val="28"/>
                                <w:lang w:val="en-US"/>
                              </w:rPr>
                              <w:t xml:space="preserve">Wales Institute of Science and Art </w:t>
                            </w:r>
                          </w:p>
                          <w:p w14:paraId="0EB7A7C9" w14:textId="77777777" w:rsidR="008F77CC" w:rsidRPr="00CB4B62" w:rsidRDefault="008F77CC" w:rsidP="008F77CC">
                            <w:pPr>
                              <w:spacing w:after="120" w:line="240" w:lineRule="auto"/>
                              <w:jc w:val="center"/>
                              <w:rPr>
                                <w:sz w:val="28"/>
                              </w:rPr>
                            </w:pPr>
                            <w:r w:rsidRPr="00CB4B62">
                              <w:rPr>
                                <w:b/>
                                <w:bCs/>
                                <w:sz w:val="28"/>
                                <w:lang w:val="en-US"/>
                              </w:rPr>
                              <w:t>Applied Computing</w:t>
                            </w:r>
                          </w:p>
                          <w:p w14:paraId="36AC85E3" w14:textId="77777777" w:rsidR="008F77CC" w:rsidRPr="00CB4B62" w:rsidRDefault="008F77CC" w:rsidP="008F77CC">
                            <w:pPr>
                              <w:spacing w:after="120" w:line="240" w:lineRule="auto"/>
                              <w:jc w:val="center"/>
                              <w:rPr>
                                <w:b/>
                                <w:sz w:val="28"/>
                              </w:rPr>
                            </w:pPr>
                            <w:r>
                              <w:rPr>
                                <w:b/>
                                <w:sz w:val="28"/>
                              </w:rPr>
                              <w:t>I.Q Building, Room 205</w:t>
                            </w:r>
                          </w:p>
                          <w:p w14:paraId="13993454" w14:textId="77777777" w:rsidR="008F77CC" w:rsidRPr="00CB4B62" w:rsidRDefault="008F77CC" w:rsidP="008F77CC">
                            <w:pPr>
                              <w:spacing w:after="120" w:line="240" w:lineRule="auto"/>
                              <w:jc w:val="center"/>
                              <w:rPr>
                                <w:b/>
                                <w:sz w:val="28"/>
                              </w:rPr>
                            </w:pPr>
                            <w:r w:rsidRPr="00CB4B62">
                              <w:rPr>
                                <w:b/>
                                <w:sz w:val="28"/>
                              </w:rPr>
                              <w:t>Swansea</w:t>
                            </w:r>
                          </w:p>
                          <w:p w14:paraId="77792C57" w14:textId="77777777" w:rsidR="008F77CC" w:rsidRPr="00CB4B62" w:rsidRDefault="008F77CC" w:rsidP="008F77CC">
                            <w:pPr>
                              <w:spacing w:after="120" w:line="240" w:lineRule="auto"/>
                              <w:jc w:val="center"/>
                              <w:rPr>
                                <w:b/>
                                <w:sz w:val="28"/>
                              </w:rPr>
                            </w:pPr>
                            <w:r w:rsidRPr="00CB4B62">
                              <w:rPr>
                                <w:b/>
                                <w:sz w:val="28"/>
                              </w:rPr>
                              <w:t xml:space="preserve">SA1 </w:t>
                            </w:r>
                            <w:r>
                              <w:rPr>
                                <w:b/>
                                <w:sz w:val="28"/>
                              </w:rPr>
                              <w:t>8EW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B46AD1" id="Text Box 6" o:spid="_x0000_s1028" type="#_x0000_t202" style="position:absolute;margin-left:30.8pt;margin-top:14.75pt;width:342.05pt;height:131.8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" stroked="f">
                <v:textbox>
                  <w:txbxContent>
                    <w:p w14:paraId="254622F4" w14:textId="77777777" w:rsidR="008F77CC" w:rsidRDefault="008F77CC" w:rsidP="008F77CC">
                      <w:pPr>
                        <w:spacing w:after="120" w:line="240" w:lineRule="auto"/>
                        <w:jc w:val="center"/>
                        <w:rPr>
                          <w:b/>
                          <w:bCs/>
                          <w:sz w:val="28"/>
                          <w:lang w:val="en-US"/>
                        </w:rPr>
                      </w:pPr>
                      <w:r w:rsidRPr="00252675">
                        <w:rPr>
                          <w:b/>
                          <w:bCs/>
                          <w:sz w:val="28"/>
                          <w:lang w:val="en-US"/>
                        </w:rPr>
                        <w:t xml:space="preserve">Wales Institute of Science and Art </w:t>
                      </w:r>
                    </w:p>
                    <w:p w14:paraId="0EB7A7C9" w14:textId="77777777" w:rsidR="008F77CC" w:rsidRPr="00CB4B62" w:rsidRDefault="008F77CC" w:rsidP="008F77CC">
                      <w:pPr>
                        <w:spacing w:after="120" w:line="240" w:lineRule="auto"/>
                        <w:jc w:val="center"/>
                        <w:rPr>
                          <w:sz w:val="28"/>
                        </w:rPr>
                      </w:pPr>
                      <w:r w:rsidRPr="00CB4B62">
                        <w:rPr>
                          <w:b/>
                          <w:bCs/>
                          <w:sz w:val="28"/>
                          <w:lang w:val="en-US"/>
                        </w:rPr>
                        <w:t>Applied Computing</w:t>
                      </w:r>
                    </w:p>
                    <w:p w14:paraId="36AC85E3" w14:textId="77777777" w:rsidR="008F77CC" w:rsidRPr="00CB4B62" w:rsidRDefault="008F77CC" w:rsidP="008F77CC">
                      <w:pPr>
                        <w:spacing w:after="120" w:line="240" w:lineRule="auto"/>
                        <w:jc w:val="center"/>
                        <w:rPr>
                          <w:b/>
                          <w:sz w:val="28"/>
                        </w:rPr>
                      </w:pPr>
                      <w:r>
                        <w:rPr>
                          <w:b/>
                          <w:sz w:val="28"/>
                        </w:rPr>
                        <w:t>I.Q Building, Room 205</w:t>
                      </w:r>
                    </w:p>
                    <w:p w14:paraId="13993454" w14:textId="77777777" w:rsidR="008F77CC" w:rsidRPr="00CB4B62" w:rsidRDefault="008F77CC" w:rsidP="008F77CC">
                      <w:pPr>
                        <w:spacing w:after="120" w:line="240" w:lineRule="auto"/>
                        <w:jc w:val="center"/>
                        <w:rPr>
                          <w:b/>
                          <w:sz w:val="28"/>
                        </w:rPr>
                      </w:pPr>
                      <w:r w:rsidRPr="00CB4B62">
                        <w:rPr>
                          <w:b/>
                          <w:sz w:val="28"/>
                        </w:rPr>
                        <w:t>Swansea</w:t>
                      </w:r>
                    </w:p>
                    <w:p w14:paraId="77792C57" w14:textId="77777777" w:rsidR="008F77CC" w:rsidRPr="00CB4B62" w:rsidRDefault="008F77CC" w:rsidP="008F77CC">
                      <w:pPr>
                        <w:spacing w:after="120" w:line="240" w:lineRule="auto"/>
                        <w:jc w:val="center"/>
                        <w:rPr>
                          <w:b/>
                          <w:sz w:val="28"/>
                        </w:rPr>
                      </w:pPr>
                      <w:r w:rsidRPr="00CB4B62">
                        <w:rPr>
                          <w:b/>
                          <w:sz w:val="28"/>
                        </w:rPr>
                        <w:t xml:space="preserve">SA1 </w:t>
                      </w:r>
                      <w:r>
                        <w:rPr>
                          <w:b/>
                          <w:sz w:val="28"/>
                        </w:rPr>
                        <w:t>8EW</w:t>
                      </w:r>
                    </w:p>
                  </w:txbxContent>
                </v:textbox>
              </v:shape>
            </w:pict>
          </mc:Fallback>
        </mc:AlternateContent>
      </w:r>
    </w:p>
    <w:p w14:paraId="0BFAE2E9" w14:textId="77777777" w:rsidR="00484390" w:rsidRDefault="00484390" w:rsidP="00484390"/>
    <w:p w14:paraId="32DFB69F" w14:textId="77777777" w:rsidR="00484390" w:rsidRDefault="00484390" w:rsidP="00484390"/>
    <w:p w14:paraId="4B6DD185" w14:textId="77777777" w:rsidR="0064427B" w:rsidRDefault="0064427B" w:rsidP="00484390"/>
    <w:p w14:paraId="4F0BBA66" w14:textId="77777777" w:rsidR="0064427B" w:rsidRDefault="0064427B" w:rsidP="00484390"/>
    <w:p w14:paraId="0FFAC827" w14:textId="77777777" w:rsidR="0064427B" w:rsidRDefault="0064427B" w:rsidP="00484390"/>
    <w:p w14:paraId="6C5774D3" w14:textId="77777777" w:rsidR="00C83EF8" w:rsidRDefault="00C83EF8">
      <w:pPr>
        <w:rPr>
          <w:b/>
          <w:sz w:val="24"/>
        </w:rPr>
      </w:pPr>
      <w:r>
        <w:rPr>
          <w:b/>
          <w:sz w:val="24"/>
        </w:rPr>
        <w:br w:type="page"/>
      </w:r>
    </w:p>
    <w:p w14:paraId="22DD45A1" w14:textId="77FE2828" w:rsidR="00FF06B7" w:rsidRPr="00C83EF8" w:rsidRDefault="008B73B7" w:rsidP="00C83EF8">
      <w:pPr>
        <w:rPr>
          <w:sz w:val="24"/>
        </w:rPr>
      </w:pPr>
      <w:r w:rsidRPr="00C83EF8">
        <w:rPr>
          <w:b/>
          <w:sz w:val="24"/>
        </w:rPr>
        <w:lastRenderedPageBreak/>
        <w:t>IN</w:t>
      </w:r>
      <w:r w:rsidR="00BA1C35" w:rsidRPr="00C83EF8">
        <w:rPr>
          <w:b/>
          <w:sz w:val="24"/>
        </w:rPr>
        <w:t>TRODUCTION</w:t>
      </w:r>
      <w:r w:rsidR="00DB4AB8" w:rsidRPr="00C83EF8">
        <w:rPr>
          <w:b/>
          <w:sz w:val="24"/>
        </w:rPr>
        <w:t xml:space="preserve"> AND OBJECTIVES OF THE </w:t>
      </w:r>
      <w:r w:rsidR="008F6CD8" w:rsidRPr="00C83EF8">
        <w:rPr>
          <w:b/>
          <w:caps/>
          <w:sz w:val="24"/>
        </w:rPr>
        <w:t>Exercises</w:t>
      </w:r>
    </w:p>
    <w:p w14:paraId="79E4CD5C" w14:textId="77777777" w:rsidR="0026766A" w:rsidRDefault="006A32C0" w:rsidP="0026766A">
      <w:pPr>
        <w:jc w:val="both"/>
        <w:rPr>
          <w:sz w:val="24"/>
          <w:szCs w:val="24"/>
        </w:rPr>
      </w:pPr>
      <w:r w:rsidRPr="006709B2">
        <w:rPr>
          <w:sz w:val="24"/>
          <w:szCs w:val="24"/>
        </w:rPr>
        <w:t xml:space="preserve">In </w:t>
      </w:r>
      <w:r w:rsidR="002F1BDF" w:rsidRPr="006709B2">
        <w:rPr>
          <w:sz w:val="24"/>
          <w:szCs w:val="24"/>
        </w:rPr>
        <w:t>the lecture</w:t>
      </w:r>
      <w:r w:rsidRPr="006709B2">
        <w:rPr>
          <w:sz w:val="24"/>
          <w:szCs w:val="24"/>
        </w:rPr>
        <w:t xml:space="preserve">, you learnt </w:t>
      </w:r>
      <w:r w:rsidR="009A1EA3">
        <w:rPr>
          <w:sz w:val="24"/>
          <w:szCs w:val="24"/>
        </w:rPr>
        <w:t xml:space="preserve">about </w:t>
      </w:r>
      <w:r w:rsidR="0026766A" w:rsidRPr="0026766A">
        <w:rPr>
          <w:sz w:val="24"/>
          <w:szCs w:val="24"/>
        </w:rPr>
        <w:t>the need for ongoing maintenance of the information security program</w:t>
      </w:r>
      <w:r w:rsidR="0026766A">
        <w:rPr>
          <w:sz w:val="24"/>
          <w:szCs w:val="24"/>
        </w:rPr>
        <w:t xml:space="preserve">. </w:t>
      </w:r>
      <w:r w:rsidR="0026766A" w:rsidRPr="0026766A">
        <w:rPr>
          <w:sz w:val="24"/>
          <w:szCs w:val="24"/>
        </w:rPr>
        <w:t>Define a model for a full maintenance program</w:t>
      </w:r>
      <w:r w:rsidR="0026766A">
        <w:rPr>
          <w:sz w:val="24"/>
          <w:szCs w:val="24"/>
        </w:rPr>
        <w:t xml:space="preserve">. </w:t>
      </w:r>
      <w:r w:rsidR="0026766A" w:rsidRPr="0026766A">
        <w:rPr>
          <w:sz w:val="24"/>
          <w:szCs w:val="24"/>
        </w:rPr>
        <w:t>Identify the key factors involved in monitoring the external and internal environment</w:t>
      </w:r>
      <w:r w:rsidR="0026766A">
        <w:rPr>
          <w:sz w:val="24"/>
          <w:szCs w:val="24"/>
        </w:rPr>
        <w:t xml:space="preserve">. </w:t>
      </w:r>
      <w:r w:rsidR="0026766A" w:rsidRPr="0026766A">
        <w:rPr>
          <w:sz w:val="24"/>
          <w:szCs w:val="24"/>
        </w:rPr>
        <w:t>Describe how planning, risk assessment, vulnerability assessment, and remediation tie into information security maintenance</w:t>
      </w:r>
      <w:r w:rsidR="0026766A">
        <w:rPr>
          <w:sz w:val="24"/>
          <w:szCs w:val="24"/>
        </w:rPr>
        <w:t xml:space="preserve">. </w:t>
      </w:r>
      <w:r w:rsidR="0026766A" w:rsidRPr="0026766A">
        <w:rPr>
          <w:sz w:val="24"/>
          <w:szCs w:val="24"/>
        </w:rPr>
        <w:t>Explain how to build readiness and review procedures into information security maintenance</w:t>
      </w:r>
    </w:p>
    <w:p w14:paraId="1DC4F394" w14:textId="6A69DA33" w:rsidR="000340DB" w:rsidRPr="006709B2" w:rsidRDefault="00D34D9F" w:rsidP="0026766A">
      <w:pPr>
        <w:jc w:val="both"/>
        <w:rPr>
          <w:sz w:val="24"/>
          <w:szCs w:val="24"/>
          <w:lang w:val="en-US"/>
        </w:rPr>
      </w:pPr>
      <w:r>
        <w:rPr>
          <w:sz w:val="24"/>
          <w:szCs w:val="24"/>
        </w:rPr>
        <w:t>Apply your understanding and knowledge from what you learnt in the lecture about the topic by answering the following:</w:t>
      </w:r>
      <w:r w:rsidR="006A32C0" w:rsidRPr="006709B2">
        <w:rPr>
          <w:sz w:val="24"/>
          <w:szCs w:val="24"/>
        </w:rPr>
        <w:t xml:space="preserve"> </w:t>
      </w:r>
    </w:p>
    <w:p w14:paraId="3962567D" w14:textId="77777777" w:rsidR="00FA7B0D" w:rsidRPr="00F87F9B" w:rsidRDefault="00FA7B0D" w:rsidP="00C83EF8">
      <w:pPr>
        <w:pBdr>
          <w:bottom w:val="single" w:sz="12" w:space="1" w:color="auto"/>
        </w:pBdr>
        <w:jc w:val="both"/>
        <w:rPr>
          <w:sz w:val="28"/>
          <w:szCs w:val="28"/>
        </w:rPr>
      </w:pPr>
      <w:r w:rsidRPr="00F87F9B">
        <w:rPr>
          <w:sz w:val="28"/>
          <w:szCs w:val="28"/>
        </w:rPr>
        <w:t>Please read the following and then answer the questions as best as you can</w:t>
      </w:r>
      <w:r w:rsidR="00F87F9B">
        <w:rPr>
          <w:sz w:val="28"/>
          <w:szCs w:val="28"/>
        </w:rPr>
        <w:t xml:space="preserve">, </w:t>
      </w:r>
      <w:r w:rsidR="00F87F9B" w:rsidRPr="00F87F9B">
        <w:rPr>
          <w:sz w:val="28"/>
          <w:szCs w:val="28"/>
          <w:lang w:val="en-US"/>
        </w:rPr>
        <w:t xml:space="preserve">your lecture notes, text book, </w:t>
      </w:r>
      <w:r w:rsidR="000642CC">
        <w:rPr>
          <w:sz w:val="28"/>
          <w:szCs w:val="28"/>
          <w:lang w:val="en-US"/>
        </w:rPr>
        <w:t xml:space="preserve">library databases </w:t>
      </w:r>
      <w:r w:rsidR="00F87F9B" w:rsidRPr="00F87F9B">
        <w:rPr>
          <w:sz w:val="28"/>
          <w:szCs w:val="28"/>
          <w:lang w:val="en-US"/>
        </w:rPr>
        <w:t>and/or the Internet can be used to answer the questions.</w:t>
      </w:r>
      <w:r w:rsidRPr="00F87F9B">
        <w:rPr>
          <w:sz w:val="28"/>
          <w:szCs w:val="28"/>
        </w:rPr>
        <w:t xml:space="preserve"> – </w:t>
      </w:r>
      <w:r w:rsidR="00F87F9B">
        <w:rPr>
          <w:sz w:val="28"/>
          <w:szCs w:val="28"/>
        </w:rPr>
        <w:t>30</w:t>
      </w:r>
      <w:r w:rsidRPr="00F87F9B">
        <w:rPr>
          <w:sz w:val="28"/>
          <w:szCs w:val="28"/>
        </w:rPr>
        <w:t xml:space="preserve"> mins </w:t>
      </w:r>
    </w:p>
    <w:p w14:paraId="0C9CC3F8" w14:textId="77777777" w:rsidR="00FA7B0D" w:rsidRPr="00F87F9B" w:rsidRDefault="00FA7B0D" w:rsidP="00C83EF8">
      <w:pPr>
        <w:pBdr>
          <w:bottom w:val="single" w:sz="12" w:space="1" w:color="auto"/>
        </w:pBdr>
        <w:jc w:val="both"/>
        <w:rPr>
          <w:sz w:val="28"/>
          <w:szCs w:val="28"/>
        </w:rPr>
      </w:pPr>
      <w:r w:rsidRPr="00F87F9B">
        <w:rPr>
          <w:sz w:val="28"/>
          <w:szCs w:val="28"/>
        </w:rPr>
        <w:t>Once you have done that</w:t>
      </w:r>
      <w:r w:rsidR="000642CC">
        <w:rPr>
          <w:sz w:val="28"/>
          <w:szCs w:val="28"/>
        </w:rPr>
        <w:t>,</w:t>
      </w:r>
      <w:r w:rsidRPr="00F87F9B">
        <w:rPr>
          <w:sz w:val="28"/>
          <w:szCs w:val="28"/>
        </w:rPr>
        <w:t xml:space="preserve"> discuss your answers with other members on your table – </w:t>
      </w:r>
      <w:r w:rsidR="00F87F9B">
        <w:rPr>
          <w:sz w:val="28"/>
          <w:szCs w:val="28"/>
        </w:rPr>
        <w:t xml:space="preserve">10 </w:t>
      </w:r>
      <w:r w:rsidRPr="00F87F9B">
        <w:rPr>
          <w:sz w:val="28"/>
          <w:szCs w:val="28"/>
        </w:rPr>
        <w:t xml:space="preserve">mins </w:t>
      </w:r>
    </w:p>
    <w:p w14:paraId="7516AA4D" w14:textId="55FA158D" w:rsidR="00FA7B0D" w:rsidRPr="00F87F9B" w:rsidRDefault="00FA7B0D" w:rsidP="00C83EF8">
      <w:pPr>
        <w:pBdr>
          <w:bottom w:val="single" w:sz="12" w:space="1" w:color="auto"/>
        </w:pBdr>
        <w:jc w:val="both"/>
        <w:rPr>
          <w:sz w:val="28"/>
          <w:szCs w:val="28"/>
        </w:rPr>
      </w:pPr>
      <w:r w:rsidRPr="00F87F9B">
        <w:rPr>
          <w:sz w:val="28"/>
          <w:szCs w:val="28"/>
        </w:rPr>
        <w:t>Be prepared to discuss and even present your findings to the rest of the class, upon the lecturer’s choice</w:t>
      </w:r>
      <w:r w:rsidR="00143EBD">
        <w:rPr>
          <w:sz w:val="28"/>
          <w:szCs w:val="28"/>
        </w:rPr>
        <w:t xml:space="preserve"> – 20 mins</w:t>
      </w:r>
    </w:p>
    <w:p w14:paraId="0190486F" w14:textId="77777777" w:rsidR="00F87F9B" w:rsidRDefault="00F87F9B" w:rsidP="00C83EF8">
      <w:pPr>
        <w:jc w:val="both"/>
        <w:rPr>
          <w:sz w:val="28"/>
          <w:szCs w:val="28"/>
        </w:rPr>
      </w:pPr>
    </w:p>
    <w:p w14:paraId="666D89AF" w14:textId="23BCA2F0" w:rsidR="00F174DE" w:rsidRDefault="00F174DE" w:rsidP="00C83EF8">
      <w:pPr>
        <w:pStyle w:val="Heading1"/>
        <w:keepNext w:val="0"/>
        <w:keepLines w:val="0"/>
        <w:widowControl w:val="0"/>
        <w:spacing w:before="0" w:after="120"/>
        <w:jc w:val="both"/>
      </w:pPr>
      <w:r>
        <w:t>Review Questions</w:t>
      </w:r>
    </w:p>
    <w:p w14:paraId="16C3A975" w14:textId="77777777" w:rsidR="007736E8" w:rsidRPr="007736E8" w:rsidRDefault="007736E8" w:rsidP="00226FE2">
      <w:pPr>
        <w:jc w:val="both"/>
        <w:rPr>
          <w:lang w:val="en-US" w:eastAsia="en-US"/>
        </w:rPr>
      </w:pPr>
    </w:p>
    <w:p w14:paraId="39429B04" w14:textId="77777777" w:rsidR="0026766A" w:rsidRPr="0026766A" w:rsidRDefault="0026766A" w:rsidP="0026766A">
      <w:pPr>
        <w:widowControl w:val="0"/>
        <w:numPr>
          <w:ilvl w:val="0"/>
          <w:numId w:val="20"/>
        </w:numPr>
        <w:autoSpaceDE w:val="0"/>
        <w:autoSpaceDN w:val="0"/>
        <w:adjustRightInd w:val="0"/>
        <w:spacing w:after="0" w:line="240" w:lineRule="auto"/>
        <w:ind w:right="29"/>
        <w:jc w:val="both"/>
        <w:rPr>
          <w:rFonts w:ascii="Times" w:eastAsia="Calibri" w:hAnsi="Times" w:cs="SabonLTStd-Roman"/>
          <w:sz w:val="24"/>
          <w:szCs w:val="24"/>
          <w:lang w:val="en-US" w:eastAsia="en-US" w:bidi="ta-IN"/>
        </w:rPr>
      </w:pPr>
      <w:r w:rsidRPr="0026766A">
        <w:rPr>
          <w:rFonts w:ascii="Times" w:eastAsia="Calibri" w:hAnsi="Times" w:cs="SabonLTStd-Roman"/>
          <w:spacing w:val="-1"/>
          <w:sz w:val="24"/>
          <w:szCs w:val="24"/>
          <w:lang w:val="en-US" w:eastAsia="en-US" w:bidi="ta-IN"/>
        </w:rPr>
        <w:t>L</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pacing w:val="-1"/>
          <w:sz w:val="24"/>
          <w:szCs w:val="24"/>
          <w:lang w:val="en-US" w:eastAsia="en-US" w:bidi="ta-IN"/>
        </w:rPr>
        <w:t>s</w:t>
      </w:r>
      <w:r w:rsidRPr="0026766A">
        <w:rPr>
          <w:rFonts w:ascii="Times" w:eastAsia="Calibri" w:hAnsi="Times" w:cs="SabonLTStd-Roman"/>
          <w:sz w:val="24"/>
          <w:szCs w:val="24"/>
          <w:lang w:val="en-US" w:eastAsia="en-US" w:bidi="ta-IN"/>
        </w:rPr>
        <w:t>t</w:t>
      </w:r>
      <w:r w:rsidRPr="0026766A">
        <w:rPr>
          <w:rFonts w:ascii="Times" w:eastAsia="Calibri" w:hAnsi="Times" w:cs="SabonLTStd-Roman"/>
          <w:spacing w:val="5"/>
          <w:sz w:val="24"/>
          <w:szCs w:val="24"/>
          <w:lang w:val="en-US" w:eastAsia="en-US" w:bidi="ta-IN"/>
        </w:rPr>
        <w:t xml:space="preserve"> </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z w:val="24"/>
          <w:szCs w:val="24"/>
          <w:lang w:val="en-US" w:eastAsia="en-US" w:bidi="ta-IN"/>
        </w:rPr>
        <w:t>d</w:t>
      </w:r>
      <w:r w:rsidRPr="0026766A">
        <w:rPr>
          <w:rFonts w:ascii="Times" w:eastAsia="Calibri" w:hAnsi="Times" w:cs="SabonLTStd-Roman"/>
          <w:spacing w:val="5"/>
          <w:sz w:val="24"/>
          <w:szCs w:val="24"/>
          <w:lang w:val="en-US" w:eastAsia="en-US" w:bidi="ta-IN"/>
        </w:rPr>
        <w:t xml:space="preserve"> </w:t>
      </w:r>
      <w:r w:rsidRPr="0026766A">
        <w:rPr>
          <w:rFonts w:ascii="Times" w:eastAsia="Calibri" w:hAnsi="Times" w:cs="SabonLTStd-Roman"/>
          <w:spacing w:val="-1"/>
          <w:sz w:val="24"/>
          <w:szCs w:val="24"/>
          <w:lang w:val="en-US" w:eastAsia="en-US" w:bidi="ta-IN"/>
        </w:rPr>
        <w:t>de</w:t>
      </w:r>
      <w:r w:rsidRPr="0026766A">
        <w:rPr>
          <w:rFonts w:ascii="Times" w:eastAsia="Calibri" w:hAnsi="Times" w:cs="SabonLTStd-Roman"/>
          <w:spacing w:val="-2"/>
          <w:sz w:val="24"/>
          <w:szCs w:val="24"/>
          <w:lang w:val="en-US" w:eastAsia="en-US" w:bidi="ta-IN"/>
        </w:rPr>
        <w:t>fi</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z w:val="24"/>
          <w:szCs w:val="24"/>
          <w:lang w:val="en-US" w:eastAsia="en-US" w:bidi="ta-IN"/>
        </w:rPr>
        <w:t>e</w:t>
      </w:r>
      <w:r w:rsidRPr="0026766A">
        <w:rPr>
          <w:rFonts w:ascii="Times" w:eastAsia="Calibri" w:hAnsi="Times" w:cs="SabonLTStd-Roman"/>
          <w:spacing w:val="6"/>
          <w:sz w:val="24"/>
          <w:szCs w:val="24"/>
          <w:lang w:val="en-US" w:eastAsia="en-US" w:bidi="ta-IN"/>
        </w:rPr>
        <w:t xml:space="preserve"> </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pacing w:val="-1"/>
          <w:sz w:val="24"/>
          <w:szCs w:val="24"/>
          <w:lang w:val="en-US" w:eastAsia="en-US" w:bidi="ta-IN"/>
        </w:rPr>
        <w:t>h</w:t>
      </w:r>
      <w:r w:rsidRPr="0026766A">
        <w:rPr>
          <w:rFonts w:ascii="Times" w:eastAsia="Calibri" w:hAnsi="Times" w:cs="SabonLTStd-Roman"/>
          <w:sz w:val="24"/>
          <w:szCs w:val="24"/>
          <w:lang w:val="en-US" w:eastAsia="en-US" w:bidi="ta-IN"/>
        </w:rPr>
        <w:t>e</w:t>
      </w:r>
      <w:r w:rsidRPr="0026766A">
        <w:rPr>
          <w:rFonts w:ascii="Times" w:eastAsia="Calibri" w:hAnsi="Times" w:cs="SabonLTStd-Roman"/>
          <w:spacing w:val="5"/>
          <w:sz w:val="24"/>
          <w:szCs w:val="24"/>
          <w:lang w:val="en-US" w:eastAsia="en-US" w:bidi="ta-IN"/>
        </w:rPr>
        <w:t xml:space="preserve"> </w:t>
      </w:r>
      <w:r w:rsidRPr="0026766A">
        <w:rPr>
          <w:rFonts w:ascii="Times" w:eastAsia="Calibri" w:hAnsi="Times" w:cs="SabonLTStd-Roman"/>
          <w:spacing w:val="-2"/>
          <w:sz w:val="24"/>
          <w:szCs w:val="24"/>
          <w:lang w:val="en-US" w:eastAsia="en-US" w:bidi="ta-IN"/>
        </w:rPr>
        <w:t>f</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c</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pacing w:val="-1"/>
          <w:sz w:val="24"/>
          <w:szCs w:val="24"/>
          <w:lang w:val="en-US" w:eastAsia="en-US" w:bidi="ta-IN"/>
        </w:rPr>
        <w:t>or</w:t>
      </w:r>
      <w:r w:rsidRPr="0026766A">
        <w:rPr>
          <w:rFonts w:ascii="Times" w:eastAsia="Calibri" w:hAnsi="Times" w:cs="SabonLTStd-Roman"/>
          <w:sz w:val="24"/>
          <w:szCs w:val="24"/>
          <w:lang w:val="en-US" w:eastAsia="en-US" w:bidi="ta-IN"/>
        </w:rPr>
        <w:t>s</w:t>
      </w:r>
      <w:r w:rsidRPr="0026766A">
        <w:rPr>
          <w:rFonts w:ascii="Times" w:eastAsia="Calibri" w:hAnsi="Times" w:cs="SabonLTStd-Roman"/>
          <w:spacing w:val="6"/>
          <w:sz w:val="24"/>
          <w:szCs w:val="24"/>
          <w:lang w:val="en-US" w:eastAsia="en-US" w:bidi="ta-IN"/>
        </w:rPr>
        <w:t xml:space="preserve"> </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pacing w:val="-1"/>
          <w:sz w:val="24"/>
          <w:szCs w:val="24"/>
          <w:lang w:val="en-US" w:eastAsia="en-US" w:bidi="ta-IN"/>
        </w:rPr>
        <w:t>h</w:t>
      </w:r>
      <w:r w:rsidRPr="0026766A">
        <w:rPr>
          <w:rFonts w:ascii="Times" w:eastAsia="Calibri" w:hAnsi="Times" w:cs="SabonLTStd-Roman"/>
          <w:sz w:val="24"/>
          <w:szCs w:val="24"/>
          <w:lang w:val="en-US" w:eastAsia="en-US" w:bidi="ta-IN"/>
        </w:rPr>
        <w:t>at</w:t>
      </w:r>
      <w:r w:rsidRPr="0026766A">
        <w:rPr>
          <w:rFonts w:ascii="Times" w:eastAsia="Calibri" w:hAnsi="Times" w:cs="SabonLTStd-Roman"/>
          <w:spacing w:val="4"/>
          <w:sz w:val="24"/>
          <w:szCs w:val="24"/>
          <w:lang w:val="en-US" w:eastAsia="en-US" w:bidi="ta-IN"/>
        </w:rPr>
        <w:t xml:space="preserve"> </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r</w:t>
      </w:r>
      <w:r w:rsidRPr="0026766A">
        <w:rPr>
          <w:rFonts w:ascii="Times" w:eastAsia="Calibri" w:hAnsi="Times" w:cs="SabonLTStd-Roman"/>
          <w:sz w:val="24"/>
          <w:szCs w:val="24"/>
          <w:lang w:val="en-US" w:eastAsia="en-US" w:bidi="ta-IN"/>
        </w:rPr>
        <w:t>e</w:t>
      </w:r>
      <w:r w:rsidRPr="0026766A">
        <w:rPr>
          <w:rFonts w:ascii="Times" w:eastAsia="Calibri" w:hAnsi="Times" w:cs="SabonLTStd-Roman"/>
          <w:spacing w:val="5"/>
          <w:sz w:val="24"/>
          <w:szCs w:val="24"/>
          <w:lang w:val="en-US" w:eastAsia="en-US" w:bidi="ta-IN"/>
        </w:rPr>
        <w:t xml:space="preserve"> </w:t>
      </w:r>
      <w:r w:rsidRPr="0026766A">
        <w:rPr>
          <w:rFonts w:ascii="Times" w:eastAsia="Calibri" w:hAnsi="Times" w:cs="SabonLTStd-Roman"/>
          <w:spacing w:val="-2"/>
          <w:sz w:val="24"/>
          <w:szCs w:val="24"/>
          <w:lang w:val="en-US" w:eastAsia="en-US" w:bidi="ta-IN"/>
        </w:rPr>
        <w:t>li</w:t>
      </w:r>
      <w:r w:rsidRPr="0026766A">
        <w:rPr>
          <w:rFonts w:ascii="Times" w:eastAsia="Calibri" w:hAnsi="Times" w:cs="SabonLTStd-Roman"/>
          <w:spacing w:val="-1"/>
          <w:sz w:val="24"/>
          <w:szCs w:val="24"/>
          <w:lang w:val="en-US" w:eastAsia="en-US" w:bidi="ta-IN"/>
        </w:rPr>
        <w:t>ke</w:t>
      </w:r>
      <w:r w:rsidRPr="0026766A">
        <w:rPr>
          <w:rFonts w:ascii="Times" w:eastAsia="Calibri" w:hAnsi="Times" w:cs="SabonLTStd-Roman"/>
          <w:spacing w:val="-2"/>
          <w:sz w:val="24"/>
          <w:szCs w:val="24"/>
          <w:lang w:val="en-US" w:eastAsia="en-US" w:bidi="ta-IN"/>
        </w:rPr>
        <w:t>l</w:t>
      </w:r>
      <w:r w:rsidRPr="0026766A">
        <w:rPr>
          <w:rFonts w:ascii="Times" w:eastAsia="Calibri" w:hAnsi="Times" w:cs="SabonLTStd-Roman"/>
          <w:sz w:val="24"/>
          <w:szCs w:val="24"/>
          <w:lang w:val="en-US" w:eastAsia="en-US" w:bidi="ta-IN"/>
        </w:rPr>
        <w:t>y</w:t>
      </w:r>
      <w:r w:rsidRPr="0026766A">
        <w:rPr>
          <w:rFonts w:ascii="Times" w:eastAsia="Calibri" w:hAnsi="Times" w:cs="SabonLTStd-Roman"/>
          <w:spacing w:val="7"/>
          <w:sz w:val="24"/>
          <w:szCs w:val="24"/>
          <w:lang w:val="en-US" w:eastAsia="en-US" w:bidi="ta-IN"/>
        </w:rPr>
        <w:t xml:space="preserve"> </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z w:val="24"/>
          <w:szCs w:val="24"/>
          <w:lang w:val="en-US" w:eastAsia="en-US" w:bidi="ta-IN"/>
        </w:rPr>
        <w:t>o</w:t>
      </w:r>
      <w:r w:rsidRPr="0026766A">
        <w:rPr>
          <w:rFonts w:ascii="Times" w:eastAsia="Calibri" w:hAnsi="Times" w:cs="SabonLTStd-Roman"/>
          <w:spacing w:val="6"/>
          <w:sz w:val="24"/>
          <w:szCs w:val="24"/>
          <w:lang w:val="en-US" w:eastAsia="en-US" w:bidi="ta-IN"/>
        </w:rPr>
        <w:t xml:space="preserve"> </w:t>
      </w:r>
      <w:r w:rsidRPr="0026766A">
        <w:rPr>
          <w:rFonts w:ascii="Times" w:eastAsia="Calibri" w:hAnsi="Times" w:cs="SabonLTStd-Roman"/>
          <w:spacing w:val="-1"/>
          <w:sz w:val="24"/>
          <w:szCs w:val="24"/>
          <w:lang w:val="en-US" w:eastAsia="en-US" w:bidi="ta-IN"/>
        </w:rPr>
        <w:t>sh</w:t>
      </w:r>
      <w:r w:rsidRPr="0026766A">
        <w:rPr>
          <w:rFonts w:ascii="Times" w:eastAsia="Calibri" w:hAnsi="Times" w:cs="SabonLTStd-Roman"/>
          <w:spacing w:val="-2"/>
          <w:sz w:val="24"/>
          <w:szCs w:val="24"/>
          <w:lang w:val="en-US" w:eastAsia="en-US" w:bidi="ta-IN"/>
        </w:rPr>
        <w:t>if</w:t>
      </w:r>
      <w:r w:rsidRPr="0026766A">
        <w:rPr>
          <w:rFonts w:ascii="Times" w:eastAsia="Calibri" w:hAnsi="Times" w:cs="SabonLTStd-Roman"/>
          <w:sz w:val="24"/>
          <w:szCs w:val="24"/>
          <w:lang w:val="en-US" w:eastAsia="en-US" w:bidi="ta-IN"/>
        </w:rPr>
        <w:t>t</w:t>
      </w:r>
      <w:r w:rsidRPr="0026766A">
        <w:rPr>
          <w:rFonts w:ascii="Times" w:eastAsia="Calibri" w:hAnsi="Times" w:cs="SabonLTStd-Roman"/>
          <w:spacing w:val="5"/>
          <w:sz w:val="24"/>
          <w:szCs w:val="24"/>
          <w:lang w:val="en-US" w:eastAsia="en-US" w:bidi="ta-IN"/>
        </w:rPr>
        <w:t xml:space="preserve"> </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z w:val="24"/>
          <w:szCs w:val="24"/>
          <w:lang w:val="en-US" w:eastAsia="en-US" w:bidi="ta-IN"/>
        </w:rPr>
        <w:t>n</w:t>
      </w:r>
      <w:r w:rsidRPr="0026766A">
        <w:rPr>
          <w:rFonts w:ascii="Times" w:eastAsia="Calibri" w:hAnsi="Times" w:cs="SabonLTStd-Roman"/>
          <w:spacing w:val="6"/>
          <w:sz w:val="24"/>
          <w:szCs w:val="24"/>
          <w:lang w:val="en-US" w:eastAsia="en-US" w:bidi="ta-IN"/>
        </w:rPr>
        <w:t xml:space="preserve"> </w:t>
      </w:r>
      <w:r w:rsidRPr="0026766A">
        <w:rPr>
          <w:rFonts w:ascii="Times" w:eastAsia="Calibri" w:hAnsi="Times" w:cs="SabonLTStd-Roman"/>
          <w:sz w:val="24"/>
          <w:szCs w:val="24"/>
          <w:lang w:val="en-US" w:eastAsia="en-US" w:bidi="ta-IN"/>
        </w:rPr>
        <w:t>an</w:t>
      </w:r>
      <w:r w:rsidRPr="0026766A">
        <w:rPr>
          <w:rFonts w:ascii="Times" w:eastAsia="Calibri" w:hAnsi="Times" w:cs="SabonLTStd-Roman"/>
          <w:spacing w:val="5"/>
          <w:sz w:val="24"/>
          <w:szCs w:val="24"/>
          <w:lang w:val="en-US" w:eastAsia="en-US" w:bidi="ta-IN"/>
        </w:rPr>
        <w:t xml:space="preserve"> </w:t>
      </w:r>
      <w:r w:rsidRPr="0026766A">
        <w:rPr>
          <w:rFonts w:ascii="Times" w:eastAsia="Calibri" w:hAnsi="Times" w:cs="SabonLTStd-Roman"/>
          <w:spacing w:val="-1"/>
          <w:sz w:val="24"/>
          <w:szCs w:val="24"/>
          <w:lang w:val="en-US" w:eastAsia="en-US" w:bidi="ta-IN"/>
        </w:rPr>
        <w:t>or</w:t>
      </w:r>
      <w:r w:rsidRPr="0026766A">
        <w:rPr>
          <w:rFonts w:ascii="Times" w:eastAsia="Calibri" w:hAnsi="Times" w:cs="SabonLTStd-Roman"/>
          <w:sz w:val="24"/>
          <w:szCs w:val="24"/>
          <w:lang w:val="en-US" w:eastAsia="en-US" w:bidi="ta-IN"/>
        </w:rPr>
        <w:t>ga</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pacing w:val="-1"/>
          <w:sz w:val="24"/>
          <w:szCs w:val="24"/>
          <w:lang w:val="en-US" w:eastAsia="en-US" w:bidi="ta-IN"/>
        </w:rPr>
        <w:t>z</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2"/>
          <w:sz w:val="24"/>
          <w:szCs w:val="24"/>
          <w:lang w:val="en-US" w:eastAsia="en-US" w:bidi="ta-IN"/>
        </w:rPr>
        <w:t>ti</w:t>
      </w:r>
      <w:r w:rsidRPr="0026766A">
        <w:rPr>
          <w:rFonts w:ascii="Times" w:eastAsia="Calibri" w:hAnsi="Times" w:cs="SabonLTStd-Roman"/>
          <w:spacing w:val="-1"/>
          <w:sz w:val="24"/>
          <w:szCs w:val="24"/>
          <w:lang w:val="en-US" w:eastAsia="en-US" w:bidi="ta-IN"/>
        </w:rPr>
        <w:t>on’</w:t>
      </w:r>
      <w:r w:rsidRPr="0026766A">
        <w:rPr>
          <w:rFonts w:ascii="Times" w:eastAsia="Calibri" w:hAnsi="Times" w:cs="SabonLTStd-Roman"/>
          <w:sz w:val="24"/>
          <w:szCs w:val="24"/>
          <w:lang w:val="en-US" w:eastAsia="en-US" w:bidi="ta-IN"/>
        </w:rPr>
        <w:t>s</w:t>
      </w:r>
      <w:r w:rsidRPr="0026766A">
        <w:rPr>
          <w:rFonts w:ascii="Times" w:eastAsia="Calibri" w:hAnsi="Times" w:cs="SabonLTStd-Roman"/>
          <w:spacing w:val="6"/>
          <w:sz w:val="24"/>
          <w:szCs w:val="24"/>
          <w:lang w:val="en-US" w:eastAsia="en-US" w:bidi="ta-IN"/>
        </w:rPr>
        <w:t xml:space="preserve"> </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pacing w:val="-2"/>
          <w:sz w:val="24"/>
          <w:szCs w:val="24"/>
          <w:lang w:val="en-US" w:eastAsia="en-US" w:bidi="ta-IN"/>
        </w:rPr>
        <w:t>f</w:t>
      </w:r>
      <w:r w:rsidRPr="0026766A">
        <w:rPr>
          <w:rFonts w:ascii="Times" w:eastAsia="Calibri" w:hAnsi="Times" w:cs="SabonLTStd-Roman"/>
          <w:spacing w:val="-1"/>
          <w:sz w:val="24"/>
          <w:szCs w:val="24"/>
          <w:lang w:val="en-US" w:eastAsia="en-US" w:bidi="ta-IN"/>
        </w:rPr>
        <w:t>or</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2"/>
          <w:sz w:val="24"/>
          <w:szCs w:val="24"/>
          <w:lang w:val="en-US" w:eastAsia="en-US" w:bidi="ta-IN"/>
        </w:rPr>
        <w:t>ti</w:t>
      </w:r>
      <w:r w:rsidRPr="0026766A">
        <w:rPr>
          <w:rFonts w:ascii="Times" w:eastAsia="Calibri" w:hAnsi="Times" w:cs="SabonLTStd-Roman"/>
          <w:spacing w:val="-1"/>
          <w:sz w:val="24"/>
          <w:szCs w:val="24"/>
          <w:lang w:val="en-US" w:eastAsia="en-US" w:bidi="ta-IN"/>
        </w:rPr>
        <w:t>o</w:t>
      </w:r>
      <w:r w:rsidRPr="0026766A">
        <w:rPr>
          <w:rFonts w:ascii="Times" w:eastAsia="Calibri" w:hAnsi="Times" w:cs="SabonLTStd-Roman"/>
          <w:sz w:val="24"/>
          <w:szCs w:val="24"/>
          <w:lang w:val="en-US" w:eastAsia="en-US" w:bidi="ta-IN"/>
        </w:rPr>
        <w:t>n</w:t>
      </w:r>
      <w:r w:rsidRPr="0026766A">
        <w:rPr>
          <w:rFonts w:ascii="Times" w:eastAsia="Calibri" w:hAnsi="Times" w:cs="SabonLTStd-Roman"/>
          <w:spacing w:val="7"/>
          <w:sz w:val="24"/>
          <w:szCs w:val="24"/>
          <w:lang w:val="en-US" w:eastAsia="en-US" w:bidi="ta-IN"/>
        </w:rPr>
        <w:t xml:space="preserve"> </w:t>
      </w:r>
      <w:r w:rsidRPr="0026766A">
        <w:rPr>
          <w:rFonts w:ascii="Times" w:eastAsia="Calibri" w:hAnsi="Times" w:cs="SabonLTStd-Roman"/>
          <w:spacing w:val="-1"/>
          <w:sz w:val="24"/>
          <w:szCs w:val="24"/>
          <w:lang w:val="en-US" w:eastAsia="en-US" w:bidi="ta-IN"/>
        </w:rPr>
        <w:t>secur</w:t>
      </w:r>
      <w:r w:rsidRPr="0026766A">
        <w:rPr>
          <w:rFonts w:ascii="Times" w:eastAsia="Calibri" w:hAnsi="Times" w:cs="SabonLTStd-Roman"/>
          <w:spacing w:val="-2"/>
          <w:sz w:val="24"/>
          <w:szCs w:val="24"/>
          <w:lang w:val="en-US" w:eastAsia="en-US" w:bidi="ta-IN"/>
        </w:rPr>
        <w:t>it</w:t>
      </w:r>
      <w:r w:rsidRPr="0026766A">
        <w:rPr>
          <w:rFonts w:ascii="Times" w:eastAsia="Calibri" w:hAnsi="Times" w:cs="SabonLTStd-Roman"/>
          <w:sz w:val="24"/>
          <w:szCs w:val="24"/>
          <w:lang w:val="en-US" w:eastAsia="en-US" w:bidi="ta-IN"/>
        </w:rPr>
        <w:t>y</w:t>
      </w:r>
      <w:r w:rsidRPr="0026766A">
        <w:rPr>
          <w:rFonts w:ascii="Times" w:eastAsia="Calibri" w:hAnsi="Times" w:cs="SabonLTStd-Roman"/>
          <w:spacing w:val="11"/>
          <w:sz w:val="24"/>
          <w:szCs w:val="24"/>
          <w:lang w:val="en-US" w:eastAsia="en-US" w:bidi="ta-IN"/>
        </w:rPr>
        <w:t xml:space="preserve"> </w:t>
      </w:r>
      <w:r w:rsidRPr="0026766A">
        <w:rPr>
          <w:rFonts w:ascii="Times" w:eastAsia="Calibri" w:hAnsi="Times" w:cs="SabonLTStd-Roman"/>
          <w:spacing w:val="-1"/>
          <w:sz w:val="24"/>
          <w:szCs w:val="24"/>
          <w:lang w:val="en-US" w:eastAsia="en-US" w:bidi="ta-IN"/>
        </w:rPr>
        <w:t>en</w:t>
      </w:r>
      <w:r w:rsidRPr="0026766A">
        <w:rPr>
          <w:rFonts w:ascii="Times" w:eastAsia="Calibri" w:hAnsi="Times" w:cs="SabonLTStd-Roman"/>
          <w:sz w:val="24"/>
          <w:szCs w:val="24"/>
          <w:lang w:val="en-US" w:eastAsia="en-US" w:bidi="ta-IN"/>
        </w:rPr>
        <w:t>v</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pacing w:val="-1"/>
          <w:sz w:val="24"/>
          <w:szCs w:val="24"/>
          <w:lang w:val="en-US" w:eastAsia="en-US" w:bidi="ta-IN"/>
        </w:rPr>
        <w:t>ron</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pacing w:val="-1"/>
          <w:sz w:val="24"/>
          <w:szCs w:val="24"/>
          <w:lang w:val="en-US" w:eastAsia="en-US" w:bidi="ta-IN"/>
        </w:rPr>
        <w:t>en</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z w:val="24"/>
          <w:szCs w:val="24"/>
          <w:lang w:val="en-US" w:eastAsia="en-US" w:bidi="ta-IN"/>
        </w:rPr>
        <w:t>.</w:t>
      </w:r>
    </w:p>
    <w:p w14:paraId="460D3212" w14:textId="77084A57" w:rsidR="0026766A" w:rsidRPr="0026766A" w:rsidRDefault="0026766A" w:rsidP="002D3A6A">
      <w:pPr>
        <w:widowControl w:val="0"/>
        <w:autoSpaceDE w:val="0"/>
        <w:autoSpaceDN w:val="0"/>
        <w:adjustRightInd w:val="0"/>
        <w:spacing w:after="0" w:line="240" w:lineRule="auto"/>
        <w:ind w:left="720" w:right="29"/>
        <w:jc w:val="both"/>
        <w:rPr>
          <w:rFonts w:ascii="Times" w:eastAsia="Calibri" w:hAnsi="Times" w:cs="SabonLTStd-Roman"/>
          <w:color w:val="FF0000"/>
          <w:sz w:val="24"/>
          <w:szCs w:val="24"/>
          <w:lang w:val="en-US" w:eastAsia="en-US" w:bidi="ta-IN"/>
        </w:rPr>
      </w:pPr>
    </w:p>
    <w:p w14:paraId="0346C2AC" w14:textId="5FA2825B" w:rsidR="0026766A" w:rsidRDefault="0026766A" w:rsidP="0026766A">
      <w:pPr>
        <w:widowControl w:val="0"/>
        <w:numPr>
          <w:ilvl w:val="0"/>
          <w:numId w:val="20"/>
        </w:numPr>
        <w:autoSpaceDE w:val="0"/>
        <w:autoSpaceDN w:val="0"/>
        <w:adjustRightInd w:val="0"/>
        <w:spacing w:after="0" w:line="240" w:lineRule="auto"/>
        <w:ind w:right="29"/>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W</w:t>
      </w:r>
      <w:r w:rsidRPr="0026766A">
        <w:rPr>
          <w:rFonts w:ascii="Times" w:eastAsia="Calibri" w:hAnsi="Times" w:cs="SabonLTStd-Roman"/>
          <w:spacing w:val="-1"/>
          <w:sz w:val="24"/>
          <w:szCs w:val="24"/>
          <w:lang w:val="en-US" w:eastAsia="en-US" w:bidi="ta-IN"/>
        </w:rPr>
        <w:t>h</w:t>
      </w:r>
      <w:r w:rsidRPr="0026766A">
        <w:rPr>
          <w:rFonts w:ascii="Times" w:eastAsia="Calibri" w:hAnsi="Times" w:cs="SabonLTStd-Roman"/>
          <w:sz w:val="24"/>
          <w:szCs w:val="24"/>
          <w:lang w:val="en-US" w:eastAsia="en-US" w:bidi="ta-IN"/>
        </w:rPr>
        <w:t>o</w:t>
      </w:r>
      <w:r w:rsidRPr="0026766A">
        <w:rPr>
          <w:rFonts w:ascii="Times" w:eastAsia="Calibri" w:hAnsi="Times" w:cs="SabonLTStd-Roman"/>
          <w:spacing w:val="9"/>
          <w:sz w:val="24"/>
          <w:szCs w:val="24"/>
          <w:lang w:val="en-US" w:eastAsia="en-US" w:bidi="ta-IN"/>
        </w:rPr>
        <w:t xml:space="preserve"> </w:t>
      </w:r>
      <w:r w:rsidRPr="0026766A">
        <w:rPr>
          <w:rFonts w:ascii="Times" w:eastAsia="Calibri" w:hAnsi="Times" w:cs="SabonLTStd-Roman"/>
          <w:spacing w:val="-1"/>
          <w:sz w:val="24"/>
          <w:szCs w:val="24"/>
          <w:lang w:val="en-US" w:eastAsia="en-US" w:bidi="ta-IN"/>
        </w:rPr>
        <w:t>dec</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pacing w:val="-1"/>
          <w:sz w:val="24"/>
          <w:szCs w:val="24"/>
          <w:lang w:val="en-US" w:eastAsia="en-US" w:bidi="ta-IN"/>
        </w:rPr>
        <w:t>de</w:t>
      </w:r>
      <w:r w:rsidRPr="0026766A">
        <w:rPr>
          <w:rFonts w:ascii="Times" w:eastAsia="Calibri" w:hAnsi="Times" w:cs="SabonLTStd-Roman"/>
          <w:sz w:val="24"/>
          <w:szCs w:val="24"/>
          <w:lang w:val="en-US" w:eastAsia="en-US" w:bidi="ta-IN"/>
        </w:rPr>
        <w:t>s</w:t>
      </w:r>
      <w:r w:rsidRPr="0026766A">
        <w:rPr>
          <w:rFonts w:ascii="Times" w:eastAsia="Calibri" w:hAnsi="Times" w:cs="SabonLTStd-Roman"/>
          <w:spacing w:val="11"/>
          <w:sz w:val="24"/>
          <w:szCs w:val="24"/>
          <w:lang w:val="en-US" w:eastAsia="en-US" w:bidi="ta-IN"/>
        </w:rPr>
        <w:t xml:space="preserve"> </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z w:val="24"/>
          <w:szCs w:val="24"/>
          <w:lang w:val="en-US" w:eastAsia="en-US" w:bidi="ta-IN"/>
        </w:rPr>
        <w:t>f</w:t>
      </w:r>
      <w:r w:rsidRPr="0026766A">
        <w:rPr>
          <w:rFonts w:ascii="Times" w:eastAsia="Calibri" w:hAnsi="Times" w:cs="SabonLTStd-Roman"/>
          <w:spacing w:val="9"/>
          <w:sz w:val="24"/>
          <w:szCs w:val="24"/>
          <w:lang w:val="en-US" w:eastAsia="en-US" w:bidi="ta-IN"/>
        </w:rPr>
        <w:t xml:space="preserve"> </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pacing w:val="-1"/>
          <w:sz w:val="24"/>
          <w:szCs w:val="24"/>
          <w:lang w:val="en-US" w:eastAsia="en-US" w:bidi="ta-IN"/>
        </w:rPr>
        <w:t>h</w:t>
      </w:r>
      <w:r w:rsidRPr="0026766A">
        <w:rPr>
          <w:rFonts w:ascii="Times" w:eastAsia="Calibri" w:hAnsi="Times" w:cs="SabonLTStd-Roman"/>
          <w:sz w:val="24"/>
          <w:szCs w:val="24"/>
          <w:lang w:val="en-US" w:eastAsia="en-US" w:bidi="ta-IN"/>
        </w:rPr>
        <w:t>e</w:t>
      </w:r>
      <w:r w:rsidRPr="0026766A">
        <w:rPr>
          <w:rFonts w:ascii="Times" w:eastAsia="Calibri" w:hAnsi="Times" w:cs="SabonLTStd-Roman"/>
          <w:spacing w:val="8"/>
          <w:sz w:val="24"/>
          <w:szCs w:val="24"/>
          <w:lang w:val="en-US" w:eastAsia="en-US" w:bidi="ta-IN"/>
        </w:rPr>
        <w:t xml:space="preserve"> </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pacing w:val="-2"/>
          <w:sz w:val="24"/>
          <w:szCs w:val="24"/>
          <w:lang w:val="en-US" w:eastAsia="en-US" w:bidi="ta-IN"/>
        </w:rPr>
        <w:t>f</w:t>
      </w:r>
      <w:r w:rsidRPr="0026766A">
        <w:rPr>
          <w:rFonts w:ascii="Times" w:eastAsia="Calibri" w:hAnsi="Times" w:cs="SabonLTStd-Roman"/>
          <w:spacing w:val="-1"/>
          <w:sz w:val="24"/>
          <w:szCs w:val="24"/>
          <w:lang w:val="en-US" w:eastAsia="en-US" w:bidi="ta-IN"/>
        </w:rPr>
        <w:t>or</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2"/>
          <w:sz w:val="24"/>
          <w:szCs w:val="24"/>
          <w:lang w:val="en-US" w:eastAsia="en-US" w:bidi="ta-IN"/>
        </w:rPr>
        <w:t>ti</w:t>
      </w:r>
      <w:r w:rsidRPr="0026766A">
        <w:rPr>
          <w:rFonts w:ascii="Times" w:eastAsia="Calibri" w:hAnsi="Times" w:cs="SabonLTStd-Roman"/>
          <w:spacing w:val="-1"/>
          <w:sz w:val="24"/>
          <w:szCs w:val="24"/>
          <w:lang w:val="en-US" w:eastAsia="en-US" w:bidi="ta-IN"/>
        </w:rPr>
        <w:t>o</w:t>
      </w:r>
      <w:r w:rsidRPr="0026766A">
        <w:rPr>
          <w:rFonts w:ascii="Times" w:eastAsia="Calibri" w:hAnsi="Times" w:cs="SabonLTStd-Roman"/>
          <w:sz w:val="24"/>
          <w:szCs w:val="24"/>
          <w:lang w:val="en-US" w:eastAsia="en-US" w:bidi="ta-IN"/>
        </w:rPr>
        <w:t>n</w:t>
      </w:r>
      <w:r w:rsidRPr="0026766A">
        <w:rPr>
          <w:rFonts w:ascii="Times" w:eastAsia="Calibri" w:hAnsi="Times" w:cs="SabonLTStd-Roman"/>
          <w:spacing w:val="11"/>
          <w:sz w:val="24"/>
          <w:szCs w:val="24"/>
          <w:lang w:val="en-US" w:eastAsia="en-US" w:bidi="ta-IN"/>
        </w:rPr>
        <w:t xml:space="preserve"> </w:t>
      </w:r>
      <w:r w:rsidRPr="0026766A">
        <w:rPr>
          <w:rFonts w:ascii="Times" w:eastAsia="Calibri" w:hAnsi="Times" w:cs="SabonLTStd-Roman"/>
          <w:spacing w:val="-1"/>
          <w:sz w:val="24"/>
          <w:szCs w:val="24"/>
          <w:lang w:val="en-US" w:eastAsia="en-US" w:bidi="ta-IN"/>
        </w:rPr>
        <w:t>secur</w:t>
      </w:r>
      <w:r w:rsidRPr="0026766A">
        <w:rPr>
          <w:rFonts w:ascii="Times" w:eastAsia="Calibri" w:hAnsi="Times" w:cs="SabonLTStd-Roman"/>
          <w:spacing w:val="-2"/>
          <w:sz w:val="24"/>
          <w:szCs w:val="24"/>
          <w:lang w:val="en-US" w:eastAsia="en-US" w:bidi="ta-IN"/>
        </w:rPr>
        <w:t>it</w:t>
      </w:r>
      <w:r w:rsidRPr="0026766A">
        <w:rPr>
          <w:rFonts w:ascii="Times" w:eastAsia="Calibri" w:hAnsi="Times" w:cs="SabonLTStd-Roman"/>
          <w:sz w:val="24"/>
          <w:szCs w:val="24"/>
          <w:lang w:val="en-US" w:eastAsia="en-US" w:bidi="ta-IN"/>
        </w:rPr>
        <w:t>y</w:t>
      </w:r>
      <w:r w:rsidRPr="0026766A">
        <w:rPr>
          <w:rFonts w:ascii="Times" w:eastAsia="Calibri" w:hAnsi="Times" w:cs="SabonLTStd-Roman"/>
          <w:spacing w:val="11"/>
          <w:sz w:val="24"/>
          <w:szCs w:val="24"/>
          <w:lang w:val="en-US" w:eastAsia="en-US" w:bidi="ta-IN"/>
        </w:rPr>
        <w:t xml:space="preserve"> </w:t>
      </w:r>
      <w:r w:rsidRPr="0026766A">
        <w:rPr>
          <w:rFonts w:ascii="Times" w:eastAsia="Calibri" w:hAnsi="Times" w:cs="SabonLTStd-Roman"/>
          <w:spacing w:val="-1"/>
          <w:sz w:val="24"/>
          <w:szCs w:val="24"/>
          <w:lang w:val="en-US" w:eastAsia="en-US" w:bidi="ta-IN"/>
        </w:rPr>
        <w:t>pro</w:t>
      </w:r>
      <w:r w:rsidRPr="0026766A">
        <w:rPr>
          <w:rFonts w:ascii="Times" w:eastAsia="Calibri" w:hAnsi="Times" w:cs="SabonLTStd-Roman"/>
          <w:sz w:val="24"/>
          <w:szCs w:val="24"/>
          <w:lang w:val="en-US" w:eastAsia="en-US" w:bidi="ta-IN"/>
        </w:rPr>
        <w:t>g</w:t>
      </w:r>
      <w:r w:rsidRPr="0026766A">
        <w:rPr>
          <w:rFonts w:ascii="Times" w:eastAsia="Calibri" w:hAnsi="Times" w:cs="SabonLTStd-Roman"/>
          <w:spacing w:val="-1"/>
          <w:sz w:val="24"/>
          <w:szCs w:val="24"/>
          <w:lang w:val="en-US" w:eastAsia="en-US" w:bidi="ta-IN"/>
        </w:rPr>
        <w:t>r</w:t>
      </w:r>
      <w:r w:rsidRPr="0026766A">
        <w:rPr>
          <w:rFonts w:ascii="Times" w:eastAsia="Calibri" w:hAnsi="Times" w:cs="SabonLTStd-Roman"/>
          <w:sz w:val="24"/>
          <w:szCs w:val="24"/>
          <w:lang w:val="en-US" w:eastAsia="en-US" w:bidi="ta-IN"/>
        </w:rPr>
        <w:t>am</w:t>
      </w:r>
      <w:r w:rsidRPr="0026766A">
        <w:rPr>
          <w:rFonts w:ascii="Times" w:eastAsia="Calibri" w:hAnsi="Times" w:cs="SabonLTStd-Roman"/>
          <w:spacing w:val="8"/>
          <w:sz w:val="24"/>
          <w:szCs w:val="24"/>
          <w:lang w:val="en-US" w:eastAsia="en-US" w:bidi="ta-IN"/>
        </w:rPr>
        <w:t xml:space="preserve"> </w:t>
      </w:r>
      <w:r w:rsidRPr="0026766A">
        <w:rPr>
          <w:rFonts w:ascii="Times" w:eastAsia="Calibri" w:hAnsi="Times" w:cs="SabonLTStd-Roman"/>
          <w:spacing w:val="-1"/>
          <w:sz w:val="24"/>
          <w:szCs w:val="24"/>
          <w:lang w:val="en-US" w:eastAsia="en-US" w:bidi="ta-IN"/>
        </w:rPr>
        <w:t>c</w:t>
      </w:r>
      <w:r w:rsidRPr="0026766A">
        <w:rPr>
          <w:rFonts w:ascii="Times" w:eastAsia="Calibri" w:hAnsi="Times" w:cs="SabonLTStd-Roman"/>
          <w:sz w:val="24"/>
          <w:szCs w:val="24"/>
          <w:lang w:val="en-US" w:eastAsia="en-US" w:bidi="ta-IN"/>
        </w:rPr>
        <w:t>an</w:t>
      </w:r>
      <w:r w:rsidRPr="0026766A">
        <w:rPr>
          <w:rFonts w:ascii="Times" w:eastAsia="Calibri" w:hAnsi="Times" w:cs="SabonLTStd-Roman"/>
          <w:spacing w:val="10"/>
          <w:sz w:val="24"/>
          <w:szCs w:val="24"/>
          <w:lang w:val="en-US" w:eastAsia="en-US" w:bidi="ta-IN"/>
        </w:rPr>
        <w:t xml:space="preserve"> </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d</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p</w:t>
      </w:r>
      <w:r w:rsidRPr="0026766A">
        <w:rPr>
          <w:rFonts w:ascii="Times" w:eastAsia="Calibri" w:hAnsi="Times" w:cs="SabonLTStd-Roman"/>
          <w:sz w:val="24"/>
          <w:szCs w:val="24"/>
          <w:lang w:val="en-US" w:eastAsia="en-US" w:bidi="ta-IN"/>
        </w:rPr>
        <w:t>t</w:t>
      </w:r>
      <w:r w:rsidRPr="0026766A">
        <w:rPr>
          <w:rFonts w:ascii="Times" w:eastAsia="Calibri" w:hAnsi="Times" w:cs="SabonLTStd-Roman"/>
          <w:spacing w:val="8"/>
          <w:sz w:val="24"/>
          <w:szCs w:val="24"/>
          <w:lang w:val="en-US" w:eastAsia="en-US" w:bidi="ta-IN"/>
        </w:rPr>
        <w:t xml:space="preserve"> </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z w:val="24"/>
          <w:szCs w:val="24"/>
          <w:lang w:val="en-US" w:eastAsia="en-US" w:bidi="ta-IN"/>
        </w:rPr>
        <w:t>o</w:t>
      </w:r>
      <w:r w:rsidRPr="0026766A">
        <w:rPr>
          <w:rFonts w:ascii="Times" w:eastAsia="Calibri" w:hAnsi="Times" w:cs="SabonLTStd-Roman"/>
          <w:spacing w:val="10"/>
          <w:sz w:val="24"/>
          <w:szCs w:val="24"/>
          <w:lang w:val="en-US" w:eastAsia="en-US" w:bidi="ta-IN"/>
        </w:rPr>
        <w:t xml:space="preserve"> </w:t>
      </w:r>
      <w:r w:rsidRPr="0026766A">
        <w:rPr>
          <w:rFonts w:ascii="Times" w:eastAsia="Calibri" w:hAnsi="Times" w:cs="SabonLTStd-Roman"/>
          <w:spacing w:val="-1"/>
          <w:sz w:val="24"/>
          <w:szCs w:val="24"/>
          <w:lang w:val="en-US" w:eastAsia="en-US" w:bidi="ta-IN"/>
        </w:rPr>
        <w:t>ch</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z w:val="24"/>
          <w:szCs w:val="24"/>
          <w:lang w:val="en-US" w:eastAsia="en-US" w:bidi="ta-IN"/>
        </w:rPr>
        <w:t>ge</w:t>
      </w:r>
      <w:r w:rsidRPr="0026766A">
        <w:rPr>
          <w:rFonts w:ascii="Times" w:eastAsia="Calibri" w:hAnsi="Times" w:cs="SabonLTStd-Roman"/>
          <w:spacing w:val="10"/>
          <w:sz w:val="24"/>
          <w:szCs w:val="24"/>
          <w:lang w:val="en-US" w:eastAsia="en-US" w:bidi="ta-IN"/>
        </w:rPr>
        <w:t xml:space="preserve"> </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dequ</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pacing w:val="-1"/>
          <w:sz w:val="24"/>
          <w:szCs w:val="24"/>
          <w:lang w:val="en-US" w:eastAsia="en-US" w:bidi="ta-IN"/>
        </w:rPr>
        <w:t>e</w:t>
      </w:r>
      <w:r w:rsidRPr="0026766A">
        <w:rPr>
          <w:rFonts w:ascii="Times" w:eastAsia="Calibri" w:hAnsi="Times" w:cs="SabonLTStd-Roman"/>
          <w:spacing w:val="-2"/>
          <w:sz w:val="24"/>
          <w:szCs w:val="24"/>
          <w:lang w:val="en-US" w:eastAsia="en-US" w:bidi="ta-IN"/>
        </w:rPr>
        <w:t>l</w:t>
      </w:r>
      <w:r w:rsidRPr="0026766A">
        <w:rPr>
          <w:rFonts w:ascii="Times" w:eastAsia="Calibri" w:hAnsi="Times" w:cs="SabonLTStd-Roman"/>
          <w:sz w:val="24"/>
          <w:szCs w:val="24"/>
          <w:lang w:val="en-US" w:eastAsia="en-US" w:bidi="ta-IN"/>
        </w:rPr>
        <w:t>y?</w:t>
      </w:r>
    </w:p>
    <w:p w14:paraId="786FCA60" w14:textId="77777777" w:rsidR="002D3A6A" w:rsidRPr="0026766A" w:rsidRDefault="002D3A6A" w:rsidP="002D3A6A">
      <w:pPr>
        <w:widowControl w:val="0"/>
        <w:autoSpaceDE w:val="0"/>
        <w:autoSpaceDN w:val="0"/>
        <w:adjustRightInd w:val="0"/>
        <w:spacing w:after="0" w:line="240" w:lineRule="auto"/>
        <w:ind w:left="360" w:right="29"/>
        <w:jc w:val="both"/>
        <w:rPr>
          <w:rFonts w:ascii="Times" w:eastAsia="Calibri" w:hAnsi="Times" w:cs="SabonLTStd-Roman"/>
          <w:sz w:val="24"/>
          <w:szCs w:val="24"/>
          <w:lang w:val="en-US" w:eastAsia="en-US" w:bidi="ta-IN"/>
        </w:rPr>
      </w:pPr>
    </w:p>
    <w:p w14:paraId="397A321B" w14:textId="42C436FB" w:rsidR="0026766A" w:rsidRDefault="0026766A" w:rsidP="0026766A">
      <w:pPr>
        <w:widowControl w:val="0"/>
        <w:numPr>
          <w:ilvl w:val="0"/>
          <w:numId w:val="20"/>
        </w:numPr>
        <w:autoSpaceDE w:val="0"/>
        <w:autoSpaceDN w:val="0"/>
        <w:adjustRightInd w:val="0"/>
        <w:spacing w:after="0" w:line="240" w:lineRule="auto"/>
        <w:ind w:right="29"/>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List and briefly describe the five domains of the general security maintenance model, as identified in the text.</w:t>
      </w:r>
    </w:p>
    <w:p w14:paraId="7C7E0F79" w14:textId="77777777" w:rsidR="002D3A6A" w:rsidRPr="0026766A" w:rsidRDefault="002D3A6A" w:rsidP="002D3A6A">
      <w:pPr>
        <w:widowControl w:val="0"/>
        <w:autoSpaceDE w:val="0"/>
        <w:autoSpaceDN w:val="0"/>
        <w:adjustRightInd w:val="0"/>
        <w:spacing w:after="0" w:line="240" w:lineRule="auto"/>
        <w:ind w:left="360" w:right="29"/>
        <w:jc w:val="both"/>
        <w:rPr>
          <w:rFonts w:ascii="Times" w:eastAsia="Calibri" w:hAnsi="Times" w:cs="SabonLTStd-Roman"/>
          <w:sz w:val="24"/>
          <w:szCs w:val="24"/>
          <w:lang w:val="en-US" w:eastAsia="en-US" w:bidi="ta-IN"/>
        </w:rPr>
      </w:pPr>
    </w:p>
    <w:p w14:paraId="0E8B676E" w14:textId="77777777" w:rsidR="0026766A" w:rsidRPr="0026766A" w:rsidRDefault="0026766A" w:rsidP="0026766A">
      <w:pPr>
        <w:widowControl w:val="0"/>
        <w:numPr>
          <w:ilvl w:val="0"/>
          <w:numId w:val="20"/>
        </w:numPr>
        <w:autoSpaceDE w:val="0"/>
        <w:autoSpaceDN w:val="0"/>
        <w:adjustRightInd w:val="0"/>
        <w:spacing w:after="0" w:line="240" w:lineRule="auto"/>
        <w:ind w:right="29"/>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W</w:t>
      </w:r>
      <w:r w:rsidRPr="0026766A">
        <w:rPr>
          <w:rFonts w:ascii="Times" w:eastAsia="Calibri" w:hAnsi="Times" w:cs="SabonLTStd-Roman"/>
          <w:spacing w:val="-1"/>
          <w:sz w:val="24"/>
          <w:szCs w:val="24"/>
          <w:lang w:val="en-US" w:eastAsia="en-US" w:bidi="ta-IN"/>
        </w:rPr>
        <w:t>h</w:t>
      </w:r>
      <w:r w:rsidRPr="0026766A">
        <w:rPr>
          <w:rFonts w:ascii="Times" w:eastAsia="Calibri" w:hAnsi="Times" w:cs="SabonLTStd-Roman"/>
          <w:sz w:val="24"/>
          <w:szCs w:val="24"/>
          <w:lang w:val="en-US" w:eastAsia="en-US" w:bidi="ta-IN"/>
        </w:rPr>
        <w:t>at</w:t>
      </w:r>
      <w:r w:rsidRPr="0026766A">
        <w:rPr>
          <w:rFonts w:ascii="Times" w:eastAsia="Calibri" w:hAnsi="Times" w:cs="SabonLTStd-Roman"/>
          <w:spacing w:val="17"/>
          <w:sz w:val="24"/>
          <w:szCs w:val="24"/>
          <w:lang w:val="en-US" w:eastAsia="en-US" w:bidi="ta-IN"/>
        </w:rPr>
        <w:t xml:space="preserve"> </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r</w:t>
      </w:r>
      <w:r w:rsidRPr="0026766A">
        <w:rPr>
          <w:rFonts w:ascii="Times" w:eastAsia="Calibri" w:hAnsi="Times" w:cs="SabonLTStd-Roman"/>
          <w:sz w:val="24"/>
          <w:szCs w:val="24"/>
          <w:lang w:val="en-US" w:eastAsia="en-US" w:bidi="ta-IN"/>
        </w:rPr>
        <w:t>e</w:t>
      </w:r>
      <w:r w:rsidRPr="0026766A">
        <w:rPr>
          <w:rFonts w:ascii="Times" w:eastAsia="Calibri" w:hAnsi="Times" w:cs="SabonLTStd-Roman"/>
          <w:spacing w:val="18"/>
          <w:sz w:val="24"/>
          <w:szCs w:val="24"/>
          <w:lang w:val="en-US" w:eastAsia="en-US" w:bidi="ta-IN"/>
        </w:rPr>
        <w:t xml:space="preserve"> </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pacing w:val="-1"/>
          <w:sz w:val="24"/>
          <w:szCs w:val="24"/>
          <w:lang w:val="en-US" w:eastAsia="en-US" w:bidi="ta-IN"/>
        </w:rPr>
        <w:t>h</w:t>
      </w:r>
      <w:r w:rsidRPr="0026766A">
        <w:rPr>
          <w:rFonts w:ascii="Times" w:eastAsia="Calibri" w:hAnsi="Times" w:cs="SabonLTStd-Roman"/>
          <w:sz w:val="24"/>
          <w:szCs w:val="24"/>
          <w:lang w:val="en-US" w:eastAsia="en-US" w:bidi="ta-IN"/>
        </w:rPr>
        <w:t>e</w:t>
      </w:r>
      <w:r w:rsidRPr="0026766A">
        <w:rPr>
          <w:rFonts w:ascii="Times" w:eastAsia="Calibri" w:hAnsi="Times" w:cs="SabonLTStd-Roman"/>
          <w:spacing w:val="19"/>
          <w:sz w:val="24"/>
          <w:szCs w:val="24"/>
          <w:lang w:val="en-US" w:eastAsia="en-US" w:bidi="ta-IN"/>
        </w:rPr>
        <w:t xml:space="preserve"> </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pacing w:val="-1"/>
          <w:sz w:val="24"/>
          <w:szCs w:val="24"/>
          <w:lang w:val="en-US" w:eastAsia="en-US" w:bidi="ta-IN"/>
        </w:rPr>
        <w:t>hre</w:t>
      </w:r>
      <w:r w:rsidRPr="0026766A">
        <w:rPr>
          <w:rFonts w:ascii="Times" w:eastAsia="Calibri" w:hAnsi="Times" w:cs="SabonLTStd-Roman"/>
          <w:sz w:val="24"/>
          <w:szCs w:val="24"/>
          <w:lang w:val="en-US" w:eastAsia="en-US" w:bidi="ta-IN"/>
        </w:rPr>
        <w:t>e</w:t>
      </w:r>
      <w:r w:rsidRPr="0026766A">
        <w:rPr>
          <w:rFonts w:ascii="Times" w:eastAsia="Calibri" w:hAnsi="Times" w:cs="SabonLTStd-Roman"/>
          <w:spacing w:val="18"/>
          <w:sz w:val="24"/>
          <w:szCs w:val="24"/>
          <w:lang w:val="en-US" w:eastAsia="en-US" w:bidi="ta-IN"/>
        </w:rPr>
        <w:t xml:space="preserve"> </w:t>
      </w:r>
      <w:r w:rsidRPr="0026766A">
        <w:rPr>
          <w:rFonts w:ascii="Times" w:eastAsia="Calibri" w:hAnsi="Times" w:cs="SabonLTStd-Roman"/>
          <w:spacing w:val="-1"/>
          <w:sz w:val="24"/>
          <w:szCs w:val="24"/>
          <w:lang w:val="en-US" w:eastAsia="en-US" w:bidi="ta-IN"/>
        </w:rPr>
        <w:t>pr</w:t>
      </w:r>
      <w:r w:rsidRPr="0026766A">
        <w:rPr>
          <w:rFonts w:ascii="Times" w:eastAsia="Calibri" w:hAnsi="Times" w:cs="SabonLTStd-Roman"/>
          <w:spacing w:val="-2"/>
          <w:sz w:val="24"/>
          <w:szCs w:val="24"/>
          <w:lang w:val="en-US" w:eastAsia="en-US" w:bidi="ta-IN"/>
        </w:rPr>
        <w:t>im</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r</w:t>
      </w:r>
      <w:r w:rsidRPr="0026766A">
        <w:rPr>
          <w:rFonts w:ascii="Times" w:eastAsia="Calibri" w:hAnsi="Times" w:cs="SabonLTStd-Roman"/>
          <w:sz w:val="24"/>
          <w:szCs w:val="24"/>
          <w:lang w:val="en-US" w:eastAsia="en-US" w:bidi="ta-IN"/>
        </w:rPr>
        <w:t>y</w:t>
      </w:r>
      <w:r w:rsidRPr="0026766A">
        <w:rPr>
          <w:rFonts w:ascii="Times" w:eastAsia="Calibri" w:hAnsi="Times" w:cs="SabonLTStd-Roman"/>
          <w:spacing w:val="20"/>
          <w:sz w:val="24"/>
          <w:szCs w:val="24"/>
          <w:lang w:val="en-US" w:eastAsia="en-US" w:bidi="ta-IN"/>
        </w:rPr>
        <w:t xml:space="preserve"> </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spec</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z w:val="24"/>
          <w:szCs w:val="24"/>
          <w:lang w:val="en-US" w:eastAsia="en-US" w:bidi="ta-IN"/>
        </w:rPr>
        <w:t>s</w:t>
      </w:r>
      <w:r w:rsidRPr="0026766A">
        <w:rPr>
          <w:rFonts w:ascii="Times" w:eastAsia="Calibri" w:hAnsi="Times" w:cs="SabonLTStd-Roman"/>
          <w:spacing w:val="19"/>
          <w:sz w:val="24"/>
          <w:szCs w:val="24"/>
          <w:lang w:val="en-US" w:eastAsia="en-US" w:bidi="ta-IN"/>
        </w:rPr>
        <w:t xml:space="preserve"> </w:t>
      </w:r>
      <w:r w:rsidRPr="0026766A">
        <w:rPr>
          <w:rFonts w:ascii="Times" w:eastAsia="Calibri" w:hAnsi="Times" w:cs="SabonLTStd-Roman"/>
          <w:spacing w:val="-1"/>
          <w:sz w:val="24"/>
          <w:szCs w:val="24"/>
          <w:lang w:val="en-US" w:eastAsia="en-US" w:bidi="ta-IN"/>
        </w:rPr>
        <w:t>o</w:t>
      </w:r>
      <w:r w:rsidRPr="0026766A">
        <w:rPr>
          <w:rFonts w:ascii="Times" w:eastAsia="Calibri" w:hAnsi="Times" w:cs="SabonLTStd-Roman"/>
          <w:sz w:val="24"/>
          <w:szCs w:val="24"/>
          <w:lang w:val="en-US" w:eastAsia="en-US" w:bidi="ta-IN"/>
        </w:rPr>
        <w:t>f</w:t>
      </w:r>
      <w:r w:rsidRPr="0026766A">
        <w:rPr>
          <w:rFonts w:ascii="Times" w:eastAsia="Calibri" w:hAnsi="Times" w:cs="SabonLTStd-Roman"/>
          <w:spacing w:val="17"/>
          <w:sz w:val="24"/>
          <w:szCs w:val="24"/>
          <w:lang w:val="en-US" w:eastAsia="en-US" w:bidi="ta-IN"/>
        </w:rPr>
        <w:t xml:space="preserve"> </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pacing w:val="-2"/>
          <w:sz w:val="24"/>
          <w:szCs w:val="24"/>
          <w:lang w:val="en-US" w:eastAsia="en-US" w:bidi="ta-IN"/>
        </w:rPr>
        <w:t>f</w:t>
      </w:r>
      <w:r w:rsidRPr="0026766A">
        <w:rPr>
          <w:rFonts w:ascii="Times" w:eastAsia="Calibri" w:hAnsi="Times" w:cs="SabonLTStd-Roman"/>
          <w:spacing w:val="-1"/>
          <w:sz w:val="24"/>
          <w:szCs w:val="24"/>
          <w:lang w:val="en-US" w:eastAsia="en-US" w:bidi="ta-IN"/>
        </w:rPr>
        <w:t>or</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2"/>
          <w:sz w:val="24"/>
          <w:szCs w:val="24"/>
          <w:lang w:val="en-US" w:eastAsia="en-US" w:bidi="ta-IN"/>
        </w:rPr>
        <w:t>ti</w:t>
      </w:r>
      <w:r w:rsidRPr="0026766A">
        <w:rPr>
          <w:rFonts w:ascii="Times" w:eastAsia="Calibri" w:hAnsi="Times" w:cs="SabonLTStd-Roman"/>
          <w:spacing w:val="-1"/>
          <w:sz w:val="24"/>
          <w:szCs w:val="24"/>
          <w:lang w:val="en-US" w:eastAsia="en-US" w:bidi="ta-IN"/>
        </w:rPr>
        <w:t>o</w:t>
      </w:r>
      <w:r w:rsidRPr="0026766A">
        <w:rPr>
          <w:rFonts w:ascii="Times" w:eastAsia="Calibri" w:hAnsi="Times" w:cs="SabonLTStd-Roman"/>
          <w:sz w:val="24"/>
          <w:szCs w:val="24"/>
          <w:lang w:val="en-US" w:eastAsia="en-US" w:bidi="ta-IN"/>
        </w:rPr>
        <w:t>n</w:t>
      </w:r>
      <w:r w:rsidRPr="0026766A">
        <w:rPr>
          <w:rFonts w:ascii="Times" w:eastAsia="Calibri" w:hAnsi="Times" w:cs="SabonLTStd-Roman"/>
          <w:spacing w:val="19"/>
          <w:sz w:val="24"/>
          <w:szCs w:val="24"/>
          <w:lang w:val="en-US" w:eastAsia="en-US" w:bidi="ta-IN"/>
        </w:rPr>
        <w:t xml:space="preserve"> </w:t>
      </w:r>
      <w:r w:rsidRPr="0026766A">
        <w:rPr>
          <w:rFonts w:ascii="Times" w:eastAsia="Calibri" w:hAnsi="Times" w:cs="SabonLTStd-Roman"/>
          <w:spacing w:val="-1"/>
          <w:sz w:val="24"/>
          <w:szCs w:val="24"/>
          <w:lang w:val="en-US" w:eastAsia="en-US" w:bidi="ta-IN"/>
        </w:rPr>
        <w:t>secur</w:t>
      </w:r>
      <w:r w:rsidRPr="0026766A">
        <w:rPr>
          <w:rFonts w:ascii="Times" w:eastAsia="Calibri" w:hAnsi="Times" w:cs="SabonLTStd-Roman"/>
          <w:spacing w:val="-2"/>
          <w:sz w:val="24"/>
          <w:szCs w:val="24"/>
          <w:lang w:val="en-US" w:eastAsia="en-US" w:bidi="ta-IN"/>
        </w:rPr>
        <w:t>it</w:t>
      </w:r>
      <w:r w:rsidRPr="0026766A">
        <w:rPr>
          <w:rFonts w:ascii="Times" w:eastAsia="Calibri" w:hAnsi="Times" w:cs="SabonLTStd-Roman"/>
          <w:sz w:val="24"/>
          <w:szCs w:val="24"/>
          <w:lang w:val="en-US" w:eastAsia="en-US" w:bidi="ta-IN"/>
        </w:rPr>
        <w:t>y</w:t>
      </w:r>
      <w:r w:rsidRPr="0026766A">
        <w:rPr>
          <w:rFonts w:ascii="Times" w:eastAsia="Calibri" w:hAnsi="Times" w:cs="SabonLTStd-Roman"/>
          <w:spacing w:val="20"/>
          <w:sz w:val="24"/>
          <w:szCs w:val="24"/>
          <w:lang w:val="en-US" w:eastAsia="en-US" w:bidi="ta-IN"/>
        </w:rPr>
        <w:t xml:space="preserve"> </w:t>
      </w:r>
      <w:r w:rsidRPr="0026766A">
        <w:rPr>
          <w:rFonts w:ascii="Times" w:eastAsia="Calibri" w:hAnsi="Times" w:cs="SabonLTStd-Roman"/>
          <w:spacing w:val="-1"/>
          <w:sz w:val="24"/>
          <w:szCs w:val="24"/>
          <w:lang w:val="en-US" w:eastAsia="en-US" w:bidi="ta-IN"/>
        </w:rPr>
        <w:t>r</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pacing w:val="-1"/>
          <w:sz w:val="24"/>
          <w:szCs w:val="24"/>
          <w:lang w:val="en-US" w:eastAsia="en-US" w:bidi="ta-IN"/>
        </w:rPr>
        <w:t>s</w:t>
      </w:r>
      <w:r w:rsidRPr="0026766A">
        <w:rPr>
          <w:rFonts w:ascii="Times" w:eastAsia="Calibri" w:hAnsi="Times" w:cs="SabonLTStd-Roman"/>
          <w:sz w:val="24"/>
          <w:szCs w:val="24"/>
          <w:lang w:val="en-US" w:eastAsia="en-US" w:bidi="ta-IN"/>
        </w:rPr>
        <w:t>k</w:t>
      </w:r>
      <w:r w:rsidRPr="0026766A">
        <w:rPr>
          <w:rFonts w:ascii="Times" w:eastAsia="Calibri" w:hAnsi="Times" w:cs="SabonLTStd-Roman"/>
          <w:spacing w:val="19"/>
          <w:sz w:val="24"/>
          <w:szCs w:val="24"/>
          <w:lang w:val="en-US" w:eastAsia="en-US" w:bidi="ta-IN"/>
        </w:rPr>
        <w:t xml:space="preserve"> </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z w:val="24"/>
          <w:szCs w:val="24"/>
          <w:lang w:val="en-US" w:eastAsia="en-US" w:bidi="ta-IN"/>
        </w:rPr>
        <w:t>ag</w:t>
      </w:r>
      <w:r w:rsidRPr="0026766A">
        <w:rPr>
          <w:rFonts w:ascii="Times" w:eastAsia="Calibri" w:hAnsi="Times" w:cs="SabonLTStd-Roman"/>
          <w:spacing w:val="-1"/>
          <w:sz w:val="24"/>
          <w:szCs w:val="24"/>
          <w:lang w:val="en-US" w:eastAsia="en-US" w:bidi="ta-IN"/>
        </w:rPr>
        <w:t>e</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pacing w:val="-1"/>
          <w:sz w:val="24"/>
          <w:szCs w:val="24"/>
          <w:lang w:val="en-US" w:eastAsia="en-US" w:bidi="ta-IN"/>
        </w:rPr>
        <w:t>en</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z w:val="24"/>
          <w:szCs w:val="24"/>
          <w:lang w:val="en-US" w:eastAsia="en-US" w:bidi="ta-IN"/>
        </w:rPr>
        <w:t>?</w:t>
      </w:r>
      <w:r w:rsidRPr="0026766A">
        <w:rPr>
          <w:rFonts w:ascii="Times" w:eastAsia="Calibri" w:hAnsi="Times" w:cs="SabonLTStd-Roman"/>
          <w:spacing w:val="19"/>
          <w:sz w:val="24"/>
          <w:szCs w:val="24"/>
          <w:lang w:val="en-US" w:eastAsia="en-US" w:bidi="ta-IN"/>
        </w:rPr>
        <w:t xml:space="preserve"> </w:t>
      </w:r>
      <w:r w:rsidRPr="0026766A">
        <w:rPr>
          <w:rFonts w:ascii="Times" w:eastAsia="Calibri" w:hAnsi="Times" w:cs="SabonLTStd-Roman"/>
          <w:sz w:val="24"/>
          <w:szCs w:val="24"/>
          <w:lang w:val="en-US" w:eastAsia="en-US" w:bidi="ta-IN"/>
        </w:rPr>
        <w:t>W</w:t>
      </w:r>
      <w:r w:rsidRPr="0026766A">
        <w:rPr>
          <w:rFonts w:ascii="Times" w:eastAsia="Calibri" w:hAnsi="Times" w:cs="SabonLTStd-Roman"/>
          <w:spacing w:val="-1"/>
          <w:sz w:val="24"/>
          <w:szCs w:val="24"/>
          <w:lang w:val="en-US" w:eastAsia="en-US" w:bidi="ta-IN"/>
        </w:rPr>
        <w:t>h</w:t>
      </w:r>
      <w:r w:rsidRPr="0026766A">
        <w:rPr>
          <w:rFonts w:ascii="Times" w:eastAsia="Calibri" w:hAnsi="Times" w:cs="SabonLTStd-Roman"/>
          <w:sz w:val="24"/>
          <w:szCs w:val="24"/>
          <w:lang w:val="en-US" w:eastAsia="en-US" w:bidi="ta-IN"/>
        </w:rPr>
        <w:t>y</w:t>
      </w:r>
      <w:r w:rsidRPr="0026766A">
        <w:rPr>
          <w:rFonts w:ascii="Times" w:eastAsia="Calibri" w:hAnsi="Times" w:cs="SabonLTStd-Roman"/>
          <w:spacing w:val="19"/>
          <w:sz w:val="24"/>
          <w:szCs w:val="24"/>
          <w:lang w:val="en-US" w:eastAsia="en-US" w:bidi="ta-IN"/>
        </w:rPr>
        <w:t xml:space="preserve"> </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z w:val="24"/>
          <w:szCs w:val="24"/>
          <w:lang w:val="en-US" w:eastAsia="en-US" w:bidi="ta-IN"/>
        </w:rPr>
        <w:t xml:space="preserve">s </w:t>
      </w:r>
      <w:r w:rsidRPr="0026766A">
        <w:rPr>
          <w:rFonts w:ascii="Times" w:eastAsia="Calibri" w:hAnsi="Times" w:cs="SabonLTStd-Roman"/>
          <w:spacing w:val="-1"/>
          <w:sz w:val="24"/>
          <w:szCs w:val="24"/>
          <w:lang w:val="en-US" w:eastAsia="en-US" w:bidi="ta-IN"/>
        </w:rPr>
        <w:t>e</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c</w:t>
      </w:r>
      <w:r w:rsidRPr="0026766A">
        <w:rPr>
          <w:rFonts w:ascii="Times" w:eastAsia="Calibri" w:hAnsi="Times" w:cs="SabonLTStd-Roman"/>
          <w:sz w:val="24"/>
          <w:szCs w:val="24"/>
          <w:lang w:val="en-US" w:eastAsia="en-US" w:bidi="ta-IN"/>
        </w:rPr>
        <w:t>h</w:t>
      </w:r>
      <w:r w:rsidRPr="0026766A">
        <w:rPr>
          <w:rFonts w:ascii="Times" w:eastAsia="Calibri" w:hAnsi="Times" w:cs="SabonLTStd-Roman"/>
          <w:spacing w:val="10"/>
          <w:sz w:val="24"/>
          <w:szCs w:val="24"/>
          <w:lang w:val="en-US" w:eastAsia="en-US" w:bidi="ta-IN"/>
        </w:rPr>
        <w:t xml:space="preserve"> </w:t>
      </w:r>
      <w:r w:rsidRPr="0026766A">
        <w:rPr>
          <w:rFonts w:ascii="Times" w:eastAsia="Calibri" w:hAnsi="Times" w:cs="SabonLTStd-Roman"/>
          <w:spacing w:val="-2"/>
          <w:sz w:val="24"/>
          <w:szCs w:val="24"/>
          <w:lang w:val="en-US" w:eastAsia="en-US" w:bidi="ta-IN"/>
        </w:rPr>
        <w:t>im</w:t>
      </w:r>
      <w:r w:rsidRPr="0026766A">
        <w:rPr>
          <w:rFonts w:ascii="Times" w:eastAsia="Calibri" w:hAnsi="Times" w:cs="SabonLTStd-Roman"/>
          <w:spacing w:val="-1"/>
          <w:sz w:val="24"/>
          <w:szCs w:val="24"/>
          <w:lang w:val="en-US" w:eastAsia="en-US" w:bidi="ta-IN"/>
        </w:rPr>
        <w:t>por</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z w:val="24"/>
          <w:szCs w:val="24"/>
          <w:lang w:val="en-US" w:eastAsia="en-US" w:bidi="ta-IN"/>
        </w:rPr>
        <w:t>?</w:t>
      </w:r>
    </w:p>
    <w:p w14:paraId="150B9006" w14:textId="15698753" w:rsidR="0026766A" w:rsidRPr="0026766A" w:rsidRDefault="0026766A" w:rsidP="0026766A">
      <w:pPr>
        <w:widowControl w:val="0"/>
        <w:tabs>
          <w:tab w:val="left" w:pos="7470"/>
          <w:tab w:val="left" w:pos="8100"/>
        </w:tabs>
        <w:autoSpaceDE w:val="0"/>
        <w:autoSpaceDN w:val="0"/>
        <w:adjustRightInd w:val="0"/>
        <w:spacing w:after="0" w:line="240" w:lineRule="auto"/>
        <w:ind w:left="360" w:right="29"/>
        <w:jc w:val="both"/>
        <w:rPr>
          <w:rFonts w:ascii="Times" w:eastAsia="Calibri" w:hAnsi="Times" w:cs="SabonLTStd-Roman"/>
          <w:color w:val="FF0000"/>
          <w:sz w:val="24"/>
          <w:szCs w:val="24"/>
          <w:lang w:val="en-US" w:eastAsia="en-US" w:bidi="ta-IN"/>
        </w:rPr>
      </w:pPr>
    </w:p>
    <w:p w14:paraId="77A0FE55" w14:textId="3E02DE27" w:rsidR="0026766A" w:rsidRDefault="0026766A" w:rsidP="0026766A">
      <w:pPr>
        <w:widowControl w:val="0"/>
        <w:numPr>
          <w:ilvl w:val="0"/>
          <w:numId w:val="20"/>
        </w:numPr>
        <w:autoSpaceDE w:val="0"/>
        <w:autoSpaceDN w:val="0"/>
        <w:adjustRightInd w:val="0"/>
        <w:spacing w:after="0" w:line="240" w:lineRule="auto"/>
        <w:ind w:right="29"/>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W</w:t>
      </w:r>
      <w:r w:rsidRPr="0026766A">
        <w:rPr>
          <w:rFonts w:ascii="Times" w:eastAsia="Calibri" w:hAnsi="Times" w:cs="SabonLTStd-Roman"/>
          <w:spacing w:val="-1"/>
          <w:sz w:val="24"/>
          <w:szCs w:val="24"/>
          <w:lang w:val="en-US" w:eastAsia="en-US" w:bidi="ta-IN"/>
        </w:rPr>
        <w:t>h</w:t>
      </w:r>
      <w:r w:rsidRPr="0026766A">
        <w:rPr>
          <w:rFonts w:ascii="Times" w:eastAsia="Calibri" w:hAnsi="Times" w:cs="SabonLTStd-Roman"/>
          <w:sz w:val="24"/>
          <w:szCs w:val="24"/>
          <w:lang w:val="en-US" w:eastAsia="en-US" w:bidi="ta-IN"/>
        </w:rPr>
        <w:t>at</w:t>
      </w:r>
      <w:r w:rsidRPr="0026766A">
        <w:rPr>
          <w:rFonts w:ascii="Times" w:eastAsia="Calibri" w:hAnsi="Times" w:cs="SabonLTStd-Roman"/>
          <w:spacing w:val="8"/>
          <w:sz w:val="24"/>
          <w:szCs w:val="24"/>
          <w:lang w:val="en-US" w:eastAsia="en-US" w:bidi="ta-IN"/>
        </w:rPr>
        <w:t xml:space="preserve"> </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z w:val="24"/>
          <w:szCs w:val="24"/>
          <w:lang w:val="en-US" w:eastAsia="en-US" w:bidi="ta-IN"/>
        </w:rPr>
        <w:t>s</w:t>
      </w:r>
      <w:r w:rsidRPr="0026766A">
        <w:rPr>
          <w:rFonts w:ascii="Times" w:eastAsia="Calibri" w:hAnsi="Times" w:cs="SabonLTStd-Roman"/>
          <w:spacing w:val="10"/>
          <w:sz w:val="24"/>
          <w:szCs w:val="24"/>
          <w:lang w:val="en-US" w:eastAsia="en-US" w:bidi="ta-IN"/>
        </w:rPr>
        <w:t xml:space="preserve"> </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1"/>
          <w:sz w:val="24"/>
          <w:szCs w:val="24"/>
          <w:lang w:val="en-US" w:eastAsia="en-US" w:bidi="ta-IN"/>
        </w:rPr>
        <w:t xml:space="preserve"> </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z w:val="24"/>
          <w:szCs w:val="24"/>
          <w:lang w:val="en-US" w:eastAsia="en-US" w:bidi="ta-IN"/>
        </w:rPr>
        <w:t>ag</w:t>
      </w:r>
      <w:r w:rsidRPr="0026766A">
        <w:rPr>
          <w:rFonts w:ascii="Times" w:eastAsia="Calibri" w:hAnsi="Times" w:cs="SabonLTStd-Roman"/>
          <w:spacing w:val="-1"/>
          <w:sz w:val="24"/>
          <w:szCs w:val="24"/>
          <w:lang w:val="en-US" w:eastAsia="en-US" w:bidi="ta-IN"/>
        </w:rPr>
        <w:t>e</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pacing w:val="-1"/>
          <w:sz w:val="24"/>
          <w:szCs w:val="24"/>
          <w:lang w:val="en-US" w:eastAsia="en-US" w:bidi="ta-IN"/>
        </w:rPr>
        <w:t>en</w:t>
      </w:r>
      <w:r w:rsidRPr="0026766A">
        <w:rPr>
          <w:rFonts w:ascii="Times" w:eastAsia="Calibri" w:hAnsi="Times" w:cs="SabonLTStd-Roman"/>
          <w:sz w:val="24"/>
          <w:szCs w:val="24"/>
          <w:lang w:val="en-US" w:eastAsia="en-US" w:bidi="ta-IN"/>
        </w:rPr>
        <w:t>t</w:t>
      </w:r>
      <w:r w:rsidRPr="0026766A">
        <w:rPr>
          <w:rFonts w:ascii="Times" w:eastAsia="Calibri" w:hAnsi="Times" w:cs="SabonLTStd-Roman"/>
          <w:spacing w:val="9"/>
          <w:sz w:val="24"/>
          <w:szCs w:val="24"/>
          <w:lang w:val="en-US" w:eastAsia="en-US" w:bidi="ta-IN"/>
        </w:rPr>
        <w:t xml:space="preserve"> </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pacing w:val="-1"/>
          <w:sz w:val="24"/>
          <w:szCs w:val="24"/>
          <w:lang w:val="en-US" w:eastAsia="en-US" w:bidi="ta-IN"/>
        </w:rPr>
        <w:t>en</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nc</w:t>
      </w:r>
      <w:r w:rsidRPr="0026766A">
        <w:rPr>
          <w:rFonts w:ascii="Times" w:eastAsia="Calibri" w:hAnsi="Times" w:cs="SabonLTStd-Roman"/>
          <w:sz w:val="24"/>
          <w:szCs w:val="24"/>
          <w:lang w:val="en-US" w:eastAsia="en-US" w:bidi="ta-IN"/>
        </w:rPr>
        <w:t>e</w:t>
      </w:r>
      <w:r w:rsidRPr="0026766A">
        <w:rPr>
          <w:rFonts w:ascii="Times" w:eastAsia="Calibri" w:hAnsi="Times" w:cs="SabonLTStd-Roman"/>
          <w:spacing w:val="10"/>
          <w:sz w:val="24"/>
          <w:szCs w:val="24"/>
          <w:lang w:val="en-US" w:eastAsia="en-US" w:bidi="ta-IN"/>
        </w:rPr>
        <w:t xml:space="preserve"> </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pacing w:val="-1"/>
          <w:sz w:val="24"/>
          <w:szCs w:val="24"/>
          <w:lang w:val="en-US" w:eastAsia="en-US" w:bidi="ta-IN"/>
        </w:rPr>
        <w:t>ode</w:t>
      </w:r>
      <w:r w:rsidRPr="0026766A">
        <w:rPr>
          <w:rFonts w:ascii="Times" w:eastAsia="Calibri" w:hAnsi="Times" w:cs="SabonLTStd-Roman"/>
          <w:spacing w:val="-2"/>
          <w:sz w:val="24"/>
          <w:szCs w:val="24"/>
          <w:lang w:val="en-US" w:eastAsia="en-US" w:bidi="ta-IN"/>
        </w:rPr>
        <w:t>l</w:t>
      </w:r>
      <w:r w:rsidRPr="0026766A">
        <w:rPr>
          <w:rFonts w:ascii="Times" w:eastAsia="Calibri" w:hAnsi="Times" w:cs="SabonLTStd-Roman"/>
          <w:sz w:val="24"/>
          <w:szCs w:val="24"/>
          <w:lang w:val="en-US" w:eastAsia="en-US" w:bidi="ta-IN"/>
        </w:rPr>
        <w:t>?</w:t>
      </w:r>
      <w:r w:rsidRPr="0026766A">
        <w:rPr>
          <w:rFonts w:ascii="Times" w:eastAsia="Calibri" w:hAnsi="Times" w:cs="SabonLTStd-Roman"/>
          <w:spacing w:val="9"/>
          <w:sz w:val="24"/>
          <w:szCs w:val="24"/>
          <w:lang w:val="en-US" w:eastAsia="en-US" w:bidi="ta-IN"/>
        </w:rPr>
        <w:t xml:space="preserve"> </w:t>
      </w:r>
      <w:r w:rsidRPr="0026766A">
        <w:rPr>
          <w:rFonts w:ascii="Times" w:eastAsia="Calibri" w:hAnsi="Times" w:cs="SabonLTStd-Roman"/>
          <w:sz w:val="24"/>
          <w:szCs w:val="24"/>
          <w:lang w:val="en-US" w:eastAsia="en-US" w:bidi="ta-IN"/>
        </w:rPr>
        <w:t>W</w:t>
      </w:r>
      <w:r w:rsidRPr="0026766A">
        <w:rPr>
          <w:rFonts w:ascii="Times" w:eastAsia="Calibri" w:hAnsi="Times" w:cs="SabonLTStd-Roman"/>
          <w:spacing w:val="-1"/>
          <w:sz w:val="24"/>
          <w:szCs w:val="24"/>
          <w:lang w:val="en-US" w:eastAsia="en-US" w:bidi="ta-IN"/>
        </w:rPr>
        <w:t>h</w:t>
      </w:r>
      <w:r w:rsidRPr="0026766A">
        <w:rPr>
          <w:rFonts w:ascii="Times" w:eastAsia="Calibri" w:hAnsi="Times" w:cs="SabonLTStd-Roman"/>
          <w:sz w:val="24"/>
          <w:szCs w:val="24"/>
          <w:lang w:val="en-US" w:eastAsia="en-US" w:bidi="ta-IN"/>
        </w:rPr>
        <w:t>at</w:t>
      </w:r>
      <w:r w:rsidRPr="0026766A">
        <w:rPr>
          <w:rFonts w:ascii="Times" w:eastAsia="Calibri" w:hAnsi="Times" w:cs="SabonLTStd-Roman"/>
          <w:spacing w:val="8"/>
          <w:sz w:val="24"/>
          <w:szCs w:val="24"/>
          <w:lang w:val="en-US" w:eastAsia="en-US" w:bidi="ta-IN"/>
        </w:rPr>
        <w:t xml:space="preserve"> </w:t>
      </w:r>
      <w:r w:rsidRPr="0026766A">
        <w:rPr>
          <w:rFonts w:ascii="Times" w:eastAsia="Calibri" w:hAnsi="Times" w:cs="SabonLTStd-Roman"/>
          <w:spacing w:val="-1"/>
          <w:sz w:val="24"/>
          <w:szCs w:val="24"/>
          <w:lang w:val="en-US" w:eastAsia="en-US" w:bidi="ta-IN"/>
        </w:rPr>
        <w:t>doe</w:t>
      </w:r>
      <w:r w:rsidRPr="0026766A">
        <w:rPr>
          <w:rFonts w:ascii="Times" w:eastAsia="Calibri" w:hAnsi="Times" w:cs="SabonLTStd-Roman"/>
          <w:sz w:val="24"/>
          <w:szCs w:val="24"/>
          <w:lang w:val="en-US" w:eastAsia="en-US" w:bidi="ta-IN"/>
        </w:rPr>
        <w:t>s</w:t>
      </w:r>
      <w:r w:rsidRPr="0026766A">
        <w:rPr>
          <w:rFonts w:ascii="Times" w:eastAsia="Calibri" w:hAnsi="Times" w:cs="SabonLTStd-Roman"/>
          <w:spacing w:val="11"/>
          <w:sz w:val="24"/>
          <w:szCs w:val="24"/>
          <w:lang w:val="en-US" w:eastAsia="en-US" w:bidi="ta-IN"/>
        </w:rPr>
        <w:t xml:space="preserve"> </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z w:val="24"/>
          <w:szCs w:val="24"/>
          <w:lang w:val="en-US" w:eastAsia="en-US" w:bidi="ta-IN"/>
        </w:rPr>
        <w:t>t</w:t>
      </w:r>
      <w:r w:rsidRPr="0026766A">
        <w:rPr>
          <w:rFonts w:ascii="Times" w:eastAsia="Calibri" w:hAnsi="Times" w:cs="SabonLTStd-Roman"/>
          <w:spacing w:val="9"/>
          <w:sz w:val="24"/>
          <w:szCs w:val="24"/>
          <w:lang w:val="en-US" w:eastAsia="en-US" w:bidi="ta-IN"/>
        </w:rPr>
        <w:t xml:space="preserve"> </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cco</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pacing w:val="-1"/>
          <w:sz w:val="24"/>
          <w:szCs w:val="24"/>
          <w:lang w:val="en-US" w:eastAsia="en-US" w:bidi="ta-IN"/>
        </w:rPr>
        <w:t>p</w:t>
      </w:r>
      <w:r w:rsidRPr="0026766A">
        <w:rPr>
          <w:rFonts w:ascii="Times" w:eastAsia="Calibri" w:hAnsi="Times" w:cs="SabonLTStd-Roman"/>
          <w:spacing w:val="-2"/>
          <w:sz w:val="24"/>
          <w:szCs w:val="24"/>
          <w:lang w:val="en-US" w:eastAsia="en-US" w:bidi="ta-IN"/>
        </w:rPr>
        <w:t>li</w:t>
      </w:r>
      <w:r w:rsidRPr="0026766A">
        <w:rPr>
          <w:rFonts w:ascii="Times" w:eastAsia="Calibri" w:hAnsi="Times" w:cs="SabonLTStd-Roman"/>
          <w:spacing w:val="-1"/>
          <w:sz w:val="24"/>
          <w:szCs w:val="24"/>
          <w:lang w:val="en-US" w:eastAsia="en-US" w:bidi="ta-IN"/>
        </w:rPr>
        <w:t>sh</w:t>
      </w:r>
      <w:r w:rsidRPr="0026766A">
        <w:rPr>
          <w:rFonts w:ascii="Times" w:eastAsia="Calibri" w:hAnsi="Times" w:cs="SabonLTStd-Roman"/>
          <w:sz w:val="24"/>
          <w:szCs w:val="24"/>
          <w:lang w:val="en-US" w:eastAsia="en-US" w:bidi="ta-IN"/>
        </w:rPr>
        <w:t>?</w:t>
      </w:r>
    </w:p>
    <w:p w14:paraId="0F1140EF" w14:textId="77777777" w:rsidR="002D3A6A" w:rsidRPr="0026766A" w:rsidRDefault="002D3A6A" w:rsidP="002D3A6A">
      <w:pPr>
        <w:widowControl w:val="0"/>
        <w:autoSpaceDE w:val="0"/>
        <w:autoSpaceDN w:val="0"/>
        <w:adjustRightInd w:val="0"/>
        <w:spacing w:after="0" w:line="240" w:lineRule="auto"/>
        <w:ind w:left="360" w:right="29"/>
        <w:jc w:val="both"/>
        <w:rPr>
          <w:rFonts w:ascii="Times" w:eastAsia="Calibri" w:hAnsi="Times" w:cs="SabonLTStd-Roman"/>
          <w:sz w:val="24"/>
          <w:szCs w:val="24"/>
          <w:lang w:val="en-US" w:eastAsia="en-US" w:bidi="ta-IN"/>
        </w:rPr>
      </w:pPr>
    </w:p>
    <w:p w14:paraId="0FEF33C2" w14:textId="77777777" w:rsidR="0026766A" w:rsidRPr="0026766A" w:rsidRDefault="0026766A" w:rsidP="0026766A">
      <w:pPr>
        <w:widowControl w:val="0"/>
        <w:numPr>
          <w:ilvl w:val="0"/>
          <w:numId w:val="20"/>
        </w:numPr>
        <w:autoSpaceDE w:val="0"/>
        <w:autoSpaceDN w:val="0"/>
        <w:adjustRightInd w:val="0"/>
        <w:spacing w:after="0" w:line="240" w:lineRule="auto"/>
        <w:ind w:right="29"/>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W</w:t>
      </w:r>
      <w:r w:rsidRPr="0026766A">
        <w:rPr>
          <w:rFonts w:ascii="Times" w:eastAsia="Calibri" w:hAnsi="Times" w:cs="SabonLTStd-Roman"/>
          <w:spacing w:val="-1"/>
          <w:sz w:val="24"/>
          <w:szCs w:val="24"/>
          <w:lang w:val="en-US" w:eastAsia="en-US" w:bidi="ta-IN"/>
        </w:rPr>
        <w:t>h</w:t>
      </w:r>
      <w:r w:rsidRPr="0026766A">
        <w:rPr>
          <w:rFonts w:ascii="Times" w:eastAsia="Calibri" w:hAnsi="Times" w:cs="SabonLTStd-Roman"/>
          <w:sz w:val="24"/>
          <w:szCs w:val="24"/>
          <w:lang w:val="en-US" w:eastAsia="en-US" w:bidi="ta-IN"/>
        </w:rPr>
        <w:t>at</w:t>
      </w:r>
      <w:r w:rsidRPr="0026766A">
        <w:rPr>
          <w:rFonts w:ascii="Times" w:eastAsia="Calibri" w:hAnsi="Times" w:cs="SabonLTStd-Roman"/>
          <w:spacing w:val="5"/>
          <w:sz w:val="24"/>
          <w:szCs w:val="24"/>
          <w:lang w:val="en-US" w:eastAsia="en-US" w:bidi="ta-IN"/>
        </w:rPr>
        <w:t xml:space="preserve"> </w:t>
      </w:r>
      <w:r w:rsidRPr="0026766A">
        <w:rPr>
          <w:rFonts w:ascii="Times" w:eastAsia="Calibri" w:hAnsi="Times" w:cs="SabonLTStd-Roman"/>
          <w:spacing w:val="-1"/>
          <w:sz w:val="24"/>
          <w:szCs w:val="24"/>
          <w:lang w:val="en-US" w:eastAsia="en-US" w:bidi="ta-IN"/>
        </w:rPr>
        <w:t>ch</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z w:val="24"/>
          <w:szCs w:val="24"/>
          <w:lang w:val="en-US" w:eastAsia="en-US" w:bidi="ta-IN"/>
        </w:rPr>
        <w:t>g</w:t>
      </w:r>
      <w:r w:rsidRPr="0026766A">
        <w:rPr>
          <w:rFonts w:ascii="Times" w:eastAsia="Calibri" w:hAnsi="Times" w:cs="SabonLTStd-Roman"/>
          <w:spacing w:val="-1"/>
          <w:sz w:val="24"/>
          <w:szCs w:val="24"/>
          <w:lang w:val="en-US" w:eastAsia="en-US" w:bidi="ta-IN"/>
        </w:rPr>
        <w:t>e</w:t>
      </w:r>
      <w:r w:rsidRPr="0026766A">
        <w:rPr>
          <w:rFonts w:ascii="Times" w:eastAsia="Calibri" w:hAnsi="Times" w:cs="SabonLTStd-Roman"/>
          <w:sz w:val="24"/>
          <w:szCs w:val="24"/>
          <w:lang w:val="en-US" w:eastAsia="en-US" w:bidi="ta-IN"/>
        </w:rPr>
        <w:t>s</w:t>
      </w:r>
      <w:r w:rsidRPr="0026766A">
        <w:rPr>
          <w:rFonts w:ascii="Times" w:eastAsia="Calibri" w:hAnsi="Times" w:cs="SabonLTStd-Roman"/>
          <w:spacing w:val="7"/>
          <w:sz w:val="24"/>
          <w:szCs w:val="24"/>
          <w:lang w:val="en-US" w:eastAsia="en-US" w:bidi="ta-IN"/>
        </w:rPr>
        <w:t xml:space="preserve"> </w:t>
      </w:r>
      <w:r w:rsidRPr="0026766A">
        <w:rPr>
          <w:rFonts w:ascii="Times" w:eastAsia="Calibri" w:hAnsi="Times" w:cs="SabonLTStd-Roman"/>
          <w:spacing w:val="-1"/>
          <w:sz w:val="24"/>
          <w:szCs w:val="24"/>
          <w:lang w:val="en-US" w:eastAsia="en-US" w:bidi="ta-IN"/>
        </w:rPr>
        <w:t>need</w:t>
      </w:r>
      <w:r w:rsidRPr="0026766A">
        <w:rPr>
          <w:rFonts w:ascii="Times" w:eastAsia="Calibri" w:hAnsi="Times" w:cs="SabonLTStd-Roman"/>
          <w:spacing w:val="7"/>
          <w:sz w:val="24"/>
          <w:szCs w:val="24"/>
          <w:lang w:val="en-US" w:eastAsia="en-US" w:bidi="ta-IN"/>
        </w:rPr>
        <w:t xml:space="preserve"> </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z w:val="24"/>
          <w:szCs w:val="24"/>
          <w:lang w:val="en-US" w:eastAsia="en-US" w:bidi="ta-IN"/>
        </w:rPr>
        <w:t>o</w:t>
      </w:r>
      <w:r w:rsidRPr="0026766A">
        <w:rPr>
          <w:rFonts w:ascii="Times" w:eastAsia="Calibri" w:hAnsi="Times" w:cs="SabonLTStd-Roman"/>
          <w:spacing w:val="6"/>
          <w:sz w:val="24"/>
          <w:szCs w:val="24"/>
          <w:lang w:val="en-US" w:eastAsia="en-US" w:bidi="ta-IN"/>
        </w:rPr>
        <w:t xml:space="preserve"> </w:t>
      </w:r>
      <w:r w:rsidRPr="0026766A">
        <w:rPr>
          <w:rFonts w:ascii="Times" w:eastAsia="Calibri" w:hAnsi="Times" w:cs="SabonLTStd-Roman"/>
          <w:spacing w:val="-1"/>
          <w:sz w:val="24"/>
          <w:szCs w:val="24"/>
          <w:lang w:val="en-US" w:eastAsia="en-US" w:bidi="ta-IN"/>
        </w:rPr>
        <w:t>b</w:t>
      </w:r>
      <w:r w:rsidRPr="0026766A">
        <w:rPr>
          <w:rFonts w:ascii="Times" w:eastAsia="Calibri" w:hAnsi="Times" w:cs="SabonLTStd-Roman"/>
          <w:sz w:val="24"/>
          <w:szCs w:val="24"/>
          <w:lang w:val="en-US" w:eastAsia="en-US" w:bidi="ta-IN"/>
        </w:rPr>
        <w:t>e</w:t>
      </w:r>
      <w:r w:rsidRPr="0026766A">
        <w:rPr>
          <w:rFonts w:ascii="Times" w:eastAsia="Calibri" w:hAnsi="Times" w:cs="SabonLTStd-Roman"/>
          <w:spacing w:val="6"/>
          <w:sz w:val="24"/>
          <w:szCs w:val="24"/>
          <w:lang w:val="en-US" w:eastAsia="en-US" w:bidi="ta-IN"/>
        </w:rPr>
        <w:t xml:space="preserve"> </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d</w:t>
      </w:r>
      <w:r w:rsidRPr="0026766A">
        <w:rPr>
          <w:rFonts w:ascii="Times" w:eastAsia="Calibri" w:hAnsi="Times" w:cs="SabonLTStd-Roman"/>
          <w:sz w:val="24"/>
          <w:szCs w:val="24"/>
          <w:lang w:val="en-US" w:eastAsia="en-US" w:bidi="ta-IN"/>
        </w:rPr>
        <w:t>e</w:t>
      </w:r>
      <w:r w:rsidRPr="0026766A">
        <w:rPr>
          <w:rFonts w:ascii="Times" w:eastAsia="Calibri" w:hAnsi="Times" w:cs="SabonLTStd-Roman"/>
          <w:spacing w:val="6"/>
          <w:sz w:val="24"/>
          <w:szCs w:val="24"/>
          <w:lang w:val="en-US" w:eastAsia="en-US" w:bidi="ta-IN"/>
        </w:rPr>
        <w:t xml:space="preserve"> </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z w:val="24"/>
          <w:szCs w:val="24"/>
          <w:lang w:val="en-US" w:eastAsia="en-US" w:bidi="ta-IN"/>
        </w:rPr>
        <w:t>o</w:t>
      </w:r>
      <w:r w:rsidRPr="0026766A">
        <w:rPr>
          <w:rFonts w:ascii="Times" w:eastAsia="Calibri" w:hAnsi="Times" w:cs="SabonLTStd-Roman"/>
          <w:spacing w:val="7"/>
          <w:sz w:val="24"/>
          <w:szCs w:val="24"/>
          <w:lang w:val="en-US" w:eastAsia="en-US" w:bidi="ta-IN"/>
        </w:rPr>
        <w:t xml:space="preserve"> </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pacing w:val="-1"/>
          <w:sz w:val="24"/>
          <w:szCs w:val="24"/>
          <w:lang w:val="en-US" w:eastAsia="en-US" w:bidi="ta-IN"/>
        </w:rPr>
        <w:t>h</w:t>
      </w:r>
      <w:r w:rsidRPr="0026766A">
        <w:rPr>
          <w:rFonts w:ascii="Times" w:eastAsia="Calibri" w:hAnsi="Times" w:cs="SabonLTStd-Roman"/>
          <w:sz w:val="24"/>
          <w:szCs w:val="24"/>
          <w:lang w:val="en-US" w:eastAsia="en-US" w:bidi="ta-IN"/>
        </w:rPr>
        <w:t>e</w:t>
      </w:r>
      <w:r w:rsidRPr="0026766A">
        <w:rPr>
          <w:rFonts w:ascii="Times" w:eastAsia="Calibri" w:hAnsi="Times" w:cs="SabonLTStd-Roman"/>
          <w:spacing w:val="5"/>
          <w:sz w:val="24"/>
          <w:szCs w:val="24"/>
          <w:lang w:val="en-US" w:eastAsia="en-US" w:bidi="ta-IN"/>
        </w:rPr>
        <w:t xml:space="preserve"> </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pacing w:val="-1"/>
          <w:sz w:val="24"/>
          <w:szCs w:val="24"/>
          <w:lang w:val="en-US" w:eastAsia="en-US" w:bidi="ta-IN"/>
        </w:rPr>
        <w:t>ode</w:t>
      </w:r>
      <w:r w:rsidRPr="0026766A">
        <w:rPr>
          <w:rFonts w:ascii="Times" w:eastAsia="Calibri" w:hAnsi="Times" w:cs="SabonLTStd-Roman"/>
          <w:sz w:val="24"/>
          <w:szCs w:val="24"/>
          <w:lang w:val="en-US" w:eastAsia="en-US" w:bidi="ta-IN"/>
        </w:rPr>
        <w:t>l</w:t>
      </w:r>
      <w:r w:rsidRPr="0026766A">
        <w:rPr>
          <w:rFonts w:ascii="Times" w:eastAsia="Calibri" w:hAnsi="Times" w:cs="SabonLTStd-Roman"/>
          <w:spacing w:val="7"/>
          <w:sz w:val="24"/>
          <w:szCs w:val="24"/>
          <w:lang w:val="en-US" w:eastAsia="en-US" w:bidi="ta-IN"/>
        </w:rPr>
        <w:t xml:space="preserve"> </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z w:val="24"/>
          <w:szCs w:val="24"/>
          <w:lang w:val="en-US" w:eastAsia="en-US" w:bidi="ta-IN"/>
        </w:rPr>
        <w:t>n</w:t>
      </w:r>
      <w:r w:rsidRPr="0026766A">
        <w:rPr>
          <w:rFonts w:ascii="Times" w:eastAsia="Calibri" w:hAnsi="Times" w:cs="SabonLTStd-Roman"/>
          <w:spacing w:val="7"/>
          <w:sz w:val="24"/>
          <w:szCs w:val="24"/>
          <w:lang w:val="en-US" w:eastAsia="en-US" w:bidi="ta-IN"/>
        </w:rPr>
        <w:t xml:space="preserve"> </w:t>
      </w:r>
      <w:r w:rsidRPr="0026766A">
        <w:rPr>
          <w:rFonts w:ascii="Times" w:eastAsia="Calibri" w:hAnsi="Times" w:cs="SabonLTStd-Roman"/>
          <w:sz w:val="24"/>
          <w:szCs w:val="24"/>
          <w:lang w:val="en-US" w:eastAsia="en-US" w:bidi="ta-IN"/>
        </w:rPr>
        <w:t>SP</w:t>
      </w:r>
      <w:r w:rsidRPr="0026766A">
        <w:rPr>
          <w:rFonts w:ascii="Times" w:eastAsia="Calibri" w:hAnsi="Times" w:cs="SabonLTStd-Roman"/>
          <w:spacing w:val="5"/>
          <w:sz w:val="24"/>
          <w:szCs w:val="24"/>
          <w:lang w:val="en-US" w:eastAsia="en-US" w:bidi="ta-IN"/>
        </w:rPr>
        <w:t xml:space="preserve"> </w:t>
      </w:r>
      <w:r w:rsidRPr="0026766A">
        <w:rPr>
          <w:rFonts w:ascii="Times" w:eastAsia="Calibri" w:hAnsi="Times" w:cs="SabonLTStd-Roman"/>
          <w:spacing w:val="-1"/>
          <w:sz w:val="24"/>
          <w:szCs w:val="24"/>
          <w:lang w:val="en-US" w:eastAsia="en-US" w:bidi="ta-IN"/>
        </w:rPr>
        <w:t>800</w:t>
      </w:r>
      <w:r w:rsidRPr="0026766A">
        <w:rPr>
          <w:rFonts w:ascii="Times" w:eastAsia="Calibri" w:hAnsi="Times" w:cs="SabonLTStd-Roman"/>
          <w:spacing w:val="-2"/>
          <w:sz w:val="24"/>
          <w:szCs w:val="24"/>
          <w:lang w:val="en-US" w:eastAsia="en-US" w:bidi="ta-IN"/>
        </w:rPr>
        <w:t>-</w:t>
      </w:r>
      <w:r w:rsidRPr="0026766A">
        <w:rPr>
          <w:rFonts w:ascii="Times" w:eastAsia="Calibri" w:hAnsi="Times" w:cs="SabonLTStd-Roman"/>
          <w:spacing w:val="-1"/>
          <w:sz w:val="24"/>
          <w:szCs w:val="24"/>
          <w:lang w:val="en-US" w:eastAsia="en-US" w:bidi="ta-IN"/>
        </w:rPr>
        <w:t>10</w:t>
      </w:r>
      <w:r w:rsidRPr="0026766A">
        <w:rPr>
          <w:rFonts w:ascii="Times" w:eastAsia="Calibri" w:hAnsi="Times" w:cs="SabonLTStd-Roman"/>
          <w:sz w:val="24"/>
          <w:szCs w:val="24"/>
          <w:lang w:val="en-US" w:eastAsia="en-US" w:bidi="ta-IN"/>
        </w:rPr>
        <w:t>0</w:t>
      </w:r>
      <w:r w:rsidRPr="0026766A">
        <w:rPr>
          <w:rFonts w:ascii="Times" w:eastAsia="Calibri" w:hAnsi="Times" w:cs="SabonLTStd-Roman"/>
          <w:spacing w:val="7"/>
          <w:sz w:val="24"/>
          <w:szCs w:val="24"/>
          <w:lang w:val="en-US" w:eastAsia="en-US" w:bidi="ta-IN"/>
        </w:rPr>
        <w:t xml:space="preserve"> </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z w:val="24"/>
          <w:szCs w:val="24"/>
          <w:lang w:val="en-US" w:eastAsia="en-US" w:bidi="ta-IN"/>
        </w:rPr>
        <w:t>o</w:t>
      </w:r>
      <w:r w:rsidRPr="0026766A">
        <w:rPr>
          <w:rFonts w:ascii="Times" w:eastAsia="Calibri" w:hAnsi="Times" w:cs="SabonLTStd-Roman"/>
          <w:spacing w:val="6"/>
          <w:sz w:val="24"/>
          <w:szCs w:val="24"/>
          <w:lang w:val="en-US" w:eastAsia="en-US" w:bidi="ta-IN"/>
        </w:rPr>
        <w:t xml:space="preserve"> </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d</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p</w:t>
      </w:r>
      <w:r w:rsidRPr="0026766A">
        <w:rPr>
          <w:rFonts w:ascii="Times" w:eastAsia="Calibri" w:hAnsi="Times" w:cs="SabonLTStd-Roman"/>
          <w:sz w:val="24"/>
          <w:szCs w:val="24"/>
          <w:lang w:val="en-US" w:eastAsia="en-US" w:bidi="ta-IN"/>
        </w:rPr>
        <w:t>t</w:t>
      </w:r>
      <w:r w:rsidRPr="0026766A">
        <w:rPr>
          <w:rFonts w:ascii="Times" w:eastAsia="Calibri" w:hAnsi="Times" w:cs="SabonLTStd-Roman"/>
          <w:spacing w:val="6"/>
          <w:sz w:val="24"/>
          <w:szCs w:val="24"/>
          <w:lang w:val="en-US" w:eastAsia="en-US" w:bidi="ta-IN"/>
        </w:rPr>
        <w:t xml:space="preserve"> </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z w:val="24"/>
          <w:szCs w:val="24"/>
          <w:lang w:val="en-US" w:eastAsia="en-US" w:bidi="ta-IN"/>
        </w:rPr>
        <w:t>t</w:t>
      </w:r>
      <w:r w:rsidRPr="0026766A">
        <w:rPr>
          <w:rFonts w:ascii="Times" w:eastAsia="Calibri" w:hAnsi="Times" w:cs="SabonLTStd-Roman"/>
          <w:spacing w:val="4"/>
          <w:sz w:val="24"/>
          <w:szCs w:val="24"/>
          <w:lang w:val="en-US" w:eastAsia="en-US" w:bidi="ta-IN"/>
        </w:rPr>
        <w:t xml:space="preserve"> </w:t>
      </w:r>
      <w:r w:rsidRPr="0026766A">
        <w:rPr>
          <w:rFonts w:ascii="Times" w:eastAsia="Calibri" w:hAnsi="Times" w:cs="SabonLTStd-Roman"/>
          <w:spacing w:val="-2"/>
          <w:sz w:val="24"/>
          <w:szCs w:val="24"/>
          <w:lang w:val="en-US" w:eastAsia="en-US" w:bidi="ta-IN"/>
        </w:rPr>
        <w:t>f</w:t>
      </w:r>
      <w:r w:rsidRPr="0026766A">
        <w:rPr>
          <w:rFonts w:ascii="Times" w:eastAsia="Calibri" w:hAnsi="Times" w:cs="SabonLTStd-Roman"/>
          <w:spacing w:val="-1"/>
          <w:sz w:val="24"/>
          <w:szCs w:val="24"/>
          <w:lang w:val="en-US" w:eastAsia="en-US" w:bidi="ta-IN"/>
        </w:rPr>
        <w:t>o</w:t>
      </w:r>
      <w:r w:rsidRPr="0026766A">
        <w:rPr>
          <w:rFonts w:ascii="Times" w:eastAsia="Calibri" w:hAnsi="Times" w:cs="SabonLTStd-Roman"/>
          <w:sz w:val="24"/>
          <w:szCs w:val="24"/>
          <w:lang w:val="en-US" w:eastAsia="en-US" w:bidi="ta-IN"/>
        </w:rPr>
        <w:t xml:space="preserve">r </w:t>
      </w:r>
      <w:r w:rsidRPr="0026766A">
        <w:rPr>
          <w:rFonts w:ascii="Times" w:eastAsia="Calibri" w:hAnsi="Times" w:cs="SabonLTStd-Roman"/>
          <w:spacing w:val="-1"/>
          <w:sz w:val="24"/>
          <w:szCs w:val="24"/>
          <w:lang w:val="en-US" w:eastAsia="en-US" w:bidi="ta-IN"/>
        </w:rPr>
        <w:t>us</w:t>
      </w:r>
      <w:r w:rsidRPr="0026766A">
        <w:rPr>
          <w:rFonts w:ascii="Times" w:eastAsia="Calibri" w:hAnsi="Times" w:cs="SabonLTStd-Roman"/>
          <w:sz w:val="24"/>
          <w:szCs w:val="24"/>
          <w:lang w:val="en-US" w:eastAsia="en-US" w:bidi="ta-IN"/>
        </w:rPr>
        <w:t>e</w:t>
      </w:r>
      <w:r w:rsidRPr="0026766A">
        <w:rPr>
          <w:rFonts w:ascii="Times" w:eastAsia="Calibri" w:hAnsi="Times" w:cs="SabonLTStd-Roman"/>
          <w:spacing w:val="10"/>
          <w:sz w:val="24"/>
          <w:szCs w:val="24"/>
          <w:lang w:val="en-US" w:eastAsia="en-US" w:bidi="ta-IN"/>
        </w:rPr>
        <w:t xml:space="preserve"> </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z w:val="24"/>
          <w:szCs w:val="24"/>
          <w:lang w:val="en-US" w:eastAsia="en-US" w:bidi="ta-IN"/>
        </w:rPr>
        <w:t>n</w:t>
      </w:r>
      <w:r w:rsidRPr="0026766A">
        <w:rPr>
          <w:rFonts w:ascii="Times" w:eastAsia="Calibri" w:hAnsi="Times" w:cs="SabonLTStd-Roman"/>
          <w:spacing w:val="9"/>
          <w:sz w:val="24"/>
          <w:szCs w:val="24"/>
          <w:lang w:val="en-US" w:eastAsia="en-US" w:bidi="ta-IN"/>
        </w:rPr>
        <w:t xml:space="preserve"> </w:t>
      </w:r>
      <w:r w:rsidRPr="0026766A">
        <w:rPr>
          <w:rFonts w:ascii="Times" w:eastAsia="Calibri" w:hAnsi="Times" w:cs="SabonLTStd-Roman"/>
          <w:spacing w:val="-1"/>
          <w:sz w:val="24"/>
          <w:szCs w:val="24"/>
          <w:lang w:val="en-US" w:eastAsia="en-US" w:bidi="ta-IN"/>
        </w:rPr>
        <w:t>secur</w:t>
      </w:r>
      <w:r w:rsidRPr="0026766A">
        <w:rPr>
          <w:rFonts w:ascii="Times" w:eastAsia="Calibri" w:hAnsi="Times" w:cs="SabonLTStd-Roman"/>
          <w:spacing w:val="-2"/>
          <w:sz w:val="24"/>
          <w:szCs w:val="24"/>
          <w:lang w:val="en-US" w:eastAsia="en-US" w:bidi="ta-IN"/>
        </w:rPr>
        <w:t>it</w:t>
      </w:r>
      <w:r w:rsidRPr="0026766A">
        <w:rPr>
          <w:rFonts w:ascii="Times" w:eastAsia="Calibri" w:hAnsi="Times" w:cs="SabonLTStd-Roman"/>
          <w:sz w:val="24"/>
          <w:szCs w:val="24"/>
          <w:lang w:val="en-US" w:eastAsia="en-US" w:bidi="ta-IN"/>
        </w:rPr>
        <w:t>y</w:t>
      </w:r>
      <w:r w:rsidRPr="0026766A">
        <w:rPr>
          <w:rFonts w:ascii="Times" w:eastAsia="Calibri" w:hAnsi="Times" w:cs="SabonLTStd-Roman"/>
          <w:spacing w:val="11"/>
          <w:sz w:val="24"/>
          <w:szCs w:val="24"/>
          <w:lang w:val="en-US" w:eastAsia="en-US" w:bidi="ta-IN"/>
        </w:rPr>
        <w:t xml:space="preserve"> </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z w:val="24"/>
          <w:szCs w:val="24"/>
          <w:lang w:val="en-US" w:eastAsia="en-US" w:bidi="ta-IN"/>
        </w:rPr>
        <w:t>ag</w:t>
      </w:r>
      <w:r w:rsidRPr="0026766A">
        <w:rPr>
          <w:rFonts w:ascii="Times" w:eastAsia="Calibri" w:hAnsi="Times" w:cs="SabonLTStd-Roman"/>
          <w:spacing w:val="-1"/>
          <w:sz w:val="24"/>
          <w:szCs w:val="24"/>
          <w:lang w:val="en-US" w:eastAsia="en-US" w:bidi="ta-IN"/>
        </w:rPr>
        <w:t>e</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pacing w:val="-1"/>
          <w:sz w:val="24"/>
          <w:szCs w:val="24"/>
          <w:lang w:val="en-US" w:eastAsia="en-US" w:bidi="ta-IN"/>
        </w:rPr>
        <w:t>en</w:t>
      </w:r>
      <w:r w:rsidRPr="0026766A">
        <w:rPr>
          <w:rFonts w:ascii="Times" w:eastAsia="Calibri" w:hAnsi="Times" w:cs="SabonLTStd-Roman"/>
          <w:sz w:val="24"/>
          <w:szCs w:val="24"/>
          <w:lang w:val="en-US" w:eastAsia="en-US" w:bidi="ta-IN"/>
        </w:rPr>
        <w:t>t</w:t>
      </w:r>
      <w:r w:rsidRPr="0026766A">
        <w:rPr>
          <w:rFonts w:ascii="Times" w:eastAsia="Calibri" w:hAnsi="Times" w:cs="SabonLTStd-Roman"/>
          <w:spacing w:val="9"/>
          <w:sz w:val="24"/>
          <w:szCs w:val="24"/>
          <w:lang w:val="en-US" w:eastAsia="en-US" w:bidi="ta-IN"/>
        </w:rPr>
        <w:t xml:space="preserve"> </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pacing w:val="-1"/>
          <w:sz w:val="24"/>
          <w:szCs w:val="24"/>
          <w:lang w:val="en-US" w:eastAsia="en-US" w:bidi="ta-IN"/>
        </w:rPr>
        <w:t>en</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nce</w:t>
      </w:r>
      <w:r w:rsidRPr="0026766A">
        <w:rPr>
          <w:rFonts w:ascii="Times" w:eastAsia="Calibri" w:hAnsi="Times" w:cs="SabonLTStd-Roman"/>
          <w:sz w:val="24"/>
          <w:szCs w:val="24"/>
          <w:lang w:val="en-US" w:eastAsia="en-US" w:bidi="ta-IN"/>
        </w:rPr>
        <w:t>?</w:t>
      </w:r>
    </w:p>
    <w:p w14:paraId="6BFA7204" w14:textId="4375F746" w:rsidR="0026766A" w:rsidRDefault="0026766A" w:rsidP="0026766A">
      <w:pPr>
        <w:widowControl w:val="0"/>
        <w:tabs>
          <w:tab w:val="left" w:pos="7470"/>
          <w:tab w:val="left" w:pos="8100"/>
        </w:tabs>
        <w:autoSpaceDE w:val="0"/>
        <w:autoSpaceDN w:val="0"/>
        <w:adjustRightInd w:val="0"/>
        <w:spacing w:after="0" w:line="240" w:lineRule="auto"/>
        <w:ind w:left="360" w:right="29"/>
        <w:jc w:val="both"/>
        <w:rPr>
          <w:rFonts w:ascii="Times" w:eastAsia="Calibri" w:hAnsi="Times" w:cs="SabonLTStd-Roman"/>
          <w:color w:val="FF0000"/>
          <w:sz w:val="24"/>
          <w:szCs w:val="24"/>
          <w:lang w:val="en-US" w:eastAsia="en-US" w:bidi="ta-IN"/>
        </w:rPr>
      </w:pPr>
    </w:p>
    <w:p w14:paraId="53AD8E59" w14:textId="14691FF5" w:rsidR="0026766A" w:rsidRDefault="0026766A" w:rsidP="0026766A">
      <w:pPr>
        <w:pStyle w:val="ListParagraph"/>
        <w:widowControl w:val="0"/>
        <w:numPr>
          <w:ilvl w:val="0"/>
          <w:numId w:val="20"/>
        </w:numPr>
        <w:tabs>
          <w:tab w:val="left" w:pos="7470"/>
          <w:tab w:val="left" w:pos="8100"/>
        </w:tabs>
        <w:autoSpaceDE w:val="0"/>
        <w:autoSpaceDN w:val="0"/>
        <w:adjustRightInd w:val="0"/>
        <w:spacing w:after="0" w:line="240" w:lineRule="auto"/>
        <w:ind w:right="29"/>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W</w:t>
      </w:r>
      <w:r w:rsidRPr="0026766A">
        <w:rPr>
          <w:rFonts w:ascii="Times" w:eastAsia="Calibri" w:hAnsi="Times" w:cs="SabonLTStd-Roman"/>
          <w:spacing w:val="-1"/>
          <w:sz w:val="24"/>
          <w:szCs w:val="24"/>
          <w:lang w:val="en-US" w:eastAsia="en-US" w:bidi="ta-IN"/>
        </w:rPr>
        <w:t>h</w:t>
      </w:r>
      <w:r w:rsidRPr="0026766A">
        <w:rPr>
          <w:rFonts w:ascii="Times" w:eastAsia="Calibri" w:hAnsi="Times" w:cs="SabonLTStd-Roman"/>
          <w:sz w:val="24"/>
          <w:szCs w:val="24"/>
          <w:lang w:val="en-US" w:eastAsia="en-US" w:bidi="ta-IN"/>
        </w:rPr>
        <w:t>at</w:t>
      </w:r>
      <w:r w:rsidRPr="0026766A">
        <w:rPr>
          <w:rFonts w:ascii="Times" w:eastAsia="Calibri" w:hAnsi="Times" w:cs="SabonLTStd-Roman"/>
          <w:spacing w:val="8"/>
          <w:sz w:val="24"/>
          <w:szCs w:val="24"/>
          <w:lang w:val="en-US" w:eastAsia="en-US" w:bidi="ta-IN"/>
        </w:rPr>
        <w:t xml:space="preserve"> </w:t>
      </w:r>
      <w:r w:rsidRPr="0026766A">
        <w:rPr>
          <w:rFonts w:ascii="Times" w:eastAsia="Calibri" w:hAnsi="Times" w:cs="SabonLTStd-Roman"/>
          <w:spacing w:val="-1"/>
          <w:sz w:val="24"/>
          <w:szCs w:val="24"/>
          <w:lang w:val="en-US" w:eastAsia="en-US" w:bidi="ta-IN"/>
        </w:rPr>
        <w:t>on</w:t>
      </w:r>
      <w:r w:rsidRPr="0026766A">
        <w:rPr>
          <w:rFonts w:ascii="Times" w:eastAsia="Calibri" w:hAnsi="Times" w:cs="SabonLTStd-Roman"/>
          <w:sz w:val="24"/>
          <w:szCs w:val="24"/>
          <w:lang w:val="en-US" w:eastAsia="en-US" w:bidi="ta-IN"/>
        </w:rPr>
        <w:t>g</w:t>
      </w:r>
      <w:r w:rsidRPr="0026766A">
        <w:rPr>
          <w:rFonts w:ascii="Times" w:eastAsia="Calibri" w:hAnsi="Times" w:cs="SabonLTStd-Roman"/>
          <w:spacing w:val="-1"/>
          <w:sz w:val="24"/>
          <w:szCs w:val="24"/>
          <w:lang w:val="en-US" w:eastAsia="en-US" w:bidi="ta-IN"/>
        </w:rPr>
        <w:t>o</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z w:val="24"/>
          <w:szCs w:val="24"/>
          <w:lang w:val="en-US" w:eastAsia="en-US" w:bidi="ta-IN"/>
        </w:rPr>
        <w:t>g</w:t>
      </w:r>
      <w:r w:rsidRPr="0026766A">
        <w:rPr>
          <w:rFonts w:ascii="Times" w:eastAsia="Calibri" w:hAnsi="Times" w:cs="SabonLTStd-Roman"/>
          <w:spacing w:val="11"/>
          <w:sz w:val="24"/>
          <w:szCs w:val="24"/>
          <w:lang w:val="en-US" w:eastAsia="en-US" w:bidi="ta-IN"/>
        </w:rPr>
        <w:t xml:space="preserve"> </w:t>
      </w:r>
      <w:r w:rsidRPr="0026766A">
        <w:rPr>
          <w:rFonts w:ascii="Times" w:eastAsia="Calibri" w:hAnsi="Times" w:cs="SabonLTStd-Roman"/>
          <w:spacing w:val="-1"/>
          <w:sz w:val="24"/>
          <w:szCs w:val="24"/>
          <w:lang w:val="en-US" w:eastAsia="en-US" w:bidi="ta-IN"/>
        </w:rPr>
        <w:t>respons</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pacing w:val="-1"/>
          <w:sz w:val="24"/>
          <w:szCs w:val="24"/>
          <w:lang w:val="en-US" w:eastAsia="en-US" w:bidi="ta-IN"/>
        </w:rPr>
        <w:t>b</w:t>
      </w:r>
      <w:r w:rsidRPr="0026766A">
        <w:rPr>
          <w:rFonts w:ascii="Times" w:eastAsia="Calibri" w:hAnsi="Times" w:cs="SabonLTStd-Roman"/>
          <w:spacing w:val="-2"/>
          <w:sz w:val="24"/>
          <w:szCs w:val="24"/>
          <w:lang w:val="en-US" w:eastAsia="en-US" w:bidi="ta-IN"/>
        </w:rPr>
        <w:t>iliti</w:t>
      </w:r>
      <w:r w:rsidRPr="0026766A">
        <w:rPr>
          <w:rFonts w:ascii="Times" w:eastAsia="Calibri" w:hAnsi="Times" w:cs="SabonLTStd-Roman"/>
          <w:spacing w:val="-1"/>
          <w:sz w:val="24"/>
          <w:szCs w:val="24"/>
          <w:lang w:val="en-US" w:eastAsia="en-US" w:bidi="ta-IN"/>
        </w:rPr>
        <w:t>e</w:t>
      </w:r>
      <w:r w:rsidRPr="0026766A">
        <w:rPr>
          <w:rFonts w:ascii="Times" w:eastAsia="Calibri" w:hAnsi="Times" w:cs="SabonLTStd-Roman"/>
          <w:sz w:val="24"/>
          <w:szCs w:val="24"/>
          <w:lang w:val="en-US" w:eastAsia="en-US" w:bidi="ta-IN"/>
        </w:rPr>
        <w:t>s</w:t>
      </w:r>
      <w:r w:rsidRPr="0026766A">
        <w:rPr>
          <w:rFonts w:ascii="Times" w:eastAsia="Calibri" w:hAnsi="Times" w:cs="SabonLTStd-Roman"/>
          <w:spacing w:val="10"/>
          <w:sz w:val="24"/>
          <w:szCs w:val="24"/>
          <w:lang w:val="en-US" w:eastAsia="en-US" w:bidi="ta-IN"/>
        </w:rPr>
        <w:t xml:space="preserve"> do </w:t>
      </w:r>
      <w:r w:rsidRPr="0026766A">
        <w:rPr>
          <w:rFonts w:ascii="Times" w:eastAsia="Calibri" w:hAnsi="Times" w:cs="SabonLTStd-Roman"/>
          <w:spacing w:val="-1"/>
          <w:sz w:val="24"/>
          <w:szCs w:val="24"/>
          <w:lang w:val="en-US" w:eastAsia="en-US" w:bidi="ta-IN"/>
        </w:rPr>
        <w:t>secur</w:t>
      </w:r>
      <w:r w:rsidRPr="0026766A">
        <w:rPr>
          <w:rFonts w:ascii="Times" w:eastAsia="Calibri" w:hAnsi="Times" w:cs="SabonLTStd-Roman"/>
          <w:spacing w:val="-2"/>
          <w:sz w:val="24"/>
          <w:szCs w:val="24"/>
          <w:lang w:val="en-US" w:eastAsia="en-US" w:bidi="ta-IN"/>
        </w:rPr>
        <w:t>it</w:t>
      </w:r>
      <w:r w:rsidRPr="0026766A">
        <w:rPr>
          <w:rFonts w:ascii="Times" w:eastAsia="Calibri" w:hAnsi="Times" w:cs="SabonLTStd-Roman"/>
          <w:sz w:val="24"/>
          <w:szCs w:val="24"/>
          <w:lang w:val="en-US" w:eastAsia="en-US" w:bidi="ta-IN"/>
        </w:rPr>
        <w:t>y</w:t>
      </w:r>
      <w:r w:rsidRPr="0026766A">
        <w:rPr>
          <w:rFonts w:ascii="Times" w:eastAsia="Calibri" w:hAnsi="Times" w:cs="SabonLTStd-Roman"/>
          <w:spacing w:val="11"/>
          <w:sz w:val="24"/>
          <w:szCs w:val="24"/>
          <w:lang w:val="en-US" w:eastAsia="en-US" w:bidi="ta-IN"/>
        </w:rPr>
        <w:t xml:space="preserve"> </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z w:val="24"/>
          <w:szCs w:val="24"/>
          <w:lang w:val="en-US" w:eastAsia="en-US" w:bidi="ta-IN"/>
        </w:rPr>
        <w:t>ag</w:t>
      </w:r>
      <w:r w:rsidRPr="0026766A">
        <w:rPr>
          <w:rFonts w:ascii="Times" w:eastAsia="Calibri" w:hAnsi="Times" w:cs="SabonLTStd-Roman"/>
          <w:spacing w:val="-1"/>
          <w:sz w:val="24"/>
          <w:szCs w:val="24"/>
          <w:lang w:val="en-US" w:eastAsia="en-US" w:bidi="ta-IN"/>
        </w:rPr>
        <w:t>er</w:t>
      </w:r>
      <w:r w:rsidRPr="0026766A">
        <w:rPr>
          <w:rFonts w:ascii="Times" w:eastAsia="Calibri" w:hAnsi="Times" w:cs="SabonLTStd-Roman"/>
          <w:sz w:val="24"/>
          <w:szCs w:val="24"/>
          <w:lang w:val="en-US" w:eastAsia="en-US" w:bidi="ta-IN"/>
        </w:rPr>
        <w:t>s</w:t>
      </w:r>
      <w:r w:rsidRPr="0026766A">
        <w:rPr>
          <w:rFonts w:ascii="Times" w:eastAsia="Calibri" w:hAnsi="Times" w:cs="SabonLTStd-Roman"/>
          <w:spacing w:val="11"/>
          <w:sz w:val="24"/>
          <w:szCs w:val="24"/>
          <w:lang w:val="en-US" w:eastAsia="en-US" w:bidi="ta-IN"/>
        </w:rPr>
        <w:t xml:space="preserve"> </w:t>
      </w:r>
      <w:r w:rsidRPr="0026766A">
        <w:rPr>
          <w:rFonts w:ascii="Times" w:eastAsia="Calibri" w:hAnsi="Times" w:cs="SabonLTStd-Roman"/>
          <w:spacing w:val="-1"/>
          <w:sz w:val="24"/>
          <w:szCs w:val="24"/>
          <w:lang w:val="en-US" w:eastAsia="en-US" w:bidi="ta-IN"/>
        </w:rPr>
        <w:t>h</w:t>
      </w:r>
      <w:r w:rsidRPr="0026766A">
        <w:rPr>
          <w:rFonts w:ascii="Times" w:eastAsia="Calibri" w:hAnsi="Times" w:cs="SabonLTStd-Roman"/>
          <w:sz w:val="24"/>
          <w:szCs w:val="24"/>
          <w:lang w:val="en-US" w:eastAsia="en-US" w:bidi="ta-IN"/>
        </w:rPr>
        <w:t>ave</w:t>
      </w:r>
      <w:r w:rsidRPr="0026766A">
        <w:rPr>
          <w:rFonts w:ascii="Times" w:eastAsia="Calibri" w:hAnsi="Times" w:cs="SabonLTStd-Roman"/>
          <w:spacing w:val="9"/>
          <w:sz w:val="24"/>
          <w:szCs w:val="24"/>
          <w:lang w:val="en-US" w:eastAsia="en-US" w:bidi="ta-IN"/>
        </w:rPr>
        <w:t xml:space="preserve"> </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z w:val="24"/>
          <w:szCs w:val="24"/>
          <w:lang w:val="en-US" w:eastAsia="en-US" w:bidi="ta-IN"/>
        </w:rPr>
        <w:t>n</w:t>
      </w:r>
      <w:r w:rsidRPr="0026766A">
        <w:rPr>
          <w:rFonts w:ascii="Times" w:eastAsia="Calibri" w:hAnsi="Times" w:cs="SabonLTStd-Roman"/>
          <w:spacing w:val="9"/>
          <w:sz w:val="24"/>
          <w:szCs w:val="24"/>
          <w:lang w:val="en-US" w:eastAsia="en-US" w:bidi="ta-IN"/>
        </w:rPr>
        <w:t xml:space="preserve"> </w:t>
      </w:r>
      <w:r w:rsidRPr="0026766A">
        <w:rPr>
          <w:rFonts w:ascii="Times" w:eastAsia="Calibri" w:hAnsi="Times" w:cs="SabonLTStd-Roman"/>
          <w:spacing w:val="-1"/>
          <w:sz w:val="24"/>
          <w:szCs w:val="24"/>
          <w:lang w:val="en-US" w:eastAsia="en-US" w:bidi="ta-IN"/>
        </w:rPr>
        <w:t>secur</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z w:val="24"/>
          <w:szCs w:val="24"/>
          <w:lang w:val="en-US" w:eastAsia="en-US" w:bidi="ta-IN"/>
        </w:rPr>
        <w:t>g</w:t>
      </w:r>
      <w:r w:rsidRPr="0026766A">
        <w:rPr>
          <w:rFonts w:ascii="Times" w:eastAsia="Calibri" w:hAnsi="Times" w:cs="SabonLTStd-Roman"/>
          <w:spacing w:val="11"/>
          <w:sz w:val="24"/>
          <w:szCs w:val="24"/>
          <w:lang w:val="en-US" w:eastAsia="en-US" w:bidi="ta-IN"/>
        </w:rPr>
        <w:t xml:space="preserve"> </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pacing w:val="-1"/>
          <w:sz w:val="24"/>
          <w:szCs w:val="24"/>
          <w:lang w:val="en-US" w:eastAsia="en-US" w:bidi="ta-IN"/>
        </w:rPr>
        <w:t>h</w:t>
      </w:r>
      <w:r w:rsidRPr="0026766A">
        <w:rPr>
          <w:rFonts w:ascii="Times" w:eastAsia="Calibri" w:hAnsi="Times" w:cs="SabonLTStd-Roman"/>
          <w:sz w:val="24"/>
          <w:szCs w:val="24"/>
          <w:lang w:val="en-US" w:eastAsia="en-US" w:bidi="ta-IN"/>
        </w:rPr>
        <w:t>e</w:t>
      </w:r>
      <w:r w:rsidRPr="0026766A">
        <w:rPr>
          <w:rFonts w:ascii="Times" w:eastAsia="Calibri" w:hAnsi="Times" w:cs="SabonLTStd-Roman"/>
          <w:spacing w:val="10"/>
          <w:sz w:val="24"/>
          <w:szCs w:val="24"/>
          <w:lang w:val="en-US" w:eastAsia="en-US" w:bidi="ta-IN"/>
        </w:rPr>
        <w:t xml:space="preserve"> </w:t>
      </w:r>
      <w:r w:rsidRPr="0026766A">
        <w:rPr>
          <w:rFonts w:ascii="Times" w:eastAsia="Calibri" w:hAnsi="Times" w:cs="SabonLTStd-Roman"/>
          <w:sz w:val="24"/>
          <w:szCs w:val="24"/>
          <w:lang w:val="en-US" w:eastAsia="en-US" w:bidi="ta-IN"/>
        </w:rPr>
        <w:t>S</w:t>
      </w:r>
      <w:r w:rsidRPr="0026766A">
        <w:rPr>
          <w:rFonts w:ascii="Times" w:eastAsia="Calibri" w:hAnsi="Times" w:cs="SabonLTStd-Roman"/>
          <w:spacing w:val="-2"/>
          <w:sz w:val="24"/>
          <w:szCs w:val="24"/>
          <w:lang w:val="en-US" w:eastAsia="en-US" w:bidi="ta-IN"/>
        </w:rPr>
        <w:t>D</w:t>
      </w:r>
      <w:r w:rsidRPr="0026766A">
        <w:rPr>
          <w:rFonts w:ascii="Times" w:eastAsia="Calibri" w:hAnsi="Times" w:cs="SabonLTStd-Roman"/>
          <w:spacing w:val="-1"/>
          <w:sz w:val="24"/>
          <w:szCs w:val="24"/>
          <w:lang w:val="en-US" w:eastAsia="en-US" w:bidi="ta-IN"/>
        </w:rPr>
        <w:t>LC</w:t>
      </w:r>
      <w:r w:rsidRPr="0026766A">
        <w:rPr>
          <w:rFonts w:ascii="Times" w:eastAsia="Calibri" w:hAnsi="Times" w:cs="SabonLTStd-Roman"/>
          <w:sz w:val="24"/>
          <w:szCs w:val="24"/>
          <w:lang w:val="en-US" w:eastAsia="en-US" w:bidi="ta-IN"/>
        </w:rPr>
        <w:t>?</w:t>
      </w:r>
    </w:p>
    <w:p w14:paraId="1FFBB32D" w14:textId="77777777" w:rsidR="002D3A6A" w:rsidRPr="0026766A" w:rsidRDefault="002D3A6A" w:rsidP="002D3A6A">
      <w:pPr>
        <w:pStyle w:val="ListParagraph"/>
        <w:widowControl w:val="0"/>
        <w:tabs>
          <w:tab w:val="left" w:pos="7470"/>
          <w:tab w:val="left" w:pos="8100"/>
        </w:tabs>
        <w:autoSpaceDE w:val="0"/>
        <w:autoSpaceDN w:val="0"/>
        <w:adjustRightInd w:val="0"/>
        <w:spacing w:after="0" w:line="240" w:lineRule="auto"/>
        <w:ind w:left="360" w:right="29"/>
        <w:jc w:val="both"/>
        <w:rPr>
          <w:rFonts w:ascii="Times" w:eastAsia="Calibri" w:hAnsi="Times" w:cs="SabonLTStd-Roman"/>
          <w:sz w:val="24"/>
          <w:szCs w:val="24"/>
          <w:lang w:val="en-US" w:eastAsia="en-US" w:bidi="ta-IN"/>
        </w:rPr>
      </w:pPr>
    </w:p>
    <w:p w14:paraId="1F97833A" w14:textId="3DD64CFD" w:rsidR="0026766A" w:rsidRDefault="0026766A" w:rsidP="0026766A">
      <w:pPr>
        <w:widowControl w:val="0"/>
        <w:numPr>
          <w:ilvl w:val="0"/>
          <w:numId w:val="20"/>
        </w:numPr>
        <w:autoSpaceDE w:val="0"/>
        <w:autoSpaceDN w:val="0"/>
        <w:adjustRightInd w:val="0"/>
        <w:spacing w:after="0" w:line="240" w:lineRule="auto"/>
        <w:ind w:right="29"/>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lastRenderedPageBreak/>
        <w:t>W</w:t>
      </w:r>
      <w:r w:rsidRPr="0026766A">
        <w:rPr>
          <w:rFonts w:ascii="Times" w:eastAsia="Calibri" w:hAnsi="Times" w:cs="SabonLTStd-Roman"/>
          <w:spacing w:val="-1"/>
          <w:sz w:val="24"/>
          <w:szCs w:val="24"/>
          <w:lang w:val="en-US" w:eastAsia="en-US" w:bidi="ta-IN"/>
        </w:rPr>
        <w:t>h</w:t>
      </w:r>
      <w:r w:rsidRPr="0026766A">
        <w:rPr>
          <w:rFonts w:ascii="Times" w:eastAsia="Calibri" w:hAnsi="Times" w:cs="SabonLTStd-Roman"/>
          <w:sz w:val="24"/>
          <w:szCs w:val="24"/>
          <w:lang w:val="en-US" w:eastAsia="en-US" w:bidi="ta-IN"/>
        </w:rPr>
        <w:t>at</w:t>
      </w:r>
      <w:r w:rsidRPr="0026766A">
        <w:rPr>
          <w:rFonts w:ascii="Times" w:eastAsia="Calibri" w:hAnsi="Times" w:cs="SabonLTStd-Roman"/>
          <w:spacing w:val="8"/>
          <w:sz w:val="24"/>
          <w:szCs w:val="24"/>
          <w:lang w:val="en-US" w:eastAsia="en-US" w:bidi="ta-IN"/>
        </w:rPr>
        <w:t xml:space="preserve"> </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z w:val="24"/>
          <w:szCs w:val="24"/>
          <w:lang w:val="en-US" w:eastAsia="en-US" w:bidi="ta-IN"/>
        </w:rPr>
        <w:t>s</w:t>
      </w:r>
      <w:r w:rsidRPr="0026766A">
        <w:rPr>
          <w:rFonts w:ascii="Times" w:eastAsia="Calibri" w:hAnsi="Times" w:cs="SabonLTStd-Roman"/>
          <w:spacing w:val="10"/>
          <w:sz w:val="24"/>
          <w:szCs w:val="24"/>
          <w:lang w:val="en-US" w:eastAsia="en-US" w:bidi="ta-IN"/>
        </w:rPr>
        <w:t xml:space="preserve"> </w:t>
      </w:r>
      <w:r w:rsidRPr="0026766A">
        <w:rPr>
          <w:rFonts w:ascii="Times" w:eastAsia="Calibri" w:hAnsi="Times" w:cs="SabonLTStd-Roman"/>
          <w:sz w:val="24"/>
          <w:szCs w:val="24"/>
          <w:lang w:val="en-US" w:eastAsia="en-US" w:bidi="ta-IN"/>
        </w:rPr>
        <w:t>v</w:t>
      </w:r>
      <w:r w:rsidRPr="0026766A">
        <w:rPr>
          <w:rFonts w:ascii="Times" w:eastAsia="Calibri" w:hAnsi="Times" w:cs="SabonLTStd-Roman"/>
          <w:spacing w:val="-1"/>
          <w:sz w:val="24"/>
          <w:szCs w:val="24"/>
          <w:lang w:val="en-US" w:eastAsia="en-US" w:bidi="ta-IN"/>
        </w:rPr>
        <w:t>u</w:t>
      </w:r>
      <w:r w:rsidRPr="0026766A">
        <w:rPr>
          <w:rFonts w:ascii="Times" w:eastAsia="Calibri" w:hAnsi="Times" w:cs="SabonLTStd-Roman"/>
          <w:spacing w:val="-2"/>
          <w:sz w:val="24"/>
          <w:szCs w:val="24"/>
          <w:lang w:val="en-US" w:eastAsia="en-US" w:bidi="ta-IN"/>
        </w:rPr>
        <w:t>l</w:t>
      </w:r>
      <w:r w:rsidRPr="0026766A">
        <w:rPr>
          <w:rFonts w:ascii="Times" w:eastAsia="Calibri" w:hAnsi="Times" w:cs="SabonLTStd-Roman"/>
          <w:spacing w:val="-1"/>
          <w:sz w:val="24"/>
          <w:szCs w:val="24"/>
          <w:lang w:val="en-US" w:eastAsia="en-US" w:bidi="ta-IN"/>
        </w:rPr>
        <w:t>ner</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b</w:t>
      </w:r>
      <w:r w:rsidRPr="0026766A">
        <w:rPr>
          <w:rFonts w:ascii="Times" w:eastAsia="Calibri" w:hAnsi="Times" w:cs="SabonLTStd-Roman"/>
          <w:spacing w:val="-2"/>
          <w:sz w:val="24"/>
          <w:szCs w:val="24"/>
          <w:lang w:val="en-US" w:eastAsia="en-US" w:bidi="ta-IN"/>
        </w:rPr>
        <w:t>ilit</w:t>
      </w:r>
      <w:r w:rsidRPr="0026766A">
        <w:rPr>
          <w:rFonts w:ascii="Times" w:eastAsia="Calibri" w:hAnsi="Times" w:cs="SabonLTStd-Roman"/>
          <w:sz w:val="24"/>
          <w:szCs w:val="24"/>
          <w:lang w:val="en-US" w:eastAsia="en-US" w:bidi="ta-IN"/>
        </w:rPr>
        <w:t>y</w:t>
      </w:r>
      <w:r w:rsidRPr="0026766A">
        <w:rPr>
          <w:rFonts w:ascii="Times" w:eastAsia="Calibri" w:hAnsi="Times" w:cs="SabonLTStd-Roman"/>
          <w:spacing w:val="12"/>
          <w:sz w:val="24"/>
          <w:szCs w:val="24"/>
          <w:lang w:val="en-US" w:eastAsia="en-US" w:bidi="ta-IN"/>
        </w:rPr>
        <w:t xml:space="preserve"> </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1"/>
          <w:sz w:val="24"/>
          <w:szCs w:val="24"/>
          <w:lang w:val="en-US" w:eastAsia="en-US" w:bidi="ta-IN"/>
        </w:rPr>
        <w:t>ssess</w:t>
      </w:r>
      <w:r w:rsidRPr="0026766A">
        <w:rPr>
          <w:rFonts w:ascii="Times" w:eastAsia="Calibri" w:hAnsi="Times" w:cs="SabonLTStd-Roman"/>
          <w:spacing w:val="-2"/>
          <w:sz w:val="24"/>
          <w:szCs w:val="24"/>
          <w:lang w:val="en-US" w:eastAsia="en-US" w:bidi="ta-IN"/>
        </w:rPr>
        <w:t>m</w:t>
      </w:r>
      <w:r w:rsidRPr="0026766A">
        <w:rPr>
          <w:rFonts w:ascii="Times" w:eastAsia="Calibri" w:hAnsi="Times" w:cs="SabonLTStd-Roman"/>
          <w:spacing w:val="-1"/>
          <w:sz w:val="24"/>
          <w:szCs w:val="24"/>
          <w:lang w:val="en-US" w:eastAsia="en-US" w:bidi="ta-IN"/>
        </w:rPr>
        <w:t>en</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z w:val="24"/>
          <w:szCs w:val="24"/>
          <w:lang w:val="en-US" w:eastAsia="en-US" w:bidi="ta-IN"/>
        </w:rPr>
        <w:t>?</w:t>
      </w:r>
    </w:p>
    <w:p w14:paraId="2FE53FEF" w14:textId="77777777" w:rsidR="002D3A6A" w:rsidRDefault="002D3A6A" w:rsidP="002D3A6A">
      <w:pPr>
        <w:pStyle w:val="ListParagraph"/>
        <w:rPr>
          <w:rFonts w:ascii="Times" w:eastAsia="Calibri" w:hAnsi="Times" w:cs="SabonLTStd-Roman"/>
          <w:sz w:val="24"/>
          <w:szCs w:val="24"/>
          <w:lang w:val="en-US" w:eastAsia="en-US" w:bidi="ta-IN"/>
        </w:rPr>
      </w:pPr>
    </w:p>
    <w:p w14:paraId="0582FA80" w14:textId="4C1AE8D0" w:rsidR="0026766A" w:rsidRDefault="0026766A" w:rsidP="0026766A">
      <w:pPr>
        <w:widowControl w:val="0"/>
        <w:numPr>
          <w:ilvl w:val="0"/>
          <w:numId w:val="20"/>
        </w:numPr>
        <w:autoSpaceDE w:val="0"/>
        <w:autoSpaceDN w:val="0"/>
        <w:adjustRightInd w:val="0"/>
        <w:spacing w:after="0" w:line="240" w:lineRule="auto"/>
        <w:ind w:right="29"/>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W</w:t>
      </w:r>
      <w:r w:rsidRPr="0026766A">
        <w:rPr>
          <w:rFonts w:ascii="Times" w:eastAsia="Calibri" w:hAnsi="Times" w:cs="SabonLTStd-Roman"/>
          <w:spacing w:val="-1"/>
          <w:sz w:val="24"/>
          <w:szCs w:val="24"/>
          <w:lang w:val="en-US" w:eastAsia="en-US" w:bidi="ta-IN"/>
        </w:rPr>
        <w:t>h</w:t>
      </w:r>
      <w:r w:rsidRPr="0026766A">
        <w:rPr>
          <w:rFonts w:ascii="Times" w:eastAsia="Calibri" w:hAnsi="Times" w:cs="SabonLTStd-Roman"/>
          <w:sz w:val="24"/>
          <w:szCs w:val="24"/>
          <w:lang w:val="en-US" w:eastAsia="en-US" w:bidi="ta-IN"/>
        </w:rPr>
        <w:t>at</w:t>
      </w:r>
      <w:r w:rsidRPr="0026766A">
        <w:rPr>
          <w:rFonts w:ascii="Times" w:eastAsia="Calibri" w:hAnsi="Times" w:cs="SabonLTStd-Roman"/>
          <w:spacing w:val="8"/>
          <w:sz w:val="24"/>
          <w:szCs w:val="24"/>
          <w:lang w:val="en-US" w:eastAsia="en-US" w:bidi="ta-IN"/>
        </w:rPr>
        <w:t xml:space="preserve"> </w:t>
      </w:r>
      <w:r w:rsidRPr="0026766A">
        <w:rPr>
          <w:rFonts w:ascii="Times" w:eastAsia="Calibri" w:hAnsi="Times" w:cs="SabonLTStd-Roman"/>
          <w:spacing w:val="-2"/>
          <w:sz w:val="24"/>
          <w:szCs w:val="24"/>
          <w:lang w:val="en-US" w:eastAsia="en-US" w:bidi="ta-IN"/>
        </w:rPr>
        <w:t>i</w:t>
      </w:r>
      <w:r w:rsidRPr="0026766A">
        <w:rPr>
          <w:rFonts w:ascii="Times" w:eastAsia="Calibri" w:hAnsi="Times" w:cs="SabonLTStd-Roman"/>
          <w:sz w:val="24"/>
          <w:szCs w:val="24"/>
          <w:lang w:val="en-US" w:eastAsia="en-US" w:bidi="ta-IN"/>
        </w:rPr>
        <w:t>s</w:t>
      </w:r>
      <w:r w:rsidRPr="0026766A">
        <w:rPr>
          <w:rFonts w:ascii="Times" w:eastAsia="Calibri" w:hAnsi="Times" w:cs="SabonLTStd-Roman"/>
          <w:spacing w:val="10"/>
          <w:sz w:val="24"/>
          <w:szCs w:val="24"/>
          <w:lang w:val="en-US" w:eastAsia="en-US" w:bidi="ta-IN"/>
        </w:rPr>
        <w:t xml:space="preserve"> </w:t>
      </w:r>
      <w:r w:rsidRPr="0026766A">
        <w:rPr>
          <w:rFonts w:ascii="Times" w:eastAsia="Calibri" w:hAnsi="Times" w:cs="SabonLTStd-Roman"/>
          <w:spacing w:val="-1"/>
          <w:sz w:val="24"/>
          <w:szCs w:val="24"/>
          <w:lang w:val="en-US" w:eastAsia="en-US" w:bidi="ta-IN"/>
        </w:rPr>
        <w:t>pene</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pacing w:val="-1"/>
          <w:sz w:val="24"/>
          <w:szCs w:val="24"/>
          <w:lang w:val="en-US" w:eastAsia="en-US" w:bidi="ta-IN"/>
        </w:rPr>
        <w:t>r</w:t>
      </w:r>
      <w:r w:rsidRPr="0026766A">
        <w:rPr>
          <w:rFonts w:ascii="Times" w:eastAsia="Calibri" w:hAnsi="Times" w:cs="SabonLTStd-Roman"/>
          <w:sz w:val="24"/>
          <w:szCs w:val="24"/>
          <w:lang w:val="en-US" w:eastAsia="en-US" w:bidi="ta-IN"/>
        </w:rPr>
        <w:t>a</w:t>
      </w:r>
      <w:r w:rsidRPr="0026766A">
        <w:rPr>
          <w:rFonts w:ascii="Times" w:eastAsia="Calibri" w:hAnsi="Times" w:cs="SabonLTStd-Roman"/>
          <w:spacing w:val="-2"/>
          <w:sz w:val="24"/>
          <w:szCs w:val="24"/>
          <w:lang w:val="en-US" w:eastAsia="en-US" w:bidi="ta-IN"/>
        </w:rPr>
        <w:t>ti</w:t>
      </w:r>
      <w:r w:rsidRPr="0026766A">
        <w:rPr>
          <w:rFonts w:ascii="Times" w:eastAsia="Calibri" w:hAnsi="Times" w:cs="SabonLTStd-Roman"/>
          <w:spacing w:val="-1"/>
          <w:sz w:val="24"/>
          <w:szCs w:val="24"/>
          <w:lang w:val="en-US" w:eastAsia="en-US" w:bidi="ta-IN"/>
        </w:rPr>
        <w:t>o</w:t>
      </w:r>
      <w:r w:rsidRPr="0026766A">
        <w:rPr>
          <w:rFonts w:ascii="Times" w:eastAsia="Calibri" w:hAnsi="Times" w:cs="SabonLTStd-Roman"/>
          <w:sz w:val="24"/>
          <w:szCs w:val="24"/>
          <w:lang w:val="en-US" w:eastAsia="en-US" w:bidi="ta-IN"/>
        </w:rPr>
        <w:t>n</w:t>
      </w:r>
      <w:r w:rsidRPr="0026766A">
        <w:rPr>
          <w:rFonts w:ascii="Times" w:eastAsia="Calibri" w:hAnsi="Times" w:cs="SabonLTStd-Roman"/>
          <w:spacing w:val="11"/>
          <w:sz w:val="24"/>
          <w:szCs w:val="24"/>
          <w:lang w:val="en-US" w:eastAsia="en-US" w:bidi="ta-IN"/>
        </w:rPr>
        <w:t xml:space="preserve"> </w:t>
      </w:r>
      <w:r w:rsidRPr="0026766A">
        <w:rPr>
          <w:rFonts w:ascii="Times" w:eastAsia="Calibri" w:hAnsi="Times" w:cs="SabonLTStd-Roman"/>
          <w:spacing w:val="-2"/>
          <w:sz w:val="24"/>
          <w:szCs w:val="24"/>
          <w:lang w:val="en-US" w:eastAsia="en-US" w:bidi="ta-IN"/>
        </w:rPr>
        <w:t>t</w:t>
      </w:r>
      <w:r w:rsidRPr="0026766A">
        <w:rPr>
          <w:rFonts w:ascii="Times" w:eastAsia="Calibri" w:hAnsi="Times" w:cs="SabonLTStd-Roman"/>
          <w:spacing w:val="-1"/>
          <w:sz w:val="24"/>
          <w:szCs w:val="24"/>
          <w:lang w:val="en-US" w:eastAsia="en-US" w:bidi="ta-IN"/>
        </w:rPr>
        <w:t>es</w:t>
      </w:r>
      <w:r w:rsidRPr="0026766A">
        <w:rPr>
          <w:rFonts w:ascii="Times" w:eastAsia="Calibri" w:hAnsi="Times" w:cs="SabonLTStd-Roman"/>
          <w:spacing w:val="-2"/>
          <w:sz w:val="24"/>
          <w:szCs w:val="24"/>
          <w:lang w:val="en-US" w:eastAsia="en-US" w:bidi="ta-IN"/>
        </w:rPr>
        <w:t>ti</w:t>
      </w:r>
      <w:r w:rsidRPr="0026766A">
        <w:rPr>
          <w:rFonts w:ascii="Times" w:eastAsia="Calibri" w:hAnsi="Times" w:cs="SabonLTStd-Roman"/>
          <w:spacing w:val="-1"/>
          <w:sz w:val="24"/>
          <w:szCs w:val="24"/>
          <w:lang w:val="en-US" w:eastAsia="en-US" w:bidi="ta-IN"/>
        </w:rPr>
        <w:t>n</w:t>
      </w:r>
      <w:r w:rsidRPr="0026766A">
        <w:rPr>
          <w:rFonts w:ascii="Times" w:eastAsia="Calibri" w:hAnsi="Times" w:cs="SabonLTStd-Roman"/>
          <w:sz w:val="24"/>
          <w:szCs w:val="24"/>
          <w:lang w:val="en-US" w:eastAsia="en-US" w:bidi="ta-IN"/>
        </w:rPr>
        <w:t>g?</w:t>
      </w:r>
    </w:p>
    <w:p w14:paraId="3F623E91" w14:textId="77777777" w:rsidR="002D3A6A" w:rsidRPr="0026766A" w:rsidRDefault="002D3A6A" w:rsidP="002D3A6A">
      <w:pPr>
        <w:widowControl w:val="0"/>
        <w:autoSpaceDE w:val="0"/>
        <w:autoSpaceDN w:val="0"/>
        <w:adjustRightInd w:val="0"/>
        <w:spacing w:after="0" w:line="240" w:lineRule="auto"/>
        <w:ind w:left="360" w:right="29"/>
        <w:jc w:val="both"/>
        <w:rPr>
          <w:rFonts w:ascii="Times" w:eastAsia="Calibri" w:hAnsi="Times" w:cs="SabonLTStd-Roman"/>
          <w:sz w:val="24"/>
          <w:szCs w:val="24"/>
          <w:lang w:val="en-US" w:eastAsia="en-US" w:bidi="ta-IN"/>
        </w:rPr>
      </w:pPr>
    </w:p>
    <w:p w14:paraId="3E5306F5" w14:textId="77777777" w:rsidR="0026766A" w:rsidRPr="0026766A" w:rsidRDefault="0026766A" w:rsidP="0026766A">
      <w:pPr>
        <w:widowControl w:val="0"/>
        <w:numPr>
          <w:ilvl w:val="0"/>
          <w:numId w:val="20"/>
        </w:numPr>
        <w:autoSpaceDE w:val="0"/>
        <w:autoSpaceDN w:val="0"/>
        <w:adjustRightInd w:val="0"/>
        <w:spacing w:after="0" w:line="240" w:lineRule="auto"/>
        <w:ind w:right="29" w:hanging="450"/>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What is the difference between configuration management and change management?</w:t>
      </w:r>
    </w:p>
    <w:p w14:paraId="123EBAF3" w14:textId="1F89A1B0" w:rsidR="0026766A" w:rsidRPr="0026766A" w:rsidRDefault="0026766A" w:rsidP="0026766A">
      <w:pPr>
        <w:widowControl w:val="0"/>
        <w:tabs>
          <w:tab w:val="left" w:pos="7470"/>
          <w:tab w:val="left" w:pos="8100"/>
        </w:tabs>
        <w:autoSpaceDE w:val="0"/>
        <w:autoSpaceDN w:val="0"/>
        <w:adjustRightInd w:val="0"/>
        <w:spacing w:after="0" w:line="240" w:lineRule="auto"/>
        <w:ind w:left="360" w:right="29"/>
        <w:jc w:val="both"/>
        <w:rPr>
          <w:rFonts w:ascii="Times" w:eastAsia="Calibri" w:hAnsi="Times" w:cs="SabonLTStd-Roman"/>
          <w:color w:val="FF0000"/>
          <w:sz w:val="24"/>
          <w:szCs w:val="24"/>
          <w:lang w:val="en-US" w:eastAsia="en-US" w:bidi="ta-IN"/>
        </w:rPr>
      </w:pPr>
    </w:p>
    <w:p w14:paraId="0B96BCDE" w14:textId="77777777" w:rsidR="0026766A" w:rsidRPr="0026766A" w:rsidRDefault="0026766A" w:rsidP="0026766A">
      <w:pPr>
        <w:widowControl w:val="0"/>
        <w:numPr>
          <w:ilvl w:val="0"/>
          <w:numId w:val="20"/>
        </w:numPr>
        <w:autoSpaceDE w:val="0"/>
        <w:autoSpaceDN w:val="0"/>
        <w:adjustRightInd w:val="0"/>
        <w:spacing w:after="0" w:line="240" w:lineRule="auto"/>
        <w:ind w:right="29" w:hanging="450"/>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What is a performance baseline?</w:t>
      </w:r>
    </w:p>
    <w:p w14:paraId="30D85A28" w14:textId="49E65DB0" w:rsidR="0026766A" w:rsidRPr="0026766A" w:rsidRDefault="0026766A" w:rsidP="0026766A">
      <w:pPr>
        <w:widowControl w:val="0"/>
        <w:tabs>
          <w:tab w:val="left" w:pos="7470"/>
          <w:tab w:val="left" w:pos="8100"/>
        </w:tabs>
        <w:autoSpaceDE w:val="0"/>
        <w:autoSpaceDN w:val="0"/>
        <w:adjustRightInd w:val="0"/>
        <w:spacing w:after="0" w:line="240" w:lineRule="auto"/>
        <w:ind w:left="360" w:right="29"/>
        <w:jc w:val="both"/>
        <w:rPr>
          <w:rFonts w:ascii="Times" w:eastAsia="Calibri" w:hAnsi="Times" w:cs="SabonLTStd-Roman"/>
          <w:color w:val="FF0000"/>
          <w:sz w:val="24"/>
          <w:szCs w:val="24"/>
          <w:lang w:val="en-US" w:eastAsia="en-US" w:bidi="ta-IN"/>
        </w:rPr>
      </w:pPr>
    </w:p>
    <w:p w14:paraId="77076B46" w14:textId="77777777" w:rsidR="0026766A" w:rsidRPr="0026766A" w:rsidRDefault="0026766A" w:rsidP="0026766A">
      <w:pPr>
        <w:widowControl w:val="0"/>
        <w:numPr>
          <w:ilvl w:val="0"/>
          <w:numId w:val="20"/>
        </w:numPr>
        <w:autoSpaceDE w:val="0"/>
        <w:autoSpaceDN w:val="0"/>
        <w:adjustRightInd w:val="0"/>
        <w:spacing w:after="0" w:line="240" w:lineRule="auto"/>
        <w:ind w:right="29" w:hanging="450"/>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What is the difference between vulnerability assessment and penetration testing?</w:t>
      </w:r>
    </w:p>
    <w:p w14:paraId="72AB45DA" w14:textId="77A9EA64" w:rsidR="0026766A" w:rsidRPr="0026766A" w:rsidRDefault="0026766A" w:rsidP="0026766A">
      <w:pPr>
        <w:widowControl w:val="0"/>
        <w:tabs>
          <w:tab w:val="left" w:pos="7470"/>
          <w:tab w:val="left" w:pos="8100"/>
        </w:tabs>
        <w:autoSpaceDE w:val="0"/>
        <w:autoSpaceDN w:val="0"/>
        <w:adjustRightInd w:val="0"/>
        <w:spacing w:after="0" w:line="240" w:lineRule="auto"/>
        <w:ind w:left="360" w:right="29"/>
        <w:jc w:val="both"/>
        <w:rPr>
          <w:rFonts w:ascii="Times" w:eastAsia="Calibri" w:hAnsi="Times" w:cs="SabonLTStd-Roman"/>
          <w:color w:val="FF0000"/>
          <w:sz w:val="24"/>
          <w:szCs w:val="24"/>
          <w:lang w:val="en-US" w:eastAsia="en-US" w:bidi="ta-IN"/>
        </w:rPr>
      </w:pPr>
    </w:p>
    <w:p w14:paraId="2FA3ABEA" w14:textId="77777777" w:rsidR="0026766A" w:rsidRPr="0026766A" w:rsidRDefault="0026766A" w:rsidP="0026766A">
      <w:pPr>
        <w:widowControl w:val="0"/>
        <w:numPr>
          <w:ilvl w:val="0"/>
          <w:numId w:val="20"/>
        </w:numPr>
        <w:autoSpaceDE w:val="0"/>
        <w:autoSpaceDN w:val="0"/>
        <w:adjustRightInd w:val="0"/>
        <w:spacing w:after="0" w:line="240" w:lineRule="auto"/>
        <w:ind w:right="29" w:hanging="450"/>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What is the objective of the external monitoring domain of the maintenance model?</w:t>
      </w:r>
    </w:p>
    <w:p w14:paraId="35070341" w14:textId="11A4CC59" w:rsidR="0026766A" w:rsidRPr="0026766A" w:rsidRDefault="0026766A" w:rsidP="0026766A">
      <w:pPr>
        <w:widowControl w:val="0"/>
        <w:tabs>
          <w:tab w:val="left" w:pos="7470"/>
          <w:tab w:val="left" w:pos="8100"/>
        </w:tabs>
        <w:autoSpaceDE w:val="0"/>
        <w:autoSpaceDN w:val="0"/>
        <w:adjustRightInd w:val="0"/>
        <w:spacing w:after="0" w:line="240" w:lineRule="auto"/>
        <w:ind w:left="360" w:right="29"/>
        <w:jc w:val="both"/>
        <w:rPr>
          <w:rFonts w:ascii="Times" w:eastAsia="Calibri" w:hAnsi="Times" w:cs="SabonLTStd-Roman"/>
          <w:color w:val="FF0000"/>
          <w:sz w:val="24"/>
          <w:szCs w:val="24"/>
          <w:lang w:val="en-US" w:eastAsia="en-US" w:bidi="ta-IN"/>
        </w:rPr>
      </w:pPr>
    </w:p>
    <w:p w14:paraId="6914A6E2" w14:textId="77777777" w:rsidR="0026766A" w:rsidRPr="0026766A" w:rsidRDefault="0026766A" w:rsidP="0026766A">
      <w:pPr>
        <w:widowControl w:val="0"/>
        <w:numPr>
          <w:ilvl w:val="0"/>
          <w:numId w:val="20"/>
        </w:numPr>
        <w:autoSpaceDE w:val="0"/>
        <w:autoSpaceDN w:val="0"/>
        <w:adjustRightInd w:val="0"/>
        <w:spacing w:after="0" w:line="240" w:lineRule="auto"/>
        <w:ind w:right="29" w:hanging="450"/>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List and describe four vulnerability intelligence sources. Which seems the most effective? Why?</w:t>
      </w:r>
    </w:p>
    <w:p w14:paraId="56526609" w14:textId="1E3AEB2B" w:rsidR="0026766A" w:rsidRPr="0026766A" w:rsidRDefault="0026766A" w:rsidP="0026766A">
      <w:pPr>
        <w:widowControl w:val="0"/>
        <w:tabs>
          <w:tab w:val="left" w:pos="7470"/>
          <w:tab w:val="left" w:pos="8100"/>
        </w:tabs>
        <w:autoSpaceDE w:val="0"/>
        <w:autoSpaceDN w:val="0"/>
        <w:adjustRightInd w:val="0"/>
        <w:spacing w:after="0" w:line="240" w:lineRule="auto"/>
        <w:ind w:left="360" w:right="29"/>
        <w:jc w:val="both"/>
        <w:rPr>
          <w:rFonts w:ascii="Times" w:eastAsia="Calibri" w:hAnsi="Times" w:cs="SabonLTStd-Roman"/>
          <w:color w:val="FF0000"/>
          <w:sz w:val="24"/>
          <w:szCs w:val="24"/>
          <w:lang w:val="en-US" w:eastAsia="en-US" w:bidi="ta-IN"/>
        </w:rPr>
      </w:pPr>
    </w:p>
    <w:p w14:paraId="32215C9C" w14:textId="77777777" w:rsidR="0026766A" w:rsidRPr="0026766A" w:rsidRDefault="0026766A" w:rsidP="0026766A">
      <w:pPr>
        <w:widowControl w:val="0"/>
        <w:numPr>
          <w:ilvl w:val="0"/>
          <w:numId w:val="20"/>
        </w:numPr>
        <w:autoSpaceDE w:val="0"/>
        <w:autoSpaceDN w:val="0"/>
        <w:adjustRightInd w:val="0"/>
        <w:spacing w:after="0" w:line="240" w:lineRule="auto"/>
        <w:ind w:right="29" w:hanging="450"/>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What does CERT stand for? Is there more than one CERT? What is the purpose of a CERT?</w:t>
      </w:r>
    </w:p>
    <w:p w14:paraId="44EA9162" w14:textId="09A4B7EF" w:rsidR="0026766A" w:rsidRPr="0026766A" w:rsidRDefault="0026766A" w:rsidP="0026766A">
      <w:pPr>
        <w:widowControl w:val="0"/>
        <w:tabs>
          <w:tab w:val="left" w:pos="7470"/>
          <w:tab w:val="left" w:pos="8100"/>
        </w:tabs>
        <w:autoSpaceDE w:val="0"/>
        <w:autoSpaceDN w:val="0"/>
        <w:adjustRightInd w:val="0"/>
        <w:spacing w:after="0" w:line="240" w:lineRule="auto"/>
        <w:ind w:left="360" w:right="29"/>
        <w:jc w:val="both"/>
        <w:rPr>
          <w:rFonts w:ascii="Times" w:eastAsia="Calibri" w:hAnsi="Times" w:cs="SabonLTStd-Roman"/>
          <w:color w:val="FF0000"/>
          <w:sz w:val="24"/>
          <w:szCs w:val="24"/>
          <w:lang w:val="en-US" w:eastAsia="en-US" w:bidi="ta-IN"/>
        </w:rPr>
      </w:pPr>
    </w:p>
    <w:p w14:paraId="75D825BB" w14:textId="77777777" w:rsidR="0026766A" w:rsidRPr="0026766A" w:rsidRDefault="0026766A" w:rsidP="0026766A">
      <w:pPr>
        <w:widowControl w:val="0"/>
        <w:numPr>
          <w:ilvl w:val="0"/>
          <w:numId w:val="20"/>
        </w:numPr>
        <w:autoSpaceDE w:val="0"/>
        <w:autoSpaceDN w:val="0"/>
        <w:adjustRightInd w:val="0"/>
        <w:spacing w:after="0" w:line="240" w:lineRule="auto"/>
        <w:ind w:right="29" w:hanging="450"/>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What is the primary objective of the internal monitoring domain?</w:t>
      </w:r>
    </w:p>
    <w:p w14:paraId="002C5B91" w14:textId="661ECE26" w:rsidR="0026766A" w:rsidRPr="0026766A" w:rsidRDefault="0026766A" w:rsidP="0026766A">
      <w:pPr>
        <w:widowControl w:val="0"/>
        <w:tabs>
          <w:tab w:val="left" w:pos="7470"/>
          <w:tab w:val="left" w:pos="8100"/>
        </w:tabs>
        <w:autoSpaceDE w:val="0"/>
        <w:autoSpaceDN w:val="0"/>
        <w:adjustRightInd w:val="0"/>
        <w:spacing w:after="0" w:line="240" w:lineRule="auto"/>
        <w:ind w:left="360" w:right="29"/>
        <w:jc w:val="both"/>
        <w:rPr>
          <w:rFonts w:ascii="Times" w:eastAsia="Calibri" w:hAnsi="Times" w:cs="SabonLTStd-Roman"/>
          <w:color w:val="FF0000"/>
          <w:sz w:val="24"/>
          <w:szCs w:val="24"/>
          <w:lang w:val="en-US" w:eastAsia="en-US" w:bidi="ta-IN"/>
        </w:rPr>
      </w:pPr>
    </w:p>
    <w:p w14:paraId="40C17B0E" w14:textId="77777777" w:rsidR="0026766A" w:rsidRPr="0026766A" w:rsidRDefault="0026766A" w:rsidP="0026766A">
      <w:pPr>
        <w:widowControl w:val="0"/>
        <w:numPr>
          <w:ilvl w:val="0"/>
          <w:numId w:val="20"/>
        </w:numPr>
        <w:autoSpaceDE w:val="0"/>
        <w:autoSpaceDN w:val="0"/>
        <w:adjustRightInd w:val="0"/>
        <w:spacing w:after="0" w:line="240" w:lineRule="auto"/>
        <w:ind w:right="29" w:hanging="450"/>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What is the objective of the planning and risk assessment domain of the maintenance model? Why is this important?</w:t>
      </w:r>
    </w:p>
    <w:p w14:paraId="599A9676" w14:textId="6FD863C0" w:rsidR="0026766A" w:rsidRPr="0026766A" w:rsidRDefault="0026766A" w:rsidP="0026766A">
      <w:pPr>
        <w:widowControl w:val="0"/>
        <w:tabs>
          <w:tab w:val="left" w:pos="7470"/>
          <w:tab w:val="left" w:pos="8100"/>
        </w:tabs>
        <w:autoSpaceDE w:val="0"/>
        <w:autoSpaceDN w:val="0"/>
        <w:adjustRightInd w:val="0"/>
        <w:spacing w:after="0" w:line="240" w:lineRule="auto"/>
        <w:ind w:left="360" w:right="29"/>
        <w:jc w:val="both"/>
        <w:rPr>
          <w:rFonts w:ascii="Times" w:eastAsia="Calibri" w:hAnsi="Times" w:cs="SabonLTStd-Roman"/>
          <w:color w:val="FF0000"/>
          <w:sz w:val="24"/>
          <w:szCs w:val="24"/>
          <w:lang w:val="en-US" w:eastAsia="en-US" w:bidi="ta-IN"/>
        </w:rPr>
      </w:pPr>
    </w:p>
    <w:p w14:paraId="1A8B14F2" w14:textId="12B4D4A1" w:rsidR="0026766A" w:rsidRDefault="0026766A" w:rsidP="0026766A">
      <w:pPr>
        <w:widowControl w:val="0"/>
        <w:numPr>
          <w:ilvl w:val="0"/>
          <w:numId w:val="20"/>
        </w:numPr>
        <w:autoSpaceDE w:val="0"/>
        <w:autoSpaceDN w:val="0"/>
        <w:adjustRightInd w:val="0"/>
        <w:spacing w:after="0" w:line="240" w:lineRule="auto"/>
        <w:ind w:right="29" w:hanging="450"/>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What is the primary goal of the vulnerability assessment and remediation domain of the maintenance model? Is this important to an organization with an Internet presence? Why?</w:t>
      </w:r>
    </w:p>
    <w:p w14:paraId="3E4DD74A" w14:textId="77777777" w:rsidR="002D3A6A" w:rsidRPr="0026766A" w:rsidRDefault="002D3A6A" w:rsidP="002D3A6A">
      <w:pPr>
        <w:widowControl w:val="0"/>
        <w:autoSpaceDE w:val="0"/>
        <w:autoSpaceDN w:val="0"/>
        <w:adjustRightInd w:val="0"/>
        <w:spacing w:after="0" w:line="240" w:lineRule="auto"/>
        <w:ind w:left="360" w:right="29"/>
        <w:jc w:val="both"/>
        <w:rPr>
          <w:rFonts w:ascii="Times" w:eastAsia="Calibri" w:hAnsi="Times" w:cs="SabonLTStd-Roman"/>
          <w:sz w:val="24"/>
          <w:szCs w:val="24"/>
          <w:lang w:val="en-US" w:eastAsia="en-US" w:bidi="ta-IN"/>
        </w:rPr>
      </w:pPr>
    </w:p>
    <w:p w14:paraId="333E0937" w14:textId="77777777" w:rsidR="0026766A" w:rsidRPr="0026766A" w:rsidRDefault="0026766A" w:rsidP="0026766A">
      <w:pPr>
        <w:widowControl w:val="0"/>
        <w:numPr>
          <w:ilvl w:val="0"/>
          <w:numId w:val="20"/>
        </w:numPr>
        <w:autoSpaceDE w:val="0"/>
        <w:autoSpaceDN w:val="0"/>
        <w:adjustRightInd w:val="0"/>
        <w:spacing w:after="0" w:line="240" w:lineRule="auto"/>
        <w:ind w:right="29" w:hanging="450"/>
        <w:jc w:val="both"/>
        <w:rPr>
          <w:rFonts w:ascii="Times" w:eastAsia="Calibri" w:hAnsi="Times" w:cs="SabonLTStd-Roman"/>
          <w:sz w:val="24"/>
          <w:szCs w:val="24"/>
          <w:lang w:val="en-US" w:eastAsia="en-US" w:bidi="ta-IN"/>
        </w:rPr>
      </w:pPr>
      <w:r w:rsidRPr="0026766A">
        <w:rPr>
          <w:rFonts w:ascii="Times" w:eastAsia="Calibri" w:hAnsi="Times" w:cs="SabonLTStd-Roman"/>
          <w:sz w:val="24"/>
          <w:szCs w:val="24"/>
          <w:lang w:val="en-US" w:eastAsia="en-US" w:bidi="ta-IN"/>
        </w:rPr>
        <w:t>List and describe the vulnerability assessments described in the text. Can you think of other assessment processes that might exist?</w:t>
      </w:r>
    </w:p>
    <w:p w14:paraId="454E920C" w14:textId="387E3D47" w:rsidR="0026766A" w:rsidRPr="0026766A" w:rsidRDefault="0026766A" w:rsidP="002D3A6A">
      <w:pPr>
        <w:widowControl w:val="0"/>
        <w:autoSpaceDE w:val="0"/>
        <w:autoSpaceDN w:val="0"/>
        <w:adjustRightInd w:val="0"/>
        <w:spacing w:after="0" w:line="240" w:lineRule="auto"/>
        <w:ind w:left="720" w:right="29"/>
        <w:jc w:val="both"/>
        <w:rPr>
          <w:rFonts w:ascii="Times" w:eastAsia="Calibri" w:hAnsi="Times" w:cs="SabonLTStd-Roman"/>
          <w:color w:val="FF0000"/>
          <w:sz w:val="24"/>
          <w:szCs w:val="24"/>
          <w:lang w:val="en-US" w:eastAsia="en-US" w:bidi="ta-IN"/>
        </w:rPr>
      </w:pPr>
    </w:p>
    <w:p w14:paraId="7245ACC0" w14:textId="77777777" w:rsidR="0026766A" w:rsidRPr="0026766A" w:rsidRDefault="0026766A" w:rsidP="0026766A">
      <w:pPr>
        <w:numPr>
          <w:ilvl w:val="0"/>
          <w:numId w:val="20"/>
        </w:numPr>
        <w:autoSpaceDE w:val="0"/>
        <w:autoSpaceDN w:val="0"/>
        <w:adjustRightInd w:val="0"/>
        <w:spacing w:after="0" w:line="240" w:lineRule="auto"/>
        <w:ind w:hanging="450"/>
        <w:jc w:val="both"/>
        <w:rPr>
          <w:rFonts w:ascii="Times New Roman" w:eastAsia="Calibri" w:hAnsi="Times New Roman" w:cs="Times New Roman"/>
          <w:color w:val="000000"/>
          <w:sz w:val="24"/>
          <w:szCs w:val="24"/>
          <w:lang w:val="en-US" w:eastAsia="en-US"/>
        </w:rPr>
      </w:pPr>
      <w:r w:rsidRPr="0026766A">
        <w:rPr>
          <w:rFonts w:ascii="Times New Roman" w:eastAsia="Calibri" w:hAnsi="Times New Roman" w:cs="Times New Roman"/>
          <w:color w:val="000000"/>
          <w:sz w:val="24"/>
          <w:szCs w:val="24"/>
          <w:lang w:val="en-US" w:eastAsia="en-US"/>
        </w:rPr>
        <w:t>What is the primary objective of the readiness and review domain of the maintenance model?</w:t>
      </w:r>
    </w:p>
    <w:p w14:paraId="29D00B67" w14:textId="4359B365" w:rsidR="00CB62CF" w:rsidRPr="00CB62CF" w:rsidRDefault="00CB62CF" w:rsidP="0074565C">
      <w:pPr>
        <w:widowControl w:val="0"/>
        <w:autoSpaceDE w:val="0"/>
        <w:autoSpaceDN w:val="0"/>
        <w:adjustRightInd w:val="0"/>
        <w:spacing w:after="0" w:line="240" w:lineRule="auto"/>
        <w:ind w:left="360"/>
        <w:jc w:val="both"/>
        <w:rPr>
          <w:rFonts w:ascii="Times" w:eastAsia="Times New Roman" w:hAnsi="Times" w:cs="Times"/>
          <w:sz w:val="24"/>
          <w:szCs w:val="24"/>
          <w:lang w:val="en-US" w:eastAsia="en-US"/>
        </w:rPr>
      </w:pPr>
    </w:p>
    <w:p w14:paraId="581B9E62" w14:textId="106FEE26" w:rsidR="00F174DE" w:rsidRDefault="00F174DE" w:rsidP="00E10A5A">
      <w:pPr>
        <w:widowControl w:val="0"/>
        <w:autoSpaceDE w:val="0"/>
        <w:autoSpaceDN w:val="0"/>
        <w:adjustRightInd w:val="0"/>
        <w:spacing w:after="0" w:line="240" w:lineRule="auto"/>
        <w:ind w:left="720"/>
      </w:pPr>
    </w:p>
    <w:p w14:paraId="0245BC1B" w14:textId="10462A93" w:rsidR="00F174DE" w:rsidRDefault="00F174DE" w:rsidP="00C83EF8">
      <w:pPr>
        <w:pStyle w:val="Heading1"/>
        <w:keepNext w:val="0"/>
        <w:keepLines w:val="0"/>
        <w:widowControl w:val="0"/>
        <w:spacing w:before="240" w:after="120"/>
        <w:jc w:val="both"/>
      </w:pPr>
      <w:r>
        <w:t>Exercises</w:t>
      </w:r>
    </w:p>
    <w:p w14:paraId="0A9AE6C2" w14:textId="7386522D" w:rsidR="004F3832" w:rsidRDefault="004F3832" w:rsidP="004F3832">
      <w:pPr>
        <w:autoSpaceDE w:val="0"/>
        <w:autoSpaceDN w:val="0"/>
        <w:adjustRightInd w:val="0"/>
        <w:spacing w:after="120"/>
        <w:rPr>
          <w:rFonts w:ascii="Times" w:hAnsi="Times" w:cs="Times"/>
          <w:color w:val="FF0000"/>
        </w:rPr>
      </w:pPr>
      <w:r w:rsidRPr="005C58E1">
        <w:rPr>
          <w:rFonts w:ascii="Times" w:hAnsi="Times" w:cs="Times"/>
          <w:color w:val="FF0000"/>
        </w:rPr>
        <w:t xml:space="preserve">These answers will </w:t>
      </w:r>
      <w:r w:rsidR="00E10A5A">
        <w:rPr>
          <w:rFonts w:ascii="Times" w:hAnsi="Times" w:cs="Times"/>
          <w:color w:val="FF0000"/>
        </w:rPr>
        <w:t>vary</w:t>
      </w:r>
    </w:p>
    <w:p w14:paraId="7321351F" w14:textId="77777777" w:rsidR="0026766A" w:rsidRDefault="0026766A" w:rsidP="0026766A">
      <w:pPr>
        <w:pStyle w:val="ListParagraph"/>
        <w:numPr>
          <w:ilvl w:val="0"/>
          <w:numId w:val="26"/>
        </w:numPr>
        <w:autoSpaceDE w:val="0"/>
        <w:autoSpaceDN w:val="0"/>
        <w:adjustRightInd w:val="0"/>
        <w:spacing w:after="120"/>
        <w:jc w:val="both"/>
      </w:pPr>
      <w:r w:rsidRPr="0026766A">
        <w:t xml:space="preserve">Search the Web for the Forum of Incident Response and Security Teams (FIRST). In your own words, what is the forum’s mission? </w:t>
      </w:r>
    </w:p>
    <w:p w14:paraId="5C5B5D78" w14:textId="176BC11F" w:rsidR="0026766A" w:rsidRDefault="0026766A" w:rsidP="0026766A">
      <w:pPr>
        <w:pStyle w:val="ListParagraph"/>
        <w:numPr>
          <w:ilvl w:val="0"/>
          <w:numId w:val="26"/>
        </w:numPr>
        <w:autoSpaceDE w:val="0"/>
        <w:autoSpaceDN w:val="0"/>
        <w:adjustRightInd w:val="0"/>
        <w:spacing w:after="120"/>
        <w:jc w:val="both"/>
      </w:pPr>
      <w:r w:rsidRPr="0026766A">
        <w:t xml:space="preserve">Search the Web for two or more sites that discuss the ongoing responsibilities of the security manager. What other components of security management can be adapted for use in the security management model? </w:t>
      </w:r>
    </w:p>
    <w:p w14:paraId="15E32C2E" w14:textId="042F00A7" w:rsidR="00302529" w:rsidRDefault="0026766A" w:rsidP="0026766A">
      <w:pPr>
        <w:pStyle w:val="ListParagraph"/>
        <w:numPr>
          <w:ilvl w:val="0"/>
          <w:numId w:val="26"/>
        </w:numPr>
        <w:autoSpaceDE w:val="0"/>
        <w:autoSpaceDN w:val="0"/>
        <w:adjustRightInd w:val="0"/>
        <w:spacing w:after="120"/>
        <w:jc w:val="both"/>
      </w:pPr>
      <w:r w:rsidRPr="0026766A">
        <w:t xml:space="preserve">This </w:t>
      </w:r>
      <w:r>
        <w:t>lecture</w:t>
      </w:r>
      <w:r w:rsidRPr="0026766A">
        <w:t xml:space="preserve"> lists five tools that can be used by security administrators, network administrators, and attackers alike. Search the Web for three to five other tools that fit this description.</w:t>
      </w:r>
    </w:p>
    <w:p w14:paraId="210BC168" w14:textId="77777777" w:rsidR="0026766A" w:rsidRDefault="0026766A" w:rsidP="0026766A">
      <w:pPr>
        <w:pStyle w:val="ListParagraph"/>
        <w:numPr>
          <w:ilvl w:val="0"/>
          <w:numId w:val="26"/>
        </w:numPr>
        <w:autoSpaceDE w:val="0"/>
        <w:autoSpaceDN w:val="0"/>
        <w:adjustRightInd w:val="0"/>
        <w:spacing w:after="120"/>
        <w:jc w:val="both"/>
      </w:pPr>
      <w:r w:rsidRPr="0026766A">
        <w:t xml:space="preserve">Using a Web browser and the names of the tools you found in Exercise 3, find a site that claims to be dedicated to supporting hackers. Do you find any references to other hacker tools? If you do, create a list of the tools along with a short description of what they do and how they work. </w:t>
      </w:r>
    </w:p>
    <w:p w14:paraId="432B223F" w14:textId="0BDBE31A" w:rsidR="0026766A" w:rsidRDefault="0026766A" w:rsidP="0026766A">
      <w:pPr>
        <w:pStyle w:val="ListParagraph"/>
        <w:numPr>
          <w:ilvl w:val="0"/>
          <w:numId w:val="26"/>
        </w:numPr>
        <w:autoSpaceDE w:val="0"/>
        <w:autoSpaceDN w:val="0"/>
        <w:adjustRightInd w:val="0"/>
        <w:spacing w:after="120"/>
        <w:jc w:val="both"/>
      </w:pPr>
      <w:r w:rsidRPr="0026766A">
        <w:lastRenderedPageBreak/>
        <w:t>Using the components of risk assessment documentation presented in the chapter, draft a tentative risk assessment of a lab, department, or office at your university. Outline the critical risks you found and discuss them with your class.</w:t>
      </w:r>
    </w:p>
    <w:p w14:paraId="0DA41E76" w14:textId="6FB812E5" w:rsidR="0017201B" w:rsidRDefault="0017201B">
      <w:r>
        <w:br w:type="page"/>
      </w:r>
    </w:p>
    <w:p w14:paraId="6A729CBD" w14:textId="77777777" w:rsidR="0017201B" w:rsidRPr="009C393F" w:rsidRDefault="0017201B" w:rsidP="0017201B">
      <w:pPr>
        <w:pStyle w:val="ListBullet"/>
        <w:numPr>
          <w:ilvl w:val="0"/>
          <w:numId w:val="0"/>
        </w:numPr>
        <w:jc w:val="both"/>
        <w:rPr>
          <w:b/>
          <w:bCs w:val="0"/>
          <w:sz w:val="32"/>
          <w:u w:val="single"/>
        </w:rPr>
      </w:pPr>
      <w:r w:rsidRPr="009C393F">
        <w:rPr>
          <w:b/>
          <w:bCs w:val="0"/>
          <w:sz w:val="32"/>
          <w:u w:val="single"/>
        </w:rPr>
        <w:lastRenderedPageBreak/>
        <w:t>Quick Quiz 1</w:t>
      </w:r>
    </w:p>
    <w:p w14:paraId="49F3E024" w14:textId="77777777" w:rsidR="0017201B" w:rsidRPr="009C393F" w:rsidRDefault="0017201B" w:rsidP="0017201B">
      <w:pPr>
        <w:pStyle w:val="ListBullet"/>
        <w:numPr>
          <w:ilvl w:val="0"/>
          <w:numId w:val="0"/>
        </w:numPr>
        <w:jc w:val="both"/>
        <w:rPr>
          <w:b/>
          <w:bCs w:val="0"/>
          <w:u w:val="single"/>
        </w:rPr>
      </w:pPr>
    </w:p>
    <w:p w14:paraId="2BEAAAFB" w14:textId="77777777" w:rsidR="0017201B" w:rsidRDefault="0017201B" w:rsidP="0017201B">
      <w:pPr>
        <w:numPr>
          <w:ilvl w:val="0"/>
          <w:numId w:val="28"/>
        </w:numPr>
        <w:spacing w:after="0" w:line="240" w:lineRule="auto"/>
      </w:pPr>
      <w:r>
        <w:t>A snapshot of a particular version of software assembled or linked from its component modules is known as which of the following?</w:t>
      </w:r>
    </w:p>
    <w:p w14:paraId="64AE3A38" w14:textId="77777777" w:rsidR="0017201B" w:rsidRDefault="0017201B" w:rsidP="0017201B">
      <w:pPr>
        <w:numPr>
          <w:ilvl w:val="1"/>
          <w:numId w:val="28"/>
        </w:numPr>
        <w:spacing w:after="0" w:line="240" w:lineRule="auto"/>
      </w:pPr>
      <w:r>
        <w:t>auditing</w:t>
      </w:r>
    </w:p>
    <w:p w14:paraId="0AFC6AC9" w14:textId="77777777" w:rsidR="0017201B" w:rsidRDefault="0017201B" w:rsidP="0017201B">
      <w:pPr>
        <w:numPr>
          <w:ilvl w:val="1"/>
          <w:numId w:val="28"/>
        </w:numPr>
        <w:spacing w:after="0" w:line="240" w:lineRule="auto"/>
      </w:pPr>
      <w:r>
        <w:t>minor release</w:t>
      </w:r>
    </w:p>
    <w:p w14:paraId="10995ED7" w14:textId="77777777" w:rsidR="0017201B" w:rsidRDefault="0017201B" w:rsidP="0017201B">
      <w:pPr>
        <w:numPr>
          <w:ilvl w:val="1"/>
          <w:numId w:val="28"/>
        </w:numPr>
        <w:spacing w:after="0" w:line="240" w:lineRule="auto"/>
      </w:pPr>
      <w:r>
        <w:t>build</w:t>
      </w:r>
    </w:p>
    <w:p w14:paraId="66D80BF6" w14:textId="77777777" w:rsidR="0017201B" w:rsidRPr="009C393F" w:rsidRDefault="0017201B" w:rsidP="0017201B">
      <w:pPr>
        <w:numPr>
          <w:ilvl w:val="1"/>
          <w:numId w:val="28"/>
        </w:numPr>
        <w:spacing w:after="0" w:line="240" w:lineRule="auto"/>
      </w:pPr>
      <w:r>
        <w:t>software library</w:t>
      </w:r>
    </w:p>
    <w:p w14:paraId="52FF5610" w14:textId="77777777" w:rsidR="0017201B" w:rsidRPr="009C393F" w:rsidRDefault="0017201B" w:rsidP="0017201B"/>
    <w:p w14:paraId="28957C4E" w14:textId="77777777" w:rsidR="0017201B" w:rsidRDefault="0017201B" w:rsidP="0017201B">
      <w:pPr>
        <w:numPr>
          <w:ilvl w:val="0"/>
          <w:numId w:val="28"/>
        </w:numPr>
        <w:spacing w:after="0" w:line="240" w:lineRule="auto"/>
      </w:pPr>
      <w:r>
        <w:t>True or False: Agencies should monitor the status of their programs to ensure that ongoing information security activities are providing appropriate support to the agency’s mission.</w:t>
      </w:r>
    </w:p>
    <w:p w14:paraId="529E0DF6" w14:textId="77777777" w:rsidR="0017201B" w:rsidRPr="009C393F" w:rsidRDefault="0017201B" w:rsidP="0017201B"/>
    <w:p w14:paraId="148A8437" w14:textId="77777777" w:rsidR="0017201B" w:rsidRDefault="0017201B" w:rsidP="0017201B">
      <w:pPr>
        <w:numPr>
          <w:ilvl w:val="0"/>
          <w:numId w:val="28"/>
        </w:numPr>
        <w:spacing w:after="0" w:line="240" w:lineRule="auto"/>
      </w:pPr>
      <w:r>
        <w:t>Which of the following special publications provides a seven-step process for prioritizing security activities and corrective actions for funding purposes?</w:t>
      </w:r>
    </w:p>
    <w:p w14:paraId="20FEF066" w14:textId="77777777" w:rsidR="0017201B" w:rsidRDefault="0017201B" w:rsidP="0017201B">
      <w:pPr>
        <w:numPr>
          <w:ilvl w:val="1"/>
          <w:numId w:val="28"/>
        </w:numPr>
        <w:spacing w:after="0" w:line="240" w:lineRule="auto"/>
      </w:pPr>
      <w:r>
        <w:t>NIST SP 800-64</w:t>
      </w:r>
    </w:p>
    <w:p w14:paraId="6F59384B" w14:textId="77777777" w:rsidR="0017201B" w:rsidRDefault="0017201B" w:rsidP="0017201B">
      <w:pPr>
        <w:numPr>
          <w:ilvl w:val="1"/>
          <w:numId w:val="28"/>
        </w:numPr>
        <w:spacing w:after="0" w:line="240" w:lineRule="auto"/>
      </w:pPr>
      <w:r>
        <w:t>NIST SP 800-47</w:t>
      </w:r>
    </w:p>
    <w:p w14:paraId="4CD17AC6" w14:textId="77777777" w:rsidR="0017201B" w:rsidRDefault="0017201B" w:rsidP="0017201B">
      <w:pPr>
        <w:numPr>
          <w:ilvl w:val="1"/>
          <w:numId w:val="28"/>
        </w:numPr>
        <w:spacing w:after="0" w:line="240" w:lineRule="auto"/>
      </w:pPr>
      <w:r>
        <w:t>NIST SP 800-18</w:t>
      </w:r>
    </w:p>
    <w:p w14:paraId="1B5FDC91" w14:textId="77777777" w:rsidR="0017201B" w:rsidRDefault="0017201B" w:rsidP="0017201B">
      <w:pPr>
        <w:numPr>
          <w:ilvl w:val="1"/>
          <w:numId w:val="28"/>
        </w:numPr>
        <w:spacing w:after="0" w:line="240" w:lineRule="auto"/>
      </w:pPr>
      <w:r>
        <w:t>NIST SP 800-65</w:t>
      </w:r>
    </w:p>
    <w:p w14:paraId="7CF6E08C" w14:textId="77777777" w:rsidR="0017201B" w:rsidRPr="009C393F" w:rsidRDefault="0017201B" w:rsidP="0017201B">
      <w:pPr>
        <w:rPr>
          <w:rFonts w:eastAsia="SimSun"/>
        </w:rPr>
      </w:pPr>
    </w:p>
    <w:p w14:paraId="2611676D" w14:textId="77777777" w:rsidR="0017201B" w:rsidRPr="00C6542C" w:rsidRDefault="0017201B" w:rsidP="0017201B">
      <w:pPr>
        <w:numPr>
          <w:ilvl w:val="0"/>
          <w:numId w:val="28"/>
        </w:numPr>
        <w:spacing w:after="0" w:line="240" w:lineRule="auto"/>
        <w:rPr>
          <w:rFonts w:eastAsia="SimSun"/>
        </w:rPr>
      </w:pPr>
      <w:r>
        <w:rPr>
          <w:rFonts w:eastAsia="SimSun"/>
        </w:rPr>
        <w:t>Which phase of the security services life cycle (SSLC) involves determining the need?</w:t>
      </w:r>
    </w:p>
    <w:p w14:paraId="04B99126" w14:textId="77777777" w:rsidR="0017201B" w:rsidRPr="00E82970" w:rsidRDefault="0017201B" w:rsidP="0017201B">
      <w:pPr>
        <w:numPr>
          <w:ilvl w:val="1"/>
          <w:numId w:val="28"/>
        </w:numPr>
        <w:spacing w:after="0" w:line="240" w:lineRule="auto"/>
        <w:rPr>
          <w:rFonts w:eastAsia="SimSun"/>
        </w:rPr>
      </w:pPr>
      <w:r>
        <w:t>Initiation Phase</w:t>
      </w:r>
    </w:p>
    <w:p w14:paraId="5E021C65" w14:textId="77777777" w:rsidR="0017201B" w:rsidRPr="00E82970" w:rsidRDefault="0017201B" w:rsidP="0017201B">
      <w:pPr>
        <w:numPr>
          <w:ilvl w:val="1"/>
          <w:numId w:val="28"/>
        </w:numPr>
        <w:spacing w:after="0" w:line="240" w:lineRule="auto"/>
        <w:rPr>
          <w:rFonts w:eastAsia="SimSun"/>
        </w:rPr>
      </w:pPr>
      <w:r>
        <w:t>Assessment Phase</w:t>
      </w:r>
    </w:p>
    <w:p w14:paraId="1208345F" w14:textId="77777777" w:rsidR="0017201B" w:rsidRPr="00E82970" w:rsidRDefault="0017201B" w:rsidP="0017201B">
      <w:pPr>
        <w:numPr>
          <w:ilvl w:val="1"/>
          <w:numId w:val="28"/>
        </w:numPr>
        <w:spacing w:after="0" w:line="240" w:lineRule="auto"/>
        <w:rPr>
          <w:rFonts w:eastAsia="SimSun"/>
        </w:rPr>
      </w:pPr>
      <w:r>
        <w:t>Operations Phase</w:t>
      </w:r>
    </w:p>
    <w:p w14:paraId="5FCDE6A5" w14:textId="77777777" w:rsidR="0017201B" w:rsidRPr="009C393F" w:rsidRDefault="0017201B" w:rsidP="0017201B">
      <w:pPr>
        <w:numPr>
          <w:ilvl w:val="1"/>
          <w:numId w:val="28"/>
        </w:numPr>
        <w:spacing w:after="0" w:line="240" w:lineRule="auto"/>
        <w:rPr>
          <w:rFonts w:eastAsia="SimSun"/>
        </w:rPr>
      </w:pPr>
      <w:r>
        <w:t>Implementation Phase</w:t>
      </w:r>
    </w:p>
    <w:p w14:paraId="6131C64B" w14:textId="77777777" w:rsidR="0017201B" w:rsidRDefault="0017201B" w:rsidP="0017201B">
      <w:pPr>
        <w:ind w:left="720"/>
        <w:rPr>
          <w:rFonts w:eastAsia="SimSun"/>
        </w:rPr>
      </w:pPr>
    </w:p>
    <w:p w14:paraId="4D910A2E" w14:textId="77777777" w:rsidR="0017201B" w:rsidRDefault="0017201B" w:rsidP="0017201B">
      <w:pPr>
        <w:numPr>
          <w:ilvl w:val="0"/>
          <w:numId w:val="28"/>
        </w:numPr>
        <w:spacing w:after="0" w:line="240" w:lineRule="auto"/>
      </w:pPr>
      <w:r>
        <w:t xml:space="preserve">In which CM control does the organization </w:t>
      </w:r>
      <w:proofErr w:type="spellStart"/>
      <w:r>
        <w:t>analyze</w:t>
      </w:r>
      <w:proofErr w:type="spellEnd"/>
      <w:r>
        <w:t xml:space="preserve"> changes to the information system to determine potential security impacts prior to change implementation?</w:t>
      </w:r>
    </w:p>
    <w:p w14:paraId="504065DF" w14:textId="77777777" w:rsidR="0017201B" w:rsidRDefault="0017201B" w:rsidP="0017201B">
      <w:pPr>
        <w:numPr>
          <w:ilvl w:val="0"/>
          <w:numId w:val="29"/>
        </w:numPr>
        <w:spacing w:after="0" w:line="240" w:lineRule="auto"/>
      </w:pPr>
      <w:r>
        <w:t>Baseline Configuration</w:t>
      </w:r>
    </w:p>
    <w:p w14:paraId="5190E9B6" w14:textId="77777777" w:rsidR="0017201B" w:rsidRDefault="0017201B" w:rsidP="0017201B">
      <w:pPr>
        <w:numPr>
          <w:ilvl w:val="0"/>
          <w:numId w:val="29"/>
        </w:numPr>
        <w:spacing w:after="0" w:line="240" w:lineRule="auto"/>
      </w:pPr>
      <w:r>
        <w:t>Security Impact Analysis</w:t>
      </w:r>
    </w:p>
    <w:p w14:paraId="3F62D2D1" w14:textId="77777777" w:rsidR="0017201B" w:rsidRDefault="0017201B" w:rsidP="0017201B">
      <w:pPr>
        <w:numPr>
          <w:ilvl w:val="0"/>
          <w:numId w:val="29"/>
        </w:numPr>
        <w:spacing w:after="0" w:line="240" w:lineRule="auto"/>
      </w:pPr>
      <w:r>
        <w:t>Access Restrictions for Change</w:t>
      </w:r>
    </w:p>
    <w:p w14:paraId="4D3E84C0" w14:textId="77777777" w:rsidR="0017201B" w:rsidRDefault="0017201B" w:rsidP="0017201B">
      <w:pPr>
        <w:numPr>
          <w:ilvl w:val="0"/>
          <w:numId w:val="29"/>
        </w:numPr>
        <w:spacing w:after="0" w:line="240" w:lineRule="auto"/>
      </w:pPr>
      <w:r>
        <w:t>Configuration Management Policy and Procedures</w:t>
      </w:r>
    </w:p>
    <w:p w14:paraId="710F71E5" w14:textId="77777777" w:rsidR="0017201B" w:rsidRDefault="0017201B" w:rsidP="0017201B"/>
    <w:p w14:paraId="7891510E" w14:textId="77777777" w:rsidR="0017201B" w:rsidRDefault="0017201B" w:rsidP="0017201B">
      <w:r>
        <w:br w:type="page"/>
      </w:r>
    </w:p>
    <w:p w14:paraId="79DF7174" w14:textId="77777777" w:rsidR="0017201B" w:rsidRPr="009C393F" w:rsidRDefault="0017201B" w:rsidP="0017201B">
      <w:pPr>
        <w:pStyle w:val="ListBullet"/>
        <w:numPr>
          <w:ilvl w:val="0"/>
          <w:numId w:val="0"/>
        </w:numPr>
        <w:jc w:val="both"/>
      </w:pPr>
      <w:r w:rsidRPr="009C393F">
        <w:rPr>
          <w:b/>
          <w:bCs w:val="0"/>
          <w:sz w:val="32"/>
          <w:u w:val="single"/>
        </w:rPr>
        <w:lastRenderedPageBreak/>
        <w:t xml:space="preserve">Quick Quiz </w:t>
      </w:r>
      <w:r>
        <w:rPr>
          <w:b/>
          <w:bCs w:val="0"/>
          <w:sz w:val="32"/>
          <w:u w:val="single"/>
        </w:rPr>
        <w:t>2</w:t>
      </w:r>
    </w:p>
    <w:p w14:paraId="0C107A96" w14:textId="77777777" w:rsidR="0017201B" w:rsidRPr="003071A1" w:rsidRDefault="0017201B" w:rsidP="0017201B"/>
    <w:p w14:paraId="6F3B8150" w14:textId="77777777" w:rsidR="0017201B" w:rsidRDefault="0017201B" w:rsidP="0017201B">
      <w:pPr>
        <w:numPr>
          <w:ilvl w:val="0"/>
          <w:numId w:val="31"/>
        </w:numPr>
        <w:spacing w:after="0" w:line="240" w:lineRule="auto"/>
      </w:pPr>
      <w:r>
        <w:t>Which of the following is NOT a domain in the recommended maintenance model?</w:t>
      </w:r>
    </w:p>
    <w:p w14:paraId="58DCDC70" w14:textId="77777777" w:rsidR="0017201B" w:rsidRDefault="0017201B" w:rsidP="0017201B">
      <w:pPr>
        <w:numPr>
          <w:ilvl w:val="1"/>
          <w:numId w:val="31"/>
        </w:numPr>
        <w:spacing w:after="0" w:line="240" w:lineRule="auto"/>
      </w:pPr>
      <w:r>
        <w:t>Readiness and review</w:t>
      </w:r>
    </w:p>
    <w:p w14:paraId="2C0190A0" w14:textId="77777777" w:rsidR="0017201B" w:rsidRDefault="0017201B" w:rsidP="0017201B">
      <w:pPr>
        <w:numPr>
          <w:ilvl w:val="1"/>
          <w:numId w:val="31"/>
        </w:numPr>
        <w:spacing w:after="0" w:line="240" w:lineRule="auto"/>
      </w:pPr>
      <w:r>
        <w:t>Internal monitoring</w:t>
      </w:r>
    </w:p>
    <w:p w14:paraId="53161F18" w14:textId="77777777" w:rsidR="0017201B" w:rsidRDefault="0017201B" w:rsidP="0017201B">
      <w:pPr>
        <w:numPr>
          <w:ilvl w:val="1"/>
          <w:numId w:val="31"/>
        </w:numPr>
        <w:spacing w:after="0" w:line="240" w:lineRule="auto"/>
      </w:pPr>
      <w:r>
        <w:t>Vulnerability  assessment and remediation</w:t>
      </w:r>
    </w:p>
    <w:p w14:paraId="12B3B4D0" w14:textId="77777777" w:rsidR="0017201B" w:rsidRDefault="0017201B" w:rsidP="0017201B">
      <w:pPr>
        <w:numPr>
          <w:ilvl w:val="1"/>
          <w:numId w:val="31"/>
        </w:numPr>
        <w:spacing w:after="0" w:line="240" w:lineRule="auto"/>
      </w:pPr>
      <w:r>
        <w:t>Configuration management</w:t>
      </w:r>
    </w:p>
    <w:p w14:paraId="23E98A3F" w14:textId="77777777" w:rsidR="0017201B" w:rsidRPr="003071A1" w:rsidRDefault="0017201B" w:rsidP="0017201B"/>
    <w:p w14:paraId="51695D5D" w14:textId="77777777" w:rsidR="0017201B" w:rsidRDefault="0017201B" w:rsidP="0017201B">
      <w:pPr>
        <w:numPr>
          <w:ilvl w:val="0"/>
          <w:numId w:val="31"/>
        </w:numPr>
        <w:spacing w:after="0" w:line="240" w:lineRule="auto"/>
      </w:pPr>
      <w:r>
        <w:t>Which of the following terms best describe a procedure that compares the current state of a network-segment against a known previous state of the same network segment?</w:t>
      </w:r>
    </w:p>
    <w:p w14:paraId="522FA7C1" w14:textId="77777777" w:rsidR="0017201B" w:rsidRDefault="0017201B" w:rsidP="0017201B">
      <w:pPr>
        <w:numPr>
          <w:ilvl w:val="1"/>
          <w:numId w:val="31"/>
        </w:numPr>
        <w:spacing w:after="0" w:line="240" w:lineRule="auto"/>
      </w:pPr>
      <w:r>
        <w:t>difference analysis</w:t>
      </w:r>
    </w:p>
    <w:p w14:paraId="09437155" w14:textId="77777777" w:rsidR="0017201B" w:rsidRDefault="0017201B" w:rsidP="0017201B">
      <w:pPr>
        <w:numPr>
          <w:ilvl w:val="1"/>
          <w:numId w:val="31"/>
        </w:numPr>
        <w:spacing w:after="0" w:line="240" w:lineRule="auto"/>
      </w:pPr>
      <w:r>
        <w:t>external monitoring</w:t>
      </w:r>
    </w:p>
    <w:p w14:paraId="7B5F71AA" w14:textId="77777777" w:rsidR="0017201B" w:rsidRDefault="0017201B" w:rsidP="0017201B">
      <w:pPr>
        <w:numPr>
          <w:ilvl w:val="1"/>
          <w:numId w:val="31"/>
        </w:numPr>
        <w:spacing w:after="0" w:line="240" w:lineRule="auto"/>
      </w:pPr>
      <w:r>
        <w:t>internal monitoring</w:t>
      </w:r>
    </w:p>
    <w:p w14:paraId="179871E8" w14:textId="77777777" w:rsidR="0017201B" w:rsidRDefault="0017201B" w:rsidP="0017201B">
      <w:pPr>
        <w:numPr>
          <w:ilvl w:val="1"/>
          <w:numId w:val="31"/>
        </w:numPr>
        <w:spacing w:after="0" w:line="240" w:lineRule="auto"/>
      </w:pPr>
      <w:r>
        <w:t>intrusion detection</w:t>
      </w:r>
    </w:p>
    <w:p w14:paraId="6C7FA67C" w14:textId="77777777" w:rsidR="0017201B" w:rsidRDefault="0017201B" w:rsidP="0017201B"/>
    <w:p w14:paraId="7822D935" w14:textId="77777777" w:rsidR="0017201B" w:rsidRDefault="0017201B" w:rsidP="0017201B">
      <w:pPr>
        <w:numPr>
          <w:ilvl w:val="0"/>
          <w:numId w:val="31"/>
        </w:numPr>
        <w:spacing w:after="0" w:line="240" w:lineRule="auto"/>
      </w:pPr>
      <w:r>
        <w:t>Which component of the maintenance model focuses on identifying and planning ongoing information security activities and identifying risks?</w:t>
      </w:r>
    </w:p>
    <w:p w14:paraId="6BF3B153" w14:textId="77777777" w:rsidR="0017201B" w:rsidRDefault="0017201B" w:rsidP="0017201B">
      <w:pPr>
        <w:numPr>
          <w:ilvl w:val="1"/>
          <w:numId w:val="30"/>
        </w:numPr>
        <w:spacing w:after="0" w:line="240" w:lineRule="auto"/>
      </w:pPr>
      <w:r>
        <w:t>Electronic vaulting</w:t>
      </w:r>
    </w:p>
    <w:p w14:paraId="7EE6ACB8" w14:textId="77777777" w:rsidR="0017201B" w:rsidRDefault="0017201B" w:rsidP="0017201B">
      <w:pPr>
        <w:numPr>
          <w:ilvl w:val="1"/>
          <w:numId w:val="30"/>
        </w:numPr>
        <w:spacing w:after="0" w:line="240" w:lineRule="auto"/>
      </w:pPr>
      <w:r>
        <w:t>Traditional data backups</w:t>
      </w:r>
    </w:p>
    <w:p w14:paraId="727CFA83" w14:textId="77777777" w:rsidR="0017201B" w:rsidRDefault="0017201B" w:rsidP="0017201B">
      <w:pPr>
        <w:numPr>
          <w:ilvl w:val="1"/>
          <w:numId w:val="30"/>
        </w:numPr>
        <w:spacing w:after="0" w:line="240" w:lineRule="auto"/>
      </w:pPr>
      <w:r>
        <w:t>Database shadowing</w:t>
      </w:r>
    </w:p>
    <w:p w14:paraId="3FA3748B" w14:textId="77777777" w:rsidR="0017201B" w:rsidRDefault="0017201B" w:rsidP="0017201B">
      <w:pPr>
        <w:numPr>
          <w:ilvl w:val="1"/>
          <w:numId w:val="30"/>
        </w:numPr>
        <w:spacing w:after="0" w:line="240" w:lineRule="auto"/>
      </w:pPr>
      <w:r>
        <w:t>Remote journaling</w:t>
      </w:r>
    </w:p>
    <w:p w14:paraId="23DF590A" w14:textId="77777777" w:rsidR="0017201B" w:rsidRDefault="0017201B" w:rsidP="0017201B">
      <w:pPr>
        <w:ind w:left="720"/>
      </w:pPr>
    </w:p>
    <w:p w14:paraId="4A67A27C" w14:textId="77777777" w:rsidR="0017201B" w:rsidRDefault="0017201B" w:rsidP="0017201B">
      <w:pPr>
        <w:pStyle w:val="ListParagraph"/>
        <w:numPr>
          <w:ilvl w:val="0"/>
          <w:numId w:val="31"/>
        </w:numPr>
        <w:spacing w:after="0" w:line="240" w:lineRule="auto"/>
      </w:pPr>
      <w:r>
        <w:t>True or False: An intranet vulnerability assessment is designed to find and document selected vulnerabilities that are likely to be present on the organization’s public network.</w:t>
      </w:r>
    </w:p>
    <w:p w14:paraId="6A50B05F" w14:textId="77777777" w:rsidR="0017201B" w:rsidRDefault="0017201B" w:rsidP="0017201B"/>
    <w:p w14:paraId="348B0B86" w14:textId="77777777" w:rsidR="0017201B" w:rsidRPr="009C393F" w:rsidRDefault="0017201B" w:rsidP="0017201B">
      <w:pPr>
        <w:numPr>
          <w:ilvl w:val="0"/>
          <w:numId w:val="31"/>
        </w:numPr>
        <w:spacing w:after="0" w:line="240" w:lineRule="auto"/>
        <w:rPr>
          <w:rFonts w:eastAsia="SimSun"/>
        </w:rPr>
      </w:pPr>
      <w:r>
        <w:t>The use of mobile scanning techniques to identify open wireless access points is known as which of the following?</w:t>
      </w:r>
    </w:p>
    <w:p w14:paraId="5545D371" w14:textId="77777777" w:rsidR="0017201B" w:rsidRPr="00BB1D37" w:rsidRDefault="0017201B" w:rsidP="0017201B">
      <w:pPr>
        <w:numPr>
          <w:ilvl w:val="1"/>
          <w:numId w:val="31"/>
        </w:numPr>
        <w:spacing w:after="0" w:line="240" w:lineRule="auto"/>
        <w:rPr>
          <w:rFonts w:eastAsia="SimSun"/>
        </w:rPr>
      </w:pPr>
      <w:r>
        <w:t>wireless vulnerability testing</w:t>
      </w:r>
    </w:p>
    <w:p w14:paraId="72CD85FE" w14:textId="77777777" w:rsidR="0017201B" w:rsidRPr="00BB1D37" w:rsidRDefault="0017201B" w:rsidP="0017201B">
      <w:pPr>
        <w:numPr>
          <w:ilvl w:val="1"/>
          <w:numId w:val="31"/>
        </w:numPr>
        <w:spacing w:after="0" w:line="240" w:lineRule="auto"/>
        <w:rPr>
          <w:rFonts w:eastAsia="SimSun"/>
        </w:rPr>
      </w:pPr>
      <w:r>
        <w:t>war driving</w:t>
      </w:r>
    </w:p>
    <w:p w14:paraId="519A4959" w14:textId="77777777" w:rsidR="0017201B" w:rsidRPr="00BB1D37" w:rsidRDefault="0017201B" w:rsidP="0017201B">
      <w:pPr>
        <w:numPr>
          <w:ilvl w:val="1"/>
          <w:numId w:val="31"/>
        </w:numPr>
        <w:spacing w:after="0" w:line="240" w:lineRule="auto"/>
        <w:rPr>
          <w:rFonts w:eastAsia="SimSun"/>
        </w:rPr>
      </w:pPr>
      <w:r>
        <w:t>intrusion detection</w:t>
      </w:r>
    </w:p>
    <w:p w14:paraId="26FCC0B6" w14:textId="77777777" w:rsidR="0017201B" w:rsidRPr="009C393F" w:rsidRDefault="0017201B" w:rsidP="0017201B">
      <w:pPr>
        <w:numPr>
          <w:ilvl w:val="1"/>
          <w:numId w:val="31"/>
        </w:numPr>
        <w:spacing w:after="0" w:line="240" w:lineRule="auto"/>
        <w:rPr>
          <w:rFonts w:eastAsia="SimSun"/>
        </w:rPr>
      </w:pPr>
      <w:r>
        <w:t>penetration testing</w:t>
      </w:r>
    </w:p>
    <w:p w14:paraId="03B9D135" w14:textId="77777777" w:rsidR="0017201B" w:rsidRDefault="0017201B" w:rsidP="0017201B">
      <w:pPr>
        <w:autoSpaceDE w:val="0"/>
        <w:autoSpaceDN w:val="0"/>
        <w:adjustRightInd w:val="0"/>
        <w:spacing w:after="120"/>
        <w:jc w:val="both"/>
      </w:pPr>
    </w:p>
    <w:sectPr w:rsidR="0017201B" w:rsidSect="00484390">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C3F571" w14:textId="77777777" w:rsidR="00E17754" w:rsidRDefault="00E17754" w:rsidP="00AE4992">
      <w:pPr>
        <w:spacing w:after="0" w:line="240" w:lineRule="auto"/>
      </w:pPr>
      <w:r>
        <w:separator/>
      </w:r>
    </w:p>
  </w:endnote>
  <w:endnote w:type="continuationSeparator" w:id="0">
    <w:p w14:paraId="7F089188" w14:textId="77777777" w:rsidR="00E17754" w:rsidRDefault="00E17754"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abonLTStd-Roman">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14:paraId="4EA077CA" w14:textId="77777777">
      <w:tc>
        <w:tcPr>
          <w:tcW w:w="500" w:type="pct"/>
          <w:tcBorders>
            <w:top w:val="single" w:sz="4" w:space="0" w:color="943634" w:themeColor="accent2" w:themeShade="BF"/>
          </w:tcBorders>
          <w:shd w:val="clear" w:color="auto" w:fill="943634" w:themeFill="accent2" w:themeFillShade="BF"/>
        </w:tcPr>
        <w:p w14:paraId="286DB62A" w14:textId="61DE89AF" w:rsidR="00443687" w:rsidRDefault="00464262">
          <w:pPr>
            <w:pStyle w:val="Footer"/>
            <w:jc w:val="right"/>
            <w:rPr>
              <w:b/>
              <w:color w:val="FFFFFF" w:themeColor="background1"/>
            </w:rPr>
          </w:pPr>
          <w:r>
            <w:fldChar w:fldCharType="begin"/>
          </w:r>
          <w:r w:rsidR="00522F1F">
            <w:instrText xml:space="preserve"> PAGE   \* MERGEFORMAT </w:instrText>
          </w:r>
          <w:r>
            <w:fldChar w:fldCharType="separate"/>
          </w:r>
          <w:r w:rsidR="008F77CC" w:rsidRPr="008F77CC">
            <w:rPr>
              <w:noProof/>
              <w:color w:val="FFFFFF" w:themeColor="background1"/>
            </w:rPr>
            <w:t>2</w:t>
          </w:r>
          <w:r>
            <w:rPr>
              <w:noProof/>
              <w:color w:val="FFFFFF" w:themeColor="background1"/>
            </w:rPr>
            <w:fldChar w:fldCharType="end"/>
          </w:r>
        </w:p>
      </w:tc>
      <w:tc>
        <w:tcPr>
          <w:tcW w:w="4500" w:type="pct"/>
          <w:tcBorders>
            <w:top w:val="single" w:sz="4" w:space="0" w:color="auto"/>
          </w:tcBorders>
        </w:tcPr>
        <w:p w14:paraId="651244D7" w14:textId="77777777" w:rsidR="00E71C68" w:rsidRPr="009E3EBB" w:rsidRDefault="00443687" w:rsidP="00E71C68">
          <w:pPr>
            <w:pStyle w:val="Footer"/>
            <w:rPr>
              <w:b/>
            </w:rPr>
          </w:pPr>
          <w:r>
            <w:t xml:space="preserve"> </w:t>
          </w:r>
          <w:r w:rsidR="0035560A">
            <w:t xml:space="preserve">                                                          </w:t>
          </w:r>
          <w:r w:rsidR="00E71C68">
            <w:rPr>
              <w:b/>
              <w:noProof/>
            </w:rPr>
            <mc:AlternateContent>
              <mc:Choice Requires="wps">
                <w:drawing>
                  <wp:anchor distT="0" distB="0" distL="114300" distR="114300" simplePos="0" relativeHeight="251665408" behindDoc="0" locked="0" layoutInCell="1" allowOverlap="1" wp14:anchorId="421976BA" wp14:editId="65EC8D11">
                    <wp:simplePos x="0" y="0"/>
                    <wp:positionH relativeFrom="column">
                      <wp:posOffset>-866775</wp:posOffset>
                    </wp:positionH>
                    <wp:positionV relativeFrom="paragraph">
                      <wp:posOffset>-56185</wp:posOffset>
                    </wp:positionV>
                    <wp:extent cx="7505065" cy="12065"/>
                    <wp:effectExtent l="0" t="0" r="19685" b="26035"/>
                    <wp:wrapNone/>
                    <wp:docPr id="542723620"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5A2E38" id="_x0000_t32" coordsize="21600,21600" o:spt="32" o:oned="t" path="m,l21600,21600e" filled="f">
                    <v:path arrowok="t" fillok="f" o:connecttype="none"/>
                    <o:lock v:ext="edit" shapetype="t"/>
                  </v:shapetype>
                  <v:shape id="AutoShape 1" o:spid="_x0000_s1026" type="#_x0000_t32" style="position:absolute;margin-left:-68.25pt;margin-top:-4.4pt;width:590.95pt;height:.9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"/>
                </w:pict>
              </mc:Fallback>
            </mc:AlternateContent>
          </w:r>
          <w:r w:rsidR="00E71C68">
            <w:rPr>
              <w:b/>
              <w:noProof/>
            </w:rPr>
            <mc:AlternateContent>
              <mc:Choice Requires="wps">
                <w:drawing>
                  <wp:anchor distT="0" distB="0" distL="114300" distR="114300" simplePos="0" relativeHeight="251666432" behindDoc="0" locked="0" layoutInCell="1" allowOverlap="1" wp14:anchorId="3EECBAAA" wp14:editId="1AC1DE68">
                    <wp:simplePos x="0" y="0"/>
                    <wp:positionH relativeFrom="column">
                      <wp:posOffset>-866775</wp:posOffset>
                    </wp:positionH>
                    <wp:positionV relativeFrom="paragraph">
                      <wp:posOffset>-43033</wp:posOffset>
                    </wp:positionV>
                    <wp:extent cx="7505065" cy="12065"/>
                    <wp:effectExtent l="0" t="0" r="19685" b="26035"/>
                    <wp:wrapNone/>
                    <wp:docPr id="117695018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A18012" id="AutoShape 1" o:spid="_x0000_s1026" type="#_x0000_t32" style="position:absolute;margin-left:-68.25pt;margin-top:-3.4pt;width:590.95pt;height:.9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"/>
                </w:pict>
              </mc:Fallback>
            </mc:AlternateContent>
          </w:r>
          <w:r w:rsidR="00E71C68">
            <w:rPr>
              <w:b/>
              <w:noProof/>
            </w:rPr>
            <mc:AlternateContent>
              <mc:Choice Requires="wps">
                <w:drawing>
                  <wp:anchor distT="0" distB="0" distL="114300" distR="114300" simplePos="0" relativeHeight="251667456" behindDoc="0" locked="0" layoutInCell="1" allowOverlap="1" wp14:anchorId="1A7DFCAC" wp14:editId="6E53117F">
                    <wp:simplePos x="0" y="0"/>
                    <wp:positionH relativeFrom="column">
                      <wp:posOffset>-731520</wp:posOffset>
                    </wp:positionH>
                    <wp:positionV relativeFrom="paragraph">
                      <wp:posOffset>-30480</wp:posOffset>
                    </wp:positionV>
                    <wp:extent cx="7505065" cy="12065"/>
                    <wp:effectExtent l="0" t="0" r="635" b="6985"/>
                    <wp:wrapNone/>
                    <wp:docPr id="669278620"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1BAA45" id="AutoShape 1" o:spid="_x0000_s1026" type="#_x0000_t32" style="position:absolute;margin-left:-57.6pt;margin-top:-2.4pt;width:590.95pt;height:.9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"/>
                </w:pict>
              </mc:Fallback>
            </mc:AlternateContent>
          </w:r>
          <w:r w:rsidR="00E71C68">
            <w:rPr>
              <w:b/>
              <w:noProof/>
            </w:rPr>
            <mc:AlternateContent>
              <mc:Choice Requires="wps">
                <w:drawing>
                  <wp:anchor distT="0" distB="0" distL="114300" distR="114300" simplePos="0" relativeHeight="251668480" behindDoc="0" locked="0" layoutInCell="1" allowOverlap="1" wp14:anchorId="03D32C20" wp14:editId="57508C2F">
                    <wp:simplePos x="0" y="0"/>
                    <wp:positionH relativeFrom="column">
                      <wp:posOffset>-866775</wp:posOffset>
                    </wp:positionH>
                    <wp:positionV relativeFrom="paragraph">
                      <wp:posOffset>-18415</wp:posOffset>
                    </wp:positionV>
                    <wp:extent cx="7505065" cy="12065"/>
                    <wp:effectExtent l="0" t="0" r="635" b="6985"/>
                    <wp:wrapNone/>
                    <wp:docPr id="126363869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E805FE" id="AutoShape 1" o:spid="_x0000_s1026" type="#_x0000_t32" style="position:absolute;margin-left:-68.25pt;margin-top:-1.45pt;width:590.95pt;height:.9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"/>
                </w:pict>
              </mc:Fallback>
            </mc:AlternateContent>
          </w:r>
          <w:r w:rsidR="00E71C68" w:rsidRPr="00E2450C">
            <w:rPr>
              <w:b/>
            </w:rPr>
            <w:t xml:space="preserve">Prepared by: </w:t>
          </w:r>
          <w:r w:rsidR="00E71C68" w:rsidRPr="009E3EBB">
            <w:rPr>
              <w:b/>
            </w:rPr>
            <w:t>Assoc. Prof. Carlene Campbell</w:t>
          </w:r>
        </w:p>
        <w:p w14:paraId="08E7E4E5" w14:textId="16E8B8F5" w:rsidR="00E71C68" w:rsidRPr="009E3EBB" w:rsidRDefault="00E71C68" w:rsidP="00E71C68">
          <w:pPr>
            <w:pStyle w:val="Footer"/>
            <w:rPr>
              <w:b/>
            </w:rPr>
          </w:pPr>
          <w:r>
            <w:rPr>
              <w:b/>
            </w:rPr>
            <w:t xml:space="preserve">                                                          </w:t>
          </w:r>
          <w:r w:rsidRPr="009E3EBB">
            <w:rPr>
              <w:b/>
            </w:rPr>
            <w:t>Email: carlene.campbell@uwtsd.ac.uk</w:t>
          </w:r>
        </w:p>
        <w:p w14:paraId="13F239CF" w14:textId="5E20444A" w:rsidR="00443687" w:rsidRPr="00E2450C" w:rsidRDefault="00E71C68" w:rsidP="00E71C68">
          <w:pPr>
            <w:pStyle w:val="Footer"/>
            <w:rPr>
              <w:b/>
            </w:rPr>
          </w:pPr>
          <w:r>
            <w:rPr>
              <w:b/>
            </w:rPr>
            <w:t xml:space="preserve">                                                          </w:t>
          </w:r>
          <w:r w:rsidRPr="009E3EBB">
            <w:rPr>
              <w:b/>
            </w:rPr>
            <w:t>Website: https://www.knowledgewithprofit.com/</w:t>
          </w:r>
        </w:p>
      </w:tc>
    </w:tr>
  </w:tbl>
  <w:p w14:paraId="7D20660F" w14:textId="77777777" w:rsidR="00AE4992" w:rsidRDefault="00AE4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63708"/>
      <w:docPartObj>
        <w:docPartGallery w:val="Page Numbers (Bottom of Page)"/>
        <w:docPartUnique/>
      </w:docPartObj>
    </w:sdtPr>
    <w:sdtContent>
      <w:p w14:paraId="126209BB" w14:textId="77777777" w:rsidR="00E71C68" w:rsidRPr="009E3EBB" w:rsidRDefault="00040828" w:rsidP="00E71C68">
        <w:pPr>
          <w:pStyle w:val="Footer"/>
          <w:rPr>
            <w:b/>
          </w:rPr>
        </w:pPr>
        <w:r>
          <w:rPr>
            <w:b/>
            <w:noProof/>
          </w:rPr>
          <mc:AlternateContent>
            <mc:Choice Requires="wps">
              <w:drawing>
                <wp:anchor distT="0" distB="0" distL="114300" distR="114300" simplePos="0" relativeHeight="251658240" behindDoc="0" locked="0" layoutInCell="1" allowOverlap="1" wp14:anchorId="4C4293FF" wp14:editId="63B4AE4F">
                  <wp:simplePos x="0" y="0"/>
                  <wp:positionH relativeFrom="column">
                    <wp:posOffset>-866775</wp:posOffset>
                  </wp:positionH>
                  <wp:positionV relativeFrom="paragraph">
                    <wp:posOffset>-64440</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13AAC5" id="_x0000_t32" coordsize="21600,21600" o:spt="32" o:oned="t" path="m,l21600,21600e" filled="f">
                  <v:path arrowok="t" fillok="f" o:connecttype="none"/>
                  <o:lock v:ext="edit" shapetype="t"/>
                </v:shapetype>
                <v:shape id="AutoShape 1" o:spid="_x0000_s1026" type="#_x0000_t32" style="position:absolute;margin-left:-68.25pt;margin-top:-5.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"/>
              </w:pict>
            </mc:Fallback>
          </mc:AlternateContent>
        </w:r>
        <w:r w:rsidR="00E71C68">
          <w:rPr>
            <w:b/>
            <w:noProof/>
          </w:rPr>
          <mc:AlternateContent>
            <mc:Choice Requires="wps">
              <w:drawing>
                <wp:anchor distT="0" distB="0" distL="114300" distR="114300" simplePos="0" relativeHeight="251660288" behindDoc="0" locked="0" layoutInCell="1" allowOverlap="1" wp14:anchorId="7BA27C29" wp14:editId="23823D50">
                  <wp:simplePos x="0" y="0"/>
                  <wp:positionH relativeFrom="column">
                    <wp:posOffset>-866775</wp:posOffset>
                  </wp:positionH>
                  <wp:positionV relativeFrom="paragraph">
                    <wp:posOffset>-56185</wp:posOffset>
                  </wp:positionV>
                  <wp:extent cx="7505065" cy="12065"/>
                  <wp:effectExtent l="0" t="0" r="19685" b="26035"/>
                  <wp:wrapNone/>
                  <wp:docPr id="100690529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5067E3" id="AutoShape 1" o:spid="_x0000_s1026" type="#_x0000_t32" style="position:absolute;margin-left:-68.25pt;margin-top:-4.4pt;width:590.95pt;height:.9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"/>
              </w:pict>
            </mc:Fallback>
          </mc:AlternateContent>
        </w:r>
        <w:r w:rsidR="00E71C68">
          <w:rPr>
            <w:b/>
            <w:noProof/>
          </w:rPr>
          <mc:AlternateContent>
            <mc:Choice Requires="wps">
              <w:drawing>
                <wp:anchor distT="0" distB="0" distL="114300" distR="114300" simplePos="0" relativeHeight="251661312" behindDoc="0" locked="0" layoutInCell="1" allowOverlap="1" wp14:anchorId="5676E8D3" wp14:editId="2ACEBA6C">
                  <wp:simplePos x="0" y="0"/>
                  <wp:positionH relativeFrom="column">
                    <wp:posOffset>-866775</wp:posOffset>
                  </wp:positionH>
                  <wp:positionV relativeFrom="paragraph">
                    <wp:posOffset>-43033</wp:posOffset>
                  </wp:positionV>
                  <wp:extent cx="7505065" cy="12065"/>
                  <wp:effectExtent l="0" t="0" r="19685" b="26035"/>
                  <wp:wrapNone/>
                  <wp:docPr id="137679069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BA8868" id="AutoShape 1" o:spid="_x0000_s1026" type="#_x0000_t32" style="position:absolute;margin-left:-68.25pt;margin-top:-3.4pt;width:590.95pt;height:.9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"/>
              </w:pict>
            </mc:Fallback>
          </mc:AlternateContent>
        </w:r>
        <w:bookmarkStart w:id="0" w:name="_Hlk179926083"/>
        <w:r w:rsidR="00E71C68">
          <w:rPr>
            <w:b/>
            <w:noProof/>
          </w:rPr>
          <mc:AlternateContent>
            <mc:Choice Requires="wps">
              <w:drawing>
                <wp:anchor distT="0" distB="0" distL="114300" distR="114300" simplePos="0" relativeHeight="251662336" behindDoc="0" locked="0" layoutInCell="1" allowOverlap="1" wp14:anchorId="57D29DEB" wp14:editId="460134A9">
                  <wp:simplePos x="0" y="0"/>
                  <wp:positionH relativeFrom="column">
                    <wp:posOffset>-731520</wp:posOffset>
                  </wp:positionH>
                  <wp:positionV relativeFrom="paragraph">
                    <wp:posOffset>-30480</wp:posOffset>
                  </wp:positionV>
                  <wp:extent cx="7505065" cy="12065"/>
                  <wp:effectExtent l="0" t="0" r="635" b="6985"/>
                  <wp:wrapNone/>
                  <wp:docPr id="23714618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424BF0" id="AutoShape 1" o:spid="_x0000_s1026" type="#_x0000_t32" style="position:absolute;margin-left:-57.6pt;margin-top:-2.4pt;width:590.95pt;height:.9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"/>
              </w:pict>
            </mc:Fallback>
          </mc:AlternateContent>
        </w:r>
        <w:r w:rsidR="00E71C68">
          <w:rPr>
            <w:b/>
            <w:noProof/>
          </w:rPr>
          <mc:AlternateContent>
            <mc:Choice Requires="wps">
              <w:drawing>
                <wp:anchor distT="0" distB="0" distL="114300" distR="114300" simplePos="0" relativeHeight="251663360" behindDoc="0" locked="0" layoutInCell="1" allowOverlap="1" wp14:anchorId="374E0DA3" wp14:editId="486E02AD">
                  <wp:simplePos x="0" y="0"/>
                  <wp:positionH relativeFrom="column">
                    <wp:posOffset>-866775</wp:posOffset>
                  </wp:positionH>
                  <wp:positionV relativeFrom="paragraph">
                    <wp:posOffset>-18415</wp:posOffset>
                  </wp:positionV>
                  <wp:extent cx="7505065" cy="12065"/>
                  <wp:effectExtent l="0" t="0" r="635" b="6985"/>
                  <wp:wrapNone/>
                  <wp:docPr id="145395338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EB8170" id="AutoShape 1" o:spid="_x0000_s1026" type="#_x0000_t32" style="position:absolute;margin-left:-68.25pt;margin-top:-1.45pt;width:590.95pt;height:.9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"/>
              </w:pict>
            </mc:Fallback>
          </mc:AlternateContent>
        </w:r>
        <w:r w:rsidR="00E71C68" w:rsidRPr="00E2450C">
          <w:rPr>
            <w:b/>
          </w:rPr>
          <w:t xml:space="preserve">Prepared by: </w:t>
        </w:r>
        <w:r w:rsidR="00E71C68" w:rsidRPr="009E3EBB">
          <w:rPr>
            <w:b/>
          </w:rPr>
          <w:t>Assoc. Prof. Carlene Campbell</w:t>
        </w:r>
      </w:p>
      <w:p w14:paraId="561C0AD9" w14:textId="77777777" w:rsidR="00E71C68" w:rsidRPr="009E3EBB" w:rsidRDefault="00E71C68" w:rsidP="00E71C68">
        <w:pPr>
          <w:pStyle w:val="Footer"/>
          <w:rPr>
            <w:b/>
          </w:rPr>
        </w:pPr>
        <w:r w:rsidRPr="009E3EBB">
          <w:rPr>
            <w:b/>
          </w:rPr>
          <w:t>Email: carlene.campbell@uwtsd.ac.uk</w:t>
        </w:r>
      </w:p>
      <w:p w14:paraId="73D3D35A" w14:textId="258FFA79" w:rsidR="00C334C0" w:rsidRDefault="00E71C68" w:rsidP="00E71C68">
        <w:pPr>
          <w:pStyle w:val="Footer"/>
        </w:pPr>
        <w:r w:rsidRPr="009E3EBB">
          <w:rPr>
            <w:b/>
          </w:rPr>
          <w:t>Website: https://www.knowledgewithprofit.com/</w:t>
        </w:r>
        <w:bookmarkEnd w:id="0"/>
        <w:r w:rsidR="002B1CB6">
          <w:tab/>
        </w:r>
        <w:r w:rsidR="002B1CB6">
          <w:tab/>
        </w:r>
        <w:r>
          <w:tab/>
        </w:r>
        <w:r w:rsidR="00464262">
          <w:fldChar w:fldCharType="begin"/>
        </w:r>
        <w:r w:rsidR="00522F1F">
          <w:instrText xml:space="preserve"> PAGE   \* MERGEFORMAT </w:instrText>
        </w:r>
        <w:r w:rsidR="00464262">
          <w:fldChar w:fldCharType="separate"/>
        </w:r>
        <w:r w:rsidR="008F77CC">
          <w:rPr>
            <w:noProof/>
          </w:rPr>
          <w:t>1</w:t>
        </w:r>
        <w:r w:rsidR="00464262">
          <w:rPr>
            <w:noProof/>
          </w:rPr>
          <w:fldChar w:fldCharType="end"/>
        </w:r>
      </w:p>
    </w:sdtContent>
  </w:sdt>
  <w:p w14:paraId="206006C1" w14:textId="77777777" w:rsidR="00C334C0" w:rsidRDefault="00C33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C43013" w14:textId="77777777" w:rsidR="00E17754" w:rsidRDefault="00E17754" w:rsidP="00AE4992">
      <w:pPr>
        <w:spacing w:after="0" w:line="240" w:lineRule="auto"/>
      </w:pPr>
      <w:r>
        <w:separator/>
      </w:r>
    </w:p>
  </w:footnote>
  <w:footnote w:type="continuationSeparator" w:id="0">
    <w:p w14:paraId="6CC8BB74" w14:textId="77777777" w:rsidR="00E17754" w:rsidRDefault="00E17754" w:rsidP="00AE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7266ACFA" w14:textId="77777777">
      <w:tc>
        <w:tcPr>
          <w:tcW w:w="1500" w:type="pct"/>
          <w:tcBorders>
            <w:bottom w:val="single" w:sz="4" w:space="0" w:color="943634" w:themeColor="accent2" w:themeShade="BF"/>
          </w:tcBorders>
          <w:shd w:val="clear" w:color="auto" w:fill="943634" w:themeFill="accent2" w:themeFillShade="BF"/>
          <w:vAlign w:val="bottom"/>
        </w:tcPr>
        <w:p w14:paraId="19E8776A" w14:textId="342C5A46" w:rsidR="00BE35DA" w:rsidRDefault="00BE35DA" w:rsidP="00BE35DA">
          <w:pPr>
            <w:pStyle w:val="Header"/>
            <w:jc w:val="center"/>
            <w:rPr>
              <w:color w:val="FFFFFF" w:themeColor="background1"/>
            </w:rPr>
          </w:pPr>
          <w:r>
            <w:rPr>
              <w:color w:val="FFFFFF" w:themeColor="background1"/>
            </w:rPr>
            <w:t>DS</w:t>
          </w:r>
          <w:r w:rsidR="00E71C68">
            <w:rPr>
              <w:color w:val="FFFFFF" w:themeColor="background1"/>
            </w:rPr>
            <w:t>GC</w:t>
          </w:r>
        </w:p>
      </w:tc>
      <w:tc>
        <w:tcPr>
          <w:tcW w:w="4000" w:type="pct"/>
          <w:tcBorders>
            <w:bottom w:val="single" w:sz="4" w:space="0" w:color="auto"/>
          </w:tcBorders>
          <w:vAlign w:val="bottom"/>
        </w:tcPr>
        <w:p w14:paraId="0639CC7E" w14:textId="77777777" w:rsidR="00443687" w:rsidRDefault="00443687" w:rsidP="00A43FB8">
          <w:pPr>
            <w:pStyle w:val="Header"/>
            <w:jc w:val="right"/>
            <w:rPr>
              <w:bCs/>
              <w:color w:val="76923C" w:themeColor="accent3" w:themeShade="BF"/>
              <w:sz w:val="24"/>
              <w:szCs w:val="24"/>
            </w:rPr>
          </w:pPr>
        </w:p>
      </w:tc>
    </w:tr>
  </w:tbl>
  <w:p w14:paraId="6806DD4B" w14:textId="77777777" w:rsidR="00443687" w:rsidRDefault="004436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67CB6"/>
    <w:multiLevelType w:val="hybridMultilevel"/>
    <w:tmpl w:val="DBBECB22"/>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BE354B"/>
    <w:multiLevelType w:val="hybridMultilevel"/>
    <w:tmpl w:val="90C2E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1659A1"/>
    <w:multiLevelType w:val="hybridMultilevel"/>
    <w:tmpl w:val="31D4F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710FA"/>
    <w:multiLevelType w:val="hybridMultilevel"/>
    <w:tmpl w:val="D2A8FC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2D07622"/>
    <w:multiLevelType w:val="hybridMultilevel"/>
    <w:tmpl w:val="6D34F09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03842AB"/>
    <w:multiLevelType w:val="hybridMultilevel"/>
    <w:tmpl w:val="9E9442B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82C56A7"/>
    <w:multiLevelType w:val="hybridMultilevel"/>
    <w:tmpl w:val="3D786D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2B80A93"/>
    <w:multiLevelType w:val="hybridMultilevel"/>
    <w:tmpl w:val="87A439B6"/>
    <w:lvl w:ilvl="0" w:tplc="3FCE2066">
      <w:start w:val="1"/>
      <w:numFmt w:val="decimal"/>
      <w:lvlText w:val="%1."/>
      <w:lvlJc w:val="left"/>
      <w:pPr>
        <w:tabs>
          <w:tab w:val="num" w:pos="360"/>
        </w:tabs>
        <w:ind w:left="360" w:hanging="360"/>
      </w:pPr>
      <w:rPr>
        <w:rFonts w:hint="default"/>
      </w:rPr>
    </w:lvl>
    <w:lvl w:ilvl="1" w:tplc="24401816">
      <w:numFmt w:val="bullet"/>
      <w:lvlText w:val="•"/>
      <w:lvlJc w:val="left"/>
      <w:pPr>
        <w:ind w:left="6480" w:hanging="6030"/>
      </w:pPr>
      <w:rPr>
        <w:rFonts w:ascii="Times" w:eastAsia="Calibri" w:hAnsi="Times" w:cs="Times" w:hint="default"/>
      </w:r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8" w15:restartNumberingAfterBreak="0">
    <w:nsid w:val="376904DC"/>
    <w:multiLevelType w:val="hybridMultilevel"/>
    <w:tmpl w:val="66CAC852"/>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8F41E4B"/>
    <w:multiLevelType w:val="multilevel"/>
    <w:tmpl w:val="7F2647FE"/>
    <w:lvl w:ilvl="0">
      <w:start w:val="1"/>
      <w:numFmt w:val="decimal"/>
      <w:pStyle w:val="NumberedList"/>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A4D5497"/>
    <w:multiLevelType w:val="hybridMultilevel"/>
    <w:tmpl w:val="F80CA85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D216741"/>
    <w:multiLevelType w:val="hybridMultilevel"/>
    <w:tmpl w:val="87A439B6"/>
    <w:lvl w:ilvl="0" w:tplc="3FCE2066">
      <w:start w:val="1"/>
      <w:numFmt w:val="decimal"/>
      <w:lvlText w:val="%1."/>
      <w:lvlJc w:val="left"/>
      <w:pPr>
        <w:tabs>
          <w:tab w:val="num" w:pos="360"/>
        </w:tabs>
        <w:ind w:left="360" w:hanging="360"/>
      </w:pPr>
      <w:rPr>
        <w:rFonts w:hint="default"/>
      </w:rPr>
    </w:lvl>
    <w:lvl w:ilvl="1" w:tplc="24401816">
      <w:numFmt w:val="bullet"/>
      <w:lvlText w:val="•"/>
      <w:lvlJc w:val="left"/>
      <w:pPr>
        <w:ind w:left="6480" w:hanging="6030"/>
      </w:pPr>
      <w:rPr>
        <w:rFonts w:ascii="Times" w:eastAsia="Calibri" w:hAnsi="Times" w:cs="Times" w:hint="default"/>
      </w:r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2" w15:restartNumberingAfterBreak="0">
    <w:nsid w:val="3D314643"/>
    <w:multiLevelType w:val="hybridMultilevel"/>
    <w:tmpl w:val="8C0C3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3C2334"/>
    <w:multiLevelType w:val="hybridMultilevel"/>
    <w:tmpl w:val="5846D57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BA66B53"/>
    <w:multiLevelType w:val="hybridMultilevel"/>
    <w:tmpl w:val="6502867E"/>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FA71135"/>
    <w:multiLevelType w:val="hybridMultilevel"/>
    <w:tmpl w:val="80D298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0046629"/>
    <w:multiLevelType w:val="hybridMultilevel"/>
    <w:tmpl w:val="FF86531C"/>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57904"/>
    <w:multiLevelType w:val="hybridMultilevel"/>
    <w:tmpl w:val="B1CC687A"/>
    <w:lvl w:ilvl="0" w:tplc="04090001">
      <w:start w:val="1"/>
      <w:numFmt w:val="bullet"/>
      <w:lvlText w:val=""/>
      <w:lvlJc w:val="left"/>
      <w:pPr>
        <w:ind w:left="1800" w:hanging="360"/>
      </w:pPr>
      <w:rPr>
        <w:rFonts w:ascii="Symbol" w:hAnsi="Symbol" w:hint="default"/>
      </w:rPr>
    </w:lvl>
    <w:lvl w:ilvl="1" w:tplc="9138B2A0">
      <w:numFmt w:val="bullet"/>
      <w:lvlText w:val="•"/>
      <w:lvlJc w:val="left"/>
      <w:pPr>
        <w:ind w:left="8190" w:hanging="6030"/>
      </w:pPr>
      <w:rPr>
        <w:rFonts w:ascii="Times" w:eastAsia="Calibri" w:hAnsi="Times" w:cs="Times"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53245071"/>
    <w:multiLevelType w:val="hybridMultilevel"/>
    <w:tmpl w:val="85EC50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43B149C"/>
    <w:multiLevelType w:val="hybridMultilevel"/>
    <w:tmpl w:val="4A563218"/>
    <w:lvl w:ilvl="0" w:tplc="04090001">
      <w:start w:val="1"/>
      <w:numFmt w:val="bullet"/>
      <w:lvlText w:val=""/>
      <w:lvlJc w:val="left"/>
      <w:pPr>
        <w:ind w:left="360" w:hanging="360"/>
      </w:pPr>
      <w:rPr>
        <w:rFonts w:ascii="Symbol" w:hAnsi="Symbol" w:hint="default"/>
      </w:rPr>
    </w:lvl>
    <w:lvl w:ilvl="1" w:tplc="A46A0F32">
      <w:numFmt w:val="bullet"/>
      <w:lvlText w:val="•"/>
      <w:lvlJc w:val="left"/>
      <w:pPr>
        <w:ind w:left="1080" w:hanging="360"/>
      </w:pPr>
      <w:rPr>
        <w:rFonts w:ascii="Times" w:eastAsia="Times New Roman" w:hAnsi="Times"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7EB0AAC"/>
    <w:multiLevelType w:val="hybridMultilevel"/>
    <w:tmpl w:val="0BE006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8E025F"/>
    <w:multiLevelType w:val="hybridMultilevel"/>
    <w:tmpl w:val="641CDC2C"/>
    <w:lvl w:ilvl="0" w:tplc="0409000F">
      <w:start w:val="1"/>
      <w:numFmt w:val="decimal"/>
      <w:lvlText w:val="%1."/>
      <w:lvlJc w:val="left"/>
      <w:pPr>
        <w:tabs>
          <w:tab w:val="num" w:pos="1960"/>
        </w:tabs>
        <w:ind w:left="1960" w:hanging="360"/>
      </w:pPr>
    </w:lvl>
    <w:lvl w:ilvl="1" w:tplc="1A4C3890">
      <w:start w:val="1"/>
      <w:numFmt w:val="decimal"/>
      <w:lvlText w:val="%2)"/>
      <w:lvlJc w:val="left"/>
      <w:pPr>
        <w:ind w:left="2680" w:hanging="360"/>
      </w:pPr>
      <w:rPr>
        <w:rFonts w:hint="default"/>
        <w:color w:val="FF0000"/>
      </w:rPr>
    </w:lvl>
    <w:lvl w:ilvl="2" w:tplc="0409001B" w:tentative="1">
      <w:start w:val="1"/>
      <w:numFmt w:val="lowerRoman"/>
      <w:lvlText w:val="%3."/>
      <w:lvlJc w:val="right"/>
      <w:pPr>
        <w:tabs>
          <w:tab w:val="num" w:pos="3400"/>
        </w:tabs>
        <w:ind w:left="3400" w:hanging="180"/>
      </w:pPr>
    </w:lvl>
    <w:lvl w:ilvl="3" w:tplc="0409000F" w:tentative="1">
      <w:start w:val="1"/>
      <w:numFmt w:val="decimal"/>
      <w:lvlText w:val="%4."/>
      <w:lvlJc w:val="left"/>
      <w:pPr>
        <w:tabs>
          <w:tab w:val="num" w:pos="4120"/>
        </w:tabs>
        <w:ind w:left="4120" w:hanging="360"/>
      </w:pPr>
    </w:lvl>
    <w:lvl w:ilvl="4" w:tplc="04090019" w:tentative="1">
      <w:start w:val="1"/>
      <w:numFmt w:val="lowerLetter"/>
      <w:lvlText w:val="%5."/>
      <w:lvlJc w:val="left"/>
      <w:pPr>
        <w:tabs>
          <w:tab w:val="num" w:pos="4840"/>
        </w:tabs>
        <w:ind w:left="4840" w:hanging="360"/>
      </w:pPr>
    </w:lvl>
    <w:lvl w:ilvl="5" w:tplc="0409001B" w:tentative="1">
      <w:start w:val="1"/>
      <w:numFmt w:val="lowerRoman"/>
      <w:lvlText w:val="%6."/>
      <w:lvlJc w:val="right"/>
      <w:pPr>
        <w:tabs>
          <w:tab w:val="num" w:pos="5560"/>
        </w:tabs>
        <w:ind w:left="5560" w:hanging="180"/>
      </w:pPr>
    </w:lvl>
    <w:lvl w:ilvl="6" w:tplc="0409000F" w:tentative="1">
      <w:start w:val="1"/>
      <w:numFmt w:val="decimal"/>
      <w:lvlText w:val="%7."/>
      <w:lvlJc w:val="left"/>
      <w:pPr>
        <w:tabs>
          <w:tab w:val="num" w:pos="6280"/>
        </w:tabs>
        <w:ind w:left="6280" w:hanging="360"/>
      </w:pPr>
    </w:lvl>
    <w:lvl w:ilvl="7" w:tplc="04090019" w:tentative="1">
      <w:start w:val="1"/>
      <w:numFmt w:val="lowerLetter"/>
      <w:lvlText w:val="%8."/>
      <w:lvlJc w:val="left"/>
      <w:pPr>
        <w:tabs>
          <w:tab w:val="num" w:pos="7000"/>
        </w:tabs>
        <w:ind w:left="7000" w:hanging="360"/>
      </w:pPr>
    </w:lvl>
    <w:lvl w:ilvl="8" w:tplc="0409001B" w:tentative="1">
      <w:start w:val="1"/>
      <w:numFmt w:val="lowerRoman"/>
      <w:lvlText w:val="%9."/>
      <w:lvlJc w:val="right"/>
      <w:pPr>
        <w:tabs>
          <w:tab w:val="num" w:pos="7720"/>
        </w:tabs>
        <w:ind w:left="7720" w:hanging="180"/>
      </w:pPr>
    </w:lvl>
  </w:abstractNum>
  <w:abstractNum w:abstractNumId="23" w15:restartNumberingAfterBreak="0">
    <w:nsid w:val="61442AF5"/>
    <w:multiLevelType w:val="hybridMultilevel"/>
    <w:tmpl w:val="8B6085E6"/>
    <w:lvl w:ilvl="0" w:tplc="A0123920">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C98EE132">
      <w:start w:val="1"/>
      <w:numFmt w:val="decimal"/>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2"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2"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1C33E37"/>
    <w:multiLevelType w:val="hybridMultilevel"/>
    <w:tmpl w:val="22D801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2D961EE"/>
    <w:multiLevelType w:val="hybridMultilevel"/>
    <w:tmpl w:val="241A772C"/>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78D49EE"/>
    <w:multiLevelType w:val="hybridMultilevel"/>
    <w:tmpl w:val="EE8E75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36235DE"/>
    <w:multiLevelType w:val="hybridMultilevel"/>
    <w:tmpl w:val="A41C3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BEF4671"/>
    <w:multiLevelType w:val="hybridMultilevel"/>
    <w:tmpl w:val="03C64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085CDE"/>
    <w:multiLevelType w:val="hybridMultilevel"/>
    <w:tmpl w:val="E5465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1B41FF"/>
    <w:multiLevelType w:val="hybridMultilevel"/>
    <w:tmpl w:val="051A183E"/>
    <w:lvl w:ilvl="0" w:tplc="08090001">
      <w:start w:val="1"/>
      <w:numFmt w:val="bullet"/>
      <w:lvlText w:val=""/>
      <w:lvlJc w:val="left"/>
      <w:pPr>
        <w:ind w:left="1496" w:hanging="360"/>
      </w:pPr>
      <w:rPr>
        <w:rFonts w:ascii="Symbol" w:hAnsi="Symbol" w:hint="default"/>
      </w:rPr>
    </w:lvl>
    <w:lvl w:ilvl="1" w:tplc="08090003" w:tentative="1">
      <w:start w:val="1"/>
      <w:numFmt w:val="bullet"/>
      <w:lvlText w:val="o"/>
      <w:lvlJc w:val="left"/>
      <w:pPr>
        <w:ind w:left="2216" w:hanging="360"/>
      </w:pPr>
      <w:rPr>
        <w:rFonts w:ascii="Courier New" w:hAnsi="Courier New" w:cs="Courier New" w:hint="default"/>
      </w:rPr>
    </w:lvl>
    <w:lvl w:ilvl="2" w:tplc="08090005" w:tentative="1">
      <w:start w:val="1"/>
      <w:numFmt w:val="bullet"/>
      <w:lvlText w:val=""/>
      <w:lvlJc w:val="left"/>
      <w:pPr>
        <w:ind w:left="2936" w:hanging="360"/>
      </w:pPr>
      <w:rPr>
        <w:rFonts w:ascii="Wingdings" w:hAnsi="Wingdings" w:hint="default"/>
      </w:rPr>
    </w:lvl>
    <w:lvl w:ilvl="3" w:tplc="08090001" w:tentative="1">
      <w:start w:val="1"/>
      <w:numFmt w:val="bullet"/>
      <w:lvlText w:val=""/>
      <w:lvlJc w:val="left"/>
      <w:pPr>
        <w:ind w:left="3656" w:hanging="360"/>
      </w:pPr>
      <w:rPr>
        <w:rFonts w:ascii="Symbol" w:hAnsi="Symbol" w:hint="default"/>
      </w:rPr>
    </w:lvl>
    <w:lvl w:ilvl="4" w:tplc="08090003" w:tentative="1">
      <w:start w:val="1"/>
      <w:numFmt w:val="bullet"/>
      <w:lvlText w:val="o"/>
      <w:lvlJc w:val="left"/>
      <w:pPr>
        <w:ind w:left="4376" w:hanging="360"/>
      </w:pPr>
      <w:rPr>
        <w:rFonts w:ascii="Courier New" w:hAnsi="Courier New" w:cs="Courier New" w:hint="default"/>
      </w:rPr>
    </w:lvl>
    <w:lvl w:ilvl="5" w:tplc="08090005" w:tentative="1">
      <w:start w:val="1"/>
      <w:numFmt w:val="bullet"/>
      <w:lvlText w:val=""/>
      <w:lvlJc w:val="left"/>
      <w:pPr>
        <w:ind w:left="5096" w:hanging="360"/>
      </w:pPr>
      <w:rPr>
        <w:rFonts w:ascii="Wingdings" w:hAnsi="Wingdings" w:hint="default"/>
      </w:rPr>
    </w:lvl>
    <w:lvl w:ilvl="6" w:tplc="08090001" w:tentative="1">
      <w:start w:val="1"/>
      <w:numFmt w:val="bullet"/>
      <w:lvlText w:val=""/>
      <w:lvlJc w:val="left"/>
      <w:pPr>
        <w:ind w:left="5816" w:hanging="360"/>
      </w:pPr>
      <w:rPr>
        <w:rFonts w:ascii="Symbol" w:hAnsi="Symbol" w:hint="default"/>
      </w:rPr>
    </w:lvl>
    <w:lvl w:ilvl="7" w:tplc="08090003" w:tentative="1">
      <w:start w:val="1"/>
      <w:numFmt w:val="bullet"/>
      <w:lvlText w:val="o"/>
      <w:lvlJc w:val="left"/>
      <w:pPr>
        <w:ind w:left="6536" w:hanging="360"/>
      </w:pPr>
      <w:rPr>
        <w:rFonts w:ascii="Courier New" w:hAnsi="Courier New" w:cs="Courier New" w:hint="default"/>
      </w:rPr>
    </w:lvl>
    <w:lvl w:ilvl="8" w:tplc="08090005" w:tentative="1">
      <w:start w:val="1"/>
      <w:numFmt w:val="bullet"/>
      <w:lvlText w:val=""/>
      <w:lvlJc w:val="left"/>
      <w:pPr>
        <w:ind w:left="7256" w:hanging="360"/>
      </w:pPr>
      <w:rPr>
        <w:rFonts w:ascii="Wingdings" w:hAnsi="Wingdings" w:hint="default"/>
      </w:rPr>
    </w:lvl>
  </w:abstractNum>
  <w:num w:numId="1" w16cid:durableId="8326478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4118105">
    <w:abstractNumId w:val="21"/>
  </w:num>
  <w:num w:numId="3" w16cid:durableId="738943826">
    <w:abstractNumId w:val="30"/>
  </w:num>
  <w:num w:numId="4" w16cid:durableId="1003388234">
    <w:abstractNumId w:val="27"/>
  </w:num>
  <w:num w:numId="5" w16cid:durableId="644508389">
    <w:abstractNumId w:val="23"/>
  </w:num>
  <w:num w:numId="6" w16cid:durableId="1012104627">
    <w:abstractNumId w:val="6"/>
  </w:num>
  <w:num w:numId="7" w16cid:durableId="1807815421">
    <w:abstractNumId w:val="29"/>
  </w:num>
  <w:num w:numId="8" w16cid:durableId="1013385003">
    <w:abstractNumId w:val="4"/>
  </w:num>
  <w:num w:numId="9" w16cid:durableId="1178809944">
    <w:abstractNumId w:val="12"/>
  </w:num>
  <w:num w:numId="10" w16cid:durableId="495344423">
    <w:abstractNumId w:val="28"/>
  </w:num>
  <w:num w:numId="11" w16cid:durableId="1710884560">
    <w:abstractNumId w:val="19"/>
  </w:num>
  <w:num w:numId="12" w16cid:durableId="1023674283">
    <w:abstractNumId w:val="2"/>
  </w:num>
  <w:num w:numId="13" w16cid:durableId="1360474971">
    <w:abstractNumId w:val="20"/>
  </w:num>
  <w:num w:numId="14" w16cid:durableId="1610504616">
    <w:abstractNumId w:val="1"/>
  </w:num>
  <w:num w:numId="15" w16cid:durableId="487746860">
    <w:abstractNumId w:val="22"/>
  </w:num>
  <w:num w:numId="16" w16cid:durableId="516622683">
    <w:abstractNumId w:val="14"/>
  </w:num>
  <w:num w:numId="17" w16cid:durableId="888225790">
    <w:abstractNumId w:val="26"/>
  </w:num>
  <w:num w:numId="18" w16cid:durableId="1201631907">
    <w:abstractNumId w:val="15"/>
  </w:num>
  <w:num w:numId="19" w16cid:durableId="1864441450">
    <w:abstractNumId w:val="16"/>
  </w:num>
  <w:num w:numId="20" w16cid:durableId="544102899">
    <w:abstractNumId w:val="11"/>
  </w:num>
  <w:num w:numId="21" w16cid:durableId="174810056">
    <w:abstractNumId w:val="18"/>
  </w:num>
  <w:num w:numId="22" w16cid:durableId="1472091556">
    <w:abstractNumId w:val="24"/>
  </w:num>
  <w:num w:numId="23" w16cid:durableId="547497297">
    <w:abstractNumId w:val="3"/>
  </w:num>
  <w:num w:numId="24" w16cid:durableId="259800416">
    <w:abstractNumId w:val="5"/>
  </w:num>
  <w:num w:numId="25" w16cid:durableId="2006589896">
    <w:abstractNumId w:val="10"/>
  </w:num>
  <w:num w:numId="26" w16cid:durableId="1888486764">
    <w:abstractNumId w:val="7"/>
  </w:num>
  <w:num w:numId="27" w16cid:durableId="666056693">
    <w:abstractNumId w:val="17"/>
  </w:num>
  <w:num w:numId="28" w16cid:durableId="798376006">
    <w:abstractNumId w:val="0"/>
  </w:num>
  <w:num w:numId="29" w16cid:durableId="885022375">
    <w:abstractNumId w:val="13"/>
  </w:num>
  <w:num w:numId="30" w16cid:durableId="733284189">
    <w:abstractNumId w:val="25"/>
  </w:num>
  <w:num w:numId="31" w16cid:durableId="598567385">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4F59"/>
    <w:rsid w:val="00005274"/>
    <w:rsid w:val="0000671A"/>
    <w:rsid w:val="00013BD6"/>
    <w:rsid w:val="000163C4"/>
    <w:rsid w:val="00031307"/>
    <w:rsid w:val="000340DB"/>
    <w:rsid w:val="0004066D"/>
    <w:rsid w:val="00040828"/>
    <w:rsid w:val="000518B9"/>
    <w:rsid w:val="00054073"/>
    <w:rsid w:val="0006251A"/>
    <w:rsid w:val="00062EE4"/>
    <w:rsid w:val="000642CC"/>
    <w:rsid w:val="00073D33"/>
    <w:rsid w:val="00086E03"/>
    <w:rsid w:val="00093072"/>
    <w:rsid w:val="0009415C"/>
    <w:rsid w:val="000968DD"/>
    <w:rsid w:val="00096F62"/>
    <w:rsid w:val="000A5C67"/>
    <w:rsid w:val="000B1E8E"/>
    <w:rsid w:val="000B4065"/>
    <w:rsid w:val="000B7DF2"/>
    <w:rsid w:val="000D7ABA"/>
    <w:rsid w:val="000E35DD"/>
    <w:rsid w:val="000F3BB2"/>
    <w:rsid w:val="001109D7"/>
    <w:rsid w:val="00116545"/>
    <w:rsid w:val="00126FE0"/>
    <w:rsid w:val="00134EDD"/>
    <w:rsid w:val="001409E0"/>
    <w:rsid w:val="00143D08"/>
    <w:rsid w:val="00143EBD"/>
    <w:rsid w:val="0015627C"/>
    <w:rsid w:val="00170B1A"/>
    <w:rsid w:val="0017201B"/>
    <w:rsid w:val="001804B3"/>
    <w:rsid w:val="001866FB"/>
    <w:rsid w:val="0019391E"/>
    <w:rsid w:val="001B13F0"/>
    <w:rsid w:val="001E7AEE"/>
    <w:rsid w:val="001F27F9"/>
    <w:rsid w:val="001F7B9E"/>
    <w:rsid w:val="0020248B"/>
    <w:rsid w:val="002048AB"/>
    <w:rsid w:val="00206A73"/>
    <w:rsid w:val="00213C3D"/>
    <w:rsid w:val="00213D5F"/>
    <w:rsid w:val="00221178"/>
    <w:rsid w:val="00226FE2"/>
    <w:rsid w:val="00230D77"/>
    <w:rsid w:val="00232F92"/>
    <w:rsid w:val="00234056"/>
    <w:rsid w:val="00236FCC"/>
    <w:rsid w:val="00253BBF"/>
    <w:rsid w:val="002650AB"/>
    <w:rsid w:val="0026766A"/>
    <w:rsid w:val="002716CC"/>
    <w:rsid w:val="00271F70"/>
    <w:rsid w:val="002721B8"/>
    <w:rsid w:val="00276E7A"/>
    <w:rsid w:val="00277A4C"/>
    <w:rsid w:val="00282CE5"/>
    <w:rsid w:val="0029090E"/>
    <w:rsid w:val="00291CB1"/>
    <w:rsid w:val="0029250A"/>
    <w:rsid w:val="00294504"/>
    <w:rsid w:val="002B1CB6"/>
    <w:rsid w:val="002B4ED9"/>
    <w:rsid w:val="002C3A9C"/>
    <w:rsid w:val="002C5AE3"/>
    <w:rsid w:val="002D3A6A"/>
    <w:rsid w:val="002E3E05"/>
    <w:rsid w:val="002F02BB"/>
    <w:rsid w:val="002F1BDF"/>
    <w:rsid w:val="002F4C92"/>
    <w:rsid w:val="00302529"/>
    <w:rsid w:val="0030403F"/>
    <w:rsid w:val="00304FFD"/>
    <w:rsid w:val="00307BC3"/>
    <w:rsid w:val="003102AC"/>
    <w:rsid w:val="003117E7"/>
    <w:rsid w:val="003203BF"/>
    <w:rsid w:val="00321E90"/>
    <w:rsid w:val="003243E9"/>
    <w:rsid w:val="00332929"/>
    <w:rsid w:val="00336954"/>
    <w:rsid w:val="003401D7"/>
    <w:rsid w:val="00341AD4"/>
    <w:rsid w:val="00342AC6"/>
    <w:rsid w:val="00343B08"/>
    <w:rsid w:val="0035314C"/>
    <w:rsid w:val="0035560A"/>
    <w:rsid w:val="00363B1F"/>
    <w:rsid w:val="003731BD"/>
    <w:rsid w:val="00373B36"/>
    <w:rsid w:val="003806EA"/>
    <w:rsid w:val="0038205B"/>
    <w:rsid w:val="00387555"/>
    <w:rsid w:val="003934F9"/>
    <w:rsid w:val="003A259E"/>
    <w:rsid w:val="003A5E69"/>
    <w:rsid w:val="003B3398"/>
    <w:rsid w:val="003B49EA"/>
    <w:rsid w:val="003B70DE"/>
    <w:rsid w:val="003C4C7F"/>
    <w:rsid w:val="003C7C35"/>
    <w:rsid w:val="003D13C5"/>
    <w:rsid w:val="003D14E9"/>
    <w:rsid w:val="003E4C26"/>
    <w:rsid w:val="003F100A"/>
    <w:rsid w:val="00412AD4"/>
    <w:rsid w:val="0041375F"/>
    <w:rsid w:val="004178E6"/>
    <w:rsid w:val="00420994"/>
    <w:rsid w:val="00425D0E"/>
    <w:rsid w:val="00430D9D"/>
    <w:rsid w:val="00443687"/>
    <w:rsid w:val="00447E10"/>
    <w:rsid w:val="00464262"/>
    <w:rsid w:val="0047023D"/>
    <w:rsid w:val="0047375C"/>
    <w:rsid w:val="00484390"/>
    <w:rsid w:val="00490D31"/>
    <w:rsid w:val="00495E95"/>
    <w:rsid w:val="004A7355"/>
    <w:rsid w:val="004B3373"/>
    <w:rsid w:val="004B3613"/>
    <w:rsid w:val="004D2DF1"/>
    <w:rsid w:val="004D3307"/>
    <w:rsid w:val="004E3E9B"/>
    <w:rsid w:val="004E6D6E"/>
    <w:rsid w:val="004F3832"/>
    <w:rsid w:val="00505F45"/>
    <w:rsid w:val="00516F81"/>
    <w:rsid w:val="00521331"/>
    <w:rsid w:val="00522F1F"/>
    <w:rsid w:val="00526BB6"/>
    <w:rsid w:val="005316F6"/>
    <w:rsid w:val="00543B94"/>
    <w:rsid w:val="005608CC"/>
    <w:rsid w:val="0056325A"/>
    <w:rsid w:val="00573350"/>
    <w:rsid w:val="00582248"/>
    <w:rsid w:val="00583FA5"/>
    <w:rsid w:val="005930CD"/>
    <w:rsid w:val="00597D01"/>
    <w:rsid w:val="005B1A0B"/>
    <w:rsid w:val="005B4B20"/>
    <w:rsid w:val="005B5500"/>
    <w:rsid w:val="005B76CB"/>
    <w:rsid w:val="005D06FA"/>
    <w:rsid w:val="005E3D20"/>
    <w:rsid w:val="005F0948"/>
    <w:rsid w:val="00601383"/>
    <w:rsid w:val="00605BFB"/>
    <w:rsid w:val="0064427B"/>
    <w:rsid w:val="00652355"/>
    <w:rsid w:val="00667F42"/>
    <w:rsid w:val="006709B2"/>
    <w:rsid w:val="0068585E"/>
    <w:rsid w:val="00686111"/>
    <w:rsid w:val="00686CD8"/>
    <w:rsid w:val="006A32C0"/>
    <w:rsid w:val="006A4CBC"/>
    <w:rsid w:val="006B1886"/>
    <w:rsid w:val="006B26C8"/>
    <w:rsid w:val="006D36A0"/>
    <w:rsid w:val="006D712E"/>
    <w:rsid w:val="006E1C12"/>
    <w:rsid w:val="006E245C"/>
    <w:rsid w:val="006E76AF"/>
    <w:rsid w:val="007014CC"/>
    <w:rsid w:val="007061EE"/>
    <w:rsid w:val="00713D6D"/>
    <w:rsid w:val="0072379F"/>
    <w:rsid w:val="007358FB"/>
    <w:rsid w:val="00741362"/>
    <w:rsid w:val="0074565C"/>
    <w:rsid w:val="0075055D"/>
    <w:rsid w:val="007624C1"/>
    <w:rsid w:val="007736E8"/>
    <w:rsid w:val="00774ED3"/>
    <w:rsid w:val="00781A25"/>
    <w:rsid w:val="00783081"/>
    <w:rsid w:val="00787792"/>
    <w:rsid w:val="00791E76"/>
    <w:rsid w:val="007941C4"/>
    <w:rsid w:val="007A3A9A"/>
    <w:rsid w:val="007C7B67"/>
    <w:rsid w:val="007D1D7E"/>
    <w:rsid w:val="007D28A2"/>
    <w:rsid w:val="007D79B4"/>
    <w:rsid w:val="007E4B0A"/>
    <w:rsid w:val="007F4B71"/>
    <w:rsid w:val="007F74AC"/>
    <w:rsid w:val="007F7DA7"/>
    <w:rsid w:val="00810B9F"/>
    <w:rsid w:val="00811462"/>
    <w:rsid w:val="00817963"/>
    <w:rsid w:val="00821291"/>
    <w:rsid w:val="0083275E"/>
    <w:rsid w:val="008376B7"/>
    <w:rsid w:val="00840F6A"/>
    <w:rsid w:val="00845009"/>
    <w:rsid w:val="008558BA"/>
    <w:rsid w:val="0087141E"/>
    <w:rsid w:val="00891F41"/>
    <w:rsid w:val="00892855"/>
    <w:rsid w:val="00893F28"/>
    <w:rsid w:val="008B1967"/>
    <w:rsid w:val="008B1FF7"/>
    <w:rsid w:val="008B6609"/>
    <w:rsid w:val="008B73B7"/>
    <w:rsid w:val="008C5C44"/>
    <w:rsid w:val="008C6363"/>
    <w:rsid w:val="008D1CFA"/>
    <w:rsid w:val="008D2416"/>
    <w:rsid w:val="008D4146"/>
    <w:rsid w:val="008D56EA"/>
    <w:rsid w:val="008D64B1"/>
    <w:rsid w:val="008E187B"/>
    <w:rsid w:val="008E2608"/>
    <w:rsid w:val="008E510C"/>
    <w:rsid w:val="008F51B9"/>
    <w:rsid w:val="008F696A"/>
    <w:rsid w:val="008F6CD8"/>
    <w:rsid w:val="008F77CC"/>
    <w:rsid w:val="00903168"/>
    <w:rsid w:val="00910EB7"/>
    <w:rsid w:val="00913A08"/>
    <w:rsid w:val="00914085"/>
    <w:rsid w:val="00917F8E"/>
    <w:rsid w:val="00925F7A"/>
    <w:rsid w:val="0092764A"/>
    <w:rsid w:val="00941EB0"/>
    <w:rsid w:val="00944A8B"/>
    <w:rsid w:val="00954BC5"/>
    <w:rsid w:val="00954D5F"/>
    <w:rsid w:val="00980950"/>
    <w:rsid w:val="00983F09"/>
    <w:rsid w:val="00991D37"/>
    <w:rsid w:val="0099222A"/>
    <w:rsid w:val="0099770B"/>
    <w:rsid w:val="009A1EA3"/>
    <w:rsid w:val="009B066B"/>
    <w:rsid w:val="009B31AD"/>
    <w:rsid w:val="009C383B"/>
    <w:rsid w:val="009C6A2C"/>
    <w:rsid w:val="009D6411"/>
    <w:rsid w:val="009F5FC0"/>
    <w:rsid w:val="009F6CBB"/>
    <w:rsid w:val="00A027C0"/>
    <w:rsid w:val="00A1602E"/>
    <w:rsid w:val="00A21BFD"/>
    <w:rsid w:val="00A43FB8"/>
    <w:rsid w:val="00A45284"/>
    <w:rsid w:val="00A46E47"/>
    <w:rsid w:val="00A66E82"/>
    <w:rsid w:val="00A708D4"/>
    <w:rsid w:val="00A71AC5"/>
    <w:rsid w:val="00A97599"/>
    <w:rsid w:val="00AA0F04"/>
    <w:rsid w:val="00AA4CA8"/>
    <w:rsid w:val="00AB3A75"/>
    <w:rsid w:val="00AB5481"/>
    <w:rsid w:val="00AB75A0"/>
    <w:rsid w:val="00AC1DC0"/>
    <w:rsid w:val="00AC3B4E"/>
    <w:rsid w:val="00AC4D82"/>
    <w:rsid w:val="00AC4E69"/>
    <w:rsid w:val="00AC5661"/>
    <w:rsid w:val="00AD394E"/>
    <w:rsid w:val="00AE0CCB"/>
    <w:rsid w:val="00AE4992"/>
    <w:rsid w:val="00B03957"/>
    <w:rsid w:val="00B1014E"/>
    <w:rsid w:val="00B251C4"/>
    <w:rsid w:val="00B3197B"/>
    <w:rsid w:val="00B3428C"/>
    <w:rsid w:val="00B4072B"/>
    <w:rsid w:val="00B57B81"/>
    <w:rsid w:val="00B6468C"/>
    <w:rsid w:val="00B656E0"/>
    <w:rsid w:val="00B85B0F"/>
    <w:rsid w:val="00BA0426"/>
    <w:rsid w:val="00BA1547"/>
    <w:rsid w:val="00BA1C35"/>
    <w:rsid w:val="00BB197D"/>
    <w:rsid w:val="00BB1EE8"/>
    <w:rsid w:val="00BB2177"/>
    <w:rsid w:val="00BB650A"/>
    <w:rsid w:val="00BC038D"/>
    <w:rsid w:val="00BC118C"/>
    <w:rsid w:val="00BC5E9F"/>
    <w:rsid w:val="00BD0772"/>
    <w:rsid w:val="00BD3A9C"/>
    <w:rsid w:val="00BD42DD"/>
    <w:rsid w:val="00BD4BF6"/>
    <w:rsid w:val="00BD54F1"/>
    <w:rsid w:val="00BE0E1B"/>
    <w:rsid w:val="00BE35DA"/>
    <w:rsid w:val="00BE39B2"/>
    <w:rsid w:val="00BE774F"/>
    <w:rsid w:val="00BF4C55"/>
    <w:rsid w:val="00C04B88"/>
    <w:rsid w:val="00C30888"/>
    <w:rsid w:val="00C334C0"/>
    <w:rsid w:val="00C43F0C"/>
    <w:rsid w:val="00C52436"/>
    <w:rsid w:val="00C6520A"/>
    <w:rsid w:val="00C76D78"/>
    <w:rsid w:val="00C81123"/>
    <w:rsid w:val="00C81F91"/>
    <w:rsid w:val="00C83EF8"/>
    <w:rsid w:val="00C917BA"/>
    <w:rsid w:val="00C95080"/>
    <w:rsid w:val="00CA0F77"/>
    <w:rsid w:val="00CA395B"/>
    <w:rsid w:val="00CB086A"/>
    <w:rsid w:val="00CB1481"/>
    <w:rsid w:val="00CB327D"/>
    <w:rsid w:val="00CB4B62"/>
    <w:rsid w:val="00CB62CF"/>
    <w:rsid w:val="00CB759F"/>
    <w:rsid w:val="00CC58D1"/>
    <w:rsid w:val="00CC6532"/>
    <w:rsid w:val="00CE194D"/>
    <w:rsid w:val="00CE1FC2"/>
    <w:rsid w:val="00CE34FE"/>
    <w:rsid w:val="00CF1FD1"/>
    <w:rsid w:val="00CF375B"/>
    <w:rsid w:val="00CF6039"/>
    <w:rsid w:val="00CF6D12"/>
    <w:rsid w:val="00D03C28"/>
    <w:rsid w:val="00D13D75"/>
    <w:rsid w:val="00D22FBA"/>
    <w:rsid w:val="00D23647"/>
    <w:rsid w:val="00D3036A"/>
    <w:rsid w:val="00D34D9F"/>
    <w:rsid w:val="00D44AF6"/>
    <w:rsid w:val="00D51790"/>
    <w:rsid w:val="00D54266"/>
    <w:rsid w:val="00D57EFB"/>
    <w:rsid w:val="00D605D8"/>
    <w:rsid w:val="00D6077A"/>
    <w:rsid w:val="00D67D75"/>
    <w:rsid w:val="00D73A52"/>
    <w:rsid w:val="00D75B71"/>
    <w:rsid w:val="00D768DC"/>
    <w:rsid w:val="00D937E8"/>
    <w:rsid w:val="00D939E1"/>
    <w:rsid w:val="00DA61E4"/>
    <w:rsid w:val="00DB4AB8"/>
    <w:rsid w:val="00DD6D18"/>
    <w:rsid w:val="00DD7CAB"/>
    <w:rsid w:val="00DE2398"/>
    <w:rsid w:val="00DE264D"/>
    <w:rsid w:val="00DF16D2"/>
    <w:rsid w:val="00DF6964"/>
    <w:rsid w:val="00DF6BD7"/>
    <w:rsid w:val="00DF7D2D"/>
    <w:rsid w:val="00E02367"/>
    <w:rsid w:val="00E02C61"/>
    <w:rsid w:val="00E10A5A"/>
    <w:rsid w:val="00E17754"/>
    <w:rsid w:val="00E2450C"/>
    <w:rsid w:val="00E3275A"/>
    <w:rsid w:val="00E40D1A"/>
    <w:rsid w:val="00E57C96"/>
    <w:rsid w:val="00E66E83"/>
    <w:rsid w:val="00E7005D"/>
    <w:rsid w:val="00E71C68"/>
    <w:rsid w:val="00E73E35"/>
    <w:rsid w:val="00E826CA"/>
    <w:rsid w:val="00E91231"/>
    <w:rsid w:val="00E9255E"/>
    <w:rsid w:val="00E95874"/>
    <w:rsid w:val="00EA3C29"/>
    <w:rsid w:val="00EC3EE5"/>
    <w:rsid w:val="00ED01F3"/>
    <w:rsid w:val="00ED6675"/>
    <w:rsid w:val="00EE294D"/>
    <w:rsid w:val="00EF1F0A"/>
    <w:rsid w:val="00EF6C23"/>
    <w:rsid w:val="00EF7E29"/>
    <w:rsid w:val="00F13137"/>
    <w:rsid w:val="00F174DE"/>
    <w:rsid w:val="00F300CD"/>
    <w:rsid w:val="00F343B9"/>
    <w:rsid w:val="00F43D77"/>
    <w:rsid w:val="00F442AE"/>
    <w:rsid w:val="00F53731"/>
    <w:rsid w:val="00F61EFF"/>
    <w:rsid w:val="00F723D7"/>
    <w:rsid w:val="00F8681E"/>
    <w:rsid w:val="00F87F9B"/>
    <w:rsid w:val="00F90255"/>
    <w:rsid w:val="00FA6588"/>
    <w:rsid w:val="00FA7B0D"/>
    <w:rsid w:val="00FB37DA"/>
    <w:rsid w:val="00FB51B2"/>
    <w:rsid w:val="00FC191C"/>
    <w:rsid w:val="00FC51E2"/>
    <w:rsid w:val="00FD458F"/>
    <w:rsid w:val="00FE6B28"/>
    <w:rsid w:val="00FF06B7"/>
    <w:rsid w:val="00FF4D40"/>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67BE1"/>
  <w15:docId w15:val="{9BE7AEBB-43F4-40BB-80A1-EBFEAD4BA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772"/>
  </w:style>
  <w:style w:type="paragraph" w:styleId="Heading1">
    <w:name w:val="heading 1"/>
    <w:basedOn w:val="Normal"/>
    <w:next w:val="Normal"/>
    <w:link w:val="Heading1Char"/>
    <w:uiPriority w:val="9"/>
    <w:qFormat/>
    <w:rsid w:val="00F174DE"/>
    <w:pPr>
      <w:keepNext/>
      <w:keepLines/>
      <w:pBdr>
        <w:top w:val="single" w:sz="4" w:space="1" w:color="auto"/>
      </w:pBdr>
      <w:spacing w:before="120" w:after="0" w:line="240" w:lineRule="auto"/>
      <w:outlineLvl w:val="0"/>
    </w:pPr>
    <w:rPr>
      <w:rFonts w:ascii="Times New Roman" w:eastAsia="Times New Roman" w:hAnsi="Times New Roman" w:cs="Times New Roman"/>
      <w:b/>
      <w:b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F174DE"/>
    <w:rPr>
      <w:rFonts w:ascii="Times New Roman" w:eastAsia="Times New Roman" w:hAnsi="Times New Roman" w:cs="Times New Roman"/>
      <w:b/>
      <w:bCs/>
      <w:sz w:val="28"/>
      <w:szCs w:val="28"/>
      <w:lang w:val="en-US" w:eastAsia="en-US"/>
    </w:rPr>
  </w:style>
  <w:style w:type="paragraph" w:customStyle="1" w:styleId="NumberedList">
    <w:name w:val="NumberedList"/>
    <w:basedOn w:val="Normal"/>
    <w:rsid w:val="00F174DE"/>
    <w:pPr>
      <w:numPr>
        <w:numId w:val="1"/>
      </w:numPr>
      <w:spacing w:after="0" w:line="240" w:lineRule="auto"/>
      <w:ind w:left="1600"/>
    </w:pPr>
    <w:rPr>
      <w:rFonts w:ascii="Times New Roman" w:eastAsia="Times New Roman" w:hAnsi="Times New Roman" w:cs="Times New Roman"/>
      <w:sz w:val="24"/>
      <w:szCs w:val="24"/>
      <w:lang w:val="en-US" w:eastAsia="en-US"/>
    </w:rPr>
  </w:style>
  <w:style w:type="paragraph" w:customStyle="1" w:styleId="NL">
    <w:name w:val="NL"/>
    <w:basedOn w:val="NumberedList"/>
    <w:rsid w:val="00F174DE"/>
    <w:pPr>
      <w:ind w:left="720"/>
    </w:pPr>
  </w:style>
  <w:style w:type="paragraph" w:customStyle="1" w:styleId="ECH1">
    <w:name w:val="ECH1"/>
    <w:rsid w:val="00BE39B2"/>
    <w:pPr>
      <w:snapToGrid w:val="0"/>
      <w:spacing w:after="120" w:line="240" w:lineRule="auto"/>
      <w:ind w:left="720"/>
    </w:pPr>
    <w:rPr>
      <w:rFonts w:ascii="Arial" w:eastAsia="Arial" w:hAnsi="Arial" w:cs="Arial"/>
      <w:b/>
      <w:bCs/>
      <w:sz w:val="52"/>
      <w:szCs w:val="20"/>
      <w:lang w:val="en-US" w:eastAsia="en-US"/>
    </w:rPr>
  </w:style>
  <w:style w:type="paragraph" w:styleId="ListBullet">
    <w:name w:val="List Bullet"/>
    <w:basedOn w:val="Normal"/>
    <w:rsid w:val="0017201B"/>
    <w:pPr>
      <w:numPr>
        <w:ilvl w:val="2"/>
        <w:numId w:val="27"/>
      </w:numPr>
      <w:spacing w:after="0" w:line="240" w:lineRule="auto"/>
    </w:pPr>
    <w:rPr>
      <w:rFonts w:ascii="Times New Roman" w:eastAsia="Times New Roman" w:hAnsi="Times New Roman" w:cs="Times New Roman"/>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2071690705">
      <w:bodyDiv w:val="1"/>
      <w:marLeft w:val="0"/>
      <w:marRight w:val="0"/>
      <w:marTop w:val="0"/>
      <w:marBottom w:val="0"/>
      <w:divBdr>
        <w:top w:val="none" w:sz="0" w:space="0" w:color="auto"/>
        <w:left w:val="none" w:sz="0" w:space="0" w:color="auto"/>
        <w:bottom w:val="none" w:sz="0" w:space="0" w:color="auto"/>
        <w:right w:val="none" w:sz="0" w:space="0" w:color="auto"/>
      </w:divBdr>
      <w:divsChild>
        <w:div w:id="267204969">
          <w:marLeft w:val="634"/>
          <w:marRight w:val="0"/>
          <w:marTop w:val="120"/>
          <w:marBottom w:val="0"/>
          <w:divBdr>
            <w:top w:val="none" w:sz="0" w:space="0" w:color="auto"/>
            <w:left w:val="none" w:sz="0" w:space="0" w:color="auto"/>
            <w:bottom w:val="none" w:sz="0" w:space="0" w:color="auto"/>
            <w:right w:val="none" w:sz="0" w:space="0" w:color="auto"/>
          </w:divBdr>
        </w:div>
        <w:div w:id="382756479">
          <w:marLeft w:val="634"/>
          <w:marRight w:val="0"/>
          <w:marTop w:val="120"/>
          <w:marBottom w:val="0"/>
          <w:divBdr>
            <w:top w:val="none" w:sz="0" w:space="0" w:color="auto"/>
            <w:left w:val="none" w:sz="0" w:space="0" w:color="auto"/>
            <w:bottom w:val="none" w:sz="0" w:space="0" w:color="auto"/>
            <w:right w:val="none" w:sz="0" w:space="0" w:color="auto"/>
          </w:divBdr>
        </w:div>
        <w:div w:id="951783432">
          <w:marLeft w:val="634"/>
          <w:marRight w:val="0"/>
          <w:marTop w:val="120"/>
          <w:marBottom w:val="0"/>
          <w:divBdr>
            <w:top w:val="none" w:sz="0" w:space="0" w:color="auto"/>
            <w:left w:val="none" w:sz="0" w:space="0" w:color="auto"/>
            <w:bottom w:val="none" w:sz="0" w:space="0" w:color="auto"/>
            <w:right w:val="none" w:sz="0" w:space="0" w:color="auto"/>
          </w:divBdr>
        </w:div>
        <w:div w:id="885532981">
          <w:marLeft w:val="634"/>
          <w:marRight w:val="0"/>
          <w:marTop w:val="120"/>
          <w:marBottom w:val="0"/>
          <w:divBdr>
            <w:top w:val="none" w:sz="0" w:space="0" w:color="auto"/>
            <w:left w:val="none" w:sz="0" w:space="0" w:color="auto"/>
            <w:bottom w:val="none" w:sz="0" w:space="0" w:color="auto"/>
            <w:right w:val="none" w:sz="0" w:space="0" w:color="auto"/>
          </w:divBdr>
        </w:div>
        <w:div w:id="1583218728">
          <w:marLeft w:val="634"/>
          <w:marRight w:val="0"/>
          <w:marTop w:val="120"/>
          <w:marBottom w:val="0"/>
          <w:divBdr>
            <w:top w:val="none" w:sz="0" w:space="0" w:color="auto"/>
            <w:left w:val="none" w:sz="0" w:space="0" w:color="auto"/>
            <w:bottom w:val="none" w:sz="0" w:space="0" w:color="auto"/>
            <w:right w:val="none" w:sz="0" w:space="0" w:color="auto"/>
          </w:divBdr>
        </w:div>
        <w:div w:id="1790122296">
          <w:marLeft w:val="634"/>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EA4D10-DF96-433E-B747-F31E08065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Pages>
  <Words>897</Words>
  <Characters>5115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cp:lastModifiedBy>
  <cp:revision>9</cp:revision>
  <cp:lastPrinted>2013-02-05T09:07:00Z</cp:lastPrinted>
  <dcterms:created xsi:type="dcterms:W3CDTF">2019-11-13T15:08:00Z</dcterms:created>
  <dcterms:modified xsi:type="dcterms:W3CDTF">2024-11-06T17:47:00Z</dcterms:modified>
</cp:coreProperties>
</file>