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4082564A" w14:textId="77777777" w:rsidR="00B13039" w:rsidRDefault="00B13039" w:rsidP="006F3E03"/>
    <w:p w14:paraId="12D93A49" w14:textId="6B33E26D" w:rsidR="00B13039" w:rsidRPr="006D3822" w:rsidRDefault="00B13039" w:rsidP="006D3822">
      <w:pPr>
        <w:jc w:val="center"/>
        <w:rPr>
          <w:sz w:val="48"/>
          <w:szCs w:val="48"/>
        </w:rPr>
      </w:pPr>
      <w:r w:rsidRPr="006D3822">
        <w:rPr>
          <w:sz w:val="48"/>
          <w:szCs w:val="48"/>
        </w:rPr>
        <w:t>DESIGN AND EVALUATION OF WIRELESS SENSOR NETWORKS</w:t>
      </w:r>
    </w:p>
    <w:p w14:paraId="238B77E8" w14:textId="3883BB99" w:rsidR="001303A4" w:rsidRPr="006D3822" w:rsidRDefault="001303A4" w:rsidP="006D3822">
      <w:pPr>
        <w:jc w:val="center"/>
        <w:rPr>
          <w:sz w:val="48"/>
          <w:szCs w:val="48"/>
        </w:rPr>
      </w:pPr>
    </w:p>
    <w:p w14:paraId="30C0BEE4" w14:textId="77777777" w:rsidR="001303A4" w:rsidRPr="006D3822" w:rsidRDefault="001303A4" w:rsidP="006D3822">
      <w:pPr>
        <w:jc w:val="center"/>
        <w:rPr>
          <w:sz w:val="48"/>
          <w:szCs w:val="48"/>
        </w:rPr>
      </w:pPr>
    </w:p>
    <w:p w14:paraId="42076B7C" w14:textId="77777777" w:rsidR="00B13039" w:rsidRPr="006D3822" w:rsidRDefault="00B13039" w:rsidP="006D3822">
      <w:pPr>
        <w:jc w:val="center"/>
        <w:rPr>
          <w:sz w:val="48"/>
          <w:szCs w:val="48"/>
        </w:rPr>
      </w:pPr>
    </w:p>
    <w:p w14:paraId="33BA0AA7" w14:textId="77777777" w:rsidR="001303A4" w:rsidRPr="006D3822" w:rsidRDefault="001303A4" w:rsidP="006D3822">
      <w:pPr>
        <w:jc w:val="center"/>
        <w:rPr>
          <w:sz w:val="48"/>
          <w:szCs w:val="48"/>
        </w:rPr>
      </w:pPr>
    </w:p>
    <w:p w14:paraId="35BD113C" w14:textId="314B0B4E" w:rsidR="001303A4" w:rsidRPr="006D3822" w:rsidRDefault="001303A4" w:rsidP="006D3822">
      <w:pPr>
        <w:jc w:val="center"/>
        <w:rPr>
          <w:sz w:val="48"/>
          <w:szCs w:val="48"/>
        </w:rPr>
      </w:pPr>
    </w:p>
    <w:p w14:paraId="45635E60" w14:textId="2FC1389B" w:rsidR="00B13039" w:rsidRPr="006D3822" w:rsidRDefault="001303A4" w:rsidP="006D3822">
      <w:pPr>
        <w:jc w:val="center"/>
        <w:rPr>
          <w:sz w:val="48"/>
          <w:szCs w:val="48"/>
        </w:rPr>
      </w:pPr>
      <w:r w:rsidRPr="006D3822">
        <w:rPr>
          <w:sz w:val="48"/>
          <w:szCs w:val="48"/>
        </w:rPr>
        <w:t>Helen Frey</w:t>
      </w:r>
      <w:r w:rsidR="00B13039" w:rsidRPr="006D3822">
        <w:rPr>
          <w:sz w:val="48"/>
          <w:szCs w:val="48"/>
        </w:rPr>
        <w:t xml:space="preserve"> | </w:t>
      </w:r>
      <w:proofErr w:type="spellStart"/>
      <w:r w:rsidRPr="006D3822">
        <w:rPr>
          <w:sz w:val="48"/>
          <w:szCs w:val="48"/>
        </w:rPr>
        <w:t>P131560</w:t>
      </w:r>
      <w:proofErr w:type="spellEnd"/>
    </w:p>
    <w:p w14:paraId="67CB47E7" w14:textId="77777777" w:rsidR="00B13039" w:rsidRPr="006D3822" w:rsidRDefault="00B13039" w:rsidP="006D3822">
      <w:pPr>
        <w:jc w:val="center"/>
        <w:rPr>
          <w:sz w:val="48"/>
          <w:szCs w:val="48"/>
        </w:rPr>
      </w:pPr>
      <w:r w:rsidRPr="006D3822">
        <w:rPr>
          <w:sz w:val="48"/>
          <w:szCs w:val="48"/>
        </w:rPr>
        <w:t>BSc (Hons) Computing Portfolio</w:t>
      </w:r>
    </w:p>
    <w:p w14:paraId="6240A648" w14:textId="1640C774" w:rsidR="001303A4" w:rsidRPr="006D3822" w:rsidRDefault="001303A4" w:rsidP="006D3822">
      <w:pPr>
        <w:jc w:val="center"/>
        <w:rPr>
          <w:sz w:val="40"/>
          <w:szCs w:val="40"/>
        </w:rPr>
      </w:pPr>
    </w:p>
    <w:p w14:paraId="0B37E407" w14:textId="31B3390F" w:rsidR="001303A4" w:rsidRPr="006D3822" w:rsidRDefault="001303A4" w:rsidP="006D3822">
      <w:pPr>
        <w:jc w:val="center"/>
        <w:rPr>
          <w:sz w:val="40"/>
          <w:szCs w:val="40"/>
        </w:rPr>
      </w:pPr>
    </w:p>
    <w:p w14:paraId="24C100AB" w14:textId="77777777" w:rsidR="00B13039" w:rsidRPr="006D3822" w:rsidRDefault="00B13039" w:rsidP="006D3822">
      <w:pPr>
        <w:jc w:val="center"/>
        <w:rPr>
          <w:sz w:val="40"/>
          <w:szCs w:val="40"/>
        </w:rPr>
      </w:pPr>
    </w:p>
    <w:p w14:paraId="30C05BAC" w14:textId="5E89AFB2" w:rsidR="001303A4" w:rsidRPr="006D3822" w:rsidRDefault="001303A4" w:rsidP="006D3822">
      <w:pPr>
        <w:jc w:val="center"/>
        <w:rPr>
          <w:sz w:val="40"/>
          <w:szCs w:val="40"/>
        </w:rPr>
      </w:pPr>
    </w:p>
    <w:p w14:paraId="6326342D" w14:textId="4E305959" w:rsidR="001303A4" w:rsidRPr="006D3822" w:rsidRDefault="001303A4" w:rsidP="006D3822">
      <w:pPr>
        <w:jc w:val="center"/>
        <w:rPr>
          <w:sz w:val="40"/>
          <w:szCs w:val="40"/>
        </w:rPr>
      </w:pPr>
    </w:p>
    <w:p w14:paraId="78B8C7DA" w14:textId="63D7DBB9" w:rsidR="00B13039" w:rsidRPr="006D3822" w:rsidRDefault="00B13039" w:rsidP="006D3822">
      <w:pPr>
        <w:jc w:val="center"/>
        <w:rPr>
          <w:sz w:val="40"/>
          <w:szCs w:val="40"/>
        </w:rPr>
      </w:pPr>
      <w:r w:rsidRPr="006D3822">
        <w:rPr>
          <w:sz w:val="40"/>
          <w:szCs w:val="40"/>
        </w:rPr>
        <w:t>University of Wales Trinity Saint David</w:t>
      </w:r>
    </w:p>
    <w:p w14:paraId="2AB6F864" w14:textId="75D0AD75" w:rsidR="00B13039" w:rsidRPr="006D3822" w:rsidRDefault="00B13039" w:rsidP="006D3822">
      <w:pPr>
        <w:jc w:val="center"/>
        <w:rPr>
          <w:sz w:val="40"/>
          <w:szCs w:val="40"/>
        </w:rPr>
      </w:pPr>
      <w:r w:rsidRPr="006D3822">
        <w:rPr>
          <w:sz w:val="40"/>
          <w:szCs w:val="40"/>
        </w:rPr>
        <w:t xml:space="preserve">Wireless Networks and Simulation | </w:t>
      </w:r>
      <w:proofErr w:type="spellStart"/>
      <w:r w:rsidRPr="006D3822">
        <w:rPr>
          <w:sz w:val="40"/>
          <w:szCs w:val="40"/>
        </w:rPr>
        <w:t>ACCB5004</w:t>
      </w:r>
      <w:proofErr w:type="spellEnd"/>
      <w:r w:rsidRPr="006D3822">
        <w:rPr>
          <w:sz w:val="40"/>
          <w:szCs w:val="40"/>
        </w:rPr>
        <w:t xml:space="preserve"> | </w:t>
      </w:r>
      <w:r w:rsidR="002F7506">
        <w:rPr>
          <w:sz w:val="40"/>
          <w:szCs w:val="40"/>
        </w:rPr>
        <w:t xml:space="preserve">Lecturer: </w:t>
      </w:r>
      <w:r w:rsidRPr="006D3822">
        <w:rPr>
          <w:sz w:val="40"/>
          <w:szCs w:val="40"/>
        </w:rPr>
        <w:t>Simon Downes</w:t>
      </w:r>
    </w:p>
    <w:p w14:paraId="4C305F96" w14:textId="21F4A8B9" w:rsidR="001303A4" w:rsidRDefault="001303A4" w:rsidP="006F3E03"/>
    <w:p w14:paraId="4E3F0AC2" w14:textId="77777777" w:rsidR="006D3822" w:rsidRDefault="006D3822" w:rsidP="006F3E03"/>
    <w:p w14:paraId="26B62F61" w14:textId="77777777" w:rsidR="006D3822" w:rsidRDefault="006D3822">
      <w:pPr>
        <w:jc w:val="left"/>
      </w:pPr>
      <w:r>
        <w:br w:type="page"/>
      </w:r>
    </w:p>
    <w:sdt>
      <w:sdtPr>
        <w:rPr>
          <w:rFonts w:eastAsiaTheme="minorHAnsi"/>
          <w:color w:val="auto"/>
          <w:sz w:val="24"/>
          <w:szCs w:val="24"/>
          <w:lang w:val="en-GB"/>
        </w:rPr>
        <w:id w:val="-1417478185"/>
        <w:docPartObj>
          <w:docPartGallery w:val="Table of Contents"/>
          <w:docPartUnique/>
        </w:docPartObj>
      </w:sdtPr>
      <w:sdtEndPr>
        <w:rPr>
          <w:b/>
          <w:bCs/>
          <w:noProof/>
        </w:rPr>
      </w:sdtEndPr>
      <w:sdtContent>
        <w:p w14:paraId="30241D16" w14:textId="0C5F0BAC" w:rsidR="00200E73" w:rsidRDefault="00200E73">
          <w:pPr>
            <w:pStyle w:val="TOCHeading"/>
          </w:pPr>
          <w:r>
            <w:t>Table of Contents</w:t>
          </w:r>
        </w:p>
        <w:p w14:paraId="354F7238" w14:textId="77777777" w:rsidR="00702EA9" w:rsidRPr="00702EA9" w:rsidRDefault="00702EA9" w:rsidP="00702EA9">
          <w:pPr>
            <w:rPr>
              <w:lang w:val="en-US"/>
            </w:rPr>
          </w:pPr>
        </w:p>
        <w:p w14:paraId="7E333A04" w14:textId="6681D2D9" w:rsidR="000860F4" w:rsidRDefault="00200E73">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9068830" w:history="1">
            <w:r w:rsidR="000860F4" w:rsidRPr="000A1CF8">
              <w:rPr>
                <w:rStyle w:val="Hyperlink"/>
                <w:noProof/>
              </w:rPr>
              <w:t>Abstract</w:t>
            </w:r>
            <w:r w:rsidR="000860F4">
              <w:rPr>
                <w:noProof/>
                <w:webHidden/>
              </w:rPr>
              <w:tab/>
            </w:r>
            <w:r w:rsidR="000860F4">
              <w:rPr>
                <w:noProof/>
                <w:webHidden/>
              </w:rPr>
              <w:fldChar w:fldCharType="begin"/>
            </w:r>
            <w:r w:rsidR="000860F4">
              <w:rPr>
                <w:noProof/>
                <w:webHidden/>
              </w:rPr>
              <w:instrText xml:space="preserve"> PAGEREF _Toc9068830 \h </w:instrText>
            </w:r>
            <w:r w:rsidR="000860F4">
              <w:rPr>
                <w:noProof/>
                <w:webHidden/>
              </w:rPr>
            </w:r>
            <w:r w:rsidR="000860F4">
              <w:rPr>
                <w:noProof/>
                <w:webHidden/>
              </w:rPr>
              <w:fldChar w:fldCharType="separate"/>
            </w:r>
            <w:r w:rsidR="00F96512">
              <w:rPr>
                <w:noProof/>
                <w:webHidden/>
              </w:rPr>
              <w:t>4</w:t>
            </w:r>
            <w:r w:rsidR="000860F4">
              <w:rPr>
                <w:noProof/>
                <w:webHidden/>
              </w:rPr>
              <w:fldChar w:fldCharType="end"/>
            </w:r>
          </w:hyperlink>
        </w:p>
        <w:p w14:paraId="0E459D6C" w14:textId="3C7BB2E5" w:rsidR="000860F4" w:rsidRDefault="0020708D">
          <w:pPr>
            <w:pStyle w:val="TOC1"/>
            <w:tabs>
              <w:tab w:val="right" w:leader="dot" w:pos="9016"/>
            </w:tabs>
            <w:rPr>
              <w:rFonts w:asciiTheme="minorHAnsi" w:eastAsiaTheme="minorEastAsia" w:hAnsiTheme="minorHAnsi" w:cstheme="minorBidi"/>
              <w:noProof/>
              <w:sz w:val="22"/>
              <w:szCs w:val="22"/>
              <w:lang w:eastAsia="en-GB"/>
            </w:rPr>
          </w:pPr>
          <w:hyperlink w:anchor="_Toc9068831" w:history="1">
            <w:r w:rsidR="000860F4" w:rsidRPr="000A1CF8">
              <w:rPr>
                <w:rStyle w:val="Hyperlink"/>
                <w:noProof/>
              </w:rPr>
              <w:t xml:space="preserve">Task 1A: </w:t>
            </w:r>
            <w:r w:rsidR="006D1679">
              <w:rPr>
                <w:rStyle w:val="Hyperlink"/>
                <w:noProof/>
              </w:rPr>
              <w:t xml:space="preserve">   </w:t>
            </w:r>
            <w:r w:rsidR="000860F4" w:rsidRPr="000A1CF8">
              <w:rPr>
                <w:rStyle w:val="Hyperlink"/>
                <w:noProof/>
              </w:rPr>
              <w:t>Introduction</w:t>
            </w:r>
            <w:r w:rsidR="000860F4">
              <w:rPr>
                <w:noProof/>
                <w:webHidden/>
              </w:rPr>
              <w:tab/>
            </w:r>
            <w:r w:rsidR="000860F4">
              <w:rPr>
                <w:noProof/>
                <w:webHidden/>
              </w:rPr>
              <w:fldChar w:fldCharType="begin"/>
            </w:r>
            <w:r w:rsidR="000860F4">
              <w:rPr>
                <w:noProof/>
                <w:webHidden/>
              </w:rPr>
              <w:instrText xml:space="preserve"> PAGEREF _Toc9068831 \h </w:instrText>
            </w:r>
            <w:r w:rsidR="000860F4">
              <w:rPr>
                <w:noProof/>
                <w:webHidden/>
              </w:rPr>
            </w:r>
            <w:r w:rsidR="000860F4">
              <w:rPr>
                <w:noProof/>
                <w:webHidden/>
              </w:rPr>
              <w:fldChar w:fldCharType="separate"/>
            </w:r>
            <w:r w:rsidR="00F96512">
              <w:rPr>
                <w:noProof/>
                <w:webHidden/>
              </w:rPr>
              <w:t>4</w:t>
            </w:r>
            <w:r w:rsidR="000860F4">
              <w:rPr>
                <w:noProof/>
                <w:webHidden/>
              </w:rPr>
              <w:fldChar w:fldCharType="end"/>
            </w:r>
          </w:hyperlink>
        </w:p>
        <w:p w14:paraId="1FB4F65A" w14:textId="159A8DEE" w:rsidR="000860F4" w:rsidRDefault="0020708D">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9068832" w:history="1">
            <w:r w:rsidR="000860F4" w:rsidRPr="000A1CF8">
              <w:rPr>
                <w:rStyle w:val="Hyperlink"/>
                <w:noProof/>
              </w:rPr>
              <w:t>1A.1</w:t>
            </w:r>
            <w:r w:rsidR="000860F4">
              <w:rPr>
                <w:rFonts w:asciiTheme="minorHAnsi" w:eastAsiaTheme="minorEastAsia" w:hAnsiTheme="minorHAnsi" w:cstheme="minorBidi"/>
                <w:noProof/>
                <w:sz w:val="22"/>
                <w:szCs w:val="22"/>
                <w:lang w:eastAsia="en-GB"/>
              </w:rPr>
              <w:tab/>
            </w:r>
            <w:r w:rsidR="000860F4" w:rsidRPr="000A1CF8">
              <w:rPr>
                <w:rStyle w:val="Hyperlink"/>
                <w:noProof/>
              </w:rPr>
              <w:t>What is the function of modulation in a communication system?</w:t>
            </w:r>
            <w:r w:rsidR="000860F4">
              <w:rPr>
                <w:noProof/>
                <w:webHidden/>
              </w:rPr>
              <w:tab/>
            </w:r>
            <w:r w:rsidR="000860F4">
              <w:rPr>
                <w:noProof/>
                <w:webHidden/>
              </w:rPr>
              <w:fldChar w:fldCharType="begin"/>
            </w:r>
            <w:r w:rsidR="000860F4">
              <w:rPr>
                <w:noProof/>
                <w:webHidden/>
              </w:rPr>
              <w:instrText xml:space="preserve"> PAGEREF _Toc9068832 \h </w:instrText>
            </w:r>
            <w:r w:rsidR="000860F4">
              <w:rPr>
                <w:noProof/>
                <w:webHidden/>
              </w:rPr>
            </w:r>
            <w:r w:rsidR="000860F4">
              <w:rPr>
                <w:noProof/>
                <w:webHidden/>
              </w:rPr>
              <w:fldChar w:fldCharType="separate"/>
            </w:r>
            <w:r w:rsidR="00F96512">
              <w:rPr>
                <w:noProof/>
                <w:webHidden/>
              </w:rPr>
              <w:t>4</w:t>
            </w:r>
            <w:r w:rsidR="000860F4">
              <w:rPr>
                <w:noProof/>
                <w:webHidden/>
              </w:rPr>
              <w:fldChar w:fldCharType="end"/>
            </w:r>
          </w:hyperlink>
        </w:p>
        <w:p w14:paraId="7C5BA46C" w14:textId="6FEDA53B" w:rsidR="000860F4" w:rsidRDefault="0020708D">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9068833" w:history="1">
            <w:r w:rsidR="000860F4" w:rsidRPr="000A1CF8">
              <w:rPr>
                <w:rStyle w:val="Hyperlink"/>
                <w:noProof/>
              </w:rPr>
              <w:t>1A.2</w:t>
            </w:r>
            <w:r w:rsidR="000860F4">
              <w:rPr>
                <w:rFonts w:asciiTheme="minorHAnsi" w:eastAsiaTheme="minorEastAsia" w:hAnsiTheme="minorHAnsi" w:cstheme="minorBidi"/>
                <w:noProof/>
                <w:sz w:val="22"/>
                <w:szCs w:val="22"/>
                <w:lang w:eastAsia="en-GB"/>
              </w:rPr>
              <w:tab/>
            </w:r>
            <w:r w:rsidR="000860F4" w:rsidRPr="000A1CF8">
              <w:rPr>
                <w:rStyle w:val="Hyperlink"/>
                <w:noProof/>
              </w:rPr>
              <w:t>Modulation</w:t>
            </w:r>
            <w:r w:rsidR="000860F4">
              <w:rPr>
                <w:noProof/>
                <w:webHidden/>
              </w:rPr>
              <w:tab/>
            </w:r>
            <w:r w:rsidR="000860F4">
              <w:rPr>
                <w:noProof/>
                <w:webHidden/>
              </w:rPr>
              <w:fldChar w:fldCharType="begin"/>
            </w:r>
            <w:r w:rsidR="000860F4">
              <w:rPr>
                <w:noProof/>
                <w:webHidden/>
              </w:rPr>
              <w:instrText xml:space="preserve"> PAGEREF _Toc9068833 \h </w:instrText>
            </w:r>
            <w:r w:rsidR="000860F4">
              <w:rPr>
                <w:noProof/>
                <w:webHidden/>
              </w:rPr>
            </w:r>
            <w:r w:rsidR="000860F4">
              <w:rPr>
                <w:noProof/>
                <w:webHidden/>
              </w:rPr>
              <w:fldChar w:fldCharType="separate"/>
            </w:r>
            <w:r w:rsidR="00F96512">
              <w:rPr>
                <w:noProof/>
                <w:webHidden/>
              </w:rPr>
              <w:t>5</w:t>
            </w:r>
            <w:r w:rsidR="000860F4">
              <w:rPr>
                <w:noProof/>
                <w:webHidden/>
              </w:rPr>
              <w:fldChar w:fldCharType="end"/>
            </w:r>
          </w:hyperlink>
        </w:p>
        <w:p w14:paraId="62BFB93F" w14:textId="1FBC2316" w:rsidR="000860F4" w:rsidRDefault="0020708D">
          <w:pPr>
            <w:pStyle w:val="TOC2"/>
            <w:tabs>
              <w:tab w:val="right" w:leader="dot" w:pos="9016"/>
            </w:tabs>
            <w:rPr>
              <w:rFonts w:asciiTheme="minorHAnsi" w:eastAsiaTheme="minorEastAsia" w:hAnsiTheme="minorHAnsi" w:cstheme="minorBidi"/>
              <w:noProof/>
              <w:sz w:val="22"/>
              <w:szCs w:val="22"/>
              <w:lang w:eastAsia="en-GB"/>
            </w:rPr>
          </w:pPr>
          <w:hyperlink w:anchor="_Toc9068834" w:history="1">
            <w:r w:rsidR="000860F4" w:rsidRPr="000A1CF8">
              <w:rPr>
                <w:rStyle w:val="Hyperlink"/>
                <w:noProof/>
              </w:rPr>
              <w:t xml:space="preserve">1A.3 </w:t>
            </w:r>
            <w:r w:rsidR="00205A9C">
              <w:rPr>
                <w:rStyle w:val="Hyperlink"/>
                <w:noProof/>
              </w:rPr>
              <w:t xml:space="preserve">     </w:t>
            </w:r>
            <w:r w:rsidR="000860F4" w:rsidRPr="000A1CF8">
              <w:rPr>
                <w:rStyle w:val="Hyperlink"/>
                <w:noProof/>
              </w:rPr>
              <w:t>What are the pros and cons in using simulations over other method such as test-bed, mathematical, etc.?</w:t>
            </w:r>
            <w:r w:rsidR="000860F4">
              <w:rPr>
                <w:noProof/>
                <w:webHidden/>
              </w:rPr>
              <w:tab/>
            </w:r>
            <w:r w:rsidR="000860F4">
              <w:rPr>
                <w:noProof/>
                <w:webHidden/>
              </w:rPr>
              <w:fldChar w:fldCharType="begin"/>
            </w:r>
            <w:r w:rsidR="000860F4">
              <w:rPr>
                <w:noProof/>
                <w:webHidden/>
              </w:rPr>
              <w:instrText xml:space="preserve"> PAGEREF _Toc9068834 \h </w:instrText>
            </w:r>
            <w:r w:rsidR="000860F4">
              <w:rPr>
                <w:noProof/>
                <w:webHidden/>
              </w:rPr>
            </w:r>
            <w:r w:rsidR="000860F4">
              <w:rPr>
                <w:noProof/>
                <w:webHidden/>
              </w:rPr>
              <w:fldChar w:fldCharType="separate"/>
            </w:r>
            <w:r w:rsidR="00F96512">
              <w:rPr>
                <w:noProof/>
                <w:webHidden/>
              </w:rPr>
              <w:t>5</w:t>
            </w:r>
            <w:r w:rsidR="000860F4">
              <w:rPr>
                <w:noProof/>
                <w:webHidden/>
              </w:rPr>
              <w:fldChar w:fldCharType="end"/>
            </w:r>
          </w:hyperlink>
        </w:p>
        <w:p w14:paraId="70328305" w14:textId="3D094EC2" w:rsidR="000860F4" w:rsidRDefault="0020708D">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9068835" w:history="1">
            <w:r w:rsidR="000860F4" w:rsidRPr="000A1CF8">
              <w:rPr>
                <w:rStyle w:val="Hyperlink"/>
                <w:noProof/>
              </w:rPr>
              <w:t>1A.4</w:t>
            </w:r>
            <w:r w:rsidR="000860F4">
              <w:rPr>
                <w:rFonts w:asciiTheme="minorHAnsi" w:eastAsiaTheme="minorEastAsia" w:hAnsiTheme="minorHAnsi" w:cstheme="minorBidi"/>
                <w:noProof/>
                <w:sz w:val="22"/>
                <w:szCs w:val="22"/>
                <w:lang w:eastAsia="en-GB"/>
              </w:rPr>
              <w:tab/>
            </w:r>
            <w:r w:rsidR="000860F4" w:rsidRPr="000A1CF8">
              <w:rPr>
                <w:rStyle w:val="Hyperlink"/>
                <w:noProof/>
              </w:rPr>
              <w:t>Fundamentals of QPSK</w:t>
            </w:r>
            <w:r w:rsidR="000860F4">
              <w:rPr>
                <w:noProof/>
                <w:webHidden/>
              </w:rPr>
              <w:tab/>
            </w:r>
            <w:r w:rsidR="000860F4">
              <w:rPr>
                <w:noProof/>
                <w:webHidden/>
              </w:rPr>
              <w:fldChar w:fldCharType="begin"/>
            </w:r>
            <w:r w:rsidR="000860F4">
              <w:rPr>
                <w:noProof/>
                <w:webHidden/>
              </w:rPr>
              <w:instrText xml:space="preserve"> PAGEREF _Toc9068835 \h </w:instrText>
            </w:r>
            <w:r w:rsidR="000860F4">
              <w:rPr>
                <w:noProof/>
                <w:webHidden/>
              </w:rPr>
            </w:r>
            <w:r w:rsidR="000860F4">
              <w:rPr>
                <w:noProof/>
                <w:webHidden/>
              </w:rPr>
              <w:fldChar w:fldCharType="separate"/>
            </w:r>
            <w:r w:rsidR="00F96512">
              <w:rPr>
                <w:noProof/>
                <w:webHidden/>
              </w:rPr>
              <w:t>5</w:t>
            </w:r>
            <w:r w:rsidR="000860F4">
              <w:rPr>
                <w:noProof/>
                <w:webHidden/>
              </w:rPr>
              <w:fldChar w:fldCharType="end"/>
            </w:r>
          </w:hyperlink>
        </w:p>
        <w:p w14:paraId="5CD94E8D" w14:textId="2E9C1678" w:rsidR="000860F4" w:rsidRDefault="0020708D">
          <w:pPr>
            <w:pStyle w:val="TOC2"/>
            <w:tabs>
              <w:tab w:val="right" w:leader="dot" w:pos="9016"/>
            </w:tabs>
            <w:rPr>
              <w:rFonts w:asciiTheme="minorHAnsi" w:eastAsiaTheme="minorEastAsia" w:hAnsiTheme="minorHAnsi" w:cstheme="minorBidi"/>
              <w:noProof/>
              <w:sz w:val="22"/>
              <w:szCs w:val="22"/>
              <w:lang w:eastAsia="en-GB"/>
            </w:rPr>
          </w:pPr>
          <w:hyperlink w:anchor="_Toc9068836" w:history="1">
            <w:r w:rsidR="000860F4" w:rsidRPr="000A1CF8">
              <w:rPr>
                <w:rStyle w:val="Hyperlink"/>
                <w:noProof/>
              </w:rPr>
              <w:t xml:space="preserve">1A.5 </w:t>
            </w:r>
            <w:r w:rsidR="00205A9C">
              <w:rPr>
                <w:rStyle w:val="Hyperlink"/>
                <w:noProof/>
              </w:rPr>
              <w:t xml:space="preserve">     </w:t>
            </w:r>
            <w:r w:rsidR="000860F4" w:rsidRPr="000A1CF8">
              <w:rPr>
                <w:rStyle w:val="Hyperlink"/>
                <w:noProof/>
              </w:rPr>
              <w:t>Advantages and Disadvantages of QPSK</w:t>
            </w:r>
            <w:r w:rsidR="000860F4">
              <w:rPr>
                <w:noProof/>
                <w:webHidden/>
              </w:rPr>
              <w:tab/>
            </w:r>
            <w:r w:rsidR="000860F4">
              <w:rPr>
                <w:noProof/>
                <w:webHidden/>
              </w:rPr>
              <w:fldChar w:fldCharType="begin"/>
            </w:r>
            <w:r w:rsidR="000860F4">
              <w:rPr>
                <w:noProof/>
                <w:webHidden/>
              </w:rPr>
              <w:instrText xml:space="preserve"> PAGEREF _Toc9068836 \h </w:instrText>
            </w:r>
            <w:r w:rsidR="000860F4">
              <w:rPr>
                <w:noProof/>
                <w:webHidden/>
              </w:rPr>
            </w:r>
            <w:r w:rsidR="000860F4">
              <w:rPr>
                <w:noProof/>
                <w:webHidden/>
              </w:rPr>
              <w:fldChar w:fldCharType="separate"/>
            </w:r>
            <w:r w:rsidR="00F96512">
              <w:rPr>
                <w:noProof/>
                <w:webHidden/>
              </w:rPr>
              <w:t>6</w:t>
            </w:r>
            <w:r w:rsidR="000860F4">
              <w:rPr>
                <w:noProof/>
                <w:webHidden/>
              </w:rPr>
              <w:fldChar w:fldCharType="end"/>
            </w:r>
          </w:hyperlink>
        </w:p>
        <w:p w14:paraId="17A75B41" w14:textId="485DF3A0" w:rsidR="000860F4" w:rsidRDefault="0020708D">
          <w:pPr>
            <w:pStyle w:val="TOC2"/>
            <w:tabs>
              <w:tab w:val="right" w:leader="dot" w:pos="9016"/>
            </w:tabs>
            <w:rPr>
              <w:rFonts w:asciiTheme="minorHAnsi" w:eastAsiaTheme="minorEastAsia" w:hAnsiTheme="minorHAnsi" w:cstheme="minorBidi"/>
              <w:noProof/>
              <w:sz w:val="22"/>
              <w:szCs w:val="22"/>
              <w:lang w:eastAsia="en-GB"/>
            </w:rPr>
          </w:pPr>
          <w:hyperlink w:anchor="_Toc9068837" w:history="1">
            <w:r w:rsidR="000860F4" w:rsidRPr="000A1CF8">
              <w:rPr>
                <w:rStyle w:val="Hyperlink"/>
                <w:noProof/>
              </w:rPr>
              <w:t xml:space="preserve">1A.6 </w:t>
            </w:r>
            <w:r w:rsidR="00205A9C">
              <w:rPr>
                <w:rStyle w:val="Hyperlink"/>
                <w:noProof/>
              </w:rPr>
              <w:t xml:space="preserve">     </w:t>
            </w:r>
            <w:r w:rsidR="000860F4" w:rsidRPr="000A1CF8">
              <w:rPr>
                <w:rStyle w:val="Hyperlink"/>
                <w:noProof/>
              </w:rPr>
              <w:t>Implementation Examples</w:t>
            </w:r>
            <w:r w:rsidR="000860F4">
              <w:rPr>
                <w:noProof/>
                <w:webHidden/>
              </w:rPr>
              <w:tab/>
            </w:r>
            <w:r w:rsidR="000860F4">
              <w:rPr>
                <w:noProof/>
                <w:webHidden/>
              </w:rPr>
              <w:fldChar w:fldCharType="begin"/>
            </w:r>
            <w:r w:rsidR="000860F4">
              <w:rPr>
                <w:noProof/>
                <w:webHidden/>
              </w:rPr>
              <w:instrText xml:space="preserve"> PAGEREF _Toc9068837 \h </w:instrText>
            </w:r>
            <w:r w:rsidR="000860F4">
              <w:rPr>
                <w:noProof/>
                <w:webHidden/>
              </w:rPr>
            </w:r>
            <w:r w:rsidR="000860F4">
              <w:rPr>
                <w:noProof/>
                <w:webHidden/>
              </w:rPr>
              <w:fldChar w:fldCharType="separate"/>
            </w:r>
            <w:r w:rsidR="00F96512">
              <w:rPr>
                <w:noProof/>
                <w:webHidden/>
              </w:rPr>
              <w:t>6</w:t>
            </w:r>
            <w:r w:rsidR="000860F4">
              <w:rPr>
                <w:noProof/>
                <w:webHidden/>
              </w:rPr>
              <w:fldChar w:fldCharType="end"/>
            </w:r>
          </w:hyperlink>
        </w:p>
        <w:p w14:paraId="0A6492E6" w14:textId="6948F053" w:rsidR="000860F4" w:rsidRDefault="0020708D">
          <w:pPr>
            <w:pStyle w:val="TOC1"/>
            <w:tabs>
              <w:tab w:val="right" w:leader="dot" w:pos="9016"/>
            </w:tabs>
            <w:rPr>
              <w:rFonts w:asciiTheme="minorHAnsi" w:eastAsiaTheme="minorEastAsia" w:hAnsiTheme="minorHAnsi" w:cstheme="minorBidi"/>
              <w:noProof/>
              <w:sz w:val="22"/>
              <w:szCs w:val="22"/>
              <w:lang w:eastAsia="en-GB"/>
            </w:rPr>
          </w:pPr>
          <w:hyperlink w:anchor="_Toc9068838" w:history="1">
            <w:r w:rsidR="000860F4" w:rsidRPr="000A1CF8">
              <w:rPr>
                <w:rStyle w:val="Hyperlink"/>
                <w:noProof/>
              </w:rPr>
              <w:t xml:space="preserve">Task 1B: </w:t>
            </w:r>
            <w:r w:rsidR="006D1679">
              <w:rPr>
                <w:rStyle w:val="Hyperlink"/>
                <w:noProof/>
              </w:rPr>
              <w:t xml:space="preserve">  </w:t>
            </w:r>
            <w:r w:rsidR="000860F4" w:rsidRPr="000A1CF8">
              <w:rPr>
                <w:rStyle w:val="Hyperlink"/>
                <w:noProof/>
              </w:rPr>
              <w:t>Experiment</w:t>
            </w:r>
            <w:r w:rsidR="000860F4">
              <w:rPr>
                <w:noProof/>
                <w:webHidden/>
              </w:rPr>
              <w:tab/>
            </w:r>
            <w:r w:rsidR="000860F4">
              <w:rPr>
                <w:noProof/>
                <w:webHidden/>
              </w:rPr>
              <w:fldChar w:fldCharType="begin"/>
            </w:r>
            <w:r w:rsidR="000860F4">
              <w:rPr>
                <w:noProof/>
                <w:webHidden/>
              </w:rPr>
              <w:instrText xml:space="preserve"> PAGEREF _Toc9068838 \h </w:instrText>
            </w:r>
            <w:r w:rsidR="000860F4">
              <w:rPr>
                <w:noProof/>
                <w:webHidden/>
              </w:rPr>
            </w:r>
            <w:r w:rsidR="000860F4">
              <w:rPr>
                <w:noProof/>
                <w:webHidden/>
              </w:rPr>
              <w:fldChar w:fldCharType="separate"/>
            </w:r>
            <w:r w:rsidR="00F96512">
              <w:rPr>
                <w:noProof/>
                <w:webHidden/>
              </w:rPr>
              <w:t>7</w:t>
            </w:r>
            <w:r w:rsidR="000860F4">
              <w:rPr>
                <w:noProof/>
                <w:webHidden/>
              </w:rPr>
              <w:fldChar w:fldCharType="end"/>
            </w:r>
          </w:hyperlink>
        </w:p>
        <w:p w14:paraId="4F644391" w14:textId="49FA1C6F" w:rsidR="000860F4" w:rsidRDefault="0020708D">
          <w:pPr>
            <w:pStyle w:val="TOC2"/>
            <w:tabs>
              <w:tab w:val="right" w:leader="dot" w:pos="9016"/>
            </w:tabs>
            <w:rPr>
              <w:rFonts w:asciiTheme="minorHAnsi" w:eastAsiaTheme="minorEastAsia" w:hAnsiTheme="minorHAnsi" w:cstheme="minorBidi"/>
              <w:noProof/>
              <w:sz w:val="22"/>
              <w:szCs w:val="22"/>
              <w:lang w:eastAsia="en-GB"/>
            </w:rPr>
          </w:pPr>
          <w:hyperlink w:anchor="_Toc9068839" w:history="1">
            <w:r w:rsidR="000860F4" w:rsidRPr="000A1CF8">
              <w:rPr>
                <w:rStyle w:val="Hyperlink"/>
                <w:noProof/>
              </w:rPr>
              <w:t xml:space="preserve">1B.1 </w:t>
            </w:r>
            <w:r w:rsidR="00205A9C">
              <w:rPr>
                <w:rStyle w:val="Hyperlink"/>
                <w:noProof/>
              </w:rPr>
              <w:t xml:space="preserve">     </w:t>
            </w:r>
            <w:r w:rsidR="000860F4" w:rsidRPr="000A1CF8">
              <w:rPr>
                <w:rStyle w:val="Hyperlink"/>
                <w:noProof/>
              </w:rPr>
              <w:t>Problem Formulation</w:t>
            </w:r>
            <w:r w:rsidR="000860F4">
              <w:rPr>
                <w:noProof/>
                <w:webHidden/>
              </w:rPr>
              <w:tab/>
            </w:r>
            <w:r w:rsidR="000860F4">
              <w:rPr>
                <w:noProof/>
                <w:webHidden/>
              </w:rPr>
              <w:fldChar w:fldCharType="begin"/>
            </w:r>
            <w:r w:rsidR="000860F4">
              <w:rPr>
                <w:noProof/>
                <w:webHidden/>
              </w:rPr>
              <w:instrText xml:space="preserve"> PAGEREF _Toc9068839 \h </w:instrText>
            </w:r>
            <w:r w:rsidR="000860F4">
              <w:rPr>
                <w:noProof/>
                <w:webHidden/>
              </w:rPr>
            </w:r>
            <w:r w:rsidR="000860F4">
              <w:rPr>
                <w:noProof/>
                <w:webHidden/>
              </w:rPr>
              <w:fldChar w:fldCharType="separate"/>
            </w:r>
            <w:r w:rsidR="00F96512">
              <w:rPr>
                <w:noProof/>
                <w:webHidden/>
              </w:rPr>
              <w:t>7</w:t>
            </w:r>
            <w:r w:rsidR="000860F4">
              <w:rPr>
                <w:noProof/>
                <w:webHidden/>
              </w:rPr>
              <w:fldChar w:fldCharType="end"/>
            </w:r>
          </w:hyperlink>
        </w:p>
        <w:p w14:paraId="5480EC7D" w14:textId="750C4720" w:rsidR="000860F4" w:rsidRDefault="0020708D">
          <w:pPr>
            <w:pStyle w:val="TOC2"/>
            <w:tabs>
              <w:tab w:val="right" w:leader="dot" w:pos="9016"/>
            </w:tabs>
            <w:rPr>
              <w:rFonts w:asciiTheme="minorHAnsi" w:eastAsiaTheme="minorEastAsia" w:hAnsiTheme="minorHAnsi" w:cstheme="minorBidi"/>
              <w:noProof/>
              <w:sz w:val="22"/>
              <w:szCs w:val="22"/>
              <w:lang w:eastAsia="en-GB"/>
            </w:rPr>
          </w:pPr>
          <w:hyperlink w:anchor="_Toc9068840" w:history="1">
            <w:r w:rsidR="000860F4" w:rsidRPr="000A1CF8">
              <w:rPr>
                <w:rStyle w:val="Hyperlink"/>
                <w:noProof/>
              </w:rPr>
              <w:t xml:space="preserve">1B.2 </w:t>
            </w:r>
            <w:r w:rsidR="00205A9C">
              <w:rPr>
                <w:rStyle w:val="Hyperlink"/>
                <w:noProof/>
              </w:rPr>
              <w:t xml:space="preserve">     </w:t>
            </w:r>
            <w:r w:rsidR="000860F4" w:rsidRPr="000A1CF8">
              <w:rPr>
                <w:rStyle w:val="Hyperlink"/>
                <w:noProof/>
              </w:rPr>
              <w:t>Signal to Noise Ratio</w:t>
            </w:r>
            <w:r w:rsidR="000860F4">
              <w:rPr>
                <w:noProof/>
                <w:webHidden/>
              </w:rPr>
              <w:tab/>
            </w:r>
            <w:r w:rsidR="000860F4">
              <w:rPr>
                <w:noProof/>
                <w:webHidden/>
              </w:rPr>
              <w:fldChar w:fldCharType="begin"/>
            </w:r>
            <w:r w:rsidR="000860F4">
              <w:rPr>
                <w:noProof/>
                <w:webHidden/>
              </w:rPr>
              <w:instrText xml:space="preserve"> PAGEREF _Toc9068840 \h </w:instrText>
            </w:r>
            <w:r w:rsidR="000860F4">
              <w:rPr>
                <w:noProof/>
                <w:webHidden/>
              </w:rPr>
            </w:r>
            <w:r w:rsidR="000860F4">
              <w:rPr>
                <w:noProof/>
                <w:webHidden/>
              </w:rPr>
              <w:fldChar w:fldCharType="separate"/>
            </w:r>
            <w:r w:rsidR="00F96512">
              <w:rPr>
                <w:noProof/>
                <w:webHidden/>
              </w:rPr>
              <w:t>7</w:t>
            </w:r>
            <w:r w:rsidR="000860F4">
              <w:rPr>
                <w:noProof/>
                <w:webHidden/>
              </w:rPr>
              <w:fldChar w:fldCharType="end"/>
            </w:r>
          </w:hyperlink>
        </w:p>
        <w:p w14:paraId="70FD56F1" w14:textId="03C300FA" w:rsidR="000860F4" w:rsidRDefault="0020708D">
          <w:pPr>
            <w:pStyle w:val="TOC2"/>
            <w:tabs>
              <w:tab w:val="right" w:leader="dot" w:pos="9016"/>
            </w:tabs>
            <w:rPr>
              <w:rFonts w:asciiTheme="minorHAnsi" w:eastAsiaTheme="minorEastAsia" w:hAnsiTheme="minorHAnsi" w:cstheme="minorBidi"/>
              <w:noProof/>
              <w:sz w:val="22"/>
              <w:szCs w:val="22"/>
              <w:lang w:eastAsia="en-GB"/>
            </w:rPr>
          </w:pPr>
          <w:hyperlink w:anchor="_Toc9068841" w:history="1">
            <w:r w:rsidR="000860F4" w:rsidRPr="000A1CF8">
              <w:rPr>
                <w:rStyle w:val="Hyperlink"/>
                <w:noProof/>
              </w:rPr>
              <w:t xml:space="preserve">1B.3 </w:t>
            </w:r>
            <w:r w:rsidR="00205A9C">
              <w:rPr>
                <w:rStyle w:val="Hyperlink"/>
                <w:noProof/>
              </w:rPr>
              <w:t xml:space="preserve">    </w:t>
            </w:r>
            <w:r w:rsidR="000860F4" w:rsidRPr="000A1CF8">
              <w:rPr>
                <w:rStyle w:val="Hyperlink"/>
                <w:noProof/>
              </w:rPr>
              <w:t>Bit Error Rate</w:t>
            </w:r>
            <w:r w:rsidR="000860F4">
              <w:rPr>
                <w:noProof/>
                <w:webHidden/>
              </w:rPr>
              <w:tab/>
            </w:r>
            <w:r w:rsidR="000860F4">
              <w:rPr>
                <w:noProof/>
                <w:webHidden/>
              </w:rPr>
              <w:fldChar w:fldCharType="begin"/>
            </w:r>
            <w:r w:rsidR="000860F4">
              <w:rPr>
                <w:noProof/>
                <w:webHidden/>
              </w:rPr>
              <w:instrText xml:space="preserve"> PAGEREF _Toc9068841 \h </w:instrText>
            </w:r>
            <w:r w:rsidR="000860F4">
              <w:rPr>
                <w:noProof/>
                <w:webHidden/>
              </w:rPr>
            </w:r>
            <w:r w:rsidR="000860F4">
              <w:rPr>
                <w:noProof/>
                <w:webHidden/>
              </w:rPr>
              <w:fldChar w:fldCharType="separate"/>
            </w:r>
            <w:r w:rsidR="00F96512">
              <w:rPr>
                <w:noProof/>
                <w:webHidden/>
              </w:rPr>
              <w:t>7</w:t>
            </w:r>
            <w:r w:rsidR="000860F4">
              <w:rPr>
                <w:noProof/>
                <w:webHidden/>
              </w:rPr>
              <w:fldChar w:fldCharType="end"/>
            </w:r>
          </w:hyperlink>
        </w:p>
        <w:p w14:paraId="41FD4C18" w14:textId="5AC7EA59" w:rsidR="000860F4" w:rsidRDefault="0020708D">
          <w:pPr>
            <w:pStyle w:val="TOC2"/>
            <w:tabs>
              <w:tab w:val="right" w:leader="dot" w:pos="9016"/>
            </w:tabs>
            <w:rPr>
              <w:rFonts w:asciiTheme="minorHAnsi" w:eastAsiaTheme="minorEastAsia" w:hAnsiTheme="minorHAnsi" w:cstheme="minorBidi"/>
              <w:noProof/>
              <w:sz w:val="22"/>
              <w:szCs w:val="22"/>
              <w:lang w:eastAsia="en-GB"/>
            </w:rPr>
          </w:pPr>
          <w:hyperlink w:anchor="_Toc9068842" w:history="1">
            <w:r w:rsidR="000860F4" w:rsidRPr="000A1CF8">
              <w:rPr>
                <w:rStyle w:val="Hyperlink"/>
                <w:noProof/>
              </w:rPr>
              <w:t>Implementation</w:t>
            </w:r>
            <w:r w:rsidR="000860F4">
              <w:rPr>
                <w:noProof/>
                <w:webHidden/>
              </w:rPr>
              <w:tab/>
            </w:r>
            <w:r w:rsidR="000860F4">
              <w:rPr>
                <w:noProof/>
                <w:webHidden/>
              </w:rPr>
              <w:fldChar w:fldCharType="begin"/>
            </w:r>
            <w:r w:rsidR="000860F4">
              <w:rPr>
                <w:noProof/>
                <w:webHidden/>
              </w:rPr>
              <w:instrText xml:space="preserve"> PAGEREF _Toc9068842 \h </w:instrText>
            </w:r>
            <w:r w:rsidR="000860F4">
              <w:rPr>
                <w:noProof/>
                <w:webHidden/>
              </w:rPr>
            </w:r>
            <w:r w:rsidR="000860F4">
              <w:rPr>
                <w:noProof/>
                <w:webHidden/>
              </w:rPr>
              <w:fldChar w:fldCharType="separate"/>
            </w:r>
            <w:r w:rsidR="00F96512">
              <w:rPr>
                <w:noProof/>
                <w:webHidden/>
              </w:rPr>
              <w:t>7</w:t>
            </w:r>
            <w:r w:rsidR="000860F4">
              <w:rPr>
                <w:noProof/>
                <w:webHidden/>
              </w:rPr>
              <w:fldChar w:fldCharType="end"/>
            </w:r>
          </w:hyperlink>
        </w:p>
        <w:p w14:paraId="2D5D07F7" w14:textId="4CDF831A" w:rsidR="000860F4" w:rsidRDefault="0020708D">
          <w:pPr>
            <w:pStyle w:val="TOC2"/>
            <w:tabs>
              <w:tab w:val="right" w:leader="dot" w:pos="9016"/>
            </w:tabs>
            <w:rPr>
              <w:rFonts w:asciiTheme="minorHAnsi" w:eastAsiaTheme="minorEastAsia" w:hAnsiTheme="minorHAnsi" w:cstheme="minorBidi"/>
              <w:noProof/>
              <w:sz w:val="22"/>
              <w:szCs w:val="22"/>
              <w:lang w:eastAsia="en-GB"/>
            </w:rPr>
          </w:pPr>
          <w:hyperlink w:anchor="_Toc9068843" w:history="1">
            <w:r w:rsidR="000860F4" w:rsidRPr="000A1CF8">
              <w:rPr>
                <w:rStyle w:val="Hyperlink"/>
                <w:noProof/>
              </w:rPr>
              <w:t>Results</w:t>
            </w:r>
            <w:r w:rsidR="000860F4">
              <w:rPr>
                <w:noProof/>
                <w:webHidden/>
              </w:rPr>
              <w:tab/>
            </w:r>
            <w:r w:rsidR="000860F4">
              <w:rPr>
                <w:noProof/>
                <w:webHidden/>
              </w:rPr>
              <w:fldChar w:fldCharType="begin"/>
            </w:r>
            <w:r w:rsidR="000860F4">
              <w:rPr>
                <w:noProof/>
                <w:webHidden/>
              </w:rPr>
              <w:instrText xml:space="preserve"> PAGEREF _Toc9068843 \h </w:instrText>
            </w:r>
            <w:r w:rsidR="000860F4">
              <w:rPr>
                <w:noProof/>
                <w:webHidden/>
              </w:rPr>
            </w:r>
            <w:r w:rsidR="000860F4">
              <w:rPr>
                <w:noProof/>
                <w:webHidden/>
              </w:rPr>
              <w:fldChar w:fldCharType="separate"/>
            </w:r>
            <w:r w:rsidR="00F96512">
              <w:rPr>
                <w:noProof/>
                <w:webHidden/>
              </w:rPr>
              <w:t>7</w:t>
            </w:r>
            <w:r w:rsidR="000860F4">
              <w:rPr>
                <w:noProof/>
                <w:webHidden/>
              </w:rPr>
              <w:fldChar w:fldCharType="end"/>
            </w:r>
          </w:hyperlink>
        </w:p>
        <w:p w14:paraId="65076100" w14:textId="0A1AB06B" w:rsidR="000860F4" w:rsidRDefault="0020708D">
          <w:pPr>
            <w:pStyle w:val="TOC2"/>
            <w:tabs>
              <w:tab w:val="right" w:leader="dot" w:pos="9016"/>
            </w:tabs>
            <w:rPr>
              <w:rFonts w:asciiTheme="minorHAnsi" w:eastAsiaTheme="minorEastAsia" w:hAnsiTheme="minorHAnsi" w:cstheme="minorBidi"/>
              <w:noProof/>
              <w:sz w:val="22"/>
              <w:szCs w:val="22"/>
              <w:lang w:eastAsia="en-GB"/>
            </w:rPr>
          </w:pPr>
          <w:hyperlink w:anchor="_Toc9068844" w:history="1">
            <w:r w:rsidR="000860F4" w:rsidRPr="000A1CF8">
              <w:rPr>
                <w:rStyle w:val="Hyperlink"/>
                <w:noProof/>
              </w:rPr>
              <w:t>Conclusion</w:t>
            </w:r>
            <w:r w:rsidR="000860F4">
              <w:rPr>
                <w:noProof/>
                <w:webHidden/>
              </w:rPr>
              <w:tab/>
            </w:r>
            <w:r w:rsidR="000860F4">
              <w:rPr>
                <w:noProof/>
                <w:webHidden/>
              </w:rPr>
              <w:fldChar w:fldCharType="begin"/>
            </w:r>
            <w:r w:rsidR="000860F4">
              <w:rPr>
                <w:noProof/>
                <w:webHidden/>
              </w:rPr>
              <w:instrText xml:space="preserve"> PAGEREF _Toc9068844 \h </w:instrText>
            </w:r>
            <w:r w:rsidR="000860F4">
              <w:rPr>
                <w:noProof/>
                <w:webHidden/>
              </w:rPr>
            </w:r>
            <w:r w:rsidR="000860F4">
              <w:rPr>
                <w:noProof/>
                <w:webHidden/>
              </w:rPr>
              <w:fldChar w:fldCharType="separate"/>
            </w:r>
            <w:r w:rsidR="00F96512">
              <w:rPr>
                <w:noProof/>
                <w:webHidden/>
              </w:rPr>
              <w:t>8</w:t>
            </w:r>
            <w:r w:rsidR="000860F4">
              <w:rPr>
                <w:noProof/>
                <w:webHidden/>
              </w:rPr>
              <w:fldChar w:fldCharType="end"/>
            </w:r>
          </w:hyperlink>
        </w:p>
        <w:p w14:paraId="672127C5" w14:textId="2AAA2BC4" w:rsidR="000860F4" w:rsidRDefault="0020708D">
          <w:pPr>
            <w:pStyle w:val="TOC1"/>
            <w:tabs>
              <w:tab w:val="right" w:leader="dot" w:pos="9016"/>
            </w:tabs>
            <w:rPr>
              <w:rFonts w:asciiTheme="minorHAnsi" w:eastAsiaTheme="minorEastAsia" w:hAnsiTheme="minorHAnsi" w:cstheme="minorBidi"/>
              <w:noProof/>
              <w:sz w:val="22"/>
              <w:szCs w:val="22"/>
              <w:lang w:eastAsia="en-GB"/>
            </w:rPr>
          </w:pPr>
          <w:hyperlink w:anchor="_Toc9068845" w:history="1">
            <w:r w:rsidR="000860F4" w:rsidRPr="000A1CF8">
              <w:rPr>
                <w:rStyle w:val="Hyperlink"/>
                <w:noProof/>
              </w:rPr>
              <w:t>Task 2: Wireless Sensor Network Design &amp; Evaluation</w:t>
            </w:r>
            <w:r w:rsidR="000860F4">
              <w:rPr>
                <w:noProof/>
                <w:webHidden/>
              </w:rPr>
              <w:tab/>
            </w:r>
            <w:r w:rsidR="000860F4">
              <w:rPr>
                <w:noProof/>
                <w:webHidden/>
              </w:rPr>
              <w:fldChar w:fldCharType="begin"/>
            </w:r>
            <w:r w:rsidR="000860F4">
              <w:rPr>
                <w:noProof/>
                <w:webHidden/>
              </w:rPr>
              <w:instrText xml:space="preserve"> PAGEREF _Toc9068845 \h </w:instrText>
            </w:r>
            <w:r w:rsidR="000860F4">
              <w:rPr>
                <w:noProof/>
                <w:webHidden/>
              </w:rPr>
            </w:r>
            <w:r w:rsidR="000860F4">
              <w:rPr>
                <w:noProof/>
                <w:webHidden/>
              </w:rPr>
              <w:fldChar w:fldCharType="separate"/>
            </w:r>
            <w:r w:rsidR="00F96512">
              <w:rPr>
                <w:noProof/>
                <w:webHidden/>
              </w:rPr>
              <w:t>8</w:t>
            </w:r>
            <w:r w:rsidR="000860F4">
              <w:rPr>
                <w:noProof/>
                <w:webHidden/>
              </w:rPr>
              <w:fldChar w:fldCharType="end"/>
            </w:r>
          </w:hyperlink>
        </w:p>
        <w:p w14:paraId="7DFFAA8C" w14:textId="70F4552B" w:rsidR="000860F4" w:rsidRDefault="0020708D">
          <w:pPr>
            <w:pStyle w:val="TOC1"/>
            <w:tabs>
              <w:tab w:val="right" w:leader="dot" w:pos="9016"/>
            </w:tabs>
            <w:rPr>
              <w:rFonts w:asciiTheme="minorHAnsi" w:eastAsiaTheme="minorEastAsia" w:hAnsiTheme="minorHAnsi" w:cstheme="minorBidi"/>
              <w:noProof/>
              <w:sz w:val="22"/>
              <w:szCs w:val="22"/>
              <w:lang w:eastAsia="en-GB"/>
            </w:rPr>
          </w:pPr>
          <w:hyperlink w:anchor="_Toc9068846" w:history="1">
            <w:r w:rsidR="000860F4" w:rsidRPr="000A1CF8">
              <w:rPr>
                <w:rStyle w:val="Hyperlink"/>
                <w:noProof/>
              </w:rPr>
              <w:t>Assumptions</w:t>
            </w:r>
            <w:r w:rsidR="000860F4">
              <w:rPr>
                <w:noProof/>
                <w:webHidden/>
              </w:rPr>
              <w:tab/>
            </w:r>
            <w:r w:rsidR="000860F4">
              <w:rPr>
                <w:noProof/>
                <w:webHidden/>
              </w:rPr>
              <w:fldChar w:fldCharType="begin"/>
            </w:r>
            <w:r w:rsidR="000860F4">
              <w:rPr>
                <w:noProof/>
                <w:webHidden/>
              </w:rPr>
              <w:instrText xml:space="preserve"> PAGEREF _Toc9068846 \h </w:instrText>
            </w:r>
            <w:r w:rsidR="000860F4">
              <w:rPr>
                <w:noProof/>
                <w:webHidden/>
              </w:rPr>
            </w:r>
            <w:r w:rsidR="000860F4">
              <w:rPr>
                <w:noProof/>
                <w:webHidden/>
              </w:rPr>
              <w:fldChar w:fldCharType="separate"/>
            </w:r>
            <w:r w:rsidR="00F96512">
              <w:rPr>
                <w:noProof/>
                <w:webHidden/>
              </w:rPr>
              <w:t>8</w:t>
            </w:r>
            <w:r w:rsidR="000860F4">
              <w:rPr>
                <w:noProof/>
                <w:webHidden/>
              </w:rPr>
              <w:fldChar w:fldCharType="end"/>
            </w:r>
          </w:hyperlink>
        </w:p>
        <w:p w14:paraId="543EB1F9" w14:textId="52693116" w:rsidR="000860F4" w:rsidRDefault="0020708D">
          <w:pPr>
            <w:pStyle w:val="TOC1"/>
            <w:tabs>
              <w:tab w:val="right" w:leader="dot" w:pos="9016"/>
            </w:tabs>
            <w:rPr>
              <w:rFonts w:asciiTheme="minorHAnsi" w:eastAsiaTheme="minorEastAsia" w:hAnsiTheme="minorHAnsi" w:cstheme="minorBidi"/>
              <w:noProof/>
              <w:sz w:val="22"/>
              <w:szCs w:val="22"/>
              <w:lang w:eastAsia="en-GB"/>
            </w:rPr>
          </w:pPr>
          <w:hyperlink w:anchor="_Toc9068847" w:history="1">
            <w:r w:rsidR="000860F4" w:rsidRPr="000A1CF8">
              <w:rPr>
                <w:rStyle w:val="Hyperlink"/>
                <w:noProof/>
              </w:rPr>
              <w:t>Introduction: Farm Design and Layout</w:t>
            </w:r>
            <w:r w:rsidR="000860F4">
              <w:rPr>
                <w:noProof/>
                <w:webHidden/>
              </w:rPr>
              <w:tab/>
            </w:r>
            <w:r w:rsidR="000860F4">
              <w:rPr>
                <w:noProof/>
                <w:webHidden/>
              </w:rPr>
              <w:fldChar w:fldCharType="begin"/>
            </w:r>
            <w:r w:rsidR="000860F4">
              <w:rPr>
                <w:noProof/>
                <w:webHidden/>
              </w:rPr>
              <w:instrText xml:space="preserve"> PAGEREF _Toc9068847 \h </w:instrText>
            </w:r>
            <w:r w:rsidR="000860F4">
              <w:rPr>
                <w:noProof/>
                <w:webHidden/>
              </w:rPr>
            </w:r>
            <w:r w:rsidR="000860F4">
              <w:rPr>
                <w:noProof/>
                <w:webHidden/>
              </w:rPr>
              <w:fldChar w:fldCharType="separate"/>
            </w:r>
            <w:r w:rsidR="00F96512">
              <w:rPr>
                <w:noProof/>
                <w:webHidden/>
              </w:rPr>
              <w:t>8</w:t>
            </w:r>
            <w:r w:rsidR="000860F4">
              <w:rPr>
                <w:noProof/>
                <w:webHidden/>
              </w:rPr>
              <w:fldChar w:fldCharType="end"/>
            </w:r>
          </w:hyperlink>
        </w:p>
        <w:p w14:paraId="043E73B4" w14:textId="44CDAA36" w:rsidR="000860F4" w:rsidRDefault="0020708D">
          <w:pPr>
            <w:pStyle w:val="TOC1"/>
            <w:tabs>
              <w:tab w:val="right" w:leader="dot" w:pos="9016"/>
            </w:tabs>
            <w:rPr>
              <w:rFonts w:asciiTheme="minorHAnsi" w:eastAsiaTheme="minorEastAsia" w:hAnsiTheme="minorHAnsi" w:cstheme="minorBidi"/>
              <w:noProof/>
              <w:sz w:val="22"/>
              <w:szCs w:val="22"/>
              <w:lang w:eastAsia="en-GB"/>
            </w:rPr>
          </w:pPr>
          <w:hyperlink w:anchor="_Toc9068848" w:history="1">
            <w:r w:rsidR="000860F4" w:rsidRPr="000A1CF8">
              <w:rPr>
                <w:rStyle w:val="Hyperlink"/>
                <w:noProof/>
              </w:rPr>
              <w:t>Experiment Definitions</w:t>
            </w:r>
            <w:r w:rsidR="000860F4">
              <w:rPr>
                <w:noProof/>
                <w:webHidden/>
              </w:rPr>
              <w:tab/>
            </w:r>
            <w:r w:rsidR="000860F4">
              <w:rPr>
                <w:noProof/>
                <w:webHidden/>
              </w:rPr>
              <w:fldChar w:fldCharType="begin"/>
            </w:r>
            <w:r w:rsidR="000860F4">
              <w:rPr>
                <w:noProof/>
                <w:webHidden/>
              </w:rPr>
              <w:instrText xml:space="preserve"> PAGEREF _Toc9068848 \h </w:instrText>
            </w:r>
            <w:r w:rsidR="000860F4">
              <w:rPr>
                <w:noProof/>
                <w:webHidden/>
              </w:rPr>
            </w:r>
            <w:r w:rsidR="000860F4">
              <w:rPr>
                <w:noProof/>
                <w:webHidden/>
              </w:rPr>
              <w:fldChar w:fldCharType="separate"/>
            </w:r>
            <w:r w:rsidR="00F96512">
              <w:rPr>
                <w:noProof/>
                <w:webHidden/>
              </w:rPr>
              <w:t>8</w:t>
            </w:r>
            <w:r w:rsidR="000860F4">
              <w:rPr>
                <w:noProof/>
                <w:webHidden/>
              </w:rPr>
              <w:fldChar w:fldCharType="end"/>
            </w:r>
          </w:hyperlink>
        </w:p>
        <w:p w14:paraId="6AE9767D" w14:textId="3FAD3EFA" w:rsidR="000860F4" w:rsidRDefault="0020708D">
          <w:pPr>
            <w:pStyle w:val="TOC2"/>
            <w:tabs>
              <w:tab w:val="right" w:leader="dot" w:pos="9016"/>
            </w:tabs>
            <w:rPr>
              <w:rFonts w:asciiTheme="minorHAnsi" w:eastAsiaTheme="minorEastAsia" w:hAnsiTheme="minorHAnsi" w:cstheme="minorBidi"/>
              <w:noProof/>
              <w:sz w:val="22"/>
              <w:szCs w:val="22"/>
              <w:lang w:eastAsia="en-GB"/>
            </w:rPr>
          </w:pPr>
          <w:hyperlink w:anchor="_Toc9068849" w:history="1">
            <w:r w:rsidR="000860F4" w:rsidRPr="000A1CF8">
              <w:rPr>
                <w:rStyle w:val="Hyperlink"/>
                <w:noProof/>
              </w:rPr>
              <w:t>Throughput</w:t>
            </w:r>
            <w:r w:rsidR="000860F4">
              <w:rPr>
                <w:noProof/>
                <w:webHidden/>
              </w:rPr>
              <w:tab/>
            </w:r>
            <w:r w:rsidR="000860F4">
              <w:rPr>
                <w:noProof/>
                <w:webHidden/>
              </w:rPr>
              <w:fldChar w:fldCharType="begin"/>
            </w:r>
            <w:r w:rsidR="000860F4">
              <w:rPr>
                <w:noProof/>
                <w:webHidden/>
              </w:rPr>
              <w:instrText xml:space="preserve"> PAGEREF _Toc9068849 \h </w:instrText>
            </w:r>
            <w:r w:rsidR="000860F4">
              <w:rPr>
                <w:noProof/>
                <w:webHidden/>
              </w:rPr>
            </w:r>
            <w:r w:rsidR="000860F4">
              <w:rPr>
                <w:noProof/>
                <w:webHidden/>
              </w:rPr>
              <w:fldChar w:fldCharType="separate"/>
            </w:r>
            <w:r w:rsidR="00F96512">
              <w:rPr>
                <w:noProof/>
                <w:webHidden/>
              </w:rPr>
              <w:t>8</w:t>
            </w:r>
            <w:r w:rsidR="000860F4">
              <w:rPr>
                <w:noProof/>
                <w:webHidden/>
              </w:rPr>
              <w:fldChar w:fldCharType="end"/>
            </w:r>
          </w:hyperlink>
        </w:p>
        <w:p w14:paraId="197378CC" w14:textId="1D077856" w:rsidR="000860F4" w:rsidRDefault="0020708D">
          <w:pPr>
            <w:pStyle w:val="TOC2"/>
            <w:tabs>
              <w:tab w:val="right" w:leader="dot" w:pos="9016"/>
            </w:tabs>
            <w:rPr>
              <w:rFonts w:asciiTheme="minorHAnsi" w:eastAsiaTheme="minorEastAsia" w:hAnsiTheme="minorHAnsi" w:cstheme="minorBidi"/>
              <w:noProof/>
              <w:sz w:val="22"/>
              <w:szCs w:val="22"/>
              <w:lang w:eastAsia="en-GB"/>
            </w:rPr>
          </w:pPr>
          <w:hyperlink w:anchor="_Toc9068850" w:history="1">
            <w:r w:rsidR="000860F4" w:rsidRPr="000A1CF8">
              <w:rPr>
                <w:rStyle w:val="Hyperlink"/>
                <w:noProof/>
              </w:rPr>
              <w:t>Packet Loss</w:t>
            </w:r>
            <w:r w:rsidR="000860F4">
              <w:rPr>
                <w:noProof/>
                <w:webHidden/>
              </w:rPr>
              <w:tab/>
            </w:r>
            <w:r w:rsidR="000860F4">
              <w:rPr>
                <w:noProof/>
                <w:webHidden/>
              </w:rPr>
              <w:fldChar w:fldCharType="begin"/>
            </w:r>
            <w:r w:rsidR="000860F4">
              <w:rPr>
                <w:noProof/>
                <w:webHidden/>
              </w:rPr>
              <w:instrText xml:space="preserve"> PAGEREF _Toc9068850 \h </w:instrText>
            </w:r>
            <w:r w:rsidR="000860F4">
              <w:rPr>
                <w:noProof/>
                <w:webHidden/>
              </w:rPr>
            </w:r>
            <w:r w:rsidR="000860F4">
              <w:rPr>
                <w:noProof/>
                <w:webHidden/>
              </w:rPr>
              <w:fldChar w:fldCharType="separate"/>
            </w:r>
            <w:r w:rsidR="00F96512">
              <w:rPr>
                <w:noProof/>
                <w:webHidden/>
              </w:rPr>
              <w:t>9</w:t>
            </w:r>
            <w:r w:rsidR="000860F4">
              <w:rPr>
                <w:noProof/>
                <w:webHidden/>
              </w:rPr>
              <w:fldChar w:fldCharType="end"/>
            </w:r>
          </w:hyperlink>
        </w:p>
        <w:p w14:paraId="7DEDE66C" w14:textId="169A559B" w:rsidR="000860F4" w:rsidRDefault="0020708D">
          <w:pPr>
            <w:pStyle w:val="TOC2"/>
            <w:tabs>
              <w:tab w:val="right" w:leader="dot" w:pos="9016"/>
            </w:tabs>
            <w:rPr>
              <w:rFonts w:asciiTheme="minorHAnsi" w:eastAsiaTheme="minorEastAsia" w:hAnsiTheme="minorHAnsi" w:cstheme="minorBidi"/>
              <w:noProof/>
              <w:sz w:val="22"/>
              <w:szCs w:val="22"/>
              <w:lang w:eastAsia="en-GB"/>
            </w:rPr>
          </w:pPr>
          <w:hyperlink w:anchor="_Toc9068851" w:history="1">
            <w:r w:rsidR="000860F4" w:rsidRPr="000A1CF8">
              <w:rPr>
                <w:rStyle w:val="Hyperlink"/>
                <w:noProof/>
              </w:rPr>
              <w:t>Path Loss</w:t>
            </w:r>
            <w:r w:rsidR="000860F4">
              <w:rPr>
                <w:noProof/>
                <w:webHidden/>
              </w:rPr>
              <w:tab/>
            </w:r>
            <w:r w:rsidR="000860F4">
              <w:rPr>
                <w:noProof/>
                <w:webHidden/>
              </w:rPr>
              <w:fldChar w:fldCharType="begin"/>
            </w:r>
            <w:r w:rsidR="000860F4">
              <w:rPr>
                <w:noProof/>
                <w:webHidden/>
              </w:rPr>
              <w:instrText xml:space="preserve"> PAGEREF _Toc9068851 \h </w:instrText>
            </w:r>
            <w:r w:rsidR="000860F4">
              <w:rPr>
                <w:noProof/>
                <w:webHidden/>
              </w:rPr>
            </w:r>
            <w:r w:rsidR="000860F4">
              <w:rPr>
                <w:noProof/>
                <w:webHidden/>
              </w:rPr>
              <w:fldChar w:fldCharType="separate"/>
            </w:r>
            <w:r w:rsidR="00F96512">
              <w:rPr>
                <w:noProof/>
                <w:webHidden/>
              </w:rPr>
              <w:t>9</w:t>
            </w:r>
            <w:r w:rsidR="000860F4">
              <w:rPr>
                <w:noProof/>
                <w:webHidden/>
              </w:rPr>
              <w:fldChar w:fldCharType="end"/>
            </w:r>
          </w:hyperlink>
        </w:p>
        <w:p w14:paraId="2AADC5E8" w14:textId="66C9CCE6" w:rsidR="000860F4" w:rsidRDefault="0020708D">
          <w:pPr>
            <w:pStyle w:val="TOC2"/>
            <w:tabs>
              <w:tab w:val="right" w:leader="dot" w:pos="9016"/>
            </w:tabs>
            <w:rPr>
              <w:rFonts w:asciiTheme="minorHAnsi" w:eastAsiaTheme="minorEastAsia" w:hAnsiTheme="minorHAnsi" w:cstheme="minorBidi"/>
              <w:noProof/>
              <w:sz w:val="22"/>
              <w:szCs w:val="22"/>
              <w:lang w:eastAsia="en-GB"/>
            </w:rPr>
          </w:pPr>
          <w:hyperlink w:anchor="_Toc9068852" w:history="1">
            <w:r w:rsidR="000860F4" w:rsidRPr="000A1CF8">
              <w:rPr>
                <w:rStyle w:val="Hyperlink"/>
                <w:noProof/>
              </w:rPr>
              <w:t>Delay and Jitter</w:t>
            </w:r>
            <w:r w:rsidR="000860F4">
              <w:rPr>
                <w:noProof/>
                <w:webHidden/>
              </w:rPr>
              <w:tab/>
            </w:r>
            <w:r w:rsidR="000860F4">
              <w:rPr>
                <w:noProof/>
                <w:webHidden/>
              </w:rPr>
              <w:fldChar w:fldCharType="begin"/>
            </w:r>
            <w:r w:rsidR="000860F4">
              <w:rPr>
                <w:noProof/>
                <w:webHidden/>
              </w:rPr>
              <w:instrText xml:space="preserve"> PAGEREF _Toc9068852 \h </w:instrText>
            </w:r>
            <w:r w:rsidR="000860F4">
              <w:rPr>
                <w:noProof/>
                <w:webHidden/>
              </w:rPr>
            </w:r>
            <w:r w:rsidR="000860F4">
              <w:rPr>
                <w:noProof/>
                <w:webHidden/>
              </w:rPr>
              <w:fldChar w:fldCharType="separate"/>
            </w:r>
            <w:r w:rsidR="00F96512">
              <w:rPr>
                <w:noProof/>
                <w:webHidden/>
              </w:rPr>
              <w:t>9</w:t>
            </w:r>
            <w:r w:rsidR="000860F4">
              <w:rPr>
                <w:noProof/>
                <w:webHidden/>
              </w:rPr>
              <w:fldChar w:fldCharType="end"/>
            </w:r>
          </w:hyperlink>
        </w:p>
        <w:p w14:paraId="678E14BE" w14:textId="663443CB" w:rsidR="000860F4" w:rsidRDefault="0020708D">
          <w:pPr>
            <w:pStyle w:val="TOC2"/>
            <w:tabs>
              <w:tab w:val="right" w:leader="dot" w:pos="9016"/>
            </w:tabs>
            <w:rPr>
              <w:rFonts w:asciiTheme="minorHAnsi" w:eastAsiaTheme="minorEastAsia" w:hAnsiTheme="minorHAnsi" w:cstheme="minorBidi"/>
              <w:noProof/>
              <w:sz w:val="22"/>
              <w:szCs w:val="22"/>
              <w:lang w:eastAsia="en-GB"/>
            </w:rPr>
          </w:pPr>
          <w:hyperlink w:anchor="_Toc9068853" w:history="1">
            <w:r w:rsidR="000860F4" w:rsidRPr="000A1CF8">
              <w:rPr>
                <w:rStyle w:val="Hyperlink"/>
                <w:noProof/>
              </w:rPr>
              <w:t>Constant Bit Rate</w:t>
            </w:r>
            <w:r w:rsidR="000860F4">
              <w:rPr>
                <w:noProof/>
                <w:webHidden/>
              </w:rPr>
              <w:tab/>
            </w:r>
            <w:r w:rsidR="000860F4">
              <w:rPr>
                <w:noProof/>
                <w:webHidden/>
              </w:rPr>
              <w:fldChar w:fldCharType="begin"/>
            </w:r>
            <w:r w:rsidR="000860F4">
              <w:rPr>
                <w:noProof/>
                <w:webHidden/>
              </w:rPr>
              <w:instrText xml:space="preserve"> PAGEREF _Toc9068853 \h </w:instrText>
            </w:r>
            <w:r w:rsidR="000860F4">
              <w:rPr>
                <w:noProof/>
                <w:webHidden/>
              </w:rPr>
            </w:r>
            <w:r w:rsidR="000860F4">
              <w:rPr>
                <w:noProof/>
                <w:webHidden/>
              </w:rPr>
              <w:fldChar w:fldCharType="separate"/>
            </w:r>
            <w:r w:rsidR="00F96512">
              <w:rPr>
                <w:noProof/>
                <w:webHidden/>
              </w:rPr>
              <w:t>9</w:t>
            </w:r>
            <w:r w:rsidR="000860F4">
              <w:rPr>
                <w:noProof/>
                <w:webHidden/>
              </w:rPr>
              <w:fldChar w:fldCharType="end"/>
            </w:r>
          </w:hyperlink>
        </w:p>
        <w:p w14:paraId="50BEB775" w14:textId="37D27594" w:rsidR="000860F4" w:rsidRDefault="0020708D">
          <w:pPr>
            <w:pStyle w:val="TOC2"/>
            <w:tabs>
              <w:tab w:val="right" w:leader="dot" w:pos="9016"/>
            </w:tabs>
            <w:rPr>
              <w:rFonts w:asciiTheme="minorHAnsi" w:eastAsiaTheme="minorEastAsia" w:hAnsiTheme="minorHAnsi" w:cstheme="minorBidi"/>
              <w:noProof/>
              <w:sz w:val="22"/>
              <w:szCs w:val="22"/>
              <w:lang w:eastAsia="en-GB"/>
            </w:rPr>
          </w:pPr>
          <w:hyperlink w:anchor="_Toc9068854" w:history="1">
            <w:r w:rsidR="000860F4" w:rsidRPr="000A1CF8">
              <w:rPr>
                <w:rStyle w:val="Hyperlink"/>
                <w:noProof/>
              </w:rPr>
              <w:t>Backbone Network</w:t>
            </w:r>
            <w:r w:rsidR="000860F4">
              <w:rPr>
                <w:noProof/>
                <w:webHidden/>
              </w:rPr>
              <w:tab/>
            </w:r>
            <w:r w:rsidR="000860F4">
              <w:rPr>
                <w:noProof/>
                <w:webHidden/>
              </w:rPr>
              <w:fldChar w:fldCharType="begin"/>
            </w:r>
            <w:r w:rsidR="000860F4">
              <w:rPr>
                <w:noProof/>
                <w:webHidden/>
              </w:rPr>
              <w:instrText xml:space="preserve"> PAGEREF _Toc9068854 \h </w:instrText>
            </w:r>
            <w:r w:rsidR="000860F4">
              <w:rPr>
                <w:noProof/>
                <w:webHidden/>
              </w:rPr>
            </w:r>
            <w:r w:rsidR="000860F4">
              <w:rPr>
                <w:noProof/>
                <w:webHidden/>
              </w:rPr>
              <w:fldChar w:fldCharType="separate"/>
            </w:r>
            <w:r w:rsidR="00F96512">
              <w:rPr>
                <w:noProof/>
                <w:webHidden/>
              </w:rPr>
              <w:t>9</w:t>
            </w:r>
            <w:r w:rsidR="000860F4">
              <w:rPr>
                <w:noProof/>
                <w:webHidden/>
              </w:rPr>
              <w:fldChar w:fldCharType="end"/>
            </w:r>
          </w:hyperlink>
        </w:p>
        <w:p w14:paraId="3F90D5B3" w14:textId="28A07E54" w:rsidR="000860F4" w:rsidRDefault="0020708D">
          <w:pPr>
            <w:pStyle w:val="TOC2"/>
            <w:tabs>
              <w:tab w:val="right" w:leader="dot" w:pos="9016"/>
            </w:tabs>
            <w:rPr>
              <w:rFonts w:asciiTheme="minorHAnsi" w:eastAsiaTheme="minorEastAsia" w:hAnsiTheme="minorHAnsi" w:cstheme="minorBidi"/>
              <w:noProof/>
              <w:sz w:val="22"/>
              <w:szCs w:val="22"/>
              <w:lang w:eastAsia="en-GB"/>
            </w:rPr>
          </w:pPr>
          <w:hyperlink w:anchor="_Toc9068855" w:history="1">
            <w:r w:rsidR="000860F4" w:rsidRPr="000A1CF8">
              <w:rPr>
                <w:rStyle w:val="Hyperlink"/>
                <w:noProof/>
              </w:rPr>
              <w:t>Advanced Encryption Standard</w:t>
            </w:r>
            <w:r w:rsidR="000860F4">
              <w:rPr>
                <w:noProof/>
                <w:webHidden/>
              </w:rPr>
              <w:tab/>
            </w:r>
            <w:r w:rsidR="000860F4">
              <w:rPr>
                <w:noProof/>
                <w:webHidden/>
              </w:rPr>
              <w:fldChar w:fldCharType="begin"/>
            </w:r>
            <w:r w:rsidR="000860F4">
              <w:rPr>
                <w:noProof/>
                <w:webHidden/>
              </w:rPr>
              <w:instrText xml:space="preserve"> PAGEREF _Toc9068855 \h </w:instrText>
            </w:r>
            <w:r w:rsidR="000860F4">
              <w:rPr>
                <w:noProof/>
                <w:webHidden/>
              </w:rPr>
            </w:r>
            <w:r w:rsidR="000860F4">
              <w:rPr>
                <w:noProof/>
                <w:webHidden/>
              </w:rPr>
              <w:fldChar w:fldCharType="separate"/>
            </w:r>
            <w:r w:rsidR="00F96512">
              <w:rPr>
                <w:noProof/>
                <w:webHidden/>
              </w:rPr>
              <w:t>9</w:t>
            </w:r>
            <w:r w:rsidR="000860F4">
              <w:rPr>
                <w:noProof/>
                <w:webHidden/>
              </w:rPr>
              <w:fldChar w:fldCharType="end"/>
            </w:r>
          </w:hyperlink>
        </w:p>
        <w:p w14:paraId="326317D5" w14:textId="1C99EE69" w:rsidR="000860F4" w:rsidRDefault="0020708D">
          <w:pPr>
            <w:pStyle w:val="TOC1"/>
            <w:tabs>
              <w:tab w:val="right" w:leader="dot" w:pos="9016"/>
            </w:tabs>
            <w:rPr>
              <w:rFonts w:asciiTheme="minorHAnsi" w:eastAsiaTheme="minorEastAsia" w:hAnsiTheme="minorHAnsi" w:cstheme="minorBidi"/>
              <w:noProof/>
              <w:sz w:val="22"/>
              <w:szCs w:val="22"/>
              <w:lang w:eastAsia="en-GB"/>
            </w:rPr>
          </w:pPr>
          <w:hyperlink w:anchor="_Toc9068856" w:history="1">
            <w:r w:rsidR="000860F4" w:rsidRPr="000A1CF8">
              <w:rPr>
                <w:rStyle w:val="Hyperlink"/>
                <w:noProof/>
              </w:rPr>
              <w:t>Experiment Setup</w:t>
            </w:r>
            <w:r w:rsidR="000860F4">
              <w:rPr>
                <w:noProof/>
                <w:webHidden/>
              </w:rPr>
              <w:tab/>
            </w:r>
            <w:r w:rsidR="000860F4">
              <w:rPr>
                <w:noProof/>
                <w:webHidden/>
              </w:rPr>
              <w:fldChar w:fldCharType="begin"/>
            </w:r>
            <w:r w:rsidR="000860F4">
              <w:rPr>
                <w:noProof/>
                <w:webHidden/>
              </w:rPr>
              <w:instrText xml:space="preserve"> PAGEREF _Toc9068856 \h </w:instrText>
            </w:r>
            <w:r w:rsidR="000860F4">
              <w:rPr>
                <w:noProof/>
                <w:webHidden/>
              </w:rPr>
            </w:r>
            <w:r w:rsidR="000860F4">
              <w:rPr>
                <w:noProof/>
                <w:webHidden/>
              </w:rPr>
              <w:fldChar w:fldCharType="separate"/>
            </w:r>
            <w:r w:rsidR="00F96512">
              <w:rPr>
                <w:noProof/>
                <w:webHidden/>
              </w:rPr>
              <w:t>9</w:t>
            </w:r>
            <w:r w:rsidR="000860F4">
              <w:rPr>
                <w:noProof/>
                <w:webHidden/>
              </w:rPr>
              <w:fldChar w:fldCharType="end"/>
            </w:r>
          </w:hyperlink>
        </w:p>
        <w:p w14:paraId="1E961E1F" w14:textId="586257FC" w:rsidR="000860F4" w:rsidRDefault="0020708D">
          <w:pPr>
            <w:pStyle w:val="TOC1"/>
            <w:tabs>
              <w:tab w:val="right" w:leader="dot" w:pos="9016"/>
            </w:tabs>
            <w:rPr>
              <w:rFonts w:asciiTheme="minorHAnsi" w:eastAsiaTheme="minorEastAsia" w:hAnsiTheme="minorHAnsi" w:cstheme="minorBidi"/>
              <w:noProof/>
              <w:sz w:val="22"/>
              <w:szCs w:val="22"/>
              <w:lang w:eastAsia="en-GB"/>
            </w:rPr>
          </w:pPr>
          <w:hyperlink w:anchor="_Toc9068857" w:history="1">
            <w:r w:rsidR="000860F4" w:rsidRPr="000A1CF8">
              <w:rPr>
                <w:rStyle w:val="Hyperlink"/>
                <w:noProof/>
              </w:rPr>
              <w:t>Results</w:t>
            </w:r>
            <w:r w:rsidR="000860F4">
              <w:rPr>
                <w:noProof/>
                <w:webHidden/>
              </w:rPr>
              <w:tab/>
            </w:r>
            <w:r w:rsidR="000860F4">
              <w:rPr>
                <w:noProof/>
                <w:webHidden/>
              </w:rPr>
              <w:fldChar w:fldCharType="begin"/>
            </w:r>
            <w:r w:rsidR="000860F4">
              <w:rPr>
                <w:noProof/>
                <w:webHidden/>
              </w:rPr>
              <w:instrText xml:space="preserve"> PAGEREF _Toc9068857 \h </w:instrText>
            </w:r>
            <w:r w:rsidR="000860F4">
              <w:rPr>
                <w:noProof/>
                <w:webHidden/>
              </w:rPr>
            </w:r>
            <w:r w:rsidR="000860F4">
              <w:rPr>
                <w:noProof/>
                <w:webHidden/>
              </w:rPr>
              <w:fldChar w:fldCharType="separate"/>
            </w:r>
            <w:r w:rsidR="00F96512">
              <w:rPr>
                <w:noProof/>
                <w:webHidden/>
              </w:rPr>
              <w:t>11</w:t>
            </w:r>
            <w:r w:rsidR="000860F4">
              <w:rPr>
                <w:noProof/>
                <w:webHidden/>
              </w:rPr>
              <w:fldChar w:fldCharType="end"/>
            </w:r>
          </w:hyperlink>
        </w:p>
        <w:p w14:paraId="000E59A4" w14:textId="69D62D45" w:rsidR="000860F4" w:rsidRDefault="0020708D">
          <w:pPr>
            <w:pStyle w:val="TOC1"/>
            <w:tabs>
              <w:tab w:val="right" w:leader="dot" w:pos="9016"/>
            </w:tabs>
            <w:rPr>
              <w:rFonts w:asciiTheme="minorHAnsi" w:eastAsiaTheme="minorEastAsia" w:hAnsiTheme="minorHAnsi" w:cstheme="minorBidi"/>
              <w:noProof/>
              <w:sz w:val="22"/>
              <w:szCs w:val="22"/>
              <w:lang w:eastAsia="en-GB"/>
            </w:rPr>
          </w:pPr>
          <w:hyperlink w:anchor="_Toc9068858" w:history="1">
            <w:r w:rsidR="000860F4" w:rsidRPr="000A1CF8">
              <w:rPr>
                <w:rStyle w:val="Hyperlink"/>
                <w:noProof/>
              </w:rPr>
              <w:t>Conclusion</w:t>
            </w:r>
            <w:r w:rsidR="000860F4">
              <w:rPr>
                <w:noProof/>
                <w:webHidden/>
              </w:rPr>
              <w:tab/>
            </w:r>
            <w:r w:rsidR="000860F4">
              <w:rPr>
                <w:noProof/>
                <w:webHidden/>
              </w:rPr>
              <w:fldChar w:fldCharType="begin"/>
            </w:r>
            <w:r w:rsidR="000860F4">
              <w:rPr>
                <w:noProof/>
                <w:webHidden/>
              </w:rPr>
              <w:instrText xml:space="preserve"> PAGEREF _Toc9068858 \h </w:instrText>
            </w:r>
            <w:r w:rsidR="000860F4">
              <w:rPr>
                <w:noProof/>
                <w:webHidden/>
              </w:rPr>
            </w:r>
            <w:r w:rsidR="000860F4">
              <w:rPr>
                <w:noProof/>
                <w:webHidden/>
              </w:rPr>
              <w:fldChar w:fldCharType="separate"/>
            </w:r>
            <w:r w:rsidR="00F96512">
              <w:rPr>
                <w:noProof/>
                <w:webHidden/>
              </w:rPr>
              <w:t>12</w:t>
            </w:r>
            <w:r w:rsidR="000860F4">
              <w:rPr>
                <w:noProof/>
                <w:webHidden/>
              </w:rPr>
              <w:fldChar w:fldCharType="end"/>
            </w:r>
          </w:hyperlink>
        </w:p>
        <w:p w14:paraId="41919BE7" w14:textId="33572A54" w:rsidR="000860F4" w:rsidRDefault="0020708D">
          <w:pPr>
            <w:pStyle w:val="TOC1"/>
            <w:tabs>
              <w:tab w:val="right" w:leader="dot" w:pos="9016"/>
            </w:tabs>
            <w:rPr>
              <w:rFonts w:asciiTheme="minorHAnsi" w:eastAsiaTheme="minorEastAsia" w:hAnsiTheme="minorHAnsi" w:cstheme="minorBidi"/>
              <w:noProof/>
              <w:sz w:val="22"/>
              <w:szCs w:val="22"/>
              <w:lang w:eastAsia="en-GB"/>
            </w:rPr>
          </w:pPr>
          <w:hyperlink w:anchor="_Toc9068859" w:history="1">
            <w:r w:rsidR="000860F4" w:rsidRPr="000A1CF8">
              <w:rPr>
                <w:rStyle w:val="Hyperlink"/>
                <w:noProof/>
              </w:rPr>
              <w:t>Bibliography</w:t>
            </w:r>
            <w:r w:rsidR="000860F4">
              <w:rPr>
                <w:noProof/>
                <w:webHidden/>
              </w:rPr>
              <w:tab/>
            </w:r>
            <w:r w:rsidR="000860F4">
              <w:rPr>
                <w:noProof/>
                <w:webHidden/>
              </w:rPr>
              <w:fldChar w:fldCharType="begin"/>
            </w:r>
            <w:r w:rsidR="000860F4">
              <w:rPr>
                <w:noProof/>
                <w:webHidden/>
              </w:rPr>
              <w:instrText xml:space="preserve"> PAGEREF _Toc9068859 \h </w:instrText>
            </w:r>
            <w:r w:rsidR="000860F4">
              <w:rPr>
                <w:noProof/>
                <w:webHidden/>
              </w:rPr>
            </w:r>
            <w:r w:rsidR="000860F4">
              <w:rPr>
                <w:noProof/>
                <w:webHidden/>
              </w:rPr>
              <w:fldChar w:fldCharType="separate"/>
            </w:r>
            <w:r w:rsidR="00F96512">
              <w:rPr>
                <w:noProof/>
                <w:webHidden/>
              </w:rPr>
              <w:t>13</w:t>
            </w:r>
            <w:r w:rsidR="000860F4">
              <w:rPr>
                <w:noProof/>
                <w:webHidden/>
              </w:rPr>
              <w:fldChar w:fldCharType="end"/>
            </w:r>
          </w:hyperlink>
        </w:p>
        <w:p w14:paraId="0A16D705" w14:textId="3719F95F" w:rsidR="000860F4" w:rsidRDefault="0020708D">
          <w:pPr>
            <w:pStyle w:val="TOC1"/>
            <w:tabs>
              <w:tab w:val="right" w:leader="dot" w:pos="9016"/>
            </w:tabs>
            <w:rPr>
              <w:rFonts w:asciiTheme="minorHAnsi" w:eastAsiaTheme="minorEastAsia" w:hAnsiTheme="minorHAnsi" w:cstheme="minorBidi"/>
              <w:noProof/>
              <w:sz w:val="22"/>
              <w:szCs w:val="22"/>
              <w:lang w:eastAsia="en-GB"/>
            </w:rPr>
          </w:pPr>
          <w:hyperlink w:anchor="_Toc9068860" w:history="1">
            <w:r w:rsidR="000860F4" w:rsidRPr="000A1CF8">
              <w:rPr>
                <w:rStyle w:val="Hyperlink"/>
                <w:noProof/>
              </w:rPr>
              <w:t>Appendix 1: QPSK Build</w:t>
            </w:r>
            <w:r w:rsidR="000860F4">
              <w:rPr>
                <w:noProof/>
                <w:webHidden/>
              </w:rPr>
              <w:tab/>
            </w:r>
            <w:r w:rsidR="000860F4">
              <w:rPr>
                <w:noProof/>
                <w:webHidden/>
              </w:rPr>
              <w:fldChar w:fldCharType="begin"/>
            </w:r>
            <w:r w:rsidR="000860F4">
              <w:rPr>
                <w:noProof/>
                <w:webHidden/>
              </w:rPr>
              <w:instrText xml:space="preserve"> PAGEREF _Toc9068860 \h </w:instrText>
            </w:r>
            <w:r w:rsidR="000860F4">
              <w:rPr>
                <w:noProof/>
                <w:webHidden/>
              </w:rPr>
            </w:r>
            <w:r w:rsidR="000860F4">
              <w:rPr>
                <w:noProof/>
                <w:webHidden/>
              </w:rPr>
              <w:fldChar w:fldCharType="separate"/>
            </w:r>
            <w:r w:rsidR="00F96512">
              <w:rPr>
                <w:noProof/>
                <w:webHidden/>
              </w:rPr>
              <w:t>16</w:t>
            </w:r>
            <w:r w:rsidR="000860F4">
              <w:rPr>
                <w:noProof/>
                <w:webHidden/>
              </w:rPr>
              <w:fldChar w:fldCharType="end"/>
            </w:r>
          </w:hyperlink>
        </w:p>
        <w:p w14:paraId="747CAB88" w14:textId="56EA8668" w:rsidR="00200E73" w:rsidRDefault="00200E73">
          <w:r>
            <w:rPr>
              <w:b/>
              <w:bCs/>
              <w:noProof/>
            </w:rPr>
            <w:fldChar w:fldCharType="end"/>
          </w:r>
        </w:p>
      </w:sdtContent>
    </w:sdt>
    <w:p w14:paraId="41B2EED1" w14:textId="650FAA7C" w:rsidR="00FC05BD" w:rsidRDefault="00A5629A" w:rsidP="00702EA9">
      <w:pPr>
        <w:jc w:val="left"/>
      </w:pPr>
      <w:r>
        <w:br w:type="page"/>
      </w:r>
      <w:r w:rsidR="00FC05BD">
        <w:lastRenderedPageBreak/>
        <w:t>Table of Figures</w:t>
      </w:r>
    </w:p>
    <w:p w14:paraId="21577CA8" w14:textId="6118D112" w:rsidR="008145B4" w:rsidRPr="008145B4" w:rsidRDefault="008145B4"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r w:rsidRPr="008145B4">
        <w:fldChar w:fldCharType="begin"/>
      </w:r>
      <w:r w:rsidRPr="008145B4">
        <w:instrText xml:space="preserve"> TOC \h \z \c "Figure" </w:instrText>
      </w:r>
      <w:r w:rsidRPr="008145B4">
        <w:fldChar w:fldCharType="separate"/>
      </w:r>
      <w:hyperlink w:anchor="_Toc9070198" w:history="1">
        <w:r w:rsidRPr="008145B4">
          <w:rPr>
            <w:rStyle w:val="Hyperlink"/>
            <w:noProof/>
          </w:rPr>
          <w:t>Figure 1: Analogue Wave Form [2]</w:t>
        </w:r>
        <w:r w:rsidRPr="008145B4">
          <w:rPr>
            <w:noProof/>
            <w:webHidden/>
          </w:rPr>
          <w:tab/>
        </w:r>
        <w:r w:rsidRPr="008145B4">
          <w:rPr>
            <w:noProof/>
            <w:webHidden/>
          </w:rPr>
          <w:fldChar w:fldCharType="begin"/>
        </w:r>
        <w:r w:rsidRPr="008145B4">
          <w:rPr>
            <w:noProof/>
            <w:webHidden/>
          </w:rPr>
          <w:instrText xml:space="preserve"> PAGEREF _Toc9070198 \h </w:instrText>
        </w:r>
        <w:r w:rsidRPr="008145B4">
          <w:rPr>
            <w:noProof/>
            <w:webHidden/>
          </w:rPr>
        </w:r>
        <w:r w:rsidRPr="008145B4">
          <w:rPr>
            <w:noProof/>
            <w:webHidden/>
          </w:rPr>
          <w:fldChar w:fldCharType="separate"/>
        </w:r>
        <w:r w:rsidRPr="008145B4">
          <w:rPr>
            <w:noProof/>
            <w:webHidden/>
          </w:rPr>
          <w:t>4</w:t>
        </w:r>
        <w:r w:rsidRPr="008145B4">
          <w:rPr>
            <w:noProof/>
            <w:webHidden/>
          </w:rPr>
          <w:fldChar w:fldCharType="end"/>
        </w:r>
      </w:hyperlink>
    </w:p>
    <w:p w14:paraId="34560216" w14:textId="2F0DF43F"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199" w:history="1">
        <w:r w:rsidR="008145B4" w:rsidRPr="008145B4">
          <w:rPr>
            <w:rStyle w:val="Hyperlink"/>
            <w:noProof/>
          </w:rPr>
          <w:t>Figure 2: Digital waveform converted to analogue [3]</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_Toc9070199 \h </w:instrText>
        </w:r>
        <w:r w:rsidR="008145B4" w:rsidRPr="008145B4">
          <w:rPr>
            <w:noProof/>
            <w:webHidden/>
          </w:rPr>
        </w:r>
        <w:r w:rsidR="008145B4" w:rsidRPr="008145B4">
          <w:rPr>
            <w:noProof/>
            <w:webHidden/>
          </w:rPr>
          <w:fldChar w:fldCharType="separate"/>
        </w:r>
        <w:r w:rsidR="008145B4" w:rsidRPr="008145B4">
          <w:rPr>
            <w:noProof/>
            <w:webHidden/>
          </w:rPr>
          <w:t>4</w:t>
        </w:r>
        <w:r w:rsidR="008145B4" w:rsidRPr="008145B4">
          <w:rPr>
            <w:noProof/>
            <w:webHidden/>
          </w:rPr>
          <w:fldChar w:fldCharType="end"/>
        </w:r>
      </w:hyperlink>
    </w:p>
    <w:p w14:paraId="629AE3A7" w14:textId="48D6BFC9"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0" w:history="1">
        <w:r w:rsidR="008145B4" w:rsidRPr="008145B4">
          <w:rPr>
            <w:rStyle w:val="Hyperlink"/>
            <w:noProof/>
          </w:rPr>
          <w:t>Figure 3: Amplitude [5]</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_Toc9070200 \h </w:instrText>
        </w:r>
        <w:r w:rsidR="008145B4" w:rsidRPr="008145B4">
          <w:rPr>
            <w:noProof/>
            <w:webHidden/>
          </w:rPr>
        </w:r>
        <w:r w:rsidR="008145B4" w:rsidRPr="008145B4">
          <w:rPr>
            <w:noProof/>
            <w:webHidden/>
          </w:rPr>
          <w:fldChar w:fldCharType="separate"/>
        </w:r>
        <w:r w:rsidR="008145B4" w:rsidRPr="008145B4">
          <w:rPr>
            <w:noProof/>
            <w:webHidden/>
          </w:rPr>
          <w:t>4</w:t>
        </w:r>
        <w:r w:rsidR="008145B4" w:rsidRPr="008145B4">
          <w:rPr>
            <w:noProof/>
            <w:webHidden/>
          </w:rPr>
          <w:fldChar w:fldCharType="end"/>
        </w:r>
      </w:hyperlink>
    </w:p>
    <w:p w14:paraId="6B1C5974" w14:textId="2C041292"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1" w:history="1">
        <w:r w:rsidR="008145B4" w:rsidRPr="008145B4">
          <w:rPr>
            <w:rStyle w:val="Hyperlink"/>
            <w:noProof/>
          </w:rPr>
          <w:t>Figure 4: Frequency [7]</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_Toc9070201 \h </w:instrText>
        </w:r>
        <w:r w:rsidR="008145B4" w:rsidRPr="008145B4">
          <w:rPr>
            <w:noProof/>
            <w:webHidden/>
          </w:rPr>
        </w:r>
        <w:r w:rsidR="008145B4" w:rsidRPr="008145B4">
          <w:rPr>
            <w:noProof/>
            <w:webHidden/>
          </w:rPr>
          <w:fldChar w:fldCharType="separate"/>
        </w:r>
        <w:r w:rsidR="008145B4" w:rsidRPr="008145B4">
          <w:rPr>
            <w:noProof/>
            <w:webHidden/>
          </w:rPr>
          <w:t>4</w:t>
        </w:r>
        <w:r w:rsidR="008145B4" w:rsidRPr="008145B4">
          <w:rPr>
            <w:noProof/>
            <w:webHidden/>
          </w:rPr>
          <w:fldChar w:fldCharType="end"/>
        </w:r>
      </w:hyperlink>
    </w:p>
    <w:p w14:paraId="39A0A489" w14:textId="569D4892"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2" w:history="1">
        <w:r w:rsidR="008145B4" w:rsidRPr="008145B4">
          <w:rPr>
            <w:rStyle w:val="Hyperlink"/>
            <w:noProof/>
          </w:rPr>
          <w:t>Figure 5: Phase [3]</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_Toc9070202 \h </w:instrText>
        </w:r>
        <w:r w:rsidR="008145B4" w:rsidRPr="008145B4">
          <w:rPr>
            <w:noProof/>
            <w:webHidden/>
          </w:rPr>
        </w:r>
        <w:r w:rsidR="008145B4" w:rsidRPr="008145B4">
          <w:rPr>
            <w:noProof/>
            <w:webHidden/>
          </w:rPr>
          <w:fldChar w:fldCharType="separate"/>
        </w:r>
        <w:r w:rsidR="008145B4" w:rsidRPr="008145B4">
          <w:rPr>
            <w:noProof/>
            <w:webHidden/>
          </w:rPr>
          <w:t>4</w:t>
        </w:r>
        <w:r w:rsidR="008145B4" w:rsidRPr="008145B4">
          <w:rPr>
            <w:noProof/>
            <w:webHidden/>
          </w:rPr>
          <w:fldChar w:fldCharType="end"/>
        </w:r>
      </w:hyperlink>
    </w:p>
    <w:p w14:paraId="62D4FD19" w14:textId="6C3CAEE5"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3" w:history="1">
        <w:r w:rsidR="008145B4" w:rsidRPr="008145B4">
          <w:rPr>
            <w:rStyle w:val="Hyperlink"/>
            <w:noProof/>
          </w:rPr>
          <w:t>Figure 6: Amplitude Modulated Signal [10]</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_Toc9070203 \h </w:instrText>
        </w:r>
        <w:r w:rsidR="008145B4" w:rsidRPr="008145B4">
          <w:rPr>
            <w:noProof/>
            <w:webHidden/>
          </w:rPr>
        </w:r>
        <w:r w:rsidR="008145B4" w:rsidRPr="008145B4">
          <w:rPr>
            <w:noProof/>
            <w:webHidden/>
          </w:rPr>
          <w:fldChar w:fldCharType="separate"/>
        </w:r>
        <w:r w:rsidR="008145B4" w:rsidRPr="008145B4">
          <w:rPr>
            <w:noProof/>
            <w:webHidden/>
          </w:rPr>
          <w:t>5</w:t>
        </w:r>
        <w:r w:rsidR="008145B4" w:rsidRPr="008145B4">
          <w:rPr>
            <w:noProof/>
            <w:webHidden/>
          </w:rPr>
          <w:fldChar w:fldCharType="end"/>
        </w:r>
      </w:hyperlink>
    </w:p>
    <w:p w14:paraId="1FFEA66A" w14:textId="626E6884"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4" w:history="1">
        <w:r w:rsidR="008145B4" w:rsidRPr="008145B4">
          <w:rPr>
            <w:rStyle w:val="Hyperlink"/>
            <w:noProof/>
          </w:rPr>
          <w:t>Figure 7: Frequency Modulated Signal [11]</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_Toc9070204 \h </w:instrText>
        </w:r>
        <w:r w:rsidR="008145B4" w:rsidRPr="008145B4">
          <w:rPr>
            <w:noProof/>
            <w:webHidden/>
          </w:rPr>
        </w:r>
        <w:r w:rsidR="008145B4" w:rsidRPr="008145B4">
          <w:rPr>
            <w:noProof/>
            <w:webHidden/>
          </w:rPr>
          <w:fldChar w:fldCharType="separate"/>
        </w:r>
        <w:r w:rsidR="008145B4" w:rsidRPr="008145B4">
          <w:rPr>
            <w:noProof/>
            <w:webHidden/>
          </w:rPr>
          <w:t>5</w:t>
        </w:r>
        <w:r w:rsidR="008145B4" w:rsidRPr="008145B4">
          <w:rPr>
            <w:noProof/>
            <w:webHidden/>
          </w:rPr>
          <w:fldChar w:fldCharType="end"/>
        </w:r>
      </w:hyperlink>
    </w:p>
    <w:p w14:paraId="0742ED6E" w14:textId="4B33199E"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5" w:history="1">
        <w:r w:rsidR="008145B4" w:rsidRPr="008145B4">
          <w:rPr>
            <w:rStyle w:val="Hyperlink"/>
            <w:noProof/>
          </w:rPr>
          <w:t>Figure 8: Phase Modulated Signal [7]</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_Toc9070205 \h </w:instrText>
        </w:r>
        <w:r w:rsidR="008145B4" w:rsidRPr="008145B4">
          <w:rPr>
            <w:noProof/>
            <w:webHidden/>
          </w:rPr>
        </w:r>
        <w:r w:rsidR="008145B4" w:rsidRPr="008145B4">
          <w:rPr>
            <w:noProof/>
            <w:webHidden/>
          </w:rPr>
          <w:fldChar w:fldCharType="separate"/>
        </w:r>
        <w:r w:rsidR="008145B4" w:rsidRPr="008145B4">
          <w:rPr>
            <w:noProof/>
            <w:webHidden/>
          </w:rPr>
          <w:t>5</w:t>
        </w:r>
        <w:r w:rsidR="008145B4" w:rsidRPr="008145B4">
          <w:rPr>
            <w:noProof/>
            <w:webHidden/>
          </w:rPr>
          <w:fldChar w:fldCharType="end"/>
        </w:r>
      </w:hyperlink>
    </w:p>
    <w:p w14:paraId="2D9B3BED" w14:textId="042F85D2"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6" w:history="1">
        <w:r w:rsidR="008145B4" w:rsidRPr="008145B4">
          <w:rPr>
            <w:rStyle w:val="Hyperlink"/>
            <w:noProof/>
          </w:rPr>
          <w:t>Figure 9: Phase Shifts in Waves [15]</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_Toc9070206 \h </w:instrText>
        </w:r>
        <w:r w:rsidR="008145B4" w:rsidRPr="008145B4">
          <w:rPr>
            <w:noProof/>
            <w:webHidden/>
          </w:rPr>
        </w:r>
        <w:r w:rsidR="008145B4" w:rsidRPr="008145B4">
          <w:rPr>
            <w:noProof/>
            <w:webHidden/>
          </w:rPr>
          <w:fldChar w:fldCharType="separate"/>
        </w:r>
        <w:r w:rsidR="008145B4" w:rsidRPr="008145B4">
          <w:rPr>
            <w:noProof/>
            <w:webHidden/>
          </w:rPr>
          <w:t>6</w:t>
        </w:r>
        <w:r w:rsidR="008145B4" w:rsidRPr="008145B4">
          <w:rPr>
            <w:noProof/>
            <w:webHidden/>
          </w:rPr>
          <w:fldChar w:fldCharType="end"/>
        </w:r>
      </w:hyperlink>
    </w:p>
    <w:p w14:paraId="3756B7F5" w14:textId="5D44430B"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7" w:history="1">
        <w:r w:rsidR="008145B4" w:rsidRPr="008145B4">
          <w:rPr>
            <w:rStyle w:val="Hyperlink"/>
            <w:noProof/>
          </w:rPr>
          <w:t>Figure 10: Change of Phase [18]</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_Toc9070207 \h </w:instrText>
        </w:r>
        <w:r w:rsidR="008145B4" w:rsidRPr="008145B4">
          <w:rPr>
            <w:noProof/>
            <w:webHidden/>
          </w:rPr>
        </w:r>
        <w:r w:rsidR="008145B4" w:rsidRPr="008145B4">
          <w:rPr>
            <w:noProof/>
            <w:webHidden/>
          </w:rPr>
          <w:fldChar w:fldCharType="separate"/>
        </w:r>
        <w:r w:rsidR="008145B4" w:rsidRPr="008145B4">
          <w:rPr>
            <w:noProof/>
            <w:webHidden/>
          </w:rPr>
          <w:t>6</w:t>
        </w:r>
        <w:r w:rsidR="008145B4" w:rsidRPr="008145B4">
          <w:rPr>
            <w:noProof/>
            <w:webHidden/>
          </w:rPr>
          <w:fldChar w:fldCharType="end"/>
        </w:r>
      </w:hyperlink>
    </w:p>
    <w:p w14:paraId="14DC0913" w14:textId="0A50A0CB"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8" w:history="1">
        <w:r w:rsidR="008145B4" w:rsidRPr="008145B4">
          <w:rPr>
            <w:rStyle w:val="Hyperlink"/>
            <w:noProof/>
          </w:rPr>
          <w:t>Figure 11: BPSK Constellation Diagram</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_Toc9070208 \h </w:instrText>
        </w:r>
        <w:r w:rsidR="008145B4" w:rsidRPr="008145B4">
          <w:rPr>
            <w:noProof/>
            <w:webHidden/>
          </w:rPr>
        </w:r>
        <w:r w:rsidR="008145B4" w:rsidRPr="008145B4">
          <w:rPr>
            <w:noProof/>
            <w:webHidden/>
          </w:rPr>
          <w:fldChar w:fldCharType="separate"/>
        </w:r>
        <w:r w:rsidR="008145B4" w:rsidRPr="008145B4">
          <w:rPr>
            <w:noProof/>
            <w:webHidden/>
          </w:rPr>
          <w:t>6</w:t>
        </w:r>
        <w:r w:rsidR="008145B4" w:rsidRPr="008145B4">
          <w:rPr>
            <w:noProof/>
            <w:webHidden/>
          </w:rPr>
          <w:fldChar w:fldCharType="end"/>
        </w:r>
      </w:hyperlink>
    </w:p>
    <w:p w14:paraId="5854D3ED" w14:textId="269044AE"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09" w:history="1">
        <w:r w:rsidR="008145B4" w:rsidRPr="008145B4">
          <w:rPr>
            <w:rStyle w:val="Hyperlink"/>
            <w:noProof/>
          </w:rPr>
          <w:t>Figure 12: QPSK phase shifts [22]</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_Toc9070209 \h </w:instrText>
        </w:r>
        <w:r w:rsidR="008145B4" w:rsidRPr="008145B4">
          <w:rPr>
            <w:noProof/>
            <w:webHidden/>
          </w:rPr>
        </w:r>
        <w:r w:rsidR="008145B4" w:rsidRPr="008145B4">
          <w:rPr>
            <w:noProof/>
            <w:webHidden/>
          </w:rPr>
          <w:fldChar w:fldCharType="separate"/>
        </w:r>
        <w:r w:rsidR="008145B4" w:rsidRPr="008145B4">
          <w:rPr>
            <w:noProof/>
            <w:webHidden/>
          </w:rPr>
          <w:t>6</w:t>
        </w:r>
        <w:r w:rsidR="008145B4" w:rsidRPr="008145B4">
          <w:rPr>
            <w:noProof/>
            <w:webHidden/>
          </w:rPr>
          <w:fldChar w:fldCharType="end"/>
        </w:r>
      </w:hyperlink>
    </w:p>
    <w:p w14:paraId="49530383" w14:textId="5659B64F"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0" w:history="1">
        <w:r w:rsidR="008145B4" w:rsidRPr="008145B4">
          <w:rPr>
            <w:rStyle w:val="Hyperlink"/>
            <w:noProof/>
          </w:rPr>
          <w:t>Figure 13: Phase shifts of QPSK [19]</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_Toc9070210 \h </w:instrText>
        </w:r>
        <w:r w:rsidR="008145B4" w:rsidRPr="008145B4">
          <w:rPr>
            <w:noProof/>
            <w:webHidden/>
          </w:rPr>
        </w:r>
        <w:r w:rsidR="008145B4" w:rsidRPr="008145B4">
          <w:rPr>
            <w:noProof/>
            <w:webHidden/>
          </w:rPr>
          <w:fldChar w:fldCharType="separate"/>
        </w:r>
        <w:r w:rsidR="008145B4" w:rsidRPr="008145B4">
          <w:rPr>
            <w:noProof/>
            <w:webHidden/>
          </w:rPr>
          <w:t>6</w:t>
        </w:r>
        <w:r w:rsidR="008145B4" w:rsidRPr="008145B4">
          <w:rPr>
            <w:noProof/>
            <w:webHidden/>
          </w:rPr>
          <w:fldChar w:fldCharType="end"/>
        </w:r>
      </w:hyperlink>
    </w:p>
    <w:p w14:paraId="10BA9F52" w14:textId="65B09E06"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1" w:history="1">
        <w:r w:rsidR="008145B4" w:rsidRPr="008145B4">
          <w:rPr>
            <w:rStyle w:val="Hyperlink"/>
            <w:noProof/>
          </w:rPr>
          <w:t>Figure 14:Noise in QPSK block during experiment</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_Toc9070211 \h </w:instrText>
        </w:r>
        <w:r w:rsidR="008145B4" w:rsidRPr="008145B4">
          <w:rPr>
            <w:noProof/>
            <w:webHidden/>
          </w:rPr>
        </w:r>
        <w:r w:rsidR="008145B4" w:rsidRPr="008145B4">
          <w:rPr>
            <w:noProof/>
            <w:webHidden/>
          </w:rPr>
          <w:fldChar w:fldCharType="separate"/>
        </w:r>
        <w:r w:rsidR="008145B4" w:rsidRPr="008145B4">
          <w:rPr>
            <w:noProof/>
            <w:webHidden/>
          </w:rPr>
          <w:t>7</w:t>
        </w:r>
        <w:r w:rsidR="008145B4" w:rsidRPr="008145B4">
          <w:rPr>
            <w:noProof/>
            <w:webHidden/>
          </w:rPr>
          <w:fldChar w:fldCharType="end"/>
        </w:r>
      </w:hyperlink>
    </w:p>
    <w:p w14:paraId="627EC163" w14:textId="682E34E0"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2" w:history="1">
        <w:r w:rsidR="008145B4" w:rsidRPr="008145B4">
          <w:rPr>
            <w:rStyle w:val="Hyperlink"/>
            <w:noProof/>
          </w:rPr>
          <w:t>Figure 15: SNR simulation results</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_Toc9070212 \h </w:instrText>
        </w:r>
        <w:r w:rsidR="008145B4" w:rsidRPr="008145B4">
          <w:rPr>
            <w:noProof/>
            <w:webHidden/>
          </w:rPr>
        </w:r>
        <w:r w:rsidR="008145B4" w:rsidRPr="008145B4">
          <w:rPr>
            <w:noProof/>
            <w:webHidden/>
          </w:rPr>
          <w:fldChar w:fldCharType="separate"/>
        </w:r>
        <w:r w:rsidR="008145B4" w:rsidRPr="008145B4">
          <w:rPr>
            <w:noProof/>
            <w:webHidden/>
          </w:rPr>
          <w:t>7</w:t>
        </w:r>
        <w:r w:rsidR="008145B4" w:rsidRPr="008145B4">
          <w:rPr>
            <w:noProof/>
            <w:webHidden/>
          </w:rPr>
          <w:fldChar w:fldCharType="end"/>
        </w:r>
      </w:hyperlink>
    </w:p>
    <w:p w14:paraId="33CDE070" w14:textId="03B8E741"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3" w:history="1">
        <w:r w:rsidR="008145B4" w:rsidRPr="008145B4">
          <w:rPr>
            <w:rStyle w:val="Hyperlink"/>
            <w:noProof/>
          </w:rPr>
          <w:t>Figure 16: SNR chart</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_Toc9070213 \h </w:instrText>
        </w:r>
        <w:r w:rsidR="008145B4" w:rsidRPr="008145B4">
          <w:rPr>
            <w:noProof/>
            <w:webHidden/>
          </w:rPr>
        </w:r>
        <w:r w:rsidR="008145B4" w:rsidRPr="008145B4">
          <w:rPr>
            <w:noProof/>
            <w:webHidden/>
          </w:rPr>
          <w:fldChar w:fldCharType="separate"/>
        </w:r>
        <w:r w:rsidR="008145B4" w:rsidRPr="008145B4">
          <w:rPr>
            <w:noProof/>
            <w:webHidden/>
          </w:rPr>
          <w:t>7</w:t>
        </w:r>
        <w:r w:rsidR="008145B4" w:rsidRPr="008145B4">
          <w:rPr>
            <w:noProof/>
            <w:webHidden/>
          </w:rPr>
          <w:fldChar w:fldCharType="end"/>
        </w:r>
      </w:hyperlink>
    </w:p>
    <w:p w14:paraId="7C27EA9F" w14:textId="3041500F"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4" w:history="1">
        <w:r w:rsidR="008145B4" w:rsidRPr="008145B4">
          <w:rPr>
            <w:rStyle w:val="Hyperlink"/>
            <w:noProof/>
          </w:rPr>
          <w:t>Figure 17: Farm Buildings and Land [29]</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_Toc9070214 \h </w:instrText>
        </w:r>
        <w:r w:rsidR="008145B4" w:rsidRPr="008145B4">
          <w:rPr>
            <w:noProof/>
            <w:webHidden/>
          </w:rPr>
        </w:r>
        <w:r w:rsidR="008145B4" w:rsidRPr="008145B4">
          <w:rPr>
            <w:noProof/>
            <w:webHidden/>
          </w:rPr>
          <w:fldChar w:fldCharType="separate"/>
        </w:r>
        <w:r w:rsidR="008145B4" w:rsidRPr="008145B4">
          <w:rPr>
            <w:noProof/>
            <w:webHidden/>
          </w:rPr>
          <w:t>8</w:t>
        </w:r>
        <w:r w:rsidR="008145B4" w:rsidRPr="008145B4">
          <w:rPr>
            <w:noProof/>
            <w:webHidden/>
          </w:rPr>
          <w:fldChar w:fldCharType="end"/>
        </w:r>
      </w:hyperlink>
    </w:p>
    <w:p w14:paraId="2260CFF9" w14:textId="03062E56"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5" w:history="1">
        <w:r w:rsidR="008145B4" w:rsidRPr="008145B4">
          <w:rPr>
            <w:rStyle w:val="Hyperlink"/>
            <w:noProof/>
          </w:rPr>
          <w:t>Figure 18: Overview of Farm Layout</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_Toc9070215 \h </w:instrText>
        </w:r>
        <w:r w:rsidR="008145B4" w:rsidRPr="008145B4">
          <w:rPr>
            <w:noProof/>
            <w:webHidden/>
          </w:rPr>
        </w:r>
        <w:r w:rsidR="008145B4" w:rsidRPr="008145B4">
          <w:rPr>
            <w:noProof/>
            <w:webHidden/>
          </w:rPr>
          <w:fldChar w:fldCharType="separate"/>
        </w:r>
        <w:r w:rsidR="008145B4" w:rsidRPr="008145B4">
          <w:rPr>
            <w:noProof/>
            <w:webHidden/>
          </w:rPr>
          <w:t>8</w:t>
        </w:r>
        <w:r w:rsidR="008145B4" w:rsidRPr="008145B4">
          <w:rPr>
            <w:noProof/>
            <w:webHidden/>
          </w:rPr>
          <w:fldChar w:fldCharType="end"/>
        </w:r>
      </w:hyperlink>
    </w:p>
    <w:p w14:paraId="771740D2" w14:textId="08B4BF55"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6" w:history="1">
        <w:r w:rsidR="008145B4" w:rsidRPr="008145B4">
          <w:rPr>
            <w:rStyle w:val="Hyperlink"/>
            <w:noProof/>
          </w:rPr>
          <w:t>Figure 19: Farm layout in NetSim</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_Toc9070216 \h </w:instrText>
        </w:r>
        <w:r w:rsidR="008145B4" w:rsidRPr="008145B4">
          <w:rPr>
            <w:noProof/>
            <w:webHidden/>
          </w:rPr>
        </w:r>
        <w:r w:rsidR="008145B4" w:rsidRPr="008145B4">
          <w:rPr>
            <w:noProof/>
            <w:webHidden/>
          </w:rPr>
          <w:fldChar w:fldCharType="separate"/>
        </w:r>
        <w:r w:rsidR="008145B4" w:rsidRPr="008145B4">
          <w:rPr>
            <w:noProof/>
            <w:webHidden/>
          </w:rPr>
          <w:t>10</w:t>
        </w:r>
        <w:r w:rsidR="008145B4" w:rsidRPr="008145B4">
          <w:rPr>
            <w:noProof/>
            <w:webHidden/>
          </w:rPr>
          <w:fldChar w:fldCharType="end"/>
        </w:r>
      </w:hyperlink>
    </w:p>
    <w:p w14:paraId="521EAF6D" w14:textId="4A227272"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7" w:history="1">
        <w:r w:rsidR="008145B4" w:rsidRPr="008145B4">
          <w:rPr>
            <w:rStyle w:val="Hyperlink"/>
            <w:noProof/>
          </w:rPr>
          <w:t>Figure 20: Access point for farmer</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_Toc9070217 \h </w:instrText>
        </w:r>
        <w:r w:rsidR="008145B4" w:rsidRPr="008145B4">
          <w:rPr>
            <w:noProof/>
            <w:webHidden/>
          </w:rPr>
        </w:r>
        <w:r w:rsidR="008145B4" w:rsidRPr="008145B4">
          <w:rPr>
            <w:noProof/>
            <w:webHidden/>
          </w:rPr>
          <w:fldChar w:fldCharType="separate"/>
        </w:r>
        <w:r w:rsidR="008145B4" w:rsidRPr="008145B4">
          <w:rPr>
            <w:noProof/>
            <w:webHidden/>
          </w:rPr>
          <w:t>10</w:t>
        </w:r>
        <w:r w:rsidR="008145B4" w:rsidRPr="008145B4">
          <w:rPr>
            <w:noProof/>
            <w:webHidden/>
          </w:rPr>
          <w:fldChar w:fldCharType="end"/>
        </w:r>
      </w:hyperlink>
    </w:p>
    <w:p w14:paraId="7E3CBB3D" w14:textId="39BE57A8"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8" w:history="1">
        <w:r w:rsidR="008145B4" w:rsidRPr="008145B4">
          <w:rPr>
            <w:rStyle w:val="Hyperlink"/>
            <w:noProof/>
          </w:rPr>
          <w:t>Figure 21: Access point for livestock</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_Toc9070218 \h </w:instrText>
        </w:r>
        <w:r w:rsidR="008145B4" w:rsidRPr="008145B4">
          <w:rPr>
            <w:noProof/>
            <w:webHidden/>
          </w:rPr>
        </w:r>
        <w:r w:rsidR="008145B4" w:rsidRPr="008145B4">
          <w:rPr>
            <w:noProof/>
            <w:webHidden/>
          </w:rPr>
          <w:fldChar w:fldCharType="separate"/>
        </w:r>
        <w:r w:rsidR="008145B4" w:rsidRPr="008145B4">
          <w:rPr>
            <w:noProof/>
            <w:webHidden/>
          </w:rPr>
          <w:t>10</w:t>
        </w:r>
        <w:r w:rsidR="008145B4" w:rsidRPr="008145B4">
          <w:rPr>
            <w:noProof/>
            <w:webHidden/>
          </w:rPr>
          <w:fldChar w:fldCharType="end"/>
        </w:r>
      </w:hyperlink>
    </w:p>
    <w:p w14:paraId="7AE820C5" w14:textId="4211883E"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19" w:history="1">
        <w:r w:rsidR="008145B4" w:rsidRPr="008145B4">
          <w:rPr>
            <w:rStyle w:val="Hyperlink"/>
            <w:noProof/>
          </w:rPr>
          <w:t>Figure 22: Access point for produce fields</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_Toc9070219 \h </w:instrText>
        </w:r>
        <w:r w:rsidR="008145B4" w:rsidRPr="008145B4">
          <w:rPr>
            <w:noProof/>
            <w:webHidden/>
          </w:rPr>
        </w:r>
        <w:r w:rsidR="008145B4" w:rsidRPr="008145B4">
          <w:rPr>
            <w:noProof/>
            <w:webHidden/>
          </w:rPr>
          <w:fldChar w:fldCharType="separate"/>
        </w:r>
        <w:r w:rsidR="008145B4" w:rsidRPr="008145B4">
          <w:rPr>
            <w:noProof/>
            <w:webHidden/>
          </w:rPr>
          <w:t>10</w:t>
        </w:r>
        <w:r w:rsidR="008145B4" w:rsidRPr="008145B4">
          <w:rPr>
            <w:noProof/>
            <w:webHidden/>
          </w:rPr>
          <w:fldChar w:fldCharType="end"/>
        </w:r>
      </w:hyperlink>
    </w:p>
    <w:p w14:paraId="363E3175" w14:textId="59FF257F"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20" w:history="1">
        <w:r w:rsidR="008145B4" w:rsidRPr="008145B4">
          <w:rPr>
            <w:rStyle w:val="Hyperlink"/>
            <w:noProof/>
          </w:rPr>
          <w:t>Figure 23: Throughput baseline with all sensors</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_Toc9070220 \h </w:instrText>
        </w:r>
        <w:r w:rsidR="008145B4" w:rsidRPr="008145B4">
          <w:rPr>
            <w:noProof/>
            <w:webHidden/>
          </w:rPr>
        </w:r>
        <w:r w:rsidR="008145B4" w:rsidRPr="008145B4">
          <w:rPr>
            <w:noProof/>
            <w:webHidden/>
          </w:rPr>
          <w:fldChar w:fldCharType="separate"/>
        </w:r>
        <w:r w:rsidR="008145B4" w:rsidRPr="008145B4">
          <w:rPr>
            <w:noProof/>
            <w:webHidden/>
          </w:rPr>
          <w:t>11</w:t>
        </w:r>
        <w:r w:rsidR="008145B4" w:rsidRPr="008145B4">
          <w:rPr>
            <w:noProof/>
            <w:webHidden/>
          </w:rPr>
          <w:fldChar w:fldCharType="end"/>
        </w:r>
      </w:hyperlink>
    </w:p>
    <w:p w14:paraId="0AFC3424" w14:textId="08E7B380"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21" w:history="1">
        <w:r w:rsidR="008145B4" w:rsidRPr="008145B4">
          <w:rPr>
            <w:rStyle w:val="Hyperlink"/>
            <w:noProof/>
          </w:rPr>
          <w:t>Figure 24: Throughput</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_Toc9070221 \h </w:instrText>
        </w:r>
        <w:r w:rsidR="008145B4" w:rsidRPr="008145B4">
          <w:rPr>
            <w:noProof/>
            <w:webHidden/>
          </w:rPr>
        </w:r>
        <w:r w:rsidR="008145B4" w:rsidRPr="008145B4">
          <w:rPr>
            <w:noProof/>
            <w:webHidden/>
          </w:rPr>
          <w:fldChar w:fldCharType="separate"/>
        </w:r>
        <w:r w:rsidR="008145B4" w:rsidRPr="008145B4">
          <w:rPr>
            <w:noProof/>
            <w:webHidden/>
          </w:rPr>
          <w:t>11</w:t>
        </w:r>
        <w:r w:rsidR="008145B4" w:rsidRPr="008145B4">
          <w:rPr>
            <w:noProof/>
            <w:webHidden/>
          </w:rPr>
          <w:fldChar w:fldCharType="end"/>
        </w:r>
      </w:hyperlink>
    </w:p>
    <w:p w14:paraId="08690C5E" w14:textId="1BE48A78"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22" w:history="1">
        <w:r w:rsidR="008145B4" w:rsidRPr="008145B4">
          <w:rPr>
            <w:rStyle w:val="Hyperlink"/>
            <w:noProof/>
          </w:rPr>
          <w:t>Figure 25: Throughput excluding baseline</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_Toc9070222 \h </w:instrText>
        </w:r>
        <w:r w:rsidR="008145B4" w:rsidRPr="008145B4">
          <w:rPr>
            <w:noProof/>
            <w:webHidden/>
          </w:rPr>
        </w:r>
        <w:r w:rsidR="008145B4" w:rsidRPr="008145B4">
          <w:rPr>
            <w:noProof/>
            <w:webHidden/>
          </w:rPr>
          <w:fldChar w:fldCharType="separate"/>
        </w:r>
        <w:r w:rsidR="008145B4" w:rsidRPr="008145B4">
          <w:rPr>
            <w:noProof/>
            <w:webHidden/>
          </w:rPr>
          <w:t>11</w:t>
        </w:r>
        <w:r w:rsidR="008145B4" w:rsidRPr="008145B4">
          <w:rPr>
            <w:noProof/>
            <w:webHidden/>
          </w:rPr>
          <w:fldChar w:fldCharType="end"/>
        </w:r>
      </w:hyperlink>
    </w:p>
    <w:p w14:paraId="410C29F8" w14:textId="28012970"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23" w:history="1">
        <w:r w:rsidR="008145B4" w:rsidRPr="008145B4">
          <w:rPr>
            <w:rStyle w:val="Hyperlink"/>
            <w:noProof/>
          </w:rPr>
          <w:t>Figure 26: Delay</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_Toc9070223 \h </w:instrText>
        </w:r>
        <w:r w:rsidR="008145B4" w:rsidRPr="008145B4">
          <w:rPr>
            <w:noProof/>
            <w:webHidden/>
          </w:rPr>
        </w:r>
        <w:r w:rsidR="008145B4" w:rsidRPr="008145B4">
          <w:rPr>
            <w:noProof/>
            <w:webHidden/>
          </w:rPr>
          <w:fldChar w:fldCharType="separate"/>
        </w:r>
        <w:r w:rsidR="008145B4" w:rsidRPr="008145B4">
          <w:rPr>
            <w:noProof/>
            <w:webHidden/>
          </w:rPr>
          <w:t>11</w:t>
        </w:r>
        <w:r w:rsidR="008145B4" w:rsidRPr="008145B4">
          <w:rPr>
            <w:noProof/>
            <w:webHidden/>
          </w:rPr>
          <w:fldChar w:fldCharType="end"/>
        </w:r>
      </w:hyperlink>
    </w:p>
    <w:p w14:paraId="0AB2F54D" w14:textId="713CF22B"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24" w:history="1">
        <w:r w:rsidR="008145B4" w:rsidRPr="008145B4">
          <w:rPr>
            <w:rStyle w:val="Hyperlink"/>
            <w:noProof/>
          </w:rPr>
          <w:t>Figure 27: Delay excluding baseline</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_Toc9070224 \h </w:instrText>
        </w:r>
        <w:r w:rsidR="008145B4" w:rsidRPr="008145B4">
          <w:rPr>
            <w:noProof/>
            <w:webHidden/>
          </w:rPr>
        </w:r>
        <w:r w:rsidR="008145B4" w:rsidRPr="008145B4">
          <w:rPr>
            <w:noProof/>
            <w:webHidden/>
          </w:rPr>
          <w:fldChar w:fldCharType="separate"/>
        </w:r>
        <w:r w:rsidR="008145B4" w:rsidRPr="008145B4">
          <w:rPr>
            <w:noProof/>
            <w:webHidden/>
          </w:rPr>
          <w:t>11</w:t>
        </w:r>
        <w:r w:rsidR="008145B4" w:rsidRPr="008145B4">
          <w:rPr>
            <w:noProof/>
            <w:webHidden/>
          </w:rPr>
          <w:fldChar w:fldCharType="end"/>
        </w:r>
      </w:hyperlink>
    </w:p>
    <w:p w14:paraId="0E793529" w14:textId="2A4CF73F" w:rsidR="008145B4" w:rsidRPr="008145B4" w:rsidRDefault="0020708D" w:rsidP="00702EA9">
      <w:pPr>
        <w:pStyle w:val="TableofFigures"/>
        <w:tabs>
          <w:tab w:val="right" w:leader="dot" w:pos="9016"/>
        </w:tabs>
        <w:spacing w:line="360" w:lineRule="auto"/>
        <w:rPr>
          <w:rFonts w:asciiTheme="minorHAnsi" w:eastAsiaTheme="minorEastAsia" w:hAnsiTheme="minorHAnsi" w:cstheme="minorBidi"/>
          <w:noProof/>
          <w:sz w:val="22"/>
          <w:szCs w:val="22"/>
          <w:lang w:eastAsia="en-GB"/>
        </w:rPr>
      </w:pPr>
      <w:hyperlink w:anchor="_Toc9070225" w:history="1">
        <w:r w:rsidR="008145B4" w:rsidRPr="008145B4">
          <w:rPr>
            <w:rStyle w:val="Hyperlink"/>
            <w:noProof/>
          </w:rPr>
          <w:t>Figure 28: QPSK Block</w:t>
        </w:r>
        <w:r w:rsidR="008145B4" w:rsidRPr="008145B4">
          <w:rPr>
            <w:noProof/>
            <w:webHidden/>
          </w:rPr>
          <w:tab/>
        </w:r>
        <w:r w:rsidR="008145B4" w:rsidRPr="008145B4">
          <w:rPr>
            <w:noProof/>
            <w:webHidden/>
          </w:rPr>
          <w:fldChar w:fldCharType="begin"/>
        </w:r>
        <w:r w:rsidR="008145B4" w:rsidRPr="008145B4">
          <w:rPr>
            <w:noProof/>
            <w:webHidden/>
          </w:rPr>
          <w:instrText xml:space="preserve"> PAGEREF _Toc9070225 \h </w:instrText>
        </w:r>
        <w:r w:rsidR="008145B4" w:rsidRPr="008145B4">
          <w:rPr>
            <w:noProof/>
            <w:webHidden/>
          </w:rPr>
        </w:r>
        <w:r w:rsidR="008145B4" w:rsidRPr="008145B4">
          <w:rPr>
            <w:noProof/>
            <w:webHidden/>
          </w:rPr>
          <w:fldChar w:fldCharType="separate"/>
        </w:r>
        <w:r w:rsidR="008145B4" w:rsidRPr="008145B4">
          <w:rPr>
            <w:noProof/>
            <w:webHidden/>
          </w:rPr>
          <w:t>16</w:t>
        </w:r>
        <w:r w:rsidR="008145B4" w:rsidRPr="008145B4">
          <w:rPr>
            <w:noProof/>
            <w:webHidden/>
          </w:rPr>
          <w:fldChar w:fldCharType="end"/>
        </w:r>
      </w:hyperlink>
    </w:p>
    <w:p w14:paraId="37AAB057" w14:textId="2CB45D7E" w:rsidR="00FC05BD" w:rsidRDefault="008145B4" w:rsidP="00702EA9">
      <w:pPr>
        <w:tabs>
          <w:tab w:val="right" w:pos="8789"/>
        </w:tabs>
        <w:spacing w:line="360" w:lineRule="auto"/>
      </w:pPr>
      <w:r w:rsidRPr="008145B4">
        <w:fldChar w:fldCharType="end"/>
      </w:r>
    </w:p>
    <w:p w14:paraId="2A3BC1D7" w14:textId="77777777" w:rsidR="00FC05BD" w:rsidRDefault="00FC05BD" w:rsidP="00FC05BD"/>
    <w:p w14:paraId="17415DAA" w14:textId="77777777" w:rsidR="00FC05BD" w:rsidRDefault="00FC05BD">
      <w:pPr>
        <w:jc w:val="left"/>
      </w:pPr>
    </w:p>
    <w:p w14:paraId="58267B8B" w14:textId="77777777" w:rsidR="000837E6" w:rsidRDefault="000837E6" w:rsidP="000837E6">
      <w:pPr>
        <w:jc w:val="left"/>
        <w:sectPr w:rsidR="000837E6">
          <w:pgSz w:w="11906" w:h="16838"/>
          <w:pgMar w:top="1440" w:right="1440" w:bottom="1440" w:left="1440" w:header="708" w:footer="708" w:gutter="0"/>
          <w:cols w:space="708"/>
          <w:docGrid w:linePitch="360"/>
        </w:sectPr>
      </w:pPr>
    </w:p>
    <w:p w14:paraId="7A16DE95" w14:textId="3C15FB1A" w:rsidR="006D3822" w:rsidRDefault="006D3822" w:rsidP="00B76284">
      <w:pPr>
        <w:pStyle w:val="Heading1"/>
      </w:pPr>
      <w:bookmarkStart w:id="0" w:name="_Toc9068830"/>
      <w:r w:rsidRPr="00B76284">
        <w:lastRenderedPageBreak/>
        <w:t>Abstract</w:t>
      </w:r>
      <w:bookmarkEnd w:id="0"/>
    </w:p>
    <w:p w14:paraId="37DED7CA" w14:textId="7BCC209E" w:rsidR="00B76284" w:rsidRDefault="008375F3" w:rsidP="008375F3">
      <w:r>
        <w:t>This</w:t>
      </w:r>
      <w:r w:rsidR="00C0202F">
        <w:t xml:space="preserve"> report</w:t>
      </w:r>
      <w:r w:rsidR="00B76284">
        <w:t xml:space="preserve"> explores modulation in communication and examines QPSK. An experiment </w:t>
      </w:r>
      <w:r w:rsidR="00E50A84">
        <w:t>ha</w:t>
      </w:r>
      <w:r w:rsidR="00B76284">
        <w:t>s</w:t>
      </w:r>
      <w:r w:rsidR="00E50A84">
        <w:t xml:space="preserve"> been done</w:t>
      </w:r>
      <w:r w:rsidR="00B76284">
        <w:t xml:space="preserve"> to evaluate the Signal to Noise Ratio and </w:t>
      </w:r>
      <w:r w:rsidR="00A53AFF">
        <w:t xml:space="preserve">the corresponding </w:t>
      </w:r>
      <w:r w:rsidR="00B76284">
        <w:t xml:space="preserve">Bit Error Rates. </w:t>
      </w:r>
    </w:p>
    <w:p w14:paraId="0ECB729C" w14:textId="438747EB" w:rsidR="008375F3" w:rsidRPr="008375F3" w:rsidRDefault="00B76284" w:rsidP="008375F3">
      <w:r>
        <w:t>A case study is made of a wireless sensor network in a farm and experiments are run to establish the best placement schemes.</w:t>
      </w:r>
    </w:p>
    <w:p w14:paraId="51F070DA" w14:textId="33B9B581" w:rsidR="006D3822" w:rsidRPr="006D3822" w:rsidRDefault="00C0202F" w:rsidP="008A266D">
      <w:pPr>
        <w:pStyle w:val="Heading1"/>
      </w:pPr>
      <w:bookmarkStart w:id="1" w:name="_Toc9068831"/>
      <w:r>
        <w:t xml:space="preserve">Task </w:t>
      </w:r>
      <w:proofErr w:type="spellStart"/>
      <w:r>
        <w:t>1A</w:t>
      </w:r>
      <w:proofErr w:type="spellEnd"/>
      <w:r>
        <w:t xml:space="preserve">: </w:t>
      </w:r>
      <w:r w:rsidR="006D3822" w:rsidRPr="00C0202F">
        <w:t>Introduction</w:t>
      </w:r>
      <w:bookmarkEnd w:id="1"/>
    </w:p>
    <w:p w14:paraId="5821CCF9" w14:textId="0CE18E62" w:rsidR="001303A4" w:rsidRPr="003D02BE" w:rsidRDefault="00A10607" w:rsidP="003D02BE">
      <w:pPr>
        <w:pStyle w:val="Heading2"/>
      </w:pPr>
      <w:bookmarkStart w:id="2" w:name="_Toc9068832"/>
      <w:proofErr w:type="spellStart"/>
      <w:r w:rsidRPr="003D02BE">
        <w:t>1A.1</w:t>
      </w:r>
      <w:proofErr w:type="spellEnd"/>
      <w:r w:rsidRPr="003D02BE">
        <w:tab/>
      </w:r>
      <w:r w:rsidR="001303A4" w:rsidRPr="003D02BE">
        <w:t>What is the function of modulation in a communication system?</w:t>
      </w:r>
      <w:bookmarkEnd w:id="2"/>
    </w:p>
    <w:p w14:paraId="6BD530C8" w14:textId="6239F95B" w:rsidR="00954DCB" w:rsidRDefault="00954DCB" w:rsidP="006F3E03">
      <w:r w:rsidRPr="00D36390">
        <w:t>Communication systems are used to transmit information or message signals (also known as baseband signals</w:t>
      </w:r>
      <w:r w:rsidRPr="00D36390">
        <w:rPr>
          <w:rStyle w:val="FootnoteReference"/>
        </w:rPr>
        <w:footnoteReference w:id="1"/>
      </w:r>
      <w:r w:rsidRPr="00D36390">
        <w:t>)</w:t>
      </w:r>
      <w:r w:rsidR="00A10607">
        <w:t xml:space="preserve">. </w:t>
      </w:r>
      <w:r w:rsidR="004A319A">
        <w:t>The wave</w:t>
      </w:r>
      <w:r w:rsidR="00A10607">
        <w:t xml:space="preserve"> may be </w:t>
      </w:r>
      <w:r w:rsidR="00A10607" w:rsidRPr="00D36390">
        <w:t>continuous (sinusoidal</w:t>
      </w:r>
      <w:r w:rsidR="00DE28F5">
        <w:t xml:space="preserve"> or sine wave</w:t>
      </w:r>
      <w:r w:rsidR="00A10607" w:rsidRPr="00D36390">
        <w:t xml:space="preserve">) or in the form of pulses </w:t>
      </w:r>
      <w:r w:rsidR="00A10607" w:rsidRPr="00D36390">
        <w:fldChar w:fldCharType="begin" w:fldLock="1"/>
      </w:r>
      <w:r w:rsidR="00A10607" w:rsidRPr="00D36390">
        <w:instrText>ADDIN CSL_CITATION {"citationItems":[{"id":"ITEM-1","itemData":{"URL":"https://hemantmore.org/physics-2/p21210003/5540/","accessed":{"date-parts":[["2019","2","17"]]},"id":"ITEM-1","issued":{"date-parts":[["0"]]},"title":"The need of Modulation in Communication System","type":"webpage"},"uris":["http://www.mendeley.com/documents/?uuid=a3b7a67b-101a-3667-b104-901ff26700b8"]}],"mendeley":{"formattedCitation":"[1]","plainTextFormattedCitation":"[1]","previouslyFormattedCitation":"[1]"},"properties":{"noteIndex":0},"schema":"https://github.com/citation-style-language/schema/raw/master/csl-citation.json"}</w:instrText>
      </w:r>
      <w:r w:rsidR="00A10607" w:rsidRPr="00D36390">
        <w:fldChar w:fldCharType="separate"/>
      </w:r>
      <w:r w:rsidR="00A10607" w:rsidRPr="00D36390">
        <w:rPr>
          <w:noProof/>
        </w:rPr>
        <w:t>[1]</w:t>
      </w:r>
      <w:r w:rsidR="00A10607" w:rsidRPr="00D36390">
        <w:fldChar w:fldCharType="end"/>
      </w:r>
      <w:r w:rsidR="00A10607">
        <w:t>.</w:t>
      </w:r>
    </w:p>
    <w:p w14:paraId="5B8BF9F6" w14:textId="77777777" w:rsidR="00AE10D6" w:rsidRDefault="00AE10D6" w:rsidP="00521E73">
      <w:r>
        <w:rPr>
          <w:noProof/>
        </w:rPr>
        <w:drawing>
          <wp:inline distT="0" distB="0" distL="0" distR="0" wp14:anchorId="1B489F19" wp14:editId="4C0C3243">
            <wp:extent cx="2167609" cy="1085850"/>
            <wp:effectExtent l="19050" t="19050" r="23495" b="19050"/>
            <wp:docPr id="25" name="Picture 25" descr="Image result for analogue wave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analogue waveform"/>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8140" t="14955" r="7939" b="905"/>
                    <a:stretch/>
                  </pic:blipFill>
                  <pic:spPr bwMode="auto">
                    <a:xfrm>
                      <a:off x="0" y="0"/>
                      <a:ext cx="2201767" cy="1102961"/>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5BD9304C" w14:textId="77777777" w:rsidR="00AE10D6" w:rsidRPr="00A868BC" w:rsidRDefault="00AE10D6" w:rsidP="00AE10D6">
      <w:pPr>
        <w:rPr>
          <w:i/>
          <w:color w:val="44546A" w:themeColor="text2"/>
          <w:sz w:val="18"/>
          <w:szCs w:val="18"/>
        </w:rPr>
      </w:pPr>
      <w:bookmarkStart w:id="3" w:name="_Toc9068933"/>
      <w:bookmarkStart w:id="4" w:name="_Toc9069136"/>
      <w:bookmarkStart w:id="5" w:name="_Toc9070198"/>
      <w:r w:rsidRPr="00A868BC">
        <w:rPr>
          <w:i/>
          <w:color w:val="44546A" w:themeColor="text2"/>
          <w:sz w:val="18"/>
          <w:szCs w:val="18"/>
        </w:rPr>
        <w:t xml:space="preserve">Figure </w:t>
      </w:r>
      <w:r w:rsidRPr="00A868BC">
        <w:rPr>
          <w:i/>
          <w:color w:val="44546A" w:themeColor="text2"/>
          <w:sz w:val="18"/>
          <w:szCs w:val="18"/>
        </w:rPr>
        <w:fldChar w:fldCharType="begin"/>
      </w:r>
      <w:r w:rsidRPr="00A868BC">
        <w:rPr>
          <w:i/>
          <w:color w:val="44546A" w:themeColor="text2"/>
          <w:sz w:val="18"/>
          <w:szCs w:val="18"/>
        </w:rPr>
        <w:instrText xml:space="preserve"> SEQ Figure \* ARABIC </w:instrText>
      </w:r>
      <w:r w:rsidRPr="00A868BC">
        <w:rPr>
          <w:i/>
          <w:color w:val="44546A" w:themeColor="text2"/>
          <w:sz w:val="18"/>
          <w:szCs w:val="18"/>
        </w:rPr>
        <w:fldChar w:fldCharType="separate"/>
      </w:r>
      <w:r>
        <w:rPr>
          <w:i/>
          <w:noProof/>
          <w:color w:val="44546A" w:themeColor="text2"/>
          <w:sz w:val="18"/>
          <w:szCs w:val="18"/>
        </w:rPr>
        <w:t>1</w:t>
      </w:r>
      <w:r w:rsidRPr="00A868BC">
        <w:rPr>
          <w:i/>
          <w:noProof/>
          <w:color w:val="44546A" w:themeColor="text2"/>
          <w:sz w:val="18"/>
          <w:szCs w:val="18"/>
        </w:rPr>
        <w:fldChar w:fldCharType="end"/>
      </w:r>
      <w:r w:rsidRPr="00A868BC">
        <w:rPr>
          <w:i/>
          <w:color w:val="44546A" w:themeColor="text2"/>
          <w:sz w:val="18"/>
          <w:szCs w:val="18"/>
        </w:rPr>
        <w:t xml:space="preserve">: Analogue Wave Form </w:t>
      </w:r>
      <w:r w:rsidRPr="00A868BC">
        <w:rPr>
          <w:i/>
          <w:color w:val="44546A" w:themeColor="text2"/>
          <w:sz w:val="18"/>
          <w:szCs w:val="18"/>
        </w:rPr>
        <w:fldChar w:fldCharType="begin" w:fldLock="1"/>
      </w:r>
      <w:r w:rsidRPr="00A868BC">
        <w:rPr>
          <w:i/>
          <w:color w:val="44546A" w:themeColor="text2"/>
          <w:sz w:val="18"/>
          <w:szCs w:val="18"/>
        </w:rPr>
        <w:instrText>ADDIN CSL_CITATION {"citationItems":[{"id":"ITEM-1","itemData":{"URL":"http://www.realhd-audio.com/?p=5134","accessed":{"date-parts":[["2019","4","3"]]},"id":"ITEM-1","issued":{"date-parts":[["0"]]},"title":"Understanding Digital Audio Sampling | Real HD-Audio","type":"webpage"},"uris":["http://www.mendeley.com/documents/?uuid=e2717dd8-f492-3542-a42f-3e5c40d0ea41"]}],"mendeley":{"formattedCitation":"[2]","plainTextFormattedCitation":"[2]","previouslyFormattedCitation":"[2]"},"properties":{"noteIndex":0},"schema":"https://github.com/citation-style-language/schema/raw/master/csl-citation.json"}</w:instrText>
      </w:r>
      <w:r w:rsidRPr="00A868BC">
        <w:rPr>
          <w:i/>
          <w:color w:val="44546A" w:themeColor="text2"/>
          <w:sz w:val="18"/>
          <w:szCs w:val="18"/>
        </w:rPr>
        <w:fldChar w:fldCharType="separate"/>
      </w:r>
      <w:r w:rsidRPr="00A868BC">
        <w:rPr>
          <w:i/>
          <w:noProof/>
          <w:color w:val="44546A" w:themeColor="text2"/>
          <w:sz w:val="18"/>
          <w:szCs w:val="18"/>
        </w:rPr>
        <w:t>[2]</w:t>
      </w:r>
      <w:bookmarkEnd w:id="3"/>
      <w:bookmarkEnd w:id="4"/>
      <w:bookmarkEnd w:id="5"/>
      <w:r w:rsidRPr="00A868BC">
        <w:rPr>
          <w:i/>
          <w:color w:val="44546A" w:themeColor="text2"/>
          <w:sz w:val="18"/>
          <w:szCs w:val="18"/>
        </w:rPr>
        <w:fldChar w:fldCharType="end"/>
      </w:r>
      <w:r w:rsidRPr="00A868BC">
        <w:rPr>
          <w:i/>
          <w:color w:val="44546A" w:themeColor="text2"/>
          <w:sz w:val="18"/>
          <w:szCs w:val="18"/>
        </w:rPr>
        <w:t xml:space="preserve"> </w:t>
      </w:r>
    </w:p>
    <w:p w14:paraId="0615A149" w14:textId="24013679" w:rsidR="00F7535D" w:rsidRDefault="00D25919" w:rsidP="00521E73">
      <w:r>
        <w:t>All</w:t>
      </w:r>
      <w:r w:rsidR="00D735B1">
        <w:t xml:space="preserve"> r</w:t>
      </w:r>
      <w:r w:rsidR="00A10607">
        <w:t xml:space="preserve">adio waves are analogue and are represented </w:t>
      </w:r>
      <w:r w:rsidR="00EA4CE8">
        <w:t xml:space="preserve">as shown in Figure </w:t>
      </w:r>
      <w:r w:rsidR="00F7535D">
        <w:t>1</w:t>
      </w:r>
      <w:r w:rsidR="00EA4CE8">
        <w:t xml:space="preserve">. </w:t>
      </w:r>
      <w:r w:rsidR="00A868BC">
        <w:t>The analogue waveform is smooth.</w:t>
      </w:r>
    </w:p>
    <w:p w14:paraId="3014BA8F" w14:textId="4027939C" w:rsidR="00F7535D" w:rsidRDefault="00AE10D6" w:rsidP="00521E73">
      <w:r>
        <w:rPr>
          <w:noProof/>
        </w:rPr>
        <w:drawing>
          <wp:inline distT="0" distB="0" distL="0" distR="0" wp14:anchorId="6BE9043A" wp14:editId="0AD65791">
            <wp:extent cx="2434375" cy="1562459"/>
            <wp:effectExtent l="19050" t="19050" r="23495" b="19050"/>
            <wp:docPr id="4" name="Picture 4" descr="A close up of a ma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igital waveform.PNG"/>
                    <pic:cNvPicPr/>
                  </pic:nvPicPr>
                  <pic:blipFill rotWithShape="1">
                    <a:blip r:embed="rId9" cstate="print">
                      <a:extLst>
                        <a:ext uri="{28A0092B-C50C-407E-A947-70E740481C1C}">
                          <a14:useLocalDpi xmlns:a14="http://schemas.microsoft.com/office/drawing/2010/main" val="0"/>
                        </a:ext>
                      </a:extLst>
                    </a:blip>
                    <a:srcRect l="-1" t="-1" r="42041" b="-1404"/>
                    <a:stretch/>
                  </pic:blipFill>
                  <pic:spPr bwMode="auto">
                    <a:xfrm>
                      <a:off x="0" y="0"/>
                      <a:ext cx="2677588" cy="1718561"/>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1C2B6881" w14:textId="77777777" w:rsidR="00AE10D6" w:rsidRDefault="00AE10D6" w:rsidP="00AE10D6">
      <w:pPr>
        <w:pStyle w:val="Caption"/>
      </w:pPr>
      <w:bookmarkStart w:id="6" w:name="_Toc9068934"/>
      <w:bookmarkStart w:id="7" w:name="_Toc9069137"/>
      <w:bookmarkStart w:id="8" w:name="_Toc9070199"/>
      <w:r>
        <w:t xml:space="preserve">Figure </w:t>
      </w:r>
      <w:fldSimple w:instr=" SEQ Figure \* ARABIC ">
        <w:r>
          <w:rPr>
            <w:noProof/>
          </w:rPr>
          <w:t>2</w:t>
        </w:r>
      </w:fldSimple>
      <w:r>
        <w:t xml:space="preserve">: Digital waveform converted to analogue </w:t>
      </w:r>
      <w:r>
        <w:fldChar w:fldCharType="begin" w:fldLock="1"/>
      </w:r>
      <w:r>
        <w:instrText>ADDIN CSL_CITATION {"citationItems":[{"id":"ITEM-1","itemData":{"URL":"https://learn.sparkfun.com/tutorials/analog-vs-digital/all","accessed":{"date-parts":[["2019","3","20"]]},"id":"ITEM-1","issued":{"date-parts":[["0"]]},"title":"Analog vs. Digital - learn.sparkfun.com","type":"webpage"},"uris":["http://www.mendeley.com/documents/?uuid=06403670-c923-3614-ba7a-596fe8a8b0e2"]}],"mendeley":{"formattedCitation":"[3]","plainTextFormattedCitation":"[3]","previouslyFormattedCitation":"[3]"},"properties":{"noteIndex":0},"schema":"https://github.com/citation-style-language/schema/raw/master/csl-citation.json"}</w:instrText>
      </w:r>
      <w:r>
        <w:fldChar w:fldCharType="separate"/>
      </w:r>
      <w:r w:rsidRPr="00F7535D">
        <w:rPr>
          <w:i w:val="0"/>
          <w:noProof/>
        </w:rPr>
        <w:t>[3]</w:t>
      </w:r>
      <w:bookmarkEnd w:id="6"/>
      <w:bookmarkEnd w:id="7"/>
      <w:bookmarkEnd w:id="8"/>
      <w:r>
        <w:fldChar w:fldCharType="end"/>
      </w:r>
    </w:p>
    <w:p w14:paraId="34AB1805" w14:textId="037EF260" w:rsidR="00A868BC" w:rsidRPr="00315410" w:rsidRDefault="00A868BC" w:rsidP="00A868BC">
      <w:r>
        <w:t xml:space="preserve">Figure 2 shows the digital waveform converted to analogue. There is no continuous flow. Instead where the signal attempts to get the discrete values there are tiny steps </w:t>
      </w:r>
      <w:r>
        <w:fldChar w:fldCharType="begin" w:fldLock="1"/>
      </w:r>
      <w:r>
        <w:instrText>ADDIN CSL_CITATION {"citationItems":[{"id":"ITEM-1","itemData":{"URL":"https://learn.sparkfun.com/tutorials/analog-vs-digital/all","accessed":{"date-parts":[["2019","3","20"]]},"id":"ITEM-1","issued":{"date-parts":[["0"]]},"title":"Analog vs. Digital - learn.sparkfun.com","type":"webpage"},"uris":["http://www.mendeley.com/documents/?uuid=06403670-c923-3614-ba7a-596fe8a8b0e2"]}],"mendeley":{"formattedCitation":"[3]","plainTextFormattedCitation":"[3]","previouslyFormattedCitation":"[3]"},"properties":{"noteIndex":0},"schema":"https://github.com/citation-style-language/schema/raw/master/csl-citation.json"}</w:instrText>
      </w:r>
      <w:r>
        <w:fldChar w:fldCharType="separate"/>
      </w:r>
      <w:r w:rsidRPr="00F7535D">
        <w:rPr>
          <w:noProof/>
        </w:rPr>
        <w:t>[3]</w:t>
      </w:r>
      <w:r>
        <w:fldChar w:fldCharType="end"/>
      </w:r>
      <w:r>
        <w:t xml:space="preserve">. </w:t>
      </w:r>
    </w:p>
    <w:p w14:paraId="58882B44" w14:textId="12BC9922" w:rsidR="00521E73" w:rsidRDefault="00EA4CE8" w:rsidP="00521E73">
      <w:r>
        <w:t xml:space="preserve">There are 3 characteristics in a waveform: Amplitude, Frequency and Phase. </w:t>
      </w:r>
    </w:p>
    <w:p w14:paraId="4625ECC7" w14:textId="77B0114A" w:rsidR="006B795C" w:rsidRDefault="006B795C" w:rsidP="00521E73">
      <w:r>
        <w:rPr>
          <w:noProof/>
        </w:rPr>
        <w:drawing>
          <wp:inline distT="0" distB="0" distL="0" distR="0" wp14:anchorId="68DC1C5A" wp14:editId="24C49C1E">
            <wp:extent cx="2027816" cy="1143000"/>
            <wp:effectExtent l="19050" t="19050" r="10795" b="19050"/>
            <wp:docPr id="18" name="Picture 18" descr="Amplitude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plitude Graphic"/>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11540" cy="1190192"/>
                    </a:xfrm>
                    <a:prstGeom prst="rect">
                      <a:avLst/>
                    </a:prstGeom>
                    <a:noFill/>
                    <a:ln>
                      <a:solidFill>
                        <a:schemeClr val="accent1"/>
                      </a:solidFill>
                    </a:ln>
                  </pic:spPr>
                </pic:pic>
              </a:graphicData>
            </a:graphic>
          </wp:inline>
        </w:drawing>
      </w:r>
    </w:p>
    <w:p w14:paraId="38944DE7" w14:textId="1CC0F5C6" w:rsidR="006B795C" w:rsidRDefault="006B795C" w:rsidP="006B795C">
      <w:pPr>
        <w:pStyle w:val="Caption"/>
      </w:pPr>
      <w:bookmarkStart w:id="9" w:name="_Toc9068935"/>
      <w:bookmarkStart w:id="10" w:name="_Toc9069138"/>
      <w:bookmarkStart w:id="11" w:name="_Toc9070200"/>
      <w:r>
        <w:t xml:space="preserve">Figure </w:t>
      </w:r>
      <w:r w:rsidR="0020708D">
        <w:fldChar w:fldCharType="begin"/>
      </w:r>
      <w:r w:rsidR="0020708D">
        <w:instrText xml:space="preserve"> SEQ Figure \* ARABIC </w:instrText>
      </w:r>
      <w:r w:rsidR="0020708D">
        <w:fldChar w:fldCharType="separate"/>
      </w:r>
      <w:r w:rsidR="00AC0453">
        <w:rPr>
          <w:noProof/>
        </w:rPr>
        <w:t>3</w:t>
      </w:r>
      <w:r w:rsidR="0020708D">
        <w:rPr>
          <w:noProof/>
        </w:rPr>
        <w:fldChar w:fldCharType="end"/>
      </w:r>
      <w:r>
        <w:t xml:space="preserve">: Amplitude </w:t>
      </w:r>
      <w:r>
        <w:fldChar w:fldCharType="begin" w:fldLock="1"/>
      </w:r>
      <w:r w:rsidR="00A868BC">
        <w:instrText>ADDIN CSL_CITATION {"citationItems":[{"id":"ITEM-1","itemData":{"URL":"http://c03.apogee.net/contentplayer/?coursetype=foe&amp;utilityid=mp&amp;id=4619","abstract":"The first characteristic of AC power is its \"amplitude\". Amplitude is the maximum value of current or voltage. It is represented by either of the two peaks of the since wave. This voltage level is also referred to as the peak voltage, and can be either positive or negative. Positive and negative refer only to the direction of current flow. A negative number does not mean that the voltage or current flow are less than zero, only that the current flows in the opposite direction.","accessed":{"date-parts":[["2019","4","3"]]},"id":"ITEM-1","issued":{"date-parts":[["0"]]},"title":"Fundamentals of Electricity - Amplitude","type":"webpage"},"uris":["http://www.mendeley.com/documents/?uuid=872674cf-36aa-31f5-a3eb-24690c481b7f"]}],"mendeley":{"formattedCitation":"[5]","plainTextFormattedCitation":"[5]","previouslyFormattedCitation":"[5]"},"properties":{"noteIndex":0},"schema":"https://github.com/citation-style-language/schema/raw/master/csl-citation.json"}</w:instrText>
      </w:r>
      <w:r>
        <w:fldChar w:fldCharType="separate"/>
      </w:r>
      <w:r w:rsidR="00F7535D" w:rsidRPr="00F7535D">
        <w:rPr>
          <w:i w:val="0"/>
          <w:noProof/>
        </w:rPr>
        <w:t>[5]</w:t>
      </w:r>
      <w:bookmarkEnd w:id="9"/>
      <w:bookmarkEnd w:id="10"/>
      <w:bookmarkEnd w:id="11"/>
      <w:r>
        <w:fldChar w:fldCharType="end"/>
      </w:r>
    </w:p>
    <w:p w14:paraId="27BF49D4" w14:textId="77777777" w:rsidR="00E41282" w:rsidRDefault="00E41282" w:rsidP="00E41282">
      <w:r>
        <w:t xml:space="preserve">Amplitude is the maximum measure of deviation from its equilibrium position as shown in Figure 3 </w:t>
      </w:r>
      <w:r>
        <w:fldChar w:fldCharType="begin" w:fldLock="1"/>
      </w:r>
      <w:r>
        <w:instrText>ADDIN CSL_CITATION {"citationItems":[{"id":"ITEM-1","itemData":{"URL":"https://www.britannica.com/science/amplitude-physics","abstract":"mplitude, in physics, the maximum displacement or distance moved by a point on a vibrating body or wave measured from its equilibrium position. It is equal to one-half the length of the vibration path. The amplitude of a pendulum is thus one-half the distance that the bob traverses in moving from one side to the other. Waves are generated by vibrating sources, their amplitude being proportional to the amplitude of the source.","accessed":{"date-parts":[["2019","3","30"]]},"id":"ITEM-1","issued":{"date-parts":[["0"]]},"title":"Amplitude | physics | Britannica.com","type":"webpage"},"uris":["http://www.mendeley.com/documents/?uuid=8b9dbb6e-03da-3868-bb7e-93d174e4d72c"]}],"mendeley":{"formattedCitation":"[4]","plainTextFormattedCitation":"[4]","previouslyFormattedCitation":"[4]"},"properties":{"noteIndex":0},"schema":"https://github.com/citation-style-language/schema/raw/master/csl-citation.json"}</w:instrText>
      </w:r>
      <w:r>
        <w:fldChar w:fldCharType="separate"/>
      </w:r>
      <w:r w:rsidRPr="00F7535D">
        <w:rPr>
          <w:noProof/>
        </w:rPr>
        <w:t>[4]</w:t>
      </w:r>
      <w:r>
        <w:fldChar w:fldCharType="end"/>
      </w:r>
      <w:r>
        <w:t>.</w:t>
      </w:r>
    </w:p>
    <w:p w14:paraId="450F0C83" w14:textId="797D2566" w:rsidR="006B795C" w:rsidRDefault="006B795C" w:rsidP="00521E73">
      <w:r>
        <w:rPr>
          <w:noProof/>
        </w:rPr>
        <w:drawing>
          <wp:inline distT="0" distB="0" distL="0" distR="0" wp14:anchorId="49F0E2E3" wp14:editId="358B6F0D">
            <wp:extent cx="2085502" cy="1600200"/>
            <wp:effectExtent l="19050" t="19050" r="10160" b="19050"/>
            <wp:docPr id="19" name="Picture 19" descr="Image result for frequ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frequenc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20849" cy="1627321"/>
                    </a:xfrm>
                    <a:prstGeom prst="rect">
                      <a:avLst/>
                    </a:prstGeom>
                    <a:noFill/>
                    <a:ln>
                      <a:solidFill>
                        <a:schemeClr val="accent1"/>
                      </a:solidFill>
                    </a:ln>
                  </pic:spPr>
                </pic:pic>
              </a:graphicData>
            </a:graphic>
          </wp:inline>
        </w:drawing>
      </w:r>
    </w:p>
    <w:p w14:paraId="5110B23D" w14:textId="3AF3746B" w:rsidR="006B795C" w:rsidRDefault="006B795C" w:rsidP="006B795C">
      <w:pPr>
        <w:pStyle w:val="Caption"/>
      </w:pPr>
      <w:bookmarkStart w:id="12" w:name="_Toc9068936"/>
      <w:bookmarkStart w:id="13" w:name="_Toc9069139"/>
      <w:bookmarkStart w:id="14" w:name="_Toc9070201"/>
      <w:r>
        <w:t xml:space="preserve">Figure </w:t>
      </w:r>
      <w:r w:rsidR="0020708D">
        <w:fldChar w:fldCharType="begin"/>
      </w:r>
      <w:r w:rsidR="0020708D">
        <w:instrText xml:space="preserve"> SEQ Figure \* ARABIC </w:instrText>
      </w:r>
      <w:r w:rsidR="0020708D">
        <w:fldChar w:fldCharType="separate"/>
      </w:r>
      <w:r w:rsidR="00AC0453">
        <w:rPr>
          <w:noProof/>
        </w:rPr>
        <w:t>4</w:t>
      </w:r>
      <w:r w:rsidR="0020708D">
        <w:rPr>
          <w:noProof/>
        </w:rPr>
        <w:fldChar w:fldCharType="end"/>
      </w:r>
      <w:r>
        <w:t xml:space="preserve">: Frequency </w:t>
      </w:r>
      <w:r>
        <w:fldChar w:fldCharType="begin" w:fldLock="1"/>
      </w:r>
      <w:r w:rsidR="00A868BC">
        <w:instrText>ADDIN CSL_CITATION {"citationItems":[{"id":"ITEM-1","itemData":{"URL":"https://sciencewaveproperties.weebly.com/frequency-of-transverse-and-longitudinal-waves.html","abstract":"Frequency is the number waves that pass a given point in a certain amount of time\r\nFrequency is measured in hertz (Hz)\r\nYou’ll have a higher frequency for longitudinal waves if there are more compression\r\nYou’ll have a higher frequency for transverse waves if the crest appear more.\r\n","accessed":{"date-parts":[["2019","4","3"]]},"id":"ITEM-1","issued":{"date-parts":[["0"]]},"title":"Frequency of Transverse and Longitudinal Waves - Waves and the Properties of Waves","type":"webpage"},"uris":["http://www.mendeley.com/documents/?uuid=b7e11f4a-94d7-35af-8154-36399f70aaa3"]}],"mendeley":{"formattedCitation":"[7]","plainTextFormattedCitation":"[7]","previouslyFormattedCitation":"[7]"},"properties":{"noteIndex":0},"schema":"https://github.com/citation-style-language/schema/raw/master/csl-citation.json"}</w:instrText>
      </w:r>
      <w:r>
        <w:fldChar w:fldCharType="separate"/>
      </w:r>
      <w:r w:rsidR="00F7535D" w:rsidRPr="00F7535D">
        <w:rPr>
          <w:i w:val="0"/>
          <w:noProof/>
        </w:rPr>
        <w:t>[7]</w:t>
      </w:r>
      <w:bookmarkEnd w:id="12"/>
      <w:bookmarkEnd w:id="13"/>
      <w:bookmarkEnd w:id="14"/>
      <w:r>
        <w:fldChar w:fldCharType="end"/>
      </w:r>
    </w:p>
    <w:p w14:paraId="4B23B93F" w14:textId="77777777" w:rsidR="00E41282" w:rsidRDefault="00E41282" w:rsidP="00E41282">
      <w:r>
        <w:t xml:space="preserve">Frequency is the number of times a cycle passes a given point over time. It is measured in Hertz (“Hz”) and the number of Hertz equals the number of cycles per second </w:t>
      </w:r>
      <w:r>
        <w:fldChar w:fldCharType="begin" w:fldLock="1"/>
      </w:r>
      <w:r>
        <w:instrText>ADDIN CSL_CITATION {"citationItems":[{"id":"ITEM-1","itemData":{"URL":"https://www.britannica.com/science/hertz","abstract":"Hertz, unit of frequency. The number of hertz (abbreviated Hz) equals the number of cycles per second. The frequency of any phenomenon with regular periodic variations can be expressed in hertz, but the term is used most frequently in connection with alternating electric currents, electromagnetic waves (light, radar, etc.), and sound. It is part of the International System of Units (SI), which is based on the metric system. The term hertz was proposed in the early 1920s by German scientists to honour the 19th-century German physicist Heinrich Hertz. The unit was adopted in October 1933 by a committee of the International Electrotechnical Commission and is in wides","accessed":{"date-parts":[["2019","3","30"]]},"id":"ITEM-1","issued":{"date-parts":[["0"]]},"title":"Hertz | unit of measurement | Britannica.com","type":"webpage"},"uris":["http://www.mendeley.com/documents/?uuid=9ad8961e-9971-3b83-b3ad-57037ab89573"]}],"mendeley":{"formattedCitation":"[6]","plainTextFormattedCitation":"[6]","previouslyFormattedCitation":"[6]"},"properties":{"noteIndex":0},"schema":"https://github.com/citation-style-language/schema/raw/master/csl-citation.json"}</w:instrText>
      </w:r>
      <w:r>
        <w:fldChar w:fldCharType="separate"/>
      </w:r>
      <w:r w:rsidRPr="00F7535D">
        <w:rPr>
          <w:noProof/>
        </w:rPr>
        <w:t>[6]</w:t>
      </w:r>
      <w:r>
        <w:fldChar w:fldCharType="end"/>
      </w:r>
      <w:r>
        <w:t>.</w:t>
      </w:r>
    </w:p>
    <w:p w14:paraId="46E7C918" w14:textId="097A1FEA" w:rsidR="00A10607" w:rsidRDefault="00F7535D" w:rsidP="00A10607">
      <w:r>
        <w:rPr>
          <w:noProof/>
        </w:rPr>
        <w:drawing>
          <wp:inline distT="0" distB="0" distL="0" distR="0" wp14:anchorId="7225DB39" wp14:editId="380DA36E">
            <wp:extent cx="2057138" cy="919504"/>
            <wp:effectExtent l="19050" t="19050" r="19685" b="139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106046" cy="941365"/>
                    </a:xfrm>
                    <a:prstGeom prst="rect">
                      <a:avLst/>
                    </a:prstGeom>
                    <a:ln>
                      <a:solidFill>
                        <a:schemeClr val="accent1"/>
                      </a:solidFill>
                    </a:ln>
                  </pic:spPr>
                </pic:pic>
              </a:graphicData>
            </a:graphic>
          </wp:inline>
        </w:drawing>
      </w:r>
    </w:p>
    <w:p w14:paraId="235D077F" w14:textId="77777777" w:rsidR="00E41282" w:rsidRPr="00E41282" w:rsidRDefault="00F7535D" w:rsidP="00E41282">
      <w:pPr>
        <w:rPr>
          <w:i/>
          <w:color w:val="44546A" w:themeColor="text2"/>
          <w:sz w:val="18"/>
          <w:szCs w:val="18"/>
        </w:rPr>
      </w:pPr>
      <w:bookmarkStart w:id="15" w:name="_Toc9068937"/>
      <w:bookmarkStart w:id="16" w:name="_Toc9069140"/>
      <w:bookmarkStart w:id="17" w:name="_Toc9070202"/>
      <w:r w:rsidRPr="00E41282">
        <w:rPr>
          <w:i/>
          <w:color w:val="44546A" w:themeColor="text2"/>
          <w:sz w:val="18"/>
          <w:szCs w:val="18"/>
        </w:rPr>
        <w:t xml:space="preserve">Figure </w:t>
      </w:r>
      <w:r w:rsidR="00ED0E6E" w:rsidRPr="00E41282">
        <w:rPr>
          <w:i/>
          <w:color w:val="44546A" w:themeColor="text2"/>
          <w:sz w:val="18"/>
          <w:szCs w:val="18"/>
        </w:rPr>
        <w:fldChar w:fldCharType="begin"/>
      </w:r>
      <w:r w:rsidR="00ED0E6E" w:rsidRPr="00E41282">
        <w:rPr>
          <w:i/>
          <w:color w:val="44546A" w:themeColor="text2"/>
          <w:sz w:val="18"/>
          <w:szCs w:val="18"/>
        </w:rPr>
        <w:instrText xml:space="preserve"> SEQ Figure \* ARABIC </w:instrText>
      </w:r>
      <w:r w:rsidR="00ED0E6E" w:rsidRPr="00E41282">
        <w:rPr>
          <w:i/>
          <w:color w:val="44546A" w:themeColor="text2"/>
          <w:sz w:val="18"/>
          <w:szCs w:val="18"/>
        </w:rPr>
        <w:fldChar w:fldCharType="separate"/>
      </w:r>
      <w:r w:rsidR="00AC0453" w:rsidRPr="00E41282">
        <w:rPr>
          <w:i/>
          <w:noProof/>
          <w:color w:val="44546A" w:themeColor="text2"/>
          <w:sz w:val="18"/>
          <w:szCs w:val="18"/>
        </w:rPr>
        <w:t>5</w:t>
      </w:r>
      <w:r w:rsidR="00ED0E6E" w:rsidRPr="00E41282">
        <w:rPr>
          <w:i/>
          <w:noProof/>
          <w:color w:val="44546A" w:themeColor="text2"/>
          <w:sz w:val="18"/>
          <w:szCs w:val="18"/>
        </w:rPr>
        <w:fldChar w:fldCharType="end"/>
      </w:r>
      <w:r w:rsidRPr="00E41282">
        <w:rPr>
          <w:i/>
          <w:color w:val="44546A" w:themeColor="text2"/>
          <w:sz w:val="18"/>
          <w:szCs w:val="18"/>
        </w:rPr>
        <w:t xml:space="preserve">: </w:t>
      </w:r>
      <w:r w:rsidR="00A868BC" w:rsidRPr="00E41282">
        <w:rPr>
          <w:i/>
          <w:color w:val="44546A" w:themeColor="text2"/>
          <w:sz w:val="18"/>
          <w:szCs w:val="18"/>
        </w:rPr>
        <w:t xml:space="preserve">Phase </w:t>
      </w:r>
      <w:r w:rsidRPr="00E41282">
        <w:rPr>
          <w:i/>
          <w:color w:val="44546A" w:themeColor="text2"/>
          <w:sz w:val="18"/>
          <w:szCs w:val="18"/>
        </w:rPr>
        <w:fldChar w:fldCharType="begin" w:fldLock="1"/>
      </w:r>
      <w:r w:rsidR="00A868BC" w:rsidRPr="00E41282">
        <w:rPr>
          <w:i/>
          <w:color w:val="44546A" w:themeColor="text2"/>
          <w:sz w:val="18"/>
          <w:szCs w:val="18"/>
        </w:rPr>
        <w:instrText>ADDIN CSL_CITATION {"citationItems":[{"id":"ITEM-1","itemData":{"URL":"https://learn.sparkfun.com/tutorials/analog-vs-digital/all","accessed":{"date-parts":[["2019","3","20"]]},"id":"ITEM-1","issued":{"date-parts":[["0"]]},"title":"Analog vs. Digital - learn.sparkfun.com","type":"webpage"},"uris":["http://www.mendeley.com/documents/?uuid=06403670-c923-3614-ba7a-596fe8a8b0e2"]}],"mendeley":{"formattedCitation":"[3]","plainTextFormattedCitation":"[3]","previouslyFormattedCitation":"[3]"},"properties":{"noteIndex":0},"schema":"https://github.com/citation-style-language/schema/raw/master/csl-citation.json"}</w:instrText>
      </w:r>
      <w:r w:rsidRPr="00E41282">
        <w:rPr>
          <w:i/>
          <w:color w:val="44546A" w:themeColor="text2"/>
          <w:sz w:val="18"/>
          <w:szCs w:val="18"/>
        </w:rPr>
        <w:fldChar w:fldCharType="separate"/>
      </w:r>
      <w:r w:rsidRPr="00E41282">
        <w:rPr>
          <w:i/>
          <w:noProof/>
          <w:color w:val="44546A" w:themeColor="text2"/>
          <w:sz w:val="18"/>
          <w:szCs w:val="18"/>
        </w:rPr>
        <w:t>[3]</w:t>
      </w:r>
      <w:bookmarkEnd w:id="15"/>
      <w:bookmarkEnd w:id="16"/>
      <w:bookmarkEnd w:id="17"/>
      <w:r w:rsidRPr="00E41282">
        <w:rPr>
          <w:i/>
          <w:color w:val="44546A" w:themeColor="text2"/>
          <w:sz w:val="18"/>
          <w:szCs w:val="18"/>
        </w:rPr>
        <w:fldChar w:fldCharType="end"/>
      </w:r>
      <w:r w:rsidR="00E41282" w:rsidRPr="00E41282">
        <w:rPr>
          <w:i/>
          <w:color w:val="44546A" w:themeColor="text2"/>
          <w:sz w:val="18"/>
          <w:szCs w:val="18"/>
        </w:rPr>
        <w:t xml:space="preserve"> </w:t>
      </w:r>
    </w:p>
    <w:p w14:paraId="3746D22F" w14:textId="43A17046" w:rsidR="00E41282" w:rsidRDefault="00E41282" w:rsidP="00E41282">
      <w:r>
        <w:lastRenderedPageBreak/>
        <w:t xml:space="preserve">Phase is the distance between the first and second zero-crossing points </w:t>
      </w:r>
      <w:r>
        <w:fldChar w:fldCharType="begin" w:fldLock="1"/>
      </w:r>
      <w:r>
        <w:instrText>ADDIN CSL_CITATION {"citationItems":[{"id":"ITEM-1","itemData":{"URL":"https://www.learner.org/courses/physics/glossary/definition.html?invariant=phase","abstract":"In physics, the term phase has two distinct meanings. The first is a property of waves. If we think of a wave as having peaks and valleys with a zero-crossing between them, the phase of the wave is defined as the distance between the first zero-crossing and the point in space defined as the origin. Two waves with the same frequency are \"in phase\" if they have the same phase and therefore line up everywhere. Waves with the same frequency but different phases are \"out of phase.\" The term phase also refers to states of matter. For example, water can exist in liquid, solid, and gas phases. In each phase, the water molecules interact differently, and the aggregate of many molecules has distinct physical properties. Condensed matter systems can have interesting and exotic phases, such as superfluid, superconducting, and quantum critical phases. Quantum fields such as th","accessed":{"date-parts":[["2019","3","30"]]},"id":"ITEM-1","issued":{"date-parts":[["0"]]},"title":"Physics - Glossary Definition","type":"webpage"},"uris":["http://www.mendeley.com/documents/?uuid=e59243f6-3027-3193-a13c-cc0fe29e2a4f"]}],"mendeley":{"formattedCitation":"[8]","plainTextFormattedCitation":"[8]","previouslyFormattedCitation":"[8]"},"properties":{"noteIndex":0},"schema":"https://github.com/citation-style-language/schema/raw/master/csl-citation.json"}</w:instrText>
      </w:r>
      <w:r>
        <w:fldChar w:fldCharType="separate"/>
      </w:r>
      <w:r w:rsidRPr="00F7535D">
        <w:rPr>
          <w:noProof/>
        </w:rPr>
        <w:t>[8]</w:t>
      </w:r>
      <w:r>
        <w:fldChar w:fldCharType="end"/>
      </w:r>
      <w:r>
        <w:t>. The blue dots on Figure 5 represent one phase.</w:t>
      </w:r>
    </w:p>
    <w:p w14:paraId="4B2CE9DB" w14:textId="51CA52FB" w:rsidR="00954DCB" w:rsidRDefault="00A10607" w:rsidP="003D02BE">
      <w:pPr>
        <w:pStyle w:val="Heading2"/>
      </w:pPr>
      <w:bookmarkStart w:id="18" w:name="_Toc9068833"/>
      <w:proofErr w:type="spellStart"/>
      <w:r>
        <w:t>1A.2</w:t>
      </w:r>
      <w:proofErr w:type="spellEnd"/>
      <w:r>
        <w:tab/>
      </w:r>
      <w:r w:rsidR="00954DCB" w:rsidRPr="00D36390">
        <w:t>Modulation</w:t>
      </w:r>
      <w:bookmarkEnd w:id="18"/>
    </w:p>
    <w:p w14:paraId="06832D9F" w14:textId="5CA83A24" w:rsidR="00A10607" w:rsidRDefault="00A10607" w:rsidP="006F3E03">
      <w:r>
        <w:t xml:space="preserve">To transmit data via a communication system it needs to be attached to a high frequency signal known as </w:t>
      </w:r>
      <w:r w:rsidR="00521E73">
        <w:t xml:space="preserve">the </w:t>
      </w:r>
      <w:r>
        <w:t xml:space="preserve">carrier wave. </w:t>
      </w:r>
      <w:r w:rsidR="00DE28F5">
        <w:t>Once data has been added to the</w:t>
      </w:r>
      <w:r>
        <w:t xml:space="preserve"> carrier</w:t>
      </w:r>
      <w:r w:rsidR="00B76284">
        <w:t xml:space="preserve"> </w:t>
      </w:r>
      <w:r>
        <w:t>wave</w:t>
      </w:r>
      <w:r w:rsidR="00DE28F5">
        <w:t xml:space="preserve"> it is considered to have been modulated </w:t>
      </w:r>
      <w:r w:rsidR="00483F6A">
        <w:fldChar w:fldCharType="begin" w:fldLock="1"/>
      </w:r>
      <w:r w:rsidR="00A868BC">
        <w:instrText>ADDIN CSL_CITATION {"citationItems":[{"id":"ITEM-1","itemData":{"URL":"https://electronicspost.com/explain-the-need-for-modulation-in-a-communication-system/","abstract":"The modulating signal is nothing but the baseband signal or information signal while the carrier is a high frequency sinusoidal signal .\r\n\r\nIn the modulation process, some parameter of the carrier wave (such as amplitude, frequency or phase ) is varied in accordance with the modulating signal . This modulated signal is then transmitted by the transmitter .\r\n\r\nThe receiver demodultes the received modulated signal and gets the original information signal back .\r\n\r\nThus, demodulation is exactly opposite to modulation .\r\n\r\nIn the process of modulation the carrier wave actually acts as carrier which carries the information signal from the transmitter to receiver .\r\n\r\nNeed of Modulation\r\nYou  may be ask, when the baseband signal can be transmitted directly why to use the modulation ?\r\n\r\nThe answer is that the baseband transmission has many limitations which can be overcome using modulation . It is explained below .\r\n\r\nIn the process of modulation, the baseband signal is translated i.e., shifted from low frequency to high frequency . This frequency shift is proportional to the frequency of carrier.","accessed":{"date-parts":[["2019","3","6"]]},"id":"ITEM-1","issued":{"date-parts":[["0"]]},"title":"Explain the need for modulation in a communication system - Electronics Post","type":"webpage"},"uris":["http://www.mendeley.com/documents/?uuid=c365e7c3-1341-36df-8e23-ded17a9726cc"]}],"mendeley":{"formattedCitation":"[9]","plainTextFormattedCitation":"[9]","previouslyFormattedCitation":"[9]"},"properties":{"noteIndex":0},"schema":"https://github.com/citation-style-language/schema/raw/master/csl-citation.json"}</w:instrText>
      </w:r>
      <w:r w:rsidR="00483F6A">
        <w:fldChar w:fldCharType="separate"/>
      </w:r>
      <w:r w:rsidR="00F7535D" w:rsidRPr="00F7535D">
        <w:rPr>
          <w:noProof/>
        </w:rPr>
        <w:t>[9]</w:t>
      </w:r>
      <w:r w:rsidR="00483F6A">
        <w:fldChar w:fldCharType="end"/>
      </w:r>
      <w:r>
        <w:t>.</w:t>
      </w:r>
    </w:p>
    <w:p w14:paraId="63239B21" w14:textId="77777777" w:rsidR="00A868BC" w:rsidRDefault="00A10607" w:rsidP="00A868BC">
      <w:r>
        <w:t>Before being attached, t</w:t>
      </w:r>
      <w:r w:rsidR="00954DCB" w:rsidRPr="00D36390">
        <w:t xml:space="preserve">he original low-frequency baseband message or information signal </w:t>
      </w:r>
      <w:r>
        <w:t xml:space="preserve">needs to be converted </w:t>
      </w:r>
      <w:r w:rsidR="00954DCB" w:rsidRPr="00D36390">
        <w:t xml:space="preserve">into </w:t>
      </w:r>
      <w:r>
        <w:t xml:space="preserve">a </w:t>
      </w:r>
      <w:r w:rsidR="00954DCB" w:rsidRPr="00D36390">
        <w:t>high frequency wave</w:t>
      </w:r>
      <w:r>
        <w:t>. This needs to be done in such a way</w:t>
      </w:r>
      <w:r w:rsidR="00954DCB" w:rsidRPr="00D36390">
        <w:t xml:space="preserve"> that the translated signal continues to possess the information </w:t>
      </w:r>
      <w:r>
        <w:t xml:space="preserve">that was in </w:t>
      </w:r>
      <w:r w:rsidR="00954DCB" w:rsidRPr="00D36390">
        <w:t xml:space="preserve">the original signal </w:t>
      </w:r>
      <w:r w:rsidR="00954DCB" w:rsidRPr="00D36390">
        <w:fldChar w:fldCharType="begin" w:fldLock="1"/>
      </w:r>
      <w:r w:rsidR="00954DCB" w:rsidRPr="00D36390">
        <w:instrText>ADDIN CSL_CITATION {"citationItems":[{"id":"ITEM-1","itemData":{"URL":"https://hemantmore.org/physics-2/p21210003/5540/","accessed":{"date-parts":[["2019","2","17"]]},"id":"ITEM-1","issued":{"date-parts":[["0"]]},"title":"The need of Modulation in Communication System","type":"webpage"},"uris":["http://www.mendeley.com/documents/?uuid=a3b7a67b-101a-3667-b104-901ff26700b8"]}],"mendeley":{"formattedCitation":"[1]","plainTextFormattedCitation":"[1]","previouslyFormattedCitation":"[1]"},"properties":{"noteIndex":0},"schema":"https://github.com/citation-style-language/schema/raw/master/csl-citation.json"}</w:instrText>
      </w:r>
      <w:r w:rsidR="00954DCB" w:rsidRPr="00D36390">
        <w:fldChar w:fldCharType="separate"/>
      </w:r>
      <w:r w:rsidR="00954DCB" w:rsidRPr="00D36390">
        <w:rPr>
          <w:noProof/>
        </w:rPr>
        <w:t>[1]</w:t>
      </w:r>
      <w:r w:rsidR="00954DCB" w:rsidRPr="00D36390">
        <w:fldChar w:fldCharType="end"/>
      </w:r>
      <w:r w:rsidR="00954DCB" w:rsidRPr="00D36390">
        <w:t>.</w:t>
      </w:r>
      <w:r>
        <w:t xml:space="preserve"> </w:t>
      </w:r>
      <w:r w:rsidR="007C7358">
        <w:t>Once received, t</w:t>
      </w:r>
      <w:r w:rsidR="000837E6">
        <w:t>he signal will need to go through a demodulation process.</w:t>
      </w:r>
      <w:r w:rsidR="00A868BC" w:rsidRPr="00A868BC">
        <w:t xml:space="preserve"> </w:t>
      </w:r>
    </w:p>
    <w:p w14:paraId="13223259" w14:textId="164A5138" w:rsidR="001E0118" w:rsidRDefault="000837E6" w:rsidP="006F3E03">
      <w:r w:rsidRPr="000837E6">
        <w:rPr>
          <w:noProof/>
        </w:rPr>
        <w:drawing>
          <wp:inline distT="0" distB="0" distL="0" distR="0" wp14:anchorId="17A47512" wp14:editId="7EFC3778">
            <wp:extent cx="2140404" cy="1943105"/>
            <wp:effectExtent l="19050" t="19050" r="12700" b="190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175464" cy="1974934"/>
                    </a:xfrm>
                    <a:prstGeom prst="rect">
                      <a:avLst/>
                    </a:prstGeom>
                    <a:ln>
                      <a:solidFill>
                        <a:schemeClr val="accent1"/>
                      </a:solidFill>
                    </a:ln>
                  </pic:spPr>
                </pic:pic>
              </a:graphicData>
            </a:graphic>
          </wp:inline>
        </w:drawing>
      </w:r>
    </w:p>
    <w:p w14:paraId="10405E17" w14:textId="4AADEE2C" w:rsidR="00FB0DAD" w:rsidRDefault="000837E6" w:rsidP="00FB0DAD">
      <w:pPr>
        <w:pStyle w:val="Caption"/>
      </w:pPr>
      <w:bookmarkStart w:id="19" w:name="_Toc9068938"/>
      <w:bookmarkStart w:id="20" w:name="_Toc9069141"/>
      <w:bookmarkStart w:id="21" w:name="_Toc9070203"/>
      <w:r>
        <w:t xml:space="preserve">Figure </w:t>
      </w:r>
      <w:r w:rsidR="0020708D">
        <w:fldChar w:fldCharType="begin"/>
      </w:r>
      <w:r w:rsidR="0020708D">
        <w:instrText xml:space="preserve"> SEQ Figure \* ARABIC </w:instrText>
      </w:r>
      <w:r w:rsidR="0020708D">
        <w:fldChar w:fldCharType="separate"/>
      </w:r>
      <w:r w:rsidR="00AC0453">
        <w:rPr>
          <w:noProof/>
        </w:rPr>
        <w:t>6</w:t>
      </w:r>
      <w:r w:rsidR="0020708D">
        <w:rPr>
          <w:noProof/>
        </w:rPr>
        <w:fldChar w:fldCharType="end"/>
      </w:r>
      <w:r>
        <w:t xml:space="preserve">: </w:t>
      </w:r>
      <w:r w:rsidR="00572FD9">
        <w:t xml:space="preserve">Amplitude </w:t>
      </w:r>
      <w:r>
        <w:t xml:space="preserve">Modulated </w:t>
      </w:r>
      <w:r w:rsidR="00572FD9">
        <w:t>S</w:t>
      </w:r>
      <w:r>
        <w:t xml:space="preserve">ignal </w:t>
      </w:r>
      <w:r>
        <w:fldChar w:fldCharType="begin" w:fldLock="1"/>
      </w:r>
      <w:r w:rsidR="00A868BC">
        <w:instrText>ADDIN CSL_CITATION {"citationItems":[{"id":"ITEM-1","itemData":{"URL":"https://www.researchgate.net/post/Why_do_we_modulate_a_signal_during_transmission_and_demodulation_during_receiving_Why_dont_we_send_a_signal_directly_without_modulation","accessed":{"date-parts":[["2019","3","27"]]},"id":"ITEM-1","issued":{"date-parts":[["0"]]},"title":"Why do we modulate a signal during transmission and demodulation during receiving? Why don't we send a signal directly without modulation?","type":"webpage"},"uris":["http://www.mendeley.com/documents/?uuid=d1121ec6-9c00-32c7-be51-c234cf8b9a1a"]}],"mendeley":{"formattedCitation":"[10]","plainTextFormattedCitation":"[10]","previouslyFormattedCitation":"[10]"},"properties":{"noteIndex":0},"schema":"https://github.com/citation-style-language/schema/raw/master/csl-citation.json"}</w:instrText>
      </w:r>
      <w:r>
        <w:fldChar w:fldCharType="separate"/>
      </w:r>
      <w:r w:rsidR="00F7535D" w:rsidRPr="00F7535D">
        <w:rPr>
          <w:i w:val="0"/>
          <w:noProof/>
        </w:rPr>
        <w:t>[10]</w:t>
      </w:r>
      <w:bookmarkEnd w:id="19"/>
      <w:bookmarkEnd w:id="20"/>
      <w:bookmarkEnd w:id="21"/>
      <w:r>
        <w:fldChar w:fldCharType="end"/>
      </w:r>
    </w:p>
    <w:p w14:paraId="375BC5F4" w14:textId="77777777" w:rsidR="00735FC1" w:rsidRDefault="00735FC1" w:rsidP="00735FC1">
      <w:r>
        <w:t>Figure 6 shows a signal that has had the amplitude modified to carry the data.</w:t>
      </w:r>
    </w:p>
    <w:p w14:paraId="1A418F08" w14:textId="4EEA4AC5" w:rsidR="00FB0DAD" w:rsidRDefault="00FB0DAD" w:rsidP="00FB0DAD">
      <w:r>
        <w:rPr>
          <w:noProof/>
        </w:rPr>
        <w:drawing>
          <wp:inline distT="0" distB="0" distL="0" distR="0" wp14:anchorId="343B9791" wp14:editId="02842883">
            <wp:extent cx="2460171" cy="1852907"/>
            <wp:effectExtent l="19050" t="19050" r="16510" b="14605"/>
            <wp:docPr id="21" name="Picture 21" descr="Image result for frequency modulated w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frequency modulated wave"/>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2858" r="10811"/>
                    <a:stretch/>
                  </pic:blipFill>
                  <pic:spPr bwMode="auto">
                    <a:xfrm>
                      <a:off x="0" y="0"/>
                      <a:ext cx="2492106" cy="1876959"/>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2FB23FC5" w14:textId="01EB3322" w:rsidR="00FB0DAD" w:rsidRDefault="00FB0DAD" w:rsidP="00FB0DAD">
      <w:pPr>
        <w:pStyle w:val="Caption"/>
      </w:pPr>
      <w:bookmarkStart w:id="22" w:name="_Toc9068939"/>
      <w:bookmarkStart w:id="23" w:name="_Toc9069142"/>
      <w:bookmarkStart w:id="24" w:name="_Toc9070204"/>
      <w:r>
        <w:t xml:space="preserve">Figure </w:t>
      </w:r>
      <w:r w:rsidR="0020708D">
        <w:fldChar w:fldCharType="begin"/>
      </w:r>
      <w:r w:rsidR="0020708D">
        <w:instrText xml:space="preserve"> SEQ Figure \* ARABIC </w:instrText>
      </w:r>
      <w:r w:rsidR="0020708D">
        <w:fldChar w:fldCharType="separate"/>
      </w:r>
      <w:r w:rsidR="00AC0453">
        <w:rPr>
          <w:noProof/>
        </w:rPr>
        <w:t>7</w:t>
      </w:r>
      <w:r w:rsidR="0020708D">
        <w:rPr>
          <w:noProof/>
        </w:rPr>
        <w:fldChar w:fldCharType="end"/>
      </w:r>
      <w:r>
        <w:t xml:space="preserve">: Frequency Modulated Signal </w:t>
      </w:r>
      <w:r>
        <w:fldChar w:fldCharType="begin" w:fldLock="1"/>
      </w:r>
      <w:r w:rsidR="00A868BC">
        <w:instrText>ADDIN CSL_CITATION {"citationItems":[{"id":"ITEM-1","itemData":{"URL":"http://www.justscience.in/articles/what-are-the-applications-of-frequency-modulation/2017/06/02","accessed":{"date-parts":[["2019","4","3"]]},"id":"ITEM-1","issued":{"date-parts":[["0"]]},"title":"WHAT ARE THE APPLICATIONS OF FREQUENCY MODULATION? - JustScience","type":"webpage"},"uris":["http://www.mendeley.com/documents/?uuid=360dde00-764b-3b14-8b67-4c0bc417f57c"]}],"mendeley":{"formattedCitation":"[11]","plainTextFormattedCitation":"[11]","previouslyFormattedCitation":"[11]"},"properties":{"noteIndex":0},"schema":"https://github.com/citation-style-language/schema/raw/master/csl-citation.json"}</w:instrText>
      </w:r>
      <w:r>
        <w:fldChar w:fldCharType="separate"/>
      </w:r>
      <w:r w:rsidR="00F7535D" w:rsidRPr="00F7535D">
        <w:rPr>
          <w:i w:val="0"/>
          <w:noProof/>
        </w:rPr>
        <w:t>[11]</w:t>
      </w:r>
      <w:bookmarkEnd w:id="22"/>
      <w:bookmarkEnd w:id="23"/>
      <w:bookmarkEnd w:id="24"/>
      <w:r>
        <w:fldChar w:fldCharType="end"/>
      </w:r>
    </w:p>
    <w:p w14:paraId="58319358" w14:textId="77777777" w:rsidR="00735FC1" w:rsidRPr="00FB0DAD" w:rsidRDefault="00735FC1" w:rsidP="00735FC1">
      <w:r>
        <w:t>Figure 7 shows a signal that has had the frequency modulated to carry the data.</w:t>
      </w:r>
    </w:p>
    <w:p w14:paraId="08B02C82" w14:textId="586C0234" w:rsidR="00572FD9" w:rsidRDefault="00572FD9" w:rsidP="00572FD9">
      <w:r>
        <w:rPr>
          <w:noProof/>
        </w:rPr>
        <w:drawing>
          <wp:inline distT="0" distB="0" distL="0" distR="0" wp14:anchorId="5713DB81" wp14:editId="26613F39">
            <wp:extent cx="2348918" cy="1885799"/>
            <wp:effectExtent l="19050" t="19050" r="13335" b="19685"/>
            <wp:docPr id="20" name="Picture 20" descr="Image result for phase modulated w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hase modulated wav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69326" cy="1902183"/>
                    </a:xfrm>
                    <a:prstGeom prst="rect">
                      <a:avLst/>
                    </a:prstGeom>
                    <a:noFill/>
                    <a:ln>
                      <a:solidFill>
                        <a:schemeClr val="accent1"/>
                      </a:solidFill>
                    </a:ln>
                  </pic:spPr>
                </pic:pic>
              </a:graphicData>
            </a:graphic>
          </wp:inline>
        </w:drawing>
      </w:r>
    </w:p>
    <w:p w14:paraId="429D6699" w14:textId="76C7AD26" w:rsidR="00572FD9" w:rsidRDefault="009D2307" w:rsidP="009D2307">
      <w:pPr>
        <w:pStyle w:val="Caption"/>
      </w:pPr>
      <w:bookmarkStart w:id="25" w:name="_Toc9068940"/>
      <w:bookmarkStart w:id="26" w:name="_Toc9069143"/>
      <w:bookmarkStart w:id="27" w:name="_Toc9070205"/>
      <w:r>
        <w:t xml:space="preserve">Figure </w:t>
      </w:r>
      <w:r w:rsidR="0020708D">
        <w:fldChar w:fldCharType="begin"/>
      </w:r>
      <w:r w:rsidR="0020708D">
        <w:instrText xml:space="preserve"> SEQ Figure \*</w:instrText>
      </w:r>
      <w:r w:rsidR="0020708D">
        <w:instrText xml:space="preserve"> ARABIC </w:instrText>
      </w:r>
      <w:r w:rsidR="0020708D">
        <w:fldChar w:fldCharType="separate"/>
      </w:r>
      <w:r w:rsidR="00AC0453">
        <w:rPr>
          <w:noProof/>
        </w:rPr>
        <w:t>8</w:t>
      </w:r>
      <w:r w:rsidR="0020708D">
        <w:rPr>
          <w:noProof/>
        </w:rPr>
        <w:fldChar w:fldCharType="end"/>
      </w:r>
      <w:r>
        <w:t xml:space="preserve">: Phase Modulated Signal </w:t>
      </w:r>
      <w:r w:rsidR="00572FD9">
        <w:fldChar w:fldCharType="begin" w:fldLock="1"/>
      </w:r>
      <w:r w:rsidR="00A868BC">
        <w:instrText>ADDIN CSL_CITATION {"citationItems":[{"id":"ITEM-1","itemData":{"URL":"https://sciencewaveproperties.weebly.com/frequency-of-transverse-and-longitudinal-waves.html","abstract":"Frequency is the number waves that pass a given point in a certain amount of time\r\nFrequency is measured in hertz (Hz)\r\nYou’ll have a higher frequency for longitudinal waves if there are more compression\r\nYou’ll have a higher frequency for transverse waves if the crest appear more.\r\n","accessed":{"date-parts":[["2019","4","3"]]},"id":"ITEM-1","issued":{"date-parts":[["0"]]},"title":"Frequency of Transverse and Longitudinal Waves - Waves and the Properties of Waves","type":"webpage"},"uris":["http://www.mendeley.com/documents/?uuid=b7e11f4a-94d7-35af-8154-36399f70aaa3"]}],"mendeley":{"formattedCitation":"[7]","plainTextFormattedCitation":"[7]","previouslyFormattedCitation":"[7]"},"properties":{"noteIndex":0},"schema":"https://github.com/citation-style-language/schema/raw/master/csl-citation.json"}</w:instrText>
      </w:r>
      <w:r w:rsidR="00572FD9">
        <w:fldChar w:fldCharType="separate"/>
      </w:r>
      <w:r w:rsidR="00F7535D" w:rsidRPr="00F7535D">
        <w:rPr>
          <w:i w:val="0"/>
          <w:noProof/>
        </w:rPr>
        <w:t>[7]</w:t>
      </w:r>
      <w:bookmarkEnd w:id="25"/>
      <w:bookmarkEnd w:id="26"/>
      <w:bookmarkEnd w:id="27"/>
      <w:r w:rsidR="00572FD9">
        <w:fldChar w:fldCharType="end"/>
      </w:r>
    </w:p>
    <w:p w14:paraId="0018E805" w14:textId="77777777" w:rsidR="00735FC1" w:rsidRPr="00FB0DAD" w:rsidRDefault="00735FC1" w:rsidP="00735FC1">
      <w:bookmarkStart w:id="28" w:name="_Toc9068834"/>
      <w:r>
        <w:t>Figure 8 shows a signal that has had the phase modulated to carry the data.</w:t>
      </w:r>
    </w:p>
    <w:p w14:paraId="28438EB1" w14:textId="5292BC47" w:rsidR="00AA5796" w:rsidRDefault="0080453A" w:rsidP="003D02BE">
      <w:pPr>
        <w:pStyle w:val="Heading2"/>
      </w:pPr>
      <w:proofErr w:type="spellStart"/>
      <w:r>
        <w:t>1A.</w:t>
      </w:r>
      <w:r w:rsidR="00BC553D">
        <w:t>3</w:t>
      </w:r>
      <w:proofErr w:type="spellEnd"/>
      <w:r>
        <w:t xml:space="preserve"> </w:t>
      </w:r>
      <w:r w:rsidR="00AA5796" w:rsidRPr="00FC0150">
        <w:t xml:space="preserve">What are the pros and cons in using simulations over other method such as </w:t>
      </w:r>
      <w:r w:rsidR="00377FE8" w:rsidRPr="00FC0150">
        <w:t>testbed</w:t>
      </w:r>
      <w:r w:rsidR="00AA5796" w:rsidRPr="00FC0150">
        <w:t>, mathematical, etc.?</w:t>
      </w:r>
      <w:bookmarkEnd w:id="28"/>
    </w:p>
    <w:p w14:paraId="59A329D6" w14:textId="36DADFB1" w:rsidR="00FC0150" w:rsidRDefault="00FC0150" w:rsidP="00FC0150">
      <w:r>
        <w:t>Simulation based approaches allow for problems to be solved without the cost or time of performing the operations in a real-life scenario. More variations can be tested with any amount of detail included to verify which theoretical designs would be best utilised in any given situation. However, the computation burden can be quite large. Performance evaluations are based on simulation results to allow wireless sensor network solutions to be found as corrective measures once the sensors are in place can be extremely time consuming</w:t>
      </w:r>
      <w:r w:rsidR="003A22ED">
        <w:t>, disruptive</w:t>
      </w:r>
      <w:r>
        <w:t xml:space="preserve"> and expensive. Real testbeds are complex, costly and difficult to implement </w:t>
      </w:r>
      <w:r>
        <w:fldChar w:fldCharType="begin" w:fldLock="1"/>
      </w:r>
      <w:r w:rsidR="00A868BC">
        <w:instrText>ADDIN CSL_CITATION {"citationItems":[{"id":"ITEM-1","itemData":{"URL":"https://www.researchgate.net/publication/228881822_Simulation_vs_real_testbeds_a_validation_of_WSN_simulators","abstract":"Simulation vs real testbeds: a validation of WSNsimulatorsLorenzo BergaminiDIS - Sapienza Università di Romavia Ariosto 25, 00198 Roma, ItalyEmail: bergamini@dis.uniroma1.itCarlo CrocianiDIS - Sapienza Università di Romavia Ariosto 25, 00198 Roma, ItalyEmail: crociani@dis.uniroma1.itAndrea VitalettiDIS - Sapienza Università di Romavia Ariosto 25, 00198 Roma, ItalyEmail: vitaletti@dis.uniroma1.itMarch 2, 2009AbstractIn [9] we presented a ﬁrst effort in assessing the reliability of OMNeT++in the simulation of Wireless Sensor Networks. We showed that OMNeT++with MACSimulator framework over-estimates the experimental results ob-tained by a real testbed. In this paper, we extend our analysis to the wellknown NS-2 simulator and then to Castalia, a new framework to simulateWSNs on OMNeT++. We ﬁrst describe the architectures of the two simu-lators and we analyze how well they model the general structure of a WSNnode, mainly in terms of application, MAC, radio and physical layers. Wethen compare testbed results obtained on several network topologies to thesimulation results on the same topologies and we observe that both sim-ulators provide quite reliable results (approximately 10%-30% over/under-estimation of experimental results). In our simulations we exploited both theﬂat disk propagation model and the log-normal shadowing path loss modeland, surprisingly, we observed that the simple ﬂat disk model produces morereliable results ","accessed":{"date-parts":[["2019","3","27"]]},"id":"ITEM-1","issued":{"date-parts":[["0"]]},"title":"(PDF) Simulation vs real testbeds: a validation of WSN simulators","type":"webpage"},"uris":["http://www.mendeley.com/documents/?uuid=ae403f45-6079-3715-a0d9-f871244526f4"]}],"mendeley":{"formattedCitation":"[12]","plainTextFormattedCitation":"[12]","previouslyFormattedCitation":"[12]"},"properties":{"noteIndex":0},"schema":"https://github.com/citation-style-language/schema/raw/master/csl-citation.json"}</w:instrText>
      </w:r>
      <w:r>
        <w:fldChar w:fldCharType="separate"/>
      </w:r>
      <w:r w:rsidR="00F7535D" w:rsidRPr="00F7535D">
        <w:rPr>
          <w:noProof/>
        </w:rPr>
        <w:t>[12]</w:t>
      </w:r>
      <w:r>
        <w:fldChar w:fldCharType="end"/>
      </w:r>
      <w:r>
        <w:t xml:space="preserve">, </w:t>
      </w:r>
      <w:r>
        <w:fldChar w:fldCharType="begin" w:fldLock="1"/>
      </w:r>
      <w:r w:rsidR="00A868BC">
        <w:instrText>ADDIN CSL_CITATION {"citationItems":[{"id":"ITEM-1","itemData":{"ISBN":"0306469715","abstract":"2nd ed. Revised edition of: Simulation of communication systems / by Michel C. Jeruchim, et al. Introduction -- Simulation and modeling methodology -- Representation of signals and systems in simulation: analytic fundamentals -- Modeling and simulation of linear time-invariant and time-varying systems -- Modeling and simulation of nonlinear systems -- Fundamentals of random variables and random processes for simulation -- Monte Carlo simulation and generation of random numbers -- Modeling of communication system: transmitter and receiver subsystems -- Communication channels and models -- Estimation of parameters in simulation -- Estimation of performance measures from simulation -- Four case studies -- Problems and projects.","author":[{"dropping-particle":"","family":"Jeruchim","given":"Michel C.","non-dropping-particle":"","parse-names":false,"suffix":""},{"dropping-particle":"","family":"Balaban","given":"Philip.","non-dropping-particle":"","parse-names":false,"suffix":""},{"dropping-particle":"","family":"Shanmugan","given":"K. Sam","non-dropping-particle":"","parse-names":false,"suffix":""},{"dropping-particle":"","family":"Jeruchim","given":"Michel C.","non-dropping-particle":"","parse-names":false,"suffix":""}],"id":"ITEM-1","issued":{"date-parts":[["2000"]]},"number-of-pages":"907","publisher":"Kluwer Academic/Plenum Publishers","title":"Simulation of communication systems : modeling, methodology, and techniques","type":"book"},"uris":["http://www.mendeley.com/documents/?uuid=56e0ea0b-330d-323f-aa83-3e4b8cad6aa5"]}],"mendeley":{"formattedCitation":"[13]","plainTextFormattedCitation":"[13]","previouslyFormattedCitation":"[13]"},"properties":{"noteIndex":0},"schema":"https://github.com/citation-style-language/schema/raw/master/csl-citation.json"}</w:instrText>
      </w:r>
      <w:r>
        <w:fldChar w:fldCharType="separate"/>
      </w:r>
      <w:r w:rsidR="00F7535D" w:rsidRPr="00F7535D">
        <w:rPr>
          <w:noProof/>
        </w:rPr>
        <w:t>[13]</w:t>
      </w:r>
      <w:r>
        <w:fldChar w:fldCharType="end"/>
      </w:r>
      <w:r w:rsidR="00B76284">
        <w:t xml:space="preserve">, </w:t>
      </w:r>
      <w:r w:rsidR="00B76284">
        <w:fldChar w:fldCharType="begin" w:fldLock="1"/>
      </w:r>
      <w:r w:rsidR="008D0ECA">
        <w:instrText>ADDIN CSL_CITATION {"citationItems":[{"id":"ITEM-1","itemData":{"DOI":"10.1109/WSC.1995.478703","ISBN":"0-7803-3018-8","author":[{"dropping-particle":"","family":"Law","given":"A.M.","non-dropping-particle":"","parse-names":false,"suffix":""},{"dropping-particle":"","family":"McComas","given":"M.G.","non-dropping-particle":"","parse-names":false,"suffix":""}],"container-title":"Winter Simulation Conference Proceedings, 1995.","id":"ITEM-1","issued":{"date-parts":[["0"]]},"page":"46-50","publisher":"IEEE","title":"Simulation of communications networks","type":"paper-conference"},"uris":["http://www.mendeley.com/documents/?uuid=e1e58a7d-9531-3488-a25e-45bb0c979faa"]}],"mendeley":{"formattedCitation":"[14]","plainTextFormattedCitation":"[14]","previouslyFormattedCitation":"[14]"},"properties":{"noteIndex":0},"schema":"https://github.com/citation-style-language/schema/raw/master/csl-citation.json"}</w:instrText>
      </w:r>
      <w:r w:rsidR="00B76284">
        <w:fldChar w:fldCharType="separate"/>
      </w:r>
      <w:r w:rsidR="00B76284" w:rsidRPr="00B76284">
        <w:rPr>
          <w:noProof/>
        </w:rPr>
        <w:t>[14]</w:t>
      </w:r>
      <w:r w:rsidR="00B76284">
        <w:fldChar w:fldCharType="end"/>
      </w:r>
      <w:r>
        <w:t xml:space="preserve">. </w:t>
      </w:r>
    </w:p>
    <w:p w14:paraId="6CDD730E" w14:textId="30154CB8" w:rsidR="00A10607" w:rsidRDefault="00A10607" w:rsidP="003D02BE">
      <w:pPr>
        <w:pStyle w:val="Heading2"/>
      </w:pPr>
      <w:bookmarkStart w:id="29" w:name="_Toc9068835"/>
      <w:r>
        <w:t>1A.</w:t>
      </w:r>
      <w:r w:rsidR="00BC553D">
        <w:t>4</w:t>
      </w:r>
      <w:r>
        <w:tab/>
        <w:t>Fundamentals of QPSK</w:t>
      </w:r>
      <w:bookmarkEnd w:id="29"/>
    </w:p>
    <w:p w14:paraId="0FACEBAF" w14:textId="3CDF77CE" w:rsidR="003D02BE" w:rsidRPr="003D02BE" w:rsidRDefault="00377FE8" w:rsidP="003D02BE">
      <w:r>
        <w:t xml:space="preserve">Quadrature Phase Shift Keying </w:t>
      </w:r>
      <w:r w:rsidR="00EB6DF1">
        <w:t>(“</w:t>
      </w:r>
      <w:r w:rsidR="003D02BE">
        <w:t>QPSK</w:t>
      </w:r>
      <w:r w:rsidR="00EB6DF1">
        <w:t>”)</w:t>
      </w:r>
      <w:r w:rsidR="003D02BE">
        <w:t xml:space="preserve"> was chosen as the researcher is using </w:t>
      </w:r>
      <w:r w:rsidR="000A40EC">
        <w:t>Netsim</w:t>
      </w:r>
      <w:r w:rsidR="003D02BE">
        <w:t xml:space="preserve"> as the simulation tool. </w:t>
      </w:r>
      <w:r w:rsidR="00B91A1A">
        <w:t xml:space="preserve">Netsim </w:t>
      </w:r>
      <w:r w:rsidR="003D02BE">
        <w:t xml:space="preserve">uses </w:t>
      </w:r>
      <w:r w:rsidR="00B91A1A">
        <w:t>Offset QPSK (“</w:t>
      </w:r>
      <w:proofErr w:type="spellStart"/>
      <w:r w:rsidR="003D02BE">
        <w:t>OQPSK</w:t>
      </w:r>
      <w:proofErr w:type="spellEnd"/>
      <w:r w:rsidR="00B91A1A">
        <w:t>”)</w:t>
      </w:r>
      <w:r w:rsidR="003D02BE">
        <w:t xml:space="preserve"> as its modulation system.</w:t>
      </w:r>
    </w:p>
    <w:p w14:paraId="0790DB0C" w14:textId="77777777" w:rsidR="00EB6DF1" w:rsidRDefault="006D3822" w:rsidP="002108AC">
      <w:r>
        <w:t xml:space="preserve">To </w:t>
      </w:r>
      <w:r w:rsidRPr="006D3822">
        <w:t>understand</w:t>
      </w:r>
      <w:r w:rsidR="00B76284">
        <w:t xml:space="preserve"> </w:t>
      </w:r>
      <w:r>
        <w:t xml:space="preserve">QPSK it is first necessary to understand </w:t>
      </w:r>
      <w:r w:rsidR="00667907">
        <w:t>Phase Shift</w:t>
      </w:r>
      <w:r w:rsidR="006B795C">
        <w:t>s</w:t>
      </w:r>
      <w:r>
        <w:t xml:space="preserve">. </w:t>
      </w:r>
    </w:p>
    <w:p w14:paraId="68E37FA3" w14:textId="2694A40D" w:rsidR="00353A04" w:rsidRDefault="00353A04" w:rsidP="002108AC">
      <w:r>
        <w:rPr>
          <w:noProof/>
        </w:rPr>
        <w:lastRenderedPageBreak/>
        <w:drawing>
          <wp:inline distT="0" distB="0" distL="0" distR="0" wp14:anchorId="64F2B3D7" wp14:editId="094CC932">
            <wp:extent cx="1555296" cy="1064725"/>
            <wp:effectExtent l="19050" t="19050" r="26035" b="21590"/>
            <wp:docPr id="17" name="Picture 17" descr="Image result for offset phase wa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ffset phase waves"/>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45443" t="36527" b="13671"/>
                    <a:stretch/>
                  </pic:blipFill>
                  <pic:spPr bwMode="auto">
                    <a:xfrm>
                      <a:off x="0" y="0"/>
                      <a:ext cx="1586272" cy="1085930"/>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65695F42" w14:textId="5ED97808" w:rsidR="00353A04" w:rsidRDefault="00353A04" w:rsidP="00353A04">
      <w:pPr>
        <w:pStyle w:val="Caption"/>
      </w:pPr>
      <w:bookmarkStart w:id="30" w:name="_Toc9068941"/>
      <w:bookmarkStart w:id="31" w:name="_Toc9069144"/>
      <w:bookmarkStart w:id="32" w:name="_Toc9070206"/>
      <w:r>
        <w:t xml:space="preserve">Figure </w:t>
      </w:r>
      <w:r w:rsidR="0020708D">
        <w:fldChar w:fldCharType="begin"/>
      </w:r>
      <w:r w:rsidR="0020708D">
        <w:instrText xml:space="preserve"> SEQ Figure \* ARABIC </w:instrText>
      </w:r>
      <w:r w:rsidR="0020708D">
        <w:fldChar w:fldCharType="separate"/>
      </w:r>
      <w:r w:rsidR="00AC0453">
        <w:rPr>
          <w:noProof/>
        </w:rPr>
        <w:t>9</w:t>
      </w:r>
      <w:r w:rsidR="0020708D">
        <w:rPr>
          <w:noProof/>
        </w:rPr>
        <w:fldChar w:fldCharType="end"/>
      </w:r>
      <w:r>
        <w:t xml:space="preserve">: Phase Shifts in Waves </w:t>
      </w:r>
      <w:r>
        <w:fldChar w:fldCharType="begin" w:fldLock="1"/>
      </w:r>
      <w:r w:rsidR="008D0ECA">
        <w:instrText>ADDIN CSL_CITATION {"citationItems":[{"id":"ITEM-1","itemData":{"URL":"https://slideplayer.com/slide/2422051/","accessed":{"date-parts":[["2019","4","3"]]},"id":"ITEM-1","issued":{"date-parts":[["0"]]},"title":"Waves. - ppt video online download","type":"webpage"},"uris":["http://www.mendeley.com/documents/?uuid=43b5ce39-bb6a-35f5-bba7-fa9e0618f80a"]}],"mendeley":{"formattedCitation":"[15]","plainTextFormattedCitation":"[15]","previouslyFormattedCitation":"[15]"},"properties":{"noteIndex":0},"schema":"https://github.com/citation-style-language/schema/raw/master/csl-citation.json"}</w:instrText>
      </w:r>
      <w:r>
        <w:fldChar w:fldCharType="separate"/>
      </w:r>
      <w:r w:rsidR="00B76284" w:rsidRPr="00B76284">
        <w:rPr>
          <w:i w:val="0"/>
          <w:noProof/>
        </w:rPr>
        <w:t>[15]</w:t>
      </w:r>
      <w:bookmarkEnd w:id="30"/>
      <w:bookmarkEnd w:id="31"/>
      <w:bookmarkEnd w:id="32"/>
      <w:r>
        <w:fldChar w:fldCharType="end"/>
      </w:r>
    </w:p>
    <w:p w14:paraId="1ED3AE88" w14:textId="77777777" w:rsidR="00EB6DF1" w:rsidRDefault="00EB6DF1" w:rsidP="00EB6DF1">
      <w:r>
        <w:t>Figure 9 illustrates the differences between two waves that have shifted phase.</w:t>
      </w:r>
    </w:p>
    <w:p w14:paraId="54CADB05" w14:textId="70C9EE86" w:rsidR="00353A04" w:rsidRDefault="009A7CD8" w:rsidP="006D3822">
      <w:r>
        <w:t xml:space="preserve">Binary </w:t>
      </w:r>
      <w:r w:rsidR="00B91A1A">
        <w:t>P</w:t>
      </w:r>
      <w:r>
        <w:t>hase-</w:t>
      </w:r>
      <w:r w:rsidR="00B91A1A">
        <w:t>S</w:t>
      </w:r>
      <w:r>
        <w:t xml:space="preserve">hift </w:t>
      </w:r>
      <w:r w:rsidR="00B91A1A">
        <w:t>K</w:t>
      </w:r>
      <w:r>
        <w:t>eying (</w:t>
      </w:r>
      <w:r w:rsidR="001879D1">
        <w:t>“</w:t>
      </w:r>
      <w:proofErr w:type="spellStart"/>
      <w:r>
        <w:t>BPSK</w:t>
      </w:r>
      <w:proofErr w:type="spellEnd"/>
      <w:r w:rsidR="001879D1">
        <w:t>”</w:t>
      </w:r>
      <w:r>
        <w:t>)</w:t>
      </w:r>
      <w:r w:rsidR="00667907">
        <w:t xml:space="preserve"> is where the signal phase is varied between zero </w:t>
      </w:r>
      <w:r w:rsidR="004079CF">
        <w:t xml:space="preserve">(binary one) </w:t>
      </w:r>
      <w:r w:rsidR="00667907">
        <w:t xml:space="preserve">and 180 </w:t>
      </w:r>
      <w:r w:rsidR="001E64F2">
        <w:t>(binary zero)</w:t>
      </w:r>
      <w:r>
        <w:t xml:space="preserve"> </w:t>
      </w:r>
      <w:r w:rsidR="00667907">
        <w:fldChar w:fldCharType="begin" w:fldLock="1"/>
      </w:r>
      <w:r w:rsidR="008D0ECA">
        <w:instrText>ADDIN CSL_CITATION {"citationItems":[{"id":"ITEM-1","itemData":{"URL":"https://searchnetworking.techtarget.com/definition/phase-shift-keying","accessed":{"date-parts":[["2019","3","27"]]},"id":"ITEM-1","issued":{"date-parts":[["0"]]},"title":"What is phase-shift keying (PSK)? - Definition from WhatIs.com","type":"webpage"},"uris":["http://www.mendeley.com/documents/?uuid=0e29fc47-6031-33bb-8615-58dfa42a26dd"]}],"mendeley":{"formattedCitation":"[16]","plainTextFormattedCitation":"[16]","previouslyFormattedCitation":"[16]"},"properties":{"noteIndex":0},"schema":"https://github.com/citation-style-language/schema/raw/master/csl-citation.json"}</w:instrText>
      </w:r>
      <w:r w:rsidR="00667907">
        <w:fldChar w:fldCharType="separate"/>
      </w:r>
      <w:r w:rsidR="00B76284" w:rsidRPr="00B76284">
        <w:rPr>
          <w:noProof/>
        </w:rPr>
        <w:t>[16]</w:t>
      </w:r>
      <w:r w:rsidR="00667907">
        <w:fldChar w:fldCharType="end"/>
      </w:r>
      <w:r w:rsidR="00667907">
        <w:t>,</w:t>
      </w:r>
      <w:r w:rsidR="00667907">
        <w:fldChar w:fldCharType="begin" w:fldLock="1"/>
      </w:r>
      <w:r w:rsidR="008D0ECA">
        <w:instrText>ADDIN CSL_CITATION {"citationItems":[{"id":"ITEM-1","itemData":{"URL":"https://www.docsity.com/en/frequency-shift-keying-fsk-data-communication-lecture-notes/168542/","accessed":{"date-parts":[["2019","3","27"]]},"id":"ITEM-1","issued":{"date-parts":[["0"]]},"title":"Frequency Shift Keying Fsk-Data Communication-Lecture Notes - Docsity","type":"webpage"},"uris":["http://www.mendeley.com/documents/?uuid=a8c69bb9-8b72-317f-815f-398ee79f61a4"]}],"mendeley":{"formattedCitation":"[17]","plainTextFormattedCitation":"[17]","previouslyFormattedCitation":"[17]"},"properties":{"noteIndex":0},"schema":"https://github.com/citation-style-language/schema/raw/master/csl-citation.json"}</w:instrText>
      </w:r>
      <w:r w:rsidR="00667907">
        <w:fldChar w:fldCharType="separate"/>
      </w:r>
      <w:r w:rsidR="00B76284" w:rsidRPr="00B76284">
        <w:rPr>
          <w:noProof/>
        </w:rPr>
        <w:t>[17]</w:t>
      </w:r>
      <w:r w:rsidR="00667907">
        <w:fldChar w:fldCharType="end"/>
      </w:r>
      <w:r w:rsidR="00667907">
        <w:t>.</w:t>
      </w:r>
      <w:r w:rsidRPr="009A7CD8">
        <w:t xml:space="preserve"> </w:t>
      </w:r>
      <w:proofErr w:type="spellStart"/>
      <w:r>
        <w:t>BPSK</w:t>
      </w:r>
      <w:proofErr w:type="spellEnd"/>
      <w:r>
        <w:t xml:space="preserve"> send</w:t>
      </w:r>
      <w:r w:rsidR="002108AC">
        <w:t>s</w:t>
      </w:r>
      <w:r>
        <w:t xml:space="preserve"> a digital signal by</w:t>
      </w:r>
      <w:r w:rsidR="00D735B1">
        <w:t xml:space="preserve"> splitting the wave and</w:t>
      </w:r>
      <w:r>
        <w:t xml:space="preserve"> using </w:t>
      </w:r>
      <w:r w:rsidR="00D735B1">
        <w:t xml:space="preserve">one </w:t>
      </w:r>
      <w:r>
        <w:t>phase</w:t>
      </w:r>
      <w:r w:rsidR="00D735B1">
        <w:t xml:space="preserve"> </w:t>
      </w:r>
      <w:r w:rsidR="00CB5694">
        <w:t>in its original form</w:t>
      </w:r>
      <w:r>
        <w:t xml:space="preserve"> </w:t>
      </w:r>
      <w:r w:rsidR="00D735B1">
        <w:t>and</w:t>
      </w:r>
      <w:r>
        <w:t xml:space="preserve"> reversing </w:t>
      </w:r>
      <w:r w:rsidR="00D735B1">
        <w:t>the second</w:t>
      </w:r>
      <w:r>
        <w:t xml:space="preserve"> phase.</w:t>
      </w:r>
      <w:r w:rsidR="002108AC" w:rsidRPr="002108AC">
        <w:t xml:space="preserve"> </w:t>
      </w:r>
    </w:p>
    <w:p w14:paraId="06608441" w14:textId="0504D027" w:rsidR="00483F6A" w:rsidRDefault="009A7CD8" w:rsidP="006D3822">
      <w:r>
        <w:rPr>
          <w:noProof/>
        </w:rPr>
        <w:drawing>
          <wp:inline distT="0" distB="0" distL="0" distR="0" wp14:anchorId="23EB6033" wp14:editId="66D47336">
            <wp:extent cx="2480802" cy="1938994"/>
            <wp:effectExtent l="19050" t="19050" r="15240" b="23495"/>
            <wp:docPr id="8" name="Picture 8" descr="https://uk.mathworks.com/matlabcentral/mlc-downloads/downloads/submissions/36072/versions/1/screensho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k.mathworks.com/matlabcentral/mlc-downloads/downloads/submissions/36072/versions/1/screenshot.pn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7043" t="4705" r="5588" b="4252"/>
                    <a:stretch/>
                  </pic:blipFill>
                  <pic:spPr bwMode="auto">
                    <a:xfrm>
                      <a:off x="0" y="0"/>
                      <a:ext cx="2525163" cy="1973666"/>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14E503CC" w14:textId="70B77527" w:rsidR="00483F6A" w:rsidRDefault="00667907" w:rsidP="00667907">
      <w:pPr>
        <w:pStyle w:val="Caption"/>
        <w:rPr>
          <w:i w:val="0"/>
        </w:rPr>
      </w:pPr>
      <w:bookmarkStart w:id="33" w:name="_Toc9068942"/>
      <w:bookmarkStart w:id="34" w:name="_Toc9069145"/>
      <w:bookmarkStart w:id="35" w:name="_Toc9070207"/>
      <w:r>
        <w:t xml:space="preserve">Figure </w:t>
      </w:r>
      <w:r w:rsidR="0020708D">
        <w:fldChar w:fldCharType="begin"/>
      </w:r>
      <w:r w:rsidR="0020708D">
        <w:instrText xml:space="preserve"> SEQ Figure \* ARABIC </w:instrText>
      </w:r>
      <w:r w:rsidR="0020708D">
        <w:fldChar w:fldCharType="separate"/>
      </w:r>
      <w:r w:rsidR="00AC0453">
        <w:rPr>
          <w:noProof/>
        </w:rPr>
        <w:t>10</w:t>
      </w:r>
      <w:r w:rsidR="0020708D">
        <w:rPr>
          <w:noProof/>
        </w:rPr>
        <w:fldChar w:fldCharType="end"/>
      </w:r>
      <w:r>
        <w:t xml:space="preserve">: </w:t>
      </w:r>
      <w:r w:rsidR="009A7CD8">
        <w:t xml:space="preserve">Change of Phase </w:t>
      </w:r>
      <w:r w:rsidR="009A7CD8">
        <w:fldChar w:fldCharType="begin" w:fldLock="1"/>
      </w:r>
      <w:r w:rsidR="008D0ECA">
        <w:instrText>ADDIN CSL_CITATION {"citationItems":[{"id":"ITEM-1","itemData":{"URL":"https://uk.mathworks.com/matlabcentral/fileexchange/36072-a-simple-psk","accessed":{"date-parts":[["2019","3","27"]]},"id":"ITEM-1","issued":{"date-parts":[["0"]]},"title":"A simple PSK - File Exchange - MATLAB Central","type":"webpage"},"uris":["http://www.mendeley.com/documents/?uuid=2a1fd39c-7cf9-32e2-942a-560c67910f5a"]}],"mendeley":{"formattedCitation":"[18]","plainTextFormattedCitation":"[18]","previouslyFormattedCitation":"[18]"},"properties":{"noteIndex":0},"schema":"https://github.com/citation-style-language/schema/raw/master/csl-citation.json"}</w:instrText>
      </w:r>
      <w:r w:rsidR="009A7CD8">
        <w:fldChar w:fldCharType="separate"/>
      </w:r>
      <w:r w:rsidR="00B76284" w:rsidRPr="00B76284">
        <w:rPr>
          <w:i w:val="0"/>
          <w:noProof/>
        </w:rPr>
        <w:t>[18]</w:t>
      </w:r>
      <w:bookmarkEnd w:id="33"/>
      <w:bookmarkEnd w:id="34"/>
      <w:bookmarkEnd w:id="35"/>
      <w:r w:rsidR="009A7CD8">
        <w:fldChar w:fldCharType="end"/>
      </w:r>
      <w:r>
        <w:t xml:space="preserve"> </w:t>
      </w:r>
    </w:p>
    <w:p w14:paraId="641E569E" w14:textId="77777777" w:rsidR="0071780C" w:rsidRDefault="0071780C" w:rsidP="0071780C">
      <w:pPr>
        <w:rPr>
          <w:noProof/>
        </w:rPr>
      </w:pPr>
      <w:r>
        <w:t>Figure 10 shows the moment that the phase shifts from zero to 180 degrees by the vertical lines for example at 100 seconds.</w:t>
      </w:r>
    </w:p>
    <w:p w14:paraId="651FACC0" w14:textId="77777777" w:rsidR="002108AC" w:rsidRDefault="002108AC" w:rsidP="009A7CD8">
      <w:pPr>
        <w:pStyle w:val="Caption"/>
      </w:pPr>
      <w:r>
        <w:rPr>
          <w:noProof/>
        </w:rPr>
        <w:drawing>
          <wp:inline distT="0" distB="0" distL="0" distR="0" wp14:anchorId="5B359A36" wp14:editId="740C45F2">
            <wp:extent cx="1421490" cy="1195853"/>
            <wp:effectExtent l="19050" t="19050" r="26670" b="2349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9945"/>
                    <a:stretch/>
                  </pic:blipFill>
                  <pic:spPr bwMode="auto">
                    <a:xfrm>
                      <a:off x="0" y="0"/>
                      <a:ext cx="1451102" cy="1220765"/>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5E8BB975" w14:textId="7B37B2F0" w:rsidR="009A7CD8" w:rsidRDefault="009A7CD8" w:rsidP="009A7CD8">
      <w:pPr>
        <w:pStyle w:val="Caption"/>
      </w:pPr>
      <w:bookmarkStart w:id="36" w:name="_Toc9068943"/>
      <w:bookmarkStart w:id="37" w:name="_Toc9069146"/>
      <w:bookmarkStart w:id="38" w:name="_Toc9070208"/>
      <w:r>
        <w:t xml:space="preserve">Figure </w:t>
      </w:r>
      <w:r w:rsidR="0020708D">
        <w:fldChar w:fldCharType="begin"/>
      </w:r>
      <w:r w:rsidR="0020708D">
        <w:instrText xml:space="preserve"> SEQ Figure \* ARABIC </w:instrText>
      </w:r>
      <w:r w:rsidR="0020708D">
        <w:fldChar w:fldCharType="separate"/>
      </w:r>
      <w:r w:rsidR="00AC0453">
        <w:rPr>
          <w:noProof/>
        </w:rPr>
        <w:t>11</w:t>
      </w:r>
      <w:r w:rsidR="0020708D">
        <w:rPr>
          <w:noProof/>
        </w:rPr>
        <w:fldChar w:fldCharType="end"/>
      </w:r>
      <w:r>
        <w:t xml:space="preserve">: </w:t>
      </w:r>
      <w:proofErr w:type="spellStart"/>
      <w:r w:rsidR="0072637F">
        <w:t>BPSK</w:t>
      </w:r>
      <w:proofErr w:type="spellEnd"/>
      <w:r w:rsidR="0072637F">
        <w:t xml:space="preserve"> </w:t>
      </w:r>
      <w:r w:rsidR="002108AC">
        <w:t xml:space="preserve">Constellation </w:t>
      </w:r>
      <w:r w:rsidR="0072637F">
        <w:t>Diagram</w:t>
      </w:r>
      <w:bookmarkEnd w:id="36"/>
      <w:bookmarkEnd w:id="37"/>
      <w:bookmarkEnd w:id="38"/>
    </w:p>
    <w:p w14:paraId="486890D3" w14:textId="12C22174" w:rsidR="0071780C" w:rsidRDefault="0071780C" w:rsidP="0071780C">
      <w:pPr>
        <w:rPr>
          <w:noProof/>
        </w:rPr>
      </w:pPr>
      <w:r>
        <w:rPr>
          <w:noProof/>
        </w:rPr>
        <w:t>Figure 11 shows a constellation diagram of BPSK.</w:t>
      </w:r>
    </w:p>
    <w:p w14:paraId="499CD0C2" w14:textId="05862787" w:rsidR="002108AC" w:rsidRDefault="00E1632E" w:rsidP="002108AC">
      <w:r>
        <w:rPr>
          <w:noProof/>
        </w:rPr>
        <w:drawing>
          <wp:inline distT="0" distB="0" distL="0" distR="0" wp14:anchorId="6669F4FB" wp14:editId="6F52634E">
            <wp:extent cx="1512078" cy="1507373"/>
            <wp:effectExtent l="19050" t="19050" r="12065" b="17145"/>
            <wp:docPr id="12" name="Picture 12" descr="Image result for qpsk phase shi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qpsk phase shif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534870" cy="1530094"/>
                    </a:xfrm>
                    <a:prstGeom prst="rect">
                      <a:avLst/>
                    </a:prstGeom>
                    <a:noFill/>
                    <a:ln>
                      <a:solidFill>
                        <a:schemeClr val="accent1"/>
                      </a:solidFill>
                    </a:ln>
                  </pic:spPr>
                </pic:pic>
              </a:graphicData>
            </a:graphic>
          </wp:inline>
        </w:drawing>
      </w:r>
    </w:p>
    <w:p w14:paraId="2D1186DF" w14:textId="1DCD40A6" w:rsidR="002108AC" w:rsidRDefault="002108AC" w:rsidP="002108AC">
      <w:pPr>
        <w:pStyle w:val="Caption"/>
      </w:pPr>
      <w:bookmarkStart w:id="39" w:name="_Toc9068944"/>
      <w:bookmarkStart w:id="40" w:name="_Toc9069147"/>
      <w:bookmarkStart w:id="41" w:name="_Toc9070209"/>
      <w:r>
        <w:t xml:space="preserve">Figure </w:t>
      </w:r>
      <w:r w:rsidR="0020708D">
        <w:fldChar w:fldCharType="begin"/>
      </w:r>
      <w:r w:rsidR="0020708D">
        <w:instrText xml:space="preserve"> SEQ Figure \* ARABIC </w:instrText>
      </w:r>
      <w:r w:rsidR="0020708D">
        <w:fldChar w:fldCharType="separate"/>
      </w:r>
      <w:r w:rsidR="00AC0453">
        <w:rPr>
          <w:noProof/>
        </w:rPr>
        <w:t>12</w:t>
      </w:r>
      <w:r w:rsidR="0020708D">
        <w:rPr>
          <w:noProof/>
        </w:rPr>
        <w:fldChar w:fldCharType="end"/>
      </w:r>
      <w:r>
        <w:t xml:space="preserve">: QPSK phase shifts </w:t>
      </w:r>
      <w:r w:rsidR="00E1632E">
        <w:fldChar w:fldCharType="begin" w:fldLock="1"/>
      </w:r>
      <w:r w:rsidR="008D0ECA">
        <w:instrText>ADDIN CSL_CITATION {"citationItems":[{"id":"ITEM-1","itemData":{"URL":"http://vlab.amrita.edu/index.php?sub=59&amp;brch=163&amp;sim=1065&amp;cnt=1","accessed":{"date-parts":[["2019","3","27"]]},"id":"ITEM-1","issued":{"date-parts":[["0"]]},"title":"QPSK Modulation (Real time experiment) (Theory) : Systems, communication and control laboratory : Electronics &amp;amp; Communications : Amrita Vishwa Vidyapeetham Virtual Lab","type":"webpage"},"uris":["http://www.mendeley.com/documents/?uuid=91cc43ef-593b-3c26-9b72-eb8eba3c8ef9"]}],"mendeley":{"formattedCitation":"[22]","plainTextFormattedCitation":"[22]","previouslyFormattedCitation":"[22]"},"properties":{"noteIndex":0},"schema":"https://github.com/citation-style-language/schema/raw/master/csl-citation.json"}</w:instrText>
      </w:r>
      <w:r w:rsidR="00E1632E">
        <w:fldChar w:fldCharType="separate"/>
      </w:r>
      <w:r w:rsidR="00B76284" w:rsidRPr="00B76284">
        <w:rPr>
          <w:i w:val="0"/>
          <w:noProof/>
        </w:rPr>
        <w:t>[22]</w:t>
      </w:r>
      <w:bookmarkEnd w:id="39"/>
      <w:bookmarkEnd w:id="40"/>
      <w:bookmarkEnd w:id="41"/>
      <w:r w:rsidR="00E1632E">
        <w:fldChar w:fldCharType="end"/>
      </w:r>
    </w:p>
    <w:p w14:paraId="352FC7D1" w14:textId="720A118F" w:rsidR="007E245B" w:rsidRDefault="007E245B" w:rsidP="007E245B">
      <w:r>
        <w:t>QPSK allows for two bits of digital information (00, 01, 10 and 11) to be sent by using four phase shifts, that is 45, 135, 224 and 315 as shown in Figure 1</w:t>
      </w:r>
      <w:r w:rsidR="00636B0D">
        <w:t>2</w:t>
      </w:r>
      <w:r w:rsidRPr="002108AC">
        <w:t xml:space="preserve"> </w:t>
      </w:r>
      <w:r>
        <w:fldChar w:fldCharType="begin" w:fldLock="1"/>
      </w:r>
      <w:r>
        <w:instrText>ADDIN CSL_CITATION {"citationItems":[{"id":"ITEM-1","itemData":{"URL":"https://www.tutorialspoint.com/digital_communication/digital_communication_quadrature_phase_shift_keying.htm","accessed":{"date-parts":[["2019","3","27"]]},"id":"ITEM-1","issued":{"date-parts":[["0"]]},"title":"Digital Communication Quadrature Phase Shift Keying","type":"webpage"},"uris":["http://www.mendeley.com/documents/?uuid=d6b3dd37-10ca-34c4-9986-288f4d809dd1"]}],"mendeley":{"formattedCitation":"[19]","plainTextFormattedCitation":"[19]","previouslyFormattedCitation":"[19]"},"properties":{"noteIndex":0},"schema":"https://github.com/citation-style-language/schema/raw/master/csl-citation.json"}</w:instrText>
      </w:r>
      <w:r>
        <w:fldChar w:fldCharType="separate"/>
      </w:r>
      <w:r w:rsidRPr="00B76284">
        <w:rPr>
          <w:noProof/>
        </w:rPr>
        <w:t>[19]</w:t>
      </w:r>
      <w:r>
        <w:fldChar w:fldCharType="end"/>
      </w:r>
      <w:r w:rsidRPr="002108AC">
        <w:t xml:space="preserve"> </w:t>
      </w:r>
      <w:r w:rsidRPr="002108AC">
        <w:fldChar w:fldCharType="begin" w:fldLock="1"/>
      </w:r>
      <w:r>
        <w:instrText>ADDIN CSL_CITATION {"citationItems":[{"id":"ITEM-1","itemData":{"URL":"https://www.allaboutcircuits.com/technical-articles/quadrature-phase-shift-keying-qpsk-modulation/","abstract":"In the world of wired electronics, analog signals exhibit continuous variations whereas digital signals assume (ideally) one of two discrete states. This distinction can be extended to systems that transmit data via electromagnetic radiation instead of electric current traveling through wires.\r\n\r\nWhen used for analog signals, frequency modulation and amplitude modulation lead to continuous variations in the frequency or amplitude of a carrier wave. When modulation techniques are used for digital communication, the variations applied to the carrier are restricted according to the discrete information being transmitted.\r\n\r\nExamples of common digital modulation types are OOK (on/off keying), ASK (amplitude shift keying), and FSK (frequency shift keying). These schemes cause the carrier to assume one of two possible states depending on whether the system must transmit a binary 1 or a binary 0; each discrete carrier state is referred to as a symbol.\r\n\r\nQuadra","accessed":{"date-parts":[["2019","3","27"]]},"id":"ITEM-1","issued":{"date-parts":[["0"]]},"title":"Understanding Quadrature Phase Shift Keying (QPSK) Modulation","type":"webpage"},"uris":["http://www.mendeley.com/documents/?uuid=f5da9ef0-4a7e-3717-9e3f-2f04d42b847d"]}],"mendeley":{"formattedCitation":"[20]","plainTextFormattedCitation":"[20]","previouslyFormattedCitation":"[20]"},"properties":{"noteIndex":0},"schema":"https://github.com/citation-style-language/schema/raw/master/csl-citation.json"}</w:instrText>
      </w:r>
      <w:r w:rsidRPr="002108AC">
        <w:fldChar w:fldCharType="separate"/>
      </w:r>
      <w:r w:rsidRPr="00B76284">
        <w:rPr>
          <w:noProof/>
        </w:rPr>
        <w:t>[20]</w:t>
      </w:r>
      <w:r w:rsidRPr="002108AC">
        <w:fldChar w:fldCharType="end"/>
      </w:r>
      <w:r>
        <w:t>,</w:t>
      </w:r>
      <w:r>
        <w:fldChar w:fldCharType="begin" w:fldLock="1"/>
      </w:r>
      <w:r>
        <w:instrText>ADDIN CSL_CITATION {"citationItems":[{"id":"ITEM-1","itemData":{"URL":"http://www.tech-faq.com/qpsk.html","accessed":{"date-parts":[["2019","3","27"]]},"id":"ITEM-1","issued":{"date-parts":[["0"]]},"title":"QPSK (Quadrature Phase Shift Keying)","type":"webpage"},"uris":["http://www.mendeley.com/documents/?uuid=83231120-ea48-3d93-9b0b-73ceee7a1f00"]}],"mendeley":{"formattedCitation":"[21]","plainTextFormattedCitation":"[21]","previouslyFormattedCitation":"[21]"},"properties":{"noteIndex":0},"schema":"https://github.com/citation-style-language/schema/raw/master/csl-citation.json"}</w:instrText>
      </w:r>
      <w:r>
        <w:fldChar w:fldCharType="separate"/>
      </w:r>
      <w:r w:rsidRPr="00B76284">
        <w:rPr>
          <w:noProof/>
        </w:rPr>
        <w:t>[21]</w:t>
      </w:r>
      <w:r>
        <w:fldChar w:fldCharType="end"/>
      </w:r>
      <w:r w:rsidRPr="002108AC">
        <w:t>.</w:t>
      </w:r>
    </w:p>
    <w:p w14:paraId="25B40B84" w14:textId="43D32EE8" w:rsidR="00E1632E" w:rsidRDefault="00304D49" w:rsidP="00E1632E">
      <w:r>
        <w:rPr>
          <w:noProof/>
        </w:rPr>
        <w:drawing>
          <wp:inline distT="0" distB="0" distL="0" distR="0" wp14:anchorId="58BC3A9D" wp14:editId="31AA715E">
            <wp:extent cx="2389739" cy="1430166"/>
            <wp:effectExtent l="19050" t="19050" r="10795" b="17780"/>
            <wp:docPr id="15" name="Picture 15" descr="QPSK Wave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QPSK Waveform"/>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93220" cy="1432249"/>
                    </a:xfrm>
                    <a:prstGeom prst="rect">
                      <a:avLst/>
                    </a:prstGeom>
                    <a:noFill/>
                    <a:ln>
                      <a:solidFill>
                        <a:schemeClr val="accent1"/>
                      </a:solidFill>
                    </a:ln>
                  </pic:spPr>
                </pic:pic>
              </a:graphicData>
            </a:graphic>
          </wp:inline>
        </w:drawing>
      </w:r>
    </w:p>
    <w:p w14:paraId="3915C402" w14:textId="6EAA6F93" w:rsidR="00E1632E" w:rsidRDefault="00E1632E" w:rsidP="00E1632E">
      <w:pPr>
        <w:pStyle w:val="Caption"/>
      </w:pPr>
      <w:bookmarkStart w:id="42" w:name="_Toc9068945"/>
      <w:bookmarkStart w:id="43" w:name="_Toc9069148"/>
      <w:bookmarkStart w:id="44" w:name="_Toc9070210"/>
      <w:r>
        <w:t xml:space="preserve">Figure </w:t>
      </w:r>
      <w:r w:rsidR="0020708D">
        <w:fldChar w:fldCharType="begin"/>
      </w:r>
      <w:r w:rsidR="0020708D">
        <w:instrText xml:space="preserve"> SEQ Figure \* ARABIC </w:instrText>
      </w:r>
      <w:r w:rsidR="0020708D">
        <w:fldChar w:fldCharType="separate"/>
      </w:r>
      <w:r w:rsidR="00AC0453">
        <w:rPr>
          <w:noProof/>
        </w:rPr>
        <w:t>13</w:t>
      </w:r>
      <w:r w:rsidR="0020708D">
        <w:rPr>
          <w:noProof/>
        </w:rPr>
        <w:fldChar w:fldCharType="end"/>
      </w:r>
      <w:r>
        <w:t>: Phase shifts of QPSK</w:t>
      </w:r>
      <w:r w:rsidR="00304D49">
        <w:t xml:space="preserve"> </w:t>
      </w:r>
      <w:r w:rsidR="00304D49">
        <w:fldChar w:fldCharType="begin" w:fldLock="1"/>
      </w:r>
      <w:r w:rsidR="008D0ECA">
        <w:instrText>ADDIN CSL_CITATION {"citationItems":[{"id":"ITEM-1","itemData":{"URL":"https://www.tutorialspoint.com/digital_communication/digital_communication_quadrature_phase_shift_keying.htm","accessed":{"date-parts":[["2019","3","27"]]},"id":"ITEM-1","issued":{"date-parts":[["0"]]},"title":"Digital Communication Quadrature Phase Shift Keying","type":"webpage"},"uris":["http://www.mendeley.com/documents/?uuid=d6b3dd37-10ca-34c4-9986-288f4d809dd1"]}],"mendeley":{"formattedCitation":"[19]","plainTextFormattedCitation":"[19]","previouslyFormattedCitation":"[19]"},"properties":{"noteIndex":0},"schema":"https://github.com/citation-style-language/schema/raw/master/csl-citation.json"}</w:instrText>
      </w:r>
      <w:r w:rsidR="00304D49">
        <w:fldChar w:fldCharType="separate"/>
      </w:r>
      <w:r w:rsidR="00B76284" w:rsidRPr="00B76284">
        <w:rPr>
          <w:i w:val="0"/>
          <w:noProof/>
        </w:rPr>
        <w:t>[19]</w:t>
      </w:r>
      <w:bookmarkEnd w:id="42"/>
      <w:bookmarkEnd w:id="43"/>
      <w:bookmarkEnd w:id="44"/>
      <w:r w:rsidR="00304D49">
        <w:fldChar w:fldCharType="end"/>
      </w:r>
    </w:p>
    <w:p w14:paraId="2D23167F" w14:textId="371E3E5E" w:rsidR="007E245B" w:rsidRPr="000837E6" w:rsidRDefault="007E245B" w:rsidP="007E245B">
      <w:bookmarkStart w:id="45" w:name="_Toc9068836"/>
      <w:r>
        <w:t>Figure 1</w:t>
      </w:r>
      <w:r w:rsidR="00636B0D">
        <w:t>3</w:t>
      </w:r>
      <w:r>
        <w:t xml:space="preserve"> shows the various phase shifts of a QPSK wave.</w:t>
      </w:r>
    </w:p>
    <w:p w14:paraId="5EAC11C3" w14:textId="26B8B2FD" w:rsidR="00E1632E" w:rsidRDefault="0080453A" w:rsidP="003D02BE">
      <w:pPr>
        <w:pStyle w:val="Heading2"/>
      </w:pPr>
      <w:proofErr w:type="spellStart"/>
      <w:r>
        <w:t>1A.</w:t>
      </w:r>
      <w:r w:rsidR="00BC553D">
        <w:t>5</w:t>
      </w:r>
      <w:proofErr w:type="spellEnd"/>
      <w:r>
        <w:t xml:space="preserve"> </w:t>
      </w:r>
      <w:r w:rsidR="00B91A1A">
        <w:t>Advantages and Disadvantages of QPSK</w:t>
      </w:r>
      <w:bookmarkEnd w:id="45"/>
    </w:p>
    <w:p w14:paraId="2B1380E5" w14:textId="6268E057" w:rsidR="00B91A1A" w:rsidRDefault="00B91A1A" w:rsidP="00B91A1A">
      <w:r>
        <w:t>The advantages are th</w:t>
      </w:r>
      <w:r w:rsidR="006F62D2">
        <w:t>at</w:t>
      </w:r>
      <w:r>
        <w:t xml:space="preserve"> QPSK can be used to either </w:t>
      </w:r>
      <w:r w:rsidR="006F62D2">
        <w:t xml:space="preserve">maintain the data-rate of </w:t>
      </w:r>
      <w:proofErr w:type="spellStart"/>
      <w:r w:rsidR="006F62D2">
        <w:t>BPSK</w:t>
      </w:r>
      <w:proofErr w:type="spellEnd"/>
      <w:r w:rsidR="006F62D2">
        <w:t xml:space="preserve"> and halve the bandwidth or double the data rate with the same Bit Error Rate (“BER”). The phase shift does not need a reference signal</w:t>
      </w:r>
      <w:r w:rsidR="00E214C0">
        <w:t xml:space="preserve"> </w:t>
      </w:r>
      <w:r w:rsidR="00E214C0">
        <w:fldChar w:fldCharType="begin" w:fldLock="1"/>
      </w:r>
      <w:r w:rsidR="008D0ECA">
        <w:instrText>ADDIN CSL_CITATION {"citationItems":[{"id":"ITEM-1","itemData":{"URL":"https://www.allaboutcircuits.com/technical-articles/differential-quadrature-phase-shift-keying-dqpsk-modulation/","accessed":{"date-parts":[["2019","3","27"]]},"id":"ITEM-1","issued":{"date-parts":[["0"]]},"title":"Learning About Differential Quadrature Phase Shift Keying (DQPSK) Modulation","type":"webpage"},"uris":["http://www.mendeley.com/documents/?uuid=d7f7ba93-cebd-32e0-8761-73601e9d55f9"]}],"mendeley":{"formattedCitation":"[23]","plainTextFormattedCitation":"[23]","previouslyFormattedCitation":"[23]"},"properties":{"noteIndex":0},"schema":"https://github.com/citation-style-language/schema/raw/master/csl-citation.json"}</w:instrText>
      </w:r>
      <w:r w:rsidR="00E214C0">
        <w:fldChar w:fldCharType="separate"/>
      </w:r>
      <w:r w:rsidR="00B76284" w:rsidRPr="00B76284">
        <w:rPr>
          <w:noProof/>
        </w:rPr>
        <w:t>[23]</w:t>
      </w:r>
      <w:r w:rsidR="00E214C0">
        <w:fldChar w:fldCharType="end"/>
      </w:r>
      <w:r w:rsidR="00E214C0">
        <w:t>,</w:t>
      </w:r>
      <w:r w:rsidR="006F62D2">
        <w:fldChar w:fldCharType="begin" w:fldLock="1"/>
      </w:r>
      <w:r w:rsidR="008D0ECA">
        <w:instrText>ADDIN CSL_CITATION {"citationItems":[{"id":"ITEM-1","itemData":{"URL":"https://www.slideshare.net/vinaysrichand/advantages-of-qpsk","accessed":{"date-parts":[["2019","3","27"]]},"id":"ITEM-1","issued":{"date-parts":[["0"]]},"title":"Advantages of qpsk","type":"webpage"},"uris":["http://www.mendeley.com/documents/?uuid=3c6ad1c7-8b8a-3be7-b006-e88fdd883329"]}],"mendeley":{"formattedCitation":"[24]","plainTextFormattedCitation":"[24]","previouslyFormattedCitation":"[24]"},"properties":{"noteIndex":0},"schema":"https://github.com/citation-style-language/schema/raw/master/csl-citation.json"}</w:instrText>
      </w:r>
      <w:r w:rsidR="006F62D2">
        <w:fldChar w:fldCharType="separate"/>
      </w:r>
      <w:r w:rsidR="00B76284" w:rsidRPr="00B76284">
        <w:rPr>
          <w:noProof/>
        </w:rPr>
        <w:t>[24]</w:t>
      </w:r>
      <w:r w:rsidR="006F62D2">
        <w:fldChar w:fldCharType="end"/>
      </w:r>
      <w:r w:rsidR="006F62D2">
        <w:t>.</w:t>
      </w:r>
    </w:p>
    <w:p w14:paraId="73C45CA8" w14:textId="0F09E9A1" w:rsidR="006F62D2" w:rsidRDefault="006F62D2" w:rsidP="00B91A1A">
      <w:r>
        <w:t>The disadvantages are that the inter channel interference is high and QPSK is more sensitive to phase variants</w:t>
      </w:r>
      <w:r w:rsidR="00E214C0">
        <w:t xml:space="preserve"> </w:t>
      </w:r>
      <w:r w:rsidR="00E214C0">
        <w:fldChar w:fldCharType="begin" w:fldLock="1"/>
      </w:r>
      <w:r w:rsidR="008D0ECA">
        <w:instrText>ADDIN CSL_CITATION {"citationItems":[{"id":"ITEM-1","itemData":{"URL":"https://www.allaboutcircuits.com/technical-articles/differential-quadrature-phase-shift-keying-dqpsk-modulation/","accessed":{"date-parts":[["2019","3","27"]]},"id":"ITEM-1","issued":{"date-parts":[["0"]]},"title":"Learning About Differential Quadrature Phase Shift Keying (DQPSK) Modulation","type":"webpage"},"uris":["http://www.mendeley.com/documents/?uuid=d7f7ba93-cebd-32e0-8761-73601e9d55f9"]}],"mendeley":{"formattedCitation":"[23]","plainTextFormattedCitation":"[23]","previouslyFormattedCitation":"[23]"},"properties":{"noteIndex":0},"schema":"https://github.com/citation-style-language/schema/raw/master/csl-citation.json"}</w:instrText>
      </w:r>
      <w:r w:rsidR="00E214C0">
        <w:fldChar w:fldCharType="separate"/>
      </w:r>
      <w:r w:rsidR="00B76284" w:rsidRPr="00B76284">
        <w:rPr>
          <w:noProof/>
        </w:rPr>
        <w:t>[23]</w:t>
      </w:r>
      <w:r w:rsidR="00E214C0">
        <w:fldChar w:fldCharType="end"/>
      </w:r>
      <w:r w:rsidR="00E214C0">
        <w:t>,</w:t>
      </w:r>
      <w:r>
        <w:fldChar w:fldCharType="begin" w:fldLock="1"/>
      </w:r>
      <w:r w:rsidR="008D0ECA">
        <w:instrText>ADDIN CSL_CITATION {"citationItems":[{"id":"ITEM-1","itemData":{"URL":"https://www.slideshare.net/vinaysrichand/advantages-of-qpsk","accessed":{"date-parts":[["2019","3","27"]]},"id":"ITEM-1","issued":{"date-parts":[["0"]]},"title":"Advantages of qpsk","type":"webpage"},"uris":["http://www.mendeley.com/documents/?uuid=3c6ad1c7-8b8a-3be7-b006-e88fdd883329"]}],"mendeley":{"formattedCitation":"[24]","plainTextFormattedCitation":"[24]","previouslyFormattedCitation":"[24]"},"properties":{"noteIndex":0},"schema":"https://github.com/citation-style-language/schema/raw/master/csl-citation.json"}</w:instrText>
      </w:r>
      <w:r>
        <w:fldChar w:fldCharType="separate"/>
      </w:r>
      <w:r w:rsidR="00B76284" w:rsidRPr="00B76284">
        <w:rPr>
          <w:noProof/>
        </w:rPr>
        <w:t>[24]</w:t>
      </w:r>
      <w:r>
        <w:fldChar w:fldCharType="end"/>
      </w:r>
      <w:r>
        <w:t>.</w:t>
      </w:r>
    </w:p>
    <w:p w14:paraId="3549CEAC" w14:textId="1B881872" w:rsidR="00E6712E" w:rsidRDefault="00E6712E" w:rsidP="00E6712E">
      <w:pPr>
        <w:pStyle w:val="Heading2"/>
      </w:pPr>
      <w:bookmarkStart w:id="46" w:name="_Toc9068837"/>
      <w:proofErr w:type="spellStart"/>
      <w:r>
        <w:t>1A.6</w:t>
      </w:r>
      <w:proofErr w:type="spellEnd"/>
      <w:r>
        <w:t xml:space="preserve"> Implementation Examples</w:t>
      </w:r>
      <w:bookmarkEnd w:id="46"/>
    </w:p>
    <w:p w14:paraId="4F1E8B01" w14:textId="6AEDE062" w:rsidR="00E6712E" w:rsidRPr="00E6712E" w:rsidRDefault="00E6712E" w:rsidP="00E6712E">
      <w:r>
        <w:t>Current examples for QPSK is video and satellite transmissions and video-conferencing.</w:t>
      </w:r>
    </w:p>
    <w:p w14:paraId="0D6900E8" w14:textId="69B5A11A" w:rsidR="00B13039" w:rsidRPr="00D36390" w:rsidRDefault="00D36390" w:rsidP="008A266D">
      <w:pPr>
        <w:pStyle w:val="Heading1"/>
        <w:rPr>
          <w:sz w:val="24"/>
          <w:szCs w:val="24"/>
        </w:rPr>
      </w:pPr>
      <w:bookmarkStart w:id="47" w:name="_Toc9068838"/>
      <w:r>
        <w:lastRenderedPageBreak/>
        <w:t xml:space="preserve">Task </w:t>
      </w:r>
      <w:proofErr w:type="spellStart"/>
      <w:r>
        <w:t>1B</w:t>
      </w:r>
      <w:proofErr w:type="spellEnd"/>
      <w:r>
        <w:t>: Experiment</w:t>
      </w:r>
      <w:bookmarkEnd w:id="47"/>
    </w:p>
    <w:p w14:paraId="0BC7FEA0" w14:textId="3A836002" w:rsidR="002738E9" w:rsidRDefault="002738E9" w:rsidP="004D7658">
      <w:pPr>
        <w:spacing w:line="240" w:lineRule="auto"/>
        <w:jc w:val="left"/>
      </w:pPr>
      <w:r>
        <w:t xml:space="preserve">A QPSK block was </w:t>
      </w:r>
      <w:r w:rsidR="004D7658">
        <w:t>built and</w:t>
      </w:r>
      <w:r w:rsidR="00EB3FE4">
        <w:t xml:space="preserve"> can be found in Appendix 1</w:t>
      </w:r>
      <w:r w:rsidR="00356F40">
        <w:t>.</w:t>
      </w:r>
      <w:r w:rsidR="00BC553D">
        <w:t xml:space="preserve"> </w:t>
      </w:r>
    </w:p>
    <w:p w14:paraId="267591F0" w14:textId="666B3863" w:rsidR="004D7658" w:rsidRDefault="004D7658" w:rsidP="004D7658">
      <w:pPr>
        <w:pStyle w:val="Heading2"/>
      </w:pPr>
      <w:bookmarkStart w:id="48" w:name="_Toc9068839"/>
      <w:proofErr w:type="spellStart"/>
      <w:r>
        <w:t>1B.1</w:t>
      </w:r>
      <w:proofErr w:type="spellEnd"/>
      <w:r>
        <w:t xml:space="preserve"> Problem Formulation</w:t>
      </w:r>
      <w:bookmarkEnd w:id="48"/>
    </w:p>
    <w:p w14:paraId="769DAA8F" w14:textId="01611A7D" w:rsidR="004D7658" w:rsidRDefault="00E6712E" w:rsidP="004D7658">
      <w:pPr>
        <w:spacing w:line="240" w:lineRule="auto"/>
      </w:pPr>
      <w:r>
        <w:t>To ascertain how noise affects transmission, a</w:t>
      </w:r>
      <w:r w:rsidR="00EB3FE4">
        <w:t>n</w:t>
      </w:r>
      <w:r w:rsidR="00434B02">
        <w:t xml:space="preserve"> experiment will be run using Addi</w:t>
      </w:r>
      <w:r w:rsidR="00C93128">
        <w:t>tive White Gaussian</w:t>
      </w:r>
      <w:r w:rsidR="00026D68">
        <w:t xml:space="preserve"> Noise</w:t>
      </w:r>
      <w:r w:rsidR="00C93128">
        <w:t xml:space="preserve"> (“</w:t>
      </w:r>
      <w:r w:rsidR="00434B02">
        <w:t>AWG</w:t>
      </w:r>
      <w:r w:rsidR="00026D68">
        <w:t>N</w:t>
      </w:r>
      <w:r w:rsidR="00C93128">
        <w:t xml:space="preserve">”) to vary the </w:t>
      </w:r>
      <w:r w:rsidR="00BC553D">
        <w:t>S</w:t>
      </w:r>
      <w:r w:rsidR="004A319A">
        <w:t>ignal</w:t>
      </w:r>
      <w:r w:rsidR="00C93128">
        <w:t xml:space="preserve"> to </w:t>
      </w:r>
      <w:r w:rsidR="00BC553D">
        <w:t>N</w:t>
      </w:r>
      <w:r w:rsidR="00C93128">
        <w:t xml:space="preserve">oise </w:t>
      </w:r>
      <w:r w:rsidR="00BC553D">
        <w:t>R</w:t>
      </w:r>
      <w:r w:rsidR="00C93128">
        <w:t>atio</w:t>
      </w:r>
      <w:r w:rsidR="00BC553D">
        <w:t xml:space="preserve"> (“SNR”) to ascertain the</w:t>
      </w:r>
      <w:r w:rsidR="00C93128">
        <w:t xml:space="preserve"> Bit Error Rate (“BER”)</w:t>
      </w:r>
      <w:r w:rsidR="00BC553D">
        <w:t xml:space="preserve">. </w:t>
      </w:r>
      <w:r w:rsidR="000744C6">
        <w:t xml:space="preserve">The amount of data transmitted </w:t>
      </w:r>
      <w:r w:rsidR="004D7658">
        <w:t>will vary when this interference is included.</w:t>
      </w:r>
    </w:p>
    <w:p w14:paraId="74E94D14" w14:textId="28F55673" w:rsidR="004D7658" w:rsidRDefault="004D7658" w:rsidP="004D7658">
      <w:pPr>
        <w:pStyle w:val="Heading2"/>
      </w:pPr>
      <w:bookmarkStart w:id="49" w:name="_Toc9068840"/>
      <w:proofErr w:type="spellStart"/>
      <w:r>
        <w:t>1B.2</w:t>
      </w:r>
      <w:proofErr w:type="spellEnd"/>
      <w:r>
        <w:t xml:space="preserve"> S</w:t>
      </w:r>
      <w:r w:rsidR="004A319A">
        <w:t>ignal</w:t>
      </w:r>
      <w:r>
        <w:t xml:space="preserve"> to Noise Ratio</w:t>
      </w:r>
      <w:bookmarkEnd w:id="49"/>
    </w:p>
    <w:p w14:paraId="39558BA4" w14:textId="1E3FBA5B" w:rsidR="00CB5694" w:rsidRDefault="00CB5694" w:rsidP="004A319A">
      <w:r>
        <w:t>Noise</w:t>
      </w:r>
      <w:r w:rsidR="008D0ECA">
        <w:t xml:space="preserve"> in physics is defined as electromagnetic or electrical energy that adversely interferes with the quality of a signal. The sources can be as diverse as other appliances in the area sending data or from outer space </w:t>
      </w:r>
      <w:r w:rsidR="008D0ECA" w:rsidRPr="008D0ECA">
        <w:rPr>
          <w:i/>
        </w:rPr>
        <w:fldChar w:fldCharType="begin" w:fldLock="1"/>
      </w:r>
      <w:r w:rsidR="008D0ECA">
        <w:rPr>
          <w:i/>
        </w:rPr>
        <w:instrText>ADDIN CSL_CITATION {"citationItems":[{"id":"ITEM-1","itemData":{"URL":"https://whatis.techtarget.com/definition/noise","accessed":{"date-parts":[["2019","4","13"]]},"id":"ITEM-1","issued":{"date-parts":[["0"]]},"title":"noise","type":"webpage"},"uris":["http://www.mendeley.com/documents/?uuid=12a92847-b192-330a-8606-34800352682e"]}],"mendeley":{"formattedCitation":"[25]","plainTextFormattedCitation":"[25]","previouslyFormattedCitation":"[25]"},"properties":{"noteIndex":0},"schema":"https://github.com/citation-style-language/schema/raw/master/csl-citation.json"}</w:instrText>
      </w:r>
      <w:r w:rsidR="008D0ECA" w:rsidRPr="008D0ECA">
        <w:rPr>
          <w:i/>
        </w:rPr>
        <w:fldChar w:fldCharType="separate"/>
      </w:r>
      <w:r w:rsidR="008D0ECA" w:rsidRPr="008D0ECA">
        <w:rPr>
          <w:noProof/>
        </w:rPr>
        <w:t>[25]</w:t>
      </w:r>
      <w:r w:rsidR="008D0ECA" w:rsidRPr="008D0ECA">
        <w:rPr>
          <w:i/>
        </w:rPr>
        <w:fldChar w:fldCharType="end"/>
      </w:r>
      <w:r w:rsidR="008D0ECA" w:rsidRPr="008D0ECA">
        <w:t>.</w:t>
      </w:r>
    </w:p>
    <w:p w14:paraId="77F6BA22" w14:textId="3D4414F8" w:rsidR="008D0ECA" w:rsidRPr="008D0ECA" w:rsidRDefault="008D0ECA" w:rsidP="008D0ECA">
      <w:pPr>
        <w:ind w:left="284" w:right="473"/>
        <w:rPr>
          <w:i/>
        </w:rPr>
      </w:pPr>
      <w:r w:rsidRPr="008D0ECA">
        <w:rPr>
          <w:i/>
        </w:rPr>
        <w:t>“In general, noise originating from outside the system is inversely proportional to the frequency, and directly proportional to the wavelength.”</w:t>
      </w:r>
      <w:r>
        <w:rPr>
          <w:i/>
        </w:rPr>
        <w:fldChar w:fldCharType="begin" w:fldLock="1"/>
      </w:r>
      <w:r>
        <w:rPr>
          <w:i/>
        </w:rPr>
        <w:instrText>ADDIN CSL_CITATION {"citationItems":[{"id":"ITEM-1","itemData":{"URL":"https://whatis.techtarget.com/definition/noise","accessed":{"date-parts":[["2019","4","13"]]},"id":"ITEM-1","issued":{"date-parts":[["0"]]},"title":"noise","type":"webpage"},"uris":["http://www.mendeley.com/documents/?uuid=12a92847-b192-330a-8606-34800352682e"]}],"mendeley":{"formattedCitation":"[25]","plainTextFormattedCitation":"[25]","previouslyFormattedCitation":"[25]"},"properties":{"noteIndex":0},"schema":"https://github.com/citation-style-language/schema/raw/master/csl-citation.json"}</w:instrText>
      </w:r>
      <w:r>
        <w:rPr>
          <w:i/>
        </w:rPr>
        <w:fldChar w:fldCharType="separate"/>
      </w:r>
      <w:r w:rsidRPr="008D0ECA">
        <w:rPr>
          <w:noProof/>
        </w:rPr>
        <w:t>[25]</w:t>
      </w:r>
      <w:r>
        <w:rPr>
          <w:i/>
        </w:rPr>
        <w:fldChar w:fldCharType="end"/>
      </w:r>
    </w:p>
    <w:p w14:paraId="670249F3" w14:textId="5C8A03DB" w:rsidR="004A319A" w:rsidRDefault="00186C2B" w:rsidP="004A319A">
      <w:r>
        <w:t>Signal to Noise Ratio (“</w:t>
      </w:r>
      <w:r w:rsidR="004A319A">
        <w:t>SNR</w:t>
      </w:r>
      <w:r>
        <w:t>”)</w:t>
      </w:r>
      <w:r w:rsidR="004A319A">
        <w:t xml:space="preserve"> is the difference between the signal strength and the noise which is usually measured in decibels (dB)</w:t>
      </w:r>
      <w:r w:rsidR="00616DD3">
        <w:t xml:space="preserve"> described by this formula</w:t>
      </w:r>
      <w:r w:rsidR="0043716F">
        <w:t xml:space="preserve"> </w:t>
      </w:r>
      <w:r w:rsidR="0043716F">
        <w:fldChar w:fldCharType="begin" w:fldLock="1"/>
      </w:r>
      <w:r w:rsidR="0043716F">
        <w:instrText>ADDIN CSL_CITATION {"citationItems":[{"id":"ITEM-1","itemData":{"URL":"https://searchnetworking.techtarget.com/definition/signal-to-noise-ratio","abstract":"In analog and digital communications, signal-to-noise ratio, often written S/N or SNR, is a measure of signal strength relative to background noise. The ratio is usually measured in decibels (dB) using a signal-to-noise ratio formula. If the incoming signal strength in microvolts is Vs, and the noise level, also in microvolts, is Vn, then the signal-to-noise ratio, S/N, in decibels is given by the formula: S/N = 20 log10(Vs/Vn)\r\n\r\n\r\nIf Vs = Vn, then S/N = 0. In this situation, the signal borders on unreadable, because the noise level severely competes with it. In digital communications, this will probably cause a reduction in data speed because of frequent errors that require the source (transmitting) computer or terminal to resend some packets of data.\r\n\r\nIdeally, Vs is greater than Vn, so a high signal-to-noise ratio is positive. As an example, suppose that Vs = 10.0 microvolts and Vn = 1.00 microvolt. Then:\r\n\r\nS/N = 20 log10(10.0) = 20.0 dB\r\n\r\nThis results in the signal being clearly readable. If the signal is much weaker but still above the noise -- say, 1.30 microvolts -- then:\r\n\r\nS/N = 20 log10(1.30) = 2.28 dB\r\n\r\nThis is a marginal situation. There might be some reduction in data speed under these conditions.\r\n\r\nIf Vs is less than Vn, then S/N is negative, representing a low signal-to-noise ratio. In this type of situation, reliable communication is generally not possible unless steps are taken to increase the signal level and/or decrease the noise level at the destination (receiving) computer or terminal.\r\n\r\nCommunications engineers always strive to maximize the S/N ratio. Traditionally, this has been done by using the narrowest possible receiving-system bandwidth consistent with the data speed desired. However, there are other methods. In some cases, spread spectrum techniques can improve system performance. The S/N ratio can be increased by providing the source with a higher level of signal output power if necessary. In some high-level systems such as radio telescopes, internal noise is minimized by lowering the temperature of the receiving circuitry to near absolute zero (-273 degrees Celsius or -459 degrees Fahrenheit). In wireless systems, it is always important to optimize the performance of the transmitting and receiving antennas.\r\n\r\n\r\n\r\nThis was last updated in July 2016\r\nContinue Reading About signal-to-noise ratio (S/N or SNR)\r\nCalculator for signal-to-noise ratio formula\r\nImprove wireless LAN signals\r\nHow wireless network encryption im…","accessed":{"date-parts":[["2019","4","3"]]},"id":"ITEM-1","issued":{"date-parts":[["0"]]},"title":"What is signal-to-noise ratio (S/N or SNR)? - Definition from WhatIs.com","type":"webpage"},"uris":["http://www.mendeley.com/documents/?uuid=adfea043-4048-31ac-9253-890fbeb35cd3"]}],"mendeley":{"formattedCitation":"[26]","plainTextFormattedCitation":"[26]","previouslyFormattedCitation":"[26]"},"properties":{"noteIndex":0},"schema":"https://github.com/citation-style-language/schema/raw/master/csl-citation.json"}</w:instrText>
      </w:r>
      <w:r w:rsidR="0043716F">
        <w:fldChar w:fldCharType="separate"/>
      </w:r>
      <w:r w:rsidR="0043716F" w:rsidRPr="008D0ECA">
        <w:rPr>
          <w:noProof/>
        </w:rPr>
        <w:t>[26]</w:t>
      </w:r>
      <w:r w:rsidR="0043716F">
        <w:fldChar w:fldCharType="end"/>
      </w:r>
      <w:r w:rsidR="00616DD3">
        <w:t>.</w:t>
      </w:r>
    </w:p>
    <w:p w14:paraId="18A1C6BC" w14:textId="2D932F86" w:rsidR="008D0ECA" w:rsidRDefault="008D0ECA" w:rsidP="004A319A">
      <w:r>
        <w:t xml:space="preserve">S/N = 20 </w:t>
      </w:r>
      <w:proofErr w:type="spellStart"/>
      <w:r>
        <w:t>log</w:t>
      </w:r>
      <w:r>
        <w:rPr>
          <w:vertAlign w:val="subscript"/>
        </w:rPr>
        <w:t>10</w:t>
      </w:r>
      <w:proofErr w:type="spellEnd"/>
      <w:r>
        <w:t>(V</w:t>
      </w:r>
      <w:r w:rsidRPr="008D0ECA">
        <w:rPr>
          <w:vertAlign w:val="subscript"/>
        </w:rPr>
        <w:t>s</w:t>
      </w:r>
      <w:r>
        <w:t>/</w:t>
      </w:r>
      <w:proofErr w:type="spellStart"/>
      <w:r>
        <w:t>V</w:t>
      </w:r>
      <w:r w:rsidRPr="008D0ECA">
        <w:rPr>
          <w:vertAlign w:val="subscript"/>
        </w:rPr>
        <w:t>n</w:t>
      </w:r>
      <w:proofErr w:type="spellEnd"/>
      <w:r>
        <w:t>)</w:t>
      </w:r>
      <w:r w:rsidR="0043716F">
        <w:t xml:space="preserve"> </w:t>
      </w:r>
    </w:p>
    <w:p w14:paraId="02930246" w14:textId="4657A960" w:rsidR="00AD73AB" w:rsidRDefault="00AD73AB" w:rsidP="004A319A">
      <w:r>
        <w:rPr>
          <w:noProof/>
        </w:rPr>
        <w:drawing>
          <wp:inline distT="0" distB="0" distL="0" distR="0" wp14:anchorId="2A6845E7" wp14:editId="126E18DC">
            <wp:extent cx="2395230" cy="1644555"/>
            <wp:effectExtent l="19050" t="19050" r="24130" b="133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00670" cy="1648290"/>
                    </a:xfrm>
                    <a:prstGeom prst="rect">
                      <a:avLst/>
                    </a:prstGeom>
                    <a:noFill/>
                    <a:ln>
                      <a:solidFill>
                        <a:schemeClr val="accent1"/>
                      </a:solidFill>
                    </a:ln>
                  </pic:spPr>
                </pic:pic>
              </a:graphicData>
            </a:graphic>
          </wp:inline>
        </w:drawing>
      </w:r>
    </w:p>
    <w:p w14:paraId="2C09ABE8" w14:textId="2E65C680" w:rsidR="00AD73AB" w:rsidRDefault="007A61F2" w:rsidP="007A61F2">
      <w:pPr>
        <w:pStyle w:val="Caption"/>
      </w:pPr>
      <w:bookmarkStart w:id="50" w:name="_Toc9068946"/>
      <w:bookmarkStart w:id="51" w:name="_Toc9069149"/>
      <w:bookmarkStart w:id="52" w:name="_Toc9070211"/>
      <w:r>
        <w:t xml:space="preserve">Figure </w:t>
      </w:r>
      <w:r w:rsidR="0020708D">
        <w:fldChar w:fldCharType="begin"/>
      </w:r>
      <w:r w:rsidR="0020708D">
        <w:instrText xml:space="preserve"> SEQ Figure \* ARABIC </w:instrText>
      </w:r>
      <w:r w:rsidR="0020708D">
        <w:fldChar w:fldCharType="separate"/>
      </w:r>
      <w:r w:rsidR="00AC0453">
        <w:rPr>
          <w:noProof/>
        </w:rPr>
        <w:t>14</w:t>
      </w:r>
      <w:r w:rsidR="0020708D">
        <w:rPr>
          <w:noProof/>
        </w:rPr>
        <w:fldChar w:fldCharType="end"/>
      </w:r>
      <w:r>
        <w:t>:Noise in QPSK</w:t>
      </w:r>
      <w:r w:rsidR="00B21F04">
        <w:t xml:space="preserve"> block during experiment</w:t>
      </w:r>
      <w:bookmarkEnd w:id="50"/>
      <w:bookmarkEnd w:id="51"/>
      <w:bookmarkEnd w:id="52"/>
    </w:p>
    <w:p w14:paraId="711611B0" w14:textId="2E6A1515" w:rsidR="0034665A" w:rsidRPr="0034665A" w:rsidRDefault="0034665A" w:rsidP="0034665A">
      <w:r>
        <w:t>Figure 14 shows the noise generated during an experiment</w:t>
      </w:r>
      <w:r w:rsidR="00260757">
        <w:t xml:space="preserve"> which simulate</w:t>
      </w:r>
      <w:r w:rsidR="00372DDF">
        <w:t>s</w:t>
      </w:r>
      <w:r w:rsidR="00260757">
        <w:t xml:space="preserve"> real </w:t>
      </w:r>
      <w:r w:rsidR="00372DDF">
        <w:t xml:space="preserve">noise </w:t>
      </w:r>
      <w:r w:rsidR="00260757">
        <w:t>interference.</w:t>
      </w:r>
    </w:p>
    <w:p w14:paraId="4E82CCE3" w14:textId="7E8DC0CF" w:rsidR="00EB3FE4" w:rsidRDefault="004D7658" w:rsidP="004D7658">
      <w:pPr>
        <w:pStyle w:val="Heading2"/>
      </w:pPr>
      <w:bookmarkStart w:id="53" w:name="_Toc9068841"/>
      <w:proofErr w:type="spellStart"/>
      <w:r>
        <w:t>1B.3</w:t>
      </w:r>
      <w:proofErr w:type="spellEnd"/>
      <w:r>
        <w:t xml:space="preserve"> Bit Error Rate</w:t>
      </w:r>
      <w:bookmarkEnd w:id="53"/>
    </w:p>
    <w:p w14:paraId="1C3AA142" w14:textId="373E643B" w:rsidR="004D7658" w:rsidRDefault="00616DD3" w:rsidP="00434B02">
      <w:r>
        <w:t xml:space="preserve">BER is the amount of errors that occur when data is transmitted through a system by looking at what was sent and received. Performance can be monitored using this </w:t>
      </w:r>
      <w:r w:rsidR="009E6C08">
        <w:t>technique</w:t>
      </w:r>
      <w:r>
        <w:t xml:space="preserve"> to see how many errors occurred</w:t>
      </w:r>
      <w:r w:rsidR="0043716F">
        <w:t xml:space="preserve"> </w:t>
      </w:r>
      <w:r w:rsidR="0043716F" w:rsidRPr="0043716F">
        <w:fldChar w:fldCharType="begin" w:fldLock="1"/>
      </w:r>
      <w:r w:rsidR="00C64A3A">
        <w:instrText>ADDIN CSL_CITATION {"citationItems":[{"id":"ITEM-1","itemData":{"URL":"https://www.keysight.com/main/editorial.jspx?ckey=1481106&amp;id=1481106&amp;nid=-11143.0.00&amp;lc=eng&amp;cc=GB","accessed":{"date-parts":[["2019","4","3"]]},"id":"ITEM-1","issued":{"date-parts":[["0"]]},"title":"How Do I Measure the Bit Error Rate (BER) to a Given Confidence Level on the J-BERT M8020A and the M8040A High-Performance BERT? | Keysight (formerly Agilent’s Electronic Measurement)","type":"webpage"},"uris":["http://www.mendeley.com/documents/?uuid=857c65dd-ddf8-3cd1-9a35-6455d99d2933"]}],"mendeley":{"formattedCitation":"[27]","plainTextFormattedCitation":"[27]","previouslyFormattedCitation":"[27]"},"properties":{"noteIndex":0},"schema":"https://github.com/citation-style-language/schema/raw/master/csl-citation.json"}</w:instrText>
      </w:r>
      <w:r w:rsidR="0043716F" w:rsidRPr="0043716F">
        <w:fldChar w:fldCharType="separate"/>
      </w:r>
      <w:r w:rsidR="00AE4F30" w:rsidRPr="00AE4F30">
        <w:rPr>
          <w:noProof/>
        </w:rPr>
        <w:t>[27]</w:t>
      </w:r>
      <w:r w:rsidR="0043716F" w:rsidRPr="0043716F">
        <w:fldChar w:fldCharType="end"/>
      </w:r>
      <w:r w:rsidR="0043716F">
        <w:t>.</w:t>
      </w:r>
    </w:p>
    <w:p w14:paraId="4E2B7B3C" w14:textId="6F84465B" w:rsidR="0043716F" w:rsidRDefault="0043716F" w:rsidP="00434B02">
      <w:r>
        <w:t xml:space="preserve">BER = </w:t>
      </w:r>
      <m:oMath>
        <m:f>
          <m:fPr>
            <m:ctrlPr>
              <w:rPr>
                <w:rFonts w:ascii="Cambria Math" w:hAnsi="Cambria Math"/>
                <w:i/>
              </w:rPr>
            </m:ctrlPr>
          </m:fPr>
          <m:num>
            <m:r>
              <w:rPr>
                <w:rFonts w:ascii="Cambria Math" w:hAnsi="Cambria Math"/>
              </w:rPr>
              <m:t>n Err</m:t>
            </m:r>
          </m:num>
          <m:den>
            <m:r>
              <w:rPr>
                <w:rFonts w:ascii="Cambria Math" w:hAnsi="Cambria Math"/>
              </w:rPr>
              <m:t>n bits</m:t>
            </m:r>
          </m:den>
        </m:f>
      </m:oMath>
    </w:p>
    <w:p w14:paraId="63C6759F" w14:textId="101DF2B2" w:rsidR="00C0202F" w:rsidRDefault="00C0202F" w:rsidP="009E6C08">
      <w:pPr>
        <w:pStyle w:val="Heading2"/>
      </w:pPr>
      <w:bookmarkStart w:id="54" w:name="_Toc9068842"/>
      <w:r>
        <w:t>Implementation</w:t>
      </w:r>
      <w:bookmarkEnd w:id="54"/>
    </w:p>
    <w:p w14:paraId="67F4603E" w14:textId="30BB3B26" w:rsidR="00C0202F" w:rsidRPr="00C0202F" w:rsidRDefault="00BC553D" w:rsidP="00C0202F">
      <w:r>
        <w:t xml:space="preserve">Simulink/Matlab will be used to simulate waves travelling through a QPSK block and the </w:t>
      </w:r>
      <w:r w:rsidR="00535448">
        <w:t>SNR</w:t>
      </w:r>
      <w:r>
        <w:t xml:space="preserve"> will be altered in varying degrees to </w:t>
      </w:r>
      <w:r w:rsidR="00A17EDF">
        <w:t>determine</w:t>
      </w:r>
      <w:r w:rsidR="00535448">
        <w:t xml:space="preserve"> the BER.</w:t>
      </w:r>
    </w:p>
    <w:p w14:paraId="05079DCD" w14:textId="7C00E84C" w:rsidR="009E6C08" w:rsidRDefault="009E6C08" w:rsidP="009E6C08">
      <w:pPr>
        <w:pStyle w:val="Heading2"/>
      </w:pPr>
      <w:bookmarkStart w:id="55" w:name="_Toc9068843"/>
      <w:r w:rsidRPr="00264673">
        <w:t>Results</w:t>
      </w:r>
      <w:bookmarkEnd w:id="55"/>
    </w:p>
    <w:p w14:paraId="49DCA8AA" w14:textId="31DDAD65" w:rsidR="00952F82" w:rsidRDefault="00151216" w:rsidP="00952F82">
      <w:r>
        <w:t>An experiment was run 20 times with different</w:t>
      </w:r>
      <w:r w:rsidR="006B7D49">
        <w:t xml:space="preserve"> percentages of SNR</w:t>
      </w:r>
      <w:r w:rsidR="00761616">
        <w:t xml:space="preserve"> on a standard QPSK modulated block and a standard </w:t>
      </w:r>
      <w:r w:rsidR="000B3C99">
        <w:t>QPSK demodulation block with and AWGN filter creating the noise.</w:t>
      </w:r>
    </w:p>
    <w:p w14:paraId="363CB878" w14:textId="6873960C" w:rsidR="0074113F" w:rsidRPr="00952F82" w:rsidRDefault="0074113F" w:rsidP="00952F82">
      <w:r>
        <w:rPr>
          <w:noProof/>
        </w:rPr>
        <w:drawing>
          <wp:inline distT="0" distB="0" distL="0" distR="0" wp14:anchorId="35503489" wp14:editId="1A9671FF">
            <wp:extent cx="3237321" cy="1842448"/>
            <wp:effectExtent l="19050" t="19050" r="20320" b="2476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59812" cy="1855248"/>
                    </a:xfrm>
                    <a:prstGeom prst="rect">
                      <a:avLst/>
                    </a:prstGeom>
                    <a:ln>
                      <a:solidFill>
                        <a:schemeClr val="accent1"/>
                      </a:solidFill>
                    </a:ln>
                  </pic:spPr>
                </pic:pic>
              </a:graphicData>
            </a:graphic>
          </wp:inline>
        </w:drawing>
      </w:r>
    </w:p>
    <w:p w14:paraId="642EC52C" w14:textId="6744AB0B" w:rsidR="009E6C08" w:rsidRDefault="00151216" w:rsidP="00151216">
      <w:pPr>
        <w:pStyle w:val="Caption"/>
      </w:pPr>
      <w:bookmarkStart w:id="56" w:name="_Toc9068947"/>
      <w:bookmarkStart w:id="57" w:name="_Toc9069150"/>
      <w:bookmarkStart w:id="58" w:name="_Toc9070212"/>
      <w:r>
        <w:t xml:space="preserve">Figure </w:t>
      </w:r>
      <w:r w:rsidR="0020708D">
        <w:fldChar w:fldCharType="begin"/>
      </w:r>
      <w:r w:rsidR="0020708D">
        <w:instrText xml:space="preserve"> SEQ Figure \* ARABIC </w:instrText>
      </w:r>
      <w:r w:rsidR="0020708D">
        <w:fldChar w:fldCharType="separate"/>
      </w:r>
      <w:r w:rsidR="00AC0453">
        <w:rPr>
          <w:noProof/>
        </w:rPr>
        <w:t>15</w:t>
      </w:r>
      <w:r w:rsidR="0020708D">
        <w:rPr>
          <w:noProof/>
        </w:rPr>
        <w:fldChar w:fldCharType="end"/>
      </w:r>
      <w:r>
        <w:t xml:space="preserve">: </w:t>
      </w:r>
      <w:r w:rsidR="006B7D49">
        <w:t xml:space="preserve">SNR </w:t>
      </w:r>
      <w:r>
        <w:t>simulation results</w:t>
      </w:r>
      <w:bookmarkEnd w:id="56"/>
      <w:bookmarkEnd w:id="57"/>
      <w:bookmarkEnd w:id="58"/>
    </w:p>
    <w:p w14:paraId="710FBEB2" w14:textId="77777777" w:rsidR="00FC05BD" w:rsidRDefault="007F4CC2" w:rsidP="00FC05BD">
      <w:pPr>
        <w:rPr>
          <w:sz w:val="18"/>
          <w:szCs w:val="18"/>
        </w:rPr>
      </w:pPr>
      <w:bookmarkStart w:id="59" w:name="_Toc9068948"/>
      <w:r>
        <w:rPr>
          <w:noProof/>
        </w:rPr>
        <w:drawing>
          <wp:inline distT="0" distB="0" distL="0" distR="0" wp14:anchorId="10838BAA" wp14:editId="0B0D55F9">
            <wp:extent cx="2762250" cy="1962599"/>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90456" cy="1982640"/>
                    </a:xfrm>
                    <a:prstGeom prst="rect">
                      <a:avLst/>
                    </a:prstGeom>
                    <a:ln>
                      <a:solidFill>
                        <a:schemeClr val="accent1">
                          <a:alpha val="99000"/>
                        </a:schemeClr>
                      </a:solidFill>
                    </a:ln>
                  </pic:spPr>
                </pic:pic>
              </a:graphicData>
            </a:graphic>
          </wp:inline>
        </w:drawing>
      </w:r>
    </w:p>
    <w:p w14:paraId="5789127F" w14:textId="4FA567AB" w:rsidR="00045A09" w:rsidRDefault="003C5152" w:rsidP="00FC05BD">
      <w:pPr>
        <w:rPr>
          <w:i/>
          <w:color w:val="44546A" w:themeColor="text2"/>
          <w:sz w:val="18"/>
          <w:szCs w:val="18"/>
        </w:rPr>
      </w:pPr>
      <w:bookmarkStart w:id="60" w:name="_Toc9069151"/>
      <w:bookmarkStart w:id="61" w:name="_Toc9070213"/>
      <w:r w:rsidRPr="00232B41">
        <w:rPr>
          <w:i/>
          <w:color w:val="44546A" w:themeColor="text2"/>
          <w:sz w:val="18"/>
          <w:szCs w:val="18"/>
        </w:rPr>
        <w:t xml:space="preserve">Figure </w:t>
      </w:r>
      <w:r w:rsidRPr="00232B41">
        <w:rPr>
          <w:i/>
          <w:color w:val="44546A" w:themeColor="text2"/>
          <w:sz w:val="18"/>
          <w:szCs w:val="18"/>
        </w:rPr>
        <w:fldChar w:fldCharType="begin"/>
      </w:r>
      <w:r w:rsidRPr="00232B41">
        <w:rPr>
          <w:i/>
          <w:color w:val="44546A" w:themeColor="text2"/>
          <w:sz w:val="18"/>
          <w:szCs w:val="18"/>
        </w:rPr>
        <w:instrText xml:space="preserve"> SEQ Figure \* ARABIC </w:instrText>
      </w:r>
      <w:r w:rsidRPr="00232B41">
        <w:rPr>
          <w:i/>
          <w:color w:val="44546A" w:themeColor="text2"/>
          <w:sz w:val="18"/>
          <w:szCs w:val="18"/>
        </w:rPr>
        <w:fldChar w:fldCharType="separate"/>
      </w:r>
      <w:r w:rsidR="00AC0453" w:rsidRPr="00232B41">
        <w:rPr>
          <w:i/>
          <w:noProof/>
          <w:color w:val="44546A" w:themeColor="text2"/>
          <w:sz w:val="18"/>
          <w:szCs w:val="18"/>
        </w:rPr>
        <w:t>16</w:t>
      </w:r>
      <w:r w:rsidRPr="00232B41">
        <w:rPr>
          <w:i/>
          <w:color w:val="44546A" w:themeColor="text2"/>
          <w:sz w:val="18"/>
          <w:szCs w:val="18"/>
        </w:rPr>
        <w:fldChar w:fldCharType="end"/>
      </w:r>
      <w:r w:rsidRPr="00232B41">
        <w:rPr>
          <w:i/>
          <w:color w:val="44546A" w:themeColor="text2"/>
          <w:sz w:val="18"/>
          <w:szCs w:val="18"/>
        </w:rPr>
        <w:t>: SNR chart</w:t>
      </w:r>
      <w:bookmarkEnd w:id="59"/>
      <w:bookmarkEnd w:id="60"/>
      <w:bookmarkEnd w:id="61"/>
    </w:p>
    <w:p w14:paraId="1E5B616A" w14:textId="77777777" w:rsidR="003E01A1" w:rsidRDefault="003E01A1" w:rsidP="003E01A1">
      <w:bookmarkStart w:id="62" w:name="_Toc9068844"/>
      <w:r>
        <w:lastRenderedPageBreak/>
        <w:t>It can be seen from the results that the average percentage of data received is as follows:</w:t>
      </w:r>
    </w:p>
    <w:p w14:paraId="32B4DCF3" w14:textId="77777777" w:rsidR="003E01A1" w:rsidRPr="007A611B" w:rsidRDefault="003E01A1" w:rsidP="003E01A1">
      <w:pPr>
        <w:pStyle w:val="ListParagraph"/>
        <w:numPr>
          <w:ilvl w:val="0"/>
          <w:numId w:val="10"/>
        </w:numPr>
        <w:ind w:left="567" w:hanging="567"/>
        <w:rPr>
          <w:sz w:val="24"/>
          <w:szCs w:val="24"/>
        </w:rPr>
      </w:pPr>
      <w:r w:rsidRPr="007A611B">
        <w:rPr>
          <w:sz w:val="24"/>
          <w:szCs w:val="24"/>
        </w:rPr>
        <w:t>0% SNR is 0.736</w:t>
      </w:r>
    </w:p>
    <w:p w14:paraId="5F8D2E04" w14:textId="77777777" w:rsidR="003E01A1" w:rsidRPr="007A611B" w:rsidRDefault="003E01A1" w:rsidP="003E01A1">
      <w:pPr>
        <w:pStyle w:val="ListParagraph"/>
        <w:numPr>
          <w:ilvl w:val="0"/>
          <w:numId w:val="10"/>
        </w:numPr>
        <w:ind w:left="567" w:hanging="567"/>
        <w:rPr>
          <w:sz w:val="24"/>
          <w:szCs w:val="24"/>
        </w:rPr>
      </w:pPr>
      <w:r w:rsidRPr="007A611B">
        <w:rPr>
          <w:sz w:val="24"/>
          <w:szCs w:val="24"/>
        </w:rPr>
        <w:t>25% SNR is 0.690</w:t>
      </w:r>
    </w:p>
    <w:p w14:paraId="462B4431" w14:textId="77777777" w:rsidR="003E01A1" w:rsidRPr="007A611B" w:rsidRDefault="003E01A1" w:rsidP="003E01A1">
      <w:pPr>
        <w:pStyle w:val="ListParagraph"/>
        <w:numPr>
          <w:ilvl w:val="0"/>
          <w:numId w:val="10"/>
        </w:numPr>
        <w:ind w:left="567" w:hanging="567"/>
        <w:rPr>
          <w:sz w:val="24"/>
          <w:szCs w:val="24"/>
        </w:rPr>
      </w:pPr>
      <w:r w:rsidRPr="007A611B">
        <w:rPr>
          <w:sz w:val="24"/>
          <w:szCs w:val="24"/>
        </w:rPr>
        <w:t>50% SNR is 0.687</w:t>
      </w:r>
    </w:p>
    <w:p w14:paraId="04E3E57E" w14:textId="77777777" w:rsidR="003E01A1" w:rsidRPr="007A611B" w:rsidRDefault="003E01A1" w:rsidP="003E01A1">
      <w:pPr>
        <w:pStyle w:val="ListParagraph"/>
        <w:numPr>
          <w:ilvl w:val="0"/>
          <w:numId w:val="10"/>
        </w:numPr>
        <w:ind w:left="567" w:hanging="567"/>
        <w:rPr>
          <w:sz w:val="24"/>
          <w:szCs w:val="24"/>
        </w:rPr>
      </w:pPr>
      <w:r w:rsidRPr="007A611B">
        <w:rPr>
          <w:sz w:val="24"/>
          <w:szCs w:val="24"/>
        </w:rPr>
        <w:t>75% SNR is 0.687</w:t>
      </w:r>
    </w:p>
    <w:p w14:paraId="35E7D682" w14:textId="77777777" w:rsidR="003E01A1" w:rsidRDefault="003E01A1" w:rsidP="003E01A1">
      <w:pPr>
        <w:pStyle w:val="ListParagraph"/>
        <w:numPr>
          <w:ilvl w:val="0"/>
          <w:numId w:val="10"/>
        </w:numPr>
        <w:ind w:left="567" w:hanging="567"/>
        <w:rPr>
          <w:sz w:val="24"/>
          <w:szCs w:val="24"/>
        </w:rPr>
      </w:pPr>
      <w:r w:rsidRPr="007A611B">
        <w:rPr>
          <w:sz w:val="24"/>
          <w:szCs w:val="24"/>
        </w:rPr>
        <w:t>100% SNR is 0.669</w:t>
      </w:r>
    </w:p>
    <w:p w14:paraId="62992A29" w14:textId="1565770F" w:rsidR="004D7658" w:rsidRDefault="004D7658" w:rsidP="004D7658">
      <w:pPr>
        <w:pStyle w:val="Heading2"/>
      </w:pPr>
      <w:r w:rsidRPr="00D96FFC">
        <w:t>Conclusion</w:t>
      </w:r>
      <w:bookmarkEnd w:id="62"/>
    </w:p>
    <w:p w14:paraId="5D8B7A98" w14:textId="0AB754D9" w:rsidR="005C471F" w:rsidRDefault="005C471F" w:rsidP="005C471F">
      <w:r>
        <w:t>The interruption to the signal sent and received from 0 to 100% was only 0.067 which is not very significant. With more packets being sent this could create some issues but the result</w:t>
      </w:r>
      <w:r w:rsidR="00642C4C">
        <w:t>s</w:t>
      </w:r>
      <w:r>
        <w:t xml:space="preserve"> do not seem to indicate </w:t>
      </w:r>
      <w:r w:rsidR="00733588">
        <w:t xml:space="preserve">that </w:t>
      </w:r>
      <w:r>
        <w:t>this</w:t>
      </w:r>
      <w:r w:rsidR="00733588">
        <w:t xml:space="preserve"> would have a huge impact</w:t>
      </w:r>
      <w:r>
        <w:t>.</w:t>
      </w:r>
    </w:p>
    <w:p w14:paraId="1434BFA3" w14:textId="3559B66B" w:rsidR="00B13039" w:rsidRDefault="00B13039" w:rsidP="008A266D">
      <w:pPr>
        <w:pStyle w:val="Heading1"/>
      </w:pPr>
      <w:bookmarkStart w:id="63" w:name="_Toc9068845"/>
      <w:r w:rsidRPr="008A266D">
        <w:t>Task 2</w:t>
      </w:r>
      <w:r w:rsidR="00D36390" w:rsidRPr="008A266D">
        <w:t>: Wireless Sensor Network Design &amp; Evaluation</w:t>
      </w:r>
      <w:bookmarkEnd w:id="63"/>
    </w:p>
    <w:p w14:paraId="082C7D01" w14:textId="4B8DEEB1" w:rsidR="00200E73" w:rsidRPr="003A4D07" w:rsidRDefault="00200E73" w:rsidP="00F410BC">
      <w:pPr>
        <w:pStyle w:val="Heading1"/>
      </w:pPr>
      <w:bookmarkStart w:id="64" w:name="_Toc9068846"/>
      <w:r w:rsidRPr="003A4D07">
        <w:t>Assumptions</w:t>
      </w:r>
      <w:bookmarkEnd w:id="64"/>
    </w:p>
    <w:p w14:paraId="3158B33B" w14:textId="44F19820" w:rsidR="007150C6" w:rsidRPr="00182967" w:rsidRDefault="00200E73" w:rsidP="00200E73">
      <w:r w:rsidRPr="00182967">
        <w:t xml:space="preserve">Whilst security would be a part of the requirements this is not within the scope of this report and will be covered </w:t>
      </w:r>
      <w:r w:rsidR="00C41579">
        <w:t xml:space="preserve">in the experiment by </w:t>
      </w:r>
      <w:r w:rsidR="007150C6" w:rsidRPr="00182967">
        <w:t xml:space="preserve">using AES and a Firewall. </w:t>
      </w:r>
      <w:r w:rsidR="003A4FE8">
        <w:t>The battery life of the sensors is not within the scope of this report.</w:t>
      </w:r>
    </w:p>
    <w:p w14:paraId="1F0AC6C8" w14:textId="38206136" w:rsidR="00200E73" w:rsidRDefault="007150C6" w:rsidP="00200E73">
      <w:r w:rsidRPr="00182967">
        <w:t xml:space="preserve">There was also an assumption that the author would have access to NetSim during the Easter break and the </w:t>
      </w:r>
      <w:r w:rsidR="00182967">
        <w:t>following</w:t>
      </w:r>
      <w:r w:rsidRPr="00182967">
        <w:t xml:space="preserve"> fortnight </w:t>
      </w:r>
      <w:r w:rsidR="003A4D07">
        <w:t>to run the</w:t>
      </w:r>
      <w:r w:rsidRPr="00182967">
        <w:t xml:space="preserve"> experiments. Unfortunately</w:t>
      </w:r>
      <w:r w:rsidR="00182967">
        <w:t>,</w:t>
      </w:r>
      <w:r w:rsidRPr="00182967">
        <w:t xml:space="preserve"> NetSim was not available for any of this period so the experiment was </w:t>
      </w:r>
      <w:r w:rsidR="00E65C65">
        <w:t>run 5 times rather than</w:t>
      </w:r>
      <w:r w:rsidRPr="00182967">
        <w:t xml:space="preserve"> 20</w:t>
      </w:r>
      <w:r w:rsidR="00E65C65">
        <w:t xml:space="preserve"> times</w:t>
      </w:r>
      <w:r w:rsidR="00C41579">
        <w:t xml:space="preserve"> and for shorter periods of time which may </w:t>
      </w:r>
      <w:r w:rsidR="003E01A1">
        <w:t>impact the results</w:t>
      </w:r>
      <w:r w:rsidRPr="00182967">
        <w:t>.</w:t>
      </w:r>
      <w:r w:rsidR="00200E73" w:rsidRPr="00182967">
        <w:t xml:space="preserve"> </w:t>
      </w:r>
    </w:p>
    <w:p w14:paraId="15473E5F" w14:textId="715A650A" w:rsidR="004C6426" w:rsidRDefault="00A32475" w:rsidP="00592E24">
      <w:pPr>
        <w:pStyle w:val="Heading1"/>
      </w:pPr>
      <w:bookmarkStart w:id="65" w:name="_Toc9068847"/>
      <w:r>
        <w:t xml:space="preserve">Introduction: </w:t>
      </w:r>
      <w:r w:rsidR="00B13039" w:rsidRPr="00D36390">
        <w:t>Farm</w:t>
      </w:r>
      <w:r w:rsidR="00BC51A3">
        <w:t xml:space="preserve"> Design and Layout</w:t>
      </w:r>
      <w:bookmarkEnd w:id="65"/>
    </w:p>
    <w:p w14:paraId="53904B9B" w14:textId="31FEC53C" w:rsidR="00C0202F" w:rsidRDefault="00D75447" w:rsidP="006F3E03">
      <w:r>
        <w:t xml:space="preserve">The Internet of Things has been introduced into agriculture to create smart farms </w:t>
      </w:r>
      <w:r>
        <w:fldChar w:fldCharType="begin" w:fldLock="1"/>
      </w:r>
      <w:r w:rsidR="00865056">
        <w:instrText>ADDIN CSL_CITATION {"citationItems":[{"id":"ITEM-1","itemData":{"URL":"https://easternpeak.com/blog/iot-in-agriculture-5-technology-use-cases-for-smart-farming-and-4-challenges-to-consider/","accessed":{"date-parts":[["2019","5","17"]]},"id":"ITEM-1","issued":{"date-parts":[["0"]]},"title":"IoT in Agriculture: 5 Technology Use Cases for Smart Farming (and 4 Challenges to Consider) : Eastern Peak","type":"webpage"},"uris":["http://www.mendeley.com/documents/?uuid=aa55aca6-445e-3e7a-ab90-84b580877123"]}],"mendeley":{"formattedCitation":"[28]","plainTextFormattedCitation":"[28]","previouslyFormattedCitation":"[28]"},"properties":{"noteIndex":0},"schema":"https://github.com/citation-style-language/schema/raw/master/csl-citation.json"}</w:instrText>
      </w:r>
      <w:r>
        <w:fldChar w:fldCharType="separate"/>
      </w:r>
      <w:r w:rsidR="00522092" w:rsidRPr="00522092">
        <w:rPr>
          <w:noProof/>
        </w:rPr>
        <w:t>[28]</w:t>
      </w:r>
      <w:r>
        <w:fldChar w:fldCharType="end"/>
      </w:r>
      <w:r>
        <w:t xml:space="preserve">. </w:t>
      </w:r>
      <w:r w:rsidR="006F3E03">
        <w:t>Th</w:t>
      </w:r>
      <w:r>
        <w:t>is</w:t>
      </w:r>
      <w:r w:rsidR="006F3E03">
        <w:t xml:space="preserve"> </w:t>
      </w:r>
      <w:r w:rsidR="003E01A1">
        <w:t>experiment farm</w:t>
      </w:r>
      <w:r>
        <w:t xml:space="preserve"> </w:t>
      </w:r>
      <w:r w:rsidR="00B070CB">
        <w:t>is in</w:t>
      </w:r>
      <w:r w:rsidR="005F6849">
        <w:t xml:space="preserve"> South Glamorgan</w:t>
      </w:r>
      <w:r w:rsidR="006F3E03">
        <w:t xml:space="preserve"> </w:t>
      </w:r>
      <w:r>
        <w:t xml:space="preserve">and </w:t>
      </w:r>
      <w:r w:rsidR="006F3E03">
        <w:t xml:space="preserve">was set up </w:t>
      </w:r>
      <w:r w:rsidR="00E34767">
        <w:t>as shown in f</w:t>
      </w:r>
      <w:r w:rsidR="0066351B">
        <w:t xml:space="preserve">igure </w:t>
      </w:r>
      <w:r w:rsidR="00707A14">
        <w:t>1</w:t>
      </w:r>
      <w:r w:rsidR="003E01A1">
        <w:t>7</w:t>
      </w:r>
      <w:r w:rsidR="00D64952">
        <w:t>.</w:t>
      </w:r>
      <w:r w:rsidR="00E34767">
        <w:t xml:space="preserve"> </w:t>
      </w:r>
      <w:r w:rsidR="00D64952">
        <w:t>The strawberries and blueberries are to the right of the house and the pastures for the cattle and sheep are to the left.</w:t>
      </w:r>
    </w:p>
    <w:p w14:paraId="6E10F826" w14:textId="59A94CDA" w:rsidR="00454580" w:rsidRDefault="00454580" w:rsidP="006F3E03">
      <w:r>
        <w:rPr>
          <w:noProof/>
        </w:rPr>
        <w:drawing>
          <wp:inline distT="0" distB="0" distL="0" distR="0" wp14:anchorId="77B123C5" wp14:editId="544C6665">
            <wp:extent cx="2320286" cy="1400317"/>
            <wp:effectExtent l="19050" t="19050" r="23495" b="9525"/>
            <wp:docPr id="10" name="Picture 10" descr="http://molnarfarms.com/images/molnar_farms_arial_photo.jpg?crc=41593824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molnarfarms.com/images/molnar_farms_arial_photo.jpg?crc=415938240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334796" cy="1409074"/>
                    </a:xfrm>
                    <a:prstGeom prst="rect">
                      <a:avLst/>
                    </a:prstGeom>
                    <a:noFill/>
                    <a:ln>
                      <a:solidFill>
                        <a:schemeClr val="accent1"/>
                      </a:solidFill>
                    </a:ln>
                  </pic:spPr>
                </pic:pic>
              </a:graphicData>
            </a:graphic>
          </wp:inline>
        </w:drawing>
      </w:r>
    </w:p>
    <w:p w14:paraId="4EF63BEF" w14:textId="439D1AAE" w:rsidR="0066351B" w:rsidRDefault="0066351B" w:rsidP="0066351B">
      <w:pPr>
        <w:pStyle w:val="Caption"/>
      </w:pPr>
      <w:bookmarkStart w:id="66" w:name="_Toc9068949"/>
      <w:bookmarkStart w:id="67" w:name="_Toc9069152"/>
      <w:bookmarkStart w:id="68" w:name="_Toc9070214"/>
      <w:r>
        <w:t xml:space="preserve">Figure </w:t>
      </w:r>
      <w:r w:rsidR="0020708D">
        <w:fldChar w:fldCharType="begin"/>
      </w:r>
      <w:r w:rsidR="0020708D">
        <w:instrText xml:space="preserve"> SEQ Figure \* ARABIC </w:instrText>
      </w:r>
      <w:r w:rsidR="0020708D">
        <w:fldChar w:fldCharType="separate"/>
      </w:r>
      <w:r w:rsidR="00AC0453">
        <w:rPr>
          <w:noProof/>
        </w:rPr>
        <w:t>17</w:t>
      </w:r>
      <w:r w:rsidR="0020708D">
        <w:rPr>
          <w:noProof/>
        </w:rPr>
        <w:fldChar w:fldCharType="end"/>
      </w:r>
      <w:r>
        <w:t>: Farm Buildings and Land</w:t>
      </w:r>
      <w:r w:rsidR="00D64952">
        <w:t xml:space="preserve"> </w:t>
      </w:r>
      <w:r w:rsidR="00D64952">
        <w:fldChar w:fldCharType="begin" w:fldLock="1"/>
      </w:r>
      <w:r w:rsidR="00865056">
        <w:instrText>ADDIN CSL_CITATION {"citationItems":[{"id":"ITEM-1","itemData":{"URL":"http://molnarfarms.com/","accessed":{"date-parts":[["2019","4","1"]]},"id":"ITEM-1","issued":{"date-parts":[["0"]]},"title":"Molnar Farms","type":"webpage"},"uris":["http://www.mendeley.com/documents/?uuid=4d9f9f1d-b93b-384a-8163-9412226d6ca0"]}],"mendeley":{"formattedCitation":"[29]","plainTextFormattedCitation":"[29]","previouslyFormattedCitation":"[29]"},"properties":{"noteIndex":0},"schema":"https://github.com/citation-style-language/schema/raw/master/csl-citation.json"}</w:instrText>
      </w:r>
      <w:r w:rsidR="00D64952">
        <w:fldChar w:fldCharType="separate"/>
      </w:r>
      <w:r w:rsidR="00522092" w:rsidRPr="00522092">
        <w:rPr>
          <w:i w:val="0"/>
          <w:noProof/>
        </w:rPr>
        <w:t>[29]</w:t>
      </w:r>
      <w:bookmarkEnd w:id="66"/>
      <w:bookmarkEnd w:id="67"/>
      <w:bookmarkEnd w:id="68"/>
      <w:r w:rsidR="00D64952">
        <w:fldChar w:fldCharType="end"/>
      </w:r>
    </w:p>
    <w:p w14:paraId="085CA459" w14:textId="661129A3" w:rsidR="0007041C" w:rsidRDefault="00E50A84" w:rsidP="00592E24">
      <w:r w:rsidRPr="00D21A60">
        <w:rPr>
          <w:noProof/>
          <w:bdr w:val="single" w:sz="4" w:space="0" w:color="auto"/>
        </w:rPr>
        <w:drawing>
          <wp:inline distT="0" distB="0" distL="0" distR="0" wp14:anchorId="06DA5EEB" wp14:editId="137265BE">
            <wp:extent cx="1471683" cy="1090172"/>
            <wp:effectExtent l="133350" t="114300" r="128905" b="1676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801" t="4339" r="27803" b="7242"/>
                    <a:stretch/>
                  </pic:blipFill>
                  <pic:spPr bwMode="auto">
                    <a:xfrm>
                      <a:off x="0" y="0"/>
                      <a:ext cx="1478740" cy="109539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7D310A4" w14:textId="047073BF" w:rsidR="006D07A8" w:rsidRDefault="006D07A8" w:rsidP="006D07A8">
      <w:pPr>
        <w:pStyle w:val="Caption"/>
        <w:rPr>
          <w:b/>
          <w:sz w:val="26"/>
          <w:szCs w:val="26"/>
        </w:rPr>
      </w:pPr>
      <w:bookmarkStart w:id="69" w:name="_Toc9068950"/>
      <w:bookmarkStart w:id="70" w:name="_Toc9069153"/>
      <w:bookmarkStart w:id="71" w:name="_Toc9070215"/>
      <w:r>
        <w:t xml:space="preserve">Figure </w:t>
      </w:r>
      <w:r w:rsidR="0020708D">
        <w:fldChar w:fldCharType="begin"/>
      </w:r>
      <w:r w:rsidR="0020708D">
        <w:instrText xml:space="preserve"> SEQ Figure \* ARABIC </w:instrText>
      </w:r>
      <w:r w:rsidR="0020708D">
        <w:fldChar w:fldCharType="separate"/>
      </w:r>
      <w:r w:rsidR="00AC0453">
        <w:rPr>
          <w:noProof/>
        </w:rPr>
        <w:t>18</w:t>
      </w:r>
      <w:r w:rsidR="0020708D">
        <w:rPr>
          <w:noProof/>
        </w:rPr>
        <w:fldChar w:fldCharType="end"/>
      </w:r>
      <w:r>
        <w:t>: Overview of Farm Layout</w:t>
      </w:r>
      <w:bookmarkEnd w:id="69"/>
      <w:bookmarkEnd w:id="70"/>
      <w:bookmarkEnd w:id="71"/>
    </w:p>
    <w:p w14:paraId="06417F7C" w14:textId="6B947E18" w:rsidR="0007041C" w:rsidRPr="0007041C" w:rsidRDefault="0007041C" w:rsidP="00592E24">
      <w:pPr>
        <w:rPr>
          <w:b/>
          <w:sz w:val="26"/>
          <w:szCs w:val="26"/>
        </w:rPr>
      </w:pPr>
      <w:r w:rsidRPr="0007041C">
        <w:rPr>
          <w:b/>
          <w:sz w:val="26"/>
          <w:szCs w:val="26"/>
        </w:rPr>
        <w:t>Key</w:t>
      </w:r>
    </w:p>
    <w:tbl>
      <w:tblPr>
        <w:tblStyle w:val="TableGrid"/>
        <w:tblW w:w="0" w:type="auto"/>
        <w:tblLook w:val="04A0" w:firstRow="1" w:lastRow="0" w:firstColumn="1" w:lastColumn="0" w:noHBand="0" w:noVBand="1"/>
      </w:tblPr>
      <w:tblGrid>
        <w:gridCol w:w="2074"/>
        <w:gridCol w:w="2075"/>
      </w:tblGrid>
      <w:tr w:rsidR="00E34767" w14:paraId="709071E0" w14:textId="77777777" w:rsidTr="00E34767">
        <w:tc>
          <w:tcPr>
            <w:tcW w:w="2074" w:type="dxa"/>
          </w:tcPr>
          <w:p w14:paraId="38A280A3" w14:textId="0D669025" w:rsidR="00E34767" w:rsidRPr="000153BC" w:rsidRDefault="00E34767" w:rsidP="0007041C">
            <w:pPr>
              <w:jc w:val="left"/>
              <w:rPr>
                <w:i/>
                <w:sz w:val="20"/>
                <w:szCs w:val="20"/>
              </w:rPr>
            </w:pPr>
            <w:r w:rsidRPr="000153BC">
              <w:rPr>
                <w:i/>
                <w:sz w:val="20"/>
                <w:szCs w:val="20"/>
              </w:rPr>
              <w:t>Dark Green = cows</w:t>
            </w:r>
          </w:p>
        </w:tc>
        <w:tc>
          <w:tcPr>
            <w:tcW w:w="2075" w:type="dxa"/>
          </w:tcPr>
          <w:p w14:paraId="4D2DC94D" w14:textId="5729AAF2" w:rsidR="00E34767" w:rsidRPr="000153BC" w:rsidRDefault="00E34767" w:rsidP="0007041C">
            <w:pPr>
              <w:jc w:val="left"/>
              <w:rPr>
                <w:i/>
                <w:sz w:val="20"/>
                <w:szCs w:val="20"/>
              </w:rPr>
            </w:pPr>
            <w:r w:rsidRPr="000153BC">
              <w:rPr>
                <w:i/>
                <w:sz w:val="20"/>
                <w:szCs w:val="20"/>
              </w:rPr>
              <w:t>Light Green = sheep</w:t>
            </w:r>
          </w:p>
        </w:tc>
      </w:tr>
      <w:tr w:rsidR="00E34767" w14:paraId="39076EB6" w14:textId="77777777" w:rsidTr="00E34767">
        <w:tc>
          <w:tcPr>
            <w:tcW w:w="2074" w:type="dxa"/>
          </w:tcPr>
          <w:p w14:paraId="531CB64D" w14:textId="77777777" w:rsidR="009E39CF" w:rsidRDefault="00E34767" w:rsidP="0007041C">
            <w:pPr>
              <w:jc w:val="left"/>
              <w:rPr>
                <w:i/>
                <w:sz w:val="20"/>
                <w:szCs w:val="20"/>
              </w:rPr>
            </w:pPr>
            <w:r w:rsidRPr="000153BC">
              <w:rPr>
                <w:i/>
                <w:sz w:val="20"/>
                <w:szCs w:val="20"/>
              </w:rPr>
              <w:t>Blue = buildings/</w:t>
            </w:r>
          </w:p>
          <w:p w14:paraId="6E178EA0" w14:textId="71EAADDC" w:rsidR="00E34767" w:rsidRPr="000153BC" w:rsidRDefault="00E34767" w:rsidP="0007041C">
            <w:pPr>
              <w:jc w:val="left"/>
              <w:rPr>
                <w:i/>
                <w:sz w:val="20"/>
                <w:szCs w:val="20"/>
              </w:rPr>
            </w:pPr>
            <w:r w:rsidRPr="000153BC">
              <w:rPr>
                <w:i/>
                <w:sz w:val="20"/>
                <w:szCs w:val="20"/>
              </w:rPr>
              <w:t>network backbone</w:t>
            </w:r>
          </w:p>
        </w:tc>
        <w:tc>
          <w:tcPr>
            <w:tcW w:w="2075" w:type="dxa"/>
          </w:tcPr>
          <w:p w14:paraId="2CB08003" w14:textId="77777777" w:rsidR="00E34767" w:rsidRPr="000153BC" w:rsidRDefault="00E34767" w:rsidP="00E34767">
            <w:pPr>
              <w:jc w:val="left"/>
              <w:rPr>
                <w:i/>
                <w:sz w:val="20"/>
                <w:szCs w:val="20"/>
              </w:rPr>
            </w:pPr>
            <w:r w:rsidRPr="000153BC">
              <w:rPr>
                <w:i/>
                <w:sz w:val="20"/>
                <w:szCs w:val="20"/>
              </w:rPr>
              <w:t>Red = strawberry field</w:t>
            </w:r>
          </w:p>
          <w:p w14:paraId="18C7835E" w14:textId="77777777" w:rsidR="00E34767" w:rsidRPr="000153BC" w:rsidRDefault="00E34767" w:rsidP="0007041C">
            <w:pPr>
              <w:jc w:val="left"/>
              <w:rPr>
                <w:i/>
                <w:sz w:val="20"/>
                <w:szCs w:val="20"/>
              </w:rPr>
            </w:pPr>
          </w:p>
        </w:tc>
      </w:tr>
      <w:tr w:rsidR="00E34767" w14:paraId="1B19E363" w14:textId="77777777" w:rsidTr="00E34767">
        <w:tc>
          <w:tcPr>
            <w:tcW w:w="2074" w:type="dxa"/>
          </w:tcPr>
          <w:p w14:paraId="079CFDA2" w14:textId="155CCF4E" w:rsidR="00E34767" w:rsidRPr="000153BC" w:rsidRDefault="00E34767" w:rsidP="00E34767">
            <w:pPr>
              <w:jc w:val="left"/>
              <w:rPr>
                <w:i/>
                <w:sz w:val="20"/>
                <w:szCs w:val="20"/>
              </w:rPr>
            </w:pPr>
            <w:r w:rsidRPr="000153BC">
              <w:rPr>
                <w:i/>
                <w:sz w:val="20"/>
                <w:szCs w:val="20"/>
              </w:rPr>
              <w:t>Purple = blueberry field</w:t>
            </w:r>
          </w:p>
        </w:tc>
        <w:tc>
          <w:tcPr>
            <w:tcW w:w="2075" w:type="dxa"/>
          </w:tcPr>
          <w:p w14:paraId="2CBAF370" w14:textId="77777777" w:rsidR="00E34767" w:rsidRPr="000153BC" w:rsidRDefault="00E34767" w:rsidP="00E34767">
            <w:pPr>
              <w:jc w:val="left"/>
              <w:rPr>
                <w:i/>
                <w:sz w:val="20"/>
                <w:szCs w:val="20"/>
              </w:rPr>
            </w:pPr>
          </w:p>
        </w:tc>
      </w:tr>
    </w:tbl>
    <w:p w14:paraId="0AAEF498" w14:textId="77777777" w:rsidR="00E34767" w:rsidRDefault="00E34767" w:rsidP="0007041C">
      <w:pPr>
        <w:spacing w:after="0"/>
        <w:jc w:val="left"/>
        <w:rPr>
          <w:i/>
          <w:sz w:val="22"/>
          <w:szCs w:val="22"/>
        </w:rPr>
      </w:pPr>
    </w:p>
    <w:p w14:paraId="6FD9B9E2" w14:textId="49BECB31" w:rsidR="00741862" w:rsidRDefault="002A7FF6" w:rsidP="00741862">
      <w:r>
        <w:t xml:space="preserve">In this farm, </w:t>
      </w:r>
      <w:r w:rsidR="008A266D">
        <w:t xml:space="preserve">the livestock needs </w:t>
      </w:r>
      <w:r w:rsidR="007131CF">
        <w:t xml:space="preserve">to be </w:t>
      </w:r>
      <w:r w:rsidR="008A266D">
        <w:t>track</w:t>
      </w:r>
      <w:r w:rsidR="007131CF">
        <w:t>ed to establish their whereabouts</w:t>
      </w:r>
      <w:r w:rsidR="008A266D">
        <w:t xml:space="preserve">. </w:t>
      </w:r>
      <w:r w:rsidR="00741862">
        <w:t>The farmer will also need some devices so that he can be alerted to any potential issues whilst he is outside in the fields. The farmer also has a sheepdog and will needs to know its location, so it has a sensor on it.</w:t>
      </w:r>
    </w:p>
    <w:p w14:paraId="5D77D091" w14:textId="0AA3E1EC" w:rsidR="009D179C" w:rsidRDefault="009D179C" w:rsidP="008A266D">
      <w:r>
        <w:t xml:space="preserve">The farmer has put wireless sensors in the ground to monitor soil humidity (as South Glamorgan can be quite rainy) to work out whether more irrigation is required. </w:t>
      </w:r>
    </w:p>
    <w:p w14:paraId="428ACED5" w14:textId="7A177B4A" w:rsidR="00E76ADD" w:rsidRDefault="00E76ADD" w:rsidP="00F410BC">
      <w:pPr>
        <w:pStyle w:val="Heading1"/>
      </w:pPr>
      <w:bookmarkStart w:id="72" w:name="_Toc9068848"/>
      <w:r>
        <w:t xml:space="preserve">Experiment </w:t>
      </w:r>
      <w:r w:rsidR="00823855">
        <w:t>Definitions</w:t>
      </w:r>
      <w:bookmarkEnd w:id="72"/>
    </w:p>
    <w:p w14:paraId="624BBCBE" w14:textId="77777777" w:rsidR="009B59C7" w:rsidRDefault="009B59C7" w:rsidP="009B59C7">
      <w:pPr>
        <w:pStyle w:val="Heading2"/>
      </w:pPr>
      <w:bookmarkStart w:id="73" w:name="_Toc9068849"/>
      <w:r>
        <w:t>Throughput</w:t>
      </w:r>
      <w:bookmarkEnd w:id="73"/>
    </w:p>
    <w:p w14:paraId="0E94BC76" w14:textId="7BD19899" w:rsidR="009B59C7" w:rsidRDefault="009B59C7" w:rsidP="009B59C7">
      <w:r w:rsidRPr="008F4824">
        <w:t xml:space="preserve">Throughput refers to the amount of data that is actually transmitted in a set amount of time </w:t>
      </w:r>
      <w:r w:rsidRPr="008F4824">
        <w:fldChar w:fldCharType="begin" w:fldLock="1"/>
      </w:r>
      <w:r w:rsidR="00865056">
        <w:instrText>ADDIN CSL_CITATION {"citationItems":[{"id":"ITEM-1","itemData":{"URL":"https://searchnetworking.techtarget.com/definition/throughput","accessed":{"date-parts":[["2019","5","11"]]},"id":"ITEM-1","issued":{"date-parts":[["0"]]},"title":"What is throughput? - Definition from WhatIs.com","type":"webpage"},"uris":["http://www.mendeley.com/documents/?uuid=b6cf5031-cbb4-3502-befc-f431d0a16365"]}],"mendeley":{"formattedCitation":"[30]","plainTextFormattedCitation":"[30]","previouslyFormattedCitation":"[30]"},"properties":{"noteIndex":0},"schema":"https://github.com/citation-style-language/schema/raw/master/csl-citation.json"}</w:instrText>
      </w:r>
      <w:r w:rsidRPr="008F4824">
        <w:fldChar w:fldCharType="separate"/>
      </w:r>
      <w:r w:rsidR="00522092" w:rsidRPr="00522092">
        <w:rPr>
          <w:noProof/>
        </w:rPr>
        <w:t>[30]</w:t>
      </w:r>
      <w:r w:rsidRPr="008F4824">
        <w:fldChar w:fldCharType="end"/>
      </w:r>
      <w:r w:rsidRPr="008F4824">
        <w:t xml:space="preserve">, </w:t>
      </w:r>
      <w:r w:rsidRPr="008F4824">
        <w:fldChar w:fldCharType="begin" w:fldLock="1"/>
      </w:r>
      <w:r w:rsidR="00865056">
        <w:instrText>ADDIN CSL_CITATION {"citationItems":[{"id":"ITEM-1","itemData":{"URL":"https://techterms.com/definition/throughput","accessed":{"date-parts":[["2019","5","11"]]},"id":"ITEM-1","issued":{"date-parts":[["0"]]},"title":"Throughput Definition","type":"webpage"},"uris":["http://www.mendeley.com/documents/?uuid=f28554e7-02fa-32be-b02e-46f6e9be6437"]}],"mendeley":{"formattedCitation":"[31]","plainTextFormattedCitation":"[31]","previouslyFormattedCitation":"[31]"},"properties":{"noteIndex":0},"schema":"https://github.com/citation-style-language/schema/raw/master/csl-citation.json"}</w:instrText>
      </w:r>
      <w:r w:rsidRPr="008F4824">
        <w:fldChar w:fldCharType="separate"/>
      </w:r>
      <w:r w:rsidR="00522092" w:rsidRPr="00522092">
        <w:rPr>
          <w:noProof/>
        </w:rPr>
        <w:t>[31]</w:t>
      </w:r>
      <w:r w:rsidRPr="008F4824">
        <w:fldChar w:fldCharType="end"/>
      </w:r>
      <w:r w:rsidRPr="008F4824">
        <w:t>.</w:t>
      </w:r>
    </w:p>
    <w:p w14:paraId="7B0EC2DF" w14:textId="77777777" w:rsidR="009B59C7" w:rsidRPr="008F4824" w:rsidRDefault="009B59C7" w:rsidP="009B59C7">
      <w:pPr>
        <w:pStyle w:val="Heading2"/>
        <w:rPr>
          <w:sz w:val="24"/>
          <w:szCs w:val="24"/>
        </w:rPr>
      </w:pPr>
      <w:bookmarkStart w:id="74" w:name="_Toc9068850"/>
      <w:r>
        <w:lastRenderedPageBreak/>
        <w:t>Packet Loss</w:t>
      </w:r>
      <w:bookmarkEnd w:id="74"/>
    </w:p>
    <w:p w14:paraId="0056D436" w14:textId="34B83AB1" w:rsidR="009B59C7" w:rsidRDefault="009B59C7" w:rsidP="009B59C7">
      <w:r w:rsidRPr="005C336F">
        <w:t xml:space="preserve">Packet loss is when packets do not arrive at their destination, which is often caused by congestion </w:t>
      </w:r>
      <w:r w:rsidRPr="005C336F">
        <w:fldChar w:fldCharType="begin" w:fldLock="1"/>
      </w:r>
      <w:r w:rsidR="00865056">
        <w:instrText>ADDIN CSL_CITATION {"citationItems":[{"id":"ITEM-1","itemData":{"URL":"https://www.forcepoint.com/cyber-edu/packet-loss","abstract":"When accessing the internet or any network, small units of data called packets are sent and received. When one or more of these packets fails to reach its intended destination, this is called packet loss. For users, packet loss manifests itself in the form of network disruption, slow service and even total loss of network connectivity. Any application can be disrupted by packet loss, but the most likely victims are applications that rely on real-time packet processing, such as video, audio and gaming programs.","author":[{"dropping-particle":"","family":"Forcepoint","given":"","non-dropping-particle":"","parse-names":false,"suffix":""}],"id":"ITEM-1","issued":{"date-parts":[["0"]]},"title":"Packet Loss","type":"webpage"},"uris":["http://www.mendeley.com/documents/?uuid=76a91005-32d1-41d6-9506-83248932d0b8"]}],"mendeley":{"formattedCitation":"[32]","plainTextFormattedCitation":"[32]","previouslyFormattedCitation":"[32]"},"properties":{"noteIndex":0},"schema":"https://github.com/citation-style-language/schema/raw/master/csl-citation.json"}</w:instrText>
      </w:r>
      <w:r w:rsidRPr="005C336F">
        <w:fldChar w:fldCharType="separate"/>
      </w:r>
      <w:r w:rsidR="00522092" w:rsidRPr="00522092">
        <w:rPr>
          <w:noProof/>
        </w:rPr>
        <w:t>[32]</w:t>
      </w:r>
      <w:r w:rsidRPr="005C336F">
        <w:fldChar w:fldCharType="end"/>
      </w:r>
      <w:r w:rsidRPr="005C336F">
        <w:t xml:space="preserve">, </w:t>
      </w:r>
      <w:r w:rsidRPr="005C336F">
        <w:fldChar w:fldCharType="begin" w:fldLock="1"/>
      </w:r>
      <w:r w:rsidR="00865056">
        <w:instrText>ADDIN CSL_CITATION {"citationItems":[{"id":"ITEM-1","itemData":{"URL":"https://www.pcwdld.com/packet-loss","accessed":{"date-parts":[["2019","5","11"]]},"id":"ITEM-1","issued":{"date-parts":[["0"]]},"title":"Packet Loss - What is it, How to Diagnose and Fix It in your Network","type":"webpage"},"uris":["http://www.mendeley.com/documents/?uuid=d35b3d35-81bc-3e3b-bff4-2f6f526fb5e5"]}],"mendeley":{"formattedCitation":"[33]","plainTextFormattedCitation":"[33]","previouslyFormattedCitation":"[33]"},"properties":{"noteIndex":0},"schema":"https://github.com/citation-style-language/schema/raw/master/csl-citation.json"}</w:instrText>
      </w:r>
      <w:r w:rsidRPr="005C336F">
        <w:fldChar w:fldCharType="separate"/>
      </w:r>
      <w:r w:rsidR="00522092" w:rsidRPr="00522092">
        <w:rPr>
          <w:noProof/>
        </w:rPr>
        <w:t>[33]</w:t>
      </w:r>
      <w:r w:rsidRPr="005C336F">
        <w:fldChar w:fldCharType="end"/>
      </w:r>
      <w:r w:rsidRPr="005C336F">
        <w:t>.</w:t>
      </w:r>
    </w:p>
    <w:p w14:paraId="1E17BE03" w14:textId="77777777" w:rsidR="009B59C7" w:rsidRPr="005C336F" w:rsidRDefault="009B59C7" w:rsidP="009B59C7">
      <w:pPr>
        <w:pStyle w:val="Heading2"/>
        <w:rPr>
          <w:sz w:val="24"/>
          <w:szCs w:val="24"/>
        </w:rPr>
      </w:pPr>
      <w:bookmarkStart w:id="75" w:name="_Toc9068851"/>
      <w:r>
        <w:t>Path Loss</w:t>
      </w:r>
      <w:bookmarkEnd w:id="75"/>
    </w:p>
    <w:p w14:paraId="0FE13AE2" w14:textId="44BEBFA3" w:rsidR="009B59C7" w:rsidRPr="005C336F" w:rsidRDefault="009B59C7" w:rsidP="009B59C7">
      <w:r w:rsidRPr="005C336F">
        <w:t xml:space="preserve">Path Loss may occur from various sources </w:t>
      </w:r>
      <w:r w:rsidRPr="005C336F">
        <w:fldChar w:fldCharType="begin" w:fldLock="1"/>
      </w:r>
      <w:r w:rsidR="00865056">
        <w:instrText>ADDIN CSL_CITATION {"citationItems":[{"id":"ITEM-1","itemData":{"DOI":"10.1109/INDIN.2013.6622857","ISBN":"978-1-4799-0752-6","author":[{"dropping-particle":"","family":"Miranda","given":"J.","non-dropping-particle":"","parse-names":false,"suffix":""},{"dropping-particle":"","family":"Abrishambaf","given":"R.","non-dropping-particle":"","parse-names":false,"suffix":""},{"dropping-particle":"","family":"Gomes","given":"T.","non-dropping-particle":"","parse-names":false,"suffix":""},{"dropping-particle":"","family":"Goncalves","given":"P.","non-dropping-particle":"","parse-names":false,"suffix":""},{"dropping-particle":"","family":"Cabral","given":"J.","non-dropping-particle":"","parse-names":false,"suffix":""},{"dropping-particle":"","family":"Tavares","given":"A.","non-dropping-particle":"","parse-names":false,"suffix":""},{"dropping-particle":"","family":"Monteiro","given":"J.","non-dropping-particle":"","parse-names":false,"suffix":""}],"container-title":"2013 11th IEEE International Conference on Industrial Informatics (INDIN)","id":"ITEM-1","issued":{"date-parts":[["2013","7"]]},"page":"54-58","publisher":"IEEE","title":"Path loss exponent analysis in Wireless Sensor Networks: Experimental evaluation","type":"paper-conference"},"uris":["http://www.mendeley.com/documents/?uuid=ca590216-8a58-3f24-b1c7-d92c12c9e587"]}],"mendeley":{"formattedCitation":"[34]","plainTextFormattedCitation":"[34]","previouslyFormattedCitation":"[34]"},"properties":{"noteIndex":0},"schema":"https://github.com/citation-style-language/schema/raw/master/csl-citation.json"}</w:instrText>
      </w:r>
      <w:r w:rsidRPr="005C336F">
        <w:fldChar w:fldCharType="separate"/>
      </w:r>
      <w:r w:rsidR="00522092" w:rsidRPr="00522092">
        <w:rPr>
          <w:noProof/>
        </w:rPr>
        <w:t>[34]</w:t>
      </w:r>
      <w:r w:rsidRPr="005C336F">
        <w:fldChar w:fldCharType="end"/>
      </w:r>
      <w:r w:rsidRPr="00BD5CF7">
        <w:t>:</w:t>
      </w:r>
    </w:p>
    <w:p w14:paraId="4E9C9E08" w14:textId="77777777" w:rsidR="009B59C7" w:rsidRPr="00553653" w:rsidRDefault="009B59C7" w:rsidP="009B59C7">
      <w:pPr>
        <w:pStyle w:val="ListParagraph"/>
        <w:numPr>
          <w:ilvl w:val="0"/>
          <w:numId w:val="8"/>
        </w:numPr>
        <w:tabs>
          <w:tab w:val="left" w:pos="567"/>
        </w:tabs>
        <w:ind w:left="567" w:hanging="567"/>
        <w:rPr>
          <w:sz w:val="24"/>
          <w:szCs w:val="24"/>
        </w:rPr>
      </w:pPr>
      <w:r w:rsidRPr="00553653">
        <w:rPr>
          <w:sz w:val="24"/>
          <w:szCs w:val="24"/>
        </w:rPr>
        <w:t>Scattering: reflected signal scattered in all directions.</w:t>
      </w:r>
    </w:p>
    <w:p w14:paraId="69678001" w14:textId="77777777" w:rsidR="009B59C7" w:rsidRPr="00553653" w:rsidRDefault="009B59C7" w:rsidP="009B59C7">
      <w:pPr>
        <w:pStyle w:val="ListParagraph"/>
        <w:numPr>
          <w:ilvl w:val="0"/>
          <w:numId w:val="8"/>
        </w:numPr>
        <w:tabs>
          <w:tab w:val="left" w:pos="567"/>
        </w:tabs>
        <w:ind w:left="567" w:hanging="567"/>
        <w:rPr>
          <w:sz w:val="24"/>
          <w:szCs w:val="24"/>
        </w:rPr>
      </w:pPr>
      <w:r w:rsidRPr="00553653">
        <w:rPr>
          <w:sz w:val="24"/>
          <w:szCs w:val="24"/>
        </w:rPr>
        <w:t>Diffraction (also known as shadowing):</w:t>
      </w:r>
      <w:r>
        <w:rPr>
          <w:sz w:val="24"/>
          <w:szCs w:val="24"/>
        </w:rPr>
        <w:t xml:space="preserve"> usually from no line-of-sight path.</w:t>
      </w:r>
    </w:p>
    <w:p w14:paraId="42A6A42B" w14:textId="6E1F4C6B" w:rsidR="009B59C7" w:rsidRPr="00553653" w:rsidRDefault="009B59C7" w:rsidP="009B59C7">
      <w:pPr>
        <w:pStyle w:val="ListParagraph"/>
        <w:numPr>
          <w:ilvl w:val="0"/>
          <w:numId w:val="8"/>
        </w:numPr>
        <w:tabs>
          <w:tab w:val="left" w:pos="567"/>
        </w:tabs>
        <w:ind w:left="567" w:hanging="567"/>
        <w:rPr>
          <w:sz w:val="24"/>
          <w:szCs w:val="24"/>
        </w:rPr>
      </w:pPr>
      <w:r w:rsidRPr="00553653">
        <w:rPr>
          <w:sz w:val="24"/>
          <w:szCs w:val="24"/>
        </w:rPr>
        <w:t xml:space="preserve">Reflection: </w:t>
      </w:r>
      <w:r>
        <w:rPr>
          <w:sz w:val="24"/>
          <w:szCs w:val="24"/>
        </w:rPr>
        <w:t xml:space="preserve">when a signal hits a smooth surface </w:t>
      </w:r>
      <w:r>
        <w:rPr>
          <w:sz w:val="24"/>
          <w:szCs w:val="24"/>
        </w:rPr>
        <w:fldChar w:fldCharType="begin" w:fldLock="1"/>
      </w:r>
      <w:r w:rsidR="00865056">
        <w:rPr>
          <w:sz w:val="24"/>
          <w:szCs w:val="24"/>
        </w:rPr>
        <w:instrText>ADDIN CSL_CITATION {"citationItems":[{"id":"ITEM-1","itemData":{"abstract":"When the mechanisms of fading channels were first modeled in the 1950s and 1960s, the ideas were primarily applied to over-the-horizon communications covering a wide range of frequency bands. The 3–30 MHz high-frequency (HF) band is used for ionospheric communications, and the 300 MHz–3 GHz ultra-high-frequency (UHF) and 3–30 GHz super-high-frequency (SHF) bands are used for tropospheric scatter. Although the fading effects in a mobile radio system are somewhat different from those in ionospheric and tropospheric channels, the early models are still quite useful to help characterize fading effects in mobile digital communication systems. This chapter addresses Rayleigh fading, primarily in the UHF band, that affects mobile systems such as cellular and personal communication systems (PCS). The chapter itemizes the fundamental fading manifestations, types of degradation, and methods to mitigate the degradation. Two particular mitigation techniques are examined: the Viterbi equalizer implemented in the Global System for Mobile Communication (GSM), and the Rake receiver used in CDMA systems built to meet Interim Standard-95 (IS-95).","author":[{"dropping-particle":"","family":"Sklar","given":"B","non-dropping-particle":"","parse-names":false,"suffix":""}],"editor":[{"dropping-particle":"","family":"Suthersan","given":"Suthan S.","non-dropping-particle":"","parse-names":false,"suffix":""},{"dropping-particle":"","family":"Raton","given":"Boca","non-dropping-particle":"","parse-names":false,"suffix":""}],"id":"ITEM-1","issued":{"date-parts":[["1999"]]},"publisher":"CRC Press LLC","title":"Mobile Communications Handbook","type":"book"},"uris":["http://www.mendeley.com/documents/?uuid=36b53191-a878-4917-84ab-fdcc75b7a355"]}],"mendeley":{"formattedCitation":"[35]","plainTextFormattedCitation":"[35]","previouslyFormattedCitation":"[35]"},"properties":{"noteIndex":0},"schema":"https://github.com/citation-style-language/schema/raw/master/csl-citation.json"}</w:instrText>
      </w:r>
      <w:r>
        <w:rPr>
          <w:sz w:val="24"/>
          <w:szCs w:val="24"/>
        </w:rPr>
        <w:fldChar w:fldCharType="separate"/>
      </w:r>
      <w:r w:rsidR="00522092" w:rsidRPr="00522092">
        <w:rPr>
          <w:noProof/>
          <w:sz w:val="24"/>
          <w:szCs w:val="24"/>
        </w:rPr>
        <w:t>[35]</w:t>
      </w:r>
      <w:r>
        <w:rPr>
          <w:sz w:val="24"/>
          <w:szCs w:val="24"/>
        </w:rPr>
        <w:fldChar w:fldCharType="end"/>
      </w:r>
      <w:r>
        <w:rPr>
          <w:sz w:val="24"/>
          <w:szCs w:val="24"/>
        </w:rPr>
        <w:t>.</w:t>
      </w:r>
    </w:p>
    <w:p w14:paraId="0DF4DE7D" w14:textId="77777777" w:rsidR="009B59C7" w:rsidRDefault="009B59C7" w:rsidP="009B59C7">
      <w:pPr>
        <w:pStyle w:val="ListParagraph"/>
        <w:ind w:left="567" w:hanging="567"/>
        <w:rPr>
          <w:sz w:val="24"/>
          <w:szCs w:val="24"/>
        </w:rPr>
      </w:pPr>
      <w:r>
        <w:rPr>
          <w:sz w:val="24"/>
          <w:szCs w:val="24"/>
        </w:rPr>
        <w:t>NetSim definitions:</w:t>
      </w:r>
    </w:p>
    <w:p w14:paraId="06082539" w14:textId="5604F2A3" w:rsidR="009B59C7" w:rsidRPr="00B00306" w:rsidRDefault="009B59C7" w:rsidP="009B59C7">
      <w:pPr>
        <w:pStyle w:val="ListParagraph"/>
        <w:tabs>
          <w:tab w:val="left" w:pos="851"/>
        </w:tabs>
        <w:ind w:left="567" w:hanging="141"/>
        <w:rPr>
          <w:i/>
          <w:sz w:val="24"/>
          <w:szCs w:val="24"/>
        </w:rPr>
      </w:pPr>
      <w:r w:rsidRPr="00B00306">
        <w:rPr>
          <w:i/>
          <w:sz w:val="24"/>
          <w:szCs w:val="24"/>
        </w:rPr>
        <w:t>“Path loss is the reduction in power density of an electromagnetic wave as it propagates through space. Path loss may be due to many effects, such as free reflection, aperture medium coupling loss, and absorption.</w:t>
      </w:r>
      <w:r w:rsidRPr="00B00306">
        <w:rPr>
          <w:i/>
          <w:sz w:val="24"/>
          <w:szCs w:val="24"/>
        </w:rPr>
        <w:fldChar w:fldCharType="begin" w:fldLock="1"/>
      </w:r>
      <w:r w:rsidR="00865056">
        <w:rPr>
          <w:i/>
          <w:sz w:val="24"/>
          <w:szCs w:val="24"/>
        </w:rPr>
        <w:instrText>ADDIN CSL_CITATION {"citationItems":[{"id":"ITEM-1","itemData":{"id":"ITEM-1","issued":{"date-parts":[["0"]]},"title":"NetSim User Manual Contents","type":"report"},"uris":["http://www.mendeley.com/documents/?uuid=0b80b8c0-9cef-3e7c-ade4-c9ee30d2474c"]}],"mendeley":{"formattedCitation":"[36]","plainTextFormattedCitation":"[36]","previouslyFormattedCitation":"[36]"},"properties":{"noteIndex":0},"schema":"https://github.com/citation-style-language/schema/raw/master/csl-citation.json"}</w:instrText>
      </w:r>
      <w:r w:rsidRPr="00B00306">
        <w:rPr>
          <w:i/>
          <w:sz w:val="24"/>
          <w:szCs w:val="24"/>
        </w:rPr>
        <w:fldChar w:fldCharType="separate"/>
      </w:r>
      <w:r w:rsidR="00522092" w:rsidRPr="00522092">
        <w:rPr>
          <w:noProof/>
          <w:sz w:val="24"/>
          <w:szCs w:val="24"/>
        </w:rPr>
        <w:t>[36]</w:t>
      </w:r>
      <w:r w:rsidRPr="00B00306">
        <w:rPr>
          <w:i/>
          <w:sz w:val="24"/>
          <w:szCs w:val="24"/>
        </w:rPr>
        <w:fldChar w:fldCharType="end"/>
      </w:r>
      <w:r w:rsidRPr="00B00306">
        <w:rPr>
          <w:i/>
          <w:sz w:val="24"/>
          <w:szCs w:val="24"/>
        </w:rPr>
        <w:t>”</w:t>
      </w:r>
    </w:p>
    <w:p w14:paraId="0188BDF3" w14:textId="77777777" w:rsidR="009B59C7" w:rsidRDefault="009B59C7" w:rsidP="009B59C7">
      <w:pPr>
        <w:pStyle w:val="ListParagraph"/>
        <w:ind w:left="567" w:hanging="567"/>
        <w:rPr>
          <w:sz w:val="24"/>
          <w:szCs w:val="24"/>
        </w:rPr>
      </w:pPr>
      <w:r>
        <w:rPr>
          <w:sz w:val="24"/>
          <w:szCs w:val="24"/>
        </w:rPr>
        <w:t>Shadowing:</w:t>
      </w:r>
    </w:p>
    <w:p w14:paraId="75EBB644" w14:textId="07476B72" w:rsidR="009B59C7" w:rsidRPr="00B00306" w:rsidRDefault="009B59C7" w:rsidP="009B59C7">
      <w:pPr>
        <w:pStyle w:val="ListParagraph"/>
        <w:tabs>
          <w:tab w:val="left" w:pos="851"/>
        </w:tabs>
        <w:ind w:left="567" w:hanging="141"/>
        <w:rPr>
          <w:i/>
          <w:sz w:val="24"/>
          <w:szCs w:val="24"/>
        </w:rPr>
      </w:pPr>
      <w:r w:rsidRPr="00B00306">
        <w:rPr>
          <w:i/>
          <w:sz w:val="24"/>
          <w:szCs w:val="24"/>
        </w:rPr>
        <w:t>“Slow shadowing in wireless network is the attenuation caused by buildings or any obstacles between a transmitter and a receiver.</w:t>
      </w:r>
      <w:r w:rsidRPr="00B00306">
        <w:rPr>
          <w:i/>
          <w:sz w:val="24"/>
          <w:szCs w:val="24"/>
        </w:rPr>
        <w:fldChar w:fldCharType="begin" w:fldLock="1"/>
      </w:r>
      <w:r w:rsidR="00865056">
        <w:rPr>
          <w:i/>
          <w:sz w:val="24"/>
          <w:szCs w:val="24"/>
        </w:rPr>
        <w:instrText>ADDIN CSL_CITATION {"citationItems":[{"id":"ITEM-1","itemData":{"id":"ITEM-1","issued":{"date-parts":[["0"]]},"title":"NetSim User Manual Contents","type":"report"},"uris":["http://www.mendeley.com/documents/?uuid=0b80b8c0-9cef-3e7c-ade4-c9ee30d2474c"]}],"mendeley":{"formattedCitation":"[36]","plainTextFormattedCitation":"[36]","previouslyFormattedCitation":"[36]"},"properties":{"noteIndex":0},"schema":"https://github.com/citation-style-language/schema/raw/master/csl-citation.json"}</w:instrText>
      </w:r>
      <w:r w:rsidRPr="00B00306">
        <w:rPr>
          <w:i/>
          <w:sz w:val="24"/>
          <w:szCs w:val="24"/>
        </w:rPr>
        <w:fldChar w:fldCharType="separate"/>
      </w:r>
      <w:r w:rsidR="00522092" w:rsidRPr="00522092">
        <w:rPr>
          <w:noProof/>
          <w:sz w:val="24"/>
          <w:szCs w:val="24"/>
        </w:rPr>
        <w:t>[36]</w:t>
      </w:r>
      <w:r w:rsidRPr="00B00306">
        <w:rPr>
          <w:i/>
          <w:sz w:val="24"/>
          <w:szCs w:val="24"/>
        </w:rPr>
        <w:fldChar w:fldCharType="end"/>
      </w:r>
      <w:r w:rsidRPr="00B00306">
        <w:rPr>
          <w:i/>
          <w:sz w:val="24"/>
          <w:szCs w:val="24"/>
        </w:rPr>
        <w:t>”</w:t>
      </w:r>
    </w:p>
    <w:p w14:paraId="6EBC483C" w14:textId="77777777" w:rsidR="009B59C7" w:rsidRDefault="009B59C7" w:rsidP="009B59C7">
      <w:pPr>
        <w:pStyle w:val="ListParagraph"/>
        <w:ind w:left="567" w:hanging="567"/>
        <w:rPr>
          <w:sz w:val="24"/>
          <w:szCs w:val="24"/>
        </w:rPr>
      </w:pPr>
      <w:r>
        <w:rPr>
          <w:sz w:val="24"/>
          <w:szCs w:val="24"/>
        </w:rPr>
        <w:t>Fading:</w:t>
      </w:r>
    </w:p>
    <w:p w14:paraId="482C2300" w14:textId="7F1954A6" w:rsidR="009B59C7" w:rsidRPr="00B00306" w:rsidRDefault="009B59C7" w:rsidP="009B59C7">
      <w:pPr>
        <w:pStyle w:val="ListParagraph"/>
        <w:ind w:left="567"/>
        <w:rPr>
          <w:i/>
          <w:sz w:val="24"/>
          <w:szCs w:val="24"/>
        </w:rPr>
      </w:pPr>
      <w:r w:rsidRPr="00B00306">
        <w:rPr>
          <w:i/>
          <w:sz w:val="24"/>
          <w:szCs w:val="24"/>
        </w:rPr>
        <w:t>“In wireless communications, fading is deviation of the attenuation affecting a signal over certain propagation media. The fading may vary with time, geographical position or radio frequency, and is often modelled as a random process. In NetSim, the Rayleigh Fading, which follows Rayleigh Probability Distribution with mean of 1, is used.</w:t>
      </w:r>
      <w:r w:rsidRPr="00B00306">
        <w:rPr>
          <w:i/>
          <w:sz w:val="24"/>
          <w:szCs w:val="24"/>
        </w:rPr>
        <w:fldChar w:fldCharType="begin" w:fldLock="1"/>
      </w:r>
      <w:r w:rsidR="00865056">
        <w:rPr>
          <w:i/>
          <w:sz w:val="24"/>
          <w:szCs w:val="24"/>
        </w:rPr>
        <w:instrText>ADDIN CSL_CITATION {"citationItems":[{"id":"ITEM-1","itemData":{"id":"ITEM-1","issued":{"date-parts":[["0"]]},"title":"NetSim User Manual Contents","type":"report"},"uris":["http://www.mendeley.com/documents/?uuid=0b80b8c0-9cef-3e7c-ade4-c9ee30d2474c"]}],"mendeley":{"formattedCitation":"[36]","plainTextFormattedCitation":"[36]","previouslyFormattedCitation":"[36]"},"properties":{"noteIndex":0},"schema":"https://github.com/citation-style-language/schema/raw/master/csl-citation.json"}</w:instrText>
      </w:r>
      <w:r w:rsidRPr="00B00306">
        <w:rPr>
          <w:i/>
          <w:sz w:val="24"/>
          <w:szCs w:val="24"/>
        </w:rPr>
        <w:fldChar w:fldCharType="separate"/>
      </w:r>
      <w:r w:rsidR="00522092" w:rsidRPr="00522092">
        <w:rPr>
          <w:noProof/>
          <w:sz w:val="24"/>
          <w:szCs w:val="24"/>
        </w:rPr>
        <w:t>[36]</w:t>
      </w:r>
      <w:r w:rsidRPr="00B00306">
        <w:rPr>
          <w:i/>
          <w:sz w:val="24"/>
          <w:szCs w:val="24"/>
        </w:rPr>
        <w:fldChar w:fldCharType="end"/>
      </w:r>
      <w:r w:rsidRPr="00B00306">
        <w:rPr>
          <w:i/>
          <w:sz w:val="24"/>
          <w:szCs w:val="24"/>
        </w:rPr>
        <w:t>”</w:t>
      </w:r>
    </w:p>
    <w:p w14:paraId="6047A4EB" w14:textId="46B8453A" w:rsidR="009B59C7" w:rsidRDefault="009B59C7" w:rsidP="009B59C7">
      <w:r w:rsidRPr="006F7A3F">
        <w:t xml:space="preserve">Mobile communications are characterised by large- and small-scale fading. Large scale fading is the average of path loss or signal attenuation over prominent terrain, for example, buildings, hills or forests </w:t>
      </w:r>
      <w:r w:rsidRPr="006F7A3F">
        <w:fldChar w:fldCharType="begin" w:fldLock="1"/>
      </w:r>
      <w:r w:rsidR="00865056">
        <w:instrText>ADDIN CSL_CITATION {"citationItems":[{"id":"ITEM-1","itemData":{"abstract":"When the mechanisms of fading channels were first modeled in the 1950s and 1960s, the ideas were primarily applied to over-the-horizon communications covering a wide range of frequency bands. The 3–30 MHz high-frequency (HF) band is used for ionospheric communications, and the 300 MHz–3 GHz ultra-high-frequency (UHF) and 3–30 GHz super-high-frequency (SHF) bands are used for tropospheric scatter. Although the fading effects in a mobile radio system are somewhat different from those in ionospheric and tropospheric channels, the early models are still quite useful to help characterize fading effects in mobile digital communication systems. This chapter addresses Rayleigh fading, primarily in the UHF band, that affects mobile systems such as cellular and personal communication systems (PCS). The chapter itemizes the fundamental fading manifestations, types of degradation, and methods to mitigate the degradation. Two particular mitigation techniques are examined: the Viterbi equalizer implemented in the Global System for Mobile Communication (GSM), and the Rake receiver used in CDMA systems built to meet Interim Standard-95 (IS-95).","author":[{"dropping-particle":"","family":"Sklar","given":"B","non-dropping-particle":"","parse-names":false,"suffix":""}],"editor":[{"dropping-particle":"","family":"Suthersan","given":"Suthan S.","non-dropping-particle":"","parse-names":false,"suffix":""},{"dropping-particle":"","family":"Raton","given":"Boca","non-dropping-particle":"","parse-names":false,"suffix":""}],"id":"ITEM-1","issued":{"date-parts":[["1999"]]},"publisher":"CRC Press LLC","title":"Mobile Communications Handbook","type":"book"},"uris":["http://www.mendeley.com/documents/?uuid=36b53191-a878-4917-84ab-fdcc75b7a355"]}],"mendeley":{"formattedCitation":"[35]","plainTextFormattedCitation":"[35]","previouslyFormattedCitation":"[35]"},"properties":{"noteIndex":0},"schema":"https://github.com/citation-style-language/schema/raw/master/csl-citation.json"}</w:instrText>
      </w:r>
      <w:r w:rsidRPr="006F7A3F">
        <w:fldChar w:fldCharType="separate"/>
      </w:r>
      <w:r w:rsidR="00522092" w:rsidRPr="00522092">
        <w:rPr>
          <w:noProof/>
        </w:rPr>
        <w:t>[35]</w:t>
      </w:r>
      <w:r w:rsidRPr="006F7A3F">
        <w:fldChar w:fldCharType="end"/>
      </w:r>
      <w:r w:rsidRPr="006F7A3F">
        <w:t xml:space="preserve">. Small-scale fading is usually time-variant changes when the sender moves in relation to the receiver. </w:t>
      </w:r>
    </w:p>
    <w:p w14:paraId="67C7ADF7" w14:textId="77777777" w:rsidR="00986ECB" w:rsidRDefault="009B59C7" w:rsidP="009B59C7">
      <w:r w:rsidRPr="006F7A3F">
        <w:t xml:space="preserve">Small-scale fading is known as Rayleigh fading </w:t>
      </w:r>
      <w:r w:rsidRPr="006F7A3F">
        <w:fldChar w:fldCharType="begin" w:fldLock="1"/>
      </w:r>
      <w:r w:rsidR="00865056">
        <w:instrText>ADDIN CSL_CITATION {"citationItems":[{"id":"ITEM-1","itemData":{"abstract":"When the mechanisms of fading channels were first modeled in the 1950s and 1960s, the ideas were primarily applied to over-the-horizon communications covering a wide range of frequency bands. The 3–30 MHz high-frequency (HF) band is used for ionospheric communications, and the 300 MHz–3 GHz ultra-high-frequency (UHF) and 3–30 GHz super-high-frequency (SHF) bands are used for tropospheric scatter. Although the fading effects in a mobile radio system are somewhat different from those in ionospheric and tropospheric channels, the early models are still quite useful to help characterize fading effects in mobile digital communication systems. This chapter addresses Rayleigh fading, primarily in the UHF band, that affects mobile systems such as cellular and personal communication systems (PCS). The chapter itemizes the fundamental fading manifestations, types of degradation, and methods to mitigate the degradation. Two particular mitigation techniques are examined: the Viterbi equalizer implemented in the Global System for Mobile Communication (GSM), and the Rake receiver used in CDMA systems built to meet Interim Standard-95 (IS-95).","author":[{"dropping-particle":"","family":"Sklar","given":"B","non-dropping-particle":"","parse-names":false,"suffix":""}],"editor":[{"dropping-particle":"","family":"Suthersan","given":"Suthan S.","non-dropping-particle":"","parse-names":false,"suffix":""},{"dropping-particle":"","family":"Raton","given":"Boca","non-dropping-particle":"","parse-names":false,"suffix":""}],"id":"ITEM-1","issued":{"date-parts":[["1999"]]},"publisher":"CRC Press LLC","title":"Mobile Communications Handbook","type":"book"},"uris":["http://www.mendeley.com/documents/?uuid=36b53191-a878-4917-84ab-fdcc75b7a355"]}],"mendeley":{"formattedCitation":"[35]","plainTextFormattedCitation":"[35]","previouslyFormattedCitation":"[35]"},"properties":{"noteIndex":0},"schema":"https://github.com/citation-style-language/schema/raw/master/csl-citation.json"}</w:instrText>
      </w:r>
      <w:r w:rsidRPr="006F7A3F">
        <w:fldChar w:fldCharType="separate"/>
      </w:r>
      <w:r w:rsidR="00522092" w:rsidRPr="00522092">
        <w:rPr>
          <w:noProof/>
        </w:rPr>
        <w:t>[35]</w:t>
      </w:r>
      <w:r w:rsidRPr="006F7A3F">
        <w:fldChar w:fldCharType="end"/>
      </w:r>
      <w:r>
        <w:t xml:space="preserve">. </w:t>
      </w:r>
    </w:p>
    <w:p w14:paraId="378EB71E" w14:textId="181AEFA0" w:rsidR="009B59C7" w:rsidRPr="006F7A3F" w:rsidRDefault="00986ECB" w:rsidP="009B59C7">
      <w:r>
        <w:t>As livestock moves, the Rayleigh Fading system</w:t>
      </w:r>
      <w:r w:rsidR="009B59C7" w:rsidRPr="006F7A3F">
        <w:t xml:space="preserve"> will be used during the experiment</w:t>
      </w:r>
      <w:r w:rsidR="009B59C7">
        <w:t xml:space="preserve"> at 0 for a baseline, then at 5, 7, 9 and 11</w:t>
      </w:r>
      <w:r w:rsidR="009B59C7" w:rsidRPr="006F7A3F">
        <w:t>.</w:t>
      </w:r>
    </w:p>
    <w:p w14:paraId="7913DB61" w14:textId="77777777" w:rsidR="009B59C7" w:rsidRDefault="009B59C7" w:rsidP="009B59C7">
      <w:pPr>
        <w:pStyle w:val="Heading2"/>
      </w:pPr>
      <w:bookmarkStart w:id="76" w:name="_Toc9068852"/>
      <w:r>
        <w:t>Delay and Jitter</w:t>
      </w:r>
      <w:bookmarkEnd w:id="76"/>
    </w:p>
    <w:p w14:paraId="09D3FE25" w14:textId="471091B8" w:rsidR="009B59C7" w:rsidRPr="0064582B" w:rsidRDefault="009B59C7" w:rsidP="009B59C7">
      <w:r w:rsidRPr="0064582B">
        <w:t xml:space="preserve">Delay (often referred to as latency) is the amount of time it takes a bit to reach its destination over time. Some of the causes of this are congestion or distance </w:t>
      </w:r>
      <w:r w:rsidRPr="0064582B">
        <w:fldChar w:fldCharType="begin" w:fldLock="1"/>
      </w:r>
      <w:r w:rsidR="00865056">
        <w:instrText>ADDIN CSL_CITATION {"citationItems":[{"id":"ITEM-1","itemData":{"URL":"https://www.linktionary.com/d/delay.html","accessed":{"date-parts":[["2019","5","11"]]},"id":"ITEM-1","issued":{"date-parts":[["0"]]},"title":"Delay, Latency, and Jitter (Linktionary term)","type":"webpage"},"uris":["http://www.mendeley.com/documents/?uuid=f6e7a992-d111-3236-b9f3-f85f7996d92e"]}],"mendeley":{"formattedCitation":"[37]","plainTextFormattedCitation":"[37]","previouslyFormattedCitation":"[37]"},"properties":{"noteIndex":0},"schema":"https://github.com/citation-style-language/schema/raw/master/csl-citation.json"}</w:instrText>
      </w:r>
      <w:r w:rsidRPr="0064582B">
        <w:fldChar w:fldCharType="separate"/>
      </w:r>
      <w:r w:rsidR="00522092" w:rsidRPr="00522092">
        <w:rPr>
          <w:noProof/>
        </w:rPr>
        <w:t>[37]</w:t>
      </w:r>
      <w:r w:rsidRPr="0064582B">
        <w:fldChar w:fldCharType="end"/>
      </w:r>
      <w:r w:rsidRPr="0064582B">
        <w:t xml:space="preserve">, </w:t>
      </w:r>
      <w:r w:rsidRPr="0064582B">
        <w:fldChar w:fldCharType="begin" w:fldLock="1"/>
      </w:r>
      <w:r w:rsidR="00865056">
        <w:instrText>ADDIN CSL_CITATION {"citationItems":[{"id":"ITEM-1","itemData":{"URL":"https://www.orbit-computer-solutions.com/qos-bandwidth-delay-jitter-loss-explained/","accessed":{"date-parts":[["2019","5","11"]]},"id":"ITEM-1","issued":{"date-parts":[["0"]]},"title":"QoS: Bandwidth, Delay, Jitter, and Loss Explained","type":"webpage"},"uris":["http://www.mendeley.com/documents/?uuid=89e4f6fd-b3c6-304a-bad6-c066f9a9314f"]}],"mendeley":{"formattedCitation":"[38]","plainTextFormattedCitation":"[38]","previouslyFormattedCitation":"[38]"},"properties":{"noteIndex":0},"schema":"https://github.com/citation-style-language/schema/raw/master/csl-citation.json"}</w:instrText>
      </w:r>
      <w:r w:rsidRPr="0064582B">
        <w:fldChar w:fldCharType="separate"/>
      </w:r>
      <w:r w:rsidR="00522092" w:rsidRPr="00522092">
        <w:rPr>
          <w:noProof/>
        </w:rPr>
        <w:t>[38]</w:t>
      </w:r>
      <w:r w:rsidRPr="0064582B">
        <w:fldChar w:fldCharType="end"/>
      </w:r>
      <w:r w:rsidRPr="0064582B">
        <w:t>.</w:t>
      </w:r>
    </w:p>
    <w:p w14:paraId="24C9861E" w14:textId="7D18C573" w:rsidR="009B59C7" w:rsidRDefault="009B59C7" w:rsidP="009B59C7">
      <w:r w:rsidRPr="0064582B">
        <w:t xml:space="preserve">Jitter is the variation in delay caused by the deviation of the signal usually caused by electromagnetic interference or crosstalk from other signals </w:t>
      </w:r>
      <w:r w:rsidRPr="0064582B">
        <w:fldChar w:fldCharType="begin" w:fldLock="1"/>
      </w:r>
      <w:r w:rsidR="00865056">
        <w:instrText>ADDIN CSL_CITATION {"citationItems":[{"id":"ITEM-1","itemData":{"URL":"https://www.orbit-computer-solutions.com/qos-bandwidth-delay-jitter-loss-explained/","accessed":{"date-parts":[["2019","5","11"]]},"id":"ITEM-1","issued":{"date-parts":[["0"]]},"title":"QoS: Bandwidth, Delay, Jitter, and Loss Explained","type":"webpage"},"uris":["http://www.mendeley.com/documents/?uuid=89e4f6fd-b3c6-304a-bad6-c066f9a9314f"]}],"mendeley":{"formattedCitation":"[38]","plainTextFormattedCitation":"[38]","previouslyFormattedCitation":"[38]"},"properties":{"noteIndex":0},"schema":"https://github.com/citation-style-language/schema/raw/master/csl-citation.json"}</w:instrText>
      </w:r>
      <w:r w:rsidRPr="0064582B">
        <w:fldChar w:fldCharType="separate"/>
      </w:r>
      <w:r w:rsidR="00522092" w:rsidRPr="00522092">
        <w:rPr>
          <w:noProof/>
        </w:rPr>
        <w:t>[38]</w:t>
      </w:r>
      <w:r w:rsidRPr="0064582B">
        <w:fldChar w:fldCharType="end"/>
      </w:r>
      <w:r w:rsidRPr="0064582B">
        <w:t xml:space="preserve">, </w:t>
      </w:r>
      <w:r w:rsidRPr="0064582B">
        <w:fldChar w:fldCharType="begin" w:fldLock="1"/>
      </w:r>
      <w:r w:rsidR="00865056">
        <w:instrText>ADDIN CSL_CITATION {"citationItems":[{"id":"ITEM-1","itemData":{"URL":"https://searchunifiedcommunications.techtarget.com/definition/jitter","accessed":{"date-parts":[["2019","4","18"]]},"id":"ITEM-1","issued":{"date-parts":[["0"]]},"title":"What is jitter? - Definition from WhatIs.com","type":"webpage"},"uris":["http://www.mendeley.com/documents/?uuid=16f47177-73ad-3c56-bf67-9cb4f66818c0"]}],"mendeley":{"formattedCitation":"[39]","plainTextFormattedCitation":"[39]","previouslyFormattedCitation":"[39]"},"properties":{"noteIndex":0},"schema":"https://github.com/citation-style-language/schema/raw/master/csl-citation.json"}</w:instrText>
      </w:r>
      <w:r w:rsidRPr="0064582B">
        <w:fldChar w:fldCharType="separate"/>
      </w:r>
      <w:r w:rsidR="00522092" w:rsidRPr="00522092">
        <w:rPr>
          <w:noProof/>
        </w:rPr>
        <w:t>[39]</w:t>
      </w:r>
      <w:r w:rsidRPr="0064582B">
        <w:fldChar w:fldCharType="end"/>
      </w:r>
      <w:r w:rsidRPr="0064582B">
        <w:t>.</w:t>
      </w:r>
    </w:p>
    <w:p w14:paraId="25EB06A3" w14:textId="77777777" w:rsidR="009B59C7" w:rsidRDefault="009B59C7" w:rsidP="009B59C7">
      <w:pPr>
        <w:pStyle w:val="Heading2"/>
      </w:pPr>
      <w:bookmarkStart w:id="77" w:name="_Toc9068853"/>
      <w:r>
        <w:t>Constant Bit Rate</w:t>
      </w:r>
      <w:bookmarkEnd w:id="77"/>
    </w:p>
    <w:p w14:paraId="446A6F6F" w14:textId="77777777" w:rsidR="009B59C7" w:rsidRPr="00FE5087" w:rsidRDefault="009B59C7" w:rsidP="009B59C7">
      <w:r w:rsidRPr="00FE5087">
        <w:t>C</w:t>
      </w:r>
      <w:r>
        <w:t xml:space="preserve">onstant </w:t>
      </w:r>
      <w:r w:rsidRPr="00FE5087">
        <w:t>B</w:t>
      </w:r>
      <w:r>
        <w:t xml:space="preserve">it </w:t>
      </w:r>
      <w:r w:rsidRPr="00FE5087">
        <w:t>R</w:t>
      </w:r>
      <w:r>
        <w:t>ate (</w:t>
      </w:r>
      <w:proofErr w:type="spellStart"/>
      <w:r>
        <w:t>CBR</w:t>
      </w:r>
      <w:proofErr w:type="spellEnd"/>
      <w:r>
        <w:t>)</w:t>
      </w:r>
      <w:r w:rsidRPr="00FE5087">
        <w:t xml:space="preserve"> </w:t>
      </w:r>
      <w:r>
        <w:t>means</w:t>
      </w:r>
      <w:r w:rsidRPr="00FE5087">
        <w:t xml:space="preserve"> a constant bit rate of data </w:t>
      </w:r>
      <w:r>
        <w:t>is</w:t>
      </w:r>
      <w:r w:rsidRPr="00FE5087">
        <w:t xml:space="preserve"> sent </w:t>
      </w:r>
      <w:r>
        <w:t>instead of</w:t>
      </w:r>
      <w:r w:rsidRPr="00FE5087">
        <w:t xml:space="preserve"> having bursts of intermittent data being sent.</w:t>
      </w:r>
    </w:p>
    <w:p w14:paraId="4241D575" w14:textId="77777777" w:rsidR="009B59C7" w:rsidRDefault="009B59C7" w:rsidP="009B59C7">
      <w:pPr>
        <w:pStyle w:val="Heading2"/>
      </w:pPr>
      <w:bookmarkStart w:id="78" w:name="_Toc9068854"/>
      <w:r>
        <w:t>Backbone Network</w:t>
      </w:r>
      <w:bookmarkEnd w:id="78"/>
    </w:p>
    <w:p w14:paraId="72A6C510" w14:textId="780F3D2F" w:rsidR="009B59C7" w:rsidRDefault="009B59C7" w:rsidP="009B59C7">
      <w:r w:rsidRPr="00AC100F">
        <w:t xml:space="preserve">Backbone Network is the infrastructure that is hard wired and forms the main structure/link to the rest of the local area network </w:t>
      </w:r>
      <w:r w:rsidRPr="00AC100F">
        <w:fldChar w:fldCharType="begin" w:fldLock="1"/>
      </w:r>
      <w:r w:rsidR="00865056">
        <w:instrText>ADDIN CSL_CITATION {"citationItems":[{"id":"ITEM-1","itemData":{"URL":"https://stackoverflow.com/questions/24246446/throughput-and-bandwidth-difference","accessed":{"date-parts":[["2019","5","17"]]},"id":"ITEM-1","issued":{"date-parts":[["0"]]},"title":"networking - Throughput and bandwidth difference? - Stack Overflow","type":"webpage"},"uris":["http://www.mendeley.com/documents/?uuid=0b641b93-33f4-31f9-8912-3ee96a7af11e"]}],"mendeley":{"formattedCitation":"[40]","plainTextFormattedCitation":"[40]","previouslyFormattedCitation":"[40]"},"properties":{"noteIndex":0},"schema":"https://github.com/citation-style-language/schema/raw/master/csl-citation.json"}</w:instrText>
      </w:r>
      <w:r w:rsidRPr="00AC100F">
        <w:fldChar w:fldCharType="separate"/>
      </w:r>
      <w:r w:rsidR="00522092" w:rsidRPr="00522092">
        <w:rPr>
          <w:noProof/>
        </w:rPr>
        <w:t>[40]</w:t>
      </w:r>
      <w:r w:rsidRPr="00AC100F">
        <w:fldChar w:fldCharType="end"/>
      </w:r>
      <w:r w:rsidRPr="00AC100F">
        <w:t xml:space="preserve"> where the server will be housed.</w:t>
      </w:r>
      <w:r w:rsidR="00BB0C9F">
        <w:t xml:space="preserve"> The wired installations include a router for the Internet Service Provider, a switch to connect the router </w:t>
      </w:r>
      <w:r w:rsidR="00586C6E">
        <w:t>to the access points and the server. A Firewall would be set up on the router</w:t>
      </w:r>
      <w:r w:rsidR="002870C4">
        <w:t xml:space="preserve"> for security.</w:t>
      </w:r>
    </w:p>
    <w:p w14:paraId="1B17AA3E" w14:textId="3EA7AE6F" w:rsidR="002870C4" w:rsidRDefault="002870C4" w:rsidP="002870C4">
      <w:pPr>
        <w:pStyle w:val="Heading2"/>
      </w:pPr>
      <w:bookmarkStart w:id="79" w:name="_Toc9068855"/>
      <w:r>
        <w:t>A</w:t>
      </w:r>
      <w:r w:rsidR="00164E79">
        <w:t xml:space="preserve">dvanced </w:t>
      </w:r>
      <w:r>
        <w:t>E</w:t>
      </w:r>
      <w:r w:rsidR="00164E79">
        <w:t xml:space="preserve">ncryption </w:t>
      </w:r>
      <w:r>
        <w:t>S</w:t>
      </w:r>
      <w:r w:rsidR="00164E79">
        <w:t>tandard</w:t>
      </w:r>
      <w:bookmarkEnd w:id="79"/>
    </w:p>
    <w:p w14:paraId="41DBB9BB" w14:textId="0C739129" w:rsidR="00164E79" w:rsidRPr="00164E79" w:rsidRDefault="00164E79" w:rsidP="00164E79">
      <w:r>
        <w:t>Advanced Encryption Standard (AES)</w:t>
      </w:r>
      <w:r w:rsidR="005A4EDB">
        <w:t xml:space="preserve"> is a symmetric </w:t>
      </w:r>
      <w:r w:rsidR="000B31C6">
        <w:t>encryption algorithm</w:t>
      </w:r>
      <w:r w:rsidR="00683607">
        <w:t xml:space="preserve"> using cryptographic keys</w:t>
      </w:r>
      <w:r w:rsidR="009F32BB">
        <w:t xml:space="preserve"> with both sender and receiver knowing the same keys </w:t>
      </w:r>
      <w:r w:rsidR="00522092">
        <w:fldChar w:fldCharType="begin" w:fldLock="1"/>
      </w:r>
      <w:r w:rsidR="00865056">
        <w:instrText>ADDIN CSL_CITATION {"citationItems":[{"id":"ITEM-1","itemData":{"URL":"https://searchsecurity.techtarget.com/definition/Advanced-Encryption-Standard","accessed":{"date-parts":[["2019","5","18"]]},"id":"ITEM-1","issued":{"date-parts":[["0"]]},"title":"What is Advanced Encryption Standard (AES)? - Definition from WhatIs.com","type":"webpage"},"uris":["http://www.mendeley.com/documents/?uuid=f1310535-062c-376a-b274-9dd3a8f10e40"]}],"mendeley":{"formattedCitation":"[41]","plainTextFormattedCitation":"[41]","previouslyFormattedCitation":"[41]"},"properties":{"noteIndex":0},"schema":"https://github.com/citation-style-language/schema/raw/master/csl-citation.json"}</w:instrText>
      </w:r>
      <w:r w:rsidR="00522092">
        <w:fldChar w:fldCharType="separate"/>
      </w:r>
      <w:r w:rsidR="00522092" w:rsidRPr="00522092">
        <w:rPr>
          <w:noProof/>
        </w:rPr>
        <w:t>[41]</w:t>
      </w:r>
      <w:r w:rsidR="00522092">
        <w:fldChar w:fldCharType="end"/>
      </w:r>
      <w:r w:rsidR="00522092">
        <w:t xml:space="preserve"> </w:t>
      </w:r>
      <w:r w:rsidR="009F32BB">
        <w:t xml:space="preserve">was used to protect wireless data on all the sensors. </w:t>
      </w:r>
    </w:p>
    <w:p w14:paraId="05A9E891" w14:textId="27B7BE6C" w:rsidR="009B59C7" w:rsidRDefault="00823855" w:rsidP="00823855">
      <w:pPr>
        <w:pStyle w:val="Heading1"/>
      </w:pPr>
      <w:bookmarkStart w:id="80" w:name="_Toc9068856"/>
      <w:r>
        <w:t>Experiment Setup</w:t>
      </w:r>
      <w:bookmarkEnd w:id="80"/>
    </w:p>
    <w:p w14:paraId="75276D3C" w14:textId="7924C69E" w:rsidR="00E76ADD" w:rsidRDefault="00E76ADD" w:rsidP="00E76ADD">
      <w:r>
        <w:t>An experiment was set up in NetSim as shown in figures 19-22.</w:t>
      </w:r>
      <w:r w:rsidR="00986ECB">
        <w:t xml:space="preserve"> This experiment will attempt to show the best placement of the access points on the farm.</w:t>
      </w:r>
    </w:p>
    <w:p w14:paraId="66017645" w14:textId="77777777" w:rsidR="00EC259F" w:rsidRPr="0035253F" w:rsidRDefault="00EC259F" w:rsidP="00EC259F">
      <w:r>
        <w:lastRenderedPageBreak/>
        <w:t>S</w:t>
      </w:r>
      <w:r w:rsidRPr="0035253F">
        <w:t xml:space="preserve">ensors were put on livestock and a sheepdog to monitor whereabouts (20 cattle, 5 sheep); </w:t>
      </w:r>
    </w:p>
    <w:p w14:paraId="61231306" w14:textId="77777777" w:rsidR="00EC259F" w:rsidRPr="00741862" w:rsidRDefault="00EC259F" w:rsidP="00EC259F">
      <w:r>
        <w:t>A</w:t>
      </w:r>
      <w:r w:rsidRPr="00741862">
        <w:t xml:space="preserve"> wireless sensor network was set up in strategic positions on both the strawberry and blueberry beds.</w:t>
      </w:r>
    </w:p>
    <w:p w14:paraId="73E7B07A" w14:textId="5C14AF03" w:rsidR="006351DB" w:rsidRDefault="006351DB" w:rsidP="008A266D">
      <w:r>
        <w:t xml:space="preserve">The information from the sensors on the </w:t>
      </w:r>
      <w:r w:rsidR="00FF35DA">
        <w:t>livestock does not need to be large</w:t>
      </w:r>
      <w:r>
        <w:t xml:space="preserve"> so the experiment was run with 100 packets of data whilst the possible amount of data required for the farmer would be a lot </w:t>
      </w:r>
      <w:r w:rsidR="001A4AF3">
        <w:t>more,</w:t>
      </w:r>
      <w:r w:rsidR="003B4A20">
        <w:t xml:space="preserve"> so this was run with 1460 packets. </w:t>
      </w:r>
    </w:p>
    <w:p w14:paraId="5FECC293" w14:textId="1F1BDF3A" w:rsidR="00E50A84" w:rsidRDefault="007C6908" w:rsidP="009D179C">
      <w:r>
        <w:rPr>
          <w:noProof/>
        </w:rPr>
        <mc:AlternateContent>
          <mc:Choice Requires="wps">
            <w:drawing>
              <wp:anchor distT="0" distB="0" distL="114300" distR="114300" simplePos="0" relativeHeight="251634176" behindDoc="0" locked="0" layoutInCell="1" allowOverlap="1" wp14:anchorId="0B4F6E11" wp14:editId="7BA42405">
                <wp:simplePos x="0" y="0"/>
                <wp:positionH relativeFrom="column">
                  <wp:posOffset>1775024</wp:posOffset>
                </wp:positionH>
                <wp:positionV relativeFrom="paragraph">
                  <wp:posOffset>815984</wp:posOffset>
                </wp:positionV>
                <wp:extent cx="284099" cy="881720"/>
                <wp:effectExtent l="152400" t="0" r="154305" b="0"/>
                <wp:wrapNone/>
                <wp:docPr id="23" name="Oval 23"/>
                <wp:cNvGraphicFramePr/>
                <a:graphic xmlns:a="http://schemas.openxmlformats.org/drawingml/2006/main">
                  <a:graphicData uri="http://schemas.microsoft.com/office/word/2010/wordprocessingShape">
                    <wps:wsp>
                      <wps:cNvSpPr/>
                      <wps:spPr>
                        <a:xfrm rot="2057882">
                          <a:off x="0" y="0"/>
                          <a:ext cx="284099" cy="88172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E47C0F" id="Oval 23" o:spid="_x0000_s1026" style="position:absolute;margin-left:139.75pt;margin-top:64.25pt;width:22.35pt;height:69.45pt;rotation:2247756fd;z-index:25163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" filled="f" strokecolor="red" strokeweight="1pt">
                <v:stroke joinstyle="miter"/>
              </v:oval>
            </w:pict>
          </mc:Fallback>
        </mc:AlternateContent>
      </w:r>
      <w:r w:rsidR="00367369">
        <w:rPr>
          <w:noProof/>
        </w:rPr>
        <w:drawing>
          <wp:inline distT="0" distB="0" distL="0" distR="0" wp14:anchorId="7CA7F1AE" wp14:editId="0A2C6A07">
            <wp:extent cx="2806273" cy="2055410"/>
            <wp:effectExtent l="19050" t="19050" r="13335" b="215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44082" cy="2083102"/>
                    </a:xfrm>
                    <a:prstGeom prst="rect">
                      <a:avLst/>
                    </a:prstGeom>
                    <a:noFill/>
                    <a:ln>
                      <a:solidFill>
                        <a:schemeClr val="accent1"/>
                      </a:solidFill>
                    </a:ln>
                  </pic:spPr>
                </pic:pic>
              </a:graphicData>
            </a:graphic>
          </wp:inline>
        </w:drawing>
      </w:r>
    </w:p>
    <w:p w14:paraId="3A5AB2A2" w14:textId="76076C28" w:rsidR="00367369" w:rsidRDefault="00367369" w:rsidP="00367369">
      <w:pPr>
        <w:pStyle w:val="Caption"/>
      </w:pPr>
      <w:bookmarkStart w:id="81" w:name="_Toc9068951"/>
      <w:bookmarkStart w:id="82" w:name="_Toc9069154"/>
      <w:bookmarkStart w:id="83" w:name="_Toc9070216"/>
      <w:r>
        <w:t xml:space="preserve">Figure </w:t>
      </w:r>
      <w:r w:rsidR="0020708D">
        <w:fldChar w:fldCharType="begin"/>
      </w:r>
      <w:r w:rsidR="0020708D">
        <w:instrText xml:space="preserve"> SEQ Figure \* ARABIC </w:instrText>
      </w:r>
      <w:r w:rsidR="0020708D">
        <w:fldChar w:fldCharType="separate"/>
      </w:r>
      <w:r w:rsidR="00AC0453">
        <w:rPr>
          <w:noProof/>
        </w:rPr>
        <w:t>19</w:t>
      </w:r>
      <w:r w:rsidR="0020708D">
        <w:rPr>
          <w:noProof/>
        </w:rPr>
        <w:fldChar w:fldCharType="end"/>
      </w:r>
      <w:r>
        <w:t>: Farm layout in NetSim</w:t>
      </w:r>
      <w:bookmarkEnd w:id="81"/>
      <w:bookmarkEnd w:id="82"/>
      <w:bookmarkEnd w:id="83"/>
    </w:p>
    <w:p w14:paraId="03582030" w14:textId="4C51E2AD" w:rsidR="00AA45D3" w:rsidRDefault="00AA45D3" w:rsidP="00367369">
      <w:r>
        <w:t>A Backbone Network</w:t>
      </w:r>
      <w:r w:rsidR="00D72FD6">
        <w:t xml:space="preserve"> was</w:t>
      </w:r>
      <w:r w:rsidR="005910CC">
        <w:t xml:space="preserve"> set up </w:t>
      </w:r>
      <w:r w:rsidR="00D70D0C">
        <w:t>as shown in figure 19 comprising a router, switch and server.</w:t>
      </w:r>
      <w:r w:rsidR="00FF35DA">
        <w:t xml:space="preserve"> </w:t>
      </w:r>
      <w:r w:rsidR="005C794C">
        <w:t>The farmer uses his tablet to access any data he requires.</w:t>
      </w:r>
    </w:p>
    <w:p w14:paraId="14A44F70" w14:textId="09BBC3ED" w:rsidR="00367369" w:rsidRDefault="00191A49" w:rsidP="00367369">
      <w:r>
        <w:t>The blue lines show how the wireless sensors were attached to the access point</w:t>
      </w:r>
      <w:r w:rsidR="0017615E">
        <w:t>,</w:t>
      </w:r>
      <w:r>
        <w:t xml:space="preserve"> between the </w:t>
      </w:r>
      <w:r w:rsidR="00B20504">
        <w:t>access points and the switch</w:t>
      </w:r>
      <w:r w:rsidR="0017615E">
        <w:t>,</w:t>
      </w:r>
      <w:r w:rsidR="00B20504">
        <w:t xml:space="preserve"> and then back to the server.</w:t>
      </w:r>
      <w:r w:rsidR="00D56074">
        <w:t xml:space="preserve"> Access points were used because NetSim </w:t>
      </w:r>
      <w:r w:rsidR="009F0426">
        <w:t xml:space="preserve">would not allow a sink node to be introduced. </w:t>
      </w:r>
    </w:p>
    <w:p w14:paraId="54F584CB" w14:textId="3717899B" w:rsidR="009F0426" w:rsidRDefault="00BD5534" w:rsidP="00367369">
      <w:r>
        <w:t xml:space="preserve">There are 3 access points, one for the fields, one for the </w:t>
      </w:r>
      <w:r w:rsidR="0038776C">
        <w:t>livestock and one for the farmer and his sheepdog. It was decided that the farmer have one of his own so that he would be able to access the data on the server without any</w:t>
      </w:r>
      <w:r w:rsidR="00851610">
        <w:t xml:space="preserve"> potential overload (collision)</w:t>
      </w:r>
      <w:r w:rsidR="0038776C">
        <w:t xml:space="preserve"> issues.</w:t>
      </w:r>
    </w:p>
    <w:p w14:paraId="1D06C97D" w14:textId="2BF6E91D" w:rsidR="00DD6220" w:rsidRDefault="0061464A" w:rsidP="00367369">
      <w:r>
        <w:rPr>
          <w:noProof/>
        </w:rPr>
        <mc:AlternateContent>
          <mc:Choice Requires="wps">
            <w:drawing>
              <wp:anchor distT="0" distB="0" distL="114300" distR="114300" simplePos="0" relativeHeight="251671040" behindDoc="0" locked="0" layoutInCell="1" allowOverlap="1" wp14:anchorId="112F7E61" wp14:editId="5D6899DC">
                <wp:simplePos x="0" y="0"/>
                <wp:positionH relativeFrom="column">
                  <wp:posOffset>2094069</wp:posOffset>
                </wp:positionH>
                <wp:positionV relativeFrom="paragraph">
                  <wp:posOffset>293370</wp:posOffset>
                </wp:positionV>
                <wp:extent cx="102358" cy="111163"/>
                <wp:effectExtent l="0" t="0" r="12065" b="22225"/>
                <wp:wrapNone/>
                <wp:docPr id="30" name="Oval 30"/>
                <wp:cNvGraphicFramePr/>
                <a:graphic xmlns:a="http://schemas.openxmlformats.org/drawingml/2006/main">
                  <a:graphicData uri="http://schemas.microsoft.com/office/word/2010/wordprocessingShape">
                    <wps:wsp>
                      <wps:cNvSpPr/>
                      <wps:spPr>
                        <a:xfrm>
                          <a:off x="0" y="0"/>
                          <a:ext cx="102358" cy="111163"/>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DD86A7B" id="Oval 30" o:spid="_x0000_s1026" style="position:absolute;margin-left:164.9pt;margin-top:23.1pt;width:8.05pt;height:8.75pt;z-index:251671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" filled="f" strokecolor="red" strokeweight="1pt">
                <v:stroke joinstyle="miter"/>
              </v:oval>
            </w:pict>
          </mc:Fallback>
        </mc:AlternateContent>
      </w:r>
      <w:r>
        <w:rPr>
          <w:noProof/>
        </w:rPr>
        <mc:AlternateContent>
          <mc:Choice Requires="wps">
            <w:drawing>
              <wp:anchor distT="0" distB="0" distL="114300" distR="114300" simplePos="0" relativeHeight="251661824" behindDoc="0" locked="0" layoutInCell="1" allowOverlap="1" wp14:anchorId="505A8C68" wp14:editId="551E3F0D">
                <wp:simplePos x="0" y="0"/>
                <wp:positionH relativeFrom="column">
                  <wp:posOffset>1603612</wp:posOffset>
                </wp:positionH>
                <wp:positionV relativeFrom="paragraph">
                  <wp:posOffset>1910686</wp:posOffset>
                </wp:positionV>
                <wp:extent cx="102358" cy="111163"/>
                <wp:effectExtent l="0" t="0" r="12065" b="22225"/>
                <wp:wrapNone/>
                <wp:docPr id="29" name="Oval 29"/>
                <wp:cNvGraphicFramePr/>
                <a:graphic xmlns:a="http://schemas.openxmlformats.org/drawingml/2006/main">
                  <a:graphicData uri="http://schemas.microsoft.com/office/word/2010/wordprocessingShape">
                    <wps:wsp>
                      <wps:cNvSpPr/>
                      <wps:spPr>
                        <a:xfrm>
                          <a:off x="0" y="0"/>
                          <a:ext cx="102358" cy="111163"/>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695BF7C" id="Oval 29" o:spid="_x0000_s1026" style="position:absolute;margin-left:126.25pt;margin-top:150.45pt;width:8.05pt;height:8.75pt;z-index:251661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" filled="f" strokecolor="red" strokeweight="1pt">
                <v:stroke joinstyle="miter"/>
              </v:oval>
            </w:pict>
          </mc:Fallback>
        </mc:AlternateContent>
      </w:r>
      <w:r>
        <w:rPr>
          <w:noProof/>
        </w:rPr>
        <mc:AlternateContent>
          <mc:Choice Requires="wps">
            <w:drawing>
              <wp:anchor distT="0" distB="0" distL="114300" distR="114300" simplePos="0" relativeHeight="251652608" behindDoc="0" locked="0" layoutInCell="1" allowOverlap="1" wp14:anchorId="205D7FC2" wp14:editId="63FF616F">
                <wp:simplePos x="0" y="0"/>
                <wp:positionH relativeFrom="column">
                  <wp:posOffset>2190466</wp:posOffset>
                </wp:positionH>
                <wp:positionV relativeFrom="paragraph">
                  <wp:posOffset>1849272</wp:posOffset>
                </wp:positionV>
                <wp:extent cx="102358" cy="111163"/>
                <wp:effectExtent l="0" t="0" r="12065" b="22225"/>
                <wp:wrapNone/>
                <wp:docPr id="28" name="Oval 28"/>
                <wp:cNvGraphicFramePr/>
                <a:graphic xmlns:a="http://schemas.openxmlformats.org/drawingml/2006/main">
                  <a:graphicData uri="http://schemas.microsoft.com/office/word/2010/wordprocessingShape">
                    <wps:wsp>
                      <wps:cNvSpPr/>
                      <wps:spPr>
                        <a:xfrm>
                          <a:off x="0" y="0"/>
                          <a:ext cx="102358" cy="111163"/>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B707D0" id="Oval 28" o:spid="_x0000_s1026" style="position:absolute;margin-left:172.5pt;margin-top:145.6pt;width:8.05pt;height:8.75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" filled="f" strokecolor="red" strokeweight="1pt">
                <v:stroke joinstyle="miter"/>
              </v:oval>
            </w:pict>
          </mc:Fallback>
        </mc:AlternateContent>
      </w:r>
      <w:r>
        <w:rPr>
          <w:noProof/>
        </w:rPr>
        <mc:AlternateContent>
          <mc:Choice Requires="wps">
            <w:drawing>
              <wp:anchor distT="0" distB="0" distL="114300" distR="114300" simplePos="0" relativeHeight="251643392" behindDoc="0" locked="0" layoutInCell="1" allowOverlap="1" wp14:anchorId="2190B54D" wp14:editId="60A3D920">
                <wp:simplePos x="0" y="0"/>
                <wp:positionH relativeFrom="column">
                  <wp:posOffset>2053988</wp:posOffset>
                </wp:positionH>
                <wp:positionV relativeFrom="paragraph">
                  <wp:posOffset>1937982</wp:posOffset>
                </wp:positionV>
                <wp:extent cx="102358" cy="111163"/>
                <wp:effectExtent l="0" t="0" r="12065" b="22225"/>
                <wp:wrapNone/>
                <wp:docPr id="27" name="Oval 27"/>
                <wp:cNvGraphicFramePr/>
                <a:graphic xmlns:a="http://schemas.openxmlformats.org/drawingml/2006/main">
                  <a:graphicData uri="http://schemas.microsoft.com/office/word/2010/wordprocessingShape">
                    <wps:wsp>
                      <wps:cNvSpPr/>
                      <wps:spPr>
                        <a:xfrm>
                          <a:off x="0" y="0"/>
                          <a:ext cx="102358" cy="111163"/>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F7A4C07" id="Oval 27" o:spid="_x0000_s1026" style="position:absolute;margin-left:161.75pt;margin-top:152.6pt;width:8.05pt;height:8.75pt;z-index:251643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" filled="f" strokecolor="red" strokeweight="1pt">
                <v:stroke joinstyle="miter"/>
              </v:oval>
            </w:pict>
          </mc:Fallback>
        </mc:AlternateContent>
      </w:r>
      <w:r w:rsidR="00DD6220">
        <w:rPr>
          <w:noProof/>
        </w:rPr>
        <w:drawing>
          <wp:inline distT="0" distB="0" distL="0" distR="0" wp14:anchorId="6863A68F" wp14:editId="7C872D54">
            <wp:extent cx="2797914" cy="2049158"/>
            <wp:effectExtent l="19050" t="19050" r="21590" b="273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807237" cy="2055986"/>
                    </a:xfrm>
                    <a:prstGeom prst="rect">
                      <a:avLst/>
                    </a:prstGeom>
                    <a:noFill/>
                    <a:ln>
                      <a:solidFill>
                        <a:schemeClr val="accent1"/>
                      </a:solidFill>
                    </a:ln>
                  </pic:spPr>
                </pic:pic>
              </a:graphicData>
            </a:graphic>
          </wp:inline>
        </w:drawing>
      </w:r>
    </w:p>
    <w:p w14:paraId="62D69A82" w14:textId="516A743C" w:rsidR="00DD6220" w:rsidRDefault="00DD6220" w:rsidP="00DD6220">
      <w:pPr>
        <w:pStyle w:val="Caption"/>
      </w:pPr>
      <w:bookmarkStart w:id="84" w:name="_Toc9068952"/>
      <w:bookmarkStart w:id="85" w:name="_Toc9069155"/>
      <w:bookmarkStart w:id="86" w:name="_Toc9070217"/>
      <w:r>
        <w:t xml:space="preserve">Figure </w:t>
      </w:r>
      <w:r w:rsidR="0020708D">
        <w:fldChar w:fldCharType="begin"/>
      </w:r>
      <w:r w:rsidR="0020708D">
        <w:instrText xml:space="preserve"> SEQ Figure \* ARABIC </w:instrText>
      </w:r>
      <w:r w:rsidR="0020708D">
        <w:fldChar w:fldCharType="separate"/>
      </w:r>
      <w:r w:rsidR="00AC0453">
        <w:rPr>
          <w:noProof/>
        </w:rPr>
        <w:t>20</w:t>
      </w:r>
      <w:r w:rsidR="0020708D">
        <w:rPr>
          <w:noProof/>
        </w:rPr>
        <w:fldChar w:fldCharType="end"/>
      </w:r>
      <w:r>
        <w:t>: Access point</w:t>
      </w:r>
      <w:r w:rsidR="0092709E">
        <w:t xml:space="preserve"> for farmer</w:t>
      </w:r>
      <w:bookmarkEnd w:id="84"/>
      <w:bookmarkEnd w:id="85"/>
      <w:bookmarkEnd w:id="86"/>
    </w:p>
    <w:p w14:paraId="7D0BBE66" w14:textId="0C8E1F40" w:rsidR="00947ED7" w:rsidRDefault="00947ED7" w:rsidP="00367369">
      <w:r>
        <w:t>Figure 20 shows the access points with the farmer and sheepdog highlighted in red</w:t>
      </w:r>
      <w:r w:rsidR="0092709E">
        <w:t>.</w:t>
      </w:r>
    </w:p>
    <w:p w14:paraId="752CD797" w14:textId="6F603E31" w:rsidR="0092709E" w:rsidRDefault="0092709E" w:rsidP="00367369">
      <w:r>
        <w:rPr>
          <w:noProof/>
        </w:rPr>
        <mc:AlternateContent>
          <mc:Choice Requires="wps">
            <w:drawing>
              <wp:anchor distT="0" distB="0" distL="114300" distR="114300" simplePos="0" relativeHeight="251680256" behindDoc="0" locked="0" layoutInCell="1" allowOverlap="1" wp14:anchorId="5A3ECDD1" wp14:editId="1B154344">
                <wp:simplePos x="0" y="0"/>
                <wp:positionH relativeFrom="column">
                  <wp:posOffset>1254599</wp:posOffset>
                </wp:positionH>
                <wp:positionV relativeFrom="paragraph">
                  <wp:posOffset>831850</wp:posOffset>
                </wp:positionV>
                <wp:extent cx="102358" cy="111163"/>
                <wp:effectExtent l="0" t="0" r="12065" b="22225"/>
                <wp:wrapNone/>
                <wp:docPr id="33" name="Oval 33"/>
                <wp:cNvGraphicFramePr/>
                <a:graphic xmlns:a="http://schemas.openxmlformats.org/drawingml/2006/main">
                  <a:graphicData uri="http://schemas.microsoft.com/office/word/2010/wordprocessingShape">
                    <wps:wsp>
                      <wps:cNvSpPr/>
                      <wps:spPr>
                        <a:xfrm>
                          <a:off x="0" y="0"/>
                          <a:ext cx="102358" cy="111163"/>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1B9D947" id="Oval 33" o:spid="_x0000_s1026" style="position:absolute;margin-left:98.8pt;margin-top:65.5pt;width:8.05pt;height:8.75pt;z-index:2516802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" filled="f" strokecolor="red" strokeweight="1pt">
                <v:stroke joinstyle="miter"/>
              </v:oval>
            </w:pict>
          </mc:Fallback>
        </mc:AlternateContent>
      </w:r>
      <w:r>
        <w:rPr>
          <w:noProof/>
        </w:rPr>
        <w:drawing>
          <wp:inline distT="0" distB="0" distL="0" distR="0" wp14:anchorId="4FC42723" wp14:editId="671E600D">
            <wp:extent cx="2818263" cy="2063968"/>
            <wp:effectExtent l="19050" t="19050" r="20320" b="1270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823979" cy="2068154"/>
                    </a:xfrm>
                    <a:prstGeom prst="rect">
                      <a:avLst/>
                    </a:prstGeom>
                    <a:noFill/>
                    <a:ln>
                      <a:solidFill>
                        <a:schemeClr val="accent1"/>
                      </a:solidFill>
                    </a:ln>
                  </pic:spPr>
                </pic:pic>
              </a:graphicData>
            </a:graphic>
          </wp:inline>
        </w:drawing>
      </w:r>
    </w:p>
    <w:p w14:paraId="7BEA8134" w14:textId="61F10A35" w:rsidR="0092709E" w:rsidRDefault="0092709E" w:rsidP="0092709E">
      <w:pPr>
        <w:pStyle w:val="Caption"/>
      </w:pPr>
      <w:bookmarkStart w:id="87" w:name="_Toc9068953"/>
      <w:bookmarkStart w:id="88" w:name="_Toc9069156"/>
      <w:bookmarkStart w:id="89" w:name="_Toc9070218"/>
      <w:r>
        <w:t xml:space="preserve">Figure </w:t>
      </w:r>
      <w:r w:rsidR="0020708D">
        <w:fldChar w:fldCharType="begin"/>
      </w:r>
      <w:r w:rsidR="0020708D">
        <w:instrText xml:space="preserve"> SEQ Figure \* ARABIC </w:instrText>
      </w:r>
      <w:r w:rsidR="0020708D">
        <w:fldChar w:fldCharType="separate"/>
      </w:r>
      <w:r w:rsidR="00AC0453">
        <w:rPr>
          <w:noProof/>
        </w:rPr>
        <w:t>21</w:t>
      </w:r>
      <w:r w:rsidR="0020708D">
        <w:rPr>
          <w:noProof/>
        </w:rPr>
        <w:fldChar w:fldCharType="end"/>
      </w:r>
      <w:r>
        <w:t>: Access point for livestock</w:t>
      </w:r>
      <w:bookmarkEnd w:id="87"/>
      <w:bookmarkEnd w:id="88"/>
      <w:bookmarkEnd w:id="89"/>
    </w:p>
    <w:p w14:paraId="3C4524BB" w14:textId="36D1C9EA" w:rsidR="0092709E" w:rsidRDefault="0092709E" w:rsidP="00367369">
      <w:r>
        <w:t>Figure 21 shows the access point for the livestock.</w:t>
      </w:r>
    </w:p>
    <w:p w14:paraId="4CB5FB7F" w14:textId="57A8703B" w:rsidR="0092709E" w:rsidRDefault="0092709E" w:rsidP="00367369">
      <w:r>
        <w:rPr>
          <w:noProof/>
        </w:rPr>
        <mc:AlternateContent>
          <mc:Choice Requires="wps">
            <w:drawing>
              <wp:anchor distT="0" distB="0" distL="114300" distR="114300" simplePos="0" relativeHeight="251689472" behindDoc="0" locked="0" layoutInCell="1" allowOverlap="1" wp14:anchorId="6641AF75" wp14:editId="4FB9CB3A">
                <wp:simplePos x="0" y="0"/>
                <wp:positionH relativeFrom="column">
                  <wp:posOffset>2487769</wp:posOffset>
                </wp:positionH>
                <wp:positionV relativeFrom="paragraph">
                  <wp:posOffset>1205865</wp:posOffset>
                </wp:positionV>
                <wp:extent cx="102358" cy="111163"/>
                <wp:effectExtent l="0" t="0" r="12065" b="22225"/>
                <wp:wrapNone/>
                <wp:docPr id="35" name="Oval 35"/>
                <wp:cNvGraphicFramePr/>
                <a:graphic xmlns:a="http://schemas.openxmlformats.org/drawingml/2006/main">
                  <a:graphicData uri="http://schemas.microsoft.com/office/word/2010/wordprocessingShape">
                    <wps:wsp>
                      <wps:cNvSpPr/>
                      <wps:spPr>
                        <a:xfrm>
                          <a:off x="0" y="0"/>
                          <a:ext cx="102358" cy="111163"/>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D723A83" id="Oval 35" o:spid="_x0000_s1026" style="position:absolute;margin-left:195.9pt;margin-top:94.95pt;width:8.05pt;height:8.75pt;z-index:2516894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" filled="f" strokecolor="red" strokeweight="1pt">
                <v:stroke joinstyle="miter"/>
              </v:oval>
            </w:pict>
          </mc:Fallback>
        </mc:AlternateContent>
      </w:r>
      <w:r>
        <w:rPr>
          <w:noProof/>
        </w:rPr>
        <w:drawing>
          <wp:inline distT="0" distB="0" distL="0" distR="0" wp14:anchorId="5FA68B7B" wp14:editId="37E55E7C">
            <wp:extent cx="2893325" cy="2118340"/>
            <wp:effectExtent l="19050" t="19050" r="21590" b="158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95791" cy="2120146"/>
                    </a:xfrm>
                    <a:prstGeom prst="rect">
                      <a:avLst/>
                    </a:prstGeom>
                    <a:noFill/>
                    <a:ln>
                      <a:solidFill>
                        <a:schemeClr val="accent1"/>
                      </a:solidFill>
                    </a:ln>
                  </pic:spPr>
                </pic:pic>
              </a:graphicData>
            </a:graphic>
          </wp:inline>
        </w:drawing>
      </w:r>
    </w:p>
    <w:p w14:paraId="73E679B2" w14:textId="62FAA5BB" w:rsidR="0092709E" w:rsidRDefault="00D30E98" w:rsidP="00D30E98">
      <w:pPr>
        <w:pStyle w:val="Caption"/>
      </w:pPr>
      <w:bookmarkStart w:id="90" w:name="_Toc9068954"/>
      <w:bookmarkStart w:id="91" w:name="_Toc9069157"/>
      <w:bookmarkStart w:id="92" w:name="_Toc9070219"/>
      <w:r>
        <w:t xml:space="preserve">Figure </w:t>
      </w:r>
      <w:r w:rsidR="0020708D">
        <w:fldChar w:fldCharType="begin"/>
      </w:r>
      <w:r w:rsidR="0020708D">
        <w:instrText xml:space="preserve"> SEQ Figure \* ARABIC </w:instrText>
      </w:r>
      <w:r w:rsidR="0020708D">
        <w:fldChar w:fldCharType="separate"/>
      </w:r>
      <w:r w:rsidR="00AC0453">
        <w:rPr>
          <w:noProof/>
        </w:rPr>
        <w:t>22</w:t>
      </w:r>
      <w:r w:rsidR="0020708D">
        <w:rPr>
          <w:noProof/>
        </w:rPr>
        <w:fldChar w:fldCharType="end"/>
      </w:r>
      <w:r>
        <w:t>: Access point for produce fields</w:t>
      </w:r>
      <w:bookmarkEnd w:id="90"/>
      <w:bookmarkEnd w:id="91"/>
      <w:bookmarkEnd w:id="92"/>
    </w:p>
    <w:p w14:paraId="44CF62AF" w14:textId="1F190564" w:rsidR="008C004D" w:rsidRPr="008C004D" w:rsidRDefault="008C004D" w:rsidP="008C004D">
      <w:r>
        <w:t>Figure 22 shows the access point for the strawberry and blueberry fields.</w:t>
      </w:r>
    </w:p>
    <w:p w14:paraId="4525BBB3" w14:textId="0ED8741D" w:rsidR="009F0426" w:rsidRDefault="00B20504" w:rsidP="00367369">
      <w:r>
        <w:lastRenderedPageBreak/>
        <w:t>The purple lines show where applications have been created that will simulate sending packets randomly from the sensors to the serve</w:t>
      </w:r>
      <w:r w:rsidR="009F0426">
        <w:t>r.</w:t>
      </w:r>
    </w:p>
    <w:p w14:paraId="166EA094" w14:textId="43173FE2" w:rsidR="0007041C" w:rsidRDefault="00C0202F" w:rsidP="00F410BC">
      <w:pPr>
        <w:pStyle w:val="Heading1"/>
      </w:pPr>
      <w:bookmarkStart w:id="93" w:name="_Toc9068857"/>
      <w:r w:rsidRPr="003C7BB4">
        <w:t>Results</w:t>
      </w:r>
      <w:bookmarkEnd w:id="93"/>
      <w:r w:rsidR="00D85F90">
        <w:t xml:space="preserve"> </w:t>
      </w:r>
    </w:p>
    <w:p w14:paraId="34EC7C8D" w14:textId="085D1F34" w:rsidR="00C0202F" w:rsidRDefault="00513BA5" w:rsidP="00C0202F">
      <w:pPr>
        <w:rPr>
          <w:color w:val="FF0000"/>
        </w:rPr>
      </w:pPr>
      <w:r>
        <w:rPr>
          <w:noProof/>
        </w:rPr>
        <w:drawing>
          <wp:inline distT="0" distB="0" distL="0" distR="0" wp14:anchorId="63B2848C" wp14:editId="026218C6">
            <wp:extent cx="3276045" cy="1255594"/>
            <wp:effectExtent l="0" t="0" r="635" b="190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303325" cy="1266050"/>
                    </a:xfrm>
                    <a:prstGeom prst="rect">
                      <a:avLst/>
                    </a:prstGeom>
                  </pic:spPr>
                </pic:pic>
              </a:graphicData>
            </a:graphic>
          </wp:inline>
        </w:drawing>
      </w:r>
    </w:p>
    <w:p w14:paraId="7782B501" w14:textId="4BD6C6CE" w:rsidR="00B55A8F" w:rsidRDefault="00B55A8F" w:rsidP="00B55A8F">
      <w:pPr>
        <w:pStyle w:val="Caption"/>
      </w:pPr>
      <w:bookmarkStart w:id="94" w:name="_Toc9068955"/>
      <w:bookmarkStart w:id="95" w:name="_Toc9069158"/>
      <w:bookmarkStart w:id="96" w:name="_Toc9070220"/>
      <w:r>
        <w:t xml:space="preserve">Figure </w:t>
      </w:r>
      <w:r w:rsidR="0020708D">
        <w:fldChar w:fldCharType="begin"/>
      </w:r>
      <w:r w:rsidR="0020708D">
        <w:instrText xml:space="preserve"> SEQ Figure \* ARABIC </w:instrText>
      </w:r>
      <w:r w:rsidR="0020708D">
        <w:fldChar w:fldCharType="separate"/>
      </w:r>
      <w:r w:rsidR="00AC0453">
        <w:rPr>
          <w:noProof/>
        </w:rPr>
        <w:t>23</w:t>
      </w:r>
      <w:r w:rsidR="0020708D">
        <w:rPr>
          <w:noProof/>
        </w:rPr>
        <w:fldChar w:fldCharType="end"/>
      </w:r>
      <w:r>
        <w:t xml:space="preserve">: Throughput </w:t>
      </w:r>
      <w:r w:rsidR="007B7A1A">
        <w:t>baseline with all sensors</w:t>
      </w:r>
      <w:bookmarkEnd w:id="94"/>
      <w:bookmarkEnd w:id="95"/>
      <w:bookmarkEnd w:id="96"/>
    </w:p>
    <w:p w14:paraId="131969F6" w14:textId="3F47AC4D" w:rsidR="00323AA7" w:rsidRDefault="00E526A3" w:rsidP="00323AA7">
      <w:r>
        <w:t>As shown in figure 23, t</w:t>
      </w:r>
      <w:r w:rsidR="00323AA7">
        <w:t>he throughput for the farmer is</w:t>
      </w:r>
      <w:r w:rsidR="007771BC">
        <w:t xml:space="preserve"> higher because of the number of packets sent so will be taken out of future equation</w:t>
      </w:r>
      <w:r w:rsidR="000E3BE6">
        <w:t>s</w:t>
      </w:r>
      <w:r w:rsidR="007771BC">
        <w:t>.</w:t>
      </w:r>
    </w:p>
    <w:p w14:paraId="4413F9B3" w14:textId="419FB82F" w:rsidR="00B37821" w:rsidRPr="00B37821" w:rsidRDefault="00C120BE" w:rsidP="00B37821">
      <w:r>
        <w:rPr>
          <w:noProof/>
        </w:rPr>
        <w:drawing>
          <wp:inline distT="0" distB="0" distL="0" distR="0" wp14:anchorId="2769AAC8" wp14:editId="24492BD9">
            <wp:extent cx="2776904" cy="2091859"/>
            <wp:effectExtent l="19050" t="19050" r="23495" b="228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793795" cy="2104583"/>
                    </a:xfrm>
                    <a:prstGeom prst="rect">
                      <a:avLst/>
                    </a:prstGeom>
                    <a:ln>
                      <a:solidFill>
                        <a:srgbClr val="002060"/>
                      </a:solidFill>
                    </a:ln>
                  </pic:spPr>
                </pic:pic>
              </a:graphicData>
            </a:graphic>
          </wp:inline>
        </w:drawing>
      </w:r>
    </w:p>
    <w:p w14:paraId="1F1CBDB1" w14:textId="4AAC1323" w:rsidR="00194568" w:rsidRDefault="006913E8" w:rsidP="006913E8">
      <w:pPr>
        <w:pStyle w:val="Caption"/>
      </w:pPr>
      <w:bookmarkStart w:id="97" w:name="_Toc9068956"/>
      <w:bookmarkStart w:id="98" w:name="_Toc9069159"/>
      <w:bookmarkStart w:id="99" w:name="_Toc9070221"/>
      <w:r>
        <w:t xml:space="preserve">Figure </w:t>
      </w:r>
      <w:r w:rsidR="0020708D">
        <w:fldChar w:fldCharType="begin"/>
      </w:r>
      <w:r w:rsidR="0020708D">
        <w:instrText xml:space="preserve"> SEQ Figure \* ARABIC </w:instrText>
      </w:r>
      <w:r w:rsidR="0020708D">
        <w:fldChar w:fldCharType="separate"/>
      </w:r>
      <w:r w:rsidR="00AC0453">
        <w:rPr>
          <w:noProof/>
        </w:rPr>
        <w:t>24</w:t>
      </w:r>
      <w:r w:rsidR="0020708D">
        <w:rPr>
          <w:noProof/>
        </w:rPr>
        <w:fldChar w:fldCharType="end"/>
      </w:r>
      <w:r>
        <w:t>: Throughput</w:t>
      </w:r>
      <w:bookmarkEnd w:id="97"/>
      <w:bookmarkEnd w:id="98"/>
      <w:bookmarkEnd w:id="99"/>
    </w:p>
    <w:p w14:paraId="6F77C28D" w14:textId="53334976" w:rsidR="006913E8" w:rsidRDefault="006913E8" w:rsidP="006913E8">
      <w:r>
        <w:t>Figure 24</w:t>
      </w:r>
      <w:r w:rsidR="008157ED">
        <w:t xml:space="preserve"> shows the</w:t>
      </w:r>
      <w:r>
        <w:t xml:space="preserve"> baseline</w:t>
      </w:r>
      <w:r w:rsidR="005107BC">
        <w:t xml:space="preserve"> throughput with no packet loss is evenly spread</w:t>
      </w:r>
      <w:r w:rsidR="007A0049">
        <w:t xml:space="preserve"> although the rest of the throughput is difficult to see in comparison.</w:t>
      </w:r>
    </w:p>
    <w:p w14:paraId="71960AB5" w14:textId="4F8CB3A7" w:rsidR="007A0049" w:rsidRDefault="007A0049" w:rsidP="006913E8">
      <w:r>
        <w:rPr>
          <w:noProof/>
        </w:rPr>
        <w:drawing>
          <wp:inline distT="0" distB="0" distL="0" distR="0" wp14:anchorId="63D4E4E2" wp14:editId="0087245A">
            <wp:extent cx="2790432" cy="1906465"/>
            <wp:effectExtent l="19050" t="19050" r="10160" b="177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800967" cy="1913663"/>
                    </a:xfrm>
                    <a:prstGeom prst="rect">
                      <a:avLst/>
                    </a:prstGeom>
                    <a:ln>
                      <a:solidFill>
                        <a:srgbClr val="002060"/>
                      </a:solidFill>
                    </a:ln>
                  </pic:spPr>
                </pic:pic>
              </a:graphicData>
            </a:graphic>
          </wp:inline>
        </w:drawing>
      </w:r>
    </w:p>
    <w:p w14:paraId="2BBAD66B" w14:textId="0FC2CB71" w:rsidR="008157ED" w:rsidRPr="006913E8" w:rsidRDefault="007A0049" w:rsidP="007A0049">
      <w:pPr>
        <w:pStyle w:val="Caption"/>
      </w:pPr>
      <w:bookmarkStart w:id="100" w:name="_Toc9068957"/>
      <w:bookmarkStart w:id="101" w:name="_Toc9069160"/>
      <w:bookmarkStart w:id="102" w:name="_Toc9070222"/>
      <w:r>
        <w:t xml:space="preserve">Figure </w:t>
      </w:r>
      <w:r w:rsidR="0020708D">
        <w:fldChar w:fldCharType="begin"/>
      </w:r>
      <w:r w:rsidR="0020708D">
        <w:instrText xml:space="preserve"> SEQ Figure \* ARABIC </w:instrText>
      </w:r>
      <w:r w:rsidR="0020708D">
        <w:fldChar w:fldCharType="separate"/>
      </w:r>
      <w:r w:rsidR="00AC0453">
        <w:rPr>
          <w:noProof/>
        </w:rPr>
        <w:t>25</w:t>
      </w:r>
      <w:r w:rsidR="0020708D">
        <w:rPr>
          <w:noProof/>
        </w:rPr>
        <w:fldChar w:fldCharType="end"/>
      </w:r>
      <w:r>
        <w:t>: Throughput excluding baseline</w:t>
      </w:r>
      <w:bookmarkEnd w:id="100"/>
      <w:bookmarkEnd w:id="101"/>
      <w:bookmarkEnd w:id="102"/>
    </w:p>
    <w:p w14:paraId="4D8E03BE" w14:textId="308B2D16" w:rsidR="007A0049" w:rsidRDefault="007A0049" w:rsidP="007A0049">
      <w:r>
        <w:t>When the</w:t>
      </w:r>
      <w:r w:rsidR="00F94742">
        <w:t xml:space="preserve"> baseline figures are excluded it becomes much more apparent the effect of the pathloss with some servers (</w:t>
      </w:r>
      <w:r w:rsidR="00826E37">
        <w:t>cows 4, 9 and 18 having no data arriving)</w:t>
      </w:r>
      <w:r w:rsidR="00651C16">
        <w:t xml:space="preserve"> at pathloss 11</w:t>
      </w:r>
      <w:r w:rsidR="00826E37">
        <w:t>.</w:t>
      </w:r>
    </w:p>
    <w:p w14:paraId="664D63EE" w14:textId="4916771B" w:rsidR="007B7A1A" w:rsidRDefault="00971F00" w:rsidP="007A0049">
      <w:r>
        <w:rPr>
          <w:noProof/>
        </w:rPr>
        <w:drawing>
          <wp:inline distT="0" distB="0" distL="0" distR="0" wp14:anchorId="4023F2F2" wp14:editId="09064788">
            <wp:extent cx="2554333" cy="1872615"/>
            <wp:effectExtent l="19050" t="19050" r="17780" b="133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r="4904"/>
                    <a:stretch/>
                  </pic:blipFill>
                  <pic:spPr bwMode="auto">
                    <a:xfrm>
                      <a:off x="0" y="0"/>
                      <a:ext cx="2554333" cy="1872615"/>
                    </a:xfrm>
                    <a:prstGeom prst="rect">
                      <a:avLst/>
                    </a:prstGeom>
                    <a:ln w="9525" cap="flat" cmpd="sng" algn="ctr">
                      <a:solidFill>
                        <a:srgbClr val="00206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7DE4230B" w14:textId="3E874DED" w:rsidR="00971F00" w:rsidRDefault="00AC0453" w:rsidP="00AC0453">
      <w:pPr>
        <w:pStyle w:val="Caption"/>
      </w:pPr>
      <w:bookmarkStart w:id="103" w:name="_Toc9068958"/>
      <w:bookmarkStart w:id="104" w:name="_Toc9069161"/>
      <w:bookmarkStart w:id="105" w:name="_Toc9070223"/>
      <w:r>
        <w:t xml:space="preserve">Figure </w:t>
      </w:r>
      <w:r w:rsidR="0020708D">
        <w:fldChar w:fldCharType="begin"/>
      </w:r>
      <w:r w:rsidR="0020708D">
        <w:instrText xml:space="preserve"> SEQ Figure \* ARABIC </w:instrText>
      </w:r>
      <w:r w:rsidR="0020708D">
        <w:fldChar w:fldCharType="separate"/>
      </w:r>
      <w:r>
        <w:rPr>
          <w:noProof/>
        </w:rPr>
        <w:t>26</w:t>
      </w:r>
      <w:r w:rsidR="0020708D">
        <w:rPr>
          <w:noProof/>
        </w:rPr>
        <w:fldChar w:fldCharType="end"/>
      </w:r>
      <w:r>
        <w:t>: Delay</w:t>
      </w:r>
      <w:bookmarkEnd w:id="103"/>
      <w:bookmarkEnd w:id="104"/>
      <w:bookmarkEnd w:id="105"/>
    </w:p>
    <w:p w14:paraId="67C56326" w14:textId="1A3C9191" w:rsidR="00351C58" w:rsidRPr="00351C58" w:rsidRDefault="000A60A6" w:rsidP="00351C58">
      <w:r>
        <w:t>The baseline delay is very high as there is a lot of collision</w:t>
      </w:r>
      <w:r w:rsidR="000E4F27">
        <w:t xml:space="preserve"> and resending of packets.</w:t>
      </w:r>
    </w:p>
    <w:p w14:paraId="047CE45E" w14:textId="14B18FE5" w:rsidR="007B7A1A" w:rsidRDefault="003246F3" w:rsidP="007A0049">
      <w:r w:rsidRPr="003246F3">
        <w:rPr>
          <w:noProof/>
        </w:rPr>
        <w:drawing>
          <wp:inline distT="0" distB="0" distL="0" distR="0" wp14:anchorId="444AD695" wp14:editId="08141A68">
            <wp:extent cx="2686050" cy="1682115"/>
            <wp:effectExtent l="19050" t="19050" r="19050" b="133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686050" cy="1682115"/>
                    </a:xfrm>
                    <a:prstGeom prst="rect">
                      <a:avLst/>
                    </a:prstGeom>
                    <a:ln>
                      <a:solidFill>
                        <a:srgbClr val="002060"/>
                      </a:solidFill>
                    </a:ln>
                  </pic:spPr>
                </pic:pic>
              </a:graphicData>
            </a:graphic>
          </wp:inline>
        </w:drawing>
      </w:r>
    </w:p>
    <w:p w14:paraId="7AEA0AC5" w14:textId="213246B4" w:rsidR="00AC0453" w:rsidRDefault="00AC0453" w:rsidP="00AC0453">
      <w:pPr>
        <w:pStyle w:val="Caption"/>
      </w:pPr>
      <w:bookmarkStart w:id="106" w:name="_Toc9068959"/>
      <w:bookmarkStart w:id="107" w:name="_Toc9069162"/>
      <w:bookmarkStart w:id="108" w:name="_Toc9070224"/>
      <w:r>
        <w:t xml:space="preserve">Figure </w:t>
      </w:r>
      <w:r w:rsidR="0020708D">
        <w:fldChar w:fldCharType="begin"/>
      </w:r>
      <w:r w:rsidR="0020708D">
        <w:instrText xml:space="preserve"> SEQ Figure \* ARABIC </w:instrText>
      </w:r>
      <w:r w:rsidR="0020708D">
        <w:fldChar w:fldCharType="separate"/>
      </w:r>
      <w:r>
        <w:rPr>
          <w:noProof/>
        </w:rPr>
        <w:t>27</w:t>
      </w:r>
      <w:r w:rsidR="0020708D">
        <w:rPr>
          <w:noProof/>
        </w:rPr>
        <w:fldChar w:fldCharType="end"/>
      </w:r>
      <w:r>
        <w:t xml:space="preserve">: Delay excluding </w:t>
      </w:r>
      <w:r w:rsidR="00351C58">
        <w:t>baseline</w:t>
      </w:r>
      <w:bookmarkEnd w:id="106"/>
      <w:bookmarkEnd w:id="107"/>
      <w:bookmarkEnd w:id="108"/>
    </w:p>
    <w:p w14:paraId="20CF1BEB" w14:textId="20A9178F" w:rsidR="000E4F27" w:rsidRPr="000E4F27" w:rsidRDefault="000E4F27" w:rsidP="000E4F27">
      <w:r>
        <w:t>With the baseline excluded it becomes easier to see that</w:t>
      </w:r>
      <w:r w:rsidR="00F950B1">
        <w:t xml:space="preserve"> cow 17 is experiencing a lot of delay </w:t>
      </w:r>
      <w:r w:rsidR="00181E0C">
        <w:t xml:space="preserve">at pathloss 7 </w:t>
      </w:r>
      <w:r w:rsidR="00F950B1">
        <w:t xml:space="preserve">in getting packets </w:t>
      </w:r>
      <w:r w:rsidR="00F950B1">
        <w:lastRenderedPageBreak/>
        <w:t xml:space="preserve">through. </w:t>
      </w:r>
      <w:r w:rsidR="00181E0C">
        <w:t>There does not appear to be a reason for this as they are not further away from the access point and the author would expect to experience this problem with cow 24 that has the maximum distance from the access point.</w:t>
      </w:r>
      <w:r w:rsidR="00181E0C" w:rsidRPr="00181E0C">
        <w:t xml:space="preserve"> </w:t>
      </w:r>
      <w:r w:rsidR="00181E0C">
        <w:t>Cow 5 has a lot of delay on pathloss 11 and because of this does not have much throughput.</w:t>
      </w:r>
    </w:p>
    <w:p w14:paraId="19021229" w14:textId="2623FC2D" w:rsidR="00C0202F" w:rsidRPr="00200E73" w:rsidRDefault="00C0202F" w:rsidP="00F410BC">
      <w:pPr>
        <w:pStyle w:val="Heading1"/>
      </w:pPr>
      <w:bookmarkStart w:id="109" w:name="_Toc9068858"/>
      <w:r w:rsidRPr="00200E73">
        <w:t>Conclusion</w:t>
      </w:r>
      <w:bookmarkEnd w:id="109"/>
    </w:p>
    <w:p w14:paraId="5DF9EF56" w14:textId="76C0044B" w:rsidR="0080453A" w:rsidRDefault="00B430BE" w:rsidP="00B430BE">
      <w:r>
        <w:t>The author was expecting the</w:t>
      </w:r>
      <w:r w:rsidR="00545126">
        <w:t xml:space="preserve"> delay to get </w:t>
      </w:r>
      <w:r w:rsidR="00181E0C">
        <w:t>higher</w:t>
      </w:r>
      <w:r w:rsidR="00545126">
        <w:t xml:space="preserve"> </w:t>
      </w:r>
      <w:r w:rsidR="00F96F1D">
        <w:t>as</w:t>
      </w:r>
      <w:r w:rsidR="00545126">
        <w:t xml:space="preserve"> more packet loss was introduced and this was not the case.</w:t>
      </w:r>
      <w:r w:rsidR="00EC49B9">
        <w:t xml:space="preserve"> </w:t>
      </w:r>
      <w:r w:rsidR="00A53AFF">
        <w:t xml:space="preserve">One </w:t>
      </w:r>
      <w:r w:rsidR="00EC49B9">
        <w:t xml:space="preserve">reason for this is that there are fewer collisions </w:t>
      </w:r>
      <w:r w:rsidR="004542EA">
        <w:t xml:space="preserve">as they arrive at the access point </w:t>
      </w:r>
      <w:r w:rsidR="00EC49B9">
        <w:t xml:space="preserve">and therefore less </w:t>
      </w:r>
      <w:r w:rsidR="004542EA">
        <w:t>re-</w:t>
      </w:r>
      <w:r w:rsidR="00EC49B9">
        <w:t>sending of data</w:t>
      </w:r>
      <w:r w:rsidR="004542EA">
        <w:t>.</w:t>
      </w:r>
    </w:p>
    <w:p w14:paraId="5627C6B1" w14:textId="37E334B8" w:rsidR="000E1BBF" w:rsidRDefault="000E1BBF" w:rsidP="00B430BE">
      <w:r>
        <w:t>Subsequent experiments would be conducted using the same data rate so that the results could be interpreted differently.</w:t>
      </w:r>
    </w:p>
    <w:p w14:paraId="5908CF89" w14:textId="5385C1EC" w:rsidR="00D24998" w:rsidRDefault="004542EA" w:rsidP="0013128F">
      <w:r>
        <w:t xml:space="preserve">From the above data </w:t>
      </w:r>
      <w:r w:rsidR="00A53AFF">
        <w:t>the changes to the access points should be that the farmer</w:t>
      </w:r>
      <w:r w:rsidR="000F5E2A">
        <w:t xml:space="preserve"> </w:t>
      </w:r>
      <w:r w:rsidR="00A53AFF">
        <w:t>should use</w:t>
      </w:r>
      <w:r w:rsidR="00466A3F">
        <w:t xml:space="preserve"> the same access point as</w:t>
      </w:r>
      <w:r w:rsidR="00DF56B8">
        <w:t xml:space="preserve"> the produce fields</w:t>
      </w:r>
      <w:r w:rsidR="00A53AFF">
        <w:t xml:space="preserve"> and sheepdog</w:t>
      </w:r>
      <w:r w:rsidR="00DF56B8">
        <w:t xml:space="preserve"> and use</w:t>
      </w:r>
      <w:r w:rsidR="00D540F8">
        <w:t xml:space="preserve"> the</w:t>
      </w:r>
      <w:r w:rsidR="00186FC0">
        <w:t xml:space="preserve"> </w:t>
      </w:r>
      <w:r w:rsidR="007C757C">
        <w:t>freed-up</w:t>
      </w:r>
      <w:r w:rsidR="00D540F8">
        <w:t xml:space="preserve"> </w:t>
      </w:r>
      <w:r w:rsidR="00466A3F">
        <w:t>produce</w:t>
      </w:r>
      <w:r w:rsidR="00D540F8">
        <w:t xml:space="preserve"> access point to alleviate the burden on the livestock</w:t>
      </w:r>
      <w:r w:rsidR="00466A3F">
        <w:t xml:space="preserve"> access point</w:t>
      </w:r>
      <w:r w:rsidR="00D540F8">
        <w:t>.</w:t>
      </w:r>
    </w:p>
    <w:p w14:paraId="4D6D52A0" w14:textId="2426BA58" w:rsidR="007C757C" w:rsidRDefault="007C757C" w:rsidP="0013128F">
      <w:r>
        <w:t>Future work would include more experiments to analyse different aspects of throughput and delay using Transmission Control Protocols and User Datagram P</w:t>
      </w:r>
      <w:bookmarkStart w:id="110" w:name="_GoBack"/>
      <w:bookmarkEnd w:id="110"/>
      <w:r>
        <w:t>rotocols.</w:t>
      </w:r>
    </w:p>
    <w:p w14:paraId="210B93C9" w14:textId="77777777" w:rsidR="0013128F" w:rsidRPr="0013128F" w:rsidRDefault="0013128F" w:rsidP="0013128F"/>
    <w:p w14:paraId="754542D2" w14:textId="77777777" w:rsidR="00034121" w:rsidRDefault="00034121" w:rsidP="00200E73">
      <w:pPr>
        <w:pStyle w:val="Heading1"/>
        <w:rPr>
          <w:color w:val="FF0000"/>
        </w:rPr>
        <w:sectPr w:rsidR="00034121" w:rsidSect="00C120BE">
          <w:pgSz w:w="11906" w:h="16838"/>
          <w:pgMar w:top="1440" w:right="1440" w:bottom="1440" w:left="1440" w:header="708" w:footer="708" w:gutter="0"/>
          <w:cols w:num="2" w:space="566"/>
          <w:docGrid w:linePitch="360"/>
        </w:sectPr>
      </w:pPr>
    </w:p>
    <w:p w14:paraId="24E5003F" w14:textId="19961601" w:rsidR="00200E73" w:rsidRDefault="00200E73" w:rsidP="0039561D">
      <w:pPr>
        <w:pStyle w:val="Heading1"/>
      </w:pPr>
      <w:bookmarkStart w:id="111" w:name="_Toc9068859"/>
      <w:r w:rsidRPr="0039561D">
        <w:lastRenderedPageBreak/>
        <w:t>Bibliography</w:t>
      </w:r>
      <w:bookmarkEnd w:id="111"/>
    </w:p>
    <w:p w14:paraId="5B6CBF82" w14:textId="22B585EA"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sz w:val="23"/>
          <w:szCs w:val="23"/>
        </w:rPr>
        <w:fldChar w:fldCharType="begin" w:fldLock="1"/>
      </w:r>
      <w:r w:rsidRPr="00865056">
        <w:rPr>
          <w:sz w:val="23"/>
          <w:szCs w:val="23"/>
        </w:rPr>
        <w:instrText xml:space="preserve">ADDIN Mendeley Bibliography CSL_BIBLIOGRAPHY </w:instrText>
      </w:r>
      <w:r w:rsidRPr="00865056">
        <w:rPr>
          <w:sz w:val="23"/>
          <w:szCs w:val="23"/>
        </w:rPr>
        <w:fldChar w:fldCharType="separate"/>
      </w:r>
      <w:r w:rsidRPr="00865056">
        <w:rPr>
          <w:noProof/>
          <w:sz w:val="23"/>
          <w:szCs w:val="23"/>
        </w:rPr>
        <w:t>[1]</w:t>
      </w:r>
      <w:r w:rsidRPr="00865056">
        <w:rPr>
          <w:noProof/>
          <w:sz w:val="23"/>
          <w:szCs w:val="23"/>
        </w:rPr>
        <w:tab/>
        <w:t>“The need of Modulation in Communication System.” [Online]. Available: https://hemantmore.org/physics-2/p21210003/5540/. [Accessed: 17-Feb-2019].</w:t>
      </w:r>
    </w:p>
    <w:p w14:paraId="75FBB4EA"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w:t>
      </w:r>
      <w:r w:rsidRPr="00865056">
        <w:rPr>
          <w:noProof/>
          <w:sz w:val="23"/>
          <w:szCs w:val="23"/>
        </w:rPr>
        <w:tab/>
        <w:t>“Understanding Digital Audio Sampling | Real HD-Audio.” [Online]. Available: http://www.realhd-audio.com/?p=5134. [Accessed: 03-Apr-2019].</w:t>
      </w:r>
    </w:p>
    <w:p w14:paraId="54587B47"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w:t>
      </w:r>
      <w:r w:rsidRPr="00865056">
        <w:rPr>
          <w:noProof/>
          <w:sz w:val="23"/>
          <w:szCs w:val="23"/>
        </w:rPr>
        <w:tab/>
        <w:t>“Analog vs. Digital - learn.sparkfun.com.” [Online]. Available: https://learn.sparkfun.com/tutorials/analog-vs-digital/all. [Accessed: 20-Mar-2019].</w:t>
      </w:r>
    </w:p>
    <w:p w14:paraId="617E3FD0"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[4]</w:t>
      </w:r>
      <w:r w:rsidRPr="00865056">
        <w:rPr>
          <w:noProof/>
          <w:sz w:val="23"/>
          <w:szCs w:val="23"/>
        </w:rPr>
        <w:tab/>
        <w:t>“Amplitude | physics | Britannica.com.” [Online]. Available: https://www.britannica.com/science/amplitude-physics. [Accessed: 30-Mar-2019].</w:t>
      </w:r>
    </w:p>
    <w:p w14:paraId="4362F36B"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[5]</w:t>
      </w:r>
      <w:r w:rsidRPr="00865056">
        <w:rPr>
          <w:noProof/>
          <w:sz w:val="23"/>
          <w:szCs w:val="23"/>
        </w:rPr>
        <w:tab/>
        <w:t>“Fundamentals of Electricity - Amplitude.” [Online]. Available: http://c03.apogee.net/contentplayer/?coursetype=foe&amp;utilityid=mp&amp;id=4619. [Accessed: 03-Apr-2019].</w:t>
      </w:r>
    </w:p>
    <w:p w14:paraId="46211614"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[6]</w:t>
      </w:r>
      <w:r w:rsidRPr="00865056">
        <w:rPr>
          <w:noProof/>
          <w:sz w:val="23"/>
          <w:szCs w:val="23"/>
        </w:rPr>
        <w:tab/>
        <w:t>“Hertz | unit of measurement | Britannica.com.” [Online]. Available: https://www.britannica.com/science/hertz. [Accessed: 30-Mar-2019].</w:t>
      </w:r>
    </w:p>
    <w:p w14:paraId="7E58DEAB"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[7]</w:t>
      </w:r>
      <w:r w:rsidRPr="00865056">
        <w:rPr>
          <w:noProof/>
          <w:sz w:val="23"/>
          <w:szCs w:val="23"/>
        </w:rPr>
        <w:tab/>
        <w:t>“Frequency of Transverse and Longitudinal Waves - Waves and the Properties of Waves.” [Online]. Available: https://sciencewaveproperties.weebly.com/frequency-of-transverse-and-longitudinal-waves.html. [Accessed: 03-Apr-2019].</w:t>
      </w:r>
    </w:p>
    <w:p w14:paraId="32634B6B"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[8]</w:t>
      </w:r>
      <w:r w:rsidRPr="00865056">
        <w:rPr>
          <w:noProof/>
          <w:sz w:val="23"/>
          <w:szCs w:val="23"/>
        </w:rPr>
        <w:tab/>
        <w:t>“Physics - Glossary Definition.” [Online]. Available: https://www.learner.org/courses/physics/glossary/definition.html?invariant=phase. [Accessed: 30-Mar-2019].</w:t>
      </w:r>
    </w:p>
    <w:p w14:paraId="2651271B"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[9]</w:t>
      </w:r>
      <w:r w:rsidRPr="00865056">
        <w:rPr>
          <w:noProof/>
          <w:sz w:val="23"/>
          <w:szCs w:val="23"/>
        </w:rPr>
        <w:tab/>
        <w:t>“Explain the need for modulation in a communication system - Electronics Post.” [Online]. Available: https://electronicspost.com/explain-the-need-for-modulation-in-a-communication-system/. [Accessed: 06-Mar-2019].</w:t>
      </w:r>
    </w:p>
    <w:p w14:paraId="12560B7B"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[10]</w:t>
      </w:r>
      <w:r w:rsidRPr="00865056">
        <w:rPr>
          <w:noProof/>
          <w:sz w:val="23"/>
          <w:szCs w:val="23"/>
        </w:rPr>
        <w:tab/>
        <w:t>“Why do we modulate a signal during transmission and demodulation during receiving? Why don’t we send a signal directly without modulation?” [Online]. Available: https://www.researchgate.net/post/Why_do_we_modulate_a_signal_during_transmission_and_demodulation_during_receiving_Why_dont_we_send_a_signal_directly_without_modulation. [Accessed: 27-Mar-2019].</w:t>
      </w:r>
    </w:p>
    <w:p w14:paraId="0A032AE7"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[11]</w:t>
      </w:r>
      <w:r w:rsidRPr="00865056">
        <w:rPr>
          <w:noProof/>
          <w:sz w:val="23"/>
          <w:szCs w:val="23"/>
        </w:rPr>
        <w:tab/>
        <w:t>“WHAT ARE THE APPLICATIONS OF FREQUENCY MODULATION? - JustScience.” [Online]. Available: http://www.justscience.in/articles/what-are-the-applications-of-frequency-modulation/2017/06/02. [Accessed: 03-Apr-2019].</w:t>
      </w:r>
    </w:p>
    <w:p w14:paraId="3691A2C1"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[12]</w:t>
      </w:r>
      <w:r w:rsidRPr="00865056">
        <w:rPr>
          <w:noProof/>
          <w:sz w:val="23"/>
          <w:szCs w:val="23"/>
        </w:rPr>
        <w:tab/>
        <w:t>“(PDF) Simulation vs real testbeds: a validation of WSN simulators.” [Online]. Available: https://www.researchgate.net/publication/228881822_Simulation_vs_real_testbeds_a_validation_of_WSN_simulators. [Accessed: 27-Mar-2019].</w:t>
      </w:r>
    </w:p>
    <w:p w14:paraId="0C1DA0DB"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[13]</w:t>
      </w:r>
      <w:r w:rsidRPr="00865056">
        <w:rPr>
          <w:noProof/>
          <w:sz w:val="23"/>
          <w:szCs w:val="23"/>
        </w:rPr>
        <w:tab/>
        <w:t xml:space="preserve">M. C. Jeruchim, P. Balaban, K. S. Shanmugan, and M. C. Jeruchim, </w:t>
      </w:r>
      <w:r w:rsidRPr="00865056">
        <w:rPr>
          <w:i/>
          <w:iCs/>
          <w:noProof/>
          <w:sz w:val="23"/>
          <w:szCs w:val="23"/>
        </w:rPr>
        <w:t>Simulation of communication systems : modeling, methodology, and techniques</w:t>
      </w:r>
      <w:r w:rsidRPr="00865056">
        <w:rPr>
          <w:noProof/>
          <w:sz w:val="23"/>
          <w:szCs w:val="23"/>
        </w:rPr>
        <w:t>. Kluwer Academic/Plenum Publishers, 2000.</w:t>
      </w:r>
    </w:p>
    <w:p w14:paraId="67B0A3C2"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[14]</w:t>
      </w:r>
      <w:r w:rsidRPr="00865056">
        <w:rPr>
          <w:noProof/>
          <w:sz w:val="23"/>
          <w:szCs w:val="23"/>
        </w:rPr>
        <w:tab/>
        <w:t xml:space="preserve">A. M. Law and M. G. McComas, “Simulation of communications networks,” in </w:t>
      </w:r>
      <w:r w:rsidRPr="00865056">
        <w:rPr>
          <w:i/>
          <w:iCs/>
          <w:noProof/>
          <w:sz w:val="23"/>
          <w:szCs w:val="23"/>
        </w:rPr>
        <w:t>Winter Simulation Conference Proceedings, 1995.</w:t>
      </w:r>
      <w:r w:rsidRPr="00865056">
        <w:rPr>
          <w:noProof/>
          <w:sz w:val="23"/>
          <w:szCs w:val="23"/>
        </w:rPr>
        <w:t>, pp. 46–50.</w:t>
      </w:r>
    </w:p>
    <w:p w14:paraId="7E873E23"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[15]</w:t>
      </w:r>
      <w:r w:rsidRPr="00865056">
        <w:rPr>
          <w:noProof/>
          <w:sz w:val="23"/>
          <w:szCs w:val="23"/>
        </w:rPr>
        <w:tab/>
        <w:t>“Waves. - ppt video online download.” [Online]. Available: https://slideplayer.com/slide/2422051/. [Accessed: 03-Apr-2019].</w:t>
      </w:r>
    </w:p>
    <w:p w14:paraId="2567BDCD"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[16]</w:t>
      </w:r>
      <w:r w:rsidRPr="00865056">
        <w:rPr>
          <w:noProof/>
          <w:sz w:val="23"/>
          <w:szCs w:val="23"/>
        </w:rPr>
        <w:tab/>
        <w:t xml:space="preserve">“What is phase-shift keying (PSK)? - Definition from WhatIs.com.” [Online]. Available: </w:t>
      </w:r>
      <w:r w:rsidRPr="00865056">
        <w:rPr>
          <w:noProof/>
          <w:sz w:val="23"/>
          <w:szCs w:val="23"/>
        </w:rPr>
        <w:lastRenderedPageBreak/>
        <w:t>https://searchnetworking.techtarget.com/definition/phase-shift-keying. [Accessed: 27-Mar-2019].</w:t>
      </w:r>
    </w:p>
    <w:p w14:paraId="17E92955"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[17]</w:t>
      </w:r>
      <w:r w:rsidRPr="00865056">
        <w:rPr>
          <w:noProof/>
          <w:sz w:val="23"/>
          <w:szCs w:val="23"/>
        </w:rPr>
        <w:tab/>
        <w:t>“Frequency Shift Keying Fsk-Data Communication-Lecture Notes - Docsity.” [Online]. Available: https://www.docsity.com/en/frequency-shift-keying-fsk-data-communication-lecture-notes/168542/. [Accessed: 27-Mar-2019].</w:t>
      </w:r>
    </w:p>
    <w:p w14:paraId="66E35CC5"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[18]</w:t>
      </w:r>
      <w:r w:rsidRPr="00865056">
        <w:rPr>
          <w:noProof/>
          <w:sz w:val="23"/>
          <w:szCs w:val="23"/>
        </w:rPr>
        <w:tab/>
        <w:t>“A simple PSK - File Exchange - MATLAB Central.” [Online]. Available: https://uk.mathworks.com/matlabcentral/fileexchange/36072-a-simple-psk. [Accessed: 27-Mar-2019].</w:t>
      </w:r>
    </w:p>
    <w:p w14:paraId="3B6AE8EE"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[19]</w:t>
      </w:r>
      <w:r w:rsidRPr="00865056">
        <w:rPr>
          <w:noProof/>
          <w:sz w:val="23"/>
          <w:szCs w:val="23"/>
        </w:rPr>
        <w:tab/>
        <w:t>“Digital Communication Quadrature Phase Shift Keying.” [Online]. Available: https://www.tutorialspoint.com/digital_communication/digital_communication_quadrature_phase_shift_keying.htm. [Accessed: 27-Mar-2019].</w:t>
      </w:r>
    </w:p>
    <w:p w14:paraId="0F76B381"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[20]</w:t>
      </w:r>
      <w:r w:rsidRPr="00865056">
        <w:rPr>
          <w:noProof/>
          <w:sz w:val="23"/>
          <w:szCs w:val="23"/>
        </w:rPr>
        <w:tab/>
        <w:t>“Understanding Quadrature Phase Shift Keying (QPSK) Modulation.” [Online]. Available: https://www.allaboutcircuits.com/technical-articles/quadrature-phase-shift-keying-qpsk-modulation/. [Accessed: 27-Mar-2019].</w:t>
      </w:r>
    </w:p>
    <w:p w14:paraId="57D10273"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[21]</w:t>
      </w:r>
      <w:r w:rsidRPr="00865056">
        <w:rPr>
          <w:noProof/>
          <w:sz w:val="23"/>
          <w:szCs w:val="23"/>
        </w:rPr>
        <w:tab/>
        <w:t>“QPSK (Quadrature Phase Shift Keying).” [Online]. Available: http://www.tech-faq.com/qpsk.html. [Accessed: 27-Mar-2019].</w:t>
      </w:r>
    </w:p>
    <w:p w14:paraId="0857E486"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[22]</w:t>
      </w:r>
      <w:r w:rsidRPr="00865056">
        <w:rPr>
          <w:noProof/>
          <w:sz w:val="23"/>
          <w:szCs w:val="23"/>
        </w:rPr>
        <w:tab/>
        <w:t>“QPSK Modulation (Real time experiment) (Theory) : Systems, communication and control laboratory : Electronics &amp;amp; Communications : Amrita Vishwa Vidyapeetham Virtual Lab.” [Online]. Available: http://vlab.amrita.edu/index.php?sub=59&amp;brch=163&amp;sim=1065&amp;cnt=1. [Accessed: 27-Mar-2019].</w:t>
      </w:r>
    </w:p>
    <w:p w14:paraId="2EE6ADFD"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[23]</w:t>
      </w:r>
      <w:r w:rsidRPr="00865056">
        <w:rPr>
          <w:noProof/>
          <w:sz w:val="23"/>
          <w:szCs w:val="23"/>
        </w:rPr>
        <w:tab/>
        <w:t>“Learning About Differential Quadrature Phase Shift Keying (DQPSK) Modulation.” [Online]. Available: https://www.allaboutcircuits.com/technical-articles/differential-quadrature-phase-shift-keying-dqpsk-modulation/. [Accessed: 27-Mar-2019].</w:t>
      </w:r>
    </w:p>
    <w:p w14:paraId="62AD9D6C"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[24]</w:t>
      </w:r>
      <w:r w:rsidRPr="00865056">
        <w:rPr>
          <w:noProof/>
          <w:sz w:val="23"/>
          <w:szCs w:val="23"/>
        </w:rPr>
        <w:tab/>
        <w:t>“Advantages of qpsk.” [Online]. Available: https://www.slideshare.net/vinaysrichand/advantages-of-qpsk. [Accessed: 27-Mar-2019].</w:t>
      </w:r>
    </w:p>
    <w:p w14:paraId="397D2242"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[25]</w:t>
      </w:r>
      <w:r w:rsidRPr="00865056">
        <w:rPr>
          <w:noProof/>
          <w:sz w:val="23"/>
          <w:szCs w:val="23"/>
        </w:rPr>
        <w:tab/>
        <w:t>“noise.” [Online]. Available: https://whatis.techtarget.com/definition/noise. [Accessed: 13-Apr-2019].</w:t>
      </w:r>
    </w:p>
    <w:p w14:paraId="109818A5"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[26]</w:t>
      </w:r>
      <w:r w:rsidRPr="00865056">
        <w:rPr>
          <w:noProof/>
          <w:sz w:val="23"/>
          <w:szCs w:val="23"/>
        </w:rPr>
        <w:tab/>
        <w:t>“What is signal-to-noise ratio (S/N or SNR)? - Definition from WhatIs.com.” [Online]. Available: https://searchnetworking.techtarget.com/definition/signal-to-noise-ratio. [Accessed: 03-Apr-2019].</w:t>
      </w:r>
    </w:p>
    <w:p w14:paraId="35F61D2D"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[27]</w:t>
      </w:r>
      <w:r w:rsidRPr="00865056">
        <w:rPr>
          <w:noProof/>
          <w:sz w:val="23"/>
          <w:szCs w:val="23"/>
        </w:rPr>
        <w:tab/>
        <w:t>“How Do I Measure the Bit Error Rate (BER) to a Given Confidence Level on the J-BERT M8020A and the M8040A High-Performance BERT? | Keysight (formerly Agilent’s Electronic Measurement).” [Online]. Available: https://www.keysight.com/main/editorial.jspx?ckey=1481106&amp;id=1481106&amp;nid=-11143.0.00&amp;lc=eng&amp;cc=GB. [Accessed: 03-Apr-2019].</w:t>
      </w:r>
    </w:p>
    <w:p w14:paraId="3DCA19C5"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[28]</w:t>
      </w:r>
      <w:r w:rsidRPr="00865056">
        <w:rPr>
          <w:noProof/>
          <w:sz w:val="23"/>
          <w:szCs w:val="23"/>
        </w:rPr>
        <w:tab/>
        <w:t>“IoT in Agriculture: 5 Technology Use Cases for Smart Farming (and 4 Challenges to Consider) : Eastern Peak.” [Online]. Available: https://easternpeak.com/blog/iot-in-agriculture-5-technology-use-cases-for-smart-farming-and-4-challenges-to-consider/. [Accessed: 17-May-2019].</w:t>
      </w:r>
    </w:p>
    <w:p w14:paraId="0D4B6CEB"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[29]</w:t>
      </w:r>
      <w:r w:rsidRPr="00865056">
        <w:rPr>
          <w:noProof/>
          <w:sz w:val="23"/>
          <w:szCs w:val="23"/>
        </w:rPr>
        <w:tab/>
        <w:t>“Molnar Farms.” [Online]. Available: http://molnarfarms.com/. [Accessed: 01-Apr-2019].</w:t>
      </w:r>
    </w:p>
    <w:p w14:paraId="219E1863"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[30]</w:t>
      </w:r>
      <w:r w:rsidRPr="00865056">
        <w:rPr>
          <w:noProof/>
          <w:sz w:val="23"/>
          <w:szCs w:val="23"/>
        </w:rPr>
        <w:tab/>
        <w:t>“What is throughput? - Definition from WhatIs.com.” [Online]. Available: https://searchnetworking.techtarget.com/definition/throughput. [Accessed: 11-May-2019].</w:t>
      </w:r>
    </w:p>
    <w:p w14:paraId="491A5D77"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lastRenderedPageBreak/>
        <w:t>[31]</w:t>
      </w:r>
      <w:r w:rsidRPr="00865056">
        <w:rPr>
          <w:noProof/>
          <w:sz w:val="23"/>
          <w:szCs w:val="23"/>
        </w:rPr>
        <w:tab/>
        <w:t>“Throughput Definition.” [Online]. Available: https://techterms.com/definition/throughput. [Accessed: 11-May-2019].</w:t>
      </w:r>
    </w:p>
    <w:p w14:paraId="13806D5C"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[32]</w:t>
      </w:r>
      <w:r w:rsidRPr="00865056">
        <w:rPr>
          <w:noProof/>
          <w:sz w:val="23"/>
          <w:szCs w:val="23"/>
        </w:rPr>
        <w:tab/>
        <w:t>Forcepoint, “Packet Loss.” [Online]. Available: https://www.forcepoint.com/cyber-edu/packet-loss.</w:t>
      </w:r>
    </w:p>
    <w:p w14:paraId="40F00EB4"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[33]</w:t>
      </w:r>
      <w:r w:rsidRPr="00865056">
        <w:rPr>
          <w:noProof/>
          <w:sz w:val="23"/>
          <w:szCs w:val="23"/>
        </w:rPr>
        <w:tab/>
        <w:t>“Packet Loss - What is it, How to Diagnose and Fix It in your Network.” [Online]. Available: https://www.pcwdld.com/packet-loss. [Accessed: 11-May-2019].</w:t>
      </w:r>
    </w:p>
    <w:p w14:paraId="5470F6A4"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[34]</w:t>
      </w:r>
      <w:r w:rsidRPr="00865056">
        <w:rPr>
          <w:noProof/>
          <w:sz w:val="23"/>
          <w:szCs w:val="23"/>
        </w:rPr>
        <w:tab/>
        <w:t xml:space="preserve">J. Miranda </w:t>
      </w:r>
      <w:r w:rsidRPr="00865056">
        <w:rPr>
          <w:i/>
          <w:iCs/>
          <w:noProof/>
          <w:sz w:val="23"/>
          <w:szCs w:val="23"/>
        </w:rPr>
        <w:t>et al.</w:t>
      </w:r>
      <w:r w:rsidRPr="00865056">
        <w:rPr>
          <w:noProof/>
          <w:sz w:val="23"/>
          <w:szCs w:val="23"/>
        </w:rPr>
        <w:t xml:space="preserve">, “Path loss exponent analysis in Wireless Sensor Networks: Experimental evaluation,” in </w:t>
      </w:r>
      <w:r w:rsidRPr="00865056">
        <w:rPr>
          <w:i/>
          <w:iCs/>
          <w:noProof/>
          <w:sz w:val="23"/>
          <w:szCs w:val="23"/>
        </w:rPr>
        <w:t>2013 11th IEEE International Conference on Industrial Informatics (INDIN)</w:t>
      </w:r>
      <w:r w:rsidRPr="00865056">
        <w:rPr>
          <w:noProof/>
          <w:sz w:val="23"/>
          <w:szCs w:val="23"/>
        </w:rPr>
        <w:t>, 2013, pp. 54–58.</w:t>
      </w:r>
    </w:p>
    <w:p w14:paraId="0CB2D6F6"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[35]</w:t>
      </w:r>
      <w:r w:rsidRPr="00865056">
        <w:rPr>
          <w:noProof/>
          <w:sz w:val="23"/>
          <w:szCs w:val="23"/>
        </w:rPr>
        <w:tab/>
        <w:t xml:space="preserve">B. Sklar, </w:t>
      </w:r>
      <w:r w:rsidRPr="00865056">
        <w:rPr>
          <w:i/>
          <w:iCs/>
          <w:noProof/>
          <w:sz w:val="23"/>
          <w:szCs w:val="23"/>
        </w:rPr>
        <w:t>Mobile Communications Handbook</w:t>
      </w:r>
      <w:r w:rsidRPr="00865056">
        <w:rPr>
          <w:noProof/>
          <w:sz w:val="23"/>
          <w:szCs w:val="23"/>
        </w:rPr>
        <w:t>. CRC Press LLC, 1999.</w:t>
      </w:r>
    </w:p>
    <w:p w14:paraId="43ED45A0"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[36]</w:t>
      </w:r>
      <w:r w:rsidRPr="00865056">
        <w:rPr>
          <w:noProof/>
          <w:sz w:val="23"/>
          <w:szCs w:val="23"/>
        </w:rPr>
        <w:tab/>
        <w:t>“NetSim User Manual Contents.”</w:t>
      </w:r>
    </w:p>
    <w:p w14:paraId="0094F60D"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[37]</w:t>
      </w:r>
      <w:r w:rsidRPr="00865056">
        <w:rPr>
          <w:noProof/>
          <w:sz w:val="23"/>
          <w:szCs w:val="23"/>
        </w:rPr>
        <w:tab/>
        <w:t>“Delay, Latency, and Jitter (Linktionary term).” [Online]. Available: https://www.linktionary.com/d/delay.html. [Accessed: 11-May-2019].</w:t>
      </w:r>
    </w:p>
    <w:p w14:paraId="6DB00BEA"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[38]</w:t>
      </w:r>
      <w:r w:rsidRPr="00865056">
        <w:rPr>
          <w:noProof/>
          <w:sz w:val="23"/>
          <w:szCs w:val="23"/>
        </w:rPr>
        <w:tab/>
        <w:t>“QoS: Bandwidth, Delay, Jitter, and Loss Explained.” [Online]. Available: https://www.orbit-computer-solutions.com/qos-bandwidth-delay-jitter-loss-explained/. [Accessed: 11-May-2019].</w:t>
      </w:r>
    </w:p>
    <w:p w14:paraId="15C5FCE2"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[39]</w:t>
      </w:r>
      <w:r w:rsidRPr="00865056">
        <w:rPr>
          <w:noProof/>
          <w:sz w:val="23"/>
          <w:szCs w:val="23"/>
        </w:rPr>
        <w:tab/>
        <w:t>“What is jitter? - Definition from WhatIs.com.” [Online]. Available: https://searchunifiedcommunications.techtarget.com/definition/jitter. [Accessed: 18-Apr-2019].</w:t>
      </w:r>
    </w:p>
    <w:p w14:paraId="67832644"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[40]</w:t>
      </w:r>
      <w:r w:rsidRPr="00865056">
        <w:rPr>
          <w:noProof/>
          <w:sz w:val="23"/>
          <w:szCs w:val="23"/>
        </w:rPr>
        <w:tab/>
        <w:t>“networking - Throughput and bandwidth difference? - Stack Overflow.” [Online]. Available: https://stackoverflow.com/questions/24246446/throughput-and-bandwidth-difference. [Accessed: 17-May-2019].</w:t>
      </w:r>
    </w:p>
    <w:p w14:paraId="2D5FF970"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[41]</w:t>
      </w:r>
      <w:r w:rsidRPr="00865056">
        <w:rPr>
          <w:noProof/>
          <w:sz w:val="23"/>
          <w:szCs w:val="23"/>
        </w:rPr>
        <w:tab/>
        <w:t>“What is Advanced Encryption Standard (AES)? - Definition from WhatIs.com.” [Online]. Available: https://searchsecurity.techtarget.com/definition/Advanced-Encryption-Standard. [Accessed: 18-May-2019].</w:t>
      </w:r>
    </w:p>
    <w:p w14:paraId="55F10565"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[42]</w:t>
      </w:r>
      <w:r w:rsidRPr="00865056">
        <w:rPr>
          <w:noProof/>
          <w:sz w:val="23"/>
          <w:szCs w:val="23"/>
        </w:rPr>
        <w:tab/>
        <w:t>“Mô phỏng Simulink - Matlab hệ thống QPSK - YouTube.” [Online]. Available: https://www.youtube.com/watch?v=ZAI62ySYv7I. [Accessed: 17-May-2019].</w:t>
      </w:r>
    </w:p>
    <w:p w14:paraId="1A68C704"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[43]</w:t>
      </w:r>
      <w:r w:rsidRPr="00865056">
        <w:rPr>
          <w:noProof/>
          <w:sz w:val="23"/>
          <w:szCs w:val="23"/>
        </w:rPr>
        <w:tab/>
        <w:t>“L-15 QPSK Quadrature Phase Shift Keying (Basics, Modulator, Waveforms, Demodulator &amp;amp; Applications) - YouTube.” [Online]. Available: https://www.youtube.com/watch?v=ij760lCUtfw. [Accessed: 17-May-2019].</w:t>
      </w:r>
    </w:p>
    <w:p w14:paraId="40A79754"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[44]</w:t>
      </w:r>
      <w:r w:rsidRPr="00865056">
        <w:rPr>
          <w:noProof/>
          <w:sz w:val="23"/>
          <w:szCs w:val="23"/>
        </w:rPr>
        <w:tab/>
        <w:t>“QPSK- QPSK Generation and Detection - QPSK Block Diagram (Quadrature Phase Shift Keying) - YouTube.” [Online]. Available: https://www.youtube.com/watch?v=L0KIHbUXF_Y. [Accessed: 17-May-2019].</w:t>
      </w:r>
    </w:p>
    <w:p w14:paraId="7865582A"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[45]</w:t>
      </w:r>
      <w:r w:rsidRPr="00865056">
        <w:rPr>
          <w:noProof/>
          <w:sz w:val="23"/>
          <w:szCs w:val="23"/>
        </w:rPr>
        <w:tab/>
        <w:t>“Engage Students With Experiential Learning of QPSK - YouTube.” [Online]. Available: https://www.youtube.com/watch?v=fbdUR6V720U. [Accessed: 17-May-2019].</w:t>
      </w:r>
    </w:p>
    <w:p w14:paraId="62F43D9D" w14:textId="77777777" w:rsidR="00865056" w:rsidRPr="00865056" w:rsidRDefault="00865056" w:rsidP="00865056">
      <w:pPr>
        <w:widowControl w:val="0"/>
        <w:autoSpaceDE w:val="0"/>
        <w:autoSpaceDN w:val="0"/>
        <w:adjustRightInd w:val="0"/>
        <w:spacing w:line="240" w:lineRule="auto"/>
        <w:ind w:left="640" w:hanging="640"/>
        <w:jc w:val="left"/>
        <w:rPr>
          <w:noProof/>
          <w:sz w:val="23"/>
          <w:szCs w:val="23"/>
        </w:rPr>
      </w:pPr>
      <w:r w:rsidRPr="00865056">
        <w:rPr>
          <w:noProof/>
          <w:sz w:val="23"/>
          <w:szCs w:val="23"/>
        </w:rPr>
        <w:t>[46]</w:t>
      </w:r>
      <w:r w:rsidRPr="00865056">
        <w:rPr>
          <w:noProof/>
          <w:sz w:val="23"/>
          <w:szCs w:val="23"/>
        </w:rPr>
        <w:tab/>
        <w:t>“simulink qpsk xilinx - YouTube.” [Online]. Available: https://www.youtube.com/watch?v=VGVy8foa6Cw. [Accessed: 17-May-2019].</w:t>
      </w:r>
    </w:p>
    <w:p w14:paraId="2DD6EA6C" w14:textId="67043EEB" w:rsidR="000267FD" w:rsidRPr="000267FD" w:rsidRDefault="00865056" w:rsidP="000267FD">
      <w:r w:rsidRPr="00865056">
        <w:rPr>
          <w:sz w:val="23"/>
          <w:szCs w:val="23"/>
        </w:rPr>
        <w:fldChar w:fldCharType="end"/>
      </w:r>
    </w:p>
    <w:p w14:paraId="46CBF580" w14:textId="77777777" w:rsidR="000267FD" w:rsidRDefault="000267FD" w:rsidP="000267FD">
      <w:r>
        <w:br w:type="page"/>
      </w:r>
    </w:p>
    <w:p w14:paraId="12CAD3CC" w14:textId="499D48A7" w:rsidR="0080453A" w:rsidRDefault="00EB3FE4" w:rsidP="008A266D">
      <w:pPr>
        <w:pStyle w:val="Heading1"/>
      </w:pPr>
      <w:bookmarkStart w:id="112" w:name="_Toc9068860"/>
      <w:r>
        <w:lastRenderedPageBreak/>
        <w:t>Appendix 1</w:t>
      </w:r>
      <w:r w:rsidR="0080453A">
        <w:t>: QPSK Build</w:t>
      </w:r>
      <w:bookmarkEnd w:id="112"/>
    </w:p>
    <w:p w14:paraId="31F8FD58" w14:textId="77777777" w:rsidR="00865056" w:rsidRPr="00865056" w:rsidRDefault="00865056" w:rsidP="00865056"/>
    <w:p w14:paraId="67BF744E" w14:textId="2997D0E9" w:rsidR="00356F40" w:rsidRPr="00A60969" w:rsidRDefault="00356F40" w:rsidP="00356F40">
      <w:pPr>
        <w:pStyle w:val="ListParagraph"/>
        <w:numPr>
          <w:ilvl w:val="0"/>
          <w:numId w:val="3"/>
        </w:numPr>
        <w:ind w:left="567" w:hanging="567"/>
        <w:rPr>
          <w:rFonts w:asciiTheme="majorHAnsi" w:eastAsiaTheme="majorEastAsia" w:hAnsiTheme="majorHAnsi" w:cstheme="majorBidi"/>
          <w:color w:val="2F5496" w:themeColor="accent1" w:themeShade="BF"/>
          <w:sz w:val="24"/>
          <w:szCs w:val="24"/>
        </w:rPr>
      </w:pPr>
      <w:r w:rsidRPr="002738E9">
        <w:rPr>
          <w:sz w:val="24"/>
          <w:szCs w:val="24"/>
        </w:rPr>
        <w:t>A random integer</w:t>
      </w:r>
      <w:r>
        <w:rPr>
          <w:sz w:val="24"/>
          <w:szCs w:val="24"/>
        </w:rPr>
        <w:t xml:space="preserve"> block</w:t>
      </w:r>
      <w:r w:rsidRPr="002738E9">
        <w:rPr>
          <w:sz w:val="24"/>
          <w:szCs w:val="24"/>
        </w:rPr>
        <w:t xml:space="preserve"> was</w:t>
      </w:r>
      <w:r>
        <w:rPr>
          <w:sz w:val="24"/>
          <w:szCs w:val="24"/>
        </w:rPr>
        <w:t xml:space="preserve"> selected which allowed one of 4 integers to be sent. As the title suggests, the integer is selected randomly between 0 and 3 inclusive (allowing for the quad binary function: 00, 01, 10 and 11).</w:t>
      </w:r>
    </w:p>
    <w:p w14:paraId="36DDCE8B" w14:textId="636F500B" w:rsidR="00356F40" w:rsidRPr="002738E9" w:rsidRDefault="00356F40" w:rsidP="00356F40">
      <w:pPr>
        <w:pStyle w:val="ListParagraph"/>
        <w:numPr>
          <w:ilvl w:val="0"/>
          <w:numId w:val="3"/>
        </w:numPr>
        <w:ind w:left="567" w:hanging="567"/>
        <w:rPr>
          <w:rFonts w:asciiTheme="majorHAnsi" w:eastAsiaTheme="majorEastAsia" w:hAnsiTheme="majorHAnsi" w:cstheme="majorBidi"/>
          <w:sz w:val="24"/>
          <w:szCs w:val="24"/>
        </w:rPr>
      </w:pPr>
      <w:r w:rsidRPr="002738E9">
        <w:rPr>
          <w:rFonts w:eastAsiaTheme="majorEastAsia"/>
          <w:sz w:val="24"/>
          <w:szCs w:val="24"/>
        </w:rPr>
        <w:t>The data</w:t>
      </w:r>
      <w:r>
        <w:rPr>
          <w:rFonts w:eastAsiaTheme="majorEastAsia"/>
          <w:sz w:val="24"/>
          <w:szCs w:val="24"/>
        </w:rPr>
        <w:t>-</w:t>
      </w:r>
      <w:r w:rsidRPr="002738E9">
        <w:rPr>
          <w:rFonts w:eastAsiaTheme="majorEastAsia"/>
          <w:sz w:val="24"/>
          <w:szCs w:val="24"/>
        </w:rPr>
        <w:t>stream was taken from a serial input and transformed into a parallel input</w:t>
      </w:r>
      <w:r w:rsidR="00E46864">
        <w:rPr>
          <w:rFonts w:eastAsiaTheme="majorEastAsia"/>
          <w:sz w:val="24"/>
          <w:szCs w:val="24"/>
        </w:rPr>
        <w:t xml:space="preserve"> using an integer to bit converter</w:t>
      </w:r>
      <w:r w:rsidRPr="002738E9">
        <w:rPr>
          <w:rFonts w:eastAsiaTheme="majorEastAsia"/>
          <w:sz w:val="24"/>
          <w:szCs w:val="24"/>
        </w:rPr>
        <w:t>.</w:t>
      </w:r>
      <w:r>
        <w:rPr>
          <w:rFonts w:eastAsiaTheme="majorEastAsia"/>
          <w:sz w:val="24"/>
          <w:szCs w:val="24"/>
        </w:rPr>
        <w:t xml:space="preserve"> </w:t>
      </w:r>
    </w:p>
    <w:p w14:paraId="76498E26" w14:textId="3277932A" w:rsidR="00356F40" w:rsidRPr="00434B02" w:rsidRDefault="00356F40" w:rsidP="00356F40">
      <w:pPr>
        <w:pStyle w:val="ListParagraph"/>
        <w:numPr>
          <w:ilvl w:val="0"/>
          <w:numId w:val="3"/>
        </w:numPr>
        <w:ind w:left="567" w:hanging="567"/>
        <w:rPr>
          <w:rFonts w:eastAsiaTheme="majorEastAsia"/>
          <w:sz w:val="24"/>
          <w:szCs w:val="24"/>
        </w:rPr>
      </w:pPr>
      <w:r w:rsidRPr="00434B02">
        <w:rPr>
          <w:rFonts w:eastAsiaTheme="majorEastAsia"/>
          <w:sz w:val="24"/>
          <w:szCs w:val="24"/>
        </w:rPr>
        <w:t xml:space="preserve">The wave was split into two sections </w:t>
      </w:r>
      <w:r w:rsidR="00015B3B">
        <w:rPr>
          <w:rFonts w:eastAsiaTheme="majorEastAsia"/>
          <w:sz w:val="24"/>
          <w:szCs w:val="24"/>
        </w:rPr>
        <w:t xml:space="preserve">using a ‘demux’ </w:t>
      </w:r>
      <w:r w:rsidRPr="00434B02">
        <w:rPr>
          <w:rFonts w:eastAsiaTheme="majorEastAsia"/>
          <w:sz w:val="24"/>
          <w:szCs w:val="24"/>
        </w:rPr>
        <w:t>and put through a unipolar to bipolar converter to ensure a plus or minus voltage for the wave.</w:t>
      </w:r>
    </w:p>
    <w:p w14:paraId="7EDF37F8" w14:textId="57ADEFE7" w:rsidR="00356F40" w:rsidRPr="00434B02" w:rsidRDefault="00356F40" w:rsidP="00356F40">
      <w:pPr>
        <w:pStyle w:val="ListParagraph"/>
        <w:numPr>
          <w:ilvl w:val="0"/>
          <w:numId w:val="3"/>
        </w:numPr>
        <w:ind w:left="567" w:hanging="567"/>
        <w:rPr>
          <w:rFonts w:asciiTheme="majorHAnsi" w:eastAsiaTheme="majorEastAsia" w:hAnsiTheme="majorHAnsi" w:cstheme="majorBidi"/>
          <w:color w:val="2F5496" w:themeColor="accent1" w:themeShade="BF"/>
          <w:sz w:val="24"/>
          <w:szCs w:val="24"/>
        </w:rPr>
      </w:pPr>
      <w:r w:rsidRPr="002738E9">
        <w:rPr>
          <w:sz w:val="24"/>
          <w:szCs w:val="24"/>
        </w:rPr>
        <w:t xml:space="preserve">The </w:t>
      </w:r>
      <w:r>
        <w:rPr>
          <w:sz w:val="24"/>
          <w:szCs w:val="24"/>
        </w:rPr>
        <w:t xml:space="preserve">wave was split into two sections and converted from unipolar to bipolar ready for the phase shift. The two streams </w:t>
      </w:r>
      <w:r w:rsidR="006432FC">
        <w:rPr>
          <w:sz w:val="24"/>
          <w:szCs w:val="24"/>
        </w:rPr>
        <w:t xml:space="preserve">are </w:t>
      </w:r>
      <w:r>
        <w:rPr>
          <w:sz w:val="24"/>
          <w:szCs w:val="24"/>
        </w:rPr>
        <w:t>(In-phase (“I”) and Quadrature (“Q”).</w:t>
      </w:r>
    </w:p>
    <w:p w14:paraId="54732226" w14:textId="6916B8EC" w:rsidR="00356F40" w:rsidRPr="00434B02" w:rsidRDefault="00356F40" w:rsidP="00356F40">
      <w:pPr>
        <w:pStyle w:val="ListParagraph"/>
        <w:numPr>
          <w:ilvl w:val="0"/>
          <w:numId w:val="3"/>
        </w:numPr>
        <w:ind w:left="567" w:hanging="567"/>
        <w:rPr>
          <w:rFonts w:asciiTheme="majorHAnsi" w:eastAsiaTheme="majorEastAsia" w:hAnsiTheme="majorHAnsi" w:cstheme="majorBidi"/>
          <w:color w:val="2F5496" w:themeColor="accent1" w:themeShade="BF"/>
          <w:sz w:val="24"/>
          <w:szCs w:val="24"/>
        </w:rPr>
      </w:pPr>
      <w:r>
        <w:rPr>
          <w:sz w:val="24"/>
          <w:szCs w:val="24"/>
        </w:rPr>
        <w:t>The bottom wave</w:t>
      </w:r>
      <w:r w:rsidR="006432FC">
        <w:rPr>
          <w:sz w:val="24"/>
          <w:szCs w:val="24"/>
        </w:rPr>
        <w:t>,</w:t>
      </w:r>
      <w:r>
        <w:rPr>
          <w:sz w:val="24"/>
          <w:szCs w:val="24"/>
        </w:rPr>
        <w:t xml:space="preserve"> </w:t>
      </w:r>
      <w:r w:rsidR="006432FC">
        <w:rPr>
          <w:sz w:val="24"/>
          <w:szCs w:val="24"/>
        </w:rPr>
        <w:t xml:space="preserve">Q, </w:t>
      </w:r>
      <w:r>
        <w:rPr>
          <w:sz w:val="24"/>
          <w:szCs w:val="24"/>
        </w:rPr>
        <w:t xml:space="preserve">is then put through a phase </w:t>
      </w:r>
      <w:r w:rsidRPr="00EB3FE4">
        <w:rPr>
          <w:sz w:val="24"/>
          <w:szCs w:val="24"/>
        </w:rPr>
        <w:t>shift (π/2).</w:t>
      </w:r>
      <w:r>
        <w:rPr>
          <w:sz w:val="24"/>
          <w:szCs w:val="24"/>
        </w:rPr>
        <w:t xml:space="preserve"> </w:t>
      </w:r>
    </w:p>
    <w:p w14:paraId="18A32336" w14:textId="77777777" w:rsidR="009922FA" w:rsidRPr="009922FA" w:rsidRDefault="00356F40" w:rsidP="00356F40">
      <w:pPr>
        <w:pStyle w:val="ListParagraph"/>
        <w:numPr>
          <w:ilvl w:val="0"/>
          <w:numId w:val="3"/>
        </w:numPr>
        <w:ind w:left="567" w:hanging="567"/>
        <w:rPr>
          <w:rFonts w:asciiTheme="majorHAnsi" w:eastAsiaTheme="majorEastAsia" w:hAnsiTheme="majorHAnsi" w:cstheme="majorBidi"/>
          <w:color w:val="2F5496" w:themeColor="accent1" w:themeShade="BF"/>
          <w:sz w:val="24"/>
          <w:szCs w:val="24"/>
        </w:rPr>
      </w:pPr>
      <w:r>
        <w:rPr>
          <w:sz w:val="24"/>
          <w:szCs w:val="24"/>
        </w:rPr>
        <w:t xml:space="preserve">The two waves are </w:t>
      </w:r>
      <w:r w:rsidR="009922FA">
        <w:rPr>
          <w:sz w:val="24"/>
          <w:szCs w:val="24"/>
        </w:rPr>
        <w:t xml:space="preserve">put back together to </w:t>
      </w:r>
      <w:r>
        <w:rPr>
          <w:sz w:val="24"/>
          <w:szCs w:val="24"/>
        </w:rPr>
        <w:t>sen</w:t>
      </w:r>
      <w:r w:rsidR="009922FA">
        <w:rPr>
          <w:sz w:val="24"/>
          <w:szCs w:val="24"/>
        </w:rPr>
        <w:t>d</w:t>
      </w:r>
      <w:r>
        <w:rPr>
          <w:sz w:val="24"/>
          <w:szCs w:val="24"/>
        </w:rPr>
        <w:t xml:space="preserve"> through the</w:t>
      </w:r>
      <w:r w:rsidR="00C23744">
        <w:rPr>
          <w:sz w:val="24"/>
          <w:szCs w:val="24"/>
        </w:rPr>
        <w:t xml:space="preserve"> AWGN</w:t>
      </w:r>
      <w:r w:rsidR="002B15F1">
        <w:rPr>
          <w:sz w:val="24"/>
          <w:szCs w:val="24"/>
        </w:rPr>
        <w:t xml:space="preserve"> to add noise.</w:t>
      </w:r>
    </w:p>
    <w:p w14:paraId="42C88EFF" w14:textId="77777777" w:rsidR="00670478" w:rsidRPr="00670478" w:rsidRDefault="00356F40" w:rsidP="00356F40">
      <w:pPr>
        <w:pStyle w:val="ListParagraph"/>
        <w:numPr>
          <w:ilvl w:val="0"/>
          <w:numId w:val="3"/>
        </w:numPr>
        <w:ind w:left="567" w:hanging="567"/>
        <w:rPr>
          <w:rFonts w:asciiTheme="majorHAnsi" w:eastAsiaTheme="majorEastAsia" w:hAnsiTheme="majorHAnsi" w:cstheme="majorBidi"/>
          <w:color w:val="2F5496" w:themeColor="accent1" w:themeShade="BF"/>
          <w:sz w:val="24"/>
          <w:szCs w:val="24"/>
        </w:rPr>
      </w:pPr>
      <w:r>
        <w:rPr>
          <w:sz w:val="24"/>
          <w:szCs w:val="24"/>
        </w:rPr>
        <w:t>The data is then demodulated using the reverse action</w:t>
      </w:r>
      <w:r w:rsidR="0023055D">
        <w:rPr>
          <w:sz w:val="24"/>
          <w:szCs w:val="24"/>
        </w:rPr>
        <w:t>. A ‘mux’</w:t>
      </w:r>
      <w:r w:rsidR="00F37E1A">
        <w:rPr>
          <w:sz w:val="24"/>
          <w:szCs w:val="24"/>
        </w:rPr>
        <w:t xml:space="preserve"> </w:t>
      </w:r>
      <w:r w:rsidR="00DA5B52">
        <w:rPr>
          <w:sz w:val="24"/>
          <w:szCs w:val="24"/>
        </w:rPr>
        <w:t>puts the bipolar to unipolar</w:t>
      </w:r>
      <w:r w:rsidR="00670478">
        <w:rPr>
          <w:sz w:val="24"/>
          <w:szCs w:val="24"/>
        </w:rPr>
        <w:t xml:space="preserve"> converted signals together</w:t>
      </w:r>
    </w:p>
    <w:p w14:paraId="5FF1EBC9" w14:textId="64F490BC" w:rsidR="00356F40" w:rsidRPr="00EB3FE4" w:rsidRDefault="00670478" w:rsidP="00356F40">
      <w:pPr>
        <w:pStyle w:val="ListParagraph"/>
        <w:numPr>
          <w:ilvl w:val="0"/>
          <w:numId w:val="3"/>
        </w:numPr>
        <w:ind w:left="567" w:hanging="567"/>
        <w:rPr>
          <w:rFonts w:asciiTheme="majorHAnsi" w:eastAsiaTheme="majorEastAsia" w:hAnsiTheme="majorHAnsi" w:cstheme="majorBidi"/>
          <w:color w:val="2F5496" w:themeColor="accent1" w:themeShade="BF"/>
          <w:sz w:val="24"/>
          <w:szCs w:val="24"/>
        </w:rPr>
      </w:pPr>
      <w:r>
        <w:rPr>
          <w:sz w:val="24"/>
          <w:szCs w:val="24"/>
        </w:rPr>
        <w:t>A</w:t>
      </w:r>
      <w:r w:rsidR="00356F40">
        <w:rPr>
          <w:sz w:val="24"/>
          <w:szCs w:val="24"/>
        </w:rPr>
        <w:t xml:space="preserve"> low frequency filter</w:t>
      </w:r>
      <w:r>
        <w:rPr>
          <w:sz w:val="24"/>
          <w:szCs w:val="24"/>
        </w:rPr>
        <w:t xml:space="preserve"> was used to filter all the </w:t>
      </w:r>
      <w:r w:rsidR="008248E9">
        <w:rPr>
          <w:sz w:val="24"/>
          <w:szCs w:val="24"/>
        </w:rPr>
        <w:t>added paths</w:t>
      </w:r>
      <w:r w:rsidR="009D179C">
        <w:rPr>
          <w:rStyle w:val="FootnoteReference"/>
          <w:sz w:val="24"/>
          <w:szCs w:val="24"/>
        </w:rPr>
        <w:footnoteReference w:id="2"/>
      </w:r>
      <w:r w:rsidR="00356F40">
        <w:rPr>
          <w:sz w:val="24"/>
          <w:szCs w:val="24"/>
        </w:rPr>
        <w:t>.</w:t>
      </w:r>
    </w:p>
    <w:p w14:paraId="5017B80B" w14:textId="7E0E1014" w:rsidR="00EB3FE4" w:rsidRDefault="00EB3FE4" w:rsidP="00EB3FE4"/>
    <w:p w14:paraId="7C8BB970" w14:textId="7D66EFA2" w:rsidR="00356F40" w:rsidRDefault="00183E12" w:rsidP="00EB3FE4">
      <w:r>
        <w:rPr>
          <w:noProof/>
        </w:rPr>
        <w:drawing>
          <wp:inline distT="0" distB="0" distL="0" distR="0" wp14:anchorId="71040B5E" wp14:editId="0F8E9A99">
            <wp:extent cx="6510458" cy="3111690"/>
            <wp:effectExtent l="19050" t="19050" r="24130" b="12700"/>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QPSK3 screenshot.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516978" cy="3114806"/>
                    </a:xfrm>
                    <a:prstGeom prst="rect">
                      <a:avLst/>
                    </a:prstGeom>
                    <a:ln>
                      <a:solidFill>
                        <a:srgbClr val="002060"/>
                      </a:solidFill>
                    </a:ln>
                  </pic:spPr>
                </pic:pic>
              </a:graphicData>
            </a:graphic>
          </wp:inline>
        </w:drawing>
      </w:r>
    </w:p>
    <w:p w14:paraId="7D0685A7" w14:textId="1A680228" w:rsidR="00356F40" w:rsidRDefault="00356F40" w:rsidP="00356F40">
      <w:pPr>
        <w:pStyle w:val="Caption"/>
      </w:pPr>
      <w:bookmarkStart w:id="113" w:name="_Toc9068960"/>
      <w:bookmarkStart w:id="114" w:name="_Toc9069163"/>
      <w:bookmarkStart w:id="115" w:name="_Toc9070225"/>
      <w:r>
        <w:t xml:space="preserve">Figure </w:t>
      </w:r>
      <w:r w:rsidR="0020708D">
        <w:fldChar w:fldCharType="begin"/>
      </w:r>
      <w:r w:rsidR="0020708D">
        <w:instrText xml:space="preserve"> SEQ Figure \* ARABIC </w:instrText>
      </w:r>
      <w:r w:rsidR="0020708D">
        <w:fldChar w:fldCharType="separate"/>
      </w:r>
      <w:r w:rsidR="00AC0453">
        <w:rPr>
          <w:noProof/>
        </w:rPr>
        <w:t>28</w:t>
      </w:r>
      <w:r w:rsidR="0020708D">
        <w:rPr>
          <w:noProof/>
        </w:rPr>
        <w:fldChar w:fldCharType="end"/>
      </w:r>
      <w:r>
        <w:t>: QPSK Block</w:t>
      </w:r>
      <w:bookmarkEnd w:id="113"/>
      <w:bookmarkEnd w:id="114"/>
      <w:bookmarkEnd w:id="115"/>
    </w:p>
    <w:p w14:paraId="519CE533" w14:textId="3103EE1B" w:rsidR="00CE3FDF" w:rsidRPr="00CE3FDF" w:rsidRDefault="00D24998" w:rsidP="00CE3FDF">
      <w:r>
        <w:t xml:space="preserve">References for the QPSK build </w:t>
      </w:r>
      <w:r w:rsidR="009143CA">
        <w:fldChar w:fldCharType="begin" w:fldLock="1"/>
      </w:r>
      <w:r w:rsidR="00865056">
        <w:instrText>ADDIN CSL_CITATION {"citationItems":[{"id":"ITEM-1","itemData":{"URL":"https://www.youtube.com/watch?v=ZAI62ySYv7I","accessed":{"date-parts":[["2019","5","17"]]},"id":"ITEM-1","issued":{"date-parts":[["0"]]},"title":"Mô phỏng Simulink - Matlab hệ thống QPSK - YouTube","type":"webpage"},"uris":["http://www.mendeley.com/documents/?uuid=d4827801-f954-3bcd-bf35-6648b6d75408"]},{"id":"ITEM-2","itemData":{"URL":"https://www.youtube.com/watch?v=ij760lCUtfw","accessed":{"date-parts":[["2019","5","17"]]},"id":"ITEM-2","issued":{"date-parts":[["0"]]},"title":"L-15 QPSK Quadrature Phase Shift Keying (Basics, Modulator, Waveforms, Demodulator &amp;amp; Applications) - YouTube","type":"webpage"},"uris":["http://www.mendeley.com/documents/?uuid=4d6d5901-23b6-3d16-8fdb-5fd09cbdc5e4"]},{"id":"ITEM-3","itemData":{"URL":"https://www.youtube.com/watch?v=L0KIHbUXF_Y","accessed":{"date-parts":[["2019","5","17"]]},"id":"ITEM-3","issued":{"date-parts":[["0"]]},"title":"QPSK- QPSK Generation and Detection - QPSK Block Diagram (Quadrature Phase Shift Keying) - YouTube","type":"webpage"},"uris":["http://www.mendeley.com/documents/?uuid=105f1133-a389-34aa-a79d-c664f4fb576a"]},{"id":"ITEM-4","itemData":{"URL":"https://www.youtube.com/watch?v=fbdUR6V720U","accessed":{"date-parts":[["2019","5","17"]]},"id":"ITEM-4","issued":{"date-parts":[["0"]]},"title":"Engage Students With Experiential Learning of QPSK - YouTube","type":"webpage"},"uris":["http://www.mendeley.com/documents/?uuid=3a1a6e4d-4f8f-369f-a3a2-8cec483e0d06"]},{"id":"ITEM-5","itemData":{"URL":"https://www.youtube.com/watch?v=VGVy8foa6Cw","accessed":{"date-parts":[["2019","5","17"]]},"id":"ITEM-5","issued":{"date-parts":[["0"]]},"title":"simulink qpsk xilinx - YouTube","type":"webpage"},"uris":["http://www.mendeley.com/documents/?uuid=35b4f14e-8f12-32b3-9965-d5bbdc54320e"]}],"mendeley":{"formattedCitation":"[42]–[46]","plainTextFormattedCitation":"[42]–[46]","previouslyFormattedCitation":"[42]–[46]"},"properties":{"noteIndex":0},"schema":"https://github.com/citation-style-language/schema/raw/master/csl-citation.json"}</w:instrText>
      </w:r>
      <w:r w:rsidR="009143CA">
        <w:fldChar w:fldCharType="separate"/>
      </w:r>
      <w:r w:rsidR="00522092" w:rsidRPr="00522092">
        <w:rPr>
          <w:noProof/>
        </w:rPr>
        <w:t>[42]–[46]</w:t>
      </w:r>
      <w:r w:rsidR="009143CA">
        <w:fldChar w:fldCharType="end"/>
      </w:r>
      <w:r>
        <w:t>.</w:t>
      </w:r>
    </w:p>
    <w:sectPr w:rsidR="00CE3FDF" w:rsidRPr="00CE3FDF" w:rsidSect="008045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469756" w14:textId="77777777" w:rsidR="0020708D" w:rsidRDefault="0020708D" w:rsidP="006F3E03">
      <w:r>
        <w:separator/>
      </w:r>
    </w:p>
  </w:endnote>
  <w:endnote w:type="continuationSeparator" w:id="0">
    <w:p w14:paraId="6E4524F4" w14:textId="77777777" w:rsidR="0020708D" w:rsidRDefault="0020708D" w:rsidP="006F3E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4AB1BA" w14:textId="77777777" w:rsidR="0020708D" w:rsidRDefault="0020708D" w:rsidP="006F3E03">
      <w:r>
        <w:separator/>
      </w:r>
    </w:p>
  </w:footnote>
  <w:footnote w:type="continuationSeparator" w:id="0">
    <w:p w14:paraId="68EA954F" w14:textId="77777777" w:rsidR="0020708D" w:rsidRDefault="0020708D" w:rsidP="006F3E03">
      <w:r>
        <w:continuationSeparator/>
      </w:r>
    </w:p>
  </w:footnote>
  <w:footnote w:id="1">
    <w:p w14:paraId="2E04CEE2" w14:textId="7D5EF626" w:rsidR="00FC05BD" w:rsidRDefault="00FC05BD" w:rsidP="006F3E03">
      <w:pPr>
        <w:pStyle w:val="FootnoteText"/>
      </w:pPr>
      <w:r>
        <w:rPr>
          <w:rStyle w:val="FootnoteReference"/>
        </w:rPr>
        <w:footnoteRef/>
      </w:r>
      <w:r>
        <w:t xml:space="preserve"> “</w:t>
      </w:r>
      <w:r w:rsidRPr="00B838C7">
        <w:rPr>
          <w:i/>
        </w:rPr>
        <w:t>baseband signals … designate the band of frequencies representing the original signal as delivered by the source of information</w:t>
      </w:r>
      <w:r>
        <w:t xml:space="preserve">” </w:t>
      </w:r>
      <w:r>
        <w:fldChar w:fldCharType="begin" w:fldLock="1"/>
      </w:r>
      <w:r>
        <w:instrText>ADDIN CSL_CITATION {"citationItems":[{"id":"ITEM-1","itemData":{"URL":"https://hemantmore.org/physics-2/p21210003/5540/","accessed":{"date-parts":[["2019","2","17"]]},"id":"ITEM-1","issued":{"date-parts":[["0"]]},"title":"The need of Modulation in Communication System","type":"webpage"},"uris":["http://www.mendeley.com/documents/?uuid=a3b7a67b-101a-3667-b104-901ff26700b8"]}],"mendeley":{"formattedCitation":"[1]","plainTextFormattedCitation":"[1]","previouslyFormattedCitation":"[1]"},"properties":{"noteIndex":0},"schema":"https://github.com/citation-style-language/schema/raw/master/csl-citation.json"}</w:instrText>
      </w:r>
      <w:r>
        <w:fldChar w:fldCharType="separate"/>
      </w:r>
      <w:r w:rsidRPr="00954DCB">
        <w:rPr>
          <w:noProof/>
        </w:rPr>
        <w:t>[1]</w:t>
      </w:r>
      <w:r>
        <w:fldChar w:fldCharType="end"/>
      </w:r>
    </w:p>
  </w:footnote>
  <w:footnote w:id="2">
    <w:p w14:paraId="33E53A5D" w14:textId="64EFF0E5" w:rsidR="00FC05BD" w:rsidRDefault="00FC05BD">
      <w:pPr>
        <w:pStyle w:val="FootnoteText"/>
      </w:pPr>
      <w:r>
        <w:rPr>
          <w:rStyle w:val="FootnoteReference"/>
        </w:rPr>
        <w:footnoteRef/>
      </w:r>
      <w:r>
        <w:t xml:space="preserve"> Having built the QPSK block and encountered issues, more research was necessary. Upon inspection it was found the filter was the issue. Nicholas Jones changed the parameters on the filter to enable the QPSK block to work.</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52F2C"/>
    <w:multiLevelType w:val="hybridMultilevel"/>
    <w:tmpl w:val="B65EA29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85305A2"/>
    <w:multiLevelType w:val="hybridMultilevel"/>
    <w:tmpl w:val="A4BAF2A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B1427CD"/>
    <w:multiLevelType w:val="hybridMultilevel"/>
    <w:tmpl w:val="56D6C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F64377"/>
    <w:multiLevelType w:val="hybridMultilevel"/>
    <w:tmpl w:val="C44C5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4C32EB"/>
    <w:multiLevelType w:val="multilevel"/>
    <w:tmpl w:val="44B0A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EA35C9"/>
    <w:multiLevelType w:val="hybridMultilevel"/>
    <w:tmpl w:val="2A903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5335F5"/>
    <w:multiLevelType w:val="hybridMultilevel"/>
    <w:tmpl w:val="C2B89344"/>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8" w15:restartNumberingAfterBreak="0">
    <w:nsid w:val="53233CA3"/>
    <w:multiLevelType w:val="hybridMultilevel"/>
    <w:tmpl w:val="E1844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2F0084"/>
    <w:multiLevelType w:val="hybridMultilevel"/>
    <w:tmpl w:val="11A4426E"/>
    <w:lvl w:ilvl="0" w:tplc="2ED05AC8">
      <w:start w:val="1"/>
      <w:numFmt w:val="decimal"/>
      <w:lvlText w:val="%1."/>
      <w:lvlJc w:val="left"/>
      <w:pPr>
        <w:ind w:left="720" w:hanging="360"/>
      </w:pPr>
      <w:rPr>
        <w:rFonts w:ascii="Times New Roman" w:eastAsiaTheme="minorHAnsi" w:hAnsi="Times New Roman" w:cs="Times New Roman"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9"/>
  </w:num>
  <w:num w:numId="3">
    <w:abstractNumId w:val="10"/>
  </w:num>
  <w:num w:numId="4">
    <w:abstractNumId w:val="5"/>
  </w:num>
  <w:num w:numId="5">
    <w:abstractNumId w:val="7"/>
  </w:num>
  <w:num w:numId="6">
    <w:abstractNumId w:val="0"/>
  </w:num>
  <w:num w:numId="7">
    <w:abstractNumId w:val="2"/>
  </w:num>
  <w:num w:numId="8">
    <w:abstractNumId w:val="8"/>
  </w:num>
  <w:num w:numId="9">
    <w:abstractNumId w:val="6"/>
  </w:num>
  <w:num w:numId="10">
    <w:abstractNumId w:val="4"/>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3A4"/>
    <w:rsid w:val="000042E2"/>
    <w:rsid w:val="00014275"/>
    <w:rsid w:val="000153BC"/>
    <w:rsid w:val="00015B3B"/>
    <w:rsid w:val="000267FD"/>
    <w:rsid w:val="00026D68"/>
    <w:rsid w:val="0003085E"/>
    <w:rsid w:val="00034121"/>
    <w:rsid w:val="00035024"/>
    <w:rsid w:val="00045A09"/>
    <w:rsid w:val="00053690"/>
    <w:rsid w:val="000572CF"/>
    <w:rsid w:val="00057A16"/>
    <w:rsid w:val="00065DA3"/>
    <w:rsid w:val="0007041C"/>
    <w:rsid w:val="000744C6"/>
    <w:rsid w:val="000837E6"/>
    <w:rsid w:val="000860F4"/>
    <w:rsid w:val="000A40EC"/>
    <w:rsid w:val="000A60A6"/>
    <w:rsid w:val="000A6773"/>
    <w:rsid w:val="000B31C6"/>
    <w:rsid w:val="000B3C99"/>
    <w:rsid w:val="000D7DAD"/>
    <w:rsid w:val="000E1BBF"/>
    <w:rsid w:val="000E3BE6"/>
    <w:rsid w:val="000E4F27"/>
    <w:rsid w:val="000E5D11"/>
    <w:rsid w:val="000E6670"/>
    <w:rsid w:val="000F3C61"/>
    <w:rsid w:val="000F5E2A"/>
    <w:rsid w:val="00100209"/>
    <w:rsid w:val="0012186D"/>
    <w:rsid w:val="0012634D"/>
    <w:rsid w:val="001303A4"/>
    <w:rsid w:val="00130C4F"/>
    <w:rsid w:val="0013128F"/>
    <w:rsid w:val="00151216"/>
    <w:rsid w:val="00164E79"/>
    <w:rsid w:val="0017615E"/>
    <w:rsid w:val="00181533"/>
    <w:rsid w:val="00181E0C"/>
    <w:rsid w:val="00182967"/>
    <w:rsid w:val="00183E12"/>
    <w:rsid w:val="00186C2B"/>
    <w:rsid w:val="00186FC0"/>
    <w:rsid w:val="001879D1"/>
    <w:rsid w:val="00190839"/>
    <w:rsid w:val="00191A49"/>
    <w:rsid w:val="00194568"/>
    <w:rsid w:val="001A45F5"/>
    <w:rsid w:val="001A4AF3"/>
    <w:rsid w:val="001C46AF"/>
    <w:rsid w:val="001D273A"/>
    <w:rsid w:val="001D2867"/>
    <w:rsid w:val="001D7622"/>
    <w:rsid w:val="001E0118"/>
    <w:rsid w:val="001E4CE3"/>
    <w:rsid w:val="001E64F2"/>
    <w:rsid w:val="001F7839"/>
    <w:rsid w:val="00200E73"/>
    <w:rsid w:val="00205A9C"/>
    <w:rsid w:val="0020708D"/>
    <w:rsid w:val="002108AC"/>
    <w:rsid w:val="002223AD"/>
    <w:rsid w:val="0023055D"/>
    <w:rsid w:val="00232B41"/>
    <w:rsid w:val="0024795C"/>
    <w:rsid w:val="00257E65"/>
    <w:rsid w:val="00260757"/>
    <w:rsid w:val="00264673"/>
    <w:rsid w:val="002738E9"/>
    <w:rsid w:val="00283564"/>
    <w:rsid w:val="00286F17"/>
    <w:rsid w:val="002870C4"/>
    <w:rsid w:val="002909DC"/>
    <w:rsid w:val="002917C1"/>
    <w:rsid w:val="00294736"/>
    <w:rsid w:val="00297C54"/>
    <w:rsid w:val="002A2234"/>
    <w:rsid w:val="002A4BCA"/>
    <w:rsid w:val="002A7FF6"/>
    <w:rsid w:val="002B15F1"/>
    <w:rsid w:val="002B3EB7"/>
    <w:rsid w:val="002B48DA"/>
    <w:rsid w:val="002C1D15"/>
    <w:rsid w:val="002C1F0B"/>
    <w:rsid w:val="002F5F50"/>
    <w:rsid w:val="002F7506"/>
    <w:rsid w:val="00304D49"/>
    <w:rsid w:val="00311340"/>
    <w:rsid w:val="003129AB"/>
    <w:rsid w:val="00314FAB"/>
    <w:rsid w:val="00315410"/>
    <w:rsid w:val="00323AA7"/>
    <w:rsid w:val="003246F3"/>
    <w:rsid w:val="00325322"/>
    <w:rsid w:val="00334D14"/>
    <w:rsid w:val="00345AF6"/>
    <w:rsid w:val="0034665A"/>
    <w:rsid w:val="0034798F"/>
    <w:rsid w:val="00351C58"/>
    <w:rsid w:val="0035253F"/>
    <w:rsid w:val="00353A04"/>
    <w:rsid w:val="003554FE"/>
    <w:rsid w:val="00356F40"/>
    <w:rsid w:val="003638F4"/>
    <w:rsid w:val="003645EE"/>
    <w:rsid w:val="00367369"/>
    <w:rsid w:val="00367B9C"/>
    <w:rsid w:val="00372DDF"/>
    <w:rsid w:val="00377FE8"/>
    <w:rsid w:val="0038776C"/>
    <w:rsid w:val="0039561D"/>
    <w:rsid w:val="003A0E73"/>
    <w:rsid w:val="003A22ED"/>
    <w:rsid w:val="003A4D07"/>
    <w:rsid w:val="003A4FE8"/>
    <w:rsid w:val="003B3F1E"/>
    <w:rsid w:val="003B4A20"/>
    <w:rsid w:val="003C17FB"/>
    <w:rsid w:val="003C5152"/>
    <w:rsid w:val="003C7BB4"/>
    <w:rsid w:val="003D02BE"/>
    <w:rsid w:val="003E01A1"/>
    <w:rsid w:val="003F2C0F"/>
    <w:rsid w:val="004079CF"/>
    <w:rsid w:val="004129B3"/>
    <w:rsid w:val="0043118D"/>
    <w:rsid w:val="00434B02"/>
    <w:rsid w:val="0043716F"/>
    <w:rsid w:val="00437F0D"/>
    <w:rsid w:val="004451F6"/>
    <w:rsid w:val="004542EA"/>
    <w:rsid w:val="00454580"/>
    <w:rsid w:val="00466042"/>
    <w:rsid w:val="00466A3F"/>
    <w:rsid w:val="00483F6A"/>
    <w:rsid w:val="00492487"/>
    <w:rsid w:val="00494973"/>
    <w:rsid w:val="004A2194"/>
    <w:rsid w:val="004A319A"/>
    <w:rsid w:val="004A7C2A"/>
    <w:rsid w:val="004C2123"/>
    <w:rsid w:val="004C6426"/>
    <w:rsid w:val="004D7658"/>
    <w:rsid w:val="005107BC"/>
    <w:rsid w:val="00513BA5"/>
    <w:rsid w:val="00514F12"/>
    <w:rsid w:val="0052027A"/>
    <w:rsid w:val="00521E73"/>
    <w:rsid w:val="00522092"/>
    <w:rsid w:val="0052565A"/>
    <w:rsid w:val="00525BF0"/>
    <w:rsid w:val="00535448"/>
    <w:rsid w:val="0054213A"/>
    <w:rsid w:val="00545126"/>
    <w:rsid w:val="00553653"/>
    <w:rsid w:val="00572FD9"/>
    <w:rsid w:val="005804E9"/>
    <w:rsid w:val="00581428"/>
    <w:rsid w:val="005832BF"/>
    <w:rsid w:val="00586C6E"/>
    <w:rsid w:val="005907BC"/>
    <w:rsid w:val="005910CC"/>
    <w:rsid w:val="00592E24"/>
    <w:rsid w:val="00596F73"/>
    <w:rsid w:val="005A4EDB"/>
    <w:rsid w:val="005C336F"/>
    <w:rsid w:val="005C471F"/>
    <w:rsid w:val="005C794C"/>
    <w:rsid w:val="005D0119"/>
    <w:rsid w:val="005D34E9"/>
    <w:rsid w:val="005F12E4"/>
    <w:rsid w:val="005F6849"/>
    <w:rsid w:val="00600D6B"/>
    <w:rsid w:val="0061464A"/>
    <w:rsid w:val="00616DD3"/>
    <w:rsid w:val="006351DB"/>
    <w:rsid w:val="00636B0D"/>
    <w:rsid w:val="00642C4C"/>
    <w:rsid w:val="006432FC"/>
    <w:rsid w:val="0064582B"/>
    <w:rsid w:val="00650717"/>
    <w:rsid w:val="00650899"/>
    <w:rsid w:val="00651C16"/>
    <w:rsid w:val="00655357"/>
    <w:rsid w:val="0066351B"/>
    <w:rsid w:val="00667907"/>
    <w:rsid w:val="00670478"/>
    <w:rsid w:val="0067246D"/>
    <w:rsid w:val="00683607"/>
    <w:rsid w:val="006913E8"/>
    <w:rsid w:val="00691EC2"/>
    <w:rsid w:val="00692B5F"/>
    <w:rsid w:val="00695FD2"/>
    <w:rsid w:val="006B795C"/>
    <w:rsid w:val="006B7D49"/>
    <w:rsid w:val="006C57A5"/>
    <w:rsid w:val="006D07A8"/>
    <w:rsid w:val="006D1679"/>
    <w:rsid w:val="006D3822"/>
    <w:rsid w:val="006D6813"/>
    <w:rsid w:val="006E2A11"/>
    <w:rsid w:val="006F3E03"/>
    <w:rsid w:val="006F62D2"/>
    <w:rsid w:val="006F7A3F"/>
    <w:rsid w:val="00702EA9"/>
    <w:rsid w:val="00707A14"/>
    <w:rsid w:val="00710E3D"/>
    <w:rsid w:val="00711D3F"/>
    <w:rsid w:val="007131CF"/>
    <w:rsid w:val="007150C6"/>
    <w:rsid w:val="0071780C"/>
    <w:rsid w:val="0072637F"/>
    <w:rsid w:val="007329AC"/>
    <w:rsid w:val="00733588"/>
    <w:rsid w:val="00735FC1"/>
    <w:rsid w:val="007377D4"/>
    <w:rsid w:val="0074113F"/>
    <w:rsid w:val="00741862"/>
    <w:rsid w:val="00745D59"/>
    <w:rsid w:val="00751690"/>
    <w:rsid w:val="00757656"/>
    <w:rsid w:val="00761616"/>
    <w:rsid w:val="0076685B"/>
    <w:rsid w:val="0077305D"/>
    <w:rsid w:val="00774782"/>
    <w:rsid w:val="007771BC"/>
    <w:rsid w:val="00777D67"/>
    <w:rsid w:val="0078177C"/>
    <w:rsid w:val="0078782E"/>
    <w:rsid w:val="00790E4F"/>
    <w:rsid w:val="0079782C"/>
    <w:rsid w:val="007A0049"/>
    <w:rsid w:val="007A42E3"/>
    <w:rsid w:val="007A611B"/>
    <w:rsid w:val="007A61F2"/>
    <w:rsid w:val="007B2F0A"/>
    <w:rsid w:val="007B7A1A"/>
    <w:rsid w:val="007C0EF6"/>
    <w:rsid w:val="007C6908"/>
    <w:rsid w:val="007C7358"/>
    <w:rsid w:val="007C757C"/>
    <w:rsid w:val="007D3810"/>
    <w:rsid w:val="007D4310"/>
    <w:rsid w:val="007E09DB"/>
    <w:rsid w:val="007E245B"/>
    <w:rsid w:val="007E4964"/>
    <w:rsid w:val="007E6826"/>
    <w:rsid w:val="007F1848"/>
    <w:rsid w:val="007F4CC2"/>
    <w:rsid w:val="00801D5D"/>
    <w:rsid w:val="0080453A"/>
    <w:rsid w:val="008145B4"/>
    <w:rsid w:val="008157ED"/>
    <w:rsid w:val="00823855"/>
    <w:rsid w:val="008248E9"/>
    <w:rsid w:val="00826E37"/>
    <w:rsid w:val="008375F3"/>
    <w:rsid w:val="00851610"/>
    <w:rsid w:val="00865056"/>
    <w:rsid w:val="00871B89"/>
    <w:rsid w:val="0087228E"/>
    <w:rsid w:val="0088177D"/>
    <w:rsid w:val="008837AC"/>
    <w:rsid w:val="008A266D"/>
    <w:rsid w:val="008A56D3"/>
    <w:rsid w:val="008B4114"/>
    <w:rsid w:val="008C004D"/>
    <w:rsid w:val="008D0ECA"/>
    <w:rsid w:val="008D31B1"/>
    <w:rsid w:val="008F4824"/>
    <w:rsid w:val="008F6A79"/>
    <w:rsid w:val="008F7B67"/>
    <w:rsid w:val="009143CA"/>
    <w:rsid w:val="0092709E"/>
    <w:rsid w:val="009463CA"/>
    <w:rsid w:val="00947ED7"/>
    <w:rsid w:val="00950B8B"/>
    <w:rsid w:val="00951C3D"/>
    <w:rsid w:val="00952F82"/>
    <w:rsid w:val="00953905"/>
    <w:rsid w:val="00954DCB"/>
    <w:rsid w:val="00960813"/>
    <w:rsid w:val="00962A91"/>
    <w:rsid w:val="00965DEA"/>
    <w:rsid w:val="00971F00"/>
    <w:rsid w:val="00986ECB"/>
    <w:rsid w:val="009922FA"/>
    <w:rsid w:val="00993A6F"/>
    <w:rsid w:val="009A0598"/>
    <w:rsid w:val="009A0DC0"/>
    <w:rsid w:val="009A7CD8"/>
    <w:rsid w:val="009B58E3"/>
    <w:rsid w:val="009B59C7"/>
    <w:rsid w:val="009D179C"/>
    <w:rsid w:val="009D2307"/>
    <w:rsid w:val="009D5ED2"/>
    <w:rsid w:val="009E39CF"/>
    <w:rsid w:val="009E6C08"/>
    <w:rsid w:val="009F0426"/>
    <w:rsid w:val="009F32BB"/>
    <w:rsid w:val="00A03AB8"/>
    <w:rsid w:val="00A10607"/>
    <w:rsid w:val="00A17EDF"/>
    <w:rsid w:val="00A21760"/>
    <w:rsid w:val="00A32475"/>
    <w:rsid w:val="00A53AFF"/>
    <w:rsid w:val="00A5629A"/>
    <w:rsid w:val="00A60969"/>
    <w:rsid w:val="00A668E4"/>
    <w:rsid w:val="00A8468D"/>
    <w:rsid w:val="00A868BC"/>
    <w:rsid w:val="00A87106"/>
    <w:rsid w:val="00AA45D3"/>
    <w:rsid w:val="00AA4B80"/>
    <w:rsid w:val="00AA5796"/>
    <w:rsid w:val="00AA79B7"/>
    <w:rsid w:val="00AA7E11"/>
    <w:rsid w:val="00AC0453"/>
    <w:rsid w:val="00AC100F"/>
    <w:rsid w:val="00AC32CA"/>
    <w:rsid w:val="00AC477C"/>
    <w:rsid w:val="00AC6D7F"/>
    <w:rsid w:val="00AD73AB"/>
    <w:rsid w:val="00AE10D6"/>
    <w:rsid w:val="00AE4F30"/>
    <w:rsid w:val="00AF30BF"/>
    <w:rsid w:val="00AF6FA0"/>
    <w:rsid w:val="00B00306"/>
    <w:rsid w:val="00B070CB"/>
    <w:rsid w:val="00B13039"/>
    <w:rsid w:val="00B13203"/>
    <w:rsid w:val="00B20504"/>
    <w:rsid w:val="00B21F04"/>
    <w:rsid w:val="00B37821"/>
    <w:rsid w:val="00B430BE"/>
    <w:rsid w:val="00B55A8F"/>
    <w:rsid w:val="00B6017C"/>
    <w:rsid w:val="00B606E7"/>
    <w:rsid w:val="00B61B39"/>
    <w:rsid w:val="00B6420F"/>
    <w:rsid w:val="00B75625"/>
    <w:rsid w:val="00B76284"/>
    <w:rsid w:val="00B83629"/>
    <w:rsid w:val="00B838C7"/>
    <w:rsid w:val="00B91A1A"/>
    <w:rsid w:val="00B92145"/>
    <w:rsid w:val="00B938D9"/>
    <w:rsid w:val="00BA3623"/>
    <w:rsid w:val="00BA44F0"/>
    <w:rsid w:val="00BA6634"/>
    <w:rsid w:val="00BA663E"/>
    <w:rsid w:val="00BA7C0B"/>
    <w:rsid w:val="00BB0C9F"/>
    <w:rsid w:val="00BC3B14"/>
    <w:rsid w:val="00BC51A3"/>
    <w:rsid w:val="00BC553D"/>
    <w:rsid w:val="00BC602B"/>
    <w:rsid w:val="00BD1A7E"/>
    <w:rsid w:val="00BD3689"/>
    <w:rsid w:val="00BD5534"/>
    <w:rsid w:val="00BD5CF7"/>
    <w:rsid w:val="00BD7DD3"/>
    <w:rsid w:val="00BE5871"/>
    <w:rsid w:val="00C0202F"/>
    <w:rsid w:val="00C04704"/>
    <w:rsid w:val="00C120BE"/>
    <w:rsid w:val="00C16435"/>
    <w:rsid w:val="00C21566"/>
    <w:rsid w:val="00C22D38"/>
    <w:rsid w:val="00C23744"/>
    <w:rsid w:val="00C41579"/>
    <w:rsid w:val="00C64A3A"/>
    <w:rsid w:val="00C93128"/>
    <w:rsid w:val="00C946EC"/>
    <w:rsid w:val="00CA207B"/>
    <w:rsid w:val="00CB5694"/>
    <w:rsid w:val="00CE3FDF"/>
    <w:rsid w:val="00CE7E1C"/>
    <w:rsid w:val="00CF6F4F"/>
    <w:rsid w:val="00D1441B"/>
    <w:rsid w:val="00D21A60"/>
    <w:rsid w:val="00D24998"/>
    <w:rsid w:val="00D25919"/>
    <w:rsid w:val="00D25B52"/>
    <w:rsid w:val="00D30E98"/>
    <w:rsid w:val="00D36390"/>
    <w:rsid w:val="00D368BE"/>
    <w:rsid w:val="00D50B39"/>
    <w:rsid w:val="00D53C74"/>
    <w:rsid w:val="00D540F8"/>
    <w:rsid w:val="00D56074"/>
    <w:rsid w:val="00D64952"/>
    <w:rsid w:val="00D70D0C"/>
    <w:rsid w:val="00D72FD6"/>
    <w:rsid w:val="00D735B1"/>
    <w:rsid w:val="00D75447"/>
    <w:rsid w:val="00D85F90"/>
    <w:rsid w:val="00D96FFC"/>
    <w:rsid w:val="00D972FD"/>
    <w:rsid w:val="00DA5B52"/>
    <w:rsid w:val="00DC05D7"/>
    <w:rsid w:val="00DD6220"/>
    <w:rsid w:val="00DE28F5"/>
    <w:rsid w:val="00DE326B"/>
    <w:rsid w:val="00DF4A01"/>
    <w:rsid w:val="00DF56B8"/>
    <w:rsid w:val="00E01AEF"/>
    <w:rsid w:val="00E1401E"/>
    <w:rsid w:val="00E1632E"/>
    <w:rsid w:val="00E214C0"/>
    <w:rsid w:val="00E30A16"/>
    <w:rsid w:val="00E33C7E"/>
    <w:rsid w:val="00E34767"/>
    <w:rsid w:val="00E41282"/>
    <w:rsid w:val="00E43093"/>
    <w:rsid w:val="00E46864"/>
    <w:rsid w:val="00E50A84"/>
    <w:rsid w:val="00E526A3"/>
    <w:rsid w:val="00E53E2F"/>
    <w:rsid w:val="00E549F0"/>
    <w:rsid w:val="00E570AA"/>
    <w:rsid w:val="00E65C65"/>
    <w:rsid w:val="00E6712E"/>
    <w:rsid w:val="00E6734A"/>
    <w:rsid w:val="00E76ADD"/>
    <w:rsid w:val="00E8387E"/>
    <w:rsid w:val="00E92CCB"/>
    <w:rsid w:val="00EA4CE8"/>
    <w:rsid w:val="00EB3FE4"/>
    <w:rsid w:val="00EB5957"/>
    <w:rsid w:val="00EB6493"/>
    <w:rsid w:val="00EB6DF1"/>
    <w:rsid w:val="00EC259F"/>
    <w:rsid w:val="00EC3AC0"/>
    <w:rsid w:val="00EC49B9"/>
    <w:rsid w:val="00ED0E6E"/>
    <w:rsid w:val="00ED11BF"/>
    <w:rsid w:val="00ED30E6"/>
    <w:rsid w:val="00ED7224"/>
    <w:rsid w:val="00F01C67"/>
    <w:rsid w:val="00F06BF2"/>
    <w:rsid w:val="00F129A5"/>
    <w:rsid w:val="00F22ED1"/>
    <w:rsid w:val="00F254C7"/>
    <w:rsid w:val="00F27500"/>
    <w:rsid w:val="00F37E1A"/>
    <w:rsid w:val="00F410BC"/>
    <w:rsid w:val="00F7535D"/>
    <w:rsid w:val="00F8703B"/>
    <w:rsid w:val="00F918F6"/>
    <w:rsid w:val="00F94742"/>
    <w:rsid w:val="00F950B1"/>
    <w:rsid w:val="00F96512"/>
    <w:rsid w:val="00F96D00"/>
    <w:rsid w:val="00F96F1D"/>
    <w:rsid w:val="00FA7B8E"/>
    <w:rsid w:val="00FB0DAD"/>
    <w:rsid w:val="00FB236D"/>
    <w:rsid w:val="00FC0150"/>
    <w:rsid w:val="00FC05BD"/>
    <w:rsid w:val="00FD7116"/>
    <w:rsid w:val="00FE5087"/>
    <w:rsid w:val="00FF3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AC90B9"/>
  <w15:chartTrackingRefBased/>
  <w15:docId w15:val="{5AE13969-3916-49F7-ABE4-A0FFF72FE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E03"/>
    <w:pPr>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8A266D"/>
    <w:pPr>
      <w:keepNext/>
      <w:keepLines/>
      <w:spacing w:before="240" w:after="0"/>
      <w:outlineLvl w:val="0"/>
    </w:pPr>
    <w:rPr>
      <w:rFonts w:eastAsiaTheme="majorEastAsia"/>
      <w:color w:val="2F5496" w:themeColor="accent1" w:themeShade="BF"/>
      <w:sz w:val="28"/>
      <w:szCs w:val="28"/>
    </w:rPr>
  </w:style>
  <w:style w:type="paragraph" w:styleId="Heading2">
    <w:name w:val="heading 2"/>
    <w:basedOn w:val="Normal"/>
    <w:next w:val="Normal"/>
    <w:link w:val="Heading2Char"/>
    <w:uiPriority w:val="9"/>
    <w:unhideWhenUsed/>
    <w:qFormat/>
    <w:rsid w:val="003D02BE"/>
    <w:pPr>
      <w:keepNext/>
      <w:keepLines/>
      <w:spacing w:before="40" w:after="0"/>
      <w:outlineLvl w:val="1"/>
    </w:pPr>
    <w:rPr>
      <w:rFonts w:eastAsiaTheme="majorEastAsia"/>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
    <w:basedOn w:val="Normal"/>
    <w:uiPriority w:val="34"/>
    <w:qFormat/>
    <w:rsid w:val="001303A4"/>
    <w:pPr>
      <w:spacing w:after="0" w:line="240" w:lineRule="auto"/>
      <w:ind w:left="720"/>
      <w:contextualSpacing/>
    </w:pPr>
    <w:rPr>
      <w:rFonts w:eastAsia="Times New Roman"/>
      <w:sz w:val="20"/>
      <w:szCs w:val="20"/>
      <w:lang w:eastAsia="en-GB"/>
    </w:rPr>
  </w:style>
  <w:style w:type="paragraph" w:customStyle="1" w:styleId="paragraph">
    <w:name w:val="paragraph"/>
    <w:basedOn w:val="Normal"/>
    <w:rsid w:val="001303A4"/>
    <w:pPr>
      <w:spacing w:before="100" w:beforeAutospacing="1" w:after="100" w:afterAutospacing="1" w:line="240" w:lineRule="auto"/>
    </w:pPr>
    <w:rPr>
      <w:rFonts w:eastAsia="Times New Roman"/>
      <w:lang w:eastAsia="en-GB"/>
    </w:rPr>
  </w:style>
  <w:style w:type="character" w:customStyle="1" w:styleId="normaltextrun">
    <w:name w:val="normaltextrun"/>
    <w:basedOn w:val="DefaultParagraphFont"/>
    <w:rsid w:val="001303A4"/>
  </w:style>
  <w:style w:type="character" w:customStyle="1" w:styleId="spellingerror">
    <w:name w:val="spellingerror"/>
    <w:basedOn w:val="DefaultParagraphFont"/>
    <w:rsid w:val="001303A4"/>
  </w:style>
  <w:style w:type="character" w:customStyle="1" w:styleId="eop">
    <w:name w:val="eop"/>
    <w:basedOn w:val="DefaultParagraphFont"/>
    <w:rsid w:val="001303A4"/>
  </w:style>
  <w:style w:type="character" w:customStyle="1" w:styleId="Heading2Char">
    <w:name w:val="Heading 2 Char"/>
    <w:basedOn w:val="DefaultParagraphFont"/>
    <w:link w:val="Heading2"/>
    <w:uiPriority w:val="9"/>
    <w:rsid w:val="003D02BE"/>
    <w:rPr>
      <w:rFonts w:ascii="Times New Roman" w:eastAsiaTheme="majorEastAsia" w:hAnsi="Times New Roman" w:cs="Times New Roman"/>
      <w:color w:val="2F5496" w:themeColor="accent1" w:themeShade="BF"/>
      <w:sz w:val="28"/>
      <w:szCs w:val="28"/>
    </w:rPr>
  </w:style>
  <w:style w:type="paragraph" w:styleId="FootnoteText">
    <w:name w:val="footnote text"/>
    <w:basedOn w:val="Normal"/>
    <w:link w:val="FootnoteTextChar"/>
    <w:uiPriority w:val="99"/>
    <w:unhideWhenUsed/>
    <w:rsid w:val="00954DCB"/>
    <w:pPr>
      <w:spacing w:after="0" w:line="240" w:lineRule="auto"/>
    </w:pPr>
    <w:rPr>
      <w:sz w:val="20"/>
      <w:szCs w:val="20"/>
    </w:rPr>
  </w:style>
  <w:style w:type="character" w:customStyle="1" w:styleId="FootnoteTextChar">
    <w:name w:val="Footnote Text Char"/>
    <w:basedOn w:val="DefaultParagraphFont"/>
    <w:link w:val="FootnoteText"/>
    <w:uiPriority w:val="99"/>
    <w:rsid w:val="00954DCB"/>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954DCB"/>
    <w:rPr>
      <w:vertAlign w:val="superscript"/>
    </w:rPr>
  </w:style>
  <w:style w:type="paragraph" w:styleId="BalloonText">
    <w:name w:val="Balloon Text"/>
    <w:basedOn w:val="Normal"/>
    <w:link w:val="BalloonTextChar"/>
    <w:uiPriority w:val="99"/>
    <w:semiHidden/>
    <w:unhideWhenUsed/>
    <w:rsid w:val="00B130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3039"/>
    <w:rPr>
      <w:rFonts w:ascii="Segoe UI" w:hAnsi="Segoe UI" w:cs="Segoe UI"/>
      <w:sz w:val="18"/>
      <w:szCs w:val="18"/>
    </w:rPr>
  </w:style>
  <w:style w:type="paragraph" w:styleId="Caption">
    <w:name w:val="caption"/>
    <w:basedOn w:val="Normal"/>
    <w:next w:val="Normal"/>
    <w:uiPriority w:val="35"/>
    <w:unhideWhenUsed/>
    <w:qFormat/>
    <w:rsid w:val="00D36390"/>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8A266D"/>
    <w:rPr>
      <w:rFonts w:ascii="Times New Roman" w:eastAsiaTheme="majorEastAsia" w:hAnsi="Times New Roman" w:cs="Times New Roman"/>
      <w:color w:val="2F5496" w:themeColor="accent1" w:themeShade="BF"/>
      <w:sz w:val="28"/>
      <w:szCs w:val="28"/>
    </w:rPr>
  </w:style>
  <w:style w:type="character" w:styleId="Hyperlink">
    <w:name w:val="Hyperlink"/>
    <w:basedOn w:val="DefaultParagraphFont"/>
    <w:uiPriority w:val="99"/>
    <w:unhideWhenUsed/>
    <w:rsid w:val="001C46AF"/>
    <w:rPr>
      <w:color w:val="0563C1" w:themeColor="hyperlink"/>
      <w:u w:val="single"/>
    </w:rPr>
  </w:style>
  <w:style w:type="character" w:styleId="UnresolvedMention">
    <w:name w:val="Unresolved Mention"/>
    <w:basedOn w:val="DefaultParagraphFont"/>
    <w:uiPriority w:val="99"/>
    <w:semiHidden/>
    <w:unhideWhenUsed/>
    <w:rsid w:val="001C46AF"/>
    <w:rPr>
      <w:color w:val="605E5C"/>
      <w:shd w:val="clear" w:color="auto" w:fill="E1DFDD"/>
    </w:rPr>
  </w:style>
  <w:style w:type="paragraph" w:styleId="TOCHeading">
    <w:name w:val="TOC Heading"/>
    <w:basedOn w:val="Heading1"/>
    <w:next w:val="Normal"/>
    <w:uiPriority w:val="39"/>
    <w:unhideWhenUsed/>
    <w:qFormat/>
    <w:rsid w:val="00B75625"/>
    <w:pPr>
      <w:jc w:val="left"/>
      <w:outlineLvl w:val="9"/>
    </w:pPr>
    <w:rPr>
      <w:lang w:val="en-US"/>
    </w:rPr>
  </w:style>
  <w:style w:type="paragraph" w:styleId="TOC1">
    <w:name w:val="toc 1"/>
    <w:basedOn w:val="Normal"/>
    <w:next w:val="Normal"/>
    <w:autoRedefine/>
    <w:uiPriority w:val="39"/>
    <w:unhideWhenUsed/>
    <w:rsid w:val="00B75625"/>
    <w:pPr>
      <w:spacing w:after="100"/>
    </w:pPr>
  </w:style>
  <w:style w:type="paragraph" w:styleId="TOC2">
    <w:name w:val="toc 2"/>
    <w:basedOn w:val="Normal"/>
    <w:next w:val="Normal"/>
    <w:autoRedefine/>
    <w:uiPriority w:val="39"/>
    <w:unhideWhenUsed/>
    <w:rsid w:val="00B75625"/>
    <w:pPr>
      <w:spacing w:after="100"/>
      <w:ind w:left="240"/>
    </w:pPr>
  </w:style>
  <w:style w:type="character" w:styleId="PlaceholderText">
    <w:name w:val="Placeholder Text"/>
    <w:basedOn w:val="DefaultParagraphFont"/>
    <w:uiPriority w:val="99"/>
    <w:semiHidden/>
    <w:rsid w:val="0043716F"/>
    <w:rPr>
      <w:color w:val="808080"/>
    </w:rPr>
  </w:style>
  <w:style w:type="paragraph" w:styleId="NormalWeb">
    <w:name w:val="Normal (Web)"/>
    <w:basedOn w:val="Normal"/>
    <w:uiPriority w:val="99"/>
    <w:semiHidden/>
    <w:unhideWhenUsed/>
    <w:rsid w:val="00581428"/>
    <w:pPr>
      <w:spacing w:before="100" w:beforeAutospacing="1" w:after="100" w:afterAutospacing="1" w:line="240" w:lineRule="auto"/>
      <w:jc w:val="left"/>
    </w:pPr>
    <w:rPr>
      <w:rFonts w:eastAsia="Times New Roman"/>
      <w:lang w:eastAsia="en-GB"/>
    </w:rPr>
  </w:style>
  <w:style w:type="table" w:styleId="TableGrid">
    <w:name w:val="Table Grid"/>
    <w:basedOn w:val="TableNormal"/>
    <w:uiPriority w:val="39"/>
    <w:rsid w:val="00E347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E01AEF"/>
    <w:pPr>
      <w:spacing w:after="0"/>
    </w:pPr>
  </w:style>
  <w:style w:type="paragraph" w:styleId="Header">
    <w:name w:val="header"/>
    <w:basedOn w:val="Normal"/>
    <w:link w:val="HeaderChar"/>
    <w:uiPriority w:val="99"/>
    <w:unhideWhenUsed/>
    <w:rsid w:val="00702E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EA9"/>
    <w:rPr>
      <w:rFonts w:ascii="Times New Roman" w:hAnsi="Times New Roman" w:cs="Times New Roman"/>
      <w:sz w:val="24"/>
      <w:szCs w:val="24"/>
    </w:rPr>
  </w:style>
  <w:style w:type="paragraph" w:styleId="Footer">
    <w:name w:val="footer"/>
    <w:basedOn w:val="Normal"/>
    <w:link w:val="FooterChar"/>
    <w:uiPriority w:val="99"/>
    <w:unhideWhenUsed/>
    <w:rsid w:val="00702E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EA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2842542">
      <w:bodyDiv w:val="1"/>
      <w:marLeft w:val="0"/>
      <w:marRight w:val="0"/>
      <w:marTop w:val="0"/>
      <w:marBottom w:val="0"/>
      <w:divBdr>
        <w:top w:val="none" w:sz="0" w:space="0" w:color="auto"/>
        <w:left w:val="none" w:sz="0" w:space="0" w:color="auto"/>
        <w:bottom w:val="none" w:sz="0" w:space="0" w:color="auto"/>
        <w:right w:val="none" w:sz="0" w:space="0" w:color="auto"/>
      </w:divBdr>
      <w:divsChild>
        <w:div w:id="412778000">
          <w:marLeft w:val="0"/>
          <w:marRight w:val="0"/>
          <w:marTop w:val="0"/>
          <w:marBottom w:val="0"/>
          <w:divBdr>
            <w:top w:val="none" w:sz="0" w:space="0" w:color="auto"/>
            <w:left w:val="none" w:sz="0" w:space="0" w:color="auto"/>
            <w:bottom w:val="none" w:sz="0" w:space="0" w:color="auto"/>
            <w:right w:val="none" w:sz="0" w:space="0" w:color="auto"/>
          </w:divBdr>
        </w:div>
        <w:div w:id="1260983745">
          <w:marLeft w:val="0"/>
          <w:marRight w:val="0"/>
          <w:marTop w:val="0"/>
          <w:marBottom w:val="0"/>
          <w:divBdr>
            <w:top w:val="none" w:sz="0" w:space="0" w:color="auto"/>
            <w:left w:val="none" w:sz="0" w:space="0" w:color="auto"/>
            <w:bottom w:val="none" w:sz="0" w:space="0" w:color="auto"/>
            <w:right w:val="none" w:sz="0" w:space="0" w:color="auto"/>
          </w:divBdr>
        </w:div>
        <w:div w:id="1472284566">
          <w:marLeft w:val="0"/>
          <w:marRight w:val="0"/>
          <w:marTop w:val="0"/>
          <w:marBottom w:val="0"/>
          <w:divBdr>
            <w:top w:val="none" w:sz="0" w:space="0" w:color="auto"/>
            <w:left w:val="none" w:sz="0" w:space="0" w:color="auto"/>
            <w:bottom w:val="none" w:sz="0" w:space="0" w:color="auto"/>
            <w:right w:val="none" w:sz="0" w:space="0" w:color="auto"/>
          </w:divBdr>
        </w:div>
        <w:div w:id="1604072259">
          <w:marLeft w:val="0"/>
          <w:marRight w:val="0"/>
          <w:marTop w:val="0"/>
          <w:marBottom w:val="0"/>
          <w:divBdr>
            <w:top w:val="none" w:sz="0" w:space="0" w:color="auto"/>
            <w:left w:val="none" w:sz="0" w:space="0" w:color="auto"/>
            <w:bottom w:val="none" w:sz="0" w:space="0" w:color="auto"/>
            <w:right w:val="none" w:sz="0" w:space="0" w:color="auto"/>
          </w:divBdr>
        </w:div>
        <w:div w:id="1721703561">
          <w:marLeft w:val="0"/>
          <w:marRight w:val="0"/>
          <w:marTop w:val="0"/>
          <w:marBottom w:val="0"/>
          <w:divBdr>
            <w:top w:val="none" w:sz="0" w:space="0" w:color="auto"/>
            <w:left w:val="none" w:sz="0" w:space="0" w:color="auto"/>
            <w:bottom w:val="none" w:sz="0" w:space="0" w:color="auto"/>
            <w:right w:val="none" w:sz="0" w:space="0" w:color="auto"/>
          </w:divBdr>
        </w:div>
      </w:divsChild>
    </w:div>
    <w:div w:id="872620866">
      <w:bodyDiv w:val="1"/>
      <w:marLeft w:val="0"/>
      <w:marRight w:val="0"/>
      <w:marTop w:val="0"/>
      <w:marBottom w:val="0"/>
      <w:divBdr>
        <w:top w:val="none" w:sz="0" w:space="0" w:color="auto"/>
        <w:left w:val="none" w:sz="0" w:space="0" w:color="auto"/>
        <w:bottom w:val="none" w:sz="0" w:space="0" w:color="auto"/>
        <w:right w:val="none" w:sz="0" w:space="0" w:color="auto"/>
      </w:divBdr>
    </w:div>
    <w:div w:id="971445483">
      <w:bodyDiv w:val="1"/>
      <w:marLeft w:val="0"/>
      <w:marRight w:val="0"/>
      <w:marTop w:val="0"/>
      <w:marBottom w:val="0"/>
      <w:divBdr>
        <w:top w:val="none" w:sz="0" w:space="0" w:color="auto"/>
        <w:left w:val="none" w:sz="0" w:space="0" w:color="auto"/>
        <w:bottom w:val="none" w:sz="0" w:space="0" w:color="auto"/>
        <w:right w:val="none" w:sz="0" w:space="0" w:color="auto"/>
      </w:divBdr>
      <w:divsChild>
        <w:div w:id="922493112">
          <w:marLeft w:val="300"/>
          <w:marRight w:val="0"/>
          <w:marTop w:val="0"/>
          <w:marBottom w:val="0"/>
          <w:divBdr>
            <w:top w:val="none" w:sz="0" w:space="0" w:color="auto"/>
            <w:left w:val="none" w:sz="0" w:space="0" w:color="auto"/>
            <w:bottom w:val="none" w:sz="0" w:space="0" w:color="auto"/>
            <w:right w:val="none" w:sz="0" w:space="0" w:color="auto"/>
          </w:divBdr>
          <w:divsChild>
            <w:div w:id="718166184">
              <w:marLeft w:val="0"/>
              <w:marRight w:val="0"/>
              <w:marTop w:val="0"/>
              <w:marBottom w:val="0"/>
              <w:divBdr>
                <w:top w:val="none" w:sz="0" w:space="0" w:color="auto"/>
                <w:left w:val="none" w:sz="0" w:space="0" w:color="auto"/>
                <w:bottom w:val="none" w:sz="0" w:space="0" w:color="auto"/>
                <w:right w:val="none" w:sz="0" w:space="0" w:color="auto"/>
              </w:divBdr>
              <w:divsChild>
                <w:div w:id="1703822362">
                  <w:marLeft w:val="0"/>
                  <w:marRight w:val="0"/>
                  <w:marTop w:val="0"/>
                  <w:marBottom w:val="0"/>
                  <w:divBdr>
                    <w:top w:val="none" w:sz="0" w:space="0" w:color="auto"/>
                    <w:left w:val="none" w:sz="0" w:space="0" w:color="auto"/>
                    <w:bottom w:val="none" w:sz="0" w:space="0" w:color="auto"/>
                    <w:right w:val="none" w:sz="0" w:space="0" w:color="auto"/>
                  </w:divBdr>
                  <w:divsChild>
                    <w:div w:id="1474516313">
                      <w:marLeft w:val="0"/>
                      <w:marRight w:val="0"/>
                      <w:marTop w:val="0"/>
                      <w:marBottom w:val="0"/>
                      <w:divBdr>
                        <w:top w:val="none" w:sz="0" w:space="0" w:color="auto"/>
                        <w:left w:val="none" w:sz="0" w:space="0" w:color="auto"/>
                        <w:bottom w:val="none" w:sz="0" w:space="0" w:color="auto"/>
                        <w:right w:val="none" w:sz="0" w:space="0" w:color="auto"/>
                      </w:divBdr>
                      <w:divsChild>
                        <w:div w:id="1191257710">
                          <w:marLeft w:val="0"/>
                          <w:marRight w:val="0"/>
                          <w:marTop w:val="0"/>
                          <w:marBottom w:val="0"/>
                          <w:divBdr>
                            <w:top w:val="none" w:sz="0" w:space="0" w:color="auto"/>
                            <w:left w:val="none" w:sz="0" w:space="0" w:color="auto"/>
                            <w:bottom w:val="none" w:sz="0" w:space="0" w:color="auto"/>
                            <w:right w:val="none" w:sz="0" w:space="0" w:color="auto"/>
                          </w:divBdr>
                          <w:divsChild>
                            <w:div w:id="808131331">
                              <w:marLeft w:val="0"/>
                              <w:marRight w:val="0"/>
                              <w:marTop w:val="0"/>
                              <w:marBottom w:val="0"/>
                              <w:divBdr>
                                <w:top w:val="none" w:sz="0" w:space="0" w:color="auto"/>
                                <w:left w:val="none" w:sz="0" w:space="0" w:color="auto"/>
                                <w:bottom w:val="none" w:sz="0" w:space="0" w:color="auto"/>
                                <w:right w:val="none" w:sz="0" w:space="0" w:color="auto"/>
                              </w:divBdr>
                              <w:divsChild>
                                <w:div w:id="12551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7933943">
          <w:marLeft w:val="0"/>
          <w:marRight w:val="0"/>
          <w:marTop w:val="0"/>
          <w:marBottom w:val="0"/>
          <w:divBdr>
            <w:top w:val="none" w:sz="0" w:space="0" w:color="auto"/>
            <w:left w:val="none" w:sz="0" w:space="0" w:color="auto"/>
            <w:bottom w:val="none" w:sz="0" w:space="0" w:color="auto"/>
            <w:right w:val="none" w:sz="0" w:space="0" w:color="auto"/>
          </w:divBdr>
        </w:div>
      </w:divsChild>
    </w:div>
    <w:div w:id="1081373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gif"/><Relationship Id="rId19" Type="http://schemas.openxmlformats.org/officeDocument/2006/relationships/image" Target="media/image12.jpe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6124D68-8F72-448C-B865-FCBB0C1172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2681</TotalTime>
  <Pages>16</Pages>
  <Words>12561</Words>
  <Characters>71602</Characters>
  <Application>Microsoft Office Word</Application>
  <DocSecurity>0</DocSecurity>
  <Lines>596</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Frey (P131560)</dc:creator>
  <cp:keywords/>
  <dc:description/>
  <cp:lastModifiedBy>Helen Frey</cp:lastModifiedBy>
  <cp:revision>11</cp:revision>
  <dcterms:created xsi:type="dcterms:W3CDTF">2019-05-18T10:16:00Z</dcterms:created>
  <dcterms:modified xsi:type="dcterms:W3CDTF">2019-05-20T09:54:00Z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35c9ab8d-66ae-3f9c-b8c6-009da740db03</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