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0DE1C" w14:textId="77777777" w:rsidR="003E5C6E" w:rsidRDefault="003E5C6E"/>
    <w:p w14:paraId="5BE34778" w14:textId="77777777" w:rsidR="007B30D8" w:rsidRDefault="007B30D8"/>
    <w:p w14:paraId="6A3A82D9" w14:textId="77777777" w:rsidR="007A5DEB" w:rsidRPr="007A5DEB" w:rsidRDefault="007A5DEB" w:rsidP="007A5DEB">
      <w:pPr>
        <w:rPr>
          <w:rFonts w:ascii="Calibri" w:hAnsi="Calibri" w:cs="Calibri"/>
          <w:sz w:val="28"/>
          <w:szCs w:val="28"/>
        </w:rPr>
      </w:pPr>
      <w:r w:rsidRPr="007A5DEB">
        <w:rPr>
          <w:rFonts w:ascii="Calibri" w:hAnsi="Calibri" w:cs="Calibri"/>
          <w:sz w:val="28"/>
          <w:szCs w:val="28"/>
        </w:rPr>
        <w:t>Paula Smith   1903588      Module HPHI6020.       Due 13</w:t>
      </w:r>
      <w:r w:rsidRPr="007A5DEB">
        <w:rPr>
          <w:rFonts w:ascii="Calibri" w:hAnsi="Calibri" w:cs="Calibri"/>
          <w:sz w:val="28"/>
          <w:szCs w:val="28"/>
          <w:vertAlign w:val="superscript"/>
        </w:rPr>
        <w:t>th</w:t>
      </w:r>
      <w:r w:rsidRPr="007A5DEB">
        <w:rPr>
          <w:rFonts w:ascii="Calibri" w:hAnsi="Calibri" w:cs="Calibri"/>
          <w:sz w:val="28"/>
          <w:szCs w:val="28"/>
        </w:rPr>
        <w:t xml:space="preserve"> October 2024.</w:t>
      </w:r>
    </w:p>
    <w:p w14:paraId="61BABB23" w14:textId="77777777" w:rsidR="007A5DEB" w:rsidRDefault="007A5DEB" w:rsidP="007A5DEB">
      <w:pPr>
        <w:rPr>
          <w:rFonts w:ascii="Calibri" w:hAnsi="Calibri" w:cs="Calibri"/>
          <w:sz w:val="28"/>
          <w:szCs w:val="28"/>
        </w:rPr>
      </w:pPr>
    </w:p>
    <w:p w14:paraId="09FE6695" w14:textId="77777777" w:rsidR="000E3C51" w:rsidRDefault="000E3C51" w:rsidP="007A5DEB">
      <w:pPr>
        <w:rPr>
          <w:rFonts w:ascii="Calibri" w:hAnsi="Calibri" w:cs="Calibri"/>
          <w:sz w:val="28"/>
          <w:szCs w:val="28"/>
        </w:rPr>
      </w:pPr>
    </w:p>
    <w:p w14:paraId="0F8C7640" w14:textId="77777777" w:rsidR="00CC7FA8" w:rsidRPr="007A5DEB" w:rsidRDefault="00CC7FA8" w:rsidP="007A5DEB">
      <w:pPr>
        <w:rPr>
          <w:rFonts w:ascii="Calibri" w:hAnsi="Calibri" w:cs="Calibri"/>
          <w:sz w:val="28"/>
          <w:szCs w:val="28"/>
        </w:rPr>
      </w:pPr>
    </w:p>
    <w:p w14:paraId="53AA14AA" w14:textId="77777777" w:rsidR="007A5DEB" w:rsidRPr="007A5DEB" w:rsidRDefault="007A5DEB" w:rsidP="007A5DEB">
      <w:pPr>
        <w:rPr>
          <w:rFonts w:ascii="Calibri" w:hAnsi="Calibri" w:cs="Calibri"/>
          <w:sz w:val="28"/>
          <w:szCs w:val="28"/>
          <w:u w:val="single"/>
        </w:rPr>
      </w:pPr>
      <w:r w:rsidRPr="007A5DEB">
        <w:rPr>
          <w:rFonts w:ascii="Calibri" w:hAnsi="Calibri" w:cs="Calibri"/>
          <w:sz w:val="28"/>
          <w:szCs w:val="28"/>
          <w:u w:val="single"/>
        </w:rPr>
        <w:t>The Anglo-Irish Treaty of 1921 marked a defeat for Irish Republicanism. Discuss with particular attention given to the relationships between the main protagonists involved in negotiations.</w:t>
      </w:r>
    </w:p>
    <w:p w14:paraId="0851E7D1" w14:textId="77777777" w:rsidR="007B6A3B" w:rsidRDefault="007B6A3B"/>
    <w:p w14:paraId="59F9A4E0" w14:textId="77777777" w:rsidR="007B6A3B" w:rsidRDefault="007B6A3B"/>
    <w:p w14:paraId="70779002" w14:textId="77777777" w:rsidR="000E3C51" w:rsidRDefault="000E3C51"/>
    <w:p w14:paraId="63C8E540" w14:textId="35186D6B" w:rsidR="007B30D8" w:rsidRDefault="007B30D8">
      <w:pPr>
        <w:rPr>
          <w:rFonts w:ascii="Calibri" w:hAnsi="Calibri" w:cs="Calibri"/>
          <w:sz w:val="28"/>
          <w:szCs w:val="28"/>
        </w:rPr>
      </w:pPr>
      <w:r w:rsidRPr="007B30D8">
        <w:rPr>
          <w:rFonts w:ascii="Calibri" w:hAnsi="Calibri" w:cs="Calibri"/>
          <w:sz w:val="28"/>
          <w:szCs w:val="28"/>
        </w:rPr>
        <w:t xml:space="preserve">  The </w:t>
      </w:r>
      <w:r>
        <w:rPr>
          <w:rFonts w:ascii="Calibri" w:hAnsi="Calibri" w:cs="Calibri"/>
          <w:sz w:val="28"/>
          <w:szCs w:val="28"/>
        </w:rPr>
        <w:t xml:space="preserve">Anglo-Irish Treaty of 1921 </w:t>
      </w:r>
      <w:r w:rsidR="00435C0C">
        <w:rPr>
          <w:rFonts w:ascii="Calibri" w:hAnsi="Calibri" w:cs="Calibri"/>
          <w:sz w:val="28"/>
          <w:szCs w:val="28"/>
        </w:rPr>
        <w:t>marked a defeat for</w:t>
      </w:r>
      <w:r>
        <w:rPr>
          <w:rFonts w:ascii="Calibri" w:hAnsi="Calibri" w:cs="Calibri"/>
          <w:sz w:val="28"/>
          <w:szCs w:val="28"/>
        </w:rPr>
        <w:t xml:space="preserve"> </w:t>
      </w:r>
      <w:r w:rsidR="00435C0C">
        <w:rPr>
          <w:rFonts w:ascii="Calibri" w:hAnsi="Calibri" w:cs="Calibri"/>
          <w:sz w:val="28"/>
          <w:szCs w:val="28"/>
        </w:rPr>
        <w:t xml:space="preserve">unity within </w:t>
      </w:r>
      <w:r>
        <w:rPr>
          <w:rFonts w:ascii="Calibri" w:hAnsi="Calibri" w:cs="Calibri"/>
          <w:sz w:val="28"/>
          <w:szCs w:val="28"/>
        </w:rPr>
        <w:t xml:space="preserve">the new government of </w:t>
      </w:r>
      <w:r w:rsidR="00435C0C">
        <w:rPr>
          <w:rFonts w:ascii="Calibri" w:hAnsi="Calibri" w:cs="Calibri"/>
          <w:sz w:val="28"/>
          <w:szCs w:val="28"/>
        </w:rPr>
        <w:t xml:space="preserve">Free State </w:t>
      </w:r>
      <w:r>
        <w:rPr>
          <w:rFonts w:ascii="Calibri" w:hAnsi="Calibri" w:cs="Calibri"/>
          <w:sz w:val="28"/>
          <w:szCs w:val="28"/>
        </w:rPr>
        <w:t>Ireland. The hard-won compromise between intractable forces initially seemed a successful answer to the Irish Question</w:t>
      </w:r>
      <w:r w:rsidR="00E74E4E">
        <w:rPr>
          <w:rFonts w:ascii="Calibri" w:hAnsi="Calibri" w:cs="Calibri"/>
          <w:sz w:val="28"/>
          <w:szCs w:val="28"/>
        </w:rPr>
        <w:t xml:space="preserve">, </w:t>
      </w:r>
      <w:r>
        <w:rPr>
          <w:rFonts w:ascii="Calibri" w:hAnsi="Calibri" w:cs="Calibri"/>
          <w:sz w:val="28"/>
          <w:szCs w:val="28"/>
        </w:rPr>
        <w:t xml:space="preserve">an issue that had dogged </w:t>
      </w:r>
      <w:r w:rsidR="00435C0C">
        <w:rPr>
          <w:rFonts w:ascii="Calibri" w:hAnsi="Calibri" w:cs="Calibri"/>
          <w:sz w:val="28"/>
          <w:szCs w:val="28"/>
        </w:rPr>
        <w:t xml:space="preserve">both countries </w:t>
      </w:r>
      <w:r>
        <w:rPr>
          <w:rFonts w:ascii="Calibri" w:hAnsi="Calibri" w:cs="Calibri"/>
          <w:sz w:val="28"/>
          <w:szCs w:val="28"/>
        </w:rPr>
        <w:t xml:space="preserve">for generations, but its reception in the Dail Eireann quickly dismantled that hope for peace. </w:t>
      </w:r>
    </w:p>
    <w:p w14:paraId="35272141" w14:textId="1FE61046" w:rsidR="007B30D8" w:rsidRDefault="007B30D8">
      <w:pPr>
        <w:rPr>
          <w:rFonts w:ascii="Calibri" w:hAnsi="Calibri" w:cs="Calibri"/>
          <w:sz w:val="28"/>
          <w:szCs w:val="28"/>
        </w:rPr>
      </w:pPr>
      <w:r>
        <w:rPr>
          <w:rFonts w:ascii="Calibri" w:hAnsi="Calibri" w:cs="Calibri"/>
          <w:sz w:val="28"/>
          <w:szCs w:val="28"/>
        </w:rPr>
        <w:t xml:space="preserve">  Republicanism as a functioning reality was broken in the aftermath. Comrade turned against comrade in a bitter civil war</w:t>
      </w:r>
      <w:r w:rsidR="00435C0C">
        <w:rPr>
          <w:rFonts w:ascii="Calibri" w:hAnsi="Calibri" w:cs="Calibri"/>
          <w:sz w:val="28"/>
          <w:szCs w:val="28"/>
        </w:rPr>
        <w:t xml:space="preserve">, </w:t>
      </w:r>
      <w:r>
        <w:rPr>
          <w:rFonts w:ascii="Calibri" w:hAnsi="Calibri" w:cs="Calibri"/>
          <w:sz w:val="28"/>
          <w:szCs w:val="28"/>
        </w:rPr>
        <w:t>stall</w:t>
      </w:r>
      <w:r w:rsidR="00435C0C">
        <w:rPr>
          <w:rFonts w:ascii="Calibri" w:hAnsi="Calibri" w:cs="Calibri"/>
          <w:sz w:val="28"/>
          <w:szCs w:val="28"/>
        </w:rPr>
        <w:t>ing</w:t>
      </w:r>
      <w:r>
        <w:rPr>
          <w:rFonts w:ascii="Calibri" w:hAnsi="Calibri" w:cs="Calibri"/>
          <w:sz w:val="28"/>
          <w:szCs w:val="28"/>
        </w:rPr>
        <w:t xml:space="preserve"> the development of the new Free State</w:t>
      </w:r>
      <w:r w:rsidR="00435C0C">
        <w:rPr>
          <w:rFonts w:ascii="Calibri" w:hAnsi="Calibri" w:cs="Calibri"/>
          <w:sz w:val="28"/>
          <w:szCs w:val="28"/>
        </w:rPr>
        <w:t>. D</w:t>
      </w:r>
      <w:r>
        <w:rPr>
          <w:rFonts w:ascii="Calibri" w:hAnsi="Calibri" w:cs="Calibri"/>
          <w:sz w:val="28"/>
          <w:szCs w:val="28"/>
        </w:rPr>
        <w:t xml:space="preserve">estruction of infrastructure as well as loss of life </w:t>
      </w:r>
      <w:r w:rsidR="00435C0C">
        <w:rPr>
          <w:rFonts w:ascii="Calibri" w:hAnsi="Calibri" w:cs="Calibri"/>
          <w:sz w:val="28"/>
          <w:szCs w:val="28"/>
        </w:rPr>
        <w:t>left deep scars throughout the country.</w:t>
      </w:r>
    </w:p>
    <w:p w14:paraId="03194273" w14:textId="169C7F74" w:rsidR="007B30D8" w:rsidRDefault="007B30D8">
      <w:pPr>
        <w:rPr>
          <w:rFonts w:ascii="Calibri" w:hAnsi="Calibri" w:cs="Calibri"/>
          <w:sz w:val="28"/>
          <w:szCs w:val="28"/>
        </w:rPr>
      </w:pPr>
      <w:r>
        <w:rPr>
          <w:rFonts w:ascii="Calibri" w:hAnsi="Calibri" w:cs="Calibri"/>
          <w:sz w:val="28"/>
          <w:szCs w:val="28"/>
        </w:rPr>
        <w:t xml:space="preserve"> </w:t>
      </w:r>
      <w:r w:rsidR="00435C0C">
        <w:rPr>
          <w:rFonts w:ascii="Calibri" w:hAnsi="Calibri" w:cs="Calibri"/>
          <w:sz w:val="28"/>
          <w:szCs w:val="28"/>
        </w:rPr>
        <w:t>P</w:t>
      </w:r>
      <w:r>
        <w:rPr>
          <w:rFonts w:ascii="Calibri" w:hAnsi="Calibri" w:cs="Calibri"/>
          <w:sz w:val="28"/>
          <w:szCs w:val="28"/>
        </w:rPr>
        <w:t>eople lost their lives, becoming heroes in folklor</w:t>
      </w:r>
      <w:r w:rsidR="00435C0C">
        <w:rPr>
          <w:rFonts w:ascii="Calibri" w:hAnsi="Calibri" w:cs="Calibri"/>
          <w:sz w:val="28"/>
          <w:szCs w:val="28"/>
        </w:rPr>
        <w:t>e</w:t>
      </w:r>
      <w:r>
        <w:rPr>
          <w:rFonts w:ascii="Calibri" w:hAnsi="Calibri" w:cs="Calibri"/>
          <w:sz w:val="28"/>
          <w:szCs w:val="28"/>
        </w:rPr>
        <w:t xml:space="preserve"> </w:t>
      </w:r>
      <w:r w:rsidR="00792190">
        <w:rPr>
          <w:rFonts w:ascii="Calibri" w:hAnsi="Calibri" w:cs="Calibri"/>
          <w:sz w:val="28"/>
          <w:szCs w:val="28"/>
        </w:rPr>
        <w:t>from each</w:t>
      </w:r>
      <w:r>
        <w:rPr>
          <w:rFonts w:ascii="Calibri" w:hAnsi="Calibri" w:cs="Calibri"/>
          <w:sz w:val="28"/>
          <w:szCs w:val="28"/>
        </w:rPr>
        <w:t xml:space="preserve"> side of the divide. </w:t>
      </w:r>
      <w:r w:rsidR="00435C0C">
        <w:rPr>
          <w:rFonts w:ascii="Calibri" w:hAnsi="Calibri" w:cs="Calibri"/>
          <w:sz w:val="28"/>
          <w:szCs w:val="28"/>
        </w:rPr>
        <w:t>A</w:t>
      </w:r>
      <w:r>
        <w:rPr>
          <w:rFonts w:ascii="Calibri" w:hAnsi="Calibri" w:cs="Calibri"/>
          <w:sz w:val="28"/>
          <w:szCs w:val="28"/>
        </w:rPr>
        <w:t xml:space="preserve"> President who resigned and led resistance to the</w:t>
      </w:r>
      <w:r w:rsidR="00435C0C">
        <w:rPr>
          <w:rFonts w:ascii="Calibri" w:hAnsi="Calibri" w:cs="Calibri"/>
          <w:sz w:val="28"/>
          <w:szCs w:val="28"/>
        </w:rPr>
        <w:t xml:space="preserve"> Free State</w:t>
      </w:r>
      <w:r w:rsidR="008701BA">
        <w:rPr>
          <w:rFonts w:ascii="Calibri" w:hAnsi="Calibri" w:cs="Calibri"/>
          <w:sz w:val="28"/>
          <w:szCs w:val="28"/>
        </w:rPr>
        <w:t xml:space="preserve">, survived </w:t>
      </w:r>
      <w:r>
        <w:rPr>
          <w:rFonts w:ascii="Calibri" w:hAnsi="Calibri" w:cs="Calibri"/>
          <w:sz w:val="28"/>
          <w:szCs w:val="28"/>
        </w:rPr>
        <w:t xml:space="preserve">to oversee the final separation of </w:t>
      </w:r>
      <w:r w:rsidR="005B538F">
        <w:rPr>
          <w:rFonts w:ascii="Calibri" w:hAnsi="Calibri" w:cs="Calibri"/>
          <w:sz w:val="28"/>
          <w:szCs w:val="28"/>
        </w:rPr>
        <w:t>Eire from its domineering neighbour many decades later. Those who were unable or unwilling to manoeuvre so well chose to face their deaths head on, in the hope their sacrifice would bring reconciliation</w:t>
      </w:r>
      <w:r w:rsidR="000E3C51">
        <w:rPr>
          <w:rFonts w:ascii="Calibri" w:hAnsi="Calibri" w:cs="Calibri"/>
          <w:sz w:val="28"/>
          <w:szCs w:val="28"/>
        </w:rPr>
        <w:t>.</w:t>
      </w:r>
    </w:p>
    <w:p w14:paraId="0CD6AFF3" w14:textId="0A6847DD" w:rsidR="00435C0C" w:rsidRDefault="00435C0C">
      <w:pPr>
        <w:rPr>
          <w:rFonts w:ascii="Calibri" w:hAnsi="Calibri" w:cs="Calibri"/>
          <w:sz w:val="28"/>
          <w:szCs w:val="28"/>
        </w:rPr>
      </w:pPr>
      <w:r>
        <w:rPr>
          <w:rFonts w:ascii="Calibri" w:hAnsi="Calibri" w:cs="Calibri"/>
          <w:sz w:val="28"/>
          <w:szCs w:val="28"/>
        </w:rPr>
        <w:t xml:space="preserve"> </w:t>
      </w:r>
      <w:r w:rsidR="000E3C51">
        <w:rPr>
          <w:rFonts w:ascii="Calibri" w:hAnsi="Calibri" w:cs="Calibri"/>
          <w:sz w:val="28"/>
          <w:szCs w:val="28"/>
        </w:rPr>
        <w:t xml:space="preserve">Irish </w:t>
      </w:r>
      <w:r>
        <w:rPr>
          <w:rFonts w:ascii="Calibri" w:hAnsi="Calibri" w:cs="Calibri"/>
          <w:sz w:val="28"/>
          <w:szCs w:val="28"/>
        </w:rPr>
        <w:t>Republicanism itself, the desire for self-government, never went away.</w:t>
      </w:r>
    </w:p>
    <w:p w14:paraId="5EF0AA6B" w14:textId="77777777" w:rsidR="00A875E7" w:rsidRDefault="00A875E7"/>
    <w:p w14:paraId="7D3B9709" w14:textId="77777777" w:rsidR="000E3C51" w:rsidRDefault="000E3C51"/>
    <w:p w14:paraId="0D0EE96D" w14:textId="77777777" w:rsidR="000E3C51" w:rsidRDefault="000E3C51"/>
    <w:p w14:paraId="6024441F" w14:textId="77777777" w:rsidR="000E3C51" w:rsidRDefault="000E3C51">
      <w:pPr>
        <w:rPr>
          <w:rFonts w:ascii="Calibri" w:hAnsi="Calibri" w:cs="Calibri"/>
          <w:sz w:val="28"/>
          <w:szCs w:val="28"/>
        </w:rPr>
      </w:pPr>
    </w:p>
    <w:p w14:paraId="6D136C5C" w14:textId="48F15752" w:rsidR="00A875E7" w:rsidRPr="00A875E7" w:rsidRDefault="007A5DEB" w:rsidP="00A875E7">
      <w:pPr>
        <w:rPr>
          <w:rFonts w:ascii="Calibri" w:hAnsi="Calibri" w:cs="Calibri"/>
          <w:sz w:val="28"/>
          <w:szCs w:val="28"/>
        </w:rPr>
      </w:pPr>
      <w:r>
        <w:rPr>
          <w:rFonts w:ascii="Calibri" w:hAnsi="Calibri" w:cs="Calibri"/>
          <w:sz w:val="28"/>
          <w:szCs w:val="28"/>
        </w:rPr>
        <w:lastRenderedPageBreak/>
        <w:t xml:space="preserve">  </w:t>
      </w:r>
      <w:r w:rsidR="00A875E7" w:rsidRPr="00A875E7">
        <w:rPr>
          <w:rFonts w:ascii="Calibri" w:hAnsi="Calibri" w:cs="Calibri"/>
          <w:sz w:val="28"/>
          <w:szCs w:val="28"/>
        </w:rPr>
        <w:t xml:space="preserve">The 1918 General Election </w:t>
      </w:r>
      <w:r w:rsidR="00A875E7">
        <w:rPr>
          <w:rFonts w:ascii="Calibri" w:hAnsi="Calibri" w:cs="Calibri"/>
          <w:sz w:val="28"/>
          <w:szCs w:val="28"/>
        </w:rPr>
        <w:t xml:space="preserve">had given </w:t>
      </w:r>
      <w:r w:rsidR="00A875E7" w:rsidRPr="00A875E7">
        <w:rPr>
          <w:rFonts w:ascii="Calibri" w:hAnsi="Calibri" w:cs="Calibri"/>
          <w:sz w:val="28"/>
          <w:szCs w:val="28"/>
        </w:rPr>
        <w:t xml:space="preserve">Sinn Fein an overwhelming majority </w:t>
      </w:r>
      <w:r w:rsidR="00A875E7">
        <w:rPr>
          <w:rFonts w:ascii="Calibri" w:hAnsi="Calibri" w:cs="Calibri"/>
          <w:sz w:val="28"/>
          <w:szCs w:val="28"/>
        </w:rPr>
        <w:t xml:space="preserve">in Ireland </w:t>
      </w:r>
      <w:r w:rsidR="00A875E7" w:rsidRPr="00A875E7">
        <w:rPr>
          <w:rFonts w:ascii="Calibri" w:hAnsi="Calibri" w:cs="Calibri"/>
          <w:sz w:val="28"/>
          <w:szCs w:val="28"/>
          <w:vertAlign w:val="superscript"/>
        </w:rPr>
        <w:footnoteReference w:id="1"/>
      </w:r>
      <w:r w:rsidR="00A875E7" w:rsidRPr="00A875E7">
        <w:rPr>
          <w:rFonts w:ascii="Calibri" w:hAnsi="Calibri" w:cs="Calibri"/>
          <w:sz w:val="28"/>
          <w:szCs w:val="28"/>
        </w:rPr>
        <w:t xml:space="preserve">, </w:t>
      </w:r>
      <w:r w:rsidR="00A875E7">
        <w:rPr>
          <w:rFonts w:ascii="Calibri" w:hAnsi="Calibri" w:cs="Calibri"/>
          <w:sz w:val="28"/>
          <w:szCs w:val="28"/>
        </w:rPr>
        <w:t xml:space="preserve">but </w:t>
      </w:r>
      <w:r w:rsidR="00A875E7" w:rsidRPr="00A875E7">
        <w:rPr>
          <w:rFonts w:ascii="Calibri" w:hAnsi="Calibri" w:cs="Calibri"/>
          <w:sz w:val="28"/>
          <w:szCs w:val="28"/>
        </w:rPr>
        <w:t>those elected abstain</w:t>
      </w:r>
      <w:r w:rsidR="00A875E7">
        <w:rPr>
          <w:rFonts w:ascii="Calibri" w:hAnsi="Calibri" w:cs="Calibri"/>
          <w:sz w:val="28"/>
          <w:szCs w:val="28"/>
        </w:rPr>
        <w:t>ed</w:t>
      </w:r>
      <w:r w:rsidR="00A875E7" w:rsidRPr="00A875E7">
        <w:rPr>
          <w:rFonts w:ascii="Calibri" w:hAnsi="Calibri" w:cs="Calibri"/>
          <w:sz w:val="28"/>
          <w:szCs w:val="28"/>
        </w:rPr>
        <w:t xml:space="preserve"> from Westminster</w:t>
      </w:r>
      <w:r w:rsidR="00A875E7">
        <w:rPr>
          <w:rFonts w:ascii="Calibri" w:hAnsi="Calibri" w:cs="Calibri"/>
          <w:sz w:val="28"/>
          <w:szCs w:val="28"/>
        </w:rPr>
        <w:t>,</w:t>
      </w:r>
      <w:r w:rsidR="00A875E7" w:rsidRPr="00A875E7">
        <w:rPr>
          <w:rFonts w:ascii="Calibri" w:hAnsi="Calibri" w:cs="Calibri"/>
          <w:sz w:val="28"/>
          <w:szCs w:val="28"/>
        </w:rPr>
        <w:t xml:space="preserve"> </w:t>
      </w:r>
      <w:r w:rsidR="00A875E7">
        <w:rPr>
          <w:rFonts w:ascii="Calibri" w:hAnsi="Calibri" w:cs="Calibri"/>
          <w:sz w:val="28"/>
          <w:szCs w:val="28"/>
        </w:rPr>
        <w:t>instead</w:t>
      </w:r>
      <w:r w:rsidR="00A875E7" w:rsidRPr="00A875E7">
        <w:rPr>
          <w:rFonts w:ascii="Calibri" w:hAnsi="Calibri" w:cs="Calibri"/>
          <w:sz w:val="28"/>
          <w:szCs w:val="28"/>
        </w:rPr>
        <w:t xml:space="preserve"> establishing </w:t>
      </w:r>
      <w:r w:rsidR="00792190">
        <w:rPr>
          <w:rFonts w:ascii="Calibri" w:hAnsi="Calibri" w:cs="Calibri"/>
          <w:sz w:val="28"/>
          <w:szCs w:val="28"/>
        </w:rPr>
        <w:t>self-</w:t>
      </w:r>
      <w:r w:rsidR="00A875E7" w:rsidRPr="00A875E7">
        <w:rPr>
          <w:rFonts w:ascii="Calibri" w:hAnsi="Calibri" w:cs="Calibri"/>
          <w:sz w:val="28"/>
          <w:szCs w:val="28"/>
        </w:rPr>
        <w:t>government</w:t>
      </w:r>
      <w:r w:rsidR="00A875E7">
        <w:rPr>
          <w:rFonts w:ascii="Calibri" w:hAnsi="Calibri" w:cs="Calibri"/>
          <w:sz w:val="28"/>
          <w:szCs w:val="28"/>
        </w:rPr>
        <w:t xml:space="preserve"> in Dublin</w:t>
      </w:r>
      <w:r w:rsidR="00A875E7" w:rsidRPr="00A875E7">
        <w:rPr>
          <w:rFonts w:ascii="Calibri" w:hAnsi="Calibri" w:cs="Calibri"/>
          <w:sz w:val="28"/>
          <w:szCs w:val="28"/>
        </w:rPr>
        <w:t>- the Dail Eireann. Sinn Fein were a coalition</w:t>
      </w:r>
      <w:r w:rsidR="005A09CD">
        <w:rPr>
          <w:rFonts w:ascii="Calibri" w:hAnsi="Calibri" w:cs="Calibri"/>
          <w:sz w:val="28"/>
          <w:szCs w:val="28"/>
        </w:rPr>
        <w:t xml:space="preserve"> </w:t>
      </w:r>
      <w:r w:rsidR="00A875E7" w:rsidRPr="00A875E7">
        <w:rPr>
          <w:rFonts w:ascii="Calibri" w:hAnsi="Calibri" w:cs="Calibri"/>
          <w:sz w:val="28"/>
          <w:szCs w:val="28"/>
        </w:rPr>
        <w:t xml:space="preserve">united by a common enemy and desire for freedom from British </w:t>
      </w:r>
      <w:r w:rsidR="00792190">
        <w:rPr>
          <w:rFonts w:ascii="Calibri" w:hAnsi="Calibri" w:cs="Calibri"/>
          <w:sz w:val="28"/>
          <w:szCs w:val="28"/>
        </w:rPr>
        <w:t xml:space="preserve">rule </w:t>
      </w:r>
      <w:r w:rsidR="005A09CD" w:rsidRPr="005A09CD">
        <w:rPr>
          <w:rFonts w:ascii="Calibri" w:hAnsi="Calibri" w:cs="Calibri"/>
          <w:sz w:val="28"/>
          <w:szCs w:val="28"/>
          <w:vertAlign w:val="superscript"/>
        </w:rPr>
        <w:footnoteReference w:id="2"/>
      </w:r>
      <w:r w:rsidR="00A875E7" w:rsidRPr="00A875E7">
        <w:rPr>
          <w:rFonts w:ascii="Calibri" w:hAnsi="Calibri" w:cs="Calibri"/>
          <w:sz w:val="28"/>
          <w:szCs w:val="28"/>
        </w:rPr>
        <w:t>.</w:t>
      </w:r>
    </w:p>
    <w:p w14:paraId="5ADEA4A2" w14:textId="59F6E577" w:rsidR="00A875E7" w:rsidRDefault="00A875E7" w:rsidP="00A875E7">
      <w:pPr>
        <w:rPr>
          <w:rFonts w:ascii="Calibri" w:hAnsi="Calibri" w:cs="Calibri"/>
          <w:sz w:val="28"/>
          <w:szCs w:val="28"/>
        </w:rPr>
      </w:pPr>
      <w:r w:rsidRPr="00A875E7">
        <w:rPr>
          <w:rFonts w:ascii="Calibri" w:hAnsi="Calibri" w:cs="Calibri"/>
          <w:sz w:val="28"/>
          <w:szCs w:val="28"/>
        </w:rPr>
        <w:t xml:space="preserve"> The first meeting of the Dail in January 1921 held only 30 elected members, the rest being in jail. </w:t>
      </w:r>
      <w:r>
        <w:rPr>
          <w:rFonts w:ascii="Calibri" w:hAnsi="Calibri" w:cs="Calibri"/>
          <w:sz w:val="28"/>
          <w:szCs w:val="28"/>
        </w:rPr>
        <w:t xml:space="preserve">Cathal </w:t>
      </w:r>
      <w:proofErr w:type="spellStart"/>
      <w:r w:rsidRPr="00A875E7">
        <w:rPr>
          <w:rFonts w:ascii="Calibri" w:hAnsi="Calibri" w:cs="Calibri"/>
          <w:sz w:val="28"/>
          <w:szCs w:val="28"/>
        </w:rPr>
        <w:t>Brugha</w:t>
      </w:r>
      <w:proofErr w:type="spellEnd"/>
      <w:r w:rsidRPr="00A875E7">
        <w:rPr>
          <w:rFonts w:ascii="Calibri" w:hAnsi="Calibri" w:cs="Calibri"/>
          <w:sz w:val="28"/>
          <w:szCs w:val="28"/>
        </w:rPr>
        <w:t xml:space="preserve"> was elected as speaker, and with </w:t>
      </w:r>
      <w:r>
        <w:rPr>
          <w:rFonts w:ascii="Calibri" w:hAnsi="Calibri" w:cs="Calibri"/>
          <w:sz w:val="28"/>
          <w:szCs w:val="28"/>
        </w:rPr>
        <w:t xml:space="preserve">Eamon </w:t>
      </w:r>
      <w:r w:rsidRPr="00A875E7">
        <w:rPr>
          <w:rFonts w:ascii="Calibri" w:hAnsi="Calibri" w:cs="Calibri"/>
          <w:sz w:val="28"/>
          <w:szCs w:val="28"/>
        </w:rPr>
        <w:t xml:space="preserve">de </w:t>
      </w:r>
      <w:r>
        <w:rPr>
          <w:rFonts w:ascii="Calibri" w:hAnsi="Calibri" w:cs="Calibri"/>
          <w:sz w:val="28"/>
          <w:szCs w:val="28"/>
        </w:rPr>
        <w:t>V</w:t>
      </w:r>
      <w:r w:rsidRPr="00A875E7">
        <w:rPr>
          <w:rFonts w:ascii="Calibri" w:hAnsi="Calibri" w:cs="Calibri"/>
          <w:sz w:val="28"/>
          <w:szCs w:val="28"/>
        </w:rPr>
        <w:t xml:space="preserve">alera- President of Sinn Fein- being in jail, </w:t>
      </w:r>
      <w:proofErr w:type="spellStart"/>
      <w:r w:rsidRPr="00A875E7">
        <w:rPr>
          <w:rFonts w:ascii="Calibri" w:hAnsi="Calibri" w:cs="Calibri"/>
          <w:sz w:val="28"/>
          <w:szCs w:val="28"/>
        </w:rPr>
        <w:t>Brugha</w:t>
      </w:r>
      <w:proofErr w:type="spellEnd"/>
      <w:r w:rsidRPr="00A875E7">
        <w:rPr>
          <w:rFonts w:ascii="Calibri" w:hAnsi="Calibri" w:cs="Calibri"/>
          <w:sz w:val="28"/>
          <w:szCs w:val="28"/>
        </w:rPr>
        <w:t xml:space="preserve"> became acting-President </w:t>
      </w:r>
      <w:r w:rsidRPr="00A875E7">
        <w:rPr>
          <w:rFonts w:ascii="Calibri" w:hAnsi="Calibri" w:cs="Calibri"/>
          <w:sz w:val="28"/>
          <w:szCs w:val="28"/>
          <w:vertAlign w:val="superscript"/>
        </w:rPr>
        <w:footnoteReference w:id="3"/>
      </w:r>
      <w:r w:rsidRPr="00A875E7">
        <w:rPr>
          <w:rFonts w:ascii="Calibri" w:hAnsi="Calibri" w:cs="Calibri"/>
          <w:sz w:val="28"/>
          <w:szCs w:val="28"/>
        </w:rPr>
        <w:t xml:space="preserve">. The British declared the Dail illegal on the first day it convened.  The same day gelignite was commandeered in Tipperary, with 2 Royal Irish Constabulary killed in the process- the War of Independence </w:t>
      </w:r>
      <w:r>
        <w:rPr>
          <w:rFonts w:ascii="Calibri" w:hAnsi="Calibri" w:cs="Calibri"/>
          <w:sz w:val="28"/>
          <w:szCs w:val="28"/>
        </w:rPr>
        <w:t xml:space="preserve">had </w:t>
      </w:r>
      <w:r w:rsidRPr="00A875E7">
        <w:rPr>
          <w:rFonts w:ascii="Calibri" w:hAnsi="Calibri" w:cs="Calibri"/>
          <w:sz w:val="28"/>
          <w:szCs w:val="28"/>
        </w:rPr>
        <w:t>be</w:t>
      </w:r>
      <w:r>
        <w:rPr>
          <w:rFonts w:ascii="Calibri" w:hAnsi="Calibri" w:cs="Calibri"/>
          <w:sz w:val="28"/>
          <w:szCs w:val="28"/>
        </w:rPr>
        <w:t>gu</w:t>
      </w:r>
      <w:r w:rsidRPr="00A875E7">
        <w:rPr>
          <w:rFonts w:ascii="Calibri" w:hAnsi="Calibri" w:cs="Calibri"/>
          <w:sz w:val="28"/>
          <w:szCs w:val="28"/>
        </w:rPr>
        <w:t xml:space="preserve">n </w:t>
      </w:r>
      <w:r w:rsidRPr="00A875E7">
        <w:rPr>
          <w:rFonts w:ascii="Calibri" w:hAnsi="Calibri" w:cs="Calibri"/>
          <w:sz w:val="28"/>
          <w:szCs w:val="28"/>
          <w:vertAlign w:val="superscript"/>
        </w:rPr>
        <w:footnoteReference w:id="4"/>
      </w:r>
      <w:r w:rsidRPr="00A875E7">
        <w:rPr>
          <w:rFonts w:ascii="Calibri" w:hAnsi="Calibri" w:cs="Calibri"/>
          <w:sz w:val="28"/>
          <w:szCs w:val="28"/>
        </w:rPr>
        <w:t>.</w:t>
      </w:r>
      <w:r w:rsidR="00862630">
        <w:rPr>
          <w:rFonts w:ascii="Calibri" w:hAnsi="Calibri" w:cs="Calibri"/>
          <w:sz w:val="28"/>
          <w:szCs w:val="28"/>
        </w:rPr>
        <w:t xml:space="preserve"> </w:t>
      </w:r>
      <w:r w:rsidRPr="00A875E7">
        <w:rPr>
          <w:rFonts w:ascii="Calibri" w:hAnsi="Calibri" w:cs="Calibri"/>
          <w:sz w:val="28"/>
          <w:szCs w:val="28"/>
        </w:rPr>
        <w:t xml:space="preserve">In April, de Valera escaped jail and took his place in the Dail, </w:t>
      </w:r>
      <w:proofErr w:type="spellStart"/>
      <w:r w:rsidRPr="00A875E7">
        <w:rPr>
          <w:rFonts w:ascii="Calibri" w:hAnsi="Calibri" w:cs="Calibri"/>
          <w:sz w:val="28"/>
          <w:szCs w:val="28"/>
        </w:rPr>
        <w:t>Brugha</w:t>
      </w:r>
      <w:proofErr w:type="spellEnd"/>
      <w:r w:rsidRPr="00A875E7">
        <w:rPr>
          <w:rFonts w:ascii="Calibri" w:hAnsi="Calibri" w:cs="Calibri"/>
          <w:sz w:val="28"/>
          <w:szCs w:val="28"/>
        </w:rPr>
        <w:t xml:space="preserve"> becoming Minister for Defence. </w:t>
      </w:r>
    </w:p>
    <w:p w14:paraId="41FFE188" w14:textId="68989C96" w:rsidR="00176A72" w:rsidRDefault="00176A72" w:rsidP="00A875E7">
      <w:pPr>
        <w:rPr>
          <w:rFonts w:ascii="Calibri" w:hAnsi="Calibri" w:cs="Calibri"/>
          <w:sz w:val="28"/>
          <w:szCs w:val="28"/>
        </w:rPr>
      </w:pPr>
      <w:r>
        <w:rPr>
          <w:rFonts w:ascii="Calibri" w:hAnsi="Calibri" w:cs="Calibri"/>
          <w:sz w:val="28"/>
          <w:szCs w:val="28"/>
        </w:rPr>
        <w:t xml:space="preserve"> </w:t>
      </w:r>
      <w:r w:rsidRPr="00176A72">
        <w:rPr>
          <w:rFonts w:ascii="Calibri" w:hAnsi="Calibri" w:cs="Calibri"/>
          <w:sz w:val="28"/>
          <w:szCs w:val="28"/>
        </w:rPr>
        <w:t>In Westminster, Lloyd George</w:t>
      </w:r>
      <w:r w:rsidR="00792190">
        <w:rPr>
          <w:rFonts w:ascii="Calibri" w:hAnsi="Calibri" w:cs="Calibri"/>
          <w:sz w:val="28"/>
          <w:szCs w:val="28"/>
        </w:rPr>
        <w:t xml:space="preserve"> (</w:t>
      </w:r>
      <w:r w:rsidRPr="00176A72">
        <w:rPr>
          <w:rFonts w:ascii="Calibri" w:hAnsi="Calibri" w:cs="Calibri"/>
          <w:sz w:val="28"/>
          <w:szCs w:val="28"/>
        </w:rPr>
        <w:t>Libera</w:t>
      </w:r>
      <w:r w:rsidR="00792190">
        <w:rPr>
          <w:rFonts w:ascii="Calibri" w:hAnsi="Calibri" w:cs="Calibri"/>
          <w:sz w:val="28"/>
          <w:szCs w:val="28"/>
        </w:rPr>
        <w:t>l)</w:t>
      </w:r>
      <w:r w:rsidRPr="00176A72">
        <w:rPr>
          <w:rFonts w:ascii="Calibri" w:hAnsi="Calibri" w:cs="Calibri"/>
          <w:sz w:val="28"/>
          <w:szCs w:val="28"/>
        </w:rPr>
        <w:t xml:space="preserve">- managing a coalition government with Bonar Law </w:t>
      </w:r>
      <w:r w:rsidR="00792190">
        <w:rPr>
          <w:rFonts w:ascii="Calibri" w:hAnsi="Calibri" w:cs="Calibri"/>
          <w:sz w:val="28"/>
          <w:szCs w:val="28"/>
        </w:rPr>
        <w:t>(</w:t>
      </w:r>
      <w:r w:rsidRPr="00176A72">
        <w:rPr>
          <w:rFonts w:ascii="Calibri" w:hAnsi="Calibri" w:cs="Calibri"/>
          <w:sz w:val="28"/>
          <w:szCs w:val="28"/>
        </w:rPr>
        <w:t>Conservative</w:t>
      </w:r>
      <w:r w:rsidR="00792190">
        <w:rPr>
          <w:rFonts w:ascii="Calibri" w:hAnsi="Calibri" w:cs="Calibri"/>
          <w:sz w:val="28"/>
          <w:szCs w:val="28"/>
        </w:rPr>
        <w:t>)</w:t>
      </w:r>
      <w:r w:rsidRPr="00176A72">
        <w:rPr>
          <w:rFonts w:ascii="Calibri" w:hAnsi="Calibri" w:cs="Calibri"/>
          <w:sz w:val="28"/>
          <w:szCs w:val="28"/>
          <w:vertAlign w:val="superscript"/>
        </w:rPr>
        <w:footnoteReference w:id="5"/>
      </w:r>
      <w:r w:rsidRPr="00176A72">
        <w:rPr>
          <w:rFonts w:ascii="Calibri" w:hAnsi="Calibri" w:cs="Calibri"/>
          <w:sz w:val="28"/>
          <w:szCs w:val="28"/>
        </w:rPr>
        <w:t xml:space="preserve"> </w:t>
      </w:r>
      <w:r w:rsidR="000E3C51">
        <w:rPr>
          <w:rFonts w:ascii="Calibri" w:hAnsi="Calibri" w:cs="Calibri"/>
          <w:sz w:val="28"/>
          <w:szCs w:val="28"/>
        </w:rPr>
        <w:t xml:space="preserve">- </w:t>
      </w:r>
      <w:r w:rsidRPr="00176A72">
        <w:rPr>
          <w:rFonts w:ascii="Calibri" w:hAnsi="Calibri" w:cs="Calibri"/>
          <w:sz w:val="28"/>
          <w:szCs w:val="28"/>
        </w:rPr>
        <w:t xml:space="preserve">saw a more general acceptance of national self-determination since the end of WW1. With the Unionists in the North of Ireland maintaining their position of armed opposition to government from Dublin, and the limits of devolution not answering Irish nationalism in the South </w:t>
      </w:r>
      <w:r w:rsidRPr="00176A72">
        <w:rPr>
          <w:rFonts w:ascii="Calibri" w:hAnsi="Calibri" w:cs="Calibri"/>
          <w:sz w:val="28"/>
          <w:szCs w:val="28"/>
          <w:vertAlign w:val="superscript"/>
        </w:rPr>
        <w:footnoteReference w:id="6"/>
      </w:r>
      <w:r w:rsidRPr="00176A72">
        <w:rPr>
          <w:rFonts w:ascii="Calibri" w:hAnsi="Calibri" w:cs="Calibri"/>
          <w:sz w:val="28"/>
          <w:szCs w:val="28"/>
        </w:rPr>
        <w:t xml:space="preserve">- there was need for a new solution.  </w:t>
      </w:r>
    </w:p>
    <w:p w14:paraId="0EF05459" w14:textId="5E013511" w:rsidR="00A875E7" w:rsidRDefault="00A875E7" w:rsidP="00A875E7">
      <w:pPr>
        <w:rPr>
          <w:rFonts w:ascii="Calibri" w:hAnsi="Calibri" w:cs="Calibri"/>
          <w:sz w:val="28"/>
          <w:szCs w:val="28"/>
        </w:rPr>
      </w:pPr>
      <w:r>
        <w:rPr>
          <w:rFonts w:ascii="Calibri" w:hAnsi="Calibri" w:cs="Calibri"/>
          <w:sz w:val="28"/>
          <w:szCs w:val="28"/>
        </w:rPr>
        <w:t xml:space="preserve"> Lloyd George’s answer </w:t>
      </w:r>
      <w:r w:rsidRPr="00A875E7">
        <w:rPr>
          <w:rFonts w:ascii="Calibri" w:hAnsi="Calibri" w:cs="Calibri"/>
          <w:sz w:val="28"/>
          <w:szCs w:val="28"/>
        </w:rPr>
        <w:t xml:space="preserve">was to establish separate Parliaments in the North and South - The Government of Ireland Act 1920. A Council of Ireland would be a link, ultimately leading to one Irish Parliament </w:t>
      </w:r>
      <w:r w:rsidRPr="00A875E7">
        <w:rPr>
          <w:rFonts w:ascii="Calibri" w:hAnsi="Calibri" w:cs="Calibri"/>
          <w:sz w:val="28"/>
          <w:szCs w:val="28"/>
          <w:vertAlign w:val="superscript"/>
        </w:rPr>
        <w:footnoteReference w:id="7"/>
      </w:r>
      <w:r w:rsidRPr="00A875E7">
        <w:rPr>
          <w:rFonts w:ascii="Calibri" w:hAnsi="Calibri" w:cs="Calibri"/>
          <w:sz w:val="28"/>
          <w:szCs w:val="28"/>
        </w:rPr>
        <w:t>. The North accepted</w:t>
      </w:r>
      <w:r>
        <w:rPr>
          <w:rFonts w:ascii="Calibri" w:hAnsi="Calibri" w:cs="Calibri"/>
          <w:sz w:val="28"/>
          <w:szCs w:val="28"/>
        </w:rPr>
        <w:t xml:space="preserve"> separation, </w:t>
      </w:r>
      <w:r w:rsidRPr="00A875E7">
        <w:rPr>
          <w:rFonts w:ascii="Calibri" w:hAnsi="Calibri" w:cs="Calibri"/>
          <w:sz w:val="28"/>
          <w:szCs w:val="28"/>
        </w:rPr>
        <w:t>creating Northern Ireland- but the South did not, and the</w:t>
      </w:r>
      <w:r w:rsidR="0045046D">
        <w:rPr>
          <w:rFonts w:ascii="Calibri" w:hAnsi="Calibri" w:cs="Calibri"/>
          <w:sz w:val="28"/>
          <w:szCs w:val="28"/>
        </w:rPr>
        <w:t xml:space="preserve"> fighting</w:t>
      </w:r>
      <w:r w:rsidRPr="00A875E7">
        <w:rPr>
          <w:rFonts w:ascii="Calibri" w:hAnsi="Calibri" w:cs="Calibri"/>
          <w:sz w:val="28"/>
          <w:szCs w:val="28"/>
        </w:rPr>
        <w:t xml:space="preserve"> continued. In 1921 Lloyd George reversed the policy of repression in the South and began formal negotiations with the Dail for an Anglo-Irish Treaty </w:t>
      </w:r>
      <w:r w:rsidRPr="00A875E7">
        <w:rPr>
          <w:rFonts w:ascii="Calibri" w:hAnsi="Calibri" w:cs="Calibri"/>
          <w:sz w:val="28"/>
          <w:szCs w:val="28"/>
          <w:vertAlign w:val="superscript"/>
        </w:rPr>
        <w:footnoteReference w:id="8"/>
      </w:r>
      <w:r w:rsidRPr="00A875E7">
        <w:rPr>
          <w:rFonts w:ascii="Calibri" w:hAnsi="Calibri" w:cs="Calibri"/>
          <w:sz w:val="28"/>
          <w:szCs w:val="28"/>
        </w:rPr>
        <w:t>.</w:t>
      </w:r>
    </w:p>
    <w:p w14:paraId="2D98DC20" w14:textId="6E940965" w:rsidR="000A1CE5" w:rsidRDefault="00732C72" w:rsidP="00732C72">
      <w:pPr>
        <w:rPr>
          <w:rFonts w:ascii="Calibri" w:hAnsi="Calibri" w:cs="Calibri"/>
          <w:sz w:val="28"/>
          <w:szCs w:val="28"/>
        </w:rPr>
      </w:pPr>
      <w:r>
        <w:rPr>
          <w:rFonts w:ascii="Calibri" w:hAnsi="Calibri" w:cs="Calibri"/>
          <w:sz w:val="28"/>
          <w:szCs w:val="28"/>
        </w:rPr>
        <w:t xml:space="preserve"> </w:t>
      </w:r>
      <w:r w:rsidR="008701BA">
        <w:rPr>
          <w:rFonts w:ascii="Calibri" w:hAnsi="Calibri" w:cs="Calibri"/>
          <w:sz w:val="28"/>
          <w:szCs w:val="28"/>
        </w:rPr>
        <w:t xml:space="preserve">In June, talks commenced between de Valera, Lloyd George, Sir James Craig- Prime Minister for Northern Ireland- with the South African Prime Minister </w:t>
      </w:r>
      <w:r w:rsidRPr="00732C72">
        <w:rPr>
          <w:rFonts w:ascii="Calibri" w:hAnsi="Calibri" w:cs="Calibri"/>
          <w:sz w:val="28"/>
          <w:szCs w:val="28"/>
        </w:rPr>
        <w:t xml:space="preserve">Jan Smuts advising </w:t>
      </w:r>
      <w:r w:rsidRPr="00732C72">
        <w:rPr>
          <w:rFonts w:ascii="Calibri" w:hAnsi="Calibri" w:cs="Calibri"/>
          <w:sz w:val="28"/>
          <w:szCs w:val="28"/>
          <w:vertAlign w:val="superscript"/>
        </w:rPr>
        <w:footnoteReference w:id="9"/>
      </w:r>
      <w:r w:rsidRPr="00732C72">
        <w:rPr>
          <w:rFonts w:ascii="Calibri" w:hAnsi="Calibri" w:cs="Calibri"/>
          <w:sz w:val="28"/>
          <w:szCs w:val="28"/>
        </w:rPr>
        <w:t xml:space="preserve"> . Smuts believed the South African experience gave understanding of the difficulties with Ulster </w:t>
      </w:r>
      <w:r w:rsidRPr="00732C72">
        <w:rPr>
          <w:rFonts w:ascii="Calibri" w:hAnsi="Calibri" w:cs="Calibri"/>
          <w:sz w:val="28"/>
          <w:szCs w:val="28"/>
          <w:vertAlign w:val="superscript"/>
        </w:rPr>
        <w:footnoteReference w:id="10"/>
      </w:r>
      <w:r w:rsidRPr="00732C72">
        <w:rPr>
          <w:rFonts w:ascii="Calibri" w:hAnsi="Calibri" w:cs="Calibri"/>
          <w:sz w:val="28"/>
          <w:szCs w:val="28"/>
        </w:rPr>
        <w:t xml:space="preserve">. </w:t>
      </w:r>
      <w:r w:rsidR="000A1CE5">
        <w:rPr>
          <w:rFonts w:ascii="Calibri" w:hAnsi="Calibri" w:cs="Calibri"/>
          <w:sz w:val="28"/>
          <w:szCs w:val="28"/>
        </w:rPr>
        <w:t xml:space="preserve">In an incognito meeting in </w:t>
      </w:r>
      <w:r w:rsidR="000A1CE5">
        <w:rPr>
          <w:rFonts w:ascii="Calibri" w:hAnsi="Calibri" w:cs="Calibri"/>
          <w:sz w:val="28"/>
          <w:szCs w:val="28"/>
        </w:rPr>
        <w:lastRenderedPageBreak/>
        <w:t>Dublin Smuts was unable to convince de Valera to rel</w:t>
      </w:r>
      <w:r w:rsidR="00792190">
        <w:rPr>
          <w:rFonts w:ascii="Calibri" w:hAnsi="Calibri" w:cs="Calibri"/>
          <w:sz w:val="28"/>
          <w:szCs w:val="28"/>
        </w:rPr>
        <w:t>inquish</w:t>
      </w:r>
      <w:r w:rsidR="000A1CE5">
        <w:rPr>
          <w:rFonts w:ascii="Calibri" w:hAnsi="Calibri" w:cs="Calibri"/>
          <w:sz w:val="28"/>
          <w:szCs w:val="28"/>
        </w:rPr>
        <w:t xml:space="preserve"> the idea of a Republic at this stage</w:t>
      </w:r>
      <w:r w:rsidR="000A1CE5">
        <w:rPr>
          <w:rStyle w:val="FootnoteReference"/>
          <w:rFonts w:ascii="Calibri" w:hAnsi="Calibri" w:cs="Calibri"/>
          <w:sz w:val="28"/>
          <w:szCs w:val="28"/>
        </w:rPr>
        <w:footnoteReference w:id="11"/>
      </w:r>
      <w:r w:rsidR="000A1CE5">
        <w:rPr>
          <w:rFonts w:ascii="Calibri" w:hAnsi="Calibri" w:cs="Calibri"/>
          <w:sz w:val="28"/>
          <w:szCs w:val="28"/>
        </w:rPr>
        <w:t xml:space="preserve">. </w:t>
      </w:r>
    </w:p>
    <w:p w14:paraId="62321733" w14:textId="3AAF2FE3" w:rsidR="00604506" w:rsidRDefault="00604506" w:rsidP="00732C72">
      <w:pPr>
        <w:rPr>
          <w:rFonts w:ascii="Calibri" w:hAnsi="Calibri" w:cs="Calibri"/>
          <w:sz w:val="28"/>
          <w:szCs w:val="28"/>
        </w:rPr>
      </w:pPr>
      <w:r>
        <w:rPr>
          <w:rFonts w:ascii="Calibri" w:hAnsi="Calibri" w:cs="Calibri"/>
          <w:noProof/>
          <w:sz w:val="28"/>
          <w:szCs w:val="28"/>
        </w:rPr>
        <w:drawing>
          <wp:inline distT="0" distB="0" distL="0" distR="0" wp14:anchorId="6DCCFABE" wp14:editId="66EBFA51">
            <wp:extent cx="5357324" cy="1257409"/>
            <wp:effectExtent l="0" t="0" r="0" b="0"/>
            <wp:docPr id="1631526706"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26706" name="Picture 2" descr="A white background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57324" cy="1257409"/>
                    </a:xfrm>
                    <a:prstGeom prst="rect">
                      <a:avLst/>
                    </a:prstGeom>
                  </pic:spPr>
                </pic:pic>
              </a:graphicData>
            </a:graphic>
          </wp:inline>
        </w:drawing>
      </w:r>
    </w:p>
    <w:p w14:paraId="4CB0C91D" w14:textId="7993AE67" w:rsidR="00CC7FA8" w:rsidRPr="00803FE8" w:rsidRDefault="000A1CE5" w:rsidP="00732C72">
      <w:pPr>
        <w:rPr>
          <w:rFonts w:ascii="Calibri" w:hAnsi="Calibri" w:cs="Calibri"/>
          <w:sz w:val="24"/>
          <w:szCs w:val="24"/>
        </w:rPr>
      </w:pPr>
      <w:r w:rsidRPr="00803FE8">
        <w:rPr>
          <w:rFonts w:ascii="Calibri" w:hAnsi="Calibri" w:cs="Calibri"/>
          <w:sz w:val="24"/>
          <w:szCs w:val="24"/>
        </w:rPr>
        <w:t>Image</w:t>
      </w:r>
      <w:r w:rsidR="00B7578E" w:rsidRPr="00803FE8">
        <w:rPr>
          <w:rFonts w:ascii="Calibri" w:hAnsi="Calibri" w:cs="Calibri"/>
          <w:sz w:val="24"/>
          <w:szCs w:val="24"/>
        </w:rPr>
        <w:t xml:space="preserve"> </w:t>
      </w:r>
      <w:r w:rsidR="00604506">
        <w:rPr>
          <w:rFonts w:ascii="Calibri" w:hAnsi="Calibri" w:cs="Calibri"/>
          <w:sz w:val="24"/>
          <w:szCs w:val="24"/>
        </w:rPr>
        <w:t>1</w:t>
      </w:r>
      <w:r w:rsidR="00B7578E" w:rsidRPr="00803FE8">
        <w:rPr>
          <w:rFonts w:ascii="Calibri" w:hAnsi="Calibri" w:cs="Calibri"/>
          <w:sz w:val="24"/>
          <w:szCs w:val="24"/>
        </w:rPr>
        <w:t xml:space="preserve">. </w:t>
      </w:r>
      <w:r w:rsidRPr="00803FE8">
        <w:rPr>
          <w:rFonts w:ascii="Calibri" w:hAnsi="Calibri" w:cs="Calibri"/>
          <w:sz w:val="24"/>
          <w:szCs w:val="24"/>
        </w:rPr>
        <w:t xml:space="preserve"> </w:t>
      </w:r>
      <w:r w:rsidR="00604506" w:rsidRPr="00803FE8">
        <w:rPr>
          <w:rFonts w:ascii="Calibri" w:hAnsi="Calibri" w:cs="Calibri"/>
          <w:sz w:val="24"/>
          <w:szCs w:val="24"/>
        </w:rPr>
        <w:t>Smuts</w:t>
      </w:r>
      <w:r w:rsidR="00604506">
        <w:rPr>
          <w:rFonts w:ascii="Calibri" w:hAnsi="Calibri" w:cs="Calibri"/>
          <w:sz w:val="24"/>
          <w:szCs w:val="24"/>
        </w:rPr>
        <w:t>. The Truce Talks.</w:t>
      </w:r>
    </w:p>
    <w:p w14:paraId="2A4A4E23" w14:textId="6FA1CF03" w:rsidR="00CC7FA8" w:rsidRPr="00CC7FA8" w:rsidRDefault="00792190" w:rsidP="00CC7FA8">
      <w:pPr>
        <w:rPr>
          <w:rFonts w:ascii="Calibri" w:hAnsi="Calibri" w:cs="Calibri"/>
          <w:i/>
          <w:iCs/>
          <w:sz w:val="28"/>
          <w:szCs w:val="28"/>
        </w:rPr>
      </w:pPr>
      <w:r>
        <w:rPr>
          <w:rFonts w:ascii="Calibri" w:hAnsi="Calibri" w:cs="Calibri"/>
          <w:sz w:val="28"/>
          <w:szCs w:val="28"/>
        </w:rPr>
        <w:t xml:space="preserve"> </w:t>
      </w:r>
      <w:r w:rsidR="00CC7FA8" w:rsidRPr="00CC7FA8">
        <w:rPr>
          <w:rFonts w:ascii="Calibri" w:hAnsi="Calibri" w:cs="Calibri"/>
          <w:sz w:val="28"/>
          <w:szCs w:val="28"/>
        </w:rPr>
        <w:t>De Valera had a talent for uniting disparate parts of Sinn Fein</w:t>
      </w:r>
      <w:bookmarkStart w:id="2" w:name="_Hlk179695927"/>
      <w:r w:rsidR="00862630">
        <w:rPr>
          <w:rFonts w:ascii="Calibri" w:hAnsi="Calibri" w:cs="Calibri"/>
          <w:sz w:val="28"/>
          <w:szCs w:val="28"/>
        </w:rPr>
        <w:t xml:space="preserve"> </w:t>
      </w:r>
      <w:r w:rsidR="00CC7FA8" w:rsidRPr="00CC7FA8">
        <w:rPr>
          <w:rFonts w:ascii="Calibri" w:hAnsi="Calibri" w:cs="Calibri"/>
          <w:sz w:val="28"/>
          <w:szCs w:val="28"/>
          <w:vertAlign w:val="superscript"/>
        </w:rPr>
        <w:footnoteReference w:id="12"/>
      </w:r>
      <w:bookmarkEnd w:id="2"/>
      <w:r w:rsidR="008701BA">
        <w:rPr>
          <w:rFonts w:ascii="Calibri" w:hAnsi="Calibri" w:cs="Calibri"/>
          <w:sz w:val="28"/>
          <w:szCs w:val="28"/>
        </w:rPr>
        <w:t>. A</w:t>
      </w:r>
      <w:r w:rsidR="00CC7FA8" w:rsidRPr="00CC7FA8">
        <w:rPr>
          <w:rFonts w:ascii="Calibri" w:hAnsi="Calibri" w:cs="Calibri"/>
          <w:sz w:val="28"/>
          <w:szCs w:val="28"/>
        </w:rPr>
        <w:t xml:space="preserve">lthough he was known for concealing his motives </w:t>
      </w:r>
      <w:r w:rsidR="00CC7FA8" w:rsidRPr="00CC7FA8">
        <w:rPr>
          <w:rFonts w:ascii="Calibri" w:hAnsi="Calibri" w:cs="Calibri"/>
          <w:sz w:val="28"/>
          <w:szCs w:val="28"/>
          <w:vertAlign w:val="superscript"/>
        </w:rPr>
        <w:footnoteReference w:id="13"/>
      </w:r>
      <w:r w:rsidR="00CC7FA8" w:rsidRPr="00CC7FA8">
        <w:rPr>
          <w:rFonts w:ascii="Calibri" w:hAnsi="Calibri" w:cs="Calibri"/>
          <w:sz w:val="28"/>
          <w:szCs w:val="28"/>
        </w:rPr>
        <w:t xml:space="preserve">, he was respected. He was charismatic </w:t>
      </w:r>
      <w:r w:rsidR="00CC7FA8" w:rsidRPr="00CC7FA8">
        <w:rPr>
          <w:rFonts w:ascii="Calibri" w:hAnsi="Calibri" w:cs="Calibri"/>
          <w:sz w:val="28"/>
          <w:szCs w:val="28"/>
          <w:vertAlign w:val="superscript"/>
        </w:rPr>
        <w:footnoteReference w:id="14"/>
      </w:r>
      <w:r w:rsidR="00CC7FA8" w:rsidRPr="00CC7FA8">
        <w:rPr>
          <w:rFonts w:ascii="Calibri" w:hAnsi="Calibri" w:cs="Calibri"/>
          <w:sz w:val="28"/>
          <w:szCs w:val="28"/>
        </w:rPr>
        <w:t xml:space="preserve"> and Collins found him to be ‘disarming’ </w:t>
      </w:r>
      <w:r w:rsidR="00CC7FA8" w:rsidRPr="00CC7FA8">
        <w:rPr>
          <w:rFonts w:ascii="Calibri" w:hAnsi="Calibri" w:cs="Calibri"/>
          <w:sz w:val="28"/>
          <w:szCs w:val="28"/>
          <w:vertAlign w:val="superscript"/>
        </w:rPr>
        <w:footnoteReference w:id="15"/>
      </w:r>
      <w:r w:rsidR="00CC7FA8" w:rsidRPr="00CC7FA8">
        <w:rPr>
          <w:rFonts w:ascii="Calibri" w:hAnsi="Calibri" w:cs="Calibri"/>
          <w:sz w:val="28"/>
          <w:szCs w:val="28"/>
        </w:rPr>
        <w:t xml:space="preserve">. While de Valera was away in America, Collins helped feed his family at </w:t>
      </w:r>
      <w:r w:rsidR="004E7901">
        <w:rPr>
          <w:rFonts w:ascii="Calibri" w:hAnsi="Calibri" w:cs="Calibri"/>
          <w:sz w:val="28"/>
          <w:szCs w:val="28"/>
        </w:rPr>
        <w:t xml:space="preserve">personal </w:t>
      </w:r>
      <w:r w:rsidR="00CC7FA8" w:rsidRPr="00CC7FA8">
        <w:rPr>
          <w:rFonts w:ascii="Calibri" w:hAnsi="Calibri" w:cs="Calibri"/>
          <w:sz w:val="28"/>
          <w:szCs w:val="28"/>
        </w:rPr>
        <w:t xml:space="preserve">risk </w:t>
      </w:r>
      <w:r w:rsidR="00CC7FA8" w:rsidRPr="00CC7FA8">
        <w:rPr>
          <w:rFonts w:ascii="Calibri" w:hAnsi="Calibri" w:cs="Calibri"/>
          <w:sz w:val="28"/>
          <w:szCs w:val="28"/>
          <w:vertAlign w:val="superscript"/>
        </w:rPr>
        <w:footnoteReference w:id="16"/>
      </w:r>
      <w:r w:rsidR="00CC7FA8" w:rsidRPr="00CC7FA8">
        <w:rPr>
          <w:rFonts w:ascii="Calibri" w:hAnsi="Calibri" w:cs="Calibri"/>
          <w:sz w:val="28"/>
          <w:szCs w:val="28"/>
        </w:rPr>
        <w:t xml:space="preserve">. John Bowman says Smuts viewed de Valera as </w:t>
      </w:r>
      <w:r w:rsidR="00CC7FA8" w:rsidRPr="00CC7FA8">
        <w:rPr>
          <w:rFonts w:ascii="Calibri" w:hAnsi="Calibri" w:cs="Calibri"/>
          <w:i/>
          <w:iCs/>
          <w:sz w:val="28"/>
          <w:szCs w:val="28"/>
        </w:rPr>
        <w:t>“a ‘visionary’ who lived in ‘a world of dreams, visions and shadows”</w:t>
      </w:r>
      <w:r w:rsidR="00CC7FA8" w:rsidRPr="00CC7FA8">
        <w:rPr>
          <w:rFonts w:ascii="Calibri" w:hAnsi="Calibri" w:cs="Calibri"/>
          <w:i/>
          <w:iCs/>
          <w:sz w:val="28"/>
          <w:szCs w:val="28"/>
          <w:vertAlign w:val="superscript"/>
        </w:rPr>
        <w:footnoteReference w:id="17"/>
      </w:r>
      <w:r w:rsidR="00CC7FA8" w:rsidRPr="00CC7FA8">
        <w:rPr>
          <w:rFonts w:ascii="Calibri" w:hAnsi="Calibri" w:cs="Calibri"/>
          <w:i/>
          <w:iCs/>
          <w:sz w:val="28"/>
          <w:szCs w:val="28"/>
        </w:rPr>
        <w:t>.</w:t>
      </w:r>
      <w:r w:rsidR="00CC7FA8" w:rsidRPr="00CC7FA8">
        <w:rPr>
          <w:rFonts w:ascii="Calibri" w:hAnsi="Calibri" w:cs="Calibri"/>
          <w:sz w:val="28"/>
          <w:szCs w:val="28"/>
        </w:rPr>
        <w:t xml:space="preserve"> A man hard to pin down, he was a political player of skill. He became President of Sinn Fein by persuading </w:t>
      </w:r>
      <w:r>
        <w:rPr>
          <w:rFonts w:ascii="Calibri" w:hAnsi="Calibri" w:cs="Calibri"/>
          <w:sz w:val="28"/>
          <w:szCs w:val="28"/>
        </w:rPr>
        <w:t xml:space="preserve">Arthur </w:t>
      </w:r>
      <w:r w:rsidR="00CC7FA8" w:rsidRPr="00CC7FA8">
        <w:rPr>
          <w:rFonts w:ascii="Calibri" w:hAnsi="Calibri" w:cs="Calibri"/>
          <w:sz w:val="28"/>
          <w:szCs w:val="28"/>
        </w:rPr>
        <w:t>Griffith</w:t>
      </w:r>
      <w:r w:rsidR="00F0556C">
        <w:rPr>
          <w:rFonts w:ascii="Calibri" w:hAnsi="Calibri" w:cs="Calibri"/>
          <w:sz w:val="28"/>
          <w:szCs w:val="28"/>
        </w:rPr>
        <w:t xml:space="preserve">, the </w:t>
      </w:r>
      <w:r w:rsidRPr="00792190">
        <w:rPr>
          <w:rFonts w:ascii="Calibri" w:hAnsi="Calibri" w:cs="Calibri"/>
          <w:sz w:val="28"/>
          <w:szCs w:val="28"/>
        </w:rPr>
        <w:t>founder</w:t>
      </w:r>
      <w:r w:rsidR="00604506" w:rsidRPr="00792190">
        <w:rPr>
          <w:rFonts w:ascii="Calibri" w:hAnsi="Calibri" w:cs="Calibri"/>
          <w:sz w:val="28"/>
          <w:szCs w:val="28"/>
        </w:rPr>
        <w:t xml:space="preserve">, </w:t>
      </w:r>
      <w:r w:rsidR="00604506" w:rsidRPr="00CC7FA8">
        <w:rPr>
          <w:rFonts w:ascii="Calibri" w:hAnsi="Calibri" w:cs="Calibri"/>
          <w:sz w:val="28"/>
          <w:szCs w:val="28"/>
        </w:rPr>
        <w:t>to</w:t>
      </w:r>
      <w:r w:rsidR="00CC7FA8" w:rsidRPr="00CC7FA8">
        <w:rPr>
          <w:rFonts w:ascii="Calibri" w:hAnsi="Calibri" w:cs="Calibri"/>
          <w:sz w:val="28"/>
          <w:szCs w:val="28"/>
        </w:rPr>
        <w:t xml:space="preserve"> not seek it himself</w:t>
      </w:r>
      <w:r w:rsidR="00F0556C">
        <w:rPr>
          <w:rFonts w:ascii="Calibri" w:hAnsi="Calibri" w:cs="Calibri"/>
          <w:sz w:val="28"/>
          <w:szCs w:val="28"/>
        </w:rPr>
        <w:t>.</w:t>
      </w:r>
      <w:r w:rsidR="00CC7FA8" w:rsidRPr="00CC7FA8">
        <w:rPr>
          <w:rFonts w:ascii="Calibri" w:hAnsi="Calibri" w:cs="Calibri"/>
          <w:sz w:val="28"/>
          <w:szCs w:val="28"/>
        </w:rPr>
        <w:t xml:space="preserve"> Griffith did trust him, seeing him as </w:t>
      </w:r>
      <w:r w:rsidR="00CC7FA8" w:rsidRPr="00CC7FA8">
        <w:rPr>
          <w:rFonts w:ascii="Calibri" w:hAnsi="Calibri" w:cs="Calibri"/>
          <w:i/>
          <w:iCs/>
          <w:sz w:val="28"/>
          <w:szCs w:val="28"/>
        </w:rPr>
        <w:t xml:space="preserve">“a man of cool judgement” </w:t>
      </w:r>
      <w:r w:rsidR="00CC7FA8" w:rsidRPr="00CC7FA8">
        <w:rPr>
          <w:rFonts w:ascii="Calibri" w:hAnsi="Calibri" w:cs="Calibri"/>
          <w:i/>
          <w:iCs/>
          <w:sz w:val="28"/>
          <w:szCs w:val="28"/>
          <w:vertAlign w:val="superscript"/>
        </w:rPr>
        <w:footnoteReference w:id="18"/>
      </w:r>
      <w:r w:rsidR="00CC7FA8" w:rsidRPr="00CC7FA8">
        <w:rPr>
          <w:rFonts w:ascii="Calibri" w:hAnsi="Calibri" w:cs="Calibri"/>
          <w:i/>
          <w:iCs/>
          <w:sz w:val="28"/>
          <w:szCs w:val="28"/>
        </w:rPr>
        <w:t>.</w:t>
      </w:r>
    </w:p>
    <w:p w14:paraId="1C6E2B7C" w14:textId="77777777" w:rsidR="00CC7FA8" w:rsidRDefault="00CC7FA8" w:rsidP="00732C72">
      <w:pPr>
        <w:rPr>
          <w:rFonts w:ascii="Calibri" w:hAnsi="Calibri" w:cs="Calibri"/>
          <w:sz w:val="28"/>
          <w:szCs w:val="28"/>
        </w:rPr>
      </w:pPr>
    </w:p>
    <w:p w14:paraId="1C2916BA" w14:textId="78177464" w:rsidR="00732C72" w:rsidRPr="00A875E7" w:rsidRDefault="00107732" w:rsidP="00A875E7">
      <w:pPr>
        <w:rPr>
          <w:rFonts w:ascii="Calibri" w:hAnsi="Calibri" w:cs="Calibri"/>
          <w:sz w:val="28"/>
          <w:szCs w:val="28"/>
        </w:rPr>
      </w:pPr>
      <w:r>
        <w:rPr>
          <w:rFonts w:ascii="Calibri" w:hAnsi="Calibri" w:cs="Calibri"/>
          <w:sz w:val="28"/>
          <w:szCs w:val="28"/>
        </w:rPr>
        <w:t xml:space="preserve"> </w:t>
      </w:r>
      <w:r w:rsidR="00AD557B">
        <w:rPr>
          <w:rFonts w:ascii="Calibri" w:hAnsi="Calibri" w:cs="Calibri"/>
          <w:sz w:val="28"/>
          <w:szCs w:val="28"/>
        </w:rPr>
        <w:t xml:space="preserve"> </w:t>
      </w:r>
      <w:r w:rsidR="00732C72" w:rsidRPr="00732C72">
        <w:rPr>
          <w:rFonts w:ascii="Calibri" w:hAnsi="Calibri" w:cs="Calibri"/>
          <w:sz w:val="28"/>
          <w:szCs w:val="28"/>
        </w:rPr>
        <w:t xml:space="preserve">A truce in the War of Independence was agreed in July 1921, and </w:t>
      </w:r>
      <w:r w:rsidR="001923AC">
        <w:rPr>
          <w:rFonts w:ascii="Calibri" w:hAnsi="Calibri" w:cs="Calibri"/>
          <w:sz w:val="28"/>
          <w:szCs w:val="28"/>
        </w:rPr>
        <w:t>i</w:t>
      </w:r>
      <w:r w:rsidR="00732C72" w:rsidRPr="00732C72">
        <w:rPr>
          <w:rFonts w:ascii="Calibri" w:hAnsi="Calibri" w:cs="Calibri"/>
          <w:sz w:val="28"/>
          <w:szCs w:val="28"/>
        </w:rPr>
        <w:t xml:space="preserve">n October the negotiations began- de Valera did not attend himself, </w:t>
      </w:r>
      <w:r w:rsidR="004E7901">
        <w:rPr>
          <w:rFonts w:ascii="Calibri" w:hAnsi="Calibri" w:cs="Calibri"/>
          <w:sz w:val="28"/>
          <w:szCs w:val="28"/>
        </w:rPr>
        <w:t>instead sending plenipotentiaries, thereby distancing himself from</w:t>
      </w:r>
      <w:r w:rsidR="00732C72" w:rsidRPr="00732C72">
        <w:rPr>
          <w:rFonts w:ascii="Calibri" w:hAnsi="Calibri" w:cs="Calibri"/>
          <w:sz w:val="28"/>
          <w:szCs w:val="28"/>
        </w:rPr>
        <w:t xml:space="preserve"> negotiations in London. </w:t>
      </w:r>
    </w:p>
    <w:p w14:paraId="579D5B0E" w14:textId="36D91BBC" w:rsidR="00BA3B83" w:rsidRDefault="00A875E7" w:rsidP="00BA3B83">
      <w:pPr>
        <w:rPr>
          <w:rFonts w:ascii="Calibri" w:hAnsi="Calibri" w:cs="Calibri"/>
          <w:sz w:val="28"/>
          <w:szCs w:val="28"/>
        </w:rPr>
      </w:pPr>
      <w:r>
        <w:rPr>
          <w:rFonts w:ascii="Calibri" w:hAnsi="Calibri" w:cs="Calibri"/>
          <w:sz w:val="28"/>
          <w:szCs w:val="28"/>
        </w:rPr>
        <w:t xml:space="preserve"> Lloyd George had to bring disparate forces together</w:t>
      </w:r>
      <w:r w:rsidR="00BA3B83">
        <w:rPr>
          <w:rFonts w:ascii="Calibri" w:hAnsi="Calibri" w:cs="Calibri"/>
          <w:sz w:val="28"/>
          <w:szCs w:val="28"/>
        </w:rPr>
        <w:t xml:space="preserve"> in the same way as de Valera did in Ireland. </w:t>
      </w:r>
      <w:r w:rsidR="000E2C44">
        <w:rPr>
          <w:rFonts w:ascii="Calibri" w:hAnsi="Calibri" w:cs="Calibri"/>
          <w:sz w:val="28"/>
          <w:szCs w:val="28"/>
        </w:rPr>
        <w:t>He faced</w:t>
      </w:r>
      <w:r w:rsidR="005A09CD">
        <w:rPr>
          <w:rFonts w:ascii="Calibri" w:hAnsi="Calibri" w:cs="Calibri"/>
          <w:sz w:val="28"/>
          <w:szCs w:val="28"/>
        </w:rPr>
        <w:t xml:space="preserve"> a vote of censure himself in October 1921,</w:t>
      </w:r>
      <w:r w:rsidR="003D0F6A">
        <w:rPr>
          <w:rFonts w:ascii="Calibri" w:hAnsi="Calibri" w:cs="Calibri"/>
          <w:sz w:val="28"/>
          <w:szCs w:val="28"/>
        </w:rPr>
        <w:t xml:space="preserve"> from</w:t>
      </w:r>
      <w:r w:rsidR="005A09CD">
        <w:rPr>
          <w:rFonts w:ascii="Calibri" w:hAnsi="Calibri" w:cs="Calibri"/>
          <w:sz w:val="28"/>
          <w:szCs w:val="28"/>
        </w:rPr>
        <w:t xml:space="preserve"> die-hard Conservatives opposed to any coercion of the North. </w:t>
      </w:r>
      <w:r w:rsidR="00BA3B83">
        <w:rPr>
          <w:rFonts w:ascii="Calibri" w:hAnsi="Calibri" w:cs="Calibri"/>
          <w:sz w:val="28"/>
          <w:szCs w:val="28"/>
        </w:rPr>
        <w:t>Craig</w:t>
      </w:r>
      <w:r w:rsidR="00732C72">
        <w:rPr>
          <w:rFonts w:ascii="Calibri" w:hAnsi="Calibri" w:cs="Calibri"/>
          <w:sz w:val="28"/>
          <w:szCs w:val="28"/>
        </w:rPr>
        <w:t xml:space="preserve"> was intractable in his </w:t>
      </w:r>
      <w:r w:rsidR="00BA3B83" w:rsidRPr="00BA3B83">
        <w:rPr>
          <w:rFonts w:ascii="Calibri" w:hAnsi="Calibri" w:cs="Calibri"/>
          <w:sz w:val="28"/>
          <w:szCs w:val="28"/>
        </w:rPr>
        <w:t>refus</w:t>
      </w:r>
      <w:r w:rsidR="00732C72">
        <w:rPr>
          <w:rFonts w:ascii="Calibri" w:hAnsi="Calibri" w:cs="Calibri"/>
          <w:sz w:val="28"/>
          <w:szCs w:val="28"/>
        </w:rPr>
        <w:t>al</w:t>
      </w:r>
      <w:r w:rsidR="00BA3B83" w:rsidRPr="00BA3B83">
        <w:rPr>
          <w:rFonts w:ascii="Calibri" w:hAnsi="Calibri" w:cs="Calibri"/>
          <w:sz w:val="28"/>
          <w:szCs w:val="28"/>
        </w:rPr>
        <w:t xml:space="preserve"> to have anything to do with an all-Ireland Parliament</w:t>
      </w:r>
      <w:r w:rsidR="005A09CD">
        <w:rPr>
          <w:rFonts w:ascii="Calibri" w:hAnsi="Calibri" w:cs="Calibri"/>
          <w:sz w:val="28"/>
          <w:szCs w:val="28"/>
        </w:rPr>
        <w:t>.</w:t>
      </w:r>
      <w:r w:rsidR="00BA3B83" w:rsidRPr="00BA3B83">
        <w:rPr>
          <w:rFonts w:ascii="Calibri" w:hAnsi="Calibri" w:cs="Calibri"/>
          <w:sz w:val="28"/>
          <w:szCs w:val="28"/>
        </w:rPr>
        <w:t xml:space="preserve"> </w:t>
      </w:r>
      <w:r w:rsidR="000E2C44">
        <w:rPr>
          <w:rFonts w:ascii="Calibri" w:hAnsi="Calibri" w:cs="Calibri"/>
          <w:sz w:val="28"/>
          <w:szCs w:val="28"/>
        </w:rPr>
        <w:t>Lloyd George suggested</w:t>
      </w:r>
      <w:r w:rsidR="00792190">
        <w:rPr>
          <w:rFonts w:ascii="Calibri" w:hAnsi="Calibri" w:cs="Calibri"/>
          <w:sz w:val="28"/>
          <w:szCs w:val="28"/>
        </w:rPr>
        <w:t xml:space="preserve"> </w:t>
      </w:r>
      <w:r w:rsidR="000E2C44">
        <w:rPr>
          <w:rFonts w:ascii="Calibri" w:hAnsi="Calibri" w:cs="Calibri"/>
          <w:sz w:val="28"/>
          <w:szCs w:val="28"/>
        </w:rPr>
        <w:t xml:space="preserve">that 26 counties of the South should have a Dominion </w:t>
      </w:r>
      <w:r w:rsidR="000E2C44">
        <w:rPr>
          <w:rFonts w:ascii="Calibri" w:hAnsi="Calibri" w:cs="Calibri"/>
          <w:sz w:val="28"/>
          <w:szCs w:val="28"/>
        </w:rPr>
        <w:lastRenderedPageBreak/>
        <w:t xml:space="preserve">Parliament, and if Northern Ireland chose not to join, a Boundary Commission would determine a partition border </w:t>
      </w:r>
      <w:r w:rsidR="000E2C44">
        <w:rPr>
          <w:rStyle w:val="FootnoteReference"/>
          <w:rFonts w:ascii="Calibri" w:hAnsi="Calibri" w:cs="Calibri"/>
          <w:sz w:val="28"/>
          <w:szCs w:val="28"/>
        </w:rPr>
        <w:footnoteReference w:id="19"/>
      </w:r>
      <w:r w:rsidR="000E2C44">
        <w:rPr>
          <w:rFonts w:ascii="Calibri" w:hAnsi="Calibri" w:cs="Calibri"/>
          <w:sz w:val="28"/>
          <w:szCs w:val="28"/>
        </w:rPr>
        <w:t>.</w:t>
      </w:r>
    </w:p>
    <w:p w14:paraId="24174686" w14:textId="371FBFBA" w:rsidR="002F158A" w:rsidRDefault="003D0F6A" w:rsidP="00BA3B83">
      <w:pPr>
        <w:rPr>
          <w:rFonts w:ascii="Calibri" w:hAnsi="Calibri" w:cs="Calibri"/>
          <w:sz w:val="28"/>
          <w:szCs w:val="28"/>
        </w:rPr>
      </w:pPr>
      <w:r>
        <w:rPr>
          <w:rFonts w:ascii="Calibri" w:hAnsi="Calibri" w:cs="Calibri"/>
          <w:sz w:val="28"/>
          <w:szCs w:val="28"/>
        </w:rPr>
        <w:t xml:space="preserve"> To face down the ‘die-hards’, Lloyd George </w:t>
      </w:r>
      <w:r w:rsidRPr="003D0F6A">
        <w:rPr>
          <w:rFonts w:ascii="Calibri" w:hAnsi="Calibri" w:cs="Calibri"/>
          <w:sz w:val="28"/>
          <w:szCs w:val="28"/>
        </w:rPr>
        <w:t xml:space="preserve">needed a commitment from the Irish delegates, </w:t>
      </w:r>
      <w:r w:rsidR="00732C72">
        <w:rPr>
          <w:rFonts w:ascii="Calibri" w:hAnsi="Calibri" w:cs="Calibri"/>
          <w:sz w:val="28"/>
          <w:szCs w:val="28"/>
        </w:rPr>
        <w:t xml:space="preserve">to </w:t>
      </w:r>
      <w:r w:rsidRPr="003D0F6A">
        <w:rPr>
          <w:rFonts w:ascii="Calibri" w:hAnsi="Calibri" w:cs="Calibri"/>
          <w:sz w:val="28"/>
          <w:szCs w:val="28"/>
        </w:rPr>
        <w:t>agree a document accepting the Crown in return for the UK recognising “the essential unity of Ireland”</w:t>
      </w:r>
      <w:r w:rsidRPr="003D0F6A">
        <w:rPr>
          <w:rFonts w:ascii="Calibri" w:hAnsi="Calibri" w:cs="Calibri"/>
          <w:sz w:val="28"/>
          <w:szCs w:val="28"/>
          <w:vertAlign w:val="superscript"/>
        </w:rPr>
        <w:footnoteReference w:id="20"/>
      </w:r>
      <w:r w:rsidR="004E7901">
        <w:rPr>
          <w:rFonts w:ascii="Calibri" w:hAnsi="Calibri" w:cs="Calibri"/>
          <w:sz w:val="28"/>
          <w:szCs w:val="28"/>
        </w:rPr>
        <w:t>. I</w:t>
      </w:r>
      <w:r w:rsidR="00732C72" w:rsidRPr="00732C72">
        <w:rPr>
          <w:rFonts w:ascii="Calibri" w:hAnsi="Calibri" w:cs="Calibri"/>
          <w:sz w:val="28"/>
          <w:szCs w:val="28"/>
        </w:rPr>
        <w:t>n November Arthur Griffith- Minister for Foreign Affairs and leader of the Irish delegation</w:t>
      </w:r>
      <w:r w:rsidR="00F0556C">
        <w:rPr>
          <w:rFonts w:ascii="Calibri" w:hAnsi="Calibri" w:cs="Calibri"/>
          <w:sz w:val="28"/>
          <w:szCs w:val="28"/>
        </w:rPr>
        <w:t xml:space="preserve">- </w:t>
      </w:r>
      <w:r w:rsidR="00C2031D">
        <w:rPr>
          <w:rFonts w:ascii="Calibri" w:hAnsi="Calibri" w:cs="Calibri"/>
          <w:sz w:val="28"/>
          <w:szCs w:val="28"/>
        </w:rPr>
        <w:t>agreed</w:t>
      </w:r>
      <w:r w:rsidR="00732C72">
        <w:rPr>
          <w:rFonts w:ascii="Calibri" w:hAnsi="Calibri" w:cs="Calibri"/>
          <w:sz w:val="28"/>
          <w:szCs w:val="28"/>
        </w:rPr>
        <w:t>.</w:t>
      </w:r>
      <w:r w:rsidR="000E2C44">
        <w:rPr>
          <w:rFonts w:ascii="Calibri" w:hAnsi="Calibri" w:cs="Calibri"/>
          <w:sz w:val="28"/>
          <w:szCs w:val="28"/>
        </w:rPr>
        <w:t xml:space="preserve"> With the threat of Lloyd George resigning resulting in </w:t>
      </w:r>
      <w:r w:rsidR="00F0556C">
        <w:rPr>
          <w:rFonts w:ascii="Calibri" w:hAnsi="Calibri" w:cs="Calibri"/>
          <w:sz w:val="28"/>
          <w:szCs w:val="28"/>
        </w:rPr>
        <w:t xml:space="preserve">hard-line </w:t>
      </w:r>
      <w:r w:rsidR="000E2C44">
        <w:rPr>
          <w:rFonts w:ascii="Calibri" w:hAnsi="Calibri" w:cs="Calibri"/>
          <w:sz w:val="28"/>
          <w:szCs w:val="28"/>
        </w:rPr>
        <w:t xml:space="preserve">Bonar Law taking over, Griffith </w:t>
      </w:r>
      <w:r w:rsidR="004E7901">
        <w:rPr>
          <w:rFonts w:ascii="Calibri" w:hAnsi="Calibri" w:cs="Calibri"/>
          <w:sz w:val="28"/>
          <w:szCs w:val="28"/>
        </w:rPr>
        <w:t xml:space="preserve">agreed </w:t>
      </w:r>
      <w:r w:rsidR="000E2C44">
        <w:rPr>
          <w:rFonts w:ascii="Calibri" w:hAnsi="Calibri" w:cs="Calibri"/>
          <w:sz w:val="28"/>
          <w:szCs w:val="28"/>
        </w:rPr>
        <w:t xml:space="preserve">not obstruct </w:t>
      </w:r>
      <w:r w:rsidR="004E7901">
        <w:rPr>
          <w:rFonts w:ascii="Calibri" w:hAnsi="Calibri" w:cs="Calibri"/>
          <w:sz w:val="28"/>
          <w:szCs w:val="28"/>
        </w:rPr>
        <w:t>the</w:t>
      </w:r>
      <w:r w:rsidR="000E2C44">
        <w:rPr>
          <w:rFonts w:ascii="Calibri" w:hAnsi="Calibri" w:cs="Calibri"/>
          <w:sz w:val="28"/>
          <w:szCs w:val="28"/>
        </w:rPr>
        <w:t xml:space="preserve"> Boundary Commission</w:t>
      </w:r>
      <w:r w:rsidR="004E7901">
        <w:rPr>
          <w:rFonts w:ascii="Calibri" w:hAnsi="Calibri" w:cs="Calibri"/>
          <w:sz w:val="28"/>
          <w:szCs w:val="28"/>
        </w:rPr>
        <w:t xml:space="preserve"> proposal</w:t>
      </w:r>
      <w:r w:rsidR="000E2C44">
        <w:rPr>
          <w:rFonts w:ascii="Calibri" w:hAnsi="Calibri" w:cs="Calibri"/>
          <w:sz w:val="28"/>
          <w:szCs w:val="28"/>
        </w:rPr>
        <w:t>. These agreements were enough to prevent the vote of censure succeeding</w:t>
      </w:r>
      <w:r w:rsidR="00CC7FA8">
        <w:rPr>
          <w:rFonts w:ascii="Calibri" w:hAnsi="Calibri" w:cs="Calibri"/>
          <w:sz w:val="28"/>
          <w:szCs w:val="28"/>
        </w:rPr>
        <w:t>.</w:t>
      </w:r>
    </w:p>
    <w:p w14:paraId="76AC70F5" w14:textId="6A1FE577" w:rsidR="00575E7B" w:rsidRDefault="00575E7B" w:rsidP="00F0556C">
      <w:r>
        <w:rPr>
          <w:noProof/>
        </w:rPr>
        <w:drawing>
          <wp:inline distT="0" distB="0" distL="0" distR="0" wp14:anchorId="64B2E324" wp14:editId="7D81D3AB">
            <wp:extent cx="5731510" cy="4297680"/>
            <wp:effectExtent l="133350" t="114300" r="135890" b="160020"/>
            <wp:docPr id="67844833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48338"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297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7185C9" w14:textId="20FB2B21" w:rsidR="002E3E50" w:rsidRPr="00803FE8" w:rsidRDefault="00575E7B" w:rsidP="000D7AD2">
      <w:pPr>
        <w:rPr>
          <w:rFonts w:ascii="Calibri" w:hAnsi="Calibri" w:cs="Calibri"/>
          <w:sz w:val="24"/>
          <w:szCs w:val="24"/>
        </w:rPr>
      </w:pPr>
      <w:bookmarkStart w:id="3" w:name="_Hlk179700376"/>
      <w:r w:rsidRPr="00803FE8">
        <w:rPr>
          <w:rFonts w:ascii="Calibri" w:hAnsi="Calibri" w:cs="Calibri"/>
          <w:sz w:val="24"/>
          <w:szCs w:val="24"/>
        </w:rPr>
        <w:t>Image</w:t>
      </w:r>
      <w:r w:rsidR="00B7578E" w:rsidRPr="00803FE8">
        <w:rPr>
          <w:rFonts w:ascii="Calibri" w:hAnsi="Calibri" w:cs="Calibri"/>
          <w:sz w:val="24"/>
          <w:szCs w:val="24"/>
        </w:rPr>
        <w:t xml:space="preserve"> </w:t>
      </w:r>
      <w:r w:rsidR="00604506">
        <w:rPr>
          <w:rFonts w:ascii="Calibri" w:hAnsi="Calibri" w:cs="Calibri"/>
          <w:sz w:val="24"/>
          <w:szCs w:val="24"/>
        </w:rPr>
        <w:t>2</w:t>
      </w:r>
      <w:r w:rsidR="00B7578E" w:rsidRPr="00803FE8">
        <w:rPr>
          <w:rFonts w:ascii="Calibri" w:hAnsi="Calibri" w:cs="Calibri"/>
          <w:sz w:val="24"/>
          <w:szCs w:val="24"/>
        </w:rPr>
        <w:t xml:space="preserve">. </w:t>
      </w:r>
      <w:r w:rsidRPr="00803FE8">
        <w:rPr>
          <w:rFonts w:ascii="Calibri" w:hAnsi="Calibri" w:cs="Calibri"/>
          <w:sz w:val="24"/>
          <w:szCs w:val="24"/>
        </w:rPr>
        <w:t xml:space="preserve"> Griffith to de Valera. 8</w:t>
      </w:r>
      <w:r w:rsidRPr="00803FE8">
        <w:rPr>
          <w:rFonts w:ascii="Calibri" w:hAnsi="Calibri" w:cs="Calibri"/>
          <w:sz w:val="24"/>
          <w:szCs w:val="24"/>
          <w:vertAlign w:val="superscript"/>
        </w:rPr>
        <w:t>th</w:t>
      </w:r>
      <w:r w:rsidRPr="00803FE8">
        <w:rPr>
          <w:rFonts w:ascii="Calibri" w:hAnsi="Calibri" w:cs="Calibri"/>
          <w:sz w:val="24"/>
          <w:szCs w:val="24"/>
        </w:rPr>
        <w:t xml:space="preserve"> Nov. 2021</w:t>
      </w:r>
      <w:bookmarkEnd w:id="3"/>
      <w:r w:rsidR="000E2C44" w:rsidRPr="00803FE8">
        <w:rPr>
          <w:rFonts w:ascii="Calibri" w:hAnsi="Calibri" w:cs="Calibri"/>
          <w:sz w:val="24"/>
          <w:szCs w:val="24"/>
        </w:rPr>
        <w:t xml:space="preserve"> </w:t>
      </w:r>
    </w:p>
    <w:p w14:paraId="64B528BB" w14:textId="2A509914" w:rsidR="000E2C44" w:rsidRDefault="00013A7A" w:rsidP="00BA3B83">
      <w:pPr>
        <w:rPr>
          <w:rFonts w:ascii="Calibri" w:hAnsi="Calibri" w:cs="Calibri"/>
          <w:sz w:val="28"/>
          <w:szCs w:val="28"/>
        </w:rPr>
      </w:pPr>
      <w:r>
        <w:rPr>
          <w:rFonts w:ascii="Calibri" w:hAnsi="Calibri" w:cs="Calibri"/>
          <w:sz w:val="28"/>
          <w:szCs w:val="28"/>
        </w:rPr>
        <w:t>The</w:t>
      </w:r>
      <w:r w:rsidR="000D7AD2">
        <w:rPr>
          <w:rFonts w:ascii="Calibri" w:hAnsi="Calibri" w:cs="Calibri"/>
          <w:sz w:val="28"/>
          <w:szCs w:val="28"/>
        </w:rPr>
        <w:t xml:space="preserve"> </w:t>
      </w:r>
      <w:proofErr w:type="gramStart"/>
      <w:r w:rsidR="000D7AD2">
        <w:rPr>
          <w:rFonts w:ascii="Calibri" w:hAnsi="Calibri" w:cs="Calibri"/>
          <w:sz w:val="28"/>
          <w:szCs w:val="28"/>
        </w:rPr>
        <w:t xml:space="preserve">delegation </w:t>
      </w:r>
      <w:r w:rsidR="004E7901">
        <w:rPr>
          <w:rFonts w:ascii="Calibri" w:hAnsi="Calibri" w:cs="Calibri"/>
          <w:sz w:val="28"/>
          <w:szCs w:val="28"/>
        </w:rPr>
        <w:t>maintained</w:t>
      </w:r>
      <w:proofErr w:type="gramEnd"/>
      <w:r w:rsidR="004E7901">
        <w:rPr>
          <w:rFonts w:ascii="Calibri" w:hAnsi="Calibri" w:cs="Calibri"/>
          <w:sz w:val="28"/>
          <w:szCs w:val="28"/>
        </w:rPr>
        <w:t xml:space="preserve"> </w:t>
      </w:r>
      <w:r w:rsidR="000D7AD2">
        <w:rPr>
          <w:rFonts w:ascii="Calibri" w:hAnsi="Calibri" w:cs="Calibri"/>
          <w:sz w:val="28"/>
          <w:szCs w:val="28"/>
        </w:rPr>
        <w:t>contact with Dublin, although c</w:t>
      </w:r>
      <w:r w:rsidR="000D7AD2" w:rsidRPr="000D7AD2">
        <w:rPr>
          <w:rFonts w:ascii="Calibri" w:hAnsi="Calibri" w:cs="Calibri"/>
          <w:sz w:val="28"/>
          <w:szCs w:val="28"/>
        </w:rPr>
        <w:t>ommunication</w:t>
      </w:r>
      <w:r w:rsidR="000D7AD2">
        <w:rPr>
          <w:rFonts w:ascii="Calibri" w:hAnsi="Calibri" w:cs="Calibri"/>
          <w:sz w:val="28"/>
          <w:szCs w:val="28"/>
        </w:rPr>
        <w:t xml:space="preserve"> was time consuming and difficult</w:t>
      </w:r>
      <w:r w:rsidR="000D7AD2" w:rsidRPr="000D7AD2">
        <w:rPr>
          <w:rFonts w:ascii="Calibri" w:hAnsi="Calibri" w:cs="Calibri"/>
          <w:sz w:val="28"/>
          <w:szCs w:val="28"/>
        </w:rPr>
        <w:t xml:space="preserve">. Not trusting the British postal system, information was carried by couriers, a journey taking many hours and done in </w:t>
      </w:r>
      <w:r w:rsidR="000D7AD2" w:rsidRPr="000D7AD2">
        <w:rPr>
          <w:rFonts w:ascii="Calibri" w:hAnsi="Calibri" w:cs="Calibri"/>
          <w:sz w:val="28"/>
          <w:szCs w:val="28"/>
        </w:rPr>
        <w:lastRenderedPageBreak/>
        <w:t>secrecy</w:t>
      </w:r>
      <w:r w:rsidR="000D7AD2">
        <w:rPr>
          <w:rFonts w:ascii="Calibri" w:hAnsi="Calibri" w:cs="Calibri"/>
          <w:sz w:val="28"/>
          <w:szCs w:val="28"/>
        </w:rPr>
        <w:t xml:space="preserve"> </w:t>
      </w:r>
      <w:r w:rsidR="000D7AD2" w:rsidRPr="000D7AD2">
        <w:rPr>
          <w:rFonts w:ascii="Calibri" w:hAnsi="Calibri" w:cs="Calibri"/>
          <w:sz w:val="28"/>
          <w:szCs w:val="28"/>
          <w:vertAlign w:val="superscript"/>
        </w:rPr>
        <w:footnoteReference w:id="21"/>
      </w:r>
      <w:r w:rsidR="000D7AD2" w:rsidRPr="000D7AD2">
        <w:rPr>
          <w:rFonts w:ascii="Calibri" w:hAnsi="Calibri" w:cs="Calibri"/>
          <w:sz w:val="28"/>
          <w:szCs w:val="28"/>
        </w:rPr>
        <w:t>. This isolated the delegation in London</w:t>
      </w:r>
      <w:r w:rsidR="000D7AD2">
        <w:rPr>
          <w:rFonts w:ascii="Calibri" w:hAnsi="Calibri" w:cs="Calibri"/>
          <w:sz w:val="28"/>
          <w:szCs w:val="28"/>
        </w:rPr>
        <w:t>, and a</w:t>
      </w:r>
      <w:r w:rsidR="000D7AD2" w:rsidRPr="000D7AD2">
        <w:rPr>
          <w:rFonts w:ascii="Calibri" w:hAnsi="Calibri" w:cs="Calibri"/>
          <w:sz w:val="28"/>
          <w:szCs w:val="28"/>
        </w:rPr>
        <w:t>lthough they wanted de Valera there, he did not go.</w:t>
      </w:r>
    </w:p>
    <w:p w14:paraId="33BD4619" w14:textId="7A53199B" w:rsidR="000D7AD2" w:rsidRDefault="000D7AD2" w:rsidP="00BA3B83">
      <w:pPr>
        <w:rPr>
          <w:rFonts w:ascii="Calibri" w:hAnsi="Calibri" w:cs="Calibri"/>
          <w:sz w:val="28"/>
          <w:szCs w:val="28"/>
        </w:rPr>
      </w:pPr>
      <w:r>
        <w:rPr>
          <w:rFonts w:ascii="Calibri" w:hAnsi="Calibri" w:cs="Calibri"/>
          <w:noProof/>
          <w:sz w:val="28"/>
          <w:szCs w:val="28"/>
        </w:rPr>
        <w:drawing>
          <wp:inline distT="0" distB="0" distL="0" distR="0" wp14:anchorId="7E1F913F" wp14:editId="56C853A1">
            <wp:extent cx="5731510" cy="4434840"/>
            <wp:effectExtent l="114300" t="114300" r="116840" b="137160"/>
            <wp:docPr id="114625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34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EE9FF5" w14:textId="7C0CCBF4" w:rsidR="002E3E50" w:rsidRPr="00803FE8" w:rsidRDefault="00C2031D" w:rsidP="002E3E50">
      <w:pPr>
        <w:rPr>
          <w:rFonts w:ascii="Calibri" w:hAnsi="Calibri" w:cs="Calibri"/>
          <w:i/>
          <w:iCs/>
          <w:sz w:val="24"/>
          <w:szCs w:val="24"/>
        </w:rPr>
      </w:pPr>
      <w:r>
        <w:rPr>
          <w:rFonts w:ascii="Calibri" w:hAnsi="Calibri" w:cs="Calibri"/>
          <w:sz w:val="28"/>
          <w:szCs w:val="28"/>
        </w:rPr>
        <w:t xml:space="preserve"> </w:t>
      </w:r>
      <w:r w:rsidR="000D7AD2" w:rsidRPr="00803FE8">
        <w:rPr>
          <w:rFonts w:ascii="Calibri" w:hAnsi="Calibri" w:cs="Calibri"/>
          <w:sz w:val="24"/>
          <w:szCs w:val="24"/>
        </w:rPr>
        <w:t>Image</w:t>
      </w:r>
      <w:r w:rsidR="00B7578E" w:rsidRPr="00803FE8">
        <w:rPr>
          <w:rFonts w:ascii="Calibri" w:hAnsi="Calibri" w:cs="Calibri"/>
          <w:sz w:val="24"/>
          <w:szCs w:val="24"/>
        </w:rPr>
        <w:t xml:space="preserve"> </w:t>
      </w:r>
      <w:r w:rsidR="00604506">
        <w:rPr>
          <w:rFonts w:ascii="Calibri" w:hAnsi="Calibri" w:cs="Calibri"/>
          <w:sz w:val="24"/>
          <w:szCs w:val="24"/>
        </w:rPr>
        <w:t>3</w:t>
      </w:r>
      <w:r w:rsidR="000D7AD2" w:rsidRPr="00803FE8">
        <w:rPr>
          <w:rFonts w:ascii="Calibri" w:hAnsi="Calibri" w:cs="Calibri"/>
          <w:sz w:val="24"/>
          <w:szCs w:val="24"/>
        </w:rPr>
        <w:t>. Memorandum</w:t>
      </w:r>
      <w:r w:rsidR="00803FE8">
        <w:rPr>
          <w:rFonts w:ascii="Calibri" w:hAnsi="Calibri" w:cs="Calibri"/>
          <w:sz w:val="24"/>
          <w:szCs w:val="24"/>
        </w:rPr>
        <w:t>.</w:t>
      </w:r>
      <w:r w:rsidR="000D7AD2" w:rsidRPr="00803FE8">
        <w:rPr>
          <w:rFonts w:ascii="Calibri" w:hAnsi="Calibri" w:cs="Calibri"/>
          <w:sz w:val="24"/>
          <w:szCs w:val="24"/>
        </w:rPr>
        <w:t xml:space="preserve"> Eamon de Valera to Arthur Griffith (London) Dublin, 25</w:t>
      </w:r>
      <w:r w:rsidR="000D7AD2" w:rsidRPr="00803FE8">
        <w:rPr>
          <w:rFonts w:ascii="Calibri" w:hAnsi="Calibri" w:cs="Calibri"/>
          <w:sz w:val="24"/>
          <w:szCs w:val="24"/>
          <w:vertAlign w:val="superscript"/>
        </w:rPr>
        <w:t>th</w:t>
      </w:r>
      <w:r w:rsidR="000D7AD2" w:rsidRPr="00803FE8">
        <w:rPr>
          <w:rFonts w:ascii="Calibri" w:hAnsi="Calibri" w:cs="Calibri"/>
          <w:sz w:val="24"/>
          <w:szCs w:val="24"/>
        </w:rPr>
        <w:t xml:space="preserve"> Oct 1921.</w:t>
      </w:r>
    </w:p>
    <w:p w14:paraId="41167842" w14:textId="2F1BDFF0" w:rsidR="00144715" w:rsidRDefault="002E3E50" w:rsidP="00144715">
      <w:pPr>
        <w:rPr>
          <w:rFonts w:ascii="Calibri" w:hAnsi="Calibri" w:cs="Calibri"/>
          <w:sz w:val="28"/>
          <w:szCs w:val="28"/>
        </w:rPr>
      </w:pPr>
      <w:r>
        <w:rPr>
          <w:rFonts w:ascii="Calibri" w:hAnsi="Calibri" w:cs="Calibri"/>
          <w:sz w:val="28"/>
          <w:szCs w:val="28"/>
        </w:rPr>
        <w:t xml:space="preserve">  </w:t>
      </w:r>
      <w:r w:rsidRPr="002E3E50">
        <w:rPr>
          <w:rFonts w:ascii="Calibri" w:hAnsi="Calibri" w:cs="Calibri"/>
          <w:sz w:val="28"/>
          <w:szCs w:val="28"/>
        </w:rPr>
        <w:t xml:space="preserve">With the threat of renewed war with Britain </w:t>
      </w:r>
      <w:r w:rsidRPr="002E3E50">
        <w:rPr>
          <w:rFonts w:ascii="Calibri" w:hAnsi="Calibri" w:cs="Calibri"/>
          <w:sz w:val="28"/>
          <w:szCs w:val="28"/>
          <w:vertAlign w:val="superscript"/>
        </w:rPr>
        <w:footnoteReference w:id="22"/>
      </w:r>
      <w:r w:rsidRPr="002E3E50">
        <w:rPr>
          <w:rFonts w:ascii="Calibri" w:hAnsi="Calibri" w:cs="Calibri"/>
          <w:sz w:val="28"/>
          <w:szCs w:val="28"/>
        </w:rPr>
        <w:t>, both sides finally came to terms and signed on the 8</w:t>
      </w:r>
      <w:r w:rsidRPr="002E3E50">
        <w:rPr>
          <w:rFonts w:ascii="Calibri" w:hAnsi="Calibri" w:cs="Calibri"/>
          <w:sz w:val="28"/>
          <w:szCs w:val="28"/>
          <w:vertAlign w:val="superscript"/>
        </w:rPr>
        <w:t>th</w:t>
      </w:r>
      <w:r w:rsidRPr="002E3E50">
        <w:rPr>
          <w:rFonts w:ascii="Calibri" w:hAnsi="Calibri" w:cs="Calibri"/>
          <w:sz w:val="28"/>
          <w:szCs w:val="28"/>
        </w:rPr>
        <w:t xml:space="preserve"> of December </w:t>
      </w:r>
      <w:r w:rsidR="00F0556C">
        <w:rPr>
          <w:rFonts w:ascii="Calibri" w:hAnsi="Calibri" w:cs="Calibri"/>
          <w:sz w:val="28"/>
          <w:szCs w:val="28"/>
        </w:rPr>
        <w:t>19</w:t>
      </w:r>
      <w:r w:rsidRPr="002E3E50">
        <w:rPr>
          <w:rFonts w:ascii="Calibri" w:hAnsi="Calibri" w:cs="Calibri"/>
          <w:sz w:val="28"/>
          <w:szCs w:val="28"/>
        </w:rPr>
        <w:t xml:space="preserve">21. </w:t>
      </w:r>
      <w:r w:rsidR="004E7901">
        <w:rPr>
          <w:rFonts w:ascii="Calibri" w:hAnsi="Calibri" w:cs="Calibri"/>
          <w:sz w:val="28"/>
          <w:szCs w:val="28"/>
        </w:rPr>
        <w:t>Griffith hopped</w:t>
      </w:r>
      <w:r w:rsidR="004E7901" w:rsidRPr="004E7901">
        <w:rPr>
          <w:rFonts w:ascii="Calibri" w:hAnsi="Calibri" w:cs="Calibri"/>
          <w:sz w:val="28"/>
          <w:szCs w:val="28"/>
        </w:rPr>
        <w:t xml:space="preserve"> for </w:t>
      </w:r>
      <w:r w:rsidR="004E7901" w:rsidRPr="004E7901">
        <w:rPr>
          <w:rFonts w:ascii="Calibri" w:hAnsi="Calibri" w:cs="Calibri"/>
          <w:i/>
          <w:iCs/>
          <w:sz w:val="28"/>
          <w:szCs w:val="28"/>
        </w:rPr>
        <w:t>“a foundation of peace and friendship</w:t>
      </w:r>
      <w:proofErr w:type="gramStart"/>
      <w:r w:rsidR="004E7901" w:rsidRPr="004E7901">
        <w:rPr>
          <w:rFonts w:ascii="Calibri" w:hAnsi="Calibri" w:cs="Calibri"/>
          <w:i/>
          <w:iCs/>
          <w:sz w:val="28"/>
          <w:szCs w:val="28"/>
        </w:rPr>
        <w:t>….the</w:t>
      </w:r>
      <w:proofErr w:type="gramEnd"/>
      <w:r w:rsidR="004E7901" w:rsidRPr="004E7901">
        <w:rPr>
          <w:rFonts w:ascii="Calibri" w:hAnsi="Calibri" w:cs="Calibri"/>
          <w:i/>
          <w:iCs/>
          <w:sz w:val="28"/>
          <w:szCs w:val="28"/>
        </w:rPr>
        <w:t xml:space="preserve"> end of the conflict of centuries is at hand”</w:t>
      </w:r>
      <w:r w:rsidR="004E7901" w:rsidRPr="004E7901">
        <w:rPr>
          <w:rFonts w:ascii="Calibri" w:hAnsi="Calibri" w:cs="Calibri"/>
          <w:sz w:val="28"/>
          <w:szCs w:val="28"/>
        </w:rPr>
        <w:t xml:space="preserve"> </w:t>
      </w:r>
      <w:r w:rsidR="004E7901">
        <w:rPr>
          <w:rFonts w:ascii="Calibri" w:hAnsi="Calibri" w:cs="Calibri"/>
          <w:sz w:val="28"/>
          <w:szCs w:val="28"/>
        </w:rPr>
        <w:t xml:space="preserve"> (Image </w:t>
      </w:r>
      <w:r w:rsidR="00604506">
        <w:rPr>
          <w:rFonts w:ascii="Calibri" w:hAnsi="Calibri" w:cs="Calibri"/>
          <w:sz w:val="28"/>
          <w:szCs w:val="28"/>
        </w:rPr>
        <w:t>4</w:t>
      </w:r>
      <w:r w:rsidR="004E7901">
        <w:rPr>
          <w:rFonts w:ascii="Calibri" w:hAnsi="Calibri" w:cs="Calibri"/>
          <w:sz w:val="28"/>
          <w:szCs w:val="28"/>
        </w:rPr>
        <w:t xml:space="preserve"> ). </w:t>
      </w:r>
      <w:r w:rsidRPr="002E3E50">
        <w:rPr>
          <w:rFonts w:ascii="Calibri" w:hAnsi="Calibri" w:cs="Calibri"/>
          <w:sz w:val="28"/>
          <w:szCs w:val="28"/>
        </w:rPr>
        <w:t xml:space="preserve">The </w:t>
      </w:r>
      <w:r w:rsidR="004E7901">
        <w:rPr>
          <w:rFonts w:ascii="Calibri" w:hAnsi="Calibri" w:cs="Calibri"/>
          <w:sz w:val="28"/>
          <w:szCs w:val="28"/>
        </w:rPr>
        <w:t>Treaty</w:t>
      </w:r>
      <w:r w:rsidRPr="002E3E50">
        <w:rPr>
          <w:rFonts w:ascii="Calibri" w:hAnsi="Calibri" w:cs="Calibri"/>
          <w:sz w:val="28"/>
          <w:szCs w:val="28"/>
        </w:rPr>
        <w:t xml:space="preserve"> was presented to the Dail, and a month of debate followed. The contentious issues remained- Dominion status, the Oath, British use of some ports, and Partition. This was not the free Ireland declared in the 1916 Proclamation, but a compromise many thought of as a stepping-stone to full independence, and the best that could be done at that moment</w:t>
      </w:r>
      <w:r w:rsidR="00F0556C">
        <w:rPr>
          <w:rFonts w:ascii="Calibri" w:hAnsi="Calibri" w:cs="Calibri"/>
          <w:sz w:val="28"/>
          <w:szCs w:val="28"/>
        </w:rPr>
        <w:t xml:space="preserve"> </w:t>
      </w:r>
      <w:r w:rsidRPr="002E3E50">
        <w:rPr>
          <w:rFonts w:ascii="Calibri" w:hAnsi="Calibri" w:cs="Calibri"/>
          <w:sz w:val="28"/>
          <w:szCs w:val="28"/>
          <w:vertAlign w:val="superscript"/>
        </w:rPr>
        <w:footnoteReference w:id="23"/>
      </w:r>
      <w:r w:rsidR="004E7901">
        <w:rPr>
          <w:rFonts w:ascii="Calibri" w:hAnsi="Calibri" w:cs="Calibri"/>
          <w:sz w:val="28"/>
          <w:szCs w:val="28"/>
        </w:rPr>
        <w:t>.</w:t>
      </w:r>
      <w:r w:rsidR="0056486E">
        <w:rPr>
          <w:rFonts w:ascii="Calibri" w:hAnsi="Calibri" w:cs="Calibri"/>
          <w:sz w:val="28"/>
          <w:szCs w:val="28"/>
        </w:rPr>
        <w:t xml:space="preserve"> </w:t>
      </w:r>
      <w:r w:rsidR="004E7901">
        <w:rPr>
          <w:rFonts w:ascii="Calibri" w:hAnsi="Calibri" w:cs="Calibri"/>
          <w:sz w:val="28"/>
          <w:szCs w:val="28"/>
        </w:rPr>
        <w:t>O</w:t>
      </w:r>
      <w:r w:rsidR="0056486E">
        <w:rPr>
          <w:rFonts w:ascii="Calibri" w:hAnsi="Calibri" w:cs="Calibri"/>
          <w:sz w:val="28"/>
          <w:szCs w:val="28"/>
        </w:rPr>
        <w:t>thers felt was not enough.</w:t>
      </w:r>
      <w:r w:rsidR="00144715" w:rsidRPr="00144715">
        <w:rPr>
          <w:rFonts w:ascii="Calibri" w:hAnsi="Calibri" w:cs="Calibri"/>
          <w:sz w:val="28"/>
          <w:szCs w:val="28"/>
        </w:rPr>
        <w:t xml:space="preserve">  </w:t>
      </w:r>
    </w:p>
    <w:p w14:paraId="18AC4170" w14:textId="514807B9" w:rsidR="00144715" w:rsidRPr="00144715" w:rsidRDefault="00F85769" w:rsidP="00144715">
      <w:pPr>
        <w:rPr>
          <w:rFonts w:ascii="Calibri" w:hAnsi="Calibri" w:cs="Calibri"/>
          <w:sz w:val="28"/>
          <w:szCs w:val="28"/>
        </w:rPr>
      </w:pPr>
      <w:r>
        <w:rPr>
          <w:rFonts w:ascii="Calibri" w:hAnsi="Calibri" w:cs="Calibri"/>
          <w:noProof/>
          <w:sz w:val="28"/>
          <w:szCs w:val="28"/>
        </w:rPr>
        <w:lastRenderedPageBreak/>
        <w:t xml:space="preserve">                  </w:t>
      </w:r>
      <w:r w:rsidR="00144715">
        <w:rPr>
          <w:rFonts w:ascii="Calibri" w:hAnsi="Calibri" w:cs="Calibri"/>
          <w:noProof/>
          <w:sz w:val="28"/>
          <w:szCs w:val="28"/>
        </w:rPr>
        <w:drawing>
          <wp:inline distT="0" distB="0" distL="0" distR="0" wp14:anchorId="7B661C93" wp14:editId="2583147A">
            <wp:extent cx="4061460" cy="2667000"/>
            <wp:effectExtent l="0" t="0" r="0" b="0"/>
            <wp:docPr id="839559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1460" cy="2667000"/>
                    </a:xfrm>
                    <a:prstGeom prst="rect">
                      <a:avLst/>
                    </a:prstGeom>
                    <a:noFill/>
                  </pic:spPr>
                </pic:pic>
              </a:graphicData>
            </a:graphic>
          </wp:inline>
        </w:drawing>
      </w:r>
    </w:p>
    <w:p w14:paraId="7A7B4A8C" w14:textId="1030AB22" w:rsidR="002E3E50" w:rsidRDefault="00F85769" w:rsidP="002E3E50">
      <w:pPr>
        <w:rPr>
          <w:rFonts w:ascii="Calibri" w:hAnsi="Calibri" w:cs="Calibri"/>
          <w:sz w:val="28"/>
          <w:szCs w:val="28"/>
        </w:rPr>
      </w:pPr>
      <w:r>
        <w:rPr>
          <w:rFonts w:ascii="Calibri" w:hAnsi="Calibri" w:cs="Calibri"/>
          <w:sz w:val="24"/>
          <w:szCs w:val="24"/>
        </w:rPr>
        <w:t xml:space="preserve">                </w:t>
      </w:r>
      <w:r w:rsidR="00144715" w:rsidRPr="00803FE8">
        <w:rPr>
          <w:rFonts w:ascii="Calibri" w:hAnsi="Calibri" w:cs="Calibri"/>
          <w:sz w:val="24"/>
          <w:szCs w:val="24"/>
        </w:rPr>
        <w:t xml:space="preserve">Image </w:t>
      </w:r>
      <w:r w:rsidR="00604506">
        <w:rPr>
          <w:rFonts w:ascii="Calibri" w:hAnsi="Calibri" w:cs="Calibri"/>
          <w:sz w:val="24"/>
          <w:szCs w:val="24"/>
        </w:rPr>
        <w:t>4</w:t>
      </w:r>
      <w:r w:rsidR="00144715" w:rsidRPr="00803FE8">
        <w:rPr>
          <w:rFonts w:ascii="Calibri" w:hAnsi="Calibri" w:cs="Calibri"/>
          <w:sz w:val="24"/>
          <w:szCs w:val="24"/>
        </w:rPr>
        <w:t>. Griffith- Announcing the signing of the Treaty statement.</w:t>
      </w:r>
    </w:p>
    <w:p w14:paraId="703720B4" w14:textId="2D0E2029" w:rsidR="0027214F" w:rsidRDefault="00344B06" w:rsidP="0027214F">
      <w:pPr>
        <w:rPr>
          <w:rFonts w:ascii="Calibri" w:hAnsi="Calibri" w:cs="Calibri"/>
          <w:sz w:val="28"/>
          <w:szCs w:val="28"/>
        </w:rPr>
      </w:pPr>
      <w:r>
        <w:rPr>
          <w:rFonts w:ascii="Calibri" w:hAnsi="Calibri" w:cs="Calibri"/>
          <w:sz w:val="28"/>
          <w:szCs w:val="28"/>
        </w:rPr>
        <w:t xml:space="preserve"> </w:t>
      </w:r>
      <w:r w:rsidR="00700318">
        <w:rPr>
          <w:rFonts w:ascii="Calibri" w:hAnsi="Calibri" w:cs="Calibri"/>
          <w:sz w:val="28"/>
          <w:szCs w:val="28"/>
        </w:rPr>
        <w:t xml:space="preserve"> To keep </w:t>
      </w:r>
      <w:r w:rsidR="000F68CF">
        <w:rPr>
          <w:rFonts w:ascii="Calibri" w:hAnsi="Calibri" w:cs="Calibri"/>
          <w:sz w:val="28"/>
          <w:szCs w:val="28"/>
        </w:rPr>
        <w:t xml:space="preserve">Sinn Fein </w:t>
      </w:r>
      <w:r w:rsidR="00700318">
        <w:rPr>
          <w:rFonts w:ascii="Calibri" w:hAnsi="Calibri" w:cs="Calibri"/>
          <w:sz w:val="28"/>
          <w:szCs w:val="28"/>
        </w:rPr>
        <w:t xml:space="preserve">together, de Valera </w:t>
      </w:r>
      <w:r w:rsidR="0027214F">
        <w:rPr>
          <w:rFonts w:ascii="Calibri" w:hAnsi="Calibri" w:cs="Calibri"/>
          <w:sz w:val="28"/>
          <w:szCs w:val="28"/>
        </w:rPr>
        <w:t xml:space="preserve">had </w:t>
      </w:r>
      <w:r w:rsidR="00700318">
        <w:rPr>
          <w:rFonts w:ascii="Calibri" w:hAnsi="Calibri" w:cs="Calibri"/>
          <w:sz w:val="28"/>
          <w:szCs w:val="28"/>
        </w:rPr>
        <w:t xml:space="preserve">proposed an ‘external association’ with the Empire. </w:t>
      </w:r>
      <w:r w:rsidR="00700318" w:rsidRPr="00700318">
        <w:rPr>
          <w:rFonts w:ascii="Calibri" w:hAnsi="Calibri" w:cs="Calibri"/>
          <w:sz w:val="28"/>
          <w:szCs w:val="28"/>
        </w:rPr>
        <w:t xml:space="preserve">This </w:t>
      </w:r>
      <w:r w:rsidR="004E7901">
        <w:rPr>
          <w:rFonts w:ascii="Calibri" w:hAnsi="Calibri" w:cs="Calibri"/>
          <w:sz w:val="28"/>
          <w:szCs w:val="28"/>
        </w:rPr>
        <w:t>was the</w:t>
      </w:r>
      <w:r w:rsidR="00700318" w:rsidRPr="00700318">
        <w:rPr>
          <w:rFonts w:ascii="Calibri" w:hAnsi="Calibri" w:cs="Calibri"/>
          <w:sz w:val="28"/>
          <w:szCs w:val="28"/>
        </w:rPr>
        <w:t xml:space="preserve"> minimum the more </w:t>
      </w:r>
      <w:r w:rsidR="000F68CF">
        <w:rPr>
          <w:rFonts w:ascii="Calibri" w:hAnsi="Calibri" w:cs="Calibri"/>
          <w:sz w:val="28"/>
          <w:szCs w:val="28"/>
        </w:rPr>
        <w:t>radical</w:t>
      </w:r>
      <w:r w:rsidR="00700318" w:rsidRPr="00700318">
        <w:rPr>
          <w:rFonts w:ascii="Calibri" w:hAnsi="Calibri" w:cs="Calibri"/>
          <w:sz w:val="28"/>
          <w:szCs w:val="28"/>
        </w:rPr>
        <w:t xml:space="preserve"> members </w:t>
      </w:r>
      <w:r w:rsidR="0027214F">
        <w:rPr>
          <w:rFonts w:ascii="Calibri" w:hAnsi="Calibri" w:cs="Calibri"/>
          <w:sz w:val="28"/>
          <w:szCs w:val="28"/>
        </w:rPr>
        <w:t xml:space="preserve">such as </w:t>
      </w:r>
      <w:proofErr w:type="spellStart"/>
      <w:r w:rsidR="0027214F">
        <w:rPr>
          <w:rFonts w:ascii="Calibri" w:hAnsi="Calibri" w:cs="Calibri"/>
          <w:sz w:val="28"/>
          <w:szCs w:val="28"/>
        </w:rPr>
        <w:t>Brugha</w:t>
      </w:r>
      <w:proofErr w:type="spellEnd"/>
      <w:r w:rsidR="0027214F">
        <w:rPr>
          <w:rFonts w:ascii="Calibri" w:hAnsi="Calibri" w:cs="Calibri"/>
          <w:sz w:val="28"/>
          <w:szCs w:val="28"/>
        </w:rPr>
        <w:t xml:space="preserve">, </w:t>
      </w:r>
      <w:r w:rsidR="00700318" w:rsidRPr="00700318">
        <w:rPr>
          <w:rFonts w:ascii="Calibri" w:hAnsi="Calibri" w:cs="Calibri"/>
          <w:sz w:val="28"/>
          <w:szCs w:val="28"/>
        </w:rPr>
        <w:t xml:space="preserve">would accept in place of the Oath to the Crown </w:t>
      </w:r>
      <w:r w:rsidR="00700318" w:rsidRPr="00700318">
        <w:rPr>
          <w:rFonts w:ascii="Calibri" w:hAnsi="Calibri" w:cs="Calibri"/>
          <w:sz w:val="28"/>
          <w:szCs w:val="28"/>
          <w:vertAlign w:val="superscript"/>
        </w:rPr>
        <w:footnoteReference w:id="24"/>
      </w:r>
      <w:r w:rsidR="00700318" w:rsidRPr="00700318">
        <w:rPr>
          <w:rFonts w:ascii="Calibri" w:hAnsi="Calibri" w:cs="Calibri"/>
          <w:sz w:val="28"/>
          <w:szCs w:val="28"/>
        </w:rPr>
        <w:t>.</w:t>
      </w:r>
      <w:r w:rsidR="0027214F">
        <w:rPr>
          <w:rFonts w:ascii="Calibri" w:hAnsi="Calibri" w:cs="Calibri"/>
          <w:sz w:val="28"/>
          <w:szCs w:val="28"/>
        </w:rPr>
        <w:t xml:space="preserve"> </w:t>
      </w:r>
      <w:r w:rsidR="00700318">
        <w:rPr>
          <w:rFonts w:ascii="Calibri" w:hAnsi="Calibri" w:cs="Calibri"/>
          <w:sz w:val="28"/>
          <w:szCs w:val="28"/>
        </w:rPr>
        <w:t xml:space="preserve">The Treaty that came back with the London delegation </w:t>
      </w:r>
      <w:r w:rsidR="0027214F">
        <w:rPr>
          <w:rFonts w:ascii="Calibri" w:hAnsi="Calibri" w:cs="Calibri"/>
          <w:sz w:val="28"/>
          <w:szCs w:val="28"/>
        </w:rPr>
        <w:t xml:space="preserve">was a compromise too far, and Sinn Fein </w:t>
      </w:r>
      <w:r w:rsidR="0056486E">
        <w:rPr>
          <w:rFonts w:ascii="Calibri" w:hAnsi="Calibri" w:cs="Calibri"/>
          <w:sz w:val="28"/>
          <w:szCs w:val="28"/>
        </w:rPr>
        <w:t>became</w:t>
      </w:r>
      <w:r w:rsidR="0027214F">
        <w:rPr>
          <w:rFonts w:ascii="Calibri" w:hAnsi="Calibri" w:cs="Calibri"/>
          <w:sz w:val="28"/>
          <w:szCs w:val="28"/>
        </w:rPr>
        <w:t xml:space="preserve"> divided.  The Irish stage was now set, with pro and anti-Treaty arguments raging. The</w:t>
      </w:r>
      <w:r w:rsidR="000F68CF">
        <w:rPr>
          <w:rFonts w:ascii="Calibri" w:hAnsi="Calibri" w:cs="Calibri"/>
          <w:sz w:val="28"/>
          <w:szCs w:val="28"/>
        </w:rPr>
        <w:t xml:space="preserve"> debates</w:t>
      </w:r>
      <w:r w:rsidR="0027214F">
        <w:rPr>
          <w:rFonts w:ascii="Calibri" w:hAnsi="Calibri" w:cs="Calibri"/>
          <w:sz w:val="28"/>
          <w:szCs w:val="28"/>
        </w:rPr>
        <w:t xml:space="preserve"> become </w:t>
      </w:r>
      <w:r w:rsidR="00F85769">
        <w:rPr>
          <w:rFonts w:ascii="Calibri" w:hAnsi="Calibri" w:cs="Calibri"/>
          <w:sz w:val="28"/>
          <w:szCs w:val="28"/>
        </w:rPr>
        <w:t>personal, personality</w:t>
      </w:r>
      <w:r w:rsidR="004E7901">
        <w:rPr>
          <w:rFonts w:ascii="Calibri" w:hAnsi="Calibri" w:cs="Calibri"/>
          <w:sz w:val="28"/>
          <w:szCs w:val="28"/>
        </w:rPr>
        <w:t xml:space="preserve"> clashes</w:t>
      </w:r>
      <w:r w:rsidR="0027214F">
        <w:rPr>
          <w:rFonts w:ascii="Calibri" w:hAnsi="Calibri" w:cs="Calibri"/>
          <w:sz w:val="28"/>
          <w:szCs w:val="28"/>
        </w:rPr>
        <w:t xml:space="preserve"> blending with political difference. </w:t>
      </w:r>
      <w:proofErr w:type="spellStart"/>
      <w:r w:rsidR="0027214F">
        <w:rPr>
          <w:rFonts w:ascii="Calibri" w:hAnsi="Calibri" w:cs="Calibri"/>
          <w:sz w:val="28"/>
          <w:szCs w:val="28"/>
        </w:rPr>
        <w:t>Brugha</w:t>
      </w:r>
      <w:proofErr w:type="spellEnd"/>
      <w:r w:rsidR="0027214F">
        <w:rPr>
          <w:rFonts w:ascii="Calibri" w:hAnsi="Calibri" w:cs="Calibri"/>
          <w:sz w:val="28"/>
          <w:szCs w:val="28"/>
        </w:rPr>
        <w:t xml:space="preserve"> and Collins particularly did not get on. </w:t>
      </w:r>
    </w:p>
    <w:p w14:paraId="1173BCD7" w14:textId="0EE741F8" w:rsidR="0027214F" w:rsidRPr="0027214F" w:rsidRDefault="0027214F" w:rsidP="0027214F">
      <w:pPr>
        <w:rPr>
          <w:rFonts w:ascii="Calibri" w:hAnsi="Calibri" w:cs="Calibri"/>
          <w:sz w:val="28"/>
          <w:szCs w:val="28"/>
        </w:rPr>
      </w:pPr>
      <w:r>
        <w:rPr>
          <w:rFonts w:ascii="Calibri" w:hAnsi="Calibri" w:cs="Calibri"/>
          <w:noProof/>
          <w:sz w:val="28"/>
          <w:szCs w:val="28"/>
        </w:rPr>
        <w:drawing>
          <wp:inline distT="0" distB="0" distL="0" distR="0" wp14:anchorId="58DA78D8" wp14:editId="59353204">
            <wp:extent cx="5524500" cy="2979420"/>
            <wp:effectExtent l="133350" t="114300" r="152400" b="163830"/>
            <wp:docPr id="42008085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80853" name="Picture 5"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24500" cy="2979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A5037E" w14:textId="6A2B834D" w:rsidR="00DF5640" w:rsidRPr="00803FE8" w:rsidRDefault="00F85769" w:rsidP="0027214F">
      <w:pPr>
        <w:rPr>
          <w:rFonts w:ascii="Calibri" w:hAnsi="Calibri" w:cs="Calibri"/>
          <w:sz w:val="24"/>
          <w:szCs w:val="24"/>
        </w:rPr>
      </w:pPr>
      <w:r>
        <w:rPr>
          <w:rFonts w:ascii="Calibri" w:hAnsi="Calibri" w:cs="Calibri"/>
          <w:sz w:val="24"/>
          <w:szCs w:val="24"/>
        </w:rPr>
        <w:t xml:space="preserve">                 </w:t>
      </w:r>
      <w:r w:rsidR="0027214F" w:rsidRPr="00803FE8">
        <w:rPr>
          <w:rFonts w:ascii="Calibri" w:hAnsi="Calibri" w:cs="Calibri"/>
          <w:sz w:val="24"/>
          <w:szCs w:val="24"/>
        </w:rPr>
        <w:t xml:space="preserve">Image 5. </w:t>
      </w:r>
      <w:bookmarkStart w:id="4" w:name="_Hlk179627941"/>
      <w:proofErr w:type="spellStart"/>
      <w:r w:rsidR="0027214F" w:rsidRPr="00803FE8">
        <w:rPr>
          <w:rFonts w:ascii="Calibri" w:hAnsi="Calibri" w:cs="Calibri"/>
          <w:sz w:val="24"/>
          <w:szCs w:val="24"/>
        </w:rPr>
        <w:t>Brugha</w:t>
      </w:r>
      <w:proofErr w:type="spellEnd"/>
      <w:r w:rsidR="0027214F" w:rsidRPr="00803FE8">
        <w:rPr>
          <w:rFonts w:ascii="Calibri" w:hAnsi="Calibri" w:cs="Calibri"/>
          <w:sz w:val="24"/>
          <w:szCs w:val="24"/>
        </w:rPr>
        <w:t xml:space="preserve"> speaking. Dail Eireann debate- Saturday, 7 Jan 1922. </w:t>
      </w:r>
      <w:bookmarkEnd w:id="4"/>
    </w:p>
    <w:p w14:paraId="286DBF86" w14:textId="7EA702E3" w:rsidR="00DF5640" w:rsidRDefault="00EA5E14" w:rsidP="00EA5E14">
      <w:pPr>
        <w:rPr>
          <w:rFonts w:ascii="Calibri" w:hAnsi="Calibri" w:cs="Calibri"/>
          <w:sz w:val="28"/>
          <w:szCs w:val="28"/>
        </w:rPr>
      </w:pPr>
      <w:r>
        <w:rPr>
          <w:rFonts w:ascii="Calibri" w:hAnsi="Calibri" w:cs="Calibri"/>
          <w:sz w:val="28"/>
          <w:szCs w:val="28"/>
        </w:rPr>
        <w:lastRenderedPageBreak/>
        <w:t xml:space="preserve"> </w:t>
      </w:r>
      <w:r w:rsidRPr="00EA5E14">
        <w:rPr>
          <w:rFonts w:ascii="Calibri" w:hAnsi="Calibri" w:cs="Calibri"/>
          <w:sz w:val="28"/>
          <w:szCs w:val="28"/>
        </w:rPr>
        <w:t xml:space="preserve"> </w:t>
      </w:r>
      <w:proofErr w:type="spellStart"/>
      <w:r w:rsidRPr="00EA5E14">
        <w:rPr>
          <w:rFonts w:ascii="Calibri" w:hAnsi="Calibri" w:cs="Calibri"/>
          <w:sz w:val="28"/>
          <w:szCs w:val="28"/>
        </w:rPr>
        <w:t>Brugha</w:t>
      </w:r>
      <w:proofErr w:type="spellEnd"/>
      <w:r w:rsidRPr="00EA5E14">
        <w:rPr>
          <w:rFonts w:ascii="Calibri" w:hAnsi="Calibri" w:cs="Calibri"/>
          <w:sz w:val="28"/>
          <w:szCs w:val="28"/>
        </w:rPr>
        <w:t xml:space="preserve"> was a determined, single-minded to a fault, ruthless and courageous man </w:t>
      </w:r>
      <w:r w:rsidRPr="00EA5E14">
        <w:rPr>
          <w:rFonts w:ascii="Calibri" w:hAnsi="Calibri" w:cs="Calibri"/>
          <w:sz w:val="28"/>
          <w:szCs w:val="28"/>
          <w:vertAlign w:val="superscript"/>
        </w:rPr>
        <w:footnoteReference w:id="25"/>
      </w:r>
      <w:r w:rsidRPr="00EA5E14">
        <w:rPr>
          <w:rFonts w:ascii="Calibri" w:hAnsi="Calibri" w:cs="Calibri"/>
          <w:sz w:val="28"/>
          <w:szCs w:val="28"/>
        </w:rPr>
        <w:t xml:space="preserve">. He held himself and others to a high standard even </w:t>
      </w:r>
      <w:proofErr w:type="gramStart"/>
      <w:r w:rsidRPr="00EA5E14">
        <w:rPr>
          <w:rFonts w:ascii="Calibri" w:hAnsi="Calibri" w:cs="Calibri"/>
          <w:sz w:val="28"/>
          <w:szCs w:val="28"/>
        </w:rPr>
        <w:t>in the midst of</w:t>
      </w:r>
      <w:proofErr w:type="gramEnd"/>
      <w:r w:rsidRPr="00EA5E14">
        <w:rPr>
          <w:rFonts w:ascii="Calibri" w:hAnsi="Calibri" w:cs="Calibri"/>
          <w:sz w:val="28"/>
          <w:szCs w:val="28"/>
        </w:rPr>
        <w:t xml:space="preserve"> war, insisting all violence have a political end. </w:t>
      </w:r>
      <w:r w:rsidR="004E7901">
        <w:rPr>
          <w:rFonts w:ascii="Calibri" w:hAnsi="Calibri" w:cs="Calibri"/>
          <w:sz w:val="28"/>
          <w:szCs w:val="28"/>
        </w:rPr>
        <w:t xml:space="preserve">He </w:t>
      </w:r>
      <w:r w:rsidRPr="00EA5E14">
        <w:rPr>
          <w:rFonts w:ascii="Calibri" w:hAnsi="Calibri" w:cs="Calibri"/>
          <w:sz w:val="28"/>
          <w:szCs w:val="28"/>
        </w:rPr>
        <w:t xml:space="preserve">came in conflict with colleagues, including </w:t>
      </w:r>
      <w:r w:rsidR="002E1D6D">
        <w:rPr>
          <w:rFonts w:ascii="Calibri" w:hAnsi="Calibri" w:cs="Calibri"/>
          <w:sz w:val="28"/>
          <w:szCs w:val="28"/>
        </w:rPr>
        <w:t xml:space="preserve">Michael </w:t>
      </w:r>
      <w:r w:rsidRPr="00EA5E14">
        <w:rPr>
          <w:rFonts w:ascii="Calibri" w:hAnsi="Calibri" w:cs="Calibri"/>
          <w:sz w:val="28"/>
          <w:szCs w:val="28"/>
        </w:rPr>
        <w:t>Collins</w:t>
      </w:r>
      <w:r w:rsidR="002E1D6D">
        <w:rPr>
          <w:rFonts w:ascii="Calibri" w:hAnsi="Calibri" w:cs="Calibri"/>
          <w:sz w:val="28"/>
          <w:szCs w:val="28"/>
        </w:rPr>
        <w:t>- Minister of Finance, leader of the IRB, member of the London delegation</w:t>
      </w:r>
      <w:r w:rsidR="0056486E">
        <w:rPr>
          <w:rFonts w:ascii="Calibri" w:hAnsi="Calibri" w:cs="Calibri"/>
          <w:sz w:val="28"/>
          <w:szCs w:val="28"/>
        </w:rPr>
        <w:t xml:space="preserve">- </w:t>
      </w:r>
      <w:r w:rsidR="0056486E" w:rsidRPr="00EA5E14">
        <w:rPr>
          <w:rFonts w:ascii="Calibri" w:hAnsi="Calibri" w:cs="Calibri"/>
          <w:sz w:val="28"/>
          <w:szCs w:val="28"/>
        </w:rPr>
        <w:t>over</w:t>
      </w:r>
      <w:r w:rsidRPr="00EA5E14">
        <w:rPr>
          <w:rFonts w:ascii="Calibri" w:hAnsi="Calibri" w:cs="Calibri"/>
          <w:sz w:val="28"/>
          <w:szCs w:val="28"/>
        </w:rPr>
        <w:t xml:space="preserve"> finances, being a stickler for accountability. He resented the influence of the IRB, thinking they should be disbanded </w:t>
      </w:r>
      <w:r w:rsidRPr="00EA5E14">
        <w:rPr>
          <w:rFonts w:ascii="Calibri" w:hAnsi="Calibri" w:cs="Calibri"/>
          <w:sz w:val="28"/>
          <w:szCs w:val="28"/>
          <w:vertAlign w:val="superscript"/>
        </w:rPr>
        <w:footnoteReference w:id="26"/>
      </w:r>
      <w:r w:rsidRPr="00EA5E14">
        <w:rPr>
          <w:rFonts w:ascii="Calibri" w:hAnsi="Calibri" w:cs="Calibri"/>
          <w:sz w:val="28"/>
          <w:szCs w:val="28"/>
        </w:rPr>
        <w:t xml:space="preserve"> ,</w:t>
      </w:r>
      <w:r w:rsidR="000F68CF">
        <w:rPr>
          <w:rFonts w:ascii="Calibri" w:hAnsi="Calibri" w:cs="Calibri"/>
          <w:sz w:val="28"/>
          <w:szCs w:val="28"/>
        </w:rPr>
        <w:t>and</w:t>
      </w:r>
      <w:r w:rsidRPr="00EA5E14">
        <w:rPr>
          <w:rFonts w:ascii="Calibri" w:hAnsi="Calibri" w:cs="Calibri"/>
          <w:sz w:val="28"/>
          <w:szCs w:val="28"/>
        </w:rPr>
        <w:t xml:space="preserve"> for all Dail deputies and Irish Volunteers take an oath to “</w:t>
      </w:r>
      <w:r w:rsidRPr="00EA5E14">
        <w:rPr>
          <w:rFonts w:ascii="Calibri" w:hAnsi="Calibri" w:cs="Calibri"/>
          <w:i/>
          <w:iCs/>
          <w:sz w:val="28"/>
          <w:szCs w:val="28"/>
        </w:rPr>
        <w:t>support and defend the Irish Republic and the Government…which is the Dail Eireann</w:t>
      </w:r>
      <w:r w:rsidRPr="00EA5E14">
        <w:rPr>
          <w:rFonts w:ascii="Calibri" w:hAnsi="Calibri" w:cs="Calibri"/>
          <w:sz w:val="28"/>
          <w:szCs w:val="28"/>
        </w:rPr>
        <w:t xml:space="preserve">”- the Volunteers never formally accepted this; it being left to the discretion of local commanders </w:t>
      </w:r>
      <w:r w:rsidRPr="00EA5E14">
        <w:rPr>
          <w:rFonts w:ascii="Calibri" w:hAnsi="Calibri" w:cs="Calibri"/>
          <w:sz w:val="28"/>
          <w:szCs w:val="28"/>
          <w:vertAlign w:val="superscript"/>
        </w:rPr>
        <w:footnoteReference w:id="27"/>
      </w:r>
      <w:r w:rsidRPr="00EA5E14">
        <w:rPr>
          <w:rFonts w:ascii="Calibri" w:hAnsi="Calibri" w:cs="Calibri"/>
          <w:sz w:val="28"/>
          <w:szCs w:val="28"/>
        </w:rPr>
        <w:t xml:space="preserve">. </w:t>
      </w:r>
      <w:r w:rsidR="00555FB0">
        <w:rPr>
          <w:rFonts w:ascii="Calibri" w:hAnsi="Calibri" w:cs="Calibri"/>
          <w:sz w:val="28"/>
          <w:szCs w:val="28"/>
        </w:rPr>
        <w:t>He could not accept the Treaty and resigned in response.</w:t>
      </w:r>
    </w:p>
    <w:p w14:paraId="7CD903AA" w14:textId="3C1D624D" w:rsidR="00DF5640" w:rsidRDefault="002E1D6D" w:rsidP="002E1D6D">
      <w:pPr>
        <w:rPr>
          <w:rFonts w:ascii="Calibri" w:hAnsi="Calibri" w:cs="Calibri"/>
          <w:sz w:val="28"/>
          <w:szCs w:val="28"/>
        </w:rPr>
      </w:pPr>
      <w:r>
        <w:rPr>
          <w:rFonts w:ascii="Calibri" w:hAnsi="Calibri" w:cs="Calibri"/>
          <w:sz w:val="28"/>
          <w:szCs w:val="28"/>
        </w:rPr>
        <w:t xml:space="preserve"> </w:t>
      </w:r>
      <w:r w:rsidRPr="002E1D6D">
        <w:rPr>
          <w:rFonts w:ascii="Calibri" w:eastAsia="Calibri" w:hAnsi="Calibri" w:cs="Calibri"/>
          <w:sz w:val="28"/>
          <w:szCs w:val="28"/>
        </w:rPr>
        <w:t xml:space="preserve"> </w:t>
      </w:r>
      <w:r w:rsidR="0056486E">
        <w:rPr>
          <w:rFonts w:ascii="Calibri" w:eastAsia="Calibri" w:hAnsi="Calibri" w:cs="Calibri"/>
          <w:sz w:val="28"/>
          <w:szCs w:val="28"/>
        </w:rPr>
        <w:t xml:space="preserve">In contrast, </w:t>
      </w:r>
      <w:r w:rsidRPr="002E1D6D">
        <w:rPr>
          <w:rFonts w:ascii="Calibri" w:hAnsi="Calibri" w:cs="Calibri"/>
          <w:sz w:val="28"/>
          <w:szCs w:val="28"/>
        </w:rPr>
        <w:t xml:space="preserve">Collins </w:t>
      </w:r>
      <w:r>
        <w:rPr>
          <w:rFonts w:ascii="Calibri" w:hAnsi="Calibri" w:cs="Calibri"/>
          <w:sz w:val="28"/>
          <w:szCs w:val="28"/>
        </w:rPr>
        <w:t>was a pragmatist</w:t>
      </w:r>
      <w:r w:rsidR="00F85769">
        <w:rPr>
          <w:rFonts w:ascii="Calibri" w:hAnsi="Calibri" w:cs="Calibri"/>
          <w:sz w:val="28"/>
          <w:szCs w:val="28"/>
        </w:rPr>
        <w:t xml:space="preserve">, arguing for the Treaty to be a stepping-stone (Image </w:t>
      </w:r>
      <w:r w:rsidR="00555FB0">
        <w:rPr>
          <w:rFonts w:ascii="Calibri" w:hAnsi="Calibri" w:cs="Calibri"/>
          <w:sz w:val="28"/>
          <w:szCs w:val="28"/>
        </w:rPr>
        <w:t>6</w:t>
      </w:r>
      <w:r w:rsidR="00F85769">
        <w:rPr>
          <w:rFonts w:ascii="Calibri" w:hAnsi="Calibri" w:cs="Calibri"/>
          <w:sz w:val="28"/>
          <w:szCs w:val="28"/>
        </w:rPr>
        <w:t xml:space="preserve">). </w:t>
      </w:r>
      <w:r>
        <w:rPr>
          <w:rFonts w:ascii="Calibri" w:hAnsi="Calibri" w:cs="Calibri"/>
          <w:sz w:val="28"/>
          <w:szCs w:val="28"/>
        </w:rPr>
        <w:t xml:space="preserve"> </w:t>
      </w:r>
      <w:r w:rsidRPr="002E1D6D">
        <w:rPr>
          <w:rFonts w:ascii="Calibri" w:hAnsi="Calibri" w:cs="Calibri"/>
          <w:sz w:val="28"/>
          <w:szCs w:val="28"/>
        </w:rPr>
        <w:t xml:space="preserve">He had an ability to combine ruthlessness with courage and charisma. Seen as uproarious, friendly, noisy and playful, he was a larger-than-life character, known as the Big Fella </w:t>
      </w:r>
      <w:r w:rsidRPr="002E1D6D">
        <w:rPr>
          <w:rFonts w:ascii="Calibri" w:hAnsi="Calibri" w:cs="Calibri"/>
          <w:sz w:val="28"/>
          <w:szCs w:val="28"/>
          <w:vertAlign w:val="superscript"/>
        </w:rPr>
        <w:footnoteReference w:id="28"/>
      </w:r>
      <w:r w:rsidRPr="002E1D6D">
        <w:rPr>
          <w:rFonts w:ascii="Calibri" w:hAnsi="Calibri" w:cs="Calibri"/>
          <w:sz w:val="28"/>
          <w:szCs w:val="28"/>
        </w:rPr>
        <w:t xml:space="preserve">. </w:t>
      </w:r>
      <w:r>
        <w:rPr>
          <w:rFonts w:ascii="Calibri" w:hAnsi="Calibri" w:cs="Calibri"/>
          <w:sz w:val="28"/>
          <w:szCs w:val="28"/>
        </w:rPr>
        <w:t xml:space="preserve">He </w:t>
      </w:r>
      <w:r w:rsidRPr="002E1D6D">
        <w:rPr>
          <w:rFonts w:ascii="Calibri" w:hAnsi="Calibri" w:cs="Calibri"/>
          <w:sz w:val="28"/>
          <w:szCs w:val="28"/>
        </w:rPr>
        <w:t>specialised in guerrilla tactics, which were</w:t>
      </w:r>
      <w:r w:rsidR="004E7901">
        <w:rPr>
          <w:rFonts w:ascii="Calibri" w:hAnsi="Calibri" w:cs="Calibri"/>
          <w:sz w:val="28"/>
          <w:szCs w:val="28"/>
        </w:rPr>
        <w:t xml:space="preserve"> later</w:t>
      </w:r>
      <w:r w:rsidRPr="002E1D6D">
        <w:rPr>
          <w:rFonts w:ascii="Calibri" w:hAnsi="Calibri" w:cs="Calibri"/>
          <w:sz w:val="28"/>
          <w:szCs w:val="28"/>
        </w:rPr>
        <w:t xml:space="preserve"> studied worldwide- the Prime minister of Israel used the codename ‘</w:t>
      </w:r>
      <w:proofErr w:type="spellStart"/>
      <w:r w:rsidRPr="002E1D6D">
        <w:rPr>
          <w:rFonts w:ascii="Calibri" w:hAnsi="Calibri" w:cs="Calibri"/>
          <w:sz w:val="28"/>
          <w:szCs w:val="28"/>
        </w:rPr>
        <w:t>Micail</w:t>
      </w:r>
      <w:proofErr w:type="spellEnd"/>
      <w:r w:rsidRPr="002E1D6D">
        <w:rPr>
          <w:rFonts w:ascii="Calibri" w:hAnsi="Calibri" w:cs="Calibri"/>
          <w:sz w:val="28"/>
          <w:szCs w:val="28"/>
        </w:rPr>
        <w:t xml:space="preserve">’ during their War of Independence </w:t>
      </w:r>
      <w:r w:rsidRPr="002E1D6D">
        <w:rPr>
          <w:rFonts w:ascii="Calibri" w:hAnsi="Calibri" w:cs="Calibri"/>
          <w:sz w:val="28"/>
          <w:szCs w:val="28"/>
          <w:vertAlign w:val="superscript"/>
        </w:rPr>
        <w:footnoteReference w:id="29"/>
      </w:r>
      <w:r w:rsidRPr="002E1D6D">
        <w:rPr>
          <w:rFonts w:ascii="Calibri" w:hAnsi="Calibri" w:cs="Calibri"/>
          <w:sz w:val="28"/>
          <w:szCs w:val="28"/>
        </w:rPr>
        <w:t>.</w:t>
      </w:r>
      <w:r>
        <w:rPr>
          <w:rFonts w:ascii="Calibri" w:hAnsi="Calibri" w:cs="Calibri"/>
          <w:sz w:val="28"/>
          <w:szCs w:val="28"/>
        </w:rPr>
        <w:t xml:space="preserve"> His large physique and loud personality c</w:t>
      </w:r>
      <w:r w:rsidR="004E7901">
        <w:rPr>
          <w:rFonts w:ascii="Calibri" w:hAnsi="Calibri" w:cs="Calibri"/>
          <w:sz w:val="28"/>
          <w:szCs w:val="28"/>
        </w:rPr>
        <w:t>onflicted</w:t>
      </w:r>
      <w:r>
        <w:rPr>
          <w:rFonts w:ascii="Calibri" w:hAnsi="Calibri" w:cs="Calibri"/>
          <w:sz w:val="28"/>
          <w:szCs w:val="28"/>
        </w:rPr>
        <w:t xml:space="preserve"> with </w:t>
      </w:r>
      <w:proofErr w:type="spellStart"/>
      <w:r>
        <w:rPr>
          <w:rFonts w:ascii="Calibri" w:hAnsi="Calibri" w:cs="Calibri"/>
          <w:sz w:val="28"/>
          <w:szCs w:val="28"/>
        </w:rPr>
        <w:t>Brugha</w:t>
      </w:r>
      <w:proofErr w:type="spellEnd"/>
      <w:r>
        <w:rPr>
          <w:rFonts w:ascii="Calibri" w:hAnsi="Calibri" w:cs="Calibri"/>
          <w:sz w:val="28"/>
          <w:szCs w:val="28"/>
        </w:rPr>
        <w:t>, who was a devout reserved man</w:t>
      </w:r>
      <w:r w:rsidR="0056486E">
        <w:rPr>
          <w:rFonts w:ascii="Calibri" w:hAnsi="Calibri" w:cs="Calibri"/>
          <w:sz w:val="28"/>
          <w:szCs w:val="28"/>
        </w:rPr>
        <w:t>,</w:t>
      </w:r>
      <w:r>
        <w:rPr>
          <w:rFonts w:ascii="Calibri" w:hAnsi="Calibri" w:cs="Calibri"/>
          <w:sz w:val="28"/>
          <w:szCs w:val="28"/>
        </w:rPr>
        <w:t xml:space="preserve"> </w:t>
      </w:r>
      <w:r w:rsidR="0056486E">
        <w:rPr>
          <w:rFonts w:ascii="Calibri" w:hAnsi="Calibri" w:cs="Calibri"/>
          <w:sz w:val="28"/>
          <w:szCs w:val="28"/>
        </w:rPr>
        <w:t>t</w:t>
      </w:r>
      <w:r>
        <w:rPr>
          <w:rFonts w:ascii="Calibri" w:hAnsi="Calibri" w:cs="Calibri"/>
          <w:sz w:val="28"/>
          <w:szCs w:val="28"/>
        </w:rPr>
        <w:t xml:space="preserve">heir </w:t>
      </w:r>
      <w:r w:rsidR="0056486E">
        <w:rPr>
          <w:rFonts w:ascii="Calibri" w:hAnsi="Calibri" w:cs="Calibri"/>
          <w:sz w:val="28"/>
          <w:szCs w:val="28"/>
        </w:rPr>
        <w:t xml:space="preserve">animosity </w:t>
      </w:r>
      <w:r w:rsidRPr="002E1D6D">
        <w:rPr>
          <w:rFonts w:ascii="Calibri" w:hAnsi="Calibri" w:cs="Calibri"/>
          <w:sz w:val="28"/>
          <w:szCs w:val="28"/>
        </w:rPr>
        <w:t xml:space="preserve">so well established as to be accepted as normal </w:t>
      </w:r>
      <w:r w:rsidRPr="002E1D6D">
        <w:rPr>
          <w:rFonts w:ascii="Calibri" w:hAnsi="Calibri" w:cs="Calibri"/>
          <w:sz w:val="28"/>
          <w:szCs w:val="28"/>
          <w:vertAlign w:val="superscript"/>
        </w:rPr>
        <w:footnoteReference w:id="30"/>
      </w:r>
      <w:r w:rsidR="00FC2C38">
        <w:rPr>
          <w:rFonts w:ascii="Calibri" w:hAnsi="Calibri" w:cs="Calibri"/>
          <w:sz w:val="28"/>
          <w:szCs w:val="28"/>
        </w:rPr>
        <w:t>.</w:t>
      </w:r>
    </w:p>
    <w:p w14:paraId="3BCFD2E5" w14:textId="79C75025" w:rsidR="00F85769" w:rsidRPr="00F85769" w:rsidRDefault="00F85769" w:rsidP="00F85769">
      <w:pPr>
        <w:rPr>
          <w:rFonts w:ascii="Calibri" w:hAnsi="Calibri" w:cs="Calibri"/>
          <w:sz w:val="28"/>
          <w:szCs w:val="28"/>
        </w:rPr>
      </w:pPr>
      <w:r w:rsidRPr="00F85769">
        <w:rPr>
          <w:rFonts w:ascii="Calibri" w:hAnsi="Calibri" w:cs="Calibri"/>
          <w:sz w:val="28"/>
          <w:szCs w:val="28"/>
        </w:rPr>
        <w:t>As the arguments raged, pragmatists battled with idealists</w:t>
      </w:r>
      <w:r>
        <w:rPr>
          <w:rFonts w:ascii="Calibri" w:hAnsi="Calibri" w:cs="Calibri"/>
          <w:sz w:val="28"/>
          <w:szCs w:val="28"/>
        </w:rPr>
        <w:t xml:space="preserve">, Collins and </w:t>
      </w:r>
      <w:proofErr w:type="spellStart"/>
      <w:r>
        <w:rPr>
          <w:rFonts w:ascii="Calibri" w:hAnsi="Calibri" w:cs="Calibri"/>
          <w:sz w:val="28"/>
          <w:szCs w:val="28"/>
        </w:rPr>
        <w:t>Brugha</w:t>
      </w:r>
      <w:proofErr w:type="spellEnd"/>
      <w:r>
        <w:rPr>
          <w:rFonts w:ascii="Calibri" w:hAnsi="Calibri" w:cs="Calibri"/>
          <w:sz w:val="28"/>
          <w:szCs w:val="28"/>
        </w:rPr>
        <w:t xml:space="preserve"> </w:t>
      </w:r>
      <w:r w:rsidR="00555FB0">
        <w:rPr>
          <w:rFonts w:ascii="Calibri" w:hAnsi="Calibri" w:cs="Calibri"/>
          <w:sz w:val="28"/>
          <w:szCs w:val="28"/>
        </w:rPr>
        <w:t xml:space="preserve">represented </w:t>
      </w:r>
      <w:r>
        <w:rPr>
          <w:rFonts w:ascii="Calibri" w:hAnsi="Calibri" w:cs="Calibri"/>
          <w:sz w:val="28"/>
          <w:szCs w:val="28"/>
        </w:rPr>
        <w:t xml:space="preserve">two ends of the debate. </w:t>
      </w:r>
      <w:r w:rsidRPr="00F85769">
        <w:rPr>
          <w:rFonts w:ascii="Calibri" w:hAnsi="Calibri" w:cs="Calibri"/>
          <w:sz w:val="28"/>
          <w:szCs w:val="28"/>
        </w:rPr>
        <w:t xml:space="preserve"> </w:t>
      </w:r>
      <w:r>
        <w:rPr>
          <w:rFonts w:ascii="Calibri" w:hAnsi="Calibri" w:cs="Calibri"/>
          <w:sz w:val="28"/>
          <w:szCs w:val="28"/>
        </w:rPr>
        <w:t>It was known t</w:t>
      </w:r>
      <w:r w:rsidRPr="00F85769">
        <w:rPr>
          <w:rFonts w:ascii="Calibri" w:hAnsi="Calibri" w:cs="Calibri"/>
          <w:sz w:val="28"/>
          <w:szCs w:val="28"/>
        </w:rPr>
        <w:t>he London delegates were never going to bring back a free Republic, and despite de Valera’s awareness of the artifice of the Empire, and the need for unwavering faith in his plenipotentiaries</w:t>
      </w:r>
      <w:r w:rsidRPr="00F85769">
        <w:rPr>
          <w:rFonts w:ascii="Calibri" w:hAnsi="Calibri" w:cs="Calibri"/>
          <w:sz w:val="28"/>
          <w:szCs w:val="28"/>
          <w:vertAlign w:val="superscript"/>
        </w:rPr>
        <w:footnoteReference w:id="31"/>
      </w:r>
      <w:r w:rsidRPr="00F85769">
        <w:rPr>
          <w:rFonts w:ascii="Calibri" w:hAnsi="Calibri" w:cs="Calibri"/>
          <w:sz w:val="28"/>
          <w:szCs w:val="28"/>
        </w:rPr>
        <w:t>, he found himself unable to agree with what had been signed.</w:t>
      </w:r>
    </w:p>
    <w:p w14:paraId="58BBE868" w14:textId="77777777" w:rsidR="00F85769" w:rsidRDefault="00F85769" w:rsidP="002E1D6D">
      <w:pPr>
        <w:rPr>
          <w:rFonts w:ascii="Calibri" w:hAnsi="Calibri" w:cs="Calibri"/>
          <w:sz w:val="28"/>
          <w:szCs w:val="28"/>
        </w:rPr>
      </w:pPr>
    </w:p>
    <w:p w14:paraId="6177A54E" w14:textId="2C599E3A" w:rsidR="00B71E9F" w:rsidRDefault="00B71E9F" w:rsidP="00803FE8">
      <w:r>
        <w:rPr>
          <w:noProof/>
        </w:rPr>
        <w:lastRenderedPageBreak/>
        <w:drawing>
          <wp:inline distT="0" distB="0" distL="0" distR="0" wp14:anchorId="6D63ACED" wp14:editId="61E82E44">
            <wp:extent cx="5731510" cy="3535680"/>
            <wp:effectExtent l="133350" t="114300" r="135890" b="160020"/>
            <wp:docPr id="560083072" name="Picture 8"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83072" name="Picture 8" descr="A text on a p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35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BA5073" w14:textId="17BB8E6F" w:rsidR="00DF5640" w:rsidRPr="00803FE8" w:rsidRDefault="00F85769" w:rsidP="0056486E">
      <w:pPr>
        <w:rPr>
          <w:rFonts w:ascii="Calibri" w:hAnsi="Calibri" w:cs="Calibri"/>
          <w:sz w:val="24"/>
          <w:szCs w:val="24"/>
        </w:rPr>
      </w:pPr>
      <w:r>
        <w:rPr>
          <w:rFonts w:ascii="Calibri" w:hAnsi="Calibri" w:cs="Calibri"/>
          <w:sz w:val="24"/>
          <w:szCs w:val="24"/>
        </w:rPr>
        <w:t xml:space="preserve">             </w:t>
      </w:r>
      <w:r w:rsidR="00B71E9F" w:rsidRPr="00803FE8">
        <w:rPr>
          <w:rFonts w:ascii="Calibri" w:hAnsi="Calibri" w:cs="Calibri"/>
          <w:sz w:val="24"/>
          <w:szCs w:val="24"/>
        </w:rPr>
        <w:t xml:space="preserve"> </w:t>
      </w:r>
      <w:r w:rsidR="00DE39BC" w:rsidRPr="00803FE8">
        <w:rPr>
          <w:rFonts w:ascii="Calibri" w:hAnsi="Calibri" w:cs="Calibri"/>
          <w:sz w:val="24"/>
          <w:szCs w:val="24"/>
        </w:rPr>
        <w:t xml:space="preserve">Image </w:t>
      </w:r>
      <w:r>
        <w:rPr>
          <w:rFonts w:ascii="Calibri" w:hAnsi="Calibri" w:cs="Calibri"/>
          <w:sz w:val="24"/>
          <w:szCs w:val="24"/>
        </w:rPr>
        <w:t>6</w:t>
      </w:r>
      <w:r w:rsidR="00DE39BC" w:rsidRPr="00803FE8">
        <w:rPr>
          <w:rFonts w:ascii="Calibri" w:hAnsi="Calibri" w:cs="Calibri"/>
          <w:sz w:val="24"/>
          <w:szCs w:val="24"/>
        </w:rPr>
        <w:t>. Collins addressing the Dail. 19</w:t>
      </w:r>
      <w:r w:rsidR="00DE39BC" w:rsidRPr="00803FE8">
        <w:rPr>
          <w:rFonts w:ascii="Calibri" w:hAnsi="Calibri" w:cs="Calibri"/>
          <w:sz w:val="24"/>
          <w:szCs w:val="24"/>
          <w:vertAlign w:val="superscript"/>
        </w:rPr>
        <w:t>th</w:t>
      </w:r>
      <w:r w:rsidR="00DE39BC" w:rsidRPr="00803FE8">
        <w:rPr>
          <w:rFonts w:ascii="Calibri" w:hAnsi="Calibri" w:cs="Calibri"/>
          <w:sz w:val="24"/>
          <w:szCs w:val="24"/>
        </w:rPr>
        <w:t xml:space="preserve"> Dec 2021. House of the Oireachtas.</w:t>
      </w:r>
      <w:bookmarkStart w:id="7" w:name="_Hlk179705988"/>
    </w:p>
    <w:p w14:paraId="30A14B57" w14:textId="2827F725" w:rsidR="002E1D6D" w:rsidRPr="000F68CF" w:rsidRDefault="00555FB0" w:rsidP="002E1D6D">
      <w:pPr>
        <w:rPr>
          <w:rFonts w:ascii="Calibri" w:hAnsi="Calibri" w:cs="Calibri"/>
          <w:i/>
          <w:iCs/>
          <w:sz w:val="28"/>
          <w:szCs w:val="28"/>
        </w:rPr>
      </w:pPr>
      <w:r>
        <w:rPr>
          <w:rFonts w:ascii="Calibri" w:hAnsi="Calibri" w:cs="Calibri"/>
          <w:sz w:val="28"/>
          <w:szCs w:val="28"/>
        </w:rPr>
        <w:t xml:space="preserve"> </w:t>
      </w:r>
      <w:r w:rsidR="0056486E" w:rsidRPr="0056486E">
        <w:rPr>
          <w:rFonts w:ascii="Calibri" w:hAnsi="Calibri" w:cs="Calibri"/>
          <w:sz w:val="28"/>
          <w:szCs w:val="28"/>
        </w:rPr>
        <w:t>De Valera</w:t>
      </w:r>
      <w:r w:rsidR="00DF5640">
        <w:rPr>
          <w:rFonts w:ascii="Calibri" w:hAnsi="Calibri" w:cs="Calibri"/>
          <w:sz w:val="28"/>
          <w:szCs w:val="28"/>
        </w:rPr>
        <w:t xml:space="preserve"> </w:t>
      </w:r>
      <w:r w:rsidR="0056486E" w:rsidRPr="0056486E">
        <w:rPr>
          <w:rFonts w:ascii="Calibri" w:hAnsi="Calibri" w:cs="Calibri"/>
          <w:sz w:val="28"/>
          <w:szCs w:val="28"/>
        </w:rPr>
        <w:t>press</w:t>
      </w:r>
      <w:r w:rsidR="00EC0D04">
        <w:rPr>
          <w:rFonts w:ascii="Calibri" w:hAnsi="Calibri" w:cs="Calibri"/>
          <w:sz w:val="28"/>
          <w:szCs w:val="28"/>
        </w:rPr>
        <w:t>ed</w:t>
      </w:r>
      <w:r w:rsidR="0056486E" w:rsidRPr="0056486E">
        <w:rPr>
          <w:rFonts w:ascii="Calibri" w:hAnsi="Calibri" w:cs="Calibri"/>
          <w:sz w:val="28"/>
          <w:szCs w:val="28"/>
        </w:rPr>
        <w:t xml:space="preserve"> for his ‘external association’ </w:t>
      </w:r>
      <w:r w:rsidR="00EC0D04">
        <w:rPr>
          <w:rFonts w:ascii="Calibri" w:hAnsi="Calibri" w:cs="Calibri"/>
          <w:sz w:val="28"/>
          <w:szCs w:val="28"/>
        </w:rPr>
        <w:t xml:space="preserve">and </w:t>
      </w:r>
      <w:r w:rsidR="0056486E" w:rsidRPr="0056486E">
        <w:rPr>
          <w:rFonts w:ascii="Calibri" w:hAnsi="Calibri" w:cs="Calibri"/>
          <w:sz w:val="28"/>
          <w:szCs w:val="28"/>
        </w:rPr>
        <w:t xml:space="preserve">presented </w:t>
      </w:r>
      <w:r w:rsidR="00144715">
        <w:rPr>
          <w:rFonts w:ascii="Calibri" w:hAnsi="Calibri" w:cs="Calibri"/>
          <w:sz w:val="28"/>
          <w:szCs w:val="28"/>
        </w:rPr>
        <w:t xml:space="preserve">an alternative </w:t>
      </w:r>
      <w:r w:rsidR="0056486E" w:rsidRPr="0056486E">
        <w:rPr>
          <w:rFonts w:ascii="Calibri" w:hAnsi="Calibri" w:cs="Calibri"/>
          <w:sz w:val="28"/>
          <w:szCs w:val="28"/>
        </w:rPr>
        <w:t>‘Document No.2’</w:t>
      </w:r>
      <w:r w:rsidR="00BA0805">
        <w:rPr>
          <w:rFonts w:ascii="Calibri" w:hAnsi="Calibri" w:cs="Calibri"/>
          <w:sz w:val="28"/>
          <w:szCs w:val="28"/>
        </w:rPr>
        <w:t xml:space="preserve"> </w:t>
      </w:r>
      <w:r w:rsidR="00144715">
        <w:rPr>
          <w:rFonts w:ascii="Calibri" w:hAnsi="Calibri" w:cs="Calibri"/>
          <w:sz w:val="28"/>
          <w:szCs w:val="28"/>
        </w:rPr>
        <w:t xml:space="preserve">to </w:t>
      </w:r>
      <w:r w:rsidR="00BA0805">
        <w:rPr>
          <w:rFonts w:ascii="Calibri" w:hAnsi="Calibri" w:cs="Calibri"/>
          <w:sz w:val="28"/>
          <w:szCs w:val="28"/>
        </w:rPr>
        <w:t xml:space="preserve">restart </w:t>
      </w:r>
      <w:r w:rsidR="00144715">
        <w:rPr>
          <w:rFonts w:ascii="Calibri" w:hAnsi="Calibri" w:cs="Calibri"/>
          <w:sz w:val="28"/>
          <w:szCs w:val="28"/>
        </w:rPr>
        <w:t xml:space="preserve">negotiations </w:t>
      </w:r>
      <w:r w:rsidR="002C6C20" w:rsidRPr="0056486E">
        <w:rPr>
          <w:rFonts w:ascii="Calibri" w:hAnsi="Calibri" w:cs="Calibri"/>
          <w:sz w:val="28"/>
          <w:szCs w:val="28"/>
          <w:vertAlign w:val="superscript"/>
        </w:rPr>
        <w:footnoteReference w:id="32"/>
      </w:r>
      <w:r w:rsidR="002C6C20" w:rsidRPr="0056486E">
        <w:rPr>
          <w:rFonts w:ascii="Calibri" w:hAnsi="Calibri" w:cs="Calibri"/>
          <w:sz w:val="28"/>
          <w:szCs w:val="28"/>
        </w:rPr>
        <w:t>.</w:t>
      </w:r>
      <w:r w:rsidR="0056486E" w:rsidRPr="0056486E">
        <w:rPr>
          <w:rFonts w:ascii="Calibri" w:hAnsi="Calibri" w:cs="Calibri"/>
          <w:sz w:val="28"/>
          <w:szCs w:val="28"/>
        </w:rPr>
        <w:t xml:space="preserve"> </w:t>
      </w:r>
      <w:r w:rsidR="00EC0D04">
        <w:rPr>
          <w:rFonts w:ascii="Calibri" w:hAnsi="Calibri" w:cs="Calibri"/>
          <w:sz w:val="28"/>
          <w:szCs w:val="28"/>
        </w:rPr>
        <w:t>A vote was held -</w:t>
      </w:r>
      <w:r w:rsidR="00EC0D04" w:rsidRPr="00EC0D04">
        <w:rPr>
          <w:rFonts w:ascii="Calibri" w:hAnsi="Calibri" w:cs="Calibri"/>
          <w:sz w:val="28"/>
          <w:szCs w:val="28"/>
        </w:rPr>
        <w:t xml:space="preserve"> </w:t>
      </w:r>
      <w:r w:rsidR="00EC0D04" w:rsidRPr="0056486E">
        <w:rPr>
          <w:rFonts w:ascii="Calibri" w:hAnsi="Calibri" w:cs="Calibri"/>
          <w:sz w:val="28"/>
          <w:szCs w:val="28"/>
        </w:rPr>
        <w:t xml:space="preserve">the Treaty was </w:t>
      </w:r>
      <w:r w:rsidR="00144715">
        <w:rPr>
          <w:rFonts w:ascii="Calibri" w:hAnsi="Calibri" w:cs="Calibri"/>
          <w:sz w:val="28"/>
          <w:szCs w:val="28"/>
        </w:rPr>
        <w:t>accepted</w:t>
      </w:r>
      <w:r w:rsidR="00EC0D04" w:rsidRPr="0056486E">
        <w:rPr>
          <w:rFonts w:ascii="Calibri" w:hAnsi="Calibri" w:cs="Calibri"/>
          <w:sz w:val="28"/>
          <w:szCs w:val="28"/>
        </w:rPr>
        <w:t xml:space="preserve"> by seven votes.</w:t>
      </w:r>
      <w:r w:rsidR="00EC0D04">
        <w:rPr>
          <w:rFonts w:ascii="Calibri" w:hAnsi="Calibri" w:cs="Calibri"/>
          <w:sz w:val="28"/>
          <w:szCs w:val="28"/>
        </w:rPr>
        <w:t xml:space="preserve"> </w:t>
      </w:r>
      <w:r w:rsidR="0056486E" w:rsidRPr="0056486E">
        <w:rPr>
          <w:rFonts w:ascii="Calibri" w:hAnsi="Calibri" w:cs="Calibri"/>
          <w:sz w:val="28"/>
          <w:szCs w:val="28"/>
        </w:rPr>
        <w:t>Losing the vote</w:t>
      </w:r>
      <w:r w:rsidR="00BA0805">
        <w:rPr>
          <w:rFonts w:ascii="Calibri" w:hAnsi="Calibri" w:cs="Calibri"/>
          <w:sz w:val="28"/>
          <w:szCs w:val="28"/>
        </w:rPr>
        <w:t xml:space="preserve">, </w:t>
      </w:r>
      <w:r w:rsidR="00F0556C">
        <w:rPr>
          <w:rFonts w:ascii="Calibri" w:hAnsi="Calibri" w:cs="Calibri"/>
          <w:sz w:val="28"/>
          <w:szCs w:val="28"/>
        </w:rPr>
        <w:t>de Valera</w:t>
      </w:r>
      <w:r w:rsidR="0056486E" w:rsidRPr="0056486E">
        <w:rPr>
          <w:rFonts w:ascii="Calibri" w:hAnsi="Calibri" w:cs="Calibri"/>
          <w:sz w:val="28"/>
          <w:szCs w:val="28"/>
        </w:rPr>
        <w:t xml:space="preserve"> resign</w:t>
      </w:r>
      <w:r w:rsidR="00144715">
        <w:rPr>
          <w:rFonts w:ascii="Calibri" w:hAnsi="Calibri" w:cs="Calibri"/>
          <w:sz w:val="28"/>
          <w:szCs w:val="28"/>
        </w:rPr>
        <w:t>ed</w:t>
      </w:r>
      <w:r w:rsidR="0056486E" w:rsidRPr="0056486E">
        <w:rPr>
          <w:rFonts w:ascii="Calibri" w:hAnsi="Calibri" w:cs="Calibri"/>
          <w:sz w:val="28"/>
          <w:szCs w:val="28"/>
        </w:rPr>
        <w:t xml:space="preserve"> as President</w:t>
      </w:r>
      <w:r w:rsidR="002C6C20">
        <w:rPr>
          <w:rFonts w:ascii="Calibri" w:hAnsi="Calibri" w:cs="Calibri"/>
          <w:sz w:val="28"/>
          <w:szCs w:val="28"/>
        </w:rPr>
        <w:t>, and</w:t>
      </w:r>
      <w:r w:rsidR="0056486E" w:rsidRPr="0056486E">
        <w:rPr>
          <w:rFonts w:ascii="Calibri" w:hAnsi="Calibri" w:cs="Calibri"/>
          <w:sz w:val="28"/>
          <w:szCs w:val="28"/>
        </w:rPr>
        <w:t xml:space="preserve"> </w:t>
      </w:r>
      <w:r w:rsidR="002C6C20">
        <w:rPr>
          <w:rFonts w:ascii="Calibri" w:hAnsi="Calibri" w:cs="Calibri"/>
          <w:sz w:val="28"/>
          <w:szCs w:val="28"/>
        </w:rPr>
        <w:t xml:space="preserve">alongside </w:t>
      </w:r>
      <w:proofErr w:type="spellStart"/>
      <w:r w:rsidR="0056486E" w:rsidRPr="0056486E">
        <w:rPr>
          <w:rFonts w:ascii="Calibri" w:hAnsi="Calibri" w:cs="Calibri"/>
          <w:sz w:val="28"/>
          <w:szCs w:val="28"/>
        </w:rPr>
        <w:t>Brugha</w:t>
      </w:r>
      <w:proofErr w:type="spellEnd"/>
      <w:r w:rsidR="0056486E" w:rsidRPr="0056486E">
        <w:rPr>
          <w:rFonts w:ascii="Calibri" w:hAnsi="Calibri" w:cs="Calibri"/>
          <w:sz w:val="28"/>
          <w:szCs w:val="28"/>
        </w:rPr>
        <w:t xml:space="preserve"> and other</w:t>
      </w:r>
      <w:r w:rsidR="002C6C20">
        <w:rPr>
          <w:rFonts w:ascii="Calibri" w:hAnsi="Calibri" w:cs="Calibri"/>
          <w:sz w:val="28"/>
          <w:szCs w:val="28"/>
        </w:rPr>
        <w:t>s,</w:t>
      </w:r>
      <w:r w:rsidR="0056486E" w:rsidRPr="0056486E">
        <w:rPr>
          <w:rFonts w:ascii="Calibri" w:hAnsi="Calibri" w:cs="Calibri"/>
          <w:sz w:val="28"/>
          <w:szCs w:val="28"/>
        </w:rPr>
        <w:t xml:space="preserve"> walked out</w:t>
      </w:r>
      <w:r w:rsidR="002C6C20">
        <w:rPr>
          <w:rFonts w:ascii="Calibri" w:hAnsi="Calibri" w:cs="Calibri"/>
          <w:sz w:val="28"/>
          <w:szCs w:val="28"/>
        </w:rPr>
        <w:t>.</w:t>
      </w:r>
      <w:r w:rsidR="0056486E" w:rsidRPr="0056486E">
        <w:rPr>
          <w:rFonts w:ascii="Calibri" w:hAnsi="Calibri" w:cs="Calibri"/>
          <w:sz w:val="28"/>
          <w:szCs w:val="28"/>
        </w:rPr>
        <w:t xml:space="preserve"> </w:t>
      </w:r>
      <w:r w:rsidR="00F0556C">
        <w:rPr>
          <w:rFonts w:ascii="Calibri" w:hAnsi="Calibri" w:cs="Calibri"/>
          <w:sz w:val="28"/>
          <w:szCs w:val="28"/>
        </w:rPr>
        <w:t xml:space="preserve">He </w:t>
      </w:r>
      <w:r w:rsidR="00BA0805">
        <w:rPr>
          <w:rFonts w:ascii="Calibri" w:hAnsi="Calibri" w:cs="Calibri"/>
          <w:sz w:val="28"/>
          <w:szCs w:val="28"/>
        </w:rPr>
        <w:t xml:space="preserve">soon </w:t>
      </w:r>
      <w:r w:rsidRPr="0056486E">
        <w:rPr>
          <w:rFonts w:ascii="Calibri" w:hAnsi="Calibri" w:cs="Calibri"/>
          <w:sz w:val="28"/>
          <w:szCs w:val="28"/>
        </w:rPr>
        <w:t>organis</w:t>
      </w:r>
      <w:r>
        <w:rPr>
          <w:rFonts w:ascii="Calibri" w:hAnsi="Calibri" w:cs="Calibri"/>
          <w:sz w:val="28"/>
          <w:szCs w:val="28"/>
        </w:rPr>
        <w:t>e</w:t>
      </w:r>
      <w:r w:rsidRPr="0056486E">
        <w:rPr>
          <w:rFonts w:ascii="Calibri" w:hAnsi="Calibri" w:cs="Calibri"/>
          <w:sz w:val="28"/>
          <w:szCs w:val="28"/>
        </w:rPr>
        <w:t>d</w:t>
      </w:r>
      <w:r w:rsidR="0056486E" w:rsidRPr="0056486E">
        <w:rPr>
          <w:rFonts w:ascii="Calibri" w:hAnsi="Calibri" w:cs="Calibri"/>
          <w:sz w:val="28"/>
          <w:szCs w:val="28"/>
        </w:rPr>
        <w:t xml:space="preserve"> the </w:t>
      </w:r>
      <w:r w:rsidR="000F68CF">
        <w:rPr>
          <w:rFonts w:ascii="Calibri" w:hAnsi="Calibri" w:cs="Calibri"/>
          <w:sz w:val="28"/>
          <w:szCs w:val="28"/>
        </w:rPr>
        <w:t>a</w:t>
      </w:r>
      <w:r w:rsidR="0056486E" w:rsidRPr="0056486E">
        <w:rPr>
          <w:rFonts w:ascii="Calibri" w:hAnsi="Calibri" w:cs="Calibri"/>
          <w:sz w:val="28"/>
          <w:szCs w:val="28"/>
        </w:rPr>
        <w:t xml:space="preserve">nti-Treaty ministers into Cumann </w:t>
      </w:r>
      <w:proofErr w:type="spellStart"/>
      <w:r w:rsidR="0056486E" w:rsidRPr="0056486E">
        <w:rPr>
          <w:rFonts w:ascii="Calibri" w:hAnsi="Calibri" w:cs="Calibri"/>
          <w:sz w:val="28"/>
          <w:szCs w:val="28"/>
        </w:rPr>
        <w:t>na</w:t>
      </w:r>
      <w:proofErr w:type="spellEnd"/>
      <w:r w:rsidR="0056486E" w:rsidRPr="0056486E">
        <w:rPr>
          <w:rFonts w:ascii="Calibri" w:hAnsi="Calibri" w:cs="Calibri"/>
          <w:sz w:val="28"/>
          <w:szCs w:val="28"/>
        </w:rPr>
        <w:t xml:space="preserve"> </w:t>
      </w:r>
      <w:proofErr w:type="spellStart"/>
      <w:r w:rsidR="0056486E" w:rsidRPr="0056486E">
        <w:rPr>
          <w:rFonts w:ascii="Calibri" w:hAnsi="Calibri" w:cs="Calibri"/>
          <w:sz w:val="28"/>
          <w:szCs w:val="28"/>
        </w:rPr>
        <w:t>Poblachta</w:t>
      </w:r>
      <w:proofErr w:type="spellEnd"/>
      <w:r w:rsidR="0056486E" w:rsidRPr="0056486E">
        <w:rPr>
          <w:rFonts w:ascii="Calibri" w:hAnsi="Calibri" w:cs="Calibri"/>
          <w:sz w:val="28"/>
          <w:szCs w:val="28"/>
          <w:vertAlign w:val="superscript"/>
        </w:rPr>
        <w:footnoteReference w:id="33"/>
      </w:r>
      <w:r w:rsidR="0056486E" w:rsidRPr="0056486E">
        <w:rPr>
          <w:rFonts w:ascii="Calibri" w:hAnsi="Calibri" w:cs="Calibri"/>
          <w:sz w:val="28"/>
          <w:szCs w:val="28"/>
        </w:rPr>
        <w:t>.  On St Patricks day</w:t>
      </w:r>
      <w:r w:rsidR="00BA0805">
        <w:rPr>
          <w:rFonts w:ascii="Calibri" w:hAnsi="Calibri" w:cs="Calibri"/>
          <w:sz w:val="28"/>
          <w:szCs w:val="28"/>
        </w:rPr>
        <w:t>, ‘The Chief’ as he was known,</w:t>
      </w:r>
      <w:r w:rsidR="0056486E" w:rsidRPr="0056486E">
        <w:rPr>
          <w:rFonts w:ascii="Calibri" w:hAnsi="Calibri" w:cs="Calibri"/>
          <w:sz w:val="28"/>
          <w:szCs w:val="28"/>
        </w:rPr>
        <w:t xml:space="preserve"> declared Republicans would have to </w:t>
      </w:r>
      <w:r w:rsidR="0056486E" w:rsidRPr="0056486E">
        <w:rPr>
          <w:rFonts w:ascii="Calibri" w:hAnsi="Calibri" w:cs="Calibri"/>
          <w:i/>
          <w:iCs/>
          <w:sz w:val="28"/>
          <w:szCs w:val="28"/>
        </w:rPr>
        <w:t xml:space="preserve">“march over the dead bodies of their own brothers” </w:t>
      </w:r>
      <w:r w:rsidR="0056486E" w:rsidRPr="0056486E">
        <w:rPr>
          <w:rFonts w:ascii="Calibri" w:hAnsi="Calibri" w:cs="Calibri"/>
          <w:sz w:val="28"/>
          <w:szCs w:val="28"/>
        </w:rPr>
        <w:t xml:space="preserve">and </w:t>
      </w:r>
      <w:r w:rsidR="0056486E" w:rsidRPr="0056486E">
        <w:rPr>
          <w:rFonts w:ascii="Calibri" w:hAnsi="Calibri" w:cs="Calibri"/>
          <w:i/>
          <w:iCs/>
          <w:sz w:val="28"/>
          <w:szCs w:val="28"/>
        </w:rPr>
        <w:t xml:space="preserve">“wade through Irish blood” </w:t>
      </w:r>
      <w:r w:rsidR="0056486E" w:rsidRPr="0056486E">
        <w:rPr>
          <w:rFonts w:ascii="Calibri" w:hAnsi="Calibri" w:cs="Calibri"/>
          <w:sz w:val="28"/>
          <w:szCs w:val="28"/>
          <w:vertAlign w:val="superscript"/>
        </w:rPr>
        <w:footnoteReference w:id="34"/>
      </w:r>
      <w:r w:rsidR="0056486E" w:rsidRPr="0056486E">
        <w:rPr>
          <w:rFonts w:ascii="Calibri" w:hAnsi="Calibri" w:cs="Calibri"/>
          <w:i/>
          <w:iCs/>
          <w:sz w:val="28"/>
          <w:szCs w:val="28"/>
        </w:rPr>
        <w:t xml:space="preserve">. </w:t>
      </w:r>
      <w:r w:rsidR="0056486E" w:rsidRPr="0056486E">
        <w:rPr>
          <w:rFonts w:ascii="Calibri" w:hAnsi="Calibri" w:cs="Calibri"/>
          <w:sz w:val="28"/>
          <w:szCs w:val="28"/>
        </w:rPr>
        <w:t>Viewed</w:t>
      </w:r>
      <w:r w:rsidR="0056486E" w:rsidRPr="0056486E">
        <w:rPr>
          <w:rFonts w:ascii="Calibri" w:hAnsi="Calibri" w:cs="Calibri"/>
          <w:i/>
          <w:iCs/>
          <w:sz w:val="28"/>
          <w:szCs w:val="28"/>
        </w:rPr>
        <w:t xml:space="preserve"> </w:t>
      </w:r>
      <w:r w:rsidR="0056486E" w:rsidRPr="0056486E">
        <w:rPr>
          <w:rFonts w:ascii="Calibri" w:hAnsi="Calibri" w:cs="Calibri"/>
          <w:sz w:val="28"/>
          <w:szCs w:val="28"/>
        </w:rPr>
        <w:t xml:space="preserve">as incitement to violence- although he said it was a warning- it showed he no longer saw a political path to a free Ireland. Military action would be required, </w:t>
      </w:r>
      <w:r w:rsidR="00BA0805">
        <w:rPr>
          <w:rFonts w:ascii="Calibri" w:hAnsi="Calibri" w:cs="Calibri"/>
          <w:sz w:val="28"/>
          <w:szCs w:val="28"/>
        </w:rPr>
        <w:t xml:space="preserve">to overthrow </w:t>
      </w:r>
      <w:r w:rsidR="0056486E" w:rsidRPr="0056486E">
        <w:rPr>
          <w:rFonts w:ascii="Calibri" w:hAnsi="Calibri" w:cs="Calibri"/>
          <w:sz w:val="28"/>
          <w:szCs w:val="28"/>
        </w:rPr>
        <w:t>the Free State</w:t>
      </w:r>
      <w:r w:rsidR="00BA0805">
        <w:rPr>
          <w:rFonts w:ascii="Calibri" w:hAnsi="Calibri" w:cs="Calibri"/>
          <w:sz w:val="28"/>
          <w:szCs w:val="28"/>
        </w:rPr>
        <w:t xml:space="preserve"> government</w:t>
      </w:r>
      <w:r w:rsidR="0056486E" w:rsidRPr="0056486E">
        <w:rPr>
          <w:rFonts w:ascii="Calibri" w:hAnsi="Calibri" w:cs="Calibri"/>
          <w:i/>
          <w:iCs/>
          <w:sz w:val="28"/>
          <w:szCs w:val="28"/>
          <w:vertAlign w:val="superscript"/>
        </w:rPr>
        <w:t xml:space="preserve">  </w:t>
      </w:r>
      <w:r w:rsidR="0056486E" w:rsidRPr="0056486E">
        <w:rPr>
          <w:rFonts w:ascii="Calibri" w:hAnsi="Calibri" w:cs="Calibri"/>
          <w:sz w:val="28"/>
          <w:szCs w:val="28"/>
          <w:vertAlign w:val="superscript"/>
        </w:rPr>
        <w:footnoteReference w:id="35"/>
      </w:r>
      <w:r w:rsidR="0056486E" w:rsidRPr="0056486E">
        <w:rPr>
          <w:rFonts w:ascii="Calibri" w:hAnsi="Calibri" w:cs="Calibri"/>
          <w:i/>
          <w:iCs/>
          <w:sz w:val="28"/>
          <w:szCs w:val="28"/>
        </w:rPr>
        <w:t>.</w:t>
      </w:r>
      <w:bookmarkEnd w:id="7"/>
    </w:p>
    <w:p w14:paraId="0807EABE" w14:textId="778D6F05" w:rsidR="0056486E" w:rsidRPr="0056486E" w:rsidRDefault="0056486E" w:rsidP="0056486E">
      <w:pPr>
        <w:rPr>
          <w:rFonts w:ascii="Calibri" w:hAnsi="Calibri" w:cs="Calibri"/>
          <w:noProof/>
          <w:sz w:val="28"/>
          <w:szCs w:val="28"/>
        </w:rPr>
      </w:pPr>
      <w:r>
        <w:rPr>
          <w:rFonts w:ascii="Calibri" w:hAnsi="Calibri" w:cs="Calibri"/>
          <w:noProof/>
          <w:sz w:val="28"/>
          <w:szCs w:val="28"/>
        </w:rPr>
        <w:lastRenderedPageBreak/>
        <w:drawing>
          <wp:inline distT="0" distB="0" distL="0" distR="0" wp14:anchorId="0528B709" wp14:editId="6F06F426">
            <wp:extent cx="2689860" cy="3870960"/>
            <wp:effectExtent l="0" t="0" r="0" b="0"/>
            <wp:docPr id="12977719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9860" cy="3870960"/>
                    </a:xfrm>
                    <a:prstGeom prst="rect">
                      <a:avLst/>
                    </a:prstGeom>
                    <a:noFill/>
                  </pic:spPr>
                </pic:pic>
              </a:graphicData>
            </a:graphic>
          </wp:inline>
        </w:drawing>
      </w:r>
      <w:r>
        <w:rPr>
          <w:rFonts w:ascii="Calibri" w:hAnsi="Calibri" w:cs="Calibri"/>
          <w:noProof/>
          <w:sz w:val="28"/>
          <w:szCs w:val="28"/>
        </w:rPr>
        <w:t xml:space="preserve">       </w:t>
      </w:r>
      <w:r>
        <w:rPr>
          <w:rFonts w:ascii="Calibri" w:hAnsi="Calibri" w:cs="Calibri"/>
          <w:noProof/>
          <w:sz w:val="28"/>
          <w:szCs w:val="28"/>
        </w:rPr>
        <w:drawing>
          <wp:inline distT="0" distB="0" distL="0" distR="0" wp14:anchorId="6B276ECE" wp14:editId="19DC252C">
            <wp:extent cx="2667000" cy="3855720"/>
            <wp:effectExtent l="0" t="0" r="0" b="0"/>
            <wp:docPr id="8599806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3855720"/>
                    </a:xfrm>
                    <a:prstGeom prst="rect">
                      <a:avLst/>
                    </a:prstGeom>
                    <a:noFill/>
                  </pic:spPr>
                </pic:pic>
              </a:graphicData>
            </a:graphic>
          </wp:inline>
        </w:drawing>
      </w:r>
      <w:r w:rsidRPr="0056486E">
        <w:rPr>
          <w:rFonts w:ascii="Calibri" w:hAnsi="Calibri" w:cs="Calibri"/>
          <w:sz w:val="28"/>
          <w:szCs w:val="28"/>
        </w:rPr>
        <w:t xml:space="preserve"> </w:t>
      </w:r>
      <w:r w:rsidRPr="00803FE8">
        <w:rPr>
          <w:rFonts w:ascii="Calibri" w:hAnsi="Calibri" w:cs="Calibri"/>
          <w:sz w:val="24"/>
          <w:szCs w:val="24"/>
        </w:rPr>
        <w:t>Image</w:t>
      </w:r>
      <w:r w:rsidR="00555FB0">
        <w:rPr>
          <w:rFonts w:ascii="Calibri" w:hAnsi="Calibri" w:cs="Calibri"/>
          <w:sz w:val="24"/>
          <w:szCs w:val="24"/>
        </w:rPr>
        <w:t xml:space="preserve"> 7</w:t>
      </w:r>
      <w:r w:rsidR="00FC2C38" w:rsidRPr="00803FE8">
        <w:rPr>
          <w:rFonts w:ascii="Calibri" w:hAnsi="Calibri" w:cs="Calibri"/>
          <w:sz w:val="24"/>
          <w:szCs w:val="24"/>
        </w:rPr>
        <w:t>.</w:t>
      </w:r>
      <w:r w:rsidRPr="00803FE8">
        <w:rPr>
          <w:rFonts w:ascii="Calibri" w:hAnsi="Calibri" w:cs="Calibri"/>
          <w:i/>
          <w:iCs/>
          <w:sz w:val="24"/>
          <w:szCs w:val="24"/>
        </w:rPr>
        <w:t xml:space="preserve"> </w:t>
      </w:r>
      <w:r w:rsidRPr="00803FE8">
        <w:rPr>
          <w:rFonts w:ascii="Calibri" w:hAnsi="Calibri" w:cs="Calibri"/>
          <w:sz w:val="24"/>
          <w:szCs w:val="24"/>
        </w:rPr>
        <w:t xml:space="preserve">Anti-Treaty propaganda leaflet   </w:t>
      </w:r>
      <w:r w:rsidR="00803FE8">
        <w:rPr>
          <w:rFonts w:ascii="Calibri" w:hAnsi="Calibri" w:cs="Calibri"/>
          <w:sz w:val="24"/>
          <w:szCs w:val="24"/>
        </w:rPr>
        <w:t xml:space="preserve">            </w:t>
      </w:r>
      <w:r w:rsidRPr="00803FE8">
        <w:rPr>
          <w:rFonts w:ascii="Calibri" w:hAnsi="Calibri" w:cs="Calibri"/>
          <w:sz w:val="24"/>
          <w:szCs w:val="24"/>
        </w:rPr>
        <w:t xml:space="preserve"> Pro-Treaty propaganda leaflet</w:t>
      </w:r>
    </w:p>
    <w:p w14:paraId="050DD21C" w14:textId="77777777" w:rsidR="0056486E" w:rsidRDefault="0056486E" w:rsidP="002E1D6D">
      <w:pPr>
        <w:rPr>
          <w:rFonts w:ascii="Calibri" w:hAnsi="Calibri" w:cs="Calibri"/>
          <w:sz w:val="28"/>
          <w:szCs w:val="28"/>
        </w:rPr>
      </w:pPr>
    </w:p>
    <w:p w14:paraId="232A75DB" w14:textId="56227113" w:rsidR="005C19BE" w:rsidRDefault="00FC2C38" w:rsidP="005C19BE">
      <w:pPr>
        <w:rPr>
          <w:rFonts w:ascii="Calibri" w:hAnsi="Calibri" w:cs="Calibri"/>
          <w:sz w:val="28"/>
          <w:szCs w:val="28"/>
        </w:rPr>
      </w:pPr>
      <w:r>
        <w:rPr>
          <w:rFonts w:ascii="Calibri" w:hAnsi="Calibri" w:cs="Calibri"/>
          <w:sz w:val="28"/>
          <w:szCs w:val="28"/>
        </w:rPr>
        <w:t xml:space="preserve"> </w:t>
      </w:r>
      <w:r w:rsidR="005C19BE">
        <w:rPr>
          <w:rFonts w:ascii="Calibri" w:hAnsi="Calibri" w:cs="Calibri"/>
          <w:sz w:val="28"/>
          <w:szCs w:val="28"/>
        </w:rPr>
        <w:t xml:space="preserve"> </w:t>
      </w:r>
      <w:r w:rsidR="00DF5640">
        <w:rPr>
          <w:rFonts w:ascii="Calibri" w:hAnsi="Calibri" w:cs="Calibri"/>
          <w:sz w:val="28"/>
          <w:szCs w:val="28"/>
        </w:rPr>
        <w:t xml:space="preserve">With Arthur Griffith as President </w:t>
      </w:r>
      <w:r w:rsidR="00DF5640">
        <w:rPr>
          <w:rStyle w:val="FootnoteReference"/>
          <w:rFonts w:ascii="Calibri" w:hAnsi="Calibri" w:cs="Calibri"/>
          <w:sz w:val="28"/>
          <w:szCs w:val="28"/>
        </w:rPr>
        <w:footnoteReference w:id="36"/>
      </w:r>
      <w:r w:rsidR="005C19BE">
        <w:rPr>
          <w:rFonts w:ascii="Calibri" w:hAnsi="Calibri" w:cs="Calibri"/>
          <w:sz w:val="28"/>
          <w:szCs w:val="28"/>
        </w:rPr>
        <w:t xml:space="preserve"> Collins as </w:t>
      </w:r>
      <w:r w:rsidR="005C19BE" w:rsidRPr="005C19BE">
        <w:rPr>
          <w:rFonts w:ascii="Calibri" w:hAnsi="Calibri" w:cs="Calibri"/>
          <w:sz w:val="28"/>
          <w:szCs w:val="28"/>
        </w:rPr>
        <w:t>became Commander-in-Chief of the first Irish National Army, travelling the country with armed guards. He was up against de Valera and the anti-Treaty IRA who tried to prevent him speaking on the grounds of “the</w:t>
      </w:r>
      <w:r w:rsidR="005C19BE" w:rsidRPr="005C19BE">
        <w:rPr>
          <w:rFonts w:ascii="Calibri" w:hAnsi="Calibri" w:cs="Calibri"/>
          <w:i/>
          <w:iCs/>
          <w:sz w:val="28"/>
          <w:szCs w:val="28"/>
        </w:rPr>
        <w:t xml:space="preserve"> Free State Army is entering this county in a provocative manner”</w:t>
      </w:r>
      <w:r w:rsidR="005C19BE" w:rsidRPr="005C19BE">
        <w:rPr>
          <w:rFonts w:ascii="Calibri" w:hAnsi="Calibri" w:cs="Calibri"/>
          <w:sz w:val="28"/>
          <w:szCs w:val="28"/>
        </w:rPr>
        <w:t xml:space="preserve"> </w:t>
      </w:r>
      <w:r w:rsidR="005C19BE" w:rsidRPr="005C19BE">
        <w:rPr>
          <w:rFonts w:ascii="Calibri" w:hAnsi="Calibri" w:cs="Calibri"/>
          <w:sz w:val="28"/>
          <w:szCs w:val="28"/>
          <w:vertAlign w:val="superscript"/>
        </w:rPr>
        <w:footnoteReference w:id="37"/>
      </w:r>
      <w:r w:rsidR="005C19BE" w:rsidRPr="005C19BE">
        <w:rPr>
          <w:rFonts w:ascii="Calibri" w:hAnsi="Calibri" w:cs="Calibri"/>
          <w:sz w:val="28"/>
          <w:szCs w:val="28"/>
        </w:rPr>
        <w:t>.</w:t>
      </w:r>
      <w:r w:rsidR="005C19BE">
        <w:rPr>
          <w:rFonts w:ascii="Calibri" w:hAnsi="Calibri" w:cs="Calibri"/>
          <w:sz w:val="28"/>
          <w:szCs w:val="28"/>
        </w:rPr>
        <w:t xml:space="preserve"> </w:t>
      </w:r>
      <w:r w:rsidR="00BA0805">
        <w:rPr>
          <w:rFonts w:ascii="Calibri" w:hAnsi="Calibri" w:cs="Calibri"/>
          <w:sz w:val="28"/>
          <w:szCs w:val="28"/>
        </w:rPr>
        <w:t>R</w:t>
      </w:r>
      <w:r w:rsidR="005C19BE">
        <w:rPr>
          <w:rFonts w:ascii="Calibri" w:hAnsi="Calibri" w:cs="Calibri"/>
          <w:sz w:val="28"/>
          <w:szCs w:val="28"/>
        </w:rPr>
        <w:t>allies were well attended, with a backdrop of simmering violence. In a country saturated with guns it was a threat to individuals and the establishment of the new Free State.</w:t>
      </w:r>
      <w:r w:rsidR="005C19BE" w:rsidRPr="005C19BE">
        <w:rPr>
          <w:rFonts w:ascii="Calibri" w:eastAsia="Times New Roman" w:hAnsi="Calibri" w:cs="Calibri"/>
          <w:color w:val="000000"/>
          <w:kern w:val="0"/>
          <w:sz w:val="28"/>
          <w:szCs w:val="28"/>
          <w:lang w:eastAsia="en-GB"/>
          <w14:ligatures w14:val="none"/>
        </w:rPr>
        <w:t xml:space="preserve"> </w:t>
      </w:r>
      <w:r w:rsidR="005C19BE">
        <w:rPr>
          <w:rFonts w:ascii="Calibri" w:hAnsi="Calibri" w:cs="Calibri"/>
          <w:sz w:val="28"/>
          <w:szCs w:val="28"/>
        </w:rPr>
        <w:t>T</w:t>
      </w:r>
      <w:r w:rsidR="005C19BE" w:rsidRPr="005C19BE">
        <w:rPr>
          <w:rFonts w:ascii="Calibri" w:hAnsi="Calibri" w:cs="Calibri"/>
          <w:sz w:val="28"/>
          <w:szCs w:val="28"/>
        </w:rPr>
        <w:t xml:space="preserve">he anti-Treaty I.R.A. entrenched in the Four Courts </w:t>
      </w:r>
      <w:r w:rsidR="005C19BE">
        <w:rPr>
          <w:rFonts w:ascii="Calibri" w:hAnsi="Calibri" w:cs="Calibri"/>
          <w:sz w:val="28"/>
          <w:szCs w:val="28"/>
        </w:rPr>
        <w:t xml:space="preserve">in Dublin, </w:t>
      </w:r>
      <w:r w:rsidR="005C19BE" w:rsidRPr="005C19BE">
        <w:rPr>
          <w:rFonts w:ascii="Calibri" w:hAnsi="Calibri" w:cs="Calibri"/>
          <w:sz w:val="28"/>
          <w:szCs w:val="28"/>
        </w:rPr>
        <w:t>set up a Council of War. The British pointed out to Collins their occupation was contrary to the Treaty, and on the 27</w:t>
      </w:r>
      <w:r w:rsidR="005C19BE" w:rsidRPr="005C19BE">
        <w:rPr>
          <w:rFonts w:ascii="Calibri" w:hAnsi="Calibri" w:cs="Calibri"/>
          <w:sz w:val="28"/>
          <w:szCs w:val="28"/>
          <w:vertAlign w:val="superscript"/>
        </w:rPr>
        <w:t>th</w:t>
      </w:r>
      <w:r w:rsidR="005C19BE" w:rsidRPr="005C19BE">
        <w:rPr>
          <w:rFonts w:ascii="Calibri" w:hAnsi="Calibri" w:cs="Calibri"/>
          <w:sz w:val="28"/>
          <w:szCs w:val="28"/>
        </w:rPr>
        <w:t xml:space="preserve"> of June 1922, the Free State Army started firing on the Four Courts, and the Civil War began </w:t>
      </w:r>
      <w:r w:rsidR="005C19BE" w:rsidRPr="005C19BE">
        <w:rPr>
          <w:rFonts w:ascii="Calibri" w:hAnsi="Calibri" w:cs="Calibri"/>
          <w:sz w:val="28"/>
          <w:szCs w:val="28"/>
          <w:vertAlign w:val="superscript"/>
        </w:rPr>
        <w:footnoteReference w:id="38"/>
      </w:r>
      <w:r w:rsidR="005C19BE" w:rsidRPr="005C19BE">
        <w:rPr>
          <w:rFonts w:ascii="Calibri" w:hAnsi="Calibri" w:cs="Calibri"/>
          <w:sz w:val="28"/>
          <w:szCs w:val="28"/>
        </w:rPr>
        <w:t xml:space="preserve"> .</w:t>
      </w:r>
    </w:p>
    <w:p w14:paraId="5830E454" w14:textId="2A5F2796" w:rsidR="007A5DEB" w:rsidRDefault="00EF6777">
      <w:pPr>
        <w:rPr>
          <w:rFonts w:ascii="Calibri" w:hAnsi="Calibri" w:cs="Calibri"/>
          <w:sz w:val="28"/>
          <w:szCs w:val="28"/>
        </w:rPr>
      </w:pPr>
      <w:r>
        <w:rPr>
          <w:rFonts w:ascii="Calibri" w:hAnsi="Calibri" w:cs="Calibri"/>
          <w:sz w:val="28"/>
          <w:szCs w:val="28"/>
        </w:rPr>
        <w:t xml:space="preserve"> The suppression of the anti-Treaty resistance </w:t>
      </w:r>
      <w:r w:rsidR="00555FB0">
        <w:rPr>
          <w:rFonts w:ascii="Calibri" w:hAnsi="Calibri" w:cs="Calibri"/>
          <w:sz w:val="28"/>
          <w:szCs w:val="28"/>
        </w:rPr>
        <w:t xml:space="preserve">was </w:t>
      </w:r>
      <w:r w:rsidR="008701BA">
        <w:rPr>
          <w:rFonts w:ascii="Calibri" w:hAnsi="Calibri" w:cs="Calibri"/>
          <w:sz w:val="28"/>
          <w:szCs w:val="28"/>
        </w:rPr>
        <w:t xml:space="preserve">bitter and violent. </w:t>
      </w:r>
      <w:r w:rsidRPr="00EF6777">
        <w:rPr>
          <w:rFonts w:ascii="Calibri" w:hAnsi="Calibri" w:cs="Calibri"/>
          <w:sz w:val="28"/>
          <w:szCs w:val="28"/>
        </w:rPr>
        <w:t xml:space="preserve">The </w:t>
      </w:r>
      <w:proofErr w:type="spellStart"/>
      <w:r w:rsidRPr="00EF6777">
        <w:rPr>
          <w:rFonts w:ascii="Calibri" w:hAnsi="Calibri" w:cs="Calibri"/>
          <w:sz w:val="28"/>
          <w:szCs w:val="28"/>
        </w:rPr>
        <w:t>Ballyseedy</w:t>
      </w:r>
      <w:proofErr w:type="spellEnd"/>
      <w:r w:rsidRPr="00EF6777">
        <w:rPr>
          <w:rFonts w:ascii="Calibri" w:hAnsi="Calibri" w:cs="Calibri"/>
          <w:sz w:val="28"/>
          <w:szCs w:val="28"/>
        </w:rPr>
        <w:t xml:space="preserve"> massacre in Kerry in 1923 became a ‘</w:t>
      </w:r>
      <w:proofErr w:type="spellStart"/>
      <w:r w:rsidRPr="00EF6777">
        <w:rPr>
          <w:rFonts w:ascii="Calibri" w:hAnsi="Calibri" w:cs="Calibri"/>
          <w:sz w:val="28"/>
          <w:szCs w:val="28"/>
        </w:rPr>
        <w:t>catchcry</w:t>
      </w:r>
      <w:proofErr w:type="spellEnd"/>
      <w:r w:rsidRPr="00EF6777">
        <w:rPr>
          <w:rFonts w:ascii="Calibri" w:hAnsi="Calibri" w:cs="Calibri"/>
          <w:sz w:val="28"/>
          <w:szCs w:val="28"/>
        </w:rPr>
        <w:t>’ of the politics at that time, representing the extremes of inhumanity. Irishmen chained Irishmen to a bomb set on a timer and watched them pray before their death</w:t>
      </w:r>
      <w:r w:rsidRPr="00EF6777">
        <w:rPr>
          <w:rFonts w:ascii="Calibri" w:hAnsi="Calibri" w:cs="Calibri"/>
          <w:sz w:val="28"/>
          <w:szCs w:val="28"/>
          <w:vertAlign w:val="superscript"/>
        </w:rPr>
        <w:footnoteReference w:id="39"/>
      </w:r>
      <w:r w:rsidRPr="00EF6777">
        <w:rPr>
          <w:rFonts w:ascii="Calibri" w:hAnsi="Calibri" w:cs="Calibri"/>
          <w:sz w:val="28"/>
          <w:szCs w:val="28"/>
        </w:rPr>
        <w:t xml:space="preserve"> . </w:t>
      </w:r>
      <w:r w:rsidRPr="007A5DEB">
        <w:rPr>
          <w:rFonts w:ascii="Calibri" w:hAnsi="Calibri" w:cs="Calibri"/>
          <w:sz w:val="28"/>
          <w:szCs w:val="28"/>
        </w:rPr>
        <w:t xml:space="preserve">The civil war </w:t>
      </w:r>
      <w:r w:rsidRPr="007A5DEB">
        <w:rPr>
          <w:rFonts w:ascii="Calibri" w:hAnsi="Calibri" w:cs="Calibri"/>
          <w:sz w:val="28"/>
          <w:szCs w:val="28"/>
        </w:rPr>
        <w:lastRenderedPageBreak/>
        <w:t xml:space="preserve">hardened the attitude of Sir James Craig in Ulster </w:t>
      </w:r>
      <w:r w:rsidRPr="007A5DEB">
        <w:rPr>
          <w:rFonts w:ascii="Calibri" w:hAnsi="Calibri" w:cs="Calibri"/>
          <w:sz w:val="28"/>
          <w:szCs w:val="28"/>
          <w:vertAlign w:val="superscript"/>
        </w:rPr>
        <w:footnoteReference w:id="40"/>
      </w:r>
      <w:r w:rsidRPr="007A5DEB">
        <w:rPr>
          <w:rFonts w:ascii="Calibri" w:hAnsi="Calibri" w:cs="Calibri"/>
          <w:sz w:val="28"/>
          <w:szCs w:val="28"/>
        </w:rPr>
        <w:t>, and the stage was set for a divided Ireland, both North and South, and pro against anti-Treaty.</w:t>
      </w:r>
    </w:p>
    <w:p w14:paraId="2B84362F" w14:textId="77777777" w:rsidR="007A5DEB" w:rsidRDefault="007A5DEB">
      <w:pPr>
        <w:rPr>
          <w:rFonts w:ascii="Calibri" w:hAnsi="Calibri" w:cs="Calibri"/>
          <w:sz w:val="28"/>
          <w:szCs w:val="28"/>
        </w:rPr>
      </w:pPr>
    </w:p>
    <w:p w14:paraId="0285AFDA" w14:textId="3A37A844" w:rsidR="007A5DEB" w:rsidRDefault="007A5DEB" w:rsidP="007A5DEB">
      <w:pPr>
        <w:rPr>
          <w:rFonts w:ascii="Calibri" w:hAnsi="Calibri" w:cs="Calibri"/>
          <w:sz w:val="28"/>
          <w:szCs w:val="28"/>
        </w:rPr>
      </w:pPr>
      <w:r>
        <w:rPr>
          <w:rFonts w:ascii="Calibri" w:hAnsi="Calibri" w:cs="Calibri"/>
          <w:sz w:val="28"/>
          <w:szCs w:val="28"/>
        </w:rPr>
        <w:t xml:space="preserve">  Conclusion.</w:t>
      </w:r>
    </w:p>
    <w:p w14:paraId="72F40CA0" w14:textId="622359F6" w:rsidR="00B952A6" w:rsidRDefault="00CC4952" w:rsidP="007A5DEB">
      <w:pPr>
        <w:rPr>
          <w:rFonts w:ascii="Calibri" w:hAnsi="Calibri" w:cs="Calibri"/>
          <w:sz w:val="28"/>
          <w:szCs w:val="28"/>
        </w:rPr>
      </w:pPr>
      <w:r>
        <w:rPr>
          <w:rFonts w:ascii="Calibri" w:hAnsi="Calibri" w:cs="Calibri"/>
          <w:sz w:val="28"/>
          <w:szCs w:val="28"/>
        </w:rPr>
        <w:t xml:space="preserve"> Republicanism</w:t>
      </w:r>
      <w:r w:rsidR="00144715">
        <w:rPr>
          <w:rFonts w:ascii="Calibri" w:hAnsi="Calibri" w:cs="Calibri"/>
          <w:sz w:val="28"/>
          <w:szCs w:val="28"/>
        </w:rPr>
        <w:t xml:space="preserve"> </w:t>
      </w:r>
      <w:r>
        <w:rPr>
          <w:rFonts w:ascii="Calibri" w:hAnsi="Calibri" w:cs="Calibri"/>
          <w:sz w:val="28"/>
          <w:szCs w:val="28"/>
        </w:rPr>
        <w:t xml:space="preserve">was deeply challenged by the division of the new </w:t>
      </w:r>
      <w:r w:rsidR="00BA0805">
        <w:rPr>
          <w:rFonts w:ascii="Calibri" w:hAnsi="Calibri" w:cs="Calibri"/>
          <w:sz w:val="28"/>
          <w:szCs w:val="28"/>
        </w:rPr>
        <w:t xml:space="preserve">Free State </w:t>
      </w:r>
      <w:r>
        <w:rPr>
          <w:rFonts w:ascii="Calibri" w:hAnsi="Calibri" w:cs="Calibri"/>
          <w:sz w:val="28"/>
          <w:szCs w:val="28"/>
        </w:rPr>
        <w:t xml:space="preserve">government. However, the desire for </w:t>
      </w:r>
      <w:r w:rsidR="004E39D7">
        <w:rPr>
          <w:rFonts w:ascii="Calibri" w:hAnsi="Calibri" w:cs="Calibri"/>
          <w:sz w:val="28"/>
          <w:szCs w:val="28"/>
        </w:rPr>
        <w:t xml:space="preserve">a Republic </w:t>
      </w:r>
      <w:r>
        <w:rPr>
          <w:rFonts w:ascii="Calibri" w:hAnsi="Calibri" w:cs="Calibri"/>
          <w:sz w:val="28"/>
          <w:szCs w:val="28"/>
        </w:rPr>
        <w:t xml:space="preserve">never went away. </w:t>
      </w:r>
    </w:p>
    <w:p w14:paraId="52FBD5DA" w14:textId="11340CFE" w:rsidR="00B952A6" w:rsidRDefault="00B952A6" w:rsidP="007A5DEB">
      <w:pPr>
        <w:rPr>
          <w:rFonts w:ascii="Calibri" w:hAnsi="Calibri" w:cs="Calibri"/>
          <w:sz w:val="28"/>
          <w:szCs w:val="28"/>
        </w:rPr>
      </w:pPr>
      <w:r>
        <w:rPr>
          <w:rFonts w:ascii="Calibri" w:hAnsi="Calibri" w:cs="Calibri"/>
          <w:sz w:val="28"/>
          <w:szCs w:val="28"/>
        </w:rPr>
        <w:t xml:space="preserve"> The personalities involved on centre stage were representatives of </w:t>
      </w:r>
      <w:r w:rsidR="00FD7586">
        <w:rPr>
          <w:rFonts w:ascii="Calibri" w:hAnsi="Calibri" w:cs="Calibri"/>
          <w:sz w:val="28"/>
          <w:szCs w:val="28"/>
        </w:rPr>
        <w:t xml:space="preserve">threads in </w:t>
      </w:r>
      <w:r>
        <w:rPr>
          <w:rFonts w:ascii="Calibri" w:hAnsi="Calibri" w:cs="Calibri"/>
          <w:sz w:val="28"/>
          <w:szCs w:val="28"/>
        </w:rPr>
        <w:t xml:space="preserve">the whole. </w:t>
      </w:r>
      <w:r w:rsidR="00FD7586">
        <w:rPr>
          <w:rFonts w:ascii="Calibri" w:hAnsi="Calibri" w:cs="Calibri"/>
          <w:sz w:val="28"/>
          <w:szCs w:val="28"/>
        </w:rPr>
        <w:t xml:space="preserve">De Valera </w:t>
      </w:r>
      <w:r w:rsidR="00EF6777">
        <w:rPr>
          <w:rFonts w:ascii="Calibri" w:hAnsi="Calibri" w:cs="Calibri"/>
          <w:sz w:val="28"/>
          <w:szCs w:val="28"/>
        </w:rPr>
        <w:t>was a</w:t>
      </w:r>
      <w:r w:rsidR="00FD7586">
        <w:rPr>
          <w:rFonts w:ascii="Calibri" w:hAnsi="Calibri" w:cs="Calibri"/>
          <w:sz w:val="28"/>
          <w:szCs w:val="28"/>
        </w:rPr>
        <w:t xml:space="preserve"> charismatic and unifying leader</w:t>
      </w:r>
      <w:r w:rsidR="00144715">
        <w:rPr>
          <w:rFonts w:ascii="Calibri" w:hAnsi="Calibri" w:cs="Calibri"/>
          <w:sz w:val="28"/>
          <w:szCs w:val="28"/>
        </w:rPr>
        <w:t xml:space="preserve">. </w:t>
      </w:r>
      <w:r w:rsidR="00FD7586">
        <w:rPr>
          <w:rFonts w:ascii="Calibri" w:hAnsi="Calibri" w:cs="Calibri"/>
          <w:sz w:val="28"/>
          <w:szCs w:val="28"/>
        </w:rPr>
        <w:t xml:space="preserve">Without </w:t>
      </w:r>
      <w:r w:rsidR="00144715">
        <w:rPr>
          <w:rFonts w:ascii="Calibri" w:hAnsi="Calibri" w:cs="Calibri"/>
          <w:sz w:val="28"/>
          <w:szCs w:val="28"/>
        </w:rPr>
        <w:t>t</w:t>
      </w:r>
      <w:r w:rsidR="00FD7586">
        <w:rPr>
          <w:rFonts w:ascii="Calibri" w:hAnsi="Calibri" w:cs="Calibri"/>
          <w:sz w:val="28"/>
          <w:szCs w:val="28"/>
        </w:rPr>
        <w:t>his ability</w:t>
      </w:r>
      <w:r w:rsidR="00144715">
        <w:rPr>
          <w:rFonts w:ascii="Calibri" w:hAnsi="Calibri" w:cs="Calibri"/>
          <w:sz w:val="28"/>
          <w:szCs w:val="28"/>
        </w:rPr>
        <w:t xml:space="preserve">, </w:t>
      </w:r>
      <w:r w:rsidR="00FD7586">
        <w:rPr>
          <w:rFonts w:ascii="Calibri" w:hAnsi="Calibri" w:cs="Calibri"/>
          <w:sz w:val="28"/>
          <w:szCs w:val="28"/>
        </w:rPr>
        <w:t xml:space="preserve">Sinn Fein would not have </w:t>
      </w:r>
      <w:r w:rsidR="00BA0805">
        <w:rPr>
          <w:rFonts w:ascii="Calibri" w:hAnsi="Calibri" w:cs="Calibri"/>
          <w:sz w:val="28"/>
          <w:szCs w:val="28"/>
        </w:rPr>
        <w:t xml:space="preserve">won </w:t>
      </w:r>
      <w:r w:rsidR="00FD7586">
        <w:rPr>
          <w:rFonts w:ascii="Calibri" w:hAnsi="Calibri" w:cs="Calibri"/>
          <w:sz w:val="28"/>
          <w:szCs w:val="28"/>
        </w:rPr>
        <w:t>the votes, to set up the Dail, and to bring the British government to the table.</w:t>
      </w:r>
    </w:p>
    <w:p w14:paraId="3A88A8B2" w14:textId="05B22EDC" w:rsidR="007A5DEB" w:rsidRDefault="00EF6777" w:rsidP="00BA0805">
      <w:pPr>
        <w:rPr>
          <w:rFonts w:ascii="Calibri" w:hAnsi="Calibri" w:cs="Calibri"/>
          <w:sz w:val="28"/>
          <w:szCs w:val="28"/>
        </w:rPr>
      </w:pPr>
      <w:r>
        <w:rPr>
          <w:rFonts w:ascii="Calibri" w:hAnsi="Calibri" w:cs="Calibri"/>
          <w:sz w:val="28"/>
          <w:szCs w:val="28"/>
        </w:rPr>
        <w:t xml:space="preserve"> Other </w:t>
      </w:r>
      <w:r w:rsidR="004E39D7">
        <w:rPr>
          <w:rFonts w:ascii="Calibri" w:hAnsi="Calibri" w:cs="Calibri"/>
          <w:sz w:val="28"/>
          <w:szCs w:val="28"/>
        </w:rPr>
        <w:t xml:space="preserve">personalities </w:t>
      </w:r>
      <w:r>
        <w:rPr>
          <w:rFonts w:ascii="Calibri" w:hAnsi="Calibri" w:cs="Calibri"/>
          <w:sz w:val="28"/>
          <w:szCs w:val="28"/>
        </w:rPr>
        <w:t xml:space="preserve">represented elements of the fight. From Collins the pragmatist, to </w:t>
      </w:r>
      <w:proofErr w:type="spellStart"/>
      <w:r>
        <w:rPr>
          <w:rFonts w:ascii="Calibri" w:hAnsi="Calibri" w:cs="Calibri"/>
          <w:sz w:val="28"/>
          <w:szCs w:val="28"/>
        </w:rPr>
        <w:t>Brugha</w:t>
      </w:r>
      <w:proofErr w:type="spellEnd"/>
      <w:r>
        <w:rPr>
          <w:rFonts w:ascii="Calibri" w:hAnsi="Calibri" w:cs="Calibri"/>
          <w:sz w:val="28"/>
          <w:szCs w:val="28"/>
        </w:rPr>
        <w:t xml:space="preserve"> the idealist, they all were figureheads in th</w:t>
      </w:r>
      <w:r w:rsidR="004E39D7">
        <w:rPr>
          <w:rFonts w:ascii="Calibri" w:hAnsi="Calibri" w:cs="Calibri"/>
          <w:sz w:val="28"/>
          <w:szCs w:val="28"/>
        </w:rPr>
        <w:t>e story</w:t>
      </w:r>
      <w:r>
        <w:rPr>
          <w:rFonts w:ascii="Calibri" w:hAnsi="Calibri" w:cs="Calibri"/>
          <w:sz w:val="28"/>
          <w:szCs w:val="28"/>
        </w:rPr>
        <w:t xml:space="preserve">. </w:t>
      </w:r>
      <w:r w:rsidR="00BA0805" w:rsidRPr="00BA0805">
        <w:rPr>
          <w:rFonts w:ascii="Calibri" w:hAnsi="Calibri" w:cs="Calibri"/>
          <w:sz w:val="28"/>
          <w:szCs w:val="28"/>
        </w:rPr>
        <w:t>The dynamic combination of competing personalities, entrenched visions and conflicting roles</w:t>
      </w:r>
      <w:r w:rsidR="00BA0805">
        <w:rPr>
          <w:rFonts w:ascii="Calibri" w:hAnsi="Calibri" w:cs="Calibri"/>
          <w:sz w:val="28"/>
          <w:szCs w:val="28"/>
        </w:rPr>
        <w:t xml:space="preserve"> </w:t>
      </w:r>
      <w:r w:rsidR="00BA0805" w:rsidRPr="00BA0805">
        <w:rPr>
          <w:rFonts w:ascii="Calibri" w:hAnsi="Calibri" w:cs="Calibri"/>
          <w:sz w:val="28"/>
          <w:szCs w:val="28"/>
        </w:rPr>
        <w:t xml:space="preserve">fuelled the Republican </w:t>
      </w:r>
      <w:r w:rsidR="00555FB0" w:rsidRPr="00BA0805">
        <w:rPr>
          <w:rFonts w:ascii="Calibri" w:hAnsi="Calibri" w:cs="Calibri"/>
          <w:sz w:val="28"/>
          <w:szCs w:val="28"/>
        </w:rPr>
        <w:t>discourse</w:t>
      </w:r>
      <w:r w:rsidR="00555FB0">
        <w:rPr>
          <w:rFonts w:ascii="Calibri" w:hAnsi="Calibri" w:cs="Calibri"/>
          <w:sz w:val="28"/>
          <w:szCs w:val="28"/>
        </w:rPr>
        <w:t>. Many</w:t>
      </w:r>
      <w:r>
        <w:rPr>
          <w:rFonts w:ascii="Calibri" w:hAnsi="Calibri" w:cs="Calibri"/>
          <w:sz w:val="28"/>
          <w:szCs w:val="28"/>
        </w:rPr>
        <w:t xml:space="preserve"> died, becoming </w:t>
      </w:r>
      <w:r w:rsidR="00DF5640">
        <w:rPr>
          <w:rFonts w:ascii="Calibri" w:hAnsi="Calibri" w:cs="Calibri"/>
          <w:sz w:val="28"/>
          <w:szCs w:val="28"/>
        </w:rPr>
        <w:t>heroes in folklore</w:t>
      </w:r>
      <w:r w:rsidR="004E39D7">
        <w:rPr>
          <w:rFonts w:ascii="Calibri" w:hAnsi="Calibri" w:cs="Calibri"/>
          <w:sz w:val="28"/>
          <w:szCs w:val="28"/>
        </w:rPr>
        <w:t xml:space="preserve">, sacrificing themselves in the hope for peace. Both Collins and </w:t>
      </w:r>
      <w:proofErr w:type="spellStart"/>
      <w:r w:rsidR="004E39D7">
        <w:rPr>
          <w:rFonts w:ascii="Calibri" w:hAnsi="Calibri" w:cs="Calibri"/>
          <w:sz w:val="28"/>
          <w:szCs w:val="28"/>
        </w:rPr>
        <w:t>Brugha</w:t>
      </w:r>
      <w:proofErr w:type="spellEnd"/>
      <w:r w:rsidR="004E39D7">
        <w:rPr>
          <w:rFonts w:ascii="Calibri" w:hAnsi="Calibri" w:cs="Calibri"/>
          <w:sz w:val="28"/>
          <w:szCs w:val="28"/>
        </w:rPr>
        <w:t xml:space="preserve"> knew of their probable </w:t>
      </w:r>
      <w:r w:rsidR="000F68CF">
        <w:rPr>
          <w:rFonts w:ascii="Calibri" w:hAnsi="Calibri" w:cs="Calibri"/>
          <w:sz w:val="28"/>
          <w:szCs w:val="28"/>
        </w:rPr>
        <w:t>deaths and</w:t>
      </w:r>
      <w:r w:rsidR="004E39D7">
        <w:rPr>
          <w:rFonts w:ascii="Calibri" w:hAnsi="Calibri" w:cs="Calibri"/>
          <w:sz w:val="28"/>
          <w:szCs w:val="28"/>
        </w:rPr>
        <w:t xml:space="preserve"> faced it anyway. Collins wrote</w:t>
      </w:r>
      <w:r w:rsidR="00F0556C">
        <w:rPr>
          <w:rFonts w:ascii="Calibri" w:hAnsi="Calibri" w:cs="Calibri"/>
          <w:sz w:val="28"/>
          <w:szCs w:val="28"/>
        </w:rPr>
        <w:t xml:space="preserve"> on signing the Treaty</w:t>
      </w:r>
      <w:r w:rsidR="004E39D7">
        <w:rPr>
          <w:rFonts w:ascii="Calibri" w:hAnsi="Calibri" w:cs="Calibri"/>
          <w:sz w:val="28"/>
          <w:szCs w:val="28"/>
        </w:rPr>
        <w:t xml:space="preserve"> </w:t>
      </w:r>
      <w:r w:rsidR="004E39D7" w:rsidRPr="004E39D7">
        <w:rPr>
          <w:rFonts w:ascii="Calibri" w:hAnsi="Calibri" w:cs="Calibri"/>
          <w:i/>
          <w:iCs/>
          <w:sz w:val="28"/>
          <w:szCs w:val="28"/>
        </w:rPr>
        <w:t>“I tell you this -early this morning I signed my own death warrant. I thought at the time how odd, how ridiculous -a bullet might just as well have done the job 5 years ago”</w:t>
      </w:r>
      <w:r w:rsidR="004E39D7" w:rsidRPr="004E39D7">
        <w:rPr>
          <w:rFonts w:ascii="Calibri" w:hAnsi="Calibri" w:cs="Calibri"/>
          <w:i/>
          <w:iCs/>
          <w:sz w:val="28"/>
          <w:szCs w:val="28"/>
          <w:vertAlign w:val="superscript"/>
        </w:rPr>
        <w:footnoteReference w:id="41"/>
      </w:r>
      <w:r w:rsidR="004E39D7" w:rsidRPr="004E39D7">
        <w:rPr>
          <w:rFonts w:ascii="Calibri" w:hAnsi="Calibri" w:cs="Calibri"/>
          <w:i/>
          <w:iCs/>
          <w:sz w:val="28"/>
          <w:szCs w:val="28"/>
        </w:rPr>
        <w:t>.</w:t>
      </w:r>
      <w:r w:rsidR="004E39D7">
        <w:rPr>
          <w:rFonts w:ascii="Calibri" w:hAnsi="Calibri" w:cs="Calibri"/>
          <w:i/>
          <w:iCs/>
          <w:sz w:val="28"/>
          <w:szCs w:val="28"/>
        </w:rPr>
        <w:t xml:space="preserve"> </w:t>
      </w:r>
      <w:r w:rsidR="004E39D7" w:rsidRPr="004E39D7">
        <w:rPr>
          <w:rFonts w:ascii="Calibri" w:hAnsi="Calibri" w:cs="Calibri"/>
          <w:sz w:val="28"/>
          <w:szCs w:val="28"/>
        </w:rPr>
        <w:t>An</w:t>
      </w:r>
      <w:r w:rsidR="004E39D7">
        <w:rPr>
          <w:rFonts w:ascii="Calibri" w:hAnsi="Calibri" w:cs="Calibri"/>
          <w:sz w:val="28"/>
          <w:szCs w:val="28"/>
        </w:rPr>
        <w:t xml:space="preserve">d </w:t>
      </w:r>
      <w:proofErr w:type="spellStart"/>
      <w:r w:rsidR="004E39D7">
        <w:rPr>
          <w:rFonts w:ascii="Calibri" w:hAnsi="Calibri" w:cs="Calibri"/>
          <w:sz w:val="28"/>
          <w:szCs w:val="28"/>
        </w:rPr>
        <w:t>Brugha</w:t>
      </w:r>
      <w:proofErr w:type="spellEnd"/>
      <w:r w:rsidR="004E39D7">
        <w:rPr>
          <w:rFonts w:ascii="Calibri" w:hAnsi="Calibri" w:cs="Calibri"/>
          <w:sz w:val="28"/>
          <w:szCs w:val="28"/>
        </w:rPr>
        <w:t xml:space="preserve"> </w:t>
      </w:r>
      <w:r w:rsidR="00F0556C">
        <w:rPr>
          <w:rFonts w:ascii="Calibri" w:hAnsi="Calibri" w:cs="Calibri"/>
          <w:sz w:val="28"/>
          <w:szCs w:val="28"/>
        </w:rPr>
        <w:t xml:space="preserve">deliberately </w:t>
      </w:r>
      <w:r w:rsidR="004E39D7">
        <w:rPr>
          <w:rFonts w:ascii="Calibri" w:hAnsi="Calibri" w:cs="Calibri"/>
          <w:sz w:val="28"/>
          <w:szCs w:val="28"/>
        </w:rPr>
        <w:t xml:space="preserve">walked into the guns of the Free State Army, after dismissing de Valera brokering a ceasefire </w:t>
      </w:r>
      <w:r w:rsidR="004E39D7" w:rsidRPr="004E39D7">
        <w:rPr>
          <w:rFonts w:ascii="Calibri" w:hAnsi="Calibri" w:cs="Calibri"/>
          <w:sz w:val="28"/>
          <w:szCs w:val="28"/>
        </w:rPr>
        <w:t>saying ‘</w:t>
      </w:r>
      <w:r w:rsidR="004E39D7" w:rsidRPr="004E39D7">
        <w:rPr>
          <w:rFonts w:ascii="Calibri" w:hAnsi="Calibri" w:cs="Calibri"/>
          <w:i/>
          <w:iCs/>
          <w:sz w:val="28"/>
          <w:szCs w:val="28"/>
        </w:rPr>
        <w:t>These fellows have gone over to the British. We’re going to fight back’</w:t>
      </w:r>
      <w:r w:rsidR="004E39D7" w:rsidRPr="004E39D7">
        <w:rPr>
          <w:rFonts w:ascii="Calibri" w:hAnsi="Calibri" w:cs="Calibri"/>
          <w:sz w:val="28"/>
          <w:szCs w:val="28"/>
        </w:rPr>
        <w:t> </w:t>
      </w:r>
      <w:r w:rsidR="004E39D7" w:rsidRPr="004E39D7">
        <w:rPr>
          <w:rFonts w:ascii="Calibri" w:hAnsi="Calibri" w:cs="Calibri"/>
          <w:sz w:val="28"/>
          <w:szCs w:val="28"/>
          <w:vertAlign w:val="superscript"/>
        </w:rPr>
        <w:footnoteReference w:id="42"/>
      </w:r>
      <w:r w:rsidR="004E39D7" w:rsidRPr="004E39D7">
        <w:rPr>
          <w:rFonts w:ascii="Calibri" w:hAnsi="Calibri" w:cs="Calibri"/>
          <w:sz w:val="28"/>
          <w:szCs w:val="28"/>
        </w:rPr>
        <w:t>.</w:t>
      </w:r>
      <w:r w:rsidR="008522AF">
        <w:rPr>
          <w:rFonts w:ascii="Calibri" w:hAnsi="Calibri" w:cs="Calibri"/>
          <w:sz w:val="28"/>
          <w:szCs w:val="28"/>
        </w:rPr>
        <w:t xml:space="preserve"> </w:t>
      </w:r>
      <w:r w:rsidR="00B7578E">
        <w:rPr>
          <w:rFonts w:ascii="Calibri" w:hAnsi="Calibri" w:cs="Calibri"/>
          <w:sz w:val="28"/>
          <w:szCs w:val="28"/>
        </w:rPr>
        <w:t xml:space="preserve">Meanwhile, </w:t>
      </w:r>
      <w:r w:rsidR="00B7578E" w:rsidRPr="008522AF">
        <w:rPr>
          <w:rFonts w:ascii="Calibri" w:hAnsi="Calibri" w:cs="Calibri"/>
          <w:sz w:val="28"/>
          <w:szCs w:val="28"/>
        </w:rPr>
        <w:t>the</w:t>
      </w:r>
      <w:r w:rsidR="008522AF" w:rsidRPr="008522AF">
        <w:rPr>
          <w:rFonts w:ascii="Calibri" w:hAnsi="Calibri" w:cs="Calibri"/>
          <w:sz w:val="28"/>
          <w:szCs w:val="28"/>
        </w:rPr>
        <w:t xml:space="preserve"> President who </w:t>
      </w:r>
      <w:r w:rsidR="00555FB0">
        <w:rPr>
          <w:rFonts w:ascii="Calibri" w:hAnsi="Calibri" w:cs="Calibri"/>
          <w:sz w:val="28"/>
          <w:szCs w:val="28"/>
        </w:rPr>
        <w:t xml:space="preserve">resigned, </w:t>
      </w:r>
      <w:r w:rsidR="008522AF" w:rsidRPr="007A5DEB">
        <w:rPr>
          <w:rFonts w:ascii="Calibri" w:hAnsi="Calibri" w:cs="Calibri"/>
          <w:sz w:val="28"/>
          <w:szCs w:val="28"/>
        </w:rPr>
        <w:t>prejudic</w:t>
      </w:r>
      <w:r w:rsidR="008522AF" w:rsidRPr="008522AF">
        <w:rPr>
          <w:rFonts w:ascii="Calibri" w:hAnsi="Calibri" w:cs="Calibri"/>
          <w:sz w:val="28"/>
          <w:szCs w:val="28"/>
        </w:rPr>
        <w:t>ing</w:t>
      </w:r>
      <w:r w:rsidR="008522AF" w:rsidRPr="007A5DEB">
        <w:rPr>
          <w:rFonts w:ascii="Calibri" w:hAnsi="Calibri" w:cs="Calibri"/>
          <w:sz w:val="28"/>
          <w:szCs w:val="28"/>
        </w:rPr>
        <w:t xml:space="preserve"> that chance of unity</w:t>
      </w:r>
      <w:r w:rsidR="008522AF" w:rsidRPr="008522AF">
        <w:rPr>
          <w:rFonts w:ascii="Calibri" w:hAnsi="Calibri" w:cs="Calibri"/>
          <w:sz w:val="28"/>
          <w:szCs w:val="28"/>
        </w:rPr>
        <w:t xml:space="preserve"> </w:t>
      </w:r>
      <w:r w:rsidR="008522AF" w:rsidRPr="007A5DEB">
        <w:rPr>
          <w:rFonts w:ascii="Calibri" w:hAnsi="Calibri" w:cs="Calibri"/>
          <w:sz w:val="28"/>
          <w:szCs w:val="28"/>
          <w:vertAlign w:val="superscript"/>
        </w:rPr>
        <w:footnoteReference w:id="43"/>
      </w:r>
      <w:r w:rsidR="008522AF" w:rsidRPr="008522AF">
        <w:rPr>
          <w:rFonts w:ascii="Calibri" w:hAnsi="Calibri" w:cs="Calibri"/>
          <w:sz w:val="28"/>
          <w:szCs w:val="28"/>
        </w:rPr>
        <w:t xml:space="preserve">, returned, and </w:t>
      </w:r>
      <w:r w:rsidR="008522AF" w:rsidRPr="007A5DEB">
        <w:rPr>
          <w:rFonts w:ascii="Calibri" w:hAnsi="Calibri" w:cs="Calibri"/>
          <w:sz w:val="28"/>
          <w:szCs w:val="28"/>
        </w:rPr>
        <w:t>went on to preside over the free Republic eventually established decades later</w:t>
      </w:r>
      <w:r w:rsidR="008522AF" w:rsidRPr="008522AF">
        <w:rPr>
          <w:rFonts w:ascii="Calibri" w:hAnsi="Calibri" w:cs="Calibri"/>
          <w:sz w:val="28"/>
          <w:szCs w:val="28"/>
        </w:rPr>
        <w:t xml:space="preserve"> </w:t>
      </w:r>
      <w:r w:rsidR="008522AF" w:rsidRPr="007A5DEB">
        <w:rPr>
          <w:rFonts w:ascii="Calibri" w:hAnsi="Calibri" w:cs="Calibri"/>
          <w:sz w:val="28"/>
          <w:szCs w:val="28"/>
          <w:vertAlign w:val="superscript"/>
        </w:rPr>
        <w:footnoteReference w:id="44"/>
      </w:r>
      <w:r w:rsidR="008522AF" w:rsidRPr="008522AF">
        <w:rPr>
          <w:rFonts w:ascii="Calibri" w:hAnsi="Calibri" w:cs="Calibri"/>
          <w:sz w:val="28"/>
          <w:szCs w:val="28"/>
        </w:rPr>
        <w:t>.</w:t>
      </w:r>
    </w:p>
    <w:p w14:paraId="6B694B80" w14:textId="1FBC6DEA" w:rsidR="00BA0805" w:rsidRDefault="00BA0805" w:rsidP="00BA0805">
      <w:pPr>
        <w:rPr>
          <w:rFonts w:ascii="Calibri" w:hAnsi="Calibri" w:cs="Calibri"/>
          <w:sz w:val="28"/>
          <w:szCs w:val="28"/>
        </w:rPr>
      </w:pPr>
      <w:r>
        <w:rPr>
          <w:rFonts w:ascii="Calibri" w:hAnsi="Calibri" w:cs="Calibri"/>
          <w:sz w:val="28"/>
          <w:szCs w:val="28"/>
        </w:rPr>
        <w:t xml:space="preserve"> While the Anglo-Irish Treaty wreaked havoc on the Free State government, its acceptance was the start of constitutional pathway to a Republic- it did not defeat it.</w:t>
      </w:r>
    </w:p>
    <w:p w14:paraId="149E338A" w14:textId="77777777" w:rsidR="007F24D1" w:rsidRDefault="007F24D1">
      <w:pPr>
        <w:rPr>
          <w:rFonts w:ascii="Calibri" w:hAnsi="Calibri" w:cs="Calibri"/>
          <w:sz w:val="28"/>
          <w:szCs w:val="28"/>
        </w:rPr>
      </w:pPr>
    </w:p>
    <w:p w14:paraId="71008BC6" w14:textId="7C966E48" w:rsidR="00575E7B" w:rsidRDefault="00604F70">
      <w:pPr>
        <w:rPr>
          <w:rFonts w:ascii="Calibri" w:hAnsi="Calibri" w:cs="Calibri"/>
          <w:sz w:val="28"/>
          <w:szCs w:val="28"/>
        </w:rPr>
      </w:pPr>
      <w:r>
        <w:rPr>
          <w:rFonts w:ascii="Calibri" w:hAnsi="Calibri" w:cs="Calibri"/>
          <w:sz w:val="28"/>
          <w:szCs w:val="28"/>
        </w:rPr>
        <w:lastRenderedPageBreak/>
        <w:t>2</w:t>
      </w:r>
      <w:r w:rsidR="006910D7">
        <w:rPr>
          <w:rFonts w:ascii="Calibri" w:hAnsi="Calibri" w:cs="Calibri"/>
          <w:sz w:val="28"/>
          <w:szCs w:val="28"/>
        </w:rPr>
        <w:t>619.</w:t>
      </w:r>
    </w:p>
    <w:p w14:paraId="069E5A00" w14:textId="77777777" w:rsidR="007F24D1" w:rsidRDefault="007F24D1">
      <w:pPr>
        <w:rPr>
          <w:rFonts w:ascii="Calibri" w:hAnsi="Calibri" w:cs="Calibri"/>
          <w:sz w:val="28"/>
          <w:szCs w:val="28"/>
        </w:rPr>
      </w:pPr>
    </w:p>
    <w:p w14:paraId="2BC22C00" w14:textId="653520F0" w:rsidR="00575E7B" w:rsidRPr="008247F5" w:rsidRDefault="00575E7B">
      <w:pPr>
        <w:rPr>
          <w:rFonts w:ascii="Calibri" w:hAnsi="Calibri" w:cs="Calibri"/>
          <w:sz w:val="28"/>
          <w:szCs w:val="28"/>
          <w:u w:val="single"/>
        </w:rPr>
      </w:pPr>
      <w:r w:rsidRPr="008247F5">
        <w:rPr>
          <w:rFonts w:ascii="Calibri" w:hAnsi="Calibri" w:cs="Calibri"/>
          <w:sz w:val="28"/>
          <w:szCs w:val="28"/>
          <w:u w:val="single"/>
        </w:rPr>
        <w:t>Images.</w:t>
      </w:r>
    </w:p>
    <w:p w14:paraId="2E71802B" w14:textId="68B0D6D5" w:rsidR="00B7578E" w:rsidRDefault="00B7578E">
      <w:pPr>
        <w:rPr>
          <w:rFonts w:ascii="Calibri" w:hAnsi="Calibri" w:cs="Calibri"/>
          <w:sz w:val="28"/>
          <w:szCs w:val="28"/>
        </w:rPr>
      </w:pPr>
      <w:r w:rsidRPr="00B7578E">
        <w:rPr>
          <w:rFonts w:ascii="Calibri" w:hAnsi="Calibri" w:cs="Calibri"/>
          <w:sz w:val="28"/>
          <w:szCs w:val="28"/>
        </w:rPr>
        <w:t>Image</w:t>
      </w:r>
      <w:r>
        <w:rPr>
          <w:rFonts w:ascii="Calibri" w:hAnsi="Calibri" w:cs="Calibri"/>
          <w:sz w:val="28"/>
          <w:szCs w:val="28"/>
        </w:rPr>
        <w:t xml:space="preserve"> </w:t>
      </w:r>
      <w:r w:rsidR="00604506">
        <w:rPr>
          <w:rFonts w:ascii="Calibri" w:hAnsi="Calibri" w:cs="Calibri"/>
          <w:sz w:val="28"/>
          <w:szCs w:val="28"/>
        </w:rPr>
        <w:t>1</w:t>
      </w:r>
      <w:r w:rsidRPr="00B7578E">
        <w:rPr>
          <w:rFonts w:ascii="Calibri" w:hAnsi="Calibri" w:cs="Calibri"/>
          <w:sz w:val="28"/>
          <w:szCs w:val="28"/>
        </w:rPr>
        <w:t>. Smuts</w:t>
      </w:r>
      <w:r w:rsidR="00604506">
        <w:rPr>
          <w:rFonts w:ascii="Calibri" w:hAnsi="Calibri" w:cs="Calibri"/>
          <w:sz w:val="28"/>
          <w:szCs w:val="28"/>
        </w:rPr>
        <w:t>.</w:t>
      </w:r>
      <w:r w:rsidR="00604506" w:rsidRPr="00604506">
        <w:rPr>
          <w:rFonts w:ascii="Calibri" w:hAnsi="Calibri" w:cs="Calibri"/>
          <w:sz w:val="24"/>
          <w:szCs w:val="24"/>
        </w:rPr>
        <w:t xml:space="preserve"> </w:t>
      </w:r>
      <w:r w:rsidR="00604506" w:rsidRPr="00604506">
        <w:rPr>
          <w:rFonts w:ascii="Calibri" w:hAnsi="Calibri" w:cs="Calibri"/>
          <w:sz w:val="28"/>
          <w:szCs w:val="28"/>
        </w:rPr>
        <w:t>The Truce Talks.</w:t>
      </w:r>
      <w:r w:rsidRPr="00B7578E">
        <w:rPr>
          <w:rFonts w:ascii="Calibri" w:hAnsi="Calibri" w:cs="Calibri"/>
          <w:sz w:val="28"/>
          <w:szCs w:val="28"/>
        </w:rPr>
        <w:t xml:space="preserve"> </w:t>
      </w:r>
      <w:r w:rsidR="00604506">
        <w:rPr>
          <w:rFonts w:ascii="Calibri" w:hAnsi="Calibri" w:cs="Calibri"/>
          <w:sz w:val="28"/>
          <w:szCs w:val="28"/>
        </w:rPr>
        <w:t>.</w:t>
      </w:r>
      <w:r w:rsidRPr="00B7578E">
        <w:rPr>
          <w:rFonts w:ascii="Calibri" w:hAnsi="Calibri" w:cs="Calibri"/>
          <w:sz w:val="28"/>
          <w:szCs w:val="28"/>
        </w:rPr>
        <w:t xml:space="preserve">Available at: </w:t>
      </w:r>
      <w:hyperlink r:id="rId15" w:history="1">
        <w:r w:rsidRPr="00B7578E">
          <w:rPr>
            <w:rStyle w:val="Hyperlink"/>
            <w:rFonts w:ascii="Calibri" w:hAnsi="Calibri" w:cs="Calibri"/>
            <w:sz w:val="28"/>
            <w:szCs w:val="28"/>
          </w:rPr>
          <w:t>https://www.rte.ie/history/truce/2020/0824/1160994-i-have-brought-both-mules-to-the-water-jan-smuts-and-the-truce/</w:t>
        </w:r>
      </w:hyperlink>
      <w:r w:rsidRPr="00B7578E">
        <w:rPr>
          <w:rFonts w:ascii="Calibri" w:hAnsi="Calibri" w:cs="Calibri"/>
          <w:sz w:val="28"/>
          <w:szCs w:val="28"/>
        </w:rPr>
        <w:t xml:space="preserve"> Accessed on:13-10-24.</w:t>
      </w:r>
    </w:p>
    <w:p w14:paraId="18E6E533" w14:textId="0F7D4114" w:rsidR="00BB1778" w:rsidRDefault="00575E7B" w:rsidP="008E29ED">
      <w:pPr>
        <w:rPr>
          <w:rFonts w:ascii="Calibri" w:hAnsi="Calibri" w:cs="Calibri"/>
          <w:sz w:val="28"/>
          <w:szCs w:val="28"/>
        </w:rPr>
      </w:pPr>
      <w:r w:rsidRPr="00575E7B">
        <w:rPr>
          <w:rFonts w:ascii="Calibri" w:hAnsi="Calibri" w:cs="Calibri"/>
          <w:sz w:val="28"/>
          <w:szCs w:val="28"/>
        </w:rPr>
        <w:t>Image</w:t>
      </w:r>
      <w:r w:rsidR="00B7578E">
        <w:rPr>
          <w:rFonts w:ascii="Calibri" w:hAnsi="Calibri" w:cs="Calibri"/>
          <w:sz w:val="28"/>
          <w:szCs w:val="28"/>
        </w:rPr>
        <w:t xml:space="preserve"> </w:t>
      </w:r>
      <w:r w:rsidR="00604506">
        <w:rPr>
          <w:rFonts w:ascii="Calibri" w:hAnsi="Calibri" w:cs="Calibri"/>
          <w:sz w:val="28"/>
          <w:szCs w:val="28"/>
        </w:rPr>
        <w:t>2</w:t>
      </w:r>
      <w:r w:rsidRPr="00575E7B">
        <w:rPr>
          <w:rFonts w:ascii="Calibri" w:hAnsi="Calibri" w:cs="Calibri"/>
          <w:sz w:val="28"/>
          <w:szCs w:val="28"/>
        </w:rPr>
        <w:t>. Griffith to de Valera. 8</w:t>
      </w:r>
      <w:r w:rsidRPr="00575E7B">
        <w:rPr>
          <w:rFonts w:ascii="Calibri" w:hAnsi="Calibri" w:cs="Calibri"/>
          <w:sz w:val="28"/>
          <w:szCs w:val="28"/>
          <w:vertAlign w:val="superscript"/>
        </w:rPr>
        <w:t>th</w:t>
      </w:r>
      <w:r w:rsidRPr="00575E7B">
        <w:rPr>
          <w:rFonts w:ascii="Calibri" w:hAnsi="Calibri" w:cs="Calibri"/>
          <w:sz w:val="28"/>
          <w:szCs w:val="28"/>
        </w:rPr>
        <w:t xml:space="preserve"> Nov. 2021</w:t>
      </w:r>
      <w:r>
        <w:rPr>
          <w:rFonts w:ascii="Calibri" w:hAnsi="Calibri" w:cs="Calibri"/>
          <w:sz w:val="28"/>
          <w:szCs w:val="28"/>
        </w:rPr>
        <w:t xml:space="preserve">. Available at: </w:t>
      </w:r>
      <w:hyperlink r:id="rId16" w:anchor="section-documentpage" w:history="1">
        <w:r w:rsidRPr="0024070A">
          <w:rPr>
            <w:rStyle w:val="Hyperlink"/>
            <w:rFonts w:ascii="Calibri" w:hAnsi="Calibri" w:cs="Calibri"/>
            <w:sz w:val="28"/>
            <w:szCs w:val="28"/>
          </w:rPr>
          <w:t>https://www.difp.ie/volume-1/1921/arthur-griffith-to-eamon-de-valera-dublin/191/#section-documentpage</w:t>
        </w:r>
      </w:hyperlink>
      <w:r>
        <w:rPr>
          <w:rFonts w:ascii="Calibri" w:hAnsi="Calibri" w:cs="Calibri"/>
          <w:sz w:val="28"/>
          <w:szCs w:val="28"/>
        </w:rPr>
        <w:t xml:space="preserve"> Accessed on 13-10-24.</w:t>
      </w:r>
    </w:p>
    <w:p w14:paraId="5A4B29F3" w14:textId="68024226" w:rsidR="00BB1778" w:rsidRDefault="00BB1778" w:rsidP="008E29ED">
      <w:pPr>
        <w:rPr>
          <w:rFonts w:ascii="Calibri" w:hAnsi="Calibri" w:cs="Calibri"/>
          <w:sz w:val="28"/>
          <w:szCs w:val="28"/>
        </w:rPr>
      </w:pPr>
      <w:r>
        <w:rPr>
          <w:rFonts w:ascii="Calibri" w:hAnsi="Calibri" w:cs="Calibri"/>
          <w:sz w:val="28"/>
          <w:szCs w:val="28"/>
        </w:rPr>
        <w:t xml:space="preserve">Image </w:t>
      </w:r>
      <w:r w:rsidR="00604506">
        <w:rPr>
          <w:rFonts w:ascii="Calibri" w:hAnsi="Calibri" w:cs="Calibri"/>
          <w:sz w:val="28"/>
          <w:szCs w:val="28"/>
        </w:rPr>
        <w:t>3</w:t>
      </w:r>
      <w:r>
        <w:rPr>
          <w:rFonts w:ascii="Calibri" w:hAnsi="Calibri" w:cs="Calibri"/>
          <w:sz w:val="28"/>
          <w:szCs w:val="28"/>
        </w:rPr>
        <w:t xml:space="preserve">. </w:t>
      </w:r>
      <w:r w:rsidRPr="00BB1778">
        <w:rPr>
          <w:rFonts w:ascii="Calibri" w:hAnsi="Calibri" w:cs="Calibri"/>
          <w:sz w:val="28"/>
          <w:szCs w:val="28"/>
        </w:rPr>
        <w:t xml:space="preserve"> Memorandum from Eamon de Valera to Arthur Griffith (London) Dublin, 25</w:t>
      </w:r>
      <w:r w:rsidRPr="00BB1778">
        <w:rPr>
          <w:rFonts w:ascii="Calibri" w:hAnsi="Calibri" w:cs="Calibri"/>
          <w:sz w:val="28"/>
          <w:szCs w:val="28"/>
          <w:vertAlign w:val="superscript"/>
        </w:rPr>
        <w:t>th</w:t>
      </w:r>
      <w:r w:rsidRPr="00BB1778">
        <w:rPr>
          <w:rFonts w:ascii="Calibri" w:hAnsi="Calibri" w:cs="Calibri"/>
          <w:sz w:val="28"/>
          <w:szCs w:val="28"/>
        </w:rPr>
        <w:t xml:space="preserve"> Oct 1921. Available at: </w:t>
      </w:r>
      <w:hyperlink r:id="rId17" w:anchor="section-documentpage" w:history="1">
        <w:r w:rsidRPr="00BB1778">
          <w:rPr>
            <w:rStyle w:val="Hyperlink"/>
            <w:rFonts w:ascii="Calibri" w:hAnsi="Calibri" w:cs="Calibri"/>
            <w:sz w:val="28"/>
            <w:szCs w:val="28"/>
          </w:rPr>
          <w:t>https://www.difp.ie/volume-1/1921/memorandum-from-eamon-de-valera-to-arthur-griffith-london/177/#section-documentpage</w:t>
        </w:r>
      </w:hyperlink>
      <w:r w:rsidRPr="00BB1778">
        <w:rPr>
          <w:rFonts w:ascii="Calibri" w:hAnsi="Calibri" w:cs="Calibri"/>
          <w:sz w:val="28"/>
          <w:szCs w:val="28"/>
        </w:rPr>
        <w:t xml:space="preserve"> Accessed on 10-10-24.</w:t>
      </w:r>
    </w:p>
    <w:p w14:paraId="6C107677" w14:textId="44A1F580" w:rsidR="00BB1778" w:rsidRDefault="00BB1778" w:rsidP="008E29ED">
      <w:pPr>
        <w:rPr>
          <w:rFonts w:ascii="Calibri" w:hAnsi="Calibri" w:cs="Calibri"/>
          <w:sz w:val="28"/>
          <w:szCs w:val="28"/>
        </w:rPr>
      </w:pPr>
      <w:r w:rsidRPr="00BB1778">
        <w:rPr>
          <w:rFonts w:ascii="Calibri" w:hAnsi="Calibri" w:cs="Calibri"/>
          <w:sz w:val="28"/>
          <w:szCs w:val="28"/>
        </w:rPr>
        <w:t xml:space="preserve">Image </w:t>
      </w:r>
      <w:r w:rsidR="00604506">
        <w:rPr>
          <w:rFonts w:ascii="Calibri" w:hAnsi="Calibri" w:cs="Calibri"/>
          <w:sz w:val="28"/>
          <w:szCs w:val="28"/>
        </w:rPr>
        <w:t>4</w:t>
      </w:r>
      <w:r w:rsidRPr="00BB1778">
        <w:rPr>
          <w:rFonts w:ascii="Calibri" w:hAnsi="Calibri" w:cs="Calibri"/>
          <w:sz w:val="28"/>
          <w:szCs w:val="28"/>
        </w:rPr>
        <w:t xml:space="preserve">. </w:t>
      </w:r>
      <w:proofErr w:type="spellStart"/>
      <w:r w:rsidRPr="00BB1778">
        <w:rPr>
          <w:rFonts w:ascii="Calibri" w:hAnsi="Calibri" w:cs="Calibri"/>
          <w:sz w:val="28"/>
          <w:szCs w:val="28"/>
        </w:rPr>
        <w:t>Brugha</w:t>
      </w:r>
      <w:proofErr w:type="spellEnd"/>
      <w:r w:rsidRPr="00BB1778">
        <w:rPr>
          <w:rFonts w:ascii="Calibri" w:hAnsi="Calibri" w:cs="Calibri"/>
          <w:sz w:val="28"/>
          <w:szCs w:val="28"/>
        </w:rPr>
        <w:t xml:space="preserve"> speaking. Dail Eireann debate- Saturday, 7 Jan 1922</w:t>
      </w:r>
      <w:bookmarkStart w:id="10" w:name="_Hlk179706391"/>
      <w:r w:rsidRPr="00BB1778">
        <w:rPr>
          <w:rFonts w:ascii="Calibri" w:hAnsi="Calibri" w:cs="Calibri"/>
          <w:sz w:val="28"/>
          <w:szCs w:val="28"/>
        </w:rPr>
        <w:t xml:space="preserve">.Available at: </w:t>
      </w:r>
      <w:hyperlink r:id="rId18" w:history="1">
        <w:r w:rsidRPr="00BB1778">
          <w:rPr>
            <w:rStyle w:val="Hyperlink"/>
            <w:rFonts w:ascii="Calibri" w:hAnsi="Calibri" w:cs="Calibri"/>
            <w:sz w:val="28"/>
            <w:szCs w:val="28"/>
          </w:rPr>
          <w:t>https://www.oireachtas.ie/en/debates/debate/dail/1922-01-07/2/</w:t>
        </w:r>
      </w:hyperlink>
      <w:r w:rsidRPr="00BB1778">
        <w:rPr>
          <w:rFonts w:ascii="Calibri" w:hAnsi="Calibri" w:cs="Calibri"/>
          <w:sz w:val="28"/>
          <w:szCs w:val="28"/>
        </w:rPr>
        <w:t xml:space="preserve"> Accessed on 12-10-24.</w:t>
      </w:r>
      <w:bookmarkEnd w:id="10"/>
    </w:p>
    <w:p w14:paraId="2EE8E91D" w14:textId="776CFAF9" w:rsidR="008E29ED" w:rsidRPr="008E29ED" w:rsidRDefault="008E29ED" w:rsidP="008E29ED">
      <w:pPr>
        <w:rPr>
          <w:rFonts w:ascii="Calibri" w:hAnsi="Calibri" w:cs="Calibri"/>
          <w:sz w:val="28"/>
          <w:szCs w:val="28"/>
        </w:rPr>
      </w:pPr>
      <w:r w:rsidRPr="008E29ED">
        <w:rPr>
          <w:rFonts w:ascii="Calibri" w:hAnsi="Calibri" w:cs="Calibri"/>
          <w:sz w:val="28"/>
          <w:szCs w:val="28"/>
        </w:rPr>
        <w:t xml:space="preserve">Image </w:t>
      </w:r>
      <w:r w:rsidR="00604506">
        <w:rPr>
          <w:rFonts w:ascii="Calibri" w:hAnsi="Calibri" w:cs="Calibri"/>
          <w:sz w:val="28"/>
          <w:szCs w:val="28"/>
        </w:rPr>
        <w:t>5</w:t>
      </w:r>
      <w:r w:rsidRPr="008E29ED">
        <w:rPr>
          <w:rFonts w:ascii="Calibri" w:hAnsi="Calibri" w:cs="Calibri"/>
          <w:sz w:val="28"/>
          <w:szCs w:val="28"/>
        </w:rPr>
        <w:t>. Griffith- Announcing the signing of the Treaty statement.</w:t>
      </w:r>
      <w:r>
        <w:rPr>
          <w:rFonts w:ascii="Calibri" w:hAnsi="Calibri" w:cs="Calibri"/>
          <w:sz w:val="28"/>
          <w:szCs w:val="28"/>
        </w:rPr>
        <w:t xml:space="preserve"> Available at: </w:t>
      </w:r>
      <w:hyperlink r:id="rId19" w:anchor=":~:text=Written%20for%20issue%20to%20the,friendship%20between%20the%20two%20Nations" w:history="1">
        <w:r w:rsidRPr="0024070A">
          <w:rPr>
            <w:rStyle w:val="Hyperlink"/>
            <w:rFonts w:ascii="Calibri" w:hAnsi="Calibri" w:cs="Calibri"/>
            <w:sz w:val="28"/>
            <w:szCs w:val="28"/>
          </w:rPr>
          <w:t>https://www.museum.ie/en-IE/Collections-Research/Collection/Documentation-Discoveries/Artefact/The-Signing-of-the-Anglo-Irish-Treaty,-1921/7a49e7e5-7cf7-4218-b3b4-c974d4adafa6#:~:text=Written%20for%20issue%20to%20the,friendship%20between%20the%20two%20Nations</w:t>
        </w:r>
      </w:hyperlink>
      <w:r w:rsidRPr="008E29ED">
        <w:rPr>
          <w:rFonts w:ascii="Calibri" w:hAnsi="Calibri" w:cs="Calibri"/>
          <w:sz w:val="28"/>
          <w:szCs w:val="28"/>
        </w:rPr>
        <w:t>.</w:t>
      </w:r>
      <w:r>
        <w:rPr>
          <w:rFonts w:ascii="Calibri" w:hAnsi="Calibri" w:cs="Calibri"/>
          <w:sz w:val="28"/>
          <w:szCs w:val="28"/>
        </w:rPr>
        <w:t xml:space="preserve"> Accessed on 13-10-24.</w:t>
      </w:r>
    </w:p>
    <w:p w14:paraId="0B7C5AD9" w14:textId="310B3AC4" w:rsidR="00DE39BC" w:rsidRPr="0027214F" w:rsidRDefault="00DE39BC" w:rsidP="0027214F">
      <w:pPr>
        <w:rPr>
          <w:rFonts w:ascii="Calibri" w:hAnsi="Calibri" w:cs="Calibri"/>
          <w:sz w:val="28"/>
          <w:szCs w:val="28"/>
        </w:rPr>
      </w:pPr>
      <w:r w:rsidRPr="00DE39BC">
        <w:rPr>
          <w:rFonts w:ascii="Calibri" w:hAnsi="Calibri" w:cs="Calibri"/>
          <w:sz w:val="28"/>
          <w:szCs w:val="28"/>
        </w:rPr>
        <w:t xml:space="preserve">Image </w:t>
      </w:r>
      <w:r w:rsidR="00604506">
        <w:rPr>
          <w:rFonts w:ascii="Calibri" w:hAnsi="Calibri" w:cs="Calibri"/>
          <w:sz w:val="28"/>
          <w:szCs w:val="28"/>
        </w:rPr>
        <w:t>6</w:t>
      </w:r>
      <w:r w:rsidRPr="00DE39BC">
        <w:rPr>
          <w:rFonts w:ascii="Calibri" w:hAnsi="Calibri" w:cs="Calibri"/>
          <w:sz w:val="28"/>
          <w:szCs w:val="28"/>
        </w:rPr>
        <w:t>. Collins addressing the Dail. 19</w:t>
      </w:r>
      <w:r w:rsidRPr="00DE39BC">
        <w:rPr>
          <w:rFonts w:ascii="Calibri" w:hAnsi="Calibri" w:cs="Calibri"/>
          <w:sz w:val="28"/>
          <w:szCs w:val="28"/>
          <w:vertAlign w:val="superscript"/>
        </w:rPr>
        <w:t>th</w:t>
      </w:r>
      <w:r w:rsidRPr="00DE39BC">
        <w:rPr>
          <w:rFonts w:ascii="Calibri" w:hAnsi="Calibri" w:cs="Calibri"/>
          <w:sz w:val="28"/>
          <w:szCs w:val="28"/>
        </w:rPr>
        <w:t xml:space="preserve"> Dec 2021. House of the Oireachtas.</w:t>
      </w:r>
      <w:r>
        <w:rPr>
          <w:rFonts w:ascii="Calibri" w:hAnsi="Calibri" w:cs="Calibri"/>
          <w:sz w:val="28"/>
          <w:szCs w:val="28"/>
        </w:rPr>
        <w:t xml:space="preserve"> Available at: </w:t>
      </w:r>
      <w:hyperlink r:id="rId20" w:history="1">
        <w:r w:rsidRPr="0024070A">
          <w:rPr>
            <w:rStyle w:val="Hyperlink"/>
            <w:rFonts w:ascii="Calibri" w:hAnsi="Calibri" w:cs="Calibri"/>
            <w:sz w:val="28"/>
            <w:szCs w:val="28"/>
          </w:rPr>
          <w:t>https://www.oireachtas.ie/en/debates/debate/dail/1921-12-19/2/</w:t>
        </w:r>
      </w:hyperlink>
      <w:r>
        <w:rPr>
          <w:rFonts w:ascii="Calibri" w:hAnsi="Calibri" w:cs="Calibri"/>
          <w:sz w:val="28"/>
          <w:szCs w:val="28"/>
        </w:rPr>
        <w:t xml:space="preserve"> Accessed on: 11-10-24.</w:t>
      </w:r>
    </w:p>
    <w:p w14:paraId="48799AD7" w14:textId="4B14097E" w:rsidR="00FC2C38" w:rsidRPr="00FC2C38" w:rsidRDefault="00FC2C38" w:rsidP="00FC2C38">
      <w:pPr>
        <w:rPr>
          <w:rFonts w:ascii="Calibri" w:hAnsi="Calibri" w:cs="Calibri"/>
          <w:sz w:val="28"/>
          <w:szCs w:val="28"/>
        </w:rPr>
      </w:pPr>
      <w:r w:rsidRPr="00FC2C38">
        <w:rPr>
          <w:rFonts w:ascii="Calibri" w:hAnsi="Calibri" w:cs="Calibri"/>
          <w:sz w:val="28"/>
          <w:szCs w:val="28"/>
        </w:rPr>
        <w:t xml:space="preserve">Image </w:t>
      </w:r>
      <w:r w:rsidR="00604506">
        <w:rPr>
          <w:rFonts w:ascii="Calibri" w:hAnsi="Calibri" w:cs="Calibri"/>
          <w:sz w:val="28"/>
          <w:szCs w:val="28"/>
        </w:rPr>
        <w:t>7</w:t>
      </w:r>
      <w:r w:rsidRPr="00FC2C38">
        <w:rPr>
          <w:rFonts w:ascii="Calibri" w:hAnsi="Calibri" w:cs="Calibri"/>
          <w:sz w:val="28"/>
          <w:szCs w:val="28"/>
        </w:rPr>
        <w:t xml:space="preserve">. </w:t>
      </w:r>
      <w:r w:rsidRPr="00FC2C38">
        <w:rPr>
          <w:rFonts w:ascii="Calibri" w:hAnsi="Calibri" w:cs="Calibri"/>
          <w:i/>
          <w:iCs/>
          <w:sz w:val="28"/>
          <w:szCs w:val="28"/>
        </w:rPr>
        <w:t xml:space="preserve"> </w:t>
      </w:r>
      <w:r w:rsidRPr="0056486E">
        <w:rPr>
          <w:rFonts w:ascii="Calibri" w:hAnsi="Calibri" w:cs="Calibri"/>
          <w:sz w:val="28"/>
          <w:szCs w:val="28"/>
        </w:rPr>
        <w:t xml:space="preserve">Anti-Treaty propaganda leaflet </w:t>
      </w:r>
      <w:r>
        <w:rPr>
          <w:rFonts w:ascii="Calibri" w:hAnsi="Calibri" w:cs="Calibri"/>
          <w:sz w:val="28"/>
          <w:szCs w:val="28"/>
        </w:rPr>
        <w:t>/</w:t>
      </w:r>
      <w:r w:rsidRPr="0056486E">
        <w:rPr>
          <w:rFonts w:ascii="Calibri" w:hAnsi="Calibri" w:cs="Calibri"/>
          <w:sz w:val="28"/>
          <w:szCs w:val="28"/>
        </w:rPr>
        <w:t>Pro-Treaty propaganda leaflet</w:t>
      </w:r>
      <w:r>
        <w:rPr>
          <w:rFonts w:ascii="Calibri" w:hAnsi="Calibri" w:cs="Calibri"/>
          <w:sz w:val="28"/>
          <w:szCs w:val="28"/>
        </w:rPr>
        <w:t xml:space="preserve">. </w:t>
      </w:r>
      <w:r w:rsidRPr="001E7531">
        <w:rPr>
          <w:rFonts w:ascii="Calibri" w:hAnsi="Calibri" w:cs="Calibri"/>
          <w:b/>
          <w:bCs/>
          <w:sz w:val="28"/>
          <w:szCs w:val="28"/>
        </w:rPr>
        <w:t xml:space="preserve">The </w:t>
      </w:r>
      <w:r w:rsidRPr="001E7531">
        <w:rPr>
          <w:rFonts w:ascii="Calibri" w:hAnsi="Calibri" w:cs="Calibri"/>
          <w:sz w:val="28"/>
          <w:szCs w:val="28"/>
        </w:rPr>
        <w:t xml:space="preserve">Signing of the Anglo-Irish Treaty, </w:t>
      </w:r>
      <w:r w:rsidRPr="001E7531">
        <w:rPr>
          <w:rFonts w:ascii="Calibri" w:hAnsi="Calibri" w:cs="Calibri"/>
          <w:i/>
          <w:iCs/>
          <w:sz w:val="28"/>
          <w:szCs w:val="28"/>
        </w:rPr>
        <w:t>1921</w:t>
      </w:r>
      <w:r w:rsidRPr="00FC2C38">
        <w:rPr>
          <w:rFonts w:ascii="Calibri" w:hAnsi="Calibri" w:cs="Calibri"/>
          <w:i/>
          <w:iCs/>
          <w:sz w:val="28"/>
          <w:szCs w:val="28"/>
        </w:rPr>
        <w:t xml:space="preserve"> National Museum of Ireland</w:t>
      </w:r>
      <w:r w:rsidRPr="00FC2C38">
        <w:rPr>
          <w:rFonts w:ascii="Calibri" w:hAnsi="Calibri" w:cs="Calibri"/>
          <w:sz w:val="28"/>
          <w:szCs w:val="28"/>
        </w:rPr>
        <w:t xml:space="preserve"> </w:t>
      </w:r>
      <w:r>
        <w:rPr>
          <w:rFonts w:ascii="Calibri" w:hAnsi="Calibri" w:cs="Calibri"/>
          <w:sz w:val="28"/>
          <w:szCs w:val="28"/>
        </w:rPr>
        <w:t xml:space="preserve">.Available at: </w:t>
      </w:r>
      <w:hyperlink r:id="rId21" w:anchor=":~:text=Written%20for%20issue%20to%20the,friendship%20between%20the%20two%20Nations" w:history="1">
        <w:r w:rsidRPr="00FC2C38">
          <w:rPr>
            <w:rStyle w:val="Hyperlink"/>
            <w:rFonts w:ascii="Calibri" w:hAnsi="Calibri" w:cs="Calibri"/>
            <w:sz w:val="28"/>
            <w:szCs w:val="28"/>
          </w:rPr>
          <w:t>https://www.museum.ie/en-IE/Collections-Research/Collection/Documentation-Discoveries/Artefact/The-Signing-of-the-Anglo-Irish-Treaty,-1921/7a49e7e5-7cf7-4218-b3b4-c974d4adafa6#:~:text=Written%20for%20issue%20to%20the,friendship%20between%20the%20two%20Nations</w:t>
        </w:r>
      </w:hyperlink>
      <w:r w:rsidRPr="00FC2C38">
        <w:rPr>
          <w:rFonts w:ascii="Calibri" w:hAnsi="Calibri" w:cs="Calibri"/>
          <w:sz w:val="28"/>
          <w:szCs w:val="28"/>
        </w:rPr>
        <w:t>.</w:t>
      </w:r>
    </w:p>
    <w:p w14:paraId="029203DD" w14:textId="7C361087" w:rsidR="0027214F" w:rsidRPr="0027214F" w:rsidRDefault="0027214F" w:rsidP="0027214F">
      <w:pPr>
        <w:rPr>
          <w:rFonts w:ascii="Calibri" w:hAnsi="Calibri" w:cs="Calibri"/>
          <w:sz w:val="28"/>
          <w:szCs w:val="28"/>
        </w:rPr>
      </w:pPr>
    </w:p>
    <w:p w14:paraId="36AAE610" w14:textId="77777777" w:rsidR="0027214F" w:rsidRPr="0027214F" w:rsidRDefault="0027214F" w:rsidP="0027214F">
      <w:pPr>
        <w:rPr>
          <w:rFonts w:ascii="Calibri" w:hAnsi="Calibri" w:cs="Calibri"/>
          <w:sz w:val="28"/>
          <w:szCs w:val="28"/>
        </w:rPr>
      </w:pPr>
    </w:p>
    <w:p w14:paraId="191AB826" w14:textId="77777777" w:rsidR="00575E7B" w:rsidRDefault="00575E7B">
      <w:pPr>
        <w:rPr>
          <w:rFonts w:ascii="Calibri" w:hAnsi="Calibri" w:cs="Calibri"/>
          <w:sz w:val="28"/>
          <w:szCs w:val="28"/>
        </w:rPr>
      </w:pPr>
    </w:p>
    <w:p w14:paraId="621302E8" w14:textId="5EFBD850" w:rsidR="00523797" w:rsidRPr="008247F5" w:rsidRDefault="00523797">
      <w:pPr>
        <w:rPr>
          <w:rFonts w:ascii="Calibri" w:hAnsi="Calibri" w:cs="Calibri"/>
          <w:sz w:val="28"/>
          <w:szCs w:val="28"/>
          <w:u w:val="single"/>
        </w:rPr>
      </w:pPr>
      <w:r w:rsidRPr="008247F5">
        <w:rPr>
          <w:rFonts w:ascii="Calibri" w:hAnsi="Calibri" w:cs="Calibri"/>
          <w:sz w:val="28"/>
          <w:szCs w:val="28"/>
          <w:u w:val="single"/>
        </w:rPr>
        <w:t>Bibliography.</w:t>
      </w:r>
    </w:p>
    <w:p w14:paraId="1CD1DCB8"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Aiken, </w:t>
      </w:r>
      <w:proofErr w:type="spellStart"/>
      <w:r w:rsidRPr="00523797">
        <w:rPr>
          <w:rFonts w:ascii="Calibri" w:hAnsi="Calibri" w:cs="Calibri"/>
          <w:sz w:val="28"/>
          <w:szCs w:val="28"/>
        </w:rPr>
        <w:t>Síobhra</w:t>
      </w:r>
      <w:proofErr w:type="spellEnd"/>
      <w:r w:rsidRPr="00523797">
        <w:rPr>
          <w:rFonts w:ascii="Calibri" w:hAnsi="Calibri" w:cs="Calibri"/>
          <w:sz w:val="28"/>
          <w:szCs w:val="28"/>
        </w:rPr>
        <w:t xml:space="preserve">, ‘Cathal </w:t>
      </w:r>
      <w:proofErr w:type="spellStart"/>
      <w:r w:rsidRPr="00523797">
        <w:rPr>
          <w:rFonts w:ascii="Calibri" w:hAnsi="Calibri" w:cs="Calibri"/>
          <w:sz w:val="28"/>
          <w:szCs w:val="28"/>
        </w:rPr>
        <w:t>Brugha</w:t>
      </w:r>
      <w:proofErr w:type="spellEnd"/>
      <w:r w:rsidRPr="00523797">
        <w:rPr>
          <w:rFonts w:ascii="Calibri" w:hAnsi="Calibri" w:cs="Calibri"/>
          <w:sz w:val="28"/>
          <w:szCs w:val="28"/>
        </w:rPr>
        <w:t xml:space="preserve">. By Fergus O’Farrell. Dublin: University College Dublin Press. 2018. €17 Paperback’, </w:t>
      </w:r>
      <w:r w:rsidRPr="00523797">
        <w:rPr>
          <w:rFonts w:ascii="Calibri" w:hAnsi="Calibri" w:cs="Calibri"/>
          <w:i/>
          <w:iCs/>
          <w:sz w:val="28"/>
          <w:szCs w:val="28"/>
        </w:rPr>
        <w:t>Irish Historical Studies</w:t>
      </w:r>
      <w:r w:rsidRPr="00523797">
        <w:rPr>
          <w:rFonts w:ascii="Calibri" w:hAnsi="Calibri" w:cs="Calibri"/>
          <w:sz w:val="28"/>
          <w:szCs w:val="28"/>
        </w:rPr>
        <w:t xml:space="preserve"> (Cambridge, UK: Cambridge University Press, 2019), 153–54. Available at: </w:t>
      </w:r>
      <w:hyperlink r:id="rId22" w:history="1">
        <w:r w:rsidRPr="00523797">
          <w:rPr>
            <w:rStyle w:val="Hyperlink"/>
            <w:rFonts w:ascii="Calibri" w:hAnsi="Calibri" w:cs="Calibri"/>
            <w:sz w:val="28"/>
            <w:szCs w:val="28"/>
          </w:rPr>
          <w:t>https://librarysearch.uwtsd.ac.uk/permalink/44WHELF_UWTSD/1ir6fgh/cdi_crossref_primary_10_1017_ihs_2019_29</w:t>
        </w:r>
      </w:hyperlink>
      <w:r w:rsidRPr="00523797">
        <w:rPr>
          <w:rFonts w:ascii="Calibri" w:hAnsi="Calibri" w:cs="Calibri"/>
          <w:sz w:val="28"/>
          <w:szCs w:val="28"/>
        </w:rPr>
        <w:t xml:space="preserve"> Accessed on 7-10-24.</w:t>
      </w:r>
    </w:p>
    <w:p w14:paraId="3A0D32B2"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BBC Home. Wars &amp; Conflict. </w:t>
      </w:r>
      <w:r w:rsidRPr="00523797">
        <w:rPr>
          <w:rFonts w:ascii="Calibri" w:hAnsi="Calibri" w:cs="Calibri"/>
          <w:i/>
          <w:iCs/>
          <w:sz w:val="28"/>
          <w:szCs w:val="28"/>
        </w:rPr>
        <w:t xml:space="preserve">The Irish Volunteer Force/Irish Republican Army (IRA). </w:t>
      </w:r>
      <w:r w:rsidRPr="00523797">
        <w:rPr>
          <w:rFonts w:ascii="Calibri" w:hAnsi="Calibri" w:cs="Calibri"/>
          <w:sz w:val="28"/>
          <w:szCs w:val="28"/>
        </w:rPr>
        <w:t xml:space="preserve">24 Sept. 2014. Available at: </w:t>
      </w:r>
      <w:hyperlink r:id="rId23" w:anchor=":~:text=The%20Irish%20Volunteer%20Force%20(IVF,paper%20'An%20Claidheamh%20Soluis" w:history="1">
        <w:r w:rsidRPr="00523797">
          <w:rPr>
            <w:rStyle w:val="Hyperlink"/>
            <w:rFonts w:ascii="Calibri" w:hAnsi="Calibri" w:cs="Calibri"/>
            <w:sz w:val="28"/>
            <w:szCs w:val="28"/>
          </w:rPr>
          <w:t>https://www.bbc.co.uk/history/british/easterrising/profiles/po16.shtml#:~:text=The%20Irish%20Volunteer%20Force%20(IVF,paper%20'An%20Claidheamh%20Soluis</w:t>
        </w:r>
      </w:hyperlink>
      <w:r w:rsidRPr="00523797">
        <w:rPr>
          <w:rFonts w:ascii="Calibri" w:hAnsi="Calibri" w:cs="Calibri"/>
          <w:sz w:val="28"/>
          <w:szCs w:val="28"/>
        </w:rPr>
        <w:t xml:space="preserve">'. Accessed on: 6-10-24. </w:t>
      </w:r>
    </w:p>
    <w:p w14:paraId="275EA4D1"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Blake, R.N.W, Blake, B. Britannica.</w:t>
      </w:r>
      <w:r w:rsidRPr="00523797">
        <w:rPr>
          <w:rFonts w:ascii="Calibri" w:hAnsi="Calibri" w:cs="Calibri"/>
          <w:i/>
          <w:iCs/>
          <w:sz w:val="28"/>
          <w:szCs w:val="28"/>
        </w:rPr>
        <w:t xml:space="preserve"> David Lloyd George. </w:t>
      </w:r>
      <w:r w:rsidRPr="00523797">
        <w:rPr>
          <w:rFonts w:ascii="Calibri" w:hAnsi="Calibri" w:cs="Calibri"/>
          <w:sz w:val="28"/>
          <w:szCs w:val="28"/>
        </w:rPr>
        <w:t xml:space="preserve">22 Aug 2024. Available at: </w:t>
      </w:r>
      <w:hyperlink r:id="rId24" w:history="1">
        <w:r w:rsidRPr="00523797">
          <w:rPr>
            <w:rStyle w:val="Hyperlink"/>
            <w:rFonts w:ascii="Calibri" w:hAnsi="Calibri" w:cs="Calibri"/>
            <w:sz w:val="28"/>
            <w:szCs w:val="28"/>
          </w:rPr>
          <w:t>https://www.britannica.com/biography/David-Lloyd-George</w:t>
        </w:r>
      </w:hyperlink>
      <w:r w:rsidRPr="00523797">
        <w:rPr>
          <w:rFonts w:ascii="Calibri" w:hAnsi="Calibri" w:cs="Calibri"/>
          <w:sz w:val="28"/>
          <w:szCs w:val="28"/>
        </w:rPr>
        <w:t xml:space="preserve"> Accessed on: 6-10-24.</w:t>
      </w:r>
    </w:p>
    <w:p w14:paraId="74E5AAB5"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Bowman, John, De Valera and the Ulster Question, 1917-1973 (Oxford: Clarendon, 1982). Available at: </w:t>
      </w:r>
      <w:hyperlink r:id="rId25" w:history="1">
        <w:r w:rsidRPr="00523797">
          <w:rPr>
            <w:rStyle w:val="Hyperlink"/>
            <w:rFonts w:ascii="Calibri" w:hAnsi="Calibri" w:cs="Calibri"/>
            <w:sz w:val="28"/>
            <w:szCs w:val="28"/>
          </w:rPr>
          <w:t>https://librarysearch.uwtsd.ac.uk/permalink/44WHELF_UWTSD/11c0l68/alma9916914102421</w:t>
        </w:r>
      </w:hyperlink>
      <w:r w:rsidRPr="00523797">
        <w:rPr>
          <w:rFonts w:ascii="Calibri" w:hAnsi="Calibri" w:cs="Calibri"/>
          <w:sz w:val="28"/>
          <w:szCs w:val="28"/>
        </w:rPr>
        <w:t xml:space="preserve"> Accessed on 6-10-24.</w:t>
      </w:r>
    </w:p>
    <w:p w14:paraId="29D2D838"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Britannica. </w:t>
      </w:r>
      <w:r w:rsidRPr="00523797">
        <w:rPr>
          <w:rFonts w:ascii="Calibri" w:hAnsi="Calibri" w:cs="Calibri"/>
          <w:i/>
          <w:iCs/>
          <w:sz w:val="28"/>
          <w:szCs w:val="28"/>
        </w:rPr>
        <w:t xml:space="preserve">Arthur Griffith. </w:t>
      </w:r>
      <w:r w:rsidRPr="00523797">
        <w:rPr>
          <w:rFonts w:ascii="Calibri" w:hAnsi="Calibri" w:cs="Calibri"/>
          <w:sz w:val="28"/>
          <w:szCs w:val="28"/>
        </w:rPr>
        <w:t>8 Aug 2024</w:t>
      </w:r>
      <w:r w:rsidRPr="00523797">
        <w:rPr>
          <w:rFonts w:ascii="Calibri" w:hAnsi="Calibri" w:cs="Calibri"/>
          <w:i/>
          <w:iCs/>
          <w:sz w:val="28"/>
          <w:szCs w:val="28"/>
        </w:rPr>
        <w:t xml:space="preserve">. </w:t>
      </w:r>
      <w:r w:rsidRPr="00523797">
        <w:rPr>
          <w:rFonts w:ascii="Calibri" w:hAnsi="Calibri" w:cs="Calibri"/>
          <w:sz w:val="28"/>
          <w:szCs w:val="28"/>
        </w:rPr>
        <w:t xml:space="preserve">Available at: </w:t>
      </w:r>
      <w:hyperlink r:id="rId26" w:history="1">
        <w:r w:rsidRPr="00523797">
          <w:rPr>
            <w:rStyle w:val="Hyperlink"/>
            <w:rFonts w:ascii="Calibri" w:hAnsi="Calibri" w:cs="Calibri"/>
            <w:sz w:val="28"/>
            <w:szCs w:val="28"/>
          </w:rPr>
          <w:t>https://www.britannica.com/biography/Arthur-Griffith</w:t>
        </w:r>
      </w:hyperlink>
      <w:r w:rsidRPr="00523797">
        <w:rPr>
          <w:rFonts w:ascii="Calibri" w:hAnsi="Calibri" w:cs="Calibri"/>
          <w:sz w:val="28"/>
          <w:szCs w:val="28"/>
        </w:rPr>
        <w:t xml:space="preserve"> Accessed on: 6-10-24.</w:t>
      </w:r>
    </w:p>
    <w:p w14:paraId="18BD9691" w14:textId="77777777" w:rsidR="00523797" w:rsidRPr="00523797" w:rsidRDefault="00523797" w:rsidP="00523797">
      <w:pPr>
        <w:rPr>
          <w:rFonts w:ascii="Calibri" w:hAnsi="Calibri" w:cs="Calibri"/>
          <w:sz w:val="28"/>
          <w:szCs w:val="28"/>
        </w:rPr>
      </w:pPr>
      <w:proofErr w:type="spellStart"/>
      <w:r w:rsidRPr="00523797">
        <w:rPr>
          <w:rFonts w:ascii="Calibri" w:hAnsi="Calibri" w:cs="Calibri"/>
          <w:sz w:val="28"/>
          <w:szCs w:val="28"/>
        </w:rPr>
        <w:t>Cillin</w:t>
      </w:r>
      <w:proofErr w:type="spellEnd"/>
      <w:r w:rsidRPr="00523797">
        <w:rPr>
          <w:rFonts w:ascii="Calibri" w:hAnsi="Calibri" w:cs="Calibri"/>
          <w:sz w:val="28"/>
          <w:szCs w:val="28"/>
        </w:rPr>
        <w:t xml:space="preserve">, Micheal O. "Cathal </w:t>
      </w:r>
      <w:proofErr w:type="spellStart"/>
      <w:r w:rsidRPr="00523797">
        <w:rPr>
          <w:rFonts w:ascii="Calibri" w:hAnsi="Calibri" w:cs="Calibri"/>
          <w:sz w:val="28"/>
          <w:szCs w:val="28"/>
        </w:rPr>
        <w:t>Brugha</w:t>
      </w:r>
      <w:proofErr w:type="spellEnd"/>
      <w:r w:rsidRPr="00523797">
        <w:rPr>
          <w:rFonts w:ascii="Calibri" w:hAnsi="Calibri" w:cs="Calibri"/>
          <w:sz w:val="28"/>
          <w:szCs w:val="28"/>
        </w:rPr>
        <w:t xml:space="preserve"> 1874-1922." </w:t>
      </w:r>
      <w:r w:rsidRPr="00523797">
        <w:rPr>
          <w:rFonts w:ascii="Calibri" w:hAnsi="Calibri" w:cs="Calibri"/>
          <w:i/>
          <w:iCs/>
          <w:sz w:val="28"/>
          <w:szCs w:val="28"/>
        </w:rPr>
        <w:t>Dublin Historical Record</w:t>
      </w:r>
      <w:r w:rsidRPr="00523797">
        <w:rPr>
          <w:rFonts w:ascii="Calibri" w:hAnsi="Calibri" w:cs="Calibri"/>
          <w:sz w:val="28"/>
          <w:szCs w:val="28"/>
        </w:rPr>
        <w:t> 38.4 (1985): 141-149. Available at</w:t>
      </w:r>
      <w:bookmarkStart w:id="11" w:name="_Hlk179359199"/>
      <w:r w:rsidRPr="00523797">
        <w:rPr>
          <w:rFonts w:ascii="Calibri" w:hAnsi="Calibri" w:cs="Calibri"/>
          <w:sz w:val="28"/>
          <w:szCs w:val="28"/>
        </w:rPr>
        <w:t xml:space="preserve">: </w:t>
      </w:r>
      <w:hyperlink r:id="rId27" w:history="1">
        <w:r w:rsidRPr="00523797">
          <w:rPr>
            <w:rStyle w:val="Hyperlink"/>
            <w:rFonts w:ascii="Calibri" w:hAnsi="Calibri" w:cs="Calibri"/>
            <w:sz w:val="28"/>
            <w:szCs w:val="28"/>
          </w:rPr>
          <w:t>https://www.jstor.org/stable/30100671?seq=7</w:t>
        </w:r>
      </w:hyperlink>
      <w:bookmarkEnd w:id="11"/>
      <w:r w:rsidRPr="00523797">
        <w:rPr>
          <w:rFonts w:ascii="Calibri" w:hAnsi="Calibri" w:cs="Calibri"/>
          <w:sz w:val="28"/>
          <w:szCs w:val="28"/>
        </w:rPr>
        <w:t xml:space="preserve"> Accessed on 7-10-24.</w:t>
      </w:r>
    </w:p>
    <w:p w14:paraId="3C45F152"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Collins, Michael. Letter to John O’Kane after the Treaty. Collins Quotes. Collins 22 Society. Available at: </w:t>
      </w:r>
      <w:hyperlink r:id="rId28" w:anchor=":~:text=%E2%80%9CTo%20go%20for%20a%20drink,have%20I%20got%20for%20Ireland%3F" w:history="1">
        <w:r w:rsidRPr="00523797">
          <w:rPr>
            <w:rStyle w:val="Hyperlink"/>
            <w:rFonts w:ascii="Calibri" w:hAnsi="Calibri" w:cs="Calibri"/>
            <w:sz w:val="28"/>
            <w:szCs w:val="28"/>
          </w:rPr>
          <w:t>http://www.generalmichaelcollins.com/life-times/the-struggle/collins-quotes/#:~:text=%E2%80%9CTo%20go%20for%20a%20drink,have%20I%20got%20for%20Ireland%3F</w:t>
        </w:r>
      </w:hyperlink>
      <w:r w:rsidRPr="00523797">
        <w:rPr>
          <w:rFonts w:ascii="Calibri" w:hAnsi="Calibri" w:cs="Calibri"/>
          <w:sz w:val="28"/>
          <w:szCs w:val="28"/>
        </w:rPr>
        <w:t xml:space="preserve"> Accessed on: 11-10-24.</w:t>
      </w:r>
    </w:p>
    <w:p w14:paraId="6247BCEA" w14:textId="77777777" w:rsidR="00523797" w:rsidRDefault="00523797" w:rsidP="00523797">
      <w:pPr>
        <w:rPr>
          <w:rFonts w:ascii="Calibri" w:hAnsi="Calibri" w:cs="Calibri"/>
          <w:sz w:val="28"/>
          <w:szCs w:val="28"/>
        </w:rPr>
      </w:pPr>
      <w:r w:rsidRPr="00523797">
        <w:rPr>
          <w:rFonts w:ascii="Calibri" w:hAnsi="Calibri" w:cs="Calibri"/>
          <w:sz w:val="28"/>
          <w:szCs w:val="28"/>
        </w:rPr>
        <w:t>Coogan, Tim Pat. </w:t>
      </w:r>
      <w:r w:rsidRPr="00523797">
        <w:rPr>
          <w:rFonts w:ascii="Calibri" w:hAnsi="Calibri" w:cs="Calibri"/>
          <w:i/>
          <w:iCs/>
          <w:sz w:val="28"/>
          <w:szCs w:val="28"/>
        </w:rPr>
        <w:t>Michael Collins: The Man Who Made Ireland</w:t>
      </w:r>
      <w:r w:rsidRPr="00523797">
        <w:rPr>
          <w:rFonts w:ascii="Calibri" w:hAnsi="Calibri" w:cs="Calibri"/>
          <w:sz w:val="28"/>
          <w:szCs w:val="28"/>
        </w:rPr>
        <w:t xml:space="preserve">. Palgrave Macmillan, 2002. Available at: </w:t>
      </w:r>
      <w:hyperlink r:id="rId29" w:anchor="v=onepage&amp;q=Coogan%2C%20Tim%20Pat.%20Michael%20Collins%3A%20The%20Man%20Who%20Made%20Ireland.%20Palgrave%20Macmillan%2C%202002.&amp;f=false" w:history="1">
        <w:r w:rsidRPr="00523797">
          <w:rPr>
            <w:rStyle w:val="Hyperlink"/>
            <w:rFonts w:ascii="Calibri" w:hAnsi="Calibri" w:cs="Calibri"/>
            <w:sz w:val="28"/>
            <w:szCs w:val="28"/>
          </w:rPr>
          <w:t>https://books.google.co.uk/books?hl=en&amp;lr=&amp;id=xscRAhBt2JgC&amp;oi=fnd&amp;pg=P</w:t>
        </w:r>
        <w:r w:rsidRPr="00523797">
          <w:rPr>
            <w:rStyle w:val="Hyperlink"/>
            <w:rFonts w:ascii="Calibri" w:hAnsi="Calibri" w:cs="Calibri"/>
            <w:sz w:val="28"/>
            <w:szCs w:val="28"/>
          </w:rPr>
          <w:lastRenderedPageBreak/>
          <w:t>R7&amp;dq=Coogan,+Tim+Pat.+Michael+Collins:+The+Man+Who+Made+Ireland.+Palgrave+Macmillan,+2002.&amp;ots=8u15o8mM4M&amp;sig=Gk_Mdl5DGywe6zt69fNbYX4eqy8&amp;redir_esc=y#v=onepage&amp;q=Coogan%2C%20Tim%20Pat.%20Michael%20Collins%3A%20The%20Man%20Who%20Made%20Ireland.%20Palgrave%20Macmillan%2C%202002.&amp;f=false</w:t>
        </w:r>
      </w:hyperlink>
      <w:r w:rsidRPr="00523797">
        <w:rPr>
          <w:rFonts w:ascii="Calibri" w:hAnsi="Calibri" w:cs="Calibri"/>
          <w:sz w:val="28"/>
          <w:szCs w:val="28"/>
        </w:rPr>
        <w:t xml:space="preserve"> Accessed on: 9-10-24.</w:t>
      </w:r>
    </w:p>
    <w:p w14:paraId="5E6E3869" w14:textId="31792AF6" w:rsidR="004E39D7" w:rsidRPr="00523797" w:rsidRDefault="004E39D7" w:rsidP="00523797">
      <w:pPr>
        <w:rPr>
          <w:rFonts w:ascii="Calibri" w:hAnsi="Calibri" w:cs="Calibri"/>
          <w:sz w:val="28"/>
          <w:szCs w:val="28"/>
        </w:rPr>
      </w:pPr>
      <w:r w:rsidRPr="004E39D7">
        <w:rPr>
          <w:rFonts w:ascii="Calibri" w:hAnsi="Calibri" w:cs="Calibri"/>
          <w:sz w:val="28"/>
          <w:szCs w:val="28"/>
        </w:rPr>
        <w:t xml:space="preserve">Dail Eireann debate- Tuesday,10 Jan 1922. </w:t>
      </w:r>
      <w:proofErr w:type="spellStart"/>
      <w:r w:rsidRPr="004E39D7">
        <w:rPr>
          <w:rFonts w:ascii="Calibri" w:hAnsi="Calibri" w:cs="Calibri"/>
          <w:sz w:val="28"/>
          <w:szCs w:val="28"/>
        </w:rPr>
        <w:t>Vol.T</w:t>
      </w:r>
      <w:proofErr w:type="spellEnd"/>
      <w:r w:rsidRPr="004E39D7">
        <w:rPr>
          <w:rFonts w:ascii="Calibri" w:hAnsi="Calibri" w:cs="Calibri"/>
          <w:sz w:val="28"/>
          <w:szCs w:val="28"/>
        </w:rPr>
        <w:t xml:space="preserve"> No 17. </w:t>
      </w:r>
      <w:r w:rsidRPr="004E39D7">
        <w:rPr>
          <w:rFonts w:ascii="Calibri" w:hAnsi="Calibri" w:cs="Calibri"/>
          <w:i/>
          <w:iCs/>
          <w:sz w:val="28"/>
          <w:szCs w:val="28"/>
        </w:rPr>
        <w:t xml:space="preserve">Houses of Oireachtas. </w:t>
      </w:r>
      <w:r w:rsidRPr="004E39D7">
        <w:rPr>
          <w:rFonts w:ascii="Calibri" w:hAnsi="Calibri" w:cs="Calibri"/>
          <w:sz w:val="28"/>
          <w:szCs w:val="28"/>
        </w:rPr>
        <w:t>10 Jan 1922.</w:t>
      </w:r>
      <w:r>
        <w:rPr>
          <w:rFonts w:ascii="Calibri" w:hAnsi="Calibri" w:cs="Calibri"/>
          <w:sz w:val="28"/>
          <w:szCs w:val="28"/>
        </w:rPr>
        <w:t xml:space="preserve"> Available at: </w:t>
      </w:r>
      <w:hyperlink r:id="rId30" w:history="1">
        <w:r w:rsidRPr="0024070A">
          <w:rPr>
            <w:rStyle w:val="Hyperlink"/>
            <w:rFonts w:ascii="Calibri" w:hAnsi="Calibri" w:cs="Calibri"/>
            <w:sz w:val="28"/>
            <w:szCs w:val="28"/>
          </w:rPr>
          <w:t>https://www.oireachtas.ie/en/debates/debate/dail/1922-01-10/2/</w:t>
        </w:r>
      </w:hyperlink>
      <w:r>
        <w:rPr>
          <w:rFonts w:ascii="Calibri" w:hAnsi="Calibri" w:cs="Calibri"/>
          <w:sz w:val="28"/>
          <w:szCs w:val="28"/>
        </w:rPr>
        <w:t xml:space="preserve"> Accessed on: 13-10-24.</w:t>
      </w:r>
    </w:p>
    <w:p w14:paraId="75274CF3"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De Valera.</w:t>
      </w:r>
      <w:r w:rsidRPr="00523797">
        <w:rPr>
          <w:rFonts w:ascii="Calibri" w:hAnsi="Calibri" w:cs="Calibri"/>
          <w:b/>
          <w:bCs/>
          <w:sz w:val="28"/>
          <w:szCs w:val="28"/>
        </w:rPr>
        <w:t xml:space="preserve"> </w:t>
      </w:r>
      <w:r w:rsidRPr="00523797">
        <w:rPr>
          <w:rFonts w:ascii="Calibri" w:hAnsi="Calibri" w:cs="Calibri"/>
          <w:sz w:val="28"/>
          <w:szCs w:val="28"/>
        </w:rPr>
        <w:t>First President of the Republic addressing the nation on the eve of the London Negotiations on October 7, 1921.</w:t>
      </w:r>
      <w:r w:rsidRPr="00523797">
        <w:rPr>
          <w:rFonts w:ascii="Calibri" w:hAnsi="Calibri" w:cs="Calibri"/>
          <w:i/>
          <w:iCs/>
          <w:sz w:val="28"/>
          <w:szCs w:val="28"/>
        </w:rPr>
        <w:t xml:space="preserve"> Collins 22 Society.</w:t>
      </w:r>
      <w:r w:rsidRPr="00523797">
        <w:rPr>
          <w:rFonts w:ascii="Calibri" w:hAnsi="Calibri" w:cs="Calibri"/>
          <w:sz w:val="28"/>
          <w:szCs w:val="28"/>
        </w:rPr>
        <w:t xml:space="preserve"> 10</w:t>
      </w:r>
      <w:r w:rsidRPr="00523797">
        <w:rPr>
          <w:rFonts w:ascii="Calibri" w:hAnsi="Calibri" w:cs="Calibri"/>
          <w:sz w:val="28"/>
          <w:szCs w:val="28"/>
          <w:vertAlign w:val="superscript"/>
        </w:rPr>
        <w:t>th</w:t>
      </w:r>
      <w:r w:rsidRPr="00523797">
        <w:rPr>
          <w:rFonts w:ascii="Calibri" w:hAnsi="Calibri" w:cs="Calibri"/>
          <w:sz w:val="28"/>
          <w:szCs w:val="28"/>
        </w:rPr>
        <w:t xml:space="preserve"> Oct. 2024. Available at: </w:t>
      </w:r>
      <w:hyperlink r:id="rId31" w:history="1">
        <w:r w:rsidRPr="00523797">
          <w:rPr>
            <w:rStyle w:val="Hyperlink"/>
            <w:rFonts w:ascii="Calibri" w:hAnsi="Calibri" w:cs="Calibri"/>
            <w:sz w:val="28"/>
            <w:szCs w:val="28"/>
          </w:rPr>
          <w:t>http://www.generalmichaelcollins.com/life-times/rebellion/treaty-plenipotentiaries/</w:t>
        </w:r>
      </w:hyperlink>
      <w:r w:rsidRPr="00523797">
        <w:rPr>
          <w:rFonts w:ascii="Calibri" w:hAnsi="Calibri" w:cs="Calibri"/>
          <w:sz w:val="28"/>
          <w:szCs w:val="28"/>
        </w:rPr>
        <w:t xml:space="preserve"> Accessed on: 10-10-24.</w:t>
      </w:r>
    </w:p>
    <w:p w14:paraId="7FBFEE59"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De Valera. Proposed Treaty of Association between Ireland and the British Commonwealth presented by Eamon de Valera to Dail Eireann</w:t>
      </w:r>
      <w:hyperlink r:id="rId32" w:anchor="s1" w:history="1">
        <w:r w:rsidRPr="00523797">
          <w:rPr>
            <w:rStyle w:val="Hyperlink"/>
            <w:rFonts w:ascii="Calibri" w:hAnsi="Calibri" w:cs="Calibri"/>
            <w:sz w:val="28"/>
            <w:szCs w:val="28"/>
            <w:vertAlign w:val="superscript"/>
          </w:rPr>
          <w:t>1</w:t>
        </w:r>
      </w:hyperlink>
      <w:r w:rsidRPr="00523797">
        <w:rPr>
          <w:rFonts w:ascii="Calibri" w:hAnsi="Calibri" w:cs="Calibri"/>
          <w:i/>
          <w:iCs/>
          <w:sz w:val="28"/>
          <w:szCs w:val="28"/>
        </w:rPr>
        <w:t xml:space="preserve"> </w:t>
      </w:r>
      <w:r w:rsidRPr="00523797">
        <w:rPr>
          <w:rFonts w:ascii="Calibri" w:hAnsi="Calibri" w:cs="Calibri"/>
          <w:sz w:val="28"/>
          <w:szCs w:val="28"/>
        </w:rPr>
        <w:t xml:space="preserve">Dublin, January 1922. </w:t>
      </w:r>
      <w:r w:rsidRPr="00523797">
        <w:rPr>
          <w:rFonts w:ascii="Calibri" w:hAnsi="Calibri" w:cs="Calibri"/>
          <w:i/>
          <w:iCs/>
          <w:sz w:val="28"/>
          <w:szCs w:val="28"/>
        </w:rPr>
        <w:t xml:space="preserve">Documents on Irish Foreign Policy. </w:t>
      </w:r>
      <w:r w:rsidRPr="00523797">
        <w:rPr>
          <w:rFonts w:ascii="Calibri" w:hAnsi="Calibri" w:cs="Calibri"/>
          <w:sz w:val="28"/>
          <w:szCs w:val="28"/>
        </w:rPr>
        <w:t>10</w:t>
      </w:r>
      <w:r w:rsidRPr="00523797">
        <w:rPr>
          <w:rFonts w:ascii="Calibri" w:hAnsi="Calibri" w:cs="Calibri"/>
          <w:sz w:val="28"/>
          <w:szCs w:val="28"/>
          <w:vertAlign w:val="superscript"/>
        </w:rPr>
        <w:t>th</w:t>
      </w:r>
      <w:r w:rsidRPr="00523797">
        <w:rPr>
          <w:rFonts w:ascii="Calibri" w:hAnsi="Calibri" w:cs="Calibri"/>
          <w:sz w:val="28"/>
          <w:szCs w:val="28"/>
        </w:rPr>
        <w:t xml:space="preserve"> Oct. 2024. Available at: </w:t>
      </w:r>
      <w:hyperlink r:id="rId33" w:anchor="section-documentpage" w:history="1">
        <w:r w:rsidRPr="00523797">
          <w:rPr>
            <w:rStyle w:val="Hyperlink"/>
            <w:rFonts w:ascii="Calibri" w:hAnsi="Calibri" w:cs="Calibri"/>
            <w:sz w:val="28"/>
            <w:szCs w:val="28"/>
          </w:rPr>
          <w:t>https://www.difp.ie/volume-1/1921/anglo-irish-treaty/218/#section-documentpage</w:t>
        </w:r>
      </w:hyperlink>
      <w:r w:rsidRPr="00523797">
        <w:rPr>
          <w:rFonts w:ascii="Calibri" w:hAnsi="Calibri" w:cs="Calibri"/>
          <w:sz w:val="28"/>
          <w:szCs w:val="28"/>
        </w:rPr>
        <w:t xml:space="preserve"> Accessed on: 10-10-24.</w:t>
      </w:r>
    </w:p>
    <w:p w14:paraId="0127D814"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Final text of the Articles of Agreement for a Treaty between Great Britain and Ireland as signed.</w:t>
      </w:r>
      <w:r w:rsidRPr="00523797">
        <w:rPr>
          <w:rFonts w:ascii="Calibri" w:hAnsi="Calibri" w:cs="Calibri"/>
          <w:i/>
          <w:iCs/>
          <w:sz w:val="28"/>
          <w:szCs w:val="28"/>
        </w:rPr>
        <w:t xml:space="preserve"> Documents on Irish Foreign Policy</w:t>
      </w:r>
      <w:r w:rsidRPr="00523797">
        <w:rPr>
          <w:rFonts w:ascii="Calibri" w:hAnsi="Calibri" w:cs="Calibri"/>
          <w:sz w:val="28"/>
          <w:szCs w:val="28"/>
        </w:rPr>
        <w:t>. London, Dec. 6</w:t>
      </w:r>
      <w:proofErr w:type="gramStart"/>
      <w:r w:rsidRPr="00523797">
        <w:rPr>
          <w:rFonts w:ascii="Calibri" w:hAnsi="Calibri" w:cs="Calibri"/>
          <w:sz w:val="28"/>
          <w:szCs w:val="28"/>
        </w:rPr>
        <w:t xml:space="preserve"> 1921</w:t>
      </w:r>
      <w:proofErr w:type="gramEnd"/>
      <w:r w:rsidRPr="00523797">
        <w:rPr>
          <w:rFonts w:ascii="Calibri" w:hAnsi="Calibri" w:cs="Calibri"/>
          <w:sz w:val="28"/>
          <w:szCs w:val="28"/>
        </w:rPr>
        <w:t xml:space="preserve">. Available at: </w:t>
      </w:r>
      <w:hyperlink r:id="rId34" w:anchor="section-documentpage" w:history="1">
        <w:r w:rsidRPr="00523797">
          <w:rPr>
            <w:rStyle w:val="Hyperlink"/>
            <w:rFonts w:ascii="Calibri" w:hAnsi="Calibri" w:cs="Calibri"/>
            <w:sz w:val="28"/>
            <w:szCs w:val="28"/>
          </w:rPr>
          <w:t>https://www.difp.ie/volume-1/1921/final-text-of-the-articles-of-agreement-for-a-treaty-between-great-britain-and-ireland-as-signed/214/#section-documentpage</w:t>
        </w:r>
      </w:hyperlink>
      <w:r w:rsidRPr="00523797">
        <w:rPr>
          <w:rFonts w:ascii="Calibri" w:hAnsi="Calibri" w:cs="Calibri"/>
          <w:sz w:val="28"/>
          <w:szCs w:val="28"/>
        </w:rPr>
        <w:t xml:space="preserve"> Accessed on 10-10-24.</w:t>
      </w:r>
    </w:p>
    <w:p w14:paraId="70992199" w14:textId="77777777" w:rsidR="00523797" w:rsidRDefault="00523797" w:rsidP="00523797">
      <w:pPr>
        <w:rPr>
          <w:rFonts w:ascii="Calibri" w:hAnsi="Calibri" w:cs="Calibri"/>
          <w:sz w:val="28"/>
          <w:szCs w:val="28"/>
        </w:rPr>
      </w:pPr>
      <w:r w:rsidRPr="00523797">
        <w:rPr>
          <w:rFonts w:ascii="Calibri" w:hAnsi="Calibri" w:cs="Calibri"/>
          <w:sz w:val="28"/>
          <w:szCs w:val="28"/>
        </w:rPr>
        <w:t xml:space="preserve">Government of Ireland Act 1920. </w:t>
      </w:r>
      <w:r w:rsidRPr="00523797">
        <w:rPr>
          <w:rFonts w:ascii="Calibri" w:hAnsi="Calibri" w:cs="Calibri"/>
          <w:i/>
          <w:iCs/>
          <w:sz w:val="28"/>
          <w:szCs w:val="28"/>
        </w:rPr>
        <w:t>Legislation.gov.uk.</w:t>
      </w:r>
      <w:r w:rsidRPr="00523797">
        <w:rPr>
          <w:rFonts w:ascii="Calibri" w:hAnsi="Calibri" w:cs="Calibri"/>
          <w:sz w:val="28"/>
          <w:szCs w:val="28"/>
        </w:rPr>
        <w:t xml:space="preserve"> 1920. Available at: </w:t>
      </w:r>
      <w:hyperlink r:id="rId35" w:history="1">
        <w:r w:rsidRPr="00523797">
          <w:rPr>
            <w:rStyle w:val="Hyperlink"/>
            <w:rFonts w:ascii="Calibri" w:hAnsi="Calibri" w:cs="Calibri"/>
            <w:sz w:val="28"/>
            <w:szCs w:val="28"/>
          </w:rPr>
          <w:t>https://www.legislation.gov.uk/ukpga/1920/67/pdfs/ukpga_19200067_en.pdf Accessed on 6-10-24</w:t>
        </w:r>
      </w:hyperlink>
      <w:r w:rsidRPr="00523797">
        <w:rPr>
          <w:rFonts w:ascii="Calibri" w:hAnsi="Calibri" w:cs="Calibri"/>
          <w:sz w:val="28"/>
          <w:szCs w:val="28"/>
        </w:rPr>
        <w:t>.</w:t>
      </w:r>
    </w:p>
    <w:p w14:paraId="20F47B4D" w14:textId="23AD5D8D" w:rsidR="00EE71E9" w:rsidRPr="00523797" w:rsidRDefault="00EE71E9" w:rsidP="00523797">
      <w:pPr>
        <w:rPr>
          <w:rFonts w:ascii="Calibri" w:hAnsi="Calibri" w:cs="Calibri"/>
          <w:sz w:val="28"/>
          <w:szCs w:val="28"/>
        </w:rPr>
      </w:pPr>
      <w:r w:rsidRPr="00EE71E9">
        <w:rPr>
          <w:rFonts w:ascii="Calibri" w:hAnsi="Calibri" w:cs="Calibri"/>
          <w:sz w:val="28"/>
          <w:szCs w:val="28"/>
        </w:rPr>
        <w:t>GPO Museum. July7, 2022.</w:t>
      </w:r>
      <w:r>
        <w:rPr>
          <w:rFonts w:ascii="Calibri" w:hAnsi="Calibri" w:cs="Calibri"/>
          <w:sz w:val="28"/>
          <w:szCs w:val="28"/>
        </w:rPr>
        <w:t xml:space="preserve"> Available at: </w:t>
      </w:r>
      <w:hyperlink r:id="rId36" w:history="1">
        <w:r w:rsidRPr="0024070A">
          <w:rPr>
            <w:rStyle w:val="Hyperlink"/>
            <w:rFonts w:ascii="Calibri" w:hAnsi="Calibri" w:cs="Calibri"/>
            <w:sz w:val="28"/>
            <w:szCs w:val="28"/>
          </w:rPr>
          <w:t>https://www.facebook.com/GPOWH/posts/otd-cathal-brugha-died-of-a-bullet-wound-to-the-leg-received-on-the-5th-of-july-/6619122631490883/</w:t>
        </w:r>
      </w:hyperlink>
      <w:r>
        <w:rPr>
          <w:rFonts w:ascii="Calibri" w:hAnsi="Calibri" w:cs="Calibri"/>
          <w:sz w:val="28"/>
          <w:szCs w:val="28"/>
        </w:rPr>
        <w:t xml:space="preserve"> Accessed on:13-10-24.</w:t>
      </w:r>
    </w:p>
    <w:p w14:paraId="3DAADC7A"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Griffith, </w:t>
      </w:r>
      <w:proofErr w:type="gramStart"/>
      <w:r w:rsidRPr="00523797">
        <w:rPr>
          <w:rFonts w:ascii="Calibri" w:hAnsi="Calibri" w:cs="Calibri"/>
          <w:sz w:val="28"/>
          <w:szCs w:val="28"/>
        </w:rPr>
        <w:t>Arthur .</w:t>
      </w:r>
      <w:proofErr w:type="gramEnd"/>
      <w:r w:rsidRPr="00523797">
        <w:rPr>
          <w:rFonts w:ascii="Calibri" w:hAnsi="Calibri" w:cs="Calibri"/>
          <w:sz w:val="28"/>
          <w:szCs w:val="28"/>
        </w:rPr>
        <w:t xml:space="preserve">T.D. Chairman of the Irish Plenipotentiaries. </w:t>
      </w:r>
      <w:r w:rsidRPr="00523797">
        <w:rPr>
          <w:rFonts w:ascii="Calibri" w:hAnsi="Calibri" w:cs="Calibri"/>
          <w:i/>
          <w:iCs/>
          <w:sz w:val="28"/>
          <w:szCs w:val="28"/>
        </w:rPr>
        <w:t>Collins 22 Society.</w:t>
      </w:r>
      <w:r w:rsidRPr="00523797">
        <w:rPr>
          <w:rFonts w:ascii="Calibri" w:hAnsi="Calibri" w:cs="Calibri"/>
          <w:sz w:val="28"/>
          <w:szCs w:val="28"/>
        </w:rPr>
        <w:t xml:space="preserve"> 10</w:t>
      </w:r>
      <w:r w:rsidRPr="00523797">
        <w:rPr>
          <w:rFonts w:ascii="Calibri" w:hAnsi="Calibri" w:cs="Calibri"/>
          <w:sz w:val="28"/>
          <w:szCs w:val="28"/>
          <w:vertAlign w:val="superscript"/>
        </w:rPr>
        <w:t>th</w:t>
      </w:r>
      <w:r w:rsidRPr="00523797">
        <w:rPr>
          <w:rFonts w:ascii="Calibri" w:hAnsi="Calibri" w:cs="Calibri"/>
          <w:sz w:val="28"/>
          <w:szCs w:val="28"/>
        </w:rPr>
        <w:t xml:space="preserve"> Oct. 2024. Available at: </w:t>
      </w:r>
      <w:hyperlink r:id="rId37" w:history="1">
        <w:r w:rsidRPr="00523797">
          <w:rPr>
            <w:rStyle w:val="Hyperlink"/>
            <w:rFonts w:ascii="Calibri" w:hAnsi="Calibri" w:cs="Calibri"/>
            <w:sz w:val="28"/>
            <w:szCs w:val="28"/>
          </w:rPr>
          <w:t>http://www.generalmichaelcollins.com/life-times/rebellion/treaty-plenipotentiaries/</w:t>
        </w:r>
      </w:hyperlink>
      <w:r w:rsidRPr="00523797">
        <w:rPr>
          <w:rFonts w:ascii="Calibri" w:hAnsi="Calibri" w:cs="Calibri"/>
          <w:sz w:val="28"/>
          <w:szCs w:val="28"/>
        </w:rPr>
        <w:t xml:space="preserve"> Accessed on: 10-10-24.</w:t>
      </w:r>
    </w:p>
    <w:p w14:paraId="5ED8F6EE"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lastRenderedPageBreak/>
        <w:t>Hart, Peter. </w:t>
      </w:r>
      <w:r w:rsidRPr="00523797">
        <w:rPr>
          <w:rFonts w:ascii="Calibri" w:hAnsi="Calibri" w:cs="Calibri"/>
          <w:i/>
          <w:iCs/>
          <w:sz w:val="28"/>
          <w:szCs w:val="28"/>
        </w:rPr>
        <w:t>Mick: The Real Michael Collins</w:t>
      </w:r>
      <w:r w:rsidRPr="00523797">
        <w:rPr>
          <w:rFonts w:ascii="Calibri" w:hAnsi="Calibri" w:cs="Calibri"/>
          <w:sz w:val="28"/>
          <w:szCs w:val="28"/>
        </w:rPr>
        <w:t xml:space="preserve">. Pan Macmillan, 2006. Available at: </w:t>
      </w:r>
      <w:hyperlink r:id="rId38" w:anchor="v=onepage&amp;q=Hart%2CPeter.%201963.%20Mick%3A%20The%20Real%20Michael%20Collins.&amp;f=false" w:history="1">
        <w:r w:rsidRPr="00523797">
          <w:rPr>
            <w:rStyle w:val="Hyperlink"/>
            <w:rFonts w:ascii="Calibri" w:hAnsi="Calibri" w:cs="Calibri"/>
            <w:sz w:val="28"/>
            <w:szCs w:val="28"/>
          </w:rPr>
          <w:t>https://books.google.co.uk/books?hl=en&amp;lr=&amp;id=DhF0K3kpulcC&amp;oi=fnd&amp;pg=PR11&amp;dq=Hart,Peter.+1963.+Mick:+The+Real+Michael+Collins.&amp;ots=ZBNudhXsfP&amp;sig=OYvL4-_1-RNyG3WS1JJOuNgEOSo&amp;redir_esc=y#v=onepage&amp;q=Hart%2CPeter.%201963.%20Mick%3A%20The%20Real%20Michael%20Collins.&amp;f=false</w:t>
        </w:r>
      </w:hyperlink>
      <w:r w:rsidRPr="00523797">
        <w:rPr>
          <w:rFonts w:ascii="Calibri" w:hAnsi="Calibri" w:cs="Calibri"/>
          <w:sz w:val="28"/>
          <w:szCs w:val="28"/>
        </w:rPr>
        <w:t xml:space="preserve"> Accessed on 6-10-24.</w:t>
      </w:r>
    </w:p>
    <w:p w14:paraId="4485F4A8"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Irish War of Independence. </w:t>
      </w:r>
      <w:r w:rsidRPr="00523797">
        <w:rPr>
          <w:rFonts w:ascii="Calibri" w:hAnsi="Calibri" w:cs="Calibri"/>
          <w:i/>
          <w:iCs/>
          <w:sz w:val="28"/>
          <w:szCs w:val="28"/>
        </w:rPr>
        <w:t xml:space="preserve">National Army Museum. </w:t>
      </w:r>
      <w:r w:rsidRPr="00523797">
        <w:rPr>
          <w:rFonts w:ascii="Calibri" w:hAnsi="Calibri" w:cs="Calibri"/>
          <w:sz w:val="28"/>
          <w:szCs w:val="28"/>
        </w:rPr>
        <w:t xml:space="preserve">2024. Available at: </w:t>
      </w:r>
      <w:hyperlink r:id="rId39" w:anchor=":~:text=O'Shea%2C%201921-,Ulster,had%20returned%20in%20the%20south" w:history="1">
        <w:r w:rsidRPr="00523797">
          <w:rPr>
            <w:rStyle w:val="Hyperlink"/>
            <w:rFonts w:ascii="Calibri" w:hAnsi="Calibri" w:cs="Calibri"/>
            <w:sz w:val="28"/>
            <w:szCs w:val="28"/>
          </w:rPr>
          <w:t>https://www.nam.ac.uk/explore/irish-war-independence#:~:text=O'Shea%2C%201921-,Ulster,had%20returned%20in%20the%20south</w:t>
        </w:r>
      </w:hyperlink>
      <w:r w:rsidRPr="00523797">
        <w:rPr>
          <w:rFonts w:ascii="Calibri" w:hAnsi="Calibri" w:cs="Calibri"/>
          <w:sz w:val="28"/>
          <w:szCs w:val="28"/>
        </w:rPr>
        <w:t>. Accessed on 6-10-24.</w:t>
      </w:r>
    </w:p>
    <w:p w14:paraId="6207B5F5"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Keith Middlemass (ed), Thomas Jones: Whitehall Diary Volume III – Ireland 1918-1925, London: Oxford University Press, </w:t>
      </w:r>
      <w:proofErr w:type="gramStart"/>
      <w:r w:rsidRPr="00523797">
        <w:rPr>
          <w:rFonts w:ascii="Calibri" w:hAnsi="Calibri" w:cs="Calibri"/>
          <w:sz w:val="28"/>
          <w:szCs w:val="28"/>
        </w:rPr>
        <w:t>1971,pp</w:t>
      </w:r>
      <w:proofErr w:type="gramEnd"/>
      <w:r w:rsidRPr="00523797">
        <w:rPr>
          <w:rFonts w:ascii="Calibri" w:hAnsi="Calibri" w:cs="Calibri"/>
          <w:sz w:val="28"/>
          <w:szCs w:val="28"/>
        </w:rPr>
        <w:t xml:space="preserve">79-85. Available at: </w:t>
      </w:r>
      <w:hyperlink r:id="rId40" w:history="1">
        <w:r w:rsidRPr="00523797">
          <w:rPr>
            <w:rStyle w:val="Hyperlink"/>
            <w:rFonts w:ascii="Calibri" w:hAnsi="Calibri" w:cs="Calibri"/>
            <w:sz w:val="28"/>
            <w:szCs w:val="28"/>
          </w:rPr>
          <w:t>https://librarysearch.uwtsd.ac.uk/permalink/44WHELF_UWTSD/11c0l68/alma99117287902421</w:t>
        </w:r>
      </w:hyperlink>
      <w:r w:rsidRPr="00523797">
        <w:rPr>
          <w:rFonts w:ascii="Calibri" w:hAnsi="Calibri" w:cs="Calibri"/>
          <w:sz w:val="28"/>
          <w:szCs w:val="28"/>
        </w:rPr>
        <w:t xml:space="preserve"> Accessed on 6-10-24.</w:t>
      </w:r>
    </w:p>
    <w:p w14:paraId="5CDC6B8B"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Lynch, John M. "The Anglo-Irish Problem." </w:t>
      </w:r>
      <w:r w:rsidRPr="00523797">
        <w:rPr>
          <w:rFonts w:ascii="Calibri" w:hAnsi="Calibri" w:cs="Calibri"/>
          <w:i/>
          <w:iCs/>
          <w:sz w:val="28"/>
          <w:szCs w:val="28"/>
        </w:rPr>
        <w:t>Foreign Affairs</w:t>
      </w:r>
      <w:r w:rsidRPr="00523797">
        <w:rPr>
          <w:rFonts w:ascii="Calibri" w:hAnsi="Calibri" w:cs="Calibri"/>
          <w:sz w:val="28"/>
          <w:szCs w:val="28"/>
        </w:rPr>
        <w:t xml:space="preserve"> 50.4 (1972): 601-617. Available at: </w:t>
      </w:r>
      <w:hyperlink r:id="rId41" w:history="1">
        <w:r w:rsidRPr="00523797">
          <w:rPr>
            <w:rStyle w:val="Hyperlink"/>
            <w:rFonts w:ascii="Calibri" w:hAnsi="Calibri" w:cs="Calibri"/>
            <w:sz w:val="28"/>
            <w:szCs w:val="28"/>
          </w:rPr>
          <w:t>https://librarysearch.uwtsd.ac.uk/permalink/44WHELF_UWTSD/1ir6fgh/cdi_proquest_miscellaneous_60331541</w:t>
        </w:r>
      </w:hyperlink>
      <w:r w:rsidRPr="00523797">
        <w:rPr>
          <w:rFonts w:ascii="Calibri" w:hAnsi="Calibri" w:cs="Calibri"/>
          <w:sz w:val="28"/>
          <w:szCs w:val="28"/>
        </w:rPr>
        <w:t xml:space="preserve"> Accessed on: 6-10-24.</w:t>
      </w:r>
    </w:p>
    <w:p w14:paraId="0F1690C9"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McCullagh, David, ‘“It Is Only by Political Means That We Can Hope for ... Success”: </w:t>
      </w:r>
      <w:proofErr w:type="spellStart"/>
      <w:r w:rsidRPr="00523797">
        <w:rPr>
          <w:rFonts w:ascii="Calibri" w:hAnsi="Calibri" w:cs="Calibri"/>
          <w:sz w:val="28"/>
          <w:szCs w:val="28"/>
        </w:rPr>
        <w:t>Éamon</w:t>
      </w:r>
      <w:proofErr w:type="spellEnd"/>
      <w:r w:rsidRPr="00523797">
        <w:rPr>
          <w:rFonts w:ascii="Calibri" w:hAnsi="Calibri" w:cs="Calibri"/>
          <w:sz w:val="28"/>
          <w:szCs w:val="28"/>
        </w:rPr>
        <w:t xml:space="preserve"> de Valera’s Long Climb Back to Power, 1922-32’, </w:t>
      </w:r>
      <w:r w:rsidRPr="00523797">
        <w:rPr>
          <w:rFonts w:ascii="Calibri" w:hAnsi="Calibri" w:cs="Calibri"/>
          <w:i/>
          <w:iCs/>
          <w:sz w:val="28"/>
          <w:szCs w:val="28"/>
        </w:rPr>
        <w:t>Irish Political Studies</w:t>
      </w:r>
      <w:r w:rsidRPr="00523797">
        <w:rPr>
          <w:rFonts w:ascii="Calibri" w:hAnsi="Calibri" w:cs="Calibri"/>
          <w:sz w:val="28"/>
          <w:szCs w:val="28"/>
        </w:rPr>
        <w:t>, 39.2 (2024), 298–</w:t>
      </w:r>
      <w:proofErr w:type="gramStart"/>
      <w:r w:rsidRPr="00523797">
        <w:rPr>
          <w:rFonts w:ascii="Calibri" w:hAnsi="Calibri" w:cs="Calibri"/>
          <w:sz w:val="28"/>
          <w:szCs w:val="28"/>
        </w:rPr>
        <w:t>319 .</w:t>
      </w:r>
      <w:proofErr w:type="gramEnd"/>
      <w:r w:rsidRPr="00523797">
        <w:rPr>
          <w:rFonts w:ascii="Calibri" w:hAnsi="Calibri" w:cs="Calibri"/>
          <w:sz w:val="28"/>
          <w:szCs w:val="28"/>
        </w:rPr>
        <w:t xml:space="preserve"> Available at: </w:t>
      </w:r>
      <w:hyperlink r:id="rId42" w:history="1">
        <w:r w:rsidRPr="00523797">
          <w:rPr>
            <w:rStyle w:val="Hyperlink"/>
            <w:rFonts w:ascii="Calibri" w:hAnsi="Calibri" w:cs="Calibri"/>
            <w:sz w:val="28"/>
            <w:szCs w:val="28"/>
          </w:rPr>
          <w:t>https://librarysearch.uwtsd.ac.uk/permalink/44WHELF_UWTSD/1ir6fgh/cdi_proquest_journals_3091090176</w:t>
        </w:r>
      </w:hyperlink>
      <w:r w:rsidRPr="00523797">
        <w:rPr>
          <w:rFonts w:ascii="Calibri" w:hAnsi="Calibri" w:cs="Calibri"/>
          <w:sz w:val="28"/>
          <w:szCs w:val="28"/>
        </w:rPr>
        <w:t xml:space="preserve"> Accessed on: 9-10-24.</w:t>
      </w:r>
    </w:p>
    <w:p w14:paraId="6FBD27F6"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Murray, F. The people behind the 1921 Treaty. </w:t>
      </w:r>
      <w:r w:rsidRPr="00523797">
        <w:rPr>
          <w:rFonts w:ascii="Calibri" w:hAnsi="Calibri" w:cs="Calibri"/>
          <w:i/>
          <w:iCs/>
          <w:sz w:val="28"/>
          <w:szCs w:val="28"/>
        </w:rPr>
        <w:t xml:space="preserve">Law Society Gazette. </w:t>
      </w:r>
      <w:r w:rsidRPr="00523797">
        <w:rPr>
          <w:rFonts w:ascii="Calibri" w:hAnsi="Calibri" w:cs="Calibri"/>
          <w:sz w:val="28"/>
          <w:szCs w:val="28"/>
        </w:rPr>
        <w:t xml:space="preserve">1 April 2022. Available at: </w:t>
      </w:r>
      <w:hyperlink r:id="rId43" w:history="1">
        <w:r w:rsidRPr="00523797">
          <w:rPr>
            <w:rStyle w:val="Hyperlink"/>
            <w:rFonts w:ascii="Calibri" w:hAnsi="Calibri" w:cs="Calibri"/>
            <w:sz w:val="28"/>
            <w:szCs w:val="28"/>
          </w:rPr>
          <w:t>People of the 1921 Treaty (lawsociety.ie)</w:t>
        </w:r>
      </w:hyperlink>
      <w:r w:rsidRPr="00523797">
        <w:rPr>
          <w:rFonts w:ascii="Calibri" w:hAnsi="Calibri" w:cs="Calibri"/>
          <w:sz w:val="28"/>
          <w:szCs w:val="28"/>
        </w:rPr>
        <w:t xml:space="preserve"> Accessed on: 9-10-24.</w:t>
      </w:r>
    </w:p>
    <w:p w14:paraId="46B30A5E"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Ó </w:t>
      </w:r>
      <w:proofErr w:type="spellStart"/>
      <w:r w:rsidRPr="00523797">
        <w:rPr>
          <w:rFonts w:ascii="Calibri" w:hAnsi="Calibri" w:cs="Calibri"/>
          <w:sz w:val="28"/>
          <w:szCs w:val="28"/>
        </w:rPr>
        <w:t>Corráin</w:t>
      </w:r>
      <w:proofErr w:type="spellEnd"/>
      <w:r w:rsidRPr="00523797">
        <w:rPr>
          <w:rFonts w:ascii="Calibri" w:hAnsi="Calibri" w:cs="Calibri"/>
          <w:sz w:val="28"/>
          <w:szCs w:val="28"/>
        </w:rPr>
        <w:t>, Daithí, and Gerard Hanley. </w:t>
      </w:r>
      <w:r w:rsidRPr="00523797">
        <w:rPr>
          <w:rFonts w:ascii="Calibri" w:hAnsi="Calibri" w:cs="Calibri"/>
          <w:i/>
          <w:iCs/>
          <w:sz w:val="28"/>
          <w:szCs w:val="28"/>
        </w:rPr>
        <w:t xml:space="preserve">Prologue to, Cathal </w:t>
      </w:r>
      <w:proofErr w:type="spellStart"/>
      <w:r w:rsidRPr="00523797">
        <w:rPr>
          <w:rFonts w:ascii="Calibri" w:hAnsi="Calibri" w:cs="Calibri"/>
          <w:i/>
          <w:iCs/>
          <w:sz w:val="28"/>
          <w:szCs w:val="28"/>
        </w:rPr>
        <w:t>Brugha</w:t>
      </w:r>
      <w:proofErr w:type="spellEnd"/>
      <w:r w:rsidRPr="00523797">
        <w:rPr>
          <w:rFonts w:ascii="Calibri" w:hAnsi="Calibri" w:cs="Calibri"/>
          <w:i/>
          <w:iCs/>
          <w:sz w:val="28"/>
          <w:szCs w:val="28"/>
        </w:rPr>
        <w:t>:'An Indomitable Spirit'</w:t>
      </w:r>
      <w:r w:rsidRPr="00523797">
        <w:rPr>
          <w:rFonts w:ascii="Calibri" w:hAnsi="Calibri" w:cs="Calibri"/>
          <w:sz w:val="28"/>
          <w:szCs w:val="28"/>
        </w:rPr>
        <w:t xml:space="preserve">. Four Courts Press, 2022. Available at: </w:t>
      </w:r>
      <w:hyperlink r:id="rId44" w:history="1">
        <w:r w:rsidRPr="00523797">
          <w:rPr>
            <w:rStyle w:val="Hyperlink"/>
            <w:rFonts w:ascii="Calibri" w:hAnsi="Calibri" w:cs="Calibri"/>
            <w:sz w:val="28"/>
            <w:szCs w:val="28"/>
          </w:rPr>
          <w:t>https://doras.dcu.ie/27851/9/Pages%20from%20Cathal%20Brugha%20Author%20Approved%20Prologue.pdf</w:t>
        </w:r>
      </w:hyperlink>
      <w:r w:rsidRPr="00523797">
        <w:rPr>
          <w:rFonts w:ascii="Calibri" w:hAnsi="Calibri" w:cs="Calibri"/>
          <w:sz w:val="28"/>
          <w:szCs w:val="28"/>
        </w:rPr>
        <w:t xml:space="preserve"> Accessed on: 10-10-24.</w:t>
      </w:r>
    </w:p>
    <w:p w14:paraId="5DA197AE"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O'Shea, Owen. </w:t>
      </w:r>
      <w:r w:rsidRPr="00523797">
        <w:rPr>
          <w:rFonts w:ascii="Calibri" w:hAnsi="Calibri" w:cs="Calibri"/>
          <w:i/>
          <w:iCs/>
          <w:sz w:val="28"/>
          <w:szCs w:val="28"/>
        </w:rPr>
        <w:t>No Middle Path: The Civil War in Kerry</w:t>
      </w:r>
      <w:r w:rsidRPr="00523797">
        <w:rPr>
          <w:rFonts w:ascii="Calibri" w:hAnsi="Calibri" w:cs="Calibri"/>
          <w:sz w:val="28"/>
          <w:szCs w:val="28"/>
        </w:rPr>
        <w:t xml:space="preserve">. Merrion Press, 2022. Available at: </w:t>
      </w:r>
      <w:hyperlink r:id="rId45" w:anchor="v=onepage&amp;q=ballyseedy%20massacre&amp;f=false" w:history="1">
        <w:r w:rsidRPr="00523797">
          <w:rPr>
            <w:rStyle w:val="Hyperlink"/>
            <w:rFonts w:ascii="Calibri" w:hAnsi="Calibri" w:cs="Calibri"/>
            <w:sz w:val="28"/>
            <w:szCs w:val="28"/>
          </w:rPr>
          <w:t>https://books.google.co.uk/books?hl=en&amp;lr=&amp;id=ks-dEAAAQBAJ&amp;oi=fnd&amp;pg=PT7&amp;dq=ballyseedy+massacre&amp;ots=bhrYjO5VpQ&amp;sig</w:t>
        </w:r>
        <w:r w:rsidRPr="00523797">
          <w:rPr>
            <w:rStyle w:val="Hyperlink"/>
            <w:rFonts w:ascii="Calibri" w:hAnsi="Calibri" w:cs="Calibri"/>
            <w:sz w:val="28"/>
            <w:szCs w:val="28"/>
          </w:rPr>
          <w:lastRenderedPageBreak/>
          <w:t>=8iesWhyj__VKjJRvrJSedEVngxk&amp;redir_esc=y#v=onepage&amp;q=ballyseedy%20massacre&amp;f=false</w:t>
        </w:r>
      </w:hyperlink>
      <w:r w:rsidRPr="00523797">
        <w:rPr>
          <w:rFonts w:ascii="Calibri" w:hAnsi="Calibri" w:cs="Calibri"/>
          <w:sz w:val="28"/>
          <w:szCs w:val="28"/>
        </w:rPr>
        <w:t xml:space="preserve"> Accessed on 6-10-24.</w:t>
      </w:r>
    </w:p>
    <w:p w14:paraId="1B44DEC1"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Reilly, Ciaran. 'I have brought both mules to the water': Jan Smuts and the Truce talks. </w:t>
      </w:r>
      <w:r w:rsidRPr="00523797">
        <w:rPr>
          <w:rFonts w:ascii="Calibri" w:hAnsi="Calibri" w:cs="Calibri"/>
          <w:i/>
          <w:iCs/>
          <w:sz w:val="28"/>
          <w:szCs w:val="28"/>
        </w:rPr>
        <w:t>RTE. History</w:t>
      </w:r>
      <w:r w:rsidRPr="00523797">
        <w:rPr>
          <w:rFonts w:ascii="Calibri" w:hAnsi="Calibri" w:cs="Calibri"/>
          <w:sz w:val="28"/>
          <w:szCs w:val="28"/>
        </w:rPr>
        <w:t>. 7 July 2021. Available at: Reilly, Ciaran. 'I have brought both mules to the water': Jan Smuts and the Truce talks. RTE. History. 7 July 2021. Accessed on: 13-10-24.</w:t>
      </w:r>
    </w:p>
    <w:p w14:paraId="3C226536"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The Anglo-Irish Treaty,1921. House of Commons Library. Available at: </w:t>
      </w:r>
      <w:hyperlink r:id="rId46" w:history="1">
        <w:r w:rsidRPr="00523797">
          <w:rPr>
            <w:rStyle w:val="Hyperlink"/>
            <w:rFonts w:ascii="Calibri" w:hAnsi="Calibri" w:cs="Calibri"/>
            <w:sz w:val="28"/>
            <w:szCs w:val="28"/>
          </w:rPr>
          <w:t>https://commonslibrary.parliament.uk/research-briefings/cbp-9260/</w:t>
        </w:r>
      </w:hyperlink>
      <w:r w:rsidRPr="00523797">
        <w:rPr>
          <w:rFonts w:ascii="Calibri" w:hAnsi="Calibri" w:cs="Calibri"/>
          <w:sz w:val="28"/>
          <w:szCs w:val="28"/>
        </w:rPr>
        <w:t xml:space="preserve"> Accessed on 6-10-24.</w:t>
      </w:r>
    </w:p>
    <w:p w14:paraId="0E918CF5" w14:textId="77777777" w:rsidR="00523797" w:rsidRPr="00523797" w:rsidRDefault="00523797" w:rsidP="00523797">
      <w:pPr>
        <w:rPr>
          <w:rFonts w:ascii="Calibri" w:hAnsi="Calibri" w:cs="Calibri"/>
          <w:sz w:val="28"/>
          <w:szCs w:val="28"/>
        </w:rPr>
      </w:pPr>
      <w:bookmarkStart w:id="12" w:name="_Hlk179464635"/>
      <w:r w:rsidRPr="00523797">
        <w:rPr>
          <w:rFonts w:ascii="Calibri" w:hAnsi="Calibri" w:cs="Calibri"/>
          <w:sz w:val="28"/>
          <w:szCs w:val="28"/>
        </w:rPr>
        <w:t xml:space="preserve">Torrance, D. House of Commons Library. </w:t>
      </w:r>
      <w:r w:rsidRPr="00523797">
        <w:rPr>
          <w:rFonts w:ascii="Calibri" w:hAnsi="Calibri" w:cs="Calibri"/>
          <w:i/>
          <w:iCs/>
          <w:sz w:val="28"/>
          <w:szCs w:val="28"/>
        </w:rPr>
        <w:t>The Anglo-Irish Treaty, 1921.</w:t>
      </w:r>
      <w:r w:rsidRPr="00523797">
        <w:rPr>
          <w:rFonts w:ascii="Calibri" w:hAnsi="Calibri" w:cs="Calibri"/>
          <w:sz w:val="28"/>
          <w:szCs w:val="28"/>
        </w:rPr>
        <w:t xml:space="preserve">5 Dec 2022. </w:t>
      </w:r>
      <w:bookmarkEnd w:id="12"/>
      <w:r w:rsidRPr="00523797">
        <w:rPr>
          <w:rFonts w:ascii="Calibri" w:hAnsi="Calibri" w:cs="Calibri"/>
          <w:sz w:val="28"/>
          <w:szCs w:val="28"/>
        </w:rPr>
        <w:t xml:space="preserve">Available at: </w:t>
      </w:r>
      <w:hyperlink r:id="rId47" w:history="1">
        <w:r w:rsidRPr="00523797">
          <w:rPr>
            <w:rStyle w:val="Hyperlink"/>
            <w:rFonts w:ascii="Calibri" w:hAnsi="Calibri" w:cs="Calibri"/>
            <w:sz w:val="28"/>
            <w:szCs w:val="28"/>
          </w:rPr>
          <w:t>https://researchbriefings.files.parliament.uk/documents/CBP-9260/CBP-9260.pdf</w:t>
        </w:r>
      </w:hyperlink>
      <w:r w:rsidRPr="00523797">
        <w:rPr>
          <w:rFonts w:ascii="Calibri" w:hAnsi="Calibri" w:cs="Calibri"/>
          <w:sz w:val="28"/>
          <w:szCs w:val="28"/>
        </w:rPr>
        <w:t xml:space="preserve"> Accessed on: 6-10-24.</w:t>
      </w:r>
    </w:p>
    <w:p w14:paraId="00D9394C"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The Irish Revolution Project. </w:t>
      </w:r>
      <w:r w:rsidRPr="00523797">
        <w:rPr>
          <w:rFonts w:ascii="Calibri" w:hAnsi="Calibri" w:cs="Calibri"/>
          <w:i/>
          <w:iCs/>
          <w:sz w:val="28"/>
          <w:szCs w:val="28"/>
        </w:rPr>
        <w:t>University College Cork</w:t>
      </w:r>
      <w:r w:rsidRPr="00523797">
        <w:rPr>
          <w:rFonts w:ascii="Calibri" w:hAnsi="Calibri" w:cs="Calibri"/>
          <w:sz w:val="28"/>
          <w:szCs w:val="28"/>
        </w:rPr>
        <w:t xml:space="preserve">. 2 June 2024. Available at: </w:t>
      </w:r>
      <w:hyperlink r:id="rId48" w:history="1">
        <w:r w:rsidRPr="00523797">
          <w:rPr>
            <w:rStyle w:val="Hyperlink"/>
            <w:rFonts w:ascii="Calibri" w:hAnsi="Calibri" w:cs="Calibri"/>
            <w:sz w:val="28"/>
            <w:szCs w:val="28"/>
          </w:rPr>
          <w:t>https://www.ucc.ie/en/theirishrevolution/collections/mapping-the-irish-ffrevolution/the-victory-of-sinn-fein-the-1920-local-elections/</w:t>
        </w:r>
      </w:hyperlink>
      <w:r w:rsidRPr="00523797">
        <w:rPr>
          <w:rFonts w:ascii="Calibri" w:hAnsi="Calibri" w:cs="Calibri"/>
          <w:sz w:val="28"/>
          <w:szCs w:val="28"/>
        </w:rPr>
        <w:t xml:space="preserve"> Accessed on: 6-10-24.</w:t>
      </w:r>
    </w:p>
    <w:p w14:paraId="2877C51E" w14:textId="77777777" w:rsidR="00523797" w:rsidRPr="00523797" w:rsidRDefault="00523797" w:rsidP="00523797">
      <w:pPr>
        <w:rPr>
          <w:rFonts w:ascii="Calibri" w:hAnsi="Calibri" w:cs="Calibri"/>
          <w:sz w:val="28"/>
          <w:szCs w:val="28"/>
        </w:rPr>
      </w:pPr>
      <w:r w:rsidRPr="00523797">
        <w:rPr>
          <w:rFonts w:ascii="Calibri" w:hAnsi="Calibri" w:cs="Calibri"/>
          <w:sz w:val="28"/>
          <w:szCs w:val="28"/>
        </w:rPr>
        <w:t xml:space="preserve">Walsh F. Daithí Ó </w:t>
      </w:r>
      <w:proofErr w:type="spellStart"/>
      <w:r w:rsidRPr="00523797">
        <w:rPr>
          <w:rFonts w:ascii="Calibri" w:hAnsi="Calibri" w:cs="Calibri"/>
          <w:sz w:val="28"/>
          <w:szCs w:val="28"/>
        </w:rPr>
        <w:t>Corráin</w:t>
      </w:r>
      <w:proofErr w:type="spellEnd"/>
      <w:r w:rsidRPr="00523797">
        <w:rPr>
          <w:rFonts w:ascii="Calibri" w:hAnsi="Calibri" w:cs="Calibri"/>
          <w:sz w:val="28"/>
          <w:szCs w:val="28"/>
        </w:rPr>
        <w:t xml:space="preserve"> and Gerard Hanley. Cathal </w:t>
      </w:r>
      <w:proofErr w:type="spellStart"/>
      <w:r w:rsidRPr="00523797">
        <w:rPr>
          <w:rFonts w:ascii="Calibri" w:hAnsi="Calibri" w:cs="Calibri"/>
          <w:sz w:val="28"/>
          <w:szCs w:val="28"/>
        </w:rPr>
        <w:t>Brugha</w:t>
      </w:r>
      <w:proofErr w:type="spellEnd"/>
      <w:r w:rsidRPr="00523797">
        <w:rPr>
          <w:rFonts w:ascii="Calibri" w:hAnsi="Calibri" w:cs="Calibri"/>
          <w:sz w:val="28"/>
          <w:szCs w:val="28"/>
        </w:rPr>
        <w:t xml:space="preserve">: “An Indomitable Spirit.” Dublin: Four Courts Press, 2022. Pp. 222. </w:t>
      </w:r>
      <w:r w:rsidRPr="00523797">
        <w:rPr>
          <w:rFonts w:ascii="Calibri" w:hAnsi="Calibri" w:cs="Calibri"/>
          <w:i/>
          <w:iCs/>
          <w:sz w:val="28"/>
          <w:szCs w:val="28"/>
        </w:rPr>
        <w:t>Journal of British Studies</w:t>
      </w:r>
      <w:r w:rsidRPr="00523797">
        <w:rPr>
          <w:rFonts w:ascii="Calibri" w:hAnsi="Calibri" w:cs="Calibri"/>
          <w:sz w:val="28"/>
          <w:szCs w:val="28"/>
        </w:rPr>
        <w:t xml:space="preserve">. 2023;62(3):842-843.  Available at: </w:t>
      </w:r>
      <w:hyperlink r:id="rId49" w:history="1">
        <w:r w:rsidRPr="00523797">
          <w:rPr>
            <w:rStyle w:val="Hyperlink"/>
            <w:rFonts w:ascii="Calibri" w:hAnsi="Calibri" w:cs="Calibri"/>
            <w:sz w:val="28"/>
            <w:szCs w:val="28"/>
          </w:rPr>
          <w:t>https://www-cambridge-org.ezproxy.uwtsd.ac.uk/core/services/aop-cambridge-core/content/view/FC519B6B2C81E33AEBEDBFD264B9B228/S0021937123001314a.pdf/daithi-o-corrain-and-gerard-hanley-cathal-brugha-an-indomitable-spirit-dublin-four-courts-press-2022-pp-222-euro2495-paper.pdf</w:t>
        </w:r>
      </w:hyperlink>
      <w:r w:rsidRPr="00523797">
        <w:rPr>
          <w:rFonts w:ascii="Calibri" w:hAnsi="Calibri" w:cs="Calibri"/>
          <w:sz w:val="28"/>
          <w:szCs w:val="28"/>
        </w:rPr>
        <w:t xml:space="preserve"> Accessed on: 10-10-24.</w:t>
      </w:r>
    </w:p>
    <w:p w14:paraId="14946ACC" w14:textId="77777777" w:rsidR="00523797" w:rsidRPr="007B30D8" w:rsidRDefault="00523797">
      <w:pPr>
        <w:rPr>
          <w:rFonts w:ascii="Calibri" w:hAnsi="Calibri" w:cs="Calibri"/>
          <w:sz w:val="28"/>
          <w:szCs w:val="28"/>
        </w:rPr>
      </w:pPr>
    </w:p>
    <w:sectPr w:rsidR="00523797" w:rsidRPr="007B30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08E56" w14:textId="77777777" w:rsidR="00A77699" w:rsidRDefault="00A77699" w:rsidP="007A5DEB">
      <w:pPr>
        <w:spacing w:after="0" w:line="240" w:lineRule="auto"/>
      </w:pPr>
      <w:r>
        <w:separator/>
      </w:r>
    </w:p>
  </w:endnote>
  <w:endnote w:type="continuationSeparator" w:id="0">
    <w:p w14:paraId="0A81B3B4" w14:textId="77777777" w:rsidR="00A77699" w:rsidRDefault="00A77699" w:rsidP="007A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9F4D3" w14:textId="77777777" w:rsidR="00A77699" w:rsidRDefault="00A77699" w:rsidP="007A5DEB">
      <w:pPr>
        <w:spacing w:after="0" w:line="240" w:lineRule="auto"/>
      </w:pPr>
      <w:r>
        <w:separator/>
      </w:r>
    </w:p>
  </w:footnote>
  <w:footnote w:type="continuationSeparator" w:id="0">
    <w:p w14:paraId="723EFB60" w14:textId="77777777" w:rsidR="00A77699" w:rsidRDefault="00A77699" w:rsidP="007A5DEB">
      <w:pPr>
        <w:spacing w:after="0" w:line="240" w:lineRule="auto"/>
      </w:pPr>
      <w:r>
        <w:continuationSeparator/>
      </w:r>
    </w:p>
  </w:footnote>
  <w:footnote w:id="1">
    <w:p w14:paraId="3E8A1BA2" w14:textId="77777777" w:rsidR="00A875E7" w:rsidRDefault="00A875E7" w:rsidP="00A875E7">
      <w:pPr>
        <w:pStyle w:val="FootnoteText"/>
      </w:pPr>
      <w:r>
        <w:rPr>
          <w:rStyle w:val="FootnoteReference"/>
        </w:rPr>
        <w:footnoteRef/>
      </w:r>
      <w:r>
        <w:t xml:space="preserve"> </w:t>
      </w:r>
      <w:r w:rsidRPr="00915BED">
        <w:t>Lynch, John M. "The Anglo-Irish Problem." </w:t>
      </w:r>
      <w:r w:rsidRPr="00915BED">
        <w:rPr>
          <w:i/>
          <w:iCs/>
        </w:rPr>
        <w:t>Foreign Affairs</w:t>
      </w:r>
      <w:r w:rsidRPr="00915BED">
        <w:t> 50.4 (1972): 601-617.p606</w:t>
      </w:r>
    </w:p>
  </w:footnote>
  <w:footnote w:id="2">
    <w:p w14:paraId="02B2D87A" w14:textId="77777777" w:rsidR="005A09CD" w:rsidRDefault="005A09CD" w:rsidP="005A09CD">
      <w:pPr>
        <w:pStyle w:val="FootnoteText"/>
      </w:pPr>
      <w:r>
        <w:rPr>
          <w:rStyle w:val="FootnoteReference"/>
        </w:rPr>
        <w:footnoteRef/>
      </w:r>
      <w:r>
        <w:t xml:space="preserve"> </w:t>
      </w:r>
      <w:r w:rsidRPr="00AD2BBA">
        <w:t>McCullagh, David, ‘“It Is Only by Political Means That We Can Hope for</w:t>
      </w:r>
      <w:r w:rsidRPr="00AD2BBA">
        <w:rPr>
          <w:rFonts w:ascii="Arial" w:hAnsi="Arial" w:cs="Arial"/>
        </w:rPr>
        <w:t> </w:t>
      </w:r>
      <w:r w:rsidRPr="00AD2BBA">
        <w:t>...</w:t>
      </w:r>
      <w:r w:rsidRPr="00AD2BBA">
        <w:rPr>
          <w:rFonts w:ascii="Arial" w:hAnsi="Arial" w:cs="Arial"/>
        </w:rPr>
        <w:t> </w:t>
      </w:r>
      <w:r w:rsidRPr="00AD2BBA">
        <w:t>Success</w:t>
      </w:r>
      <w:r w:rsidRPr="00AD2BBA">
        <w:rPr>
          <w:rFonts w:ascii="Aptos" w:hAnsi="Aptos" w:cs="Aptos"/>
        </w:rPr>
        <w:t>”</w:t>
      </w:r>
      <w:r w:rsidRPr="00AD2BBA">
        <w:t xml:space="preserve">: </w:t>
      </w:r>
      <w:proofErr w:type="spellStart"/>
      <w:r w:rsidRPr="00AD2BBA">
        <w:rPr>
          <w:rFonts w:ascii="Aptos" w:hAnsi="Aptos" w:cs="Aptos"/>
        </w:rPr>
        <w:t>É</w:t>
      </w:r>
      <w:r w:rsidRPr="00AD2BBA">
        <w:t>amon</w:t>
      </w:r>
      <w:proofErr w:type="spellEnd"/>
      <w:r w:rsidRPr="00AD2BBA">
        <w:t xml:space="preserve"> de Valera</w:t>
      </w:r>
      <w:r w:rsidRPr="00AD2BBA">
        <w:rPr>
          <w:rFonts w:ascii="Aptos" w:hAnsi="Aptos" w:cs="Aptos"/>
        </w:rPr>
        <w:t>’</w:t>
      </w:r>
      <w:r w:rsidRPr="00AD2BBA">
        <w:t>s Long Climb Back to Power, 1922-32</w:t>
      </w:r>
      <w:r w:rsidRPr="00AD2BBA">
        <w:rPr>
          <w:rFonts w:ascii="Aptos" w:hAnsi="Aptos" w:cs="Aptos"/>
        </w:rPr>
        <w:t>’</w:t>
      </w:r>
      <w:r w:rsidRPr="00AD2BBA">
        <w:t xml:space="preserve">, </w:t>
      </w:r>
      <w:r w:rsidRPr="00AD2BBA">
        <w:rPr>
          <w:i/>
          <w:iCs/>
        </w:rPr>
        <w:t>Irish Political Studies</w:t>
      </w:r>
      <w:r w:rsidRPr="00AD2BBA">
        <w:t xml:space="preserve">, 39.2 (2024), 298–319 </w:t>
      </w:r>
    </w:p>
  </w:footnote>
  <w:footnote w:id="3">
    <w:p w14:paraId="5352F5FC" w14:textId="77777777" w:rsidR="00A875E7" w:rsidRDefault="00A875E7" w:rsidP="00A875E7">
      <w:pPr>
        <w:pStyle w:val="FootnoteText"/>
      </w:pPr>
      <w:r>
        <w:rPr>
          <w:rStyle w:val="FootnoteReference"/>
        </w:rPr>
        <w:footnoteRef/>
      </w:r>
      <w:r>
        <w:t xml:space="preserve"> </w:t>
      </w:r>
      <w:proofErr w:type="spellStart"/>
      <w:r w:rsidRPr="0084431A">
        <w:t>Cillin</w:t>
      </w:r>
      <w:proofErr w:type="spellEnd"/>
      <w:r w:rsidRPr="0084431A">
        <w:t xml:space="preserve">, Micheal O. "Cathal </w:t>
      </w:r>
      <w:proofErr w:type="spellStart"/>
      <w:r w:rsidRPr="0084431A">
        <w:t>Brugha</w:t>
      </w:r>
      <w:proofErr w:type="spellEnd"/>
      <w:r w:rsidRPr="0084431A">
        <w:t xml:space="preserve"> 1874-1922." </w:t>
      </w:r>
      <w:r w:rsidRPr="0084431A">
        <w:rPr>
          <w:i/>
          <w:iCs/>
        </w:rPr>
        <w:t>Dublin Historical Record</w:t>
      </w:r>
      <w:r w:rsidRPr="0084431A">
        <w:t> 38.4 (1985): 141-149.p146.</w:t>
      </w:r>
    </w:p>
  </w:footnote>
  <w:footnote w:id="4">
    <w:p w14:paraId="30B3A01C" w14:textId="3DED7C02" w:rsidR="00A875E7" w:rsidRDefault="00A875E7" w:rsidP="00A875E7">
      <w:pPr>
        <w:pStyle w:val="FootnoteText"/>
      </w:pPr>
      <w:r>
        <w:rPr>
          <w:rStyle w:val="FootnoteReference"/>
        </w:rPr>
        <w:footnoteRef/>
      </w:r>
      <w:r>
        <w:t xml:space="preserve"> </w:t>
      </w:r>
      <w:r w:rsidRPr="002200DB">
        <w:t>Cillin,.</w:t>
      </w:r>
      <w:r>
        <w:t>p146.</w:t>
      </w:r>
    </w:p>
  </w:footnote>
  <w:footnote w:id="5">
    <w:p w14:paraId="7EFADA0A" w14:textId="77777777" w:rsidR="00176A72" w:rsidRPr="00BE4F77" w:rsidRDefault="00176A72" w:rsidP="00176A72">
      <w:pPr>
        <w:pStyle w:val="FootnoteText"/>
        <w:rPr>
          <w:b/>
          <w:bCs/>
        </w:rPr>
      </w:pPr>
      <w:r>
        <w:rPr>
          <w:rStyle w:val="FootnoteReference"/>
        </w:rPr>
        <w:footnoteRef/>
      </w:r>
      <w:r>
        <w:t xml:space="preserve"> Blake, R.N.W, Blake, B. Britannica.</w:t>
      </w:r>
      <w:r w:rsidRPr="00BE4F77">
        <w:rPr>
          <w:i/>
          <w:iCs/>
        </w:rPr>
        <w:t xml:space="preserve"> David Lloyd George</w:t>
      </w:r>
      <w:r>
        <w:rPr>
          <w:i/>
          <w:iCs/>
        </w:rPr>
        <w:t xml:space="preserve">. </w:t>
      </w:r>
      <w:r w:rsidRPr="00BE4F77">
        <w:t>22 Aug 2024.</w:t>
      </w:r>
    </w:p>
  </w:footnote>
  <w:footnote w:id="6">
    <w:p w14:paraId="788BA0E6" w14:textId="77777777" w:rsidR="00176A72" w:rsidRDefault="00176A72" w:rsidP="00176A72">
      <w:pPr>
        <w:pStyle w:val="FootnoteText"/>
      </w:pPr>
      <w:r>
        <w:rPr>
          <w:rStyle w:val="FootnoteReference"/>
        </w:rPr>
        <w:footnoteRef/>
      </w:r>
      <w:r>
        <w:t xml:space="preserve"> </w:t>
      </w:r>
      <w:r w:rsidRPr="00DA02C2">
        <w:t>Lynch, John M. "The Anglo-Irish Problem." </w:t>
      </w:r>
      <w:r w:rsidRPr="00DA02C2">
        <w:rPr>
          <w:i/>
          <w:iCs/>
        </w:rPr>
        <w:t>Foreign Affairs</w:t>
      </w:r>
      <w:r w:rsidRPr="00DA02C2">
        <w:t> 50.4 (1972): 601-617.</w:t>
      </w:r>
      <w:r>
        <w:t>p 607.</w:t>
      </w:r>
    </w:p>
  </w:footnote>
  <w:footnote w:id="7">
    <w:p w14:paraId="5F255119" w14:textId="23F660D4" w:rsidR="00A875E7" w:rsidRDefault="00A875E7" w:rsidP="00A875E7">
      <w:pPr>
        <w:pStyle w:val="FootnoteText"/>
      </w:pPr>
      <w:r>
        <w:rPr>
          <w:rStyle w:val="FootnoteReference"/>
        </w:rPr>
        <w:footnoteRef/>
      </w:r>
      <w:r w:rsidR="00555FB0">
        <w:t xml:space="preserve"> </w:t>
      </w:r>
      <w:r>
        <w:t xml:space="preserve">Government of Ireland Act 1920. </w:t>
      </w:r>
      <w:r w:rsidRPr="00420D8E">
        <w:rPr>
          <w:i/>
          <w:iCs/>
        </w:rPr>
        <w:t>Legislation.gov.uk.</w:t>
      </w:r>
      <w:r>
        <w:t xml:space="preserve"> 1920. </w:t>
      </w:r>
    </w:p>
  </w:footnote>
  <w:footnote w:id="8">
    <w:p w14:paraId="35A51FC6" w14:textId="77777777" w:rsidR="00A875E7" w:rsidRDefault="00A875E7" w:rsidP="00A875E7">
      <w:pPr>
        <w:pStyle w:val="FootnoteText"/>
      </w:pPr>
      <w:r>
        <w:rPr>
          <w:rStyle w:val="FootnoteReference"/>
        </w:rPr>
        <w:footnoteRef/>
      </w:r>
      <w:r>
        <w:t xml:space="preserve"> </w:t>
      </w:r>
      <w:r w:rsidRPr="00D40A37">
        <w:t>Lynch, John M. "The Anglo-Irish Problem." </w:t>
      </w:r>
      <w:r w:rsidRPr="00D40A37">
        <w:rPr>
          <w:i/>
          <w:iCs/>
        </w:rPr>
        <w:t>Foreign Affairs</w:t>
      </w:r>
      <w:r w:rsidRPr="00D40A37">
        <w:t> 50.4 (1972): 601-617.p60</w:t>
      </w:r>
      <w:r>
        <w:t>7.</w:t>
      </w:r>
    </w:p>
  </w:footnote>
  <w:footnote w:id="9">
    <w:p w14:paraId="7CAB8B99" w14:textId="187500EF" w:rsidR="00732C72" w:rsidRDefault="00732C72" w:rsidP="00732C72">
      <w:pPr>
        <w:pStyle w:val="FootnoteText"/>
      </w:pPr>
      <w:r>
        <w:rPr>
          <w:rStyle w:val="FootnoteReference"/>
        </w:rPr>
        <w:footnoteRef/>
      </w:r>
      <w:r>
        <w:t xml:space="preserve"> </w:t>
      </w:r>
      <w:r w:rsidRPr="00F152E1">
        <w:t>Bowman, John, De Valera and the Ulster Question, 1917-1973</w:t>
      </w:r>
      <w:r w:rsidR="000E3C51">
        <w:t>.p49</w:t>
      </w:r>
    </w:p>
  </w:footnote>
  <w:footnote w:id="10">
    <w:p w14:paraId="5C175D59" w14:textId="7B7072F0" w:rsidR="00732C72" w:rsidRDefault="00732C72" w:rsidP="00732C72">
      <w:pPr>
        <w:pStyle w:val="FootnoteText"/>
      </w:pPr>
      <w:r>
        <w:rPr>
          <w:rStyle w:val="FootnoteReference"/>
        </w:rPr>
        <w:footnoteRef/>
      </w:r>
      <w:r>
        <w:t xml:space="preserve"> </w:t>
      </w:r>
      <w:bookmarkStart w:id="0" w:name="_Hlk125725335"/>
      <w:r>
        <w:t>Bowman</w:t>
      </w:r>
      <w:r w:rsidR="000E3C51">
        <w:t>.p49</w:t>
      </w:r>
      <w:r>
        <w:t xml:space="preserve"> </w:t>
      </w:r>
      <w:bookmarkEnd w:id="0"/>
    </w:p>
  </w:footnote>
  <w:footnote w:id="11">
    <w:p w14:paraId="5A57C198" w14:textId="57D59DCF" w:rsidR="000A1CE5" w:rsidRPr="000A1CE5" w:rsidRDefault="000A1CE5">
      <w:pPr>
        <w:pStyle w:val="FootnoteText"/>
        <w:rPr>
          <w:b/>
          <w:bCs/>
          <w:i/>
          <w:iCs/>
        </w:rPr>
      </w:pPr>
      <w:r>
        <w:rPr>
          <w:rStyle w:val="FootnoteReference"/>
        </w:rPr>
        <w:footnoteRef/>
      </w:r>
      <w:bookmarkStart w:id="1" w:name="_Hlk179703426"/>
      <w:r>
        <w:t xml:space="preserve">Reilly, Ciaran. </w:t>
      </w:r>
      <w:r w:rsidRPr="000A1CE5">
        <w:t>'I have brought both mules to the water': Jan Smuts and the Truce talks</w:t>
      </w:r>
      <w:r>
        <w:t xml:space="preserve">. </w:t>
      </w:r>
      <w:r w:rsidRPr="000A1CE5">
        <w:rPr>
          <w:i/>
          <w:iCs/>
        </w:rPr>
        <w:t>RTE. History</w:t>
      </w:r>
      <w:r>
        <w:t>. 7 July 2021.</w:t>
      </w:r>
      <w:bookmarkEnd w:id="1"/>
    </w:p>
  </w:footnote>
  <w:footnote w:id="12">
    <w:p w14:paraId="7FA45E84" w14:textId="77777777" w:rsidR="00CC7FA8" w:rsidRDefault="00CC7FA8" w:rsidP="00CC7FA8">
      <w:pPr>
        <w:pStyle w:val="FootnoteText"/>
      </w:pPr>
      <w:r>
        <w:rPr>
          <w:rStyle w:val="FootnoteReference"/>
        </w:rPr>
        <w:footnoteRef/>
      </w:r>
      <w:r>
        <w:t xml:space="preserve"> </w:t>
      </w:r>
      <w:r w:rsidRPr="00AD2BBA">
        <w:t>McCullagh, David, ‘“It Is Only by Political Means That We Can Hope for</w:t>
      </w:r>
      <w:r w:rsidRPr="00AD2BBA">
        <w:rPr>
          <w:rFonts w:ascii="Arial" w:hAnsi="Arial" w:cs="Arial"/>
        </w:rPr>
        <w:t> </w:t>
      </w:r>
      <w:r w:rsidRPr="00AD2BBA">
        <w:t>...</w:t>
      </w:r>
      <w:r w:rsidRPr="00AD2BBA">
        <w:rPr>
          <w:rFonts w:ascii="Arial" w:hAnsi="Arial" w:cs="Arial"/>
        </w:rPr>
        <w:t> </w:t>
      </w:r>
      <w:r w:rsidRPr="00AD2BBA">
        <w:t>Success</w:t>
      </w:r>
      <w:r w:rsidRPr="00AD2BBA">
        <w:rPr>
          <w:rFonts w:ascii="Aptos" w:hAnsi="Aptos" w:cs="Aptos"/>
        </w:rPr>
        <w:t>”</w:t>
      </w:r>
      <w:r w:rsidRPr="00AD2BBA">
        <w:t xml:space="preserve">: </w:t>
      </w:r>
      <w:proofErr w:type="spellStart"/>
      <w:r w:rsidRPr="00AD2BBA">
        <w:rPr>
          <w:rFonts w:ascii="Aptos" w:hAnsi="Aptos" w:cs="Aptos"/>
        </w:rPr>
        <w:t>É</w:t>
      </w:r>
      <w:r w:rsidRPr="00AD2BBA">
        <w:t>amon</w:t>
      </w:r>
      <w:proofErr w:type="spellEnd"/>
      <w:r w:rsidRPr="00AD2BBA">
        <w:t xml:space="preserve"> de Valera</w:t>
      </w:r>
      <w:r w:rsidRPr="00AD2BBA">
        <w:rPr>
          <w:rFonts w:ascii="Aptos" w:hAnsi="Aptos" w:cs="Aptos"/>
        </w:rPr>
        <w:t>’</w:t>
      </w:r>
      <w:r w:rsidRPr="00AD2BBA">
        <w:t>s Long Climb Back to Power, 1922-32</w:t>
      </w:r>
      <w:r w:rsidRPr="00AD2BBA">
        <w:rPr>
          <w:rFonts w:ascii="Aptos" w:hAnsi="Aptos" w:cs="Aptos"/>
        </w:rPr>
        <w:t>’</w:t>
      </w:r>
      <w:r w:rsidRPr="00AD2BBA">
        <w:t xml:space="preserve">, </w:t>
      </w:r>
      <w:r w:rsidRPr="00AD2BBA">
        <w:rPr>
          <w:i/>
          <w:iCs/>
        </w:rPr>
        <w:t>Irish Political Studies</w:t>
      </w:r>
      <w:r w:rsidRPr="00AD2BBA">
        <w:t xml:space="preserve">, 39.2 (2024), 298–319 </w:t>
      </w:r>
    </w:p>
  </w:footnote>
  <w:footnote w:id="13">
    <w:p w14:paraId="5FCAEAEF" w14:textId="77777777" w:rsidR="00CC7FA8" w:rsidRDefault="00CC7FA8" w:rsidP="00CC7FA8">
      <w:pPr>
        <w:pStyle w:val="FootnoteText"/>
      </w:pPr>
      <w:r>
        <w:rPr>
          <w:rStyle w:val="FootnoteReference"/>
        </w:rPr>
        <w:footnoteRef/>
      </w:r>
      <w:r>
        <w:t xml:space="preserve"> </w:t>
      </w:r>
      <w:r w:rsidRPr="00DC2A19">
        <w:t>Coogan, Tim Pat. </w:t>
      </w:r>
      <w:r w:rsidRPr="00DC2A19">
        <w:rPr>
          <w:i/>
          <w:iCs/>
        </w:rPr>
        <w:t>Michael Collins: The Man Who Made Ireland</w:t>
      </w:r>
      <w:r w:rsidRPr="00DC2A19">
        <w:t>. Palgrave Macmillan, 2002.p.2</w:t>
      </w:r>
      <w:r>
        <w:t>50</w:t>
      </w:r>
      <w:r w:rsidRPr="00DC2A19">
        <w:t>.</w:t>
      </w:r>
    </w:p>
  </w:footnote>
  <w:footnote w:id="14">
    <w:p w14:paraId="06A3ABC5" w14:textId="012C1944" w:rsidR="00CC7FA8" w:rsidRDefault="00CC7FA8" w:rsidP="00CC7FA8">
      <w:pPr>
        <w:pStyle w:val="FootnoteText"/>
      </w:pPr>
      <w:r>
        <w:rPr>
          <w:rStyle w:val="FootnoteReference"/>
        </w:rPr>
        <w:footnoteRef/>
      </w:r>
      <w:r>
        <w:t xml:space="preserve"> </w:t>
      </w:r>
      <w:r w:rsidRPr="0047452E">
        <w:t>Coogan, p.</w:t>
      </w:r>
      <w:r>
        <w:t>191.</w:t>
      </w:r>
    </w:p>
  </w:footnote>
  <w:footnote w:id="15">
    <w:p w14:paraId="500148FB" w14:textId="6666648B" w:rsidR="00CC7FA8" w:rsidRDefault="00CC7FA8" w:rsidP="00CC7FA8">
      <w:pPr>
        <w:pStyle w:val="FootnoteText"/>
      </w:pPr>
      <w:r>
        <w:rPr>
          <w:rStyle w:val="FootnoteReference"/>
        </w:rPr>
        <w:footnoteRef/>
      </w:r>
      <w:r>
        <w:t xml:space="preserve"> </w:t>
      </w:r>
      <w:r w:rsidRPr="00A97718">
        <w:t>Coogan, p.250.</w:t>
      </w:r>
    </w:p>
  </w:footnote>
  <w:footnote w:id="16">
    <w:p w14:paraId="5C59A9A9" w14:textId="2EA0B5AC" w:rsidR="00CC7FA8" w:rsidRDefault="00CC7FA8" w:rsidP="00CC7FA8">
      <w:pPr>
        <w:pStyle w:val="FootnoteText"/>
      </w:pPr>
      <w:r>
        <w:rPr>
          <w:rStyle w:val="FootnoteReference"/>
        </w:rPr>
        <w:footnoteRef/>
      </w:r>
      <w:r>
        <w:t xml:space="preserve"> </w:t>
      </w:r>
      <w:r w:rsidRPr="00BF6A47">
        <w:t>Coogan, Preface.</w:t>
      </w:r>
    </w:p>
  </w:footnote>
  <w:footnote w:id="17">
    <w:p w14:paraId="76CEA87C" w14:textId="77777777" w:rsidR="00CC7FA8" w:rsidRDefault="00CC7FA8" w:rsidP="00CC7FA8">
      <w:pPr>
        <w:pStyle w:val="FootnoteText"/>
      </w:pPr>
      <w:r>
        <w:rPr>
          <w:rStyle w:val="FootnoteReference"/>
        </w:rPr>
        <w:footnoteRef/>
      </w:r>
      <w:r>
        <w:t xml:space="preserve"> </w:t>
      </w:r>
      <w:r w:rsidRPr="00D45D05">
        <w:t>Bowman, John, De Valera and the Ulster Question, 1917-1973</w:t>
      </w:r>
      <w:r>
        <w:t>. P50.</w:t>
      </w:r>
    </w:p>
  </w:footnote>
  <w:footnote w:id="18">
    <w:p w14:paraId="7122930E" w14:textId="77777777" w:rsidR="00CC7FA8" w:rsidRDefault="00CC7FA8" w:rsidP="00CC7FA8">
      <w:pPr>
        <w:pStyle w:val="FootnoteText"/>
      </w:pPr>
      <w:r>
        <w:rPr>
          <w:rStyle w:val="FootnoteReference"/>
        </w:rPr>
        <w:footnoteRef/>
      </w:r>
      <w:r>
        <w:t xml:space="preserve"> </w:t>
      </w:r>
      <w:r w:rsidRPr="007A0545">
        <w:t>McCullagh, David, ‘“It Is Only by Political Means That We Can Hope for</w:t>
      </w:r>
      <w:r w:rsidRPr="007A0545">
        <w:rPr>
          <w:rFonts w:ascii="Arial" w:hAnsi="Arial" w:cs="Arial"/>
        </w:rPr>
        <w:t> </w:t>
      </w:r>
      <w:r w:rsidRPr="007A0545">
        <w:t>...</w:t>
      </w:r>
      <w:r w:rsidRPr="007A0545">
        <w:rPr>
          <w:rFonts w:ascii="Arial" w:hAnsi="Arial" w:cs="Arial"/>
        </w:rPr>
        <w:t> </w:t>
      </w:r>
      <w:r w:rsidRPr="007A0545">
        <w:t xml:space="preserve">Success”: </w:t>
      </w:r>
      <w:proofErr w:type="spellStart"/>
      <w:r w:rsidRPr="007A0545">
        <w:t>Éamon</w:t>
      </w:r>
      <w:proofErr w:type="spellEnd"/>
      <w:r w:rsidRPr="007A0545">
        <w:t xml:space="preserve"> de Valera’s Long Climb Back to Power, 1922-32’, </w:t>
      </w:r>
      <w:r w:rsidRPr="007A0545">
        <w:rPr>
          <w:i/>
          <w:iCs/>
        </w:rPr>
        <w:t>Irish Political Studies</w:t>
      </w:r>
      <w:r w:rsidRPr="007A0545">
        <w:t>, 39.2 (2024), 298–319. P</w:t>
      </w:r>
      <w:r>
        <w:t>300.</w:t>
      </w:r>
    </w:p>
  </w:footnote>
  <w:footnote w:id="19">
    <w:p w14:paraId="421C8A38" w14:textId="48A0A6AE" w:rsidR="000E2C44" w:rsidRDefault="000E2C44">
      <w:pPr>
        <w:pStyle w:val="FootnoteText"/>
      </w:pPr>
      <w:r>
        <w:rPr>
          <w:rStyle w:val="FootnoteReference"/>
        </w:rPr>
        <w:footnoteRef/>
      </w:r>
      <w:r>
        <w:t xml:space="preserve"> </w:t>
      </w:r>
      <w:r w:rsidRPr="000E2C44">
        <w:t xml:space="preserve">Torrance, D. House of Commons Library. </w:t>
      </w:r>
      <w:r w:rsidRPr="000E2C44">
        <w:rPr>
          <w:i/>
          <w:iCs/>
        </w:rPr>
        <w:t>The Anglo-Irish Treaty, 1921.</w:t>
      </w:r>
      <w:r w:rsidRPr="000E2C44">
        <w:t>5 Dec 2022.p13.</w:t>
      </w:r>
    </w:p>
  </w:footnote>
  <w:footnote w:id="20">
    <w:p w14:paraId="177073F4" w14:textId="076451BF" w:rsidR="003D0F6A" w:rsidRDefault="003D0F6A" w:rsidP="003D0F6A">
      <w:pPr>
        <w:pStyle w:val="FootnoteText"/>
      </w:pPr>
      <w:r>
        <w:rPr>
          <w:rStyle w:val="FootnoteReference"/>
        </w:rPr>
        <w:footnoteRef/>
      </w:r>
      <w:r>
        <w:t xml:space="preserve"> Torrance</w:t>
      </w:r>
      <w:r w:rsidRPr="001101BB">
        <w:t>.</w:t>
      </w:r>
      <w:r>
        <w:t>p13.</w:t>
      </w:r>
    </w:p>
  </w:footnote>
  <w:footnote w:id="21">
    <w:p w14:paraId="458B0444" w14:textId="77777777" w:rsidR="000D7AD2" w:rsidRPr="009343FC" w:rsidRDefault="000D7AD2" w:rsidP="000D7AD2">
      <w:pPr>
        <w:pStyle w:val="FootnoteText"/>
      </w:pPr>
      <w:r>
        <w:rPr>
          <w:rStyle w:val="FootnoteReference"/>
        </w:rPr>
        <w:footnoteRef/>
      </w:r>
      <w:r>
        <w:t xml:space="preserve"> Murray, F. </w:t>
      </w:r>
      <w:r w:rsidRPr="009343FC">
        <w:t>The people behind the 1921 Treaty</w:t>
      </w:r>
      <w:r>
        <w:t xml:space="preserve">. </w:t>
      </w:r>
      <w:r>
        <w:rPr>
          <w:i/>
          <w:iCs/>
        </w:rPr>
        <w:t xml:space="preserve">Law Society Gazette. </w:t>
      </w:r>
      <w:r w:rsidRPr="009343FC">
        <w:t>1 April</w:t>
      </w:r>
      <w:r>
        <w:t xml:space="preserve"> 2022.</w:t>
      </w:r>
    </w:p>
  </w:footnote>
  <w:footnote w:id="22">
    <w:p w14:paraId="66E7E72D" w14:textId="77777777" w:rsidR="002E3E50" w:rsidRPr="00153D4F" w:rsidRDefault="002E3E50" w:rsidP="002E3E50">
      <w:pPr>
        <w:pStyle w:val="FootnoteText"/>
        <w:rPr>
          <w:i/>
          <w:iCs/>
        </w:rPr>
      </w:pPr>
      <w:r>
        <w:rPr>
          <w:rStyle w:val="FootnoteReference"/>
        </w:rPr>
        <w:footnoteRef/>
      </w:r>
      <w:r>
        <w:t xml:space="preserve"> </w:t>
      </w:r>
      <w:r w:rsidRPr="00E752A5">
        <w:t xml:space="preserve">Griffith, </w:t>
      </w:r>
      <w:proofErr w:type="spellStart"/>
      <w:r w:rsidRPr="00E752A5">
        <w:t>Arthur.T.D</w:t>
      </w:r>
      <w:proofErr w:type="spellEnd"/>
      <w:r w:rsidRPr="00E752A5">
        <w:t xml:space="preserve">. Chairman of the Irish Plenipotentiaries. </w:t>
      </w:r>
      <w:r w:rsidRPr="00E752A5">
        <w:rPr>
          <w:i/>
          <w:iCs/>
        </w:rPr>
        <w:t>Collins 22 Society.</w:t>
      </w:r>
      <w:r w:rsidRPr="00E752A5">
        <w:t xml:space="preserve"> 10</w:t>
      </w:r>
      <w:r w:rsidRPr="00E752A5">
        <w:rPr>
          <w:vertAlign w:val="superscript"/>
        </w:rPr>
        <w:t>th</w:t>
      </w:r>
      <w:r w:rsidRPr="00E752A5">
        <w:t xml:space="preserve"> Oct. 2024.</w:t>
      </w:r>
    </w:p>
  </w:footnote>
  <w:footnote w:id="23">
    <w:p w14:paraId="699C8F2C" w14:textId="77777777" w:rsidR="002E3E50" w:rsidRDefault="002E3E50" w:rsidP="002E3E50">
      <w:pPr>
        <w:pStyle w:val="FootnoteText"/>
      </w:pPr>
      <w:r>
        <w:rPr>
          <w:rStyle w:val="FootnoteReference"/>
        </w:rPr>
        <w:footnoteRef/>
      </w:r>
      <w:r>
        <w:t xml:space="preserve"> </w:t>
      </w:r>
      <w:r w:rsidRPr="00E14BC0">
        <w:t>Coogan, Tim Pat. </w:t>
      </w:r>
      <w:r w:rsidRPr="00E14BC0">
        <w:rPr>
          <w:i/>
          <w:iCs/>
        </w:rPr>
        <w:t>Michael Collins: The Man Who Made Ireland</w:t>
      </w:r>
      <w:r w:rsidRPr="00E14BC0">
        <w:t>. Palgrave Macmillan, 2002.</w:t>
      </w:r>
      <w:r>
        <w:t>Preface.</w:t>
      </w:r>
    </w:p>
  </w:footnote>
  <w:footnote w:id="24">
    <w:p w14:paraId="01EB3B58" w14:textId="77777777" w:rsidR="00700318" w:rsidRDefault="00700318" w:rsidP="00700318">
      <w:pPr>
        <w:pStyle w:val="FootnoteText"/>
      </w:pPr>
      <w:r>
        <w:rPr>
          <w:rStyle w:val="FootnoteReference"/>
        </w:rPr>
        <w:footnoteRef/>
      </w:r>
      <w:r>
        <w:t xml:space="preserve"> </w:t>
      </w:r>
      <w:r w:rsidRPr="00E3439D">
        <w:t xml:space="preserve">Torrance, D. House of Commons Library. </w:t>
      </w:r>
      <w:r w:rsidRPr="00E3439D">
        <w:rPr>
          <w:i/>
          <w:iCs/>
        </w:rPr>
        <w:t>The Anglo-Irish Treaty, 1921.</w:t>
      </w:r>
      <w:r w:rsidRPr="00E3439D">
        <w:t>5 Dec 2022.</w:t>
      </w:r>
      <w:r>
        <w:t>p14.</w:t>
      </w:r>
    </w:p>
  </w:footnote>
  <w:footnote w:id="25">
    <w:p w14:paraId="6E3ABBA0" w14:textId="77777777" w:rsidR="00EA5E14" w:rsidRDefault="00EA5E14" w:rsidP="00EA5E14">
      <w:pPr>
        <w:pStyle w:val="FootnoteText"/>
      </w:pPr>
      <w:r>
        <w:rPr>
          <w:rStyle w:val="FootnoteReference"/>
        </w:rPr>
        <w:footnoteRef/>
      </w:r>
      <w:r>
        <w:t xml:space="preserve"> </w:t>
      </w:r>
      <w:bookmarkStart w:id="5" w:name="_Hlk179537834"/>
      <w:r w:rsidRPr="0012061D">
        <w:t xml:space="preserve">Ó </w:t>
      </w:r>
      <w:proofErr w:type="spellStart"/>
      <w:r w:rsidRPr="0012061D">
        <w:t>Corráin</w:t>
      </w:r>
      <w:proofErr w:type="spellEnd"/>
      <w:r w:rsidRPr="0012061D">
        <w:t>, Daithí, and Gerard Hanley. </w:t>
      </w:r>
      <w:r w:rsidRPr="0012061D">
        <w:rPr>
          <w:i/>
          <w:iCs/>
        </w:rPr>
        <w:t xml:space="preserve">Prologue to, Cathal </w:t>
      </w:r>
      <w:proofErr w:type="spellStart"/>
      <w:r w:rsidRPr="0012061D">
        <w:rPr>
          <w:i/>
          <w:iCs/>
        </w:rPr>
        <w:t>Brugha</w:t>
      </w:r>
      <w:proofErr w:type="spellEnd"/>
      <w:r w:rsidRPr="0012061D">
        <w:rPr>
          <w:i/>
          <w:iCs/>
        </w:rPr>
        <w:t>:'An Indomitable Spirit'</w:t>
      </w:r>
      <w:r w:rsidRPr="0012061D">
        <w:t>. Four Courts Press, 2022.</w:t>
      </w:r>
      <w:bookmarkEnd w:id="5"/>
      <w:r>
        <w:t xml:space="preserve"> P842.</w:t>
      </w:r>
    </w:p>
  </w:footnote>
  <w:footnote w:id="26">
    <w:p w14:paraId="5E3CE4D5" w14:textId="259919C8" w:rsidR="00EA5E14" w:rsidRDefault="00EA5E14" w:rsidP="00EA5E14">
      <w:pPr>
        <w:pStyle w:val="FootnoteText"/>
      </w:pPr>
      <w:r>
        <w:rPr>
          <w:rStyle w:val="FootnoteReference"/>
        </w:rPr>
        <w:footnoteRef/>
      </w:r>
      <w:r>
        <w:t xml:space="preserve"> </w:t>
      </w:r>
      <w:r w:rsidRPr="00F52AF6">
        <w:t xml:space="preserve">Ó </w:t>
      </w:r>
      <w:proofErr w:type="spellStart"/>
      <w:r w:rsidRPr="00F52AF6">
        <w:t>Corráin</w:t>
      </w:r>
      <w:proofErr w:type="spellEnd"/>
      <w:r w:rsidRPr="00F52AF6">
        <w:t xml:space="preserve">, </w:t>
      </w:r>
      <w:r>
        <w:t>p843.</w:t>
      </w:r>
    </w:p>
  </w:footnote>
  <w:footnote w:id="27">
    <w:p w14:paraId="61239505" w14:textId="77777777" w:rsidR="00EA5E14" w:rsidRDefault="00EA5E14" w:rsidP="00EA5E14">
      <w:pPr>
        <w:pStyle w:val="FootnoteText"/>
      </w:pPr>
      <w:r>
        <w:rPr>
          <w:rStyle w:val="FootnoteReference"/>
        </w:rPr>
        <w:footnoteRef/>
      </w:r>
      <w:r>
        <w:t xml:space="preserve"> </w:t>
      </w:r>
      <w:proofErr w:type="spellStart"/>
      <w:r w:rsidRPr="0084431A">
        <w:t>Cillin</w:t>
      </w:r>
      <w:proofErr w:type="spellEnd"/>
      <w:r w:rsidRPr="0084431A">
        <w:t xml:space="preserve">, Micheal O. "Cathal </w:t>
      </w:r>
      <w:proofErr w:type="spellStart"/>
      <w:r w:rsidRPr="0084431A">
        <w:t>Brugha</w:t>
      </w:r>
      <w:proofErr w:type="spellEnd"/>
      <w:r w:rsidRPr="0084431A">
        <w:t xml:space="preserve"> 1874-1922." </w:t>
      </w:r>
      <w:r w:rsidRPr="0084431A">
        <w:rPr>
          <w:i/>
          <w:iCs/>
        </w:rPr>
        <w:t>Dublin Historical Record</w:t>
      </w:r>
      <w:r w:rsidRPr="0084431A">
        <w:t> 38.4 (1985): 141-149.p146.</w:t>
      </w:r>
    </w:p>
  </w:footnote>
  <w:footnote w:id="28">
    <w:p w14:paraId="593317BF" w14:textId="77777777" w:rsidR="002E1D6D" w:rsidRDefault="002E1D6D" w:rsidP="002E1D6D">
      <w:pPr>
        <w:pStyle w:val="FootnoteText"/>
      </w:pPr>
      <w:r>
        <w:rPr>
          <w:rStyle w:val="FootnoteReference"/>
        </w:rPr>
        <w:footnoteRef/>
      </w:r>
      <w:r>
        <w:t xml:space="preserve"> </w:t>
      </w:r>
      <w:r w:rsidRPr="002F1584">
        <w:t>Coogan, Tim Pat. </w:t>
      </w:r>
      <w:r w:rsidRPr="002F1584">
        <w:rPr>
          <w:i/>
          <w:iCs/>
        </w:rPr>
        <w:t>Michael Collins: The Man Who Made Ireland</w:t>
      </w:r>
      <w:r w:rsidRPr="002F1584">
        <w:t>. Palgrave Macmillan, 2002</w:t>
      </w:r>
      <w:r>
        <w:t xml:space="preserve"> p20.</w:t>
      </w:r>
    </w:p>
  </w:footnote>
  <w:footnote w:id="29">
    <w:p w14:paraId="397A009E" w14:textId="7762D52D" w:rsidR="002E1D6D" w:rsidRDefault="002E1D6D" w:rsidP="002E1D6D">
      <w:pPr>
        <w:pStyle w:val="FootnoteText"/>
      </w:pPr>
      <w:r>
        <w:rPr>
          <w:rStyle w:val="FootnoteReference"/>
        </w:rPr>
        <w:footnoteRef/>
      </w:r>
      <w:r>
        <w:t xml:space="preserve"> </w:t>
      </w:r>
      <w:proofErr w:type="spellStart"/>
      <w:proofErr w:type="gramStart"/>
      <w:r w:rsidRPr="002F1584">
        <w:t>Coogan,</w:t>
      </w:r>
      <w:r>
        <w:t>Preface</w:t>
      </w:r>
      <w:proofErr w:type="spellEnd"/>
      <w:proofErr w:type="gramEnd"/>
      <w:r>
        <w:t>.</w:t>
      </w:r>
    </w:p>
  </w:footnote>
  <w:footnote w:id="30">
    <w:p w14:paraId="5AB34387" w14:textId="6F292EE4" w:rsidR="002E1D6D" w:rsidRDefault="002E1D6D" w:rsidP="002E1D6D">
      <w:pPr>
        <w:pStyle w:val="FootnoteText"/>
      </w:pPr>
      <w:r>
        <w:rPr>
          <w:rStyle w:val="FootnoteReference"/>
        </w:rPr>
        <w:footnoteRef/>
      </w:r>
      <w:r>
        <w:t xml:space="preserve"> </w:t>
      </w:r>
      <w:r w:rsidRPr="00357B2E">
        <w:t xml:space="preserve">Coogan, </w:t>
      </w:r>
      <w:r>
        <w:t>p.250.</w:t>
      </w:r>
    </w:p>
  </w:footnote>
  <w:footnote w:id="31">
    <w:p w14:paraId="2EDA715C" w14:textId="77777777" w:rsidR="00F85769" w:rsidRDefault="00F85769" w:rsidP="00F85769">
      <w:pPr>
        <w:pStyle w:val="FootnoteText"/>
      </w:pPr>
      <w:r>
        <w:rPr>
          <w:rStyle w:val="FootnoteReference"/>
        </w:rPr>
        <w:footnoteRef/>
      </w:r>
      <w:r>
        <w:t xml:space="preserve"> </w:t>
      </w:r>
      <w:bookmarkStart w:id="6" w:name="_Hlk179458148"/>
      <w:r>
        <w:t>De Valera.</w:t>
      </w:r>
      <w:r w:rsidRPr="00653D9C">
        <w:rPr>
          <w:rFonts w:ascii="Open Sans" w:eastAsia="Times New Roman" w:hAnsi="Open Sans" w:cs="Open Sans"/>
          <w:b/>
          <w:bCs/>
          <w:color w:val="535353"/>
          <w:kern w:val="0"/>
          <w:sz w:val="24"/>
          <w:szCs w:val="24"/>
          <w:lang w:eastAsia="en-GB"/>
          <w14:ligatures w14:val="none"/>
        </w:rPr>
        <w:t xml:space="preserve"> </w:t>
      </w:r>
      <w:r w:rsidRPr="00653D9C">
        <w:t>First President of the Republic addressing the nation on the eve of the</w:t>
      </w:r>
      <w:r>
        <w:t xml:space="preserve"> </w:t>
      </w:r>
      <w:r w:rsidRPr="00653D9C">
        <w:t>London Negotiations on October 7, 1921</w:t>
      </w:r>
      <w:r>
        <w:t>.</w:t>
      </w:r>
      <w:r>
        <w:rPr>
          <w:i/>
          <w:iCs/>
        </w:rPr>
        <w:t xml:space="preserve"> Collins 22 Society.</w:t>
      </w:r>
      <w:r w:rsidRPr="00653D9C">
        <w:t xml:space="preserve"> 10</w:t>
      </w:r>
      <w:r w:rsidRPr="00653D9C">
        <w:rPr>
          <w:vertAlign w:val="superscript"/>
        </w:rPr>
        <w:t>th</w:t>
      </w:r>
      <w:r>
        <w:t xml:space="preserve"> Oct. 2024. </w:t>
      </w:r>
      <w:bookmarkEnd w:id="6"/>
    </w:p>
  </w:footnote>
  <w:footnote w:id="32">
    <w:p w14:paraId="57C2C501" w14:textId="77777777" w:rsidR="002C6C20" w:rsidRDefault="002C6C20" w:rsidP="002C6C20">
      <w:pPr>
        <w:pStyle w:val="FootnoteText"/>
      </w:pPr>
      <w:r>
        <w:rPr>
          <w:rStyle w:val="FootnoteReference"/>
        </w:rPr>
        <w:footnoteRef/>
      </w:r>
      <w:r>
        <w:t xml:space="preserve"> </w:t>
      </w:r>
      <w:proofErr w:type="spellStart"/>
      <w:r w:rsidRPr="006D0ACC">
        <w:t>Cillin</w:t>
      </w:r>
      <w:proofErr w:type="spellEnd"/>
      <w:r w:rsidRPr="006D0ACC">
        <w:t xml:space="preserve">, Micheal O. "Cathal </w:t>
      </w:r>
      <w:proofErr w:type="spellStart"/>
      <w:r w:rsidRPr="006D0ACC">
        <w:t>Brugha</w:t>
      </w:r>
      <w:proofErr w:type="spellEnd"/>
      <w:r w:rsidRPr="006D0ACC">
        <w:t xml:space="preserve"> 1874-1922." </w:t>
      </w:r>
      <w:r w:rsidRPr="006D0ACC">
        <w:rPr>
          <w:i/>
          <w:iCs/>
        </w:rPr>
        <w:t>Dublin Historical Record</w:t>
      </w:r>
      <w:r w:rsidRPr="006D0ACC">
        <w:t> 38.4 (1985): 141-149.p148.</w:t>
      </w:r>
    </w:p>
  </w:footnote>
  <w:footnote w:id="33">
    <w:p w14:paraId="76BE3E9C" w14:textId="77777777" w:rsidR="0056486E" w:rsidRDefault="0056486E" w:rsidP="0056486E">
      <w:pPr>
        <w:pStyle w:val="FootnoteText"/>
      </w:pPr>
      <w:r>
        <w:rPr>
          <w:rStyle w:val="FootnoteReference"/>
        </w:rPr>
        <w:footnoteRef/>
      </w:r>
      <w:r>
        <w:t xml:space="preserve"> </w:t>
      </w:r>
      <w:r w:rsidRPr="006C5708">
        <w:t>McCullagh, David, ‘“It Is Only by Political Means That We Can Hope for</w:t>
      </w:r>
      <w:r w:rsidRPr="006C5708">
        <w:rPr>
          <w:rFonts w:ascii="Arial" w:hAnsi="Arial" w:cs="Arial"/>
        </w:rPr>
        <w:t> </w:t>
      </w:r>
      <w:r w:rsidRPr="006C5708">
        <w:t>...</w:t>
      </w:r>
      <w:r w:rsidRPr="006C5708">
        <w:rPr>
          <w:rFonts w:ascii="Arial" w:hAnsi="Arial" w:cs="Arial"/>
        </w:rPr>
        <w:t> </w:t>
      </w:r>
      <w:r w:rsidRPr="006C5708">
        <w:t>Success</w:t>
      </w:r>
      <w:r w:rsidRPr="006C5708">
        <w:rPr>
          <w:rFonts w:ascii="Aptos" w:hAnsi="Aptos" w:cs="Aptos"/>
        </w:rPr>
        <w:t>”</w:t>
      </w:r>
      <w:r w:rsidRPr="006C5708">
        <w:t xml:space="preserve">: </w:t>
      </w:r>
      <w:proofErr w:type="spellStart"/>
      <w:r w:rsidRPr="006C5708">
        <w:rPr>
          <w:rFonts w:ascii="Aptos" w:hAnsi="Aptos" w:cs="Aptos"/>
        </w:rPr>
        <w:t>É</w:t>
      </w:r>
      <w:r w:rsidRPr="006C5708">
        <w:t>amon</w:t>
      </w:r>
      <w:proofErr w:type="spellEnd"/>
      <w:r w:rsidRPr="006C5708">
        <w:t xml:space="preserve"> de Valera</w:t>
      </w:r>
      <w:r w:rsidRPr="006C5708">
        <w:rPr>
          <w:rFonts w:ascii="Aptos" w:hAnsi="Aptos" w:cs="Aptos"/>
        </w:rPr>
        <w:t>’</w:t>
      </w:r>
      <w:r w:rsidRPr="006C5708">
        <w:t>s Long Climb Back to Power, 1922-32</w:t>
      </w:r>
      <w:r w:rsidRPr="006C5708">
        <w:rPr>
          <w:rFonts w:ascii="Aptos" w:hAnsi="Aptos" w:cs="Aptos"/>
        </w:rPr>
        <w:t>’</w:t>
      </w:r>
      <w:r w:rsidRPr="006C5708">
        <w:t xml:space="preserve">, </w:t>
      </w:r>
      <w:r w:rsidRPr="006C5708">
        <w:rPr>
          <w:i/>
          <w:iCs/>
        </w:rPr>
        <w:t>Irish Political Studies</w:t>
      </w:r>
      <w:r w:rsidRPr="006C5708">
        <w:t>, 39.2 (2024), 298–319</w:t>
      </w:r>
    </w:p>
  </w:footnote>
  <w:footnote w:id="34">
    <w:p w14:paraId="7F8C8558" w14:textId="77777777" w:rsidR="0056486E" w:rsidRDefault="0056486E" w:rsidP="0056486E">
      <w:pPr>
        <w:pStyle w:val="FootnoteText"/>
      </w:pPr>
      <w:r>
        <w:rPr>
          <w:rStyle w:val="FootnoteReference"/>
        </w:rPr>
        <w:footnoteRef/>
      </w:r>
      <w:r>
        <w:t xml:space="preserve"> </w:t>
      </w:r>
      <w:r w:rsidRPr="00583D1D">
        <w:t>O'Shea, Owen. </w:t>
      </w:r>
      <w:r w:rsidRPr="00583D1D">
        <w:rPr>
          <w:i/>
          <w:iCs/>
        </w:rPr>
        <w:t>No Middle Path: The Civil War in Kerry</w:t>
      </w:r>
      <w:r w:rsidRPr="00583D1D">
        <w:t>. Merrion Press, 2022.</w:t>
      </w:r>
    </w:p>
  </w:footnote>
  <w:footnote w:id="35">
    <w:p w14:paraId="4CE4849E" w14:textId="77777777" w:rsidR="0056486E" w:rsidRDefault="0056486E" w:rsidP="0056486E">
      <w:pPr>
        <w:pStyle w:val="FootnoteText"/>
      </w:pPr>
      <w:r>
        <w:rPr>
          <w:rStyle w:val="FootnoteReference"/>
        </w:rPr>
        <w:footnoteRef/>
      </w:r>
      <w:r>
        <w:t xml:space="preserve"> </w:t>
      </w:r>
      <w:r w:rsidRPr="000C4E31">
        <w:t>McCullagh, David, ‘“It Is Only by Political Means That We Can Hope for</w:t>
      </w:r>
      <w:r w:rsidRPr="000C4E31">
        <w:rPr>
          <w:rFonts w:ascii="Arial" w:hAnsi="Arial" w:cs="Arial"/>
        </w:rPr>
        <w:t> </w:t>
      </w:r>
      <w:r w:rsidRPr="000C4E31">
        <w:t>...</w:t>
      </w:r>
      <w:r w:rsidRPr="000C4E31">
        <w:rPr>
          <w:rFonts w:ascii="Arial" w:hAnsi="Arial" w:cs="Arial"/>
        </w:rPr>
        <w:t> </w:t>
      </w:r>
      <w:r w:rsidRPr="000C4E31">
        <w:t>Success</w:t>
      </w:r>
      <w:r w:rsidRPr="000C4E31">
        <w:rPr>
          <w:rFonts w:ascii="Aptos" w:hAnsi="Aptos" w:cs="Aptos"/>
        </w:rPr>
        <w:t>”</w:t>
      </w:r>
      <w:r w:rsidRPr="000C4E31">
        <w:t xml:space="preserve">: </w:t>
      </w:r>
      <w:proofErr w:type="spellStart"/>
      <w:r w:rsidRPr="000C4E31">
        <w:rPr>
          <w:rFonts w:ascii="Aptos" w:hAnsi="Aptos" w:cs="Aptos"/>
        </w:rPr>
        <w:t>É</w:t>
      </w:r>
      <w:r w:rsidRPr="000C4E31">
        <w:t>amon</w:t>
      </w:r>
      <w:proofErr w:type="spellEnd"/>
      <w:r w:rsidRPr="000C4E31">
        <w:t xml:space="preserve"> de Valera</w:t>
      </w:r>
      <w:r w:rsidRPr="000C4E31">
        <w:rPr>
          <w:rFonts w:ascii="Aptos" w:hAnsi="Aptos" w:cs="Aptos"/>
        </w:rPr>
        <w:t>’</w:t>
      </w:r>
      <w:r w:rsidRPr="000C4E31">
        <w:t>s Long Climb Back to Power, 1922-32</w:t>
      </w:r>
      <w:r w:rsidRPr="000C4E31">
        <w:rPr>
          <w:rFonts w:ascii="Aptos" w:hAnsi="Aptos" w:cs="Aptos"/>
        </w:rPr>
        <w:t>’</w:t>
      </w:r>
      <w:r w:rsidRPr="000C4E31">
        <w:t xml:space="preserve">, </w:t>
      </w:r>
      <w:r w:rsidRPr="000C4E31">
        <w:rPr>
          <w:i/>
          <w:iCs/>
        </w:rPr>
        <w:t>Irish Political Studies</w:t>
      </w:r>
      <w:r w:rsidRPr="000C4E31">
        <w:t>, 39.2 (2024), 298–319</w:t>
      </w:r>
    </w:p>
  </w:footnote>
  <w:footnote w:id="36">
    <w:p w14:paraId="6B8865EC" w14:textId="4819B14A" w:rsidR="00DF5640" w:rsidRPr="00DF5640" w:rsidRDefault="00DF5640">
      <w:pPr>
        <w:pStyle w:val="FootnoteText"/>
      </w:pPr>
      <w:r>
        <w:rPr>
          <w:rStyle w:val="FootnoteReference"/>
        </w:rPr>
        <w:footnoteRef/>
      </w:r>
      <w:r>
        <w:t xml:space="preserve"> </w:t>
      </w:r>
      <w:bookmarkStart w:id="8" w:name="_Hlk179712402"/>
      <w:r>
        <w:t xml:space="preserve">Dail Eireann debate- Tuesday,10 Jan 1922. </w:t>
      </w:r>
      <w:proofErr w:type="spellStart"/>
      <w:r>
        <w:t>Vol.T</w:t>
      </w:r>
      <w:proofErr w:type="spellEnd"/>
      <w:r>
        <w:t xml:space="preserve"> No 17. </w:t>
      </w:r>
      <w:r w:rsidRPr="00DF5640">
        <w:rPr>
          <w:i/>
          <w:iCs/>
        </w:rPr>
        <w:t>Houses of Oireachtas.</w:t>
      </w:r>
      <w:r>
        <w:rPr>
          <w:i/>
          <w:iCs/>
        </w:rPr>
        <w:t xml:space="preserve"> </w:t>
      </w:r>
      <w:r w:rsidRPr="00DF5640">
        <w:t>10 Jan 1922.</w:t>
      </w:r>
      <w:bookmarkEnd w:id="8"/>
    </w:p>
  </w:footnote>
  <w:footnote w:id="37">
    <w:p w14:paraId="7DD28481" w14:textId="77777777" w:rsidR="005C19BE" w:rsidRDefault="005C19BE" w:rsidP="005C19BE">
      <w:pPr>
        <w:pStyle w:val="FootnoteText"/>
      </w:pPr>
      <w:r>
        <w:rPr>
          <w:rStyle w:val="FootnoteReference"/>
        </w:rPr>
        <w:footnoteRef/>
      </w:r>
      <w:r>
        <w:t xml:space="preserve"> </w:t>
      </w:r>
      <w:r w:rsidRPr="005E59C7">
        <w:t>O'Shea, Owen. </w:t>
      </w:r>
      <w:r w:rsidRPr="005E59C7">
        <w:rPr>
          <w:i/>
          <w:iCs/>
        </w:rPr>
        <w:t>No Middle Path: The Civil War in Kerry</w:t>
      </w:r>
      <w:r w:rsidRPr="005E59C7">
        <w:t>. Merrion Press, 2022.</w:t>
      </w:r>
    </w:p>
  </w:footnote>
  <w:footnote w:id="38">
    <w:p w14:paraId="7A5DE255" w14:textId="77777777" w:rsidR="005C19BE" w:rsidRDefault="005C19BE" w:rsidP="005C19BE">
      <w:pPr>
        <w:pStyle w:val="FootnoteText"/>
      </w:pPr>
      <w:r>
        <w:rPr>
          <w:rStyle w:val="FootnoteReference"/>
        </w:rPr>
        <w:footnoteRef/>
      </w:r>
      <w:r>
        <w:t xml:space="preserve"> </w:t>
      </w:r>
      <w:bookmarkStart w:id="9" w:name="_Hlk179359174"/>
      <w:proofErr w:type="spellStart"/>
      <w:r w:rsidRPr="007F62B0">
        <w:t>Cillin</w:t>
      </w:r>
      <w:proofErr w:type="spellEnd"/>
      <w:r w:rsidRPr="007F62B0">
        <w:t xml:space="preserve">, Micheal O. "Cathal </w:t>
      </w:r>
      <w:proofErr w:type="spellStart"/>
      <w:r w:rsidRPr="007F62B0">
        <w:t>Brugha</w:t>
      </w:r>
      <w:proofErr w:type="spellEnd"/>
      <w:r w:rsidRPr="007F62B0">
        <w:t xml:space="preserve"> 1874-1922." </w:t>
      </w:r>
      <w:r w:rsidRPr="007F62B0">
        <w:rPr>
          <w:i/>
          <w:iCs/>
        </w:rPr>
        <w:t>Dublin Historical Record</w:t>
      </w:r>
      <w:r w:rsidRPr="007F62B0">
        <w:t> 38.4 (1985): 141-149.p14</w:t>
      </w:r>
      <w:r>
        <w:t>8</w:t>
      </w:r>
      <w:r w:rsidRPr="007F62B0">
        <w:t>.</w:t>
      </w:r>
      <w:bookmarkEnd w:id="9"/>
    </w:p>
  </w:footnote>
  <w:footnote w:id="39">
    <w:p w14:paraId="0532CF88" w14:textId="77777777" w:rsidR="00EF6777" w:rsidRDefault="00EF6777" w:rsidP="00EF6777">
      <w:pPr>
        <w:pStyle w:val="FootnoteText"/>
      </w:pPr>
      <w:r>
        <w:rPr>
          <w:rStyle w:val="FootnoteReference"/>
        </w:rPr>
        <w:footnoteRef/>
      </w:r>
      <w:r>
        <w:t xml:space="preserve"> </w:t>
      </w:r>
      <w:r w:rsidRPr="00C66338">
        <w:t>O'Shea, Owen. </w:t>
      </w:r>
      <w:r w:rsidRPr="00C66338">
        <w:rPr>
          <w:i/>
          <w:iCs/>
        </w:rPr>
        <w:t>No Middle Path: The Civil War in Kerry</w:t>
      </w:r>
      <w:r w:rsidRPr="00C66338">
        <w:t>. Merrion Press, 2022.</w:t>
      </w:r>
      <w:r>
        <w:t>f</w:t>
      </w:r>
    </w:p>
  </w:footnote>
  <w:footnote w:id="40">
    <w:p w14:paraId="0861AAFF" w14:textId="77777777" w:rsidR="00EF6777" w:rsidRDefault="00EF6777" w:rsidP="00EF6777">
      <w:pPr>
        <w:pStyle w:val="FootnoteText"/>
      </w:pPr>
      <w:r>
        <w:rPr>
          <w:rStyle w:val="FootnoteReference"/>
        </w:rPr>
        <w:footnoteRef/>
      </w:r>
      <w:r>
        <w:t xml:space="preserve"> </w:t>
      </w:r>
      <w:r w:rsidRPr="00AB7D41">
        <w:t>Hart, Peter. </w:t>
      </w:r>
      <w:r w:rsidRPr="00AB7D41">
        <w:rPr>
          <w:i/>
          <w:iCs/>
        </w:rPr>
        <w:t>Mick: The Real Michael Collins</w:t>
      </w:r>
      <w:r w:rsidRPr="00AB7D41">
        <w:t>. Pan Macmillan, 2006.</w:t>
      </w:r>
    </w:p>
  </w:footnote>
  <w:footnote w:id="41">
    <w:p w14:paraId="6F6D6D69" w14:textId="77777777" w:rsidR="004E39D7" w:rsidRPr="003C45C2" w:rsidRDefault="004E39D7" w:rsidP="004E39D7">
      <w:pPr>
        <w:pStyle w:val="FootnoteText"/>
        <w:rPr>
          <w:i/>
          <w:iCs/>
        </w:rPr>
      </w:pPr>
      <w:r>
        <w:rPr>
          <w:rStyle w:val="FootnoteReference"/>
        </w:rPr>
        <w:footnoteRef/>
      </w:r>
      <w:r>
        <w:t xml:space="preserve"> Collins, Michael.</w:t>
      </w:r>
      <w:r w:rsidRPr="003C45C2">
        <w:rPr>
          <w:rFonts w:ascii="Open Sans" w:hAnsi="Open Sans" w:cs="Open Sans"/>
          <w:color w:val="535353"/>
          <w:sz w:val="22"/>
          <w:szCs w:val="22"/>
          <w:shd w:val="clear" w:color="auto" w:fill="FFFFFF"/>
        </w:rPr>
        <w:t xml:space="preserve"> </w:t>
      </w:r>
      <w:r>
        <w:t>L</w:t>
      </w:r>
      <w:r w:rsidRPr="003C45C2">
        <w:t>etter to John O’Kane after the Treaty.</w:t>
      </w:r>
      <w:r>
        <w:t xml:space="preserve"> Collins Quotes. Collins 22 Society.</w:t>
      </w:r>
    </w:p>
  </w:footnote>
  <w:footnote w:id="42">
    <w:p w14:paraId="61781B62" w14:textId="77777777" w:rsidR="004E39D7" w:rsidRDefault="004E39D7" w:rsidP="004E39D7">
      <w:pPr>
        <w:pStyle w:val="FootnoteText"/>
      </w:pPr>
      <w:r>
        <w:rPr>
          <w:rStyle w:val="FootnoteReference"/>
        </w:rPr>
        <w:footnoteRef/>
      </w:r>
      <w:r>
        <w:t xml:space="preserve"> </w:t>
      </w:r>
      <w:r w:rsidRPr="00641A7C">
        <w:t>McCullagh, David, ‘“It Is Only by Political Means That We Can Hope for</w:t>
      </w:r>
      <w:r w:rsidRPr="00641A7C">
        <w:rPr>
          <w:rFonts w:ascii="Arial" w:hAnsi="Arial" w:cs="Arial"/>
        </w:rPr>
        <w:t> </w:t>
      </w:r>
      <w:r w:rsidRPr="00641A7C">
        <w:t>...</w:t>
      </w:r>
      <w:r w:rsidRPr="00641A7C">
        <w:rPr>
          <w:rFonts w:ascii="Arial" w:hAnsi="Arial" w:cs="Arial"/>
        </w:rPr>
        <w:t> </w:t>
      </w:r>
      <w:r w:rsidRPr="00641A7C">
        <w:t>Success</w:t>
      </w:r>
      <w:r w:rsidRPr="00641A7C">
        <w:rPr>
          <w:rFonts w:ascii="Aptos" w:hAnsi="Aptos" w:cs="Aptos"/>
        </w:rPr>
        <w:t>”</w:t>
      </w:r>
      <w:r w:rsidRPr="00641A7C">
        <w:t xml:space="preserve">: </w:t>
      </w:r>
      <w:proofErr w:type="spellStart"/>
      <w:r w:rsidRPr="00641A7C">
        <w:rPr>
          <w:rFonts w:ascii="Aptos" w:hAnsi="Aptos" w:cs="Aptos"/>
        </w:rPr>
        <w:t>É</w:t>
      </w:r>
      <w:r w:rsidRPr="00641A7C">
        <w:t>amon</w:t>
      </w:r>
      <w:proofErr w:type="spellEnd"/>
      <w:r w:rsidRPr="00641A7C">
        <w:t xml:space="preserve"> de Valera</w:t>
      </w:r>
      <w:r w:rsidRPr="00641A7C">
        <w:rPr>
          <w:rFonts w:ascii="Aptos" w:hAnsi="Aptos" w:cs="Aptos"/>
        </w:rPr>
        <w:t>’</w:t>
      </w:r>
      <w:r w:rsidRPr="00641A7C">
        <w:t>s Long Climb Back to Power, 1922-32</w:t>
      </w:r>
      <w:r w:rsidRPr="00641A7C">
        <w:rPr>
          <w:rFonts w:ascii="Aptos" w:hAnsi="Aptos" w:cs="Aptos"/>
        </w:rPr>
        <w:t>’</w:t>
      </w:r>
      <w:r w:rsidRPr="00641A7C">
        <w:t xml:space="preserve">, </w:t>
      </w:r>
      <w:r w:rsidRPr="00641A7C">
        <w:rPr>
          <w:i/>
          <w:iCs/>
        </w:rPr>
        <w:t>Irish Political Studies</w:t>
      </w:r>
      <w:r w:rsidRPr="00641A7C">
        <w:t>, 39.2 (2024), 298–319</w:t>
      </w:r>
    </w:p>
  </w:footnote>
  <w:footnote w:id="43">
    <w:p w14:paraId="08ED9710" w14:textId="77777777" w:rsidR="008522AF" w:rsidRDefault="008522AF" w:rsidP="008522AF">
      <w:pPr>
        <w:pStyle w:val="FootnoteText"/>
      </w:pPr>
      <w:r>
        <w:rPr>
          <w:rStyle w:val="FootnoteReference"/>
        </w:rPr>
        <w:footnoteRef/>
      </w:r>
      <w:r>
        <w:t xml:space="preserve"> </w:t>
      </w:r>
      <w:r w:rsidRPr="00AB7D41">
        <w:t>Hart, Peter. </w:t>
      </w:r>
      <w:r w:rsidRPr="00AB7D41">
        <w:rPr>
          <w:i/>
          <w:iCs/>
        </w:rPr>
        <w:t>Mick: The Real Michael Collins</w:t>
      </w:r>
      <w:r w:rsidRPr="00AB7D41">
        <w:t>. Pan Macmillan, 2006.</w:t>
      </w:r>
    </w:p>
  </w:footnote>
  <w:footnote w:id="44">
    <w:p w14:paraId="1DC8E6F4" w14:textId="77777777" w:rsidR="008522AF" w:rsidRDefault="008522AF" w:rsidP="008522AF">
      <w:pPr>
        <w:pStyle w:val="FootnoteText"/>
      </w:pPr>
      <w:r>
        <w:rPr>
          <w:rStyle w:val="FootnoteReference"/>
        </w:rPr>
        <w:footnoteRef/>
      </w:r>
      <w:r>
        <w:t xml:space="preserve"> </w:t>
      </w:r>
      <w:r w:rsidRPr="003E4DD6">
        <w:t>McCullagh, David, ‘“It Is Only by Political Means That We Can Hope for</w:t>
      </w:r>
      <w:r w:rsidRPr="003E4DD6">
        <w:rPr>
          <w:rFonts w:ascii="Arial" w:hAnsi="Arial" w:cs="Arial"/>
        </w:rPr>
        <w:t> </w:t>
      </w:r>
      <w:r w:rsidRPr="003E4DD6">
        <w:t>...</w:t>
      </w:r>
      <w:r w:rsidRPr="003E4DD6">
        <w:rPr>
          <w:rFonts w:ascii="Arial" w:hAnsi="Arial" w:cs="Arial"/>
        </w:rPr>
        <w:t> </w:t>
      </w:r>
      <w:r w:rsidRPr="003E4DD6">
        <w:t xml:space="preserve">Success”: </w:t>
      </w:r>
      <w:proofErr w:type="spellStart"/>
      <w:r w:rsidRPr="003E4DD6">
        <w:t>Éamon</w:t>
      </w:r>
      <w:proofErr w:type="spellEnd"/>
      <w:r w:rsidRPr="003E4DD6">
        <w:t xml:space="preserve"> de Valera’s Long Climb Back to Power, 1922-32’, </w:t>
      </w:r>
      <w:r w:rsidRPr="003E4DD6">
        <w:rPr>
          <w:i/>
          <w:iCs/>
        </w:rPr>
        <w:t>Irish Political Studies</w:t>
      </w:r>
      <w:r w:rsidRPr="003E4DD6">
        <w:t>, 39.2 (2024), 298–319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0D8"/>
    <w:rsid w:val="00013A7A"/>
    <w:rsid w:val="000746C3"/>
    <w:rsid w:val="000A1CE5"/>
    <w:rsid w:val="000D7AD2"/>
    <w:rsid w:val="000E2C44"/>
    <w:rsid w:val="000E3C51"/>
    <w:rsid w:val="000E55CB"/>
    <w:rsid w:val="000F68CF"/>
    <w:rsid w:val="00107732"/>
    <w:rsid w:val="00144715"/>
    <w:rsid w:val="00176A72"/>
    <w:rsid w:val="001923AC"/>
    <w:rsid w:val="0021468B"/>
    <w:rsid w:val="00225318"/>
    <w:rsid w:val="0027214F"/>
    <w:rsid w:val="002C6C20"/>
    <w:rsid w:val="002E1D6D"/>
    <w:rsid w:val="002E3E50"/>
    <w:rsid w:val="002F158A"/>
    <w:rsid w:val="00344B06"/>
    <w:rsid w:val="003D0F6A"/>
    <w:rsid w:val="003E5C6E"/>
    <w:rsid w:val="003F74CC"/>
    <w:rsid w:val="00435C0C"/>
    <w:rsid w:val="0045046D"/>
    <w:rsid w:val="004537CC"/>
    <w:rsid w:val="004E39D7"/>
    <w:rsid w:val="004E7901"/>
    <w:rsid w:val="00523797"/>
    <w:rsid w:val="00555FB0"/>
    <w:rsid w:val="0056486E"/>
    <w:rsid w:val="00575E7B"/>
    <w:rsid w:val="005A09CD"/>
    <w:rsid w:val="005B538F"/>
    <w:rsid w:val="005C19BE"/>
    <w:rsid w:val="00604506"/>
    <w:rsid w:val="00604F70"/>
    <w:rsid w:val="00690888"/>
    <w:rsid w:val="006910D7"/>
    <w:rsid w:val="00700318"/>
    <w:rsid w:val="00732C72"/>
    <w:rsid w:val="00792190"/>
    <w:rsid w:val="007A5DEB"/>
    <w:rsid w:val="007B30D8"/>
    <w:rsid w:val="007B6A3B"/>
    <w:rsid w:val="007B7348"/>
    <w:rsid w:val="007F24D1"/>
    <w:rsid w:val="00803FE8"/>
    <w:rsid w:val="008247F5"/>
    <w:rsid w:val="008522AF"/>
    <w:rsid w:val="00862630"/>
    <w:rsid w:val="008701BA"/>
    <w:rsid w:val="008E29ED"/>
    <w:rsid w:val="00906649"/>
    <w:rsid w:val="0097721A"/>
    <w:rsid w:val="009F68F1"/>
    <w:rsid w:val="00A73590"/>
    <w:rsid w:val="00A77699"/>
    <w:rsid w:val="00A875E7"/>
    <w:rsid w:val="00AD557B"/>
    <w:rsid w:val="00B71E9F"/>
    <w:rsid w:val="00B7578E"/>
    <w:rsid w:val="00B952A6"/>
    <w:rsid w:val="00BA0805"/>
    <w:rsid w:val="00BA3B83"/>
    <w:rsid w:val="00BB1778"/>
    <w:rsid w:val="00C2031D"/>
    <w:rsid w:val="00CC4952"/>
    <w:rsid w:val="00CC7FA8"/>
    <w:rsid w:val="00DE39BC"/>
    <w:rsid w:val="00DE638C"/>
    <w:rsid w:val="00DF5640"/>
    <w:rsid w:val="00E74E4E"/>
    <w:rsid w:val="00EA5E14"/>
    <w:rsid w:val="00EC0D04"/>
    <w:rsid w:val="00EE71E9"/>
    <w:rsid w:val="00EF6777"/>
    <w:rsid w:val="00F0556C"/>
    <w:rsid w:val="00F85769"/>
    <w:rsid w:val="00F94703"/>
    <w:rsid w:val="00FC2C38"/>
    <w:rsid w:val="00FD7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905F"/>
  <w15:chartTrackingRefBased/>
  <w15:docId w15:val="{FE54CFBF-42DE-46D4-93CB-25B7BC9CF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0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0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30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0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0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0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0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0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0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0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0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0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0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0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0D8"/>
    <w:rPr>
      <w:rFonts w:eastAsiaTheme="majorEastAsia" w:cstheme="majorBidi"/>
      <w:color w:val="272727" w:themeColor="text1" w:themeTint="D8"/>
    </w:rPr>
  </w:style>
  <w:style w:type="paragraph" w:styleId="Title">
    <w:name w:val="Title"/>
    <w:basedOn w:val="Normal"/>
    <w:next w:val="Normal"/>
    <w:link w:val="TitleChar"/>
    <w:uiPriority w:val="10"/>
    <w:qFormat/>
    <w:rsid w:val="007B3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0D8"/>
    <w:pPr>
      <w:spacing w:before="160"/>
      <w:jc w:val="center"/>
    </w:pPr>
    <w:rPr>
      <w:i/>
      <w:iCs/>
      <w:color w:val="404040" w:themeColor="text1" w:themeTint="BF"/>
    </w:rPr>
  </w:style>
  <w:style w:type="character" w:customStyle="1" w:styleId="QuoteChar">
    <w:name w:val="Quote Char"/>
    <w:basedOn w:val="DefaultParagraphFont"/>
    <w:link w:val="Quote"/>
    <w:uiPriority w:val="29"/>
    <w:rsid w:val="007B30D8"/>
    <w:rPr>
      <w:i/>
      <w:iCs/>
      <w:color w:val="404040" w:themeColor="text1" w:themeTint="BF"/>
    </w:rPr>
  </w:style>
  <w:style w:type="paragraph" w:styleId="ListParagraph">
    <w:name w:val="List Paragraph"/>
    <w:basedOn w:val="Normal"/>
    <w:uiPriority w:val="34"/>
    <w:qFormat/>
    <w:rsid w:val="007B30D8"/>
    <w:pPr>
      <w:ind w:left="720"/>
      <w:contextualSpacing/>
    </w:pPr>
  </w:style>
  <w:style w:type="character" w:styleId="IntenseEmphasis">
    <w:name w:val="Intense Emphasis"/>
    <w:basedOn w:val="DefaultParagraphFont"/>
    <w:uiPriority w:val="21"/>
    <w:qFormat/>
    <w:rsid w:val="007B30D8"/>
    <w:rPr>
      <w:i/>
      <w:iCs/>
      <w:color w:val="0F4761" w:themeColor="accent1" w:themeShade="BF"/>
    </w:rPr>
  </w:style>
  <w:style w:type="paragraph" w:styleId="IntenseQuote">
    <w:name w:val="Intense Quote"/>
    <w:basedOn w:val="Normal"/>
    <w:next w:val="Normal"/>
    <w:link w:val="IntenseQuoteChar"/>
    <w:uiPriority w:val="30"/>
    <w:qFormat/>
    <w:rsid w:val="007B30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0D8"/>
    <w:rPr>
      <w:i/>
      <w:iCs/>
      <w:color w:val="0F4761" w:themeColor="accent1" w:themeShade="BF"/>
    </w:rPr>
  </w:style>
  <w:style w:type="character" w:styleId="IntenseReference">
    <w:name w:val="Intense Reference"/>
    <w:basedOn w:val="DefaultParagraphFont"/>
    <w:uiPriority w:val="32"/>
    <w:qFormat/>
    <w:rsid w:val="007B30D8"/>
    <w:rPr>
      <w:b/>
      <w:bCs/>
      <w:smallCaps/>
      <w:color w:val="0F4761" w:themeColor="accent1" w:themeShade="BF"/>
      <w:spacing w:val="5"/>
    </w:rPr>
  </w:style>
  <w:style w:type="paragraph" w:styleId="FootnoteText">
    <w:name w:val="footnote text"/>
    <w:basedOn w:val="Normal"/>
    <w:link w:val="FootnoteTextChar"/>
    <w:uiPriority w:val="99"/>
    <w:unhideWhenUsed/>
    <w:rsid w:val="007A5DEB"/>
    <w:pPr>
      <w:spacing w:after="0" w:line="240" w:lineRule="auto"/>
    </w:pPr>
    <w:rPr>
      <w:sz w:val="20"/>
      <w:szCs w:val="20"/>
    </w:rPr>
  </w:style>
  <w:style w:type="character" w:customStyle="1" w:styleId="FootnoteTextChar">
    <w:name w:val="Footnote Text Char"/>
    <w:basedOn w:val="DefaultParagraphFont"/>
    <w:link w:val="FootnoteText"/>
    <w:uiPriority w:val="99"/>
    <w:rsid w:val="007A5DEB"/>
    <w:rPr>
      <w:sz w:val="20"/>
      <w:szCs w:val="20"/>
    </w:rPr>
  </w:style>
  <w:style w:type="character" w:styleId="FootnoteReference">
    <w:name w:val="footnote reference"/>
    <w:basedOn w:val="DefaultParagraphFont"/>
    <w:uiPriority w:val="99"/>
    <w:semiHidden/>
    <w:unhideWhenUsed/>
    <w:rsid w:val="007A5DEB"/>
    <w:rPr>
      <w:vertAlign w:val="superscript"/>
    </w:rPr>
  </w:style>
  <w:style w:type="character" w:styleId="Hyperlink">
    <w:name w:val="Hyperlink"/>
    <w:basedOn w:val="DefaultParagraphFont"/>
    <w:uiPriority w:val="99"/>
    <w:unhideWhenUsed/>
    <w:rsid w:val="00575E7B"/>
    <w:rPr>
      <w:color w:val="467886" w:themeColor="hyperlink"/>
      <w:u w:val="single"/>
    </w:rPr>
  </w:style>
  <w:style w:type="character" w:styleId="UnresolvedMention">
    <w:name w:val="Unresolved Mention"/>
    <w:basedOn w:val="DefaultParagraphFont"/>
    <w:uiPriority w:val="99"/>
    <w:semiHidden/>
    <w:unhideWhenUsed/>
    <w:rsid w:val="00575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46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oireachtas.ie/en/debates/debate/dail/1922-01-07/2/" TargetMode="External"/><Relationship Id="rId26" Type="http://schemas.openxmlformats.org/officeDocument/2006/relationships/hyperlink" Target="https://www.britannica.com/biography/Arthur-Griffith" TargetMode="External"/><Relationship Id="rId39" Type="http://schemas.openxmlformats.org/officeDocument/2006/relationships/hyperlink" Target="https://www.nam.ac.uk/explore/irish-war-independence" TargetMode="External"/><Relationship Id="rId21" Type="http://schemas.openxmlformats.org/officeDocument/2006/relationships/hyperlink" Target="https://www.museum.ie/en-IE/Collections-Research/Collection/Documentation-Discoveries/Artefact/The-Signing-of-the-Anglo-Irish-Treaty,-1921/7a49e7e5-7cf7-4218-b3b4-c974d4adafa6" TargetMode="External"/><Relationship Id="rId34" Type="http://schemas.openxmlformats.org/officeDocument/2006/relationships/hyperlink" Target="https://www.difp.ie/volume-1/1921/final-text-of-the-articles-of-agreement-for-a-treaty-between-great-britain-and-ireland-as-signed/214/" TargetMode="External"/><Relationship Id="rId42" Type="http://schemas.openxmlformats.org/officeDocument/2006/relationships/hyperlink" Target="https://librarysearch.uwtsd.ac.uk/permalink/44WHELF_UWTSD/1ir6fgh/cdi_proquest_journals_3091090176" TargetMode="External"/><Relationship Id="rId47" Type="http://schemas.openxmlformats.org/officeDocument/2006/relationships/hyperlink" Target="https://researchbriefings.files.parliament.uk/documents/CBP-9260/CBP-9260.pdf"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ifp.ie/volume-1/1921/arthur-griffith-to-eamon-de-valera-dublin/191/" TargetMode="External"/><Relationship Id="rId29" Type="http://schemas.openxmlformats.org/officeDocument/2006/relationships/hyperlink" Target="https://books.google.co.uk/books?hl=en&amp;lr=&amp;id=xscRAhBt2JgC&amp;oi=fnd&amp;pg=PR7&amp;dq=Coogan,+Tim+Pat.+Michael+Collins:+The+Man+Who+Made+Ireland.+Palgrave+Macmillan,+2002.&amp;ots=8u15o8mM4M&amp;sig=Gk_Mdl5DGywe6zt69fNbYX4eqy8&amp;redir_esc=y" TargetMode="External"/><Relationship Id="rId11" Type="http://schemas.openxmlformats.org/officeDocument/2006/relationships/image" Target="media/image5.png"/><Relationship Id="rId24" Type="http://schemas.openxmlformats.org/officeDocument/2006/relationships/hyperlink" Target="https://www.britannica.com/biography/David-Lloyd-George" TargetMode="External"/><Relationship Id="rId32" Type="http://schemas.openxmlformats.org/officeDocument/2006/relationships/hyperlink" Target="https://www.difp.ie/volume-1/1921/anglo-irish-treaty/218/" TargetMode="External"/><Relationship Id="rId37" Type="http://schemas.openxmlformats.org/officeDocument/2006/relationships/hyperlink" Target="http://www.generalmichaelcollins.com/life-times/rebellion/treaty-plenipotentiaries/" TargetMode="External"/><Relationship Id="rId40" Type="http://schemas.openxmlformats.org/officeDocument/2006/relationships/hyperlink" Target="https://librarysearch.uwtsd.ac.uk/permalink/44WHELF_UWTSD/11c0l68/alma99117287902421" TargetMode="External"/><Relationship Id="rId45" Type="http://schemas.openxmlformats.org/officeDocument/2006/relationships/hyperlink" Target="https://books.google.co.uk/books?hl=en&amp;lr=&amp;id=ks-dEAAAQBAJ&amp;oi=fnd&amp;pg=PT7&amp;dq=ballyseedy+massacre&amp;ots=bhrYjO5VpQ&amp;sig=8iesWhyj__VKjJRvrJSedEVngxk&amp;redir_esc=y" TargetMode="External"/><Relationship Id="rId5" Type="http://schemas.openxmlformats.org/officeDocument/2006/relationships/footnotes" Target="footnotes.xml"/><Relationship Id="rId15" Type="http://schemas.openxmlformats.org/officeDocument/2006/relationships/hyperlink" Target="https://www.rte.ie/history/truce/2020/0824/1160994-i-have-brought-both-mules-to-the-water-jan-smuts-and-the-truce/" TargetMode="External"/><Relationship Id="rId23" Type="http://schemas.openxmlformats.org/officeDocument/2006/relationships/hyperlink" Target="https://www.bbc.co.uk/history/british/easterrising/profiles/po16.shtml" TargetMode="External"/><Relationship Id="rId28" Type="http://schemas.openxmlformats.org/officeDocument/2006/relationships/hyperlink" Target="http://www.generalmichaelcollins.com/life-times/the-struggle/collins-quotes/" TargetMode="External"/><Relationship Id="rId36" Type="http://schemas.openxmlformats.org/officeDocument/2006/relationships/hyperlink" Target="https://www.facebook.com/GPOWH/posts/otd-cathal-brugha-died-of-a-bullet-wound-to-the-leg-received-on-the-5th-of-july-/6619122631490883/" TargetMode="External"/><Relationship Id="rId49" Type="http://schemas.openxmlformats.org/officeDocument/2006/relationships/hyperlink" Target="https://www-cambridge-org.ezproxy.uwtsd.ac.uk/core/services/aop-cambridge-core/content/view/FC519B6B2C81E33AEBEDBFD264B9B228/S0021937123001314a.pdf/daithi-o-corrain-and-gerard-hanley-cathal-brugha-an-indomitable-spirit-dublin-four-courts-press-2022-pp-222-euro2495-paper.pdf" TargetMode="External"/><Relationship Id="rId10" Type="http://schemas.openxmlformats.org/officeDocument/2006/relationships/image" Target="media/image4.png"/><Relationship Id="rId19" Type="http://schemas.openxmlformats.org/officeDocument/2006/relationships/hyperlink" Target="https://www.museum.ie/en-IE/Collections-Research/Collection/Documentation-Discoveries/Artefact/The-Signing-of-the-Anglo-Irish-Treaty,-1921/7a49e7e5-7cf7-4218-b3b4-c974d4adafa6" TargetMode="External"/><Relationship Id="rId31" Type="http://schemas.openxmlformats.org/officeDocument/2006/relationships/hyperlink" Target="http://www.generalmichaelcollins.com/life-times/rebellion/treaty-plenipotentiaries/" TargetMode="External"/><Relationship Id="rId44" Type="http://schemas.openxmlformats.org/officeDocument/2006/relationships/hyperlink" Target="https://doras.dcu.ie/27851/9/Pages%20from%20Cathal%20Brugha%20Author%20Approved%20Prologu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librarysearch.uwtsd.ac.uk/permalink/44WHELF_UWTSD/1ir6fgh/cdi_crossref_primary_10_1017_ihs_2019_29" TargetMode="External"/><Relationship Id="rId27" Type="http://schemas.openxmlformats.org/officeDocument/2006/relationships/hyperlink" Target="https://www.jstor.org/stable/30100671?seq=7" TargetMode="External"/><Relationship Id="rId30" Type="http://schemas.openxmlformats.org/officeDocument/2006/relationships/hyperlink" Target="https://www.oireachtas.ie/en/debates/debate/dail/1922-01-10/2/" TargetMode="External"/><Relationship Id="rId35" Type="http://schemas.openxmlformats.org/officeDocument/2006/relationships/hyperlink" Target="https://www.legislation.gov.uk/ukpga/1920/67/pdfs/ukpga_19200067_en.pdf%20Accessed%20on%206-10-24" TargetMode="External"/><Relationship Id="rId43" Type="http://schemas.openxmlformats.org/officeDocument/2006/relationships/hyperlink" Target="https://www.lawsociety.ie/gazette/in-depth/people-of-the-1921-treaty" TargetMode="External"/><Relationship Id="rId48" Type="http://schemas.openxmlformats.org/officeDocument/2006/relationships/hyperlink" Target="https://www.ucc.ie/en/theirishrevolution/collections/mapping-the-irish-ffrevolution/the-victory-of-sinn-fein-the-1920-local-elections/"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difp.ie/volume-1/1921/memorandum-from-eamon-de-valera-to-arthur-griffith-london/177/" TargetMode="External"/><Relationship Id="rId25" Type="http://schemas.openxmlformats.org/officeDocument/2006/relationships/hyperlink" Target="https://librarysearch.uwtsd.ac.uk/permalink/44WHELF_UWTSD/11c0l68/alma9916914102421" TargetMode="External"/><Relationship Id="rId33" Type="http://schemas.openxmlformats.org/officeDocument/2006/relationships/hyperlink" Target="https://www.difp.ie/volume-1/1921/anglo-irish-treaty/218/" TargetMode="External"/><Relationship Id="rId38" Type="http://schemas.openxmlformats.org/officeDocument/2006/relationships/hyperlink" Target="https://books.google.co.uk/books?hl=en&amp;lr=&amp;id=DhF0K3kpulcC&amp;oi=fnd&amp;pg=PR11&amp;dq=Hart,Peter.+1963.+Mick:+The+Real+Michael+Collins.&amp;ots=ZBNudhXsfP&amp;sig=OYvL4-_1-RNyG3WS1JJOuNgEOSo&amp;redir_esc=y" TargetMode="External"/><Relationship Id="rId46" Type="http://schemas.openxmlformats.org/officeDocument/2006/relationships/hyperlink" Target="https://commonslibrary.parliament.uk/research-briefings/cbp-9260/" TargetMode="External"/><Relationship Id="rId20" Type="http://schemas.openxmlformats.org/officeDocument/2006/relationships/hyperlink" Target="https://www.oireachtas.ie/en/debates/debate/dail/1921-12-19/2/" TargetMode="External"/><Relationship Id="rId41" Type="http://schemas.openxmlformats.org/officeDocument/2006/relationships/hyperlink" Target="https://librarysearch.uwtsd.ac.uk/permalink/44WHELF_UWTSD/1ir6fgh/cdi_proquest_miscellaneous_60331541"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C9232-7228-4197-834E-705D1D500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3985</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dcterms:created xsi:type="dcterms:W3CDTF">2024-10-13T16:07:00Z</dcterms:created>
  <dcterms:modified xsi:type="dcterms:W3CDTF">2024-10-13T16:07:00Z</dcterms:modified>
</cp:coreProperties>
</file>