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69E" w:rsidRPr="00A9769E" w:rsidRDefault="00A9769E" w:rsidP="00A9769E">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A9769E">
        <w:rPr>
          <w:rFonts w:ascii="Arial" w:eastAsia="Times New Roman" w:hAnsi="Arial" w:cs="Arial"/>
          <w:color w:val="111111"/>
          <w:kern w:val="36"/>
          <w:sz w:val="59"/>
          <w:szCs w:val="59"/>
          <w:lang w:eastAsia="en-GB"/>
        </w:rPr>
        <w:t>Arloesi drwy waith tîm</w:t>
      </w:r>
    </w:p>
    <w:p w:rsidR="00A9769E" w:rsidRPr="00A9769E" w:rsidRDefault="00A9769E" w:rsidP="00A9769E">
      <w:pPr>
        <w:shd w:val="clear" w:color="auto" w:fill="FFFFFF"/>
        <w:spacing w:after="0" w:line="240" w:lineRule="auto"/>
        <w:rPr>
          <w:rFonts w:ascii="Times New Roman" w:eastAsia="Times New Roman" w:hAnsi="Times New Roman" w:cs="Times New Roman"/>
          <w:sz w:val="24"/>
          <w:szCs w:val="24"/>
          <w:lang w:eastAsia="en-GB"/>
        </w:rPr>
      </w:pPr>
      <w:hyperlink r:id="rId5" w:history="1">
        <w:r w:rsidRPr="00A9769E">
          <w:rPr>
            <w:rFonts w:ascii="Times New Roman" w:eastAsia="Times New Roman" w:hAnsi="Times New Roman" w:cs="Times New Roman"/>
            <w:color w:val="555555"/>
            <w:sz w:val="27"/>
            <w:szCs w:val="27"/>
            <w:lang w:eastAsia="en-GB"/>
          </w:rPr>
          <w:t>Argraffu’r dudalen hon</w:t>
        </w:r>
      </w:hyperlink>
    </w:p>
    <w:p w:rsidR="00A9769E" w:rsidRPr="00A9769E" w:rsidRDefault="00A9769E" w:rsidP="00A9769E">
      <w:pPr>
        <w:spacing w:after="0" w:line="240" w:lineRule="auto"/>
        <w:rPr>
          <w:rFonts w:ascii="Times New Roman" w:eastAsia="Times New Roman" w:hAnsi="Times New Roman" w:cs="Times New Roman"/>
          <w:sz w:val="24"/>
          <w:szCs w:val="24"/>
          <w:lang w:eastAsia="en-GB"/>
        </w:rPr>
      </w:pPr>
      <w:r w:rsidRPr="00A9769E">
        <w:rPr>
          <w:rFonts w:ascii="Times New Roman" w:eastAsia="Times New Roman" w:hAnsi="Times New Roman" w:cs="Times New Roman"/>
          <w:noProof/>
          <w:sz w:val="24"/>
          <w:szCs w:val="24"/>
          <w:lang w:eastAsia="en-GB"/>
        </w:rPr>
        <w:drawing>
          <wp:inline distT="0" distB="0" distL="0" distR="0">
            <wp:extent cx="7324725" cy="3429000"/>
            <wp:effectExtent l="0" t="0" r="9525" b="0"/>
            <wp:docPr id="1" name="Picture 1" descr="https://www.estyn.llyw.cymru/sites/www.estyn.gov.wales/files/styles/lead_image/public/Bryn%20Deva%20main.jpg?itok=6TjvML2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styn.llyw.cymru/sites/www.estyn.gov.wales/files/styles/lead_image/public/Bryn%20Deva%20main.jpg?itok=6TjvML2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24725" cy="3429000"/>
                    </a:xfrm>
                    <a:prstGeom prst="rect">
                      <a:avLst/>
                    </a:prstGeom>
                    <a:noFill/>
                    <a:ln>
                      <a:noFill/>
                    </a:ln>
                  </pic:spPr>
                </pic:pic>
              </a:graphicData>
            </a:graphic>
          </wp:inline>
        </w:drawing>
      </w:r>
    </w:p>
    <w:p w:rsidR="00A9769E" w:rsidRPr="00A9769E" w:rsidRDefault="00A9769E" w:rsidP="00A9769E">
      <w:pPr>
        <w:spacing w:before="660" w:after="660" w:line="240" w:lineRule="auto"/>
        <w:rPr>
          <w:rFonts w:ascii="Times New Roman" w:eastAsia="Times New Roman" w:hAnsi="Times New Roman" w:cs="Times New Roman"/>
          <w:sz w:val="24"/>
          <w:szCs w:val="24"/>
          <w:lang w:eastAsia="en-GB"/>
        </w:rPr>
      </w:pPr>
      <w:r w:rsidRPr="00A9769E">
        <w:rPr>
          <w:rFonts w:ascii="Times New Roman" w:eastAsia="Times New Roman" w:hAnsi="Times New Roman" w:cs="Times New Roman"/>
          <w:sz w:val="24"/>
          <w:szCs w:val="24"/>
          <w:lang w:eastAsia="en-GB"/>
        </w:rPr>
        <w:pict>
          <v:rect id="_x0000_i1026" style="width:0;height:0" o:hralign="center" o:hrstd="t" o:hrnoshade="t" o:hr="t" fillcolor="#555" stroked="f"/>
        </w:pic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Ysgol Gynradd Sirol Bryn Deva yn datblygu arfer dda drwy brosiectau arfer myfyriol mewnol, yn gosod lles disgyblion yn brif flaenoriaeth, ac yn dewis themâu’r cwricwlwm yn ôl anghenion a diddordebau disgyblion. Darparodd prosiect adeiladu llong ar Afon Dyfrdwy ffordd greadigol o wella llythrennedd bechgyn. Mae’r astudiaeth achos hon yn cynrychioli datblygiad cwricwlwm yr ysgol yn gysylltiedig â’i chynnydd o ran hunanarfarnu, cynllunio a pharatoi, a gwireddu newid.</w:t>
      </w:r>
    </w:p>
    <w:p w:rsidR="00A9769E" w:rsidRPr="00A9769E" w:rsidRDefault="00A9769E" w:rsidP="00A9769E">
      <w:pPr>
        <w:spacing w:before="660" w:after="660" w:line="240" w:lineRule="auto"/>
        <w:rPr>
          <w:rFonts w:ascii="Times New Roman" w:eastAsia="Times New Roman" w:hAnsi="Times New Roman" w:cs="Times New Roman"/>
          <w:sz w:val="24"/>
          <w:szCs w:val="24"/>
          <w:lang w:eastAsia="en-GB"/>
        </w:rPr>
      </w:pPr>
      <w:r w:rsidRPr="00A9769E">
        <w:rPr>
          <w:rFonts w:ascii="Times New Roman" w:eastAsia="Times New Roman" w:hAnsi="Times New Roman" w:cs="Times New Roman"/>
          <w:sz w:val="24"/>
          <w:szCs w:val="24"/>
          <w:lang w:eastAsia="en-GB"/>
        </w:rPr>
        <w:pict>
          <v:rect id="_x0000_i1027" style="width:0;height:0" o:hralign="center" o:hrstd="t" o:hrnoshade="t" o:hr="t" fillcolor="#555" stroked="f"/>
        </w:pict>
      </w:r>
    </w:p>
    <w:p w:rsidR="00A9769E" w:rsidRPr="00A9769E" w:rsidRDefault="00A9769E" w:rsidP="00A9769E">
      <w:pPr>
        <w:shd w:val="clear" w:color="auto" w:fill="FFFFFF"/>
        <w:spacing w:before="660" w:after="66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t>Nifer y ddysgwyr</w:t>
      </w:r>
      <w:r w:rsidRPr="00A9769E">
        <w:rPr>
          <w:rFonts w:ascii="Helvetica" w:eastAsia="Times New Roman" w:hAnsi="Helvetica" w:cs="Helvetica"/>
          <w:color w:val="555555"/>
          <w:sz w:val="27"/>
          <w:szCs w:val="27"/>
          <w:lang w:eastAsia="en-GB"/>
        </w:rPr>
        <w:t>: 290</w:t>
      </w:r>
    </w:p>
    <w:p w:rsidR="00A9769E" w:rsidRPr="00A9769E" w:rsidRDefault="00A9769E" w:rsidP="00A9769E">
      <w:pPr>
        <w:shd w:val="clear" w:color="auto" w:fill="FFFFFF"/>
        <w:spacing w:before="660" w:after="66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lastRenderedPageBreak/>
        <w:t>Ystod oedran</w:t>
      </w:r>
      <w:r w:rsidRPr="00A9769E">
        <w:rPr>
          <w:rFonts w:ascii="Helvetica" w:eastAsia="Times New Roman" w:hAnsi="Helvetica" w:cs="Helvetica"/>
          <w:color w:val="555555"/>
          <w:sz w:val="27"/>
          <w:szCs w:val="27"/>
          <w:lang w:eastAsia="en-GB"/>
        </w:rPr>
        <w:t>: 3-11</w:t>
      </w:r>
    </w:p>
    <w:p w:rsidR="00A9769E" w:rsidRPr="00A9769E" w:rsidRDefault="00A9769E" w:rsidP="00A9769E">
      <w:pPr>
        <w:shd w:val="clear" w:color="auto" w:fill="FFFFFF"/>
        <w:spacing w:before="660" w:after="0" w:line="240" w:lineRule="auto"/>
        <w:outlineLvl w:val="1"/>
        <w:rPr>
          <w:rFonts w:ascii="Arial" w:eastAsia="Times New Roman" w:hAnsi="Arial" w:cs="Arial"/>
          <w:color w:val="111111"/>
          <w:sz w:val="33"/>
          <w:szCs w:val="33"/>
          <w:lang w:eastAsia="en-GB"/>
        </w:rPr>
      </w:pPr>
      <w:r w:rsidRPr="00A9769E">
        <w:rPr>
          <w:rFonts w:ascii="Arial" w:eastAsia="Times New Roman" w:hAnsi="Arial" w:cs="Arial"/>
          <w:b/>
          <w:bCs/>
          <w:color w:val="111111"/>
          <w:sz w:val="33"/>
          <w:szCs w:val="33"/>
          <w:lang w:eastAsia="en-GB"/>
        </w:rPr>
        <w:t>Cyd-destun</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Ysgol Gynradd Sirol Bryn Deva yng Nghei Connah yn Sir y Fflint.  Mae gan yr ysgol 290 o ddisgyblion ar y gofrestr, gan gynnwys 35 sy’n mynychu’r dosbarth meithrin yn rhan-amser. </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Mae llawer o ddisgyblion o ethnigrwydd </w:t>
      </w:r>
      <w:proofErr w:type="gramStart"/>
      <w:r w:rsidRPr="00A9769E">
        <w:rPr>
          <w:rFonts w:ascii="Helvetica" w:eastAsia="Times New Roman" w:hAnsi="Helvetica" w:cs="Helvetica"/>
          <w:color w:val="555555"/>
          <w:sz w:val="27"/>
          <w:szCs w:val="27"/>
          <w:lang w:eastAsia="en-GB"/>
        </w:rPr>
        <w:t>gwyn</w:t>
      </w:r>
      <w:proofErr w:type="gramEnd"/>
      <w:r w:rsidRPr="00A9769E">
        <w:rPr>
          <w:rFonts w:ascii="Helvetica" w:eastAsia="Times New Roman" w:hAnsi="Helvetica" w:cs="Helvetica"/>
          <w:color w:val="555555"/>
          <w:sz w:val="27"/>
          <w:szCs w:val="27"/>
          <w:lang w:eastAsia="en-GB"/>
        </w:rPr>
        <w:t xml:space="preserve"> Prydeinig.  Mae rhai disgyblion o gefndir ethnig lleiafrifol.  Mae rhai disgyblion yn siarad Saesneg fel iaith ychwanegol.  Ychydig iawn o ddisgyblion sy’n </w:t>
      </w:r>
      <w:proofErr w:type="gramStart"/>
      <w:r w:rsidRPr="00A9769E">
        <w:rPr>
          <w:rFonts w:ascii="Helvetica" w:eastAsia="Times New Roman" w:hAnsi="Helvetica" w:cs="Helvetica"/>
          <w:color w:val="555555"/>
          <w:sz w:val="27"/>
          <w:szCs w:val="27"/>
          <w:lang w:eastAsia="en-GB"/>
        </w:rPr>
        <w:t>dod</w:t>
      </w:r>
      <w:proofErr w:type="gramEnd"/>
      <w:r w:rsidRPr="00A9769E">
        <w:rPr>
          <w:rFonts w:ascii="Helvetica" w:eastAsia="Times New Roman" w:hAnsi="Helvetica" w:cs="Helvetica"/>
          <w:color w:val="555555"/>
          <w:sz w:val="27"/>
          <w:szCs w:val="27"/>
          <w:lang w:eastAsia="en-GB"/>
        </w:rPr>
        <w:t xml:space="preserve"> o deuluoedd Cymraeg.  Mae’r ysgol wedi nodi bod gan leiafrif o ddisgyblion anghenion dysgu ychwanegol.  Mae gan ychydig iawn o ddisgyblion ddatganiad o anghenion dysgu ychwanegol.  Mae lleiafrif o ddisgyblion yn gymwys am brydau ysgol am ddim. </w:t>
      </w:r>
    </w:p>
    <w:p w:rsidR="00A9769E" w:rsidRPr="00A9769E" w:rsidRDefault="00A9769E" w:rsidP="00A9769E">
      <w:pPr>
        <w:shd w:val="clear" w:color="auto" w:fill="FFFFFF"/>
        <w:spacing w:before="660" w:after="0" w:line="240" w:lineRule="auto"/>
        <w:outlineLvl w:val="1"/>
        <w:rPr>
          <w:rFonts w:ascii="Arial" w:eastAsia="Times New Roman" w:hAnsi="Arial" w:cs="Arial"/>
          <w:color w:val="111111"/>
          <w:sz w:val="33"/>
          <w:szCs w:val="33"/>
          <w:lang w:eastAsia="en-GB"/>
        </w:rPr>
      </w:pPr>
      <w:r w:rsidRPr="00A9769E">
        <w:rPr>
          <w:rFonts w:ascii="Arial" w:eastAsia="Times New Roman" w:hAnsi="Arial" w:cs="Arial"/>
          <w:b/>
          <w:bCs/>
          <w:color w:val="111111"/>
          <w:sz w:val="33"/>
          <w:szCs w:val="33"/>
          <w:lang w:eastAsia="en-GB"/>
        </w:rPr>
        <w:t>Cam 1:  Arfarnu’r cwricwlwm presennol o fewn trefniadau hunanarfarnu ehangach</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t>Datblygu gweledigaeth ar gyfer newid cwricwlwm</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Ym mis Medi 2015, ailedrychodd yr ysgol ar ei gweledigaeth a’i gwerthoedd craidd i sicrhau bod gwella safonau ac arfer yn ganolog i’w gwaith.  Roedd hyn yn dilyn cyfnod o ymweld </w:t>
      </w:r>
      <w:proofErr w:type="gramStart"/>
      <w:r w:rsidRPr="00A9769E">
        <w:rPr>
          <w:rFonts w:ascii="Helvetica" w:eastAsia="Times New Roman" w:hAnsi="Helvetica" w:cs="Helvetica"/>
          <w:color w:val="555555"/>
          <w:sz w:val="27"/>
          <w:szCs w:val="27"/>
          <w:lang w:eastAsia="en-GB"/>
        </w:rPr>
        <w:t>ag</w:t>
      </w:r>
      <w:proofErr w:type="gramEnd"/>
      <w:r w:rsidRPr="00A9769E">
        <w:rPr>
          <w:rFonts w:ascii="Helvetica" w:eastAsia="Times New Roman" w:hAnsi="Helvetica" w:cs="Helvetica"/>
          <w:color w:val="555555"/>
          <w:sz w:val="27"/>
          <w:szCs w:val="27"/>
          <w:lang w:eastAsia="en-GB"/>
        </w:rPr>
        <w:t xml:space="preserve"> ysgolion yn lleol a thu hwnt yng Nghymru i weld arfer orau.  Trwy gydol y cyfnod hwn, manteisiodd yr ysgol ar bob cyfle i ystyried goblygiadau Dyfodol Llwyddiannus, (Donaldson, 2015), i lywio’i gweledigaeth ar gyfer plant a datblygiadau dilynol y cwricwlwm, er enghraifft digwyddiadau hyfforddi ar gyfer pob </w:t>
      </w:r>
      <w:proofErr w:type="gramStart"/>
      <w:r w:rsidRPr="00A9769E">
        <w:rPr>
          <w:rFonts w:ascii="Helvetica" w:eastAsia="Times New Roman" w:hAnsi="Helvetica" w:cs="Helvetica"/>
          <w:color w:val="555555"/>
          <w:sz w:val="27"/>
          <w:szCs w:val="27"/>
          <w:lang w:eastAsia="en-GB"/>
        </w:rPr>
        <w:t>un</w:t>
      </w:r>
      <w:proofErr w:type="gramEnd"/>
      <w:r w:rsidRPr="00A9769E">
        <w:rPr>
          <w:rFonts w:ascii="Helvetica" w:eastAsia="Times New Roman" w:hAnsi="Helvetica" w:cs="Helvetica"/>
          <w:color w:val="555555"/>
          <w:sz w:val="27"/>
          <w:szCs w:val="27"/>
          <w:lang w:eastAsia="en-GB"/>
        </w:rPr>
        <w:t xml:space="preserve"> o’r staff a diweddariadau ar gyfer llywodraethwyr.  Sicrhaodd hyn eu bod yn deall y modd yr oedd y weledigaeth a’r datblygiadau newydd yn cyd-fynd â’r cyfeiriad </w:t>
      </w:r>
      <w:proofErr w:type="gramStart"/>
      <w:r w:rsidRPr="00A9769E">
        <w:rPr>
          <w:rFonts w:ascii="Helvetica" w:eastAsia="Times New Roman" w:hAnsi="Helvetica" w:cs="Helvetica"/>
          <w:color w:val="555555"/>
          <w:sz w:val="27"/>
          <w:szCs w:val="27"/>
          <w:lang w:eastAsia="en-GB"/>
        </w:rPr>
        <w:t>a</w:t>
      </w:r>
      <w:proofErr w:type="gramEnd"/>
      <w:r w:rsidRPr="00A9769E">
        <w:rPr>
          <w:rFonts w:ascii="Helvetica" w:eastAsia="Times New Roman" w:hAnsi="Helvetica" w:cs="Helvetica"/>
          <w:color w:val="555555"/>
          <w:sz w:val="27"/>
          <w:szCs w:val="27"/>
          <w:lang w:eastAsia="en-GB"/>
        </w:rPr>
        <w:t xml:space="preserve"> amlinellir yn adroddiad yr Athro Donaldson. </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t>Cam 2:  Cynllunio a pharatoi ar gyfer newid</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Mae’r ysgol yn canolbwyntio ar ddatblygu arfer dda trwy sefydlu prosiectau arfer fyfyriol mewnol.  Mae pob </w:t>
      </w:r>
      <w:proofErr w:type="gramStart"/>
      <w:r w:rsidRPr="00A9769E">
        <w:rPr>
          <w:rFonts w:ascii="Helvetica" w:eastAsia="Times New Roman" w:hAnsi="Helvetica" w:cs="Helvetica"/>
          <w:color w:val="555555"/>
          <w:sz w:val="27"/>
          <w:szCs w:val="27"/>
          <w:lang w:eastAsia="en-GB"/>
        </w:rPr>
        <w:t>un</w:t>
      </w:r>
      <w:proofErr w:type="gramEnd"/>
      <w:r w:rsidRPr="00A9769E">
        <w:rPr>
          <w:rFonts w:ascii="Helvetica" w:eastAsia="Times New Roman" w:hAnsi="Helvetica" w:cs="Helvetica"/>
          <w:color w:val="555555"/>
          <w:sz w:val="27"/>
          <w:szCs w:val="27"/>
          <w:lang w:eastAsia="en-GB"/>
        </w:rPr>
        <w:t xml:space="preserve"> o’r staff, y llywodraethwyr a’r disgyblion yn cyfrannu at y broses i ddatblygu gwerthoedd craidd.  Er mwyn casglu barn rhieni, defnyddiodd arweinwyr ‘ap’ digidol, </w:t>
      </w:r>
      <w:proofErr w:type="gramStart"/>
      <w:r w:rsidRPr="00A9769E">
        <w:rPr>
          <w:rFonts w:ascii="Helvetica" w:eastAsia="Times New Roman" w:hAnsi="Helvetica" w:cs="Helvetica"/>
          <w:color w:val="555555"/>
          <w:sz w:val="27"/>
          <w:szCs w:val="27"/>
          <w:lang w:eastAsia="en-GB"/>
        </w:rPr>
        <w:t>a</w:t>
      </w:r>
      <w:proofErr w:type="gramEnd"/>
      <w:r w:rsidRPr="00A9769E">
        <w:rPr>
          <w:rFonts w:ascii="Helvetica" w:eastAsia="Times New Roman" w:hAnsi="Helvetica" w:cs="Helvetica"/>
          <w:color w:val="555555"/>
          <w:sz w:val="27"/>
          <w:szCs w:val="27"/>
          <w:lang w:eastAsia="en-GB"/>
        </w:rPr>
        <w:t xml:space="preserve"> arweiniodd at lefelau </w:t>
      </w:r>
      <w:r w:rsidRPr="00A9769E">
        <w:rPr>
          <w:rFonts w:ascii="Helvetica" w:eastAsia="Times New Roman" w:hAnsi="Helvetica" w:cs="Helvetica"/>
          <w:color w:val="555555"/>
          <w:sz w:val="27"/>
          <w:szCs w:val="27"/>
          <w:lang w:eastAsia="en-GB"/>
        </w:rPr>
        <w:lastRenderedPageBreak/>
        <w:t>ymateb da gan rieni.  O ganlyniad i’r gwaith hwn, sefydlwyd datganiad gweledigaeth newydd, sef ‘Bod y gorau y gallwn fod’. </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Y man cychwyn ar gyfer cyflawni’r weledigaeth hon oedd mireinio darpariaeth yr ysgol i sicrhau mai lles disgyblion yw’r brif flaenoriaeth.  Rhesymeg yr ysgol yw </w:t>
      </w:r>
      <w:proofErr w:type="gramStart"/>
      <w:r w:rsidRPr="00A9769E">
        <w:rPr>
          <w:rFonts w:ascii="Helvetica" w:eastAsia="Times New Roman" w:hAnsi="Helvetica" w:cs="Helvetica"/>
          <w:color w:val="555555"/>
          <w:sz w:val="27"/>
          <w:szCs w:val="27"/>
          <w:lang w:eastAsia="en-GB"/>
        </w:rPr>
        <w:t>na</w:t>
      </w:r>
      <w:proofErr w:type="gramEnd"/>
      <w:r w:rsidRPr="00A9769E">
        <w:rPr>
          <w:rFonts w:ascii="Helvetica" w:eastAsia="Times New Roman" w:hAnsi="Helvetica" w:cs="Helvetica"/>
          <w:color w:val="555555"/>
          <w:sz w:val="27"/>
          <w:szCs w:val="27"/>
          <w:lang w:eastAsia="en-GB"/>
        </w:rPr>
        <w:t xml:space="preserve"> fydd disgyblion yn datblygu eu medrau a’u cymwyseddau mewn meysydd dysgu eraill, heb ddarpariaeth effeithiol ar gyfer lles.  Wrth gynllunio a pharatoi ar gyfer newid, nododd arweinwyr yr egwyddorion allweddol canlynol:</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newidiadau i’r cwricwlwm yn deillio o anghenion a nodwyd trwy weithgareddau hunanarfarnu, sydd wedi’u hanelu at wella deilliannau disgyblion</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iechyd a lles yn ganolog i’r cwricwlwm ac addysgeg</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Rhaid i gynllunio’r cwricwlwm fod yn hyblyg i ymateb i anghenion newidiol unigolion a grwpiau o ddisgyblion</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gan ddisgyblion rôl weithredol mewn cynllunio beth maent yn ei ddysgu, a sut</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profiadau dysgu yn greadigol ac eang, ac yn cwmpasu ystod y cwricwlwm cenedlaethol presennol</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profiadau dysgu’n canolbwyntio ar ddatblygu medrau llythrennedd, rhifedd a TGCh disgyblion mewn cyd-destunau difyr a pherthnasol</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cwricwlwm yr ysgol yn galluogi’r ysgol i gysylltu â’r gymuned leol a gwella’i henw da a’i safle yn y gymuned leol</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pob un o’r staff yn cyfrannu at arwain mentrau a cheir trefniadau effeithiol i ddatblygu arweinwyr a staff ar bob lefel</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Ceir systemau cryf i adolygu datblygiadau a diwylliant o arfer fyfyriol</w:t>
      </w:r>
    </w:p>
    <w:p w:rsidR="00A9769E" w:rsidRPr="00A9769E" w:rsidRDefault="00A9769E" w:rsidP="00A9769E">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staff yn mentro mewn ffordd gymesur wrth gynllunio; er enghraifft, nid ydynt bob amser yn gwybod i ble yn union y gallai gweithgareddau arwain</w:t>
      </w:r>
    </w:p>
    <w:p w:rsidR="00A9769E" w:rsidRPr="00A9769E" w:rsidRDefault="00A9769E" w:rsidP="00A9769E">
      <w:pPr>
        <w:shd w:val="clear" w:color="auto" w:fill="FFFFFF"/>
        <w:spacing w:before="660" w:after="0" w:line="240" w:lineRule="auto"/>
        <w:outlineLvl w:val="1"/>
        <w:rPr>
          <w:rFonts w:ascii="Arial" w:eastAsia="Times New Roman" w:hAnsi="Arial" w:cs="Arial"/>
          <w:color w:val="111111"/>
          <w:sz w:val="33"/>
          <w:szCs w:val="33"/>
          <w:lang w:eastAsia="en-GB"/>
        </w:rPr>
      </w:pPr>
      <w:r w:rsidRPr="00A9769E">
        <w:rPr>
          <w:rFonts w:ascii="Arial" w:eastAsia="Times New Roman" w:hAnsi="Arial" w:cs="Arial"/>
          <w:b/>
          <w:bCs/>
          <w:color w:val="111111"/>
          <w:sz w:val="33"/>
          <w:szCs w:val="33"/>
          <w:lang w:eastAsia="en-GB"/>
        </w:rPr>
        <w:t>Cam 3: Cyflawni newid</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Fel arfer, mae’r ysgol yn cyflawni newid trwy gyfuniad o fentrau ysgol gyfan a phrosiectau grŵp sy’n canolbwyntio’n benodol ar anghenion y tri cham oedran yn yr ysgol.  Mae’r holl fentrau a phrosiectau yn cysylltu â gwerthoedd craidd yr ysgol, a chânt effaith uniongyrchol ar flaenoriaethau o gynllun gwella’r ysgol.  Yr hyn sy’n bwysig, p’un </w:t>
      </w:r>
      <w:proofErr w:type="gramStart"/>
      <w:r w:rsidRPr="00A9769E">
        <w:rPr>
          <w:rFonts w:ascii="Helvetica" w:eastAsia="Times New Roman" w:hAnsi="Helvetica" w:cs="Helvetica"/>
          <w:color w:val="555555"/>
          <w:sz w:val="27"/>
          <w:szCs w:val="27"/>
          <w:lang w:eastAsia="en-GB"/>
        </w:rPr>
        <w:t>a</w:t>
      </w:r>
      <w:proofErr w:type="gramEnd"/>
      <w:r w:rsidRPr="00A9769E">
        <w:rPr>
          <w:rFonts w:ascii="Helvetica" w:eastAsia="Times New Roman" w:hAnsi="Helvetica" w:cs="Helvetica"/>
          <w:color w:val="555555"/>
          <w:sz w:val="27"/>
          <w:szCs w:val="27"/>
          <w:lang w:eastAsia="en-GB"/>
        </w:rPr>
        <w:t xml:space="preserve"> yw’n fenter ysgol gyfan neu’n strategaeth gwella sector, yw bod cynllunio, paratoi, gweithredu ac arfarnu yn dilyn fformat cyffredin. </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Cam 1:  Nodi’r mater a’r targedau penodol ar gyfer gwella</w:t>
      </w:r>
    </w:p>
    <w:p w:rsidR="00A9769E" w:rsidRPr="00A9769E" w:rsidRDefault="00A9769E" w:rsidP="00A9769E">
      <w:pPr>
        <w:numPr>
          <w:ilvl w:val="0"/>
          <w:numId w:val="2"/>
        </w:numPr>
        <w:shd w:val="clear" w:color="auto" w:fill="FFFFFF"/>
        <w:spacing w:before="480" w:after="0"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lastRenderedPageBreak/>
        <w:t>Mae hyn yn deillio o weithgarwch hunanarfarnu.</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Cam 2:  Nodi arweinwyr a chamau gweithredu penodol</w:t>
      </w:r>
    </w:p>
    <w:p w:rsidR="00A9769E" w:rsidRPr="00A9769E" w:rsidRDefault="00A9769E" w:rsidP="00A9769E">
      <w:pPr>
        <w:numPr>
          <w:ilvl w:val="0"/>
          <w:numId w:val="3"/>
        </w:numPr>
        <w:shd w:val="clear" w:color="auto" w:fill="FFFFFF"/>
        <w:spacing w:before="480" w:after="0"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Mae’r ysgol yn defnyddio arweinwyr sector neu unigolion â medrau penodol i arwain prosiectau a nodi’r camau gweithredu sydd eu hangen i lwyddo.</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Cam 3:  Gweithredu</w:t>
      </w:r>
    </w:p>
    <w:p w:rsidR="00A9769E" w:rsidRPr="00A9769E" w:rsidRDefault="00A9769E" w:rsidP="00A9769E">
      <w:pPr>
        <w:numPr>
          <w:ilvl w:val="0"/>
          <w:numId w:val="4"/>
        </w:numPr>
        <w:shd w:val="clear" w:color="auto" w:fill="FFFFFF"/>
        <w:spacing w:before="480" w:after="0"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Mae staff yn rhoi’r strategaeth ar waith mewn hinsawdd gefnogol.</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Cam 4:  Arfarnu’r effaith</w:t>
      </w:r>
    </w:p>
    <w:p w:rsidR="00A9769E" w:rsidRPr="00A9769E" w:rsidRDefault="00A9769E" w:rsidP="00A9769E">
      <w:pPr>
        <w:numPr>
          <w:ilvl w:val="0"/>
          <w:numId w:val="5"/>
        </w:numPr>
        <w:shd w:val="clear" w:color="auto" w:fill="FFFFFF"/>
        <w:spacing w:before="480" w:after="0" w:line="240" w:lineRule="auto"/>
        <w:ind w:left="0"/>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Ar ddiwedd cyfnod a nodwyd ymlaen llaw, </w:t>
      </w:r>
      <w:proofErr w:type="gramStart"/>
      <w:r w:rsidRPr="00A9769E">
        <w:rPr>
          <w:rFonts w:ascii="Helvetica" w:eastAsia="Times New Roman" w:hAnsi="Helvetica" w:cs="Helvetica"/>
          <w:color w:val="555555"/>
          <w:sz w:val="27"/>
          <w:szCs w:val="27"/>
          <w:lang w:eastAsia="en-GB"/>
        </w:rPr>
        <w:t>mae</w:t>
      </w:r>
      <w:proofErr w:type="gramEnd"/>
      <w:r w:rsidRPr="00A9769E">
        <w:rPr>
          <w:rFonts w:ascii="Helvetica" w:eastAsia="Times New Roman" w:hAnsi="Helvetica" w:cs="Helvetica"/>
          <w:color w:val="555555"/>
          <w:sz w:val="27"/>
          <w:szCs w:val="27"/>
          <w:lang w:eastAsia="en-GB"/>
        </w:rPr>
        <w:t xml:space="preserve"> arweinwyr, gan gynnwys llywodraethwyr, yn myfyrio ar yr effaith y mae prosiect wedi’i chael ar sicrhau gwelliannau i ddisgyblion.</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t>Datblygiadau cwricwlwm ysgol gyfan sy’n cefnogi’r pedwar diben</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Mae’r ysgol yn rhoi llawer o strategaethau ar waith ar gyfer gwella lles disgyblion yn effeithiol.  Mae’r rhain yn cynnwys dosbarth anogaeth pwrpasol a dosbarth ar gyfer disgyblion </w:t>
      </w:r>
      <w:proofErr w:type="gramStart"/>
      <w:r w:rsidRPr="00A9769E">
        <w:rPr>
          <w:rFonts w:ascii="Helvetica" w:eastAsia="Times New Roman" w:hAnsi="Helvetica" w:cs="Helvetica"/>
          <w:color w:val="555555"/>
          <w:sz w:val="27"/>
          <w:szCs w:val="27"/>
          <w:lang w:eastAsia="en-GB"/>
        </w:rPr>
        <w:t>ag</w:t>
      </w:r>
      <w:proofErr w:type="gramEnd"/>
      <w:r w:rsidRPr="00A9769E">
        <w:rPr>
          <w:rFonts w:ascii="Helvetica" w:eastAsia="Times New Roman" w:hAnsi="Helvetica" w:cs="Helvetica"/>
          <w:color w:val="555555"/>
          <w:sz w:val="27"/>
          <w:szCs w:val="27"/>
          <w:lang w:eastAsia="en-GB"/>
        </w:rPr>
        <w:t xml:space="preserve"> anghenion dysgu ychwanegol, a threfniadau gweithio mewn partneriaeth hynod effeithiol gyda theuluoedd, asiantaethau arbenigol a darparwyr gofal cofleidiol.  Mae’r ysgol yn gweithio gyda chlwstwr o ysgolion lleol hefyd i rannu arfer dda o ran cynorthwyo plant a rhieni.  Mae arweinwyr yn olrhain cynnydd disgyblion a rhieni sy’n cymryd rhan yn y rhaglenni a’r strategaethau hyn.  Defnyddiant y wybodaeth hon yn ofalus i deilwra darpariaeth i fodloni anghenion unigol a nodi pa raglenni yw’r rhai mwyaf effeithiol.  Mae’r rhain yn hanfodol o ran cynorthwyo pob disgybl i elwa ar brofiadau dysgu’n llwyddiannus.  O’u cyfuno â chwricwlwm arloesol, maent yn hynod effeithiol o ran ennyn a chynnal diddordebau disgyblion mewn dysgu, datblygu medrau disgyblion a galluogi disgyblion i wneud cynnydd cryf iawn o’u mannau cychwyn unigol.  Mae’r agwedd hon ar ddarpariaeth yr ysgol yn cyfrannu’n dda iawn at lefelau uchel o hunan-barch a hyder ymhlith llawer o ddisgyblion.</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t>Trefniadaeth a darpariaeth cwricwlwm ysgol gyfan ar gyfer medrau</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lastRenderedPageBreak/>
        <w:t xml:space="preserve">Mae arweinydd pob sector yn gweithio gyda thimau o staff i ddatblygu’r cwricwlwm.  Nid ydynt yn defnyddio modelau cwricwlwm cyhoeddedig.  Yn hytrach, maent yn dewis themâu yn unol </w:t>
      </w:r>
      <w:proofErr w:type="gramStart"/>
      <w:r w:rsidRPr="00A9769E">
        <w:rPr>
          <w:rFonts w:ascii="Helvetica" w:eastAsia="Times New Roman" w:hAnsi="Helvetica" w:cs="Helvetica"/>
          <w:color w:val="555555"/>
          <w:sz w:val="27"/>
          <w:szCs w:val="27"/>
          <w:lang w:eastAsia="en-GB"/>
        </w:rPr>
        <w:t>ag</w:t>
      </w:r>
      <w:proofErr w:type="gramEnd"/>
      <w:r w:rsidRPr="00A9769E">
        <w:rPr>
          <w:rFonts w:ascii="Helvetica" w:eastAsia="Times New Roman" w:hAnsi="Helvetica" w:cs="Helvetica"/>
          <w:color w:val="555555"/>
          <w:sz w:val="27"/>
          <w:szCs w:val="27"/>
          <w:lang w:eastAsia="en-GB"/>
        </w:rPr>
        <w:t xml:space="preserve"> anghenion a diddordebau disgyblion yn yr ysgol.  Mae staff yn cynllunio cylch testunau dwy flynedd.  Mae pob testun yn dechrau â digwyddiadau ‘trochi’ fel ymweliad addysgol, pobl sy’n ymweld â’r ysgol neu ddigwyddiadau eraill wedi’u cynllunio’n arbennig.  Mae’r diwrnodau hyn yn sicrhau diddordebau disgyblion ac yn rhoi cyfle iddynt gyfarwyddo eu dysgu eu hunain trwy nodi’r hyn yr hoffent ei ddysgu trwy fapiau meddwl.  Mae’r broses hon yn effeithiol o ran sicrhau lefelau uchel o frwdfrydedd ac ymgysylltiad.  Mae hefyd yn sicrhau bod cwricwlwm datblygol yr ysgol yn rhoi blaenoriaeth uchel i ymgorffori’r tair elfen trawsgwricwlaidd yn Dyfodol Llwyddiannus, (Donaldson, 2015).</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b/>
          <w:bCs/>
          <w:color w:val="555555"/>
          <w:sz w:val="27"/>
          <w:szCs w:val="27"/>
          <w:lang w:eastAsia="en-GB"/>
        </w:rPr>
        <w:t>Arloesedd trwy waith tîm – Adeiladu cwch ar yr Afon Ddyfrdwy</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Mae arweinwyr yn nodi agweddau penodol ar ddarpariaeth y </w:t>
      </w:r>
      <w:proofErr w:type="gramStart"/>
      <w:r w:rsidRPr="00A9769E">
        <w:rPr>
          <w:rFonts w:ascii="Helvetica" w:eastAsia="Times New Roman" w:hAnsi="Helvetica" w:cs="Helvetica"/>
          <w:color w:val="555555"/>
          <w:sz w:val="27"/>
          <w:szCs w:val="27"/>
          <w:lang w:eastAsia="en-GB"/>
        </w:rPr>
        <w:t>mae</w:t>
      </w:r>
      <w:proofErr w:type="gramEnd"/>
      <w:r w:rsidRPr="00A9769E">
        <w:rPr>
          <w:rFonts w:ascii="Helvetica" w:eastAsia="Times New Roman" w:hAnsi="Helvetica" w:cs="Helvetica"/>
          <w:color w:val="555555"/>
          <w:sz w:val="27"/>
          <w:szCs w:val="27"/>
          <w:lang w:eastAsia="en-GB"/>
        </w:rPr>
        <w:t xml:space="preserve"> angen eu gwella.  Yn sgil hyn, maent yn rhoi prosiectau ar waith sy’n rhan amlwg o gynllun gwella’r ysgol.  Maent hefyd yn cynorthwyo’r ysgol i gryfhau ei gallu i arwain.  Mae amrywiaeth o staff o bob lefel yn arwain y prosiectau.  Trwy gyfarfodydd staff, </w:t>
      </w:r>
      <w:proofErr w:type="gramStart"/>
      <w:r w:rsidRPr="00A9769E">
        <w:rPr>
          <w:rFonts w:ascii="Helvetica" w:eastAsia="Times New Roman" w:hAnsi="Helvetica" w:cs="Helvetica"/>
          <w:color w:val="555555"/>
          <w:sz w:val="27"/>
          <w:szCs w:val="27"/>
          <w:lang w:eastAsia="en-GB"/>
        </w:rPr>
        <w:t>mae</w:t>
      </w:r>
      <w:proofErr w:type="gramEnd"/>
      <w:r w:rsidRPr="00A9769E">
        <w:rPr>
          <w:rFonts w:ascii="Helvetica" w:eastAsia="Times New Roman" w:hAnsi="Helvetica" w:cs="Helvetica"/>
          <w:color w:val="555555"/>
          <w:sz w:val="27"/>
          <w:szCs w:val="27"/>
          <w:lang w:eastAsia="en-GB"/>
        </w:rPr>
        <w:t xml:space="preserve"> arweinwyr prosiect yn rhoi adborth i gydweithwyr sy’n cymryd rhan yn y prosiectau, ac yn nodi rhwystrau ac atebion posibl i’r materion hyn.  Mewn </w:t>
      </w:r>
      <w:proofErr w:type="gramStart"/>
      <w:r w:rsidRPr="00A9769E">
        <w:rPr>
          <w:rFonts w:ascii="Helvetica" w:eastAsia="Times New Roman" w:hAnsi="Helvetica" w:cs="Helvetica"/>
          <w:color w:val="555555"/>
          <w:sz w:val="27"/>
          <w:szCs w:val="27"/>
          <w:lang w:eastAsia="en-GB"/>
        </w:rPr>
        <w:t>un</w:t>
      </w:r>
      <w:proofErr w:type="gramEnd"/>
      <w:r w:rsidRPr="00A9769E">
        <w:rPr>
          <w:rFonts w:ascii="Helvetica" w:eastAsia="Times New Roman" w:hAnsi="Helvetica" w:cs="Helvetica"/>
          <w:color w:val="555555"/>
          <w:sz w:val="27"/>
          <w:szCs w:val="27"/>
          <w:lang w:eastAsia="en-GB"/>
        </w:rPr>
        <w:t xml:space="preserve"> enghraifft, aeth y disgyblion allan ar yr Afon Ddyfrdwy.</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Nod y prosiect adeiladu cwch oedd gwella llythrennedd bechgyn ar ddiwedd cyfnod allweddol 2 trwy greadigrwydd.  Fel rhan o’r fenter ysgolion arweiniol creadigol, bu disgyblion yn gweithio gyda’r gymdeithas cychwyr leol i adeiladu llong ar ffurf draig a’i hwylio ar yr Afon Ddyfrdwy.  Fel rhan o’r prosiect hwn, cafodd athrawon eu hyfforddi i’w cynorthwyo i asesu medrau creadigol disgyblion a chymhwyso ymagweddau creadigol at addysgu.  Defnyddion nhw’r hyfforddiant hwn yn dda i gynllunio ystod gyfoethog o weithgareddau.  Rhoddodd hyn gyd-destun go iawn i ddysgu’r disgyblion </w:t>
      </w:r>
      <w:proofErr w:type="gramStart"/>
      <w:r w:rsidRPr="00A9769E">
        <w:rPr>
          <w:rFonts w:ascii="Helvetica" w:eastAsia="Times New Roman" w:hAnsi="Helvetica" w:cs="Helvetica"/>
          <w:color w:val="555555"/>
          <w:sz w:val="27"/>
          <w:szCs w:val="27"/>
          <w:lang w:eastAsia="en-GB"/>
        </w:rPr>
        <w:t>a</w:t>
      </w:r>
      <w:proofErr w:type="gramEnd"/>
      <w:r w:rsidRPr="00A9769E">
        <w:rPr>
          <w:rFonts w:ascii="Helvetica" w:eastAsia="Times New Roman" w:hAnsi="Helvetica" w:cs="Helvetica"/>
          <w:color w:val="555555"/>
          <w:sz w:val="27"/>
          <w:szCs w:val="27"/>
          <w:lang w:eastAsia="en-GB"/>
        </w:rPr>
        <w:t xml:space="preserve"> oedd yn golygu llawer iddynt, ac arweiniodd hyn at lefelau uchel iawn o ymgysylltu a brwdfrydedd.  Rhoddodd y prosiect ysbrydoliaeth wirioneddol ar gyfer darllen ac ysgrifennu creadigol y disgyblion, </w:t>
      </w:r>
      <w:proofErr w:type="gramStart"/>
      <w:r w:rsidRPr="00A9769E">
        <w:rPr>
          <w:rFonts w:ascii="Helvetica" w:eastAsia="Times New Roman" w:hAnsi="Helvetica" w:cs="Helvetica"/>
          <w:color w:val="555555"/>
          <w:sz w:val="27"/>
          <w:szCs w:val="27"/>
          <w:lang w:eastAsia="en-GB"/>
        </w:rPr>
        <w:t>a</w:t>
      </w:r>
      <w:proofErr w:type="gramEnd"/>
      <w:r w:rsidRPr="00A9769E">
        <w:rPr>
          <w:rFonts w:ascii="Helvetica" w:eastAsia="Times New Roman" w:hAnsi="Helvetica" w:cs="Helvetica"/>
          <w:color w:val="555555"/>
          <w:sz w:val="27"/>
          <w:szCs w:val="27"/>
          <w:lang w:eastAsia="en-GB"/>
        </w:rPr>
        <w:t xml:space="preserve"> llwyddodd i wella’u dealltwriaeth o dreftadaeth Cei Connah a Chymru.  Mae wedi arwain at welliannau nodedig yng ngallu disgyblion i weithio’n barchus gyda phobl eraill, ac yn benodol, ym moeseg waith bechgyn. </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xml:space="preserve">Ar ddiwedd y prosiect, lansiwyd y cwch ar y cei lleol, a dathlwyd hyn gan ddisgyblion, rhieni ac aelodau o’r gymuned.  Roedd hyn yn hynod fuddiol i’r </w:t>
      </w:r>
      <w:r w:rsidRPr="00A9769E">
        <w:rPr>
          <w:rFonts w:ascii="Helvetica" w:eastAsia="Times New Roman" w:hAnsi="Helvetica" w:cs="Helvetica"/>
          <w:color w:val="555555"/>
          <w:sz w:val="27"/>
          <w:szCs w:val="27"/>
          <w:lang w:eastAsia="en-GB"/>
        </w:rPr>
        <w:lastRenderedPageBreak/>
        <w:t>disgyblion a’r ysgol.  Codwyd proffil ac enw da’r ysgol, ac roedd hyn yn ysgogiad cryf ar gyfer gwella.  Roedd y prosiect yn weladwy iawn yn y gymuned leol.  Fe wnaeth wella enw Bryn Deva yn y gymuned a galluogi disgyblion i fod yn falch o’u cyflawniadau yn eu hysgol. </w:t>
      </w:r>
    </w:p>
    <w:p w:rsidR="00A9769E" w:rsidRPr="00A9769E" w:rsidRDefault="00A9769E" w:rsidP="00A9769E">
      <w:pPr>
        <w:shd w:val="clear" w:color="auto" w:fill="FFFFFF"/>
        <w:spacing w:before="480"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Cysylltiadau:  </w:t>
      </w:r>
      <w:hyperlink r:id="rId7" w:history="1">
        <w:r w:rsidRPr="00A9769E">
          <w:rPr>
            <w:rFonts w:ascii="Helvetica" w:eastAsia="Times New Roman" w:hAnsi="Helvetica" w:cs="Helvetica"/>
            <w:color w:val="2A7AB0"/>
            <w:sz w:val="27"/>
            <w:szCs w:val="27"/>
            <w:lang w:eastAsia="en-GB"/>
          </w:rPr>
          <w:t>https://www.bryndeva.co.uk/</w:t>
        </w:r>
      </w:hyperlink>
    </w:p>
    <w:p w:rsidR="00A9769E" w:rsidRPr="00A9769E" w:rsidRDefault="00A9769E" w:rsidP="00A9769E">
      <w:pPr>
        <w:shd w:val="clear" w:color="auto" w:fill="FFFFFF"/>
        <w:spacing w:after="0" w:line="240" w:lineRule="auto"/>
        <w:rPr>
          <w:rFonts w:ascii="Helvetica" w:eastAsia="Times New Roman" w:hAnsi="Helvetica" w:cs="Helvetica"/>
          <w:color w:val="555555"/>
          <w:sz w:val="27"/>
          <w:szCs w:val="27"/>
          <w:lang w:eastAsia="en-GB"/>
        </w:rPr>
      </w:pPr>
      <w:r w:rsidRPr="00A9769E">
        <w:rPr>
          <w:rFonts w:ascii="Helvetica" w:eastAsia="Times New Roman" w:hAnsi="Helvetica" w:cs="Helvetica"/>
          <w:color w:val="555555"/>
          <w:sz w:val="27"/>
          <w:szCs w:val="27"/>
          <w:lang w:eastAsia="en-GB"/>
        </w:rPr>
        <w:t> </w:t>
      </w:r>
    </w:p>
    <w:p w:rsidR="00025523" w:rsidRDefault="00A9769E" w:rsidP="00A9769E">
      <w:hyperlink r:id="rId8" w:history="1">
        <w:r w:rsidRPr="00A9769E">
          <w:rPr>
            <w:rFonts w:ascii="Helvetica" w:eastAsia="Times New Roman" w:hAnsi="Helvetica" w:cs="Helvetica"/>
            <w:color w:val="555555"/>
            <w:sz w:val="27"/>
            <w:szCs w:val="27"/>
            <w:lang w:eastAsia="en-GB"/>
          </w:rPr>
          <w:br/>
        </w:r>
      </w:hyperlink>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F665B5"/>
    <w:multiLevelType w:val="multilevel"/>
    <w:tmpl w:val="2FE2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280149"/>
    <w:multiLevelType w:val="multilevel"/>
    <w:tmpl w:val="F6B4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31237C"/>
    <w:multiLevelType w:val="multilevel"/>
    <w:tmpl w:val="2098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E2506F"/>
    <w:multiLevelType w:val="multilevel"/>
    <w:tmpl w:val="D3AC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9D78D2"/>
    <w:multiLevelType w:val="multilevel"/>
    <w:tmpl w:val="CDD0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69E"/>
    <w:rsid w:val="00025523"/>
    <w:rsid w:val="001A3181"/>
    <w:rsid w:val="001C0F5B"/>
    <w:rsid w:val="0064004D"/>
    <w:rsid w:val="00644AAC"/>
    <w:rsid w:val="007552D3"/>
    <w:rsid w:val="007A2F9B"/>
    <w:rsid w:val="00960559"/>
    <w:rsid w:val="00A02F05"/>
    <w:rsid w:val="00A9769E"/>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096F83-83DD-46EC-86CB-FDC31D73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976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9769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9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9769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A9769E"/>
    <w:rPr>
      <w:color w:val="0000FF"/>
      <w:u w:val="single"/>
    </w:rPr>
  </w:style>
  <w:style w:type="paragraph" w:styleId="NormalWeb">
    <w:name w:val="Normal (Web)"/>
    <w:basedOn w:val="Normal"/>
    <w:uiPriority w:val="99"/>
    <w:semiHidden/>
    <w:unhideWhenUsed/>
    <w:rsid w:val="00A976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76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197877">
      <w:bodyDiv w:val="1"/>
      <w:marLeft w:val="0"/>
      <w:marRight w:val="0"/>
      <w:marTop w:val="0"/>
      <w:marBottom w:val="0"/>
      <w:divBdr>
        <w:top w:val="none" w:sz="0" w:space="0" w:color="auto"/>
        <w:left w:val="none" w:sz="0" w:space="0" w:color="auto"/>
        <w:bottom w:val="none" w:sz="0" w:space="0" w:color="auto"/>
        <w:right w:val="none" w:sz="0" w:space="0" w:color="auto"/>
      </w:divBdr>
      <w:divsChild>
        <w:div w:id="1349529247">
          <w:marLeft w:val="0"/>
          <w:marRight w:val="0"/>
          <w:marTop w:val="0"/>
          <w:marBottom w:val="0"/>
          <w:divBdr>
            <w:top w:val="none" w:sz="0" w:space="0" w:color="auto"/>
            <w:left w:val="none" w:sz="0" w:space="0" w:color="auto"/>
            <w:bottom w:val="none" w:sz="0" w:space="0" w:color="auto"/>
            <w:right w:val="none" w:sz="0" w:space="0" w:color="auto"/>
          </w:divBdr>
          <w:divsChild>
            <w:div w:id="268900102">
              <w:marLeft w:val="0"/>
              <w:marRight w:val="0"/>
              <w:marTop w:val="0"/>
              <w:marBottom w:val="0"/>
              <w:divBdr>
                <w:top w:val="none" w:sz="0" w:space="0" w:color="auto"/>
                <w:left w:val="none" w:sz="0" w:space="0" w:color="auto"/>
                <w:bottom w:val="none" w:sz="0" w:space="0" w:color="auto"/>
                <w:right w:val="none" w:sz="0" w:space="0" w:color="auto"/>
              </w:divBdr>
            </w:div>
          </w:divsChild>
        </w:div>
        <w:div w:id="265619665">
          <w:marLeft w:val="0"/>
          <w:marRight w:val="0"/>
          <w:marTop w:val="0"/>
          <w:marBottom w:val="0"/>
          <w:divBdr>
            <w:top w:val="none" w:sz="0" w:space="0" w:color="auto"/>
            <w:left w:val="none" w:sz="0" w:space="0" w:color="auto"/>
            <w:bottom w:val="none" w:sz="0" w:space="0" w:color="auto"/>
            <w:right w:val="none" w:sz="0" w:space="0" w:color="auto"/>
          </w:divBdr>
          <w:divsChild>
            <w:div w:id="793521776">
              <w:marLeft w:val="0"/>
              <w:marRight w:val="0"/>
              <w:marTop w:val="0"/>
              <w:marBottom w:val="0"/>
              <w:divBdr>
                <w:top w:val="none" w:sz="0" w:space="0" w:color="auto"/>
                <w:left w:val="none" w:sz="0" w:space="0" w:color="auto"/>
                <w:bottom w:val="none" w:sz="0" w:space="0" w:color="auto"/>
                <w:right w:val="none" w:sz="0" w:space="0" w:color="auto"/>
              </w:divBdr>
              <w:divsChild>
                <w:div w:id="325089756">
                  <w:marLeft w:val="0"/>
                  <w:marRight w:val="0"/>
                  <w:marTop w:val="0"/>
                  <w:marBottom w:val="0"/>
                  <w:divBdr>
                    <w:top w:val="none" w:sz="0" w:space="0" w:color="auto"/>
                    <w:left w:val="none" w:sz="0" w:space="0" w:color="auto"/>
                    <w:bottom w:val="none" w:sz="0" w:space="0" w:color="auto"/>
                    <w:right w:val="none" w:sz="0" w:space="0" w:color="auto"/>
                  </w:divBdr>
                  <w:divsChild>
                    <w:div w:id="693850944">
                      <w:marLeft w:val="0"/>
                      <w:marRight w:val="0"/>
                      <w:marTop w:val="0"/>
                      <w:marBottom w:val="0"/>
                      <w:divBdr>
                        <w:top w:val="none" w:sz="0" w:space="0" w:color="auto"/>
                        <w:left w:val="none" w:sz="0" w:space="0" w:color="auto"/>
                        <w:bottom w:val="none" w:sz="0" w:space="0" w:color="auto"/>
                        <w:right w:val="none" w:sz="0" w:space="0" w:color="auto"/>
                      </w:divBdr>
                    </w:div>
                    <w:div w:id="1652249848">
                      <w:marLeft w:val="0"/>
                      <w:marRight w:val="0"/>
                      <w:marTop w:val="0"/>
                      <w:marBottom w:val="0"/>
                      <w:divBdr>
                        <w:top w:val="none" w:sz="0" w:space="0" w:color="auto"/>
                        <w:left w:val="none" w:sz="0" w:space="0" w:color="auto"/>
                        <w:bottom w:val="none" w:sz="0" w:space="0" w:color="auto"/>
                        <w:right w:val="none" w:sz="0" w:space="0" w:color="auto"/>
                      </w:divBdr>
                    </w:div>
                    <w:div w:id="933325225">
                      <w:marLeft w:val="0"/>
                      <w:marRight w:val="0"/>
                      <w:marTop w:val="0"/>
                      <w:marBottom w:val="0"/>
                      <w:divBdr>
                        <w:top w:val="none" w:sz="0" w:space="0" w:color="auto"/>
                        <w:left w:val="none" w:sz="0" w:space="0" w:color="auto"/>
                        <w:bottom w:val="none" w:sz="0" w:space="0" w:color="auto"/>
                        <w:right w:val="none" w:sz="0" w:space="0" w:color="auto"/>
                      </w:divBdr>
                    </w:div>
                    <w:div w:id="57783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 TargetMode="External"/><Relationship Id="rId3" Type="http://schemas.openxmlformats.org/officeDocument/2006/relationships/settings" Target="settings.xml"/><Relationship Id="rId7" Type="http://schemas.openxmlformats.org/officeDocument/2006/relationships/hyperlink" Target="https://www.bryndeva.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javascript:window.pri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2020-01-03T15:24:00Z</dcterms:created>
  <dcterms:modified xsi:type="dcterms:W3CDTF">2020-01-03T15:24:00Z</dcterms:modified>
</cp:coreProperties>
</file>