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footnotes.xml" ContentType="application/vnd.openxmlformats-officedocument.wordprocessingml.footnot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7AB95A0" wp14:paraId="5E5787A5" wp14:textId="28A8678A">
      <w:pPr>
        <w:jc w:val="center"/>
        <w:rPr>
          <w:b w:val="1"/>
          <w:bCs w:val="1"/>
          <w:sz w:val="32"/>
          <w:szCs w:val="32"/>
          <w:u w:val="single"/>
        </w:rPr>
      </w:pPr>
      <w:r w:rsidRPr="04373807" w:rsidR="665A288D">
        <w:rPr>
          <w:b w:val="1"/>
          <w:bCs w:val="1"/>
          <w:sz w:val="32"/>
          <w:szCs w:val="32"/>
          <w:u w:val="single"/>
        </w:rPr>
        <w:t>A critical appraisal of Adolf Hitler’s Reichstag speech on September 1</w:t>
      </w:r>
      <w:r w:rsidRPr="04373807" w:rsidR="71E95DB4">
        <w:rPr>
          <w:b w:val="1"/>
          <w:bCs w:val="1"/>
          <w:sz w:val="32"/>
          <w:szCs w:val="32"/>
          <w:u w:val="single"/>
        </w:rPr>
        <w:t>, 1939</w:t>
      </w:r>
    </w:p>
    <w:p w:rsidR="17AB95A0" w:rsidP="17AB95A0" w:rsidRDefault="17AB95A0" w14:paraId="0558A139" w14:textId="7C2AE575">
      <w:pPr>
        <w:jc w:val="center"/>
        <w:rPr>
          <w:b w:val="1"/>
          <w:bCs w:val="1"/>
          <w:sz w:val="32"/>
          <w:szCs w:val="32"/>
          <w:u w:val="single"/>
        </w:rPr>
      </w:pPr>
    </w:p>
    <w:p w:rsidR="4581AA46" w:rsidP="17AB95A0" w:rsidRDefault="4581AA46" w14:paraId="3931B2B3" w14:textId="18DC8074">
      <w:pPr>
        <w:jc w:val="left"/>
        <w:rPr>
          <w:b w:val="0"/>
          <w:bCs w:val="0"/>
          <w:sz w:val="24"/>
          <w:szCs w:val="24"/>
          <w:u w:val="none"/>
        </w:rPr>
      </w:pPr>
      <w:r w:rsidRPr="01B8D74D" w:rsidR="3058B072">
        <w:rPr>
          <w:b w:val="0"/>
          <w:bCs w:val="0"/>
          <w:sz w:val="24"/>
          <w:szCs w:val="24"/>
          <w:u w:val="none"/>
        </w:rPr>
        <w:t xml:space="preserve">On the first of September 1939, Adolf Hitler delivered a </w:t>
      </w:r>
      <w:r w:rsidRPr="01B8D74D" w:rsidR="0B70CAA1">
        <w:rPr>
          <w:b w:val="0"/>
          <w:bCs w:val="0"/>
          <w:sz w:val="24"/>
          <w:szCs w:val="24"/>
          <w:u w:val="none"/>
        </w:rPr>
        <w:t>s</w:t>
      </w:r>
      <w:r w:rsidRPr="01B8D74D" w:rsidR="3058B072">
        <w:rPr>
          <w:b w:val="0"/>
          <w:bCs w:val="0"/>
          <w:sz w:val="24"/>
          <w:szCs w:val="24"/>
          <w:u w:val="none"/>
        </w:rPr>
        <w:t xml:space="preserve">peech to the Reichstag announcing that </w:t>
      </w:r>
      <w:r w:rsidRPr="01B8D74D" w:rsidR="1F4D5C24">
        <w:rPr>
          <w:b w:val="0"/>
          <w:bCs w:val="0"/>
          <w:sz w:val="24"/>
          <w:szCs w:val="24"/>
          <w:u w:val="none"/>
        </w:rPr>
        <w:t>Germany</w:t>
      </w:r>
      <w:r w:rsidRPr="01B8D74D" w:rsidR="3058B072">
        <w:rPr>
          <w:b w:val="0"/>
          <w:bCs w:val="0"/>
          <w:sz w:val="24"/>
          <w:szCs w:val="24"/>
          <w:u w:val="none"/>
        </w:rPr>
        <w:t xml:space="preserve"> had </w:t>
      </w:r>
      <w:r w:rsidRPr="01B8D74D" w:rsidR="6D35D66B">
        <w:rPr>
          <w:b w:val="0"/>
          <w:bCs w:val="0"/>
          <w:sz w:val="24"/>
          <w:szCs w:val="24"/>
          <w:u w:val="none"/>
        </w:rPr>
        <w:t>invaded</w:t>
      </w:r>
      <w:r w:rsidRPr="01B8D74D" w:rsidR="3058B072">
        <w:rPr>
          <w:b w:val="0"/>
          <w:bCs w:val="0"/>
          <w:sz w:val="24"/>
          <w:szCs w:val="24"/>
          <w:u w:val="none"/>
        </w:rPr>
        <w:t xml:space="preserve"> </w:t>
      </w:r>
      <w:r w:rsidRPr="01B8D74D" w:rsidR="639C6D52">
        <w:rPr>
          <w:b w:val="0"/>
          <w:bCs w:val="0"/>
          <w:sz w:val="24"/>
          <w:szCs w:val="24"/>
          <w:u w:val="none"/>
        </w:rPr>
        <w:t>Poland</w:t>
      </w:r>
      <w:r w:rsidRPr="01B8D74D">
        <w:rPr>
          <w:rStyle w:val="FootnoteReference"/>
          <w:b w:val="0"/>
          <w:bCs w:val="0"/>
          <w:sz w:val="24"/>
          <w:szCs w:val="24"/>
          <w:u w:val="none"/>
        </w:rPr>
        <w:footnoteReference w:id="13113"/>
      </w:r>
      <w:r w:rsidRPr="01B8D74D" w:rsidR="639C6D52">
        <w:rPr>
          <w:b w:val="0"/>
          <w:bCs w:val="0"/>
          <w:sz w:val="24"/>
          <w:szCs w:val="24"/>
          <w:u w:val="none"/>
        </w:rPr>
        <w:t>.</w:t>
      </w:r>
      <w:r w:rsidRPr="01B8D74D" w:rsidR="3058B072">
        <w:rPr>
          <w:b w:val="0"/>
          <w:bCs w:val="0"/>
          <w:sz w:val="24"/>
          <w:szCs w:val="24"/>
          <w:u w:val="none"/>
        </w:rPr>
        <w:t xml:space="preserve"> This speech marked the official commencement of the Second </w:t>
      </w:r>
      <w:r w:rsidRPr="01B8D74D" w:rsidR="37BFDD31">
        <w:rPr>
          <w:b w:val="0"/>
          <w:bCs w:val="0"/>
          <w:sz w:val="24"/>
          <w:szCs w:val="24"/>
          <w:u w:val="none"/>
        </w:rPr>
        <w:t>Wor</w:t>
      </w:r>
      <w:r w:rsidRPr="01B8D74D" w:rsidR="3058B072">
        <w:rPr>
          <w:b w:val="0"/>
          <w:bCs w:val="0"/>
          <w:sz w:val="24"/>
          <w:szCs w:val="24"/>
          <w:u w:val="none"/>
        </w:rPr>
        <w:t xml:space="preserve">ld War </w:t>
      </w:r>
      <w:r w:rsidRPr="01B8D74D" w:rsidR="50743617">
        <w:rPr>
          <w:b w:val="0"/>
          <w:bCs w:val="0"/>
          <w:sz w:val="24"/>
          <w:szCs w:val="24"/>
          <w:u w:val="none"/>
        </w:rPr>
        <w:t>and served as Hitler’s justification for German military action.</w:t>
      </w:r>
      <w:r w:rsidRPr="01B8D74D" w:rsidR="490A61D6">
        <w:rPr>
          <w:b w:val="0"/>
          <w:bCs w:val="0"/>
          <w:sz w:val="24"/>
          <w:szCs w:val="24"/>
          <w:u w:val="none"/>
        </w:rPr>
        <w:t xml:space="preserve"> We can look at this as a primary source </w:t>
      </w:r>
      <w:r w:rsidRPr="01B8D74D" w:rsidR="5CF614DF">
        <w:rPr>
          <w:b w:val="0"/>
          <w:bCs w:val="0"/>
          <w:sz w:val="24"/>
          <w:szCs w:val="24"/>
          <w:u w:val="none"/>
        </w:rPr>
        <w:t xml:space="preserve">to view Nazi rhetoric, ideological </w:t>
      </w:r>
      <w:r w:rsidRPr="01B8D74D" w:rsidR="4D699A81">
        <w:rPr>
          <w:b w:val="0"/>
          <w:bCs w:val="0"/>
          <w:sz w:val="24"/>
          <w:szCs w:val="24"/>
          <w:u w:val="none"/>
        </w:rPr>
        <w:t>framing,</w:t>
      </w:r>
      <w:r w:rsidRPr="01B8D74D" w:rsidR="5CF614DF">
        <w:rPr>
          <w:b w:val="0"/>
          <w:bCs w:val="0"/>
          <w:sz w:val="24"/>
          <w:szCs w:val="24"/>
          <w:u w:val="none"/>
        </w:rPr>
        <w:t xml:space="preserve"> and German </w:t>
      </w:r>
      <w:r w:rsidRPr="01B8D74D" w:rsidR="01BF886B">
        <w:rPr>
          <w:b w:val="0"/>
          <w:bCs w:val="0"/>
          <w:sz w:val="24"/>
          <w:szCs w:val="24"/>
          <w:u w:val="none"/>
        </w:rPr>
        <w:t>propaganda</w:t>
      </w:r>
      <w:r w:rsidRPr="01B8D74D" w:rsidR="5CF614DF">
        <w:rPr>
          <w:b w:val="0"/>
          <w:bCs w:val="0"/>
          <w:sz w:val="24"/>
          <w:szCs w:val="24"/>
          <w:u w:val="none"/>
        </w:rPr>
        <w:t xml:space="preserve"> through a </w:t>
      </w:r>
      <w:r w:rsidRPr="01B8D74D" w:rsidR="049AD91B">
        <w:rPr>
          <w:b w:val="0"/>
          <w:bCs w:val="0"/>
          <w:sz w:val="24"/>
          <w:szCs w:val="24"/>
          <w:u w:val="none"/>
        </w:rPr>
        <w:t>historical</w:t>
      </w:r>
      <w:r w:rsidRPr="01B8D74D" w:rsidR="5CF614DF">
        <w:rPr>
          <w:b w:val="0"/>
          <w:bCs w:val="0"/>
          <w:sz w:val="24"/>
          <w:szCs w:val="24"/>
          <w:u w:val="none"/>
        </w:rPr>
        <w:t xml:space="preserve"> lens. It has been debated by histori</w:t>
      </w:r>
      <w:r w:rsidRPr="01B8D74D" w:rsidR="0EE1CB82">
        <w:rPr>
          <w:b w:val="0"/>
          <w:bCs w:val="0"/>
          <w:sz w:val="24"/>
          <w:szCs w:val="24"/>
          <w:u w:val="none"/>
        </w:rPr>
        <w:t>an</w:t>
      </w:r>
      <w:r w:rsidRPr="01B8D74D" w:rsidR="5CF614DF">
        <w:rPr>
          <w:b w:val="0"/>
          <w:bCs w:val="0"/>
          <w:sz w:val="24"/>
          <w:szCs w:val="24"/>
          <w:u w:val="none"/>
        </w:rPr>
        <w:t>s</w:t>
      </w:r>
      <w:r w:rsidRPr="01B8D74D" w:rsidR="43801BD8">
        <w:rPr>
          <w:b w:val="0"/>
          <w:bCs w:val="0"/>
          <w:sz w:val="24"/>
          <w:szCs w:val="24"/>
          <w:u w:val="none"/>
        </w:rPr>
        <w:t xml:space="preserve"> as to whether it was a speech that Hitler believed would absolve him of </w:t>
      </w:r>
      <w:r w:rsidRPr="01B8D74D" w:rsidR="66358F08">
        <w:rPr>
          <w:b w:val="0"/>
          <w:bCs w:val="0"/>
          <w:sz w:val="24"/>
          <w:szCs w:val="24"/>
          <w:u w:val="none"/>
        </w:rPr>
        <w:t>blame</w:t>
      </w:r>
      <w:r w:rsidRPr="01B8D74D" w:rsidR="43801BD8">
        <w:rPr>
          <w:b w:val="0"/>
          <w:bCs w:val="0"/>
          <w:sz w:val="24"/>
          <w:szCs w:val="24"/>
          <w:u w:val="none"/>
        </w:rPr>
        <w:t xml:space="preserve"> for the invasion or whether it was political posturing done to </w:t>
      </w:r>
      <w:r w:rsidRPr="01B8D74D" w:rsidR="46BC1CEA">
        <w:rPr>
          <w:b w:val="0"/>
          <w:bCs w:val="0"/>
          <w:sz w:val="24"/>
          <w:szCs w:val="24"/>
          <w:u w:val="none"/>
        </w:rPr>
        <w:t>build the components for war.</w:t>
      </w:r>
      <w:r w:rsidRPr="01B8D74D" w:rsidR="11775127">
        <w:rPr>
          <w:b w:val="0"/>
          <w:bCs w:val="0"/>
          <w:sz w:val="24"/>
          <w:szCs w:val="24"/>
          <w:u w:val="none"/>
        </w:rPr>
        <w:t xml:space="preserve"> They used the </w:t>
      </w:r>
      <w:r w:rsidRPr="01B8D74D" w:rsidR="14F5120F">
        <w:rPr>
          <w:b w:val="0"/>
          <w:bCs w:val="0"/>
          <w:sz w:val="24"/>
          <w:szCs w:val="24"/>
          <w:u w:val="none"/>
        </w:rPr>
        <w:t>frame</w:t>
      </w:r>
      <w:r w:rsidRPr="01B8D74D" w:rsidR="11775127">
        <w:rPr>
          <w:b w:val="0"/>
          <w:bCs w:val="0"/>
          <w:sz w:val="24"/>
          <w:szCs w:val="24"/>
          <w:u w:val="none"/>
        </w:rPr>
        <w:t xml:space="preserve"> of whether it was ideological or opportunistic Hugh Trevor </w:t>
      </w:r>
      <w:r w:rsidRPr="01B8D74D" w:rsidR="01BA16A7">
        <w:rPr>
          <w:b w:val="0"/>
          <w:bCs w:val="0"/>
          <w:sz w:val="24"/>
          <w:szCs w:val="24"/>
          <w:u w:val="none"/>
        </w:rPr>
        <w:t>R</w:t>
      </w:r>
      <w:r w:rsidRPr="01B8D74D" w:rsidR="11775127">
        <w:rPr>
          <w:b w:val="0"/>
          <w:bCs w:val="0"/>
          <w:sz w:val="24"/>
          <w:szCs w:val="24"/>
          <w:u w:val="none"/>
        </w:rPr>
        <w:t>opner</w:t>
      </w:r>
      <w:r w:rsidRPr="01B8D74D" w:rsidR="11775127">
        <w:rPr>
          <w:b w:val="0"/>
          <w:bCs w:val="0"/>
          <w:sz w:val="24"/>
          <w:szCs w:val="24"/>
          <w:u w:val="none"/>
        </w:rPr>
        <w:t xml:space="preserve"> argued that Hitler’s foreign policy was driven by a ‘consistent and coherent pu</w:t>
      </w:r>
      <w:r w:rsidRPr="01B8D74D" w:rsidR="08D112FD">
        <w:rPr>
          <w:b w:val="0"/>
          <w:bCs w:val="0"/>
          <w:sz w:val="24"/>
          <w:szCs w:val="24"/>
          <w:u w:val="none"/>
        </w:rPr>
        <w:t>rpose that remained unchanged from the beginning</w:t>
      </w:r>
      <w:r w:rsidRPr="01B8D74D" w:rsidR="2D733E7A">
        <w:rPr>
          <w:b w:val="0"/>
          <w:bCs w:val="0"/>
          <w:sz w:val="24"/>
          <w:szCs w:val="24"/>
          <w:u w:val="none"/>
        </w:rPr>
        <w:t xml:space="preserve">’ </w:t>
      </w:r>
      <w:r w:rsidRPr="01B8D74D">
        <w:rPr>
          <w:rStyle w:val="FootnoteReference"/>
          <w:b w:val="0"/>
          <w:bCs w:val="0"/>
          <w:sz w:val="24"/>
          <w:szCs w:val="24"/>
          <w:u w:val="none"/>
        </w:rPr>
        <w:footnoteReference w:id="23007"/>
      </w:r>
      <w:r w:rsidRPr="01B8D74D" w:rsidR="79327A70">
        <w:rPr>
          <w:b w:val="0"/>
          <w:bCs w:val="0"/>
          <w:sz w:val="24"/>
          <w:szCs w:val="24"/>
          <w:u w:val="none"/>
        </w:rPr>
        <w:t xml:space="preserve"> </w:t>
      </w:r>
      <w:r w:rsidRPr="01B8D74D" w:rsidR="26031D0B">
        <w:rPr>
          <w:b w:val="0"/>
          <w:bCs w:val="0"/>
          <w:sz w:val="24"/>
          <w:szCs w:val="24"/>
          <w:u w:val="none"/>
        </w:rPr>
        <w:t>However,</w:t>
      </w:r>
      <w:r w:rsidRPr="01B8D74D" w:rsidR="79327A70">
        <w:rPr>
          <w:b w:val="0"/>
          <w:bCs w:val="0"/>
          <w:sz w:val="24"/>
          <w:szCs w:val="24"/>
          <w:u w:val="none"/>
        </w:rPr>
        <w:t xml:space="preserve"> A.J.P Taylor </w:t>
      </w:r>
      <w:r w:rsidRPr="01B8D74D" w:rsidR="19EAE128">
        <w:rPr>
          <w:b w:val="0"/>
          <w:bCs w:val="0"/>
          <w:sz w:val="24"/>
          <w:szCs w:val="24"/>
          <w:u w:val="none"/>
        </w:rPr>
        <w:t>challenged</w:t>
      </w:r>
      <w:r w:rsidRPr="01B8D74D" w:rsidR="79327A70">
        <w:rPr>
          <w:b w:val="0"/>
          <w:bCs w:val="0"/>
          <w:sz w:val="24"/>
          <w:szCs w:val="24"/>
          <w:u w:val="none"/>
        </w:rPr>
        <w:t xml:space="preserve"> this interpretation, he argued that it </w:t>
      </w:r>
      <w:r w:rsidRPr="01B8D74D" w:rsidR="3F1CDE75">
        <w:rPr>
          <w:b w:val="0"/>
          <w:bCs w:val="0"/>
          <w:sz w:val="24"/>
          <w:szCs w:val="24"/>
          <w:u w:val="none"/>
        </w:rPr>
        <w:t>was not</w:t>
      </w:r>
      <w:r w:rsidRPr="01B8D74D" w:rsidR="79327A70">
        <w:rPr>
          <w:b w:val="0"/>
          <w:bCs w:val="0"/>
          <w:sz w:val="24"/>
          <w:szCs w:val="24"/>
          <w:u w:val="none"/>
        </w:rPr>
        <w:t xml:space="preserve"> necessarily a fixe</w:t>
      </w:r>
      <w:r w:rsidRPr="01B8D74D" w:rsidR="70CBD0B9">
        <w:rPr>
          <w:b w:val="0"/>
          <w:bCs w:val="0"/>
          <w:sz w:val="24"/>
          <w:szCs w:val="24"/>
          <w:u w:val="none"/>
        </w:rPr>
        <w:t>d</w:t>
      </w:r>
      <w:r w:rsidRPr="01B8D74D" w:rsidR="79327A70">
        <w:rPr>
          <w:b w:val="0"/>
          <w:bCs w:val="0"/>
          <w:sz w:val="24"/>
          <w:szCs w:val="24"/>
          <w:u w:val="none"/>
        </w:rPr>
        <w:t xml:space="preserve"> </w:t>
      </w:r>
      <w:r w:rsidRPr="01B8D74D" w:rsidR="317652FF">
        <w:rPr>
          <w:b w:val="0"/>
          <w:bCs w:val="0"/>
          <w:sz w:val="24"/>
          <w:szCs w:val="24"/>
          <w:u w:val="none"/>
        </w:rPr>
        <w:t>plan</w:t>
      </w:r>
      <w:r w:rsidRPr="01B8D74D" w:rsidR="79327A70">
        <w:rPr>
          <w:b w:val="0"/>
          <w:bCs w:val="0"/>
          <w:sz w:val="24"/>
          <w:szCs w:val="24"/>
          <w:u w:val="none"/>
        </w:rPr>
        <w:t xml:space="preserve"> but was a pragmatic </w:t>
      </w:r>
      <w:r w:rsidRPr="01B8D74D" w:rsidR="2540301E">
        <w:rPr>
          <w:b w:val="0"/>
          <w:bCs w:val="0"/>
          <w:sz w:val="24"/>
          <w:szCs w:val="24"/>
          <w:u w:val="none"/>
        </w:rPr>
        <w:t>response</w:t>
      </w:r>
      <w:r w:rsidRPr="01B8D74D" w:rsidR="79327A70">
        <w:rPr>
          <w:b w:val="0"/>
          <w:bCs w:val="0"/>
          <w:sz w:val="24"/>
          <w:szCs w:val="24"/>
          <w:u w:val="none"/>
        </w:rPr>
        <w:t xml:space="preserve"> to the </w:t>
      </w:r>
      <w:r w:rsidRPr="01B8D74D" w:rsidR="2F4CEB84">
        <w:rPr>
          <w:b w:val="0"/>
          <w:bCs w:val="0"/>
          <w:sz w:val="24"/>
          <w:szCs w:val="24"/>
          <w:u w:val="none"/>
        </w:rPr>
        <w:t>circumstances,</w:t>
      </w:r>
      <w:r w:rsidRPr="01B8D74D" w:rsidR="79327A70">
        <w:rPr>
          <w:b w:val="0"/>
          <w:bCs w:val="0"/>
          <w:sz w:val="24"/>
          <w:szCs w:val="24"/>
          <w:u w:val="none"/>
        </w:rPr>
        <w:t xml:space="preserve"> he claimed that ‘Hitler was</w:t>
      </w:r>
      <w:r w:rsidRPr="01B8D74D" w:rsidR="559E4CF8">
        <w:rPr>
          <w:b w:val="0"/>
          <w:bCs w:val="0"/>
          <w:sz w:val="24"/>
          <w:szCs w:val="24"/>
          <w:u w:val="none"/>
        </w:rPr>
        <w:t xml:space="preserve"> a statesman in the tradition of German foreign policy</w:t>
      </w:r>
      <w:r w:rsidRPr="01B8D74D" w:rsidR="559E4CF8">
        <w:rPr>
          <w:b w:val="0"/>
          <w:bCs w:val="0"/>
          <w:sz w:val="24"/>
          <w:szCs w:val="24"/>
          <w:u w:val="none"/>
        </w:rPr>
        <w:t>’</w:t>
      </w:r>
      <w:r w:rsidRPr="01B8D74D">
        <w:rPr>
          <w:rStyle w:val="FootnoteReference"/>
          <w:b w:val="0"/>
          <w:bCs w:val="0"/>
          <w:sz w:val="24"/>
          <w:szCs w:val="24"/>
          <w:u w:val="none"/>
        </w:rPr>
        <w:footnoteReference w:id="18055"/>
      </w:r>
      <w:r w:rsidRPr="01B8D74D" w:rsidR="559E4CF8">
        <w:rPr>
          <w:b w:val="0"/>
          <w:bCs w:val="0"/>
          <w:sz w:val="24"/>
          <w:szCs w:val="24"/>
          <w:u w:val="none"/>
        </w:rPr>
        <w:t xml:space="preserve"> This debate is vital as it raises the question of </w:t>
      </w:r>
      <w:r w:rsidRPr="01B8D74D" w:rsidR="559E4CF8">
        <w:rPr>
          <w:b w:val="0"/>
          <w:bCs w:val="0"/>
          <w:sz w:val="24"/>
          <w:szCs w:val="24"/>
          <w:u w:val="none"/>
        </w:rPr>
        <w:t>w</w:t>
      </w:r>
      <w:r w:rsidRPr="01B8D74D" w:rsidR="4EACDFB9">
        <w:rPr>
          <w:b w:val="0"/>
          <w:bCs w:val="0"/>
          <w:sz w:val="24"/>
          <w:szCs w:val="24"/>
          <w:u w:val="none"/>
        </w:rPr>
        <w:t>h</w:t>
      </w:r>
      <w:r w:rsidRPr="01B8D74D" w:rsidR="559E4CF8">
        <w:rPr>
          <w:b w:val="0"/>
          <w:bCs w:val="0"/>
          <w:sz w:val="24"/>
          <w:szCs w:val="24"/>
          <w:u w:val="none"/>
        </w:rPr>
        <w:t>ether</w:t>
      </w:r>
      <w:r w:rsidRPr="01B8D74D" w:rsidR="559E4CF8">
        <w:rPr>
          <w:b w:val="0"/>
          <w:bCs w:val="0"/>
          <w:sz w:val="24"/>
          <w:szCs w:val="24"/>
          <w:u w:val="none"/>
        </w:rPr>
        <w:t xml:space="preserve"> the speech given in 1939 was </w:t>
      </w:r>
      <w:r w:rsidRPr="01B8D74D" w:rsidR="6F658D9B">
        <w:rPr>
          <w:b w:val="0"/>
          <w:bCs w:val="0"/>
          <w:sz w:val="24"/>
          <w:szCs w:val="24"/>
          <w:u w:val="none"/>
        </w:rPr>
        <w:t xml:space="preserve">reflecting genuine strategic reasons for </w:t>
      </w:r>
      <w:r w:rsidRPr="01B8D74D" w:rsidR="6F658D9B">
        <w:rPr>
          <w:b w:val="0"/>
          <w:bCs w:val="0"/>
          <w:sz w:val="24"/>
          <w:szCs w:val="24"/>
          <w:u w:val="none"/>
        </w:rPr>
        <w:t>mi</w:t>
      </w:r>
      <w:r w:rsidRPr="01B8D74D" w:rsidR="6F3F14BD">
        <w:rPr>
          <w:b w:val="0"/>
          <w:bCs w:val="0"/>
          <w:sz w:val="24"/>
          <w:szCs w:val="24"/>
          <w:u w:val="none"/>
        </w:rPr>
        <w:t>l</w:t>
      </w:r>
      <w:r w:rsidRPr="01B8D74D" w:rsidR="6F658D9B">
        <w:rPr>
          <w:b w:val="0"/>
          <w:bCs w:val="0"/>
          <w:sz w:val="24"/>
          <w:szCs w:val="24"/>
          <w:u w:val="none"/>
        </w:rPr>
        <w:t>itary</w:t>
      </w:r>
      <w:r w:rsidRPr="01B8D74D" w:rsidR="6F658D9B">
        <w:rPr>
          <w:b w:val="0"/>
          <w:bCs w:val="0"/>
          <w:sz w:val="24"/>
          <w:szCs w:val="24"/>
          <w:u w:val="none"/>
        </w:rPr>
        <w:t xml:space="preserve"> operation of it was merely </w:t>
      </w:r>
      <w:r w:rsidRPr="01B8D74D" w:rsidR="47610691">
        <w:rPr>
          <w:b w:val="0"/>
          <w:bCs w:val="0"/>
          <w:sz w:val="24"/>
          <w:szCs w:val="24"/>
          <w:u w:val="none"/>
        </w:rPr>
        <w:t>propaganda</w:t>
      </w:r>
      <w:r w:rsidRPr="01B8D74D" w:rsidR="6F658D9B">
        <w:rPr>
          <w:b w:val="0"/>
          <w:bCs w:val="0"/>
          <w:sz w:val="24"/>
          <w:szCs w:val="24"/>
          <w:u w:val="none"/>
        </w:rPr>
        <w:t xml:space="preserve"> designed to legitimise </w:t>
      </w:r>
      <w:r w:rsidRPr="01B8D74D" w:rsidR="68D472EE">
        <w:rPr>
          <w:b w:val="0"/>
          <w:bCs w:val="0"/>
          <w:sz w:val="24"/>
          <w:szCs w:val="24"/>
          <w:u w:val="none"/>
        </w:rPr>
        <w:t>Hitler's</w:t>
      </w:r>
      <w:r w:rsidRPr="01B8D74D" w:rsidR="6F658D9B">
        <w:rPr>
          <w:b w:val="0"/>
          <w:bCs w:val="0"/>
          <w:sz w:val="24"/>
          <w:szCs w:val="24"/>
          <w:u w:val="none"/>
        </w:rPr>
        <w:t xml:space="preserve"> </w:t>
      </w:r>
      <w:r w:rsidRPr="01B8D74D" w:rsidR="6F658D9B">
        <w:rPr>
          <w:b w:val="0"/>
          <w:bCs w:val="0"/>
          <w:sz w:val="24"/>
          <w:szCs w:val="24"/>
          <w:u w:val="none"/>
        </w:rPr>
        <w:t>notion</w:t>
      </w:r>
      <w:r w:rsidRPr="01B8D74D" w:rsidR="6F658D9B">
        <w:rPr>
          <w:b w:val="0"/>
          <w:bCs w:val="0"/>
          <w:sz w:val="24"/>
          <w:szCs w:val="24"/>
          <w:u w:val="none"/>
        </w:rPr>
        <w:t xml:space="preserve"> for war.</w:t>
      </w:r>
      <w:r w:rsidRPr="01B8D74D" w:rsidR="6B2F3960">
        <w:rPr>
          <w:b w:val="0"/>
          <w:bCs w:val="0"/>
          <w:sz w:val="24"/>
          <w:szCs w:val="24"/>
          <w:u w:val="none"/>
        </w:rPr>
        <w:t xml:space="preserve"> Critically we will look how the speech was delivered to present a biased position that </w:t>
      </w:r>
      <w:r w:rsidRPr="01B8D74D" w:rsidR="338767F2">
        <w:rPr>
          <w:b w:val="0"/>
          <w:bCs w:val="0"/>
          <w:sz w:val="24"/>
          <w:szCs w:val="24"/>
          <w:u w:val="none"/>
        </w:rPr>
        <w:t>e</w:t>
      </w:r>
      <w:r w:rsidRPr="01B8D74D" w:rsidR="338767F2">
        <w:rPr>
          <w:b w:val="0"/>
          <w:bCs w:val="0"/>
          <w:sz w:val="24"/>
          <w:szCs w:val="24"/>
          <w:u w:val="none"/>
        </w:rPr>
        <w:t>ssentially allowed</w:t>
      </w:r>
      <w:r w:rsidRPr="01B8D74D" w:rsidR="6B2F3960">
        <w:rPr>
          <w:b w:val="0"/>
          <w:bCs w:val="0"/>
          <w:sz w:val="24"/>
          <w:szCs w:val="24"/>
          <w:u w:val="none"/>
        </w:rPr>
        <w:t xml:space="preserve"> </w:t>
      </w:r>
      <w:r w:rsidRPr="01B8D74D" w:rsidR="6B2F3960">
        <w:rPr>
          <w:b w:val="0"/>
          <w:bCs w:val="0"/>
          <w:sz w:val="24"/>
          <w:szCs w:val="24"/>
          <w:u w:val="none"/>
        </w:rPr>
        <w:t xml:space="preserve">Hitler to justify his </w:t>
      </w:r>
      <w:r w:rsidRPr="01B8D74D" w:rsidR="79A9A72E">
        <w:rPr>
          <w:b w:val="0"/>
          <w:bCs w:val="0"/>
          <w:sz w:val="24"/>
          <w:szCs w:val="24"/>
          <w:u w:val="none"/>
        </w:rPr>
        <w:t>brutality</w:t>
      </w:r>
      <w:r w:rsidRPr="01B8D74D" w:rsidR="6B2F3960">
        <w:rPr>
          <w:b w:val="0"/>
          <w:bCs w:val="0"/>
          <w:sz w:val="24"/>
          <w:szCs w:val="24"/>
          <w:u w:val="none"/>
        </w:rPr>
        <w:t xml:space="preserve"> and increasing volatility toward</w:t>
      </w:r>
      <w:r w:rsidRPr="01B8D74D" w:rsidR="72F27119">
        <w:rPr>
          <w:b w:val="0"/>
          <w:bCs w:val="0"/>
          <w:sz w:val="24"/>
          <w:szCs w:val="24"/>
          <w:u w:val="none"/>
        </w:rPr>
        <w:t>s the international community</w:t>
      </w:r>
      <w:r w:rsidRPr="01B8D74D" w:rsidR="6B2F3960">
        <w:rPr>
          <w:b w:val="0"/>
          <w:bCs w:val="0"/>
          <w:sz w:val="24"/>
          <w:szCs w:val="24"/>
          <w:u w:val="none"/>
        </w:rPr>
        <w:t xml:space="preserve"> </w:t>
      </w:r>
      <w:r w:rsidRPr="01B8D74D" w:rsidR="24412A3E">
        <w:rPr>
          <w:b w:val="0"/>
          <w:bCs w:val="0"/>
          <w:sz w:val="24"/>
          <w:szCs w:val="24"/>
          <w:u w:val="none"/>
        </w:rPr>
        <w:t>and as a result the commencement of World War 2.</w:t>
      </w:r>
    </w:p>
    <w:p w:rsidR="17AB95A0" w:rsidP="17AB95A0" w:rsidRDefault="17AB95A0" w14:paraId="057473B4" w14:textId="72325C0D">
      <w:pPr>
        <w:jc w:val="left"/>
        <w:rPr>
          <w:b w:val="0"/>
          <w:bCs w:val="0"/>
          <w:sz w:val="24"/>
          <w:szCs w:val="24"/>
          <w:u w:val="none"/>
        </w:rPr>
      </w:pPr>
    </w:p>
    <w:p w:rsidR="4B469670" w:rsidP="17AB95A0" w:rsidRDefault="4B469670" w14:paraId="6F15E830" w14:textId="40DF9386">
      <w:pPr>
        <w:jc w:val="left"/>
        <w:rPr>
          <w:b w:val="0"/>
          <w:bCs w:val="0"/>
          <w:sz w:val="24"/>
          <w:szCs w:val="24"/>
          <w:u w:val="none"/>
        </w:rPr>
      </w:pPr>
      <w:r w:rsidRPr="01B8D74D" w:rsidR="6F5FB55C">
        <w:rPr>
          <w:b w:val="0"/>
          <w:bCs w:val="0"/>
          <w:sz w:val="24"/>
          <w:szCs w:val="24"/>
          <w:u w:val="none"/>
        </w:rPr>
        <w:t>This</w:t>
      </w:r>
      <w:r w:rsidRPr="01B8D74D" w:rsidR="6F658D9B">
        <w:rPr>
          <w:b w:val="0"/>
          <w:bCs w:val="0"/>
          <w:sz w:val="24"/>
          <w:szCs w:val="24"/>
          <w:u w:val="none"/>
        </w:rPr>
        <w:t xml:space="preserve"> first discussion point when appraising this speech is </w:t>
      </w:r>
      <w:r w:rsidRPr="01B8D74D" w:rsidR="12B57205">
        <w:rPr>
          <w:b w:val="0"/>
          <w:bCs w:val="0"/>
          <w:sz w:val="24"/>
          <w:szCs w:val="24"/>
          <w:u w:val="none"/>
        </w:rPr>
        <w:t>first</w:t>
      </w:r>
      <w:r w:rsidRPr="01B8D74D" w:rsidR="6F658D9B">
        <w:rPr>
          <w:b w:val="0"/>
          <w:bCs w:val="0"/>
          <w:sz w:val="24"/>
          <w:szCs w:val="24"/>
          <w:u w:val="none"/>
        </w:rPr>
        <w:t xml:space="preserve"> recognising who </w:t>
      </w:r>
      <w:r w:rsidRPr="01B8D74D" w:rsidR="2263D5EE">
        <w:rPr>
          <w:b w:val="0"/>
          <w:bCs w:val="0"/>
          <w:sz w:val="24"/>
          <w:szCs w:val="24"/>
          <w:u w:val="none"/>
        </w:rPr>
        <w:t>delivered</w:t>
      </w:r>
      <w:r w:rsidRPr="01B8D74D" w:rsidR="6F658D9B">
        <w:rPr>
          <w:b w:val="0"/>
          <w:bCs w:val="0"/>
          <w:sz w:val="24"/>
          <w:szCs w:val="24"/>
          <w:u w:val="none"/>
        </w:rPr>
        <w:t xml:space="preserve"> the speech. Adolf Hitler was the Fuhrer and Chancellor of Na</w:t>
      </w:r>
      <w:r w:rsidRPr="01B8D74D" w:rsidR="395F03FF">
        <w:rPr>
          <w:b w:val="0"/>
          <w:bCs w:val="0"/>
          <w:sz w:val="24"/>
          <w:szCs w:val="24"/>
          <w:u w:val="none"/>
        </w:rPr>
        <w:t xml:space="preserve">zi Germany. As the head of state Hitler created a totalitarian state often </w:t>
      </w:r>
      <w:r w:rsidRPr="01B8D74D" w:rsidR="47D47E18">
        <w:rPr>
          <w:b w:val="0"/>
          <w:bCs w:val="0"/>
          <w:sz w:val="24"/>
          <w:szCs w:val="24"/>
          <w:u w:val="none"/>
        </w:rPr>
        <w:t>exercising</w:t>
      </w:r>
      <w:r w:rsidRPr="01B8D74D" w:rsidR="395F03FF">
        <w:rPr>
          <w:b w:val="0"/>
          <w:bCs w:val="0"/>
          <w:sz w:val="24"/>
          <w:szCs w:val="24"/>
          <w:u w:val="none"/>
        </w:rPr>
        <w:t xml:space="preserve"> control over political messaging and the </w:t>
      </w:r>
      <w:r w:rsidRPr="01B8D74D" w:rsidR="0F018361">
        <w:rPr>
          <w:b w:val="0"/>
          <w:bCs w:val="0"/>
          <w:sz w:val="24"/>
          <w:szCs w:val="24"/>
          <w:u w:val="none"/>
        </w:rPr>
        <w:t>press</w:t>
      </w:r>
      <w:r w:rsidRPr="01B8D74D" w:rsidR="395F03FF">
        <w:rPr>
          <w:b w:val="0"/>
          <w:bCs w:val="0"/>
          <w:sz w:val="24"/>
          <w:szCs w:val="24"/>
          <w:u w:val="none"/>
        </w:rPr>
        <w:t>. Hitler</w:t>
      </w:r>
      <w:r w:rsidRPr="01B8D74D" w:rsidR="72C966B3">
        <w:rPr>
          <w:b w:val="0"/>
          <w:bCs w:val="0"/>
          <w:sz w:val="24"/>
          <w:szCs w:val="24"/>
          <w:u w:val="none"/>
        </w:rPr>
        <w:t>’</w:t>
      </w:r>
      <w:r w:rsidRPr="01B8D74D" w:rsidR="395F03FF">
        <w:rPr>
          <w:b w:val="0"/>
          <w:bCs w:val="0"/>
          <w:sz w:val="24"/>
          <w:szCs w:val="24"/>
          <w:u w:val="none"/>
        </w:rPr>
        <w:t>s</w:t>
      </w:r>
      <w:r w:rsidRPr="01B8D74D" w:rsidR="395F03FF">
        <w:rPr>
          <w:b w:val="0"/>
          <w:bCs w:val="0"/>
          <w:sz w:val="24"/>
          <w:szCs w:val="24"/>
          <w:u w:val="none"/>
        </w:rPr>
        <w:t xml:space="preserve"> speeches </w:t>
      </w:r>
      <w:r w:rsidRPr="01B8D74D" w:rsidR="26E69D83">
        <w:rPr>
          <w:b w:val="0"/>
          <w:bCs w:val="0"/>
          <w:sz w:val="24"/>
          <w:szCs w:val="24"/>
          <w:u w:val="none"/>
        </w:rPr>
        <w:t>are renowned be</w:t>
      </w:r>
      <w:r w:rsidRPr="01B8D74D" w:rsidR="5D3B5888">
        <w:rPr>
          <w:b w:val="0"/>
          <w:bCs w:val="0"/>
          <w:sz w:val="24"/>
          <w:szCs w:val="24"/>
          <w:u w:val="none"/>
        </w:rPr>
        <w:t>i</w:t>
      </w:r>
      <w:r w:rsidRPr="01B8D74D" w:rsidR="26E69D83">
        <w:rPr>
          <w:b w:val="0"/>
          <w:bCs w:val="0"/>
          <w:sz w:val="24"/>
          <w:szCs w:val="24"/>
          <w:u w:val="none"/>
        </w:rPr>
        <w:t>ng carefully crafted</w:t>
      </w:r>
      <w:r w:rsidRPr="01B8D74D" w:rsidR="71EC4262">
        <w:rPr>
          <w:b w:val="0"/>
          <w:bCs w:val="0"/>
          <w:sz w:val="24"/>
          <w:szCs w:val="24"/>
          <w:u w:val="none"/>
        </w:rPr>
        <w:t xml:space="preserve"> and</w:t>
      </w:r>
      <w:r w:rsidRPr="01B8D74D" w:rsidR="26E69D83">
        <w:rPr>
          <w:b w:val="0"/>
          <w:bCs w:val="0"/>
          <w:sz w:val="24"/>
          <w:szCs w:val="24"/>
          <w:u w:val="none"/>
        </w:rPr>
        <w:t xml:space="preserve"> designed to shape the </w:t>
      </w:r>
      <w:r w:rsidRPr="01B8D74D" w:rsidR="26E69D83">
        <w:rPr>
          <w:b w:val="0"/>
          <w:bCs w:val="0"/>
          <w:sz w:val="24"/>
          <w:szCs w:val="24"/>
          <w:u w:val="none"/>
        </w:rPr>
        <w:t>public</w:t>
      </w:r>
      <w:r w:rsidRPr="01B8D74D" w:rsidR="719D6D8D">
        <w:rPr>
          <w:b w:val="0"/>
          <w:bCs w:val="0"/>
          <w:sz w:val="24"/>
          <w:szCs w:val="24"/>
          <w:u w:val="none"/>
        </w:rPr>
        <w:t>’</w:t>
      </w:r>
      <w:r w:rsidRPr="01B8D74D" w:rsidR="26E69D83">
        <w:rPr>
          <w:b w:val="0"/>
          <w:bCs w:val="0"/>
          <w:sz w:val="24"/>
          <w:szCs w:val="24"/>
          <w:u w:val="none"/>
        </w:rPr>
        <w:t>s</w:t>
      </w:r>
      <w:r w:rsidRPr="01B8D74D" w:rsidR="26E69D83">
        <w:rPr>
          <w:b w:val="0"/>
          <w:bCs w:val="0"/>
          <w:sz w:val="24"/>
          <w:szCs w:val="24"/>
          <w:u w:val="none"/>
        </w:rPr>
        <w:t xml:space="preserve"> </w:t>
      </w:r>
      <w:r w:rsidRPr="01B8D74D" w:rsidR="26E69D83">
        <w:rPr>
          <w:b w:val="0"/>
          <w:bCs w:val="0"/>
          <w:sz w:val="24"/>
          <w:szCs w:val="24"/>
          <w:u w:val="none"/>
        </w:rPr>
        <w:t>perception</w:t>
      </w:r>
      <w:r w:rsidRPr="01B8D74D" w:rsidR="26E69D83">
        <w:rPr>
          <w:b w:val="0"/>
          <w:bCs w:val="0"/>
          <w:sz w:val="24"/>
          <w:szCs w:val="24"/>
          <w:u w:val="none"/>
        </w:rPr>
        <w:t xml:space="preserve"> of topics</w:t>
      </w:r>
      <w:r w:rsidRPr="01B8D74D" w:rsidR="3530F4F5">
        <w:rPr>
          <w:b w:val="0"/>
          <w:bCs w:val="0"/>
          <w:sz w:val="24"/>
          <w:szCs w:val="24"/>
          <w:u w:val="none"/>
        </w:rPr>
        <w:t xml:space="preserve"> </w:t>
      </w:r>
      <w:r w:rsidRPr="01B8D74D" w:rsidR="26E69D83">
        <w:rPr>
          <w:b w:val="0"/>
          <w:bCs w:val="0"/>
          <w:sz w:val="24"/>
          <w:szCs w:val="24"/>
          <w:u w:val="none"/>
        </w:rPr>
        <w:t>a</w:t>
      </w:r>
      <w:r w:rsidRPr="01B8D74D" w:rsidR="3530F4F5">
        <w:rPr>
          <w:b w:val="0"/>
          <w:bCs w:val="0"/>
          <w:sz w:val="24"/>
          <w:szCs w:val="24"/>
          <w:u w:val="none"/>
        </w:rPr>
        <w:t>n</w:t>
      </w:r>
      <w:r w:rsidRPr="01B8D74D" w:rsidR="26E69D83">
        <w:rPr>
          <w:b w:val="0"/>
          <w:bCs w:val="0"/>
          <w:sz w:val="24"/>
          <w:szCs w:val="24"/>
          <w:u w:val="none"/>
        </w:rPr>
        <w:t xml:space="preserve">d reinforce ideological narratives </w:t>
      </w:r>
      <w:r w:rsidRPr="01B8D74D">
        <w:rPr>
          <w:rStyle w:val="FootnoteReference"/>
          <w:b w:val="0"/>
          <w:bCs w:val="0"/>
          <w:sz w:val="24"/>
          <w:szCs w:val="24"/>
          <w:u w:val="none"/>
        </w:rPr>
        <w:footnoteReference w:id="8496"/>
      </w:r>
      <w:r w:rsidRPr="01B8D74D" w:rsidR="27EEB530">
        <w:rPr>
          <w:b w:val="0"/>
          <w:bCs w:val="0"/>
          <w:sz w:val="24"/>
          <w:szCs w:val="24"/>
          <w:u w:val="none"/>
        </w:rPr>
        <w:t>.</w:t>
      </w:r>
    </w:p>
    <w:p w:rsidR="588093FB" w:rsidP="17AB95A0" w:rsidRDefault="588093FB" w14:paraId="133BF322" w14:textId="4A1F0F0F">
      <w:pPr>
        <w:jc w:val="left"/>
        <w:rPr>
          <w:b w:val="0"/>
          <w:bCs w:val="0"/>
          <w:sz w:val="24"/>
          <w:szCs w:val="24"/>
          <w:u w:val="none"/>
        </w:rPr>
      </w:pPr>
      <w:r w:rsidRPr="01B8D74D" w:rsidR="32682D5A">
        <w:rPr>
          <w:b w:val="0"/>
          <w:bCs w:val="0"/>
          <w:sz w:val="24"/>
          <w:szCs w:val="24"/>
          <w:u w:val="none"/>
        </w:rPr>
        <w:t>The</w:t>
      </w:r>
      <w:r w:rsidRPr="01B8D74D" w:rsidR="27EEB530">
        <w:rPr>
          <w:b w:val="0"/>
          <w:bCs w:val="0"/>
          <w:sz w:val="24"/>
          <w:szCs w:val="24"/>
          <w:u w:val="none"/>
        </w:rPr>
        <w:t xml:space="preserve"> speech is a primary source as it was produced by a central historical figure from the historical event. It provide</w:t>
      </w:r>
      <w:r w:rsidRPr="01B8D74D" w:rsidR="6579CB61">
        <w:rPr>
          <w:b w:val="0"/>
          <w:bCs w:val="0"/>
          <w:sz w:val="24"/>
          <w:szCs w:val="24"/>
          <w:u w:val="none"/>
        </w:rPr>
        <w:t>s</w:t>
      </w:r>
      <w:r w:rsidRPr="01B8D74D" w:rsidR="27EEB530">
        <w:rPr>
          <w:b w:val="0"/>
          <w:bCs w:val="0"/>
          <w:sz w:val="24"/>
          <w:szCs w:val="24"/>
          <w:u w:val="none"/>
        </w:rPr>
        <w:t xml:space="preserve"> </w:t>
      </w:r>
      <w:r w:rsidRPr="01B8D74D" w:rsidR="5A4D2278">
        <w:rPr>
          <w:b w:val="0"/>
          <w:bCs w:val="0"/>
          <w:sz w:val="24"/>
          <w:szCs w:val="24"/>
          <w:u w:val="none"/>
        </w:rPr>
        <w:t>direct</w:t>
      </w:r>
      <w:r w:rsidRPr="01B8D74D" w:rsidR="27EEB530">
        <w:rPr>
          <w:b w:val="0"/>
          <w:bCs w:val="0"/>
          <w:sz w:val="24"/>
          <w:szCs w:val="24"/>
          <w:u w:val="none"/>
        </w:rPr>
        <w:t xml:space="preserve"> evidence of how th</w:t>
      </w:r>
      <w:r w:rsidRPr="01B8D74D" w:rsidR="25A5ED4B">
        <w:rPr>
          <w:b w:val="0"/>
          <w:bCs w:val="0"/>
          <w:sz w:val="24"/>
          <w:szCs w:val="24"/>
          <w:u w:val="none"/>
        </w:rPr>
        <w:t>e</w:t>
      </w:r>
      <w:r w:rsidRPr="01B8D74D" w:rsidR="27EEB530">
        <w:rPr>
          <w:b w:val="0"/>
          <w:bCs w:val="0"/>
          <w:sz w:val="24"/>
          <w:szCs w:val="24"/>
          <w:u w:val="none"/>
        </w:rPr>
        <w:t xml:space="preserve"> Nazi’s justified using military</w:t>
      </w:r>
      <w:r w:rsidRPr="01B8D74D" w:rsidR="6F1CD854">
        <w:rPr>
          <w:b w:val="0"/>
          <w:bCs w:val="0"/>
          <w:sz w:val="24"/>
          <w:szCs w:val="24"/>
          <w:u w:val="none"/>
        </w:rPr>
        <w:t xml:space="preserve"> force. However, its delivery shows a controlled environment supporting the potential narrative that it was in fact </w:t>
      </w:r>
      <w:r w:rsidRPr="01B8D74D" w:rsidR="6F1CD854">
        <w:rPr>
          <w:b w:val="0"/>
          <w:bCs w:val="0"/>
          <w:sz w:val="24"/>
          <w:szCs w:val="24"/>
          <w:u w:val="none"/>
        </w:rPr>
        <w:t>prop</w:t>
      </w:r>
      <w:r w:rsidRPr="01B8D74D" w:rsidR="502BA7FD">
        <w:rPr>
          <w:b w:val="0"/>
          <w:bCs w:val="0"/>
          <w:sz w:val="24"/>
          <w:szCs w:val="24"/>
          <w:u w:val="none"/>
        </w:rPr>
        <w:t>a</w:t>
      </w:r>
      <w:r w:rsidRPr="01B8D74D" w:rsidR="6F1CD854">
        <w:rPr>
          <w:b w:val="0"/>
          <w:bCs w:val="0"/>
          <w:sz w:val="24"/>
          <w:szCs w:val="24"/>
          <w:u w:val="none"/>
        </w:rPr>
        <w:t>ganda</w:t>
      </w:r>
      <w:r w:rsidRPr="01B8D74D" w:rsidR="6F1CD854">
        <w:rPr>
          <w:b w:val="0"/>
          <w:bCs w:val="0"/>
          <w:sz w:val="24"/>
          <w:szCs w:val="24"/>
          <w:u w:val="none"/>
        </w:rPr>
        <w:t>.</w:t>
      </w:r>
    </w:p>
    <w:p w:rsidR="17AB95A0" w:rsidP="17AB95A0" w:rsidRDefault="17AB95A0" w14:paraId="7E81AFC7" w14:textId="31D99438">
      <w:pPr>
        <w:jc w:val="left"/>
        <w:rPr>
          <w:b w:val="0"/>
          <w:bCs w:val="0"/>
          <w:sz w:val="24"/>
          <w:szCs w:val="24"/>
          <w:u w:val="none"/>
        </w:rPr>
      </w:pPr>
    </w:p>
    <w:p w:rsidR="230582B8" w:rsidP="17AB95A0" w:rsidRDefault="230582B8" w14:paraId="4B94D8BB" w14:textId="42FBB41A">
      <w:pPr>
        <w:jc w:val="left"/>
        <w:rPr>
          <w:b w:val="0"/>
          <w:bCs w:val="0"/>
          <w:sz w:val="24"/>
          <w:szCs w:val="24"/>
          <w:u w:val="none"/>
        </w:rPr>
      </w:pPr>
      <w:r w:rsidRPr="01B8D74D" w:rsidR="449E47BC">
        <w:rPr>
          <w:b w:val="0"/>
          <w:bCs w:val="0"/>
          <w:sz w:val="24"/>
          <w:szCs w:val="24"/>
          <w:u w:val="none"/>
        </w:rPr>
        <w:t>T</w:t>
      </w:r>
      <w:r w:rsidRPr="01B8D74D" w:rsidR="6DD41A8B">
        <w:rPr>
          <w:b w:val="0"/>
          <w:bCs w:val="0"/>
          <w:sz w:val="24"/>
          <w:szCs w:val="24"/>
          <w:u w:val="none"/>
        </w:rPr>
        <w:t>h</w:t>
      </w:r>
      <w:r w:rsidRPr="01B8D74D" w:rsidR="449E47BC">
        <w:rPr>
          <w:b w:val="0"/>
          <w:bCs w:val="0"/>
          <w:sz w:val="24"/>
          <w:szCs w:val="24"/>
          <w:u w:val="none"/>
        </w:rPr>
        <w:t xml:space="preserve">e </w:t>
      </w:r>
      <w:r w:rsidRPr="01B8D74D" w:rsidR="449E47BC">
        <w:rPr>
          <w:b w:val="0"/>
          <w:bCs w:val="0"/>
          <w:sz w:val="24"/>
          <w:szCs w:val="24"/>
          <w:u w:val="none"/>
        </w:rPr>
        <w:t>pu</w:t>
      </w:r>
      <w:r w:rsidRPr="01B8D74D" w:rsidR="7ECF07BD">
        <w:rPr>
          <w:b w:val="0"/>
          <w:bCs w:val="0"/>
          <w:sz w:val="24"/>
          <w:szCs w:val="24"/>
          <w:u w:val="none"/>
        </w:rPr>
        <w:t>r</w:t>
      </w:r>
      <w:r w:rsidRPr="01B8D74D" w:rsidR="449E47BC">
        <w:rPr>
          <w:b w:val="0"/>
          <w:bCs w:val="0"/>
          <w:sz w:val="24"/>
          <w:szCs w:val="24"/>
          <w:u w:val="none"/>
        </w:rPr>
        <w:t>pose</w:t>
      </w:r>
      <w:r w:rsidRPr="01B8D74D" w:rsidR="449E47BC">
        <w:rPr>
          <w:b w:val="0"/>
          <w:bCs w:val="0"/>
          <w:sz w:val="24"/>
          <w:szCs w:val="24"/>
          <w:u w:val="none"/>
        </w:rPr>
        <w:t xml:space="preserve"> of the speech is clear. Hitler wanted to justify Germanys </w:t>
      </w:r>
      <w:r w:rsidRPr="01B8D74D" w:rsidR="30BD3444">
        <w:rPr>
          <w:b w:val="0"/>
          <w:bCs w:val="0"/>
          <w:sz w:val="24"/>
          <w:szCs w:val="24"/>
          <w:u w:val="none"/>
        </w:rPr>
        <w:t>invasion</w:t>
      </w:r>
      <w:r w:rsidRPr="01B8D74D" w:rsidR="449E47BC">
        <w:rPr>
          <w:b w:val="0"/>
          <w:bCs w:val="0"/>
          <w:sz w:val="24"/>
          <w:szCs w:val="24"/>
          <w:u w:val="none"/>
        </w:rPr>
        <w:t xml:space="preserve"> of Poland. Hitler framed </w:t>
      </w:r>
      <w:r w:rsidRPr="01B8D74D" w:rsidR="1005B06D">
        <w:rPr>
          <w:b w:val="0"/>
          <w:bCs w:val="0"/>
          <w:sz w:val="24"/>
          <w:szCs w:val="24"/>
          <w:u w:val="none"/>
        </w:rPr>
        <w:t>Germany</w:t>
      </w:r>
      <w:r w:rsidRPr="01B8D74D" w:rsidR="449E47BC">
        <w:rPr>
          <w:b w:val="0"/>
          <w:bCs w:val="0"/>
          <w:sz w:val="24"/>
          <w:szCs w:val="24"/>
          <w:u w:val="none"/>
        </w:rPr>
        <w:t xml:space="preserve"> as a victim claiming on several occasions throughout the speech t</w:t>
      </w:r>
      <w:r w:rsidRPr="01B8D74D" w:rsidR="35AA0894">
        <w:rPr>
          <w:b w:val="0"/>
          <w:bCs w:val="0"/>
          <w:sz w:val="24"/>
          <w:szCs w:val="24"/>
          <w:u w:val="none"/>
        </w:rPr>
        <w:t>hat he made ‘endless attempts ... for a peaceful clarification</w:t>
      </w:r>
      <w:r w:rsidRPr="01B8D74D" w:rsidR="35AA0894">
        <w:rPr>
          <w:b w:val="0"/>
          <w:bCs w:val="0"/>
          <w:sz w:val="24"/>
          <w:szCs w:val="24"/>
          <w:u w:val="none"/>
        </w:rPr>
        <w:t>’</w:t>
      </w:r>
      <w:r w:rsidRPr="01B8D74D">
        <w:rPr>
          <w:rStyle w:val="FootnoteReference"/>
          <w:b w:val="0"/>
          <w:bCs w:val="0"/>
          <w:sz w:val="24"/>
          <w:szCs w:val="24"/>
          <w:u w:val="none"/>
        </w:rPr>
        <w:footnoteReference w:id="17406"/>
      </w:r>
      <w:r w:rsidRPr="01B8D74D" w:rsidR="35AA0894">
        <w:rPr>
          <w:b w:val="0"/>
          <w:bCs w:val="0"/>
          <w:sz w:val="24"/>
          <w:szCs w:val="24"/>
          <w:u w:val="none"/>
        </w:rPr>
        <w:t>.</w:t>
      </w:r>
      <w:r w:rsidRPr="01B8D74D" w:rsidR="35AA0894">
        <w:rPr>
          <w:b w:val="0"/>
          <w:bCs w:val="0"/>
          <w:sz w:val="24"/>
          <w:szCs w:val="24"/>
          <w:u w:val="none"/>
        </w:rPr>
        <w:t xml:space="preserve"> This presented Hitler as sympathetic to the German people as they could believe he was trying his best to restore the conversation to a peacefu</w:t>
      </w:r>
      <w:r w:rsidRPr="01B8D74D" w:rsidR="4D90F903">
        <w:rPr>
          <w:b w:val="0"/>
          <w:bCs w:val="0"/>
          <w:sz w:val="24"/>
          <w:szCs w:val="24"/>
          <w:u w:val="none"/>
        </w:rPr>
        <w:t>l situation</w:t>
      </w:r>
      <w:r w:rsidRPr="01B8D74D" w:rsidR="2B6331C8">
        <w:rPr>
          <w:b w:val="0"/>
          <w:bCs w:val="0"/>
          <w:sz w:val="24"/>
          <w:szCs w:val="24"/>
          <w:u w:val="none"/>
        </w:rPr>
        <w:t xml:space="preserve">. Richard Overy argues that the Nazi leaders </w:t>
      </w:r>
      <w:r w:rsidRPr="01B8D74D" w:rsidR="63A9C721">
        <w:rPr>
          <w:b w:val="0"/>
          <w:bCs w:val="0"/>
          <w:sz w:val="24"/>
          <w:szCs w:val="24"/>
          <w:u w:val="none"/>
        </w:rPr>
        <w:t>“</w:t>
      </w:r>
      <w:r w:rsidRPr="01B8D74D" w:rsidR="2B6331C8">
        <w:rPr>
          <w:b w:val="0"/>
          <w:bCs w:val="0"/>
          <w:sz w:val="24"/>
          <w:szCs w:val="24"/>
          <w:u w:val="none"/>
        </w:rPr>
        <w:t xml:space="preserve">consistently portrayed </w:t>
      </w:r>
      <w:r w:rsidRPr="01B8D74D" w:rsidR="03885F4E">
        <w:rPr>
          <w:b w:val="0"/>
          <w:bCs w:val="0"/>
          <w:sz w:val="24"/>
          <w:szCs w:val="24"/>
          <w:u w:val="none"/>
        </w:rPr>
        <w:t>German</w:t>
      </w:r>
      <w:r w:rsidRPr="01B8D74D" w:rsidR="2B6331C8">
        <w:rPr>
          <w:b w:val="0"/>
          <w:bCs w:val="0"/>
          <w:sz w:val="24"/>
          <w:szCs w:val="24"/>
          <w:u w:val="none"/>
        </w:rPr>
        <w:t xml:space="preserve"> </w:t>
      </w:r>
      <w:r w:rsidRPr="01B8D74D" w:rsidR="1168114E">
        <w:rPr>
          <w:b w:val="0"/>
          <w:bCs w:val="0"/>
          <w:sz w:val="24"/>
          <w:szCs w:val="24"/>
          <w:u w:val="none"/>
        </w:rPr>
        <w:t>expansion</w:t>
      </w:r>
      <w:r w:rsidRPr="01B8D74D" w:rsidR="2B6331C8">
        <w:rPr>
          <w:b w:val="0"/>
          <w:bCs w:val="0"/>
          <w:sz w:val="24"/>
          <w:szCs w:val="24"/>
          <w:u w:val="none"/>
        </w:rPr>
        <w:t xml:space="preserve"> as </w:t>
      </w:r>
      <w:r w:rsidRPr="01B8D74D" w:rsidR="7DC1AA81">
        <w:rPr>
          <w:b w:val="0"/>
          <w:bCs w:val="0"/>
          <w:sz w:val="24"/>
          <w:szCs w:val="24"/>
          <w:u w:val="none"/>
        </w:rPr>
        <w:t>defensive</w:t>
      </w:r>
      <w:r w:rsidRPr="01B8D74D" w:rsidR="0AAC9666">
        <w:rPr>
          <w:b w:val="0"/>
          <w:bCs w:val="0"/>
          <w:sz w:val="24"/>
          <w:szCs w:val="24"/>
          <w:u w:val="none"/>
        </w:rPr>
        <w:t xml:space="preserve"> and necessary in </w:t>
      </w:r>
      <w:r w:rsidRPr="01B8D74D" w:rsidR="1F181C87">
        <w:rPr>
          <w:b w:val="0"/>
          <w:bCs w:val="0"/>
          <w:sz w:val="24"/>
          <w:szCs w:val="24"/>
          <w:u w:val="none"/>
        </w:rPr>
        <w:t>order to</w:t>
      </w:r>
      <w:r w:rsidRPr="01B8D74D" w:rsidR="0AAC9666">
        <w:rPr>
          <w:b w:val="0"/>
          <w:bCs w:val="0"/>
          <w:sz w:val="24"/>
          <w:szCs w:val="24"/>
          <w:u w:val="none"/>
        </w:rPr>
        <w:t xml:space="preserve"> maintain popular </w:t>
      </w:r>
      <w:r w:rsidRPr="01B8D74D" w:rsidR="0CA33F59">
        <w:rPr>
          <w:b w:val="0"/>
          <w:bCs w:val="0"/>
          <w:sz w:val="24"/>
          <w:szCs w:val="24"/>
          <w:u w:val="none"/>
        </w:rPr>
        <w:t>support</w:t>
      </w:r>
      <w:r w:rsidRPr="01B8D74D" w:rsidR="0AAC9666">
        <w:rPr>
          <w:b w:val="0"/>
          <w:bCs w:val="0"/>
          <w:sz w:val="24"/>
          <w:szCs w:val="24"/>
          <w:u w:val="none"/>
        </w:rPr>
        <w:t xml:space="preserve"> for the regime</w:t>
      </w:r>
      <w:r w:rsidRPr="01B8D74D" w:rsidR="0AAC9666">
        <w:rPr>
          <w:b w:val="0"/>
          <w:bCs w:val="0"/>
          <w:sz w:val="24"/>
          <w:szCs w:val="24"/>
          <w:u w:val="none"/>
        </w:rPr>
        <w:t>”.</w:t>
      </w:r>
      <w:r w:rsidRPr="01B8D74D">
        <w:rPr>
          <w:rStyle w:val="FootnoteReference"/>
          <w:b w:val="0"/>
          <w:bCs w:val="0"/>
          <w:sz w:val="24"/>
          <w:szCs w:val="24"/>
          <w:u w:val="none"/>
        </w:rPr>
        <w:footnoteReference w:id="24166"/>
      </w:r>
      <w:r w:rsidRPr="01B8D74D" w:rsidR="0AAC9666">
        <w:rPr>
          <w:b w:val="0"/>
          <w:bCs w:val="0"/>
          <w:sz w:val="24"/>
          <w:szCs w:val="24"/>
          <w:u w:val="none"/>
        </w:rPr>
        <w:t xml:space="preserve">  </w:t>
      </w:r>
      <w:r w:rsidRPr="01B8D74D" w:rsidR="4004E969">
        <w:rPr>
          <w:b w:val="0"/>
          <w:bCs w:val="0"/>
          <w:sz w:val="24"/>
          <w:szCs w:val="24"/>
          <w:u w:val="none"/>
        </w:rPr>
        <w:t>Whilst</w:t>
      </w:r>
      <w:r w:rsidRPr="01B8D74D" w:rsidR="0AAC9666">
        <w:rPr>
          <w:b w:val="0"/>
          <w:bCs w:val="0"/>
          <w:sz w:val="24"/>
          <w:szCs w:val="24"/>
          <w:u w:val="none"/>
        </w:rPr>
        <w:t xml:space="preserve"> this is still </w:t>
      </w:r>
      <w:r w:rsidRPr="01B8D74D" w:rsidR="4A96A8DD">
        <w:rPr>
          <w:b w:val="0"/>
          <w:bCs w:val="0"/>
          <w:sz w:val="24"/>
          <w:szCs w:val="24"/>
          <w:u w:val="none"/>
        </w:rPr>
        <w:t>propaganda</w:t>
      </w:r>
      <w:r w:rsidRPr="01B8D74D" w:rsidR="0AAC9666">
        <w:rPr>
          <w:b w:val="0"/>
          <w:bCs w:val="0"/>
          <w:sz w:val="24"/>
          <w:szCs w:val="24"/>
          <w:u w:val="none"/>
        </w:rPr>
        <w:t xml:space="preserve"> and is planned to shape opinion it is done to defend </w:t>
      </w:r>
      <w:r w:rsidRPr="01B8D74D" w:rsidR="5B3C263C">
        <w:rPr>
          <w:b w:val="0"/>
          <w:bCs w:val="0"/>
          <w:sz w:val="24"/>
          <w:szCs w:val="24"/>
          <w:u w:val="none"/>
        </w:rPr>
        <w:t xml:space="preserve">what the Nazi’s may have </w:t>
      </w:r>
      <w:r w:rsidRPr="01B8D74D" w:rsidR="361D4C74">
        <w:rPr>
          <w:b w:val="0"/>
          <w:bCs w:val="0"/>
          <w:sz w:val="24"/>
          <w:szCs w:val="24"/>
          <w:u w:val="none"/>
        </w:rPr>
        <w:t>believed</w:t>
      </w:r>
      <w:r w:rsidRPr="01B8D74D" w:rsidR="5B3C263C">
        <w:rPr>
          <w:b w:val="0"/>
          <w:bCs w:val="0"/>
          <w:sz w:val="24"/>
          <w:szCs w:val="24"/>
          <w:u w:val="none"/>
        </w:rPr>
        <w:t xml:space="preserve"> </w:t>
      </w:r>
      <w:r w:rsidRPr="01B8D74D" w:rsidR="4ECA3F89">
        <w:rPr>
          <w:b w:val="0"/>
          <w:bCs w:val="0"/>
          <w:sz w:val="24"/>
          <w:szCs w:val="24"/>
          <w:u w:val="none"/>
        </w:rPr>
        <w:t>were</w:t>
      </w:r>
      <w:r w:rsidRPr="01B8D74D" w:rsidR="5B3C263C">
        <w:rPr>
          <w:b w:val="0"/>
          <w:bCs w:val="0"/>
          <w:sz w:val="24"/>
          <w:szCs w:val="24"/>
          <w:u w:val="none"/>
        </w:rPr>
        <w:t xml:space="preserve"> justified </w:t>
      </w:r>
      <w:r w:rsidRPr="01B8D74D" w:rsidR="4DD3793A">
        <w:rPr>
          <w:b w:val="0"/>
          <w:bCs w:val="0"/>
          <w:sz w:val="24"/>
          <w:szCs w:val="24"/>
          <w:u w:val="none"/>
        </w:rPr>
        <w:t>military</w:t>
      </w:r>
      <w:r w:rsidRPr="01B8D74D" w:rsidR="5B3C263C">
        <w:rPr>
          <w:b w:val="0"/>
          <w:bCs w:val="0"/>
          <w:sz w:val="24"/>
          <w:szCs w:val="24"/>
          <w:u w:val="none"/>
        </w:rPr>
        <w:t xml:space="preserve"> acts.</w:t>
      </w:r>
    </w:p>
    <w:p w:rsidR="230582B8" w:rsidP="17AB95A0" w:rsidRDefault="230582B8" w14:paraId="5E9EB070" w14:textId="40A254B6">
      <w:pPr>
        <w:jc w:val="left"/>
        <w:rPr>
          <w:b w:val="0"/>
          <w:bCs w:val="0"/>
          <w:sz w:val="24"/>
          <w:szCs w:val="24"/>
          <w:u w:val="none"/>
        </w:rPr>
      </w:pPr>
      <w:r w:rsidRPr="01B8D74D" w:rsidR="449E47BC">
        <w:rPr>
          <w:b w:val="0"/>
          <w:bCs w:val="0"/>
          <w:sz w:val="24"/>
          <w:szCs w:val="24"/>
          <w:u w:val="none"/>
        </w:rPr>
        <w:t xml:space="preserve"> </w:t>
      </w:r>
      <w:r w:rsidRPr="01B8D74D" w:rsidR="49FCE751">
        <w:rPr>
          <w:b w:val="0"/>
          <w:bCs w:val="0"/>
          <w:sz w:val="24"/>
          <w:szCs w:val="24"/>
          <w:u w:val="none"/>
        </w:rPr>
        <w:t>This, however, is directly contradicted by Hitler’s use of the word ‘dik</w:t>
      </w:r>
      <w:r w:rsidRPr="01B8D74D" w:rsidR="49FCE751">
        <w:rPr>
          <w:b w:val="0"/>
          <w:bCs w:val="0"/>
          <w:sz w:val="24"/>
          <w:szCs w:val="24"/>
          <w:u w:val="none"/>
        </w:rPr>
        <w:t>ta</w:t>
      </w:r>
      <w:r w:rsidRPr="01B8D74D" w:rsidR="49FCE751">
        <w:rPr>
          <w:b w:val="0"/>
          <w:bCs w:val="0"/>
          <w:sz w:val="24"/>
          <w:szCs w:val="24"/>
          <w:u w:val="none"/>
        </w:rPr>
        <w:t>t</w:t>
      </w:r>
      <w:r w:rsidRPr="01B8D74D" w:rsidR="49FCE751">
        <w:rPr>
          <w:b w:val="0"/>
          <w:bCs w:val="0"/>
          <w:sz w:val="24"/>
          <w:szCs w:val="24"/>
          <w:u w:val="none"/>
        </w:rPr>
        <w:t>’.</w:t>
      </w:r>
      <w:r w:rsidRPr="01B8D74D" w:rsidR="49FCE751">
        <w:rPr>
          <w:b w:val="0"/>
          <w:bCs w:val="0"/>
          <w:sz w:val="24"/>
          <w:szCs w:val="24"/>
          <w:u w:val="none"/>
        </w:rPr>
        <w:t xml:space="preserve"> Hitler was usi</w:t>
      </w:r>
      <w:r w:rsidRPr="01B8D74D" w:rsidR="49FCE751">
        <w:rPr>
          <w:b w:val="0"/>
          <w:bCs w:val="0"/>
          <w:sz w:val="24"/>
          <w:szCs w:val="24"/>
          <w:u w:val="none"/>
        </w:rPr>
        <w:t>n</w:t>
      </w:r>
      <w:r w:rsidRPr="01B8D74D" w:rsidR="49FCE751">
        <w:rPr>
          <w:b w:val="0"/>
          <w:bCs w:val="0"/>
          <w:sz w:val="24"/>
          <w:szCs w:val="24"/>
          <w:u w:val="none"/>
        </w:rPr>
        <w:t>g</w:t>
      </w:r>
      <w:r w:rsidRPr="01B8D74D" w:rsidR="49FCE751">
        <w:rPr>
          <w:b w:val="0"/>
          <w:bCs w:val="0"/>
          <w:sz w:val="24"/>
          <w:szCs w:val="24"/>
          <w:u w:val="none"/>
        </w:rPr>
        <w:t xml:space="preserve"> </w:t>
      </w:r>
      <w:r w:rsidRPr="01B8D74D" w:rsidR="49FCE751">
        <w:rPr>
          <w:b w:val="0"/>
          <w:bCs w:val="0"/>
          <w:sz w:val="24"/>
          <w:szCs w:val="24"/>
          <w:u w:val="none"/>
        </w:rPr>
        <w:t>a</w:t>
      </w:r>
      <w:r w:rsidRPr="01B8D74D" w:rsidR="49FCE751">
        <w:rPr>
          <w:b w:val="0"/>
          <w:bCs w:val="0"/>
          <w:sz w:val="24"/>
          <w:szCs w:val="24"/>
          <w:u w:val="none"/>
        </w:rPr>
        <w:t xml:space="preserve"> </w:t>
      </w:r>
      <w:r w:rsidRPr="01B8D74D" w:rsidR="1BF3AB6C">
        <w:rPr>
          <w:b w:val="0"/>
          <w:bCs w:val="0"/>
          <w:sz w:val="24"/>
          <w:szCs w:val="24"/>
          <w:u w:val="none"/>
        </w:rPr>
        <w:t>w</w:t>
      </w:r>
      <w:r w:rsidRPr="01B8D74D" w:rsidR="49FCE751">
        <w:rPr>
          <w:b w:val="0"/>
          <w:bCs w:val="0"/>
          <w:sz w:val="24"/>
          <w:szCs w:val="24"/>
          <w:u w:val="none"/>
        </w:rPr>
        <w:t>ord</w:t>
      </w:r>
      <w:r w:rsidRPr="01B8D74D" w:rsidR="49FCE751">
        <w:rPr>
          <w:b w:val="0"/>
          <w:bCs w:val="0"/>
          <w:sz w:val="24"/>
          <w:szCs w:val="24"/>
          <w:u w:val="none"/>
        </w:rPr>
        <w:t xml:space="preserve"> with negative connotations to </w:t>
      </w:r>
      <w:r w:rsidRPr="01B8D74D" w:rsidR="6088CC22">
        <w:rPr>
          <w:b w:val="0"/>
          <w:bCs w:val="0"/>
          <w:sz w:val="24"/>
          <w:szCs w:val="24"/>
          <w:u w:val="none"/>
        </w:rPr>
        <w:t>anger</w:t>
      </w:r>
      <w:r w:rsidRPr="01B8D74D" w:rsidR="5973EDDC">
        <w:rPr>
          <w:b w:val="0"/>
          <w:bCs w:val="0"/>
          <w:sz w:val="24"/>
          <w:szCs w:val="24"/>
          <w:u w:val="none"/>
        </w:rPr>
        <w:t xml:space="preserve"> </w:t>
      </w:r>
      <w:r w:rsidRPr="01B8D74D" w:rsidR="5973EDDC">
        <w:rPr>
          <w:b w:val="0"/>
          <w:bCs w:val="0"/>
          <w:sz w:val="24"/>
          <w:szCs w:val="24"/>
          <w:u w:val="none"/>
        </w:rPr>
        <w:t>t</w:t>
      </w:r>
      <w:r w:rsidRPr="01B8D74D" w:rsidR="5973EDDC">
        <w:rPr>
          <w:b w:val="0"/>
          <w:bCs w:val="0"/>
          <w:sz w:val="24"/>
          <w:szCs w:val="24"/>
          <w:u w:val="none"/>
        </w:rPr>
        <w:t xml:space="preserve">he </w:t>
      </w:r>
      <w:r w:rsidRPr="01B8D74D" w:rsidR="55ADB6A8">
        <w:rPr>
          <w:b w:val="0"/>
          <w:bCs w:val="0"/>
          <w:sz w:val="24"/>
          <w:szCs w:val="24"/>
          <w:u w:val="none"/>
        </w:rPr>
        <w:t>German</w:t>
      </w:r>
      <w:r w:rsidRPr="01B8D74D" w:rsidR="5973EDDC">
        <w:rPr>
          <w:b w:val="0"/>
          <w:bCs w:val="0"/>
          <w:sz w:val="24"/>
          <w:szCs w:val="24"/>
          <w:u w:val="none"/>
        </w:rPr>
        <w:t xml:space="preserve"> people. The use of the word Dikt</w:t>
      </w:r>
      <w:r w:rsidRPr="01B8D74D" w:rsidR="5973EDDC">
        <w:rPr>
          <w:b w:val="0"/>
          <w:bCs w:val="0"/>
          <w:sz w:val="24"/>
          <w:szCs w:val="24"/>
          <w:u w:val="none"/>
        </w:rPr>
        <w:t xml:space="preserve">at </w:t>
      </w:r>
      <w:r w:rsidRPr="01B8D74D" w:rsidR="5973EDDC">
        <w:rPr>
          <w:b w:val="0"/>
          <w:bCs w:val="0"/>
          <w:sz w:val="24"/>
          <w:szCs w:val="24"/>
          <w:u w:val="none"/>
        </w:rPr>
        <w:t>regard</w:t>
      </w:r>
      <w:r w:rsidRPr="01B8D74D" w:rsidR="5973EDDC">
        <w:rPr>
          <w:b w:val="0"/>
          <w:bCs w:val="0"/>
          <w:sz w:val="24"/>
          <w:szCs w:val="24"/>
          <w:u w:val="none"/>
        </w:rPr>
        <w:t>ing</w:t>
      </w:r>
      <w:r w:rsidRPr="01B8D74D" w:rsidR="5973EDDC">
        <w:rPr>
          <w:b w:val="0"/>
          <w:bCs w:val="0"/>
          <w:sz w:val="24"/>
          <w:szCs w:val="24"/>
          <w:u w:val="none"/>
        </w:rPr>
        <w:t xml:space="preserve"> the Treaty </w:t>
      </w:r>
      <w:r w:rsidRPr="01B8D74D" w:rsidR="5973EDDC">
        <w:rPr>
          <w:b w:val="0"/>
          <w:bCs w:val="0"/>
          <w:sz w:val="24"/>
          <w:szCs w:val="24"/>
          <w:u w:val="none"/>
        </w:rPr>
        <w:t xml:space="preserve">of </w:t>
      </w:r>
      <w:r w:rsidRPr="01B8D74D" w:rsidR="1045FACE">
        <w:rPr>
          <w:b w:val="0"/>
          <w:bCs w:val="0"/>
          <w:sz w:val="24"/>
          <w:szCs w:val="24"/>
          <w:u w:val="none"/>
        </w:rPr>
        <w:t>Versailles</w:t>
      </w:r>
      <w:r w:rsidRPr="01B8D74D" w:rsidR="5973EDDC">
        <w:rPr>
          <w:b w:val="0"/>
          <w:bCs w:val="0"/>
          <w:sz w:val="24"/>
          <w:szCs w:val="24"/>
          <w:u w:val="none"/>
        </w:rPr>
        <w:t xml:space="preserve"> supports the idea this w</w:t>
      </w:r>
      <w:r w:rsidRPr="01B8D74D" w:rsidR="5973EDDC">
        <w:rPr>
          <w:b w:val="0"/>
          <w:bCs w:val="0"/>
          <w:sz w:val="24"/>
          <w:szCs w:val="24"/>
          <w:u w:val="none"/>
        </w:rPr>
        <w:t xml:space="preserve">as </w:t>
      </w:r>
      <w:r w:rsidRPr="01B8D74D" w:rsidR="517BBA24">
        <w:rPr>
          <w:b w:val="0"/>
          <w:bCs w:val="0"/>
          <w:sz w:val="24"/>
          <w:szCs w:val="24"/>
          <w:u w:val="none"/>
        </w:rPr>
        <w:t>politically</w:t>
      </w:r>
      <w:r w:rsidRPr="01B8D74D" w:rsidR="5973EDDC">
        <w:rPr>
          <w:b w:val="0"/>
          <w:bCs w:val="0"/>
          <w:sz w:val="24"/>
          <w:szCs w:val="24"/>
          <w:u w:val="none"/>
        </w:rPr>
        <w:t xml:space="preserve"> crafted speech to increase suppor</w:t>
      </w:r>
      <w:r w:rsidRPr="01B8D74D" w:rsidR="0A8C4C03">
        <w:rPr>
          <w:b w:val="0"/>
          <w:bCs w:val="0"/>
          <w:sz w:val="24"/>
          <w:szCs w:val="24"/>
          <w:u w:val="none"/>
        </w:rPr>
        <w:t>t for t</w:t>
      </w:r>
      <w:r w:rsidRPr="01B8D74D" w:rsidR="0A8C4C03">
        <w:rPr>
          <w:b w:val="0"/>
          <w:bCs w:val="0"/>
          <w:sz w:val="24"/>
          <w:szCs w:val="24"/>
          <w:u w:val="none"/>
        </w:rPr>
        <w:t xml:space="preserve">he </w:t>
      </w:r>
      <w:r w:rsidRPr="01B8D74D" w:rsidR="09D28DC1">
        <w:rPr>
          <w:b w:val="0"/>
          <w:bCs w:val="0"/>
          <w:sz w:val="24"/>
          <w:szCs w:val="24"/>
          <w:u w:val="none"/>
        </w:rPr>
        <w:t>military</w:t>
      </w:r>
      <w:r w:rsidRPr="01B8D74D" w:rsidR="0A8C4C03">
        <w:rPr>
          <w:b w:val="0"/>
          <w:bCs w:val="0"/>
          <w:sz w:val="24"/>
          <w:szCs w:val="24"/>
          <w:u w:val="none"/>
        </w:rPr>
        <w:t xml:space="preserve"> action a</w:t>
      </w:r>
      <w:r w:rsidRPr="01B8D74D" w:rsidR="0A8C4C03">
        <w:rPr>
          <w:b w:val="0"/>
          <w:bCs w:val="0"/>
          <w:sz w:val="24"/>
          <w:szCs w:val="24"/>
          <w:u w:val="none"/>
        </w:rPr>
        <w:t xml:space="preserve">nd </w:t>
      </w:r>
      <w:r w:rsidRPr="01B8D74D" w:rsidR="2E568E8A">
        <w:rPr>
          <w:b w:val="0"/>
          <w:bCs w:val="0"/>
          <w:sz w:val="24"/>
          <w:szCs w:val="24"/>
          <w:u w:val="none"/>
        </w:rPr>
        <w:t>eventually</w:t>
      </w:r>
      <w:r w:rsidRPr="01B8D74D" w:rsidR="0A8C4C03">
        <w:rPr>
          <w:b w:val="0"/>
          <w:bCs w:val="0"/>
          <w:sz w:val="24"/>
          <w:szCs w:val="24"/>
          <w:u w:val="none"/>
        </w:rPr>
        <w:t xml:space="preserve"> the war. Diktat means ‘an order or decree by someone in power without popular cons</w:t>
      </w:r>
      <w:r w:rsidRPr="01B8D74D" w:rsidR="0A8C4C03">
        <w:rPr>
          <w:b w:val="0"/>
          <w:bCs w:val="0"/>
          <w:sz w:val="24"/>
          <w:szCs w:val="24"/>
          <w:u w:val="none"/>
        </w:rPr>
        <w:t>en</w:t>
      </w:r>
      <w:r w:rsidRPr="01B8D74D" w:rsidR="0A8C4C03">
        <w:rPr>
          <w:b w:val="0"/>
          <w:bCs w:val="0"/>
          <w:sz w:val="24"/>
          <w:szCs w:val="24"/>
          <w:u w:val="none"/>
        </w:rPr>
        <w:t>t</w:t>
      </w:r>
      <w:r w:rsidRPr="01B8D74D" w:rsidR="0A8C4C03">
        <w:rPr>
          <w:b w:val="0"/>
          <w:bCs w:val="0"/>
          <w:sz w:val="24"/>
          <w:szCs w:val="24"/>
          <w:u w:val="none"/>
        </w:rPr>
        <w:t>’</w:t>
      </w:r>
      <w:r w:rsidRPr="01B8D74D">
        <w:rPr>
          <w:rStyle w:val="FootnoteReference"/>
          <w:b w:val="0"/>
          <w:bCs w:val="0"/>
          <w:sz w:val="24"/>
          <w:szCs w:val="24"/>
          <w:u w:val="none"/>
        </w:rPr>
        <w:footnoteReference w:id="25214"/>
      </w:r>
      <w:r w:rsidRPr="01B8D74D" w:rsidR="337B5688">
        <w:rPr>
          <w:b w:val="0"/>
          <w:bCs w:val="0"/>
          <w:sz w:val="24"/>
          <w:szCs w:val="24"/>
          <w:u w:val="none"/>
        </w:rPr>
        <w:t xml:space="preserve">. </w:t>
      </w:r>
      <w:r w:rsidRPr="01B8D74D" w:rsidR="337B5688">
        <w:rPr>
          <w:b w:val="0"/>
          <w:bCs w:val="0"/>
          <w:sz w:val="24"/>
          <w:szCs w:val="24"/>
          <w:u w:val="none"/>
        </w:rPr>
        <w:t>Identify</w:t>
      </w:r>
      <w:r w:rsidRPr="01B8D74D" w:rsidR="337B5688">
        <w:rPr>
          <w:b w:val="0"/>
          <w:bCs w:val="0"/>
          <w:sz w:val="24"/>
          <w:szCs w:val="24"/>
          <w:u w:val="none"/>
        </w:rPr>
        <w:t>ing</w:t>
      </w:r>
      <w:r w:rsidRPr="01B8D74D" w:rsidR="337B5688">
        <w:rPr>
          <w:b w:val="0"/>
          <w:bCs w:val="0"/>
          <w:sz w:val="24"/>
          <w:szCs w:val="24"/>
          <w:u w:val="none"/>
        </w:rPr>
        <w:t xml:space="preserve"> that the treaty was in fact an order given to the German people by the victorious WW</w:t>
      </w:r>
      <w:r w:rsidRPr="01B8D74D" w:rsidR="183E1BA0">
        <w:rPr>
          <w:b w:val="0"/>
          <w:bCs w:val="0"/>
          <w:sz w:val="24"/>
          <w:szCs w:val="24"/>
          <w:u w:val="none"/>
        </w:rPr>
        <w:t>2</w:t>
      </w:r>
      <w:r w:rsidRPr="01B8D74D" w:rsidR="337B5688">
        <w:rPr>
          <w:b w:val="0"/>
          <w:bCs w:val="0"/>
          <w:sz w:val="24"/>
          <w:szCs w:val="24"/>
          <w:u w:val="none"/>
        </w:rPr>
        <w:t xml:space="preserve"> Countries allows Hitler to stoke the flames of division, this in turn allowed him </w:t>
      </w:r>
      <w:r w:rsidRPr="01B8D74D" w:rsidR="337B5688">
        <w:rPr>
          <w:b w:val="0"/>
          <w:bCs w:val="0"/>
          <w:sz w:val="24"/>
          <w:szCs w:val="24"/>
          <w:u w:val="none"/>
        </w:rPr>
        <w:t xml:space="preserve">to </w:t>
      </w:r>
      <w:r w:rsidRPr="01B8D74D" w:rsidR="4BB30001">
        <w:rPr>
          <w:b w:val="0"/>
          <w:bCs w:val="0"/>
          <w:sz w:val="24"/>
          <w:szCs w:val="24"/>
          <w:u w:val="none"/>
        </w:rPr>
        <w:t>distract</w:t>
      </w:r>
      <w:r w:rsidRPr="01B8D74D" w:rsidR="3CC2C2F2">
        <w:rPr>
          <w:b w:val="0"/>
          <w:bCs w:val="0"/>
          <w:sz w:val="24"/>
          <w:szCs w:val="24"/>
          <w:u w:val="none"/>
        </w:rPr>
        <w:t xml:space="preserve"> the German people away from his action</w:t>
      </w:r>
      <w:r w:rsidRPr="01B8D74D" w:rsidR="6220CD78">
        <w:rPr>
          <w:b w:val="0"/>
          <w:bCs w:val="0"/>
          <w:sz w:val="24"/>
          <w:szCs w:val="24"/>
          <w:u w:val="none"/>
        </w:rPr>
        <w:t>s a</w:t>
      </w:r>
      <w:r w:rsidRPr="01B8D74D" w:rsidR="3CC2C2F2">
        <w:rPr>
          <w:b w:val="0"/>
          <w:bCs w:val="0"/>
          <w:sz w:val="24"/>
          <w:szCs w:val="24"/>
          <w:u w:val="none"/>
        </w:rPr>
        <w:t xml:space="preserve">nd towards the “unfairness” of the treaty. </w:t>
      </w:r>
      <w:r w:rsidRPr="01B8D74D" w:rsidR="0F1EA048">
        <w:rPr>
          <w:b w:val="0"/>
          <w:bCs w:val="0"/>
          <w:sz w:val="24"/>
          <w:szCs w:val="24"/>
          <w:u w:val="none"/>
        </w:rPr>
        <w:t xml:space="preserve">Hitler doing this lends further to the idea that the speech </w:t>
      </w:r>
      <w:r w:rsidRPr="01B8D74D" w:rsidR="0F1EA048">
        <w:rPr>
          <w:b w:val="0"/>
          <w:bCs w:val="0"/>
          <w:sz w:val="24"/>
          <w:szCs w:val="24"/>
          <w:u w:val="none"/>
        </w:rPr>
        <w:t xml:space="preserve">is </w:t>
      </w:r>
      <w:r w:rsidRPr="01B8D74D" w:rsidR="7841334D">
        <w:rPr>
          <w:b w:val="0"/>
          <w:bCs w:val="0"/>
          <w:sz w:val="24"/>
          <w:szCs w:val="24"/>
          <w:u w:val="none"/>
        </w:rPr>
        <w:t>propaganda</w:t>
      </w:r>
      <w:r w:rsidRPr="01B8D74D" w:rsidR="0F1EA048">
        <w:rPr>
          <w:b w:val="0"/>
          <w:bCs w:val="0"/>
          <w:sz w:val="24"/>
          <w:szCs w:val="24"/>
          <w:u w:val="none"/>
        </w:rPr>
        <w:t xml:space="preserve"> rather than justifying war as he w</w:t>
      </w:r>
      <w:r w:rsidRPr="01B8D74D" w:rsidR="0F1EA048">
        <w:rPr>
          <w:b w:val="0"/>
          <w:bCs w:val="0"/>
          <w:sz w:val="24"/>
          <w:szCs w:val="24"/>
          <w:u w:val="none"/>
        </w:rPr>
        <w:t xml:space="preserve">as </w:t>
      </w:r>
      <w:r w:rsidRPr="01B8D74D" w:rsidR="70CCE927">
        <w:rPr>
          <w:b w:val="0"/>
          <w:bCs w:val="0"/>
          <w:sz w:val="24"/>
          <w:szCs w:val="24"/>
          <w:u w:val="none"/>
        </w:rPr>
        <w:t>actively</w:t>
      </w:r>
      <w:r w:rsidRPr="01B8D74D" w:rsidR="0F1EA048">
        <w:rPr>
          <w:b w:val="0"/>
          <w:bCs w:val="0"/>
          <w:sz w:val="24"/>
          <w:szCs w:val="24"/>
          <w:u w:val="none"/>
        </w:rPr>
        <w:t xml:space="preserve"> trying to sha</w:t>
      </w:r>
      <w:r w:rsidRPr="01B8D74D" w:rsidR="0F1EA048">
        <w:rPr>
          <w:b w:val="0"/>
          <w:bCs w:val="0"/>
          <w:sz w:val="24"/>
          <w:szCs w:val="24"/>
          <w:u w:val="none"/>
        </w:rPr>
        <w:t xml:space="preserve">pe </w:t>
      </w:r>
      <w:r w:rsidRPr="01B8D74D" w:rsidR="2482A4E1">
        <w:rPr>
          <w:b w:val="0"/>
          <w:bCs w:val="0"/>
          <w:sz w:val="24"/>
          <w:szCs w:val="24"/>
          <w:u w:val="none"/>
        </w:rPr>
        <w:t>people's</w:t>
      </w:r>
      <w:r w:rsidRPr="01B8D74D" w:rsidR="4CE35A32">
        <w:rPr>
          <w:b w:val="0"/>
          <w:bCs w:val="0"/>
          <w:sz w:val="24"/>
          <w:szCs w:val="24"/>
          <w:u w:val="none"/>
        </w:rPr>
        <w:t xml:space="preserve"> opinion.</w:t>
      </w:r>
    </w:p>
    <w:p w:rsidR="04373807" w:rsidP="04373807" w:rsidRDefault="04373807" w14:paraId="167018ED" w14:textId="4DC1390A">
      <w:pPr>
        <w:jc w:val="left"/>
        <w:rPr>
          <w:b w:val="0"/>
          <w:bCs w:val="0"/>
          <w:sz w:val="24"/>
          <w:szCs w:val="24"/>
          <w:u w:val="none"/>
        </w:rPr>
      </w:pPr>
    </w:p>
    <w:p w:rsidR="25462093" w:rsidP="01B8D74D" w:rsidRDefault="25462093" w14:paraId="49620BCF" w14:textId="783C0E27">
      <w:pPr>
        <w:jc w:val="left"/>
        <w:rPr>
          <w:b w:val="0"/>
          <w:bCs w:val="0"/>
          <w:sz w:val="24"/>
          <w:szCs w:val="24"/>
          <w:u w:val="none"/>
        </w:rPr>
      </w:pPr>
      <w:r w:rsidRPr="01B8D74D" w:rsidR="38B833E1">
        <w:rPr>
          <w:b w:val="0"/>
          <w:bCs w:val="0"/>
          <w:sz w:val="24"/>
          <w:szCs w:val="24"/>
          <w:u w:val="none"/>
        </w:rPr>
        <w:t xml:space="preserve">Furthermore, we need to look at the audience, The immediate audience to the speech was the Reichstag. If you believed it was a purely defensive move you could argue that Hitler chose to </w:t>
      </w:r>
      <w:r w:rsidRPr="01B8D74D" w:rsidR="403D3143">
        <w:rPr>
          <w:b w:val="0"/>
          <w:bCs w:val="0"/>
          <w:sz w:val="24"/>
          <w:szCs w:val="24"/>
          <w:u w:val="none"/>
        </w:rPr>
        <w:t>give</w:t>
      </w:r>
      <w:r w:rsidRPr="01B8D74D" w:rsidR="38B833E1">
        <w:rPr>
          <w:b w:val="0"/>
          <w:bCs w:val="0"/>
          <w:sz w:val="24"/>
          <w:szCs w:val="24"/>
          <w:u w:val="none"/>
        </w:rPr>
        <w:t xml:space="preserve"> the speech to the Reichstag </w:t>
      </w:r>
      <w:r w:rsidRPr="01B8D74D" w:rsidR="2D2E5A69">
        <w:rPr>
          <w:b w:val="0"/>
          <w:bCs w:val="0"/>
          <w:sz w:val="24"/>
          <w:szCs w:val="24"/>
          <w:u w:val="none"/>
        </w:rPr>
        <w:t xml:space="preserve">as a symbol of his belief. </w:t>
      </w:r>
      <w:r w:rsidRPr="01B8D74D" w:rsidR="1A30F201">
        <w:rPr>
          <w:b w:val="0"/>
          <w:bCs w:val="0"/>
          <w:sz w:val="24"/>
          <w:szCs w:val="24"/>
          <w:u w:val="none"/>
        </w:rPr>
        <w:t xml:space="preserve">He presented the idea that this was the government protecting Germany and not just Hitler </w:t>
      </w:r>
      <w:r w:rsidRPr="01B8D74D" w:rsidR="11FFC053">
        <w:rPr>
          <w:b w:val="0"/>
          <w:bCs w:val="0"/>
          <w:sz w:val="24"/>
          <w:szCs w:val="24"/>
          <w:u w:val="none"/>
        </w:rPr>
        <w:t>choosing</w:t>
      </w:r>
      <w:r w:rsidRPr="01B8D74D" w:rsidR="11FFC053">
        <w:rPr>
          <w:b w:val="0"/>
          <w:bCs w:val="0"/>
          <w:sz w:val="24"/>
          <w:szCs w:val="24"/>
          <w:u w:val="none"/>
        </w:rPr>
        <w:t xml:space="preserve"> violence.</w:t>
      </w:r>
    </w:p>
    <w:p w:rsidR="25462093" w:rsidP="04373807" w:rsidRDefault="25462093" w14:paraId="6FF8EA05" w14:textId="5F09DDBB">
      <w:pPr>
        <w:jc w:val="left"/>
        <w:rPr>
          <w:b w:val="0"/>
          <w:bCs w:val="0"/>
          <w:sz w:val="24"/>
          <w:szCs w:val="24"/>
          <w:u w:val="none"/>
        </w:rPr>
      </w:pPr>
      <w:r w:rsidRPr="01B8D74D" w:rsidR="11FFC053">
        <w:rPr>
          <w:b w:val="0"/>
          <w:bCs w:val="0"/>
          <w:sz w:val="24"/>
          <w:szCs w:val="24"/>
          <w:u w:val="none"/>
        </w:rPr>
        <w:t>Alternatively, a</w:t>
      </w:r>
      <w:r w:rsidRPr="01B8D74D" w:rsidR="2D2E5A69">
        <w:rPr>
          <w:b w:val="0"/>
          <w:bCs w:val="0"/>
          <w:sz w:val="24"/>
          <w:szCs w:val="24"/>
          <w:u w:val="none"/>
        </w:rPr>
        <w:t xml:space="preserve">t this point in history the Reichstag no longer existed as a democratic </w:t>
      </w:r>
      <w:r w:rsidRPr="01B8D74D" w:rsidR="2D2E5A69">
        <w:rPr>
          <w:b w:val="0"/>
          <w:bCs w:val="0"/>
          <w:sz w:val="24"/>
          <w:szCs w:val="24"/>
          <w:u w:val="none"/>
        </w:rPr>
        <w:t>inst</w:t>
      </w:r>
      <w:r w:rsidRPr="01B8D74D" w:rsidR="0093C68A">
        <w:rPr>
          <w:b w:val="0"/>
          <w:bCs w:val="0"/>
          <w:sz w:val="24"/>
          <w:szCs w:val="24"/>
          <w:u w:val="none"/>
        </w:rPr>
        <w:t>it</w:t>
      </w:r>
      <w:r w:rsidRPr="01B8D74D" w:rsidR="2D2E5A69">
        <w:rPr>
          <w:b w:val="0"/>
          <w:bCs w:val="0"/>
          <w:sz w:val="24"/>
          <w:szCs w:val="24"/>
          <w:u w:val="none"/>
        </w:rPr>
        <w:t>ution</w:t>
      </w:r>
      <w:r w:rsidRPr="01B8D74D" w:rsidR="2D2E5A69">
        <w:rPr>
          <w:b w:val="0"/>
          <w:bCs w:val="0"/>
          <w:sz w:val="24"/>
          <w:szCs w:val="24"/>
          <w:u w:val="none"/>
        </w:rPr>
        <w:t xml:space="preserve"> and due to the enabling act of 1933, Hitler ruled by </w:t>
      </w:r>
      <w:r w:rsidRPr="01B8D74D" w:rsidR="5AE8B466">
        <w:rPr>
          <w:b w:val="0"/>
          <w:bCs w:val="0"/>
          <w:sz w:val="24"/>
          <w:szCs w:val="24"/>
          <w:u w:val="none"/>
        </w:rPr>
        <w:t xml:space="preserve">decree </w:t>
      </w:r>
      <w:r w:rsidRPr="01B8D74D">
        <w:rPr>
          <w:rStyle w:val="FootnoteReference"/>
          <w:b w:val="0"/>
          <w:bCs w:val="0"/>
          <w:sz w:val="24"/>
          <w:szCs w:val="24"/>
          <w:u w:val="none"/>
        </w:rPr>
        <w:footnoteReference w:id="32367"/>
      </w:r>
      <w:r w:rsidRPr="01B8D74D" w:rsidR="2D2E5A69">
        <w:rPr>
          <w:b w:val="0"/>
          <w:bCs w:val="0"/>
          <w:sz w:val="24"/>
          <w:szCs w:val="24"/>
          <w:u w:val="none"/>
        </w:rPr>
        <w:t>.</w:t>
      </w:r>
      <w:r w:rsidRPr="01B8D74D" w:rsidR="2D2E5A69">
        <w:rPr>
          <w:b w:val="0"/>
          <w:bCs w:val="0"/>
          <w:sz w:val="24"/>
          <w:szCs w:val="24"/>
          <w:u w:val="none"/>
        </w:rPr>
        <w:t xml:space="preserve"> O</w:t>
      </w:r>
      <w:r w:rsidRPr="01B8D74D" w:rsidR="3985C989">
        <w:rPr>
          <w:b w:val="0"/>
          <w:bCs w:val="0"/>
          <w:sz w:val="24"/>
          <w:szCs w:val="24"/>
          <w:u w:val="none"/>
        </w:rPr>
        <w:t xml:space="preserve">ne could argue that if this </w:t>
      </w:r>
      <w:r w:rsidRPr="01B8D74D" w:rsidR="3985C989">
        <w:rPr>
          <w:b w:val="0"/>
          <w:bCs w:val="0"/>
          <w:sz w:val="24"/>
          <w:szCs w:val="24"/>
          <w:u w:val="none"/>
        </w:rPr>
        <w:t>was</w:t>
      </w:r>
      <w:r w:rsidRPr="01B8D74D" w:rsidR="3985C989">
        <w:rPr>
          <w:b w:val="0"/>
          <w:bCs w:val="0"/>
          <w:sz w:val="24"/>
          <w:szCs w:val="24"/>
          <w:u w:val="none"/>
        </w:rPr>
        <w:t xml:space="preserve"> meant to be </w:t>
      </w:r>
      <w:r w:rsidRPr="01B8D74D" w:rsidR="78DF3D48">
        <w:rPr>
          <w:b w:val="0"/>
          <w:bCs w:val="0"/>
          <w:sz w:val="24"/>
          <w:szCs w:val="24"/>
          <w:u w:val="none"/>
        </w:rPr>
        <w:t>propaganda</w:t>
      </w:r>
      <w:r w:rsidRPr="01B8D74D" w:rsidR="3985C989">
        <w:rPr>
          <w:b w:val="0"/>
          <w:bCs w:val="0"/>
          <w:sz w:val="24"/>
          <w:szCs w:val="24"/>
          <w:u w:val="none"/>
        </w:rPr>
        <w:t xml:space="preserve"> </w:t>
      </w:r>
      <w:r w:rsidRPr="01B8D74D" w:rsidR="3985C989">
        <w:rPr>
          <w:b w:val="0"/>
          <w:bCs w:val="0"/>
          <w:sz w:val="24"/>
          <w:szCs w:val="24"/>
          <w:u w:val="none"/>
        </w:rPr>
        <w:t xml:space="preserve">why would Hitler present it to an echo chamber. It would be more effective had it been delivered as a </w:t>
      </w:r>
      <w:r w:rsidRPr="01B8D74D" w:rsidR="2193CD64">
        <w:rPr>
          <w:b w:val="0"/>
          <w:bCs w:val="0"/>
          <w:sz w:val="24"/>
          <w:szCs w:val="24"/>
          <w:u w:val="none"/>
        </w:rPr>
        <w:t>public</w:t>
      </w:r>
      <w:r w:rsidRPr="01B8D74D" w:rsidR="3985C989">
        <w:rPr>
          <w:b w:val="0"/>
          <w:bCs w:val="0"/>
          <w:sz w:val="24"/>
          <w:szCs w:val="24"/>
          <w:u w:val="none"/>
        </w:rPr>
        <w:t xml:space="preserve"> speech, the very thing that Hitler rose to prominence doing, </w:t>
      </w:r>
    </w:p>
    <w:p w:rsidR="7E6DC336" w:rsidP="04373807" w:rsidRDefault="7E6DC336" w14:paraId="692DE685" w14:textId="29DD45D3">
      <w:pPr>
        <w:jc w:val="left"/>
        <w:rPr>
          <w:b w:val="0"/>
          <w:bCs w:val="0"/>
          <w:sz w:val="24"/>
          <w:szCs w:val="24"/>
          <w:u w:val="none"/>
        </w:rPr>
      </w:pPr>
      <w:r w:rsidRPr="01B8D74D" w:rsidR="3985C989">
        <w:rPr>
          <w:b w:val="0"/>
          <w:bCs w:val="0"/>
          <w:sz w:val="24"/>
          <w:szCs w:val="24"/>
          <w:u w:val="none"/>
        </w:rPr>
        <w:t xml:space="preserve">However, as Claudia Koonz notes “Nazi </w:t>
      </w:r>
      <w:r w:rsidRPr="01B8D74D" w:rsidR="1AE4D634">
        <w:rPr>
          <w:b w:val="0"/>
          <w:bCs w:val="0"/>
          <w:sz w:val="24"/>
          <w:szCs w:val="24"/>
          <w:u w:val="none"/>
        </w:rPr>
        <w:t>propaganda</w:t>
      </w:r>
      <w:r w:rsidRPr="01B8D74D" w:rsidR="3985C989">
        <w:rPr>
          <w:b w:val="0"/>
          <w:bCs w:val="0"/>
          <w:sz w:val="24"/>
          <w:szCs w:val="24"/>
          <w:u w:val="none"/>
        </w:rPr>
        <w:t xml:space="preserve"> was carefully </w:t>
      </w:r>
      <w:r w:rsidRPr="01B8D74D" w:rsidR="3985C989">
        <w:rPr>
          <w:b w:val="0"/>
          <w:bCs w:val="0"/>
          <w:sz w:val="24"/>
          <w:szCs w:val="24"/>
          <w:u w:val="none"/>
        </w:rPr>
        <w:t xml:space="preserve">tailored” </w:t>
      </w:r>
      <w:r w:rsidRPr="01B8D74D">
        <w:rPr>
          <w:rStyle w:val="FootnoteReference"/>
          <w:b w:val="0"/>
          <w:bCs w:val="0"/>
          <w:sz w:val="24"/>
          <w:szCs w:val="24"/>
          <w:u w:val="none"/>
        </w:rPr>
        <w:footnoteReference w:id="15553"/>
      </w:r>
      <w:r w:rsidRPr="01B8D74D" w:rsidR="1B85D2A1">
        <w:rPr>
          <w:b w:val="0"/>
          <w:bCs w:val="0"/>
          <w:sz w:val="24"/>
          <w:szCs w:val="24"/>
          <w:u w:val="none"/>
        </w:rPr>
        <w:t xml:space="preserve"> </w:t>
      </w:r>
      <w:r w:rsidRPr="01B8D74D" w:rsidR="3985C989">
        <w:rPr>
          <w:b w:val="0"/>
          <w:bCs w:val="0"/>
          <w:sz w:val="24"/>
          <w:szCs w:val="24"/>
          <w:u w:val="none"/>
        </w:rPr>
        <w:t>mean</w:t>
      </w:r>
      <w:r w:rsidRPr="01B8D74D" w:rsidR="29952601">
        <w:rPr>
          <w:b w:val="0"/>
          <w:bCs w:val="0"/>
          <w:sz w:val="24"/>
          <w:szCs w:val="24"/>
          <w:u w:val="none"/>
        </w:rPr>
        <w:t>i</w:t>
      </w:r>
      <w:r w:rsidRPr="01B8D74D" w:rsidR="3985C989">
        <w:rPr>
          <w:b w:val="0"/>
          <w:bCs w:val="0"/>
          <w:sz w:val="24"/>
          <w:szCs w:val="24"/>
          <w:u w:val="none"/>
        </w:rPr>
        <w:t>ng</w:t>
      </w:r>
      <w:r w:rsidRPr="01B8D74D" w:rsidR="3985C989">
        <w:rPr>
          <w:b w:val="0"/>
          <w:bCs w:val="0"/>
          <w:sz w:val="24"/>
          <w:szCs w:val="24"/>
          <w:u w:val="none"/>
        </w:rPr>
        <w:t xml:space="preserve"> that the </w:t>
      </w:r>
      <w:r w:rsidRPr="01B8D74D" w:rsidR="3985C989">
        <w:rPr>
          <w:b w:val="0"/>
          <w:bCs w:val="0"/>
          <w:sz w:val="24"/>
          <w:szCs w:val="24"/>
          <w:u w:val="none"/>
        </w:rPr>
        <w:t>i</w:t>
      </w:r>
      <w:r w:rsidRPr="01B8D74D" w:rsidR="4D1BB3C4">
        <w:rPr>
          <w:b w:val="0"/>
          <w:bCs w:val="0"/>
          <w:sz w:val="24"/>
          <w:szCs w:val="24"/>
          <w:u w:val="none"/>
        </w:rPr>
        <w:t>m</w:t>
      </w:r>
      <w:r w:rsidRPr="01B8D74D" w:rsidR="3985C989">
        <w:rPr>
          <w:b w:val="0"/>
          <w:bCs w:val="0"/>
          <w:sz w:val="24"/>
          <w:szCs w:val="24"/>
          <w:u w:val="none"/>
        </w:rPr>
        <w:t>mediate</w:t>
      </w:r>
      <w:r w:rsidRPr="01B8D74D" w:rsidR="3985C989">
        <w:rPr>
          <w:b w:val="0"/>
          <w:bCs w:val="0"/>
          <w:sz w:val="24"/>
          <w:szCs w:val="24"/>
          <w:u w:val="none"/>
        </w:rPr>
        <w:t xml:space="preserve"> audience being </w:t>
      </w:r>
      <w:r w:rsidRPr="01B8D74D" w:rsidR="26BBE166">
        <w:rPr>
          <w:b w:val="0"/>
          <w:bCs w:val="0"/>
          <w:sz w:val="24"/>
          <w:szCs w:val="24"/>
          <w:u w:val="none"/>
        </w:rPr>
        <w:t>satisfied</w:t>
      </w:r>
      <w:r w:rsidRPr="01B8D74D" w:rsidR="26BBE166">
        <w:rPr>
          <w:b w:val="0"/>
          <w:bCs w:val="0"/>
          <w:sz w:val="24"/>
          <w:szCs w:val="24"/>
          <w:u w:val="none"/>
        </w:rPr>
        <w:t xml:space="preserve"> with the speech allowed the German </w:t>
      </w:r>
      <w:r w:rsidRPr="01B8D74D" w:rsidR="26BBE166">
        <w:rPr>
          <w:b w:val="0"/>
          <w:bCs w:val="0"/>
          <w:sz w:val="24"/>
          <w:szCs w:val="24"/>
          <w:u w:val="none"/>
        </w:rPr>
        <w:t>peop</w:t>
      </w:r>
      <w:r w:rsidRPr="01B8D74D" w:rsidR="1CD1958F">
        <w:rPr>
          <w:b w:val="0"/>
          <w:bCs w:val="0"/>
          <w:sz w:val="24"/>
          <w:szCs w:val="24"/>
          <w:u w:val="none"/>
        </w:rPr>
        <w:t>l</w:t>
      </w:r>
      <w:r w:rsidRPr="01B8D74D" w:rsidR="26BBE166">
        <w:rPr>
          <w:b w:val="0"/>
          <w:bCs w:val="0"/>
          <w:sz w:val="24"/>
          <w:szCs w:val="24"/>
          <w:u w:val="none"/>
        </w:rPr>
        <w:t>e</w:t>
      </w:r>
      <w:r w:rsidRPr="01B8D74D" w:rsidR="26BBE166">
        <w:rPr>
          <w:b w:val="0"/>
          <w:bCs w:val="0"/>
          <w:sz w:val="24"/>
          <w:szCs w:val="24"/>
          <w:u w:val="none"/>
        </w:rPr>
        <w:t xml:space="preserve"> to accept the speech undeniably. No-one in the governing chamber had contested to</w:t>
      </w:r>
      <w:r w:rsidRPr="01B8D74D" w:rsidR="08ECEAFF">
        <w:rPr>
          <w:b w:val="0"/>
          <w:bCs w:val="0"/>
          <w:sz w:val="24"/>
          <w:szCs w:val="24"/>
          <w:u w:val="none"/>
        </w:rPr>
        <w:t xml:space="preserve"> it meaning it felt more legitimate. Had it been in an uncontrolled environment such as a </w:t>
      </w:r>
      <w:r w:rsidRPr="01B8D74D" w:rsidR="2566EF51">
        <w:rPr>
          <w:b w:val="0"/>
          <w:bCs w:val="0"/>
          <w:sz w:val="24"/>
          <w:szCs w:val="24"/>
          <w:u w:val="none"/>
        </w:rPr>
        <w:t>public</w:t>
      </w:r>
      <w:r w:rsidRPr="01B8D74D" w:rsidR="08ECEAFF">
        <w:rPr>
          <w:b w:val="0"/>
          <w:bCs w:val="0"/>
          <w:sz w:val="24"/>
          <w:szCs w:val="24"/>
          <w:u w:val="none"/>
        </w:rPr>
        <w:t xml:space="preserve"> speech it ran security risks, The An</w:t>
      </w:r>
      <w:r w:rsidRPr="01B8D74D" w:rsidR="284E8F32">
        <w:rPr>
          <w:b w:val="0"/>
          <w:bCs w:val="0"/>
          <w:sz w:val="24"/>
          <w:szCs w:val="24"/>
          <w:u w:val="none"/>
        </w:rPr>
        <w:t>ti-Nazi groups were starting to form and could cause trouble which could cause people to question the legitimacy of the violence as well as the legitimacy of Hitler’s own premiership.</w:t>
      </w:r>
      <w:r w:rsidRPr="01B8D74D" w:rsidR="656C79B3">
        <w:rPr>
          <w:b w:val="0"/>
          <w:bCs w:val="0"/>
          <w:sz w:val="24"/>
          <w:szCs w:val="24"/>
          <w:u w:val="none"/>
        </w:rPr>
        <w:t xml:space="preserve"> Avoiding these potential hiccups allowed for the Nazi party to seem cool and calm allowing them to spread the speech </w:t>
      </w:r>
      <w:r w:rsidRPr="01B8D74D" w:rsidR="656C79B3">
        <w:rPr>
          <w:b w:val="0"/>
          <w:bCs w:val="0"/>
          <w:sz w:val="24"/>
          <w:szCs w:val="24"/>
          <w:u w:val="none"/>
        </w:rPr>
        <w:t>far and wide</w:t>
      </w:r>
      <w:r w:rsidRPr="01B8D74D" w:rsidR="656C79B3">
        <w:rPr>
          <w:b w:val="0"/>
          <w:bCs w:val="0"/>
          <w:sz w:val="24"/>
          <w:szCs w:val="24"/>
          <w:u w:val="none"/>
        </w:rPr>
        <w:t xml:space="preserve"> as a positive notion</w:t>
      </w:r>
      <w:r w:rsidRPr="01B8D74D" w:rsidR="56F5BAB1">
        <w:rPr>
          <w:b w:val="0"/>
          <w:bCs w:val="0"/>
          <w:sz w:val="24"/>
          <w:szCs w:val="24"/>
          <w:u w:val="none"/>
        </w:rPr>
        <w:t>.</w:t>
      </w:r>
    </w:p>
    <w:p w:rsidR="04373807" w:rsidP="04373807" w:rsidRDefault="04373807" w14:paraId="530AE920" w14:textId="281C560A">
      <w:pPr>
        <w:jc w:val="left"/>
        <w:rPr>
          <w:b w:val="0"/>
          <w:bCs w:val="0"/>
          <w:sz w:val="24"/>
          <w:szCs w:val="24"/>
          <w:u w:val="none"/>
        </w:rPr>
      </w:pPr>
    </w:p>
    <w:p w:rsidR="53D28394" w:rsidP="04373807" w:rsidRDefault="53D28394" w14:paraId="0AB82073" w14:textId="155EE8BC">
      <w:pPr>
        <w:jc w:val="left"/>
        <w:rPr>
          <w:b w:val="0"/>
          <w:bCs w:val="0"/>
          <w:sz w:val="24"/>
          <w:szCs w:val="24"/>
          <w:u w:val="none"/>
        </w:rPr>
      </w:pPr>
      <w:r w:rsidRPr="01B8D74D" w:rsidR="56F5BAB1">
        <w:rPr>
          <w:b w:val="0"/>
          <w:bCs w:val="0"/>
          <w:sz w:val="24"/>
          <w:szCs w:val="24"/>
          <w:u w:val="none"/>
        </w:rPr>
        <w:t>Next</w:t>
      </w:r>
      <w:r w:rsidRPr="01B8D74D" w:rsidR="190D1C39">
        <w:rPr>
          <w:b w:val="0"/>
          <w:bCs w:val="0"/>
          <w:sz w:val="24"/>
          <w:szCs w:val="24"/>
          <w:u w:val="none"/>
        </w:rPr>
        <w:t>,</w:t>
      </w:r>
      <w:r w:rsidRPr="01B8D74D" w:rsidR="56F5BAB1">
        <w:rPr>
          <w:b w:val="0"/>
          <w:bCs w:val="0"/>
          <w:sz w:val="24"/>
          <w:szCs w:val="24"/>
          <w:u w:val="none"/>
        </w:rPr>
        <w:t xml:space="preserve"> we will discuss the actual content, on several occasions in the speech Hitler tries to convey that this was a last resort, that he only </w:t>
      </w:r>
      <w:r w:rsidRPr="01B8D74D" w:rsidR="56F5BAB1">
        <w:rPr>
          <w:b w:val="0"/>
          <w:bCs w:val="0"/>
          <w:sz w:val="24"/>
          <w:szCs w:val="24"/>
          <w:u w:val="none"/>
        </w:rPr>
        <w:t>chose</w:t>
      </w:r>
      <w:r w:rsidRPr="01B8D74D" w:rsidR="56F5BAB1">
        <w:rPr>
          <w:b w:val="0"/>
          <w:bCs w:val="0"/>
          <w:sz w:val="24"/>
          <w:szCs w:val="24"/>
          <w:u w:val="none"/>
        </w:rPr>
        <w:t xml:space="preserve"> to do this because his hands were tied by Poland. </w:t>
      </w:r>
      <w:r w:rsidRPr="01B8D74D" w:rsidR="6D92A1E6">
        <w:rPr>
          <w:b w:val="0"/>
          <w:bCs w:val="0"/>
          <w:sz w:val="24"/>
          <w:szCs w:val="24"/>
          <w:u w:val="none"/>
        </w:rPr>
        <w:t>Hitler</w:t>
      </w:r>
      <w:r w:rsidRPr="01B8D74D" w:rsidR="56F5BAB1">
        <w:rPr>
          <w:b w:val="0"/>
          <w:bCs w:val="0"/>
          <w:sz w:val="24"/>
          <w:szCs w:val="24"/>
          <w:u w:val="none"/>
        </w:rPr>
        <w:t xml:space="preserve"> justifies </w:t>
      </w:r>
      <w:r w:rsidRPr="01B8D74D" w:rsidR="3A932FF9">
        <w:rPr>
          <w:b w:val="0"/>
          <w:bCs w:val="0"/>
          <w:sz w:val="24"/>
          <w:szCs w:val="24"/>
          <w:u w:val="none"/>
        </w:rPr>
        <w:t>Germany's</w:t>
      </w:r>
      <w:r w:rsidRPr="01B8D74D" w:rsidR="56F5BAB1">
        <w:rPr>
          <w:b w:val="0"/>
          <w:bCs w:val="0"/>
          <w:sz w:val="24"/>
          <w:szCs w:val="24"/>
          <w:u w:val="none"/>
        </w:rPr>
        <w:t xml:space="preserve"> actions as </w:t>
      </w:r>
      <w:r w:rsidRPr="01B8D74D" w:rsidR="393C9B30">
        <w:rPr>
          <w:b w:val="0"/>
          <w:bCs w:val="0"/>
          <w:sz w:val="24"/>
          <w:szCs w:val="24"/>
          <w:u w:val="none"/>
        </w:rPr>
        <w:t>defence</w:t>
      </w:r>
      <w:r w:rsidRPr="01B8D74D" w:rsidR="56F5BAB1">
        <w:rPr>
          <w:b w:val="0"/>
          <w:bCs w:val="0"/>
          <w:sz w:val="24"/>
          <w:szCs w:val="24"/>
          <w:u w:val="none"/>
        </w:rPr>
        <w:t xml:space="preserve"> by discussing how the Na</w:t>
      </w:r>
      <w:r w:rsidRPr="01B8D74D" w:rsidR="1BE37EC3">
        <w:rPr>
          <w:b w:val="0"/>
          <w:bCs w:val="0"/>
          <w:sz w:val="24"/>
          <w:szCs w:val="24"/>
          <w:u w:val="none"/>
        </w:rPr>
        <w:t>z</w:t>
      </w:r>
      <w:r w:rsidRPr="01B8D74D" w:rsidR="678FFCCC">
        <w:rPr>
          <w:b w:val="0"/>
          <w:bCs w:val="0"/>
          <w:sz w:val="24"/>
          <w:szCs w:val="24"/>
          <w:u w:val="none"/>
        </w:rPr>
        <w:t xml:space="preserve">i party pursued peaceful revisions of </w:t>
      </w:r>
      <w:r w:rsidRPr="01B8D74D" w:rsidR="678FFCCC">
        <w:rPr>
          <w:b w:val="0"/>
          <w:bCs w:val="0"/>
          <w:sz w:val="24"/>
          <w:szCs w:val="24"/>
          <w:u w:val="none"/>
        </w:rPr>
        <w:t>Versaille</w:t>
      </w:r>
      <w:r w:rsidRPr="01B8D74D" w:rsidR="3B23C653">
        <w:rPr>
          <w:b w:val="0"/>
          <w:bCs w:val="0"/>
          <w:sz w:val="24"/>
          <w:szCs w:val="24"/>
          <w:u w:val="none"/>
        </w:rPr>
        <w:t>s</w:t>
      </w:r>
      <w:r w:rsidRPr="01B8D74D" w:rsidR="678FFCCC">
        <w:rPr>
          <w:b w:val="0"/>
          <w:bCs w:val="0"/>
          <w:sz w:val="24"/>
          <w:szCs w:val="24"/>
          <w:u w:val="none"/>
        </w:rPr>
        <w:t xml:space="preserve">, thus </w:t>
      </w:r>
      <w:r w:rsidRPr="01B8D74D" w:rsidR="678FFCCC">
        <w:rPr>
          <w:b w:val="0"/>
          <w:bCs w:val="0"/>
          <w:sz w:val="24"/>
          <w:szCs w:val="24"/>
          <w:u w:val="none"/>
        </w:rPr>
        <w:t>just</w:t>
      </w:r>
      <w:r w:rsidRPr="01B8D74D" w:rsidR="4842B27B">
        <w:rPr>
          <w:b w:val="0"/>
          <w:bCs w:val="0"/>
          <w:sz w:val="24"/>
          <w:szCs w:val="24"/>
          <w:u w:val="none"/>
        </w:rPr>
        <w:t>i</w:t>
      </w:r>
      <w:r w:rsidRPr="01B8D74D" w:rsidR="678FFCCC">
        <w:rPr>
          <w:b w:val="0"/>
          <w:bCs w:val="0"/>
          <w:sz w:val="24"/>
          <w:szCs w:val="24"/>
          <w:u w:val="none"/>
        </w:rPr>
        <w:t>fying</w:t>
      </w:r>
      <w:r w:rsidRPr="01B8D74D" w:rsidR="678FFCCC">
        <w:rPr>
          <w:b w:val="0"/>
          <w:bCs w:val="0"/>
          <w:sz w:val="24"/>
          <w:szCs w:val="24"/>
          <w:u w:val="none"/>
        </w:rPr>
        <w:t xml:space="preserve"> the idea that he tried peace first. Hitler then points out that Polan</w:t>
      </w:r>
      <w:r w:rsidRPr="01B8D74D" w:rsidR="474532CC">
        <w:rPr>
          <w:b w:val="0"/>
          <w:bCs w:val="0"/>
          <w:sz w:val="24"/>
          <w:szCs w:val="24"/>
          <w:u w:val="none"/>
        </w:rPr>
        <w:t>d</w:t>
      </w:r>
      <w:r w:rsidRPr="01B8D74D" w:rsidR="678FFCCC">
        <w:rPr>
          <w:b w:val="0"/>
          <w:bCs w:val="0"/>
          <w:sz w:val="24"/>
          <w:szCs w:val="24"/>
          <w:u w:val="none"/>
        </w:rPr>
        <w:t xml:space="preserve"> acted aggressi</w:t>
      </w:r>
      <w:r w:rsidRPr="01B8D74D" w:rsidR="0D34233C">
        <w:rPr>
          <w:b w:val="0"/>
          <w:bCs w:val="0"/>
          <w:sz w:val="24"/>
          <w:szCs w:val="24"/>
          <w:u w:val="none"/>
        </w:rPr>
        <w:t>vely towards ethnic Germans and that this forced Germany to react with military action, these claims reflect Gerhard Weinbe</w:t>
      </w:r>
      <w:r w:rsidRPr="01B8D74D" w:rsidR="16DECD48">
        <w:rPr>
          <w:b w:val="0"/>
          <w:bCs w:val="0"/>
          <w:sz w:val="24"/>
          <w:szCs w:val="24"/>
          <w:u w:val="none"/>
        </w:rPr>
        <w:t xml:space="preserve">rg’s </w:t>
      </w:r>
      <w:r w:rsidRPr="01B8D74D" w:rsidR="16DECD48">
        <w:rPr>
          <w:b w:val="0"/>
          <w:bCs w:val="0"/>
          <w:sz w:val="24"/>
          <w:szCs w:val="24"/>
          <w:u w:val="none"/>
        </w:rPr>
        <w:t>th</w:t>
      </w:r>
      <w:r w:rsidRPr="01B8D74D" w:rsidR="5B3FF4F4">
        <w:rPr>
          <w:b w:val="0"/>
          <w:bCs w:val="0"/>
          <w:sz w:val="24"/>
          <w:szCs w:val="24"/>
          <w:u w:val="none"/>
        </w:rPr>
        <w:t>eo</w:t>
      </w:r>
      <w:r w:rsidRPr="01B8D74D" w:rsidR="16DECD48">
        <w:rPr>
          <w:b w:val="0"/>
          <w:bCs w:val="0"/>
          <w:sz w:val="24"/>
          <w:szCs w:val="24"/>
          <w:u w:val="none"/>
        </w:rPr>
        <w:t>ry</w:t>
      </w:r>
      <w:r w:rsidRPr="01B8D74D" w:rsidR="16DECD48">
        <w:rPr>
          <w:b w:val="0"/>
          <w:bCs w:val="0"/>
          <w:sz w:val="24"/>
          <w:szCs w:val="24"/>
          <w:u w:val="none"/>
        </w:rPr>
        <w:t xml:space="preserve"> that </w:t>
      </w:r>
      <w:r w:rsidRPr="01B8D74D" w:rsidR="16DECD48">
        <w:rPr>
          <w:b w:val="0"/>
          <w:bCs w:val="0"/>
          <w:sz w:val="24"/>
          <w:szCs w:val="24"/>
          <w:u w:val="none"/>
        </w:rPr>
        <w:t>i</w:t>
      </w:r>
      <w:r w:rsidRPr="01B8D74D" w:rsidR="19116E86">
        <w:rPr>
          <w:b w:val="0"/>
          <w:bCs w:val="0"/>
          <w:sz w:val="24"/>
          <w:szCs w:val="24"/>
          <w:u w:val="none"/>
        </w:rPr>
        <w:t>t</w:t>
      </w:r>
      <w:r w:rsidRPr="01B8D74D" w:rsidR="16DECD48">
        <w:rPr>
          <w:b w:val="0"/>
          <w:bCs w:val="0"/>
          <w:sz w:val="24"/>
          <w:szCs w:val="24"/>
          <w:u w:val="none"/>
        </w:rPr>
        <w:t xml:space="preserve"> was the Nazi party trying to systematically present aggression </w:t>
      </w:r>
      <w:r w:rsidRPr="01B8D74D" w:rsidR="16DECD48">
        <w:rPr>
          <w:b w:val="0"/>
          <w:bCs w:val="0"/>
          <w:sz w:val="24"/>
          <w:szCs w:val="24"/>
          <w:u w:val="none"/>
        </w:rPr>
        <w:t>s</w:t>
      </w:r>
      <w:r w:rsidRPr="01B8D74D" w:rsidR="16DECD48">
        <w:rPr>
          <w:b w:val="0"/>
          <w:bCs w:val="0"/>
          <w:sz w:val="24"/>
          <w:szCs w:val="24"/>
          <w:u w:val="none"/>
        </w:rPr>
        <w:t xml:space="preserve"> a defensive </w:t>
      </w:r>
      <w:r w:rsidRPr="01B8D74D" w:rsidR="5B0147BC">
        <w:rPr>
          <w:b w:val="0"/>
          <w:bCs w:val="0"/>
          <w:sz w:val="24"/>
          <w:szCs w:val="24"/>
          <w:u w:val="none"/>
        </w:rPr>
        <w:t>necessity</w:t>
      </w:r>
      <w:r w:rsidRPr="01B8D74D">
        <w:rPr>
          <w:rStyle w:val="FootnoteReference"/>
          <w:b w:val="0"/>
          <w:bCs w:val="0"/>
          <w:sz w:val="24"/>
          <w:szCs w:val="24"/>
          <w:u w:val="none"/>
        </w:rPr>
        <w:footnoteReference w:id="23665"/>
      </w:r>
      <w:r w:rsidRPr="01B8D74D" w:rsidR="16DECD48">
        <w:rPr>
          <w:b w:val="0"/>
          <w:bCs w:val="0"/>
          <w:sz w:val="24"/>
          <w:szCs w:val="24"/>
          <w:u w:val="none"/>
        </w:rPr>
        <w:t xml:space="preserve">. </w:t>
      </w:r>
      <w:r w:rsidRPr="01B8D74D" w:rsidR="68F25459">
        <w:rPr>
          <w:b w:val="0"/>
          <w:bCs w:val="0"/>
          <w:sz w:val="24"/>
          <w:szCs w:val="24"/>
          <w:u w:val="none"/>
        </w:rPr>
        <w:t>This</w:t>
      </w:r>
      <w:r w:rsidRPr="01B8D74D" w:rsidR="16DECD48">
        <w:rPr>
          <w:b w:val="0"/>
          <w:bCs w:val="0"/>
          <w:sz w:val="24"/>
          <w:szCs w:val="24"/>
          <w:u w:val="none"/>
        </w:rPr>
        <w:t xml:space="preserve"> in turn increases the validity of the act as people begin to agree</w:t>
      </w:r>
      <w:r w:rsidRPr="01B8D74D" w:rsidR="28F2DAD9">
        <w:rPr>
          <w:b w:val="0"/>
          <w:bCs w:val="0"/>
          <w:sz w:val="24"/>
          <w:szCs w:val="24"/>
          <w:u w:val="none"/>
        </w:rPr>
        <w:t xml:space="preserve"> with the </w:t>
      </w:r>
      <w:r w:rsidRPr="01B8D74D" w:rsidR="28F2DAD9">
        <w:rPr>
          <w:b w:val="0"/>
          <w:bCs w:val="0"/>
          <w:sz w:val="24"/>
          <w:szCs w:val="24"/>
          <w:u w:val="none"/>
        </w:rPr>
        <w:t>reasoning.</w:t>
      </w:r>
    </w:p>
    <w:p w:rsidR="4133881F" w:rsidP="04373807" w:rsidRDefault="4133881F" w14:paraId="59694D78" w14:textId="34BB3A7D">
      <w:pPr>
        <w:jc w:val="left"/>
        <w:rPr>
          <w:b w:val="0"/>
          <w:bCs w:val="0"/>
          <w:sz w:val="24"/>
          <w:szCs w:val="24"/>
          <w:u w:val="none"/>
        </w:rPr>
      </w:pPr>
      <w:r w:rsidRPr="01B8D74D" w:rsidR="28F2DAD9">
        <w:rPr>
          <w:b w:val="0"/>
          <w:bCs w:val="0"/>
          <w:sz w:val="24"/>
          <w:szCs w:val="24"/>
          <w:u w:val="none"/>
        </w:rPr>
        <w:t xml:space="preserve">However, to </w:t>
      </w:r>
      <w:r w:rsidRPr="01B8D74D" w:rsidR="7645692C">
        <w:rPr>
          <w:b w:val="0"/>
          <w:bCs w:val="0"/>
          <w:sz w:val="24"/>
          <w:szCs w:val="24"/>
          <w:u w:val="none"/>
        </w:rPr>
        <w:t>appraise</w:t>
      </w:r>
      <w:r w:rsidRPr="01B8D74D" w:rsidR="28F2DAD9">
        <w:rPr>
          <w:b w:val="0"/>
          <w:bCs w:val="0"/>
          <w:sz w:val="24"/>
          <w:szCs w:val="24"/>
          <w:u w:val="none"/>
        </w:rPr>
        <w:t xml:space="preserve"> this critically it is important to note that th</w:t>
      </w:r>
      <w:r w:rsidRPr="01B8D74D" w:rsidR="5009FDE3">
        <w:rPr>
          <w:b w:val="0"/>
          <w:bCs w:val="0"/>
          <w:sz w:val="24"/>
          <w:szCs w:val="24"/>
          <w:u w:val="none"/>
        </w:rPr>
        <w:t>e</w:t>
      </w:r>
      <w:r w:rsidRPr="01B8D74D" w:rsidR="28F2DAD9">
        <w:rPr>
          <w:b w:val="0"/>
          <w:bCs w:val="0"/>
          <w:sz w:val="24"/>
          <w:szCs w:val="24"/>
          <w:u w:val="none"/>
        </w:rPr>
        <w:t xml:space="preserve"> speech missed out Germany’s secret</w:t>
      </w:r>
      <w:r w:rsidRPr="01B8D74D" w:rsidR="4D4A6B08">
        <w:rPr>
          <w:b w:val="0"/>
          <w:bCs w:val="0"/>
          <w:sz w:val="24"/>
          <w:szCs w:val="24"/>
          <w:u w:val="none"/>
        </w:rPr>
        <w:t xml:space="preserve"> agreement with the Soviet Union. The Nazi-Soviet </w:t>
      </w:r>
      <w:r w:rsidRPr="01B8D74D" w:rsidR="5AB8A5EA">
        <w:rPr>
          <w:b w:val="0"/>
          <w:bCs w:val="0"/>
          <w:sz w:val="24"/>
          <w:szCs w:val="24"/>
          <w:u w:val="none"/>
        </w:rPr>
        <w:t>pact</w:t>
      </w:r>
      <w:r w:rsidRPr="01B8D74D" w:rsidR="4D4A6B08">
        <w:rPr>
          <w:b w:val="0"/>
          <w:bCs w:val="0"/>
          <w:sz w:val="24"/>
          <w:szCs w:val="24"/>
          <w:u w:val="none"/>
        </w:rPr>
        <w:t xml:space="preserve"> was a protocol that divided </w:t>
      </w:r>
      <w:r w:rsidRPr="01B8D74D" w:rsidR="4D4A6B08">
        <w:rPr>
          <w:b w:val="0"/>
          <w:bCs w:val="0"/>
          <w:sz w:val="24"/>
          <w:szCs w:val="24"/>
          <w:u w:val="none"/>
        </w:rPr>
        <w:t>p</w:t>
      </w:r>
      <w:r w:rsidRPr="01B8D74D" w:rsidR="02EF1B3F">
        <w:rPr>
          <w:b w:val="0"/>
          <w:bCs w:val="0"/>
          <w:sz w:val="24"/>
          <w:szCs w:val="24"/>
          <w:u w:val="none"/>
        </w:rPr>
        <w:t>a</w:t>
      </w:r>
      <w:r w:rsidRPr="01B8D74D" w:rsidR="4D4A6B08">
        <w:rPr>
          <w:b w:val="0"/>
          <w:bCs w:val="0"/>
          <w:sz w:val="24"/>
          <w:szCs w:val="24"/>
          <w:u w:val="none"/>
        </w:rPr>
        <w:t>rts</w:t>
      </w:r>
      <w:r w:rsidRPr="01B8D74D" w:rsidR="4D4A6B08">
        <w:rPr>
          <w:b w:val="0"/>
          <w:bCs w:val="0"/>
          <w:sz w:val="24"/>
          <w:szCs w:val="24"/>
          <w:u w:val="none"/>
        </w:rPr>
        <w:t xml:space="preserve"> of Eastern Europe into German and Soviet </w:t>
      </w:r>
      <w:r w:rsidRPr="01B8D74D" w:rsidR="4D4A6B08">
        <w:rPr>
          <w:b w:val="0"/>
          <w:bCs w:val="0"/>
          <w:sz w:val="24"/>
          <w:szCs w:val="24"/>
          <w:u w:val="none"/>
        </w:rPr>
        <w:t>spheres</w:t>
      </w:r>
      <w:r w:rsidRPr="01B8D74D" w:rsidR="4D4A6B08">
        <w:rPr>
          <w:b w:val="0"/>
          <w:bCs w:val="0"/>
          <w:sz w:val="24"/>
          <w:szCs w:val="24"/>
          <w:u w:val="none"/>
        </w:rPr>
        <w:t xml:space="preserve"> of influence and stated “</w:t>
      </w:r>
      <w:r w:rsidRPr="01B8D74D" w:rsidR="691FE4DC">
        <w:rPr>
          <w:b w:val="0"/>
          <w:bCs w:val="0"/>
          <w:sz w:val="24"/>
          <w:szCs w:val="24"/>
          <w:u w:val="none"/>
        </w:rPr>
        <w:t xml:space="preserve">In the event of territorial and political rearrangement of the areas </w:t>
      </w:r>
      <w:r w:rsidRPr="01B8D74D" w:rsidR="42B44ACF">
        <w:rPr>
          <w:b w:val="0"/>
          <w:bCs w:val="0"/>
          <w:sz w:val="24"/>
          <w:szCs w:val="24"/>
          <w:u w:val="none"/>
        </w:rPr>
        <w:t>belonging</w:t>
      </w:r>
      <w:r w:rsidRPr="01B8D74D" w:rsidR="691FE4DC">
        <w:rPr>
          <w:b w:val="0"/>
          <w:bCs w:val="0"/>
          <w:sz w:val="24"/>
          <w:szCs w:val="24"/>
          <w:u w:val="none"/>
        </w:rPr>
        <w:t xml:space="preserve"> to the polish state, the </w:t>
      </w:r>
      <w:r w:rsidRPr="01B8D74D" w:rsidR="5C99886E">
        <w:rPr>
          <w:b w:val="0"/>
          <w:bCs w:val="0"/>
          <w:sz w:val="24"/>
          <w:szCs w:val="24"/>
          <w:u w:val="none"/>
        </w:rPr>
        <w:t>spheres</w:t>
      </w:r>
      <w:r w:rsidRPr="01B8D74D" w:rsidR="691FE4DC">
        <w:rPr>
          <w:b w:val="0"/>
          <w:bCs w:val="0"/>
          <w:sz w:val="24"/>
          <w:szCs w:val="24"/>
          <w:u w:val="none"/>
        </w:rPr>
        <w:t xml:space="preserve"> </w:t>
      </w:r>
      <w:r w:rsidRPr="01B8D74D" w:rsidR="7737CD6B">
        <w:rPr>
          <w:b w:val="0"/>
          <w:bCs w:val="0"/>
          <w:sz w:val="24"/>
          <w:szCs w:val="24"/>
          <w:u w:val="none"/>
        </w:rPr>
        <w:t>of</w:t>
      </w:r>
      <w:r w:rsidRPr="01B8D74D" w:rsidR="691FE4DC">
        <w:rPr>
          <w:b w:val="0"/>
          <w:bCs w:val="0"/>
          <w:sz w:val="24"/>
          <w:szCs w:val="24"/>
          <w:u w:val="none"/>
        </w:rPr>
        <w:t xml:space="preserve"> influence of </w:t>
      </w:r>
      <w:r w:rsidRPr="01B8D74D" w:rsidR="691FE4DC">
        <w:rPr>
          <w:b w:val="0"/>
          <w:bCs w:val="0"/>
          <w:sz w:val="24"/>
          <w:szCs w:val="24"/>
          <w:u w:val="none"/>
        </w:rPr>
        <w:t>G</w:t>
      </w:r>
      <w:r w:rsidRPr="01B8D74D" w:rsidR="747A81B7">
        <w:rPr>
          <w:b w:val="0"/>
          <w:bCs w:val="0"/>
          <w:sz w:val="24"/>
          <w:szCs w:val="24"/>
          <w:u w:val="none"/>
        </w:rPr>
        <w:t>er</w:t>
      </w:r>
      <w:r w:rsidRPr="01B8D74D" w:rsidR="691FE4DC">
        <w:rPr>
          <w:b w:val="0"/>
          <w:bCs w:val="0"/>
          <w:sz w:val="24"/>
          <w:szCs w:val="24"/>
          <w:u w:val="none"/>
        </w:rPr>
        <w:t>many</w:t>
      </w:r>
      <w:r w:rsidRPr="01B8D74D" w:rsidR="691FE4DC">
        <w:rPr>
          <w:b w:val="0"/>
          <w:bCs w:val="0"/>
          <w:sz w:val="24"/>
          <w:szCs w:val="24"/>
          <w:u w:val="none"/>
        </w:rPr>
        <w:t xml:space="preserve"> and the USSR shall be bounded approximately by the </w:t>
      </w:r>
      <w:r w:rsidRPr="01B8D74D" w:rsidR="691FE4DC">
        <w:rPr>
          <w:b w:val="0"/>
          <w:bCs w:val="0"/>
          <w:sz w:val="24"/>
          <w:szCs w:val="24"/>
          <w:u w:val="none"/>
        </w:rPr>
        <w:t>l</w:t>
      </w:r>
      <w:r w:rsidRPr="01B8D74D" w:rsidR="44E6C5CA">
        <w:rPr>
          <w:b w:val="0"/>
          <w:bCs w:val="0"/>
          <w:sz w:val="24"/>
          <w:szCs w:val="24"/>
          <w:u w:val="none"/>
        </w:rPr>
        <w:t>ines</w:t>
      </w:r>
      <w:r w:rsidRPr="01B8D74D" w:rsidR="691FE4DC">
        <w:rPr>
          <w:b w:val="0"/>
          <w:bCs w:val="0"/>
          <w:sz w:val="24"/>
          <w:szCs w:val="24"/>
          <w:u w:val="none"/>
        </w:rPr>
        <w:t xml:space="preserve"> of the rivers </w:t>
      </w:r>
      <w:r w:rsidRPr="01B8D74D" w:rsidR="691FE4DC">
        <w:rPr>
          <w:b w:val="0"/>
          <w:bCs w:val="0"/>
          <w:sz w:val="24"/>
          <w:szCs w:val="24"/>
          <w:u w:val="none"/>
        </w:rPr>
        <w:t>N</w:t>
      </w:r>
      <w:r w:rsidRPr="01B8D74D" w:rsidR="68F6B53D">
        <w:rPr>
          <w:b w:val="0"/>
          <w:bCs w:val="0"/>
          <w:sz w:val="24"/>
          <w:szCs w:val="24"/>
          <w:u w:val="none"/>
        </w:rPr>
        <w:t>a</w:t>
      </w:r>
      <w:r w:rsidRPr="01B8D74D" w:rsidR="691FE4DC">
        <w:rPr>
          <w:b w:val="0"/>
          <w:bCs w:val="0"/>
          <w:sz w:val="24"/>
          <w:szCs w:val="24"/>
          <w:u w:val="none"/>
        </w:rPr>
        <w:t>rev</w:t>
      </w:r>
      <w:r w:rsidRPr="01B8D74D" w:rsidR="691FE4DC">
        <w:rPr>
          <w:b w:val="0"/>
          <w:bCs w:val="0"/>
          <w:sz w:val="24"/>
          <w:szCs w:val="24"/>
          <w:u w:val="none"/>
        </w:rPr>
        <w:t xml:space="preserve">, </w:t>
      </w:r>
      <w:r w:rsidRPr="01B8D74D" w:rsidR="691FE4DC">
        <w:rPr>
          <w:b w:val="0"/>
          <w:bCs w:val="0"/>
          <w:sz w:val="24"/>
          <w:szCs w:val="24"/>
          <w:u w:val="none"/>
        </w:rPr>
        <w:t>Vistiula</w:t>
      </w:r>
      <w:r w:rsidRPr="01B8D74D" w:rsidR="691FE4DC">
        <w:rPr>
          <w:b w:val="0"/>
          <w:bCs w:val="0"/>
          <w:sz w:val="24"/>
          <w:szCs w:val="24"/>
          <w:u w:val="none"/>
        </w:rPr>
        <w:t xml:space="preserve"> an</w:t>
      </w:r>
      <w:r w:rsidRPr="01B8D74D" w:rsidR="46561B72">
        <w:rPr>
          <w:b w:val="0"/>
          <w:bCs w:val="0"/>
          <w:sz w:val="24"/>
          <w:szCs w:val="24"/>
          <w:u w:val="none"/>
        </w:rPr>
        <w:t xml:space="preserve">d San.” </w:t>
      </w:r>
      <w:r w:rsidRPr="01B8D74D">
        <w:rPr>
          <w:rStyle w:val="FootnoteReference"/>
          <w:b w:val="0"/>
          <w:bCs w:val="0"/>
          <w:sz w:val="24"/>
          <w:szCs w:val="24"/>
          <w:u w:val="none"/>
        </w:rPr>
        <w:footnoteReference w:id="5531"/>
      </w:r>
      <w:r w:rsidRPr="01B8D74D" w:rsidR="46561B72">
        <w:rPr>
          <w:b w:val="0"/>
          <w:bCs w:val="0"/>
          <w:sz w:val="24"/>
          <w:szCs w:val="24"/>
          <w:u w:val="none"/>
        </w:rPr>
        <w:t xml:space="preserve">The protocol </w:t>
      </w:r>
      <w:r w:rsidRPr="01B8D74D" w:rsidR="496B15B2">
        <w:rPr>
          <w:b w:val="0"/>
          <w:bCs w:val="0"/>
          <w:sz w:val="24"/>
          <w:szCs w:val="24"/>
          <w:u w:val="none"/>
        </w:rPr>
        <w:t>demonstrates</w:t>
      </w:r>
      <w:r w:rsidRPr="01B8D74D" w:rsidR="46561B72">
        <w:rPr>
          <w:b w:val="0"/>
          <w:bCs w:val="0"/>
          <w:sz w:val="24"/>
          <w:szCs w:val="24"/>
          <w:u w:val="none"/>
        </w:rPr>
        <w:t xml:space="preserve"> that </w:t>
      </w:r>
      <w:r w:rsidRPr="01B8D74D" w:rsidR="5BAFF65C">
        <w:rPr>
          <w:b w:val="0"/>
          <w:bCs w:val="0"/>
          <w:sz w:val="24"/>
          <w:szCs w:val="24"/>
          <w:u w:val="none"/>
        </w:rPr>
        <w:t>Germany</w:t>
      </w:r>
      <w:r w:rsidRPr="01B8D74D" w:rsidR="46561B72">
        <w:rPr>
          <w:b w:val="0"/>
          <w:bCs w:val="0"/>
          <w:sz w:val="24"/>
          <w:szCs w:val="24"/>
          <w:u w:val="none"/>
        </w:rPr>
        <w:t xml:space="preserve"> had not only thought of invading Germa</w:t>
      </w:r>
      <w:r w:rsidRPr="01B8D74D" w:rsidR="55DE6EB0">
        <w:rPr>
          <w:b w:val="0"/>
          <w:bCs w:val="0"/>
          <w:sz w:val="24"/>
          <w:szCs w:val="24"/>
          <w:u w:val="none"/>
        </w:rPr>
        <w:t xml:space="preserve">ny but had planned what </w:t>
      </w:r>
      <w:r w:rsidRPr="01B8D74D" w:rsidR="425F8539">
        <w:rPr>
          <w:b w:val="0"/>
          <w:bCs w:val="0"/>
          <w:sz w:val="24"/>
          <w:szCs w:val="24"/>
          <w:u w:val="none"/>
        </w:rPr>
        <w:t>would</w:t>
      </w:r>
      <w:r w:rsidRPr="01B8D74D" w:rsidR="55DE6EB0">
        <w:rPr>
          <w:b w:val="0"/>
          <w:bCs w:val="0"/>
          <w:sz w:val="24"/>
          <w:szCs w:val="24"/>
          <w:u w:val="none"/>
        </w:rPr>
        <w:t xml:space="preserve"> occur when they </w:t>
      </w:r>
      <w:r w:rsidRPr="01B8D74D" w:rsidR="32133865">
        <w:rPr>
          <w:b w:val="0"/>
          <w:bCs w:val="0"/>
          <w:sz w:val="24"/>
          <w:szCs w:val="24"/>
          <w:u w:val="none"/>
        </w:rPr>
        <w:t>did. Using</w:t>
      </w:r>
      <w:r w:rsidRPr="01B8D74D" w:rsidR="46561B72">
        <w:rPr>
          <w:b w:val="0"/>
          <w:bCs w:val="0"/>
          <w:sz w:val="24"/>
          <w:szCs w:val="24"/>
          <w:u w:val="none"/>
        </w:rPr>
        <w:t xml:space="preserve"> this </w:t>
      </w:r>
      <w:r w:rsidRPr="01B8D74D" w:rsidR="52D7B559">
        <w:rPr>
          <w:b w:val="0"/>
          <w:bCs w:val="0"/>
          <w:sz w:val="24"/>
          <w:szCs w:val="24"/>
          <w:u w:val="none"/>
        </w:rPr>
        <w:t>protocol</w:t>
      </w:r>
      <w:r w:rsidRPr="01B8D74D" w:rsidR="46561B72">
        <w:rPr>
          <w:b w:val="0"/>
          <w:bCs w:val="0"/>
          <w:sz w:val="24"/>
          <w:szCs w:val="24"/>
          <w:u w:val="none"/>
        </w:rPr>
        <w:t xml:space="preserve"> as a primary source increases evidence that the Germans </w:t>
      </w:r>
      <w:r w:rsidRPr="01B8D74D" w:rsidR="62484494">
        <w:rPr>
          <w:b w:val="0"/>
          <w:bCs w:val="0"/>
          <w:sz w:val="24"/>
          <w:szCs w:val="24"/>
          <w:u w:val="none"/>
        </w:rPr>
        <w:t>carefully</w:t>
      </w:r>
      <w:r w:rsidRPr="01B8D74D" w:rsidR="46561B72">
        <w:rPr>
          <w:b w:val="0"/>
          <w:bCs w:val="0"/>
          <w:sz w:val="24"/>
          <w:szCs w:val="24"/>
          <w:u w:val="none"/>
        </w:rPr>
        <w:t xml:space="preserve"> curated the original speech as a way of </w:t>
      </w:r>
      <w:r w:rsidRPr="01B8D74D" w:rsidR="73D5196B">
        <w:rPr>
          <w:b w:val="0"/>
          <w:bCs w:val="0"/>
          <w:sz w:val="24"/>
          <w:szCs w:val="24"/>
          <w:u w:val="none"/>
        </w:rPr>
        <w:t xml:space="preserve">increasing division and increasing support for the inevitable war. </w:t>
      </w:r>
      <w:r w:rsidRPr="01B8D74D" w:rsidR="4A76B09D">
        <w:rPr>
          <w:b w:val="0"/>
          <w:bCs w:val="0"/>
          <w:sz w:val="24"/>
          <w:szCs w:val="24"/>
          <w:u w:val="none"/>
        </w:rPr>
        <w:t>The</w:t>
      </w:r>
      <w:r w:rsidRPr="01B8D74D" w:rsidR="73D5196B">
        <w:rPr>
          <w:b w:val="0"/>
          <w:bCs w:val="0"/>
          <w:sz w:val="24"/>
          <w:szCs w:val="24"/>
          <w:u w:val="none"/>
        </w:rPr>
        <w:t xml:space="preserve"> omission of </w:t>
      </w:r>
      <w:r w:rsidRPr="01B8D74D" w:rsidR="2D06F523">
        <w:rPr>
          <w:b w:val="0"/>
          <w:bCs w:val="0"/>
          <w:sz w:val="24"/>
          <w:szCs w:val="24"/>
          <w:u w:val="none"/>
        </w:rPr>
        <w:t xml:space="preserve">this in </w:t>
      </w:r>
      <w:r w:rsidRPr="01B8D74D" w:rsidR="73D5196B">
        <w:rPr>
          <w:b w:val="0"/>
          <w:bCs w:val="0"/>
          <w:sz w:val="24"/>
          <w:szCs w:val="24"/>
          <w:u w:val="none"/>
        </w:rPr>
        <w:t xml:space="preserve">the speech proves that it was curated to show the Nazi party in a sympathetic light and that the invasion was strategically </w:t>
      </w:r>
      <w:r w:rsidRPr="01B8D74D" w:rsidR="55E06F2F">
        <w:rPr>
          <w:b w:val="0"/>
          <w:bCs w:val="0"/>
          <w:sz w:val="24"/>
          <w:szCs w:val="24"/>
          <w:u w:val="none"/>
        </w:rPr>
        <w:t>arranged</w:t>
      </w:r>
      <w:r w:rsidRPr="01B8D74D" w:rsidR="73D5196B">
        <w:rPr>
          <w:b w:val="0"/>
          <w:bCs w:val="0"/>
          <w:sz w:val="24"/>
          <w:szCs w:val="24"/>
          <w:u w:val="none"/>
        </w:rPr>
        <w:t xml:space="preserve"> rather than a spontaneous response.</w:t>
      </w:r>
    </w:p>
    <w:p w:rsidR="3605C9FF" w:rsidP="04373807" w:rsidRDefault="3605C9FF" w14:paraId="2FA5470A" w14:textId="3A42620B">
      <w:pPr>
        <w:jc w:val="left"/>
        <w:rPr>
          <w:b w:val="0"/>
          <w:bCs w:val="0"/>
          <w:sz w:val="24"/>
          <w:szCs w:val="24"/>
          <w:u w:val="none"/>
        </w:rPr>
      </w:pPr>
      <w:r w:rsidRPr="01B8D74D" w:rsidR="1AF57F21">
        <w:rPr>
          <w:b w:val="0"/>
          <w:bCs w:val="0"/>
          <w:sz w:val="24"/>
          <w:szCs w:val="24"/>
          <w:u w:val="none"/>
        </w:rPr>
        <w:t>It is worthy of note that some historians such as A.J.P Taylor</w:t>
      </w:r>
      <w:r w:rsidRPr="01B8D74D" w:rsidR="634921CC">
        <w:rPr>
          <w:b w:val="0"/>
          <w:bCs w:val="0"/>
          <w:sz w:val="24"/>
          <w:szCs w:val="24"/>
          <w:u w:val="none"/>
        </w:rPr>
        <w:t xml:space="preserve"> </w:t>
      </w:r>
      <w:r w:rsidRPr="01B8D74D">
        <w:rPr>
          <w:rStyle w:val="FootnoteReference"/>
          <w:b w:val="0"/>
          <w:bCs w:val="0"/>
          <w:sz w:val="24"/>
          <w:szCs w:val="24"/>
          <w:u w:val="none"/>
        </w:rPr>
        <w:footnoteReference w:id="11472"/>
      </w:r>
      <w:r w:rsidRPr="01B8D74D" w:rsidR="1AF57F21">
        <w:rPr>
          <w:b w:val="0"/>
          <w:bCs w:val="0"/>
          <w:sz w:val="24"/>
          <w:szCs w:val="24"/>
          <w:u w:val="none"/>
        </w:rPr>
        <w:t xml:space="preserve">denies views the incident as proof of Hitler being a genius tactician. Taylor theorised that the plan </w:t>
      </w:r>
      <w:r w:rsidRPr="01B8D74D" w:rsidR="1AF57F21">
        <w:rPr>
          <w:b w:val="0"/>
          <w:bCs w:val="0"/>
          <w:sz w:val="24"/>
          <w:szCs w:val="24"/>
          <w:u w:val="none"/>
        </w:rPr>
        <w:t>wasn’t</w:t>
      </w:r>
      <w:r w:rsidRPr="01B8D74D" w:rsidR="1AF57F21">
        <w:rPr>
          <w:b w:val="0"/>
          <w:bCs w:val="0"/>
          <w:sz w:val="24"/>
          <w:szCs w:val="24"/>
          <w:u w:val="none"/>
        </w:rPr>
        <w:t xml:space="preserve"> </w:t>
      </w:r>
      <w:r w:rsidRPr="01B8D74D" w:rsidR="5F6665FD">
        <w:rPr>
          <w:b w:val="0"/>
          <w:bCs w:val="0"/>
          <w:sz w:val="24"/>
          <w:szCs w:val="24"/>
          <w:u w:val="none"/>
        </w:rPr>
        <w:t xml:space="preserve">the intended course of </w:t>
      </w:r>
      <w:r w:rsidRPr="01B8D74D" w:rsidR="732169B0">
        <w:rPr>
          <w:b w:val="0"/>
          <w:bCs w:val="0"/>
          <w:sz w:val="24"/>
          <w:szCs w:val="24"/>
          <w:u w:val="none"/>
        </w:rPr>
        <w:t>action,</w:t>
      </w:r>
      <w:r w:rsidRPr="01B8D74D" w:rsidR="5F6665FD">
        <w:rPr>
          <w:b w:val="0"/>
          <w:bCs w:val="0"/>
          <w:sz w:val="24"/>
          <w:szCs w:val="24"/>
          <w:u w:val="none"/>
        </w:rPr>
        <w:t xml:space="preserve"> but that Hitler was wise enough as a tactician to have a </w:t>
      </w:r>
      <w:r w:rsidRPr="01B8D74D" w:rsidR="4EA815A6">
        <w:rPr>
          <w:b w:val="0"/>
          <w:bCs w:val="0"/>
          <w:sz w:val="24"/>
          <w:szCs w:val="24"/>
          <w:u w:val="none"/>
        </w:rPr>
        <w:t>backup</w:t>
      </w:r>
      <w:r w:rsidRPr="01B8D74D" w:rsidR="5F6665FD">
        <w:rPr>
          <w:b w:val="0"/>
          <w:bCs w:val="0"/>
          <w:sz w:val="24"/>
          <w:szCs w:val="24"/>
          <w:u w:val="none"/>
        </w:rPr>
        <w:t xml:space="preserve"> plan so when he confronted Poland for their abuse of </w:t>
      </w:r>
      <w:r w:rsidRPr="01B8D74D" w:rsidR="6519D246">
        <w:rPr>
          <w:b w:val="0"/>
          <w:bCs w:val="0"/>
          <w:sz w:val="24"/>
          <w:szCs w:val="24"/>
          <w:u w:val="none"/>
        </w:rPr>
        <w:t>Germans,</w:t>
      </w:r>
      <w:r w:rsidRPr="01B8D74D" w:rsidR="5F6665FD">
        <w:rPr>
          <w:b w:val="0"/>
          <w:bCs w:val="0"/>
          <w:sz w:val="24"/>
          <w:szCs w:val="24"/>
          <w:u w:val="none"/>
        </w:rPr>
        <w:t xml:space="preserve"> he could react swiftly if the talks did not go well.</w:t>
      </w:r>
    </w:p>
    <w:p w:rsidR="04373807" w:rsidP="04373807" w:rsidRDefault="04373807" w14:paraId="754FCCD7" w14:textId="50043CDF">
      <w:pPr>
        <w:jc w:val="left"/>
        <w:rPr>
          <w:b w:val="0"/>
          <w:bCs w:val="0"/>
          <w:sz w:val="24"/>
          <w:szCs w:val="24"/>
          <w:u w:val="none"/>
        </w:rPr>
      </w:pPr>
    </w:p>
    <w:p w:rsidR="440DF77C" w:rsidP="04373807" w:rsidRDefault="440DF77C" w14:paraId="266CE445" w14:textId="2843210A">
      <w:pPr>
        <w:jc w:val="left"/>
        <w:rPr>
          <w:b w:val="0"/>
          <w:bCs w:val="0"/>
          <w:sz w:val="24"/>
          <w:szCs w:val="24"/>
          <w:u w:val="none"/>
        </w:rPr>
      </w:pPr>
      <w:r w:rsidRPr="01B8D74D" w:rsidR="47E8E4D8">
        <w:rPr>
          <w:b w:val="0"/>
          <w:bCs w:val="0"/>
          <w:sz w:val="24"/>
          <w:szCs w:val="24"/>
          <w:u w:val="none"/>
        </w:rPr>
        <w:t xml:space="preserve">Throughout the speech Hitler utilises several propaganda techniques. </w:t>
      </w:r>
      <w:r w:rsidRPr="01B8D74D" w:rsidR="21E43796">
        <w:rPr>
          <w:b w:val="0"/>
          <w:bCs w:val="0"/>
          <w:sz w:val="24"/>
          <w:szCs w:val="24"/>
          <w:u w:val="none"/>
        </w:rPr>
        <w:t>However,</w:t>
      </w:r>
      <w:r w:rsidRPr="01B8D74D" w:rsidR="47E8E4D8">
        <w:rPr>
          <w:b w:val="0"/>
          <w:bCs w:val="0"/>
          <w:sz w:val="24"/>
          <w:szCs w:val="24"/>
          <w:u w:val="none"/>
        </w:rPr>
        <w:t xml:space="preserve"> the disagreement between historians is not what he uses or how he uses them but the impact that they were meant to have. </w:t>
      </w:r>
    </w:p>
    <w:p w:rsidR="440DF77C" w:rsidP="04373807" w:rsidRDefault="440DF77C" w14:paraId="7FCF202B" w14:textId="6381AD2D">
      <w:pPr>
        <w:jc w:val="left"/>
        <w:rPr>
          <w:b w:val="0"/>
          <w:bCs w:val="0"/>
          <w:sz w:val="24"/>
          <w:szCs w:val="24"/>
          <w:u w:val="none"/>
        </w:rPr>
      </w:pPr>
      <w:r w:rsidRPr="01B8D74D" w:rsidR="47E8E4D8">
        <w:rPr>
          <w:b w:val="0"/>
          <w:bCs w:val="0"/>
          <w:sz w:val="24"/>
          <w:szCs w:val="24"/>
          <w:u w:val="none"/>
        </w:rPr>
        <w:t xml:space="preserve">For example, Hitler used a </w:t>
      </w:r>
      <w:r w:rsidRPr="01B8D74D" w:rsidR="5A8A5CAA">
        <w:rPr>
          <w:b w:val="0"/>
          <w:bCs w:val="0"/>
          <w:sz w:val="24"/>
          <w:szCs w:val="24"/>
          <w:u w:val="none"/>
        </w:rPr>
        <w:t>victimhood</w:t>
      </w:r>
      <w:r w:rsidRPr="01B8D74D" w:rsidR="47E8E4D8">
        <w:rPr>
          <w:b w:val="0"/>
          <w:bCs w:val="0"/>
          <w:sz w:val="24"/>
          <w:szCs w:val="24"/>
          <w:u w:val="none"/>
        </w:rPr>
        <w:t xml:space="preserve"> narrative such as using the word ‘diktat’ and </w:t>
      </w:r>
      <w:r w:rsidRPr="01B8D74D" w:rsidR="3925DA38">
        <w:rPr>
          <w:b w:val="0"/>
          <w:bCs w:val="0"/>
          <w:sz w:val="24"/>
          <w:szCs w:val="24"/>
          <w:u w:val="none"/>
        </w:rPr>
        <w:t>portraying</w:t>
      </w:r>
      <w:r w:rsidRPr="01B8D74D" w:rsidR="47E8E4D8">
        <w:rPr>
          <w:b w:val="0"/>
          <w:bCs w:val="0"/>
          <w:sz w:val="24"/>
          <w:szCs w:val="24"/>
          <w:u w:val="none"/>
        </w:rPr>
        <w:t xml:space="preserve"> the German people as </w:t>
      </w:r>
      <w:r w:rsidRPr="01B8D74D" w:rsidR="19147E45">
        <w:rPr>
          <w:b w:val="0"/>
          <w:bCs w:val="0"/>
          <w:sz w:val="24"/>
          <w:szCs w:val="24"/>
          <w:u w:val="none"/>
        </w:rPr>
        <w:t>being</w:t>
      </w:r>
      <w:r w:rsidRPr="01B8D74D" w:rsidR="47E8E4D8">
        <w:rPr>
          <w:b w:val="0"/>
          <w:bCs w:val="0"/>
          <w:sz w:val="24"/>
          <w:szCs w:val="24"/>
          <w:u w:val="none"/>
        </w:rPr>
        <w:t xml:space="preserve"> wronged </w:t>
      </w:r>
      <w:r w:rsidRPr="01B8D74D" w:rsidR="47E8E4D8">
        <w:rPr>
          <w:b w:val="0"/>
          <w:bCs w:val="0"/>
          <w:sz w:val="24"/>
          <w:szCs w:val="24"/>
          <w:u w:val="none"/>
        </w:rPr>
        <w:t>b</w:t>
      </w:r>
      <w:r w:rsidRPr="01B8D74D" w:rsidR="58FE6C1B">
        <w:rPr>
          <w:b w:val="0"/>
          <w:bCs w:val="0"/>
          <w:sz w:val="24"/>
          <w:szCs w:val="24"/>
          <w:u w:val="none"/>
        </w:rPr>
        <w:t>y</w:t>
      </w:r>
      <w:r w:rsidRPr="01B8D74D" w:rsidR="47E8E4D8">
        <w:rPr>
          <w:b w:val="0"/>
          <w:bCs w:val="0"/>
          <w:sz w:val="24"/>
          <w:szCs w:val="24"/>
          <w:u w:val="none"/>
        </w:rPr>
        <w:t xml:space="preserve"> the Polish’s actions. This aligns with Ian Kershaw’s view that Hitler </w:t>
      </w:r>
      <w:r w:rsidRPr="01B8D74D" w:rsidR="07FEC9C9">
        <w:rPr>
          <w:b w:val="0"/>
          <w:bCs w:val="0"/>
          <w:sz w:val="24"/>
          <w:szCs w:val="24"/>
          <w:u w:val="none"/>
        </w:rPr>
        <w:t>consistently</w:t>
      </w:r>
      <w:r w:rsidRPr="01B8D74D" w:rsidR="1F4EAC35">
        <w:rPr>
          <w:b w:val="0"/>
          <w:bCs w:val="0"/>
          <w:sz w:val="24"/>
          <w:szCs w:val="24"/>
          <w:u w:val="none"/>
        </w:rPr>
        <w:t xml:space="preserve"> used </w:t>
      </w:r>
      <w:r w:rsidRPr="01B8D74D" w:rsidR="1EA76E95">
        <w:rPr>
          <w:b w:val="0"/>
          <w:bCs w:val="0"/>
          <w:sz w:val="24"/>
          <w:szCs w:val="24"/>
          <w:u w:val="none"/>
        </w:rPr>
        <w:t>narratives</w:t>
      </w:r>
      <w:r w:rsidRPr="01B8D74D" w:rsidR="1F4EAC35">
        <w:rPr>
          <w:b w:val="0"/>
          <w:bCs w:val="0"/>
          <w:sz w:val="24"/>
          <w:szCs w:val="24"/>
          <w:u w:val="none"/>
        </w:rPr>
        <w:t xml:space="preserve"> to mobilise </w:t>
      </w:r>
      <w:r w:rsidRPr="01B8D74D" w:rsidR="20579439">
        <w:rPr>
          <w:b w:val="0"/>
          <w:bCs w:val="0"/>
          <w:sz w:val="24"/>
          <w:szCs w:val="24"/>
          <w:u w:val="none"/>
        </w:rPr>
        <w:t xml:space="preserve">support. </w:t>
      </w:r>
      <w:r w:rsidRPr="01B8D74D">
        <w:rPr>
          <w:rStyle w:val="FootnoteReference"/>
          <w:b w:val="0"/>
          <w:bCs w:val="0"/>
          <w:sz w:val="24"/>
          <w:szCs w:val="24"/>
          <w:u w:val="none"/>
        </w:rPr>
        <w:footnoteReference w:id="9613"/>
      </w:r>
      <w:r w:rsidRPr="01B8D74D" w:rsidR="1F4EAC35">
        <w:rPr>
          <w:b w:val="0"/>
          <w:bCs w:val="0"/>
          <w:sz w:val="24"/>
          <w:szCs w:val="24"/>
          <w:u w:val="none"/>
        </w:rPr>
        <w:t xml:space="preserve"> </w:t>
      </w:r>
      <w:r w:rsidRPr="01B8D74D" w:rsidR="074C3602">
        <w:rPr>
          <w:b w:val="0"/>
          <w:bCs w:val="0"/>
          <w:sz w:val="24"/>
          <w:szCs w:val="24"/>
          <w:u w:val="none"/>
        </w:rPr>
        <w:t xml:space="preserve">Whereas A.J.P Taylor contends that Hitlers early policies were </w:t>
      </w:r>
      <w:r w:rsidRPr="01B8D74D" w:rsidR="074C3602">
        <w:rPr>
          <w:b w:val="0"/>
          <w:bCs w:val="0"/>
          <w:sz w:val="24"/>
          <w:szCs w:val="24"/>
          <w:u w:val="none"/>
        </w:rPr>
        <w:t>not unreasonable</w:t>
      </w:r>
      <w:r w:rsidRPr="01B8D74D" w:rsidR="074C3602">
        <w:rPr>
          <w:b w:val="0"/>
          <w:bCs w:val="0"/>
          <w:sz w:val="24"/>
          <w:szCs w:val="24"/>
          <w:u w:val="none"/>
        </w:rPr>
        <w:t xml:space="preserve"> within the context of diplomacy and </w:t>
      </w:r>
      <w:r w:rsidRPr="01B8D74D" w:rsidR="1D5399E3">
        <w:rPr>
          <w:b w:val="0"/>
          <w:bCs w:val="0"/>
          <w:sz w:val="24"/>
          <w:szCs w:val="24"/>
          <w:u w:val="none"/>
        </w:rPr>
        <w:t>matched</w:t>
      </w:r>
      <w:r w:rsidRPr="01B8D74D" w:rsidR="074C3602">
        <w:rPr>
          <w:b w:val="0"/>
          <w:bCs w:val="0"/>
          <w:sz w:val="24"/>
          <w:szCs w:val="24"/>
          <w:u w:val="none"/>
        </w:rPr>
        <w:t xml:space="preserve"> the general feeling </w:t>
      </w:r>
      <w:r w:rsidRPr="01B8D74D" w:rsidR="217F2F16">
        <w:rPr>
          <w:b w:val="0"/>
          <w:bCs w:val="0"/>
          <w:sz w:val="24"/>
          <w:szCs w:val="24"/>
          <w:u w:val="none"/>
        </w:rPr>
        <w:t>o</w:t>
      </w:r>
      <w:r w:rsidRPr="01B8D74D" w:rsidR="2911E840">
        <w:rPr>
          <w:b w:val="0"/>
          <w:bCs w:val="0"/>
          <w:sz w:val="24"/>
          <w:szCs w:val="24"/>
          <w:u w:val="none"/>
        </w:rPr>
        <w:t>f</w:t>
      </w:r>
      <w:r w:rsidRPr="01B8D74D" w:rsidR="074C3602">
        <w:rPr>
          <w:b w:val="0"/>
          <w:bCs w:val="0"/>
          <w:sz w:val="24"/>
          <w:szCs w:val="24"/>
          <w:u w:val="none"/>
        </w:rPr>
        <w:t xml:space="preserve"> the German people. </w:t>
      </w:r>
      <w:r w:rsidRPr="01B8D74D">
        <w:rPr>
          <w:rStyle w:val="FootnoteReference"/>
          <w:b w:val="0"/>
          <w:bCs w:val="0"/>
          <w:sz w:val="24"/>
          <w:szCs w:val="24"/>
          <w:u w:val="none"/>
        </w:rPr>
        <w:footnoteReference w:id="18607"/>
      </w:r>
    </w:p>
    <w:p w:rsidR="78E723C4" w:rsidP="04373807" w:rsidRDefault="78E723C4" w14:paraId="50C2C443" w14:textId="5A8D1F65">
      <w:pPr>
        <w:jc w:val="left"/>
        <w:rPr>
          <w:b w:val="0"/>
          <w:bCs w:val="0"/>
          <w:sz w:val="24"/>
          <w:szCs w:val="24"/>
          <w:u w:val="none"/>
        </w:rPr>
      </w:pPr>
      <w:r w:rsidRPr="04373807" w:rsidR="78E723C4">
        <w:rPr>
          <w:b w:val="0"/>
          <w:bCs w:val="0"/>
          <w:sz w:val="24"/>
          <w:szCs w:val="24"/>
          <w:u w:val="none"/>
        </w:rPr>
        <w:t xml:space="preserve">Another device used by the Nazi’s was emotional appeal and emotional language. They chose words carefully referencing </w:t>
      </w:r>
      <w:r w:rsidRPr="04373807" w:rsidR="78E723C4">
        <w:rPr>
          <w:b w:val="0"/>
          <w:bCs w:val="0"/>
          <w:sz w:val="24"/>
          <w:szCs w:val="24"/>
          <w:u w:val="none"/>
        </w:rPr>
        <w:t>Germans</w:t>
      </w:r>
      <w:r w:rsidRPr="04373807" w:rsidR="78E723C4">
        <w:rPr>
          <w:b w:val="0"/>
          <w:bCs w:val="0"/>
          <w:sz w:val="24"/>
          <w:szCs w:val="24"/>
          <w:u w:val="none"/>
        </w:rPr>
        <w:t xml:space="preserve"> suffering to evoke an emotional response form the general population. </w:t>
      </w:r>
    </w:p>
    <w:p w:rsidR="04373807" w:rsidP="04373807" w:rsidRDefault="04373807" w14:paraId="463806E4" w14:textId="669F7EAB">
      <w:pPr>
        <w:jc w:val="left"/>
        <w:rPr>
          <w:b w:val="0"/>
          <w:bCs w:val="0"/>
          <w:sz w:val="24"/>
          <w:szCs w:val="24"/>
          <w:u w:val="none"/>
        </w:rPr>
      </w:pPr>
    </w:p>
    <w:p w:rsidR="2B641831" w:rsidP="04373807" w:rsidRDefault="2B641831" w14:paraId="30C3EAE0" w14:textId="427ADC02">
      <w:pPr>
        <w:jc w:val="left"/>
        <w:rPr>
          <w:b w:val="0"/>
          <w:bCs w:val="0"/>
          <w:sz w:val="24"/>
          <w:szCs w:val="24"/>
          <w:u w:val="none"/>
        </w:rPr>
      </w:pPr>
      <w:r w:rsidRPr="01B8D74D" w:rsidR="395C435B">
        <w:rPr>
          <w:b w:val="0"/>
          <w:bCs w:val="0"/>
          <w:sz w:val="24"/>
          <w:szCs w:val="24"/>
          <w:u w:val="none"/>
        </w:rPr>
        <w:t xml:space="preserve">The next area to look at is its </w:t>
      </w:r>
      <w:r w:rsidRPr="01B8D74D" w:rsidR="324C9B0C">
        <w:rPr>
          <w:b w:val="0"/>
          <w:bCs w:val="0"/>
          <w:sz w:val="24"/>
          <w:szCs w:val="24"/>
          <w:u w:val="none"/>
        </w:rPr>
        <w:t>reliability</w:t>
      </w:r>
      <w:r w:rsidRPr="01B8D74D" w:rsidR="395C435B">
        <w:rPr>
          <w:b w:val="0"/>
          <w:bCs w:val="0"/>
          <w:sz w:val="24"/>
          <w:szCs w:val="24"/>
          <w:u w:val="none"/>
        </w:rPr>
        <w:t xml:space="preserve">. The speech </w:t>
      </w:r>
      <w:r w:rsidRPr="01B8D74D" w:rsidR="779B6C8F">
        <w:rPr>
          <w:b w:val="0"/>
          <w:bCs w:val="0"/>
          <w:sz w:val="24"/>
          <w:szCs w:val="24"/>
          <w:u w:val="none"/>
        </w:rPr>
        <w:t>is</w:t>
      </w:r>
      <w:r w:rsidRPr="01B8D74D" w:rsidR="395C435B">
        <w:rPr>
          <w:b w:val="0"/>
          <w:bCs w:val="0"/>
          <w:sz w:val="24"/>
          <w:szCs w:val="24"/>
          <w:u w:val="none"/>
        </w:rPr>
        <w:t xml:space="preserve"> reliable evidence that the Nazi party used </w:t>
      </w:r>
      <w:r w:rsidRPr="01B8D74D" w:rsidR="07BDF4AC">
        <w:rPr>
          <w:b w:val="0"/>
          <w:bCs w:val="0"/>
          <w:sz w:val="24"/>
          <w:szCs w:val="24"/>
          <w:u w:val="none"/>
        </w:rPr>
        <w:t>propaganda</w:t>
      </w:r>
      <w:r w:rsidRPr="01B8D74D" w:rsidR="395C435B">
        <w:rPr>
          <w:b w:val="0"/>
          <w:bCs w:val="0"/>
          <w:sz w:val="24"/>
          <w:szCs w:val="24"/>
          <w:u w:val="none"/>
        </w:rPr>
        <w:t xml:space="preserve"> to evoke specific responses </w:t>
      </w:r>
      <w:r w:rsidRPr="01B8D74D" w:rsidR="5623D98B">
        <w:rPr>
          <w:b w:val="0"/>
          <w:bCs w:val="0"/>
          <w:sz w:val="24"/>
          <w:szCs w:val="24"/>
          <w:u w:val="none"/>
        </w:rPr>
        <w:t>from</w:t>
      </w:r>
      <w:r w:rsidRPr="01B8D74D" w:rsidR="395C435B">
        <w:rPr>
          <w:b w:val="0"/>
          <w:bCs w:val="0"/>
          <w:sz w:val="24"/>
          <w:szCs w:val="24"/>
          <w:u w:val="none"/>
        </w:rPr>
        <w:t xml:space="preserve"> the general German population </w:t>
      </w:r>
      <w:r w:rsidRPr="01B8D74D" w:rsidR="11854026">
        <w:rPr>
          <w:b w:val="0"/>
          <w:bCs w:val="0"/>
          <w:sz w:val="24"/>
          <w:szCs w:val="24"/>
          <w:u w:val="none"/>
        </w:rPr>
        <w:t>even if historians disagree with how the propaganda was meant to be</w:t>
      </w:r>
      <w:r w:rsidRPr="01B8D74D" w:rsidR="5A5FCF61">
        <w:rPr>
          <w:b w:val="0"/>
          <w:bCs w:val="0"/>
          <w:sz w:val="24"/>
          <w:szCs w:val="24"/>
          <w:u w:val="none"/>
        </w:rPr>
        <w:t xml:space="preserve"> interpreted.</w:t>
      </w:r>
      <w:r w:rsidRPr="01B8D74D" w:rsidR="11854026">
        <w:rPr>
          <w:b w:val="0"/>
          <w:bCs w:val="0"/>
          <w:sz w:val="24"/>
          <w:szCs w:val="24"/>
          <w:u w:val="none"/>
        </w:rPr>
        <w:t xml:space="preserve"> </w:t>
      </w:r>
      <w:r w:rsidRPr="01B8D74D" w:rsidR="2D80E96B">
        <w:rPr>
          <w:b w:val="0"/>
          <w:bCs w:val="0"/>
          <w:sz w:val="24"/>
          <w:szCs w:val="24"/>
          <w:u w:val="none"/>
        </w:rPr>
        <w:t>H</w:t>
      </w:r>
      <w:r w:rsidRPr="01B8D74D" w:rsidR="395C435B">
        <w:rPr>
          <w:b w:val="0"/>
          <w:bCs w:val="0"/>
          <w:sz w:val="24"/>
          <w:szCs w:val="24"/>
          <w:u w:val="none"/>
        </w:rPr>
        <w:t xml:space="preserve">owever, it </w:t>
      </w:r>
      <w:r w:rsidRPr="01B8D74D" w:rsidR="1E84AEEC">
        <w:rPr>
          <w:b w:val="0"/>
          <w:bCs w:val="0"/>
          <w:sz w:val="24"/>
          <w:szCs w:val="24"/>
          <w:u w:val="none"/>
        </w:rPr>
        <w:t>must</w:t>
      </w:r>
      <w:r w:rsidRPr="01B8D74D" w:rsidR="1E84AEEC">
        <w:rPr>
          <w:b w:val="0"/>
          <w:bCs w:val="0"/>
          <w:sz w:val="24"/>
          <w:szCs w:val="24"/>
          <w:u w:val="none"/>
        </w:rPr>
        <w:t xml:space="preserve"> be identified that it </w:t>
      </w:r>
      <w:r w:rsidRPr="01B8D74D" w:rsidR="395C435B">
        <w:rPr>
          <w:b w:val="0"/>
          <w:bCs w:val="0"/>
          <w:sz w:val="24"/>
          <w:szCs w:val="24"/>
          <w:u w:val="none"/>
        </w:rPr>
        <w:t xml:space="preserve">is unreliable when </w:t>
      </w:r>
      <w:r w:rsidRPr="01B8D74D" w:rsidR="2BFB7ED9">
        <w:rPr>
          <w:b w:val="0"/>
          <w:bCs w:val="0"/>
          <w:sz w:val="24"/>
          <w:szCs w:val="24"/>
          <w:u w:val="none"/>
        </w:rPr>
        <w:t>it comes to the facts.</w:t>
      </w:r>
    </w:p>
    <w:p w:rsidR="7A68A439" w:rsidP="04373807" w:rsidRDefault="7A68A439" w14:paraId="48A69EB8" w14:textId="7C4C34E0">
      <w:pPr>
        <w:jc w:val="left"/>
        <w:rPr>
          <w:b w:val="0"/>
          <w:bCs w:val="0"/>
          <w:sz w:val="24"/>
          <w:szCs w:val="24"/>
          <w:u w:val="none"/>
        </w:rPr>
      </w:pPr>
      <w:r w:rsidRPr="01B8D74D" w:rsidR="2BFB7ED9">
        <w:rPr>
          <w:b w:val="0"/>
          <w:bCs w:val="0"/>
          <w:sz w:val="24"/>
          <w:szCs w:val="24"/>
          <w:u w:val="none"/>
        </w:rPr>
        <w:t xml:space="preserve">Historians showed that Germany staged provocation to </w:t>
      </w:r>
      <w:r w:rsidRPr="01B8D74D" w:rsidR="2E0240C0">
        <w:rPr>
          <w:b w:val="0"/>
          <w:bCs w:val="0"/>
          <w:sz w:val="24"/>
          <w:szCs w:val="24"/>
          <w:u w:val="none"/>
        </w:rPr>
        <w:t>justify</w:t>
      </w:r>
      <w:r w:rsidRPr="01B8D74D" w:rsidR="2BFB7ED9">
        <w:rPr>
          <w:b w:val="0"/>
          <w:bCs w:val="0"/>
          <w:sz w:val="24"/>
          <w:szCs w:val="24"/>
          <w:u w:val="none"/>
        </w:rPr>
        <w:t xml:space="preserve"> their invasion, the </w:t>
      </w:r>
      <w:r w:rsidRPr="01B8D74D" w:rsidR="2BFB7ED9">
        <w:rPr>
          <w:b w:val="0"/>
          <w:bCs w:val="0"/>
          <w:sz w:val="24"/>
          <w:szCs w:val="24"/>
          <w:u w:val="none"/>
        </w:rPr>
        <w:t>Gleiwitz</w:t>
      </w:r>
      <w:r w:rsidRPr="01B8D74D" w:rsidR="2BFB7ED9">
        <w:rPr>
          <w:b w:val="0"/>
          <w:bCs w:val="0"/>
          <w:sz w:val="24"/>
          <w:szCs w:val="24"/>
          <w:u w:val="none"/>
        </w:rPr>
        <w:t xml:space="preserve"> incident </w:t>
      </w:r>
      <w:r w:rsidRPr="01B8D74D" w:rsidR="2BFB7ED9">
        <w:rPr>
          <w:b w:val="0"/>
          <w:bCs w:val="0"/>
          <w:sz w:val="24"/>
          <w:szCs w:val="24"/>
          <w:u w:val="none"/>
        </w:rPr>
        <w:t xml:space="preserve">involved German </w:t>
      </w:r>
      <w:r w:rsidRPr="01B8D74D" w:rsidR="32509337">
        <w:rPr>
          <w:b w:val="0"/>
          <w:bCs w:val="0"/>
          <w:sz w:val="24"/>
          <w:szCs w:val="24"/>
          <w:u w:val="none"/>
        </w:rPr>
        <w:t>forces</w:t>
      </w:r>
      <w:r w:rsidRPr="01B8D74D" w:rsidR="2BFB7ED9">
        <w:rPr>
          <w:b w:val="0"/>
          <w:bCs w:val="0"/>
          <w:sz w:val="24"/>
          <w:szCs w:val="24"/>
          <w:u w:val="none"/>
        </w:rPr>
        <w:t xml:space="preserve"> staging an attack to allow Poland to take the blame, this supports Hugh Trever </w:t>
      </w:r>
      <w:r w:rsidRPr="01B8D74D" w:rsidR="6F5252E3">
        <w:rPr>
          <w:b w:val="0"/>
          <w:bCs w:val="0"/>
          <w:sz w:val="24"/>
          <w:szCs w:val="24"/>
          <w:u w:val="none"/>
        </w:rPr>
        <w:t>Ropner’s</w:t>
      </w:r>
      <w:r w:rsidRPr="01B8D74D" w:rsidR="6F5252E3">
        <w:rPr>
          <w:b w:val="0"/>
          <w:bCs w:val="0"/>
          <w:sz w:val="24"/>
          <w:szCs w:val="24"/>
          <w:u w:val="none"/>
        </w:rPr>
        <w:t xml:space="preserve"> argument that Nazi policy was not driven by defensive necessity but specific aggression.</w:t>
      </w:r>
      <w:r w:rsidRPr="01B8D74D">
        <w:rPr>
          <w:rStyle w:val="FootnoteReference"/>
          <w:b w:val="0"/>
          <w:bCs w:val="0"/>
          <w:sz w:val="24"/>
          <w:szCs w:val="24"/>
          <w:u w:val="none"/>
        </w:rPr>
        <w:footnoteReference w:id="374"/>
      </w:r>
    </w:p>
    <w:p w:rsidR="04373807" w:rsidP="04373807" w:rsidRDefault="04373807" w14:paraId="3D7C11E6" w14:textId="67DD5831">
      <w:pPr>
        <w:jc w:val="left"/>
        <w:rPr>
          <w:b w:val="0"/>
          <w:bCs w:val="0"/>
          <w:sz w:val="24"/>
          <w:szCs w:val="24"/>
          <w:u w:val="none"/>
        </w:rPr>
      </w:pPr>
    </w:p>
    <w:p w:rsidR="2A77856D" w:rsidP="04373807" w:rsidRDefault="2A77856D" w14:paraId="3BA260D3" w14:textId="36BEC69A">
      <w:pPr>
        <w:jc w:val="left"/>
        <w:rPr>
          <w:b w:val="0"/>
          <w:bCs w:val="0"/>
          <w:sz w:val="24"/>
          <w:szCs w:val="24"/>
          <w:u w:val="none"/>
        </w:rPr>
      </w:pPr>
      <w:r w:rsidRPr="01B8D74D" w:rsidR="0E7714B6">
        <w:rPr>
          <w:b w:val="0"/>
          <w:bCs w:val="0"/>
          <w:sz w:val="24"/>
          <w:szCs w:val="24"/>
          <w:u w:val="none"/>
        </w:rPr>
        <w:t xml:space="preserve">Historians disagree on whether Hitler followed a coherent plan and </w:t>
      </w:r>
      <w:r w:rsidRPr="01B8D74D" w:rsidR="030C3D65">
        <w:rPr>
          <w:b w:val="0"/>
          <w:bCs w:val="0"/>
          <w:sz w:val="24"/>
          <w:szCs w:val="24"/>
          <w:u w:val="none"/>
        </w:rPr>
        <w:t>whether</w:t>
      </w:r>
      <w:r w:rsidRPr="01B8D74D" w:rsidR="0E7714B6">
        <w:rPr>
          <w:b w:val="0"/>
          <w:bCs w:val="0"/>
          <w:sz w:val="24"/>
          <w:szCs w:val="24"/>
          <w:u w:val="none"/>
        </w:rPr>
        <w:t xml:space="preserve"> he had master</w:t>
      </w:r>
      <w:r w:rsidRPr="01B8D74D" w:rsidR="4A0F2B75">
        <w:rPr>
          <w:b w:val="0"/>
          <w:bCs w:val="0"/>
          <w:sz w:val="24"/>
          <w:szCs w:val="24"/>
          <w:u w:val="none"/>
        </w:rPr>
        <w:t>ed</w:t>
      </w:r>
      <w:r w:rsidRPr="01B8D74D" w:rsidR="0E7714B6">
        <w:rPr>
          <w:b w:val="0"/>
          <w:bCs w:val="0"/>
          <w:sz w:val="24"/>
          <w:szCs w:val="24"/>
          <w:u w:val="none"/>
        </w:rPr>
        <w:t xml:space="preserve"> a tactical behemoth or whether luck had been on his side and he was able to use it for his own efforts. Trevor-Roper </w:t>
      </w:r>
      <w:r w:rsidRPr="01B8D74D">
        <w:rPr>
          <w:rStyle w:val="FootnoteReference"/>
          <w:b w:val="0"/>
          <w:bCs w:val="0"/>
          <w:sz w:val="24"/>
          <w:szCs w:val="24"/>
          <w:u w:val="none"/>
        </w:rPr>
        <w:footnoteReference w:id="32439"/>
      </w:r>
      <w:r w:rsidRPr="01B8D74D" w:rsidR="6E7F8328">
        <w:rPr>
          <w:b w:val="0"/>
          <w:bCs w:val="0"/>
          <w:sz w:val="24"/>
          <w:szCs w:val="24"/>
          <w:u w:val="none"/>
        </w:rPr>
        <w:t xml:space="preserve"> </w:t>
      </w:r>
      <w:r w:rsidRPr="01B8D74D" w:rsidR="0E7714B6">
        <w:rPr>
          <w:b w:val="0"/>
          <w:bCs w:val="0"/>
          <w:sz w:val="24"/>
          <w:szCs w:val="24"/>
          <w:u w:val="none"/>
        </w:rPr>
        <w:t xml:space="preserve">and Kershaw </w:t>
      </w:r>
      <w:r w:rsidRPr="01B8D74D">
        <w:rPr>
          <w:rStyle w:val="FootnoteReference"/>
          <w:b w:val="0"/>
          <w:bCs w:val="0"/>
          <w:sz w:val="24"/>
          <w:szCs w:val="24"/>
          <w:u w:val="none"/>
        </w:rPr>
        <w:footnoteReference w:id="5990"/>
      </w:r>
      <w:r w:rsidRPr="01B8D74D" w:rsidR="2195455A">
        <w:rPr>
          <w:b w:val="0"/>
          <w:bCs w:val="0"/>
          <w:sz w:val="24"/>
          <w:szCs w:val="24"/>
          <w:u w:val="none"/>
        </w:rPr>
        <w:t xml:space="preserve"> </w:t>
      </w:r>
      <w:r w:rsidRPr="01B8D74D" w:rsidR="0E7714B6">
        <w:rPr>
          <w:b w:val="0"/>
          <w:bCs w:val="0"/>
          <w:sz w:val="24"/>
          <w:szCs w:val="24"/>
          <w:u w:val="none"/>
        </w:rPr>
        <w:t>argue that Hitler was drive</w:t>
      </w:r>
      <w:r w:rsidRPr="01B8D74D" w:rsidR="73E0F86E">
        <w:rPr>
          <w:b w:val="0"/>
          <w:bCs w:val="0"/>
          <w:sz w:val="24"/>
          <w:szCs w:val="24"/>
          <w:u w:val="none"/>
        </w:rPr>
        <w:t xml:space="preserve">n by long-term </w:t>
      </w:r>
      <w:r w:rsidRPr="01B8D74D" w:rsidR="73E0F86E">
        <w:rPr>
          <w:b w:val="0"/>
          <w:bCs w:val="0"/>
          <w:sz w:val="24"/>
          <w:szCs w:val="24"/>
          <w:u w:val="none"/>
        </w:rPr>
        <w:t>id</w:t>
      </w:r>
      <w:r w:rsidRPr="01B8D74D" w:rsidR="42E05308">
        <w:rPr>
          <w:b w:val="0"/>
          <w:bCs w:val="0"/>
          <w:sz w:val="24"/>
          <w:szCs w:val="24"/>
          <w:u w:val="none"/>
        </w:rPr>
        <w:t>e</w:t>
      </w:r>
      <w:r w:rsidRPr="01B8D74D" w:rsidR="73E0F86E">
        <w:rPr>
          <w:b w:val="0"/>
          <w:bCs w:val="0"/>
          <w:sz w:val="24"/>
          <w:szCs w:val="24"/>
          <w:u w:val="none"/>
        </w:rPr>
        <w:t>ological</w:t>
      </w:r>
      <w:r w:rsidRPr="01B8D74D" w:rsidR="73E0F86E">
        <w:rPr>
          <w:b w:val="0"/>
          <w:bCs w:val="0"/>
          <w:sz w:val="24"/>
          <w:szCs w:val="24"/>
          <w:u w:val="none"/>
        </w:rPr>
        <w:t xml:space="preserve"> goals including expanding territory </w:t>
      </w:r>
      <w:r w:rsidRPr="01B8D74D" w:rsidR="73E0F86E">
        <w:rPr>
          <w:b w:val="0"/>
          <w:bCs w:val="0"/>
          <w:sz w:val="24"/>
          <w:szCs w:val="24"/>
          <w:u w:val="none"/>
        </w:rPr>
        <w:t>an</w:t>
      </w:r>
      <w:r w:rsidRPr="01B8D74D" w:rsidR="439472C9">
        <w:rPr>
          <w:b w:val="0"/>
          <w:bCs w:val="0"/>
          <w:sz w:val="24"/>
          <w:szCs w:val="24"/>
          <w:u w:val="none"/>
        </w:rPr>
        <w:t>d</w:t>
      </w:r>
      <w:r w:rsidRPr="01B8D74D" w:rsidR="73E0F86E">
        <w:rPr>
          <w:b w:val="0"/>
          <w:bCs w:val="0"/>
          <w:sz w:val="24"/>
          <w:szCs w:val="24"/>
          <w:u w:val="none"/>
        </w:rPr>
        <w:t xml:space="preserve"> racial conquest </w:t>
      </w:r>
      <w:r w:rsidRPr="01B8D74D" w:rsidR="73E0F86E">
        <w:rPr>
          <w:b w:val="0"/>
          <w:bCs w:val="0"/>
          <w:sz w:val="24"/>
          <w:szCs w:val="24"/>
          <w:u w:val="none"/>
        </w:rPr>
        <w:t>whereas</w:t>
      </w:r>
      <w:r w:rsidRPr="01B8D74D" w:rsidR="73E0F86E">
        <w:rPr>
          <w:b w:val="0"/>
          <w:bCs w:val="0"/>
          <w:sz w:val="24"/>
          <w:szCs w:val="24"/>
          <w:u w:val="none"/>
        </w:rPr>
        <w:t xml:space="preserve"> Taylir argued that Hitler reacted to circumstances and his speech was purely shoring up to th</w:t>
      </w:r>
      <w:r w:rsidRPr="01B8D74D" w:rsidR="1D1B5D41">
        <w:rPr>
          <w:b w:val="0"/>
          <w:bCs w:val="0"/>
          <w:sz w:val="24"/>
          <w:szCs w:val="24"/>
          <w:u w:val="none"/>
        </w:rPr>
        <w:t>e German people the idea that Hitler had made the right decision.</w:t>
      </w:r>
    </w:p>
    <w:p w:rsidR="1D1B5D41" w:rsidP="01B8D74D" w:rsidRDefault="1D1B5D41" w14:paraId="19E0F62C" w14:textId="627ED10B">
      <w:pPr>
        <w:jc w:val="left"/>
        <w:rPr>
          <w:b w:val="0"/>
          <w:bCs w:val="0"/>
          <w:sz w:val="24"/>
          <w:szCs w:val="24"/>
          <w:u w:val="none"/>
        </w:rPr>
      </w:pPr>
      <w:r w:rsidRPr="01B8D74D" w:rsidR="1D1B5D41">
        <w:rPr>
          <w:b w:val="0"/>
          <w:bCs w:val="0"/>
          <w:sz w:val="24"/>
          <w:szCs w:val="24"/>
          <w:u w:val="none"/>
        </w:rPr>
        <w:t xml:space="preserve">More recent scholarships such as Evans argues that </w:t>
      </w:r>
      <w:r w:rsidRPr="01B8D74D" w:rsidR="516C3B90">
        <w:rPr>
          <w:b w:val="0"/>
          <w:bCs w:val="0"/>
          <w:sz w:val="24"/>
          <w:szCs w:val="24"/>
          <w:u w:val="none"/>
        </w:rPr>
        <w:t>ideological</w:t>
      </w:r>
      <w:r w:rsidRPr="01B8D74D" w:rsidR="1D1B5D41">
        <w:rPr>
          <w:b w:val="0"/>
          <w:bCs w:val="0"/>
          <w:sz w:val="24"/>
          <w:szCs w:val="24"/>
          <w:u w:val="none"/>
        </w:rPr>
        <w:t xml:space="preserve"> </w:t>
      </w:r>
      <w:r w:rsidRPr="01B8D74D" w:rsidR="594EA08D">
        <w:rPr>
          <w:b w:val="0"/>
          <w:bCs w:val="0"/>
          <w:sz w:val="24"/>
          <w:szCs w:val="24"/>
          <w:u w:val="none"/>
        </w:rPr>
        <w:t>expansion</w:t>
      </w:r>
      <w:r w:rsidRPr="01B8D74D" w:rsidR="1D1B5D41">
        <w:rPr>
          <w:b w:val="0"/>
          <w:bCs w:val="0"/>
          <w:sz w:val="24"/>
          <w:szCs w:val="24"/>
          <w:u w:val="none"/>
        </w:rPr>
        <w:t xml:space="preserve"> was so central to Nazi policy that it is difficult to believe Hitler was only </w:t>
      </w:r>
      <w:r w:rsidRPr="01B8D74D" w:rsidR="1D1B5D41">
        <w:rPr>
          <w:b w:val="0"/>
          <w:bCs w:val="0"/>
          <w:sz w:val="24"/>
          <w:szCs w:val="24"/>
          <w:u w:val="none"/>
        </w:rPr>
        <w:t>reacting.</w:t>
      </w:r>
      <w:r w:rsidRPr="01B8D74D">
        <w:rPr>
          <w:rStyle w:val="FootnoteReference"/>
          <w:b w:val="0"/>
          <w:bCs w:val="0"/>
          <w:sz w:val="24"/>
          <w:szCs w:val="24"/>
          <w:u w:val="none"/>
        </w:rPr>
        <w:footnoteReference w:id="10580"/>
      </w:r>
    </w:p>
    <w:p w:rsidR="04373807" w:rsidP="04373807" w:rsidRDefault="04373807" w14:paraId="065E5692" w14:textId="51DDFE8F">
      <w:pPr>
        <w:jc w:val="left"/>
        <w:rPr>
          <w:b w:val="0"/>
          <w:bCs w:val="0"/>
          <w:sz w:val="24"/>
          <w:szCs w:val="24"/>
          <w:u w:val="none"/>
        </w:rPr>
      </w:pPr>
    </w:p>
    <w:p w:rsidR="2C99F7B9" w:rsidP="04373807" w:rsidRDefault="2C99F7B9" w14:paraId="4FE6F1BC" w14:textId="140133F6">
      <w:pPr>
        <w:jc w:val="left"/>
        <w:rPr>
          <w:b w:val="0"/>
          <w:bCs w:val="0"/>
          <w:sz w:val="24"/>
          <w:szCs w:val="24"/>
          <w:u w:val="none"/>
        </w:rPr>
      </w:pPr>
      <w:r w:rsidRPr="01B8D74D" w:rsidR="1D1B5D41">
        <w:rPr>
          <w:b w:val="0"/>
          <w:bCs w:val="0"/>
          <w:sz w:val="24"/>
          <w:szCs w:val="24"/>
          <w:u w:val="none"/>
        </w:rPr>
        <w:t xml:space="preserve">The </w:t>
      </w:r>
      <w:r w:rsidRPr="01B8D74D" w:rsidR="6656B25A">
        <w:rPr>
          <w:b w:val="0"/>
          <w:bCs w:val="0"/>
          <w:sz w:val="24"/>
          <w:szCs w:val="24"/>
          <w:u w:val="none"/>
        </w:rPr>
        <w:t>limitations</w:t>
      </w:r>
      <w:r w:rsidRPr="01B8D74D" w:rsidR="1D1B5D41">
        <w:rPr>
          <w:b w:val="0"/>
          <w:bCs w:val="0"/>
          <w:sz w:val="24"/>
          <w:szCs w:val="24"/>
          <w:u w:val="none"/>
        </w:rPr>
        <w:t xml:space="preserve"> and values the speech has </w:t>
      </w:r>
      <w:r w:rsidRPr="01B8D74D" w:rsidR="03BB5E93">
        <w:rPr>
          <w:b w:val="0"/>
          <w:bCs w:val="0"/>
          <w:sz w:val="24"/>
          <w:szCs w:val="24"/>
          <w:u w:val="none"/>
        </w:rPr>
        <w:t>are</w:t>
      </w:r>
      <w:r w:rsidRPr="01B8D74D" w:rsidR="03BB5E93">
        <w:rPr>
          <w:b w:val="0"/>
          <w:bCs w:val="0"/>
          <w:sz w:val="24"/>
          <w:szCs w:val="24"/>
          <w:u w:val="none"/>
        </w:rPr>
        <w:t xml:space="preserve"> </w:t>
      </w:r>
      <w:r w:rsidRPr="01B8D74D" w:rsidR="03BB5E93">
        <w:rPr>
          <w:b w:val="0"/>
          <w:bCs w:val="0"/>
          <w:sz w:val="24"/>
          <w:szCs w:val="24"/>
          <w:u w:val="none"/>
        </w:rPr>
        <w:t>finely</w:t>
      </w:r>
      <w:r w:rsidRPr="01B8D74D" w:rsidR="1D1B5D41">
        <w:rPr>
          <w:b w:val="0"/>
          <w:bCs w:val="0"/>
          <w:sz w:val="24"/>
          <w:szCs w:val="24"/>
          <w:u w:val="none"/>
        </w:rPr>
        <w:t xml:space="preserve"> balanced</w:t>
      </w:r>
      <w:r w:rsidRPr="01B8D74D" w:rsidR="1D1B5D41">
        <w:rPr>
          <w:b w:val="0"/>
          <w:bCs w:val="0"/>
          <w:sz w:val="24"/>
          <w:szCs w:val="24"/>
          <w:u w:val="none"/>
        </w:rPr>
        <w:t xml:space="preserve">. The speech unashamedly reflects </w:t>
      </w:r>
      <w:r w:rsidRPr="01B8D74D" w:rsidR="4F1EA0EC">
        <w:rPr>
          <w:b w:val="0"/>
          <w:bCs w:val="0"/>
          <w:sz w:val="24"/>
          <w:szCs w:val="24"/>
          <w:u w:val="none"/>
        </w:rPr>
        <w:t>propaganda</w:t>
      </w:r>
      <w:r w:rsidRPr="01B8D74D" w:rsidR="1D1B5D41">
        <w:rPr>
          <w:b w:val="0"/>
          <w:bCs w:val="0"/>
          <w:sz w:val="24"/>
          <w:szCs w:val="24"/>
          <w:u w:val="none"/>
        </w:rPr>
        <w:t xml:space="preserve"> rather than objective truth and omits information that would present the Nazi party in a bad light. It refle</w:t>
      </w:r>
      <w:r w:rsidRPr="01B8D74D" w:rsidR="12975572">
        <w:rPr>
          <w:b w:val="0"/>
          <w:bCs w:val="0"/>
          <w:sz w:val="24"/>
          <w:szCs w:val="24"/>
          <w:u w:val="none"/>
        </w:rPr>
        <w:t xml:space="preserve">cts just one single position (Hitler’s views) and was delivered in a controlled environment. All these points widely direct Historians to the view that the speech was purely political and </w:t>
      </w:r>
      <w:r w:rsidRPr="01B8D74D" w:rsidR="06D34718">
        <w:rPr>
          <w:b w:val="0"/>
          <w:bCs w:val="0"/>
          <w:sz w:val="24"/>
          <w:szCs w:val="24"/>
          <w:u w:val="none"/>
        </w:rPr>
        <w:t>i</w:t>
      </w:r>
      <w:r w:rsidRPr="01B8D74D" w:rsidR="12975572">
        <w:rPr>
          <w:b w:val="0"/>
          <w:bCs w:val="0"/>
          <w:sz w:val="24"/>
          <w:szCs w:val="24"/>
          <w:u w:val="none"/>
        </w:rPr>
        <w:t>s</w:t>
      </w:r>
      <w:r w:rsidRPr="01B8D74D" w:rsidR="12975572">
        <w:rPr>
          <w:b w:val="0"/>
          <w:bCs w:val="0"/>
          <w:sz w:val="24"/>
          <w:szCs w:val="24"/>
          <w:u w:val="none"/>
        </w:rPr>
        <w:t xml:space="preserve"> biased at th</w:t>
      </w:r>
      <w:r w:rsidRPr="01B8D74D" w:rsidR="5BBFBB5A">
        <w:rPr>
          <w:b w:val="0"/>
          <w:bCs w:val="0"/>
          <w:sz w:val="24"/>
          <w:szCs w:val="24"/>
          <w:u w:val="none"/>
        </w:rPr>
        <w:t>e core.</w:t>
      </w:r>
    </w:p>
    <w:p w:rsidR="61DC3633" w:rsidP="04373807" w:rsidRDefault="61DC3633" w14:paraId="01C0C093" w14:textId="27880475">
      <w:pPr>
        <w:jc w:val="left"/>
        <w:rPr>
          <w:b w:val="0"/>
          <w:bCs w:val="0"/>
          <w:sz w:val="24"/>
          <w:szCs w:val="24"/>
          <w:u w:val="none"/>
        </w:rPr>
      </w:pPr>
      <w:r w:rsidRPr="01B8D74D" w:rsidR="5BBFBB5A">
        <w:rPr>
          <w:b w:val="0"/>
          <w:bCs w:val="0"/>
          <w:sz w:val="24"/>
          <w:szCs w:val="24"/>
          <w:u w:val="none"/>
        </w:rPr>
        <w:t xml:space="preserve">However it would be remiss not to identify how valuable it is in its insight into Nazi </w:t>
      </w:r>
      <w:r w:rsidRPr="01B8D74D" w:rsidR="5BBFBB5A">
        <w:rPr>
          <w:b w:val="0"/>
          <w:bCs w:val="0"/>
          <w:sz w:val="24"/>
          <w:szCs w:val="24"/>
          <w:u w:val="none"/>
        </w:rPr>
        <w:t>prop</w:t>
      </w:r>
      <w:r w:rsidRPr="01B8D74D" w:rsidR="3E431747">
        <w:rPr>
          <w:b w:val="0"/>
          <w:bCs w:val="0"/>
          <w:sz w:val="24"/>
          <w:szCs w:val="24"/>
          <w:u w:val="none"/>
        </w:rPr>
        <w:t>ag</w:t>
      </w:r>
      <w:r w:rsidRPr="01B8D74D" w:rsidR="5BBFBB5A">
        <w:rPr>
          <w:b w:val="0"/>
          <w:bCs w:val="0"/>
          <w:sz w:val="24"/>
          <w:szCs w:val="24"/>
          <w:u w:val="none"/>
        </w:rPr>
        <w:t>anda</w:t>
      </w:r>
      <w:r w:rsidRPr="01B8D74D" w:rsidR="5BBFBB5A">
        <w:rPr>
          <w:b w:val="0"/>
          <w:bCs w:val="0"/>
          <w:sz w:val="24"/>
          <w:szCs w:val="24"/>
          <w:u w:val="none"/>
        </w:rPr>
        <w:t xml:space="preserve">, you can disagree over its intendent emotional impact (defensive or raising </w:t>
      </w:r>
      <w:r w:rsidRPr="01B8D74D" w:rsidR="5BBFBB5A">
        <w:rPr>
          <w:b w:val="0"/>
          <w:bCs w:val="0"/>
          <w:sz w:val="24"/>
          <w:szCs w:val="24"/>
          <w:u w:val="none"/>
        </w:rPr>
        <w:t>ag</w:t>
      </w:r>
      <w:r w:rsidRPr="01B8D74D" w:rsidR="61CBEE55">
        <w:rPr>
          <w:b w:val="0"/>
          <w:bCs w:val="0"/>
          <w:sz w:val="24"/>
          <w:szCs w:val="24"/>
          <w:u w:val="none"/>
        </w:rPr>
        <w:t>g</w:t>
      </w:r>
      <w:r w:rsidRPr="01B8D74D" w:rsidR="5BBFBB5A">
        <w:rPr>
          <w:b w:val="0"/>
          <w:bCs w:val="0"/>
          <w:sz w:val="24"/>
          <w:szCs w:val="24"/>
          <w:u w:val="none"/>
        </w:rPr>
        <w:t>ression</w:t>
      </w:r>
      <w:r w:rsidRPr="01B8D74D" w:rsidR="5BBFBB5A">
        <w:rPr>
          <w:b w:val="0"/>
          <w:bCs w:val="0"/>
          <w:sz w:val="24"/>
          <w:szCs w:val="24"/>
          <w:u w:val="none"/>
        </w:rPr>
        <w:t xml:space="preserve">) but both sides of the debate understand that it was </w:t>
      </w:r>
      <w:r w:rsidRPr="01B8D74D" w:rsidR="5BBFBB5A">
        <w:rPr>
          <w:b w:val="0"/>
          <w:bCs w:val="0"/>
          <w:sz w:val="24"/>
          <w:szCs w:val="24"/>
          <w:u w:val="none"/>
        </w:rPr>
        <w:t>prop</w:t>
      </w:r>
      <w:r w:rsidRPr="01B8D74D" w:rsidR="35BD0A3C">
        <w:rPr>
          <w:b w:val="0"/>
          <w:bCs w:val="0"/>
          <w:sz w:val="24"/>
          <w:szCs w:val="24"/>
          <w:u w:val="none"/>
        </w:rPr>
        <w:t>a</w:t>
      </w:r>
      <w:r w:rsidRPr="01B8D74D" w:rsidR="5BBFBB5A">
        <w:rPr>
          <w:b w:val="0"/>
          <w:bCs w:val="0"/>
          <w:sz w:val="24"/>
          <w:szCs w:val="24"/>
          <w:u w:val="none"/>
        </w:rPr>
        <w:t>gan</w:t>
      </w:r>
      <w:r w:rsidRPr="01B8D74D" w:rsidR="19AB0440">
        <w:rPr>
          <w:b w:val="0"/>
          <w:bCs w:val="0"/>
          <w:sz w:val="24"/>
          <w:szCs w:val="24"/>
          <w:u w:val="none"/>
        </w:rPr>
        <w:t>d</w:t>
      </w:r>
      <w:r w:rsidRPr="01B8D74D" w:rsidR="5BBFBB5A">
        <w:rPr>
          <w:b w:val="0"/>
          <w:bCs w:val="0"/>
          <w:sz w:val="24"/>
          <w:szCs w:val="24"/>
          <w:u w:val="none"/>
        </w:rPr>
        <w:t>a</w:t>
      </w:r>
      <w:r w:rsidRPr="01B8D74D" w:rsidR="5BBFBB5A">
        <w:rPr>
          <w:b w:val="0"/>
          <w:bCs w:val="0"/>
          <w:sz w:val="24"/>
          <w:szCs w:val="24"/>
          <w:u w:val="none"/>
        </w:rPr>
        <w:t xml:space="preserve"> created by the </w:t>
      </w:r>
      <w:r w:rsidRPr="01B8D74D" w:rsidR="4F46D9C9">
        <w:rPr>
          <w:b w:val="0"/>
          <w:bCs w:val="0"/>
          <w:sz w:val="24"/>
          <w:szCs w:val="24"/>
          <w:u w:val="none"/>
        </w:rPr>
        <w:t xml:space="preserve">Nazi party to illicit specific emotions. It </w:t>
      </w:r>
      <w:r w:rsidRPr="01B8D74D" w:rsidR="4F46D9C9">
        <w:rPr>
          <w:b w:val="0"/>
          <w:bCs w:val="0"/>
          <w:sz w:val="24"/>
          <w:szCs w:val="24"/>
          <w:u w:val="none"/>
        </w:rPr>
        <w:t>demonstrat</w:t>
      </w:r>
      <w:r w:rsidRPr="01B8D74D" w:rsidR="2C9394FD">
        <w:rPr>
          <w:b w:val="0"/>
          <w:bCs w:val="0"/>
          <w:sz w:val="24"/>
          <w:szCs w:val="24"/>
          <w:u w:val="none"/>
        </w:rPr>
        <w:t>e</w:t>
      </w:r>
      <w:r w:rsidRPr="01B8D74D" w:rsidR="4F46D9C9">
        <w:rPr>
          <w:b w:val="0"/>
          <w:bCs w:val="0"/>
          <w:sz w:val="24"/>
          <w:szCs w:val="24"/>
          <w:u w:val="none"/>
        </w:rPr>
        <w:t>s</w:t>
      </w:r>
      <w:r w:rsidRPr="01B8D74D" w:rsidR="4F46D9C9">
        <w:rPr>
          <w:b w:val="0"/>
          <w:bCs w:val="0"/>
          <w:sz w:val="24"/>
          <w:szCs w:val="24"/>
          <w:u w:val="none"/>
        </w:rPr>
        <w:t xml:space="preserve"> how the Nazi party </w:t>
      </w:r>
      <w:r w:rsidRPr="01B8D74D" w:rsidR="4F46D9C9">
        <w:rPr>
          <w:b w:val="0"/>
          <w:bCs w:val="0"/>
          <w:sz w:val="24"/>
          <w:szCs w:val="24"/>
          <w:u w:val="none"/>
        </w:rPr>
        <w:t>val</w:t>
      </w:r>
      <w:r w:rsidRPr="01B8D74D" w:rsidR="7D7A70A5">
        <w:rPr>
          <w:b w:val="0"/>
          <w:bCs w:val="0"/>
          <w:sz w:val="24"/>
          <w:szCs w:val="24"/>
          <w:u w:val="none"/>
        </w:rPr>
        <w:t>idates</w:t>
      </w:r>
      <w:r w:rsidRPr="01B8D74D" w:rsidR="7D7A70A5">
        <w:rPr>
          <w:b w:val="0"/>
          <w:bCs w:val="0"/>
          <w:sz w:val="24"/>
          <w:szCs w:val="24"/>
          <w:u w:val="none"/>
        </w:rPr>
        <w:t xml:space="preserve"> its </w:t>
      </w:r>
      <w:r w:rsidRPr="01B8D74D" w:rsidR="0B2DE294">
        <w:rPr>
          <w:b w:val="0"/>
          <w:bCs w:val="0"/>
          <w:sz w:val="24"/>
          <w:szCs w:val="24"/>
          <w:u w:val="none"/>
        </w:rPr>
        <w:t xml:space="preserve">aggression. The </w:t>
      </w:r>
      <w:r w:rsidRPr="01B8D74D" w:rsidR="7D7A70A5">
        <w:rPr>
          <w:b w:val="0"/>
          <w:bCs w:val="0"/>
          <w:sz w:val="24"/>
          <w:szCs w:val="24"/>
          <w:u w:val="none"/>
        </w:rPr>
        <w:t>s</w:t>
      </w:r>
      <w:r w:rsidRPr="01B8D74D" w:rsidR="6191C759">
        <w:rPr>
          <w:b w:val="0"/>
          <w:bCs w:val="0"/>
          <w:sz w:val="24"/>
          <w:szCs w:val="24"/>
          <w:u w:val="none"/>
        </w:rPr>
        <w:t>p</w:t>
      </w:r>
      <w:r w:rsidRPr="01B8D74D" w:rsidR="7D7A70A5">
        <w:rPr>
          <w:b w:val="0"/>
          <w:bCs w:val="0"/>
          <w:sz w:val="24"/>
          <w:szCs w:val="24"/>
          <w:u w:val="none"/>
        </w:rPr>
        <w:t>eech</w:t>
      </w:r>
      <w:r w:rsidRPr="01B8D74D" w:rsidR="7D7A70A5">
        <w:rPr>
          <w:b w:val="0"/>
          <w:bCs w:val="0"/>
          <w:sz w:val="24"/>
          <w:szCs w:val="24"/>
          <w:u w:val="none"/>
        </w:rPr>
        <w:t xml:space="preserve"> itself also represents a critical </w:t>
      </w:r>
      <w:r w:rsidRPr="01B8D74D" w:rsidR="770858A9">
        <w:rPr>
          <w:b w:val="0"/>
          <w:bCs w:val="0"/>
          <w:sz w:val="24"/>
          <w:szCs w:val="24"/>
          <w:u w:val="none"/>
        </w:rPr>
        <w:t>historic</w:t>
      </w:r>
      <w:r w:rsidRPr="01B8D74D" w:rsidR="7D7A70A5">
        <w:rPr>
          <w:b w:val="0"/>
          <w:bCs w:val="0"/>
          <w:sz w:val="24"/>
          <w:szCs w:val="24"/>
          <w:u w:val="none"/>
        </w:rPr>
        <w:t xml:space="preserve"> </w:t>
      </w:r>
      <w:r w:rsidRPr="01B8D74D" w:rsidR="43A339FD">
        <w:rPr>
          <w:b w:val="0"/>
          <w:bCs w:val="0"/>
          <w:sz w:val="24"/>
          <w:szCs w:val="24"/>
          <w:u w:val="none"/>
        </w:rPr>
        <w:t>movement</w:t>
      </w:r>
      <w:r w:rsidRPr="01B8D74D" w:rsidR="7D7A70A5">
        <w:rPr>
          <w:b w:val="0"/>
          <w:bCs w:val="0"/>
          <w:sz w:val="24"/>
          <w:szCs w:val="24"/>
          <w:u w:val="none"/>
        </w:rPr>
        <w:t xml:space="preserve">, had this speech not been done in a controlled </w:t>
      </w:r>
      <w:r w:rsidRPr="01B8D74D" w:rsidR="4FF7A120">
        <w:rPr>
          <w:b w:val="0"/>
          <w:bCs w:val="0"/>
          <w:sz w:val="24"/>
          <w:szCs w:val="24"/>
          <w:u w:val="none"/>
        </w:rPr>
        <w:t>environment</w:t>
      </w:r>
      <w:r w:rsidRPr="01B8D74D" w:rsidR="7D7A70A5">
        <w:rPr>
          <w:b w:val="0"/>
          <w:bCs w:val="0"/>
          <w:sz w:val="24"/>
          <w:szCs w:val="24"/>
          <w:u w:val="none"/>
        </w:rPr>
        <w:t xml:space="preserve">, </w:t>
      </w:r>
      <w:r w:rsidRPr="01B8D74D" w:rsidR="24F20A8E">
        <w:rPr>
          <w:b w:val="0"/>
          <w:bCs w:val="0"/>
          <w:sz w:val="24"/>
          <w:szCs w:val="24"/>
          <w:u w:val="none"/>
        </w:rPr>
        <w:t>had</w:t>
      </w:r>
      <w:r w:rsidRPr="01B8D74D" w:rsidR="7D7A70A5">
        <w:rPr>
          <w:b w:val="0"/>
          <w:bCs w:val="0"/>
          <w:sz w:val="24"/>
          <w:szCs w:val="24"/>
          <w:u w:val="none"/>
        </w:rPr>
        <w:t xml:space="preserve"> it not been made at all</w:t>
      </w:r>
      <w:r w:rsidRPr="01B8D74D" w:rsidR="50D8D00B">
        <w:rPr>
          <w:b w:val="0"/>
          <w:bCs w:val="0"/>
          <w:sz w:val="24"/>
          <w:szCs w:val="24"/>
          <w:u w:val="none"/>
        </w:rPr>
        <w:t>,</w:t>
      </w:r>
      <w:r w:rsidRPr="01B8D74D" w:rsidR="7D7A70A5">
        <w:rPr>
          <w:b w:val="0"/>
          <w:bCs w:val="0"/>
          <w:sz w:val="24"/>
          <w:szCs w:val="24"/>
          <w:u w:val="none"/>
        </w:rPr>
        <w:t xml:space="preserve"> it is entirely possible that the German people may not have believed t</w:t>
      </w:r>
      <w:r w:rsidRPr="01B8D74D" w:rsidR="60EF23B0">
        <w:rPr>
          <w:b w:val="0"/>
          <w:bCs w:val="0"/>
          <w:sz w:val="24"/>
          <w:szCs w:val="24"/>
          <w:u w:val="none"/>
        </w:rPr>
        <w:t xml:space="preserve">he invasion of </w:t>
      </w:r>
      <w:r w:rsidRPr="01B8D74D" w:rsidR="116F0DB9">
        <w:rPr>
          <w:b w:val="0"/>
          <w:bCs w:val="0"/>
          <w:sz w:val="24"/>
          <w:szCs w:val="24"/>
          <w:u w:val="none"/>
        </w:rPr>
        <w:t>Poland</w:t>
      </w:r>
      <w:r w:rsidRPr="01B8D74D" w:rsidR="60EF23B0">
        <w:rPr>
          <w:b w:val="0"/>
          <w:bCs w:val="0"/>
          <w:sz w:val="24"/>
          <w:szCs w:val="24"/>
          <w:u w:val="none"/>
        </w:rPr>
        <w:t xml:space="preserve"> was unavoidable and may have </w:t>
      </w:r>
      <w:r w:rsidRPr="01B8D74D" w:rsidR="01793182">
        <w:rPr>
          <w:b w:val="0"/>
          <w:bCs w:val="0"/>
          <w:sz w:val="24"/>
          <w:szCs w:val="24"/>
          <w:u w:val="none"/>
        </w:rPr>
        <w:t>led</w:t>
      </w:r>
      <w:r w:rsidRPr="01B8D74D" w:rsidR="60EF23B0">
        <w:rPr>
          <w:b w:val="0"/>
          <w:bCs w:val="0"/>
          <w:sz w:val="24"/>
          <w:szCs w:val="24"/>
          <w:u w:val="none"/>
        </w:rPr>
        <w:t xml:space="preserve"> to the second world war never </w:t>
      </w:r>
      <w:r w:rsidRPr="01B8D74D" w:rsidR="3C7B62C6">
        <w:rPr>
          <w:b w:val="0"/>
          <w:bCs w:val="0"/>
          <w:sz w:val="24"/>
          <w:szCs w:val="24"/>
          <w:u w:val="none"/>
        </w:rPr>
        <w:t>occurring</w:t>
      </w:r>
      <w:r w:rsidRPr="01B8D74D" w:rsidR="60EF23B0">
        <w:rPr>
          <w:b w:val="0"/>
          <w:bCs w:val="0"/>
          <w:sz w:val="24"/>
          <w:szCs w:val="24"/>
          <w:u w:val="none"/>
        </w:rPr>
        <w:t>.</w:t>
      </w:r>
    </w:p>
    <w:p w:rsidR="04373807" w:rsidP="04373807" w:rsidRDefault="04373807" w14:paraId="77659935" w14:textId="6CB25C3B">
      <w:pPr>
        <w:jc w:val="left"/>
        <w:rPr>
          <w:b w:val="0"/>
          <w:bCs w:val="0"/>
          <w:sz w:val="24"/>
          <w:szCs w:val="24"/>
          <w:u w:val="none"/>
        </w:rPr>
      </w:pPr>
    </w:p>
    <w:p w:rsidR="2FD2A200" w:rsidP="04373807" w:rsidRDefault="2FD2A200" w14:paraId="087A6F5A" w14:textId="7C172F5B">
      <w:pPr>
        <w:jc w:val="left"/>
        <w:rPr>
          <w:b w:val="0"/>
          <w:bCs w:val="0"/>
          <w:sz w:val="24"/>
          <w:szCs w:val="24"/>
          <w:u w:val="none"/>
        </w:rPr>
      </w:pPr>
      <w:r w:rsidRPr="01B8D74D" w:rsidR="60EF23B0">
        <w:rPr>
          <w:b w:val="0"/>
          <w:bCs w:val="0"/>
          <w:sz w:val="24"/>
          <w:szCs w:val="24"/>
          <w:u w:val="none"/>
        </w:rPr>
        <w:t xml:space="preserve">In conclusion, Hitler’s Reichstag speech is a crucial primary source for </w:t>
      </w:r>
      <w:r w:rsidRPr="01B8D74D" w:rsidR="35E7BA60">
        <w:rPr>
          <w:b w:val="0"/>
          <w:bCs w:val="0"/>
          <w:sz w:val="24"/>
          <w:szCs w:val="24"/>
          <w:u w:val="none"/>
        </w:rPr>
        <w:t>understanding</w:t>
      </w:r>
      <w:r w:rsidRPr="01B8D74D" w:rsidR="60EF23B0">
        <w:rPr>
          <w:b w:val="0"/>
          <w:bCs w:val="0"/>
          <w:sz w:val="24"/>
          <w:szCs w:val="24"/>
          <w:u w:val="none"/>
        </w:rPr>
        <w:t xml:space="preserve"> the symptoms of the Second World War. I</w:t>
      </w:r>
      <w:r w:rsidRPr="01B8D74D" w:rsidR="744A9C1E">
        <w:rPr>
          <w:b w:val="0"/>
          <w:bCs w:val="0"/>
          <w:sz w:val="24"/>
          <w:szCs w:val="24"/>
          <w:u w:val="none"/>
        </w:rPr>
        <w:t>t</w:t>
      </w:r>
      <w:r w:rsidRPr="01B8D74D" w:rsidR="60EF23B0">
        <w:rPr>
          <w:b w:val="0"/>
          <w:bCs w:val="0"/>
          <w:sz w:val="24"/>
          <w:szCs w:val="24"/>
          <w:u w:val="none"/>
        </w:rPr>
        <w:t xml:space="preserve"> reveals </w:t>
      </w:r>
      <w:r w:rsidRPr="01B8D74D" w:rsidR="15B17830">
        <w:rPr>
          <w:b w:val="0"/>
          <w:bCs w:val="0"/>
          <w:sz w:val="24"/>
          <w:szCs w:val="24"/>
          <w:u w:val="none"/>
        </w:rPr>
        <w:t>how</w:t>
      </w:r>
      <w:r w:rsidRPr="01B8D74D" w:rsidR="60EF23B0">
        <w:rPr>
          <w:b w:val="0"/>
          <w:bCs w:val="0"/>
          <w:sz w:val="24"/>
          <w:szCs w:val="24"/>
          <w:u w:val="none"/>
        </w:rPr>
        <w:t xml:space="preserve"> </w:t>
      </w:r>
      <w:r w:rsidRPr="01B8D74D" w:rsidR="60EF23B0">
        <w:rPr>
          <w:b w:val="0"/>
          <w:bCs w:val="0"/>
          <w:sz w:val="24"/>
          <w:szCs w:val="24"/>
          <w:u w:val="none"/>
        </w:rPr>
        <w:t>the Nazi government justifi</w:t>
      </w:r>
      <w:r w:rsidRPr="01B8D74D" w:rsidR="01880EEF">
        <w:rPr>
          <w:b w:val="0"/>
          <w:bCs w:val="0"/>
          <w:sz w:val="24"/>
          <w:szCs w:val="24"/>
          <w:u w:val="none"/>
        </w:rPr>
        <w:t>ed its invasion of Poland and mobilised public support for the World War.</w:t>
      </w:r>
    </w:p>
    <w:p w:rsidR="245B0152" w:rsidP="04373807" w:rsidRDefault="245B0152" w14:paraId="42FFFFF2" w14:textId="420B281C">
      <w:pPr>
        <w:jc w:val="left"/>
        <w:rPr>
          <w:b w:val="0"/>
          <w:bCs w:val="0"/>
          <w:sz w:val="24"/>
          <w:szCs w:val="24"/>
          <w:u w:val="none"/>
        </w:rPr>
      </w:pPr>
      <w:r w:rsidRPr="01B8D74D" w:rsidR="3AC57A6C">
        <w:rPr>
          <w:b w:val="0"/>
          <w:bCs w:val="0"/>
          <w:sz w:val="24"/>
          <w:szCs w:val="24"/>
          <w:u w:val="none"/>
        </w:rPr>
        <w:t>However,</w:t>
      </w:r>
      <w:r w:rsidRPr="01B8D74D" w:rsidR="01880EEF">
        <w:rPr>
          <w:b w:val="0"/>
          <w:bCs w:val="0"/>
          <w:sz w:val="24"/>
          <w:szCs w:val="24"/>
          <w:u w:val="none"/>
        </w:rPr>
        <w:t xml:space="preserve"> for us </w:t>
      </w:r>
      <w:r w:rsidRPr="01B8D74D" w:rsidR="040BD64F">
        <w:rPr>
          <w:b w:val="0"/>
          <w:bCs w:val="0"/>
          <w:sz w:val="24"/>
          <w:szCs w:val="24"/>
          <w:u w:val="none"/>
        </w:rPr>
        <w:t>to</w:t>
      </w:r>
      <w:r w:rsidRPr="01B8D74D" w:rsidR="01880EEF">
        <w:rPr>
          <w:b w:val="0"/>
          <w:bCs w:val="0"/>
          <w:sz w:val="24"/>
          <w:szCs w:val="24"/>
          <w:u w:val="none"/>
        </w:rPr>
        <w:t xml:space="preserve"> understand and hold value to the historical importance of the speech we must </w:t>
      </w:r>
      <w:r w:rsidRPr="01B8D74D" w:rsidR="3521D96C">
        <w:rPr>
          <w:b w:val="0"/>
          <w:bCs w:val="0"/>
          <w:sz w:val="24"/>
          <w:szCs w:val="24"/>
          <w:u w:val="none"/>
        </w:rPr>
        <w:t>critically</w:t>
      </w:r>
      <w:r w:rsidRPr="01B8D74D" w:rsidR="01880EEF">
        <w:rPr>
          <w:b w:val="0"/>
          <w:bCs w:val="0"/>
          <w:sz w:val="24"/>
          <w:szCs w:val="24"/>
          <w:u w:val="none"/>
        </w:rPr>
        <w:t xml:space="preserve"> evaluate it. The </w:t>
      </w:r>
      <w:r w:rsidRPr="01B8D74D" w:rsidR="65E57125">
        <w:rPr>
          <w:b w:val="0"/>
          <w:bCs w:val="0"/>
          <w:sz w:val="24"/>
          <w:szCs w:val="24"/>
          <w:u w:val="none"/>
        </w:rPr>
        <w:t>speech</w:t>
      </w:r>
      <w:r w:rsidRPr="01B8D74D" w:rsidR="01880EEF">
        <w:rPr>
          <w:b w:val="0"/>
          <w:bCs w:val="0"/>
          <w:sz w:val="24"/>
          <w:szCs w:val="24"/>
          <w:u w:val="none"/>
        </w:rPr>
        <w:t xml:space="preserve"> reflects German </w:t>
      </w:r>
      <w:r w:rsidRPr="01B8D74D" w:rsidR="697668F4">
        <w:rPr>
          <w:b w:val="0"/>
          <w:bCs w:val="0"/>
          <w:sz w:val="24"/>
          <w:szCs w:val="24"/>
          <w:u w:val="none"/>
        </w:rPr>
        <w:t>propaganda</w:t>
      </w:r>
      <w:r w:rsidRPr="01B8D74D" w:rsidR="01880EEF">
        <w:rPr>
          <w:b w:val="0"/>
          <w:bCs w:val="0"/>
          <w:sz w:val="24"/>
          <w:szCs w:val="24"/>
          <w:u w:val="none"/>
        </w:rPr>
        <w:t xml:space="preserve"> rather than cold hard truth. Other </w:t>
      </w:r>
      <w:r w:rsidRPr="01B8D74D" w:rsidR="06A05A7B">
        <w:rPr>
          <w:b w:val="0"/>
          <w:bCs w:val="0"/>
          <w:sz w:val="24"/>
          <w:szCs w:val="24"/>
          <w:u w:val="none"/>
        </w:rPr>
        <w:t>historical</w:t>
      </w:r>
      <w:r w:rsidRPr="01B8D74D" w:rsidR="01880EEF">
        <w:rPr>
          <w:b w:val="0"/>
          <w:bCs w:val="0"/>
          <w:sz w:val="24"/>
          <w:szCs w:val="24"/>
          <w:u w:val="none"/>
        </w:rPr>
        <w:t xml:space="preserve"> evidence </w:t>
      </w:r>
      <w:r w:rsidRPr="01B8D74D" w:rsidR="01880EEF">
        <w:rPr>
          <w:b w:val="0"/>
          <w:bCs w:val="0"/>
          <w:sz w:val="24"/>
          <w:szCs w:val="24"/>
          <w:u w:val="none"/>
        </w:rPr>
        <w:t>demons</w:t>
      </w:r>
      <w:r w:rsidRPr="01B8D74D" w:rsidR="12CA3FBB">
        <w:rPr>
          <w:b w:val="0"/>
          <w:bCs w:val="0"/>
          <w:sz w:val="24"/>
          <w:szCs w:val="24"/>
          <w:u w:val="none"/>
        </w:rPr>
        <w:t>trates</w:t>
      </w:r>
      <w:r w:rsidRPr="01B8D74D" w:rsidR="12CA3FBB">
        <w:rPr>
          <w:b w:val="0"/>
          <w:bCs w:val="0"/>
          <w:sz w:val="24"/>
          <w:szCs w:val="24"/>
          <w:u w:val="none"/>
        </w:rPr>
        <w:t xml:space="preserve"> that whilst there was some </w:t>
      </w:r>
      <w:r w:rsidRPr="01B8D74D" w:rsidR="37999895">
        <w:rPr>
          <w:b w:val="0"/>
          <w:bCs w:val="0"/>
          <w:sz w:val="24"/>
          <w:szCs w:val="24"/>
          <w:u w:val="none"/>
        </w:rPr>
        <w:t>truth</w:t>
      </w:r>
      <w:r w:rsidRPr="01B8D74D" w:rsidR="12CA3FBB">
        <w:rPr>
          <w:b w:val="0"/>
          <w:bCs w:val="0"/>
          <w:sz w:val="24"/>
          <w:szCs w:val="24"/>
          <w:u w:val="none"/>
        </w:rPr>
        <w:t xml:space="preserve"> in </w:t>
      </w:r>
      <w:r w:rsidRPr="01B8D74D" w:rsidR="17A74E43">
        <w:rPr>
          <w:b w:val="0"/>
          <w:bCs w:val="0"/>
          <w:sz w:val="24"/>
          <w:szCs w:val="24"/>
          <w:u w:val="none"/>
        </w:rPr>
        <w:t>Hitler's</w:t>
      </w:r>
      <w:r w:rsidRPr="01B8D74D" w:rsidR="12CA3FBB">
        <w:rPr>
          <w:b w:val="0"/>
          <w:bCs w:val="0"/>
          <w:sz w:val="24"/>
          <w:szCs w:val="24"/>
          <w:u w:val="none"/>
        </w:rPr>
        <w:t xml:space="preserve"> speech – </w:t>
      </w:r>
      <w:r w:rsidRPr="01B8D74D" w:rsidR="12CA3FBB">
        <w:rPr>
          <w:b w:val="0"/>
          <w:bCs w:val="0"/>
          <w:sz w:val="24"/>
          <w:szCs w:val="24"/>
          <w:u w:val="none"/>
        </w:rPr>
        <w:t>it</w:t>
      </w:r>
      <w:r w:rsidRPr="01B8D74D" w:rsidR="12CA3FBB">
        <w:rPr>
          <w:b w:val="0"/>
          <w:bCs w:val="0"/>
          <w:sz w:val="24"/>
          <w:szCs w:val="24"/>
          <w:u w:val="none"/>
        </w:rPr>
        <w:t xml:space="preserve"> left crucial information out.</w:t>
      </w:r>
    </w:p>
    <w:p w:rsidR="04373807" w:rsidP="04373807" w:rsidRDefault="04373807" w14:paraId="672B8CB9" w14:textId="41CC437E">
      <w:pPr>
        <w:jc w:val="left"/>
        <w:rPr>
          <w:b w:val="0"/>
          <w:bCs w:val="0"/>
          <w:sz w:val="24"/>
          <w:szCs w:val="24"/>
          <w:u w:val="none"/>
        </w:rPr>
      </w:pPr>
      <w:r w:rsidRPr="01B8D74D" w:rsidR="12CA3FBB">
        <w:rPr>
          <w:b w:val="0"/>
          <w:bCs w:val="0"/>
          <w:sz w:val="24"/>
          <w:szCs w:val="24"/>
          <w:u w:val="none"/>
        </w:rPr>
        <w:t xml:space="preserve">Debating why the speech was made is also of importance understanding whether the speech was </w:t>
      </w:r>
      <w:r w:rsidRPr="01B8D74D" w:rsidR="12CA3FBB">
        <w:rPr>
          <w:b w:val="0"/>
          <w:bCs w:val="0"/>
          <w:sz w:val="24"/>
          <w:szCs w:val="24"/>
          <w:u w:val="none"/>
        </w:rPr>
        <w:t>ma</w:t>
      </w:r>
      <w:r w:rsidRPr="01B8D74D" w:rsidR="7EFAB196">
        <w:rPr>
          <w:b w:val="0"/>
          <w:bCs w:val="0"/>
          <w:sz w:val="24"/>
          <w:szCs w:val="24"/>
          <w:u w:val="none"/>
        </w:rPr>
        <w:t>d</w:t>
      </w:r>
      <w:r w:rsidRPr="01B8D74D" w:rsidR="12CA3FBB">
        <w:rPr>
          <w:b w:val="0"/>
          <w:bCs w:val="0"/>
          <w:sz w:val="24"/>
          <w:szCs w:val="24"/>
          <w:u w:val="none"/>
        </w:rPr>
        <w:t>e</w:t>
      </w:r>
      <w:r w:rsidRPr="01B8D74D" w:rsidR="12CA3FBB">
        <w:rPr>
          <w:b w:val="0"/>
          <w:bCs w:val="0"/>
          <w:sz w:val="24"/>
          <w:szCs w:val="24"/>
          <w:u w:val="none"/>
        </w:rPr>
        <w:t xml:space="preserve"> to drive </w:t>
      </w:r>
      <w:r w:rsidRPr="01B8D74D" w:rsidR="12CA3FBB">
        <w:rPr>
          <w:b w:val="0"/>
          <w:bCs w:val="0"/>
          <w:sz w:val="24"/>
          <w:szCs w:val="24"/>
          <w:u w:val="none"/>
        </w:rPr>
        <w:t>id</w:t>
      </w:r>
      <w:r w:rsidRPr="01B8D74D" w:rsidR="1DB147D9">
        <w:rPr>
          <w:b w:val="0"/>
          <w:bCs w:val="0"/>
          <w:sz w:val="24"/>
          <w:szCs w:val="24"/>
          <w:u w:val="none"/>
        </w:rPr>
        <w:t>eo</w:t>
      </w:r>
      <w:r w:rsidRPr="01B8D74D" w:rsidR="12CA3FBB">
        <w:rPr>
          <w:b w:val="0"/>
          <w:bCs w:val="0"/>
          <w:sz w:val="24"/>
          <w:szCs w:val="24"/>
          <w:u w:val="none"/>
        </w:rPr>
        <w:t>logical</w:t>
      </w:r>
      <w:r w:rsidRPr="01B8D74D" w:rsidR="12CA3FBB">
        <w:rPr>
          <w:b w:val="0"/>
          <w:bCs w:val="0"/>
          <w:sz w:val="24"/>
          <w:szCs w:val="24"/>
          <w:u w:val="none"/>
        </w:rPr>
        <w:t xml:space="preserve"> goals or whether the invasion was pure</w:t>
      </w:r>
      <w:r w:rsidRPr="01B8D74D" w:rsidR="3B5B6D0A">
        <w:rPr>
          <w:b w:val="0"/>
          <w:bCs w:val="0"/>
          <w:sz w:val="24"/>
          <w:szCs w:val="24"/>
          <w:u w:val="none"/>
        </w:rPr>
        <w:t>ly</w:t>
      </w:r>
      <w:r w:rsidRPr="01B8D74D" w:rsidR="12CA3FBB">
        <w:rPr>
          <w:b w:val="0"/>
          <w:bCs w:val="0"/>
          <w:sz w:val="24"/>
          <w:szCs w:val="24"/>
          <w:u w:val="none"/>
        </w:rPr>
        <w:t xml:space="preserve"> just defensive necessity, the speech broadly supports the former</w:t>
      </w:r>
      <w:r w:rsidRPr="01B8D74D" w:rsidR="2F70670F">
        <w:rPr>
          <w:b w:val="0"/>
          <w:bCs w:val="0"/>
          <w:sz w:val="24"/>
          <w:szCs w:val="24"/>
          <w:u w:val="none"/>
        </w:rPr>
        <w:t xml:space="preserve">. </w:t>
      </w:r>
      <w:r w:rsidRPr="01B8D74D" w:rsidR="3F62BA10">
        <w:rPr>
          <w:b w:val="0"/>
          <w:bCs w:val="0"/>
          <w:sz w:val="24"/>
          <w:szCs w:val="24"/>
          <w:u w:val="none"/>
        </w:rPr>
        <w:t xml:space="preserve">It is not just the content that </w:t>
      </w:r>
      <w:r w:rsidRPr="01B8D74D" w:rsidR="3F62BA10">
        <w:rPr>
          <w:b w:val="0"/>
          <w:bCs w:val="0"/>
          <w:sz w:val="24"/>
          <w:szCs w:val="24"/>
          <w:u w:val="none"/>
        </w:rPr>
        <w:t>demonstrates</w:t>
      </w:r>
      <w:r w:rsidRPr="01B8D74D" w:rsidR="3F62BA10">
        <w:rPr>
          <w:b w:val="0"/>
          <w:bCs w:val="0"/>
          <w:sz w:val="24"/>
          <w:szCs w:val="24"/>
          <w:u w:val="none"/>
        </w:rPr>
        <w:t xml:space="preserve"> </w:t>
      </w:r>
      <w:r w:rsidRPr="01B8D74D" w:rsidR="3F62BA10">
        <w:rPr>
          <w:b w:val="0"/>
          <w:bCs w:val="0"/>
          <w:sz w:val="24"/>
          <w:szCs w:val="24"/>
          <w:u w:val="none"/>
        </w:rPr>
        <w:t>th</w:t>
      </w:r>
      <w:r w:rsidRPr="01B8D74D" w:rsidR="261086D8">
        <w:rPr>
          <w:b w:val="0"/>
          <w:bCs w:val="0"/>
          <w:sz w:val="24"/>
          <w:szCs w:val="24"/>
          <w:u w:val="none"/>
        </w:rPr>
        <w:t>i</w:t>
      </w:r>
      <w:r w:rsidRPr="01B8D74D" w:rsidR="3F62BA10">
        <w:rPr>
          <w:b w:val="0"/>
          <w:bCs w:val="0"/>
          <w:sz w:val="24"/>
          <w:szCs w:val="24"/>
          <w:u w:val="none"/>
        </w:rPr>
        <w:t>s</w:t>
      </w:r>
      <w:r w:rsidRPr="01B8D74D" w:rsidR="3F62BA10">
        <w:rPr>
          <w:b w:val="0"/>
          <w:bCs w:val="0"/>
          <w:sz w:val="24"/>
          <w:szCs w:val="24"/>
          <w:u w:val="none"/>
        </w:rPr>
        <w:t xml:space="preserve"> </w:t>
      </w:r>
      <w:r w:rsidRPr="01B8D74D" w:rsidR="3F62BA10">
        <w:rPr>
          <w:b w:val="0"/>
          <w:bCs w:val="0"/>
          <w:sz w:val="24"/>
          <w:szCs w:val="24"/>
          <w:u w:val="none"/>
        </w:rPr>
        <w:t>th</w:t>
      </w:r>
      <w:r w:rsidRPr="01B8D74D" w:rsidR="14736525">
        <w:rPr>
          <w:b w:val="0"/>
          <w:bCs w:val="0"/>
          <w:sz w:val="24"/>
          <w:szCs w:val="24"/>
          <w:u w:val="none"/>
        </w:rPr>
        <w:t>eo</w:t>
      </w:r>
      <w:r w:rsidRPr="01B8D74D" w:rsidR="3F62BA10">
        <w:rPr>
          <w:b w:val="0"/>
          <w:bCs w:val="0"/>
          <w:sz w:val="24"/>
          <w:szCs w:val="24"/>
          <w:u w:val="none"/>
        </w:rPr>
        <w:t>ry</w:t>
      </w:r>
      <w:r w:rsidRPr="01B8D74D" w:rsidR="3F62BA10">
        <w:rPr>
          <w:b w:val="0"/>
          <w:bCs w:val="0"/>
          <w:sz w:val="24"/>
          <w:szCs w:val="24"/>
          <w:u w:val="none"/>
        </w:rPr>
        <w:t xml:space="preserve"> but also what is missing</w:t>
      </w:r>
      <w:r w:rsidRPr="01B8D74D" w:rsidR="04342F1E">
        <w:rPr>
          <w:b w:val="0"/>
          <w:bCs w:val="0"/>
          <w:sz w:val="24"/>
          <w:szCs w:val="24"/>
          <w:u w:val="none"/>
        </w:rPr>
        <w:t>,</w:t>
      </w:r>
      <w:r w:rsidRPr="01B8D74D" w:rsidR="3F62BA10">
        <w:rPr>
          <w:b w:val="0"/>
          <w:bCs w:val="0"/>
          <w:sz w:val="24"/>
          <w:szCs w:val="24"/>
          <w:u w:val="none"/>
        </w:rPr>
        <w:t xml:space="preserve"> specifically</w:t>
      </w:r>
      <w:r w:rsidRPr="01B8D74D" w:rsidR="440CB186">
        <w:rPr>
          <w:b w:val="0"/>
          <w:bCs w:val="0"/>
          <w:sz w:val="24"/>
          <w:szCs w:val="24"/>
          <w:u w:val="none"/>
        </w:rPr>
        <w:t>,</w:t>
      </w:r>
      <w:r w:rsidRPr="01B8D74D" w:rsidR="3F62BA10">
        <w:rPr>
          <w:b w:val="0"/>
          <w:bCs w:val="0"/>
          <w:sz w:val="24"/>
          <w:szCs w:val="24"/>
          <w:u w:val="none"/>
        </w:rPr>
        <w:t xml:space="preserve"> the missing </w:t>
      </w:r>
      <w:r w:rsidRPr="01B8D74D" w:rsidR="3F62BA10">
        <w:rPr>
          <w:b w:val="0"/>
          <w:bCs w:val="0"/>
          <w:sz w:val="24"/>
          <w:szCs w:val="24"/>
          <w:u w:val="none"/>
        </w:rPr>
        <w:t>G</w:t>
      </w:r>
      <w:r w:rsidRPr="01B8D74D" w:rsidR="79E806E3">
        <w:rPr>
          <w:b w:val="0"/>
          <w:bCs w:val="0"/>
          <w:sz w:val="24"/>
          <w:szCs w:val="24"/>
          <w:u w:val="none"/>
        </w:rPr>
        <w:t>e</w:t>
      </w:r>
      <w:r w:rsidRPr="01B8D74D" w:rsidR="3F62BA10">
        <w:rPr>
          <w:b w:val="0"/>
          <w:bCs w:val="0"/>
          <w:sz w:val="24"/>
          <w:szCs w:val="24"/>
          <w:u w:val="none"/>
        </w:rPr>
        <w:t>rmany</w:t>
      </w:r>
      <w:r w:rsidRPr="01B8D74D" w:rsidR="3F62BA10">
        <w:rPr>
          <w:b w:val="0"/>
          <w:bCs w:val="0"/>
          <w:sz w:val="24"/>
          <w:szCs w:val="24"/>
          <w:u w:val="none"/>
        </w:rPr>
        <w:t xml:space="preserve">-USSR pact. </w:t>
      </w:r>
      <w:r w:rsidRPr="01B8D74D" w:rsidR="36930182">
        <w:rPr>
          <w:b w:val="0"/>
          <w:bCs w:val="0"/>
          <w:sz w:val="24"/>
          <w:szCs w:val="24"/>
          <w:u w:val="none"/>
        </w:rPr>
        <w:t>Therefore,</w:t>
      </w:r>
      <w:r w:rsidRPr="01B8D74D" w:rsidR="3F62BA10">
        <w:rPr>
          <w:b w:val="0"/>
          <w:bCs w:val="0"/>
          <w:sz w:val="24"/>
          <w:szCs w:val="24"/>
          <w:u w:val="none"/>
        </w:rPr>
        <w:t xml:space="preserve"> </w:t>
      </w:r>
      <w:r w:rsidRPr="01B8D74D" w:rsidR="42E77585">
        <w:rPr>
          <w:b w:val="0"/>
          <w:bCs w:val="0"/>
          <w:sz w:val="24"/>
          <w:szCs w:val="24"/>
          <w:u w:val="none"/>
        </w:rPr>
        <w:t>whilst</w:t>
      </w:r>
      <w:r w:rsidRPr="01B8D74D" w:rsidR="3F62BA10">
        <w:rPr>
          <w:b w:val="0"/>
          <w:bCs w:val="0"/>
          <w:sz w:val="24"/>
          <w:szCs w:val="24"/>
          <w:u w:val="none"/>
        </w:rPr>
        <w:t xml:space="preserve"> the speech is </w:t>
      </w:r>
      <w:r w:rsidRPr="01B8D74D" w:rsidR="3865DB83">
        <w:rPr>
          <w:b w:val="0"/>
          <w:bCs w:val="0"/>
          <w:sz w:val="24"/>
          <w:szCs w:val="24"/>
          <w:u w:val="none"/>
        </w:rPr>
        <w:t>unequivocally</w:t>
      </w:r>
      <w:r w:rsidRPr="01B8D74D" w:rsidR="6766CFA1">
        <w:rPr>
          <w:b w:val="0"/>
          <w:bCs w:val="0"/>
          <w:sz w:val="24"/>
          <w:szCs w:val="24"/>
          <w:u w:val="none"/>
        </w:rPr>
        <w:t xml:space="preserve"> highly valuable as a primary source as </w:t>
      </w:r>
      <w:r w:rsidRPr="01B8D74D" w:rsidR="27C181FC">
        <w:rPr>
          <w:b w:val="0"/>
          <w:bCs w:val="0"/>
          <w:sz w:val="24"/>
          <w:szCs w:val="24"/>
          <w:u w:val="none"/>
        </w:rPr>
        <w:t>evidence</w:t>
      </w:r>
      <w:r w:rsidRPr="01B8D74D" w:rsidR="6766CFA1">
        <w:rPr>
          <w:b w:val="0"/>
          <w:bCs w:val="0"/>
          <w:sz w:val="24"/>
          <w:szCs w:val="24"/>
          <w:u w:val="none"/>
        </w:rPr>
        <w:t xml:space="preserve"> of Naz </w:t>
      </w:r>
      <w:r w:rsidRPr="01B8D74D" w:rsidR="7F79AA09">
        <w:rPr>
          <w:b w:val="0"/>
          <w:bCs w:val="0"/>
          <w:sz w:val="24"/>
          <w:szCs w:val="24"/>
          <w:u w:val="none"/>
        </w:rPr>
        <w:t>rhetoric</w:t>
      </w:r>
      <w:r w:rsidRPr="01B8D74D" w:rsidR="6766CFA1">
        <w:rPr>
          <w:b w:val="0"/>
          <w:bCs w:val="0"/>
          <w:sz w:val="24"/>
          <w:szCs w:val="24"/>
          <w:u w:val="none"/>
        </w:rPr>
        <w:t xml:space="preserve"> it is not </w:t>
      </w:r>
      <w:r w:rsidRPr="01B8D74D" w:rsidR="6766CFA1">
        <w:rPr>
          <w:b w:val="0"/>
          <w:bCs w:val="0"/>
          <w:sz w:val="24"/>
          <w:szCs w:val="24"/>
          <w:u w:val="none"/>
        </w:rPr>
        <w:t>an accurate</w:t>
      </w:r>
      <w:r w:rsidRPr="01B8D74D" w:rsidR="6766CFA1">
        <w:rPr>
          <w:b w:val="0"/>
          <w:bCs w:val="0"/>
          <w:sz w:val="24"/>
          <w:szCs w:val="24"/>
          <w:u w:val="none"/>
        </w:rPr>
        <w:t xml:space="preserve"> account of historical events.</w:t>
      </w:r>
    </w:p>
    <w:p w:rsidR="6A661B7E" w:rsidP="04373807" w:rsidRDefault="6A661B7E" w14:paraId="364F738A" w14:textId="67D1FFD0">
      <w:pPr>
        <w:jc w:val="left"/>
        <w:rPr>
          <w:b w:val="0"/>
          <w:bCs w:val="0"/>
          <w:sz w:val="24"/>
          <w:szCs w:val="24"/>
          <w:u w:val="none"/>
        </w:rPr>
      </w:pPr>
      <w:r w:rsidRPr="01B8D74D" w:rsidR="35DD2D22">
        <w:rPr>
          <w:b w:val="0"/>
          <w:bCs w:val="0"/>
          <w:sz w:val="24"/>
          <w:szCs w:val="24"/>
          <w:u w:val="none"/>
        </w:rPr>
        <w:t xml:space="preserve">This </w:t>
      </w:r>
      <w:r w:rsidRPr="01B8D74D" w:rsidR="33DAA7B3">
        <w:rPr>
          <w:b w:val="0"/>
          <w:bCs w:val="0"/>
          <w:sz w:val="24"/>
          <w:szCs w:val="24"/>
          <w:u w:val="none"/>
        </w:rPr>
        <w:t xml:space="preserve">proves the point that the source is reliable </w:t>
      </w:r>
      <w:r w:rsidRPr="01B8D74D" w:rsidR="33DAA7B3">
        <w:rPr>
          <w:b w:val="0"/>
          <w:bCs w:val="0"/>
          <w:sz w:val="24"/>
          <w:szCs w:val="24"/>
          <w:u w:val="none"/>
        </w:rPr>
        <w:t>i</w:t>
      </w:r>
      <w:r w:rsidRPr="01B8D74D" w:rsidR="6AFFBF65">
        <w:rPr>
          <w:b w:val="0"/>
          <w:bCs w:val="0"/>
          <w:sz w:val="24"/>
          <w:szCs w:val="24"/>
          <w:u w:val="none"/>
        </w:rPr>
        <w:t>n</w:t>
      </w:r>
      <w:r w:rsidRPr="01B8D74D" w:rsidR="33DAA7B3">
        <w:rPr>
          <w:b w:val="0"/>
          <w:bCs w:val="0"/>
          <w:sz w:val="24"/>
          <w:szCs w:val="24"/>
          <w:u w:val="none"/>
        </w:rPr>
        <w:t xml:space="preserve"> showing how the Nazi party stirred up emotional reactions and support for the </w:t>
      </w:r>
      <w:r w:rsidRPr="01B8D74D" w:rsidR="33DAA7B3">
        <w:rPr>
          <w:b w:val="0"/>
          <w:bCs w:val="0"/>
          <w:sz w:val="24"/>
          <w:szCs w:val="24"/>
          <w:u w:val="none"/>
        </w:rPr>
        <w:t>war</w:t>
      </w:r>
      <w:r w:rsidRPr="01B8D74D" w:rsidR="0D7F6F0B">
        <w:rPr>
          <w:b w:val="0"/>
          <w:bCs w:val="0"/>
          <w:sz w:val="24"/>
          <w:szCs w:val="24"/>
          <w:u w:val="none"/>
        </w:rPr>
        <w:t>,</w:t>
      </w:r>
      <w:r w:rsidRPr="01B8D74D" w:rsidR="33DAA7B3">
        <w:rPr>
          <w:b w:val="0"/>
          <w:bCs w:val="0"/>
          <w:sz w:val="24"/>
          <w:szCs w:val="24"/>
          <w:u w:val="none"/>
        </w:rPr>
        <w:t xml:space="preserve"> but it </w:t>
      </w:r>
      <w:r w:rsidRPr="01B8D74D" w:rsidR="33DAA7B3">
        <w:rPr>
          <w:b w:val="0"/>
          <w:bCs w:val="0"/>
          <w:sz w:val="24"/>
          <w:szCs w:val="24"/>
          <w:u w:val="none"/>
        </w:rPr>
        <w:t>doesn’t</w:t>
      </w:r>
      <w:r w:rsidRPr="01B8D74D" w:rsidR="33DAA7B3">
        <w:rPr>
          <w:b w:val="0"/>
          <w:bCs w:val="0"/>
          <w:sz w:val="24"/>
          <w:szCs w:val="24"/>
          <w:u w:val="none"/>
        </w:rPr>
        <w:t xml:space="preserve"> prove whether they were doing it to sti</w:t>
      </w:r>
      <w:r w:rsidRPr="01B8D74D" w:rsidR="021D8F70">
        <w:rPr>
          <w:b w:val="0"/>
          <w:bCs w:val="0"/>
          <w:sz w:val="24"/>
          <w:szCs w:val="24"/>
          <w:u w:val="none"/>
        </w:rPr>
        <w:t xml:space="preserve">r up </w:t>
      </w:r>
      <w:r w:rsidRPr="01B8D74D" w:rsidR="5E0BCB07">
        <w:rPr>
          <w:b w:val="0"/>
          <w:bCs w:val="0"/>
          <w:sz w:val="24"/>
          <w:szCs w:val="24"/>
          <w:u w:val="none"/>
        </w:rPr>
        <w:t>violence or</w:t>
      </w:r>
      <w:r w:rsidRPr="01B8D74D" w:rsidR="021D8F70">
        <w:rPr>
          <w:b w:val="0"/>
          <w:bCs w:val="0"/>
          <w:sz w:val="24"/>
          <w:szCs w:val="24"/>
          <w:u w:val="none"/>
        </w:rPr>
        <w:t xml:space="preserve"> whether they </w:t>
      </w:r>
      <w:r w:rsidRPr="01B8D74D" w:rsidR="021D8F70">
        <w:rPr>
          <w:b w:val="0"/>
          <w:bCs w:val="0"/>
          <w:sz w:val="24"/>
          <w:szCs w:val="24"/>
          <w:u w:val="none"/>
        </w:rPr>
        <w:t>truly believed</w:t>
      </w:r>
      <w:r w:rsidRPr="01B8D74D" w:rsidR="021D8F70">
        <w:rPr>
          <w:b w:val="0"/>
          <w:bCs w:val="0"/>
          <w:sz w:val="24"/>
          <w:szCs w:val="24"/>
          <w:u w:val="none"/>
        </w:rPr>
        <w:t xml:space="preserve"> they were justifying just actions</w:t>
      </w:r>
      <w:r w:rsidRPr="01B8D74D" w:rsidR="3F5A4818">
        <w:rPr>
          <w:b w:val="0"/>
          <w:bCs w:val="0"/>
          <w:sz w:val="24"/>
          <w:szCs w:val="24"/>
          <w:u w:val="none"/>
        </w:rPr>
        <w:t>.</w:t>
      </w:r>
    </w:p>
    <w:p w:rsidR="04373807" w:rsidP="04373807" w:rsidRDefault="04373807" w14:paraId="187B5D91" w14:textId="7F77719A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04373807" w:rsidP="01B8D74D" w:rsidRDefault="04373807" w14:paraId="2BF73EB1" w14:textId="5FC8E4E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1B8D74D" w:rsidR="305D2563">
        <w:rPr>
          <w:b w:val="0"/>
          <w:bCs w:val="0"/>
          <w:sz w:val="24"/>
          <w:szCs w:val="24"/>
          <w:u w:val="none"/>
        </w:rPr>
        <w:t>Bibliography</w:t>
      </w:r>
    </w:p>
    <w:p w:rsidR="04373807" w:rsidP="01B8D74D" w:rsidRDefault="04373807" w14:paraId="79409051" w14:textId="6815418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  <w:u w:val="none"/>
        </w:rPr>
      </w:pPr>
    </w:p>
    <w:p w:rsidR="04373807" w:rsidP="01B8D74D" w:rsidRDefault="04373807" w14:paraId="6F157D32" w14:textId="0487F29D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04373807" w:rsidP="01B8D74D" w:rsidRDefault="04373807" w14:paraId="53574F62" w14:textId="1022C7E3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01B8D74D" w:rsidR="0C807872">
        <w:rPr>
          <w:b w:val="0"/>
          <w:bCs w:val="0"/>
          <w:sz w:val="24"/>
          <w:szCs w:val="24"/>
          <w:u w:val="none"/>
        </w:rPr>
        <w:t xml:space="preserve">Evans, Richard J., </w:t>
      </w:r>
      <w:r w:rsidRPr="01B8D74D" w:rsidR="0C807872">
        <w:rPr>
          <w:b w:val="0"/>
          <w:bCs w:val="0"/>
          <w:i w:val="1"/>
          <w:iCs w:val="1"/>
          <w:sz w:val="24"/>
          <w:szCs w:val="24"/>
          <w:u w:val="none"/>
        </w:rPr>
        <w:t>The Third Reich in Power</w:t>
      </w:r>
      <w:r w:rsidRPr="01B8D74D" w:rsidR="0C807872">
        <w:rPr>
          <w:b w:val="0"/>
          <w:bCs w:val="0"/>
          <w:i w:val="0"/>
          <w:iCs w:val="0"/>
          <w:sz w:val="24"/>
          <w:szCs w:val="24"/>
          <w:u w:val="none"/>
        </w:rPr>
        <w:t xml:space="preserve"> (London: Penguin 2006)</w:t>
      </w:r>
    </w:p>
    <w:p w:rsidR="04373807" w:rsidP="01B8D74D" w:rsidRDefault="04373807" w14:paraId="65679DDD" w14:textId="16763830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01B8D74D" w:rsidR="0AF31A2D">
        <w:rPr>
          <w:b w:val="0"/>
          <w:bCs w:val="0"/>
          <w:i w:val="0"/>
          <w:iCs w:val="0"/>
          <w:sz w:val="24"/>
          <w:szCs w:val="24"/>
          <w:u w:val="none"/>
        </w:rPr>
        <w:t>Hitler, Adolf, ‘Address by Adolf Hitler to the Reichstag Announcing the Invasion of Poland</w:t>
      </w:r>
      <w:r w:rsidRPr="01B8D74D" w:rsidR="0AF31A2D">
        <w:rPr>
          <w:b w:val="0"/>
          <w:bCs w:val="0"/>
          <w:i w:val="0"/>
          <w:iCs w:val="0"/>
          <w:sz w:val="24"/>
          <w:szCs w:val="24"/>
          <w:u w:val="none"/>
        </w:rPr>
        <w:t>’,</w:t>
      </w:r>
      <w:r w:rsidRPr="01B8D74D" w:rsidR="0AF31A2D">
        <w:rPr>
          <w:b w:val="0"/>
          <w:bCs w:val="0"/>
          <w:i w:val="0"/>
          <w:iCs w:val="0"/>
          <w:sz w:val="24"/>
          <w:szCs w:val="24"/>
          <w:u w:val="none"/>
        </w:rPr>
        <w:t xml:space="preserve"> 1 September 1939, </w:t>
      </w:r>
      <w:r w:rsidRPr="01B8D74D" w:rsidR="2CB9AE56">
        <w:rPr>
          <w:b w:val="0"/>
          <w:bCs w:val="0"/>
          <w:i w:val="1"/>
          <w:iCs w:val="1"/>
          <w:sz w:val="24"/>
          <w:szCs w:val="24"/>
          <w:u w:val="none"/>
        </w:rPr>
        <w:t>Avalon project</w:t>
      </w:r>
      <w:r w:rsidRPr="01B8D74D" w:rsidR="2CB9AE56">
        <w:rPr>
          <w:b w:val="0"/>
          <w:bCs w:val="0"/>
          <w:i w:val="0"/>
          <w:iCs w:val="0"/>
          <w:sz w:val="24"/>
          <w:szCs w:val="24"/>
          <w:u w:val="none"/>
        </w:rPr>
        <w:t xml:space="preserve">, Yale Law school </w:t>
      </w:r>
      <w:hyperlink r:id="R96df32d21f994eb6">
        <w:r w:rsidRPr="01B8D74D" w:rsidR="2CB9AE56">
          <w:rPr>
            <w:rStyle w:val="Hyperlink"/>
            <w:b w:val="0"/>
            <w:bCs w:val="0"/>
            <w:i w:val="0"/>
            <w:iCs w:val="0"/>
            <w:sz w:val="24"/>
            <w:szCs w:val="24"/>
          </w:rPr>
          <w:t>Https://</w:t>
        </w:r>
        <w:r w:rsidRPr="01B8D74D" w:rsidR="5C1D8754">
          <w:rPr>
            <w:rStyle w:val="Hyperlink"/>
            <w:b w:val="0"/>
            <w:bCs w:val="0"/>
            <w:i w:val="0"/>
            <w:iCs w:val="0"/>
            <w:sz w:val="24"/>
            <w:szCs w:val="24"/>
          </w:rPr>
          <w:t>avalon.law.yale.edu/wwii/gp2.asp</w:t>
        </w:r>
      </w:hyperlink>
      <w:r w:rsidRPr="01B8D74D" w:rsidR="5C1D8754">
        <w:rPr>
          <w:b w:val="0"/>
          <w:bCs w:val="0"/>
          <w:i w:val="0"/>
          <w:iCs w:val="0"/>
          <w:sz w:val="24"/>
          <w:szCs w:val="24"/>
          <w:u w:val="none"/>
        </w:rPr>
        <w:t xml:space="preserve"> (Accessed 12 March 2026)</w:t>
      </w:r>
    </w:p>
    <w:p w:rsidR="04373807" w:rsidP="01B8D74D" w:rsidRDefault="04373807" w14:paraId="24C86BAC" w14:textId="73449C4A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01B8D74D" w:rsidR="5C1D8754">
        <w:rPr>
          <w:b w:val="0"/>
          <w:bCs w:val="0"/>
          <w:i w:val="0"/>
          <w:iCs w:val="0"/>
          <w:sz w:val="24"/>
          <w:szCs w:val="24"/>
          <w:u w:val="none"/>
        </w:rPr>
        <w:t>Kershaw, Ian, Hitler, 18</w:t>
      </w:r>
      <w:r w:rsidRPr="01B8D74D" w:rsidR="4CCB242F">
        <w:rPr>
          <w:b w:val="0"/>
          <w:bCs w:val="0"/>
          <w:i w:val="0"/>
          <w:iCs w:val="0"/>
          <w:sz w:val="24"/>
          <w:szCs w:val="24"/>
          <w:u w:val="none"/>
        </w:rPr>
        <w:t>89-1936: Hubris (</w:t>
      </w:r>
      <w:r w:rsidRPr="01B8D74D" w:rsidR="4CCB242F">
        <w:rPr>
          <w:b w:val="0"/>
          <w:bCs w:val="0"/>
          <w:i w:val="0"/>
          <w:iCs w:val="0"/>
          <w:sz w:val="24"/>
          <w:szCs w:val="24"/>
          <w:u w:val="none"/>
        </w:rPr>
        <w:t>London: Penguin</w:t>
      </w:r>
      <w:r w:rsidRPr="01B8D74D" w:rsidR="4CCB242F">
        <w:rPr>
          <w:b w:val="0"/>
          <w:bCs w:val="0"/>
          <w:i w:val="0"/>
          <w:iCs w:val="0"/>
          <w:sz w:val="24"/>
          <w:szCs w:val="24"/>
          <w:u w:val="none"/>
        </w:rPr>
        <w:t xml:space="preserve"> 1998)</w:t>
      </w:r>
    </w:p>
    <w:p w:rsidR="04373807" w:rsidP="01B8D74D" w:rsidRDefault="04373807" w14:paraId="2EEA6890" w14:textId="518251B2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01B8D74D" w:rsidR="4CCB242F">
        <w:rPr>
          <w:b w:val="0"/>
          <w:bCs w:val="0"/>
          <w:i w:val="0"/>
          <w:iCs w:val="0"/>
          <w:sz w:val="24"/>
          <w:szCs w:val="24"/>
          <w:u w:val="none"/>
        </w:rPr>
        <w:t>Kershaw, Ian, Hitler, 1936-1945: Nemesis (London: Penguin 2001)</w:t>
      </w:r>
    </w:p>
    <w:p w:rsidR="04373807" w:rsidP="01B8D74D" w:rsidRDefault="04373807" w14:paraId="0D8CADBE" w14:textId="4F3D0D76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01B8D74D" w:rsidR="4CCB242F">
        <w:rPr>
          <w:b w:val="0"/>
          <w:bCs w:val="0"/>
          <w:i w:val="0"/>
          <w:iCs w:val="0"/>
          <w:sz w:val="24"/>
          <w:szCs w:val="24"/>
          <w:u w:val="none"/>
        </w:rPr>
        <w:t xml:space="preserve">Koonz, Claudia, </w:t>
      </w:r>
      <w:r w:rsidRPr="01B8D74D" w:rsidR="4CCB242F">
        <w:rPr>
          <w:b w:val="0"/>
          <w:bCs w:val="0"/>
          <w:i w:val="1"/>
          <w:iCs w:val="1"/>
          <w:sz w:val="24"/>
          <w:szCs w:val="24"/>
          <w:u w:val="none"/>
        </w:rPr>
        <w:t>The Nazi Conscience</w:t>
      </w:r>
      <w:r w:rsidRPr="01B8D74D" w:rsidR="4CCB242F">
        <w:rPr>
          <w:b w:val="0"/>
          <w:bCs w:val="0"/>
          <w:i w:val="0"/>
          <w:iCs w:val="0"/>
          <w:sz w:val="24"/>
          <w:szCs w:val="24"/>
          <w:u w:val="none"/>
        </w:rPr>
        <w:t xml:space="preserve"> (Cambridge, MA: Belknap press, 2003)</w:t>
      </w:r>
    </w:p>
    <w:p w:rsidR="04373807" w:rsidP="01B8D74D" w:rsidRDefault="04373807" w14:paraId="3B8A288F" w14:textId="00B008B9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01B8D74D" w:rsidR="4CCB242F">
        <w:rPr>
          <w:b w:val="0"/>
          <w:bCs w:val="0"/>
          <w:i w:val="0"/>
          <w:iCs w:val="0"/>
          <w:sz w:val="24"/>
          <w:szCs w:val="24"/>
          <w:u w:val="none"/>
        </w:rPr>
        <w:t xml:space="preserve">Overy, Richard, </w:t>
      </w:r>
      <w:r w:rsidRPr="01B8D74D" w:rsidR="4CCB242F">
        <w:rPr>
          <w:b w:val="0"/>
          <w:bCs w:val="0"/>
          <w:i w:val="1"/>
          <w:iCs w:val="1"/>
          <w:sz w:val="24"/>
          <w:szCs w:val="24"/>
          <w:u w:val="none"/>
        </w:rPr>
        <w:t>The dictators: Hitler’s Germany and Stalin’s Russia</w:t>
      </w:r>
      <w:r w:rsidRPr="01B8D74D" w:rsidR="4CCB242F">
        <w:rPr>
          <w:b w:val="0"/>
          <w:bCs w:val="0"/>
          <w:i w:val="0"/>
          <w:iCs w:val="0"/>
          <w:sz w:val="24"/>
          <w:szCs w:val="24"/>
          <w:u w:val="none"/>
        </w:rPr>
        <w:t xml:space="preserve"> (London: Penguin, 2004)</w:t>
      </w:r>
    </w:p>
    <w:p w:rsidR="04373807" w:rsidP="01B8D74D" w:rsidRDefault="04373807" w14:paraId="516B8627" w14:textId="53DE50EC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01B8D74D" w:rsidR="4CCB242F">
        <w:rPr>
          <w:b w:val="0"/>
          <w:bCs w:val="0"/>
          <w:i w:val="0"/>
          <w:iCs w:val="0"/>
          <w:sz w:val="24"/>
          <w:szCs w:val="24"/>
          <w:u w:val="none"/>
        </w:rPr>
        <w:t xml:space="preserve">Taylor, A.J.P., </w:t>
      </w:r>
      <w:r w:rsidRPr="01B8D74D" w:rsidR="4CCB242F">
        <w:rPr>
          <w:b w:val="0"/>
          <w:bCs w:val="0"/>
          <w:i w:val="1"/>
          <w:iCs w:val="1"/>
          <w:sz w:val="24"/>
          <w:szCs w:val="24"/>
          <w:u w:val="none"/>
        </w:rPr>
        <w:t xml:space="preserve">The origins of the Second World War </w:t>
      </w:r>
      <w:r w:rsidRPr="01B8D74D" w:rsidR="4CCB242F">
        <w:rPr>
          <w:b w:val="0"/>
          <w:bCs w:val="0"/>
          <w:i w:val="0"/>
          <w:iCs w:val="0"/>
          <w:sz w:val="24"/>
          <w:szCs w:val="24"/>
          <w:u w:val="none"/>
        </w:rPr>
        <w:t>(London: Hamish Hamilton, 1961)</w:t>
      </w:r>
    </w:p>
    <w:p w:rsidR="04373807" w:rsidP="01B8D74D" w:rsidRDefault="04373807" w14:paraId="17F35904" w14:textId="576AD94A">
      <w:pPr>
        <w:pStyle w:val="Normal"/>
        <w:jc w:val="left"/>
        <w:rPr>
          <w:b w:val="0"/>
          <w:bCs w:val="0"/>
          <w:i w:val="1"/>
          <w:iCs w:val="1"/>
          <w:sz w:val="24"/>
          <w:szCs w:val="24"/>
          <w:u w:val="none"/>
        </w:rPr>
      </w:pPr>
      <w:r w:rsidRPr="01B8D74D" w:rsidR="4CCB242F">
        <w:rPr>
          <w:b w:val="0"/>
          <w:bCs w:val="0"/>
          <w:i w:val="0"/>
          <w:iCs w:val="0"/>
          <w:sz w:val="24"/>
          <w:szCs w:val="24"/>
          <w:u w:val="none"/>
        </w:rPr>
        <w:t xml:space="preserve">Trevor-Roper, H, R., </w:t>
      </w:r>
      <w:r w:rsidRPr="01B8D74D" w:rsidR="4CCB242F">
        <w:rPr>
          <w:b w:val="0"/>
          <w:bCs w:val="0"/>
          <w:i w:val="1"/>
          <w:iCs w:val="1"/>
          <w:sz w:val="24"/>
          <w:szCs w:val="24"/>
          <w:u w:val="none"/>
        </w:rPr>
        <w:t>Hitler’s War Directives 1939-1945 (London: Si</w:t>
      </w:r>
      <w:r w:rsidRPr="01B8D74D" w:rsidR="3F153737">
        <w:rPr>
          <w:b w:val="0"/>
          <w:bCs w:val="0"/>
          <w:i w:val="1"/>
          <w:iCs w:val="1"/>
          <w:sz w:val="24"/>
          <w:szCs w:val="24"/>
          <w:u w:val="none"/>
        </w:rPr>
        <w:t>dgwick and Jackson, 1964)</w:t>
      </w:r>
    </w:p>
    <w:p w:rsidR="04373807" w:rsidP="01B8D74D" w:rsidRDefault="04373807" w14:paraId="1A7C9BB2" w14:textId="246AE722">
      <w:pPr>
        <w:pStyle w:val="Normal"/>
        <w:rPr>
          <w:i w:val="1"/>
          <w:iCs w:val="1"/>
        </w:rPr>
      </w:pPr>
      <w:r w:rsidR="3F153737">
        <w:rPr/>
        <w:t xml:space="preserve">United States Holocaust Memorial Museum, ‘Reichstag Fire </w:t>
      </w:r>
      <w:r w:rsidR="7A96E003">
        <w:rPr/>
        <w:t xml:space="preserve">Decree', </w:t>
      </w:r>
      <w:r w:rsidRPr="01B8D74D" w:rsidR="3442DB84">
        <w:rPr>
          <w:i w:val="1"/>
          <w:iCs w:val="1"/>
        </w:rPr>
        <w:t>Holocaust</w:t>
      </w:r>
      <w:r w:rsidR="3F153737">
        <w:rPr/>
        <w:t xml:space="preserve"> </w:t>
      </w:r>
      <w:r w:rsidRPr="01B8D74D" w:rsidR="3CECCFF6">
        <w:rPr>
          <w:i w:val="1"/>
          <w:iCs w:val="1"/>
        </w:rPr>
        <w:t xml:space="preserve">encyclopaedia, </w:t>
      </w:r>
      <w:hyperlink r:id="R5ef0858bc2124700">
        <w:r w:rsidRPr="01B8D74D" w:rsidR="3F01A205">
          <w:rPr>
            <w:rStyle w:val="Hyperlink"/>
            <w:i w:val="1"/>
            <w:iCs w:val="1"/>
          </w:rPr>
          <w:t>https://encyclopedia.ushmm.org/content/en/article/reichstag-fire-decree#translation-1</w:t>
        </w:r>
      </w:hyperlink>
      <w:r w:rsidRPr="01B8D74D" w:rsidR="3F01A205">
        <w:rPr>
          <w:i w:val="1"/>
          <w:iCs w:val="1"/>
        </w:rPr>
        <w:t xml:space="preserve"> (Accessed 12 March 2026)</w:t>
      </w:r>
    </w:p>
    <w:p w:rsidR="3F01A205" w:rsidP="01B8D74D" w:rsidRDefault="3F01A205" w14:paraId="4A1EC4B9" w14:textId="36F3418F">
      <w:pPr>
        <w:pStyle w:val="Normal"/>
        <w:rPr>
          <w:i w:val="0"/>
          <w:iCs w:val="0"/>
        </w:rPr>
      </w:pPr>
      <w:r w:rsidRPr="01B8D74D" w:rsidR="3F01A205">
        <w:rPr>
          <w:i w:val="1"/>
          <w:iCs w:val="1"/>
        </w:rPr>
        <w:t xml:space="preserve">Weinberg, Gerhard L, A World at Arms: </w:t>
      </w:r>
      <w:r w:rsidRPr="01B8D74D" w:rsidR="3F01A205">
        <w:rPr>
          <w:i w:val="1"/>
          <w:iCs w:val="1"/>
        </w:rPr>
        <w:t>a</w:t>
      </w:r>
      <w:r w:rsidRPr="01B8D74D" w:rsidR="7A3E0804">
        <w:rPr>
          <w:i w:val="1"/>
          <w:iCs w:val="1"/>
        </w:rPr>
        <w:t xml:space="preserve"> </w:t>
      </w:r>
      <w:r w:rsidRPr="01B8D74D" w:rsidR="3F01A205">
        <w:rPr>
          <w:i w:val="1"/>
          <w:iCs w:val="1"/>
        </w:rPr>
        <w:t>Global</w:t>
      </w:r>
      <w:r w:rsidRPr="01B8D74D" w:rsidR="3F01A205">
        <w:rPr>
          <w:i w:val="1"/>
          <w:iCs w:val="1"/>
        </w:rPr>
        <w:t xml:space="preserve"> History of World War II (</w:t>
      </w:r>
      <w:r w:rsidRPr="01B8D74D" w:rsidR="3F01A205">
        <w:rPr>
          <w:i w:val="0"/>
          <w:iCs w:val="0"/>
        </w:rPr>
        <w:t>Cambridge: Cambridge University Press, 1994)</w:t>
      </w:r>
    </w:p>
    <w:p w:rsidR="3F01A205" w:rsidP="01B8D74D" w:rsidRDefault="3F01A205" w14:paraId="51DED950" w14:textId="31E1915D">
      <w:pPr>
        <w:pStyle w:val="Normal"/>
        <w:rPr>
          <w:i w:val="0"/>
          <w:iCs w:val="0"/>
        </w:rPr>
      </w:pPr>
      <w:r w:rsidRPr="01B8D74D" w:rsidR="3F01A205">
        <w:rPr>
          <w:i w:val="0"/>
          <w:iCs w:val="0"/>
        </w:rPr>
        <w:t>‘Secret Additional Protocol of the Nazi-Soviet Pact</w:t>
      </w:r>
      <w:r w:rsidRPr="01B8D74D" w:rsidR="3F01A205">
        <w:rPr>
          <w:i w:val="0"/>
          <w:iCs w:val="0"/>
        </w:rPr>
        <w:t>’,</w:t>
      </w:r>
      <w:r w:rsidRPr="01B8D74D" w:rsidR="3F01A205">
        <w:rPr>
          <w:i w:val="0"/>
          <w:iCs w:val="0"/>
        </w:rPr>
        <w:t xml:space="preserve"> 23 August 1939, Avalon Project, Yale Law school </w:t>
      </w:r>
      <w:hyperlink r:id="Ree933aebd41d4bf3">
        <w:r w:rsidRPr="01B8D74D" w:rsidR="3F01A205">
          <w:rPr>
            <w:rStyle w:val="Hyperlink"/>
            <w:i w:val="0"/>
            <w:iCs w:val="0"/>
          </w:rPr>
          <w:t>https</w:t>
        </w:r>
        <w:r w:rsidRPr="01B8D74D" w:rsidR="3F01A205">
          <w:rPr>
            <w:rStyle w:val="Hyperlink"/>
            <w:i w:val="0"/>
            <w:iCs w:val="0"/>
          </w:rPr>
          <w:t>://encyclopedia.ushmm.org/content/en/article/reichstag-fire-decree#translation-1</w:t>
        </w:r>
      </w:hyperlink>
      <w:r w:rsidRPr="01B8D74D" w:rsidR="06006EDB">
        <w:rPr>
          <w:i w:val="0"/>
          <w:iCs w:val="0"/>
        </w:rPr>
        <w:t xml:space="preserve"> (accessed 12 </w:t>
      </w:r>
      <w:r w:rsidRPr="01B8D74D" w:rsidR="06006EDB">
        <w:rPr>
          <w:i w:val="0"/>
          <w:iCs w:val="0"/>
        </w:rPr>
        <w:t>March</w:t>
      </w:r>
      <w:r w:rsidRPr="01B8D74D" w:rsidR="06006EDB">
        <w:rPr>
          <w:i w:val="0"/>
          <w:iCs w:val="0"/>
        </w:rPr>
        <w:t xml:space="preserve"> 2026)</w:t>
      </w:r>
    </w:p>
    <w:p w:rsidR="04373807" w:rsidP="04373807" w:rsidRDefault="04373807" w14:paraId="37795995" w14:textId="565B56AD">
      <w:pPr>
        <w:jc w:val="left"/>
        <w:rPr>
          <w:b w:val="0"/>
          <w:bCs w:val="0"/>
          <w:sz w:val="24"/>
          <w:szCs w:val="24"/>
          <w:u w:val="none"/>
        </w:rPr>
      </w:pPr>
    </w:p>
    <w:p w:rsidR="04373807" w:rsidP="04373807" w:rsidRDefault="04373807" w14:paraId="12FF75E8" w14:textId="4FBBCC85">
      <w:pPr>
        <w:jc w:val="left"/>
        <w:rPr>
          <w:b w:val="0"/>
          <w:bCs w:val="0"/>
          <w:sz w:val="24"/>
          <w:szCs w:val="24"/>
          <w:u w:val="none"/>
        </w:rPr>
      </w:pPr>
    </w:p>
    <w:p w:rsidR="3F693368" w:rsidP="17AB95A0" w:rsidRDefault="3F693368" w14:paraId="38B49532" w14:textId="47F751CB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14="http://schemas.microsoft.com/office/word/2010/wordml" xmlns:r="http://schemas.openxmlformats.org/officeDocument/2006/relationships" xmlns:w="http://schemas.openxmlformats.org/wordprocessingml/2006/main">
  <w:footnote w:type="separator" w:id="-1">
    <w:p w:rsidR="01B8D74D" w:rsidRDefault="01B8D74D" w14:paraId="067122A1" w14:textId="3A616821">
      <w:pPr>
        <w:spacing w:after="0" w:line="240" w:lineRule="auto"/>
      </w:pPr>
      <w:r>
        <w:separator/>
      </w:r>
    </w:p>
  </w:footnote>
  <w:footnote w:type="continuationSeparator" w:id="0">
    <w:p w:rsidR="01B8D74D" w:rsidRDefault="01B8D74D" w14:paraId="5D31A37C" w14:textId="73246E1E">
      <w:pPr>
        <w:spacing w:after="0" w:line="240" w:lineRule="auto"/>
      </w:pPr>
      <w:r>
        <w:continuationSeparator/>
      </w:r>
    </w:p>
  </w:footnote>
  <w:footnote w:id="13113">
    <w:p w:rsidR="01B8D74D" w:rsidP="01B8D74D" w:rsidRDefault="01B8D74D" w14:paraId="19EFF944" w14:textId="4354697B">
      <w:pPr>
        <w:pStyle w:val="FootnoteText"/>
        <w:bidi w:val="0"/>
      </w:pPr>
      <w:r w:rsidRPr="01B8D74D">
        <w:rPr>
          <w:rStyle w:val="FootnoteReference"/>
        </w:rPr>
        <w:footnoteRef/>
      </w:r>
      <w:r w:rsidR="01B8D74D">
        <w:rPr/>
        <w:t xml:space="preserve"> </w:t>
      </w:r>
      <w:r w:rsidRPr="01B8D74D" w:rsidR="01B8D74D">
        <w:rPr>
          <w:noProof w:val="0"/>
          <w:lang w:val="en-GB"/>
        </w:rPr>
        <w:t>Adolf Hitler, ‘Address by Adolf Hitler to the Reichstag Announcing the Invasion of Poland</w:t>
      </w:r>
      <w:r w:rsidRPr="01B8D74D" w:rsidR="01B8D74D">
        <w:rPr>
          <w:noProof w:val="0"/>
          <w:lang w:val="en-GB"/>
        </w:rPr>
        <w:t>’,</w:t>
      </w:r>
      <w:r w:rsidRPr="01B8D74D" w:rsidR="01B8D74D">
        <w:rPr>
          <w:noProof w:val="0"/>
          <w:lang w:val="en-GB"/>
        </w:rPr>
        <w:t xml:space="preserve"> 1 September 1939, </w:t>
      </w:r>
      <w:r w:rsidRPr="01B8D74D" w:rsidR="01B8D74D">
        <w:rPr>
          <w:i w:val="1"/>
          <w:iCs w:val="1"/>
          <w:noProof w:val="0"/>
          <w:lang w:val="en-GB"/>
        </w:rPr>
        <w:t>Avalon Project</w:t>
      </w:r>
      <w:r w:rsidRPr="01B8D74D" w:rsidR="01B8D74D">
        <w:rPr>
          <w:noProof w:val="0"/>
          <w:lang w:val="en-GB"/>
        </w:rPr>
        <w:t>, Yale Law School</w:t>
      </w:r>
      <w:r>
        <w:br/>
      </w:r>
      <w:r w:rsidRPr="01B8D74D" w:rsidR="01B8D74D">
        <w:rPr>
          <w:noProof w:val="0"/>
          <w:lang w:val="en-GB"/>
        </w:rPr>
        <w:t xml:space="preserve"> </w:t>
      </w:r>
      <w:hyperlink r:id="R89e3c884a7aa4e39">
        <w:r w:rsidRPr="01B8D74D" w:rsidR="01B8D74D">
          <w:rPr>
            <w:rStyle w:val="Hyperlink"/>
            <w:noProof w:val="0"/>
            <w:lang w:val="en-GB"/>
          </w:rPr>
          <w:t>https://avalon.law.yale.edu/wwii/gp2.asp</w:t>
        </w:r>
      </w:hyperlink>
      <w:r w:rsidRPr="01B8D74D" w:rsidR="01B8D74D">
        <w:rPr>
          <w:noProof w:val="0"/>
          <w:lang w:val="en-GB"/>
        </w:rPr>
        <w:t xml:space="preserve"> [accessed 19</w:t>
      </w:r>
      <w:r w:rsidRPr="01B8D74D" w:rsidR="01B8D74D">
        <w:rPr>
          <w:noProof w:val="0"/>
          <w:vertAlign w:val="superscript"/>
          <w:lang w:val="en-GB"/>
        </w:rPr>
        <w:t>th</w:t>
      </w:r>
      <w:r w:rsidRPr="01B8D74D" w:rsidR="01B8D74D">
        <w:rPr>
          <w:noProof w:val="0"/>
          <w:lang w:val="en-GB"/>
        </w:rPr>
        <w:t xml:space="preserve"> February 2026].</w:t>
      </w:r>
    </w:p>
  </w:footnote>
  <w:footnote w:id="23007">
    <w:p w:rsidR="01B8D74D" w:rsidP="01B8D74D" w:rsidRDefault="01B8D74D" w14:paraId="7BB73187" w14:textId="09ADE801">
      <w:pPr>
        <w:pStyle w:val="FootnoteText"/>
        <w:bidi w:val="0"/>
      </w:pPr>
      <w:r w:rsidRPr="01B8D74D">
        <w:rPr>
          <w:rStyle w:val="FootnoteReference"/>
        </w:rPr>
        <w:footnoteRef/>
      </w:r>
      <w:r w:rsidR="01B8D74D">
        <w:rPr/>
        <w:t xml:space="preserve"> </w:t>
      </w:r>
      <w:r w:rsidRPr="01B8D74D" w:rsidR="01B8D74D">
        <w:rPr>
          <w:noProof w:val="0"/>
          <w:lang w:val="en-GB"/>
        </w:rPr>
        <w:t xml:space="preserve">H. R. Trevor-Roper, </w:t>
      </w:r>
      <w:r w:rsidRPr="01B8D74D" w:rsidR="01B8D74D">
        <w:rPr>
          <w:i w:val="1"/>
          <w:iCs w:val="1"/>
          <w:noProof w:val="0"/>
          <w:lang w:val="en-GB"/>
        </w:rPr>
        <w:t>Hitler’s War Directives 1939–1945</w:t>
      </w:r>
      <w:r w:rsidRPr="01B8D74D" w:rsidR="01B8D74D">
        <w:rPr>
          <w:noProof w:val="0"/>
          <w:lang w:val="en-GB"/>
        </w:rPr>
        <w:t xml:space="preserve"> (London: Sidgwick &amp; Jackson, 1964), p. 7.</w:t>
      </w:r>
    </w:p>
  </w:footnote>
  <w:footnote w:id="18055">
    <w:p w:rsidR="01B8D74D" w:rsidP="01B8D74D" w:rsidRDefault="01B8D74D" w14:paraId="325C8892" w14:textId="1DF236C8">
      <w:pPr>
        <w:pStyle w:val="FootnoteText"/>
        <w:bidi w:val="0"/>
      </w:pPr>
      <w:r w:rsidRPr="01B8D74D">
        <w:rPr>
          <w:rStyle w:val="FootnoteReference"/>
        </w:rPr>
        <w:footnoteRef/>
      </w:r>
      <w:r w:rsidR="01B8D74D">
        <w:rPr/>
        <w:t xml:space="preserve"> </w:t>
      </w:r>
      <w:r w:rsidRPr="01B8D74D" w:rsidR="01B8D74D">
        <w:rPr>
          <w:noProof w:val="0"/>
          <w:lang w:val="en-GB"/>
        </w:rPr>
        <w:t xml:space="preserve">A. J. P. Taylor, </w:t>
      </w:r>
      <w:r w:rsidRPr="01B8D74D" w:rsidR="01B8D74D">
        <w:rPr>
          <w:i w:val="1"/>
          <w:iCs w:val="1"/>
          <w:noProof w:val="0"/>
          <w:lang w:val="en-GB"/>
        </w:rPr>
        <w:t>The Origins of the Second World War</w:t>
      </w:r>
      <w:r w:rsidRPr="01B8D74D" w:rsidR="01B8D74D">
        <w:rPr>
          <w:noProof w:val="0"/>
          <w:lang w:val="en-GB"/>
        </w:rPr>
        <w:t xml:space="preserve"> (London: Hamish Hamilton, 1961), p. 44.</w:t>
      </w:r>
    </w:p>
  </w:footnote>
  <w:footnote w:id="8496">
    <w:p w:rsidR="01B8D74D" w:rsidP="01B8D74D" w:rsidRDefault="01B8D74D" w14:paraId="0C3F97C9" w14:textId="441504FD">
      <w:pPr>
        <w:pStyle w:val="FootnoteText"/>
        <w:bidi w:val="0"/>
      </w:pPr>
      <w:r w:rsidRPr="01B8D74D">
        <w:rPr>
          <w:rStyle w:val="FootnoteReference"/>
        </w:rPr>
        <w:footnoteRef/>
      </w:r>
      <w:r w:rsidR="01B8D74D">
        <w:rPr/>
        <w:t xml:space="preserve"> </w:t>
      </w:r>
      <w:r w:rsidRPr="01B8D74D" w:rsidR="01B8D74D">
        <w:rPr>
          <w:noProof w:val="0"/>
          <w:lang w:val="en-GB"/>
        </w:rPr>
        <w:t xml:space="preserve">Ian Kershaw, </w:t>
      </w:r>
      <w:r w:rsidRPr="01B8D74D" w:rsidR="01B8D74D">
        <w:rPr>
          <w:i w:val="1"/>
          <w:iCs w:val="1"/>
          <w:noProof w:val="0"/>
          <w:lang w:val="en-GB"/>
        </w:rPr>
        <w:t>Hitler, 1936–1945: Nemesis</w:t>
      </w:r>
      <w:r w:rsidRPr="01B8D74D" w:rsidR="01B8D74D">
        <w:rPr>
          <w:noProof w:val="0"/>
          <w:lang w:val="en-GB"/>
        </w:rPr>
        <w:t xml:space="preserve"> (London: Penguin, 2001), pp. 81–83.</w:t>
      </w:r>
    </w:p>
  </w:footnote>
  <w:footnote w:id="17406">
    <w:p w:rsidR="01B8D74D" w:rsidP="01B8D74D" w:rsidRDefault="01B8D74D" w14:paraId="19FFC438" w14:textId="50CD7C45">
      <w:pPr>
        <w:pStyle w:val="FootnoteText"/>
        <w:bidi w:val="0"/>
      </w:pPr>
      <w:r w:rsidRPr="01B8D74D">
        <w:rPr>
          <w:rStyle w:val="FootnoteReference"/>
        </w:rPr>
        <w:footnoteRef/>
      </w:r>
      <w:r w:rsidR="01B8D74D">
        <w:rPr/>
        <w:t xml:space="preserve"> </w:t>
      </w:r>
      <w:r w:rsidRPr="01B8D74D" w:rsidR="01B8D74D">
        <w:rPr>
          <w:noProof w:val="0"/>
          <w:lang w:val="en-GB"/>
        </w:rPr>
        <w:t>Hitler, ‘Address by Adolf Hitler to the Reichstag’, 1 September 1939</w:t>
      </w:r>
    </w:p>
  </w:footnote>
  <w:footnote w:id="24166">
    <w:p w:rsidR="01B8D74D" w:rsidP="01B8D74D" w:rsidRDefault="01B8D74D" w14:paraId="35DB46C2" w14:textId="6AA1A844">
      <w:pPr>
        <w:pStyle w:val="FootnoteText"/>
        <w:bidi w:val="0"/>
      </w:pPr>
      <w:r w:rsidRPr="01B8D74D">
        <w:rPr>
          <w:rStyle w:val="FootnoteReference"/>
        </w:rPr>
        <w:footnoteRef/>
      </w:r>
      <w:r w:rsidR="01B8D74D">
        <w:rPr/>
        <w:t xml:space="preserve"> </w:t>
      </w:r>
      <w:r w:rsidRPr="01B8D74D" w:rsidR="01B8D74D">
        <w:rPr>
          <w:noProof w:val="0"/>
          <w:lang w:val="en-GB"/>
        </w:rPr>
        <w:t xml:space="preserve">Richard Overy, </w:t>
      </w:r>
      <w:r w:rsidRPr="01B8D74D" w:rsidR="01B8D74D">
        <w:rPr>
          <w:i w:val="1"/>
          <w:iCs w:val="1"/>
          <w:noProof w:val="0"/>
          <w:lang w:val="en-GB"/>
        </w:rPr>
        <w:t>The Dictators: Hitler’s Germany and Stalin’s Russia</w:t>
      </w:r>
      <w:r w:rsidRPr="01B8D74D" w:rsidR="01B8D74D">
        <w:rPr>
          <w:noProof w:val="0"/>
          <w:lang w:val="en-GB"/>
        </w:rPr>
        <w:t xml:space="preserve"> (London: Penguin, 2004), p. 181.</w:t>
      </w:r>
    </w:p>
  </w:footnote>
  <w:footnote w:id="25214">
    <w:p w:rsidR="01B8D74D" w:rsidP="01B8D74D" w:rsidRDefault="01B8D74D" w14:paraId="0494AA1B" w14:textId="11B58544">
      <w:pPr>
        <w:pStyle w:val="FootnoteText"/>
        <w:bidi w:val="0"/>
      </w:pPr>
      <w:r w:rsidRPr="01B8D74D">
        <w:rPr>
          <w:rStyle w:val="FootnoteReference"/>
        </w:rPr>
        <w:footnoteRef/>
      </w:r>
      <w:r w:rsidR="01B8D74D">
        <w:rPr/>
        <w:t xml:space="preserve"> </w:t>
      </w:r>
      <w:r w:rsidRPr="01B8D74D" w:rsidR="01B8D74D">
        <w:rPr>
          <w:noProof w:val="0"/>
          <w:lang w:val="en-GB"/>
        </w:rPr>
        <w:t xml:space="preserve">‘Diktat’, </w:t>
      </w:r>
      <w:r w:rsidRPr="01B8D74D" w:rsidR="01B8D74D">
        <w:rPr>
          <w:i w:val="1"/>
          <w:iCs w:val="1"/>
          <w:noProof w:val="0"/>
          <w:lang w:val="en-GB"/>
        </w:rPr>
        <w:t>Oxford English Dictionary</w:t>
      </w:r>
      <w:r w:rsidRPr="01B8D74D" w:rsidR="01B8D74D">
        <w:rPr>
          <w:noProof w:val="0"/>
          <w:lang w:val="en-GB"/>
        </w:rPr>
        <w:t xml:space="preserve"> (Oxford: Oxford University Press).</w:t>
      </w:r>
    </w:p>
  </w:footnote>
  <w:footnote w:id="32367">
    <w:p w:rsidR="01B8D74D" w:rsidP="01B8D74D" w:rsidRDefault="01B8D74D" w14:paraId="760E7E3C" w14:textId="7A22DFC7">
      <w:pPr>
        <w:pStyle w:val="FootnoteText"/>
        <w:bidi w:val="0"/>
        <w:rPr>
          <w:noProof w:val="0"/>
          <w:lang w:val="en-GB"/>
        </w:rPr>
      </w:pPr>
      <w:r w:rsidRPr="01B8D74D">
        <w:rPr>
          <w:rStyle w:val="FootnoteReference"/>
        </w:rPr>
        <w:footnoteRef/>
      </w:r>
      <w:r w:rsidR="01B8D74D">
        <w:rPr/>
        <w:t xml:space="preserve"> </w:t>
      </w:r>
      <w:r w:rsidRPr="01B8D74D" w:rsidR="01B8D74D">
        <w:rPr>
          <w:noProof w:val="0"/>
          <w:lang w:val="en-GB"/>
        </w:rPr>
        <w:t xml:space="preserve">‘Reichstag Fire Decree’, </w:t>
      </w:r>
      <w:r w:rsidRPr="01B8D74D" w:rsidR="01B8D74D">
        <w:rPr>
          <w:i w:val="1"/>
          <w:iCs w:val="1"/>
          <w:noProof w:val="0"/>
          <w:lang w:val="en-GB"/>
        </w:rPr>
        <w:t>Holocaust Encyclopedia</w:t>
      </w:r>
      <w:r w:rsidRPr="01B8D74D" w:rsidR="01B8D74D">
        <w:rPr>
          <w:noProof w:val="0"/>
          <w:lang w:val="en-GB"/>
        </w:rPr>
        <w:t>, United States Holocaust Memorial Museum</w:t>
      </w:r>
      <w:r>
        <w:br/>
      </w:r>
      <w:r w:rsidRPr="01B8D74D" w:rsidR="01B8D74D">
        <w:rPr>
          <w:noProof w:val="0"/>
          <w:lang w:val="en-GB"/>
        </w:rPr>
        <w:t xml:space="preserve"> </w:t>
      </w:r>
      <w:hyperlink r:id="R3a1c5bc27bad4e91">
        <w:r w:rsidRPr="01B8D74D" w:rsidR="01B8D74D">
          <w:rPr>
            <w:rStyle w:val="Hyperlink"/>
            <w:noProof w:val="0"/>
            <w:lang w:val="en-GB"/>
          </w:rPr>
          <w:t>https://encyclopedia.ushmm.org/content/en/article/reichstag-fire-decree#translation-1</w:t>
        </w:r>
      </w:hyperlink>
      <w:r w:rsidRPr="01B8D74D" w:rsidR="01B8D74D">
        <w:rPr>
          <w:noProof w:val="0"/>
          <w:lang w:val="en-GB"/>
        </w:rPr>
        <w:t xml:space="preserve"> [accessed 12 March 2026].</w:t>
      </w:r>
    </w:p>
  </w:footnote>
  <w:footnote w:id="15553">
    <w:p w:rsidR="01B8D74D" w:rsidP="01B8D74D" w:rsidRDefault="01B8D74D" w14:paraId="041BE7A1" w14:textId="68296F8A">
      <w:pPr>
        <w:pStyle w:val="FootnoteText"/>
        <w:bidi w:val="0"/>
      </w:pPr>
      <w:r w:rsidRPr="01B8D74D">
        <w:rPr>
          <w:rStyle w:val="FootnoteReference"/>
        </w:rPr>
        <w:footnoteRef/>
      </w:r>
      <w:r w:rsidR="01B8D74D">
        <w:rPr/>
        <w:t xml:space="preserve"> </w:t>
      </w:r>
      <w:r w:rsidRPr="01B8D74D" w:rsidR="01B8D74D">
        <w:rPr>
          <w:noProof w:val="0"/>
          <w:lang w:val="en-GB"/>
        </w:rPr>
        <w:t xml:space="preserve">Claudia Koonz, </w:t>
      </w:r>
      <w:r w:rsidRPr="01B8D74D" w:rsidR="01B8D74D">
        <w:rPr>
          <w:i w:val="1"/>
          <w:iCs w:val="1"/>
          <w:noProof w:val="0"/>
          <w:lang w:val="en-GB"/>
        </w:rPr>
        <w:t>The Nazi Conscience</w:t>
      </w:r>
      <w:r w:rsidRPr="01B8D74D" w:rsidR="01B8D74D">
        <w:rPr>
          <w:noProof w:val="0"/>
          <w:lang w:val="en-GB"/>
        </w:rPr>
        <w:t xml:space="preserve"> (Cambridge, MA: Belknap Press, 2003), p. 42.</w:t>
      </w:r>
    </w:p>
  </w:footnote>
  <w:footnote w:id="23665">
    <w:p w:rsidR="01B8D74D" w:rsidP="01B8D74D" w:rsidRDefault="01B8D74D" w14:paraId="0B5982C6" w14:textId="66FE41A9">
      <w:pPr>
        <w:pStyle w:val="FootnoteText"/>
        <w:bidi w:val="0"/>
      </w:pPr>
      <w:r w:rsidRPr="01B8D74D">
        <w:rPr>
          <w:rStyle w:val="FootnoteReference"/>
        </w:rPr>
        <w:footnoteRef/>
      </w:r>
      <w:r w:rsidR="01B8D74D">
        <w:rPr/>
        <w:t xml:space="preserve"> </w:t>
      </w:r>
      <w:r w:rsidRPr="01B8D74D" w:rsidR="01B8D74D">
        <w:rPr>
          <w:noProof w:val="0"/>
          <w:lang w:val="en-GB"/>
        </w:rPr>
        <w:t xml:space="preserve">Gerhard L. Weinberg, </w:t>
      </w:r>
      <w:r w:rsidRPr="01B8D74D" w:rsidR="01B8D74D">
        <w:rPr>
          <w:i w:val="1"/>
          <w:iCs w:val="1"/>
          <w:noProof w:val="0"/>
          <w:lang w:val="en-GB"/>
        </w:rPr>
        <w:t>A World at Arms: A Global History of World War II</w:t>
      </w:r>
      <w:r w:rsidRPr="01B8D74D" w:rsidR="01B8D74D">
        <w:rPr>
          <w:noProof w:val="0"/>
          <w:lang w:val="en-GB"/>
        </w:rPr>
        <w:t xml:space="preserve"> (Cambridge: Cambridge University Press, 1994), p. 28.</w:t>
      </w:r>
    </w:p>
  </w:footnote>
  <w:footnote w:id="5531">
    <w:p w:rsidR="01B8D74D" w:rsidP="01B8D74D" w:rsidRDefault="01B8D74D" w14:paraId="724D893D" w14:textId="10B7D896">
      <w:pPr>
        <w:pStyle w:val="FootnoteText"/>
        <w:bidi w:val="0"/>
        <w:rPr>
          <w:noProof w:val="0"/>
          <w:lang w:val="en-GB"/>
        </w:rPr>
      </w:pPr>
      <w:r w:rsidRPr="01B8D74D">
        <w:rPr>
          <w:rStyle w:val="FootnoteReference"/>
        </w:rPr>
        <w:footnoteRef/>
      </w:r>
      <w:r w:rsidR="01B8D74D">
        <w:rPr/>
        <w:t xml:space="preserve"> </w:t>
      </w:r>
      <w:r w:rsidRPr="01B8D74D" w:rsidR="01B8D74D">
        <w:rPr>
          <w:noProof w:val="0"/>
          <w:lang w:val="en-GB"/>
        </w:rPr>
        <w:t xml:space="preserve">‘Secret Additional Protocol of the Nazi–Soviet Pact’, 23 August 1939, </w:t>
      </w:r>
      <w:r w:rsidRPr="01B8D74D" w:rsidR="01B8D74D">
        <w:rPr>
          <w:i w:val="1"/>
          <w:iCs w:val="1"/>
          <w:noProof w:val="0"/>
          <w:lang w:val="en-GB"/>
        </w:rPr>
        <w:t>Avalon Project</w:t>
      </w:r>
      <w:r w:rsidRPr="01B8D74D" w:rsidR="01B8D74D">
        <w:rPr>
          <w:noProof w:val="0"/>
          <w:lang w:val="en-GB"/>
        </w:rPr>
        <w:t>, Yale Law School</w:t>
      </w:r>
      <w:r>
        <w:br/>
      </w:r>
      <w:r w:rsidRPr="01B8D74D" w:rsidR="01B8D74D">
        <w:rPr>
          <w:noProof w:val="0"/>
          <w:lang w:val="en-GB"/>
        </w:rPr>
        <w:t xml:space="preserve"> </w:t>
      </w:r>
      <w:hyperlink r:id="R2a550f8ed41144be">
        <w:r w:rsidRPr="01B8D74D" w:rsidR="01B8D74D">
          <w:rPr>
            <w:rStyle w:val="Hyperlink"/>
            <w:noProof w:val="0"/>
            <w:lang w:val="en-GB"/>
          </w:rPr>
          <w:t>https://avalon.law.yale.edu/20th_century/addsepro.asp</w:t>
        </w:r>
      </w:hyperlink>
      <w:r w:rsidRPr="01B8D74D" w:rsidR="01B8D74D">
        <w:rPr>
          <w:noProof w:val="0"/>
          <w:lang w:val="en-GB"/>
        </w:rPr>
        <w:t xml:space="preserve"> [accessed 12 March 2026].</w:t>
      </w:r>
    </w:p>
  </w:footnote>
  <w:footnote w:id="11472">
    <w:p w:rsidR="01B8D74D" w:rsidP="01B8D74D" w:rsidRDefault="01B8D74D" w14:paraId="77D47E6F" w14:textId="0B16E520">
      <w:pPr>
        <w:pStyle w:val="FootnoteText"/>
        <w:bidi w:val="0"/>
      </w:pPr>
      <w:r w:rsidRPr="01B8D74D">
        <w:rPr>
          <w:rStyle w:val="FootnoteReference"/>
        </w:rPr>
        <w:footnoteRef/>
      </w:r>
      <w:r w:rsidR="01B8D74D">
        <w:rPr/>
        <w:t xml:space="preserve"> </w:t>
      </w:r>
      <w:r w:rsidRPr="01B8D74D" w:rsidR="01B8D74D">
        <w:rPr>
          <w:noProof w:val="0"/>
          <w:lang w:val="en-GB"/>
        </w:rPr>
        <w:t xml:space="preserve">A. J. P. Taylor, </w:t>
      </w:r>
      <w:r w:rsidRPr="01B8D74D" w:rsidR="01B8D74D">
        <w:rPr>
          <w:i w:val="1"/>
          <w:iCs w:val="1"/>
          <w:noProof w:val="0"/>
          <w:lang w:val="en-GB"/>
        </w:rPr>
        <w:t>The Origins of the Second World War</w:t>
      </w:r>
      <w:r w:rsidRPr="01B8D74D" w:rsidR="01B8D74D">
        <w:rPr>
          <w:noProof w:val="0"/>
          <w:lang w:val="en-GB"/>
        </w:rPr>
        <w:t>, p. 103</w:t>
      </w:r>
    </w:p>
  </w:footnote>
  <w:footnote w:id="9613">
    <w:p w:rsidR="01B8D74D" w:rsidP="01B8D74D" w:rsidRDefault="01B8D74D" w14:paraId="4B2EFEDE" w14:textId="1995A657">
      <w:pPr>
        <w:pStyle w:val="FootnoteText"/>
        <w:bidi w:val="0"/>
      </w:pPr>
      <w:r w:rsidRPr="01B8D74D">
        <w:rPr>
          <w:rStyle w:val="FootnoteReference"/>
        </w:rPr>
        <w:footnoteRef/>
      </w:r>
      <w:r w:rsidR="01B8D74D">
        <w:rPr/>
        <w:t xml:space="preserve"> </w:t>
      </w:r>
      <w:r w:rsidRPr="01B8D74D" w:rsidR="01B8D74D">
        <w:rPr>
          <w:noProof w:val="0"/>
          <w:lang w:val="en-GB"/>
        </w:rPr>
        <w:t xml:space="preserve">Ian Kershaw, </w:t>
      </w:r>
      <w:r w:rsidRPr="01B8D74D" w:rsidR="01B8D74D">
        <w:rPr>
          <w:i w:val="1"/>
          <w:iCs w:val="1"/>
          <w:noProof w:val="0"/>
          <w:lang w:val="en-GB"/>
        </w:rPr>
        <w:t>Hitler, 1889–1936: Hubris</w:t>
      </w:r>
      <w:r w:rsidRPr="01B8D74D" w:rsidR="01B8D74D">
        <w:rPr>
          <w:noProof w:val="0"/>
          <w:lang w:val="en-GB"/>
        </w:rPr>
        <w:t xml:space="preserve"> (London: Penguin, 1998), p. 478</w:t>
      </w:r>
    </w:p>
  </w:footnote>
  <w:footnote w:id="18607">
    <w:p w:rsidR="01B8D74D" w:rsidP="01B8D74D" w:rsidRDefault="01B8D74D" w14:paraId="2B796F45" w14:textId="4BD70158">
      <w:pPr>
        <w:pStyle w:val="FootnoteText"/>
        <w:bidi w:val="0"/>
      </w:pPr>
      <w:r w:rsidRPr="01B8D74D">
        <w:rPr>
          <w:rStyle w:val="FootnoteReference"/>
        </w:rPr>
        <w:footnoteRef/>
      </w:r>
      <w:r w:rsidR="01B8D74D">
        <w:rPr/>
        <w:t xml:space="preserve"> </w:t>
      </w:r>
      <w:r w:rsidRPr="01B8D74D" w:rsidR="01B8D74D">
        <w:rPr>
          <w:noProof w:val="0"/>
          <w:lang w:val="en-GB"/>
        </w:rPr>
        <w:t xml:space="preserve">A. J. P. Taylor, </w:t>
      </w:r>
      <w:r w:rsidRPr="01B8D74D" w:rsidR="01B8D74D">
        <w:rPr>
          <w:i w:val="1"/>
          <w:iCs w:val="1"/>
          <w:noProof w:val="0"/>
          <w:lang w:val="en-GB"/>
        </w:rPr>
        <w:t>The Origins of the Second World War</w:t>
      </w:r>
      <w:r w:rsidRPr="01B8D74D" w:rsidR="01B8D74D">
        <w:rPr>
          <w:noProof w:val="0"/>
          <w:lang w:val="en-GB"/>
        </w:rPr>
        <w:t>, pp. 44–46.</w:t>
      </w:r>
    </w:p>
  </w:footnote>
  <w:footnote w:id="374">
    <w:p w:rsidR="01B8D74D" w:rsidP="01B8D74D" w:rsidRDefault="01B8D74D" w14:paraId="532D8DE9" w14:textId="54B2A600">
      <w:pPr>
        <w:pStyle w:val="FootnoteText"/>
        <w:bidi w:val="0"/>
      </w:pPr>
      <w:r w:rsidRPr="01B8D74D">
        <w:rPr>
          <w:rStyle w:val="FootnoteReference"/>
        </w:rPr>
        <w:footnoteRef/>
      </w:r>
      <w:r w:rsidR="01B8D74D">
        <w:rPr/>
        <w:t xml:space="preserve"> </w:t>
      </w:r>
      <w:r w:rsidRPr="01B8D74D" w:rsidR="01B8D74D">
        <w:rPr>
          <w:noProof w:val="0"/>
          <w:lang w:val="en-GB"/>
        </w:rPr>
        <w:t xml:space="preserve">H. R. Trevor-Roper, </w:t>
      </w:r>
      <w:r w:rsidRPr="01B8D74D" w:rsidR="01B8D74D">
        <w:rPr>
          <w:i w:val="1"/>
          <w:iCs w:val="1"/>
          <w:noProof w:val="0"/>
          <w:lang w:val="en-GB"/>
        </w:rPr>
        <w:t>Hitler’s War Directives 1939–1945</w:t>
      </w:r>
      <w:r w:rsidRPr="01B8D74D" w:rsidR="01B8D74D">
        <w:rPr>
          <w:noProof w:val="0"/>
          <w:lang w:val="en-GB"/>
        </w:rPr>
        <w:t>, p. 7.</w:t>
      </w:r>
    </w:p>
  </w:footnote>
  <w:footnote w:id="32439">
    <w:p w:rsidR="01B8D74D" w:rsidP="01B8D74D" w:rsidRDefault="01B8D74D" w14:paraId="22304891" w14:textId="4BC8C240">
      <w:pPr>
        <w:pStyle w:val="FootnoteText"/>
        <w:bidi w:val="0"/>
      </w:pPr>
      <w:r w:rsidRPr="01B8D74D">
        <w:rPr>
          <w:rStyle w:val="FootnoteReference"/>
        </w:rPr>
        <w:footnoteRef/>
      </w:r>
      <w:r w:rsidR="01B8D74D">
        <w:rPr/>
        <w:t xml:space="preserve"> Ibid, p.8.</w:t>
      </w:r>
    </w:p>
  </w:footnote>
  <w:footnote w:id="5990">
    <w:p w:rsidR="01B8D74D" w:rsidP="01B8D74D" w:rsidRDefault="01B8D74D" w14:paraId="715C3613" w14:textId="4F5180AC">
      <w:pPr>
        <w:pStyle w:val="FootnoteText"/>
        <w:bidi w:val="0"/>
      </w:pPr>
      <w:r w:rsidRPr="01B8D74D">
        <w:rPr>
          <w:rStyle w:val="FootnoteReference"/>
        </w:rPr>
        <w:footnoteRef/>
      </w:r>
      <w:r w:rsidR="01B8D74D">
        <w:rPr/>
        <w:t xml:space="preserve"> </w:t>
      </w:r>
      <w:r w:rsidRPr="01B8D74D" w:rsidR="01B8D74D">
        <w:rPr>
          <w:noProof w:val="0"/>
          <w:lang w:val="en-GB"/>
        </w:rPr>
        <w:t xml:space="preserve">Ian Kershaw, </w:t>
      </w:r>
      <w:r w:rsidRPr="01B8D74D" w:rsidR="01B8D74D">
        <w:rPr>
          <w:i w:val="1"/>
          <w:iCs w:val="1"/>
          <w:noProof w:val="0"/>
          <w:lang w:val="en-GB"/>
        </w:rPr>
        <w:t>Hitler, 1936–1945: Nemesis</w:t>
      </w:r>
      <w:r w:rsidRPr="01B8D74D" w:rsidR="01B8D74D">
        <w:rPr>
          <w:noProof w:val="0"/>
          <w:lang w:val="en-GB"/>
        </w:rPr>
        <w:t>, p. 214.</w:t>
      </w:r>
    </w:p>
  </w:footnote>
  <w:footnote w:id="10580">
    <w:p w:rsidR="01B8D74D" w:rsidP="01B8D74D" w:rsidRDefault="01B8D74D" w14:paraId="24098830" w14:textId="3C32ADB4">
      <w:pPr>
        <w:pStyle w:val="FootnoteText"/>
        <w:bidi w:val="0"/>
        <w:spacing w:before="240" w:beforeAutospacing="off" w:after="240" w:afterAutospacing="off"/>
      </w:pPr>
      <w:r w:rsidRPr="01B8D74D">
        <w:rPr>
          <w:rStyle w:val="FootnoteReference"/>
        </w:rPr>
        <w:footnoteRef/>
      </w:r>
      <w:r w:rsidR="01B8D74D">
        <w:rPr/>
        <w:t xml:space="preserve"> </w:t>
      </w:r>
      <w:r w:rsidRPr="01B8D74D" w:rsidR="01B8D74D">
        <w:rPr>
          <w:noProof w:val="0"/>
          <w:lang w:val="en-GB"/>
        </w:rPr>
        <w:t xml:space="preserve">Richard J. Evans, </w:t>
      </w:r>
      <w:r w:rsidRPr="01B8D74D" w:rsidR="01B8D74D">
        <w:rPr>
          <w:i w:val="1"/>
          <w:iCs w:val="1"/>
          <w:noProof w:val="0"/>
          <w:lang w:val="en-GB"/>
        </w:rPr>
        <w:t>The Third Reich at War</w:t>
      </w:r>
      <w:r w:rsidRPr="01B8D74D" w:rsidR="01B8D74D">
        <w:rPr>
          <w:noProof w:val="0"/>
          <w:lang w:val="en-GB"/>
        </w:rPr>
        <w:t xml:space="preserve"> (London: Penguin, 2006), pp. 1–3.</w:t>
      </w:r>
    </w:p>
    <w:p w:rsidR="01B8D74D" w:rsidP="01B8D74D" w:rsidRDefault="01B8D74D" w14:paraId="60D776C2" w14:textId="68DAD359">
      <w:pPr>
        <w:pStyle w:val="FootnoteText"/>
        <w:bidi w:val="0"/>
      </w:pP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JMngHYN7T2MlIi" int2:id="R0CbikP0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6A4EC1D"/>
    <w:rsid w:val="00086472"/>
    <w:rsid w:val="0032BC3C"/>
    <w:rsid w:val="0093C68A"/>
    <w:rsid w:val="0094FF0B"/>
    <w:rsid w:val="01793182"/>
    <w:rsid w:val="01880EEF"/>
    <w:rsid w:val="01B8D74D"/>
    <w:rsid w:val="01BA16A7"/>
    <w:rsid w:val="01BF886B"/>
    <w:rsid w:val="021D8F70"/>
    <w:rsid w:val="026E5A73"/>
    <w:rsid w:val="029889CD"/>
    <w:rsid w:val="02EF1B3F"/>
    <w:rsid w:val="030C3D65"/>
    <w:rsid w:val="03885F4E"/>
    <w:rsid w:val="03B932D8"/>
    <w:rsid w:val="03BB5E93"/>
    <w:rsid w:val="040BD64F"/>
    <w:rsid w:val="0420F8DC"/>
    <w:rsid w:val="04342F1E"/>
    <w:rsid w:val="04373807"/>
    <w:rsid w:val="046352DD"/>
    <w:rsid w:val="049AD91B"/>
    <w:rsid w:val="04AD2EC4"/>
    <w:rsid w:val="05AB57C6"/>
    <w:rsid w:val="05C37BC4"/>
    <w:rsid w:val="06006EDB"/>
    <w:rsid w:val="0615CA01"/>
    <w:rsid w:val="06A05A7B"/>
    <w:rsid w:val="06A4EC1D"/>
    <w:rsid w:val="06B39BD5"/>
    <w:rsid w:val="06D34718"/>
    <w:rsid w:val="072C0A18"/>
    <w:rsid w:val="074C3602"/>
    <w:rsid w:val="07BDF4AC"/>
    <w:rsid w:val="07FEC9C9"/>
    <w:rsid w:val="08D112FD"/>
    <w:rsid w:val="08DDE141"/>
    <w:rsid w:val="08E04669"/>
    <w:rsid w:val="08ECEAFF"/>
    <w:rsid w:val="09A4561F"/>
    <w:rsid w:val="09D28DC1"/>
    <w:rsid w:val="09F14D18"/>
    <w:rsid w:val="0A176FBE"/>
    <w:rsid w:val="0A4A99BE"/>
    <w:rsid w:val="0A6E14D9"/>
    <w:rsid w:val="0A8C4C03"/>
    <w:rsid w:val="0AAC9666"/>
    <w:rsid w:val="0AC15509"/>
    <w:rsid w:val="0AF31A2D"/>
    <w:rsid w:val="0B2DE294"/>
    <w:rsid w:val="0B35FB66"/>
    <w:rsid w:val="0B491A92"/>
    <w:rsid w:val="0B70CAA1"/>
    <w:rsid w:val="0BB04E00"/>
    <w:rsid w:val="0C011C54"/>
    <w:rsid w:val="0C150DF4"/>
    <w:rsid w:val="0C807872"/>
    <w:rsid w:val="0CA33F59"/>
    <w:rsid w:val="0D0C70C0"/>
    <w:rsid w:val="0D34233C"/>
    <w:rsid w:val="0D7F6F0B"/>
    <w:rsid w:val="0DFFF451"/>
    <w:rsid w:val="0E7714B6"/>
    <w:rsid w:val="0EE1215C"/>
    <w:rsid w:val="0EE1CB82"/>
    <w:rsid w:val="0F018361"/>
    <w:rsid w:val="0F1EA048"/>
    <w:rsid w:val="0F2397F5"/>
    <w:rsid w:val="0F5B2832"/>
    <w:rsid w:val="0F6C25D3"/>
    <w:rsid w:val="0FEC6BFA"/>
    <w:rsid w:val="1005B06D"/>
    <w:rsid w:val="1045FACE"/>
    <w:rsid w:val="1112FB74"/>
    <w:rsid w:val="1132BA71"/>
    <w:rsid w:val="113EAAAE"/>
    <w:rsid w:val="114D229B"/>
    <w:rsid w:val="1168114E"/>
    <w:rsid w:val="116F0DB9"/>
    <w:rsid w:val="11775127"/>
    <w:rsid w:val="11854026"/>
    <w:rsid w:val="11A833BE"/>
    <w:rsid w:val="11F1C8FB"/>
    <w:rsid w:val="11FFC053"/>
    <w:rsid w:val="122BB1D9"/>
    <w:rsid w:val="124DFB7E"/>
    <w:rsid w:val="125FC8FA"/>
    <w:rsid w:val="1270506D"/>
    <w:rsid w:val="12975572"/>
    <w:rsid w:val="12B57205"/>
    <w:rsid w:val="12CA3FBB"/>
    <w:rsid w:val="130F8D8A"/>
    <w:rsid w:val="1399E445"/>
    <w:rsid w:val="14388D10"/>
    <w:rsid w:val="14736525"/>
    <w:rsid w:val="149290A8"/>
    <w:rsid w:val="14F5120F"/>
    <w:rsid w:val="1555A7D6"/>
    <w:rsid w:val="1578A27F"/>
    <w:rsid w:val="15B17830"/>
    <w:rsid w:val="15CECE1A"/>
    <w:rsid w:val="15DC13D0"/>
    <w:rsid w:val="161DFF05"/>
    <w:rsid w:val="163E6E8D"/>
    <w:rsid w:val="168045AA"/>
    <w:rsid w:val="16D3854A"/>
    <w:rsid w:val="16DECD48"/>
    <w:rsid w:val="1704C164"/>
    <w:rsid w:val="173B720B"/>
    <w:rsid w:val="1742D847"/>
    <w:rsid w:val="17A74E43"/>
    <w:rsid w:val="17AB95A0"/>
    <w:rsid w:val="183E1BA0"/>
    <w:rsid w:val="1885D421"/>
    <w:rsid w:val="188C4749"/>
    <w:rsid w:val="190D1C39"/>
    <w:rsid w:val="19116E86"/>
    <w:rsid w:val="19147E45"/>
    <w:rsid w:val="1964BC3E"/>
    <w:rsid w:val="19AB0440"/>
    <w:rsid w:val="19EAE128"/>
    <w:rsid w:val="1A30F201"/>
    <w:rsid w:val="1AE4D634"/>
    <w:rsid w:val="1AEFC9B7"/>
    <w:rsid w:val="1AF57F21"/>
    <w:rsid w:val="1B842EB9"/>
    <w:rsid w:val="1B85D2A1"/>
    <w:rsid w:val="1B9379CC"/>
    <w:rsid w:val="1BE37EC3"/>
    <w:rsid w:val="1BF3AB6C"/>
    <w:rsid w:val="1C02EB89"/>
    <w:rsid w:val="1C069C63"/>
    <w:rsid w:val="1CD1958F"/>
    <w:rsid w:val="1D11925E"/>
    <w:rsid w:val="1D1B5D41"/>
    <w:rsid w:val="1D449F38"/>
    <w:rsid w:val="1D5399E3"/>
    <w:rsid w:val="1D574FFC"/>
    <w:rsid w:val="1DB147D9"/>
    <w:rsid w:val="1E3F484A"/>
    <w:rsid w:val="1E84AEEC"/>
    <w:rsid w:val="1EA76E95"/>
    <w:rsid w:val="1ECACED9"/>
    <w:rsid w:val="1F181C87"/>
    <w:rsid w:val="1F312714"/>
    <w:rsid w:val="1F4D5C24"/>
    <w:rsid w:val="1F4EAC35"/>
    <w:rsid w:val="1F85AFD8"/>
    <w:rsid w:val="1FFEB906"/>
    <w:rsid w:val="20579439"/>
    <w:rsid w:val="206D7D5F"/>
    <w:rsid w:val="20E3713D"/>
    <w:rsid w:val="211738D1"/>
    <w:rsid w:val="214428F5"/>
    <w:rsid w:val="2166E455"/>
    <w:rsid w:val="217F2F16"/>
    <w:rsid w:val="2193CD64"/>
    <w:rsid w:val="2195455A"/>
    <w:rsid w:val="21E43796"/>
    <w:rsid w:val="220556BB"/>
    <w:rsid w:val="220B3030"/>
    <w:rsid w:val="2217F48F"/>
    <w:rsid w:val="2263D5EE"/>
    <w:rsid w:val="230582B8"/>
    <w:rsid w:val="2314BAAC"/>
    <w:rsid w:val="23CC2CDA"/>
    <w:rsid w:val="23F193CE"/>
    <w:rsid w:val="24175851"/>
    <w:rsid w:val="2433B1A3"/>
    <w:rsid w:val="24412A3E"/>
    <w:rsid w:val="245B0152"/>
    <w:rsid w:val="2482A4E1"/>
    <w:rsid w:val="2488362E"/>
    <w:rsid w:val="248B5943"/>
    <w:rsid w:val="248E716D"/>
    <w:rsid w:val="24B3DC17"/>
    <w:rsid w:val="24F20A8E"/>
    <w:rsid w:val="2540301E"/>
    <w:rsid w:val="25462093"/>
    <w:rsid w:val="2566EF51"/>
    <w:rsid w:val="25A5ED4B"/>
    <w:rsid w:val="26031D0B"/>
    <w:rsid w:val="261086D8"/>
    <w:rsid w:val="26AB071F"/>
    <w:rsid w:val="26BBE166"/>
    <w:rsid w:val="26BBF4A1"/>
    <w:rsid w:val="26E69D83"/>
    <w:rsid w:val="2701A035"/>
    <w:rsid w:val="270603FC"/>
    <w:rsid w:val="276A0176"/>
    <w:rsid w:val="27AC37E0"/>
    <w:rsid w:val="27C181FC"/>
    <w:rsid w:val="27EEB530"/>
    <w:rsid w:val="280014AF"/>
    <w:rsid w:val="284E8F32"/>
    <w:rsid w:val="28F2DAD9"/>
    <w:rsid w:val="2911E840"/>
    <w:rsid w:val="297D3BA3"/>
    <w:rsid w:val="29952601"/>
    <w:rsid w:val="29B9E5A2"/>
    <w:rsid w:val="29ECE48B"/>
    <w:rsid w:val="2A77856D"/>
    <w:rsid w:val="2B6331C8"/>
    <w:rsid w:val="2B641831"/>
    <w:rsid w:val="2B6C0D4C"/>
    <w:rsid w:val="2B9690DF"/>
    <w:rsid w:val="2BD90FFA"/>
    <w:rsid w:val="2BFB7ED9"/>
    <w:rsid w:val="2C859B1E"/>
    <w:rsid w:val="2C9394FD"/>
    <w:rsid w:val="2C99F7B9"/>
    <w:rsid w:val="2CB9AE56"/>
    <w:rsid w:val="2D06F523"/>
    <w:rsid w:val="2D2E5A69"/>
    <w:rsid w:val="2D445DCE"/>
    <w:rsid w:val="2D733E7A"/>
    <w:rsid w:val="2D80E96B"/>
    <w:rsid w:val="2DAB45EB"/>
    <w:rsid w:val="2DBFA0A0"/>
    <w:rsid w:val="2DD38177"/>
    <w:rsid w:val="2DFDD2B0"/>
    <w:rsid w:val="2E0240C0"/>
    <w:rsid w:val="2E3471F3"/>
    <w:rsid w:val="2E3BD0A2"/>
    <w:rsid w:val="2E568E8A"/>
    <w:rsid w:val="2E8C9380"/>
    <w:rsid w:val="2ED61A9A"/>
    <w:rsid w:val="2EF31FE5"/>
    <w:rsid w:val="2F4CEB84"/>
    <w:rsid w:val="2F70670F"/>
    <w:rsid w:val="2F930F7A"/>
    <w:rsid w:val="2FD2A200"/>
    <w:rsid w:val="30067395"/>
    <w:rsid w:val="3058B072"/>
    <w:rsid w:val="305D2563"/>
    <w:rsid w:val="307B362C"/>
    <w:rsid w:val="30BBB120"/>
    <w:rsid w:val="30BD3444"/>
    <w:rsid w:val="311F5735"/>
    <w:rsid w:val="317652FF"/>
    <w:rsid w:val="3205CB98"/>
    <w:rsid w:val="32133865"/>
    <w:rsid w:val="322CEB8F"/>
    <w:rsid w:val="324C9B0C"/>
    <w:rsid w:val="32509337"/>
    <w:rsid w:val="32682D5A"/>
    <w:rsid w:val="327761A9"/>
    <w:rsid w:val="32CFF481"/>
    <w:rsid w:val="33047F21"/>
    <w:rsid w:val="337B5688"/>
    <w:rsid w:val="338767F2"/>
    <w:rsid w:val="33DAA7B3"/>
    <w:rsid w:val="3442DB84"/>
    <w:rsid w:val="34978BB6"/>
    <w:rsid w:val="3521D96C"/>
    <w:rsid w:val="3530F4F5"/>
    <w:rsid w:val="35AA0894"/>
    <w:rsid w:val="35BD0A3C"/>
    <w:rsid w:val="35DD2D22"/>
    <w:rsid w:val="35E7BA60"/>
    <w:rsid w:val="36001248"/>
    <w:rsid w:val="3605C9FF"/>
    <w:rsid w:val="361D4C74"/>
    <w:rsid w:val="36930182"/>
    <w:rsid w:val="369A88A3"/>
    <w:rsid w:val="378A378C"/>
    <w:rsid w:val="37999895"/>
    <w:rsid w:val="37A80A18"/>
    <w:rsid w:val="37BFDD31"/>
    <w:rsid w:val="3800649E"/>
    <w:rsid w:val="3865DB83"/>
    <w:rsid w:val="38B833E1"/>
    <w:rsid w:val="391C7488"/>
    <w:rsid w:val="3925DA38"/>
    <w:rsid w:val="3930C6DE"/>
    <w:rsid w:val="393C9B30"/>
    <w:rsid w:val="395C435B"/>
    <w:rsid w:val="395F03FF"/>
    <w:rsid w:val="3985C989"/>
    <w:rsid w:val="39AF649A"/>
    <w:rsid w:val="39B0712B"/>
    <w:rsid w:val="39E217BA"/>
    <w:rsid w:val="39E75A73"/>
    <w:rsid w:val="3A3F37B4"/>
    <w:rsid w:val="3A712E3E"/>
    <w:rsid w:val="3A932FF9"/>
    <w:rsid w:val="3AC57A6C"/>
    <w:rsid w:val="3B02B32B"/>
    <w:rsid w:val="3B23C653"/>
    <w:rsid w:val="3B5B6D0A"/>
    <w:rsid w:val="3B9044A3"/>
    <w:rsid w:val="3BCF24DB"/>
    <w:rsid w:val="3C2566C6"/>
    <w:rsid w:val="3C7B62C6"/>
    <w:rsid w:val="3CA80704"/>
    <w:rsid w:val="3CC2C2F2"/>
    <w:rsid w:val="3CECCFF6"/>
    <w:rsid w:val="3D1AF39C"/>
    <w:rsid w:val="3D23B6A1"/>
    <w:rsid w:val="3D23EC12"/>
    <w:rsid w:val="3DCCEF2E"/>
    <w:rsid w:val="3E3D8BE8"/>
    <w:rsid w:val="3E431747"/>
    <w:rsid w:val="3E679C2A"/>
    <w:rsid w:val="3E90BAA3"/>
    <w:rsid w:val="3EB6A438"/>
    <w:rsid w:val="3F01A205"/>
    <w:rsid w:val="3F0B6504"/>
    <w:rsid w:val="3F153737"/>
    <w:rsid w:val="3F1CDE75"/>
    <w:rsid w:val="3F5A4818"/>
    <w:rsid w:val="3F62BA10"/>
    <w:rsid w:val="3F693368"/>
    <w:rsid w:val="3F94272E"/>
    <w:rsid w:val="4004E969"/>
    <w:rsid w:val="403D3143"/>
    <w:rsid w:val="4109C628"/>
    <w:rsid w:val="412AB596"/>
    <w:rsid w:val="4133881F"/>
    <w:rsid w:val="4142BB17"/>
    <w:rsid w:val="414A0B46"/>
    <w:rsid w:val="41E4B7A0"/>
    <w:rsid w:val="41F09397"/>
    <w:rsid w:val="425F8539"/>
    <w:rsid w:val="4261CAA6"/>
    <w:rsid w:val="4293B1F3"/>
    <w:rsid w:val="42B44ACF"/>
    <w:rsid w:val="42E05308"/>
    <w:rsid w:val="42E77585"/>
    <w:rsid w:val="4341B5AC"/>
    <w:rsid w:val="43801BD8"/>
    <w:rsid w:val="439472C9"/>
    <w:rsid w:val="43A339FD"/>
    <w:rsid w:val="43E4B54B"/>
    <w:rsid w:val="440CB186"/>
    <w:rsid w:val="440DF77C"/>
    <w:rsid w:val="4425CD92"/>
    <w:rsid w:val="445268D5"/>
    <w:rsid w:val="4457CAD7"/>
    <w:rsid w:val="445DDEFB"/>
    <w:rsid w:val="449E47BC"/>
    <w:rsid w:val="44D9DF95"/>
    <w:rsid w:val="44E6C5CA"/>
    <w:rsid w:val="45698728"/>
    <w:rsid w:val="457E4EB6"/>
    <w:rsid w:val="4581AA46"/>
    <w:rsid w:val="458EBE52"/>
    <w:rsid w:val="45C62477"/>
    <w:rsid w:val="46561B72"/>
    <w:rsid w:val="46BC1CEA"/>
    <w:rsid w:val="4703499F"/>
    <w:rsid w:val="474532CC"/>
    <w:rsid w:val="47610691"/>
    <w:rsid w:val="47B577C0"/>
    <w:rsid w:val="47D47E18"/>
    <w:rsid w:val="47E8E4D8"/>
    <w:rsid w:val="4842B27B"/>
    <w:rsid w:val="488DEF6B"/>
    <w:rsid w:val="490A61D6"/>
    <w:rsid w:val="496B15B2"/>
    <w:rsid w:val="49FCE751"/>
    <w:rsid w:val="4A04A13A"/>
    <w:rsid w:val="4A0F2B75"/>
    <w:rsid w:val="4A3A162C"/>
    <w:rsid w:val="4A76B09D"/>
    <w:rsid w:val="4A96A8DD"/>
    <w:rsid w:val="4ACD02ED"/>
    <w:rsid w:val="4B45A372"/>
    <w:rsid w:val="4B469670"/>
    <w:rsid w:val="4B489E3F"/>
    <w:rsid w:val="4B9612C9"/>
    <w:rsid w:val="4BA2331D"/>
    <w:rsid w:val="4BB30001"/>
    <w:rsid w:val="4C021B00"/>
    <w:rsid w:val="4C2D0B1A"/>
    <w:rsid w:val="4C8A2C0C"/>
    <w:rsid w:val="4CA79744"/>
    <w:rsid w:val="4CCB242F"/>
    <w:rsid w:val="4CE35A32"/>
    <w:rsid w:val="4CFD94E7"/>
    <w:rsid w:val="4D06DA4C"/>
    <w:rsid w:val="4D1BB3C4"/>
    <w:rsid w:val="4D4A6B08"/>
    <w:rsid w:val="4D699A81"/>
    <w:rsid w:val="4D77DB03"/>
    <w:rsid w:val="4D90F903"/>
    <w:rsid w:val="4DD3793A"/>
    <w:rsid w:val="4DEBB1F9"/>
    <w:rsid w:val="4E105F31"/>
    <w:rsid w:val="4EA815A6"/>
    <w:rsid w:val="4EACDFB9"/>
    <w:rsid w:val="4ECA3F89"/>
    <w:rsid w:val="4EDBD576"/>
    <w:rsid w:val="4F1EA0EC"/>
    <w:rsid w:val="4F46D9C9"/>
    <w:rsid w:val="4FA3A0A9"/>
    <w:rsid w:val="4FF7A120"/>
    <w:rsid w:val="5009FDE3"/>
    <w:rsid w:val="501DEE46"/>
    <w:rsid w:val="502BA7FD"/>
    <w:rsid w:val="504FC1F6"/>
    <w:rsid w:val="50743617"/>
    <w:rsid w:val="50D8D00B"/>
    <w:rsid w:val="516C3B90"/>
    <w:rsid w:val="517BBA24"/>
    <w:rsid w:val="521DE771"/>
    <w:rsid w:val="522EAF0A"/>
    <w:rsid w:val="52D7B559"/>
    <w:rsid w:val="53D28394"/>
    <w:rsid w:val="5419259D"/>
    <w:rsid w:val="5442D1B9"/>
    <w:rsid w:val="544BF10E"/>
    <w:rsid w:val="54AF88DB"/>
    <w:rsid w:val="559E4CF8"/>
    <w:rsid w:val="55A0753B"/>
    <w:rsid w:val="55ADB6A8"/>
    <w:rsid w:val="55DE6EB0"/>
    <w:rsid w:val="55E06F2F"/>
    <w:rsid w:val="5623D98B"/>
    <w:rsid w:val="56F5BAB1"/>
    <w:rsid w:val="5725625A"/>
    <w:rsid w:val="5761D49A"/>
    <w:rsid w:val="57AA5F71"/>
    <w:rsid w:val="57AB4C57"/>
    <w:rsid w:val="580B57D8"/>
    <w:rsid w:val="5819BA7D"/>
    <w:rsid w:val="588093FB"/>
    <w:rsid w:val="58B00660"/>
    <w:rsid w:val="58C3812C"/>
    <w:rsid w:val="58FE6C1B"/>
    <w:rsid w:val="59099FF1"/>
    <w:rsid w:val="594EA08D"/>
    <w:rsid w:val="5973EDDC"/>
    <w:rsid w:val="59EE3F1B"/>
    <w:rsid w:val="5A300416"/>
    <w:rsid w:val="5A4D2278"/>
    <w:rsid w:val="5A5FCF61"/>
    <w:rsid w:val="5A8A5CAA"/>
    <w:rsid w:val="5A8F6A89"/>
    <w:rsid w:val="5AB8A5EA"/>
    <w:rsid w:val="5AE8B466"/>
    <w:rsid w:val="5B0147BC"/>
    <w:rsid w:val="5B3C263C"/>
    <w:rsid w:val="5B3FF4F4"/>
    <w:rsid w:val="5B912BE5"/>
    <w:rsid w:val="5BA054EF"/>
    <w:rsid w:val="5BAFF65C"/>
    <w:rsid w:val="5BBFBB5A"/>
    <w:rsid w:val="5C1D8754"/>
    <w:rsid w:val="5C99886E"/>
    <w:rsid w:val="5CF58849"/>
    <w:rsid w:val="5CF614DF"/>
    <w:rsid w:val="5D15EC90"/>
    <w:rsid w:val="5D24919C"/>
    <w:rsid w:val="5D3B5888"/>
    <w:rsid w:val="5DC0AAB1"/>
    <w:rsid w:val="5DDBA4DB"/>
    <w:rsid w:val="5E0BCB07"/>
    <w:rsid w:val="5E1D2546"/>
    <w:rsid w:val="5E89C14E"/>
    <w:rsid w:val="5EA0778B"/>
    <w:rsid w:val="5EE9D222"/>
    <w:rsid w:val="5F4B6D81"/>
    <w:rsid w:val="5F6665FD"/>
    <w:rsid w:val="5F6AF308"/>
    <w:rsid w:val="5FE0B174"/>
    <w:rsid w:val="6046A7D6"/>
    <w:rsid w:val="605916CC"/>
    <w:rsid w:val="6088CC22"/>
    <w:rsid w:val="60EF23B0"/>
    <w:rsid w:val="61257CDF"/>
    <w:rsid w:val="616583C7"/>
    <w:rsid w:val="6187887A"/>
    <w:rsid w:val="6191C759"/>
    <w:rsid w:val="61CBEE55"/>
    <w:rsid w:val="61DC3633"/>
    <w:rsid w:val="6220CD78"/>
    <w:rsid w:val="62484494"/>
    <w:rsid w:val="626E9421"/>
    <w:rsid w:val="62916E44"/>
    <w:rsid w:val="634921CC"/>
    <w:rsid w:val="639C6D52"/>
    <w:rsid w:val="63A9C721"/>
    <w:rsid w:val="63ACABD3"/>
    <w:rsid w:val="64C14070"/>
    <w:rsid w:val="64D8EBBB"/>
    <w:rsid w:val="6518ED25"/>
    <w:rsid w:val="6519D246"/>
    <w:rsid w:val="6520E66F"/>
    <w:rsid w:val="656C79B3"/>
    <w:rsid w:val="6579CB61"/>
    <w:rsid w:val="6589ADE7"/>
    <w:rsid w:val="65E57125"/>
    <w:rsid w:val="660CB587"/>
    <w:rsid w:val="66358F08"/>
    <w:rsid w:val="663E894B"/>
    <w:rsid w:val="66560798"/>
    <w:rsid w:val="6656B25A"/>
    <w:rsid w:val="665A288D"/>
    <w:rsid w:val="66B51EDF"/>
    <w:rsid w:val="66FE788E"/>
    <w:rsid w:val="6766CFA1"/>
    <w:rsid w:val="678FFCCC"/>
    <w:rsid w:val="67FB1B9E"/>
    <w:rsid w:val="68D472EE"/>
    <w:rsid w:val="68EEB6DF"/>
    <w:rsid w:val="68F25459"/>
    <w:rsid w:val="68F6B53D"/>
    <w:rsid w:val="691FE4DC"/>
    <w:rsid w:val="697668F4"/>
    <w:rsid w:val="6976CC2B"/>
    <w:rsid w:val="6A2671A5"/>
    <w:rsid w:val="6A661B7E"/>
    <w:rsid w:val="6AFFBF65"/>
    <w:rsid w:val="6B001E3F"/>
    <w:rsid w:val="6B2F3960"/>
    <w:rsid w:val="6BD26883"/>
    <w:rsid w:val="6C023D3D"/>
    <w:rsid w:val="6C691FD8"/>
    <w:rsid w:val="6D0C6419"/>
    <w:rsid w:val="6D35D66B"/>
    <w:rsid w:val="6D92A1E6"/>
    <w:rsid w:val="6DAE48EF"/>
    <w:rsid w:val="6DD41A8B"/>
    <w:rsid w:val="6DDFB486"/>
    <w:rsid w:val="6DFC740B"/>
    <w:rsid w:val="6E126DD3"/>
    <w:rsid w:val="6E7F8328"/>
    <w:rsid w:val="6E8B7063"/>
    <w:rsid w:val="6F1BC291"/>
    <w:rsid w:val="6F1CD854"/>
    <w:rsid w:val="6F3F14BD"/>
    <w:rsid w:val="6F5252E3"/>
    <w:rsid w:val="6F5FB55C"/>
    <w:rsid w:val="6F658D9B"/>
    <w:rsid w:val="6FD669B6"/>
    <w:rsid w:val="701B2448"/>
    <w:rsid w:val="703E9A1A"/>
    <w:rsid w:val="70CBD0B9"/>
    <w:rsid w:val="70CCE927"/>
    <w:rsid w:val="717B71B4"/>
    <w:rsid w:val="719D6D8D"/>
    <w:rsid w:val="71AA273B"/>
    <w:rsid w:val="71E95DB4"/>
    <w:rsid w:val="71EC4262"/>
    <w:rsid w:val="71F36176"/>
    <w:rsid w:val="7211BD0F"/>
    <w:rsid w:val="7223B72A"/>
    <w:rsid w:val="723430A9"/>
    <w:rsid w:val="723D9EFA"/>
    <w:rsid w:val="726D0D0A"/>
    <w:rsid w:val="72C966B3"/>
    <w:rsid w:val="72F27119"/>
    <w:rsid w:val="732169B0"/>
    <w:rsid w:val="73404BD9"/>
    <w:rsid w:val="736AC529"/>
    <w:rsid w:val="7388FD8C"/>
    <w:rsid w:val="73D5196B"/>
    <w:rsid w:val="73E0F86E"/>
    <w:rsid w:val="7447DA2D"/>
    <w:rsid w:val="744A9C1E"/>
    <w:rsid w:val="747A81B7"/>
    <w:rsid w:val="74E26D42"/>
    <w:rsid w:val="7562CF40"/>
    <w:rsid w:val="75835B50"/>
    <w:rsid w:val="7645692C"/>
    <w:rsid w:val="76E62031"/>
    <w:rsid w:val="76EDC343"/>
    <w:rsid w:val="770858A9"/>
    <w:rsid w:val="7737CD6B"/>
    <w:rsid w:val="779B6C8F"/>
    <w:rsid w:val="77CE7232"/>
    <w:rsid w:val="7841334D"/>
    <w:rsid w:val="78DF3D48"/>
    <w:rsid w:val="78E723C4"/>
    <w:rsid w:val="79327A70"/>
    <w:rsid w:val="79516D51"/>
    <w:rsid w:val="79A7C9C0"/>
    <w:rsid w:val="79A9A72E"/>
    <w:rsid w:val="79E806E3"/>
    <w:rsid w:val="7A3E0804"/>
    <w:rsid w:val="7A448C43"/>
    <w:rsid w:val="7A68A439"/>
    <w:rsid w:val="7A96E003"/>
    <w:rsid w:val="7B530918"/>
    <w:rsid w:val="7B556D15"/>
    <w:rsid w:val="7B7680D2"/>
    <w:rsid w:val="7C87AF87"/>
    <w:rsid w:val="7C8F23F2"/>
    <w:rsid w:val="7CB1A09A"/>
    <w:rsid w:val="7CC38074"/>
    <w:rsid w:val="7D7A70A5"/>
    <w:rsid w:val="7DC1AA81"/>
    <w:rsid w:val="7DDF63F2"/>
    <w:rsid w:val="7E0B64A1"/>
    <w:rsid w:val="7E6DC336"/>
    <w:rsid w:val="7EAC8E41"/>
    <w:rsid w:val="7ECF07BD"/>
    <w:rsid w:val="7EFAB196"/>
    <w:rsid w:val="7F1E27D0"/>
    <w:rsid w:val="7F23C82B"/>
    <w:rsid w:val="7F5BB361"/>
    <w:rsid w:val="7F79AA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A4EC1D"/>
  <w15:chartTrackingRefBased/>
  <w15:docId w15:val="{2BED5344-95EF-43C1-937B-B606566D43DA}"/>
  <w:footnotePr>
    <w:footnote w:id="-1"/>
    <w:footnote w:id="0"/>
  </w:footnotePr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FootnoteText">
    <w:uiPriority w:val="99"/>
    <w:name w:val="footnote text"/>
    <w:basedOn w:val="Normal"/>
    <w:semiHidden/>
    <w:unhideWhenUsed/>
    <w:rsid w:val="01B8D74D"/>
    <w:rPr>
      <w:sz w:val="20"/>
      <w:szCs w:val="20"/>
    </w:rPr>
    <w:pPr>
      <w:spacing w:after="0" w:line="240" w:lineRule="auto"/>
    </w:pPr>
  </w:style>
  <w:style w:type="character" w:styleId="FootnoteReference">
    <w:uiPriority w:val="99"/>
    <w:name w:val="footnote reference"/>
    <w:basedOn w:val="DefaultParagraphFont"/>
    <w:semiHidden/>
    <w:unhideWhenUsed/>
    <w:rsid w:val="01B8D74D"/>
    <w:rPr>
      <w:vertAlign w:val="superscript"/>
    </w:rPr>
  </w:style>
  <w:style w:type="character" w:styleId="Hyperlink">
    <w:uiPriority w:val="99"/>
    <w:name w:val="Hyperlink"/>
    <w:basedOn w:val="DefaultParagraphFont"/>
    <w:unhideWhenUsed/>
    <w:rsid w:val="01B8D74D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avalon.law.yale.edu/wwii/gp2.asp" TargetMode="External" Id="R96df32d21f994eb6" /><Relationship Type="http://schemas.openxmlformats.org/officeDocument/2006/relationships/hyperlink" Target="https://encyclopedia.ushmm.org/content/en/article/reichstag-fire-decree#translation-1" TargetMode="External" Id="R5ef0858bc2124700" /><Relationship Type="http://schemas.openxmlformats.org/officeDocument/2006/relationships/hyperlink" Target="https://encyclopedia.ushmm.org/content/en/article/reichstag-fire-decree#translation-1" TargetMode="External" Id="Ree933aebd41d4bf3" /><Relationship Type="http://schemas.openxmlformats.org/officeDocument/2006/relationships/footnotes" Target="/word/footnotes.xml" Id="R2743d8e4e39143a5" /><Relationship Type="http://schemas.microsoft.com/office/2020/10/relationships/intelligence" Target="/word/intelligence2.xml" Id="Ra1664d528c7c47e5" /></Relationships>
</file>

<file path=word/_rels/footnotes.xml.rels>&#65279;<?xml version="1.0" encoding="utf-8"?><Relationships xmlns="http://schemas.openxmlformats.org/package/2006/relationships"><Relationship Type="http://schemas.openxmlformats.org/officeDocument/2006/relationships/hyperlink" Target="https://avalon.law.yale.edu/wwii/gp2.asp" TargetMode="External" Id="R89e3c884a7aa4e39" /><Relationship Type="http://schemas.openxmlformats.org/officeDocument/2006/relationships/hyperlink" Target="https://encyclopedia.ushmm.org/content/en/article/reichstag-fire-decree#translation-1" TargetMode="External" Id="R3a1c5bc27bad4e91" /><Relationship Type="http://schemas.openxmlformats.org/officeDocument/2006/relationships/hyperlink" Target="https://avalon.law.yale.edu/20th_century/addsepro.asp" TargetMode="External" Id="R2a550f8ed41144b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Mr O Dickinson</dc:creator>
  <keywords/>
  <dc:description/>
  <lastModifiedBy>Mr O Dickinson</lastModifiedBy>
  <revision>4</revision>
  <dcterms:created xsi:type="dcterms:W3CDTF">2026-02-19T16:37:29.5218917Z</dcterms:created>
  <dcterms:modified xsi:type="dcterms:W3CDTF">2026-03-12T14:33:41.1290932Z</dcterms:modified>
</coreProperties>
</file>