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A45D9D" w14:textId="37742F49" w:rsidR="003A08DB" w:rsidRPr="004573E9" w:rsidRDefault="003A08DB" w:rsidP="004573E9">
      <w:pPr>
        <w:spacing w:after="160" w:line="360" w:lineRule="auto"/>
        <w:jc w:val="both"/>
        <w:rPr>
          <w:rFonts w:ascii="Times New Roman" w:eastAsiaTheme="minorHAnsi" w:hAnsi="Times New Roman" w:cs="Times New Roman"/>
          <w:b/>
          <w:sz w:val="24"/>
          <w:szCs w:val="24"/>
          <w:lang w:eastAsia="en-US"/>
        </w:rPr>
      </w:pPr>
      <w:r w:rsidRPr="004573E9">
        <w:rPr>
          <w:rFonts w:ascii="Times New Roman" w:eastAsiaTheme="minorHAnsi" w:hAnsi="Times New Roman" w:cs="Times New Roman"/>
          <w:b/>
          <w:sz w:val="24"/>
          <w:szCs w:val="24"/>
          <w:lang w:eastAsia="en-US"/>
        </w:rPr>
        <w:t>Focussing on power and communication, critically discuss a social/political movement from a global perspective. Refer to theory, policy and practice.</w:t>
      </w:r>
    </w:p>
    <w:p w14:paraId="7B19CC78" w14:textId="7A423B83" w:rsidR="003A08DB" w:rsidRPr="003A08DB" w:rsidRDefault="003A08DB" w:rsidP="004573E9">
      <w:pPr>
        <w:spacing w:after="160" w:line="360" w:lineRule="auto"/>
        <w:jc w:val="both"/>
        <w:rPr>
          <w:rFonts w:ascii="Times New Roman" w:eastAsiaTheme="minorHAnsi" w:hAnsi="Times New Roman" w:cs="Times New Roman"/>
          <w:b/>
          <w:sz w:val="24"/>
          <w:szCs w:val="24"/>
          <w:lang w:eastAsia="en-US"/>
        </w:rPr>
      </w:pPr>
      <w:r w:rsidRPr="003A08DB">
        <w:rPr>
          <w:rFonts w:ascii="Times New Roman" w:eastAsiaTheme="minorHAnsi" w:hAnsi="Times New Roman" w:cs="Times New Roman"/>
          <w:b/>
          <w:sz w:val="24"/>
          <w:szCs w:val="24"/>
          <w:lang w:eastAsia="en-US"/>
        </w:rPr>
        <w:t xml:space="preserve">What do you consider are the best aspects of this piece of work? </w:t>
      </w:r>
      <w:r w:rsidR="00DB4C28">
        <w:rPr>
          <w:rFonts w:ascii="Times New Roman" w:eastAsiaTheme="minorHAnsi" w:hAnsi="Times New Roman" w:cs="Times New Roman"/>
          <w:b/>
          <w:sz w:val="24"/>
          <w:szCs w:val="24"/>
          <w:lang w:eastAsia="en-US"/>
        </w:rPr>
        <w:t>Movement information</w:t>
      </w:r>
    </w:p>
    <w:p w14:paraId="27C60092" w14:textId="30BBBD75" w:rsidR="003A08DB" w:rsidRPr="003A08DB" w:rsidRDefault="003A08DB" w:rsidP="004573E9">
      <w:pPr>
        <w:spacing w:after="160" w:line="360" w:lineRule="auto"/>
        <w:jc w:val="both"/>
        <w:rPr>
          <w:rFonts w:ascii="Times New Roman" w:eastAsiaTheme="minorHAnsi" w:hAnsi="Times New Roman" w:cs="Times New Roman"/>
          <w:b/>
          <w:sz w:val="24"/>
          <w:szCs w:val="24"/>
          <w:lang w:eastAsia="en-US"/>
        </w:rPr>
      </w:pPr>
      <w:r w:rsidRPr="003A08DB">
        <w:rPr>
          <w:rFonts w:ascii="Times New Roman" w:eastAsiaTheme="minorHAnsi" w:hAnsi="Times New Roman" w:cs="Times New Roman"/>
          <w:b/>
          <w:sz w:val="24"/>
          <w:szCs w:val="24"/>
          <w:lang w:eastAsia="en-US"/>
        </w:rPr>
        <w:t xml:space="preserve">Which aspects do you consider could have been improved in this piece of work? </w:t>
      </w:r>
      <w:r w:rsidR="00DB4C28">
        <w:rPr>
          <w:rFonts w:ascii="Times New Roman" w:eastAsiaTheme="minorHAnsi" w:hAnsi="Times New Roman" w:cs="Times New Roman"/>
          <w:b/>
          <w:sz w:val="24"/>
          <w:szCs w:val="24"/>
          <w:lang w:eastAsia="en-US"/>
        </w:rPr>
        <w:t>theory</w:t>
      </w:r>
    </w:p>
    <w:p w14:paraId="7210A6F2" w14:textId="2BB2D0FC" w:rsidR="003A08DB" w:rsidRPr="003A08DB" w:rsidRDefault="003A08DB" w:rsidP="004573E9">
      <w:pPr>
        <w:spacing w:after="160" w:line="360" w:lineRule="auto"/>
        <w:jc w:val="both"/>
        <w:rPr>
          <w:rFonts w:ascii="Times New Roman" w:eastAsiaTheme="minorHAnsi" w:hAnsi="Times New Roman" w:cs="Times New Roman"/>
          <w:b/>
          <w:sz w:val="24"/>
          <w:szCs w:val="24"/>
          <w:lang w:eastAsia="en-US"/>
        </w:rPr>
      </w:pPr>
      <w:r w:rsidRPr="003A08DB">
        <w:rPr>
          <w:rFonts w:ascii="Times New Roman" w:eastAsiaTheme="minorHAnsi" w:hAnsi="Times New Roman" w:cs="Times New Roman"/>
          <w:b/>
          <w:sz w:val="24"/>
          <w:szCs w:val="24"/>
          <w:lang w:eastAsia="en-US"/>
        </w:rPr>
        <w:t xml:space="preserve">What have you found most satisfying whilst undertaking this submission? </w:t>
      </w:r>
      <w:r w:rsidR="00DB4C28">
        <w:rPr>
          <w:rFonts w:ascii="Times New Roman" w:eastAsiaTheme="minorHAnsi" w:hAnsi="Times New Roman" w:cs="Times New Roman"/>
          <w:b/>
          <w:sz w:val="24"/>
          <w:szCs w:val="24"/>
          <w:lang w:eastAsia="en-US"/>
        </w:rPr>
        <w:t>Finishing on time</w:t>
      </w:r>
    </w:p>
    <w:p w14:paraId="442E10DA" w14:textId="36495110" w:rsidR="003A08DB" w:rsidRPr="004573E9" w:rsidRDefault="003A08DB" w:rsidP="004573E9">
      <w:pPr>
        <w:spacing w:line="360" w:lineRule="auto"/>
        <w:jc w:val="both"/>
        <w:rPr>
          <w:rFonts w:ascii="Times New Roman" w:hAnsi="Times New Roman" w:cs="Times New Roman"/>
          <w:sz w:val="24"/>
          <w:szCs w:val="24"/>
        </w:rPr>
      </w:pPr>
    </w:p>
    <w:p w14:paraId="7A2FFBD2" w14:textId="52ED267B" w:rsidR="00A42600" w:rsidRPr="004573E9" w:rsidRDefault="00D31597" w:rsidP="004573E9">
      <w:pPr>
        <w:spacing w:line="360" w:lineRule="auto"/>
        <w:jc w:val="both"/>
        <w:rPr>
          <w:rFonts w:ascii="Times New Roman" w:hAnsi="Times New Roman" w:cs="Times New Roman"/>
          <w:sz w:val="24"/>
          <w:szCs w:val="24"/>
        </w:rPr>
      </w:pPr>
      <w:r w:rsidRPr="004573E9">
        <w:rPr>
          <w:rFonts w:ascii="Times New Roman" w:hAnsi="Times New Roman" w:cs="Times New Roman"/>
          <w:sz w:val="24"/>
          <w:szCs w:val="24"/>
        </w:rPr>
        <w:t xml:space="preserve">This essay will </w:t>
      </w:r>
      <w:r w:rsidR="0029075E" w:rsidRPr="004573E9">
        <w:rPr>
          <w:rFonts w:ascii="Times New Roman" w:hAnsi="Times New Roman" w:cs="Times New Roman"/>
          <w:sz w:val="24"/>
          <w:szCs w:val="24"/>
        </w:rPr>
        <w:t xml:space="preserve">explore how power and communication is used in </w:t>
      </w:r>
      <w:r w:rsidR="00E27041" w:rsidRPr="004573E9">
        <w:rPr>
          <w:rFonts w:ascii="Times New Roman" w:hAnsi="Times New Roman" w:cs="Times New Roman"/>
          <w:sz w:val="24"/>
          <w:szCs w:val="24"/>
        </w:rPr>
        <w:t xml:space="preserve">a contemporary </w:t>
      </w:r>
      <w:r w:rsidR="008C179D" w:rsidRPr="004573E9">
        <w:rPr>
          <w:rFonts w:ascii="Times New Roman" w:hAnsi="Times New Roman" w:cs="Times New Roman"/>
          <w:sz w:val="24"/>
          <w:szCs w:val="24"/>
        </w:rPr>
        <w:t xml:space="preserve">movement in the UK and abroad. It will specifically investigate </w:t>
      </w:r>
      <w:r w:rsidR="00557334" w:rsidRPr="004573E9">
        <w:rPr>
          <w:rFonts w:ascii="Times New Roman" w:hAnsi="Times New Roman" w:cs="Times New Roman"/>
          <w:sz w:val="24"/>
          <w:szCs w:val="24"/>
        </w:rPr>
        <w:t xml:space="preserve">how global connectedness allows the movement to </w:t>
      </w:r>
      <w:r w:rsidR="0026333C" w:rsidRPr="004573E9">
        <w:rPr>
          <w:rFonts w:ascii="Times New Roman" w:hAnsi="Times New Roman" w:cs="Times New Roman"/>
          <w:sz w:val="24"/>
          <w:szCs w:val="24"/>
        </w:rPr>
        <w:t xml:space="preserve">send its message to </w:t>
      </w:r>
      <w:r w:rsidR="006F5B4C" w:rsidRPr="004573E9">
        <w:rPr>
          <w:rFonts w:ascii="Times New Roman" w:hAnsi="Times New Roman" w:cs="Times New Roman"/>
          <w:sz w:val="24"/>
          <w:szCs w:val="24"/>
        </w:rPr>
        <w:t xml:space="preserve">all citizens across the world. </w:t>
      </w:r>
      <w:r w:rsidR="00431BE3" w:rsidRPr="004573E9">
        <w:rPr>
          <w:rFonts w:ascii="Times New Roman" w:hAnsi="Times New Roman" w:cs="Times New Roman"/>
          <w:sz w:val="24"/>
          <w:szCs w:val="24"/>
        </w:rPr>
        <w:t xml:space="preserve">Society is becoming more connected </w:t>
      </w:r>
      <w:r w:rsidR="00B424ED" w:rsidRPr="004573E9">
        <w:rPr>
          <w:rFonts w:ascii="Times New Roman" w:hAnsi="Times New Roman" w:cs="Times New Roman"/>
          <w:sz w:val="24"/>
          <w:szCs w:val="24"/>
        </w:rPr>
        <w:t>by the media which can relay its message through social media and the internet</w:t>
      </w:r>
      <w:r w:rsidR="007F6338" w:rsidRPr="004573E9">
        <w:rPr>
          <w:rFonts w:ascii="Times New Roman" w:hAnsi="Times New Roman" w:cs="Times New Roman"/>
          <w:sz w:val="24"/>
          <w:szCs w:val="24"/>
        </w:rPr>
        <w:t xml:space="preserve"> (Barney, 2004).</w:t>
      </w:r>
      <w:r w:rsidR="00B424ED" w:rsidRPr="004573E9">
        <w:rPr>
          <w:rFonts w:ascii="Times New Roman" w:hAnsi="Times New Roman" w:cs="Times New Roman"/>
          <w:sz w:val="24"/>
          <w:szCs w:val="24"/>
        </w:rPr>
        <w:t xml:space="preserve"> Historically movements have enabled social and political change through campaigns, marches, propaganda and celebrity support</w:t>
      </w:r>
      <w:r w:rsidR="00FA05C9" w:rsidRPr="004573E9">
        <w:rPr>
          <w:rFonts w:ascii="Times New Roman" w:hAnsi="Times New Roman" w:cs="Times New Roman"/>
          <w:sz w:val="24"/>
          <w:szCs w:val="24"/>
        </w:rPr>
        <w:t xml:space="preserve"> (Pratt, 2003)</w:t>
      </w:r>
      <w:r w:rsidR="00B424ED" w:rsidRPr="004573E9">
        <w:rPr>
          <w:rFonts w:ascii="Times New Roman" w:hAnsi="Times New Roman" w:cs="Times New Roman"/>
          <w:sz w:val="24"/>
          <w:szCs w:val="24"/>
        </w:rPr>
        <w:t>. Today, social and political change can be made through hashtags</w:t>
      </w:r>
      <w:r w:rsidR="009E23C4" w:rsidRPr="004573E9">
        <w:rPr>
          <w:rFonts w:ascii="Times New Roman" w:hAnsi="Times New Roman" w:cs="Times New Roman"/>
          <w:sz w:val="24"/>
          <w:szCs w:val="24"/>
        </w:rPr>
        <w:t xml:space="preserve"> and</w:t>
      </w:r>
      <w:r w:rsidR="00B424ED" w:rsidRPr="004573E9">
        <w:rPr>
          <w:rFonts w:ascii="Times New Roman" w:hAnsi="Times New Roman" w:cs="Times New Roman"/>
          <w:sz w:val="24"/>
          <w:szCs w:val="24"/>
        </w:rPr>
        <w:t xml:space="preserve"> online campaigns</w:t>
      </w:r>
      <w:r w:rsidR="00370719" w:rsidRPr="004573E9">
        <w:rPr>
          <w:rFonts w:ascii="Times New Roman" w:hAnsi="Times New Roman" w:cs="Times New Roman"/>
          <w:sz w:val="24"/>
          <w:szCs w:val="24"/>
        </w:rPr>
        <w:t>.</w:t>
      </w:r>
      <w:r w:rsidR="006B11EF" w:rsidRPr="004573E9">
        <w:rPr>
          <w:rFonts w:ascii="Times New Roman" w:hAnsi="Times New Roman" w:cs="Times New Roman"/>
          <w:sz w:val="24"/>
          <w:szCs w:val="24"/>
        </w:rPr>
        <w:t xml:space="preserve"> This allows </w:t>
      </w:r>
      <w:r w:rsidR="006B0FD5" w:rsidRPr="004573E9">
        <w:rPr>
          <w:rFonts w:ascii="Times New Roman" w:hAnsi="Times New Roman" w:cs="Times New Roman"/>
          <w:sz w:val="24"/>
          <w:szCs w:val="24"/>
        </w:rPr>
        <w:t>individuals to have more power to make changes in society</w:t>
      </w:r>
      <w:r w:rsidR="005D0E2C" w:rsidRPr="004573E9">
        <w:rPr>
          <w:rFonts w:ascii="Times New Roman" w:hAnsi="Times New Roman" w:cs="Times New Roman"/>
          <w:sz w:val="24"/>
          <w:szCs w:val="24"/>
        </w:rPr>
        <w:t>. The internet</w:t>
      </w:r>
      <w:r w:rsidR="00A031D4" w:rsidRPr="004573E9">
        <w:rPr>
          <w:rFonts w:ascii="Times New Roman" w:hAnsi="Times New Roman" w:cs="Times New Roman"/>
          <w:sz w:val="24"/>
          <w:szCs w:val="24"/>
        </w:rPr>
        <w:t xml:space="preserve"> has given citizens </w:t>
      </w:r>
      <w:r w:rsidR="00686C77" w:rsidRPr="004573E9">
        <w:rPr>
          <w:rFonts w:ascii="Times New Roman" w:hAnsi="Times New Roman" w:cs="Times New Roman"/>
          <w:sz w:val="24"/>
          <w:szCs w:val="24"/>
        </w:rPr>
        <w:t>equal opportunities to voice their opinions and make decisions influencing lives, making society more democratic</w:t>
      </w:r>
      <w:r w:rsidR="001F1617" w:rsidRPr="004573E9">
        <w:rPr>
          <w:rFonts w:ascii="Times New Roman" w:hAnsi="Times New Roman" w:cs="Times New Roman"/>
          <w:sz w:val="24"/>
          <w:szCs w:val="24"/>
        </w:rPr>
        <w:t xml:space="preserve"> (Barney, 2004).</w:t>
      </w:r>
      <w:r w:rsidR="00370719" w:rsidRPr="004573E9">
        <w:rPr>
          <w:rFonts w:ascii="Times New Roman" w:hAnsi="Times New Roman" w:cs="Times New Roman"/>
          <w:sz w:val="24"/>
          <w:szCs w:val="24"/>
        </w:rPr>
        <w:t xml:space="preserve"> Prior to the internet and social </w:t>
      </w:r>
      <w:r w:rsidR="009C4852" w:rsidRPr="004573E9">
        <w:rPr>
          <w:rFonts w:ascii="Times New Roman" w:hAnsi="Times New Roman" w:cs="Times New Roman"/>
          <w:sz w:val="24"/>
          <w:szCs w:val="24"/>
        </w:rPr>
        <w:t>media,</w:t>
      </w:r>
      <w:r w:rsidR="00370719" w:rsidRPr="004573E9">
        <w:rPr>
          <w:rFonts w:ascii="Times New Roman" w:hAnsi="Times New Roman" w:cs="Times New Roman"/>
          <w:sz w:val="24"/>
          <w:szCs w:val="24"/>
        </w:rPr>
        <w:t xml:space="preserve"> the public would have relied on published newspapers or journals. </w:t>
      </w:r>
      <w:r w:rsidR="0048540B" w:rsidRPr="004573E9">
        <w:rPr>
          <w:rFonts w:ascii="Times New Roman" w:hAnsi="Times New Roman" w:cs="Times New Roman"/>
          <w:sz w:val="24"/>
          <w:szCs w:val="24"/>
        </w:rPr>
        <w:t>There are many external influences</w:t>
      </w:r>
      <w:r w:rsidR="00C743CE" w:rsidRPr="004573E9">
        <w:rPr>
          <w:rFonts w:ascii="Times New Roman" w:hAnsi="Times New Roman" w:cs="Times New Roman"/>
          <w:sz w:val="24"/>
          <w:szCs w:val="24"/>
        </w:rPr>
        <w:t xml:space="preserve">, such as </w:t>
      </w:r>
      <w:r w:rsidR="006329D3" w:rsidRPr="004573E9">
        <w:rPr>
          <w:rFonts w:ascii="Times New Roman" w:hAnsi="Times New Roman" w:cs="Times New Roman"/>
          <w:sz w:val="24"/>
          <w:szCs w:val="24"/>
        </w:rPr>
        <w:t>culture, religion and law</w:t>
      </w:r>
      <w:r w:rsidR="00B07B39" w:rsidRPr="004573E9">
        <w:rPr>
          <w:rFonts w:ascii="Times New Roman" w:hAnsi="Times New Roman" w:cs="Times New Roman"/>
          <w:sz w:val="24"/>
          <w:szCs w:val="24"/>
        </w:rPr>
        <w:t xml:space="preserve">. These </w:t>
      </w:r>
      <w:r w:rsidR="0048540B" w:rsidRPr="004573E9">
        <w:rPr>
          <w:rFonts w:ascii="Times New Roman" w:hAnsi="Times New Roman" w:cs="Times New Roman"/>
          <w:sz w:val="24"/>
          <w:szCs w:val="24"/>
        </w:rPr>
        <w:t xml:space="preserve">impact upon organisations </w:t>
      </w:r>
      <w:r w:rsidR="0044085E" w:rsidRPr="004573E9">
        <w:rPr>
          <w:rFonts w:ascii="Times New Roman" w:hAnsi="Times New Roman" w:cs="Times New Roman"/>
          <w:sz w:val="24"/>
          <w:szCs w:val="24"/>
        </w:rPr>
        <w:t>that support individuals who are at risk of exclusion</w:t>
      </w:r>
      <w:r w:rsidR="00216099" w:rsidRPr="004573E9">
        <w:rPr>
          <w:rFonts w:ascii="Times New Roman" w:hAnsi="Times New Roman" w:cs="Times New Roman"/>
          <w:sz w:val="24"/>
          <w:szCs w:val="24"/>
        </w:rPr>
        <w:t xml:space="preserve">, these will also be discussed. </w:t>
      </w:r>
      <w:r w:rsidR="0025078B" w:rsidRPr="004573E9">
        <w:rPr>
          <w:rFonts w:ascii="Times New Roman" w:hAnsi="Times New Roman" w:cs="Times New Roman"/>
          <w:sz w:val="24"/>
          <w:szCs w:val="24"/>
        </w:rPr>
        <w:t xml:space="preserve">The chosen movement is </w:t>
      </w:r>
      <w:r w:rsidR="00C90355" w:rsidRPr="004573E9">
        <w:rPr>
          <w:rFonts w:ascii="Times New Roman" w:hAnsi="Times New Roman" w:cs="Times New Roman"/>
          <w:sz w:val="24"/>
          <w:szCs w:val="24"/>
        </w:rPr>
        <w:t xml:space="preserve">ending Female Genital </w:t>
      </w:r>
      <w:r w:rsidR="00D3331D" w:rsidRPr="004573E9">
        <w:rPr>
          <w:rFonts w:ascii="Times New Roman" w:hAnsi="Times New Roman" w:cs="Times New Roman"/>
          <w:sz w:val="24"/>
          <w:szCs w:val="24"/>
        </w:rPr>
        <w:t>Mut</w:t>
      </w:r>
      <w:r w:rsidR="00BC66AC" w:rsidRPr="004573E9">
        <w:rPr>
          <w:rFonts w:ascii="Times New Roman" w:hAnsi="Times New Roman" w:cs="Times New Roman"/>
          <w:sz w:val="24"/>
          <w:szCs w:val="24"/>
        </w:rPr>
        <w:t>ilation</w:t>
      </w:r>
      <w:r w:rsidR="00C90355" w:rsidRPr="004573E9">
        <w:rPr>
          <w:rFonts w:ascii="Times New Roman" w:hAnsi="Times New Roman" w:cs="Times New Roman"/>
          <w:sz w:val="24"/>
          <w:szCs w:val="24"/>
        </w:rPr>
        <w:t xml:space="preserve"> (FGM) </w:t>
      </w:r>
      <w:r w:rsidR="00AD3185" w:rsidRPr="004573E9">
        <w:rPr>
          <w:rFonts w:ascii="Times New Roman" w:hAnsi="Times New Roman" w:cs="Times New Roman"/>
          <w:sz w:val="24"/>
          <w:szCs w:val="24"/>
        </w:rPr>
        <w:t>across the world.</w:t>
      </w:r>
    </w:p>
    <w:p w14:paraId="0199EDF6" w14:textId="77777777" w:rsidR="00DB4C28" w:rsidRDefault="00DB4C28" w:rsidP="004573E9">
      <w:pPr>
        <w:spacing w:line="360" w:lineRule="auto"/>
        <w:jc w:val="both"/>
        <w:rPr>
          <w:rFonts w:ascii="Times New Roman" w:hAnsi="Times New Roman" w:cs="Times New Roman"/>
          <w:b/>
          <w:sz w:val="24"/>
          <w:szCs w:val="24"/>
        </w:rPr>
      </w:pPr>
    </w:p>
    <w:p w14:paraId="3603D3A8" w14:textId="060825AC" w:rsidR="00391C89" w:rsidRDefault="00013D48" w:rsidP="004573E9">
      <w:pPr>
        <w:spacing w:line="360" w:lineRule="auto"/>
        <w:jc w:val="both"/>
        <w:rPr>
          <w:rFonts w:ascii="Times New Roman" w:hAnsi="Times New Roman" w:cs="Times New Roman"/>
          <w:sz w:val="24"/>
          <w:szCs w:val="24"/>
        </w:rPr>
      </w:pPr>
      <w:r w:rsidRPr="004573E9">
        <w:rPr>
          <w:rFonts w:ascii="Times New Roman" w:hAnsi="Times New Roman" w:cs="Times New Roman"/>
          <w:sz w:val="24"/>
          <w:szCs w:val="24"/>
        </w:rPr>
        <w:t xml:space="preserve">The FGM movement was initiated following the publication of </w:t>
      </w:r>
      <w:r w:rsidR="00530E0A">
        <w:rPr>
          <w:rFonts w:ascii="Times New Roman" w:hAnsi="Times New Roman" w:cs="Times New Roman"/>
          <w:sz w:val="24"/>
          <w:szCs w:val="24"/>
        </w:rPr>
        <w:t xml:space="preserve">The Guardian Global Media Campaign (GGMC) to End FGM. </w:t>
      </w:r>
      <w:r w:rsidR="00A342E7">
        <w:rPr>
          <w:rFonts w:ascii="Times New Roman" w:hAnsi="Times New Roman" w:cs="Times New Roman"/>
          <w:sz w:val="24"/>
          <w:szCs w:val="24"/>
        </w:rPr>
        <w:t>This camp</w:t>
      </w:r>
      <w:r w:rsidR="00873935">
        <w:rPr>
          <w:rFonts w:ascii="Times New Roman" w:hAnsi="Times New Roman" w:cs="Times New Roman"/>
          <w:sz w:val="24"/>
          <w:szCs w:val="24"/>
        </w:rPr>
        <w:t>a</w:t>
      </w:r>
      <w:r w:rsidR="00A342E7">
        <w:rPr>
          <w:rFonts w:ascii="Times New Roman" w:hAnsi="Times New Roman" w:cs="Times New Roman"/>
          <w:sz w:val="24"/>
          <w:szCs w:val="24"/>
        </w:rPr>
        <w:t xml:space="preserve">ign ran from May 2014 through to September 2015, many other campaigns followed this one also. </w:t>
      </w:r>
      <w:r w:rsidR="00111E2B">
        <w:rPr>
          <w:rFonts w:ascii="Times New Roman" w:hAnsi="Times New Roman" w:cs="Times New Roman"/>
          <w:sz w:val="24"/>
          <w:szCs w:val="24"/>
        </w:rPr>
        <w:t xml:space="preserve">The </w:t>
      </w:r>
      <w:r w:rsidR="00A8376A">
        <w:rPr>
          <w:rFonts w:ascii="Times New Roman" w:hAnsi="Times New Roman" w:cs="Times New Roman"/>
          <w:sz w:val="24"/>
          <w:szCs w:val="24"/>
        </w:rPr>
        <w:t xml:space="preserve">movement is to change local and global perspectives on attitudes and behaviours towards FGM. </w:t>
      </w:r>
      <w:r w:rsidR="00465A56">
        <w:rPr>
          <w:rFonts w:ascii="Times New Roman" w:hAnsi="Times New Roman" w:cs="Times New Roman"/>
          <w:sz w:val="24"/>
          <w:szCs w:val="24"/>
        </w:rPr>
        <w:t xml:space="preserve">Having FGM stay high on social and political agendas is the aim for the targeted countries and internationally. </w:t>
      </w:r>
      <w:r w:rsidR="004F1656">
        <w:rPr>
          <w:rFonts w:ascii="Times New Roman" w:hAnsi="Times New Roman" w:cs="Times New Roman"/>
          <w:sz w:val="24"/>
          <w:szCs w:val="24"/>
        </w:rPr>
        <w:t xml:space="preserve">The </w:t>
      </w:r>
      <w:r w:rsidR="009D4226">
        <w:rPr>
          <w:rFonts w:ascii="Times New Roman" w:hAnsi="Times New Roman" w:cs="Times New Roman"/>
          <w:sz w:val="24"/>
          <w:szCs w:val="24"/>
        </w:rPr>
        <w:t xml:space="preserve">GGMC started in February 2014, it worked in collaboration with change.org. </w:t>
      </w:r>
      <w:r w:rsidR="00543257">
        <w:rPr>
          <w:rFonts w:ascii="Times New Roman" w:hAnsi="Times New Roman" w:cs="Times New Roman"/>
          <w:sz w:val="24"/>
          <w:szCs w:val="24"/>
        </w:rPr>
        <w:t>Following a petition with almost a quarter of a million signatures</w:t>
      </w:r>
      <w:r w:rsidR="002179BF">
        <w:rPr>
          <w:rFonts w:ascii="Times New Roman" w:hAnsi="Times New Roman" w:cs="Times New Roman"/>
          <w:sz w:val="24"/>
          <w:szCs w:val="24"/>
        </w:rPr>
        <w:t xml:space="preserve"> in 21 days and </w:t>
      </w:r>
      <w:r w:rsidR="009C4852">
        <w:rPr>
          <w:rFonts w:ascii="Times New Roman" w:hAnsi="Times New Roman" w:cs="Times New Roman"/>
          <w:sz w:val="24"/>
          <w:szCs w:val="24"/>
        </w:rPr>
        <w:t>minister’s</w:t>
      </w:r>
      <w:r w:rsidR="002179BF">
        <w:rPr>
          <w:rFonts w:ascii="Times New Roman" w:hAnsi="Times New Roman" w:cs="Times New Roman"/>
          <w:sz w:val="24"/>
          <w:szCs w:val="24"/>
        </w:rPr>
        <w:t xml:space="preserve"> decision, schools in the UK are having best practice and safeguarding training for girls at risk. </w:t>
      </w:r>
      <w:r w:rsidR="00F574A6">
        <w:rPr>
          <w:rFonts w:ascii="Times New Roman" w:hAnsi="Times New Roman" w:cs="Times New Roman"/>
          <w:sz w:val="24"/>
          <w:szCs w:val="24"/>
        </w:rPr>
        <w:t xml:space="preserve">A Gambian woman, </w:t>
      </w:r>
      <w:r w:rsidR="007D5A1A">
        <w:rPr>
          <w:rFonts w:ascii="Times New Roman" w:hAnsi="Times New Roman" w:cs="Times New Roman"/>
          <w:sz w:val="24"/>
          <w:szCs w:val="24"/>
        </w:rPr>
        <w:t xml:space="preserve">Jaha Dukureh worked alongside the movement to find out how many girls in the USA were at risk of FGM. Jaha </w:t>
      </w:r>
      <w:r w:rsidR="009C4852">
        <w:rPr>
          <w:rFonts w:ascii="Times New Roman" w:hAnsi="Times New Roman" w:cs="Times New Roman"/>
          <w:sz w:val="24"/>
          <w:szCs w:val="24"/>
        </w:rPr>
        <w:t>featured</w:t>
      </w:r>
      <w:r w:rsidR="007D5A1A">
        <w:rPr>
          <w:rFonts w:ascii="Times New Roman" w:hAnsi="Times New Roman" w:cs="Times New Roman"/>
          <w:sz w:val="24"/>
          <w:szCs w:val="24"/>
        </w:rPr>
        <w:t xml:space="preserve"> in a documentary which premiered worldwide in June 2016. The </w:t>
      </w:r>
      <w:r w:rsidR="007D5A1A">
        <w:rPr>
          <w:rFonts w:ascii="Times New Roman" w:hAnsi="Times New Roman" w:cs="Times New Roman"/>
          <w:sz w:val="24"/>
          <w:szCs w:val="24"/>
        </w:rPr>
        <w:lastRenderedPageBreak/>
        <w:t>purpose of this film was to send the message out about FGM</w:t>
      </w:r>
      <w:r w:rsidR="00D24ECF">
        <w:rPr>
          <w:rFonts w:ascii="Times New Roman" w:hAnsi="Times New Roman" w:cs="Times New Roman"/>
          <w:sz w:val="24"/>
          <w:szCs w:val="24"/>
        </w:rPr>
        <w:t xml:space="preserve"> (The Guardian, 2015)</w:t>
      </w:r>
      <w:r w:rsidR="00253895">
        <w:rPr>
          <w:rFonts w:ascii="Times New Roman" w:hAnsi="Times New Roman" w:cs="Times New Roman"/>
          <w:sz w:val="24"/>
          <w:szCs w:val="24"/>
        </w:rPr>
        <w:t xml:space="preserve">. </w:t>
      </w:r>
      <w:r w:rsidR="009C4852">
        <w:rPr>
          <w:rFonts w:ascii="Times New Roman" w:hAnsi="Times New Roman" w:cs="Times New Roman"/>
          <w:sz w:val="24"/>
          <w:szCs w:val="24"/>
        </w:rPr>
        <w:t>To</w:t>
      </w:r>
      <w:r w:rsidR="005F1D62">
        <w:rPr>
          <w:rFonts w:ascii="Times New Roman" w:hAnsi="Times New Roman" w:cs="Times New Roman"/>
          <w:sz w:val="24"/>
          <w:szCs w:val="24"/>
        </w:rPr>
        <w:t xml:space="preserve"> reach </w:t>
      </w:r>
      <w:r w:rsidR="00E16462">
        <w:rPr>
          <w:rFonts w:ascii="Times New Roman" w:hAnsi="Times New Roman" w:cs="Times New Roman"/>
          <w:sz w:val="24"/>
          <w:szCs w:val="24"/>
        </w:rPr>
        <w:t xml:space="preserve">out to countries in Africa, the GGMC created an approach with two angles. The first approach was to work with ‘political, mainstream media and social influencers to build strong relationships and partnerships with those interested in changing the landscape of FGM’ (The Guardian, 2015). </w:t>
      </w:r>
      <w:r w:rsidR="005D34C8">
        <w:rPr>
          <w:rFonts w:ascii="Times New Roman" w:hAnsi="Times New Roman" w:cs="Times New Roman"/>
          <w:sz w:val="24"/>
          <w:szCs w:val="24"/>
        </w:rPr>
        <w:t>The focus of the Guardian’s media campaign is to find ways of opening social media, TV, radios and to amplify and accelerate the message that ending FGM is important. The campaign raised awareness of FGM locally, nationally and internationally, working together with activists and change.org (The Guardian, 2015).</w:t>
      </w:r>
    </w:p>
    <w:p w14:paraId="1147EEF4" w14:textId="7C50E5C1" w:rsidR="00235326" w:rsidRDefault="00235326" w:rsidP="004573E9">
      <w:pPr>
        <w:spacing w:line="360" w:lineRule="auto"/>
        <w:jc w:val="both"/>
        <w:rPr>
          <w:rFonts w:ascii="Times New Roman" w:hAnsi="Times New Roman" w:cs="Times New Roman"/>
          <w:sz w:val="24"/>
          <w:szCs w:val="24"/>
        </w:rPr>
      </w:pPr>
    </w:p>
    <w:p w14:paraId="468B1C0B" w14:textId="59F3BBC0" w:rsidR="00235326" w:rsidRPr="004573E9" w:rsidRDefault="00A11F62" w:rsidP="004573E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End FGM European Network </w:t>
      </w:r>
      <w:r w:rsidR="008B6F1D">
        <w:rPr>
          <w:rFonts w:ascii="Times New Roman" w:hAnsi="Times New Roman" w:cs="Times New Roman"/>
          <w:sz w:val="24"/>
          <w:szCs w:val="24"/>
        </w:rPr>
        <w:t xml:space="preserve">run yearly campaigns on ending FGM. This </w:t>
      </w:r>
      <w:r w:rsidR="002E644F">
        <w:rPr>
          <w:rFonts w:ascii="Times New Roman" w:hAnsi="Times New Roman" w:cs="Times New Roman"/>
          <w:sz w:val="24"/>
          <w:szCs w:val="24"/>
        </w:rPr>
        <w:t>year’s</w:t>
      </w:r>
      <w:r w:rsidR="008B6F1D">
        <w:rPr>
          <w:rFonts w:ascii="Times New Roman" w:hAnsi="Times New Roman" w:cs="Times New Roman"/>
          <w:sz w:val="24"/>
          <w:szCs w:val="24"/>
        </w:rPr>
        <w:t xml:space="preserve"> theme is #myissuetoo. Throughout the year there will be events, sessions and communication campaigns to take a stand against FGM</w:t>
      </w:r>
      <w:r w:rsidR="005E5E90">
        <w:rPr>
          <w:rFonts w:ascii="Times New Roman" w:hAnsi="Times New Roman" w:cs="Times New Roman"/>
          <w:sz w:val="24"/>
          <w:szCs w:val="24"/>
        </w:rPr>
        <w:t xml:space="preserve"> (End FGM, 2015). </w:t>
      </w:r>
      <w:r w:rsidR="000D21BC">
        <w:rPr>
          <w:rFonts w:ascii="Times New Roman" w:hAnsi="Times New Roman" w:cs="Times New Roman"/>
          <w:sz w:val="24"/>
          <w:szCs w:val="24"/>
        </w:rPr>
        <w:t>Hashtags</w:t>
      </w:r>
      <w:r w:rsidR="002E644F">
        <w:rPr>
          <w:rFonts w:ascii="Times New Roman" w:hAnsi="Times New Roman" w:cs="Times New Roman"/>
          <w:sz w:val="24"/>
          <w:szCs w:val="24"/>
        </w:rPr>
        <w:t xml:space="preserve"> (#) are</w:t>
      </w:r>
      <w:r w:rsidR="000D21BC">
        <w:rPr>
          <w:rFonts w:ascii="Times New Roman" w:hAnsi="Times New Roman" w:cs="Times New Roman"/>
          <w:sz w:val="24"/>
          <w:szCs w:val="24"/>
        </w:rPr>
        <w:t xml:space="preserve"> keywords or phrases with no spaces which have the ‘#’ symbol before it. It is a way to form conversations and threads on certain themes. It helps bring ideas together, encourage change and get </w:t>
      </w:r>
      <w:r w:rsidR="002E644F">
        <w:rPr>
          <w:rFonts w:ascii="Times New Roman" w:hAnsi="Times New Roman" w:cs="Times New Roman"/>
          <w:sz w:val="24"/>
          <w:szCs w:val="24"/>
        </w:rPr>
        <w:t>more people involved in the certain theme. There are no regulations regarding hashtags as they are used across social networking (Hashtags.org, 2018).</w:t>
      </w:r>
      <w:r w:rsidR="00FC67DD">
        <w:rPr>
          <w:rFonts w:ascii="Times New Roman" w:hAnsi="Times New Roman" w:cs="Times New Roman"/>
          <w:sz w:val="24"/>
          <w:szCs w:val="24"/>
        </w:rPr>
        <w:t xml:space="preserve"> </w:t>
      </w:r>
      <w:r w:rsidR="00FE160B">
        <w:rPr>
          <w:rFonts w:ascii="Times New Roman" w:hAnsi="Times New Roman" w:cs="Times New Roman"/>
          <w:sz w:val="24"/>
          <w:szCs w:val="24"/>
        </w:rPr>
        <w:t xml:space="preserve">The #myissuetoo campaign </w:t>
      </w:r>
      <w:r w:rsidR="00B8597F">
        <w:rPr>
          <w:rFonts w:ascii="Times New Roman" w:hAnsi="Times New Roman" w:cs="Times New Roman"/>
          <w:sz w:val="24"/>
          <w:szCs w:val="24"/>
        </w:rPr>
        <w:t xml:space="preserve">is about the role everyone plays in ending FGM and how they can get involved. </w:t>
      </w:r>
      <w:r w:rsidR="00376CEB">
        <w:rPr>
          <w:rFonts w:ascii="Times New Roman" w:hAnsi="Times New Roman" w:cs="Times New Roman"/>
          <w:sz w:val="24"/>
          <w:szCs w:val="24"/>
        </w:rPr>
        <w:t xml:space="preserve">It </w:t>
      </w:r>
      <w:r w:rsidR="00464E51">
        <w:rPr>
          <w:rFonts w:ascii="Times New Roman" w:hAnsi="Times New Roman" w:cs="Times New Roman"/>
          <w:sz w:val="24"/>
          <w:szCs w:val="24"/>
        </w:rPr>
        <w:t xml:space="preserve">can be seen that FGM affects everyone’s life in one way or another, even if its not directly. </w:t>
      </w:r>
      <w:r w:rsidR="00670CDD">
        <w:rPr>
          <w:rFonts w:ascii="Times New Roman" w:hAnsi="Times New Roman" w:cs="Times New Roman"/>
          <w:sz w:val="24"/>
          <w:szCs w:val="24"/>
        </w:rPr>
        <w:t xml:space="preserve">FGM is a system of discrimination against girls which includes controlling their bodies. </w:t>
      </w:r>
      <w:r w:rsidR="00E876C2">
        <w:rPr>
          <w:rFonts w:ascii="Times New Roman" w:hAnsi="Times New Roman" w:cs="Times New Roman"/>
          <w:sz w:val="24"/>
          <w:szCs w:val="24"/>
        </w:rPr>
        <w:t>Through doing this</w:t>
      </w:r>
      <w:r w:rsidR="001F1D10">
        <w:rPr>
          <w:rFonts w:ascii="Times New Roman" w:hAnsi="Times New Roman" w:cs="Times New Roman"/>
          <w:sz w:val="24"/>
          <w:szCs w:val="24"/>
        </w:rPr>
        <w:t>,</w:t>
      </w:r>
      <w:r w:rsidR="00E876C2">
        <w:rPr>
          <w:rFonts w:ascii="Times New Roman" w:hAnsi="Times New Roman" w:cs="Times New Roman"/>
          <w:sz w:val="24"/>
          <w:szCs w:val="24"/>
        </w:rPr>
        <w:t xml:space="preserve"> girls are losing out on their basic human rights, these include freedom from violence, dignity and the right to proper health care and access to education. </w:t>
      </w:r>
      <w:r w:rsidR="009E0D42">
        <w:rPr>
          <w:rFonts w:ascii="Times New Roman" w:hAnsi="Times New Roman" w:cs="Times New Roman"/>
          <w:sz w:val="24"/>
          <w:szCs w:val="24"/>
        </w:rPr>
        <w:t xml:space="preserve">As a result of FGM there are </w:t>
      </w:r>
      <w:r w:rsidR="00326BA9">
        <w:rPr>
          <w:rFonts w:ascii="Times New Roman" w:hAnsi="Times New Roman" w:cs="Times New Roman"/>
          <w:sz w:val="24"/>
          <w:szCs w:val="24"/>
        </w:rPr>
        <w:t>over 130 million girls out of the 200 million women worldwide missing from education</w:t>
      </w:r>
      <w:r w:rsidR="00CB38BF">
        <w:rPr>
          <w:rFonts w:ascii="Times New Roman" w:hAnsi="Times New Roman" w:cs="Times New Roman"/>
          <w:sz w:val="24"/>
          <w:szCs w:val="24"/>
        </w:rPr>
        <w:t xml:space="preserve"> </w:t>
      </w:r>
      <w:r w:rsidR="001F1D10">
        <w:rPr>
          <w:rFonts w:ascii="Times New Roman" w:hAnsi="Times New Roman" w:cs="Times New Roman"/>
          <w:sz w:val="24"/>
          <w:szCs w:val="24"/>
        </w:rPr>
        <w:t>(End FGM, no date).</w:t>
      </w:r>
    </w:p>
    <w:p w14:paraId="4BDBB37D" w14:textId="77777777" w:rsidR="00A42600" w:rsidRPr="004573E9" w:rsidRDefault="00A42600" w:rsidP="004573E9">
      <w:pPr>
        <w:spacing w:line="360" w:lineRule="auto"/>
        <w:jc w:val="both"/>
        <w:rPr>
          <w:rFonts w:ascii="Times New Roman" w:hAnsi="Times New Roman" w:cs="Times New Roman"/>
          <w:sz w:val="24"/>
          <w:szCs w:val="24"/>
        </w:rPr>
      </w:pPr>
    </w:p>
    <w:p w14:paraId="7FDF8929" w14:textId="40DD55C2" w:rsidR="002C6C16" w:rsidRDefault="00F63A1D" w:rsidP="004573E9">
      <w:pPr>
        <w:spacing w:line="360" w:lineRule="auto"/>
        <w:jc w:val="both"/>
        <w:rPr>
          <w:rFonts w:ascii="Times New Roman" w:hAnsi="Times New Roman" w:cs="Times New Roman"/>
          <w:sz w:val="24"/>
          <w:szCs w:val="24"/>
        </w:rPr>
      </w:pPr>
      <w:r w:rsidRPr="004573E9">
        <w:rPr>
          <w:rFonts w:ascii="Times New Roman" w:hAnsi="Times New Roman" w:cs="Times New Roman"/>
          <w:sz w:val="24"/>
          <w:szCs w:val="24"/>
        </w:rPr>
        <w:t>Female Genital Muti</w:t>
      </w:r>
      <w:r w:rsidR="00A51F99" w:rsidRPr="004573E9">
        <w:rPr>
          <w:rFonts w:ascii="Times New Roman" w:hAnsi="Times New Roman" w:cs="Times New Roman"/>
          <w:sz w:val="24"/>
          <w:szCs w:val="24"/>
        </w:rPr>
        <w:t xml:space="preserve">lation (FGM) is the mutation of female genitalia deliberately, this is usually the removal or cutting of the clitoris or labia. </w:t>
      </w:r>
      <w:r w:rsidR="00274E8E" w:rsidRPr="004573E9">
        <w:rPr>
          <w:rFonts w:ascii="Times New Roman" w:hAnsi="Times New Roman" w:cs="Times New Roman"/>
          <w:sz w:val="24"/>
          <w:szCs w:val="24"/>
        </w:rPr>
        <w:t xml:space="preserve">It is seen that any form of </w:t>
      </w:r>
      <w:r w:rsidR="00EC35DD" w:rsidRPr="004573E9">
        <w:rPr>
          <w:rFonts w:ascii="Times New Roman" w:hAnsi="Times New Roman" w:cs="Times New Roman"/>
          <w:sz w:val="24"/>
          <w:szCs w:val="24"/>
        </w:rPr>
        <w:t xml:space="preserve">procedure that injures they female genitals for non-medical purposes is FGM. There are no health benefits to FGM and it can be very harmful in various ways to a female. It is illegal to practice this in the UK, it is </w:t>
      </w:r>
      <w:r w:rsidR="007F08A9" w:rsidRPr="004573E9">
        <w:rPr>
          <w:rFonts w:ascii="Times New Roman" w:hAnsi="Times New Roman" w:cs="Times New Roman"/>
          <w:sz w:val="24"/>
          <w:szCs w:val="24"/>
        </w:rPr>
        <w:t>gender-based</w:t>
      </w:r>
      <w:r w:rsidR="00EC35DD" w:rsidRPr="004573E9">
        <w:rPr>
          <w:rFonts w:ascii="Times New Roman" w:hAnsi="Times New Roman" w:cs="Times New Roman"/>
          <w:sz w:val="24"/>
          <w:szCs w:val="24"/>
        </w:rPr>
        <w:t xml:space="preserve"> violence, child abuse and a human rights violation </w:t>
      </w:r>
      <w:r w:rsidR="00D710E9" w:rsidRPr="004573E9">
        <w:rPr>
          <w:rFonts w:ascii="Times New Roman" w:hAnsi="Times New Roman" w:cs="Times New Roman"/>
          <w:sz w:val="24"/>
          <w:szCs w:val="24"/>
        </w:rPr>
        <w:t>(Daughters of Eve, no date).</w:t>
      </w:r>
      <w:r w:rsidR="00375F46" w:rsidRPr="004573E9">
        <w:rPr>
          <w:rFonts w:ascii="Times New Roman" w:hAnsi="Times New Roman" w:cs="Times New Roman"/>
          <w:sz w:val="24"/>
          <w:szCs w:val="24"/>
        </w:rPr>
        <w:t xml:space="preserve"> </w:t>
      </w:r>
      <w:r w:rsidR="00811C64" w:rsidRPr="004573E9">
        <w:rPr>
          <w:rFonts w:ascii="Times New Roman" w:hAnsi="Times New Roman" w:cs="Times New Roman"/>
          <w:sz w:val="24"/>
          <w:szCs w:val="24"/>
        </w:rPr>
        <w:t xml:space="preserve">FGM is practiced in 30 countries, mainly </w:t>
      </w:r>
      <w:r w:rsidR="00905084" w:rsidRPr="004573E9">
        <w:rPr>
          <w:rFonts w:ascii="Times New Roman" w:hAnsi="Times New Roman" w:cs="Times New Roman"/>
          <w:sz w:val="24"/>
          <w:szCs w:val="24"/>
        </w:rPr>
        <w:t>in</w:t>
      </w:r>
      <w:r w:rsidR="00811C64" w:rsidRPr="004573E9">
        <w:rPr>
          <w:rFonts w:ascii="Times New Roman" w:hAnsi="Times New Roman" w:cs="Times New Roman"/>
          <w:sz w:val="24"/>
          <w:szCs w:val="24"/>
        </w:rPr>
        <w:t xml:space="preserve"> East Africa </w:t>
      </w:r>
      <w:r w:rsidR="009C4852" w:rsidRPr="004573E9">
        <w:rPr>
          <w:rFonts w:ascii="Times New Roman" w:hAnsi="Times New Roman" w:cs="Times New Roman"/>
          <w:sz w:val="24"/>
          <w:szCs w:val="24"/>
        </w:rPr>
        <w:t>and</w:t>
      </w:r>
      <w:r w:rsidR="00811C64" w:rsidRPr="004573E9">
        <w:rPr>
          <w:rFonts w:ascii="Times New Roman" w:hAnsi="Times New Roman" w:cs="Times New Roman"/>
          <w:sz w:val="24"/>
          <w:szCs w:val="24"/>
        </w:rPr>
        <w:t xml:space="preserve"> some countries in the Middle East and Asia. The procedure is usually carried out on girls between infancy and 15 years old. It is known to form important parts in female cultural and community identities, it can also be an integral part of social conformity. It is estimated that more than three million girls are at risk of FGM annually</w:t>
      </w:r>
      <w:r w:rsidR="007B0B04" w:rsidRPr="004573E9">
        <w:rPr>
          <w:rFonts w:ascii="Times New Roman" w:hAnsi="Times New Roman" w:cs="Times New Roman"/>
          <w:sz w:val="24"/>
          <w:szCs w:val="24"/>
        </w:rPr>
        <w:t>.</w:t>
      </w:r>
      <w:r w:rsidR="00811C64" w:rsidRPr="004573E9">
        <w:rPr>
          <w:rFonts w:ascii="Times New Roman" w:hAnsi="Times New Roman" w:cs="Times New Roman"/>
          <w:sz w:val="24"/>
          <w:szCs w:val="24"/>
        </w:rPr>
        <w:t xml:space="preserve"> The</w:t>
      </w:r>
      <w:r w:rsidR="004510D0" w:rsidRPr="004573E9">
        <w:rPr>
          <w:rFonts w:ascii="Times New Roman" w:hAnsi="Times New Roman" w:cs="Times New Roman"/>
          <w:sz w:val="24"/>
          <w:szCs w:val="24"/>
        </w:rPr>
        <w:t>r</w:t>
      </w:r>
      <w:r w:rsidR="00811C64" w:rsidRPr="004573E9">
        <w:rPr>
          <w:rFonts w:ascii="Times New Roman" w:hAnsi="Times New Roman" w:cs="Times New Roman"/>
          <w:sz w:val="24"/>
          <w:szCs w:val="24"/>
        </w:rPr>
        <w:t>e are</w:t>
      </w:r>
      <w:r w:rsidR="0011085A" w:rsidRPr="004573E9">
        <w:rPr>
          <w:rFonts w:ascii="Times New Roman" w:hAnsi="Times New Roman" w:cs="Times New Roman"/>
          <w:sz w:val="24"/>
          <w:szCs w:val="24"/>
        </w:rPr>
        <w:t xml:space="preserve"> four types of FGM, type 3 being the worst and </w:t>
      </w:r>
      <w:r w:rsidR="0011085A" w:rsidRPr="004573E9">
        <w:rPr>
          <w:rFonts w:ascii="Times New Roman" w:hAnsi="Times New Roman" w:cs="Times New Roman"/>
          <w:sz w:val="24"/>
          <w:szCs w:val="24"/>
        </w:rPr>
        <w:lastRenderedPageBreak/>
        <w:t>most common. There are many effects of FGM which can be very harmful, these include obstetrics, sexual, psychosocial and economic impacts on the person</w:t>
      </w:r>
      <w:r w:rsidR="005A6856" w:rsidRPr="004573E9">
        <w:rPr>
          <w:rFonts w:ascii="Times New Roman" w:hAnsi="Times New Roman" w:cs="Times New Roman"/>
          <w:sz w:val="24"/>
          <w:szCs w:val="24"/>
        </w:rPr>
        <w:t xml:space="preserve"> (</w:t>
      </w:r>
      <w:r w:rsidR="00B7148B" w:rsidRPr="004573E9">
        <w:rPr>
          <w:rFonts w:ascii="Times New Roman" w:hAnsi="Times New Roman" w:cs="Times New Roman"/>
          <w:sz w:val="24"/>
          <w:szCs w:val="24"/>
        </w:rPr>
        <w:t>Gupta</w:t>
      </w:r>
      <w:r w:rsidR="00DD7E27" w:rsidRPr="004573E9">
        <w:rPr>
          <w:rFonts w:ascii="Times New Roman" w:hAnsi="Times New Roman" w:cs="Times New Roman"/>
          <w:sz w:val="24"/>
          <w:szCs w:val="24"/>
        </w:rPr>
        <w:t xml:space="preserve"> and Latthe, 2018).</w:t>
      </w:r>
      <w:r w:rsidR="00031487" w:rsidRPr="004573E9">
        <w:rPr>
          <w:rFonts w:ascii="Times New Roman" w:hAnsi="Times New Roman" w:cs="Times New Roman"/>
          <w:sz w:val="24"/>
          <w:szCs w:val="24"/>
        </w:rPr>
        <w:t xml:space="preserve"> </w:t>
      </w:r>
      <w:r w:rsidR="000B329B" w:rsidRPr="004573E9">
        <w:rPr>
          <w:rFonts w:ascii="Times New Roman" w:hAnsi="Times New Roman" w:cs="Times New Roman"/>
          <w:sz w:val="24"/>
          <w:szCs w:val="24"/>
        </w:rPr>
        <w:t>Out of girls that are still alive</w:t>
      </w:r>
      <w:r w:rsidR="001F1D10">
        <w:rPr>
          <w:rFonts w:ascii="Times New Roman" w:hAnsi="Times New Roman" w:cs="Times New Roman"/>
          <w:sz w:val="24"/>
          <w:szCs w:val="24"/>
        </w:rPr>
        <w:t xml:space="preserve"> after having the cut</w:t>
      </w:r>
      <w:r w:rsidR="000B329B" w:rsidRPr="004573E9">
        <w:rPr>
          <w:rFonts w:ascii="Times New Roman" w:hAnsi="Times New Roman" w:cs="Times New Roman"/>
          <w:sz w:val="24"/>
          <w:szCs w:val="24"/>
        </w:rPr>
        <w:t>, at least 200 million have undergone this procedure. Half of these girls and women live in Egypt, Ethiopia and Indonesia. In most countries it is practiced most girls went through FGM before their fifth birthday. In Indonesia it is estimated that 60 million girls have been cut, over half of these done by professionals. FGM is practiced in every region of the world as families bring their customs from their countries of origin from diaspora immigrant communities in Europe. FGM ‘causes extreme emotional trauma that can last a lifetime’ (</w:t>
      </w:r>
      <w:r w:rsidR="00301E60" w:rsidRPr="004573E9">
        <w:rPr>
          <w:rFonts w:ascii="Times New Roman" w:hAnsi="Times New Roman" w:cs="Times New Roman"/>
          <w:sz w:val="24"/>
          <w:szCs w:val="24"/>
        </w:rPr>
        <w:t>Ferguson, 2017</w:t>
      </w:r>
      <w:r w:rsidR="000B329B" w:rsidRPr="004573E9">
        <w:rPr>
          <w:rFonts w:ascii="Times New Roman" w:hAnsi="Times New Roman" w:cs="Times New Roman"/>
          <w:sz w:val="24"/>
          <w:szCs w:val="24"/>
        </w:rPr>
        <w:t>).</w:t>
      </w:r>
      <w:r w:rsidR="004573BF" w:rsidRPr="004573E9">
        <w:rPr>
          <w:rFonts w:ascii="Times New Roman" w:hAnsi="Times New Roman" w:cs="Times New Roman"/>
          <w:sz w:val="24"/>
          <w:szCs w:val="24"/>
        </w:rPr>
        <w:t xml:space="preserve"> </w:t>
      </w:r>
      <w:r w:rsidR="007B059C" w:rsidRPr="004573E9">
        <w:rPr>
          <w:rFonts w:ascii="Times New Roman" w:hAnsi="Times New Roman" w:cs="Times New Roman"/>
          <w:sz w:val="24"/>
          <w:szCs w:val="24"/>
        </w:rPr>
        <w:t>According to</w:t>
      </w:r>
      <w:r w:rsidR="00AA4A19" w:rsidRPr="004573E9">
        <w:rPr>
          <w:rFonts w:ascii="Times New Roman" w:hAnsi="Times New Roman" w:cs="Times New Roman"/>
          <w:sz w:val="24"/>
          <w:szCs w:val="24"/>
        </w:rPr>
        <w:t xml:space="preserve"> (Wardere, 2016)</w:t>
      </w:r>
      <w:r w:rsidR="00111A11" w:rsidRPr="004573E9">
        <w:rPr>
          <w:rFonts w:ascii="Times New Roman" w:hAnsi="Times New Roman" w:cs="Times New Roman"/>
          <w:sz w:val="24"/>
          <w:szCs w:val="24"/>
        </w:rPr>
        <w:t xml:space="preserve"> ‘I lost count of the </w:t>
      </w:r>
      <w:r w:rsidR="00F56930" w:rsidRPr="004573E9">
        <w:rPr>
          <w:rFonts w:ascii="Times New Roman" w:hAnsi="Times New Roman" w:cs="Times New Roman"/>
          <w:sz w:val="24"/>
          <w:szCs w:val="24"/>
        </w:rPr>
        <w:t>number of nights I woke up screaming from nightm</w:t>
      </w:r>
      <w:r w:rsidR="00961E3A" w:rsidRPr="004573E9">
        <w:rPr>
          <w:rFonts w:ascii="Times New Roman" w:hAnsi="Times New Roman" w:cs="Times New Roman"/>
          <w:sz w:val="24"/>
          <w:szCs w:val="24"/>
        </w:rPr>
        <w:t>ares…but whenever I closed my eyes I’d see the images of that day playing out on the inside of my eyelids’ this event caused Wardere a lot of trauma which she will never forget. This is just one of many memories girls and women all over the world experience and many movements are out to stop FGM all together.</w:t>
      </w:r>
      <w:r w:rsidR="00122176" w:rsidRPr="004573E9">
        <w:rPr>
          <w:rFonts w:ascii="Times New Roman" w:hAnsi="Times New Roman" w:cs="Times New Roman"/>
          <w:sz w:val="24"/>
          <w:szCs w:val="24"/>
        </w:rPr>
        <w:t xml:space="preserve"> During pregnancy, child birth and labour, FGM increases the risk of deadly complications, which put mother and baby at risk of harm. As part of the Sustainable Development Goals (SDG), 193 countries have called for an end to FGM, by 2030 (</w:t>
      </w:r>
      <w:r w:rsidR="009E7BBB" w:rsidRPr="004573E9">
        <w:rPr>
          <w:rFonts w:ascii="Times New Roman" w:hAnsi="Times New Roman" w:cs="Times New Roman"/>
          <w:sz w:val="24"/>
          <w:szCs w:val="24"/>
        </w:rPr>
        <w:t>Ferguson, 2017</w:t>
      </w:r>
      <w:r w:rsidR="00122176" w:rsidRPr="004573E9">
        <w:rPr>
          <w:rFonts w:ascii="Times New Roman" w:hAnsi="Times New Roman" w:cs="Times New Roman"/>
          <w:sz w:val="24"/>
          <w:szCs w:val="24"/>
        </w:rPr>
        <w:t>).</w:t>
      </w:r>
      <w:r w:rsidR="00AF39CD" w:rsidRPr="004573E9">
        <w:rPr>
          <w:rFonts w:ascii="Times New Roman" w:hAnsi="Times New Roman" w:cs="Times New Roman"/>
          <w:sz w:val="24"/>
          <w:szCs w:val="24"/>
        </w:rPr>
        <w:t xml:space="preserve"> </w:t>
      </w:r>
      <w:r w:rsidR="006472CD" w:rsidRPr="004573E9">
        <w:rPr>
          <w:rFonts w:ascii="Times New Roman" w:hAnsi="Times New Roman" w:cs="Times New Roman"/>
          <w:sz w:val="24"/>
          <w:szCs w:val="24"/>
        </w:rPr>
        <w:t xml:space="preserve">FGM is practiced by Muslims, Christians and animists, therefore it is seen as a cultural practice and not linked to religion. It is believed that circumcision of girls stops criminal activity including prostitution and pornography. By having the cut, the culture suggests girls would be more attractive to future husbands. Some mothers fear the thought of their daughters not being able to marry </w:t>
      </w:r>
      <w:r w:rsidR="004823A2" w:rsidRPr="004573E9">
        <w:rPr>
          <w:rFonts w:ascii="Times New Roman" w:hAnsi="Times New Roman" w:cs="Times New Roman"/>
          <w:sz w:val="24"/>
          <w:szCs w:val="24"/>
        </w:rPr>
        <w:t>(</w:t>
      </w:r>
      <w:r w:rsidR="00C81FDF" w:rsidRPr="004573E9">
        <w:rPr>
          <w:rFonts w:ascii="Times New Roman" w:hAnsi="Times New Roman" w:cs="Times New Roman"/>
          <w:sz w:val="24"/>
          <w:szCs w:val="24"/>
        </w:rPr>
        <w:t>Stop FGM Middle East, no date).</w:t>
      </w:r>
      <w:r w:rsidR="00961E3A" w:rsidRPr="004573E9">
        <w:rPr>
          <w:rFonts w:ascii="Times New Roman" w:hAnsi="Times New Roman" w:cs="Times New Roman"/>
          <w:sz w:val="24"/>
          <w:szCs w:val="24"/>
        </w:rPr>
        <w:t xml:space="preserve"> </w:t>
      </w:r>
    </w:p>
    <w:p w14:paraId="6C110AEF" w14:textId="77777777" w:rsidR="002C6C16" w:rsidRDefault="002C6C16" w:rsidP="004573E9">
      <w:pPr>
        <w:spacing w:line="360" w:lineRule="auto"/>
        <w:jc w:val="both"/>
        <w:rPr>
          <w:rFonts w:ascii="Times New Roman" w:hAnsi="Times New Roman" w:cs="Times New Roman"/>
          <w:sz w:val="24"/>
          <w:szCs w:val="24"/>
        </w:rPr>
      </w:pPr>
    </w:p>
    <w:p w14:paraId="0015499E" w14:textId="4DF62E3D" w:rsidR="007E5C3A" w:rsidRDefault="00E8357D" w:rsidP="004573E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General Assembly </w:t>
      </w:r>
      <w:r w:rsidR="00DD22E9">
        <w:rPr>
          <w:rFonts w:ascii="Times New Roman" w:hAnsi="Times New Roman" w:cs="Times New Roman"/>
          <w:sz w:val="24"/>
          <w:szCs w:val="24"/>
        </w:rPr>
        <w:t xml:space="preserve">embraced the </w:t>
      </w:r>
      <w:r w:rsidR="003B6893">
        <w:rPr>
          <w:rFonts w:ascii="Times New Roman" w:hAnsi="Times New Roman" w:cs="Times New Roman"/>
          <w:sz w:val="24"/>
          <w:szCs w:val="24"/>
        </w:rPr>
        <w:t>agenda for 2030s Sustainable Development, which includes 17 goals</w:t>
      </w:r>
      <w:r w:rsidR="00E20498">
        <w:rPr>
          <w:rFonts w:ascii="Times New Roman" w:hAnsi="Times New Roman" w:cs="Times New Roman"/>
          <w:sz w:val="24"/>
          <w:szCs w:val="24"/>
        </w:rPr>
        <w:t>, known as the Sustainable Development Goals (SDG)</w:t>
      </w:r>
      <w:r w:rsidR="003B6893">
        <w:rPr>
          <w:rFonts w:ascii="Times New Roman" w:hAnsi="Times New Roman" w:cs="Times New Roman"/>
          <w:sz w:val="24"/>
          <w:szCs w:val="24"/>
        </w:rPr>
        <w:t xml:space="preserve">. This is to ensure that everyone has equal opportunities, it has an emphasis on having a holistic approach to achieve sustainable development for everyone. </w:t>
      </w:r>
      <w:r w:rsidR="000537FF">
        <w:rPr>
          <w:rFonts w:ascii="Times New Roman" w:hAnsi="Times New Roman" w:cs="Times New Roman"/>
          <w:sz w:val="24"/>
          <w:szCs w:val="24"/>
        </w:rPr>
        <w:t xml:space="preserve">The </w:t>
      </w:r>
      <w:r w:rsidR="00E20498">
        <w:rPr>
          <w:rFonts w:ascii="Times New Roman" w:hAnsi="Times New Roman" w:cs="Times New Roman"/>
          <w:sz w:val="24"/>
          <w:szCs w:val="24"/>
        </w:rPr>
        <w:t xml:space="preserve">SDG include people with disabilities, they do not mention them </w:t>
      </w:r>
      <w:r w:rsidR="009C4852">
        <w:rPr>
          <w:rFonts w:ascii="Times New Roman" w:hAnsi="Times New Roman" w:cs="Times New Roman"/>
          <w:sz w:val="24"/>
          <w:szCs w:val="24"/>
        </w:rPr>
        <w:t>specifically,</w:t>
      </w:r>
      <w:r w:rsidR="00E20498">
        <w:rPr>
          <w:rFonts w:ascii="Times New Roman" w:hAnsi="Times New Roman" w:cs="Times New Roman"/>
          <w:sz w:val="24"/>
          <w:szCs w:val="24"/>
        </w:rPr>
        <w:t xml:space="preserve"> but they are completely relevant to ensure inclusion and development for everyone. </w:t>
      </w:r>
      <w:r w:rsidR="00CC00F8">
        <w:rPr>
          <w:rFonts w:ascii="Times New Roman" w:hAnsi="Times New Roman" w:cs="Times New Roman"/>
          <w:sz w:val="24"/>
          <w:szCs w:val="24"/>
        </w:rPr>
        <w:t xml:space="preserve">The SDG began in 2016 and hope to be achieved by 2030. To promote the SDG, #Envision2030 will play a big part and helps implement the SDG in the </w:t>
      </w:r>
      <w:r w:rsidR="009C4852">
        <w:rPr>
          <w:rFonts w:ascii="Times New Roman" w:hAnsi="Times New Roman" w:cs="Times New Roman"/>
          <w:sz w:val="24"/>
          <w:szCs w:val="24"/>
        </w:rPr>
        <w:t>15-year</w:t>
      </w:r>
      <w:r w:rsidR="00CC00F8">
        <w:rPr>
          <w:rFonts w:ascii="Times New Roman" w:hAnsi="Times New Roman" w:cs="Times New Roman"/>
          <w:sz w:val="24"/>
          <w:szCs w:val="24"/>
        </w:rPr>
        <w:t xml:space="preserve"> goal of completion. The aim is to promote the agenda and achieve the goals for people with disabilities, promote dia</w:t>
      </w:r>
      <w:r w:rsidR="00221DF3">
        <w:rPr>
          <w:rFonts w:ascii="Times New Roman" w:hAnsi="Times New Roman" w:cs="Times New Roman"/>
          <w:sz w:val="24"/>
          <w:szCs w:val="24"/>
        </w:rPr>
        <w:t xml:space="preserve">logues between stakeholders about SDGs and create web resources for people with </w:t>
      </w:r>
      <w:r w:rsidR="009C4852">
        <w:rPr>
          <w:rFonts w:ascii="Times New Roman" w:hAnsi="Times New Roman" w:cs="Times New Roman"/>
          <w:sz w:val="24"/>
          <w:szCs w:val="24"/>
        </w:rPr>
        <w:t>disabilities</w:t>
      </w:r>
      <w:r w:rsidR="00221DF3">
        <w:rPr>
          <w:rFonts w:ascii="Times New Roman" w:hAnsi="Times New Roman" w:cs="Times New Roman"/>
          <w:sz w:val="24"/>
          <w:szCs w:val="24"/>
        </w:rPr>
        <w:t>. The vision of the world should be inclusive by 2030 (UN, no date).</w:t>
      </w:r>
      <w:r w:rsidR="00811BD1">
        <w:rPr>
          <w:rFonts w:ascii="Times New Roman" w:hAnsi="Times New Roman" w:cs="Times New Roman"/>
          <w:sz w:val="24"/>
          <w:szCs w:val="24"/>
        </w:rPr>
        <w:t xml:space="preserve"> The SDG are a plan to end poverty, project the planet and ensure people enjoy </w:t>
      </w:r>
      <w:r w:rsidR="00811BD1">
        <w:rPr>
          <w:rFonts w:ascii="Times New Roman" w:hAnsi="Times New Roman" w:cs="Times New Roman"/>
          <w:sz w:val="24"/>
          <w:szCs w:val="24"/>
        </w:rPr>
        <w:lastRenderedPageBreak/>
        <w:t xml:space="preserve">prosperity and peace. It is to build on the </w:t>
      </w:r>
      <w:r w:rsidR="00F47359">
        <w:rPr>
          <w:rFonts w:ascii="Times New Roman" w:hAnsi="Times New Roman" w:cs="Times New Roman"/>
          <w:sz w:val="24"/>
          <w:szCs w:val="24"/>
        </w:rPr>
        <w:t>Millennium</w:t>
      </w:r>
      <w:r w:rsidR="00811BD1">
        <w:rPr>
          <w:rFonts w:ascii="Times New Roman" w:hAnsi="Times New Roman" w:cs="Times New Roman"/>
          <w:sz w:val="24"/>
          <w:szCs w:val="24"/>
        </w:rPr>
        <w:t xml:space="preserve"> Development Goals, although it includes further ideas including climate change, innovation, economic inequality, peace and justice, sustainable consumption </w:t>
      </w:r>
      <w:r w:rsidR="00B50AE0">
        <w:rPr>
          <w:rFonts w:ascii="Times New Roman" w:hAnsi="Times New Roman" w:cs="Times New Roman"/>
          <w:sz w:val="24"/>
          <w:szCs w:val="24"/>
        </w:rPr>
        <w:t>among</w:t>
      </w:r>
      <w:r w:rsidR="00811BD1">
        <w:rPr>
          <w:rFonts w:ascii="Times New Roman" w:hAnsi="Times New Roman" w:cs="Times New Roman"/>
          <w:sz w:val="24"/>
          <w:szCs w:val="24"/>
        </w:rPr>
        <w:t xml:space="preserve"> </w:t>
      </w:r>
      <w:r w:rsidR="00B50AE0">
        <w:rPr>
          <w:rFonts w:ascii="Times New Roman" w:hAnsi="Times New Roman" w:cs="Times New Roman"/>
          <w:sz w:val="24"/>
          <w:szCs w:val="24"/>
        </w:rPr>
        <w:t xml:space="preserve">all </w:t>
      </w:r>
      <w:r w:rsidR="00811BD1">
        <w:rPr>
          <w:rFonts w:ascii="Times New Roman" w:hAnsi="Times New Roman" w:cs="Times New Roman"/>
          <w:sz w:val="24"/>
          <w:szCs w:val="24"/>
        </w:rPr>
        <w:t xml:space="preserve">other priorities. The goals all </w:t>
      </w:r>
      <w:r w:rsidR="009C4852">
        <w:rPr>
          <w:rFonts w:ascii="Times New Roman" w:hAnsi="Times New Roman" w:cs="Times New Roman"/>
          <w:sz w:val="24"/>
          <w:szCs w:val="24"/>
        </w:rPr>
        <w:t>connect</w:t>
      </w:r>
      <w:r w:rsidR="00811BD1">
        <w:rPr>
          <w:rFonts w:ascii="Times New Roman" w:hAnsi="Times New Roman" w:cs="Times New Roman"/>
          <w:sz w:val="24"/>
          <w:szCs w:val="24"/>
        </w:rPr>
        <w:t xml:space="preserve"> and often to achieve one goal, it may be needed to tackle other goals as well as they are commonly connected (United Nations Development Programme, 2018</w:t>
      </w:r>
      <w:r w:rsidR="004A3C48">
        <w:rPr>
          <w:rFonts w:ascii="Times New Roman" w:hAnsi="Times New Roman" w:cs="Times New Roman"/>
          <w:sz w:val="24"/>
          <w:szCs w:val="24"/>
        </w:rPr>
        <w:t>a</w:t>
      </w:r>
      <w:r w:rsidR="00811BD1">
        <w:rPr>
          <w:rFonts w:ascii="Times New Roman" w:hAnsi="Times New Roman" w:cs="Times New Roman"/>
          <w:sz w:val="24"/>
          <w:szCs w:val="24"/>
        </w:rPr>
        <w:t>).</w:t>
      </w:r>
      <w:r w:rsidR="0056117A">
        <w:rPr>
          <w:rFonts w:ascii="Times New Roman" w:hAnsi="Times New Roman" w:cs="Times New Roman"/>
          <w:sz w:val="24"/>
          <w:szCs w:val="24"/>
        </w:rPr>
        <w:t xml:space="preserve"> </w:t>
      </w:r>
      <w:r w:rsidR="00FB0978">
        <w:rPr>
          <w:rFonts w:ascii="Times New Roman" w:hAnsi="Times New Roman" w:cs="Times New Roman"/>
          <w:sz w:val="24"/>
          <w:szCs w:val="24"/>
        </w:rPr>
        <w:t xml:space="preserve">Regarding goal 5, gender equality, </w:t>
      </w:r>
      <w:r w:rsidR="009C4852">
        <w:rPr>
          <w:rFonts w:ascii="Times New Roman" w:hAnsi="Times New Roman" w:cs="Times New Roman"/>
          <w:sz w:val="24"/>
          <w:szCs w:val="24"/>
        </w:rPr>
        <w:t>to</w:t>
      </w:r>
      <w:r w:rsidR="00F356D6">
        <w:rPr>
          <w:rFonts w:ascii="Times New Roman" w:hAnsi="Times New Roman" w:cs="Times New Roman"/>
          <w:sz w:val="24"/>
          <w:szCs w:val="24"/>
        </w:rPr>
        <w:t xml:space="preserve"> speed up sustainable development it is essential that all forms of discrimination against women and girls are ended, it is a basic human right. </w:t>
      </w:r>
      <w:r w:rsidR="000A4AFE">
        <w:rPr>
          <w:rFonts w:ascii="Times New Roman" w:hAnsi="Times New Roman" w:cs="Times New Roman"/>
          <w:sz w:val="24"/>
          <w:szCs w:val="24"/>
        </w:rPr>
        <w:t xml:space="preserve">Since the year 2000 gender equality is central to the work done by the United Nations Development Programme (UNDP) and other UN partners. </w:t>
      </w:r>
      <w:r w:rsidR="00F47359">
        <w:rPr>
          <w:rFonts w:ascii="Times New Roman" w:hAnsi="Times New Roman" w:cs="Times New Roman"/>
          <w:sz w:val="24"/>
          <w:szCs w:val="24"/>
        </w:rPr>
        <w:t xml:space="preserve">Since then big progress has been made including having more girls in schools and most regions have got gender equality in primary education. The percentage of women in paid work has also risen by 6% since 1990. </w:t>
      </w:r>
      <w:r w:rsidR="00806951">
        <w:rPr>
          <w:rFonts w:ascii="Times New Roman" w:hAnsi="Times New Roman" w:cs="Times New Roman"/>
          <w:sz w:val="24"/>
          <w:szCs w:val="24"/>
        </w:rPr>
        <w:t xml:space="preserve">This is the reason behind the SDGs, to ensure there is an end to discrimination against women and girls all around the world. Because of the inequalities in the labour </w:t>
      </w:r>
      <w:r w:rsidR="008422EA">
        <w:rPr>
          <w:rFonts w:ascii="Times New Roman" w:hAnsi="Times New Roman" w:cs="Times New Roman"/>
          <w:sz w:val="24"/>
          <w:szCs w:val="24"/>
        </w:rPr>
        <w:t xml:space="preserve">market women were not given equal access to jobs. Barriers of this include sexual violence and exploitation which includes FGM. </w:t>
      </w:r>
      <w:r w:rsidR="00FB0978">
        <w:rPr>
          <w:rFonts w:ascii="Times New Roman" w:hAnsi="Times New Roman" w:cs="Times New Roman"/>
          <w:sz w:val="24"/>
          <w:szCs w:val="24"/>
        </w:rPr>
        <w:t>In goal 5 a</w:t>
      </w:r>
      <w:r w:rsidR="008422EA">
        <w:rPr>
          <w:rFonts w:ascii="Times New Roman" w:hAnsi="Times New Roman" w:cs="Times New Roman"/>
          <w:sz w:val="24"/>
          <w:szCs w:val="24"/>
        </w:rPr>
        <w:t xml:space="preserve">s a part of the SDGs </w:t>
      </w:r>
      <w:r w:rsidR="00FB0978">
        <w:rPr>
          <w:rFonts w:ascii="Times New Roman" w:hAnsi="Times New Roman" w:cs="Times New Roman"/>
          <w:sz w:val="24"/>
          <w:szCs w:val="24"/>
        </w:rPr>
        <w:t>they are ensuring that all forms of violence against women and girls are elimi</w:t>
      </w:r>
      <w:r w:rsidR="006573D9">
        <w:rPr>
          <w:rFonts w:ascii="Times New Roman" w:hAnsi="Times New Roman" w:cs="Times New Roman"/>
          <w:sz w:val="24"/>
          <w:szCs w:val="24"/>
        </w:rPr>
        <w:t>n</w:t>
      </w:r>
      <w:r w:rsidR="00FB0978">
        <w:rPr>
          <w:rFonts w:ascii="Times New Roman" w:hAnsi="Times New Roman" w:cs="Times New Roman"/>
          <w:sz w:val="24"/>
          <w:szCs w:val="24"/>
        </w:rPr>
        <w:t>ated, including sexual and other types of exploitation. Goal 5s target clearly states</w:t>
      </w:r>
      <w:r w:rsidR="006573D9">
        <w:rPr>
          <w:rFonts w:ascii="Times New Roman" w:hAnsi="Times New Roman" w:cs="Times New Roman"/>
          <w:sz w:val="24"/>
          <w:szCs w:val="24"/>
        </w:rPr>
        <w:t xml:space="preserve"> its purpose is to</w:t>
      </w:r>
      <w:r w:rsidR="00FB0978">
        <w:rPr>
          <w:rFonts w:ascii="Times New Roman" w:hAnsi="Times New Roman" w:cs="Times New Roman"/>
          <w:sz w:val="24"/>
          <w:szCs w:val="24"/>
        </w:rPr>
        <w:t xml:space="preserve"> ‘Eliminate all harmful practices, such as child, early and forced marriage and female genital mutilation’ </w:t>
      </w:r>
      <w:r w:rsidR="006573D9">
        <w:rPr>
          <w:rFonts w:ascii="Times New Roman" w:hAnsi="Times New Roman" w:cs="Times New Roman"/>
          <w:sz w:val="24"/>
          <w:szCs w:val="24"/>
        </w:rPr>
        <w:t xml:space="preserve">the aim is for there to be no FGM by </w:t>
      </w:r>
      <w:r w:rsidR="004A3C48">
        <w:rPr>
          <w:rFonts w:ascii="Times New Roman" w:hAnsi="Times New Roman" w:cs="Times New Roman"/>
          <w:sz w:val="24"/>
          <w:szCs w:val="24"/>
        </w:rPr>
        <w:t xml:space="preserve">2030 (United Nations </w:t>
      </w:r>
      <w:r w:rsidR="00481809">
        <w:rPr>
          <w:rFonts w:ascii="Times New Roman" w:hAnsi="Times New Roman" w:cs="Times New Roman"/>
          <w:sz w:val="24"/>
          <w:szCs w:val="24"/>
        </w:rPr>
        <w:t>Development</w:t>
      </w:r>
      <w:r w:rsidR="004A3C48">
        <w:rPr>
          <w:rFonts w:ascii="Times New Roman" w:hAnsi="Times New Roman" w:cs="Times New Roman"/>
          <w:sz w:val="24"/>
          <w:szCs w:val="24"/>
        </w:rPr>
        <w:t xml:space="preserve"> Programme, 2018b)</w:t>
      </w:r>
      <w:r w:rsidR="00266C81">
        <w:rPr>
          <w:rFonts w:ascii="Times New Roman" w:hAnsi="Times New Roman" w:cs="Times New Roman"/>
          <w:sz w:val="24"/>
          <w:szCs w:val="24"/>
        </w:rPr>
        <w:t>.</w:t>
      </w:r>
    </w:p>
    <w:p w14:paraId="0D851487" w14:textId="77777777" w:rsidR="002B5C9E" w:rsidRDefault="000B329B" w:rsidP="004573E9">
      <w:pPr>
        <w:spacing w:line="360" w:lineRule="auto"/>
        <w:jc w:val="both"/>
        <w:rPr>
          <w:rFonts w:ascii="Times New Roman" w:hAnsi="Times New Roman" w:cs="Times New Roman"/>
          <w:sz w:val="24"/>
          <w:szCs w:val="24"/>
          <w:lang w:val="en-US"/>
        </w:rPr>
      </w:pPr>
      <w:r w:rsidRPr="004573E9">
        <w:rPr>
          <w:rFonts w:ascii="Times New Roman" w:hAnsi="Times New Roman" w:cs="Times New Roman"/>
          <w:sz w:val="24"/>
          <w:szCs w:val="24"/>
        </w:rPr>
        <w:t xml:space="preserve"> </w:t>
      </w:r>
    </w:p>
    <w:p w14:paraId="2449D75E" w14:textId="37FAC707" w:rsidR="002B5C9E" w:rsidRPr="00EC6FA4" w:rsidRDefault="00C979E2" w:rsidP="004573E9">
      <w:pPr>
        <w:spacing w:line="360" w:lineRule="auto"/>
        <w:jc w:val="both"/>
      </w:pPr>
      <w:r>
        <w:rPr>
          <w:rFonts w:ascii="Times New Roman" w:hAnsi="Times New Roman" w:cs="Times New Roman"/>
          <w:sz w:val="24"/>
          <w:szCs w:val="24"/>
        </w:rPr>
        <w:t>Schwartz’s Theory of Cultural Values</w:t>
      </w:r>
      <w:r w:rsidR="005431FF">
        <w:rPr>
          <w:rFonts w:ascii="Times New Roman" w:hAnsi="Times New Roman" w:cs="Times New Roman"/>
          <w:sz w:val="24"/>
          <w:szCs w:val="24"/>
        </w:rPr>
        <w:t xml:space="preserve"> states ‘cultural values represent the implicitly and explicitly shared abstract ideas about what is good, right and desirable in society’ (</w:t>
      </w:r>
      <w:r w:rsidR="005431FF" w:rsidRPr="005431FF">
        <w:rPr>
          <w:rFonts w:ascii="Times New Roman" w:hAnsi="Times New Roman" w:cs="Times New Roman"/>
          <w:sz w:val="24"/>
          <w:szCs w:val="24"/>
        </w:rPr>
        <w:t>Schiefer,</w:t>
      </w:r>
      <w:r w:rsidR="005431FF">
        <w:rPr>
          <w:rFonts w:ascii="Times New Roman" w:hAnsi="Times New Roman" w:cs="Times New Roman"/>
          <w:sz w:val="24"/>
          <w:szCs w:val="24"/>
        </w:rPr>
        <w:t xml:space="preserve"> 2013). Cultural value is exposed to people in their societies, this encouraged attitudes and behaviours in people. The relationships groups have </w:t>
      </w:r>
      <w:r w:rsidR="009C4852">
        <w:rPr>
          <w:rFonts w:ascii="Times New Roman" w:hAnsi="Times New Roman" w:cs="Times New Roman"/>
          <w:sz w:val="24"/>
          <w:szCs w:val="24"/>
        </w:rPr>
        <w:t>been</w:t>
      </w:r>
      <w:r w:rsidR="005431FF">
        <w:rPr>
          <w:rFonts w:ascii="Times New Roman" w:hAnsi="Times New Roman" w:cs="Times New Roman"/>
          <w:sz w:val="24"/>
          <w:szCs w:val="24"/>
        </w:rPr>
        <w:t xml:space="preserve"> also imitated from cultural values through their group members attitudes. </w:t>
      </w:r>
      <w:r w:rsidR="001E75FC">
        <w:rPr>
          <w:rFonts w:ascii="Times New Roman" w:hAnsi="Times New Roman" w:cs="Times New Roman"/>
          <w:sz w:val="24"/>
          <w:szCs w:val="24"/>
        </w:rPr>
        <w:t xml:space="preserve">There </w:t>
      </w:r>
      <w:r w:rsidR="009939C3">
        <w:rPr>
          <w:rFonts w:ascii="Times New Roman" w:hAnsi="Times New Roman" w:cs="Times New Roman"/>
          <w:sz w:val="24"/>
          <w:szCs w:val="24"/>
        </w:rPr>
        <w:t xml:space="preserve">are three cultural value dimensions that help line up different societies. </w:t>
      </w:r>
      <w:r w:rsidR="005417DB">
        <w:rPr>
          <w:rFonts w:ascii="Times New Roman" w:hAnsi="Times New Roman" w:cs="Times New Roman"/>
          <w:sz w:val="24"/>
          <w:szCs w:val="24"/>
        </w:rPr>
        <w:t xml:space="preserve">The first </w:t>
      </w:r>
      <w:r w:rsidR="00AF3E52">
        <w:rPr>
          <w:rFonts w:ascii="Times New Roman" w:hAnsi="Times New Roman" w:cs="Times New Roman"/>
          <w:sz w:val="24"/>
          <w:szCs w:val="24"/>
        </w:rPr>
        <w:t xml:space="preserve">dimension </w:t>
      </w:r>
      <w:r w:rsidR="005417DB">
        <w:rPr>
          <w:rFonts w:ascii="Times New Roman" w:hAnsi="Times New Roman" w:cs="Times New Roman"/>
          <w:sz w:val="24"/>
          <w:szCs w:val="24"/>
        </w:rPr>
        <w:t>consists of egalitarianism and hierarchy.</w:t>
      </w:r>
      <w:r w:rsidR="00AF3E52">
        <w:rPr>
          <w:rFonts w:ascii="Times New Roman" w:hAnsi="Times New Roman" w:cs="Times New Roman"/>
          <w:sz w:val="24"/>
          <w:szCs w:val="24"/>
        </w:rPr>
        <w:t xml:space="preserve"> Egalitarian societies promote </w:t>
      </w:r>
      <w:r w:rsidR="009C4852">
        <w:rPr>
          <w:rFonts w:ascii="Times New Roman" w:hAnsi="Times New Roman" w:cs="Times New Roman"/>
          <w:sz w:val="24"/>
          <w:szCs w:val="24"/>
        </w:rPr>
        <w:t>cooperation</w:t>
      </w:r>
      <w:r w:rsidR="00AF3E52">
        <w:rPr>
          <w:rFonts w:ascii="Times New Roman" w:hAnsi="Times New Roman" w:cs="Times New Roman"/>
          <w:sz w:val="24"/>
          <w:szCs w:val="24"/>
        </w:rPr>
        <w:t xml:space="preserve"> and human equality for </w:t>
      </w:r>
      <w:r w:rsidR="009C4852">
        <w:rPr>
          <w:rFonts w:ascii="Times New Roman" w:hAnsi="Times New Roman" w:cs="Times New Roman"/>
          <w:sz w:val="24"/>
          <w:szCs w:val="24"/>
        </w:rPr>
        <w:t>another</w:t>
      </w:r>
      <w:r w:rsidR="00AF3E52">
        <w:rPr>
          <w:rFonts w:ascii="Times New Roman" w:hAnsi="Times New Roman" w:cs="Times New Roman"/>
          <w:sz w:val="24"/>
          <w:szCs w:val="24"/>
        </w:rPr>
        <w:t xml:space="preserve"> </w:t>
      </w:r>
      <w:r w:rsidR="009C4852">
        <w:rPr>
          <w:rFonts w:ascii="Times New Roman" w:hAnsi="Times New Roman" w:cs="Times New Roman"/>
          <w:sz w:val="24"/>
          <w:szCs w:val="24"/>
        </w:rPr>
        <w:t>people’s</w:t>
      </w:r>
      <w:r w:rsidR="00AF3E52">
        <w:rPr>
          <w:rFonts w:ascii="Times New Roman" w:hAnsi="Times New Roman" w:cs="Times New Roman"/>
          <w:sz w:val="24"/>
          <w:szCs w:val="24"/>
        </w:rPr>
        <w:t xml:space="preserve"> welfare. Societies that are </w:t>
      </w:r>
      <w:r w:rsidR="009C4852">
        <w:rPr>
          <w:rFonts w:ascii="Times New Roman" w:hAnsi="Times New Roman" w:cs="Times New Roman"/>
          <w:sz w:val="24"/>
          <w:szCs w:val="24"/>
        </w:rPr>
        <w:t>hierarchical</w:t>
      </w:r>
      <w:r w:rsidR="00AF3E52">
        <w:rPr>
          <w:rFonts w:ascii="Times New Roman" w:hAnsi="Times New Roman" w:cs="Times New Roman"/>
          <w:sz w:val="24"/>
          <w:szCs w:val="24"/>
        </w:rPr>
        <w:t xml:space="preserve"> power and status are unequally distributed, this is seen as natural and desirable. If a society is more towards </w:t>
      </w:r>
      <w:r w:rsidR="009C4852">
        <w:rPr>
          <w:rFonts w:ascii="Times New Roman" w:hAnsi="Times New Roman" w:cs="Times New Roman"/>
          <w:sz w:val="24"/>
          <w:szCs w:val="24"/>
        </w:rPr>
        <w:t>hierarchical</w:t>
      </w:r>
      <w:r w:rsidR="00AF3E52">
        <w:rPr>
          <w:rFonts w:ascii="Times New Roman" w:hAnsi="Times New Roman" w:cs="Times New Roman"/>
          <w:sz w:val="24"/>
          <w:szCs w:val="24"/>
        </w:rPr>
        <w:t xml:space="preserve"> than </w:t>
      </w:r>
      <w:r w:rsidR="009C4852">
        <w:rPr>
          <w:rFonts w:ascii="Times New Roman" w:hAnsi="Times New Roman" w:cs="Times New Roman"/>
          <w:sz w:val="24"/>
          <w:szCs w:val="24"/>
        </w:rPr>
        <w:t>egalitarian,</w:t>
      </w:r>
      <w:r w:rsidR="00AF3E52">
        <w:rPr>
          <w:rFonts w:ascii="Times New Roman" w:hAnsi="Times New Roman" w:cs="Times New Roman"/>
          <w:sz w:val="24"/>
          <w:szCs w:val="24"/>
        </w:rPr>
        <w:t xml:space="preserve"> then the attitudes relayed from the groups are likely to be negative and more likely to be imitated by others. </w:t>
      </w:r>
      <w:r w:rsidR="00003356">
        <w:rPr>
          <w:rFonts w:ascii="Times New Roman" w:hAnsi="Times New Roman" w:cs="Times New Roman"/>
          <w:sz w:val="24"/>
          <w:szCs w:val="24"/>
        </w:rPr>
        <w:t xml:space="preserve">In the second </w:t>
      </w:r>
      <w:r w:rsidR="009C4852">
        <w:rPr>
          <w:rFonts w:ascii="Times New Roman" w:hAnsi="Times New Roman" w:cs="Times New Roman"/>
          <w:sz w:val="24"/>
          <w:szCs w:val="24"/>
        </w:rPr>
        <w:t>dimension</w:t>
      </w:r>
      <w:r w:rsidR="00003356">
        <w:rPr>
          <w:rFonts w:ascii="Times New Roman" w:hAnsi="Times New Roman" w:cs="Times New Roman"/>
          <w:sz w:val="24"/>
          <w:szCs w:val="24"/>
        </w:rPr>
        <w:t xml:space="preserve"> it looks at how to differentiate autonomy and embeddedness. In cultures lead by autonomy individuals and expected to be individual in the ways they think, feel and act. </w:t>
      </w:r>
      <w:r w:rsidR="00F53993">
        <w:rPr>
          <w:rFonts w:ascii="Times New Roman" w:hAnsi="Times New Roman" w:cs="Times New Roman"/>
          <w:sz w:val="24"/>
          <w:szCs w:val="24"/>
        </w:rPr>
        <w:t xml:space="preserve">Whereas, in an embedded society the emphasis is on </w:t>
      </w:r>
      <w:r w:rsidR="009C4852">
        <w:rPr>
          <w:rFonts w:ascii="Times New Roman" w:hAnsi="Times New Roman" w:cs="Times New Roman"/>
          <w:sz w:val="24"/>
          <w:szCs w:val="24"/>
        </w:rPr>
        <w:t>interrogation</w:t>
      </w:r>
      <w:r w:rsidR="00F53993">
        <w:rPr>
          <w:rFonts w:ascii="Times New Roman" w:hAnsi="Times New Roman" w:cs="Times New Roman"/>
          <w:sz w:val="24"/>
          <w:szCs w:val="24"/>
        </w:rPr>
        <w:t xml:space="preserve"> in the ways of shared ways of living and shared goals. In this case it would be linked to FGM as it is culturally </w:t>
      </w:r>
      <w:r w:rsidR="00E76027">
        <w:rPr>
          <w:rFonts w:ascii="Times New Roman" w:hAnsi="Times New Roman" w:cs="Times New Roman"/>
          <w:sz w:val="24"/>
          <w:szCs w:val="24"/>
        </w:rPr>
        <w:t>acceptable,</w:t>
      </w:r>
      <w:r w:rsidR="00F53993">
        <w:rPr>
          <w:rFonts w:ascii="Times New Roman" w:hAnsi="Times New Roman" w:cs="Times New Roman"/>
          <w:sz w:val="24"/>
          <w:szCs w:val="24"/>
        </w:rPr>
        <w:t xml:space="preserve"> </w:t>
      </w:r>
      <w:r w:rsidR="00F53993">
        <w:rPr>
          <w:rFonts w:ascii="Times New Roman" w:hAnsi="Times New Roman" w:cs="Times New Roman"/>
          <w:sz w:val="24"/>
          <w:szCs w:val="24"/>
        </w:rPr>
        <w:lastRenderedPageBreak/>
        <w:t>but it is not acceptable in general society. In this case judgements and group</w:t>
      </w:r>
      <w:r w:rsidR="004F0DA7">
        <w:rPr>
          <w:rFonts w:ascii="Times New Roman" w:hAnsi="Times New Roman" w:cs="Times New Roman"/>
          <w:sz w:val="24"/>
          <w:szCs w:val="24"/>
        </w:rPr>
        <w:t>-</w:t>
      </w:r>
      <w:r w:rsidR="00F53993">
        <w:rPr>
          <w:rFonts w:ascii="Times New Roman" w:hAnsi="Times New Roman" w:cs="Times New Roman"/>
          <w:sz w:val="24"/>
          <w:szCs w:val="24"/>
        </w:rPr>
        <w:t xml:space="preserve">based differentiations are more likely to be made. </w:t>
      </w:r>
      <w:r w:rsidR="004F0DA7">
        <w:rPr>
          <w:rFonts w:ascii="Times New Roman" w:hAnsi="Times New Roman" w:cs="Times New Roman"/>
          <w:sz w:val="24"/>
          <w:szCs w:val="24"/>
        </w:rPr>
        <w:t xml:space="preserve">In the third </w:t>
      </w:r>
      <w:r w:rsidR="00E76027">
        <w:rPr>
          <w:rFonts w:ascii="Times New Roman" w:hAnsi="Times New Roman" w:cs="Times New Roman"/>
          <w:sz w:val="24"/>
          <w:szCs w:val="24"/>
        </w:rPr>
        <w:t>dimension</w:t>
      </w:r>
      <w:r w:rsidR="004F0DA7">
        <w:rPr>
          <w:rFonts w:ascii="Times New Roman" w:hAnsi="Times New Roman" w:cs="Times New Roman"/>
          <w:sz w:val="24"/>
          <w:szCs w:val="24"/>
        </w:rPr>
        <w:t xml:space="preserve"> it looks at the differences between mastery and harmony. The harmony values are social and natural environments combined, this means that fitting into society is better than leading in it. Mastery shows the importance of managing, changing and directing the social and natural world actively to achieve personal goals. Harmony is seen to be a weak way of attaining goals whereas the mastery is promoting competition which may then lead to negative attitudes (Schiefer, 2013).</w:t>
      </w:r>
    </w:p>
    <w:p w14:paraId="4681ABFC" w14:textId="140E28A5" w:rsidR="008644CF" w:rsidRDefault="000B329B" w:rsidP="004573E9">
      <w:pPr>
        <w:spacing w:line="360" w:lineRule="auto"/>
        <w:jc w:val="both"/>
        <w:rPr>
          <w:rFonts w:ascii="Times New Roman" w:hAnsi="Times New Roman" w:cs="Times New Roman"/>
          <w:sz w:val="24"/>
          <w:szCs w:val="24"/>
        </w:rPr>
      </w:pPr>
      <w:r w:rsidRPr="004573E9">
        <w:rPr>
          <w:rFonts w:ascii="Times New Roman" w:hAnsi="Times New Roman" w:cs="Times New Roman"/>
          <w:sz w:val="24"/>
          <w:szCs w:val="24"/>
        </w:rPr>
        <w:t xml:space="preserve">    </w:t>
      </w:r>
    </w:p>
    <w:p w14:paraId="7E39F377" w14:textId="49FC2547" w:rsidR="00B37D77" w:rsidRDefault="006E5943" w:rsidP="004573E9">
      <w:pPr>
        <w:spacing w:line="360" w:lineRule="auto"/>
        <w:jc w:val="both"/>
        <w:rPr>
          <w:rFonts w:ascii="Times New Roman" w:hAnsi="Times New Roman" w:cs="Times New Roman"/>
          <w:sz w:val="24"/>
          <w:szCs w:val="24"/>
        </w:rPr>
      </w:pPr>
      <w:r>
        <w:rPr>
          <w:rFonts w:ascii="Times New Roman" w:hAnsi="Times New Roman" w:cs="Times New Roman"/>
          <w:sz w:val="24"/>
          <w:szCs w:val="24"/>
        </w:rPr>
        <w:t>Since 1985</w:t>
      </w:r>
      <w:r w:rsidR="008F2279">
        <w:rPr>
          <w:rFonts w:ascii="Times New Roman" w:hAnsi="Times New Roman" w:cs="Times New Roman"/>
          <w:sz w:val="24"/>
          <w:szCs w:val="24"/>
        </w:rPr>
        <w:t xml:space="preserve"> FGM has been a criminal offence in the UK and since 2003 it has been a criminal offence to take a child out of the country from the UK to have FGM. The maximum penalty for being found guilty of these crimes is 14 years. In 2015 the Serious Crime Act took over from the FGM Act 2003. FGM protection orders were added to section 73 of the Serious Crime Act, protection orders are to protect victims and potential victims under civil law, a person can </w:t>
      </w:r>
      <w:r w:rsidR="00E76027">
        <w:rPr>
          <w:rFonts w:ascii="Times New Roman" w:hAnsi="Times New Roman" w:cs="Times New Roman"/>
          <w:sz w:val="24"/>
          <w:szCs w:val="24"/>
        </w:rPr>
        <w:t>serve a sentence of 5 years for breaching a protection order. Protection orders var</w:t>
      </w:r>
      <w:r w:rsidR="009F4728">
        <w:rPr>
          <w:rFonts w:ascii="Times New Roman" w:hAnsi="Times New Roman" w:cs="Times New Roman"/>
          <w:sz w:val="24"/>
          <w:szCs w:val="24"/>
        </w:rPr>
        <w:t>y from person to person, they are made up of legally binding restrictions, conditions and prohibitions which may put the person at risk of FGM. To prevent girls from being taken out of the country some protection orders may state to remove travel documents and passports to prevent it. In an</w:t>
      </w:r>
      <w:r w:rsidR="009D7881">
        <w:rPr>
          <w:rFonts w:ascii="Times New Roman" w:hAnsi="Times New Roman" w:cs="Times New Roman"/>
          <w:sz w:val="24"/>
          <w:szCs w:val="24"/>
        </w:rPr>
        <w:t xml:space="preserve"> emergency the courts can put protection in place which takes affect immediately. </w:t>
      </w:r>
      <w:r w:rsidR="009C4852">
        <w:rPr>
          <w:rFonts w:ascii="Times New Roman" w:hAnsi="Times New Roman" w:cs="Times New Roman"/>
          <w:sz w:val="24"/>
          <w:szCs w:val="24"/>
        </w:rPr>
        <w:t>Therefore,</w:t>
      </w:r>
      <w:r w:rsidR="009D7881">
        <w:rPr>
          <w:rFonts w:ascii="Times New Roman" w:hAnsi="Times New Roman" w:cs="Times New Roman"/>
          <w:sz w:val="24"/>
          <w:szCs w:val="24"/>
        </w:rPr>
        <w:t xml:space="preserve"> it is illega</w:t>
      </w:r>
      <w:r w:rsidR="00633F9F">
        <w:rPr>
          <w:rFonts w:ascii="Times New Roman" w:hAnsi="Times New Roman" w:cs="Times New Roman"/>
          <w:sz w:val="24"/>
          <w:szCs w:val="24"/>
        </w:rPr>
        <w:t>l to perform FGM in the UK or overseas, it is also illegal to take UK residents overseas to have the procedure</w:t>
      </w:r>
      <w:r w:rsidR="00E76592">
        <w:rPr>
          <w:rFonts w:ascii="Times New Roman" w:hAnsi="Times New Roman" w:cs="Times New Roman"/>
          <w:sz w:val="24"/>
          <w:szCs w:val="24"/>
        </w:rPr>
        <w:t xml:space="preserve"> (NSPCC, 2018).</w:t>
      </w:r>
    </w:p>
    <w:p w14:paraId="708A2C3E" w14:textId="7FD03B42" w:rsidR="001D4830" w:rsidRDefault="001D4830" w:rsidP="004573E9">
      <w:pPr>
        <w:spacing w:line="360" w:lineRule="auto"/>
        <w:jc w:val="both"/>
        <w:rPr>
          <w:rFonts w:ascii="Times New Roman" w:hAnsi="Times New Roman" w:cs="Times New Roman"/>
          <w:sz w:val="24"/>
          <w:szCs w:val="24"/>
        </w:rPr>
      </w:pPr>
    </w:p>
    <w:p w14:paraId="727E532D" w14:textId="4D2088EB" w:rsidR="001D4830" w:rsidRDefault="00A25826" w:rsidP="004573E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Globalisation has many </w:t>
      </w:r>
      <w:r w:rsidR="00CE182E">
        <w:rPr>
          <w:rFonts w:ascii="Times New Roman" w:hAnsi="Times New Roman" w:cs="Times New Roman"/>
          <w:sz w:val="24"/>
          <w:szCs w:val="24"/>
        </w:rPr>
        <w:t>meanings;</w:t>
      </w:r>
      <w:r w:rsidR="00636B86">
        <w:rPr>
          <w:rFonts w:ascii="Times New Roman" w:hAnsi="Times New Roman" w:cs="Times New Roman"/>
          <w:sz w:val="24"/>
          <w:szCs w:val="24"/>
        </w:rPr>
        <w:t xml:space="preserve"> the emphasis is on how human existence is characterised by interconnectedness and interdependencies. These include movements of </w:t>
      </w:r>
      <w:r w:rsidR="009C4852">
        <w:rPr>
          <w:rFonts w:ascii="Times New Roman" w:hAnsi="Times New Roman" w:cs="Times New Roman"/>
          <w:sz w:val="24"/>
          <w:szCs w:val="24"/>
        </w:rPr>
        <w:t>people and</w:t>
      </w:r>
      <w:r w:rsidR="00636B86">
        <w:rPr>
          <w:rFonts w:ascii="Times New Roman" w:hAnsi="Times New Roman" w:cs="Times New Roman"/>
          <w:sz w:val="24"/>
          <w:szCs w:val="24"/>
        </w:rPr>
        <w:t xml:space="preserve"> political movements and actions. </w:t>
      </w:r>
      <w:r w:rsidR="00CE182E">
        <w:rPr>
          <w:rFonts w:ascii="Times New Roman" w:hAnsi="Times New Roman" w:cs="Times New Roman"/>
          <w:sz w:val="24"/>
          <w:szCs w:val="24"/>
        </w:rPr>
        <w:t xml:space="preserve">Globalisation is about quickly producing effects from one country to across the world. With the help of technology transferring information is now much quicker which is how the movements can be effectively made known </w:t>
      </w:r>
      <w:r w:rsidR="009C4852">
        <w:rPr>
          <w:rFonts w:ascii="Times New Roman" w:hAnsi="Times New Roman" w:cs="Times New Roman"/>
          <w:sz w:val="24"/>
          <w:szCs w:val="24"/>
        </w:rPr>
        <w:t>using</w:t>
      </w:r>
      <w:r w:rsidR="00CE182E">
        <w:rPr>
          <w:rFonts w:ascii="Times New Roman" w:hAnsi="Times New Roman" w:cs="Times New Roman"/>
          <w:sz w:val="24"/>
          <w:szCs w:val="24"/>
        </w:rPr>
        <w:t xml:space="preserve"> it. It was thought </w:t>
      </w:r>
      <w:r w:rsidR="008A057D">
        <w:rPr>
          <w:rFonts w:ascii="Times New Roman" w:hAnsi="Times New Roman" w:cs="Times New Roman"/>
          <w:sz w:val="24"/>
          <w:szCs w:val="24"/>
        </w:rPr>
        <w:t xml:space="preserve">originally </w:t>
      </w:r>
      <w:r w:rsidR="0089768D">
        <w:rPr>
          <w:rFonts w:ascii="Times New Roman" w:hAnsi="Times New Roman" w:cs="Times New Roman"/>
          <w:sz w:val="24"/>
          <w:szCs w:val="24"/>
        </w:rPr>
        <w:t xml:space="preserve">that globalisation brings together and </w:t>
      </w:r>
      <w:r w:rsidR="009C4852">
        <w:rPr>
          <w:rFonts w:ascii="Times New Roman" w:hAnsi="Times New Roman" w:cs="Times New Roman"/>
          <w:sz w:val="24"/>
          <w:szCs w:val="24"/>
        </w:rPr>
        <w:t>irradiates</w:t>
      </w:r>
      <w:r w:rsidR="0089768D">
        <w:rPr>
          <w:rFonts w:ascii="Times New Roman" w:hAnsi="Times New Roman" w:cs="Times New Roman"/>
          <w:sz w:val="24"/>
          <w:szCs w:val="24"/>
        </w:rPr>
        <w:t xml:space="preserve"> local and national social systems, cultures and welfare states. </w:t>
      </w:r>
      <w:r w:rsidR="0074431F">
        <w:rPr>
          <w:rFonts w:ascii="Times New Roman" w:hAnsi="Times New Roman" w:cs="Times New Roman"/>
          <w:sz w:val="24"/>
          <w:szCs w:val="24"/>
        </w:rPr>
        <w:t xml:space="preserve">Whereas nowadays global </w:t>
      </w:r>
      <w:r w:rsidR="009C4852">
        <w:rPr>
          <w:rFonts w:ascii="Times New Roman" w:hAnsi="Times New Roman" w:cs="Times New Roman"/>
          <w:sz w:val="24"/>
          <w:szCs w:val="24"/>
        </w:rPr>
        <w:t>forces remake</w:t>
      </w:r>
      <w:r w:rsidR="0074431F">
        <w:rPr>
          <w:rFonts w:ascii="Times New Roman" w:hAnsi="Times New Roman" w:cs="Times New Roman"/>
          <w:sz w:val="24"/>
          <w:szCs w:val="24"/>
        </w:rPr>
        <w:t xml:space="preserve"> culture and social </w:t>
      </w:r>
      <w:r w:rsidR="009C4852">
        <w:rPr>
          <w:rFonts w:ascii="Times New Roman" w:hAnsi="Times New Roman" w:cs="Times New Roman"/>
          <w:sz w:val="24"/>
          <w:szCs w:val="24"/>
        </w:rPr>
        <w:t>systems</w:t>
      </w:r>
      <w:r w:rsidR="0074431F">
        <w:rPr>
          <w:rFonts w:ascii="Times New Roman" w:hAnsi="Times New Roman" w:cs="Times New Roman"/>
          <w:sz w:val="24"/>
          <w:szCs w:val="24"/>
        </w:rPr>
        <w:t xml:space="preserve">. Globalisation is about the world being a </w:t>
      </w:r>
      <w:r w:rsidR="009C4852">
        <w:rPr>
          <w:rFonts w:ascii="Times New Roman" w:hAnsi="Times New Roman" w:cs="Times New Roman"/>
          <w:sz w:val="24"/>
          <w:szCs w:val="24"/>
        </w:rPr>
        <w:t>single</w:t>
      </w:r>
      <w:r w:rsidR="0074431F">
        <w:rPr>
          <w:rFonts w:ascii="Times New Roman" w:hAnsi="Times New Roman" w:cs="Times New Roman"/>
          <w:sz w:val="24"/>
          <w:szCs w:val="24"/>
        </w:rPr>
        <w:t xml:space="preserve"> global system</w:t>
      </w:r>
      <w:r w:rsidR="004322D2">
        <w:rPr>
          <w:rFonts w:ascii="Times New Roman" w:hAnsi="Times New Roman" w:cs="Times New Roman"/>
          <w:sz w:val="24"/>
          <w:szCs w:val="24"/>
        </w:rPr>
        <w:t xml:space="preserve"> and how people around the world are brought together (Yeates, 2014).</w:t>
      </w:r>
    </w:p>
    <w:p w14:paraId="3A347BBB" w14:textId="41CC9BE9" w:rsidR="00B37D77" w:rsidRDefault="00B37D77" w:rsidP="004573E9">
      <w:pPr>
        <w:spacing w:line="360" w:lineRule="auto"/>
        <w:jc w:val="both"/>
        <w:rPr>
          <w:rFonts w:ascii="Times New Roman" w:hAnsi="Times New Roman" w:cs="Times New Roman"/>
          <w:sz w:val="24"/>
          <w:szCs w:val="24"/>
        </w:rPr>
      </w:pPr>
    </w:p>
    <w:p w14:paraId="6185FEF4" w14:textId="15444CF1" w:rsidR="00BD5DD7" w:rsidRPr="004573E9" w:rsidRDefault="00BD5DD7" w:rsidP="004573E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Inequalities among people is desired in cultures with large power distance and less powerful people are expected to depend on them. Children are not treated equally to </w:t>
      </w:r>
      <w:r w:rsidR="009C4852">
        <w:rPr>
          <w:rFonts w:ascii="Times New Roman" w:hAnsi="Times New Roman" w:cs="Times New Roman"/>
          <w:sz w:val="24"/>
          <w:szCs w:val="24"/>
        </w:rPr>
        <w:t>parents</w:t>
      </w:r>
      <w:r>
        <w:rPr>
          <w:rFonts w:ascii="Times New Roman" w:hAnsi="Times New Roman" w:cs="Times New Roman"/>
          <w:sz w:val="24"/>
          <w:szCs w:val="24"/>
        </w:rPr>
        <w:t xml:space="preserve"> and are </w:t>
      </w:r>
      <w:r>
        <w:rPr>
          <w:rFonts w:ascii="Times New Roman" w:hAnsi="Times New Roman" w:cs="Times New Roman"/>
          <w:sz w:val="24"/>
          <w:szCs w:val="24"/>
        </w:rPr>
        <w:lastRenderedPageBreak/>
        <w:t xml:space="preserve">expected to be obedient, so therefore people are </w:t>
      </w:r>
      <w:r w:rsidR="009C4852">
        <w:rPr>
          <w:rFonts w:ascii="Times New Roman" w:hAnsi="Times New Roman" w:cs="Times New Roman"/>
          <w:sz w:val="24"/>
          <w:szCs w:val="24"/>
        </w:rPr>
        <w:t>expected</w:t>
      </w:r>
      <w:r>
        <w:rPr>
          <w:rFonts w:ascii="Times New Roman" w:hAnsi="Times New Roman" w:cs="Times New Roman"/>
          <w:sz w:val="24"/>
          <w:szCs w:val="24"/>
        </w:rPr>
        <w:t xml:space="preserve"> to give more respect to people with more power than them. Within cultures, wealth, power and prestige is distributed and power distance looks at how much it is distributed and how equally. </w:t>
      </w:r>
      <w:r w:rsidR="000A0D77">
        <w:rPr>
          <w:rFonts w:ascii="Times New Roman" w:hAnsi="Times New Roman" w:cs="Times New Roman"/>
          <w:sz w:val="24"/>
          <w:szCs w:val="24"/>
        </w:rPr>
        <w:t xml:space="preserve">Authoritarianism decided on </w:t>
      </w:r>
      <w:r w:rsidR="009C4852">
        <w:rPr>
          <w:rFonts w:ascii="Times New Roman" w:hAnsi="Times New Roman" w:cs="Times New Roman"/>
          <w:sz w:val="24"/>
          <w:szCs w:val="24"/>
        </w:rPr>
        <w:t>hierarchical</w:t>
      </w:r>
      <w:r w:rsidR="000A0D77">
        <w:rPr>
          <w:rFonts w:ascii="Times New Roman" w:hAnsi="Times New Roman" w:cs="Times New Roman"/>
          <w:sz w:val="24"/>
          <w:szCs w:val="24"/>
        </w:rPr>
        <w:t xml:space="preserve"> structure of social relationships and this comes from high power distance cultures (Liu, Volčič and Gallois, 2015).</w:t>
      </w:r>
      <w:r w:rsidR="0042110C">
        <w:rPr>
          <w:rFonts w:ascii="Times New Roman" w:hAnsi="Times New Roman" w:cs="Times New Roman"/>
          <w:sz w:val="24"/>
          <w:szCs w:val="24"/>
        </w:rPr>
        <w:t xml:space="preserve"> </w:t>
      </w:r>
      <w:r w:rsidR="001F75B8">
        <w:rPr>
          <w:rFonts w:ascii="Times New Roman" w:hAnsi="Times New Roman" w:cs="Times New Roman"/>
          <w:sz w:val="24"/>
          <w:szCs w:val="24"/>
        </w:rPr>
        <w:t xml:space="preserve">Foucault’s theory suggests that communications does not usually occur between people of equal status, most models assume they do, but that is just an assumption. Social hierarchy gives </w:t>
      </w:r>
      <w:r w:rsidR="009C4852">
        <w:rPr>
          <w:rFonts w:ascii="Times New Roman" w:hAnsi="Times New Roman" w:cs="Times New Roman"/>
          <w:sz w:val="24"/>
          <w:szCs w:val="24"/>
        </w:rPr>
        <w:t>preference</w:t>
      </w:r>
      <w:r w:rsidR="001F75B8">
        <w:rPr>
          <w:rFonts w:ascii="Times New Roman" w:hAnsi="Times New Roman" w:cs="Times New Roman"/>
          <w:sz w:val="24"/>
          <w:szCs w:val="24"/>
        </w:rPr>
        <w:t xml:space="preserve"> to some </w:t>
      </w:r>
      <w:r w:rsidR="009C4852">
        <w:rPr>
          <w:rFonts w:ascii="Times New Roman" w:hAnsi="Times New Roman" w:cs="Times New Roman"/>
          <w:sz w:val="24"/>
          <w:szCs w:val="24"/>
        </w:rPr>
        <w:t>groups</w:t>
      </w:r>
      <w:r w:rsidR="001F75B8">
        <w:rPr>
          <w:rFonts w:ascii="Times New Roman" w:hAnsi="Times New Roman" w:cs="Times New Roman"/>
          <w:sz w:val="24"/>
          <w:szCs w:val="24"/>
        </w:rPr>
        <w:t xml:space="preserve"> over order groups in terms of communication. </w:t>
      </w:r>
      <w:r w:rsidR="003F5006">
        <w:rPr>
          <w:rFonts w:ascii="Times New Roman" w:hAnsi="Times New Roman" w:cs="Times New Roman"/>
          <w:sz w:val="24"/>
          <w:szCs w:val="24"/>
        </w:rPr>
        <w:t>Those groups who hold the power, hold power over political, economic and cultural and have good communication skills. People who have power usually keep and obtain power. Power flows through people in many different relationships and contexts which makes it dynamic. Power is institutional in a person which means that people in power sustain power relationships and embody them</w:t>
      </w:r>
      <w:r w:rsidR="00AA7E81">
        <w:rPr>
          <w:rFonts w:ascii="Times New Roman" w:hAnsi="Times New Roman" w:cs="Times New Roman"/>
          <w:sz w:val="24"/>
          <w:szCs w:val="24"/>
        </w:rPr>
        <w:t xml:space="preserve"> (Foucault, 2006).</w:t>
      </w:r>
    </w:p>
    <w:p w14:paraId="10B031A7" w14:textId="77777777" w:rsidR="00DB4C28" w:rsidRDefault="00DB4C28" w:rsidP="00A32175">
      <w:pPr>
        <w:spacing w:line="360" w:lineRule="auto"/>
        <w:jc w:val="both"/>
        <w:rPr>
          <w:rFonts w:ascii="Times New Roman" w:hAnsi="Times New Roman" w:cs="Times New Roman"/>
          <w:b/>
          <w:sz w:val="24"/>
          <w:szCs w:val="24"/>
        </w:rPr>
      </w:pPr>
    </w:p>
    <w:p w14:paraId="7FBAA432" w14:textId="094AABDF" w:rsidR="00A32175" w:rsidRPr="00A32175" w:rsidRDefault="00A32175" w:rsidP="00A32175">
      <w:pPr>
        <w:spacing w:line="360" w:lineRule="auto"/>
        <w:jc w:val="both"/>
        <w:rPr>
          <w:rFonts w:ascii="Times New Roman" w:hAnsi="Times New Roman" w:cs="Times New Roman"/>
          <w:sz w:val="24"/>
          <w:szCs w:val="24"/>
        </w:rPr>
      </w:pPr>
      <w:bookmarkStart w:id="0" w:name="_GoBack"/>
      <w:bookmarkEnd w:id="0"/>
      <w:r w:rsidRPr="00A32175">
        <w:rPr>
          <w:rFonts w:ascii="Times New Roman" w:hAnsi="Times New Roman" w:cs="Times New Roman"/>
          <w:sz w:val="24"/>
          <w:szCs w:val="24"/>
        </w:rPr>
        <w:t xml:space="preserve">In conclusion to this essay, it can be seen that the GGMC to end FGM changed global perspectives and attitudes towards FGM through the use of social media. It proved successful through the use of a documentary featuring a Gambian woman sending the message out about FGM through personal experience (The Guardian, 2015). Through the use of the campaign #myissuetoo, it has got more people involved in ending FGM and made it a more public matter (End FGM, no date). Through this research, it has been seen that FGM is a deliberate mutilation of female genitalia, which has no health benefits and causes more harm to the individual during sexual intercourse and labour. It is violence against women and girls and is a violation of human rights and is child abuse (Daughters of Eve, no date). FGM is very harmful and can affect the person in many different ways. Out of the 200 million girls, 130 million are out of education as a result of FGM (Ferguson, 2017). As a part of the SDGs plan to achieve sustainable development for everyone, they aim to end FGM by 2030 (UN, no date). Goal 5 of the SDG states it will end gender inequality and end discrimination against women, therefore giving them equal opportunities and fulfilling their human rights (United Nations Development Programme, 2018b).  Cultural value theory shows there are different ways of aligning society. There are three different dimensions that combine different societies. In an ideal society it would be egalitarian to promote human equality and cooperation for everyone’s welfare. It would also be an autonomous society where everybody is an individual. Lastly, it would have harmonious values ensuring they are fitting into society rather than leading it (Schiefer, 2013). FGM is a criminal offense and has been since 1985, it is also a criminal offense to take children </w:t>
      </w:r>
      <w:r w:rsidRPr="00A32175">
        <w:rPr>
          <w:rFonts w:ascii="Times New Roman" w:hAnsi="Times New Roman" w:cs="Times New Roman"/>
          <w:sz w:val="24"/>
          <w:szCs w:val="24"/>
        </w:rPr>
        <w:lastRenderedPageBreak/>
        <w:t xml:space="preserve">overseas to undergo FGM (NSPCC, 2018). Globalisation is about producing effects from one country to another to spread across the world, technology helps with this (Yeates, 2014). It can be seen in power and communication that the less powerful people are expected to depend on the people of power and this is desirable. In terms of FGM, it is very much a power control situation between the child and the ‘cutter’. The child has no choice but to have the procedure due to culture and parental decision. In many cases, children are not aware of reasons behind going overseas to have the cut until they arrive and speak to their family. They are told to keep it to themselves as it is not accepted in other cultures. They are also told that this is them becoming a woman (Wardere, 2016). </w:t>
      </w:r>
    </w:p>
    <w:p w14:paraId="1173604F" w14:textId="77777777" w:rsidR="00A32175" w:rsidRPr="004573E9" w:rsidRDefault="00A32175" w:rsidP="004573E9">
      <w:pPr>
        <w:spacing w:line="360" w:lineRule="auto"/>
        <w:jc w:val="both"/>
        <w:rPr>
          <w:rFonts w:ascii="Times New Roman" w:hAnsi="Times New Roman" w:cs="Times New Roman"/>
          <w:b/>
          <w:sz w:val="24"/>
          <w:szCs w:val="24"/>
        </w:rPr>
      </w:pPr>
    </w:p>
    <w:p w14:paraId="2B76582A" w14:textId="77777777" w:rsidR="00C323F8" w:rsidRPr="004573E9" w:rsidRDefault="00755E56" w:rsidP="004573E9">
      <w:pPr>
        <w:spacing w:line="360" w:lineRule="auto"/>
        <w:jc w:val="both"/>
        <w:rPr>
          <w:rFonts w:ascii="Times New Roman" w:hAnsi="Times New Roman" w:cs="Times New Roman"/>
          <w:b/>
          <w:sz w:val="24"/>
          <w:szCs w:val="24"/>
        </w:rPr>
      </w:pPr>
      <w:r w:rsidRPr="004573E9">
        <w:rPr>
          <w:rFonts w:ascii="Times New Roman" w:hAnsi="Times New Roman" w:cs="Times New Roman"/>
          <w:b/>
          <w:sz w:val="24"/>
          <w:szCs w:val="24"/>
        </w:rPr>
        <w:t>References</w:t>
      </w:r>
    </w:p>
    <w:p w14:paraId="76211381" w14:textId="77777777" w:rsidR="00326FE8" w:rsidRPr="004573E9" w:rsidRDefault="00326FE8" w:rsidP="004573E9">
      <w:pPr>
        <w:spacing w:line="360" w:lineRule="auto"/>
        <w:jc w:val="both"/>
        <w:rPr>
          <w:rFonts w:ascii="Times New Roman" w:hAnsi="Times New Roman" w:cs="Times New Roman"/>
          <w:sz w:val="24"/>
          <w:szCs w:val="24"/>
        </w:rPr>
      </w:pPr>
    </w:p>
    <w:p w14:paraId="6EA4BC55" w14:textId="77777777" w:rsidR="00FC4767" w:rsidRPr="004573E9" w:rsidRDefault="00FC4767" w:rsidP="004573E9">
      <w:pPr>
        <w:spacing w:line="360" w:lineRule="auto"/>
        <w:rPr>
          <w:rFonts w:ascii="Times New Roman" w:hAnsi="Times New Roman" w:cs="Times New Roman"/>
          <w:color w:val="000000" w:themeColor="text1"/>
          <w:sz w:val="24"/>
          <w:szCs w:val="24"/>
        </w:rPr>
      </w:pPr>
      <w:r w:rsidRPr="004573E9">
        <w:rPr>
          <w:rFonts w:ascii="Times New Roman" w:hAnsi="Times New Roman" w:cs="Times New Roman"/>
          <w:color w:val="000000" w:themeColor="text1"/>
          <w:sz w:val="24"/>
          <w:szCs w:val="24"/>
        </w:rPr>
        <w:t xml:space="preserve">Barney, D. (2004) </w:t>
      </w:r>
      <w:r w:rsidRPr="004573E9">
        <w:rPr>
          <w:rFonts w:ascii="Times New Roman" w:hAnsi="Times New Roman" w:cs="Times New Roman"/>
          <w:i/>
          <w:color w:val="000000" w:themeColor="text1"/>
          <w:sz w:val="24"/>
          <w:szCs w:val="24"/>
        </w:rPr>
        <w:t>The Network Society.</w:t>
      </w:r>
      <w:r w:rsidRPr="004573E9">
        <w:rPr>
          <w:rFonts w:ascii="Times New Roman" w:hAnsi="Times New Roman" w:cs="Times New Roman"/>
          <w:color w:val="000000" w:themeColor="text1"/>
          <w:sz w:val="24"/>
          <w:szCs w:val="24"/>
        </w:rPr>
        <w:t xml:space="preserve"> Oxford: Polity Press.</w:t>
      </w:r>
    </w:p>
    <w:p w14:paraId="40DA0E40" w14:textId="77777777" w:rsidR="00FC4767" w:rsidRPr="004573E9" w:rsidRDefault="00FC4767" w:rsidP="004573E9">
      <w:pPr>
        <w:spacing w:line="360" w:lineRule="auto"/>
        <w:rPr>
          <w:rFonts w:ascii="Times New Roman" w:hAnsi="Times New Roman" w:cs="Times New Roman"/>
          <w:sz w:val="24"/>
          <w:szCs w:val="24"/>
        </w:rPr>
      </w:pPr>
      <w:r w:rsidRPr="004573E9">
        <w:rPr>
          <w:rFonts w:ascii="Times New Roman" w:hAnsi="Times New Roman" w:cs="Times New Roman"/>
          <w:sz w:val="24"/>
          <w:szCs w:val="24"/>
        </w:rPr>
        <w:t xml:space="preserve">Daughters of Eve. (No date) </w:t>
      </w:r>
      <w:r w:rsidRPr="004573E9">
        <w:rPr>
          <w:rFonts w:ascii="Times New Roman" w:hAnsi="Times New Roman" w:cs="Times New Roman"/>
          <w:i/>
          <w:sz w:val="24"/>
          <w:szCs w:val="24"/>
        </w:rPr>
        <w:t xml:space="preserve">What is Female Genital Mutilation (FGM)? </w:t>
      </w:r>
      <w:r w:rsidRPr="004573E9">
        <w:rPr>
          <w:rFonts w:ascii="Times New Roman" w:hAnsi="Times New Roman" w:cs="Times New Roman"/>
          <w:sz w:val="24"/>
          <w:szCs w:val="24"/>
        </w:rPr>
        <w:t xml:space="preserve">Available at: </w:t>
      </w:r>
      <w:hyperlink r:id="rId6" w:history="1">
        <w:r w:rsidRPr="004573E9">
          <w:rPr>
            <w:rStyle w:val="Hyperlink"/>
            <w:rFonts w:ascii="Times New Roman" w:hAnsi="Times New Roman" w:cs="Times New Roman"/>
            <w:sz w:val="24"/>
            <w:szCs w:val="24"/>
          </w:rPr>
          <w:t>http://www.dofeve.org/about-fgm.html</w:t>
        </w:r>
      </w:hyperlink>
      <w:r w:rsidRPr="004573E9">
        <w:rPr>
          <w:rFonts w:ascii="Times New Roman" w:hAnsi="Times New Roman" w:cs="Times New Roman"/>
          <w:sz w:val="24"/>
          <w:szCs w:val="24"/>
        </w:rPr>
        <w:t xml:space="preserve"> (Accessed: 18</w:t>
      </w:r>
      <w:r w:rsidRPr="004573E9">
        <w:rPr>
          <w:rFonts w:ascii="Times New Roman" w:hAnsi="Times New Roman" w:cs="Times New Roman"/>
          <w:sz w:val="24"/>
          <w:szCs w:val="24"/>
          <w:vertAlign w:val="superscript"/>
        </w:rPr>
        <w:t>th</w:t>
      </w:r>
      <w:r w:rsidRPr="004573E9">
        <w:rPr>
          <w:rFonts w:ascii="Times New Roman" w:hAnsi="Times New Roman" w:cs="Times New Roman"/>
          <w:sz w:val="24"/>
          <w:szCs w:val="24"/>
        </w:rPr>
        <w:t xml:space="preserve"> March 2018).</w:t>
      </w:r>
    </w:p>
    <w:p w14:paraId="08619362" w14:textId="77777777" w:rsidR="00FC4767" w:rsidRDefault="00FC4767" w:rsidP="004573E9">
      <w:pPr>
        <w:spacing w:line="360" w:lineRule="auto"/>
        <w:rPr>
          <w:rFonts w:ascii="Times New Roman" w:hAnsi="Times New Roman" w:cs="Times New Roman"/>
          <w:sz w:val="24"/>
          <w:szCs w:val="24"/>
        </w:rPr>
      </w:pPr>
      <w:r>
        <w:rPr>
          <w:rFonts w:ascii="Times New Roman" w:hAnsi="Times New Roman" w:cs="Times New Roman"/>
          <w:sz w:val="24"/>
          <w:szCs w:val="24"/>
        </w:rPr>
        <w:t xml:space="preserve">End FGM European Network. (2015). </w:t>
      </w:r>
      <w:r>
        <w:rPr>
          <w:rFonts w:ascii="Times New Roman" w:hAnsi="Times New Roman" w:cs="Times New Roman"/>
          <w:i/>
          <w:sz w:val="24"/>
          <w:szCs w:val="24"/>
        </w:rPr>
        <w:t>Campaigns.</w:t>
      </w:r>
      <w:r>
        <w:rPr>
          <w:rFonts w:ascii="Times New Roman" w:hAnsi="Times New Roman" w:cs="Times New Roman"/>
          <w:sz w:val="24"/>
          <w:szCs w:val="24"/>
        </w:rPr>
        <w:t xml:space="preserve"> Available at: </w:t>
      </w:r>
      <w:hyperlink r:id="rId7" w:history="1">
        <w:r w:rsidRPr="00D80BE0">
          <w:rPr>
            <w:rStyle w:val="Hyperlink"/>
            <w:rFonts w:ascii="Times New Roman" w:hAnsi="Times New Roman" w:cs="Times New Roman"/>
            <w:sz w:val="24"/>
            <w:szCs w:val="24"/>
          </w:rPr>
          <w:t>http://www.endfgm.eu/what-we-do/campaigns/</w:t>
        </w:r>
      </w:hyperlink>
      <w:r>
        <w:rPr>
          <w:rFonts w:ascii="Times New Roman" w:hAnsi="Times New Roman" w:cs="Times New Roman"/>
          <w:sz w:val="24"/>
          <w:szCs w:val="24"/>
        </w:rPr>
        <w:t xml:space="preserve"> (Accessed: 1</w:t>
      </w:r>
      <w:r w:rsidRPr="005E5E90">
        <w:rPr>
          <w:rFonts w:ascii="Times New Roman" w:hAnsi="Times New Roman" w:cs="Times New Roman"/>
          <w:sz w:val="24"/>
          <w:szCs w:val="24"/>
          <w:vertAlign w:val="superscript"/>
        </w:rPr>
        <w:t>st</w:t>
      </w:r>
      <w:r>
        <w:rPr>
          <w:rFonts w:ascii="Times New Roman" w:hAnsi="Times New Roman" w:cs="Times New Roman"/>
          <w:sz w:val="24"/>
          <w:szCs w:val="24"/>
        </w:rPr>
        <w:t xml:space="preserve"> April 2018).</w:t>
      </w:r>
    </w:p>
    <w:p w14:paraId="225FB9D2" w14:textId="77777777" w:rsidR="00FC4767" w:rsidRDefault="00FC4767" w:rsidP="004573E9">
      <w:pPr>
        <w:spacing w:line="360" w:lineRule="auto"/>
        <w:rPr>
          <w:rFonts w:ascii="Times New Roman" w:hAnsi="Times New Roman" w:cs="Times New Roman"/>
          <w:sz w:val="24"/>
          <w:szCs w:val="24"/>
        </w:rPr>
      </w:pPr>
      <w:r>
        <w:rPr>
          <w:rFonts w:ascii="Times New Roman" w:hAnsi="Times New Roman" w:cs="Times New Roman"/>
          <w:sz w:val="24"/>
          <w:szCs w:val="24"/>
        </w:rPr>
        <w:t xml:space="preserve">End FGM European Network. (No date) </w:t>
      </w:r>
      <w:r>
        <w:rPr>
          <w:rFonts w:ascii="Times New Roman" w:hAnsi="Times New Roman" w:cs="Times New Roman"/>
          <w:i/>
          <w:sz w:val="24"/>
          <w:szCs w:val="24"/>
        </w:rPr>
        <w:t>How is FGM #MyIssueToo?</w:t>
      </w:r>
      <w:r>
        <w:rPr>
          <w:rFonts w:ascii="Times New Roman" w:hAnsi="Times New Roman" w:cs="Times New Roman"/>
          <w:sz w:val="24"/>
          <w:szCs w:val="24"/>
        </w:rPr>
        <w:t xml:space="preserve"> Available at:</w:t>
      </w:r>
      <w:r w:rsidRPr="001F1D10">
        <w:t xml:space="preserve"> </w:t>
      </w:r>
      <w:hyperlink r:id="rId8" w:history="1">
        <w:r w:rsidRPr="00D80BE0">
          <w:rPr>
            <w:rStyle w:val="Hyperlink"/>
            <w:rFonts w:ascii="Times New Roman" w:hAnsi="Times New Roman" w:cs="Times New Roman"/>
            <w:sz w:val="24"/>
            <w:szCs w:val="24"/>
          </w:rPr>
          <w:t>https://www.fgmismyissuetoo.com/what-we-do</w:t>
        </w:r>
      </w:hyperlink>
      <w:r>
        <w:rPr>
          <w:rFonts w:ascii="Times New Roman" w:hAnsi="Times New Roman" w:cs="Times New Roman"/>
          <w:sz w:val="24"/>
          <w:szCs w:val="24"/>
        </w:rPr>
        <w:t xml:space="preserve"> (Accessed: 1</w:t>
      </w:r>
      <w:r w:rsidRPr="001F1D10">
        <w:rPr>
          <w:rFonts w:ascii="Times New Roman" w:hAnsi="Times New Roman" w:cs="Times New Roman"/>
          <w:sz w:val="24"/>
          <w:szCs w:val="24"/>
          <w:vertAlign w:val="superscript"/>
        </w:rPr>
        <w:t>st</w:t>
      </w:r>
      <w:r>
        <w:rPr>
          <w:rFonts w:ascii="Times New Roman" w:hAnsi="Times New Roman" w:cs="Times New Roman"/>
          <w:sz w:val="24"/>
          <w:szCs w:val="24"/>
        </w:rPr>
        <w:t xml:space="preserve"> April 2018).</w:t>
      </w:r>
    </w:p>
    <w:p w14:paraId="4D686F00" w14:textId="77777777" w:rsidR="00FC4767" w:rsidRPr="004573E9" w:rsidRDefault="00FC4767" w:rsidP="004573E9">
      <w:pPr>
        <w:spacing w:line="360" w:lineRule="auto"/>
        <w:rPr>
          <w:rFonts w:ascii="Times New Roman" w:hAnsi="Times New Roman" w:cs="Times New Roman"/>
          <w:color w:val="000000" w:themeColor="text1"/>
          <w:sz w:val="24"/>
          <w:szCs w:val="24"/>
        </w:rPr>
      </w:pPr>
      <w:r w:rsidRPr="004573E9">
        <w:rPr>
          <w:rFonts w:ascii="Times New Roman" w:hAnsi="Times New Roman" w:cs="Times New Roman"/>
          <w:color w:val="000000" w:themeColor="text1"/>
          <w:sz w:val="24"/>
          <w:szCs w:val="24"/>
        </w:rPr>
        <w:t xml:space="preserve">Ferguson, S. (2017) </w:t>
      </w:r>
      <w:r w:rsidRPr="004573E9">
        <w:rPr>
          <w:rFonts w:ascii="Times New Roman" w:hAnsi="Times New Roman" w:cs="Times New Roman"/>
          <w:i/>
          <w:color w:val="000000" w:themeColor="text1"/>
          <w:sz w:val="24"/>
          <w:szCs w:val="24"/>
        </w:rPr>
        <w:t>It’s Time to End Genital Mutilation.</w:t>
      </w:r>
      <w:r w:rsidRPr="004573E9">
        <w:rPr>
          <w:rFonts w:ascii="Times New Roman" w:hAnsi="Times New Roman" w:cs="Times New Roman"/>
          <w:color w:val="000000" w:themeColor="text1"/>
          <w:sz w:val="24"/>
          <w:szCs w:val="24"/>
        </w:rPr>
        <w:t xml:space="preserve"> Available at: </w:t>
      </w:r>
      <w:hyperlink r:id="rId9" w:history="1">
        <w:r w:rsidRPr="004573E9">
          <w:rPr>
            <w:rStyle w:val="Hyperlink"/>
            <w:rFonts w:ascii="Times New Roman" w:hAnsi="Times New Roman" w:cs="Times New Roman"/>
            <w:sz w:val="24"/>
            <w:szCs w:val="24"/>
          </w:rPr>
          <w:t>https://www.unicefusa.org/stories/its-time-end-female-genital-mutilation/31809</w:t>
        </w:r>
      </w:hyperlink>
      <w:r w:rsidRPr="004573E9">
        <w:rPr>
          <w:rFonts w:ascii="Times New Roman" w:hAnsi="Times New Roman" w:cs="Times New Roman"/>
          <w:color w:val="000000" w:themeColor="text1"/>
          <w:sz w:val="24"/>
          <w:szCs w:val="24"/>
        </w:rPr>
        <w:t xml:space="preserve"> (Accessed: 20</w:t>
      </w:r>
      <w:r w:rsidRPr="004573E9">
        <w:rPr>
          <w:rFonts w:ascii="Times New Roman" w:hAnsi="Times New Roman" w:cs="Times New Roman"/>
          <w:color w:val="000000" w:themeColor="text1"/>
          <w:sz w:val="24"/>
          <w:szCs w:val="24"/>
          <w:vertAlign w:val="superscript"/>
        </w:rPr>
        <w:t>th</w:t>
      </w:r>
      <w:r w:rsidRPr="004573E9">
        <w:rPr>
          <w:rFonts w:ascii="Times New Roman" w:hAnsi="Times New Roman" w:cs="Times New Roman"/>
          <w:color w:val="000000" w:themeColor="text1"/>
          <w:sz w:val="24"/>
          <w:szCs w:val="24"/>
        </w:rPr>
        <w:t xml:space="preserve"> March 2018).</w:t>
      </w:r>
    </w:p>
    <w:p w14:paraId="3A77384E" w14:textId="77777777" w:rsidR="00FC4767" w:rsidRPr="00AC243F" w:rsidRDefault="00FC4767" w:rsidP="004573E9">
      <w:pPr>
        <w:spacing w:line="360" w:lineRule="auto"/>
        <w:rPr>
          <w:rFonts w:ascii="Times New Roman" w:hAnsi="Times New Roman" w:cs="Times New Roman"/>
          <w:sz w:val="24"/>
          <w:szCs w:val="24"/>
        </w:rPr>
      </w:pPr>
      <w:r>
        <w:rPr>
          <w:rFonts w:ascii="Times New Roman" w:hAnsi="Times New Roman" w:cs="Times New Roman"/>
          <w:sz w:val="24"/>
          <w:szCs w:val="24"/>
        </w:rPr>
        <w:t xml:space="preserve">Foucault, M. (2006) </w:t>
      </w:r>
      <w:r>
        <w:rPr>
          <w:rFonts w:ascii="Times New Roman" w:hAnsi="Times New Roman" w:cs="Times New Roman"/>
          <w:i/>
          <w:sz w:val="24"/>
          <w:szCs w:val="24"/>
        </w:rPr>
        <w:t>History of Madness.</w:t>
      </w:r>
      <w:r>
        <w:rPr>
          <w:rFonts w:ascii="Times New Roman" w:hAnsi="Times New Roman" w:cs="Times New Roman"/>
          <w:sz w:val="24"/>
          <w:szCs w:val="24"/>
        </w:rPr>
        <w:t xml:space="preserve"> New York: Routledge.</w:t>
      </w:r>
    </w:p>
    <w:p w14:paraId="0AB7D1FE" w14:textId="77777777" w:rsidR="00FC4767" w:rsidRPr="004573E9" w:rsidRDefault="00FC4767" w:rsidP="004573E9">
      <w:pPr>
        <w:spacing w:line="360" w:lineRule="auto"/>
        <w:rPr>
          <w:rFonts w:ascii="Times New Roman" w:hAnsi="Times New Roman" w:cs="Times New Roman"/>
          <w:color w:val="000000" w:themeColor="text1"/>
          <w:sz w:val="24"/>
          <w:szCs w:val="24"/>
        </w:rPr>
      </w:pPr>
      <w:r w:rsidRPr="004573E9">
        <w:rPr>
          <w:rFonts w:ascii="Times New Roman" w:hAnsi="Times New Roman" w:cs="Times New Roman"/>
          <w:sz w:val="24"/>
          <w:szCs w:val="24"/>
        </w:rPr>
        <w:t xml:space="preserve">Gupta, S. and Latthe, P. (2018) ‘Female Genital Mutilation De-infibulation: Antenatal or Intrapartum?’, </w:t>
      </w:r>
      <w:r w:rsidRPr="004573E9">
        <w:rPr>
          <w:rFonts w:ascii="Times New Roman" w:hAnsi="Times New Roman" w:cs="Times New Roman"/>
          <w:i/>
          <w:sz w:val="24"/>
          <w:szCs w:val="24"/>
        </w:rPr>
        <w:t xml:space="preserve">Obstetrics, Gynaecology and Reproductive Medicine, </w:t>
      </w:r>
      <w:r w:rsidRPr="004573E9">
        <w:rPr>
          <w:rFonts w:ascii="Times New Roman" w:hAnsi="Times New Roman" w:cs="Times New Roman"/>
          <w:sz w:val="24"/>
          <w:szCs w:val="24"/>
        </w:rPr>
        <w:t xml:space="preserve">28 (3, March), pp.92-94. </w:t>
      </w:r>
      <w:r w:rsidRPr="004573E9">
        <w:rPr>
          <w:rFonts w:ascii="Times New Roman" w:hAnsi="Times New Roman" w:cs="Times New Roman"/>
          <w:i/>
          <w:sz w:val="24"/>
          <w:szCs w:val="24"/>
        </w:rPr>
        <w:t>ELSEVIER</w:t>
      </w:r>
      <w:r w:rsidRPr="004573E9">
        <w:rPr>
          <w:rFonts w:ascii="Times New Roman" w:hAnsi="Times New Roman" w:cs="Times New Roman"/>
          <w:sz w:val="24"/>
          <w:szCs w:val="24"/>
        </w:rPr>
        <w:t xml:space="preserve"> [Online]. Available at: </w:t>
      </w:r>
      <w:hyperlink r:id="rId10" w:history="1">
        <w:r w:rsidRPr="004573E9">
          <w:rPr>
            <w:rStyle w:val="Hyperlink"/>
            <w:rFonts w:ascii="Times New Roman" w:hAnsi="Times New Roman" w:cs="Times New Roman"/>
            <w:sz w:val="24"/>
            <w:szCs w:val="24"/>
          </w:rPr>
          <w:t>https://www.sciencedirect.com/science/article/pii/S1751721417302415?via%3Dihub</w:t>
        </w:r>
      </w:hyperlink>
      <w:r w:rsidRPr="004573E9">
        <w:rPr>
          <w:rStyle w:val="Hyperlink"/>
          <w:rFonts w:ascii="Times New Roman" w:hAnsi="Times New Roman" w:cs="Times New Roman"/>
          <w:sz w:val="24"/>
          <w:szCs w:val="24"/>
          <w:u w:val="none"/>
        </w:rPr>
        <w:t xml:space="preserve"> </w:t>
      </w:r>
      <w:r w:rsidRPr="004573E9">
        <w:rPr>
          <w:rStyle w:val="Hyperlink"/>
          <w:rFonts w:ascii="Times New Roman" w:hAnsi="Times New Roman" w:cs="Times New Roman"/>
          <w:color w:val="000000" w:themeColor="text1"/>
          <w:sz w:val="24"/>
          <w:szCs w:val="24"/>
          <w:u w:val="none"/>
        </w:rPr>
        <w:t>(Accessed: 18</w:t>
      </w:r>
      <w:r w:rsidRPr="004573E9">
        <w:rPr>
          <w:rStyle w:val="Hyperlink"/>
          <w:rFonts w:ascii="Times New Roman" w:hAnsi="Times New Roman" w:cs="Times New Roman"/>
          <w:color w:val="000000" w:themeColor="text1"/>
          <w:sz w:val="24"/>
          <w:szCs w:val="24"/>
          <w:u w:val="none"/>
          <w:vertAlign w:val="superscript"/>
        </w:rPr>
        <w:t>th</w:t>
      </w:r>
      <w:r w:rsidRPr="004573E9">
        <w:rPr>
          <w:rStyle w:val="Hyperlink"/>
          <w:rFonts w:ascii="Times New Roman" w:hAnsi="Times New Roman" w:cs="Times New Roman"/>
          <w:color w:val="000000" w:themeColor="text1"/>
          <w:sz w:val="24"/>
          <w:szCs w:val="24"/>
          <w:u w:val="none"/>
        </w:rPr>
        <w:t xml:space="preserve"> March 2018).</w:t>
      </w:r>
    </w:p>
    <w:p w14:paraId="48FFC5F4" w14:textId="77777777" w:rsidR="00FC4767" w:rsidRDefault="00FC4767" w:rsidP="004573E9">
      <w:pPr>
        <w:spacing w:line="360" w:lineRule="auto"/>
        <w:rPr>
          <w:rFonts w:ascii="Times New Roman" w:hAnsi="Times New Roman" w:cs="Times New Roman"/>
          <w:sz w:val="24"/>
          <w:szCs w:val="24"/>
        </w:rPr>
      </w:pPr>
      <w:r>
        <w:rPr>
          <w:rFonts w:ascii="Times New Roman" w:hAnsi="Times New Roman" w:cs="Times New Roman"/>
          <w:sz w:val="24"/>
          <w:szCs w:val="24"/>
        </w:rPr>
        <w:t xml:space="preserve">Hashtags.org. (2018) </w:t>
      </w:r>
      <w:r>
        <w:rPr>
          <w:rFonts w:ascii="Times New Roman" w:hAnsi="Times New Roman" w:cs="Times New Roman"/>
          <w:i/>
          <w:sz w:val="24"/>
          <w:szCs w:val="24"/>
        </w:rPr>
        <w:t>What Characters Can a Hashtag Include?</w:t>
      </w:r>
      <w:r>
        <w:rPr>
          <w:rFonts w:ascii="Times New Roman" w:hAnsi="Times New Roman" w:cs="Times New Roman"/>
          <w:sz w:val="24"/>
          <w:szCs w:val="24"/>
        </w:rPr>
        <w:t xml:space="preserve"> Available at: </w:t>
      </w:r>
      <w:hyperlink r:id="rId11" w:history="1">
        <w:r w:rsidRPr="00D80BE0">
          <w:rPr>
            <w:rStyle w:val="Hyperlink"/>
            <w:rFonts w:ascii="Times New Roman" w:hAnsi="Times New Roman" w:cs="Times New Roman"/>
            <w:sz w:val="24"/>
            <w:szCs w:val="24"/>
          </w:rPr>
          <w:t>https://www.hashtags.org/featured/what-characters-can-a-hashtag-include/</w:t>
        </w:r>
      </w:hyperlink>
      <w:r>
        <w:rPr>
          <w:rFonts w:ascii="Times New Roman" w:hAnsi="Times New Roman" w:cs="Times New Roman"/>
          <w:sz w:val="24"/>
          <w:szCs w:val="24"/>
        </w:rPr>
        <w:t xml:space="preserve"> (Accessed: 1</w:t>
      </w:r>
      <w:r w:rsidRPr="002E644F">
        <w:rPr>
          <w:rFonts w:ascii="Times New Roman" w:hAnsi="Times New Roman" w:cs="Times New Roman"/>
          <w:sz w:val="24"/>
          <w:szCs w:val="24"/>
          <w:vertAlign w:val="superscript"/>
        </w:rPr>
        <w:t>st</w:t>
      </w:r>
      <w:r>
        <w:rPr>
          <w:rFonts w:ascii="Times New Roman" w:hAnsi="Times New Roman" w:cs="Times New Roman"/>
          <w:sz w:val="24"/>
          <w:szCs w:val="24"/>
        </w:rPr>
        <w:t xml:space="preserve"> April 2018).</w:t>
      </w:r>
    </w:p>
    <w:p w14:paraId="175A02D3" w14:textId="77777777" w:rsidR="00FC4767" w:rsidRDefault="00FC4767" w:rsidP="004573E9">
      <w:pPr>
        <w:spacing w:line="360" w:lineRule="auto"/>
        <w:rPr>
          <w:rFonts w:ascii="Times New Roman" w:hAnsi="Times New Roman" w:cs="Times New Roman"/>
          <w:sz w:val="24"/>
          <w:szCs w:val="24"/>
        </w:rPr>
      </w:pPr>
      <w:r>
        <w:rPr>
          <w:rFonts w:ascii="Times New Roman" w:hAnsi="Times New Roman" w:cs="Times New Roman"/>
          <w:sz w:val="24"/>
          <w:szCs w:val="24"/>
        </w:rPr>
        <w:t xml:space="preserve">Liu, S., Volčič, Z. and Gallois, C. (2015) </w:t>
      </w:r>
      <w:r>
        <w:rPr>
          <w:rFonts w:ascii="Times New Roman" w:hAnsi="Times New Roman" w:cs="Times New Roman"/>
          <w:i/>
          <w:sz w:val="24"/>
          <w:szCs w:val="24"/>
        </w:rPr>
        <w:t xml:space="preserve">Introducing Intercultural Communication. </w:t>
      </w:r>
      <w:r>
        <w:rPr>
          <w:rFonts w:ascii="Times New Roman" w:hAnsi="Times New Roman" w:cs="Times New Roman"/>
          <w:sz w:val="24"/>
          <w:szCs w:val="24"/>
        </w:rPr>
        <w:t>London: SAGE.</w:t>
      </w:r>
    </w:p>
    <w:p w14:paraId="732B22AE" w14:textId="77777777" w:rsidR="00FC4767" w:rsidRDefault="00FC4767" w:rsidP="004573E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NSPCC. (2018) </w:t>
      </w:r>
      <w:r>
        <w:rPr>
          <w:rFonts w:ascii="Times New Roman" w:hAnsi="Times New Roman" w:cs="Times New Roman"/>
          <w:i/>
          <w:sz w:val="24"/>
          <w:szCs w:val="24"/>
        </w:rPr>
        <w:t>Female Genital Mutilation (FGM) Legislation, Policy and Guidance.</w:t>
      </w:r>
      <w:r>
        <w:rPr>
          <w:rFonts w:ascii="Times New Roman" w:hAnsi="Times New Roman" w:cs="Times New Roman"/>
          <w:sz w:val="24"/>
          <w:szCs w:val="24"/>
        </w:rPr>
        <w:t xml:space="preserve"> Available at: </w:t>
      </w:r>
      <w:hyperlink r:id="rId12" w:history="1">
        <w:r w:rsidRPr="00D80BE0">
          <w:rPr>
            <w:rStyle w:val="Hyperlink"/>
            <w:rFonts w:ascii="Times New Roman" w:hAnsi="Times New Roman" w:cs="Times New Roman"/>
            <w:sz w:val="24"/>
            <w:szCs w:val="24"/>
          </w:rPr>
          <w:t>https://www.nspcc.org.uk/preventing-abuse/child-abuse-and-neglect/female-genital-mutilation-fgm/legislation-policy-and-guidance/</w:t>
        </w:r>
      </w:hyperlink>
      <w:r>
        <w:rPr>
          <w:rFonts w:ascii="Times New Roman" w:hAnsi="Times New Roman" w:cs="Times New Roman"/>
          <w:sz w:val="24"/>
          <w:szCs w:val="24"/>
        </w:rPr>
        <w:t xml:space="preserve"> (Accessed: 4</w:t>
      </w:r>
      <w:r w:rsidRPr="00E76592">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2018).</w:t>
      </w:r>
    </w:p>
    <w:p w14:paraId="58DE58BB" w14:textId="77777777" w:rsidR="00FC4767" w:rsidRPr="004573E9" w:rsidRDefault="00FC4767" w:rsidP="004573E9">
      <w:pPr>
        <w:spacing w:line="360" w:lineRule="auto"/>
        <w:rPr>
          <w:rFonts w:ascii="Times New Roman" w:hAnsi="Times New Roman" w:cs="Times New Roman"/>
          <w:color w:val="000000" w:themeColor="text1"/>
          <w:sz w:val="24"/>
          <w:szCs w:val="24"/>
        </w:rPr>
      </w:pPr>
      <w:r w:rsidRPr="004573E9">
        <w:rPr>
          <w:rFonts w:ascii="Times New Roman" w:hAnsi="Times New Roman" w:cs="Times New Roman"/>
          <w:color w:val="000000" w:themeColor="text1"/>
          <w:sz w:val="24"/>
          <w:szCs w:val="24"/>
        </w:rPr>
        <w:t xml:space="preserve">Pratt, P. (2003) </w:t>
      </w:r>
      <w:r w:rsidRPr="004573E9">
        <w:rPr>
          <w:rFonts w:ascii="Times New Roman" w:hAnsi="Times New Roman" w:cs="Times New Roman"/>
          <w:i/>
          <w:color w:val="000000" w:themeColor="text1"/>
          <w:sz w:val="24"/>
          <w:szCs w:val="24"/>
        </w:rPr>
        <w:t>Class, Nation and Identity: The Anthropology of Political Movements.</w:t>
      </w:r>
      <w:r w:rsidRPr="004573E9">
        <w:rPr>
          <w:rFonts w:ascii="Times New Roman" w:hAnsi="Times New Roman" w:cs="Times New Roman"/>
          <w:color w:val="000000" w:themeColor="text1"/>
          <w:sz w:val="24"/>
          <w:szCs w:val="24"/>
        </w:rPr>
        <w:t xml:space="preserve"> London: Pluto Press.</w:t>
      </w:r>
    </w:p>
    <w:p w14:paraId="64FEF0F2" w14:textId="77777777" w:rsidR="00FC4767" w:rsidRDefault="00FC4767" w:rsidP="004573E9">
      <w:pPr>
        <w:spacing w:line="360" w:lineRule="auto"/>
        <w:rPr>
          <w:rFonts w:ascii="Times New Roman" w:hAnsi="Times New Roman" w:cs="Times New Roman"/>
          <w:sz w:val="24"/>
          <w:szCs w:val="24"/>
        </w:rPr>
      </w:pPr>
      <w:r>
        <w:rPr>
          <w:rFonts w:ascii="Times New Roman" w:hAnsi="Times New Roman" w:cs="Times New Roman"/>
          <w:sz w:val="24"/>
          <w:szCs w:val="24"/>
        </w:rPr>
        <w:t xml:space="preserve">Schiefer, D. (2013) </w:t>
      </w:r>
      <w:r>
        <w:rPr>
          <w:rFonts w:ascii="Times New Roman" w:hAnsi="Times New Roman" w:cs="Times New Roman"/>
          <w:i/>
          <w:sz w:val="24"/>
          <w:szCs w:val="24"/>
        </w:rPr>
        <w:t>Cultural Values and Group-Related Attitudes: A comparison of Individuals with and Without Migration Background Across 24 Countries.</w:t>
      </w:r>
      <w:r>
        <w:rPr>
          <w:rFonts w:ascii="Times New Roman" w:hAnsi="Times New Roman" w:cs="Times New Roman"/>
          <w:sz w:val="24"/>
          <w:szCs w:val="24"/>
        </w:rPr>
        <w:t xml:space="preserve"> Available at: </w:t>
      </w:r>
      <w:hyperlink r:id="rId13" w:history="1">
        <w:r w:rsidRPr="00D80BE0">
          <w:rPr>
            <w:rStyle w:val="Hyperlink"/>
            <w:rFonts w:ascii="Times New Roman" w:hAnsi="Times New Roman" w:cs="Times New Roman"/>
            <w:sz w:val="24"/>
            <w:szCs w:val="24"/>
          </w:rPr>
          <w:t>http://journals.sagepub.com.ezproxy.uwtsd.ac.uk/doi/pdf/10.1177/0022022112444898</w:t>
        </w:r>
      </w:hyperlink>
      <w:r>
        <w:rPr>
          <w:rFonts w:ascii="Times New Roman" w:hAnsi="Times New Roman" w:cs="Times New Roman"/>
          <w:sz w:val="24"/>
          <w:szCs w:val="24"/>
        </w:rPr>
        <w:t xml:space="preserve"> (Accessed: 4</w:t>
      </w:r>
      <w:r w:rsidRPr="004F3975">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2018).</w:t>
      </w:r>
    </w:p>
    <w:p w14:paraId="236E6D26" w14:textId="77777777" w:rsidR="00FC4767" w:rsidRDefault="00FC4767" w:rsidP="004573E9">
      <w:pPr>
        <w:spacing w:line="360" w:lineRule="auto"/>
        <w:rPr>
          <w:rFonts w:ascii="Times New Roman" w:hAnsi="Times New Roman" w:cs="Times New Roman"/>
          <w:sz w:val="24"/>
          <w:szCs w:val="24"/>
        </w:rPr>
      </w:pPr>
      <w:r w:rsidRPr="004573E9">
        <w:rPr>
          <w:rFonts w:ascii="Times New Roman" w:hAnsi="Times New Roman" w:cs="Times New Roman"/>
          <w:sz w:val="24"/>
          <w:szCs w:val="24"/>
        </w:rPr>
        <w:t xml:space="preserve">Stop FGM Middle East. (No date) </w:t>
      </w:r>
      <w:r w:rsidRPr="004573E9">
        <w:rPr>
          <w:rFonts w:ascii="Times New Roman" w:hAnsi="Times New Roman" w:cs="Times New Roman"/>
          <w:i/>
          <w:sz w:val="24"/>
          <w:szCs w:val="24"/>
        </w:rPr>
        <w:t>Religion or Culture?</w:t>
      </w:r>
      <w:r w:rsidRPr="004573E9">
        <w:rPr>
          <w:rFonts w:ascii="Times New Roman" w:hAnsi="Times New Roman" w:cs="Times New Roman"/>
          <w:sz w:val="24"/>
          <w:szCs w:val="24"/>
        </w:rPr>
        <w:t xml:space="preserve"> Available at: </w:t>
      </w:r>
      <w:hyperlink r:id="rId14" w:history="1">
        <w:r w:rsidRPr="004573E9">
          <w:rPr>
            <w:rStyle w:val="Hyperlink"/>
            <w:rFonts w:ascii="Times New Roman" w:hAnsi="Times New Roman" w:cs="Times New Roman"/>
            <w:sz w:val="24"/>
            <w:szCs w:val="24"/>
          </w:rPr>
          <w:t>http://www.stopfgmmideast.org/background/islam-or-culture/</w:t>
        </w:r>
      </w:hyperlink>
      <w:r w:rsidRPr="004573E9">
        <w:rPr>
          <w:rFonts w:ascii="Times New Roman" w:hAnsi="Times New Roman" w:cs="Times New Roman"/>
          <w:sz w:val="24"/>
          <w:szCs w:val="24"/>
        </w:rPr>
        <w:t xml:space="preserve"> (Accessed: 22</w:t>
      </w:r>
      <w:r w:rsidRPr="004573E9">
        <w:rPr>
          <w:rFonts w:ascii="Times New Roman" w:hAnsi="Times New Roman" w:cs="Times New Roman"/>
          <w:sz w:val="24"/>
          <w:szCs w:val="24"/>
          <w:vertAlign w:val="superscript"/>
        </w:rPr>
        <w:t>nd</w:t>
      </w:r>
      <w:r w:rsidRPr="004573E9">
        <w:rPr>
          <w:rFonts w:ascii="Times New Roman" w:hAnsi="Times New Roman" w:cs="Times New Roman"/>
          <w:sz w:val="24"/>
          <w:szCs w:val="24"/>
        </w:rPr>
        <w:t xml:space="preserve"> March 2018).</w:t>
      </w:r>
    </w:p>
    <w:p w14:paraId="5E5E2099" w14:textId="77777777" w:rsidR="00FC4767" w:rsidRDefault="00FC4767" w:rsidP="004573E9">
      <w:pPr>
        <w:spacing w:line="360" w:lineRule="auto"/>
        <w:rPr>
          <w:rFonts w:ascii="Times New Roman" w:hAnsi="Times New Roman" w:cs="Times New Roman"/>
          <w:sz w:val="24"/>
          <w:szCs w:val="24"/>
        </w:rPr>
      </w:pPr>
      <w:r>
        <w:rPr>
          <w:rFonts w:ascii="Times New Roman" w:hAnsi="Times New Roman" w:cs="Times New Roman"/>
          <w:sz w:val="24"/>
          <w:szCs w:val="24"/>
        </w:rPr>
        <w:t xml:space="preserve">The Guardian. (2015) </w:t>
      </w:r>
      <w:r>
        <w:rPr>
          <w:rFonts w:ascii="Times New Roman" w:hAnsi="Times New Roman" w:cs="Times New Roman"/>
          <w:i/>
          <w:sz w:val="24"/>
          <w:szCs w:val="24"/>
        </w:rPr>
        <w:t>The Guardian Global Media Campaign to End FGM.</w:t>
      </w:r>
      <w:r>
        <w:rPr>
          <w:rFonts w:ascii="Times New Roman" w:hAnsi="Times New Roman" w:cs="Times New Roman"/>
          <w:sz w:val="24"/>
          <w:szCs w:val="24"/>
        </w:rPr>
        <w:t xml:space="preserve"> Available at: </w:t>
      </w:r>
      <w:hyperlink r:id="rId15" w:history="1">
        <w:r w:rsidRPr="00D80BE0">
          <w:rPr>
            <w:rStyle w:val="Hyperlink"/>
            <w:rFonts w:ascii="Times New Roman" w:hAnsi="Times New Roman" w:cs="Times New Roman"/>
            <w:sz w:val="24"/>
            <w:szCs w:val="24"/>
          </w:rPr>
          <w:t>https://www.human-dignity-foundation.org/wp-content/uploads/2016/06/Guardian-EndFGM-Final.pdf</w:t>
        </w:r>
      </w:hyperlink>
      <w:r>
        <w:rPr>
          <w:rFonts w:ascii="Times New Roman" w:hAnsi="Times New Roman" w:cs="Times New Roman"/>
          <w:sz w:val="24"/>
          <w:szCs w:val="24"/>
        </w:rPr>
        <w:t xml:space="preserve"> (Accessed: 30</w:t>
      </w:r>
      <w:r w:rsidRPr="00C0605A">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2018).</w:t>
      </w:r>
    </w:p>
    <w:p w14:paraId="5C156698" w14:textId="77777777" w:rsidR="00FC4767" w:rsidRDefault="00FC4767" w:rsidP="004573E9">
      <w:pPr>
        <w:spacing w:line="360" w:lineRule="auto"/>
        <w:rPr>
          <w:rFonts w:ascii="Times New Roman" w:hAnsi="Times New Roman" w:cs="Times New Roman"/>
          <w:sz w:val="24"/>
          <w:szCs w:val="24"/>
        </w:rPr>
      </w:pPr>
      <w:r>
        <w:rPr>
          <w:rFonts w:ascii="Times New Roman" w:hAnsi="Times New Roman" w:cs="Times New Roman"/>
          <w:sz w:val="24"/>
          <w:szCs w:val="24"/>
        </w:rPr>
        <w:t xml:space="preserve">UN. (No date) </w:t>
      </w:r>
      <w:r>
        <w:rPr>
          <w:rFonts w:ascii="Times New Roman" w:hAnsi="Times New Roman" w:cs="Times New Roman"/>
          <w:i/>
          <w:sz w:val="24"/>
          <w:szCs w:val="24"/>
        </w:rPr>
        <w:t xml:space="preserve">#Envision2030: 17 Goals to Transform the World for Persons with Disabilities. </w:t>
      </w:r>
      <w:r>
        <w:rPr>
          <w:rFonts w:ascii="Times New Roman" w:hAnsi="Times New Roman" w:cs="Times New Roman"/>
          <w:sz w:val="24"/>
          <w:szCs w:val="24"/>
        </w:rPr>
        <w:t xml:space="preserve">Available at: </w:t>
      </w:r>
      <w:hyperlink r:id="rId16" w:history="1">
        <w:r w:rsidRPr="00D80BE0">
          <w:rPr>
            <w:rStyle w:val="Hyperlink"/>
            <w:rFonts w:ascii="Times New Roman" w:hAnsi="Times New Roman" w:cs="Times New Roman"/>
            <w:sz w:val="24"/>
            <w:szCs w:val="24"/>
          </w:rPr>
          <w:t>https://www.un.org/development/desa/disabilities/envision2030.html</w:t>
        </w:r>
      </w:hyperlink>
      <w:r>
        <w:rPr>
          <w:rFonts w:ascii="Times New Roman" w:hAnsi="Times New Roman" w:cs="Times New Roman"/>
          <w:sz w:val="24"/>
          <w:szCs w:val="24"/>
        </w:rPr>
        <w:t xml:space="preserve"> (Accessed: 2</w:t>
      </w:r>
      <w:r w:rsidRPr="00221DF3">
        <w:rPr>
          <w:rFonts w:ascii="Times New Roman" w:hAnsi="Times New Roman" w:cs="Times New Roman"/>
          <w:sz w:val="24"/>
          <w:szCs w:val="24"/>
          <w:vertAlign w:val="superscript"/>
        </w:rPr>
        <w:t>nd</w:t>
      </w:r>
      <w:r>
        <w:rPr>
          <w:rFonts w:ascii="Times New Roman" w:hAnsi="Times New Roman" w:cs="Times New Roman"/>
          <w:sz w:val="24"/>
          <w:szCs w:val="24"/>
        </w:rPr>
        <w:t xml:space="preserve"> April 2018).</w:t>
      </w:r>
    </w:p>
    <w:p w14:paraId="3C0DCD54" w14:textId="77777777" w:rsidR="00FC4767" w:rsidRDefault="00FC4767" w:rsidP="004573E9">
      <w:pPr>
        <w:spacing w:line="360" w:lineRule="auto"/>
        <w:rPr>
          <w:rFonts w:ascii="Times New Roman" w:hAnsi="Times New Roman" w:cs="Times New Roman"/>
          <w:sz w:val="24"/>
          <w:szCs w:val="24"/>
        </w:rPr>
      </w:pPr>
      <w:r>
        <w:rPr>
          <w:rFonts w:ascii="Times New Roman" w:hAnsi="Times New Roman" w:cs="Times New Roman"/>
          <w:sz w:val="24"/>
          <w:szCs w:val="24"/>
        </w:rPr>
        <w:t xml:space="preserve">United Nations Development Programme. (2018a) </w:t>
      </w:r>
      <w:r>
        <w:rPr>
          <w:rFonts w:ascii="Times New Roman" w:hAnsi="Times New Roman" w:cs="Times New Roman"/>
          <w:i/>
          <w:sz w:val="24"/>
          <w:szCs w:val="24"/>
        </w:rPr>
        <w:t>What are the Sustainable Development Goals?</w:t>
      </w:r>
      <w:r>
        <w:rPr>
          <w:rFonts w:ascii="Times New Roman" w:hAnsi="Times New Roman" w:cs="Times New Roman"/>
          <w:sz w:val="24"/>
          <w:szCs w:val="24"/>
        </w:rPr>
        <w:t xml:space="preserve"> Available at: </w:t>
      </w:r>
      <w:hyperlink r:id="rId17" w:history="1">
        <w:r w:rsidRPr="00D80BE0">
          <w:rPr>
            <w:rStyle w:val="Hyperlink"/>
            <w:rFonts w:ascii="Times New Roman" w:hAnsi="Times New Roman" w:cs="Times New Roman"/>
            <w:sz w:val="24"/>
            <w:szCs w:val="24"/>
          </w:rPr>
          <w:t>http://www.undp.org/content/undp/en/home/sustainable-development-goals.html</w:t>
        </w:r>
      </w:hyperlink>
      <w:r>
        <w:rPr>
          <w:rFonts w:ascii="Times New Roman" w:hAnsi="Times New Roman" w:cs="Times New Roman"/>
          <w:sz w:val="24"/>
          <w:szCs w:val="24"/>
        </w:rPr>
        <w:t xml:space="preserve"> (Accessed: 3</w:t>
      </w:r>
      <w:r w:rsidRPr="00811BD1">
        <w:rPr>
          <w:rFonts w:ascii="Times New Roman" w:hAnsi="Times New Roman" w:cs="Times New Roman"/>
          <w:sz w:val="24"/>
          <w:szCs w:val="24"/>
          <w:vertAlign w:val="superscript"/>
        </w:rPr>
        <w:t>rd</w:t>
      </w:r>
      <w:r>
        <w:rPr>
          <w:rFonts w:ascii="Times New Roman" w:hAnsi="Times New Roman" w:cs="Times New Roman"/>
          <w:sz w:val="24"/>
          <w:szCs w:val="24"/>
        </w:rPr>
        <w:t xml:space="preserve"> April 2018).</w:t>
      </w:r>
    </w:p>
    <w:p w14:paraId="788AEFDF" w14:textId="77777777" w:rsidR="00FC4767" w:rsidRDefault="00FC4767" w:rsidP="004573E9">
      <w:pPr>
        <w:spacing w:line="360" w:lineRule="auto"/>
        <w:rPr>
          <w:rFonts w:ascii="Times New Roman" w:hAnsi="Times New Roman" w:cs="Times New Roman"/>
          <w:sz w:val="24"/>
          <w:szCs w:val="24"/>
        </w:rPr>
      </w:pPr>
      <w:r>
        <w:rPr>
          <w:rFonts w:ascii="Times New Roman" w:hAnsi="Times New Roman" w:cs="Times New Roman"/>
          <w:sz w:val="24"/>
          <w:szCs w:val="24"/>
        </w:rPr>
        <w:t xml:space="preserve">United Nations Development Programme. (2018b) </w:t>
      </w:r>
      <w:r>
        <w:rPr>
          <w:rFonts w:ascii="Times New Roman" w:hAnsi="Times New Roman" w:cs="Times New Roman"/>
          <w:i/>
          <w:sz w:val="24"/>
          <w:szCs w:val="24"/>
        </w:rPr>
        <w:t>Goal 5 Targets.</w:t>
      </w:r>
      <w:r>
        <w:rPr>
          <w:rFonts w:ascii="Times New Roman" w:hAnsi="Times New Roman" w:cs="Times New Roman"/>
          <w:sz w:val="24"/>
          <w:szCs w:val="24"/>
        </w:rPr>
        <w:t xml:space="preserve"> Available at: </w:t>
      </w:r>
      <w:hyperlink r:id="rId18" w:history="1">
        <w:r w:rsidRPr="00D80BE0">
          <w:rPr>
            <w:rStyle w:val="Hyperlink"/>
            <w:rFonts w:ascii="Times New Roman" w:hAnsi="Times New Roman" w:cs="Times New Roman"/>
            <w:sz w:val="24"/>
            <w:szCs w:val="24"/>
          </w:rPr>
          <w:t>http://www.undp.org/content/undp/en/home/sustainable-development-goals/goal-5-gender-equality/targets/</w:t>
        </w:r>
      </w:hyperlink>
      <w:r>
        <w:rPr>
          <w:rFonts w:ascii="Times New Roman" w:hAnsi="Times New Roman" w:cs="Times New Roman"/>
          <w:sz w:val="24"/>
          <w:szCs w:val="24"/>
        </w:rPr>
        <w:t xml:space="preserve"> (Accessed: 3</w:t>
      </w:r>
      <w:r w:rsidRPr="004A3C48">
        <w:rPr>
          <w:rFonts w:ascii="Times New Roman" w:hAnsi="Times New Roman" w:cs="Times New Roman"/>
          <w:sz w:val="24"/>
          <w:szCs w:val="24"/>
          <w:vertAlign w:val="superscript"/>
        </w:rPr>
        <w:t>rd</w:t>
      </w:r>
      <w:r>
        <w:rPr>
          <w:rFonts w:ascii="Times New Roman" w:hAnsi="Times New Roman" w:cs="Times New Roman"/>
          <w:sz w:val="24"/>
          <w:szCs w:val="24"/>
        </w:rPr>
        <w:t xml:space="preserve"> April 2018).</w:t>
      </w:r>
    </w:p>
    <w:p w14:paraId="05212E7C" w14:textId="77777777" w:rsidR="00FC4767" w:rsidRPr="004573E9" w:rsidRDefault="00FC4767" w:rsidP="004573E9">
      <w:pPr>
        <w:spacing w:line="360" w:lineRule="auto"/>
        <w:rPr>
          <w:rFonts w:ascii="Times New Roman" w:hAnsi="Times New Roman" w:cs="Times New Roman"/>
          <w:color w:val="000000" w:themeColor="text1"/>
          <w:sz w:val="24"/>
          <w:szCs w:val="24"/>
        </w:rPr>
      </w:pPr>
      <w:r w:rsidRPr="004573E9">
        <w:rPr>
          <w:rFonts w:ascii="Times New Roman" w:hAnsi="Times New Roman" w:cs="Times New Roman"/>
          <w:color w:val="000000" w:themeColor="text1"/>
          <w:sz w:val="24"/>
          <w:szCs w:val="24"/>
        </w:rPr>
        <w:t xml:space="preserve">Wardere, H. (2016) </w:t>
      </w:r>
      <w:r w:rsidRPr="004573E9">
        <w:rPr>
          <w:rFonts w:ascii="Times New Roman" w:hAnsi="Times New Roman" w:cs="Times New Roman"/>
          <w:i/>
          <w:color w:val="000000" w:themeColor="text1"/>
          <w:sz w:val="24"/>
          <w:szCs w:val="24"/>
        </w:rPr>
        <w:t>Cut: One Woman’s Fight Against FGM in Britain Today.</w:t>
      </w:r>
      <w:r w:rsidRPr="004573E9">
        <w:rPr>
          <w:rFonts w:ascii="Times New Roman" w:hAnsi="Times New Roman" w:cs="Times New Roman"/>
          <w:color w:val="000000" w:themeColor="text1"/>
          <w:sz w:val="24"/>
          <w:szCs w:val="24"/>
        </w:rPr>
        <w:t xml:space="preserve"> London: Simon and Schuster UK Ltd.</w:t>
      </w:r>
    </w:p>
    <w:p w14:paraId="6500F0E2" w14:textId="77777777" w:rsidR="00FC4767" w:rsidRDefault="00FC4767" w:rsidP="004573E9">
      <w:pPr>
        <w:spacing w:line="360" w:lineRule="auto"/>
        <w:rPr>
          <w:rFonts w:ascii="Times New Roman" w:hAnsi="Times New Roman" w:cs="Times New Roman"/>
          <w:sz w:val="24"/>
          <w:szCs w:val="24"/>
        </w:rPr>
      </w:pPr>
      <w:r>
        <w:rPr>
          <w:rFonts w:ascii="Times New Roman" w:hAnsi="Times New Roman" w:cs="Times New Roman"/>
          <w:sz w:val="24"/>
          <w:szCs w:val="24"/>
        </w:rPr>
        <w:t xml:space="preserve">Yeates, N. (2014) </w:t>
      </w:r>
      <w:r>
        <w:rPr>
          <w:rFonts w:ascii="Times New Roman" w:hAnsi="Times New Roman" w:cs="Times New Roman"/>
          <w:i/>
          <w:sz w:val="24"/>
          <w:szCs w:val="24"/>
        </w:rPr>
        <w:t>Understanding Global Social Policy.</w:t>
      </w:r>
      <w:r>
        <w:rPr>
          <w:rFonts w:ascii="Times New Roman" w:hAnsi="Times New Roman" w:cs="Times New Roman"/>
          <w:sz w:val="24"/>
          <w:szCs w:val="24"/>
        </w:rPr>
        <w:t xml:space="preserve"> 2</w:t>
      </w:r>
      <w:r w:rsidRPr="004B6E24">
        <w:rPr>
          <w:rFonts w:ascii="Times New Roman" w:hAnsi="Times New Roman" w:cs="Times New Roman"/>
          <w:sz w:val="24"/>
          <w:szCs w:val="24"/>
          <w:vertAlign w:val="superscript"/>
        </w:rPr>
        <w:t>nd</w:t>
      </w:r>
      <w:r>
        <w:rPr>
          <w:rFonts w:ascii="Times New Roman" w:hAnsi="Times New Roman" w:cs="Times New Roman"/>
          <w:sz w:val="24"/>
          <w:szCs w:val="24"/>
        </w:rPr>
        <w:t xml:space="preserve"> edn. Bristol: Policy Press.</w:t>
      </w:r>
    </w:p>
    <w:sectPr w:rsidR="00FC4767">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44813B" w14:textId="77777777" w:rsidR="00266C81" w:rsidRDefault="00266C81" w:rsidP="004573E9">
      <w:r>
        <w:separator/>
      </w:r>
    </w:p>
  </w:endnote>
  <w:endnote w:type="continuationSeparator" w:id="0">
    <w:p w14:paraId="3759FA45" w14:textId="77777777" w:rsidR="00266C81" w:rsidRDefault="00266C81" w:rsidP="00457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9894488"/>
      <w:docPartObj>
        <w:docPartGallery w:val="Page Numbers (Bottom of Page)"/>
        <w:docPartUnique/>
      </w:docPartObj>
    </w:sdtPr>
    <w:sdtEndPr>
      <w:rPr>
        <w:noProof/>
      </w:rPr>
    </w:sdtEndPr>
    <w:sdtContent>
      <w:p w14:paraId="49E3A2AB" w14:textId="1E0E5AB2" w:rsidR="00266C81" w:rsidRDefault="00266C8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7CD2E8" w14:textId="77777777" w:rsidR="00266C81" w:rsidRDefault="00266C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9210EB" w14:textId="77777777" w:rsidR="00266C81" w:rsidRDefault="00266C81" w:rsidP="004573E9">
      <w:r>
        <w:separator/>
      </w:r>
    </w:p>
  </w:footnote>
  <w:footnote w:type="continuationSeparator" w:id="0">
    <w:p w14:paraId="4B7EA293" w14:textId="77777777" w:rsidR="00266C81" w:rsidRDefault="00266C81" w:rsidP="004573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4472C4" w:themeColor="accent1"/>
        <w:sz w:val="20"/>
        <w:szCs w:val="20"/>
      </w:rPr>
      <w:alias w:val="Author"/>
      <w:tag w:val=""/>
      <w:id w:val="-952397527"/>
      <w:placeholder>
        <w:docPart w:val="B7A1891457EF45029B2CEA2D1FAFB80F"/>
      </w:placeholder>
      <w:dataBinding w:prefixMappings="xmlns:ns0='http://purl.org/dc/elements/1.1/' xmlns:ns1='http://schemas.openxmlformats.org/package/2006/metadata/core-properties' " w:xpath="/ns1:coreProperties[1]/ns0:creator[1]" w:storeItemID="{6C3C8BC8-F283-45AE-878A-BAB7291924A1}"/>
      <w:text/>
    </w:sdtPr>
    <w:sdtContent>
      <w:p w14:paraId="789D7A09" w14:textId="34491906" w:rsidR="00266C81" w:rsidRDefault="00266C81">
        <w:pPr>
          <w:pStyle w:val="Header"/>
          <w:jc w:val="center"/>
          <w:rPr>
            <w:color w:val="4472C4" w:themeColor="accent1"/>
            <w:sz w:val="20"/>
          </w:rPr>
        </w:pPr>
        <w:r>
          <w:rPr>
            <w:color w:val="4472C4" w:themeColor="accent1"/>
            <w:sz w:val="20"/>
            <w:szCs w:val="20"/>
          </w:rPr>
          <w:t>Alicia Walton (1600563)</w:t>
        </w:r>
      </w:p>
    </w:sdtContent>
  </w:sdt>
  <w:p w14:paraId="4C5FA6AD" w14:textId="5BF7D5B1" w:rsidR="00266C81" w:rsidRDefault="00266C81">
    <w:pPr>
      <w:pStyle w:val="Header"/>
      <w:jc w:val="center"/>
      <w:rPr>
        <w:caps/>
        <w:color w:val="4472C4" w:themeColor="accent1"/>
      </w:rPr>
    </w:pPr>
    <w:r>
      <w:rPr>
        <w:caps/>
        <w:color w:val="4472C4" w:themeColor="accent1"/>
      </w:rPr>
      <w:t xml:space="preserve"> </w:t>
    </w:r>
    <w:sdt>
      <w:sdtPr>
        <w:rPr>
          <w:caps/>
          <w:color w:val="4472C4" w:themeColor="accent1"/>
        </w:rPr>
        <w:alias w:val="Title"/>
        <w:tag w:val=""/>
        <w:id w:val="-1954942076"/>
        <w:placeholder>
          <w:docPart w:val="698D77FD530547A6BC35897DBD3A2699"/>
        </w:placeholder>
        <w:dataBinding w:prefixMappings="xmlns:ns0='http://purl.org/dc/elements/1.1/' xmlns:ns1='http://schemas.openxmlformats.org/package/2006/metadata/core-properties' " w:xpath="/ns1:coreProperties[1]/ns0:title[1]" w:storeItemID="{6C3C8BC8-F283-45AE-878A-BAB7291924A1}"/>
        <w:text/>
      </w:sdtPr>
      <w:sdtContent>
        <w:r>
          <w:rPr>
            <w:caps/>
            <w:color w:val="4472C4" w:themeColor="accent1"/>
          </w:rPr>
          <w:t>sjss5001 ass 1</w:t>
        </w:r>
      </w:sdtContent>
    </w:sdt>
  </w:p>
  <w:p w14:paraId="608DC461" w14:textId="77777777" w:rsidR="00266C81" w:rsidRDefault="00266C8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3F8"/>
    <w:rsid w:val="00003356"/>
    <w:rsid w:val="00013D48"/>
    <w:rsid w:val="00031487"/>
    <w:rsid w:val="000537FF"/>
    <w:rsid w:val="000A0D77"/>
    <w:rsid w:val="000A4AFE"/>
    <w:rsid w:val="000B329B"/>
    <w:rsid w:val="000C7C6F"/>
    <w:rsid w:val="000D21BC"/>
    <w:rsid w:val="0011085A"/>
    <w:rsid w:val="00111A11"/>
    <w:rsid w:val="00111E2B"/>
    <w:rsid w:val="00122176"/>
    <w:rsid w:val="0013461B"/>
    <w:rsid w:val="00191268"/>
    <w:rsid w:val="001D4830"/>
    <w:rsid w:val="001E75FC"/>
    <w:rsid w:val="001F1617"/>
    <w:rsid w:val="001F1D10"/>
    <w:rsid w:val="001F75B8"/>
    <w:rsid w:val="00201FBF"/>
    <w:rsid w:val="00216099"/>
    <w:rsid w:val="002179BF"/>
    <w:rsid w:val="00221DF3"/>
    <w:rsid w:val="00235326"/>
    <w:rsid w:val="0025078B"/>
    <w:rsid w:val="00253895"/>
    <w:rsid w:val="0026333C"/>
    <w:rsid w:val="00266C81"/>
    <w:rsid w:val="00274E8E"/>
    <w:rsid w:val="00284980"/>
    <w:rsid w:val="0029075E"/>
    <w:rsid w:val="002B5C9E"/>
    <w:rsid w:val="002C6C16"/>
    <w:rsid w:val="002E644F"/>
    <w:rsid w:val="002E75F8"/>
    <w:rsid w:val="002F27FA"/>
    <w:rsid w:val="00301A81"/>
    <w:rsid w:val="00301E60"/>
    <w:rsid w:val="00326BA9"/>
    <w:rsid w:val="00326FE8"/>
    <w:rsid w:val="003538AE"/>
    <w:rsid w:val="00370719"/>
    <w:rsid w:val="00373480"/>
    <w:rsid w:val="00375F46"/>
    <w:rsid w:val="00376CEB"/>
    <w:rsid w:val="00376D62"/>
    <w:rsid w:val="00391C89"/>
    <w:rsid w:val="003A08DB"/>
    <w:rsid w:val="003B6893"/>
    <w:rsid w:val="003F5006"/>
    <w:rsid w:val="0041630F"/>
    <w:rsid w:val="0042110C"/>
    <w:rsid w:val="00431BE3"/>
    <w:rsid w:val="004322D2"/>
    <w:rsid w:val="00433A6A"/>
    <w:rsid w:val="0044085E"/>
    <w:rsid w:val="004467C9"/>
    <w:rsid w:val="004510D0"/>
    <w:rsid w:val="004573BF"/>
    <w:rsid w:val="004573E9"/>
    <w:rsid w:val="00464E51"/>
    <w:rsid w:val="00465A56"/>
    <w:rsid w:val="00481809"/>
    <w:rsid w:val="004823A2"/>
    <w:rsid w:val="0048540B"/>
    <w:rsid w:val="004A3C48"/>
    <w:rsid w:val="004B6E24"/>
    <w:rsid w:val="004C395D"/>
    <w:rsid w:val="004D33FF"/>
    <w:rsid w:val="004E23A4"/>
    <w:rsid w:val="004F0DA7"/>
    <w:rsid w:val="004F1656"/>
    <w:rsid w:val="004F3975"/>
    <w:rsid w:val="00514B03"/>
    <w:rsid w:val="00530E0A"/>
    <w:rsid w:val="00531A1A"/>
    <w:rsid w:val="005417DB"/>
    <w:rsid w:val="005431FF"/>
    <w:rsid w:val="00543257"/>
    <w:rsid w:val="00550095"/>
    <w:rsid w:val="00550769"/>
    <w:rsid w:val="00557334"/>
    <w:rsid w:val="0056117A"/>
    <w:rsid w:val="00597307"/>
    <w:rsid w:val="005A354E"/>
    <w:rsid w:val="005A6856"/>
    <w:rsid w:val="005D0E2C"/>
    <w:rsid w:val="005D34C8"/>
    <w:rsid w:val="005E5E90"/>
    <w:rsid w:val="005F1D62"/>
    <w:rsid w:val="0062761B"/>
    <w:rsid w:val="006329D3"/>
    <w:rsid w:val="00633F9F"/>
    <w:rsid w:val="00636B86"/>
    <w:rsid w:val="006472CD"/>
    <w:rsid w:val="006573D9"/>
    <w:rsid w:val="00670CDD"/>
    <w:rsid w:val="00686C77"/>
    <w:rsid w:val="006B0FD5"/>
    <w:rsid w:val="006B11EF"/>
    <w:rsid w:val="006B51F5"/>
    <w:rsid w:val="006E5943"/>
    <w:rsid w:val="006F5B4C"/>
    <w:rsid w:val="0074431F"/>
    <w:rsid w:val="00755E56"/>
    <w:rsid w:val="007B059C"/>
    <w:rsid w:val="007B0B04"/>
    <w:rsid w:val="007D5A1A"/>
    <w:rsid w:val="007E5C3A"/>
    <w:rsid w:val="007F08A9"/>
    <w:rsid w:val="007F3DD4"/>
    <w:rsid w:val="007F6338"/>
    <w:rsid w:val="00806951"/>
    <w:rsid w:val="00811BD1"/>
    <w:rsid w:val="00811C64"/>
    <w:rsid w:val="0083197C"/>
    <w:rsid w:val="008422EA"/>
    <w:rsid w:val="008644CF"/>
    <w:rsid w:val="00873935"/>
    <w:rsid w:val="0089768D"/>
    <w:rsid w:val="008A057D"/>
    <w:rsid w:val="008B6E2C"/>
    <w:rsid w:val="008B6F1D"/>
    <w:rsid w:val="008C179D"/>
    <w:rsid w:val="008F2279"/>
    <w:rsid w:val="00905084"/>
    <w:rsid w:val="00926448"/>
    <w:rsid w:val="009443C5"/>
    <w:rsid w:val="00961E3A"/>
    <w:rsid w:val="009716D1"/>
    <w:rsid w:val="009939C3"/>
    <w:rsid w:val="009B2AE9"/>
    <w:rsid w:val="009C4852"/>
    <w:rsid w:val="009D4226"/>
    <w:rsid w:val="009D7881"/>
    <w:rsid w:val="009E0D42"/>
    <w:rsid w:val="009E23C4"/>
    <w:rsid w:val="009E7BBB"/>
    <w:rsid w:val="009F4728"/>
    <w:rsid w:val="00A031D4"/>
    <w:rsid w:val="00A11F62"/>
    <w:rsid w:val="00A24C38"/>
    <w:rsid w:val="00A25826"/>
    <w:rsid w:val="00A32175"/>
    <w:rsid w:val="00A342E7"/>
    <w:rsid w:val="00A42600"/>
    <w:rsid w:val="00A51F99"/>
    <w:rsid w:val="00A70B5C"/>
    <w:rsid w:val="00A7396C"/>
    <w:rsid w:val="00A8376A"/>
    <w:rsid w:val="00AA4A19"/>
    <w:rsid w:val="00AA7E81"/>
    <w:rsid w:val="00AC243F"/>
    <w:rsid w:val="00AD3185"/>
    <w:rsid w:val="00AF39CD"/>
    <w:rsid w:val="00AF3E52"/>
    <w:rsid w:val="00B0571D"/>
    <w:rsid w:val="00B07B39"/>
    <w:rsid w:val="00B37D77"/>
    <w:rsid w:val="00B424ED"/>
    <w:rsid w:val="00B50AE0"/>
    <w:rsid w:val="00B7148B"/>
    <w:rsid w:val="00B8597F"/>
    <w:rsid w:val="00BB3503"/>
    <w:rsid w:val="00BC66AC"/>
    <w:rsid w:val="00BC769D"/>
    <w:rsid w:val="00BD5DD7"/>
    <w:rsid w:val="00C04EC8"/>
    <w:rsid w:val="00C0605A"/>
    <w:rsid w:val="00C323F8"/>
    <w:rsid w:val="00C36847"/>
    <w:rsid w:val="00C743CE"/>
    <w:rsid w:val="00C81FDF"/>
    <w:rsid w:val="00C83A17"/>
    <w:rsid w:val="00C90355"/>
    <w:rsid w:val="00C979E2"/>
    <w:rsid w:val="00CB38BF"/>
    <w:rsid w:val="00CC00F8"/>
    <w:rsid w:val="00CE182E"/>
    <w:rsid w:val="00D12D28"/>
    <w:rsid w:val="00D238F4"/>
    <w:rsid w:val="00D24ECF"/>
    <w:rsid w:val="00D31597"/>
    <w:rsid w:val="00D3331D"/>
    <w:rsid w:val="00D710E9"/>
    <w:rsid w:val="00DB4C28"/>
    <w:rsid w:val="00DB7CE4"/>
    <w:rsid w:val="00DD22E9"/>
    <w:rsid w:val="00DD7E27"/>
    <w:rsid w:val="00DE0579"/>
    <w:rsid w:val="00E16462"/>
    <w:rsid w:val="00E20498"/>
    <w:rsid w:val="00E27041"/>
    <w:rsid w:val="00E76027"/>
    <w:rsid w:val="00E76592"/>
    <w:rsid w:val="00E8357D"/>
    <w:rsid w:val="00E876C2"/>
    <w:rsid w:val="00EC16A3"/>
    <w:rsid w:val="00EC35DD"/>
    <w:rsid w:val="00EC6FA4"/>
    <w:rsid w:val="00EE358B"/>
    <w:rsid w:val="00EF1004"/>
    <w:rsid w:val="00EF2CD0"/>
    <w:rsid w:val="00F26A4E"/>
    <w:rsid w:val="00F273EB"/>
    <w:rsid w:val="00F356D6"/>
    <w:rsid w:val="00F47359"/>
    <w:rsid w:val="00F53993"/>
    <w:rsid w:val="00F56930"/>
    <w:rsid w:val="00F574A6"/>
    <w:rsid w:val="00F63A1D"/>
    <w:rsid w:val="00FA05C9"/>
    <w:rsid w:val="00FA3202"/>
    <w:rsid w:val="00FB0978"/>
    <w:rsid w:val="00FC3F47"/>
    <w:rsid w:val="00FC4767"/>
    <w:rsid w:val="00FC67DD"/>
    <w:rsid w:val="00FE16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FADC0"/>
  <w15:chartTrackingRefBased/>
  <w15:docId w15:val="{31A70B60-C9BF-8D4D-888F-94390C48E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55E56"/>
    <w:rPr>
      <w:color w:val="0563C1" w:themeColor="hyperlink"/>
      <w:u w:val="single"/>
    </w:rPr>
  </w:style>
  <w:style w:type="character" w:styleId="UnresolvedMention">
    <w:name w:val="Unresolved Mention"/>
    <w:basedOn w:val="DefaultParagraphFont"/>
    <w:uiPriority w:val="99"/>
    <w:semiHidden/>
    <w:unhideWhenUsed/>
    <w:rsid w:val="00755E56"/>
    <w:rPr>
      <w:color w:val="808080"/>
      <w:shd w:val="clear" w:color="auto" w:fill="E6E6E6"/>
    </w:rPr>
  </w:style>
  <w:style w:type="paragraph" w:styleId="Header">
    <w:name w:val="header"/>
    <w:basedOn w:val="Normal"/>
    <w:link w:val="HeaderChar"/>
    <w:uiPriority w:val="99"/>
    <w:unhideWhenUsed/>
    <w:rsid w:val="004573E9"/>
    <w:pPr>
      <w:tabs>
        <w:tab w:val="center" w:pos="4513"/>
        <w:tab w:val="right" w:pos="9026"/>
      </w:tabs>
    </w:pPr>
  </w:style>
  <w:style w:type="character" w:customStyle="1" w:styleId="HeaderChar">
    <w:name w:val="Header Char"/>
    <w:basedOn w:val="DefaultParagraphFont"/>
    <w:link w:val="Header"/>
    <w:uiPriority w:val="99"/>
    <w:rsid w:val="004573E9"/>
  </w:style>
  <w:style w:type="paragraph" w:styleId="Footer">
    <w:name w:val="footer"/>
    <w:basedOn w:val="Normal"/>
    <w:link w:val="FooterChar"/>
    <w:uiPriority w:val="99"/>
    <w:unhideWhenUsed/>
    <w:rsid w:val="004573E9"/>
    <w:pPr>
      <w:tabs>
        <w:tab w:val="center" w:pos="4513"/>
        <w:tab w:val="right" w:pos="9026"/>
      </w:tabs>
    </w:pPr>
  </w:style>
  <w:style w:type="character" w:customStyle="1" w:styleId="FooterChar">
    <w:name w:val="Footer Char"/>
    <w:basedOn w:val="DefaultParagraphFont"/>
    <w:link w:val="Footer"/>
    <w:uiPriority w:val="99"/>
    <w:rsid w:val="004573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gmismyissuetoo.com/what-we-do" TargetMode="External"/><Relationship Id="rId13" Type="http://schemas.openxmlformats.org/officeDocument/2006/relationships/hyperlink" Target="http://journals.sagepub.com.ezproxy.uwtsd.ac.uk/doi/pdf/10.1177/0022022112444898" TargetMode="External"/><Relationship Id="rId18" Type="http://schemas.openxmlformats.org/officeDocument/2006/relationships/hyperlink" Target="http://www.undp.org/content/undp/en/home/sustainable-development-goals/goal-5-gender-equality/targets/"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www.endfgm.eu/what-we-do/campaigns/" TargetMode="External"/><Relationship Id="rId12" Type="http://schemas.openxmlformats.org/officeDocument/2006/relationships/hyperlink" Target="https://www.nspcc.org.uk/preventing-abuse/child-abuse-and-neglect/female-genital-mutilation-fgm/legislation-policy-and-guidance/" TargetMode="External"/><Relationship Id="rId17" Type="http://schemas.openxmlformats.org/officeDocument/2006/relationships/hyperlink" Target="http://www.undp.org/content/undp/en/home/sustainable-development-goals.html" TargetMode="External"/><Relationship Id="rId2" Type="http://schemas.openxmlformats.org/officeDocument/2006/relationships/settings" Target="settings.xml"/><Relationship Id="rId16" Type="http://schemas.openxmlformats.org/officeDocument/2006/relationships/hyperlink" Target="https://www.un.org/development/desa/disabilities/envision2030.html"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www.dofeve.org/about-fgm.html" TargetMode="External"/><Relationship Id="rId11" Type="http://schemas.openxmlformats.org/officeDocument/2006/relationships/hyperlink" Target="https://www.hashtags.org/featured/what-characters-can-a-hashtag-include/" TargetMode="External"/><Relationship Id="rId5" Type="http://schemas.openxmlformats.org/officeDocument/2006/relationships/endnotes" Target="endnotes.xml"/><Relationship Id="rId15" Type="http://schemas.openxmlformats.org/officeDocument/2006/relationships/hyperlink" Target="https://www.human-dignity-foundation.org/wp-content/uploads/2016/06/Guardian-EndFGM-Final.pdf" TargetMode="External"/><Relationship Id="rId23" Type="http://schemas.openxmlformats.org/officeDocument/2006/relationships/theme" Target="theme/theme1.xml"/><Relationship Id="rId10" Type="http://schemas.openxmlformats.org/officeDocument/2006/relationships/hyperlink" Target="https://www.sciencedirect.com/science/article/pii/S1751721417302415?via=ihub"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unicefusa.org/stories/its-time-end-female-genital-mutilation/31809" TargetMode="External"/><Relationship Id="rId14" Type="http://schemas.openxmlformats.org/officeDocument/2006/relationships/hyperlink" Target="http://www.stopfgmmideast.org/background/islam-or-culture/"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7A1891457EF45029B2CEA2D1FAFB80F"/>
        <w:category>
          <w:name w:val="General"/>
          <w:gallery w:val="placeholder"/>
        </w:category>
        <w:types>
          <w:type w:val="bbPlcHdr"/>
        </w:types>
        <w:behaviors>
          <w:behavior w:val="content"/>
        </w:behaviors>
        <w:guid w:val="{EB3CB50E-0295-4470-BC05-CFDE750C05E6}"/>
      </w:docPartPr>
      <w:docPartBody>
        <w:p w:rsidR="008F785C" w:rsidRDefault="008F785C" w:rsidP="008F785C">
          <w:pPr>
            <w:pStyle w:val="B7A1891457EF45029B2CEA2D1FAFB80F"/>
          </w:pPr>
          <w:r>
            <w:rPr>
              <w:color w:val="4472C4" w:themeColor="accent1"/>
              <w:sz w:val="20"/>
              <w:szCs w:val="20"/>
            </w:rPr>
            <w:t>[Author name]</w:t>
          </w:r>
        </w:p>
      </w:docPartBody>
    </w:docPart>
    <w:docPart>
      <w:docPartPr>
        <w:name w:val="698D77FD530547A6BC35897DBD3A2699"/>
        <w:category>
          <w:name w:val="General"/>
          <w:gallery w:val="placeholder"/>
        </w:category>
        <w:types>
          <w:type w:val="bbPlcHdr"/>
        </w:types>
        <w:behaviors>
          <w:behavior w:val="content"/>
        </w:behaviors>
        <w:guid w:val="{F212989F-035C-48DA-A56B-874F1AA35AE4}"/>
      </w:docPartPr>
      <w:docPartBody>
        <w:p w:rsidR="008F785C" w:rsidRDefault="008F785C" w:rsidP="008F785C">
          <w:pPr>
            <w:pStyle w:val="698D77FD530547A6BC35897DBD3A2699"/>
          </w:pPr>
          <w:r>
            <w:rPr>
              <w:caps/>
              <w:color w:val="4472C4"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85C"/>
    <w:rsid w:val="008F78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7A1891457EF45029B2CEA2D1FAFB80F">
    <w:name w:val="B7A1891457EF45029B2CEA2D1FAFB80F"/>
    <w:rsid w:val="008F785C"/>
  </w:style>
  <w:style w:type="paragraph" w:customStyle="1" w:styleId="698D77FD530547A6BC35897DBD3A2699">
    <w:name w:val="698D77FD530547A6BC35897DBD3A2699"/>
    <w:rsid w:val="008F785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10007</TotalTime>
  <Pages>8</Pages>
  <Words>3253</Words>
  <Characters>18548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sjss5001 ass 1</vt:lpstr>
    </vt:vector>
  </TitlesOfParts>
  <Company/>
  <LinksUpToDate>false</LinksUpToDate>
  <CharactersWithSpaces>21758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sjss5001 ass 1</dc:title>
  <dc:subject/>
  <dc:creator>Alicia Walton (1600563)</dc:creator>
  <cp:keywords/>
  <dc:description/>
  <cp:lastModifiedBy>Alicia Walton (1600563)</cp:lastModifiedBy>
  <cp:revision>42</cp:revision>
  <dcterms:created xsi:type="dcterms:W3CDTF">2018-03-29T15:30:00Z</dcterms:created>
  <dcterms:modified xsi:type="dcterms:W3CDTF">2018-04-05T13:50:00Z</dcterms:modified>
</cp:coreProperties>
</file>