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650DC5" w14:textId="1C595313" w:rsidR="00C13ABA" w:rsidRPr="003A0181" w:rsidRDefault="00C13ABA" w:rsidP="00C13ABA">
      <w:pPr>
        <w:jc w:val="both"/>
        <w:rPr>
          <w:rFonts w:ascii="Arial" w:hAnsi="Arial"/>
          <w:sz w:val="40"/>
          <w:szCs w:val="40"/>
        </w:rPr>
      </w:pPr>
      <w:r w:rsidRPr="003A0181">
        <w:rPr>
          <w:rFonts w:ascii="Arial" w:hAnsi="Arial"/>
          <w:sz w:val="40"/>
          <w:szCs w:val="40"/>
        </w:rPr>
        <w:t>An Academic report on “</w:t>
      </w:r>
      <w:r>
        <w:rPr>
          <w:rFonts w:ascii="Arial" w:hAnsi="Arial"/>
          <w:sz w:val="40"/>
          <w:szCs w:val="40"/>
        </w:rPr>
        <w:t>Developing Workplace Critical Thinking</w:t>
      </w:r>
      <w:r w:rsidRPr="003A0181">
        <w:rPr>
          <w:rFonts w:ascii="Arial" w:hAnsi="Arial"/>
          <w:sz w:val="40"/>
          <w:szCs w:val="40"/>
        </w:rPr>
        <w:t>”</w:t>
      </w:r>
    </w:p>
    <w:p w14:paraId="26CDEB60" w14:textId="77777777" w:rsidR="00C13ABA" w:rsidRPr="003A0181" w:rsidRDefault="00C13ABA" w:rsidP="00C13ABA">
      <w:pPr>
        <w:jc w:val="both"/>
        <w:rPr>
          <w:rFonts w:ascii="Arial" w:hAnsi="Arial"/>
          <w:sz w:val="40"/>
          <w:szCs w:val="40"/>
        </w:rPr>
      </w:pPr>
    </w:p>
    <w:p w14:paraId="44CB8D2E" w14:textId="77777777" w:rsidR="00C13ABA" w:rsidRPr="003A0181" w:rsidRDefault="00C13ABA" w:rsidP="00C13ABA">
      <w:pPr>
        <w:jc w:val="both"/>
        <w:rPr>
          <w:rFonts w:ascii="Arial" w:hAnsi="Arial"/>
          <w:sz w:val="36"/>
          <w:szCs w:val="36"/>
        </w:rPr>
      </w:pPr>
      <w:r w:rsidRPr="003A0181">
        <w:rPr>
          <w:rFonts w:ascii="Arial" w:hAnsi="Arial"/>
          <w:sz w:val="40"/>
          <w:szCs w:val="40"/>
        </w:rPr>
        <w:tab/>
      </w:r>
      <w:r w:rsidRPr="003A0181">
        <w:rPr>
          <w:rFonts w:ascii="Arial" w:hAnsi="Arial"/>
          <w:sz w:val="40"/>
          <w:szCs w:val="40"/>
        </w:rPr>
        <w:tab/>
      </w:r>
      <w:r w:rsidRPr="003A0181">
        <w:rPr>
          <w:rFonts w:ascii="Arial" w:hAnsi="Arial"/>
          <w:sz w:val="40"/>
          <w:szCs w:val="40"/>
        </w:rPr>
        <w:tab/>
      </w:r>
      <w:r w:rsidRPr="003A0181">
        <w:rPr>
          <w:rFonts w:ascii="Arial" w:hAnsi="Arial"/>
          <w:sz w:val="40"/>
          <w:szCs w:val="40"/>
        </w:rPr>
        <w:tab/>
      </w:r>
      <w:r w:rsidRPr="003A0181">
        <w:rPr>
          <w:rFonts w:ascii="Arial" w:hAnsi="Arial"/>
          <w:sz w:val="36"/>
          <w:szCs w:val="36"/>
        </w:rPr>
        <w:t xml:space="preserve">Prepared by </w:t>
      </w:r>
    </w:p>
    <w:p w14:paraId="4FF3E63E" w14:textId="77777777" w:rsidR="00C13ABA" w:rsidRPr="003A0181" w:rsidRDefault="00C13ABA" w:rsidP="00C13ABA">
      <w:pPr>
        <w:jc w:val="both"/>
        <w:rPr>
          <w:rFonts w:ascii="Arial" w:hAnsi="Arial"/>
          <w:sz w:val="36"/>
          <w:szCs w:val="36"/>
        </w:rPr>
      </w:pPr>
      <w:r w:rsidRPr="003A0181">
        <w:rPr>
          <w:rFonts w:ascii="Arial" w:hAnsi="Arial"/>
          <w:sz w:val="36"/>
          <w:szCs w:val="36"/>
        </w:rPr>
        <w:tab/>
      </w:r>
      <w:r w:rsidRPr="003A0181">
        <w:rPr>
          <w:rFonts w:ascii="Arial" w:hAnsi="Arial"/>
          <w:sz w:val="36"/>
          <w:szCs w:val="36"/>
        </w:rPr>
        <w:tab/>
      </w:r>
      <w:r w:rsidRPr="003A0181">
        <w:rPr>
          <w:rFonts w:ascii="Arial" w:hAnsi="Arial"/>
          <w:sz w:val="36"/>
          <w:szCs w:val="36"/>
        </w:rPr>
        <w:tab/>
      </w:r>
      <w:proofErr w:type="spellStart"/>
      <w:r w:rsidRPr="003A0181">
        <w:rPr>
          <w:rFonts w:ascii="Arial" w:hAnsi="Arial"/>
          <w:sz w:val="36"/>
          <w:szCs w:val="36"/>
        </w:rPr>
        <w:t>Yawar</w:t>
      </w:r>
      <w:proofErr w:type="spellEnd"/>
      <w:r w:rsidRPr="003A0181">
        <w:rPr>
          <w:rFonts w:ascii="Arial" w:hAnsi="Arial"/>
          <w:sz w:val="36"/>
          <w:szCs w:val="36"/>
        </w:rPr>
        <w:t xml:space="preserve"> Abrar Hossain (1916654)</w:t>
      </w:r>
    </w:p>
    <w:p w14:paraId="5AD4ABC4" w14:textId="77777777" w:rsidR="00C13ABA" w:rsidRDefault="00C13ABA" w:rsidP="00C13ABA">
      <w:pPr>
        <w:jc w:val="both"/>
        <w:rPr>
          <w:rFonts w:ascii="Arial" w:hAnsi="Arial"/>
          <w:sz w:val="32"/>
          <w:szCs w:val="32"/>
        </w:rPr>
      </w:pPr>
    </w:p>
    <w:p w14:paraId="2BCE76D7" w14:textId="77777777" w:rsidR="00C13ABA" w:rsidRDefault="00C13ABA" w:rsidP="00C13ABA">
      <w:pPr>
        <w:jc w:val="both"/>
        <w:rPr>
          <w:rFonts w:ascii="Arial" w:hAnsi="Arial"/>
          <w:sz w:val="32"/>
          <w:szCs w:val="32"/>
        </w:rPr>
      </w:pPr>
    </w:p>
    <w:p w14:paraId="2AB1DA84" w14:textId="77777777" w:rsidR="00C13ABA" w:rsidRDefault="00C13ABA" w:rsidP="00C13ABA">
      <w:pPr>
        <w:jc w:val="both"/>
        <w:rPr>
          <w:rFonts w:ascii="Arial" w:hAnsi="Arial"/>
          <w:sz w:val="32"/>
          <w:szCs w:val="32"/>
        </w:rPr>
      </w:pPr>
    </w:p>
    <w:p w14:paraId="0418CD94" w14:textId="77777777" w:rsidR="00C13ABA" w:rsidRDefault="00C13ABA" w:rsidP="00C13ABA">
      <w:pPr>
        <w:jc w:val="both"/>
        <w:rPr>
          <w:rFonts w:ascii="Arial" w:hAnsi="Arial"/>
          <w:sz w:val="32"/>
          <w:szCs w:val="32"/>
        </w:rPr>
      </w:pPr>
    </w:p>
    <w:p w14:paraId="46934F27" w14:textId="77777777" w:rsidR="00C13ABA" w:rsidRDefault="00C13ABA" w:rsidP="00C13ABA">
      <w:pPr>
        <w:jc w:val="both"/>
        <w:rPr>
          <w:rFonts w:ascii="Arial" w:hAnsi="Arial"/>
          <w:sz w:val="32"/>
          <w:szCs w:val="32"/>
        </w:rPr>
      </w:pPr>
    </w:p>
    <w:p w14:paraId="1C506157" w14:textId="77777777" w:rsidR="00C13ABA" w:rsidRDefault="00C13ABA" w:rsidP="00C13ABA">
      <w:pPr>
        <w:jc w:val="both"/>
        <w:rPr>
          <w:rFonts w:ascii="Arial" w:hAnsi="Arial"/>
          <w:sz w:val="32"/>
          <w:szCs w:val="32"/>
        </w:rPr>
      </w:pPr>
    </w:p>
    <w:p w14:paraId="52B2F5BC" w14:textId="680AE65A" w:rsidR="00C13ABA" w:rsidRDefault="00C13ABA" w:rsidP="00C13ABA">
      <w:pPr>
        <w:jc w:val="both"/>
        <w:rPr>
          <w:rFonts w:ascii="Arial" w:hAnsi="Arial"/>
          <w:sz w:val="32"/>
          <w:szCs w:val="32"/>
        </w:rPr>
      </w:pPr>
      <w:r>
        <w:rPr>
          <w:rFonts w:ascii="Arial" w:hAnsi="Arial"/>
          <w:sz w:val="32"/>
          <w:szCs w:val="32"/>
        </w:rPr>
        <w:t>Module: Developing Workplace Critical Thinking</w:t>
      </w:r>
    </w:p>
    <w:p w14:paraId="368A10CD" w14:textId="3545D140" w:rsidR="00C13ABA" w:rsidRDefault="00C13ABA" w:rsidP="00C13ABA">
      <w:pPr>
        <w:jc w:val="both"/>
        <w:rPr>
          <w:rFonts w:ascii="Arial" w:hAnsi="Arial"/>
          <w:sz w:val="32"/>
          <w:szCs w:val="32"/>
        </w:rPr>
      </w:pPr>
      <w:r>
        <w:rPr>
          <w:rFonts w:ascii="Arial" w:hAnsi="Arial"/>
          <w:sz w:val="32"/>
          <w:szCs w:val="32"/>
        </w:rPr>
        <w:t>Module Code: BMSW5101</w:t>
      </w:r>
    </w:p>
    <w:p w14:paraId="69B36AB4" w14:textId="33410670" w:rsidR="00C13ABA" w:rsidRDefault="00C13ABA" w:rsidP="00C13ABA">
      <w:pPr>
        <w:jc w:val="both"/>
        <w:rPr>
          <w:rFonts w:ascii="Arial" w:hAnsi="Arial"/>
          <w:sz w:val="32"/>
          <w:szCs w:val="32"/>
        </w:rPr>
      </w:pPr>
      <w:r>
        <w:rPr>
          <w:rFonts w:ascii="Arial" w:hAnsi="Arial"/>
          <w:sz w:val="32"/>
          <w:szCs w:val="32"/>
        </w:rPr>
        <w:t xml:space="preserve">Lecturer: </w:t>
      </w:r>
      <w:proofErr w:type="spellStart"/>
      <w:r>
        <w:rPr>
          <w:rFonts w:ascii="Arial" w:hAnsi="Arial"/>
          <w:sz w:val="32"/>
          <w:szCs w:val="32"/>
        </w:rPr>
        <w:t>Yajesh</w:t>
      </w:r>
      <w:proofErr w:type="spellEnd"/>
      <w:r>
        <w:rPr>
          <w:rFonts w:ascii="Arial" w:hAnsi="Arial"/>
          <w:sz w:val="32"/>
          <w:szCs w:val="32"/>
        </w:rPr>
        <w:t xml:space="preserve"> Kumar</w:t>
      </w:r>
    </w:p>
    <w:p w14:paraId="23115A40" w14:textId="753475CA" w:rsidR="00C13ABA" w:rsidRPr="008D7CCB" w:rsidRDefault="00C13ABA" w:rsidP="00C13ABA">
      <w:pPr>
        <w:jc w:val="both"/>
        <w:rPr>
          <w:rFonts w:ascii="Arial" w:hAnsi="Arial"/>
          <w:sz w:val="32"/>
          <w:szCs w:val="32"/>
        </w:rPr>
      </w:pPr>
      <w:r>
        <w:rPr>
          <w:rFonts w:ascii="Arial" w:hAnsi="Arial"/>
          <w:sz w:val="32"/>
          <w:szCs w:val="32"/>
        </w:rPr>
        <w:t>Submission Date: 2</w:t>
      </w:r>
      <w:r w:rsidR="001450F1">
        <w:rPr>
          <w:rFonts w:ascii="Arial" w:hAnsi="Arial"/>
          <w:sz w:val="32"/>
          <w:szCs w:val="32"/>
        </w:rPr>
        <w:t>7</w:t>
      </w:r>
      <w:r w:rsidRPr="003A0181">
        <w:rPr>
          <w:rFonts w:ascii="Arial" w:hAnsi="Arial"/>
          <w:sz w:val="32"/>
          <w:szCs w:val="32"/>
          <w:vertAlign w:val="superscript"/>
        </w:rPr>
        <w:t>th</w:t>
      </w:r>
      <w:r>
        <w:rPr>
          <w:rFonts w:ascii="Arial" w:hAnsi="Arial"/>
          <w:sz w:val="32"/>
          <w:szCs w:val="32"/>
        </w:rPr>
        <w:t xml:space="preserve"> of </w:t>
      </w:r>
      <w:r w:rsidR="001450F1">
        <w:rPr>
          <w:rFonts w:ascii="Arial" w:hAnsi="Arial"/>
          <w:sz w:val="32"/>
          <w:szCs w:val="32"/>
        </w:rPr>
        <w:t>August</w:t>
      </w:r>
      <w:r>
        <w:rPr>
          <w:rFonts w:ascii="Arial" w:hAnsi="Arial"/>
          <w:sz w:val="32"/>
          <w:szCs w:val="32"/>
        </w:rPr>
        <w:t xml:space="preserve"> 2021</w:t>
      </w:r>
    </w:p>
    <w:p w14:paraId="6BC02170" w14:textId="77777777" w:rsidR="00C13ABA" w:rsidRDefault="00C13ABA" w:rsidP="00C13ABA">
      <w:pPr>
        <w:jc w:val="both"/>
        <w:rPr>
          <w:rFonts w:ascii="Arial" w:hAnsi="Arial"/>
          <w:sz w:val="32"/>
          <w:szCs w:val="32"/>
        </w:rPr>
      </w:pPr>
    </w:p>
    <w:p w14:paraId="44CFBDDF" w14:textId="77777777" w:rsidR="00C13ABA" w:rsidRDefault="00C13ABA" w:rsidP="00C13ABA">
      <w:pPr>
        <w:jc w:val="both"/>
        <w:rPr>
          <w:rFonts w:ascii="Arial" w:hAnsi="Arial"/>
          <w:sz w:val="32"/>
          <w:szCs w:val="32"/>
        </w:rPr>
      </w:pPr>
    </w:p>
    <w:p w14:paraId="70B3FB56" w14:textId="77777777" w:rsidR="00C13ABA" w:rsidRDefault="00C13ABA" w:rsidP="00C13ABA">
      <w:pPr>
        <w:jc w:val="both"/>
        <w:rPr>
          <w:rFonts w:ascii="Arial" w:hAnsi="Arial"/>
          <w:sz w:val="32"/>
          <w:szCs w:val="32"/>
        </w:rPr>
      </w:pPr>
    </w:p>
    <w:p w14:paraId="43BDFE97" w14:textId="77777777" w:rsidR="00C13ABA" w:rsidRDefault="00C13ABA" w:rsidP="00C13ABA">
      <w:pPr>
        <w:jc w:val="both"/>
        <w:rPr>
          <w:rFonts w:ascii="Arial" w:hAnsi="Arial"/>
          <w:sz w:val="32"/>
          <w:szCs w:val="32"/>
        </w:rPr>
      </w:pPr>
    </w:p>
    <w:p w14:paraId="6ADCB381" w14:textId="77777777" w:rsidR="00C13ABA" w:rsidRDefault="00C13ABA" w:rsidP="00C13ABA">
      <w:pPr>
        <w:jc w:val="both"/>
        <w:rPr>
          <w:rFonts w:ascii="Arial" w:hAnsi="Arial"/>
          <w:sz w:val="32"/>
          <w:szCs w:val="32"/>
        </w:rPr>
      </w:pPr>
    </w:p>
    <w:p w14:paraId="2FDF5519" w14:textId="77777777" w:rsidR="00C13ABA" w:rsidRDefault="00C13ABA" w:rsidP="00C13ABA">
      <w:pPr>
        <w:jc w:val="both"/>
        <w:rPr>
          <w:rFonts w:ascii="Arial" w:hAnsi="Arial"/>
          <w:sz w:val="32"/>
          <w:szCs w:val="32"/>
        </w:rPr>
      </w:pPr>
    </w:p>
    <w:p w14:paraId="25D07607" w14:textId="77777777" w:rsidR="00C13ABA" w:rsidRDefault="00C13ABA" w:rsidP="00C13ABA">
      <w:pPr>
        <w:jc w:val="both"/>
        <w:rPr>
          <w:rFonts w:ascii="Arial" w:hAnsi="Arial"/>
          <w:sz w:val="32"/>
          <w:szCs w:val="32"/>
        </w:rPr>
      </w:pPr>
    </w:p>
    <w:p w14:paraId="494CAB22" w14:textId="77777777" w:rsidR="00C13ABA" w:rsidRDefault="00C13ABA" w:rsidP="00C13ABA">
      <w:pPr>
        <w:jc w:val="both"/>
        <w:rPr>
          <w:rFonts w:ascii="Arial" w:hAnsi="Arial"/>
          <w:sz w:val="32"/>
          <w:szCs w:val="32"/>
        </w:rPr>
      </w:pPr>
    </w:p>
    <w:p w14:paraId="1D4E00DC" w14:textId="77777777" w:rsidR="00C13ABA" w:rsidRDefault="00C13ABA" w:rsidP="00C13ABA">
      <w:pPr>
        <w:jc w:val="both"/>
        <w:rPr>
          <w:rFonts w:ascii="Arial" w:hAnsi="Arial"/>
          <w:sz w:val="32"/>
          <w:szCs w:val="32"/>
        </w:rPr>
      </w:pPr>
      <w:r w:rsidRPr="003B712F">
        <w:rPr>
          <w:noProof/>
        </w:rPr>
        <w:drawing>
          <wp:inline distT="0" distB="0" distL="0" distR="0" wp14:anchorId="5483B2AA" wp14:editId="5B6A0D2E">
            <wp:extent cx="5612113" cy="1944331"/>
            <wp:effectExtent l="0" t="0" r="1905" b="0"/>
            <wp:docPr id="2" name="Picture 128" descr="Text&#10;&#10;Description automatically generated">
              <a:extLst xmlns:a="http://schemas.openxmlformats.org/drawingml/2006/main">
                <a:ext uri="{FF2B5EF4-FFF2-40B4-BE49-F238E27FC236}">
                  <a16:creationId xmlns:a16="http://schemas.microsoft.com/office/drawing/2014/main" id="{EA891107-80A5-2643-B970-4E6C5C8E2630}"/>
                </a:ext>
              </a:extLst>
            </wp:docPr>
            <wp:cNvGraphicFramePr/>
            <a:graphic xmlns:a="http://schemas.openxmlformats.org/drawingml/2006/main">
              <a:graphicData uri="http://schemas.openxmlformats.org/drawingml/2006/picture">
                <pic:pic xmlns:pic="http://schemas.openxmlformats.org/drawingml/2006/picture">
                  <pic:nvPicPr>
                    <pic:cNvPr id="129" name="Picture 128" descr="Text&#10;&#10;Description automatically generated">
                      <a:extLst>
                        <a:ext uri="{FF2B5EF4-FFF2-40B4-BE49-F238E27FC236}">
                          <a16:creationId xmlns:a16="http://schemas.microsoft.com/office/drawing/2014/main" id="{EA891107-80A5-2643-B970-4E6C5C8E2630}"/>
                        </a:ext>
                      </a:extLst>
                    </pic:cNvPr>
                    <pic:cNvPicPr/>
                  </pic:nvPicPr>
                  <pic:blipFill>
                    <a:blip r:embed="rId6">
                      <a:extLst>
                        <a:ext uri="{28A0092B-C50C-407E-A947-70E740481C1C}">
                          <a14:useLocalDpi xmlns:a14="http://schemas.microsoft.com/office/drawing/2010/main" val="0"/>
                        </a:ext>
                      </a:extLst>
                    </a:blip>
                    <a:stretch>
                      <a:fillRect/>
                    </a:stretch>
                  </pic:blipFill>
                  <pic:spPr>
                    <a:xfrm>
                      <a:off x="0" y="0"/>
                      <a:ext cx="5691265" cy="1971753"/>
                    </a:xfrm>
                    <a:prstGeom prst="rect">
                      <a:avLst/>
                    </a:prstGeom>
                  </pic:spPr>
                </pic:pic>
              </a:graphicData>
            </a:graphic>
          </wp:inline>
        </w:drawing>
      </w:r>
    </w:p>
    <w:p w14:paraId="70EEA2D9" w14:textId="77777777" w:rsidR="00C13ABA" w:rsidRDefault="00C13ABA" w:rsidP="00AF05AB">
      <w:pPr>
        <w:rPr>
          <w:rFonts w:ascii="Arial" w:hAnsi="Arial" w:cs="Arial"/>
          <w:sz w:val="20"/>
          <w:szCs w:val="20"/>
        </w:rPr>
      </w:pPr>
    </w:p>
    <w:p w14:paraId="704D3078" w14:textId="77777777" w:rsidR="00C13ABA" w:rsidRDefault="00C13ABA" w:rsidP="00AF05AB">
      <w:pPr>
        <w:rPr>
          <w:rFonts w:ascii="Arial" w:hAnsi="Arial" w:cs="Arial"/>
          <w:sz w:val="20"/>
          <w:szCs w:val="20"/>
        </w:rPr>
      </w:pPr>
    </w:p>
    <w:p w14:paraId="05D378CB" w14:textId="77777777" w:rsidR="00C13ABA" w:rsidRDefault="00C13ABA" w:rsidP="00AF05AB">
      <w:pPr>
        <w:rPr>
          <w:rFonts w:ascii="Arial" w:hAnsi="Arial" w:cs="Arial"/>
          <w:sz w:val="20"/>
          <w:szCs w:val="20"/>
        </w:rPr>
      </w:pPr>
    </w:p>
    <w:p w14:paraId="1823981A" w14:textId="77777777" w:rsidR="00C13ABA" w:rsidRDefault="00C13ABA" w:rsidP="00AF05AB">
      <w:pPr>
        <w:rPr>
          <w:rFonts w:ascii="Arial" w:hAnsi="Arial" w:cs="Arial"/>
          <w:sz w:val="20"/>
          <w:szCs w:val="20"/>
        </w:rPr>
      </w:pPr>
    </w:p>
    <w:p w14:paraId="0AE6146B" w14:textId="77777777" w:rsidR="00C13ABA" w:rsidRDefault="00C13ABA" w:rsidP="00AF05AB">
      <w:pPr>
        <w:rPr>
          <w:rFonts w:ascii="Arial" w:hAnsi="Arial" w:cs="Arial"/>
          <w:sz w:val="20"/>
          <w:szCs w:val="20"/>
        </w:rPr>
      </w:pPr>
    </w:p>
    <w:p w14:paraId="0F0A5173" w14:textId="77777777" w:rsidR="00C13ABA" w:rsidRDefault="00C13ABA" w:rsidP="00AF05AB">
      <w:pPr>
        <w:rPr>
          <w:rFonts w:ascii="Arial" w:hAnsi="Arial" w:cs="Arial"/>
          <w:sz w:val="20"/>
          <w:szCs w:val="20"/>
        </w:rPr>
      </w:pPr>
    </w:p>
    <w:p w14:paraId="415CE689" w14:textId="77777777" w:rsidR="00C13ABA" w:rsidRDefault="00C13ABA" w:rsidP="00AF05AB">
      <w:pPr>
        <w:rPr>
          <w:rFonts w:ascii="Arial" w:hAnsi="Arial" w:cs="Arial"/>
          <w:sz w:val="20"/>
          <w:szCs w:val="20"/>
        </w:rPr>
      </w:pPr>
    </w:p>
    <w:p w14:paraId="23A7408E" w14:textId="6B321D46" w:rsidR="00C13ABA" w:rsidRDefault="00C13ABA" w:rsidP="00AF05AB">
      <w:pPr>
        <w:rPr>
          <w:rFonts w:ascii="Arial" w:hAnsi="Arial" w:cs="Arial"/>
          <w:sz w:val="24"/>
          <w:szCs w:val="24"/>
        </w:rPr>
      </w:pPr>
    </w:p>
    <w:p w14:paraId="7C9A043B" w14:textId="23F60F0C" w:rsidR="00C13ABA" w:rsidRPr="00C13ABA" w:rsidRDefault="00C13ABA" w:rsidP="00C13ABA">
      <w:pPr>
        <w:jc w:val="both"/>
        <w:rPr>
          <w:rFonts w:ascii="Arial" w:hAnsi="Arial" w:cs="Arial"/>
          <w:b/>
          <w:bCs/>
          <w:sz w:val="28"/>
          <w:szCs w:val="28"/>
          <w:u w:val="single"/>
        </w:rPr>
      </w:pPr>
      <w:r w:rsidRPr="00C13ABA">
        <w:rPr>
          <w:rFonts w:ascii="Arial" w:hAnsi="Arial" w:cs="Arial"/>
          <w:b/>
          <w:bCs/>
          <w:sz w:val="28"/>
          <w:szCs w:val="28"/>
          <w:u w:val="single"/>
        </w:rPr>
        <w:lastRenderedPageBreak/>
        <w:t>Contents</w:t>
      </w:r>
    </w:p>
    <w:p w14:paraId="31AC1574" w14:textId="311605D8" w:rsidR="00C13ABA" w:rsidRPr="00C13ABA" w:rsidRDefault="00C13ABA" w:rsidP="00C13ABA">
      <w:pPr>
        <w:jc w:val="both"/>
        <w:rPr>
          <w:rFonts w:ascii="Arial" w:hAnsi="Arial" w:cs="Arial"/>
          <w:b/>
          <w:bCs/>
          <w:sz w:val="28"/>
          <w:szCs w:val="28"/>
          <w:u w:val="single"/>
        </w:rPr>
      </w:pP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Pr="00C13ABA">
        <w:rPr>
          <w:rFonts w:ascii="Arial" w:hAnsi="Arial" w:cs="Arial"/>
          <w:b/>
          <w:bCs/>
          <w:sz w:val="28"/>
          <w:szCs w:val="28"/>
        </w:rPr>
        <w:tab/>
      </w:r>
      <w:r w:rsidR="005A5455">
        <w:rPr>
          <w:rFonts w:ascii="Arial" w:hAnsi="Arial" w:cs="Arial"/>
          <w:b/>
          <w:bCs/>
          <w:sz w:val="28"/>
          <w:szCs w:val="28"/>
        </w:rPr>
        <w:t xml:space="preserve">     </w:t>
      </w:r>
      <w:r w:rsidRPr="00C13ABA">
        <w:rPr>
          <w:rFonts w:ascii="Arial" w:hAnsi="Arial" w:cs="Arial"/>
          <w:b/>
          <w:bCs/>
          <w:sz w:val="28"/>
          <w:szCs w:val="28"/>
          <w:u w:val="single"/>
        </w:rPr>
        <w:t xml:space="preserve">Page </w:t>
      </w:r>
    </w:p>
    <w:p w14:paraId="79532D55" w14:textId="1BB2BD3D" w:rsidR="00C13ABA" w:rsidRDefault="00C13ABA" w:rsidP="00C13ABA">
      <w:pPr>
        <w:jc w:val="both"/>
        <w:rPr>
          <w:rFonts w:ascii="Arial" w:hAnsi="Arial" w:cs="Arial"/>
          <w:b/>
          <w:bCs/>
          <w:sz w:val="28"/>
          <w:szCs w:val="28"/>
        </w:rPr>
      </w:pPr>
    </w:p>
    <w:p w14:paraId="331288E1" w14:textId="2D2C7E91" w:rsidR="00C13ABA" w:rsidRPr="005A5455" w:rsidRDefault="005A5455" w:rsidP="001450F1">
      <w:pPr>
        <w:pStyle w:val="ListParagraph"/>
        <w:numPr>
          <w:ilvl w:val="0"/>
          <w:numId w:val="12"/>
        </w:numPr>
        <w:spacing w:line="360" w:lineRule="auto"/>
        <w:jc w:val="both"/>
        <w:rPr>
          <w:rFonts w:ascii="Arial" w:hAnsi="Arial" w:cs="Arial"/>
        </w:rPr>
      </w:pPr>
      <w:r w:rsidRPr="005A5455">
        <w:rPr>
          <w:rFonts w:ascii="Arial" w:hAnsi="Arial" w:cs="Arial"/>
        </w:rPr>
        <w:t>Executive summary</w:t>
      </w:r>
      <w:r w:rsidR="00C13ABA" w:rsidRPr="005A5455">
        <w:rPr>
          <w:rFonts w:ascii="Arial" w:hAnsi="Arial" w:cs="Arial"/>
        </w:rPr>
        <w:t xml:space="preserve"> ............................................................................</w:t>
      </w:r>
      <w:r>
        <w:rPr>
          <w:rFonts w:ascii="Arial" w:hAnsi="Arial" w:cs="Arial"/>
        </w:rPr>
        <w:t>......................</w:t>
      </w:r>
      <w:r w:rsidR="00C13ABA" w:rsidRPr="005A5455">
        <w:rPr>
          <w:rFonts w:ascii="Arial" w:hAnsi="Arial" w:cs="Arial"/>
        </w:rPr>
        <w:t xml:space="preserve">   </w:t>
      </w:r>
      <w:r w:rsidR="00E426A1">
        <w:rPr>
          <w:rFonts w:ascii="Arial" w:hAnsi="Arial" w:cs="Arial"/>
        </w:rPr>
        <w:t>3</w:t>
      </w:r>
    </w:p>
    <w:p w14:paraId="7807D1BB" w14:textId="4CDF2A66" w:rsidR="005A5455" w:rsidRDefault="005A5455" w:rsidP="001450F1">
      <w:pPr>
        <w:pStyle w:val="ListParagraph"/>
        <w:numPr>
          <w:ilvl w:val="0"/>
          <w:numId w:val="12"/>
        </w:numPr>
        <w:spacing w:line="360" w:lineRule="auto"/>
        <w:jc w:val="both"/>
        <w:rPr>
          <w:rFonts w:ascii="Arial" w:hAnsi="Arial" w:cs="Arial"/>
        </w:rPr>
      </w:pPr>
      <w:r w:rsidRPr="005A5455">
        <w:rPr>
          <w:rFonts w:ascii="Arial" w:hAnsi="Arial" w:cs="Arial"/>
        </w:rPr>
        <w:t>Introduction .........................................................................................</w:t>
      </w:r>
      <w:r>
        <w:rPr>
          <w:rFonts w:ascii="Arial" w:hAnsi="Arial" w:cs="Arial"/>
        </w:rPr>
        <w:t>......................</w:t>
      </w:r>
      <w:r w:rsidRPr="005A5455">
        <w:rPr>
          <w:rFonts w:ascii="Arial" w:hAnsi="Arial" w:cs="Arial"/>
        </w:rPr>
        <w:t xml:space="preserve">  </w:t>
      </w:r>
      <w:r w:rsidR="00F95B67">
        <w:rPr>
          <w:rFonts w:ascii="Arial" w:hAnsi="Arial" w:cs="Arial"/>
        </w:rPr>
        <w:t>4</w:t>
      </w:r>
    </w:p>
    <w:p w14:paraId="2C5D257F" w14:textId="7E1BE02B" w:rsidR="00F95B67" w:rsidRDefault="00F95B67" w:rsidP="001450F1">
      <w:pPr>
        <w:pStyle w:val="ListParagraph"/>
        <w:numPr>
          <w:ilvl w:val="0"/>
          <w:numId w:val="12"/>
        </w:numPr>
        <w:spacing w:line="360" w:lineRule="auto"/>
        <w:jc w:val="both"/>
        <w:rPr>
          <w:rFonts w:ascii="Arial" w:hAnsi="Arial" w:cs="Arial"/>
        </w:rPr>
      </w:pPr>
      <w:r>
        <w:rPr>
          <w:rFonts w:ascii="Arial" w:hAnsi="Arial" w:cs="Arial"/>
        </w:rPr>
        <w:t>Critical Thinking and Covid 19 at workplace ............................................................. 4</w:t>
      </w:r>
    </w:p>
    <w:p w14:paraId="0E73CF34" w14:textId="5B40F64C" w:rsidR="00F95B67" w:rsidRDefault="00F95B67" w:rsidP="001450F1">
      <w:pPr>
        <w:pStyle w:val="ListParagraph"/>
        <w:numPr>
          <w:ilvl w:val="0"/>
          <w:numId w:val="12"/>
        </w:numPr>
        <w:spacing w:line="360" w:lineRule="auto"/>
        <w:jc w:val="both"/>
        <w:rPr>
          <w:rFonts w:ascii="Arial" w:hAnsi="Arial" w:cs="Arial"/>
        </w:rPr>
      </w:pPr>
      <w:r w:rsidRPr="005A5455">
        <w:rPr>
          <w:rFonts w:ascii="Arial" w:hAnsi="Arial" w:cs="Arial"/>
        </w:rPr>
        <w:t>Beliefs, attitudes and value</w:t>
      </w:r>
      <w:r>
        <w:rPr>
          <w:rFonts w:ascii="Arial" w:hAnsi="Arial" w:cs="Arial"/>
        </w:rPr>
        <w:t xml:space="preserve"> ....................................................................................... 6</w:t>
      </w:r>
    </w:p>
    <w:p w14:paraId="3DAFFEA7" w14:textId="3784FF74" w:rsidR="00C13ABA" w:rsidRDefault="005A5455" w:rsidP="001450F1">
      <w:pPr>
        <w:pStyle w:val="ListParagraph"/>
        <w:numPr>
          <w:ilvl w:val="0"/>
          <w:numId w:val="12"/>
        </w:numPr>
        <w:spacing w:line="360" w:lineRule="auto"/>
        <w:jc w:val="both"/>
        <w:rPr>
          <w:rFonts w:ascii="Arial" w:hAnsi="Arial" w:cs="Arial"/>
        </w:rPr>
      </w:pPr>
      <w:r w:rsidRPr="005A5455">
        <w:rPr>
          <w:rFonts w:ascii="Arial" w:hAnsi="Arial" w:cs="Arial"/>
        </w:rPr>
        <w:t>Beliefs, attitudes and value system impact on workplace behaviour during COVID.......................................................................................................</w:t>
      </w:r>
      <w:r>
        <w:rPr>
          <w:rFonts w:ascii="Arial" w:hAnsi="Arial" w:cs="Arial"/>
        </w:rPr>
        <w:t>................</w:t>
      </w:r>
      <w:r w:rsidRPr="005A5455">
        <w:rPr>
          <w:rFonts w:ascii="Arial" w:hAnsi="Arial" w:cs="Arial"/>
        </w:rPr>
        <w:t>.</w:t>
      </w:r>
      <w:r w:rsidR="00F95B67">
        <w:rPr>
          <w:rFonts w:ascii="Arial" w:hAnsi="Arial" w:cs="Arial"/>
        </w:rPr>
        <w:t>7</w:t>
      </w:r>
    </w:p>
    <w:p w14:paraId="0DE42080" w14:textId="779CB783"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Taylor Scientific Theory ..............................................................................................</w:t>
      </w:r>
      <w:r w:rsidR="00F95B67">
        <w:rPr>
          <w:rFonts w:ascii="Arial" w:hAnsi="Arial" w:cs="Arial"/>
        </w:rPr>
        <w:t>7</w:t>
      </w:r>
    </w:p>
    <w:p w14:paraId="56533DF4" w14:textId="72CAB83C"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Human Relation Theory...............................................................................................</w:t>
      </w:r>
      <w:r w:rsidR="00F95B67">
        <w:rPr>
          <w:rFonts w:ascii="Arial" w:hAnsi="Arial" w:cs="Arial"/>
        </w:rPr>
        <w:t>8</w:t>
      </w:r>
    </w:p>
    <w:p w14:paraId="56D44C31" w14:textId="45651657"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JIT Theory....................................................................................................................</w:t>
      </w:r>
      <w:r w:rsidR="00F95B67">
        <w:rPr>
          <w:rFonts w:ascii="Arial" w:hAnsi="Arial" w:cs="Arial"/>
        </w:rPr>
        <w:t>9</w:t>
      </w:r>
    </w:p>
    <w:p w14:paraId="1C29691A" w14:textId="2F1BEDFB"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Critical thinking models- RED Model...........................................................................1</w:t>
      </w:r>
      <w:r w:rsidR="00F95B67">
        <w:rPr>
          <w:rFonts w:ascii="Arial" w:hAnsi="Arial" w:cs="Arial"/>
        </w:rPr>
        <w:t>1</w:t>
      </w:r>
    </w:p>
    <w:p w14:paraId="18175825" w14:textId="658EC365"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DE BONO’S Six Hats..................................................................................................1</w:t>
      </w:r>
      <w:r w:rsidR="00F95B67">
        <w:rPr>
          <w:rFonts w:ascii="Arial" w:hAnsi="Arial" w:cs="Arial"/>
        </w:rPr>
        <w:t>3</w:t>
      </w:r>
    </w:p>
    <w:p w14:paraId="079149DB" w14:textId="40C10087"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Post- COVID behaviours and attitudes ......................................................................1</w:t>
      </w:r>
      <w:r w:rsidR="00F95B67">
        <w:rPr>
          <w:rFonts w:ascii="Arial" w:hAnsi="Arial" w:cs="Arial"/>
        </w:rPr>
        <w:t>5</w:t>
      </w:r>
    </w:p>
    <w:p w14:paraId="5EAF5CE0" w14:textId="34C5077D"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Conclusion .................................................................................................................1</w:t>
      </w:r>
      <w:r w:rsidR="00F95B67">
        <w:rPr>
          <w:rFonts w:ascii="Arial" w:hAnsi="Arial" w:cs="Arial"/>
        </w:rPr>
        <w:t>6</w:t>
      </w:r>
    </w:p>
    <w:p w14:paraId="195CD143" w14:textId="775A3542" w:rsidR="005A5455" w:rsidRDefault="005A5455" w:rsidP="001450F1">
      <w:pPr>
        <w:pStyle w:val="ListParagraph"/>
        <w:numPr>
          <w:ilvl w:val="0"/>
          <w:numId w:val="12"/>
        </w:numPr>
        <w:spacing w:line="360" w:lineRule="auto"/>
        <w:jc w:val="both"/>
        <w:rPr>
          <w:rFonts w:ascii="Arial" w:hAnsi="Arial" w:cs="Arial"/>
        </w:rPr>
      </w:pPr>
      <w:r>
        <w:rPr>
          <w:rFonts w:ascii="Arial" w:hAnsi="Arial" w:cs="Arial"/>
        </w:rPr>
        <w:t>References ................................................................................................................1</w:t>
      </w:r>
      <w:r w:rsidR="00F95B67">
        <w:rPr>
          <w:rFonts w:ascii="Arial" w:hAnsi="Arial" w:cs="Arial"/>
        </w:rPr>
        <w:t>7</w:t>
      </w:r>
    </w:p>
    <w:p w14:paraId="5ABA1657" w14:textId="144849BA" w:rsidR="00F95B67" w:rsidRPr="005A5455" w:rsidRDefault="00F95B67" w:rsidP="001450F1">
      <w:pPr>
        <w:pStyle w:val="ListParagraph"/>
        <w:numPr>
          <w:ilvl w:val="0"/>
          <w:numId w:val="12"/>
        </w:numPr>
        <w:spacing w:line="360" w:lineRule="auto"/>
        <w:jc w:val="both"/>
        <w:rPr>
          <w:rFonts w:ascii="Arial" w:hAnsi="Arial" w:cs="Arial"/>
        </w:rPr>
      </w:pPr>
      <w:r>
        <w:rPr>
          <w:rFonts w:ascii="Arial" w:hAnsi="Arial" w:cs="Arial"/>
        </w:rPr>
        <w:t>Appendices .............................................................................................................. 19</w:t>
      </w:r>
    </w:p>
    <w:p w14:paraId="06F68CC2" w14:textId="77777777" w:rsidR="005A5455" w:rsidRPr="005A5455" w:rsidRDefault="005A5455" w:rsidP="001450F1">
      <w:pPr>
        <w:spacing w:line="360" w:lineRule="auto"/>
        <w:ind w:left="1080"/>
        <w:jc w:val="both"/>
        <w:rPr>
          <w:rFonts w:ascii="Arial" w:hAnsi="Arial" w:cs="Arial"/>
        </w:rPr>
      </w:pPr>
    </w:p>
    <w:p w14:paraId="7647615D" w14:textId="77777777" w:rsidR="00C13ABA" w:rsidRPr="005A5455" w:rsidRDefault="00C13ABA" w:rsidP="005A5455">
      <w:pPr>
        <w:jc w:val="both"/>
        <w:rPr>
          <w:rFonts w:ascii="Arial" w:hAnsi="Arial" w:cs="Arial"/>
        </w:rPr>
      </w:pPr>
    </w:p>
    <w:p w14:paraId="5F6EE213" w14:textId="674AF018" w:rsidR="00C13ABA" w:rsidRDefault="00C13ABA" w:rsidP="00AF05AB">
      <w:pPr>
        <w:rPr>
          <w:rFonts w:ascii="Arial" w:hAnsi="Arial" w:cs="Arial"/>
          <w:sz w:val="40"/>
          <w:szCs w:val="40"/>
        </w:rPr>
      </w:pPr>
    </w:p>
    <w:p w14:paraId="2F856BED" w14:textId="77777777" w:rsidR="00C13ABA" w:rsidRDefault="00C13ABA" w:rsidP="00AF05AB">
      <w:pPr>
        <w:rPr>
          <w:rFonts w:ascii="Arial" w:hAnsi="Arial" w:cs="Arial"/>
          <w:sz w:val="40"/>
          <w:szCs w:val="40"/>
        </w:rPr>
      </w:pPr>
    </w:p>
    <w:p w14:paraId="4CE38549" w14:textId="77777777" w:rsidR="00C13ABA" w:rsidRDefault="00C13ABA" w:rsidP="00AF05AB">
      <w:pPr>
        <w:rPr>
          <w:rFonts w:ascii="Arial" w:hAnsi="Arial" w:cs="Arial"/>
          <w:sz w:val="40"/>
          <w:szCs w:val="40"/>
        </w:rPr>
      </w:pPr>
    </w:p>
    <w:p w14:paraId="0B70228A" w14:textId="77777777" w:rsidR="00C13ABA" w:rsidRDefault="00C13ABA" w:rsidP="00AF05AB">
      <w:pPr>
        <w:rPr>
          <w:rFonts w:ascii="Arial" w:hAnsi="Arial" w:cs="Arial"/>
          <w:sz w:val="40"/>
          <w:szCs w:val="40"/>
        </w:rPr>
      </w:pPr>
    </w:p>
    <w:p w14:paraId="0E7B6E14" w14:textId="77777777" w:rsidR="00C13ABA" w:rsidRDefault="00C13ABA" w:rsidP="00AF05AB">
      <w:pPr>
        <w:rPr>
          <w:rFonts w:ascii="Arial" w:hAnsi="Arial" w:cs="Arial"/>
          <w:sz w:val="40"/>
          <w:szCs w:val="40"/>
        </w:rPr>
      </w:pPr>
    </w:p>
    <w:p w14:paraId="554E73DC" w14:textId="77777777" w:rsidR="00C13ABA" w:rsidRDefault="00C13ABA" w:rsidP="00AF05AB">
      <w:pPr>
        <w:rPr>
          <w:rFonts w:ascii="Arial" w:hAnsi="Arial" w:cs="Arial"/>
          <w:sz w:val="40"/>
          <w:szCs w:val="40"/>
        </w:rPr>
      </w:pPr>
    </w:p>
    <w:p w14:paraId="7A12257C" w14:textId="77777777" w:rsidR="00C13ABA" w:rsidRDefault="00C13ABA" w:rsidP="00AF05AB">
      <w:pPr>
        <w:rPr>
          <w:rFonts w:ascii="Arial" w:hAnsi="Arial" w:cs="Arial"/>
          <w:sz w:val="40"/>
          <w:szCs w:val="40"/>
        </w:rPr>
      </w:pPr>
    </w:p>
    <w:p w14:paraId="7B215AE4" w14:textId="77777777" w:rsidR="00C13ABA" w:rsidRDefault="00C13ABA" w:rsidP="00AF05AB">
      <w:pPr>
        <w:rPr>
          <w:rFonts w:ascii="Arial" w:hAnsi="Arial" w:cs="Arial"/>
          <w:sz w:val="40"/>
          <w:szCs w:val="40"/>
        </w:rPr>
      </w:pPr>
    </w:p>
    <w:p w14:paraId="6ED2669D" w14:textId="77777777" w:rsidR="00C13ABA" w:rsidRDefault="00C13ABA" w:rsidP="00AF05AB">
      <w:pPr>
        <w:rPr>
          <w:rFonts w:ascii="Arial" w:hAnsi="Arial" w:cs="Arial"/>
          <w:sz w:val="40"/>
          <w:szCs w:val="40"/>
        </w:rPr>
      </w:pPr>
    </w:p>
    <w:p w14:paraId="52B1DBD7" w14:textId="77777777" w:rsidR="00C13ABA" w:rsidRDefault="00C13ABA" w:rsidP="00AF05AB">
      <w:pPr>
        <w:rPr>
          <w:rFonts w:ascii="Arial" w:hAnsi="Arial" w:cs="Arial"/>
          <w:sz w:val="40"/>
          <w:szCs w:val="40"/>
        </w:rPr>
      </w:pPr>
    </w:p>
    <w:p w14:paraId="4C3957C9" w14:textId="77777777" w:rsidR="00C13ABA" w:rsidRDefault="00C13ABA" w:rsidP="00AF05AB">
      <w:pPr>
        <w:rPr>
          <w:rFonts w:ascii="Arial" w:hAnsi="Arial" w:cs="Arial"/>
          <w:sz w:val="40"/>
          <w:szCs w:val="40"/>
        </w:rPr>
      </w:pPr>
    </w:p>
    <w:p w14:paraId="70C91CE1" w14:textId="77777777" w:rsidR="00C13ABA" w:rsidRDefault="00C13ABA" w:rsidP="00AF05AB">
      <w:pPr>
        <w:rPr>
          <w:rFonts w:ascii="Arial" w:hAnsi="Arial" w:cs="Arial"/>
          <w:sz w:val="40"/>
          <w:szCs w:val="40"/>
        </w:rPr>
      </w:pPr>
    </w:p>
    <w:p w14:paraId="51433BC9" w14:textId="77777777" w:rsidR="00C13ABA" w:rsidRDefault="00C13ABA" w:rsidP="00AF05AB">
      <w:pPr>
        <w:rPr>
          <w:rFonts w:ascii="Arial" w:hAnsi="Arial" w:cs="Arial"/>
          <w:sz w:val="40"/>
          <w:szCs w:val="40"/>
        </w:rPr>
      </w:pPr>
    </w:p>
    <w:p w14:paraId="4E544737" w14:textId="77777777" w:rsidR="00C13ABA" w:rsidRDefault="00C13ABA" w:rsidP="00AF05AB">
      <w:pPr>
        <w:rPr>
          <w:rFonts w:ascii="Arial" w:hAnsi="Arial" w:cs="Arial"/>
          <w:sz w:val="40"/>
          <w:szCs w:val="40"/>
        </w:rPr>
      </w:pPr>
    </w:p>
    <w:p w14:paraId="477705B3" w14:textId="77777777" w:rsidR="00C13ABA" w:rsidRDefault="00C13ABA" w:rsidP="00AF05AB">
      <w:pPr>
        <w:rPr>
          <w:rFonts w:ascii="Arial" w:hAnsi="Arial" w:cs="Arial"/>
          <w:sz w:val="40"/>
          <w:szCs w:val="40"/>
        </w:rPr>
      </w:pPr>
    </w:p>
    <w:p w14:paraId="58B0A917" w14:textId="77777777" w:rsidR="00E426A1" w:rsidRDefault="00E426A1" w:rsidP="001450F1">
      <w:pPr>
        <w:spacing w:line="360" w:lineRule="auto"/>
        <w:rPr>
          <w:rFonts w:ascii="Arial" w:hAnsi="Arial" w:cs="Arial"/>
          <w:sz w:val="40"/>
          <w:szCs w:val="40"/>
        </w:rPr>
      </w:pPr>
    </w:p>
    <w:p w14:paraId="74B0B18E" w14:textId="42191E6A" w:rsidR="005A5455" w:rsidRPr="00E426A1" w:rsidRDefault="005A5455" w:rsidP="001450F1">
      <w:pPr>
        <w:spacing w:line="360" w:lineRule="auto"/>
        <w:rPr>
          <w:rFonts w:ascii="Arial" w:hAnsi="Arial" w:cs="Arial"/>
          <w:b/>
          <w:bCs/>
          <w:u w:val="single"/>
        </w:rPr>
      </w:pPr>
      <w:r w:rsidRPr="00E426A1">
        <w:rPr>
          <w:rFonts w:ascii="Arial" w:hAnsi="Arial" w:cs="Arial"/>
          <w:b/>
          <w:bCs/>
          <w:u w:val="single"/>
        </w:rPr>
        <w:t>Executive Su</w:t>
      </w:r>
      <w:r w:rsidR="00E426A1" w:rsidRPr="00E426A1">
        <w:rPr>
          <w:rFonts w:ascii="Arial" w:hAnsi="Arial" w:cs="Arial"/>
          <w:b/>
          <w:bCs/>
          <w:u w:val="single"/>
        </w:rPr>
        <w:t>m</w:t>
      </w:r>
      <w:r w:rsidRPr="00E426A1">
        <w:rPr>
          <w:rFonts w:ascii="Arial" w:hAnsi="Arial" w:cs="Arial"/>
          <w:b/>
          <w:bCs/>
          <w:u w:val="single"/>
        </w:rPr>
        <w:t>mary</w:t>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r w:rsidR="00E426A1">
        <w:rPr>
          <w:rFonts w:ascii="Arial" w:hAnsi="Arial" w:cs="Arial"/>
          <w:b/>
          <w:bCs/>
          <w:u w:val="single"/>
        </w:rPr>
        <w:tab/>
      </w:r>
    </w:p>
    <w:p w14:paraId="2D8B1B64" w14:textId="77777777" w:rsidR="005A5455" w:rsidRDefault="005A5455" w:rsidP="001450F1">
      <w:pPr>
        <w:spacing w:line="360" w:lineRule="auto"/>
        <w:rPr>
          <w:rFonts w:ascii="Arial" w:hAnsi="Arial" w:cs="Arial"/>
          <w:b/>
          <w:bCs/>
          <w:i/>
          <w:iCs/>
          <w:u w:val="single"/>
        </w:rPr>
      </w:pPr>
    </w:p>
    <w:p w14:paraId="2C91BD08" w14:textId="77777777" w:rsidR="005A5455" w:rsidRDefault="005A5455" w:rsidP="001450F1">
      <w:pPr>
        <w:spacing w:line="360" w:lineRule="auto"/>
        <w:rPr>
          <w:rFonts w:ascii="Arial" w:hAnsi="Arial" w:cs="Arial"/>
          <w:b/>
          <w:bCs/>
          <w:i/>
          <w:iCs/>
          <w:u w:val="single"/>
        </w:rPr>
      </w:pPr>
    </w:p>
    <w:p w14:paraId="764331C9" w14:textId="21570B94" w:rsidR="005A5455" w:rsidRDefault="005A5455" w:rsidP="001450F1">
      <w:pPr>
        <w:spacing w:line="360" w:lineRule="auto"/>
        <w:jc w:val="both"/>
        <w:rPr>
          <w:rFonts w:ascii="Arial" w:hAnsi="Arial" w:cs="Arial"/>
        </w:rPr>
      </w:pPr>
      <w:r w:rsidRPr="005A5455">
        <w:rPr>
          <w:rFonts w:ascii="Arial" w:hAnsi="Arial" w:cs="Arial"/>
        </w:rPr>
        <w:t xml:space="preserve">This report is investigating how basic reasoning is created at working environment. The </w:t>
      </w:r>
      <w:r w:rsidR="00E426A1">
        <w:rPr>
          <w:rFonts w:ascii="Arial" w:hAnsi="Arial" w:cs="Arial"/>
        </w:rPr>
        <w:t>chosen</w:t>
      </w:r>
      <w:r w:rsidRPr="005A5455">
        <w:rPr>
          <w:rFonts w:ascii="Arial" w:hAnsi="Arial" w:cs="Arial"/>
        </w:rPr>
        <w:t xml:space="preserve"> organi</w:t>
      </w:r>
      <w:r w:rsidR="00E426A1">
        <w:rPr>
          <w:rFonts w:ascii="Arial" w:hAnsi="Arial" w:cs="Arial"/>
        </w:rPr>
        <w:t>s</w:t>
      </w:r>
      <w:r w:rsidRPr="005A5455">
        <w:rPr>
          <w:rFonts w:ascii="Arial" w:hAnsi="Arial" w:cs="Arial"/>
        </w:rPr>
        <w:t xml:space="preserve">ation </w:t>
      </w:r>
      <w:proofErr w:type="spellStart"/>
      <w:r w:rsidRPr="005A5455">
        <w:rPr>
          <w:rFonts w:ascii="Arial" w:hAnsi="Arial" w:cs="Arial"/>
        </w:rPr>
        <w:t>Azurri</w:t>
      </w:r>
      <w:proofErr w:type="spellEnd"/>
      <w:r w:rsidRPr="005A5455">
        <w:rPr>
          <w:rFonts w:ascii="Arial" w:hAnsi="Arial" w:cs="Arial"/>
        </w:rPr>
        <w:t xml:space="preserve"> </w:t>
      </w:r>
      <w:r w:rsidR="00E426A1">
        <w:rPr>
          <w:rFonts w:ascii="Arial" w:hAnsi="Arial" w:cs="Arial"/>
        </w:rPr>
        <w:t xml:space="preserve">Group </w:t>
      </w:r>
      <w:r w:rsidRPr="005A5455">
        <w:rPr>
          <w:rFonts w:ascii="Arial" w:hAnsi="Arial" w:cs="Arial"/>
        </w:rPr>
        <w:t>will be examined on how basic reasoning is utili</w:t>
      </w:r>
      <w:r w:rsidR="00E426A1">
        <w:rPr>
          <w:rFonts w:ascii="Arial" w:hAnsi="Arial" w:cs="Arial"/>
        </w:rPr>
        <w:t>s</w:t>
      </w:r>
      <w:r w:rsidRPr="005A5455">
        <w:rPr>
          <w:rFonts w:ascii="Arial" w:hAnsi="Arial" w:cs="Arial"/>
        </w:rPr>
        <w:t>ed bringing Covid 19 circumstance into the thought. Moreover, the report will decrepit contrasts among beliefs, attitudes and values at work environment and basic appraisals of fitting speculations applied.</w:t>
      </w:r>
      <w:r>
        <w:rPr>
          <w:rFonts w:ascii="Arial" w:hAnsi="Arial" w:cs="Arial"/>
        </w:rPr>
        <w:t xml:space="preserve">  </w:t>
      </w:r>
    </w:p>
    <w:p w14:paraId="617E41C1" w14:textId="4CB6D568" w:rsidR="005A5455" w:rsidRPr="005A5455" w:rsidRDefault="005A5455" w:rsidP="001450F1">
      <w:pPr>
        <w:spacing w:line="360" w:lineRule="auto"/>
        <w:jc w:val="both"/>
        <w:rPr>
          <w:rFonts w:ascii="Arial" w:hAnsi="Arial" w:cs="Arial"/>
        </w:rPr>
      </w:pPr>
      <w:r>
        <w:rPr>
          <w:rFonts w:ascii="Arial" w:hAnsi="Arial" w:cs="Arial"/>
        </w:rPr>
        <w:t>The report will analyse the post Covid attitudes and behaviours in the workplace and how employees have differenced the beliefs, attitudes and values within workplace moreover, how critical assessment of a theory</w:t>
      </w:r>
      <w:r w:rsidR="00E426A1">
        <w:rPr>
          <w:rFonts w:ascii="Arial" w:hAnsi="Arial" w:cs="Arial"/>
        </w:rPr>
        <w:t xml:space="preserve"> and </w:t>
      </w:r>
      <w:r>
        <w:rPr>
          <w:rFonts w:ascii="Arial" w:hAnsi="Arial" w:cs="Arial"/>
        </w:rPr>
        <w:t>model are seen by individuals with different beliefs, attitudes and value.</w:t>
      </w:r>
    </w:p>
    <w:p w14:paraId="46BFF9D6" w14:textId="77777777" w:rsidR="005A5455" w:rsidRDefault="005A5455" w:rsidP="001450F1">
      <w:pPr>
        <w:spacing w:line="360" w:lineRule="auto"/>
        <w:rPr>
          <w:rFonts w:ascii="Arial" w:hAnsi="Arial" w:cs="Arial"/>
          <w:b/>
          <w:bCs/>
          <w:u w:val="single"/>
        </w:rPr>
      </w:pPr>
    </w:p>
    <w:p w14:paraId="33D9166C" w14:textId="77777777" w:rsidR="005A5455" w:rsidRDefault="005A5455" w:rsidP="001450F1">
      <w:pPr>
        <w:spacing w:line="360" w:lineRule="auto"/>
        <w:rPr>
          <w:rFonts w:ascii="Arial" w:hAnsi="Arial" w:cs="Arial"/>
          <w:b/>
          <w:bCs/>
          <w:u w:val="single"/>
        </w:rPr>
      </w:pPr>
    </w:p>
    <w:p w14:paraId="261E528C" w14:textId="77777777" w:rsidR="005A5455" w:rsidRDefault="005A5455" w:rsidP="001450F1">
      <w:pPr>
        <w:spacing w:line="360" w:lineRule="auto"/>
        <w:rPr>
          <w:rFonts w:ascii="Arial" w:hAnsi="Arial" w:cs="Arial"/>
          <w:b/>
          <w:bCs/>
          <w:u w:val="single"/>
        </w:rPr>
      </w:pPr>
    </w:p>
    <w:p w14:paraId="74CD098C" w14:textId="77777777" w:rsidR="005A5455" w:rsidRDefault="005A5455" w:rsidP="001450F1">
      <w:pPr>
        <w:spacing w:line="360" w:lineRule="auto"/>
        <w:rPr>
          <w:rFonts w:ascii="Arial" w:hAnsi="Arial" w:cs="Arial"/>
          <w:b/>
          <w:bCs/>
          <w:u w:val="single"/>
        </w:rPr>
      </w:pPr>
    </w:p>
    <w:p w14:paraId="4D4E661E" w14:textId="77777777" w:rsidR="00E426A1" w:rsidRDefault="00E426A1" w:rsidP="001450F1">
      <w:pPr>
        <w:spacing w:line="360" w:lineRule="auto"/>
        <w:rPr>
          <w:rFonts w:ascii="Arial" w:hAnsi="Arial" w:cs="Arial"/>
          <w:b/>
          <w:bCs/>
          <w:i/>
          <w:iCs/>
          <w:u w:val="single"/>
        </w:rPr>
      </w:pPr>
    </w:p>
    <w:p w14:paraId="307F1C8D" w14:textId="77777777" w:rsidR="00E426A1" w:rsidRDefault="00E426A1" w:rsidP="001450F1">
      <w:pPr>
        <w:spacing w:line="360" w:lineRule="auto"/>
        <w:rPr>
          <w:rFonts w:ascii="Arial" w:hAnsi="Arial" w:cs="Arial"/>
          <w:b/>
          <w:bCs/>
          <w:i/>
          <w:iCs/>
          <w:u w:val="single"/>
        </w:rPr>
      </w:pPr>
    </w:p>
    <w:p w14:paraId="4E1D2546" w14:textId="77777777" w:rsidR="00E426A1" w:rsidRDefault="00E426A1" w:rsidP="001450F1">
      <w:pPr>
        <w:spacing w:line="360" w:lineRule="auto"/>
        <w:rPr>
          <w:rFonts w:ascii="Arial" w:hAnsi="Arial" w:cs="Arial"/>
          <w:b/>
          <w:bCs/>
          <w:i/>
          <w:iCs/>
          <w:u w:val="single"/>
        </w:rPr>
      </w:pPr>
    </w:p>
    <w:p w14:paraId="5D05385E" w14:textId="77777777" w:rsidR="00E426A1" w:rsidRDefault="00E426A1" w:rsidP="001450F1">
      <w:pPr>
        <w:spacing w:line="360" w:lineRule="auto"/>
        <w:rPr>
          <w:rFonts w:ascii="Arial" w:hAnsi="Arial" w:cs="Arial"/>
          <w:b/>
          <w:bCs/>
          <w:i/>
          <w:iCs/>
          <w:u w:val="single"/>
        </w:rPr>
      </w:pPr>
    </w:p>
    <w:p w14:paraId="20C690FD" w14:textId="77777777" w:rsidR="00E426A1" w:rsidRDefault="00E426A1" w:rsidP="001450F1">
      <w:pPr>
        <w:spacing w:line="360" w:lineRule="auto"/>
        <w:rPr>
          <w:rFonts w:ascii="Arial" w:hAnsi="Arial" w:cs="Arial"/>
          <w:b/>
          <w:bCs/>
          <w:i/>
          <w:iCs/>
          <w:u w:val="single"/>
        </w:rPr>
      </w:pPr>
    </w:p>
    <w:p w14:paraId="444B9D67" w14:textId="77777777" w:rsidR="00E426A1" w:rsidRDefault="00E426A1" w:rsidP="001450F1">
      <w:pPr>
        <w:spacing w:line="360" w:lineRule="auto"/>
        <w:rPr>
          <w:rFonts w:ascii="Arial" w:hAnsi="Arial" w:cs="Arial"/>
          <w:b/>
          <w:bCs/>
          <w:i/>
          <w:iCs/>
          <w:u w:val="single"/>
        </w:rPr>
      </w:pPr>
    </w:p>
    <w:p w14:paraId="3E3AEB79" w14:textId="77777777" w:rsidR="00E426A1" w:rsidRDefault="00E426A1" w:rsidP="001450F1">
      <w:pPr>
        <w:spacing w:line="360" w:lineRule="auto"/>
        <w:rPr>
          <w:rFonts w:ascii="Arial" w:hAnsi="Arial" w:cs="Arial"/>
          <w:b/>
          <w:bCs/>
          <w:i/>
          <w:iCs/>
          <w:u w:val="single"/>
        </w:rPr>
      </w:pPr>
    </w:p>
    <w:p w14:paraId="40C34685" w14:textId="77777777" w:rsidR="00E426A1" w:rsidRDefault="00E426A1" w:rsidP="001450F1">
      <w:pPr>
        <w:spacing w:line="360" w:lineRule="auto"/>
        <w:rPr>
          <w:rFonts w:ascii="Arial" w:hAnsi="Arial" w:cs="Arial"/>
          <w:b/>
          <w:bCs/>
          <w:i/>
          <w:iCs/>
          <w:u w:val="single"/>
        </w:rPr>
      </w:pPr>
    </w:p>
    <w:p w14:paraId="13775984" w14:textId="77777777" w:rsidR="00E426A1" w:rsidRDefault="00E426A1" w:rsidP="001450F1">
      <w:pPr>
        <w:spacing w:line="360" w:lineRule="auto"/>
        <w:rPr>
          <w:rFonts w:ascii="Arial" w:hAnsi="Arial" w:cs="Arial"/>
          <w:b/>
          <w:bCs/>
          <w:i/>
          <w:iCs/>
          <w:u w:val="single"/>
        </w:rPr>
      </w:pPr>
    </w:p>
    <w:p w14:paraId="1370AAD4" w14:textId="77777777" w:rsidR="00E426A1" w:rsidRDefault="00E426A1" w:rsidP="001450F1">
      <w:pPr>
        <w:spacing w:line="360" w:lineRule="auto"/>
        <w:rPr>
          <w:rFonts w:ascii="Arial" w:hAnsi="Arial" w:cs="Arial"/>
          <w:b/>
          <w:bCs/>
          <w:i/>
          <w:iCs/>
          <w:u w:val="single"/>
        </w:rPr>
      </w:pPr>
    </w:p>
    <w:p w14:paraId="5ABE4911" w14:textId="77777777" w:rsidR="00E426A1" w:rsidRDefault="00E426A1" w:rsidP="001450F1">
      <w:pPr>
        <w:spacing w:line="360" w:lineRule="auto"/>
        <w:rPr>
          <w:rFonts w:ascii="Arial" w:hAnsi="Arial" w:cs="Arial"/>
          <w:b/>
          <w:bCs/>
          <w:i/>
          <w:iCs/>
          <w:u w:val="single"/>
        </w:rPr>
      </w:pPr>
    </w:p>
    <w:p w14:paraId="6B100A62" w14:textId="77777777" w:rsidR="00E426A1" w:rsidRDefault="00E426A1" w:rsidP="001450F1">
      <w:pPr>
        <w:spacing w:line="360" w:lineRule="auto"/>
        <w:rPr>
          <w:rFonts w:ascii="Arial" w:hAnsi="Arial" w:cs="Arial"/>
          <w:b/>
          <w:bCs/>
          <w:i/>
          <w:iCs/>
          <w:u w:val="single"/>
        </w:rPr>
      </w:pPr>
    </w:p>
    <w:p w14:paraId="68995258" w14:textId="77777777" w:rsidR="00E426A1" w:rsidRDefault="00E426A1" w:rsidP="001450F1">
      <w:pPr>
        <w:spacing w:line="360" w:lineRule="auto"/>
        <w:rPr>
          <w:rFonts w:ascii="Arial" w:hAnsi="Arial" w:cs="Arial"/>
          <w:b/>
          <w:bCs/>
          <w:i/>
          <w:iCs/>
          <w:u w:val="single"/>
        </w:rPr>
      </w:pPr>
    </w:p>
    <w:p w14:paraId="569F5BC9" w14:textId="77777777" w:rsidR="00E426A1" w:rsidRDefault="00E426A1" w:rsidP="001450F1">
      <w:pPr>
        <w:spacing w:line="360" w:lineRule="auto"/>
        <w:rPr>
          <w:rFonts w:ascii="Arial" w:hAnsi="Arial" w:cs="Arial"/>
          <w:b/>
          <w:bCs/>
          <w:i/>
          <w:iCs/>
          <w:u w:val="single"/>
        </w:rPr>
      </w:pPr>
    </w:p>
    <w:p w14:paraId="69742E41" w14:textId="77777777" w:rsidR="00E426A1" w:rsidRDefault="00E426A1" w:rsidP="001450F1">
      <w:pPr>
        <w:spacing w:line="360" w:lineRule="auto"/>
        <w:rPr>
          <w:rFonts w:ascii="Arial" w:hAnsi="Arial" w:cs="Arial"/>
          <w:b/>
          <w:bCs/>
          <w:i/>
          <w:iCs/>
          <w:u w:val="single"/>
        </w:rPr>
      </w:pPr>
    </w:p>
    <w:p w14:paraId="35159CD5" w14:textId="77777777" w:rsidR="00E426A1" w:rsidRDefault="00E426A1" w:rsidP="001450F1">
      <w:pPr>
        <w:spacing w:line="360" w:lineRule="auto"/>
        <w:rPr>
          <w:rFonts w:ascii="Arial" w:hAnsi="Arial" w:cs="Arial"/>
          <w:b/>
          <w:bCs/>
          <w:i/>
          <w:iCs/>
          <w:u w:val="single"/>
        </w:rPr>
      </w:pPr>
    </w:p>
    <w:p w14:paraId="26809A18" w14:textId="77777777" w:rsidR="00E426A1" w:rsidRDefault="00E426A1" w:rsidP="001450F1">
      <w:pPr>
        <w:spacing w:line="360" w:lineRule="auto"/>
        <w:rPr>
          <w:rFonts w:ascii="Arial" w:hAnsi="Arial" w:cs="Arial"/>
          <w:b/>
          <w:bCs/>
          <w:i/>
          <w:iCs/>
          <w:u w:val="single"/>
        </w:rPr>
      </w:pPr>
    </w:p>
    <w:p w14:paraId="7142CFAF" w14:textId="77777777" w:rsidR="00E426A1" w:rsidRDefault="00E426A1" w:rsidP="001450F1">
      <w:pPr>
        <w:spacing w:line="360" w:lineRule="auto"/>
        <w:rPr>
          <w:rFonts w:ascii="Arial" w:hAnsi="Arial" w:cs="Arial"/>
          <w:b/>
          <w:bCs/>
          <w:i/>
          <w:iCs/>
          <w:u w:val="single"/>
        </w:rPr>
      </w:pPr>
    </w:p>
    <w:p w14:paraId="781FEE64" w14:textId="77777777" w:rsidR="00E426A1" w:rsidRDefault="00E426A1" w:rsidP="001450F1">
      <w:pPr>
        <w:spacing w:line="360" w:lineRule="auto"/>
        <w:rPr>
          <w:rFonts w:ascii="Arial" w:hAnsi="Arial" w:cs="Arial"/>
          <w:b/>
          <w:bCs/>
          <w:i/>
          <w:iCs/>
          <w:u w:val="single"/>
        </w:rPr>
      </w:pPr>
    </w:p>
    <w:p w14:paraId="0EE95AD9" w14:textId="77777777" w:rsidR="00E426A1" w:rsidRDefault="00E426A1" w:rsidP="001450F1">
      <w:pPr>
        <w:spacing w:line="360" w:lineRule="auto"/>
        <w:rPr>
          <w:rFonts w:ascii="Arial" w:hAnsi="Arial" w:cs="Arial"/>
          <w:b/>
          <w:bCs/>
          <w:i/>
          <w:iCs/>
          <w:u w:val="single"/>
        </w:rPr>
      </w:pPr>
    </w:p>
    <w:p w14:paraId="533AAD79" w14:textId="77777777" w:rsidR="00E426A1" w:rsidRDefault="00E426A1" w:rsidP="001450F1">
      <w:pPr>
        <w:spacing w:line="360" w:lineRule="auto"/>
        <w:rPr>
          <w:rFonts w:ascii="Arial" w:hAnsi="Arial" w:cs="Arial"/>
          <w:b/>
          <w:bCs/>
          <w:i/>
          <w:iCs/>
          <w:u w:val="single"/>
        </w:rPr>
      </w:pPr>
    </w:p>
    <w:p w14:paraId="7D6D60FA" w14:textId="6B19151D" w:rsidR="00C13ABA" w:rsidRPr="004B1A79" w:rsidRDefault="00C13ABA" w:rsidP="004B1A79">
      <w:pPr>
        <w:spacing w:line="360" w:lineRule="auto"/>
        <w:jc w:val="both"/>
        <w:rPr>
          <w:rFonts w:ascii="Arial" w:hAnsi="Arial" w:cs="Arial"/>
          <w:b/>
          <w:bCs/>
          <w:u w:val="single"/>
        </w:rPr>
      </w:pPr>
      <w:r w:rsidRPr="004B1A79">
        <w:rPr>
          <w:rFonts w:ascii="Arial" w:hAnsi="Arial" w:cs="Arial"/>
          <w:b/>
          <w:bCs/>
          <w:u w:val="single"/>
        </w:rPr>
        <w:t>Introductio</w:t>
      </w:r>
      <w:r w:rsidR="005A5455" w:rsidRPr="004B1A79">
        <w:rPr>
          <w:rFonts w:ascii="Arial" w:hAnsi="Arial" w:cs="Arial"/>
          <w:b/>
          <w:bCs/>
          <w:u w:val="single"/>
        </w:rPr>
        <w:t>n</w:t>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p>
    <w:p w14:paraId="04FB07E3" w14:textId="77777777" w:rsidR="00C13ABA" w:rsidRPr="004B1A79" w:rsidRDefault="00C13ABA" w:rsidP="004B1A79">
      <w:pPr>
        <w:spacing w:line="360" w:lineRule="auto"/>
        <w:jc w:val="both"/>
        <w:rPr>
          <w:rFonts w:ascii="Arial" w:hAnsi="Arial" w:cs="Arial"/>
        </w:rPr>
      </w:pPr>
    </w:p>
    <w:p w14:paraId="12775348" w14:textId="71DD6B0B" w:rsidR="00504DBC" w:rsidRPr="004B1A79" w:rsidRDefault="00FB55A2" w:rsidP="004B1A79">
      <w:pPr>
        <w:spacing w:line="360" w:lineRule="auto"/>
        <w:jc w:val="both"/>
        <w:rPr>
          <w:rFonts w:ascii="Arial" w:hAnsi="Arial" w:cs="Arial"/>
        </w:rPr>
      </w:pPr>
      <w:r w:rsidRPr="004B1A79">
        <w:rPr>
          <w:rFonts w:ascii="Arial" w:hAnsi="Arial" w:cs="Arial"/>
        </w:rPr>
        <w:t xml:space="preserve">The </w:t>
      </w:r>
      <w:r w:rsidR="00C13ABA" w:rsidRPr="004B1A79">
        <w:rPr>
          <w:rFonts w:ascii="Arial" w:hAnsi="Arial" w:cs="Arial"/>
        </w:rPr>
        <w:t xml:space="preserve">main purpose </w:t>
      </w:r>
      <w:r w:rsidRPr="004B1A79">
        <w:rPr>
          <w:rFonts w:ascii="Arial" w:hAnsi="Arial" w:cs="Arial"/>
        </w:rPr>
        <w:t xml:space="preserve">of this report is to </w:t>
      </w:r>
      <w:r w:rsidR="00C13ABA" w:rsidRPr="004B1A79">
        <w:rPr>
          <w:rFonts w:ascii="Arial" w:hAnsi="Arial" w:cs="Arial"/>
        </w:rPr>
        <w:t xml:space="preserve">critically analyse workplace critical thinking and the impact of Covid 19 and post working environment and the challenges the organisation facing and how the organisation tailored around the changes to minimise any impact and tackle the challenges. The anatomy of working environment is essential along with recognising the convictions, states of mind and values ​​of the selected association, and applying management theories </w:t>
      </w:r>
      <w:r w:rsidR="00301CDB" w:rsidRPr="004B1A79">
        <w:rPr>
          <w:rFonts w:ascii="Arial" w:hAnsi="Arial" w:cs="Arial"/>
        </w:rPr>
        <w:t>(</w:t>
      </w:r>
      <w:r w:rsidR="007046E8" w:rsidRPr="004B1A79">
        <w:rPr>
          <w:rFonts w:ascii="Arial" w:hAnsi="Arial" w:cs="Arial"/>
        </w:rPr>
        <w:t xml:space="preserve">Taylor Scientific, Human Relation and JIT) </w:t>
      </w:r>
      <w:r w:rsidR="00504DBC" w:rsidRPr="004B1A79">
        <w:rPr>
          <w:rFonts w:ascii="Arial" w:hAnsi="Arial" w:cs="Arial"/>
        </w:rPr>
        <w:t>and critical thinking models (RED Mode</w:t>
      </w:r>
      <w:r w:rsidR="00C91CF0" w:rsidRPr="004B1A79">
        <w:rPr>
          <w:rFonts w:ascii="Arial" w:hAnsi="Arial" w:cs="Arial"/>
        </w:rPr>
        <w:t xml:space="preserve">l and </w:t>
      </w:r>
      <w:r w:rsidR="0061048A" w:rsidRPr="004B1A79">
        <w:rPr>
          <w:rFonts w:ascii="Arial" w:hAnsi="Arial" w:cs="Arial"/>
        </w:rPr>
        <w:t>DE BONO’S six hats model)</w:t>
      </w:r>
      <w:r w:rsidR="00C91CF0" w:rsidRPr="004B1A79">
        <w:rPr>
          <w:rFonts w:ascii="Arial" w:hAnsi="Arial" w:cs="Arial"/>
        </w:rPr>
        <w:t>.</w:t>
      </w:r>
      <w:r w:rsidR="00C13ABA" w:rsidRPr="004B1A79">
        <w:rPr>
          <w:rFonts w:ascii="Arial" w:hAnsi="Arial" w:cs="Arial"/>
        </w:rPr>
        <w:t xml:space="preserve"> Furthermore, it will be critically assessed on their own beliefs, attitudes and value system and the impact of pandemic on organisation’s behaviour.</w:t>
      </w:r>
    </w:p>
    <w:p w14:paraId="06C29F77" w14:textId="77777777" w:rsidR="00FD6BC0" w:rsidRPr="004B1A79" w:rsidRDefault="00FD6BC0" w:rsidP="004B1A79">
      <w:pPr>
        <w:spacing w:line="360" w:lineRule="auto"/>
        <w:jc w:val="both"/>
        <w:rPr>
          <w:rFonts w:ascii="Arial" w:hAnsi="Arial" w:cs="Arial"/>
        </w:rPr>
      </w:pPr>
    </w:p>
    <w:p w14:paraId="736C5572" w14:textId="65F63922" w:rsidR="00FD6BC0" w:rsidRPr="004B1A79" w:rsidRDefault="006045FB" w:rsidP="004B1A79">
      <w:pPr>
        <w:spacing w:line="360" w:lineRule="auto"/>
        <w:jc w:val="both"/>
        <w:rPr>
          <w:rFonts w:ascii="Arial" w:hAnsi="Arial" w:cs="Arial"/>
        </w:rPr>
      </w:pPr>
      <w:r w:rsidRPr="004B1A79">
        <w:rPr>
          <w:rFonts w:ascii="Arial" w:hAnsi="Arial" w:cs="Arial"/>
        </w:rPr>
        <w:t xml:space="preserve">The Azzurri </w:t>
      </w:r>
      <w:r w:rsidR="00C13ABA" w:rsidRPr="004B1A79">
        <w:rPr>
          <w:rFonts w:ascii="Arial" w:hAnsi="Arial" w:cs="Arial"/>
        </w:rPr>
        <w:t xml:space="preserve">Group is one of the leading restaurant businesses </w:t>
      </w:r>
      <w:r w:rsidRPr="004B1A79">
        <w:rPr>
          <w:rFonts w:ascii="Arial" w:hAnsi="Arial" w:cs="Arial"/>
        </w:rPr>
        <w:t xml:space="preserve">within the Italian casual </w:t>
      </w:r>
      <w:r w:rsidR="00C13ABA" w:rsidRPr="004B1A79">
        <w:rPr>
          <w:rFonts w:ascii="Arial" w:hAnsi="Arial" w:cs="Arial"/>
        </w:rPr>
        <w:t>dining restaurant</w:t>
      </w:r>
      <w:r w:rsidRPr="004B1A79">
        <w:rPr>
          <w:rFonts w:ascii="Arial" w:hAnsi="Arial" w:cs="Arial"/>
        </w:rPr>
        <w:t xml:space="preserve">. </w:t>
      </w:r>
      <w:r w:rsidR="00C13ABA" w:rsidRPr="004B1A79">
        <w:rPr>
          <w:rFonts w:ascii="Arial" w:hAnsi="Arial" w:cs="Arial"/>
        </w:rPr>
        <w:t xml:space="preserve">Azzurri Group currently operates with four brand names of Ask Italian, Zizzi, Coco di Mama and POD, all four brands have strong market presence. </w:t>
      </w:r>
      <w:r w:rsidRPr="004B1A79">
        <w:rPr>
          <w:rFonts w:ascii="Arial" w:hAnsi="Arial" w:cs="Arial"/>
        </w:rPr>
        <w:t xml:space="preserve">The </w:t>
      </w:r>
      <w:r w:rsidR="00C13ABA" w:rsidRPr="004B1A79">
        <w:rPr>
          <w:rFonts w:ascii="Arial" w:hAnsi="Arial" w:cs="Arial"/>
        </w:rPr>
        <w:t>business currently employs</w:t>
      </w:r>
      <w:r w:rsidRPr="004B1A79">
        <w:rPr>
          <w:rFonts w:ascii="Arial" w:hAnsi="Arial" w:cs="Arial"/>
        </w:rPr>
        <w:t xml:space="preserve"> about 6,000 individuals, serving over </w:t>
      </w:r>
      <w:r w:rsidR="007623CB" w:rsidRPr="004B1A79">
        <w:rPr>
          <w:rFonts w:ascii="Arial" w:hAnsi="Arial" w:cs="Arial"/>
        </w:rPr>
        <w:t>fifteen</w:t>
      </w:r>
      <w:r w:rsidRPr="004B1A79">
        <w:rPr>
          <w:rFonts w:ascii="Arial" w:hAnsi="Arial" w:cs="Arial"/>
        </w:rPr>
        <w:t xml:space="preserve"> million </w:t>
      </w:r>
      <w:r w:rsidR="00C13ABA" w:rsidRPr="004B1A79">
        <w:rPr>
          <w:rFonts w:ascii="Arial" w:hAnsi="Arial" w:cs="Arial"/>
        </w:rPr>
        <w:t>meals</w:t>
      </w:r>
      <w:r w:rsidRPr="004B1A79">
        <w:rPr>
          <w:rFonts w:ascii="Arial" w:hAnsi="Arial" w:cs="Arial"/>
        </w:rPr>
        <w:t xml:space="preserve"> </w:t>
      </w:r>
      <w:r w:rsidR="007623CB" w:rsidRPr="004B1A79">
        <w:rPr>
          <w:rFonts w:ascii="Arial" w:hAnsi="Arial" w:cs="Arial"/>
        </w:rPr>
        <w:t xml:space="preserve">in a </w:t>
      </w:r>
      <w:r w:rsidR="00E426A1" w:rsidRPr="004B1A79">
        <w:rPr>
          <w:rFonts w:ascii="Arial" w:hAnsi="Arial" w:cs="Arial"/>
        </w:rPr>
        <w:t>twelve-month</w:t>
      </w:r>
      <w:r w:rsidR="007623CB" w:rsidRPr="004B1A79">
        <w:rPr>
          <w:rFonts w:ascii="Arial" w:hAnsi="Arial" w:cs="Arial"/>
        </w:rPr>
        <w:t xml:space="preserve"> period </w:t>
      </w:r>
      <w:r w:rsidRPr="004B1A79">
        <w:rPr>
          <w:rFonts w:ascii="Arial" w:hAnsi="Arial" w:cs="Arial"/>
        </w:rPr>
        <w:t>developing domain of over 250</w:t>
      </w:r>
      <w:r w:rsidR="00E426A1" w:rsidRPr="004B1A79">
        <w:rPr>
          <w:rFonts w:ascii="Arial" w:hAnsi="Arial" w:cs="Arial"/>
        </w:rPr>
        <w:t xml:space="preserve"> </w:t>
      </w:r>
      <w:r w:rsidR="007623CB" w:rsidRPr="004B1A79">
        <w:rPr>
          <w:rFonts w:ascii="Arial" w:hAnsi="Arial" w:cs="Arial"/>
        </w:rPr>
        <w:t>stores and restaurants</w:t>
      </w:r>
      <w:r w:rsidRPr="004B1A79">
        <w:rPr>
          <w:rFonts w:ascii="Arial" w:hAnsi="Arial" w:cs="Arial"/>
        </w:rPr>
        <w:t xml:space="preserve">. Azzurri’s </w:t>
      </w:r>
      <w:r w:rsidR="00200C48" w:rsidRPr="004B1A79">
        <w:rPr>
          <w:rFonts w:ascii="Arial" w:hAnsi="Arial" w:cs="Arial"/>
        </w:rPr>
        <w:t>centre</w:t>
      </w:r>
      <w:r w:rsidRPr="004B1A79">
        <w:rPr>
          <w:rFonts w:ascii="Arial" w:hAnsi="Arial" w:cs="Arial"/>
        </w:rPr>
        <w:t xml:space="preserve"> </w:t>
      </w:r>
      <w:r w:rsidR="00AD71C4" w:rsidRPr="004B1A79">
        <w:rPr>
          <w:rFonts w:ascii="Arial" w:hAnsi="Arial" w:cs="Arial"/>
        </w:rPr>
        <w:t xml:space="preserve">trademark </w:t>
      </w:r>
      <w:r w:rsidR="007D7DDD" w:rsidRPr="004B1A79">
        <w:rPr>
          <w:rFonts w:ascii="Arial" w:hAnsi="Arial" w:cs="Arial"/>
        </w:rPr>
        <w:t>Ask</w:t>
      </w:r>
      <w:r w:rsidRPr="004B1A79">
        <w:rPr>
          <w:rFonts w:ascii="Arial" w:hAnsi="Arial" w:cs="Arial"/>
        </w:rPr>
        <w:t xml:space="preserve"> Italian and Zizzi,</w:t>
      </w:r>
      <w:r w:rsidR="007623CB" w:rsidRPr="004B1A79">
        <w:rPr>
          <w:rFonts w:ascii="Arial" w:hAnsi="Arial" w:cs="Arial"/>
        </w:rPr>
        <w:t xml:space="preserve"> hold</w:t>
      </w:r>
      <w:r w:rsidRPr="004B1A79">
        <w:rPr>
          <w:rFonts w:ascii="Arial" w:hAnsi="Arial" w:cs="Arial"/>
        </w:rPr>
        <w:t xml:space="preserve"> </w:t>
      </w:r>
      <w:r w:rsidR="00AD71C4" w:rsidRPr="004B1A79">
        <w:rPr>
          <w:rFonts w:ascii="Arial" w:hAnsi="Arial" w:cs="Arial"/>
        </w:rPr>
        <w:t>eminently harmonized</w:t>
      </w:r>
      <w:r w:rsidRPr="004B1A79">
        <w:rPr>
          <w:rFonts w:ascii="Arial" w:hAnsi="Arial" w:cs="Arial"/>
        </w:rPr>
        <w:t xml:space="preserve">, engaging to a wide client </w:t>
      </w:r>
      <w:r w:rsidR="00AD71C4" w:rsidRPr="004B1A79">
        <w:rPr>
          <w:rFonts w:ascii="Arial" w:hAnsi="Arial" w:cs="Arial"/>
        </w:rPr>
        <w:t xml:space="preserve">foundation </w:t>
      </w:r>
      <w:r w:rsidRPr="004B1A79">
        <w:rPr>
          <w:rFonts w:ascii="Arial" w:hAnsi="Arial" w:cs="Arial"/>
        </w:rPr>
        <w:t xml:space="preserve">and </w:t>
      </w:r>
      <w:r w:rsidR="00AD71C4" w:rsidRPr="004B1A79">
        <w:rPr>
          <w:rFonts w:ascii="Arial" w:hAnsi="Arial" w:cs="Arial"/>
        </w:rPr>
        <w:t>suitable</w:t>
      </w:r>
      <w:r w:rsidRPr="004B1A79">
        <w:rPr>
          <w:rFonts w:ascii="Arial" w:hAnsi="Arial" w:cs="Arial"/>
        </w:rPr>
        <w:t xml:space="preserve"> to diverse events. ASK Italian and Zizzi offer a paramount eating encounter and</w:t>
      </w:r>
      <w:r w:rsidR="00AD71C4" w:rsidRPr="004B1A79">
        <w:rPr>
          <w:rFonts w:ascii="Arial" w:hAnsi="Arial" w:cs="Arial"/>
        </w:rPr>
        <w:t xml:space="preserve"> considerable </w:t>
      </w:r>
      <w:r w:rsidRPr="004B1A79">
        <w:rPr>
          <w:rFonts w:ascii="Arial" w:hAnsi="Arial" w:cs="Arial"/>
        </w:rPr>
        <w:t>esteem for cash.</w:t>
      </w:r>
      <w:r w:rsidR="00C508FB" w:rsidRPr="004B1A79">
        <w:rPr>
          <w:rFonts w:ascii="Arial" w:hAnsi="Arial" w:cs="Arial"/>
        </w:rPr>
        <w:t xml:space="preserve"> (Azzurri Restaurants, 2021)</w:t>
      </w:r>
      <w:r w:rsidR="005A5455" w:rsidRPr="004B1A79">
        <w:rPr>
          <w:rFonts w:ascii="Arial" w:hAnsi="Arial" w:cs="Arial"/>
        </w:rPr>
        <w:t>.</w:t>
      </w:r>
    </w:p>
    <w:p w14:paraId="1E3C3520" w14:textId="77777777" w:rsidR="005A5455" w:rsidRPr="004B1A79" w:rsidRDefault="005A5455" w:rsidP="004B1A79">
      <w:pPr>
        <w:spacing w:line="360" w:lineRule="auto"/>
        <w:jc w:val="both"/>
        <w:rPr>
          <w:rFonts w:ascii="Arial" w:hAnsi="Arial" w:cs="Arial"/>
        </w:rPr>
      </w:pPr>
    </w:p>
    <w:p w14:paraId="1E16DF9E" w14:textId="77777777" w:rsidR="008E57B4" w:rsidRPr="004B1A79" w:rsidRDefault="008E57B4" w:rsidP="004B1A79">
      <w:pPr>
        <w:spacing w:line="360" w:lineRule="auto"/>
        <w:jc w:val="both"/>
        <w:rPr>
          <w:rFonts w:ascii="Arial" w:hAnsi="Arial" w:cs="Arial"/>
        </w:rPr>
      </w:pPr>
    </w:p>
    <w:p w14:paraId="0429F86D" w14:textId="77777777" w:rsidR="005A5455" w:rsidRPr="004B1A79" w:rsidRDefault="005A5455" w:rsidP="004B1A79">
      <w:pPr>
        <w:spacing w:line="360" w:lineRule="auto"/>
        <w:jc w:val="both"/>
        <w:rPr>
          <w:rFonts w:ascii="Arial" w:hAnsi="Arial" w:cs="Arial"/>
        </w:rPr>
      </w:pPr>
    </w:p>
    <w:p w14:paraId="7C155619" w14:textId="0F0C18DD" w:rsidR="005A5455" w:rsidRPr="004B1A79" w:rsidRDefault="005A5455" w:rsidP="004B1A79">
      <w:pPr>
        <w:spacing w:line="360" w:lineRule="auto"/>
        <w:jc w:val="both"/>
        <w:rPr>
          <w:rFonts w:ascii="Arial" w:hAnsi="Arial" w:cs="Arial"/>
          <w:b/>
          <w:bCs/>
          <w:u w:val="single"/>
        </w:rPr>
      </w:pPr>
      <w:r w:rsidRPr="004B1A79">
        <w:rPr>
          <w:rFonts w:ascii="Arial" w:hAnsi="Arial" w:cs="Arial"/>
          <w:b/>
          <w:bCs/>
          <w:u w:val="single"/>
        </w:rPr>
        <w:t>Critical thinking and Covid-19 at workplace</w:t>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p>
    <w:p w14:paraId="40B4EEA6" w14:textId="77777777" w:rsidR="005A5455" w:rsidRPr="004B1A79" w:rsidRDefault="005A5455" w:rsidP="004B1A79">
      <w:pPr>
        <w:spacing w:line="360" w:lineRule="auto"/>
        <w:jc w:val="both"/>
        <w:rPr>
          <w:rFonts w:ascii="Arial" w:hAnsi="Arial" w:cs="Arial"/>
        </w:rPr>
      </w:pPr>
    </w:p>
    <w:p w14:paraId="415FD87F" w14:textId="0A81C12E" w:rsidR="003675C0" w:rsidRPr="004B1A79" w:rsidRDefault="00AD71C4" w:rsidP="004B1A79">
      <w:pPr>
        <w:spacing w:line="360" w:lineRule="auto"/>
        <w:jc w:val="both"/>
        <w:rPr>
          <w:rFonts w:ascii="Arial" w:hAnsi="Arial" w:cs="Arial"/>
        </w:rPr>
      </w:pPr>
      <w:r w:rsidRPr="004B1A79">
        <w:rPr>
          <w:rFonts w:ascii="Arial" w:hAnsi="Arial" w:cs="Arial"/>
        </w:rPr>
        <w:t xml:space="preserve">Critical thinking </w:t>
      </w:r>
      <w:r w:rsidR="00E426A1" w:rsidRPr="004B1A79">
        <w:rPr>
          <w:rFonts w:ascii="Arial" w:hAnsi="Arial" w:cs="Arial"/>
        </w:rPr>
        <w:t>acquires</w:t>
      </w:r>
      <w:r w:rsidR="00C50208" w:rsidRPr="004B1A79">
        <w:rPr>
          <w:rFonts w:ascii="Arial" w:hAnsi="Arial" w:cs="Arial"/>
        </w:rPr>
        <w:t xml:space="preserve"> </w:t>
      </w:r>
      <w:r w:rsidRPr="004B1A79">
        <w:rPr>
          <w:rFonts w:ascii="Arial" w:hAnsi="Arial" w:cs="Arial"/>
        </w:rPr>
        <w:t>the job to analyse and eviscerate particulars according to an upstanding perspective and give significant plans. It is central capacity inside the workplace hence, it has an effect individual and gathering capably and rapidly break down issues and perceive potential</w:t>
      </w:r>
      <w:r w:rsidR="00C50208" w:rsidRPr="004B1A79">
        <w:rPr>
          <w:rFonts w:ascii="Arial" w:hAnsi="Arial" w:cs="Arial"/>
        </w:rPr>
        <w:t>ity liability</w:t>
      </w:r>
      <w:r w:rsidRPr="004B1A79">
        <w:rPr>
          <w:rFonts w:ascii="Arial" w:hAnsi="Arial" w:cs="Arial"/>
        </w:rPr>
        <w:t xml:space="preserve"> that are not comprehensively clear at defy regard. Plus, it grants </w:t>
      </w:r>
      <w:r w:rsidR="00E426A1" w:rsidRPr="004B1A79">
        <w:rPr>
          <w:rFonts w:ascii="Arial" w:hAnsi="Arial" w:cs="Arial"/>
        </w:rPr>
        <w:t>the team</w:t>
      </w:r>
      <w:r w:rsidRPr="004B1A79">
        <w:rPr>
          <w:rFonts w:ascii="Arial" w:hAnsi="Arial" w:cs="Arial"/>
        </w:rPr>
        <w:t xml:space="preserve"> to settle conflicts inside the workplace maturely. Consequently, </w:t>
      </w:r>
      <w:r w:rsidR="00E426A1" w:rsidRPr="004B1A79">
        <w:rPr>
          <w:rFonts w:ascii="Arial" w:hAnsi="Arial" w:cs="Arial"/>
        </w:rPr>
        <w:t>critical thinking</w:t>
      </w:r>
      <w:r w:rsidRPr="004B1A79">
        <w:rPr>
          <w:rFonts w:ascii="Arial" w:hAnsi="Arial" w:cs="Arial"/>
        </w:rPr>
        <w:t xml:space="preserve"> at work </w:t>
      </w:r>
      <w:r w:rsidR="00E426A1" w:rsidRPr="004B1A79">
        <w:rPr>
          <w:rFonts w:ascii="Arial" w:hAnsi="Arial" w:cs="Arial"/>
        </w:rPr>
        <w:t>a</w:t>
      </w:r>
      <w:r w:rsidRPr="004B1A79">
        <w:rPr>
          <w:rFonts w:ascii="Arial" w:hAnsi="Arial" w:cs="Arial"/>
        </w:rPr>
        <w:t xml:space="preserve">mid COVID-19 makes undeniably that a couple of thoughts are advanced and thought of, and in a manner of speaking the first down to earth one is picked. There is an obvious requirement for </w:t>
      </w:r>
      <w:r w:rsidR="00E426A1" w:rsidRPr="004B1A79">
        <w:rPr>
          <w:rFonts w:ascii="Arial" w:hAnsi="Arial" w:cs="Arial"/>
        </w:rPr>
        <w:t xml:space="preserve">critical thinking </w:t>
      </w:r>
      <w:r w:rsidRPr="004B1A79">
        <w:rPr>
          <w:rFonts w:ascii="Arial" w:hAnsi="Arial" w:cs="Arial"/>
        </w:rPr>
        <w:t xml:space="preserve">as of now, because of the Coronavirus scourge. With mass closures over a couple of countries all </w:t>
      </w:r>
      <w:r w:rsidR="00C50208" w:rsidRPr="004B1A79">
        <w:rPr>
          <w:rFonts w:ascii="Arial" w:hAnsi="Arial" w:cs="Arial"/>
        </w:rPr>
        <w:t>around</w:t>
      </w:r>
      <w:r w:rsidRPr="004B1A79">
        <w:rPr>
          <w:rFonts w:ascii="Arial" w:hAnsi="Arial" w:cs="Arial"/>
        </w:rPr>
        <w:t xml:space="preserve"> the world, organi</w:t>
      </w:r>
      <w:r w:rsidR="00E426A1" w:rsidRPr="004B1A79">
        <w:rPr>
          <w:rFonts w:ascii="Arial" w:hAnsi="Arial" w:cs="Arial"/>
        </w:rPr>
        <w:t>s</w:t>
      </w:r>
      <w:r w:rsidRPr="004B1A79">
        <w:rPr>
          <w:rFonts w:ascii="Arial" w:hAnsi="Arial" w:cs="Arial"/>
        </w:rPr>
        <w:t xml:space="preserve">ations </w:t>
      </w:r>
      <w:r w:rsidR="00C50208" w:rsidRPr="004B1A79">
        <w:rPr>
          <w:rFonts w:ascii="Arial" w:hAnsi="Arial" w:cs="Arial"/>
        </w:rPr>
        <w:t xml:space="preserve">involve </w:t>
      </w:r>
      <w:r w:rsidRPr="004B1A79">
        <w:rPr>
          <w:rFonts w:ascii="Arial" w:hAnsi="Arial" w:cs="Arial"/>
        </w:rPr>
        <w:t xml:space="preserve">thinking and logical aptitudes to stand up to the vulnerabilities. </w:t>
      </w:r>
      <w:r w:rsidR="00E426A1" w:rsidRPr="004B1A79">
        <w:rPr>
          <w:rFonts w:ascii="Arial" w:hAnsi="Arial" w:cs="Arial"/>
        </w:rPr>
        <w:t>Critical thinking</w:t>
      </w:r>
      <w:r w:rsidRPr="004B1A79">
        <w:rPr>
          <w:rFonts w:ascii="Arial" w:hAnsi="Arial" w:cs="Arial"/>
        </w:rPr>
        <w:t xml:space="preserve"> is the </w:t>
      </w:r>
      <w:r w:rsidR="00C50208" w:rsidRPr="004B1A79">
        <w:rPr>
          <w:rFonts w:ascii="Arial" w:hAnsi="Arial" w:cs="Arial"/>
        </w:rPr>
        <w:t>skill</w:t>
      </w:r>
      <w:r w:rsidRPr="004B1A79">
        <w:rPr>
          <w:rFonts w:ascii="Arial" w:hAnsi="Arial" w:cs="Arial"/>
        </w:rPr>
        <w:t xml:space="preserve"> to take apart and </w:t>
      </w:r>
      <w:r w:rsidRPr="004B1A79">
        <w:rPr>
          <w:rFonts w:ascii="Arial" w:hAnsi="Arial" w:cs="Arial"/>
        </w:rPr>
        <w:lastRenderedPageBreak/>
        <w:t xml:space="preserve">dissect </w:t>
      </w:r>
      <w:r w:rsidR="00C50208" w:rsidRPr="004B1A79">
        <w:rPr>
          <w:rFonts w:ascii="Arial" w:hAnsi="Arial" w:cs="Arial"/>
        </w:rPr>
        <w:t xml:space="preserve">knowledge </w:t>
      </w:r>
      <w:r w:rsidRPr="004B1A79">
        <w:rPr>
          <w:rFonts w:ascii="Arial" w:hAnsi="Arial" w:cs="Arial"/>
        </w:rPr>
        <w:t>according to a reasonable perspective and offer significant plans</w:t>
      </w:r>
      <w:r w:rsidR="009F34CC" w:rsidRPr="004B1A79">
        <w:rPr>
          <w:rFonts w:ascii="Arial" w:hAnsi="Arial" w:cs="Arial"/>
        </w:rPr>
        <w:t xml:space="preserve">. </w:t>
      </w:r>
      <w:r w:rsidRPr="004B1A79">
        <w:rPr>
          <w:rFonts w:ascii="Arial" w:hAnsi="Arial" w:cs="Arial"/>
        </w:rPr>
        <w:t>It is major capacity inside the workplace since it has an effect individual</w:t>
      </w:r>
      <w:r w:rsidR="00C50208" w:rsidRPr="004B1A79">
        <w:rPr>
          <w:rFonts w:ascii="Arial" w:hAnsi="Arial" w:cs="Arial"/>
        </w:rPr>
        <w:t xml:space="preserve"> </w:t>
      </w:r>
      <w:r w:rsidRPr="004B1A79">
        <w:rPr>
          <w:rFonts w:ascii="Arial" w:hAnsi="Arial" w:cs="Arial"/>
        </w:rPr>
        <w:t>and gathering capably and</w:t>
      </w:r>
      <w:r w:rsidR="00C50208" w:rsidRPr="004B1A79">
        <w:rPr>
          <w:rFonts w:ascii="Arial" w:hAnsi="Arial" w:cs="Arial"/>
        </w:rPr>
        <w:t xml:space="preserve"> promptly </w:t>
      </w:r>
      <w:r w:rsidRPr="004B1A79">
        <w:rPr>
          <w:rFonts w:ascii="Arial" w:hAnsi="Arial" w:cs="Arial"/>
        </w:rPr>
        <w:t>investigate issues and perceive po</w:t>
      </w:r>
      <w:r w:rsidR="00326A67" w:rsidRPr="004B1A79">
        <w:rPr>
          <w:rFonts w:ascii="Arial" w:hAnsi="Arial" w:cs="Arial"/>
        </w:rPr>
        <w:t>ssible</w:t>
      </w:r>
      <w:r w:rsidRPr="004B1A79">
        <w:rPr>
          <w:rFonts w:ascii="Arial" w:hAnsi="Arial" w:cs="Arial"/>
        </w:rPr>
        <w:t xml:space="preserve"> risks that are not completely clear at defy regard. </w:t>
      </w:r>
      <w:r w:rsidR="00C50208" w:rsidRPr="004B1A79">
        <w:rPr>
          <w:rFonts w:ascii="Arial" w:hAnsi="Arial" w:cs="Arial"/>
        </w:rPr>
        <w:t>Moreover</w:t>
      </w:r>
      <w:r w:rsidRPr="004B1A79">
        <w:rPr>
          <w:rFonts w:ascii="Arial" w:hAnsi="Arial" w:cs="Arial"/>
        </w:rPr>
        <w:t xml:space="preserve">, it grants </w:t>
      </w:r>
      <w:r w:rsidR="00E426A1" w:rsidRPr="004B1A79">
        <w:rPr>
          <w:rFonts w:ascii="Arial" w:hAnsi="Arial" w:cs="Arial"/>
        </w:rPr>
        <w:t>the team</w:t>
      </w:r>
      <w:r w:rsidRPr="004B1A79">
        <w:rPr>
          <w:rFonts w:ascii="Arial" w:hAnsi="Arial" w:cs="Arial"/>
        </w:rPr>
        <w:t xml:space="preserve"> to </w:t>
      </w:r>
      <w:r w:rsidR="00C50208" w:rsidRPr="004B1A79">
        <w:rPr>
          <w:rFonts w:ascii="Arial" w:hAnsi="Arial" w:cs="Arial"/>
        </w:rPr>
        <w:t xml:space="preserve">resolve </w:t>
      </w:r>
      <w:r w:rsidRPr="004B1A79">
        <w:rPr>
          <w:rFonts w:ascii="Arial" w:hAnsi="Arial" w:cs="Arial"/>
        </w:rPr>
        <w:t xml:space="preserve">conflicts inside the workplace maturely. Thus, essential considering at work in the midst of COVID-19 makes unquestionably that a scarcely any thoughts are advanced and thought of, and in a manner of speaking the premier down to earth one is picked. </w:t>
      </w:r>
      <w:r w:rsidR="00E426A1" w:rsidRPr="004B1A79">
        <w:rPr>
          <w:rFonts w:ascii="Arial" w:hAnsi="Arial" w:cs="Arial"/>
        </w:rPr>
        <w:t>In the future</w:t>
      </w:r>
      <w:r w:rsidRPr="004B1A79">
        <w:rPr>
          <w:rFonts w:ascii="Arial" w:hAnsi="Arial" w:cs="Arial"/>
        </w:rPr>
        <w:t>,</w:t>
      </w:r>
      <w:r w:rsidR="00E426A1" w:rsidRPr="004B1A79">
        <w:rPr>
          <w:rFonts w:ascii="Arial" w:hAnsi="Arial" w:cs="Arial"/>
        </w:rPr>
        <w:t xml:space="preserve"> basic consideration will be become an undeniable</w:t>
      </w:r>
      <w:r w:rsidRPr="004B1A79">
        <w:rPr>
          <w:rFonts w:ascii="Arial" w:hAnsi="Arial" w:cs="Arial"/>
        </w:rPr>
        <w:t xml:space="preserve"> </w:t>
      </w:r>
      <w:r w:rsidR="00E426A1" w:rsidRPr="004B1A79">
        <w:rPr>
          <w:rFonts w:ascii="Arial" w:hAnsi="Arial" w:cs="Arial"/>
        </w:rPr>
        <w:t xml:space="preserve">necessity </w:t>
      </w:r>
      <w:r w:rsidRPr="004B1A79">
        <w:rPr>
          <w:rFonts w:ascii="Arial" w:hAnsi="Arial" w:cs="Arial"/>
        </w:rPr>
        <w:t xml:space="preserve">because of the Coronavirus scourge. With mass closures over a couple of </w:t>
      </w:r>
      <w:r w:rsidR="00326A67" w:rsidRPr="004B1A79">
        <w:rPr>
          <w:rFonts w:ascii="Arial" w:hAnsi="Arial" w:cs="Arial"/>
        </w:rPr>
        <w:t xml:space="preserve">states </w:t>
      </w:r>
      <w:r w:rsidRPr="004B1A79">
        <w:rPr>
          <w:rFonts w:ascii="Arial" w:hAnsi="Arial" w:cs="Arial"/>
        </w:rPr>
        <w:t>all through the world, organi</w:t>
      </w:r>
      <w:r w:rsidR="00E426A1" w:rsidRPr="004B1A79">
        <w:rPr>
          <w:rFonts w:ascii="Arial" w:hAnsi="Arial" w:cs="Arial"/>
        </w:rPr>
        <w:t>s</w:t>
      </w:r>
      <w:r w:rsidRPr="004B1A79">
        <w:rPr>
          <w:rFonts w:ascii="Arial" w:hAnsi="Arial" w:cs="Arial"/>
        </w:rPr>
        <w:t xml:space="preserve">ations </w:t>
      </w:r>
      <w:r w:rsidR="00C50208" w:rsidRPr="004B1A79">
        <w:rPr>
          <w:rFonts w:ascii="Arial" w:hAnsi="Arial" w:cs="Arial"/>
        </w:rPr>
        <w:t xml:space="preserve">need </w:t>
      </w:r>
      <w:r w:rsidRPr="004B1A79">
        <w:rPr>
          <w:rFonts w:ascii="Arial" w:hAnsi="Arial" w:cs="Arial"/>
        </w:rPr>
        <w:t xml:space="preserve">thinking and informative aptitudes to face the vulnerabilities. The ideal method to make progress fundamental considering inside the workspace is to be revealed to true blue and imperative </w:t>
      </w:r>
      <w:r w:rsidR="00326A67" w:rsidRPr="004B1A79">
        <w:rPr>
          <w:rFonts w:ascii="Arial" w:hAnsi="Arial" w:cs="Arial"/>
        </w:rPr>
        <w:t>statistics</w:t>
      </w:r>
      <w:r w:rsidRPr="004B1A79">
        <w:rPr>
          <w:rFonts w:ascii="Arial" w:hAnsi="Arial" w:cs="Arial"/>
        </w:rPr>
        <w:t xml:space="preserve">. The </w:t>
      </w:r>
      <w:r w:rsidR="007623CB" w:rsidRPr="004B1A79">
        <w:rPr>
          <w:rFonts w:ascii="Arial" w:hAnsi="Arial" w:cs="Arial"/>
        </w:rPr>
        <w:t>catastrophe</w:t>
      </w:r>
      <w:r w:rsidRPr="004B1A79">
        <w:rPr>
          <w:rFonts w:ascii="Arial" w:hAnsi="Arial" w:cs="Arial"/>
        </w:rPr>
        <w:t xml:space="preserve"> has evoked </w:t>
      </w:r>
      <w:r w:rsidR="00326A67" w:rsidRPr="004B1A79">
        <w:rPr>
          <w:rFonts w:ascii="Arial" w:hAnsi="Arial" w:cs="Arial"/>
        </w:rPr>
        <w:t>plenty</w:t>
      </w:r>
      <w:r w:rsidRPr="004B1A79">
        <w:rPr>
          <w:rFonts w:ascii="Arial" w:hAnsi="Arial" w:cs="Arial"/>
        </w:rPr>
        <w:t xml:space="preserve"> of flurry from the </w:t>
      </w:r>
      <w:r w:rsidR="007623CB" w:rsidRPr="004B1A79">
        <w:rPr>
          <w:rFonts w:ascii="Arial" w:hAnsi="Arial" w:cs="Arial"/>
        </w:rPr>
        <w:t>news</w:t>
      </w:r>
      <w:r w:rsidRPr="004B1A79">
        <w:rPr>
          <w:rFonts w:ascii="Arial" w:hAnsi="Arial" w:cs="Arial"/>
        </w:rPr>
        <w:t xml:space="preserve">; nevertheless, various are dependent upon duplicity. As such, overhauling the colleagues practically significant news before long, or </w:t>
      </w:r>
      <w:r w:rsidR="00C50208" w:rsidRPr="004B1A79">
        <w:rPr>
          <w:rFonts w:ascii="Arial" w:hAnsi="Arial" w:cs="Arial"/>
        </w:rPr>
        <w:t>over</w:t>
      </w:r>
      <w:r w:rsidRPr="004B1A79">
        <w:rPr>
          <w:rFonts w:ascii="Arial" w:hAnsi="Arial" w:cs="Arial"/>
        </w:rPr>
        <w:t xml:space="preserve"> an intranet ma</w:t>
      </w:r>
      <w:r w:rsidR="00C50208" w:rsidRPr="004B1A79">
        <w:rPr>
          <w:rFonts w:ascii="Arial" w:hAnsi="Arial" w:cs="Arial"/>
        </w:rPr>
        <w:t xml:space="preserve">ke certain </w:t>
      </w:r>
      <w:r w:rsidRPr="004B1A79">
        <w:rPr>
          <w:rFonts w:ascii="Arial" w:hAnsi="Arial" w:cs="Arial"/>
        </w:rPr>
        <w:t xml:space="preserve">that information is shared </w:t>
      </w:r>
      <w:r w:rsidR="00C50208" w:rsidRPr="004B1A79">
        <w:rPr>
          <w:rFonts w:ascii="Arial" w:hAnsi="Arial" w:cs="Arial"/>
        </w:rPr>
        <w:t>succesfully</w:t>
      </w:r>
      <w:r w:rsidRPr="004B1A79">
        <w:rPr>
          <w:rFonts w:ascii="Arial" w:hAnsi="Arial" w:cs="Arial"/>
        </w:rPr>
        <w:t xml:space="preserve">, and the gathering can settle on taught </w:t>
      </w:r>
      <w:r w:rsidR="00C50208" w:rsidRPr="004B1A79">
        <w:rPr>
          <w:rFonts w:ascii="Arial" w:hAnsi="Arial" w:cs="Arial"/>
        </w:rPr>
        <w:t>resolutions</w:t>
      </w:r>
      <w:r w:rsidRPr="004B1A79">
        <w:rPr>
          <w:rFonts w:ascii="Arial" w:hAnsi="Arial" w:cs="Arial"/>
        </w:rPr>
        <w:t xml:space="preserve"> rather than be impacted by tendencies or mistake. The subsequent advance is dividing the in</w:t>
      </w:r>
      <w:r w:rsidR="00C50208" w:rsidRPr="004B1A79">
        <w:rPr>
          <w:rFonts w:ascii="Arial" w:hAnsi="Arial" w:cs="Arial"/>
        </w:rPr>
        <w:t xml:space="preserve">struction </w:t>
      </w:r>
      <w:r w:rsidRPr="004B1A79">
        <w:rPr>
          <w:rFonts w:ascii="Arial" w:hAnsi="Arial" w:cs="Arial"/>
        </w:rPr>
        <w:t>between peers since it can also invigorate strong fights about and thusly progress in everyday comprehension of the subject.</w:t>
      </w:r>
    </w:p>
    <w:p w14:paraId="15014E97" w14:textId="77777777" w:rsidR="003D6FC4" w:rsidRPr="004B1A79" w:rsidRDefault="003D6FC4" w:rsidP="004B1A79">
      <w:pPr>
        <w:spacing w:line="360" w:lineRule="auto"/>
        <w:jc w:val="both"/>
        <w:rPr>
          <w:rFonts w:ascii="Arial" w:hAnsi="Arial" w:cs="Arial"/>
        </w:rPr>
      </w:pPr>
    </w:p>
    <w:p w14:paraId="3C5990D9" w14:textId="69784250" w:rsidR="00AD71C4" w:rsidRPr="004B1A79" w:rsidRDefault="00AD71C4" w:rsidP="004B1A79">
      <w:pPr>
        <w:spacing w:line="360" w:lineRule="auto"/>
        <w:jc w:val="both"/>
        <w:rPr>
          <w:rFonts w:ascii="Arial" w:hAnsi="Arial" w:cs="Arial"/>
        </w:rPr>
      </w:pPr>
      <w:r w:rsidRPr="004B1A79">
        <w:rPr>
          <w:rFonts w:ascii="Arial" w:hAnsi="Arial" w:cs="Arial"/>
        </w:rPr>
        <w:t>Work e</w:t>
      </w:r>
      <w:r w:rsidR="00C50208" w:rsidRPr="004B1A79">
        <w:rPr>
          <w:rFonts w:ascii="Arial" w:hAnsi="Arial" w:cs="Arial"/>
        </w:rPr>
        <w:t xml:space="preserve">stimation </w:t>
      </w:r>
      <w:r w:rsidRPr="004B1A79">
        <w:rPr>
          <w:rFonts w:ascii="Arial" w:hAnsi="Arial" w:cs="Arial"/>
        </w:rPr>
        <w:t xml:space="preserve">and demeanours </w:t>
      </w:r>
      <w:r w:rsidR="00C50208" w:rsidRPr="004B1A79">
        <w:rPr>
          <w:rFonts w:ascii="Arial" w:hAnsi="Arial" w:cs="Arial"/>
        </w:rPr>
        <w:t>seize</w:t>
      </w:r>
      <w:r w:rsidRPr="004B1A79">
        <w:rPr>
          <w:rFonts w:ascii="Arial" w:hAnsi="Arial" w:cs="Arial"/>
        </w:rPr>
        <w:t xml:space="preserve"> the stretch out of considerations and assessments that make up the </w:t>
      </w:r>
      <w:r w:rsidR="00C50208" w:rsidRPr="004B1A79">
        <w:rPr>
          <w:rFonts w:ascii="Arial" w:hAnsi="Arial" w:cs="Arial"/>
        </w:rPr>
        <w:t xml:space="preserve">involvement </w:t>
      </w:r>
      <w:r w:rsidRPr="004B1A79">
        <w:rPr>
          <w:rFonts w:ascii="Arial" w:hAnsi="Arial" w:cs="Arial"/>
        </w:rPr>
        <w:t>of work. Since work esteems are all the more consistent and long suffering, they can unequivocally impact work demeanours and in this manner</w:t>
      </w:r>
      <w:r w:rsidR="00C50208" w:rsidRPr="004B1A79">
        <w:rPr>
          <w:rFonts w:ascii="Arial" w:hAnsi="Arial" w:cs="Arial"/>
        </w:rPr>
        <w:t xml:space="preserve"> employee </w:t>
      </w:r>
      <w:r w:rsidRPr="004B1A79">
        <w:rPr>
          <w:rFonts w:ascii="Arial" w:hAnsi="Arial" w:cs="Arial"/>
        </w:rPr>
        <w:t xml:space="preserve">degree of work satisfaction. </w:t>
      </w:r>
    </w:p>
    <w:p w14:paraId="5316975E" w14:textId="77777777" w:rsidR="00AD71C4" w:rsidRPr="004B1A79" w:rsidRDefault="00AD71C4" w:rsidP="004B1A79">
      <w:pPr>
        <w:spacing w:line="360" w:lineRule="auto"/>
        <w:jc w:val="both"/>
        <w:rPr>
          <w:rFonts w:ascii="Arial" w:hAnsi="Arial" w:cs="Arial"/>
        </w:rPr>
      </w:pPr>
    </w:p>
    <w:p w14:paraId="393DAEBD" w14:textId="66E60944" w:rsidR="00C042EE" w:rsidRPr="004B1A79" w:rsidRDefault="00AD71C4" w:rsidP="004B1A79">
      <w:pPr>
        <w:spacing w:line="360" w:lineRule="auto"/>
        <w:jc w:val="both"/>
        <w:rPr>
          <w:rFonts w:ascii="Arial" w:hAnsi="Arial" w:cs="Arial"/>
        </w:rPr>
      </w:pPr>
      <w:r w:rsidRPr="004B1A79">
        <w:rPr>
          <w:rFonts w:ascii="Arial" w:hAnsi="Arial" w:cs="Arial"/>
        </w:rPr>
        <w:t xml:space="preserve">Qualities game plan has an effect the association as a whole to achieve its middle mission. At the point when esteems are out of plan, people run after particular destinations, with unmistakable aims, and with particular </w:t>
      </w:r>
      <w:r w:rsidR="00C50208" w:rsidRPr="004B1A79">
        <w:rPr>
          <w:rFonts w:ascii="Arial" w:hAnsi="Arial" w:cs="Arial"/>
        </w:rPr>
        <w:t>conclusions</w:t>
      </w:r>
      <w:r w:rsidRPr="004B1A79">
        <w:rPr>
          <w:rFonts w:ascii="Arial" w:hAnsi="Arial" w:cs="Arial"/>
        </w:rPr>
        <w:t xml:space="preserve">. This could </w:t>
      </w:r>
      <w:r w:rsidR="00C50208" w:rsidRPr="004B1A79">
        <w:rPr>
          <w:rFonts w:ascii="Arial" w:hAnsi="Arial" w:cs="Arial"/>
        </w:rPr>
        <w:t>damage</w:t>
      </w:r>
      <w:r w:rsidRPr="004B1A79">
        <w:rPr>
          <w:rFonts w:ascii="Arial" w:hAnsi="Arial" w:cs="Arial"/>
        </w:rPr>
        <w:t xml:space="preserve"> </w:t>
      </w:r>
      <w:r w:rsidR="00C50208" w:rsidRPr="004B1A79">
        <w:rPr>
          <w:rFonts w:ascii="Arial" w:hAnsi="Arial" w:cs="Arial"/>
        </w:rPr>
        <w:t xml:space="preserve">job </w:t>
      </w:r>
      <w:r w:rsidRPr="004B1A79">
        <w:rPr>
          <w:rFonts w:ascii="Arial" w:hAnsi="Arial" w:cs="Arial"/>
        </w:rPr>
        <w:t>associations, effectiveness, work satisfaction, and innovative potential</w:t>
      </w:r>
      <w:r w:rsidR="00C50208" w:rsidRPr="004B1A79">
        <w:rPr>
          <w:rFonts w:ascii="Arial" w:hAnsi="Arial" w:cs="Arial"/>
        </w:rPr>
        <w:t>.</w:t>
      </w:r>
    </w:p>
    <w:p w14:paraId="21FE522B" w14:textId="34A2F4A4" w:rsidR="0061048A" w:rsidRPr="004B1A79" w:rsidRDefault="0061048A" w:rsidP="004B1A79">
      <w:pPr>
        <w:spacing w:line="360" w:lineRule="auto"/>
        <w:jc w:val="both"/>
        <w:rPr>
          <w:rFonts w:ascii="Arial" w:hAnsi="Arial" w:cs="Arial"/>
        </w:rPr>
      </w:pPr>
    </w:p>
    <w:p w14:paraId="635254E2" w14:textId="6535F6D5" w:rsidR="0061048A" w:rsidRPr="004B1A79" w:rsidRDefault="0061048A" w:rsidP="004B1A79">
      <w:pPr>
        <w:spacing w:line="360" w:lineRule="auto"/>
        <w:jc w:val="both"/>
        <w:rPr>
          <w:rFonts w:ascii="Arial" w:hAnsi="Arial" w:cs="Arial"/>
        </w:rPr>
      </w:pPr>
    </w:p>
    <w:p w14:paraId="624B447C" w14:textId="77777777" w:rsidR="0061048A" w:rsidRPr="004B1A79" w:rsidRDefault="0061048A" w:rsidP="004B1A79">
      <w:pPr>
        <w:spacing w:line="360" w:lineRule="auto"/>
        <w:jc w:val="both"/>
        <w:rPr>
          <w:rFonts w:ascii="Arial" w:hAnsi="Arial" w:cs="Arial"/>
          <w:b/>
          <w:bCs/>
          <w:i/>
          <w:iCs/>
          <w:u w:val="single"/>
        </w:rPr>
      </w:pPr>
    </w:p>
    <w:p w14:paraId="5F620004" w14:textId="77777777" w:rsidR="0061048A" w:rsidRPr="004B1A79" w:rsidRDefault="0061048A" w:rsidP="004B1A79">
      <w:pPr>
        <w:spacing w:line="360" w:lineRule="auto"/>
        <w:jc w:val="both"/>
        <w:rPr>
          <w:rFonts w:ascii="Arial" w:hAnsi="Arial" w:cs="Arial"/>
          <w:u w:val="single"/>
        </w:rPr>
      </w:pPr>
    </w:p>
    <w:p w14:paraId="5CF12EBF" w14:textId="49AE54C1" w:rsidR="0061048A" w:rsidRPr="004B1A79" w:rsidRDefault="0061048A" w:rsidP="004B1A79">
      <w:pPr>
        <w:spacing w:line="360" w:lineRule="auto"/>
        <w:jc w:val="both"/>
        <w:rPr>
          <w:rFonts w:ascii="Arial" w:hAnsi="Arial" w:cs="Arial"/>
          <w:b/>
          <w:bCs/>
          <w:u w:val="single"/>
        </w:rPr>
      </w:pPr>
      <w:r w:rsidRPr="004B1A79">
        <w:rPr>
          <w:rFonts w:ascii="Arial" w:hAnsi="Arial" w:cs="Arial"/>
          <w:b/>
          <w:bCs/>
          <w:u w:val="single"/>
        </w:rPr>
        <w:t>Belief</w:t>
      </w:r>
      <w:r w:rsidR="00E426A1" w:rsidRPr="004B1A79">
        <w:rPr>
          <w:rFonts w:ascii="Arial" w:hAnsi="Arial" w:cs="Arial"/>
          <w:b/>
          <w:bCs/>
          <w:u w:val="single"/>
        </w:rPr>
        <w:t>s</w:t>
      </w:r>
      <w:r w:rsidRPr="004B1A79">
        <w:rPr>
          <w:rFonts w:ascii="Arial" w:hAnsi="Arial" w:cs="Arial"/>
          <w:b/>
          <w:bCs/>
          <w:u w:val="single"/>
        </w:rPr>
        <w:t xml:space="preserve">, </w:t>
      </w:r>
      <w:r w:rsidR="00E426A1" w:rsidRPr="004B1A79">
        <w:rPr>
          <w:rFonts w:ascii="Arial" w:hAnsi="Arial" w:cs="Arial"/>
          <w:b/>
          <w:bCs/>
          <w:u w:val="single"/>
        </w:rPr>
        <w:t>Attitude and Values</w:t>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r w:rsidR="00E426A1" w:rsidRPr="004B1A79">
        <w:rPr>
          <w:rFonts w:ascii="Arial" w:hAnsi="Arial" w:cs="Arial"/>
          <w:b/>
          <w:bCs/>
          <w:u w:val="single"/>
        </w:rPr>
        <w:tab/>
      </w:r>
    </w:p>
    <w:p w14:paraId="7C302D13" w14:textId="147B7B87" w:rsidR="0061048A" w:rsidRPr="004B1A79" w:rsidRDefault="0061048A" w:rsidP="004B1A79">
      <w:pPr>
        <w:spacing w:line="360" w:lineRule="auto"/>
        <w:jc w:val="both"/>
        <w:rPr>
          <w:rFonts w:ascii="Arial" w:hAnsi="Arial" w:cs="Arial"/>
        </w:rPr>
      </w:pPr>
    </w:p>
    <w:p w14:paraId="1758C9E7" w14:textId="2B7215A2" w:rsidR="005A5455" w:rsidRPr="004B1A79" w:rsidRDefault="005A5455" w:rsidP="004B1A79">
      <w:pPr>
        <w:spacing w:line="360" w:lineRule="auto"/>
        <w:jc w:val="both"/>
        <w:rPr>
          <w:rFonts w:ascii="Arial" w:eastAsia="Times New Roman" w:hAnsi="Arial" w:cs="Arial"/>
        </w:rPr>
      </w:pPr>
      <w:r w:rsidRPr="004B1A79">
        <w:rPr>
          <w:rFonts w:ascii="Arial" w:hAnsi="Arial" w:cs="Arial"/>
        </w:rPr>
        <w:t xml:space="preserve">Attitudes emerge out of guiding principle and beliefs individuals hold inside. Convictions are presumptions and feelings hold to be valid dependent on past encounters. </w:t>
      </w:r>
      <w:r w:rsidR="00E426A1" w:rsidRPr="004B1A79">
        <w:rPr>
          <w:rFonts w:ascii="Arial" w:eastAsia="Times New Roman" w:hAnsi="Arial" w:cs="Arial"/>
          <w:color w:val="000000"/>
          <w:shd w:val="clear" w:color="auto" w:fill="FFFFFF"/>
        </w:rPr>
        <w:t xml:space="preserve">A value is simply something one values: the way one </w:t>
      </w:r>
      <w:proofErr w:type="gramStart"/>
      <w:r w:rsidR="00E426A1" w:rsidRPr="004B1A79">
        <w:rPr>
          <w:rFonts w:ascii="Arial" w:eastAsia="Times New Roman" w:hAnsi="Arial" w:cs="Arial"/>
          <w:color w:val="000000"/>
          <w:shd w:val="clear" w:color="auto" w:fill="FFFFFF"/>
        </w:rPr>
        <w:t>lives</w:t>
      </w:r>
      <w:proofErr w:type="gramEnd"/>
      <w:r w:rsidR="00E426A1" w:rsidRPr="004B1A79">
        <w:rPr>
          <w:rFonts w:ascii="Arial" w:eastAsia="Times New Roman" w:hAnsi="Arial" w:cs="Arial"/>
          <w:color w:val="000000"/>
          <w:shd w:val="clear" w:color="auto" w:fill="FFFFFF"/>
        </w:rPr>
        <w:t xml:space="preserve"> is often a reflection of their values</w:t>
      </w:r>
      <w:r w:rsidR="00E426A1" w:rsidRPr="004B1A79">
        <w:rPr>
          <w:rFonts w:ascii="Arial" w:eastAsia="Times New Roman" w:hAnsi="Arial" w:cs="Arial"/>
          <w:color w:val="000000"/>
          <w:shd w:val="clear" w:color="auto" w:fill="FFFFFF"/>
        </w:rPr>
        <w:t>. (Anderson and DeSilva, 2009)</w:t>
      </w:r>
      <w:r w:rsidR="00E426A1" w:rsidRPr="004B1A79">
        <w:rPr>
          <w:rFonts w:ascii="Arial" w:eastAsia="Times New Roman" w:hAnsi="Arial" w:cs="Arial"/>
        </w:rPr>
        <w:t xml:space="preserve"> </w:t>
      </w:r>
      <w:r w:rsidRPr="004B1A79">
        <w:rPr>
          <w:rFonts w:ascii="Arial" w:hAnsi="Arial" w:cs="Arial"/>
        </w:rPr>
        <w:t xml:space="preserve">Qualities are commendable thoughts dependent on things, ideas and </w:t>
      </w:r>
      <w:r w:rsidRPr="004B1A79">
        <w:rPr>
          <w:rFonts w:ascii="Arial" w:hAnsi="Arial" w:cs="Arial"/>
        </w:rPr>
        <w:lastRenderedPageBreak/>
        <w:t>individuals. Practices are the way these disguised frameworks (perspectives, convictions and qualities) are communicated.</w:t>
      </w:r>
    </w:p>
    <w:p w14:paraId="0FFDB456" w14:textId="77777777" w:rsidR="00E426A1" w:rsidRPr="004B1A79" w:rsidRDefault="00E426A1"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694F652F" w14:textId="2ED8C4F3" w:rsidR="00E426A1" w:rsidRPr="004B1A79" w:rsidRDefault="00E426A1" w:rsidP="004B1A79">
      <w:pPr>
        <w:spacing w:line="360" w:lineRule="auto"/>
        <w:jc w:val="both"/>
        <w:rPr>
          <w:rFonts w:ascii="Arial" w:hAnsi="Arial" w:cs="Arial"/>
          <w:b/>
          <w:bCs/>
          <w:u w:val="single"/>
        </w:rPr>
      </w:pPr>
      <w:r w:rsidRPr="004B1A79">
        <w:rPr>
          <w:rFonts w:ascii="Arial" w:hAnsi="Arial" w:cs="Arial"/>
          <w:b/>
          <w:bCs/>
          <w:u w:val="single"/>
        </w:rPr>
        <w:t>Belief</w:t>
      </w:r>
      <w:r w:rsidR="004B1A79">
        <w:rPr>
          <w:rFonts w:ascii="Arial" w:hAnsi="Arial" w:cs="Arial"/>
          <w:b/>
          <w:bCs/>
          <w:u w:val="single"/>
        </w:rPr>
        <w:t>s</w:t>
      </w:r>
      <w:r w:rsidRPr="004B1A79">
        <w:rPr>
          <w:rFonts w:ascii="Arial" w:hAnsi="Arial" w:cs="Arial"/>
          <w:b/>
          <w:bCs/>
          <w:u w:val="single"/>
        </w:rPr>
        <w:t>, attitudes and value system impact on workplace behaviour during Covid-19</w:t>
      </w:r>
    </w:p>
    <w:p w14:paraId="1092DC5E" w14:textId="77777777" w:rsidR="00E426A1" w:rsidRPr="004B1A79" w:rsidRDefault="00E426A1"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2BD49F3" w14:textId="12FC04C3"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The COVID-19 outbreak was a major event for the county, posing a challenge to how communities and </w:t>
      </w:r>
      <w:r w:rsidR="00326A67" w:rsidRPr="004B1A79">
        <w:rPr>
          <w:rFonts w:ascii="Arial" w:hAnsi="Arial" w:cs="Arial"/>
        </w:rPr>
        <w:t xml:space="preserve">humans </w:t>
      </w:r>
      <w:r w:rsidRPr="004B1A79">
        <w:rPr>
          <w:rFonts w:ascii="Arial" w:hAnsi="Arial" w:cs="Arial"/>
        </w:rPr>
        <w:t xml:space="preserve">deal with risks. A </w:t>
      </w:r>
      <w:r w:rsidR="00326A67" w:rsidRPr="004B1A79">
        <w:rPr>
          <w:rFonts w:ascii="Arial" w:hAnsi="Arial" w:cs="Arial"/>
        </w:rPr>
        <w:t>final key</w:t>
      </w:r>
      <w:r w:rsidRPr="004B1A79">
        <w:rPr>
          <w:rFonts w:ascii="Arial" w:hAnsi="Arial" w:cs="Arial"/>
        </w:rPr>
        <w:t xml:space="preserve"> of the </w:t>
      </w:r>
      <w:r w:rsidR="00326A67" w:rsidRPr="004B1A79">
        <w:rPr>
          <w:rFonts w:ascii="Arial" w:hAnsi="Arial" w:cs="Arial"/>
        </w:rPr>
        <w:t>spreading</w:t>
      </w:r>
      <w:r w:rsidRPr="004B1A79">
        <w:rPr>
          <w:rFonts w:ascii="Arial" w:hAnsi="Arial" w:cs="Arial"/>
        </w:rPr>
        <w:t xml:space="preserve"> of the virus is a </w:t>
      </w:r>
      <w:r w:rsidR="00326A67" w:rsidRPr="004B1A79">
        <w:rPr>
          <w:rFonts w:ascii="Arial" w:hAnsi="Arial" w:cs="Arial"/>
        </w:rPr>
        <w:t xml:space="preserve">chain </w:t>
      </w:r>
      <w:r w:rsidRPr="004B1A79">
        <w:rPr>
          <w:rFonts w:ascii="Arial" w:hAnsi="Arial" w:cs="Arial"/>
        </w:rPr>
        <w:t xml:space="preserve">of </w:t>
      </w:r>
      <w:r w:rsidR="00326A67" w:rsidRPr="004B1A79">
        <w:rPr>
          <w:rFonts w:ascii="Arial" w:hAnsi="Arial" w:cs="Arial"/>
        </w:rPr>
        <w:t>mankind choice</w:t>
      </w:r>
      <w:r w:rsidRPr="004B1A79">
        <w:rPr>
          <w:rFonts w:ascii="Arial" w:hAnsi="Arial" w:cs="Arial"/>
        </w:rPr>
        <w:t>, such as</w:t>
      </w:r>
      <w:r w:rsidR="00326A67" w:rsidRPr="004B1A79">
        <w:rPr>
          <w:rFonts w:ascii="Arial" w:hAnsi="Arial" w:cs="Arial"/>
        </w:rPr>
        <w:t xml:space="preserve"> covering the face with suitable </w:t>
      </w:r>
      <w:r w:rsidRPr="004B1A79">
        <w:rPr>
          <w:rFonts w:ascii="Arial" w:hAnsi="Arial" w:cs="Arial"/>
        </w:rPr>
        <w:t xml:space="preserve">face masks in public places. These </w:t>
      </w:r>
      <w:r w:rsidR="00326A67" w:rsidRPr="004B1A79">
        <w:rPr>
          <w:rFonts w:ascii="Arial" w:hAnsi="Arial" w:cs="Arial"/>
        </w:rPr>
        <w:t>choices</w:t>
      </w:r>
      <w:r w:rsidRPr="004B1A79">
        <w:rPr>
          <w:rFonts w:ascii="Arial" w:hAnsi="Arial" w:cs="Arial"/>
        </w:rPr>
        <w:t xml:space="preserve"> are based on a trade-off </w:t>
      </w:r>
      <w:r w:rsidR="00326A67" w:rsidRPr="004B1A79">
        <w:rPr>
          <w:rFonts w:ascii="Arial" w:hAnsi="Arial" w:cs="Arial"/>
        </w:rPr>
        <w:t>amid value</w:t>
      </w:r>
      <w:r w:rsidRPr="004B1A79">
        <w:rPr>
          <w:rFonts w:ascii="Arial" w:hAnsi="Arial" w:cs="Arial"/>
        </w:rPr>
        <w:t xml:space="preserve"> (or benefits) and </w:t>
      </w:r>
      <w:r w:rsidR="00326A67" w:rsidRPr="004B1A79">
        <w:rPr>
          <w:rFonts w:ascii="Arial" w:hAnsi="Arial" w:cs="Arial"/>
        </w:rPr>
        <w:t>liability</w:t>
      </w:r>
      <w:r w:rsidRPr="004B1A79">
        <w:rPr>
          <w:rFonts w:ascii="Arial" w:hAnsi="Arial" w:cs="Arial"/>
        </w:rPr>
        <w:t>, and</w:t>
      </w:r>
      <w:r w:rsidR="00326A67" w:rsidRPr="004B1A79">
        <w:rPr>
          <w:rFonts w:ascii="Arial" w:hAnsi="Arial" w:cs="Arial"/>
        </w:rPr>
        <w:t xml:space="preserve"> acceptances </w:t>
      </w:r>
      <w:r w:rsidRPr="004B1A79">
        <w:rPr>
          <w:rFonts w:ascii="Arial" w:hAnsi="Arial" w:cs="Arial"/>
        </w:rPr>
        <w:t xml:space="preserve">are </w:t>
      </w:r>
      <w:r w:rsidR="00326A67" w:rsidRPr="004B1A79">
        <w:rPr>
          <w:rFonts w:ascii="Arial" w:hAnsi="Arial" w:cs="Arial"/>
        </w:rPr>
        <w:t xml:space="preserve">the </w:t>
      </w:r>
      <w:r w:rsidRPr="004B1A79">
        <w:rPr>
          <w:rFonts w:ascii="Arial" w:hAnsi="Arial" w:cs="Arial"/>
        </w:rPr>
        <w:t xml:space="preserve">key to explaining this. Beliefs and perceptions of risk in general are somewhat difficult to assess, </w:t>
      </w:r>
      <w:r w:rsidR="00326A67" w:rsidRPr="004B1A79">
        <w:rPr>
          <w:rFonts w:ascii="Arial" w:hAnsi="Arial" w:cs="Arial"/>
        </w:rPr>
        <w:t xml:space="preserve">exclusively </w:t>
      </w:r>
      <w:r w:rsidRPr="004B1A79">
        <w:rPr>
          <w:rFonts w:ascii="Arial" w:hAnsi="Arial" w:cs="Arial"/>
        </w:rPr>
        <w:t>for a</w:t>
      </w:r>
      <w:r w:rsidR="00E426A1" w:rsidRPr="004B1A79">
        <w:rPr>
          <w:rFonts w:ascii="Arial" w:hAnsi="Arial" w:cs="Arial"/>
        </w:rPr>
        <w:t>n</w:t>
      </w:r>
      <w:r w:rsidR="00326A67" w:rsidRPr="004B1A79">
        <w:rPr>
          <w:rFonts w:ascii="Arial" w:hAnsi="Arial" w:cs="Arial"/>
        </w:rPr>
        <w:t xml:space="preserve"> unknow</w:t>
      </w:r>
      <w:r w:rsidR="00E426A1" w:rsidRPr="004B1A79">
        <w:rPr>
          <w:rFonts w:ascii="Arial" w:hAnsi="Arial" w:cs="Arial"/>
        </w:rPr>
        <w:t>n</w:t>
      </w:r>
      <w:r w:rsidR="00326A67" w:rsidRPr="004B1A79">
        <w:rPr>
          <w:rFonts w:ascii="Arial" w:hAnsi="Arial" w:cs="Arial"/>
        </w:rPr>
        <w:t xml:space="preserve"> il</w:t>
      </w:r>
      <w:r w:rsidR="007623CB" w:rsidRPr="004B1A79">
        <w:rPr>
          <w:rFonts w:ascii="Arial" w:hAnsi="Arial" w:cs="Arial"/>
        </w:rPr>
        <w:t>l</w:t>
      </w:r>
      <w:r w:rsidR="00326A67" w:rsidRPr="004B1A79">
        <w:rPr>
          <w:rFonts w:ascii="Arial" w:hAnsi="Arial" w:cs="Arial"/>
        </w:rPr>
        <w:t>ness</w:t>
      </w:r>
      <w:r w:rsidRPr="004B1A79">
        <w:rPr>
          <w:rFonts w:ascii="Arial" w:hAnsi="Arial" w:cs="Arial"/>
        </w:rPr>
        <w:t xml:space="preserve"> such as COVID-19. First, most of the time risk perceptions are threat specific and involve different types of </w:t>
      </w:r>
      <w:r w:rsidR="00326A67" w:rsidRPr="004B1A79">
        <w:rPr>
          <w:rFonts w:ascii="Arial" w:hAnsi="Arial" w:cs="Arial"/>
        </w:rPr>
        <w:t xml:space="preserve">knowledge </w:t>
      </w:r>
      <w:r w:rsidRPr="004B1A79">
        <w:rPr>
          <w:rFonts w:ascii="Arial" w:hAnsi="Arial" w:cs="Arial"/>
        </w:rPr>
        <w:t xml:space="preserve">through deliberative, emotional and </w:t>
      </w:r>
      <w:r w:rsidR="00326A67" w:rsidRPr="004B1A79">
        <w:rPr>
          <w:rFonts w:ascii="Arial" w:hAnsi="Arial" w:cs="Arial"/>
        </w:rPr>
        <w:t>factual development</w:t>
      </w:r>
      <w:r w:rsidRPr="004B1A79">
        <w:rPr>
          <w:rFonts w:ascii="Arial" w:hAnsi="Arial" w:cs="Arial"/>
        </w:rPr>
        <w:t xml:space="preserve"> (</w:t>
      </w:r>
      <w:proofErr w:type="spellStart"/>
      <w:r w:rsidRPr="004B1A79">
        <w:rPr>
          <w:rFonts w:ascii="Arial" w:hAnsi="Arial" w:cs="Arial"/>
        </w:rPr>
        <w:t>Slovic</w:t>
      </w:r>
      <w:proofErr w:type="spellEnd"/>
      <w:r w:rsidRPr="004B1A79">
        <w:rPr>
          <w:rFonts w:ascii="Arial" w:hAnsi="Arial" w:cs="Arial"/>
        </w:rPr>
        <w:t xml:space="preserve"> et al., 2004; Ferrer and Klein, 2015).</w:t>
      </w:r>
    </w:p>
    <w:p w14:paraId="3E469511"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BF24714" w14:textId="3C131A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Employees have consistently had various perspectives about work, and the COVID pandemic has augmented this hole considerably further. This separated labour force implies that most </w:t>
      </w:r>
      <w:r w:rsidR="00E426A1" w:rsidRPr="004B1A79">
        <w:rPr>
          <w:rFonts w:ascii="Arial" w:hAnsi="Arial" w:cs="Arial"/>
        </w:rPr>
        <w:t>managers</w:t>
      </w:r>
      <w:r w:rsidRPr="004B1A79">
        <w:rPr>
          <w:rFonts w:ascii="Arial" w:hAnsi="Arial" w:cs="Arial"/>
        </w:rPr>
        <w:t xml:space="preserve"> have faith in the help their organi</w:t>
      </w:r>
      <w:r w:rsidR="00E426A1" w:rsidRPr="004B1A79">
        <w:rPr>
          <w:rFonts w:ascii="Arial" w:hAnsi="Arial" w:cs="Arial"/>
        </w:rPr>
        <w:t>s</w:t>
      </w:r>
      <w:r w:rsidRPr="004B1A79">
        <w:rPr>
          <w:rFonts w:ascii="Arial" w:hAnsi="Arial" w:cs="Arial"/>
        </w:rPr>
        <w:t>ation offers, while less workers accept their manager truly thinks often about them. Therefore, 77% of administrators feel that the boss truly thinks often about their overall prosperity, contrasted with only 55% of workers, as per a new review by Limeade, a representative commitment stage. Also, 78% of directors feel as though their manager has occupied with drives or offered types of assistance to help representative prosperity since the beginning of COVID, contrasted with 66% of workers.</w:t>
      </w:r>
      <w:r w:rsidR="00E426A1" w:rsidRPr="004B1A79">
        <w:rPr>
          <w:rFonts w:ascii="Arial" w:hAnsi="Arial" w:cs="Arial"/>
        </w:rPr>
        <w:t xml:space="preserve"> (Emmett et.al., 2021)</w:t>
      </w:r>
    </w:p>
    <w:p w14:paraId="6FD2BF3B"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2B8F0F6" w14:textId="2AB341D8"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OECD The Learning Compass 2030</w:t>
      </w:r>
      <w:r w:rsidR="00E426A1" w:rsidRPr="004B1A79">
        <w:rPr>
          <w:rFonts w:ascii="Arial" w:hAnsi="Arial" w:cs="Arial"/>
        </w:rPr>
        <w:t>,</w:t>
      </w:r>
      <w:r w:rsidRPr="004B1A79">
        <w:rPr>
          <w:rFonts w:ascii="Arial" w:hAnsi="Arial" w:cs="Arial"/>
        </w:rPr>
        <w:t xml:space="preserve"> </w:t>
      </w:r>
      <w:r w:rsidR="00AC1C97" w:rsidRPr="004B1A79">
        <w:rPr>
          <w:rFonts w:ascii="Arial" w:hAnsi="Arial" w:cs="Arial"/>
        </w:rPr>
        <w:t>explain</w:t>
      </w:r>
      <w:r w:rsidRPr="004B1A79">
        <w:rPr>
          <w:rFonts w:ascii="Arial" w:hAnsi="Arial" w:cs="Arial"/>
        </w:rPr>
        <w:t xml:space="preserve"> </w:t>
      </w:r>
      <w:r w:rsidR="00AC1C97" w:rsidRPr="004B1A79">
        <w:rPr>
          <w:rFonts w:ascii="Arial" w:hAnsi="Arial" w:cs="Arial"/>
        </w:rPr>
        <w:t xml:space="preserve">values </w:t>
      </w:r>
      <w:r w:rsidRPr="004B1A79">
        <w:rPr>
          <w:rFonts w:ascii="Arial" w:hAnsi="Arial" w:cs="Arial"/>
        </w:rPr>
        <w:t xml:space="preserve">and </w:t>
      </w:r>
      <w:r w:rsidR="00AC1C97" w:rsidRPr="004B1A79">
        <w:rPr>
          <w:rFonts w:ascii="Arial" w:hAnsi="Arial" w:cs="Arial"/>
        </w:rPr>
        <w:t>attitudes</w:t>
      </w:r>
      <w:r w:rsidRPr="004B1A79">
        <w:rPr>
          <w:rFonts w:ascii="Arial" w:hAnsi="Arial" w:cs="Arial"/>
        </w:rPr>
        <w:t xml:space="preserve"> ​​as the</w:t>
      </w:r>
      <w:r w:rsidR="007623CB" w:rsidRPr="004B1A79">
        <w:rPr>
          <w:rFonts w:ascii="Arial" w:hAnsi="Arial" w:cs="Arial"/>
        </w:rPr>
        <w:t xml:space="preserve"> beliefs</w:t>
      </w:r>
      <w:r w:rsidRPr="004B1A79">
        <w:rPr>
          <w:rFonts w:ascii="Arial" w:hAnsi="Arial" w:cs="Arial"/>
        </w:rPr>
        <w:t xml:space="preserve"> and </w:t>
      </w:r>
      <w:r w:rsidR="007623CB" w:rsidRPr="004B1A79">
        <w:rPr>
          <w:rFonts w:ascii="Arial" w:hAnsi="Arial" w:cs="Arial"/>
        </w:rPr>
        <w:t>principles</w:t>
      </w:r>
      <w:r w:rsidRPr="004B1A79">
        <w:rPr>
          <w:rFonts w:ascii="Arial" w:hAnsi="Arial" w:cs="Arial"/>
        </w:rPr>
        <w:t xml:space="preserve"> that </w:t>
      </w:r>
      <w:r w:rsidR="00AC1C97" w:rsidRPr="004B1A79">
        <w:rPr>
          <w:rFonts w:ascii="Arial" w:hAnsi="Arial" w:cs="Arial"/>
        </w:rPr>
        <w:t xml:space="preserve">impact </w:t>
      </w:r>
      <w:r w:rsidRPr="004B1A79">
        <w:rPr>
          <w:rFonts w:ascii="Arial" w:hAnsi="Arial" w:cs="Arial"/>
        </w:rPr>
        <w:t xml:space="preserve">an individual's </w:t>
      </w:r>
      <w:r w:rsidR="00AC1C97" w:rsidRPr="004B1A79">
        <w:rPr>
          <w:rFonts w:ascii="Arial" w:hAnsi="Arial" w:cs="Arial"/>
        </w:rPr>
        <w:t>decisions</w:t>
      </w:r>
      <w:r w:rsidRPr="004B1A79">
        <w:rPr>
          <w:rFonts w:ascii="Arial" w:hAnsi="Arial" w:cs="Arial"/>
        </w:rPr>
        <w:t>, judgments,</w:t>
      </w:r>
      <w:r w:rsidR="007623CB" w:rsidRPr="004B1A79">
        <w:rPr>
          <w:rFonts w:ascii="Arial" w:hAnsi="Arial" w:cs="Arial"/>
        </w:rPr>
        <w:t xml:space="preserve"> conduct</w:t>
      </w:r>
      <w:r w:rsidRPr="004B1A79">
        <w:rPr>
          <w:rFonts w:ascii="Arial" w:hAnsi="Arial" w:cs="Arial"/>
        </w:rPr>
        <w:t xml:space="preserve"> and actions on the</w:t>
      </w:r>
      <w:r w:rsidR="00AC1C97" w:rsidRPr="004B1A79">
        <w:rPr>
          <w:rFonts w:ascii="Arial" w:hAnsi="Arial" w:cs="Arial"/>
        </w:rPr>
        <w:t xml:space="preserve"> procedure </w:t>
      </w:r>
      <w:r w:rsidRPr="004B1A79">
        <w:rPr>
          <w:rFonts w:ascii="Arial" w:hAnsi="Arial" w:cs="Arial"/>
        </w:rPr>
        <w:t>toward individual</w:t>
      </w:r>
      <w:r w:rsidR="007623CB" w:rsidRPr="004B1A79">
        <w:rPr>
          <w:rFonts w:ascii="Arial" w:hAnsi="Arial" w:cs="Arial"/>
        </w:rPr>
        <w:t>s</w:t>
      </w:r>
      <w:r w:rsidRPr="004B1A79">
        <w:rPr>
          <w:rFonts w:ascii="Arial" w:hAnsi="Arial" w:cs="Arial"/>
        </w:rPr>
        <w:t xml:space="preserve">, community, and </w:t>
      </w:r>
      <w:r w:rsidR="00AC1C97" w:rsidRPr="004B1A79">
        <w:rPr>
          <w:rFonts w:ascii="Arial" w:hAnsi="Arial" w:cs="Arial"/>
        </w:rPr>
        <w:t xml:space="preserve">substantial </w:t>
      </w:r>
      <w:r w:rsidRPr="004B1A79">
        <w:rPr>
          <w:rFonts w:ascii="Arial" w:hAnsi="Arial" w:cs="Arial"/>
        </w:rPr>
        <w:t>wel</w:t>
      </w:r>
      <w:r w:rsidR="007623CB" w:rsidRPr="004B1A79">
        <w:rPr>
          <w:rFonts w:ascii="Arial" w:hAnsi="Arial" w:cs="Arial"/>
        </w:rPr>
        <w:t>fare.</w:t>
      </w:r>
      <w:r w:rsidR="00E426A1" w:rsidRPr="004B1A79">
        <w:rPr>
          <w:rFonts w:ascii="Arial" w:hAnsi="Arial" w:cs="Arial"/>
        </w:rPr>
        <w:t xml:space="preserve"> (Haste, 2018)</w:t>
      </w:r>
    </w:p>
    <w:p w14:paraId="0C62A0BB" w14:textId="4F69FD02" w:rsidR="00AC1C97" w:rsidRPr="004B1A79" w:rsidRDefault="007623CB"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Principles</w:t>
      </w:r>
      <w:r w:rsidR="00AC1C97" w:rsidRPr="004B1A79">
        <w:rPr>
          <w:rFonts w:ascii="Arial" w:hAnsi="Arial" w:cs="Arial"/>
        </w:rPr>
        <w:t xml:space="preserve"> </w:t>
      </w:r>
      <w:r w:rsidRPr="004B1A79">
        <w:rPr>
          <w:rFonts w:ascii="Arial" w:hAnsi="Arial" w:cs="Arial"/>
        </w:rPr>
        <w:t>lead</w:t>
      </w:r>
      <w:r w:rsidR="00AC1C97" w:rsidRPr="004B1A79">
        <w:rPr>
          <w:rFonts w:ascii="Arial" w:hAnsi="Arial" w:cs="Arial"/>
        </w:rPr>
        <w:t xml:space="preserve"> concepts that support </w:t>
      </w:r>
      <w:r w:rsidRPr="004B1A79">
        <w:rPr>
          <w:rFonts w:ascii="Arial" w:hAnsi="Arial" w:cs="Arial"/>
        </w:rPr>
        <w:t>individual acceptance</w:t>
      </w:r>
      <w:r w:rsidR="00AC1C97" w:rsidRPr="004B1A79">
        <w:rPr>
          <w:rFonts w:ascii="Arial" w:hAnsi="Arial" w:cs="Arial"/>
        </w:rPr>
        <w:t xml:space="preserve">; they </w:t>
      </w:r>
      <w:r w:rsidRPr="004B1A79">
        <w:rPr>
          <w:rFonts w:ascii="Arial" w:hAnsi="Arial" w:cs="Arial"/>
        </w:rPr>
        <w:t xml:space="preserve">are </w:t>
      </w:r>
      <w:r w:rsidR="00AC1C97" w:rsidRPr="004B1A79">
        <w:rPr>
          <w:rFonts w:ascii="Arial" w:hAnsi="Arial" w:cs="Arial"/>
        </w:rPr>
        <w:t>vital in</w:t>
      </w:r>
      <w:r w:rsidRPr="004B1A79">
        <w:rPr>
          <w:rFonts w:ascii="Arial" w:hAnsi="Arial" w:cs="Arial"/>
        </w:rPr>
        <w:t xml:space="preserve"> </w:t>
      </w:r>
      <w:r w:rsidR="00AC1C97" w:rsidRPr="004B1A79">
        <w:rPr>
          <w:rFonts w:ascii="Arial" w:hAnsi="Arial" w:cs="Arial"/>
        </w:rPr>
        <w:t xml:space="preserve">aspects of </w:t>
      </w:r>
      <w:r w:rsidRPr="004B1A79">
        <w:rPr>
          <w:rFonts w:ascii="Arial" w:hAnsi="Arial" w:cs="Arial"/>
        </w:rPr>
        <w:t xml:space="preserve">both </w:t>
      </w:r>
      <w:r w:rsidR="00AC1C97" w:rsidRPr="004B1A79">
        <w:rPr>
          <w:rFonts w:ascii="Arial" w:hAnsi="Arial" w:cs="Arial"/>
        </w:rPr>
        <w:t xml:space="preserve">private and public life when making decisions. They </w:t>
      </w:r>
      <w:r w:rsidRPr="004B1A79">
        <w:rPr>
          <w:rFonts w:ascii="Arial" w:hAnsi="Arial" w:cs="Arial"/>
        </w:rPr>
        <w:t>complete</w:t>
      </w:r>
      <w:r w:rsidR="00AC1C97" w:rsidRPr="004B1A79">
        <w:rPr>
          <w:rFonts w:ascii="Arial" w:hAnsi="Arial" w:cs="Arial"/>
        </w:rPr>
        <w:t xml:space="preserve"> what people will value in their judgments and what they will </w:t>
      </w:r>
      <w:r w:rsidRPr="004B1A79">
        <w:rPr>
          <w:rFonts w:ascii="Arial" w:hAnsi="Arial" w:cs="Arial"/>
        </w:rPr>
        <w:t xml:space="preserve">aim </w:t>
      </w:r>
      <w:r w:rsidR="00AC1C97" w:rsidRPr="004B1A79">
        <w:rPr>
          <w:rFonts w:ascii="Arial" w:hAnsi="Arial" w:cs="Arial"/>
        </w:rPr>
        <w:t>for in their quest for progress (Haste</w:t>
      </w:r>
      <w:r w:rsidR="00E426A1" w:rsidRPr="004B1A79">
        <w:rPr>
          <w:rFonts w:ascii="Arial" w:hAnsi="Arial" w:cs="Arial"/>
        </w:rPr>
        <w:t xml:space="preserve"> </w:t>
      </w:r>
      <w:r w:rsidR="00AC1C97" w:rsidRPr="004B1A79">
        <w:rPr>
          <w:rFonts w:ascii="Arial" w:hAnsi="Arial" w:cs="Arial"/>
        </w:rPr>
        <w:t>2018</w:t>
      </w:r>
      <w:r w:rsidR="00E426A1" w:rsidRPr="004B1A79">
        <w:rPr>
          <w:rFonts w:ascii="Arial" w:hAnsi="Arial" w:cs="Arial"/>
        </w:rPr>
        <w:t>, p. 1</w:t>
      </w:r>
      <w:r w:rsidR="00AC1C97" w:rsidRPr="004B1A79">
        <w:rPr>
          <w:rFonts w:ascii="Arial" w:hAnsi="Arial" w:cs="Arial"/>
        </w:rPr>
        <w:t xml:space="preserve">). </w:t>
      </w:r>
    </w:p>
    <w:p w14:paraId="0917CB64" w14:textId="5FB9FAD8" w:rsidR="0061048A" w:rsidRPr="004B1A79" w:rsidRDefault="00AC1C9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Morals and beliefs form the basis of attitudes, which serve as a guide for </w:t>
      </w:r>
      <w:r w:rsidR="007623CB" w:rsidRPr="004B1A79">
        <w:rPr>
          <w:rFonts w:ascii="Arial" w:hAnsi="Arial" w:cs="Arial"/>
        </w:rPr>
        <w:t>attitude</w:t>
      </w:r>
      <w:r w:rsidRPr="004B1A79">
        <w:rPr>
          <w:rFonts w:ascii="Arial" w:hAnsi="Arial" w:cs="Arial"/>
        </w:rPr>
        <w:t xml:space="preserve">. </w:t>
      </w:r>
      <w:r w:rsidR="0061048A" w:rsidRPr="004B1A79">
        <w:rPr>
          <w:rFonts w:ascii="Arial" w:hAnsi="Arial" w:cs="Arial"/>
        </w:rPr>
        <w:t>(UNESCO IBE</w:t>
      </w:r>
      <w:r w:rsidR="00E426A1" w:rsidRPr="004B1A79">
        <w:rPr>
          <w:rFonts w:ascii="Arial" w:hAnsi="Arial" w:cs="Arial"/>
        </w:rPr>
        <w:t xml:space="preserve"> </w:t>
      </w:r>
      <w:r w:rsidR="0061048A" w:rsidRPr="004B1A79">
        <w:rPr>
          <w:rFonts w:ascii="Arial" w:hAnsi="Arial" w:cs="Arial"/>
        </w:rPr>
        <w:t>2013</w:t>
      </w:r>
      <w:r w:rsidR="00E426A1" w:rsidRPr="004B1A79">
        <w:rPr>
          <w:rFonts w:ascii="Arial" w:hAnsi="Arial" w:cs="Arial"/>
        </w:rPr>
        <w:t>, p.2</w:t>
      </w:r>
      <w:r w:rsidR="0061048A" w:rsidRPr="004B1A79">
        <w:rPr>
          <w:rFonts w:ascii="Arial" w:hAnsi="Arial" w:cs="Arial"/>
        </w:rPr>
        <w:t>).</w:t>
      </w:r>
      <w:r w:rsidR="007623CB" w:rsidRPr="004B1A79">
        <w:rPr>
          <w:rFonts w:ascii="Arial" w:hAnsi="Arial" w:cs="Arial"/>
        </w:rPr>
        <w:t xml:space="preserve"> Manifest </w:t>
      </w:r>
      <w:r w:rsidR="00326A67" w:rsidRPr="004B1A79">
        <w:rPr>
          <w:rFonts w:ascii="Arial" w:hAnsi="Arial" w:cs="Arial"/>
        </w:rPr>
        <w:t xml:space="preserve">a tendency to respond to something or someone </w:t>
      </w:r>
      <w:r w:rsidR="007623CB" w:rsidRPr="004B1A79">
        <w:rPr>
          <w:rFonts w:ascii="Arial" w:hAnsi="Arial" w:cs="Arial"/>
        </w:rPr>
        <w:t xml:space="preserve">in a </w:t>
      </w:r>
      <w:r w:rsidR="00326A67" w:rsidRPr="004B1A79">
        <w:rPr>
          <w:rFonts w:ascii="Arial" w:hAnsi="Arial" w:cs="Arial"/>
        </w:rPr>
        <w:t>positive or negative</w:t>
      </w:r>
      <w:r w:rsidR="007623CB" w:rsidRPr="004B1A79">
        <w:rPr>
          <w:rFonts w:ascii="Arial" w:hAnsi="Arial" w:cs="Arial"/>
        </w:rPr>
        <w:t xml:space="preserve"> way</w:t>
      </w:r>
      <w:r w:rsidR="00326A67" w:rsidRPr="004B1A79">
        <w:rPr>
          <w:rFonts w:ascii="Arial" w:hAnsi="Arial" w:cs="Arial"/>
        </w:rPr>
        <w:t>.</w:t>
      </w:r>
      <w:r w:rsidR="007623CB" w:rsidRPr="004B1A79">
        <w:rPr>
          <w:rFonts w:ascii="Arial" w:hAnsi="Arial" w:cs="Arial"/>
        </w:rPr>
        <w:t xml:space="preserve"> Different contexts and situations can lead to different attitudes</w:t>
      </w:r>
      <w:r w:rsidR="00326A67" w:rsidRPr="004B1A79">
        <w:rPr>
          <w:rFonts w:ascii="Arial" w:hAnsi="Arial" w:cs="Arial"/>
        </w:rPr>
        <w:t xml:space="preserve">. </w:t>
      </w:r>
      <w:r w:rsidR="0061048A" w:rsidRPr="004B1A79">
        <w:rPr>
          <w:rFonts w:ascii="Arial" w:hAnsi="Arial" w:cs="Arial"/>
        </w:rPr>
        <w:t>(Haste</w:t>
      </w:r>
      <w:r w:rsidR="00E426A1" w:rsidRPr="004B1A79">
        <w:rPr>
          <w:rFonts w:ascii="Arial" w:hAnsi="Arial" w:cs="Arial"/>
        </w:rPr>
        <w:t xml:space="preserve"> </w:t>
      </w:r>
      <w:r w:rsidR="0061048A" w:rsidRPr="004B1A79">
        <w:rPr>
          <w:rFonts w:ascii="Arial" w:hAnsi="Arial" w:cs="Arial"/>
        </w:rPr>
        <w:t>2018</w:t>
      </w:r>
      <w:r w:rsidR="00E426A1" w:rsidRPr="004B1A79">
        <w:rPr>
          <w:rFonts w:ascii="Arial" w:hAnsi="Arial" w:cs="Arial"/>
        </w:rPr>
        <w:t>, p.</w:t>
      </w:r>
      <w:r w:rsidR="0061048A" w:rsidRPr="004B1A79">
        <w:rPr>
          <w:rFonts w:ascii="Arial" w:hAnsi="Arial" w:cs="Arial"/>
        </w:rPr>
        <w:t xml:space="preserve">1). Covid-19 pandemic has, lamentably, presently caused a huge number of passing the nation over. </w:t>
      </w:r>
      <w:r w:rsidR="007623CB" w:rsidRPr="004B1A79">
        <w:rPr>
          <w:rFonts w:ascii="Arial" w:hAnsi="Arial" w:cs="Arial"/>
        </w:rPr>
        <w:t xml:space="preserve">Therefore, </w:t>
      </w:r>
      <w:r w:rsidR="0061048A" w:rsidRPr="004B1A79">
        <w:rPr>
          <w:rFonts w:ascii="Arial" w:hAnsi="Arial" w:cs="Arial"/>
        </w:rPr>
        <w:t xml:space="preserve">leaving families lamenting, it has constrained even the youthful to contemplate </w:t>
      </w:r>
      <w:r w:rsidR="007623CB" w:rsidRPr="004B1A79">
        <w:rPr>
          <w:rFonts w:ascii="Arial" w:hAnsi="Arial" w:cs="Arial"/>
        </w:rPr>
        <w:t>fatality</w:t>
      </w:r>
      <w:r w:rsidR="0061048A" w:rsidRPr="004B1A79">
        <w:rPr>
          <w:rFonts w:ascii="Arial" w:hAnsi="Arial" w:cs="Arial"/>
        </w:rPr>
        <w:t xml:space="preserve">. Businesses should perceive this adjustment of how they shape, design and convey their working environment wellbeing and prosperity programs, contends Debra </w:t>
      </w:r>
      <w:r w:rsidR="0061048A" w:rsidRPr="004B1A79">
        <w:rPr>
          <w:rFonts w:ascii="Arial" w:hAnsi="Arial" w:cs="Arial"/>
        </w:rPr>
        <w:lastRenderedPageBreak/>
        <w:t xml:space="preserve">Clark. In the functioning scene alone, </w:t>
      </w:r>
      <w:r w:rsidR="007623CB" w:rsidRPr="004B1A79">
        <w:rPr>
          <w:rFonts w:ascii="Arial" w:hAnsi="Arial" w:cs="Arial"/>
        </w:rPr>
        <w:t>the Covid-19 virus</w:t>
      </w:r>
      <w:r w:rsidR="0061048A" w:rsidRPr="004B1A79">
        <w:rPr>
          <w:rFonts w:ascii="Arial" w:hAnsi="Arial" w:cs="Arial"/>
        </w:rPr>
        <w:t xml:space="preserve"> has changed pretty much every part of</w:t>
      </w:r>
      <w:r w:rsidRPr="004B1A79">
        <w:rPr>
          <w:rFonts w:ascii="Arial" w:hAnsi="Arial" w:cs="Arial"/>
        </w:rPr>
        <w:t xml:space="preserve"> individuals</w:t>
      </w:r>
      <w:r w:rsidR="0061048A" w:rsidRPr="004B1A79">
        <w:rPr>
          <w:rFonts w:ascii="Arial" w:hAnsi="Arial" w:cs="Arial"/>
        </w:rPr>
        <w:t xml:space="preserve"> lives, from ho</w:t>
      </w:r>
      <w:r w:rsidRPr="004B1A79">
        <w:rPr>
          <w:rFonts w:ascii="Arial" w:hAnsi="Arial" w:cs="Arial"/>
        </w:rPr>
        <w:t>w to</w:t>
      </w:r>
      <w:r w:rsidR="0061048A" w:rsidRPr="004B1A79">
        <w:rPr>
          <w:rFonts w:ascii="Arial" w:hAnsi="Arial" w:cs="Arial"/>
        </w:rPr>
        <w:t xml:space="preserve"> associate with others to what in particular comprises "the working environment". The</w:t>
      </w:r>
      <w:r w:rsidR="007623CB" w:rsidRPr="004B1A79">
        <w:rPr>
          <w:rFonts w:ascii="Arial" w:hAnsi="Arial" w:cs="Arial"/>
        </w:rPr>
        <w:t xml:space="preserve"> virus </w:t>
      </w:r>
      <w:r w:rsidR="0061048A" w:rsidRPr="004B1A79">
        <w:rPr>
          <w:rFonts w:ascii="Arial" w:hAnsi="Arial" w:cs="Arial"/>
        </w:rPr>
        <w:t xml:space="preserve">has additionally </w:t>
      </w:r>
      <w:r w:rsidR="007623CB" w:rsidRPr="004B1A79">
        <w:rPr>
          <w:rFonts w:ascii="Arial" w:hAnsi="Arial" w:cs="Arial"/>
        </w:rPr>
        <w:t xml:space="preserve">converted </w:t>
      </w:r>
      <w:r w:rsidRPr="004B1A79">
        <w:rPr>
          <w:rFonts w:ascii="Arial" w:hAnsi="Arial" w:cs="Arial"/>
        </w:rPr>
        <w:t xml:space="preserve">the </w:t>
      </w:r>
      <w:r w:rsidR="0061048A" w:rsidRPr="004B1A79">
        <w:rPr>
          <w:rFonts w:ascii="Arial" w:hAnsi="Arial" w:cs="Arial"/>
        </w:rPr>
        <w:t>perspectives to de</w:t>
      </w:r>
      <w:r w:rsidR="007623CB" w:rsidRPr="004B1A79">
        <w:rPr>
          <w:rFonts w:ascii="Arial" w:hAnsi="Arial" w:cs="Arial"/>
        </w:rPr>
        <w:t xml:space="preserve">ceases </w:t>
      </w:r>
      <w:r w:rsidR="0061048A" w:rsidRPr="004B1A79">
        <w:rPr>
          <w:rFonts w:ascii="Arial" w:hAnsi="Arial" w:cs="Arial"/>
        </w:rPr>
        <w:t>and deprivation and, unfortunately with tremendous loss of life, constrained even the youthful to understand their mortality. Despite the fact that antibodies are presently offering us a way – an expectation – out of the pandemic, businesses should react these progressions and adjusting their worker advantages to meet these developing necessities and worries during the coming year. Coronavirus has allowed time of distinct insights, with disease and demise rates revealed day by day. Managers affect</w:t>
      </w:r>
      <w:r w:rsidR="007623CB" w:rsidRPr="004B1A79">
        <w:rPr>
          <w:rFonts w:ascii="Arial" w:hAnsi="Arial" w:cs="Arial"/>
        </w:rPr>
        <w:t>ed</w:t>
      </w:r>
      <w:r w:rsidR="0061048A" w:rsidRPr="004B1A79">
        <w:rPr>
          <w:rFonts w:ascii="Arial" w:hAnsi="Arial" w:cs="Arial"/>
        </w:rPr>
        <w:t xml:space="preserve"> the</w:t>
      </w:r>
      <w:r w:rsidR="007623CB" w:rsidRPr="004B1A79">
        <w:rPr>
          <w:rFonts w:ascii="Arial" w:hAnsi="Arial" w:cs="Arial"/>
        </w:rPr>
        <w:t xml:space="preserve"> </w:t>
      </w:r>
      <w:r w:rsidR="0061048A" w:rsidRPr="004B1A79">
        <w:rPr>
          <w:rFonts w:ascii="Arial" w:hAnsi="Arial" w:cs="Arial"/>
        </w:rPr>
        <w:t>labour force, with an expanded attention to mortality forming the necessities of wellbeing and prosperity programs and impacting representative advantage choices. Offering wellbeing and prosperity benefits subsequently can presently don't be a "mark box" work out; it should be up front of corporate plans.</w:t>
      </w:r>
    </w:p>
    <w:p w14:paraId="234C5E62" w14:textId="38AA853C"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The ideas of beliefs perspectives and qualities are naming distinctive sociological and mental develops considered by numerous experts as being vital in the cutting-edge setting of administrative and promoting logical writing. To completely comprehend the potential that everything about idea can have related with the HR the executive procedures and persuasive systems for present day associations</w:t>
      </w:r>
      <w:r w:rsidR="00E426A1" w:rsidRPr="004B1A79">
        <w:rPr>
          <w:rFonts w:ascii="Arial" w:hAnsi="Arial" w:cs="Arial"/>
        </w:rPr>
        <w:t xml:space="preserve"> </w:t>
      </w:r>
      <w:r w:rsidRPr="004B1A79">
        <w:rPr>
          <w:rFonts w:ascii="Arial" w:hAnsi="Arial" w:cs="Arial"/>
        </w:rPr>
        <w:t xml:space="preserve">these days complex business climate, representatives have a specific development related with transporter and expert advancement decisions. In this unique circumstance, an administrative system intended to work </w:t>
      </w:r>
      <w:r w:rsidR="00E426A1" w:rsidRPr="004B1A79">
        <w:rPr>
          <w:rFonts w:ascii="Arial" w:hAnsi="Arial" w:cs="Arial"/>
        </w:rPr>
        <w:t>fair,</w:t>
      </w:r>
      <w:r w:rsidRPr="004B1A79">
        <w:rPr>
          <w:rFonts w:ascii="Arial" w:hAnsi="Arial" w:cs="Arial"/>
        </w:rPr>
        <w:t xml:space="preserve"> and square of representatives' inspiration need to think about numerous factors that can impact the cycle of inspiration on various layers. Consequently, thinking about the impact that the combination between workers' beliefs, qualities and perspectives can have upon their inspiration is an absolute necessity.</w:t>
      </w:r>
    </w:p>
    <w:p w14:paraId="5CFE8B7A"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3AED430" w14:textId="506F227B"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28A98EE" w14:textId="2A19D0E8"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B702415" w14:textId="5824FE43"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E3B38DE" w14:textId="61015F09"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CA7B390" w14:textId="18A0663E"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C7F2493" w14:textId="14AB0342"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FA8A502" w14:textId="07EC1DB1"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noProof/>
        </w:rPr>
        <w:lastRenderedPageBreak/>
        <w:drawing>
          <wp:inline distT="0" distB="0" distL="0" distR="0" wp14:anchorId="083BB5E5" wp14:editId="415F8F12">
            <wp:extent cx="6099382" cy="2984602"/>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558116" cy="3209074"/>
                    </a:xfrm>
                    <a:prstGeom prst="rect">
                      <a:avLst/>
                    </a:prstGeom>
                  </pic:spPr>
                </pic:pic>
              </a:graphicData>
            </a:graphic>
          </wp:inline>
        </w:drawing>
      </w:r>
    </w:p>
    <w:p w14:paraId="3FF50BBB" w14:textId="2A862F0C"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Source: The Relationship Between Beliefs, Values, Attitudes and Behaviours</w:t>
      </w:r>
      <w:r w:rsidR="00E426A1" w:rsidRPr="004B1A79">
        <w:rPr>
          <w:rFonts w:ascii="Arial" w:hAnsi="Arial" w:cs="Arial"/>
        </w:rPr>
        <w:t xml:space="preserve"> (Kumar, 2018)</w:t>
      </w:r>
    </w:p>
    <w:p w14:paraId="5C9166E8" w14:textId="5125B82F"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2F17BE1D" w14:textId="3CE52C9C"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EED40DA" w14:textId="2EDDBF6B"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C0525A5" w14:textId="3C81E024"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BB36E63" w14:textId="1D901A69" w:rsidR="0061048A" w:rsidRPr="004B1A79" w:rsidRDefault="0061048A" w:rsidP="004B1A79">
      <w:pPr>
        <w:spacing w:line="360" w:lineRule="auto"/>
        <w:jc w:val="both"/>
        <w:rPr>
          <w:rFonts w:ascii="Arial" w:hAnsi="Arial" w:cs="Arial"/>
          <w:b/>
          <w:bCs/>
          <w:u w:val="single"/>
        </w:rPr>
      </w:pPr>
      <w:r w:rsidRPr="004B1A79">
        <w:rPr>
          <w:rFonts w:ascii="Arial" w:hAnsi="Arial" w:cs="Arial"/>
          <w:b/>
          <w:bCs/>
          <w:u w:val="single"/>
        </w:rPr>
        <w:t>Taylor Scientific Theory</w:t>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p>
    <w:p w14:paraId="2CE5929A" w14:textId="7E35E19A" w:rsidR="0061048A" w:rsidRPr="004B1A79" w:rsidRDefault="0061048A" w:rsidP="004B1A79">
      <w:pPr>
        <w:spacing w:line="360" w:lineRule="auto"/>
        <w:jc w:val="both"/>
        <w:rPr>
          <w:rFonts w:ascii="Arial" w:hAnsi="Arial" w:cs="Arial"/>
        </w:rPr>
      </w:pPr>
    </w:p>
    <w:p w14:paraId="2C938EF9" w14:textId="1F5680A0"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Logical management is a management hypothesis that examines courses of action on financial effectiveness, especially business efficiency. This management hypothesis, devised by Frederick Winslow Taylor, was popularized during the 1880s and 1890s in US fabrication projects. Logical management has at its core four central rules that apply similarly to associations today. It integrates the accompaniment</w:t>
      </w:r>
      <w:r w:rsidR="0061048A" w:rsidRPr="004B1A79">
        <w:rPr>
          <w:rFonts w:ascii="Arial" w:hAnsi="Arial" w:cs="Arial"/>
        </w:rPr>
        <w:t xml:space="preserve">: </w:t>
      </w:r>
    </w:p>
    <w:p w14:paraId="33E0BBE0"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F86AEE5" w14:textId="507BE09A" w:rsidR="00326A67"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1.</w:t>
      </w:r>
      <w:r w:rsidR="00326A67" w:rsidRPr="004B1A79">
        <w:rPr>
          <w:rFonts w:ascii="Arial" w:hAnsi="Arial" w:cs="Arial"/>
        </w:rPr>
        <w:t xml:space="preserve"> Take a look at each specific job or task empirically to determine the "most ideal way" to do the work. This is a change from the previous "Reliable Guidelines" strategy where workers devised their own ways of doing the work.</w:t>
      </w:r>
    </w:p>
    <w:p w14:paraId="4CF073E9"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BD9E11F" w14:textId="071F74CD"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2. Attracting the right specialists for </w:t>
      </w:r>
      <w:r w:rsidR="00AC1C97" w:rsidRPr="004B1A79">
        <w:rPr>
          <w:rFonts w:ascii="Arial" w:hAnsi="Arial" w:cs="Arial"/>
        </w:rPr>
        <w:t>the</w:t>
      </w:r>
      <w:r w:rsidRPr="004B1A79">
        <w:rPr>
          <w:rFonts w:ascii="Arial" w:hAnsi="Arial" w:cs="Arial"/>
        </w:rPr>
        <w:t xml:space="preserve"> job and training them to work with</w:t>
      </w:r>
      <w:r w:rsidR="00AC1C97" w:rsidRPr="004B1A79">
        <w:rPr>
          <w:rFonts w:ascii="Arial" w:hAnsi="Arial" w:cs="Arial"/>
        </w:rPr>
        <w:t xml:space="preserve"> maximal </w:t>
      </w:r>
      <w:r w:rsidRPr="004B1A79">
        <w:rPr>
          <w:rFonts w:ascii="Arial" w:hAnsi="Arial" w:cs="Arial"/>
        </w:rPr>
        <w:t>productivity.</w:t>
      </w:r>
      <w:r w:rsidR="0061048A" w:rsidRPr="004B1A79">
        <w:rPr>
          <w:rFonts w:ascii="Arial" w:hAnsi="Arial" w:cs="Arial"/>
        </w:rPr>
        <w:t xml:space="preserve"> </w:t>
      </w:r>
    </w:p>
    <w:p w14:paraId="309E3DFA"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FB47BEB" w14:textId="77777777" w:rsidR="00326A67"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3. </w:t>
      </w:r>
      <w:r w:rsidR="00326A67" w:rsidRPr="004B1A79">
        <w:rPr>
          <w:rFonts w:ascii="Arial" w:hAnsi="Arial" w:cs="Arial"/>
        </w:rPr>
        <w:t>Examine specialized implementations and give direction and preparation when needed.</w:t>
      </w:r>
    </w:p>
    <w:p w14:paraId="2A02C7DB"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07BEF55" w14:textId="403D861F"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4. Division of work between the executives and the work so that the board can plan and prepare, and the workers can carry out the task effectively.</w:t>
      </w:r>
    </w:p>
    <w:p w14:paraId="134F2157"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13B03E6" w14:textId="007081F0"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lastRenderedPageBreak/>
        <w:t xml:space="preserve">Taylor's way of thinking centred on the conviction that getting </w:t>
      </w:r>
      <w:r w:rsidR="00AC1C97" w:rsidRPr="004B1A79">
        <w:rPr>
          <w:rFonts w:ascii="Arial" w:hAnsi="Arial" w:cs="Arial"/>
        </w:rPr>
        <w:t xml:space="preserve">individuals </w:t>
      </w:r>
      <w:r w:rsidRPr="004B1A79">
        <w:rPr>
          <w:rFonts w:ascii="Arial" w:hAnsi="Arial" w:cs="Arial"/>
        </w:rPr>
        <w:t>to fill themselves as much as possible was not as ingenious as developing the way work was done.</w:t>
      </w:r>
      <w:r w:rsidR="007623CB" w:rsidRPr="004B1A79">
        <w:rPr>
          <w:rFonts w:ascii="Arial" w:hAnsi="Arial" w:cs="Arial"/>
        </w:rPr>
        <w:t xml:space="preserve"> </w:t>
      </w:r>
      <w:r w:rsidRPr="004B1A79">
        <w:rPr>
          <w:rFonts w:ascii="Arial" w:hAnsi="Arial" w:cs="Arial"/>
        </w:rPr>
        <w:t>Taylor published The Principles of Scientific Management</w:t>
      </w:r>
      <w:r w:rsidR="007623CB" w:rsidRPr="004B1A79">
        <w:rPr>
          <w:rFonts w:ascii="Arial" w:hAnsi="Arial" w:cs="Arial"/>
        </w:rPr>
        <w:t xml:space="preserve"> in 190</w:t>
      </w:r>
      <w:r w:rsidR="004B1A79" w:rsidRPr="004B1A79">
        <w:rPr>
          <w:rFonts w:ascii="Arial" w:hAnsi="Arial" w:cs="Arial"/>
        </w:rPr>
        <w:t>9</w:t>
      </w:r>
      <w:r w:rsidRPr="004B1A79">
        <w:rPr>
          <w:rFonts w:ascii="Arial" w:hAnsi="Arial" w:cs="Arial"/>
        </w:rPr>
        <w:t>. In this, he</w:t>
      </w:r>
      <w:r w:rsidR="00AC1C97" w:rsidRPr="004B1A79">
        <w:rPr>
          <w:rFonts w:ascii="Arial" w:hAnsi="Arial" w:cs="Arial"/>
        </w:rPr>
        <w:t xml:space="preserve"> </w:t>
      </w:r>
      <w:r w:rsidR="007623CB" w:rsidRPr="004B1A79">
        <w:rPr>
          <w:rFonts w:ascii="Arial" w:hAnsi="Arial" w:cs="Arial"/>
        </w:rPr>
        <w:t xml:space="preserve">suggested </w:t>
      </w:r>
      <w:r w:rsidRPr="004B1A79">
        <w:rPr>
          <w:rFonts w:ascii="Arial" w:hAnsi="Arial" w:cs="Arial"/>
        </w:rPr>
        <w:t>that by simplifying and working on functions, efficiency would increase. Taylor's motivation theory, or scientific management, has been one of the main speculations of inspiration in work environment.</w:t>
      </w:r>
    </w:p>
    <w:p w14:paraId="3AB01078" w14:textId="06A662C3"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According to Taylor's Scientific Management, the most </w:t>
      </w:r>
      <w:r w:rsidR="007623CB" w:rsidRPr="004B1A79">
        <w:rPr>
          <w:rFonts w:ascii="Arial" w:hAnsi="Arial" w:cs="Arial"/>
        </w:rPr>
        <w:t xml:space="preserve">productive </w:t>
      </w:r>
      <w:r w:rsidRPr="004B1A79">
        <w:rPr>
          <w:rFonts w:ascii="Arial" w:hAnsi="Arial" w:cs="Arial"/>
        </w:rPr>
        <w:t>method of completing any task is found by identifying the general laws that govern effectiveness, which are autonomous of human judgment. In Scientific Management, the goal was to discover the 'one most perfect way' to accomplish tasks as efficiently as possible.</w:t>
      </w:r>
    </w:p>
    <w:p w14:paraId="1CB44DAD" w14:textId="59252E9E"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Taylor carried an extremely logical way to deal with usefulness. He didn't esteem the human requirements of laborers therefore, according to Taylor “…what the workmen want from employers beyond anything else is higher wages: what employers want from workmen most of all is low labour costs in manufacture.”</w:t>
      </w:r>
    </w:p>
    <w:p w14:paraId="7BD21DE8" w14:textId="475FEE2A" w:rsidR="005A5455"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Frederick Taylor</w:t>
      </w:r>
      <w:r w:rsidR="004B1A79" w:rsidRPr="004B1A79">
        <w:rPr>
          <w:rFonts w:ascii="Arial" w:hAnsi="Arial" w:cs="Arial"/>
        </w:rPr>
        <w:t xml:space="preserve"> (British Library, 2013)</w:t>
      </w:r>
    </w:p>
    <w:p w14:paraId="644953C9" w14:textId="6C20270D"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9DA128C" w14:textId="77777777" w:rsidR="00AC1C97" w:rsidRPr="004B1A79" w:rsidRDefault="00AC1C97" w:rsidP="004B1A79">
      <w:pPr>
        <w:spacing w:line="360" w:lineRule="auto"/>
        <w:jc w:val="both"/>
        <w:rPr>
          <w:rFonts w:ascii="Arial" w:hAnsi="Arial" w:cs="Arial"/>
          <w:b/>
          <w:bCs/>
          <w:i/>
          <w:iCs/>
          <w:u w:val="single"/>
        </w:rPr>
      </w:pPr>
    </w:p>
    <w:p w14:paraId="55F8A45C" w14:textId="77777777" w:rsidR="00AC1C97" w:rsidRPr="004B1A79" w:rsidRDefault="00AC1C97" w:rsidP="004B1A79">
      <w:pPr>
        <w:spacing w:line="360" w:lineRule="auto"/>
        <w:jc w:val="both"/>
        <w:rPr>
          <w:rFonts w:ascii="Arial" w:hAnsi="Arial" w:cs="Arial"/>
          <w:b/>
          <w:bCs/>
          <w:i/>
          <w:iCs/>
          <w:u w:val="single"/>
        </w:rPr>
      </w:pPr>
    </w:p>
    <w:p w14:paraId="4C02CD9F" w14:textId="039DE06F" w:rsidR="0061048A" w:rsidRPr="004B1A79" w:rsidRDefault="0061048A" w:rsidP="004B1A79">
      <w:pPr>
        <w:spacing w:line="360" w:lineRule="auto"/>
        <w:jc w:val="both"/>
        <w:rPr>
          <w:rFonts w:ascii="Arial" w:hAnsi="Arial" w:cs="Arial"/>
          <w:b/>
          <w:bCs/>
          <w:u w:val="single"/>
        </w:rPr>
      </w:pPr>
      <w:r w:rsidRPr="004B1A79">
        <w:rPr>
          <w:rFonts w:ascii="Arial" w:hAnsi="Arial" w:cs="Arial"/>
          <w:b/>
          <w:bCs/>
          <w:u w:val="single"/>
        </w:rPr>
        <w:t>Human Relation Theory</w:t>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p>
    <w:p w14:paraId="220D5250" w14:textId="741B7DFB" w:rsidR="005A5455" w:rsidRPr="004B1A79" w:rsidRDefault="005A5455" w:rsidP="004B1A79">
      <w:pPr>
        <w:spacing w:line="360" w:lineRule="auto"/>
        <w:jc w:val="both"/>
        <w:rPr>
          <w:rFonts w:ascii="Arial" w:hAnsi="Arial" w:cs="Arial"/>
          <w:b/>
          <w:bCs/>
          <w:i/>
          <w:iCs/>
          <w:u w:val="single"/>
        </w:rPr>
      </w:pPr>
    </w:p>
    <w:p w14:paraId="5DBD0BDB" w14:textId="77777777" w:rsidR="005A5455" w:rsidRPr="004B1A79" w:rsidRDefault="005A5455" w:rsidP="004B1A79">
      <w:pPr>
        <w:spacing w:line="360" w:lineRule="auto"/>
        <w:jc w:val="both"/>
        <w:rPr>
          <w:rFonts w:ascii="Arial" w:hAnsi="Arial" w:cs="Arial"/>
          <w:b/>
          <w:bCs/>
          <w:i/>
          <w:iCs/>
          <w:u w:val="single"/>
        </w:rPr>
      </w:pPr>
    </w:p>
    <w:p w14:paraId="74C89B30" w14:textId="0DA129CA" w:rsidR="00326A67"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Merriam-Webster characterizes "human relations" as the "investigation of human issues emerging from authoritative and relational relations (as an industry)." </w:t>
      </w:r>
      <w:r w:rsidR="00326A67" w:rsidRPr="004B1A79">
        <w:rPr>
          <w:rFonts w:ascii="Arial" w:hAnsi="Arial" w:cs="Arial"/>
        </w:rPr>
        <w:t>Accordingly, business approaches are focused on supporting individuals in their professional advancement, at work, and in running a</w:t>
      </w:r>
      <w:r w:rsidR="007623CB" w:rsidRPr="004B1A79">
        <w:rPr>
          <w:rFonts w:ascii="Arial" w:hAnsi="Arial" w:cs="Arial"/>
        </w:rPr>
        <w:t xml:space="preserve"> beneficial</w:t>
      </w:r>
      <w:r w:rsidR="00326A67" w:rsidRPr="004B1A79">
        <w:rPr>
          <w:rFonts w:ascii="Arial" w:hAnsi="Arial" w:cs="Arial"/>
        </w:rPr>
        <w:t xml:space="preserve"> organization. A human relations-driven</w:t>
      </w:r>
      <w:r w:rsidR="00AC1C97" w:rsidRPr="004B1A79">
        <w:rPr>
          <w:rFonts w:ascii="Arial" w:hAnsi="Arial" w:cs="Arial"/>
        </w:rPr>
        <w:t xml:space="preserve"> access</w:t>
      </w:r>
      <w:r w:rsidR="00326A67" w:rsidRPr="004B1A79">
        <w:rPr>
          <w:rFonts w:ascii="Arial" w:hAnsi="Arial" w:cs="Arial"/>
        </w:rPr>
        <w:t xml:space="preserve"> to managing the business </w:t>
      </w:r>
      <w:r w:rsidR="007623CB" w:rsidRPr="004B1A79">
        <w:rPr>
          <w:rFonts w:ascii="Arial" w:hAnsi="Arial" w:cs="Arial"/>
        </w:rPr>
        <w:t>needs</w:t>
      </w:r>
      <w:r w:rsidR="00326A67" w:rsidRPr="004B1A79">
        <w:rPr>
          <w:rFonts w:ascii="Arial" w:hAnsi="Arial" w:cs="Arial"/>
        </w:rPr>
        <w:t xml:space="preserve"> a range of specific abilities regarding bosses and supervisors. Five skills are vital for a successful culture of human relations.</w:t>
      </w:r>
    </w:p>
    <w:p w14:paraId="4EF689A1"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B3FFBC3" w14:textId="2446763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The </w:t>
      </w:r>
      <w:r w:rsidR="00AC1C97" w:rsidRPr="004B1A79">
        <w:rPr>
          <w:rFonts w:ascii="Arial" w:hAnsi="Arial" w:cs="Arial"/>
        </w:rPr>
        <w:t xml:space="preserve">five </w:t>
      </w:r>
      <w:r w:rsidRPr="004B1A79">
        <w:rPr>
          <w:rFonts w:ascii="Arial" w:hAnsi="Arial" w:cs="Arial"/>
        </w:rPr>
        <w:t>human relations abilities:</w:t>
      </w:r>
    </w:p>
    <w:p w14:paraId="052C96C0" w14:textId="5F3B703A"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For effective human relations, directors should possess a wide range of abilities, but these five in particular are vital.</w:t>
      </w:r>
    </w:p>
    <w:p w14:paraId="1A9FE6F8"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97026E7" w14:textId="77777777" w:rsidR="00AC1C97" w:rsidRPr="004B1A79" w:rsidRDefault="00AC1C9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36C79CF" w14:textId="3EC65322"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rPr>
      </w:pPr>
      <w:r w:rsidRPr="004B1A79">
        <w:rPr>
          <w:rFonts w:ascii="Arial" w:hAnsi="Arial" w:cs="Arial"/>
        </w:rPr>
        <w:t xml:space="preserve">1. </w:t>
      </w:r>
      <w:r w:rsidRPr="004B1A79">
        <w:rPr>
          <w:rFonts w:ascii="Arial" w:hAnsi="Arial" w:cs="Arial"/>
          <w:b/>
          <w:bCs/>
          <w:i/>
          <w:iCs/>
        </w:rPr>
        <w:t xml:space="preserve">Correspondence </w:t>
      </w:r>
    </w:p>
    <w:p w14:paraId="7389B923"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29B142D" w14:textId="11141531"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The ability to communicate openly is fundamental for any workplace, but it is especially necessary for pioneers working in the human relations field. </w:t>
      </w:r>
      <w:r w:rsidR="007623CB" w:rsidRPr="004B1A79">
        <w:rPr>
          <w:rFonts w:ascii="Arial" w:hAnsi="Arial" w:cs="Arial"/>
        </w:rPr>
        <w:t xml:space="preserve">In addition to facilitating full </w:t>
      </w:r>
      <w:r w:rsidR="007623CB" w:rsidRPr="004B1A79">
        <w:rPr>
          <w:rFonts w:ascii="Arial" w:hAnsi="Arial" w:cs="Arial"/>
        </w:rPr>
        <w:lastRenderedPageBreak/>
        <w:t>agreement, strong correspondence improves the feeling of commitment and respect among all team members. This includes both comments made face-to-face and written communications, such as emails.</w:t>
      </w:r>
    </w:p>
    <w:p w14:paraId="002C04E6"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61C296DF" w14:textId="0261E21C"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rPr>
      </w:pPr>
      <w:r w:rsidRPr="004B1A79">
        <w:rPr>
          <w:rFonts w:ascii="Arial" w:hAnsi="Arial" w:cs="Arial"/>
          <w:b/>
          <w:bCs/>
          <w:i/>
          <w:iCs/>
        </w:rPr>
        <w:t xml:space="preserve">2.Compromise </w:t>
      </w:r>
    </w:p>
    <w:p w14:paraId="0122D54A"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A04858C" w14:textId="2552CC2C"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With diverse character types, perspectives and goals, it can be extraordinarily hard for individuals to achieve an all-inclusive agreement that is on all counts possible. In this way, individuals need to be </w:t>
      </w:r>
      <w:r w:rsidR="00AC1C97" w:rsidRPr="004B1A79">
        <w:rPr>
          <w:rFonts w:ascii="Arial" w:hAnsi="Arial" w:cs="Arial"/>
        </w:rPr>
        <w:t xml:space="preserve">acceptable </w:t>
      </w:r>
      <w:r w:rsidRPr="004B1A79">
        <w:rPr>
          <w:rFonts w:ascii="Arial" w:hAnsi="Arial" w:cs="Arial"/>
        </w:rPr>
        <w:t xml:space="preserve">and </w:t>
      </w:r>
      <w:r w:rsidR="00AC1C97" w:rsidRPr="004B1A79">
        <w:rPr>
          <w:rFonts w:ascii="Arial" w:hAnsi="Arial" w:cs="Arial"/>
        </w:rPr>
        <w:t xml:space="preserve">experienced </w:t>
      </w:r>
      <w:r w:rsidRPr="004B1A79">
        <w:rPr>
          <w:rFonts w:ascii="Arial" w:hAnsi="Arial" w:cs="Arial"/>
        </w:rPr>
        <w:t xml:space="preserve">in compromise. As such, will </w:t>
      </w:r>
      <w:r w:rsidR="00AC1C97" w:rsidRPr="004B1A79">
        <w:rPr>
          <w:rFonts w:ascii="Arial" w:hAnsi="Arial" w:cs="Arial"/>
        </w:rPr>
        <w:t xml:space="preserve">support </w:t>
      </w:r>
      <w:r w:rsidRPr="004B1A79">
        <w:rPr>
          <w:rFonts w:ascii="Arial" w:hAnsi="Arial" w:cs="Arial"/>
        </w:rPr>
        <w:t xml:space="preserve">the </w:t>
      </w:r>
      <w:r w:rsidR="00AC1C97" w:rsidRPr="004B1A79">
        <w:rPr>
          <w:rFonts w:ascii="Arial" w:hAnsi="Arial" w:cs="Arial"/>
        </w:rPr>
        <w:t>assistance</w:t>
      </w:r>
      <w:r w:rsidRPr="004B1A79">
        <w:rPr>
          <w:rFonts w:ascii="Arial" w:hAnsi="Arial" w:cs="Arial"/>
        </w:rPr>
        <w:t xml:space="preserve"> together in an efficient way - regardless of whether they </w:t>
      </w:r>
      <w:r w:rsidR="00AC1C97" w:rsidRPr="004B1A79">
        <w:rPr>
          <w:rFonts w:ascii="Arial" w:hAnsi="Arial" w:cs="Arial"/>
        </w:rPr>
        <w:t xml:space="preserve">contradict </w:t>
      </w:r>
      <w:r w:rsidRPr="004B1A79">
        <w:rPr>
          <w:rFonts w:ascii="Arial" w:hAnsi="Arial" w:cs="Arial"/>
        </w:rPr>
        <w:t>on some focuses - in order to ensure the job gets done in the quickest and most productive way possible.</w:t>
      </w:r>
    </w:p>
    <w:p w14:paraId="39AFE0D2"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118773F" w14:textId="7A841F40"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rPr>
      </w:pPr>
      <w:r w:rsidRPr="004B1A79">
        <w:rPr>
          <w:rFonts w:ascii="Arial" w:hAnsi="Arial" w:cs="Arial"/>
          <w:b/>
          <w:bCs/>
          <w:i/>
          <w:iCs/>
        </w:rPr>
        <w:t xml:space="preserve">3.Performing multiple tasks </w:t>
      </w:r>
    </w:p>
    <w:p w14:paraId="22A349A3"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6D4CA9F6" w14:textId="5AFA5249"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Administrations have a great deal of responsibilities, questions and issues to address constantly. They are accountable to themselves, but also to the achievement of their groups, so they dedicate time to checking in with them and ensuring all is well.</w:t>
      </w:r>
    </w:p>
    <w:p w14:paraId="31212D1B"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3D742C2" w14:textId="748D6FEB"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Pioneers should have the flexibility to handle a number of frequently competing needs instantly, without</w:t>
      </w:r>
      <w:r w:rsidR="00AC1C97" w:rsidRPr="004B1A79">
        <w:rPr>
          <w:rFonts w:ascii="Arial" w:hAnsi="Arial" w:cs="Arial"/>
        </w:rPr>
        <w:t xml:space="preserve"> losing </w:t>
      </w:r>
      <w:r w:rsidRPr="004B1A79">
        <w:rPr>
          <w:rFonts w:ascii="Arial" w:hAnsi="Arial" w:cs="Arial"/>
        </w:rPr>
        <w:t xml:space="preserve">their cut-off times. </w:t>
      </w:r>
      <w:r w:rsidR="00AC1C97" w:rsidRPr="004B1A79">
        <w:rPr>
          <w:rFonts w:ascii="Arial" w:hAnsi="Arial" w:cs="Arial"/>
        </w:rPr>
        <w:t>Other</w:t>
      </w:r>
      <w:r w:rsidRPr="004B1A79">
        <w:rPr>
          <w:rFonts w:ascii="Arial" w:hAnsi="Arial" w:cs="Arial"/>
        </w:rPr>
        <w:t xml:space="preserve"> important part of </w:t>
      </w:r>
      <w:r w:rsidR="00AC1C97" w:rsidRPr="004B1A79">
        <w:rPr>
          <w:rFonts w:ascii="Arial" w:hAnsi="Arial" w:cs="Arial"/>
        </w:rPr>
        <w:t>operating</w:t>
      </w:r>
      <w:r w:rsidRPr="004B1A79">
        <w:rPr>
          <w:rFonts w:ascii="Arial" w:hAnsi="Arial" w:cs="Arial"/>
        </w:rPr>
        <w:t xml:space="preserve"> multiple tasks is being adaptable; directors are responsible for adjusting to changes in strategic plans or working environments that will affect how representatives execute their daily duties.</w:t>
      </w:r>
    </w:p>
    <w:p w14:paraId="5D0AA646"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2AD7532" w14:textId="7428D1EF"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rPr>
      </w:pPr>
      <w:r w:rsidRPr="004B1A79">
        <w:rPr>
          <w:rFonts w:ascii="Arial" w:hAnsi="Arial" w:cs="Arial"/>
        </w:rPr>
        <w:t xml:space="preserve">4. </w:t>
      </w:r>
      <w:r w:rsidRPr="004B1A79">
        <w:rPr>
          <w:rFonts w:ascii="Arial" w:hAnsi="Arial" w:cs="Arial"/>
          <w:b/>
          <w:bCs/>
          <w:i/>
          <w:iCs/>
        </w:rPr>
        <w:t xml:space="preserve">Exchange </w:t>
      </w:r>
    </w:p>
    <w:p w14:paraId="4375D6FB"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4F53611"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Exchange occurs consistently in the workplace, regardless of whether partners and the organization are discussing a business offer, or limiting perspectives are being watched.</w:t>
      </w:r>
    </w:p>
    <w:p w14:paraId="19E3809D" w14:textId="79C02D83"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In order to maintain harmony between two gatherings, strong communication skills should exist in order to reach an understanding where both parties are satisfied.</w:t>
      </w:r>
      <w:r w:rsidR="00AC1C97" w:rsidRPr="004B1A79">
        <w:rPr>
          <w:rFonts w:ascii="Arial" w:hAnsi="Arial" w:cs="Arial"/>
        </w:rPr>
        <w:t xml:space="preserve"> Dominant </w:t>
      </w:r>
      <w:r w:rsidRPr="004B1A79">
        <w:rPr>
          <w:rFonts w:ascii="Arial" w:hAnsi="Arial" w:cs="Arial"/>
        </w:rPr>
        <w:t>c</w:t>
      </w:r>
      <w:r w:rsidR="00AC1C97" w:rsidRPr="004B1A79">
        <w:rPr>
          <w:rFonts w:ascii="Arial" w:hAnsi="Arial" w:cs="Arial"/>
        </w:rPr>
        <w:t xml:space="preserve">onversation </w:t>
      </w:r>
      <w:r w:rsidRPr="004B1A79">
        <w:rPr>
          <w:rFonts w:ascii="Arial" w:hAnsi="Arial" w:cs="Arial"/>
        </w:rPr>
        <w:t>strategies, for example, reflecting and adjusting language to crowds, are also valuable.</w:t>
      </w:r>
    </w:p>
    <w:p w14:paraId="47C9CB25"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rPr>
      </w:pPr>
      <w:r w:rsidRPr="004B1A79">
        <w:rPr>
          <w:rFonts w:ascii="Arial" w:hAnsi="Arial" w:cs="Arial"/>
          <w:b/>
          <w:bCs/>
          <w:i/>
          <w:iCs/>
        </w:rPr>
        <w:t xml:space="preserve">5. Association </w:t>
      </w:r>
    </w:p>
    <w:p w14:paraId="2383288E"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7C8A858"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Individuals should keep their work areas, as well as their work process metrics, extremely coordinated, since association impacts any remaining areas of work. When it comes to administrative work or employee records, this is especially important since everything should </w:t>
      </w:r>
      <w:r w:rsidRPr="004B1A79">
        <w:rPr>
          <w:rFonts w:ascii="Arial" w:hAnsi="Arial" w:cs="Arial"/>
        </w:rPr>
        <w:lastRenderedPageBreak/>
        <w:t>be completed accurately and on time. Maintaining coordination is similarly key to using time productively and for an efficient work process.</w:t>
      </w:r>
    </w:p>
    <w:p w14:paraId="47EF19C0"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4C29C622" w14:textId="3ABBB62A" w:rsidR="0061048A" w:rsidRPr="004B1A79" w:rsidRDefault="00326A67" w:rsidP="004B1A79">
      <w:pPr>
        <w:spacing w:line="360" w:lineRule="auto"/>
        <w:jc w:val="both"/>
        <w:rPr>
          <w:rFonts w:ascii="Arial" w:hAnsi="Arial" w:cs="Arial"/>
        </w:rPr>
      </w:pPr>
      <w:r w:rsidRPr="004B1A79">
        <w:rPr>
          <w:rFonts w:ascii="Arial" w:hAnsi="Arial" w:cs="Arial"/>
        </w:rPr>
        <w:t>Pioneers seek to be dynamic, productive and neatly manage time, particularly with the goal that they can handle various and frequently time-sensitive requirements, which is only possible with a coordinated cycle.</w:t>
      </w:r>
    </w:p>
    <w:p w14:paraId="1CBB334D" w14:textId="77777777" w:rsidR="0061048A" w:rsidRPr="004B1A79" w:rsidRDefault="0061048A" w:rsidP="004B1A79">
      <w:pPr>
        <w:spacing w:line="360" w:lineRule="auto"/>
        <w:jc w:val="both"/>
        <w:rPr>
          <w:rFonts w:ascii="Arial" w:hAnsi="Arial" w:cs="Arial"/>
          <w:b/>
          <w:bCs/>
          <w:i/>
          <w:iCs/>
        </w:rPr>
      </w:pPr>
      <w:r w:rsidRPr="004B1A79">
        <w:rPr>
          <w:rFonts w:ascii="Arial" w:hAnsi="Arial" w:cs="Arial"/>
          <w:b/>
          <w:bCs/>
          <w:i/>
          <w:iCs/>
        </w:rPr>
        <w:t xml:space="preserve"> </w:t>
      </w:r>
    </w:p>
    <w:p w14:paraId="5CCFFF1F" w14:textId="77777777" w:rsidR="0061048A" w:rsidRPr="004B1A79" w:rsidRDefault="0061048A" w:rsidP="004B1A79">
      <w:pPr>
        <w:spacing w:line="360" w:lineRule="auto"/>
        <w:jc w:val="both"/>
        <w:rPr>
          <w:rFonts w:ascii="Arial" w:hAnsi="Arial" w:cs="Arial"/>
          <w:b/>
          <w:bCs/>
          <w:i/>
          <w:iCs/>
        </w:rPr>
      </w:pPr>
    </w:p>
    <w:p w14:paraId="39288D7F" w14:textId="77777777" w:rsidR="0061048A" w:rsidRPr="004B1A79" w:rsidRDefault="0061048A" w:rsidP="004B1A79">
      <w:pPr>
        <w:spacing w:line="360" w:lineRule="auto"/>
        <w:jc w:val="both"/>
        <w:rPr>
          <w:rFonts w:ascii="Arial" w:hAnsi="Arial" w:cs="Arial"/>
          <w:b/>
          <w:bCs/>
          <w:i/>
          <w:iCs/>
        </w:rPr>
      </w:pPr>
    </w:p>
    <w:p w14:paraId="34FFFBC9" w14:textId="77777777" w:rsidR="0061048A" w:rsidRPr="004B1A79" w:rsidRDefault="0061048A" w:rsidP="004B1A79">
      <w:pPr>
        <w:spacing w:line="360" w:lineRule="auto"/>
        <w:jc w:val="both"/>
        <w:rPr>
          <w:rFonts w:ascii="Arial" w:hAnsi="Arial" w:cs="Arial"/>
          <w:b/>
          <w:bCs/>
          <w:i/>
          <w:iCs/>
        </w:rPr>
      </w:pPr>
    </w:p>
    <w:p w14:paraId="78E424F1" w14:textId="63C91A39" w:rsidR="0061048A" w:rsidRPr="004B1A79" w:rsidRDefault="0061048A" w:rsidP="004B1A79">
      <w:pPr>
        <w:spacing w:line="360" w:lineRule="auto"/>
        <w:jc w:val="both"/>
        <w:rPr>
          <w:rFonts w:ascii="Arial" w:hAnsi="Arial" w:cs="Arial"/>
          <w:b/>
          <w:bCs/>
          <w:i/>
          <w:iCs/>
          <w:u w:val="single"/>
        </w:rPr>
      </w:pPr>
      <w:r w:rsidRPr="004B1A79">
        <w:rPr>
          <w:rFonts w:ascii="Arial" w:hAnsi="Arial" w:cs="Arial"/>
          <w:b/>
          <w:bCs/>
          <w:i/>
          <w:iCs/>
          <w:u w:val="single"/>
        </w:rPr>
        <w:t>JIT theory:</w:t>
      </w:r>
    </w:p>
    <w:p w14:paraId="353E2FF3" w14:textId="2DC25159" w:rsidR="0061048A" w:rsidRPr="004B1A79" w:rsidRDefault="0061048A" w:rsidP="004B1A79">
      <w:pPr>
        <w:spacing w:line="360" w:lineRule="auto"/>
        <w:jc w:val="both"/>
        <w:rPr>
          <w:rFonts w:ascii="Arial" w:hAnsi="Arial" w:cs="Arial"/>
          <w:b/>
          <w:bCs/>
          <w:i/>
          <w:iCs/>
        </w:rPr>
      </w:pPr>
    </w:p>
    <w:p w14:paraId="5C2B683E" w14:textId="53E294E6"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An assembling process called just-in-time (JIT) means to decrease production times and costs inside production frameworks and distribution channels. Its effective implementation hinges on creating a business wide drive, engaging the staff and empowering them to be involved.</w:t>
      </w:r>
    </w:p>
    <w:p w14:paraId="084B0BC3"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The organization's use of stock is based on the situation, which means it continuously maintains low stock levels.</w:t>
      </w:r>
    </w:p>
    <w:p w14:paraId="50CB1B15" w14:textId="2BF90034"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In JIT, producers are required to be extraordinarily exact in their estimates of interest for their goods to cut stock conveying costs, enhance productivity, and decrease waste. A JIT program is designed to optimize profits of a company. Despite the fact that JIT is an expense-saving stock management system, it can likewise induce stockouts.</w:t>
      </w:r>
    </w:p>
    <w:p w14:paraId="0A89A149"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2905E4D" w14:textId="4EC4B3CA" w:rsidR="005A5455"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JIT is intended to work on enhancing an organization's profit through venture by minimizing insignificant costs. This is a positive and powerful way of managing stock management expenses, yet it can likewise cause stockouts. Existences of several stock administration frameworks exists, such as short-cycle manufacturing (SCM), continuous stream manufacturing (CFM) and nonstop stream manufacturing (DFM).</w:t>
      </w:r>
    </w:p>
    <w:p w14:paraId="3D6CDE90"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3BB56AC8" w14:textId="0B57F3B1" w:rsidR="005A5455"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With JIT, manufacturers no longer need to carry huge inventories of raw materials and stock in anticipation of more sales. Manufacturers can now order inventory just-in-time rather than carrying large inventories of stocks and crude materials.</w:t>
      </w:r>
    </w:p>
    <w:p w14:paraId="2679BD4B" w14:textId="240DB7CA"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How could Just-In-Time (JIT) JIT be applied effectively in </w:t>
      </w:r>
      <w:proofErr w:type="spellStart"/>
      <w:r w:rsidRPr="004B1A79">
        <w:rPr>
          <w:rFonts w:ascii="Arial" w:hAnsi="Arial" w:cs="Arial"/>
        </w:rPr>
        <w:t>Azurri</w:t>
      </w:r>
      <w:proofErr w:type="spellEnd"/>
      <w:r w:rsidRPr="004B1A79">
        <w:rPr>
          <w:rFonts w:ascii="Arial" w:hAnsi="Arial" w:cs="Arial"/>
        </w:rPr>
        <w:t xml:space="preserve"> hospitality business:</w:t>
      </w:r>
    </w:p>
    <w:p w14:paraId="275FB825"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E282B60" w14:textId="6135A272"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1.Make a settled plan for getting work done. </w:t>
      </w:r>
    </w:p>
    <w:p w14:paraId="0614C3BE"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65A5F689" w14:textId="24FA20A4"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2. Build up long haul provider client connections. </w:t>
      </w:r>
    </w:p>
    <w:p w14:paraId="2AEFCD8C"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4CAD3D4A" w14:textId="48489E9F"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lastRenderedPageBreak/>
        <w:t xml:space="preserve">3. Make a buying theory on supporting incessant little buys. </w:t>
      </w:r>
    </w:p>
    <w:p w14:paraId="2D151A06"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D941F5D" w14:textId="6B0F62A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4. Energize and guarantee worker discipline. </w:t>
      </w:r>
    </w:p>
    <w:p w14:paraId="5683FBB0"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205B8507" w14:textId="4ADC6C1E"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5. Recognize esteem added and non-esteem added things in shop floor exercises. </w:t>
      </w:r>
    </w:p>
    <w:p w14:paraId="720B1B35"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2F1FACE7" w14:textId="48F95B8D"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6. Guarantee top administration responsibility for adequacy and fruitful execution.</w:t>
      </w:r>
    </w:p>
    <w:p w14:paraId="213A01F9"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47EE080" w14:textId="6C070D44"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As a Just in Time process may not be a good solution for all organizations, determining if this is appropriate is crucial. Some types of category management may not be suitable for Just in Time applications.</w:t>
      </w:r>
    </w:p>
    <w:p w14:paraId="1CDAB9EB"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B92AE53" w14:textId="2ECA1621"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r w:rsidRPr="004B1A79">
        <w:rPr>
          <w:rFonts w:ascii="Arial" w:hAnsi="Arial" w:cs="Arial"/>
          <w:b/>
          <w:bCs/>
          <w:u w:val="single"/>
        </w:rPr>
        <w:t>Critical Thinking Model</w:t>
      </w:r>
      <w:r w:rsidR="004B1A79">
        <w:rPr>
          <w:rFonts w:ascii="Arial" w:hAnsi="Arial" w:cs="Arial"/>
          <w:b/>
          <w:bCs/>
          <w:u w:val="single"/>
        </w:rPr>
        <w:t>s</w:t>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p>
    <w:p w14:paraId="7F19AE99" w14:textId="174C19BF"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rPr>
      </w:pPr>
    </w:p>
    <w:p w14:paraId="5D847918" w14:textId="69973CB0"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u w:val="single"/>
        </w:rPr>
      </w:pPr>
      <w:r w:rsidRPr="004B1A79">
        <w:rPr>
          <w:rFonts w:ascii="Arial" w:hAnsi="Arial" w:cs="Arial"/>
          <w:b/>
          <w:bCs/>
          <w:u w:val="single"/>
        </w:rPr>
        <w:t>RED Model</w:t>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p>
    <w:p w14:paraId="3F8FCA5C" w14:textId="0A52F801"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i/>
          <w:iCs/>
        </w:rPr>
      </w:pPr>
    </w:p>
    <w:p w14:paraId="1F8BCA93"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Many of the aspects and characteristics of critical thinking include the ability to assess and understand content. An individual who has a good basic sense will review the evidence rather than tolerating assertions and conclusions.</w:t>
      </w:r>
    </w:p>
    <w:p w14:paraId="0D3B2916" w14:textId="01E88AD9"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Every human being possesses some subliminal tendency towards reasoning, searching for common links between thoughts, imagining alternative interpretations of data, and assessing the reliability of assertions made. Developing basic reasoning abilities will enable a person to win over these and separate reality from perception</w:t>
      </w:r>
      <w:r w:rsidR="0061048A" w:rsidRPr="004B1A79">
        <w:rPr>
          <w:rFonts w:ascii="Arial" w:hAnsi="Arial" w:cs="Arial"/>
        </w:rPr>
        <w:t xml:space="preserve">. </w:t>
      </w:r>
    </w:p>
    <w:p w14:paraId="31A3DC4E"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6475DBC" w14:textId="6FE8A7D9"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Based on the RED model of basic reasoning, the Watson Glaser basic reasoning test is designed as follows:</w:t>
      </w:r>
    </w:p>
    <w:p w14:paraId="2AE3FC35"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4159F382" w14:textId="77777777" w:rsidR="00326A67"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 </w:t>
      </w:r>
      <w:r w:rsidR="00326A67" w:rsidRPr="004B1A79">
        <w:rPr>
          <w:rFonts w:ascii="Arial" w:hAnsi="Arial" w:cs="Arial"/>
        </w:rPr>
        <w:t>It is relevant to be aware of presumptions. This is about perception. Furthermore, it is important to pay attention to what is being said and to determine whether the data is valid without worrying over whether any proof has been provided.</w:t>
      </w:r>
    </w:p>
    <w:p w14:paraId="074F45B7" w14:textId="15A258A7"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Recognizing when assumption has been made is a crucial part of this process and considering the validity of these assumptions - from alternative points of view preferably - can help distinguish missing data from logical assumptions.</w:t>
      </w:r>
    </w:p>
    <w:p w14:paraId="07322366"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4117E73E" w14:textId="77777777" w:rsidR="00326A67"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w:t>
      </w:r>
      <w:r w:rsidR="00326A67" w:rsidRPr="004B1A79">
        <w:rPr>
          <w:rFonts w:ascii="Arial" w:hAnsi="Arial" w:cs="Arial"/>
        </w:rPr>
        <w:t xml:space="preserve"> Assess contentions. The work in this expertise is about looking at arguments and proofs deliberately. Having the choice to stay objective, while studying the arguments and information legitimately, is an essential skill.</w:t>
      </w:r>
    </w:p>
    <w:p w14:paraId="2984B016" w14:textId="49F89511" w:rsidR="0061048A"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lastRenderedPageBreak/>
        <w:t>In order to assess contentions thoroughly, a person needs to suspend judgment, which can be difficult if the contention is enthusiastic. Information that affirms a favourite point of view is very easy to unethically seek rather than comprehensively dissect data</w:t>
      </w:r>
    </w:p>
    <w:p w14:paraId="62640006"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36893EF" w14:textId="6586B5D6"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 </w:t>
      </w:r>
      <w:r w:rsidR="00326A67" w:rsidRPr="004B1A79">
        <w:rPr>
          <w:rFonts w:ascii="Arial" w:hAnsi="Arial" w:cs="Arial"/>
        </w:rPr>
        <w:t>Draw conclusions. This is the ability to weave together data and reach a reasonable conclusion based on the evidence. Someone with solid basic reasoning skills will wish to change their decision if new evidence surfaces which prompts a different conclusion.</w:t>
      </w:r>
    </w:p>
    <w:p w14:paraId="7BFACB99"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2DFFE5C2"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Basic reasoning is significant in light of the fact that people who take part in quality reasoning settle on better choices. They come to end results which are fair-minded, all around educated and objective. Moreover, such individuals can settle on choices with restricted management, empowering them to freely make decisions: in a tactical climate where nimbleness can mean lethality, in reality as we know it where time can be cash, hanging tight for another person to approve choices can be expensive and bring about botched freedoms. </w:t>
      </w:r>
    </w:p>
    <w:p w14:paraId="4D1E0437"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2C00E3E7" w14:textId="3FF54E11"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The Watson Glaser test assesses an up-and-comer's basic intuition capacity in five separate regions: suppositions, assessment of contentions, surmising understandings and allowances.</w:t>
      </w:r>
    </w:p>
    <w:p w14:paraId="1CE8262E" w14:textId="77777777" w:rsidR="0061048A" w:rsidRPr="004B1A79" w:rsidRDefault="0061048A" w:rsidP="004B1A79">
      <w:pPr>
        <w:spacing w:line="360" w:lineRule="auto"/>
        <w:jc w:val="both"/>
        <w:rPr>
          <w:rFonts w:ascii="Arial" w:hAnsi="Arial" w:cs="Arial"/>
        </w:rPr>
      </w:pPr>
    </w:p>
    <w:p w14:paraId="4B88E06D" w14:textId="77777777" w:rsidR="0061048A" w:rsidRPr="004B1A79" w:rsidRDefault="0061048A" w:rsidP="004B1A79">
      <w:pPr>
        <w:spacing w:line="360" w:lineRule="auto"/>
        <w:jc w:val="both"/>
        <w:rPr>
          <w:rFonts w:ascii="Arial" w:hAnsi="Arial" w:cs="Arial"/>
        </w:rPr>
      </w:pPr>
    </w:p>
    <w:p w14:paraId="17A36238" w14:textId="31C3E0E5" w:rsidR="0061048A" w:rsidRPr="004B1A79" w:rsidRDefault="0061048A" w:rsidP="004B1A79">
      <w:pPr>
        <w:spacing w:line="360" w:lineRule="auto"/>
        <w:jc w:val="both"/>
        <w:rPr>
          <w:rFonts w:ascii="Arial" w:hAnsi="Arial" w:cs="Arial"/>
          <w:b/>
          <w:bCs/>
        </w:rPr>
      </w:pPr>
      <w:r w:rsidRPr="004B1A79">
        <w:rPr>
          <w:rFonts w:ascii="Arial" w:hAnsi="Arial" w:cs="Arial"/>
          <w:b/>
          <w:bCs/>
          <w:u w:val="single"/>
        </w:rPr>
        <w:t>DE BONO’S Six Thinking Hats Models</w:t>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r w:rsidR="004B1A79">
        <w:rPr>
          <w:rFonts w:ascii="Arial" w:hAnsi="Arial" w:cs="Arial"/>
          <w:b/>
          <w:bCs/>
          <w:u w:val="single"/>
        </w:rPr>
        <w:tab/>
      </w:r>
    </w:p>
    <w:p w14:paraId="52A7D19C" w14:textId="57005499" w:rsidR="0061048A" w:rsidRPr="004B1A79" w:rsidRDefault="0061048A" w:rsidP="004B1A79">
      <w:pPr>
        <w:spacing w:line="360" w:lineRule="auto"/>
        <w:jc w:val="both"/>
        <w:rPr>
          <w:rFonts w:ascii="Arial" w:hAnsi="Arial" w:cs="Arial"/>
          <w:b/>
          <w:bCs/>
          <w:i/>
          <w:iCs/>
        </w:rPr>
      </w:pPr>
    </w:p>
    <w:p w14:paraId="698B69DC"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De Bono's Six Thinking Hats is an amazing strategy for seeing dynamic according to alternate points of view. It includes six unmistakable sorts of reasoning, which you can do all alone or with your group. Each reasoning style is addressed by an alternate cap. </w:t>
      </w:r>
    </w:p>
    <w:p w14:paraId="24690599" w14:textId="77777777"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FEF5F09" w14:textId="495E3ABC"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Six Thinking Hats is one of the world's most straightforward, compelling strategies for creating an equal, productive, and inclusive work environment. It is designed to be utilized with clear cut and obvious returns on investment. The set of capabilities offered can be utilized straight away once scholarly work is complete.</w:t>
      </w:r>
    </w:p>
    <w:p w14:paraId="4D6D4385" w14:textId="4ED04225" w:rsidR="0061048A" w:rsidRPr="004B1A79" w:rsidRDefault="00326A67" w:rsidP="004B1A79">
      <w:pPr>
        <w:spacing w:line="360" w:lineRule="auto"/>
        <w:jc w:val="both"/>
        <w:rPr>
          <w:rFonts w:ascii="Arial" w:hAnsi="Arial" w:cs="Arial"/>
        </w:rPr>
      </w:pPr>
      <w:r w:rsidRPr="004B1A79">
        <w:rPr>
          <w:rFonts w:ascii="Arial" w:hAnsi="Arial" w:cs="Arial"/>
        </w:rPr>
        <w:t xml:space="preserve">Setting a plan. Identifying the cycles and objectives that drive the deduction interaction forward. Grouping every one of the ideas, conclusions, and data introduced by the other reasoning caps. Designing an activity plan for the </w:t>
      </w:r>
      <w:proofErr w:type="spellStart"/>
      <w:r w:rsidRPr="004B1A79">
        <w:rPr>
          <w:rFonts w:ascii="Arial" w:hAnsi="Arial" w:cs="Arial"/>
        </w:rPr>
        <w:t>Azurry</w:t>
      </w:r>
      <w:proofErr w:type="spellEnd"/>
      <w:r w:rsidRPr="004B1A79">
        <w:rPr>
          <w:rFonts w:ascii="Arial" w:hAnsi="Arial" w:cs="Arial"/>
        </w:rPr>
        <w:t xml:space="preserve"> company to solve the issue.</w:t>
      </w:r>
    </w:p>
    <w:p w14:paraId="26865C36" w14:textId="77777777" w:rsidR="00326A67" w:rsidRPr="004B1A79" w:rsidRDefault="00326A67" w:rsidP="004B1A79">
      <w:pPr>
        <w:spacing w:line="360" w:lineRule="auto"/>
        <w:jc w:val="both"/>
        <w:rPr>
          <w:rFonts w:ascii="Arial" w:hAnsi="Arial" w:cs="Arial"/>
          <w:b/>
          <w:bCs/>
          <w:i/>
          <w:iCs/>
        </w:rPr>
      </w:pPr>
    </w:p>
    <w:p w14:paraId="48E01131" w14:textId="704B6BBE" w:rsidR="0061048A" w:rsidRPr="004B1A79" w:rsidRDefault="0061048A" w:rsidP="004B1A79">
      <w:pPr>
        <w:spacing w:line="360" w:lineRule="auto"/>
        <w:jc w:val="both"/>
        <w:rPr>
          <w:rFonts w:ascii="Arial" w:hAnsi="Arial" w:cs="Arial"/>
          <w:b/>
          <w:bCs/>
          <w:i/>
          <w:iCs/>
        </w:rPr>
      </w:pPr>
      <w:r w:rsidRPr="004B1A79">
        <w:rPr>
          <w:rFonts w:ascii="Arial" w:hAnsi="Arial" w:cs="Arial"/>
          <w:b/>
          <w:bCs/>
          <w:i/>
          <w:iCs/>
          <w:noProof/>
        </w:rPr>
        <w:lastRenderedPageBreak/>
        <w:drawing>
          <wp:inline distT="0" distB="0" distL="0" distR="0" wp14:anchorId="187140C7" wp14:editId="215E090D">
            <wp:extent cx="5731510" cy="3113405"/>
            <wp:effectExtent l="0" t="0" r="0" b="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113405"/>
                    </a:xfrm>
                    <a:prstGeom prst="rect">
                      <a:avLst/>
                    </a:prstGeom>
                  </pic:spPr>
                </pic:pic>
              </a:graphicData>
            </a:graphic>
          </wp:inline>
        </w:drawing>
      </w:r>
    </w:p>
    <w:p w14:paraId="6D290078" w14:textId="0813AB05" w:rsidR="0061048A" w:rsidRPr="004B1A79" w:rsidRDefault="0061048A" w:rsidP="004B1A79">
      <w:pPr>
        <w:spacing w:line="360" w:lineRule="auto"/>
        <w:jc w:val="both"/>
        <w:rPr>
          <w:rFonts w:ascii="Arial" w:hAnsi="Arial" w:cs="Arial"/>
        </w:rPr>
      </w:pPr>
      <w:r w:rsidRPr="004B1A79">
        <w:rPr>
          <w:rFonts w:ascii="Arial" w:hAnsi="Arial" w:cs="Arial"/>
        </w:rPr>
        <w:t xml:space="preserve">Source: </w:t>
      </w:r>
      <w:proofErr w:type="gramStart"/>
      <w:r w:rsidRPr="004B1A79">
        <w:rPr>
          <w:rFonts w:ascii="Arial" w:hAnsi="Arial" w:cs="Arial"/>
        </w:rPr>
        <w:t>MG.RUSH</w:t>
      </w:r>
      <w:proofErr w:type="gramEnd"/>
    </w:p>
    <w:p w14:paraId="0977EBEE" w14:textId="58A2C840" w:rsidR="0061048A" w:rsidRPr="004B1A79" w:rsidRDefault="0061048A" w:rsidP="004B1A79">
      <w:pPr>
        <w:spacing w:line="360" w:lineRule="auto"/>
        <w:jc w:val="both"/>
        <w:rPr>
          <w:rFonts w:ascii="Arial" w:hAnsi="Arial" w:cs="Arial"/>
          <w:b/>
          <w:bCs/>
          <w:i/>
          <w:iCs/>
        </w:rPr>
      </w:pPr>
    </w:p>
    <w:p w14:paraId="77E92154" w14:textId="45B08ACD" w:rsidR="0061048A" w:rsidRPr="004B1A79" w:rsidRDefault="0061048A" w:rsidP="004B1A79">
      <w:pPr>
        <w:spacing w:line="360" w:lineRule="auto"/>
        <w:jc w:val="both"/>
        <w:rPr>
          <w:rFonts w:ascii="Arial" w:hAnsi="Arial" w:cs="Arial"/>
        </w:rPr>
      </w:pPr>
    </w:p>
    <w:p w14:paraId="7E369610" w14:textId="77777777" w:rsidR="0061048A" w:rsidRPr="004B1A79" w:rsidRDefault="0061048A" w:rsidP="004B1A79">
      <w:pPr>
        <w:spacing w:line="360" w:lineRule="auto"/>
        <w:jc w:val="both"/>
        <w:rPr>
          <w:rFonts w:ascii="Arial" w:hAnsi="Arial" w:cs="Arial"/>
          <w:b/>
          <w:bCs/>
          <w:i/>
          <w:iCs/>
        </w:rPr>
      </w:pPr>
    </w:p>
    <w:p w14:paraId="12153CD8" w14:textId="4F289C4D" w:rsidR="0061048A" w:rsidRPr="004B1A79" w:rsidRDefault="005A5455" w:rsidP="004B1A79">
      <w:pPr>
        <w:spacing w:line="360" w:lineRule="auto"/>
        <w:jc w:val="both"/>
        <w:rPr>
          <w:rFonts w:ascii="Arial" w:hAnsi="Arial" w:cs="Arial"/>
          <w:b/>
          <w:bCs/>
          <w:u w:val="single"/>
        </w:rPr>
      </w:pPr>
      <w:r w:rsidRPr="004B1A79">
        <w:rPr>
          <w:rFonts w:ascii="Arial" w:hAnsi="Arial" w:cs="Arial"/>
          <w:b/>
          <w:bCs/>
          <w:u w:val="single"/>
        </w:rPr>
        <w:t>Post – COVID Behaviours and At</w:t>
      </w:r>
      <w:r w:rsidR="004B1A79" w:rsidRPr="004B1A79">
        <w:rPr>
          <w:rFonts w:ascii="Arial" w:hAnsi="Arial" w:cs="Arial"/>
          <w:b/>
          <w:bCs/>
          <w:u w:val="single"/>
        </w:rPr>
        <w:t>t</w:t>
      </w:r>
      <w:r w:rsidRPr="004B1A79">
        <w:rPr>
          <w:rFonts w:ascii="Arial" w:hAnsi="Arial" w:cs="Arial"/>
          <w:b/>
          <w:bCs/>
          <w:u w:val="single"/>
        </w:rPr>
        <w:t>itudes</w:t>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p>
    <w:p w14:paraId="1925A712" w14:textId="54870E17" w:rsidR="005A5455" w:rsidRPr="004B1A79" w:rsidRDefault="005A5455" w:rsidP="004B1A79">
      <w:pPr>
        <w:spacing w:line="360" w:lineRule="auto"/>
        <w:jc w:val="both"/>
        <w:rPr>
          <w:rFonts w:ascii="Arial" w:hAnsi="Arial" w:cs="Arial"/>
          <w:b/>
          <w:bCs/>
          <w:i/>
          <w:iCs/>
          <w:u w:val="single"/>
        </w:rPr>
      </w:pPr>
    </w:p>
    <w:p w14:paraId="5C347D2B" w14:textId="37C778C5" w:rsidR="005A5455" w:rsidRPr="004B1A79" w:rsidRDefault="005A5455" w:rsidP="004B1A79">
      <w:pPr>
        <w:spacing w:line="360" w:lineRule="auto"/>
        <w:jc w:val="both"/>
        <w:rPr>
          <w:rFonts w:ascii="Arial" w:hAnsi="Arial" w:cs="Arial"/>
          <w:b/>
          <w:bCs/>
          <w:i/>
          <w:iCs/>
          <w:u w:val="single"/>
        </w:rPr>
      </w:pPr>
      <w:r w:rsidRPr="004B1A79">
        <w:rPr>
          <w:rFonts w:ascii="Arial" w:hAnsi="Arial" w:cs="Arial"/>
        </w:rPr>
        <w:t>Coronavirus has affected fundamentally the humankind since has begun. Individuals has begun to get alarm to proceed to head out to work or be around another individuals. Work environment configuration can give strong provisions to support a feeling of wellbeing and engage representatives to use sound judgment for their own requirements. As referenced previously, workplaces should take on incredibly clear and steady correspondence conventions in this time. Fusing show space for office correspondences all through the floor plan can assist with dispersing data rapidly to continue to change strategies or other basic data available consistently.</w:t>
      </w:r>
    </w:p>
    <w:p w14:paraId="5AA2355B" w14:textId="4091B5FE"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Managers who put resources into wellbeing related plan systems will assist with supporting specialist assurance in a surprisingly trying time. One model is endeavouring to devote "without work" zones in typical working </w:t>
      </w:r>
      <w:r w:rsidR="00AC1C97" w:rsidRPr="004B1A79">
        <w:rPr>
          <w:rFonts w:ascii="Arial" w:hAnsi="Arial" w:cs="Arial"/>
        </w:rPr>
        <w:t>districts</w:t>
      </w:r>
      <w:r w:rsidRPr="004B1A79">
        <w:rPr>
          <w:rFonts w:ascii="Arial" w:hAnsi="Arial" w:cs="Arial"/>
        </w:rPr>
        <w:t xml:space="preserve"> where representatives have </w:t>
      </w:r>
      <w:r w:rsidR="00AC1C97" w:rsidRPr="004B1A79">
        <w:rPr>
          <w:rFonts w:ascii="Arial" w:hAnsi="Arial" w:cs="Arial"/>
        </w:rPr>
        <w:t xml:space="preserve">smooth </w:t>
      </w:r>
      <w:r w:rsidRPr="004B1A79">
        <w:rPr>
          <w:rFonts w:ascii="Arial" w:hAnsi="Arial" w:cs="Arial"/>
        </w:rPr>
        <w:t>access. This gives the poke workers might have to</w:t>
      </w:r>
      <w:r w:rsidR="00AC1C97" w:rsidRPr="004B1A79">
        <w:rPr>
          <w:rFonts w:ascii="Arial" w:hAnsi="Arial" w:cs="Arial"/>
        </w:rPr>
        <w:t xml:space="preserve"> appreciate</w:t>
      </w:r>
      <w:r w:rsidRPr="004B1A79">
        <w:rPr>
          <w:rFonts w:ascii="Arial" w:hAnsi="Arial" w:cs="Arial"/>
        </w:rPr>
        <w:t xml:space="preserve"> a reprieve, and re-energize consistently all through a distressing day, if escaping the workplace appears to be excessively out of reach. </w:t>
      </w:r>
    </w:p>
    <w:p w14:paraId="1BE5DD25"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EE5829E" w14:textId="6A799018" w:rsidR="0061048A" w:rsidRPr="004B1A79" w:rsidRDefault="005A5455" w:rsidP="004B1A79">
      <w:pPr>
        <w:spacing w:line="360" w:lineRule="auto"/>
        <w:jc w:val="both"/>
        <w:rPr>
          <w:rFonts w:ascii="Arial" w:hAnsi="Arial" w:cs="Arial"/>
        </w:rPr>
      </w:pPr>
      <w:r w:rsidRPr="004B1A79">
        <w:rPr>
          <w:rFonts w:ascii="Arial" w:hAnsi="Arial" w:cs="Arial"/>
        </w:rPr>
        <w:t xml:space="preserve">Numerous workplaces may not find some kind of harmony among collective and private space. With open arrangement as business as usual nowadays, appropriately planned private space is extra significant. For instance, straightforward telephone stalls give individuals singular </w:t>
      </w:r>
      <w:r w:rsidRPr="004B1A79">
        <w:rPr>
          <w:rFonts w:ascii="Arial" w:hAnsi="Arial" w:cs="Arial"/>
        </w:rPr>
        <w:lastRenderedPageBreak/>
        <w:t>space, yet at the same time come up short on the protection individuals might require. Assigning isolated, peaceful, quiet and really private rooms offers adaptable help for heads-down work, individual calls, or simply a relaxing break.</w:t>
      </w:r>
    </w:p>
    <w:p w14:paraId="5499E5A0" w14:textId="2F0AFD19" w:rsidR="005A5455" w:rsidRPr="004B1A79" w:rsidRDefault="005A5455" w:rsidP="004B1A79">
      <w:pPr>
        <w:spacing w:line="360" w:lineRule="auto"/>
        <w:jc w:val="both"/>
        <w:rPr>
          <w:rFonts w:ascii="Arial" w:hAnsi="Arial" w:cs="Arial"/>
        </w:rPr>
      </w:pPr>
    </w:p>
    <w:p w14:paraId="24BF6427" w14:textId="07E6A617" w:rsidR="005A5455" w:rsidRPr="004B1A79" w:rsidRDefault="007623CB"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The use of z</w:t>
      </w:r>
      <w:r w:rsidR="00AC1C97" w:rsidRPr="004B1A79">
        <w:rPr>
          <w:rFonts w:ascii="Arial" w:hAnsi="Arial" w:cs="Arial"/>
        </w:rPr>
        <w:t>oom and video conferencing have kept relationships alive among groups of telecommuting partners.</w:t>
      </w:r>
      <w:r w:rsidRPr="004B1A79">
        <w:rPr>
          <w:rFonts w:ascii="Arial" w:hAnsi="Arial" w:cs="Arial"/>
        </w:rPr>
        <w:t xml:space="preserve"> Since</w:t>
      </w:r>
      <w:r w:rsidR="00AC1C97" w:rsidRPr="004B1A79">
        <w:rPr>
          <w:rFonts w:ascii="Arial" w:hAnsi="Arial" w:cs="Arial"/>
        </w:rPr>
        <w:t xml:space="preserve"> remote working will </w:t>
      </w:r>
      <w:r w:rsidRPr="004B1A79">
        <w:rPr>
          <w:rFonts w:ascii="Arial" w:hAnsi="Arial" w:cs="Arial"/>
        </w:rPr>
        <w:t>going to remain</w:t>
      </w:r>
      <w:r w:rsidR="00AC1C97" w:rsidRPr="004B1A79">
        <w:rPr>
          <w:rFonts w:ascii="Arial" w:hAnsi="Arial" w:cs="Arial"/>
        </w:rPr>
        <w:t xml:space="preserve"> the norm, dedicating space for video calls for small and large meetings will eliminat</w:t>
      </w:r>
      <w:r w:rsidRPr="004B1A79">
        <w:rPr>
          <w:rFonts w:ascii="Arial" w:hAnsi="Arial" w:cs="Arial"/>
        </w:rPr>
        <w:t xml:space="preserve">e </w:t>
      </w:r>
      <w:r w:rsidR="00AC1C97" w:rsidRPr="004B1A79">
        <w:rPr>
          <w:rFonts w:ascii="Arial" w:hAnsi="Arial" w:cs="Arial"/>
        </w:rPr>
        <w:t>any barriers between</w:t>
      </w:r>
      <w:r w:rsidRPr="004B1A79">
        <w:rPr>
          <w:rFonts w:ascii="Arial" w:hAnsi="Arial" w:cs="Arial"/>
        </w:rPr>
        <w:t xml:space="preserve"> working from</w:t>
      </w:r>
      <w:r w:rsidR="00AC1C97" w:rsidRPr="004B1A79">
        <w:rPr>
          <w:rFonts w:ascii="Arial" w:hAnsi="Arial" w:cs="Arial"/>
        </w:rPr>
        <w:t xml:space="preserve"> and the workplace,</w:t>
      </w:r>
      <w:r w:rsidRPr="004B1A79">
        <w:rPr>
          <w:rFonts w:ascii="Arial" w:hAnsi="Arial" w:cs="Arial"/>
        </w:rPr>
        <w:t xml:space="preserve"> keep people connected, and provide a virtual fabrication service similar to that which is happening at the moment</w:t>
      </w:r>
      <w:r w:rsidR="00AC1C97" w:rsidRPr="004B1A79">
        <w:rPr>
          <w:rFonts w:ascii="Arial" w:hAnsi="Arial" w:cs="Arial"/>
        </w:rPr>
        <w:t>.</w:t>
      </w:r>
    </w:p>
    <w:p w14:paraId="5D71F8BE" w14:textId="20822813"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Adaptable working game plans permit representatives to really focus on their kids and old family, achieve</w:t>
      </w:r>
      <w:r w:rsidR="007623CB" w:rsidRPr="004B1A79">
        <w:rPr>
          <w:rFonts w:ascii="Arial" w:hAnsi="Arial" w:cs="Arial"/>
        </w:rPr>
        <w:t xml:space="preserve"> save money on driving expenses by staying and work from home during the week</w:t>
      </w:r>
      <w:r w:rsidRPr="004B1A79">
        <w:rPr>
          <w:rFonts w:ascii="Arial" w:hAnsi="Arial" w:cs="Arial"/>
        </w:rPr>
        <w:t>. Adaptability will at this point</w:t>
      </w:r>
      <w:r w:rsidR="007623CB" w:rsidRPr="004B1A79">
        <w:rPr>
          <w:rFonts w:ascii="Arial" w:hAnsi="Arial" w:cs="Arial"/>
        </w:rPr>
        <w:t xml:space="preserve"> will</w:t>
      </w:r>
      <w:r w:rsidRPr="004B1A79">
        <w:rPr>
          <w:rFonts w:ascii="Arial" w:hAnsi="Arial" w:cs="Arial"/>
        </w:rPr>
        <w:t xml:space="preserve"> be a reward or additional convenience going ahead – it will be a need. </w:t>
      </w:r>
    </w:p>
    <w:p w14:paraId="78608349"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539C76FB" w14:textId="77356008" w:rsidR="005A5455" w:rsidRPr="004B1A79" w:rsidRDefault="005A5455" w:rsidP="004B1A79">
      <w:pPr>
        <w:spacing w:line="360" w:lineRule="auto"/>
        <w:jc w:val="both"/>
        <w:rPr>
          <w:rFonts w:ascii="Arial" w:hAnsi="Arial" w:cs="Arial"/>
        </w:rPr>
      </w:pPr>
      <w:r w:rsidRPr="004B1A79">
        <w:rPr>
          <w:rFonts w:ascii="Arial" w:hAnsi="Arial" w:cs="Arial"/>
        </w:rPr>
        <w:t xml:space="preserve">Bosses have a scope of alternatives for coordinating adaptability to assist their representatives. Arranging space that upholds representatives telecommuting will give a comfort to workers, yet additionally conceivably diminish cost of </w:t>
      </w:r>
      <w:r w:rsidR="00326A67" w:rsidRPr="004B1A79">
        <w:rPr>
          <w:rFonts w:ascii="Arial" w:hAnsi="Arial" w:cs="Arial"/>
        </w:rPr>
        <w:t>occupier</w:t>
      </w:r>
      <w:r w:rsidRPr="004B1A79">
        <w:rPr>
          <w:rFonts w:ascii="Arial" w:hAnsi="Arial" w:cs="Arial"/>
        </w:rPr>
        <w:t xml:space="preserve"> for bosses. This requires agile IT framework, and as of now referenced, steady spaces, for example, video conferencing </w:t>
      </w:r>
      <w:r w:rsidR="00326A67" w:rsidRPr="004B1A79">
        <w:rPr>
          <w:rFonts w:ascii="Arial" w:hAnsi="Arial" w:cs="Arial"/>
        </w:rPr>
        <w:t xml:space="preserve">areas </w:t>
      </w:r>
      <w:r w:rsidRPr="004B1A79">
        <w:rPr>
          <w:rFonts w:ascii="Arial" w:hAnsi="Arial" w:cs="Arial"/>
        </w:rPr>
        <w:t xml:space="preserve">that keep </w:t>
      </w:r>
      <w:r w:rsidR="00326A67" w:rsidRPr="004B1A79">
        <w:rPr>
          <w:rFonts w:ascii="Arial" w:hAnsi="Arial" w:cs="Arial"/>
        </w:rPr>
        <w:t xml:space="preserve">office </w:t>
      </w:r>
      <w:r w:rsidRPr="004B1A79">
        <w:rPr>
          <w:rFonts w:ascii="Arial" w:hAnsi="Arial" w:cs="Arial"/>
        </w:rPr>
        <w:t xml:space="preserve">and </w:t>
      </w:r>
      <w:r w:rsidR="00326A67" w:rsidRPr="004B1A79">
        <w:rPr>
          <w:rFonts w:ascii="Arial" w:hAnsi="Arial" w:cs="Arial"/>
        </w:rPr>
        <w:t xml:space="preserve">home </w:t>
      </w:r>
      <w:r w:rsidRPr="004B1A79">
        <w:rPr>
          <w:rFonts w:ascii="Arial" w:hAnsi="Arial" w:cs="Arial"/>
        </w:rPr>
        <w:t>laborers associated.</w:t>
      </w:r>
    </w:p>
    <w:p w14:paraId="6290A6BC" w14:textId="77777777" w:rsidR="005A5455" w:rsidRPr="004B1A79" w:rsidRDefault="005A5455" w:rsidP="004B1A79">
      <w:pPr>
        <w:spacing w:line="360" w:lineRule="auto"/>
        <w:jc w:val="both"/>
        <w:rPr>
          <w:rFonts w:ascii="Arial" w:hAnsi="Arial" w:cs="Arial"/>
          <w:b/>
          <w:bCs/>
          <w:i/>
          <w:iCs/>
        </w:rPr>
      </w:pPr>
    </w:p>
    <w:p w14:paraId="54D70FBA" w14:textId="59833C25" w:rsidR="0061048A" w:rsidRPr="004B1A79" w:rsidRDefault="0061048A" w:rsidP="004B1A79">
      <w:pPr>
        <w:spacing w:line="360" w:lineRule="auto"/>
        <w:jc w:val="both"/>
        <w:rPr>
          <w:rFonts w:ascii="Arial" w:hAnsi="Arial" w:cs="Arial"/>
          <w:b/>
          <w:bCs/>
          <w:i/>
          <w:iCs/>
        </w:rPr>
      </w:pPr>
    </w:p>
    <w:p w14:paraId="3936B4D1" w14:textId="77777777" w:rsidR="0061048A" w:rsidRPr="004B1A79" w:rsidRDefault="0061048A" w:rsidP="004B1A79">
      <w:pPr>
        <w:spacing w:line="360" w:lineRule="auto"/>
        <w:jc w:val="both"/>
        <w:rPr>
          <w:rFonts w:ascii="Arial" w:hAnsi="Arial" w:cs="Arial"/>
          <w:b/>
          <w:bCs/>
          <w:i/>
          <w:iCs/>
        </w:rPr>
      </w:pPr>
    </w:p>
    <w:p w14:paraId="29E4BE52" w14:textId="77777777" w:rsidR="00326A67" w:rsidRPr="004B1A79" w:rsidRDefault="00326A67" w:rsidP="004B1A79">
      <w:pPr>
        <w:spacing w:line="360" w:lineRule="auto"/>
        <w:jc w:val="both"/>
        <w:rPr>
          <w:rFonts w:ascii="Arial" w:hAnsi="Arial" w:cs="Arial"/>
          <w:b/>
          <w:bCs/>
          <w:i/>
          <w:iCs/>
        </w:rPr>
      </w:pPr>
    </w:p>
    <w:p w14:paraId="3138E6A0" w14:textId="77777777" w:rsidR="00326A67" w:rsidRPr="004B1A79" w:rsidRDefault="00326A67" w:rsidP="004B1A79">
      <w:pPr>
        <w:spacing w:line="360" w:lineRule="auto"/>
        <w:jc w:val="both"/>
        <w:rPr>
          <w:rFonts w:ascii="Arial" w:hAnsi="Arial" w:cs="Arial"/>
          <w:b/>
          <w:bCs/>
          <w:i/>
          <w:iCs/>
        </w:rPr>
      </w:pPr>
    </w:p>
    <w:p w14:paraId="62BB3189" w14:textId="77777777" w:rsidR="00326A67" w:rsidRPr="004B1A79" w:rsidRDefault="00326A67" w:rsidP="004B1A79">
      <w:pPr>
        <w:spacing w:line="360" w:lineRule="auto"/>
        <w:jc w:val="both"/>
        <w:rPr>
          <w:rFonts w:ascii="Arial" w:hAnsi="Arial" w:cs="Arial"/>
          <w:b/>
          <w:bCs/>
          <w:i/>
          <w:iCs/>
        </w:rPr>
      </w:pPr>
    </w:p>
    <w:p w14:paraId="4B93EC3B" w14:textId="4E670F1A" w:rsidR="0061048A" w:rsidRPr="004B1A79" w:rsidRDefault="0061048A" w:rsidP="004B1A79">
      <w:pPr>
        <w:spacing w:line="360" w:lineRule="auto"/>
        <w:jc w:val="both"/>
        <w:rPr>
          <w:rFonts w:ascii="Arial" w:hAnsi="Arial" w:cs="Arial"/>
        </w:rPr>
      </w:pPr>
      <w:r w:rsidRPr="004B1A79">
        <w:rPr>
          <w:rFonts w:ascii="Arial" w:hAnsi="Arial" w:cs="Arial"/>
          <w:b/>
          <w:bCs/>
          <w:i/>
          <w:iCs/>
          <w:u w:val="single"/>
        </w:rPr>
        <w:t>CONCLUSION:</w:t>
      </w:r>
    </w:p>
    <w:p w14:paraId="2685C04A" w14:textId="77777777" w:rsidR="0061048A" w:rsidRPr="004B1A79" w:rsidRDefault="0061048A" w:rsidP="004B1A79">
      <w:pPr>
        <w:spacing w:line="360" w:lineRule="auto"/>
        <w:jc w:val="both"/>
        <w:rPr>
          <w:rFonts w:ascii="Arial" w:hAnsi="Arial" w:cs="Arial"/>
          <w:b/>
          <w:bCs/>
          <w:i/>
          <w:iCs/>
        </w:rPr>
      </w:pPr>
    </w:p>
    <w:p w14:paraId="2FBF9A89" w14:textId="6F70E19A" w:rsidR="0061048A" w:rsidRPr="004B1A79" w:rsidRDefault="0061048A" w:rsidP="004B1A79">
      <w:pPr>
        <w:spacing w:line="360" w:lineRule="auto"/>
        <w:jc w:val="both"/>
        <w:rPr>
          <w:rFonts w:ascii="Arial" w:hAnsi="Arial" w:cs="Arial"/>
        </w:rPr>
      </w:pPr>
      <w:r w:rsidRPr="004B1A79">
        <w:rPr>
          <w:rFonts w:ascii="Arial" w:hAnsi="Arial" w:cs="Arial"/>
        </w:rPr>
        <w:t xml:space="preserve">The food hospitality area has been one of the </w:t>
      </w:r>
      <w:r w:rsidR="007623CB" w:rsidRPr="004B1A79">
        <w:rPr>
          <w:rFonts w:ascii="Arial" w:hAnsi="Arial" w:cs="Arial"/>
        </w:rPr>
        <w:t xml:space="preserve">terrible </w:t>
      </w:r>
      <w:r w:rsidRPr="004B1A79">
        <w:rPr>
          <w:rFonts w:ascii="Arial" w:hAnsi="Arial" w:cs="Arial"/>
        </w:rPr>
        <w:t xml:space="preserve">hit </w:t>
      </w:r>
      <w:proofErr w:type="gramStart"/>
      <w:r w:rsidRPr="004B1A79">
        <w:rPr>
          <w:rFonts w:ascii="Arial" w:hAnsi="Arial" w:cs="Arial"/>
        </w:rPr>
        <w:t>area</w:t>
      </w:r>
      <w:proofErr w:type="gramEnd"/>
      <w:r w:rsidR="007623CB" w:rsidRPr="004B1A79">
        <w:rPr>
          <w:rFonts w:ascii="Arial" w:hAnsi="Arial" w:cs="Arial"/>
        </w:rPr>
        <w:t xml:space="preserve"> </w:t>
      </w:r>
      <w:r w:rsidRPr="004B1A79">
        <w:rPr>
          <w:rFonts w:ascii="Arial" w:hAnsi="Arial" w:cs="Arial"/>
        </w:rPr>
        <w:t xml:space="preserve">by the </w:t>
      </w:r>
      <w:r w:rsidR="007623CB" w:rsidRPr="004B1A79">
        <w:rPr>
          <w:rFonts w:ascii="Arial" w:hAnsi="Arial" w:cs="Arial"/>
        </w:rPr>
        <w:t>coronavirus</w:t>
      </w:r>
      <w:r w:rsidRPr="004B1A79">
        <w:rPr>
          <w:rFonts w:ascii="Arial" w:hAnsi="Arial" w:cs="Arial"/>
        </w:rPr>
        <w:t>. Limitations on exchanging have essentially affected neighbo</w:t>
      </w:r>
      <w:r w:rsidR="00326A67" w:rsidRPr="004B1A79">
        <w:rPr>
          <w:rFonts w:ascii="Arial" w:hAnsi="Arial" w:cs="Arial"/>
        </w:rPr>
        <w:t>u</w:t>
      </w:r>
      <w:r w:rsidRPr="004B1A79">
        <w:rPr>
          <w:rFonts w:ascii="Arial" w:hAnsi="Arial" w:cs="Arial"/>
        </w:rPr>
        <w:t xml:space="preserve">rliness business turnover. Continuous fixed expenses and gathering obligation close by diligent low incomes and money holds are a significant worry for the area. </w:t>
      </w:r>
      <w:proofErr w:type="spellStart"/>
      <w:r w:rsidRPr="004B1A79">
        <w:rPr>
          <w:rFonts w:ascii="Arial" w:hAnsi="Arial" w:cs="Arial"/>
        </w:rPr>
        <w:t>Azurri</w:t>
      </w:r>
      <w:proofErr w:type="spellEnd"/>
      <w:r w:rsidRPr="004B1A79">
        <w:rPr>
          <w:rFonts w:ascii="Arial" w:hAnsi="Arial" w:cs="Arial"/>
        </w:rPr>
        <w:t xml:space="preserve"> organization needs to place numerous workers in leave and critical thinking has been a main on the firm method of taking decisions. Models and theories ha</w:t>
      </w:r>
      <w:r w:rsidR="005A5455" w:rsidRPr="004B1A79">
        <w:rPr>
          <w:rFonts w:ascii="Arial" w:hAnsi="Arial" w:cs="Arial"/>
        </w:rPr>
        <w:t>ve</w:t>
      </w:r>
      <w:r w:rsidRPr="004B1A79">
        <w:rPr>
          <w:rFonts w:ascii="Arial" w:hAnsi="Arial" w:cs="Arial"/>
        </w:rPr>
        <w:t xml:space="preserve"> been used in the firm for a successful outcome due to pandemic.</w:t>
      </w:r>
    </w:p>
    <w:p w14:paraId="03A39DF6" w14:textId="410368BF"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The ability to make a right decision when faced with a challenge is fundamental to success. Critical thinking helps individuals choose between all possible outcomes and evaluate the pros and cons of each to achieve their goals and objectives.</w:t>
      </w:r>
      <w:r w:rsidR="007623CB" w:rsidRPr="004B1A79">
        <w:rPr>
          <w:rFonts w:ascii="Arial" w:hAnsi="Arial" w:cs="Arial"/>
        </w:rPr>
        <w:t xml:space="preserve"> </w:t>
      </w:r>
      <w:r w:rsidRPr="004B1A79">
        <w:rPr>
          <w:rFonts w:ascii="Arial" w:hAnsi="Arial" w:cs="Arial"/>
        </w:rPr>
        <w:t xml:space="preserve">When applied properly, critical thinking can allow a person to reach a logical conclusion while also understanding its implication. It is </w:t>
      </w:r>
      <w:r w:rsidRPr="004B1A79">
        <w:rPr>
          <w:rFonts w:ascii="Arial" w:hAnsi="Arial" w:cs="Arial"/>
        </w:rPr>
        <w:lastRenderedPageBreak/>
        <w:t>a skill that can help to make constructive choices through discovery, analysis, questioning, and the generation of new ideas.</w:t>
      </w:r>
    </w:p>
    <w:p w14:paraId="40AA31EA" w14:textId="36EF9EB7" w:rsidR="0061048A" w:rsidRPr="004B1A79" w:rsidRDefault="00326A67" w:rsidP="004B1A79">
      <w:pPr>
        <w:spacing w:line="360" w:lineRule="auto"/>
        <w:jc w:val="both"/>
        <w:rPr>
          <w:rFonts w:ascii="Arial" w:hAnsi="Arial" w:cs="Arial"/>
        </w:rPr>
      </w:pPr>
      <w:r w:rsidRPr="004B1A79">
        <w:rPr>
          <w:rFonts w:ascii="Arial" w:hAnsi="Arial" w:cs="Arial"/>
        </w:rPr>
        <w:t>Additionally, it ensures that all relevant hypotheses are taken into account, and that conclusions drawn from personal biases or conflicts are avoided</w:t>
      </w:r>
      <w:r w:rsidR="00431031" w:rsidRPr="004B1A79">
        <w:rPr>
          <w:rFonts w:ascii="Arial" w:hAnsi="Arial" w:cs="Arial"/>
        </w:rPr>
        <w:t>.</w:t>
      </w:r>
    </w:p>
    <w:p w14:paraId="202BF55B" w14:textId="517074E8" w:rsidR="005A5455" w:rsidRPr="004B1A79" w:rsidRDefault="005A5455" w:rsidP="004B1A79">
      <w:pPr>
        <w:spacing w:line="360" w:lineRule="auto"/>
        <w:jc w:val="both"/>
        <w:rPr>
          <w:rFonts w:ascii="Arial" w:hAnsi="Arial" w:cs="Arial"/>
        </w:rPr>
      </w:pPr>
    </w:p>
    <w:p w14:paraId="58AB6C80" w14:textId="79321950" w:rsidR="005A5455"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Due to the Coronavirus pandemic, critical thinking skills are indispensable. With the closure of several nations all around the world, organizations need to be critical thinkers in order to address potential vulnerabilities.</w:t>
      </w:r>
    </w:p>
    <w:p w14:paraId="436E4A55"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4170FB8" w14:textId="77777777" w:rsidR="00326A67"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Due to the fact that most representatives are working remotely, pioneers may worry about their mentee's comprehension and capacity without proper preparation or guidance.</w:t>
      </w:r>
    </w:p>
    <w:p w14:paraId="792684EE" w14:textId="19E983B3" w:rsidR="005A5455"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However, some assignments can be given to the group, as part of social separating, in order to test and animate their reasoning.</w:t>
      </w:r>
    </w:p>
    <w:p w14:paraId="55C6876F"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157EA6D4" w14:textId="1FF418DD" w:rsidR="005A5455" w:rsidRPr="004B1A79" w:rsidRDefault="00326A67"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Working on basic speculation in the workplace is best accomplished by being </w:t>
      </w:r>
      <w:r w:rsidR="007623CB" w:rsidRPr="004B1A79">
        <w:rPr>
          <w:rFonts w:ascii="Arial" w:hAnsi="Arial" w:cs="Arial"/>
        </w:rPr>
        <w:t>unprotected</w:t>
      </w:r>
      <w:r w:rsidRPr="004B1A79">
        <w:rPr>
          <w:rFonts w:ascii="Arial" w:hAnsi="Arial" w:cs="Arial"/>
        </w:rPr>
        <w:t xml:space="preserve"> to valid and vital information. The emergency has prompted an avalanche of clamour from the media; despite this, many are dependants upon deception. Accordingly providing colleagues with updates on major news on a regular basis, or through an intranet could help make sure that data is shared adequately, so as to be able to settle on enlightened</w:t>
      </w:r>
      <w:r w:rsidR="007623CB" w:rsidRPr="004B1A79">
        <w:rPr>
          <w:rFonts w:ascii="Arial" w:hAnsi="Arial" w:cs="Arial"/>
        </w:rPr>
        <w:t xml:space="preserve"> options </w:t>
      </w:r>
      <w:r w:rsidRPr="004B1A79">
        <w:rPr>
          <w:rFonts w:ascii="Arial" w:hAnsi="Arial" w:cs="Arial"/>
        </w:rPr>
        <w:t>instead of being swayed by predispositions or error</w:t>
      </w:r>
      <w:r w:rsidR="007623CB" w:rsidRPr="004B1A79">
        <w:rPr>
          <w:rFonts w:ascii="Arial" w:hAnsi="Arial" w:cs="Arial"/>
        </w:rPr>
        <w:t>. As a second step, sharing the data with others can also advance understanding of the issue and promote productive discussion.</w:t>
      </w:r>
    </w:p>
    <w:p w14:paraId="31A5CA49" w14:textId="77777777" w:rsidR="00326A67" w:rsidRPr="004B1A79" w:rsidRDefault="00326A67" w:rsidP="004B1A79">
      <w:pPr>
        <w:spacing w:line="360" w:lineRule="auto"/>
        <w:jc w:val="both"/>
        <w:rPr>
          <w:rFonts w:ascii="Arial" w:hAnsi="Arial" w:cs="Arial"/>
          <w:b/>
          <w:bCs/>
          <w:i/>
          <w:iCs/>
          <w:u w:val="single"/>
        </w:rPr>
      </w:pPr>
    </w:p>
    <w:p w14:paraId="1838ED90" w14:textId="77777777" w:rsidR="00326A67" w:rsidRPr="004B1A79" w:rsidRDefault="00326A67" w:rsidP="004B1A79">
      <w:pPr>
        <w:spacing w:line="360" w:lineRule="auto"/>
        <w:jc w:val="both"/>
        <w:rPr>
          <w:rFonts w:ascii="Arial" w:hAnsi="Arial" w:cs="Arial"/>
          <w:b/>
          <w:bCs/>
          <w:i/>
          <w:iCs/>
          <w:u w:val="single"/>
        </w:rPr>
      </w:pPr>
    </w:p>
    <w:p w14:paraId="7037FB7D" w14:textId="77777777" w:rsidR="00326A67" w:rsidRPr="004B1A79" w:rsidRDefault="00326A67" w:rsidP="004B1A79">
      <w:pPr>
        <w:spacing w:line="360" w:lineRule="auto"/>
        <w:jc w:val="both"/>
        <w:rPr>
          <w:rFonts w:ascii="Arial" w:hAnsi="Arial" w:cs="Arial"/>
          <w:b/>
          <w:bCs/>
          <w:i/>
          <w:iCs/>
          <w:u w:val="single"/>
        </w:rPr>
      </w:pPr>
    </w:p>
    <w:p w14:paraId="40E4B9F2" w14:textId="77777777" w:rsidR="004B1A79" w:rsidRPr="004B1A79" w:rsidRDefault="004B1A79" w:rsidP="004B1A79">
      <w:pPr>
        <w:spacing w:line="360" w:lineRule="auto"/>
        <w:jc w:val="both"/>
        <w:rPr>
          <w:rFonts w:ascii="Arial" w:hAnsi="Arial" w:cs="Arial"/>
          <w:b/>
          <w:bCs/>
          <w:i/>
          <w:iCs/>
          <w:u w:val="single"/>
        </w:rPr>
      </w:pPr>
    </w:p>
    <w:p w14:paraId="1B660698" w14:textId="77777777" w:rsidR="004B1A79" w:rsidRDefault="004B1A79" w:rsidP="004B1A79">
      <w:pPr>
        <w:spacing w:line="360" w:lineRule="auto"/>
        <w:jc w:val="both"/>
        <w:rPr>
          <w:rFonts w:ascii="Arial" w:hAnsi="Arial" w:cs="Arial"/>
          <w:b/>
          <w:bCs/>
          <w:u w:val="single"/>
        </w:rPr>
      </w:pPr>
    </w:p>
    <w:p w14:paraId="0CF9EBF5" w14:textId="77777777" w:rsidR="004B1A79" w:rsidRDefault="004B1A79" w:rsidP="004B1A79">
      <w:pPr>
        <w:spacing w:line="360" w:lineRule="auto"/>
        <w:jc w:val="both"/>
        <w:rPr>
          <w:rFonts w:ascii="Arial" w:hAnsi="Arial" w:cs="Arial"/>
          <w:b/>
          <w:bCs/>
          <w:u w:val="single"/>
        </w:rPr>
      </w:pPr>
    </w:p>
    <w:p w14:paraId="59F48071" w14:textId="77777777" w:rsidR="004B1A79" w:rsidRDefault="004B1A79" w:rsidP="004B1A79">
      <w:pPr>
        <w:spacing w:line="360" w:lineRule="auto"/>
        <w:jc w:val="both"/>
        <w:rPr>
          <w:rFonts w:ascii="Arial" w:hAnsi="Arial" w:cs="Arial"/>
          <w:b/>
          <w:bCs/>
          <w:u w:val="single"/>
        </w:rPr>
      </w:pPr>
    </w:p>
    <w:p w14:paraId="039F2AB6" w14:textId="77777777" w:rsidR="004B1A79" w:rsidRDefault="004B1A79" w:rsidP="004B1A79">
      <w:pPr>
        <w:spacing w:line="360" w:lineRule="auto"/>
        <w:jc w:val="both"/>
        <w:rPr>
          <w:rFonts w:ascii="Arial" w:hAnsi="Arial" w:cs="Arial"/>
          <w:b/>
          <w:bCs/>
          <w:u w:val="single"/>
        </w:rPr>
      </w:pPr>
    </w:p>
    <w:p w14:paraId="186DBE53" w14:textId="77777777" w:rsidR="004B1A79" w:rsidRDefault="004B1A79" w:rsidP="004B1A79">
      <w:pPr>
        <w:spacing w:line="360" w:lineRule="auto"/>
        <w:jc w:val="both"/>
        <w:rPr>
          <w:rFonts w:ascii="Arial" w:hAnsi="Arial" w:cs="Arial"/>
          <w:b/>
          <w:bCs/>
          <w:u w:val="single"/>
        </w:rPr>
      </w:pPr>
    </w:p>
    <w:p w14:paraId="24225493" w14:textId="77777777" w:rsidR="004B1A79" w:rsidRDefault="004B1A79" w:rsidP="004B1A79">
      <w:pPr>
        <w:spacing w:line="360" w:lineRule="auto"/>
        <w:jc w:val="both"/>
        <w:rPr>
          <w:rFonts w:ascii="Arial" w:hAnsi="Arial" w:cs="Arial"/>
          <w:b/>
          <w:bCs/>
          <w:u w:val="single"/>
        </w:rPr>
      </w:pPr>
    </w:p>
    <w:p w14:paraId="063417CE" w14:textId="77777777" w:rsidR="004B1A79" w:rsidRDefault="004B1A79" w:rsidP="004B1A79">
      <w:pPr>
        <w:spacing w:line="360" w:lineRule="auto"/>
        <w:jc w:val="both"/>
        <w:rPr>
          <w:rFonts w:ascii="Arial" w:hAnsi="Arial" w:cs="Arial"/>
          <w:b/>
          <w:bCs/>
          <w:u w:val="single"/>
        </w:rPr>
      </w:pPr>
    </w:p>
    <w:p w14:paraId="6D4EF52F" w14:textId="77777777" w:rsidR="004B1A79" w:rsidRDefault="004B1A79" w:rsidP="004B1A79">
      <w:pPr>
        <w:spacing w:line="360" w:lineRule="auto"/>
        <w:jc w:val="both"/>
        <w:rPr>
          <w:rFonts w:ascii="Arial" w:hAnsi="Arial" w:cs="Arial"/>
          <w:b/>
          <w:bCs/>
          <w:u w:val="single"/>
        </w:rPr>
      </w:pPr>
    </w:p>
    <w:p w14:paraId="4F0CC926" w14:textId="77777777" w:rsidR="004B1A79" w:rsidRDefault="004B1A79" w:rsidP="004B1A79">
      <w:pPr>
        <w:spacing w:line="360" w:lineRule="auto"/>
        <w:jc w:val="both"/>
        <w:rPr>
          <w:rFonts w:ascii="Arial" w:hAnsi="Arial" w:cs="Arial"/>
          <w:b/>
          <w:bCs/>
          <w:u w:val="single"/>
        </w:rPr>
      </w:pPr>
    </w:p>
    <w:p w14:paraId="2C06A3B1" w14:textId="77777777" w:rsidR="004B1A79" w:rsidRDefault="004B1A79" w:rsidP="004B1A79">
      <w:pPr>
        <w:spacing w:line="360" w:lineRule="auto"/>
        <w:jc w:val="both"/>
        <w:rPr>
          <w:rFonts w:ascii="Arial" w:hAnsi="Arial" w:cs="Arial"/>
          <w:b/>
          <w:bCs/>
          <w:u w:val="single"/>
        </w:rPr>
      </w:pPr>
    </w:p>
    <w:p w14:paraId="6016EC55" w14:textId="77777777" w:rsidR="004B1A79" w:rsidRDefault="004B1A79" w:rsidP="004B1A79">
      <w:pPr>
        <w:spacing w:line="360" w:lineRule="auto"/>
        <w:jc w:val="both"/>
        <w:rPr>
          <w:rFonts w:ascii="Arial" w:hAnsi="Arial" w:cs="Arial"/>
          <w:b/>
          <w:bCs/>
          <w:u w:val="single"/>
        </w:rPr>
      </w:pPr>
    </w:p>
    <w:p w14:paraId="35B06373" w14:textId="77777777" w:rsidR="004B1A79" w:rsidRDefault="004B1A79" w:rsidP="004B1A79">
      <w:pPr>
        <w:spacing w:line="360" w:lineRule="auto"/>
        <w:jc w:val="both"/>
        <w:rPr>
          <w:rFonts w:ascii="Arial" w:hAnsi="Arial" w:cs="Arial"/>
          <w:b/>
          <w:bCs/>
          <w:u w:val="single"/>
        </w:rPr>
      </w:pPr>
    </w:p>
    <w:p w14:paraId="699C545D" w14:textId="6A756BAB" w:rsidR="00C042EE" w:rsidRPr="004B1A79" w:rsidRDefault="00C042EE" w:rsidP="004B1A79">
      <w:pPr>
        <w:spacing w:line="360" w:lineRule="auto"/>
        <w:jc w:val="both"/>
        <w:rPr>
          <w:rFonts w:ascii="Arial" w:hAnsi="Arial" w:cs="Arial"/>
        </w:rPr>
      </w:pPr>
      <w:r w:rsidRPr="004B1A79">
        <w:rPr>
          <w:rFonts w:ascii="Arial" w:hAnsi="Arial" w:cs="Arial"/>
          <w:b/>
          <w:bCs/>
          <w:u w:val="single"/>
        </w:rPr>
        <w:lastRenderedPageBreak/>
        <w:t>References</w:t>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r w:rsidR="004B1A79" w:rsidRPr="004B1A79">
        <w:rPr>
          <w:rFonts w:ascii="Arial" w:hAnsi="Arial" w:cs="Arial"/>
          <w:b/>
          <w:bCs/>
          <w:u w:val="single"/>
        </w:rPr>
        <w:tab/>
      </w:r>
    </w:p>
    <w:p w14:paraId="2D5D6035" w14:textId="77777777" w:rsidR="00C042EE" w:rsidRPr="004B1A79" w:rsidRDefault="00C042EE" w:rsidP="004B1A79">
      <w:pPr>
        <w:spacing w:line="360" w:lineRule="auto"/>
        <w:jc w:val="both"/>
        <w:rPr>
          <w:rFonts w:ascii="Arial" w:hAnsi="Arial" w:cs="Arial"/>
        </w:rPr>
      </w:pPr>
    </w:p>
    <w:p w14:paraId="7240A4B9" w14:textId="77777777" w:rsidR="00C042EE" w:rsidRPr="004B1A79" w:rsidRDefault="00C042EE" w:rsidP="004B1A79">
      <w:pPr>
        <w:spacing w:line="360" w:lineRule="auto"/>
        <w:jc w:val="both"/>
        <w:rPr>
          <w:rFonts w:ascii="Arial" w:hAnsi="Arial" w:cs="Arial"/>
        </w:rPr>
      </w:pPr>
    </w:p>
    <w:p w14:paraId="34FC3462" w14:textId="77777777" w:rsidR="00C042EE" w:rsidRPr="004B1A79" w:rsidRDefault="00C042EE" w:rsidP="004B1A79">
      <w:pPr>
        <w:spacing w:line="360" w:lineRule="auto"/>
        <w:jc w:val="both"/>
        <w:rPr>
          <w:rFonts w:ascii="Arial" w:hAnsi="Arial" w:cs="Arial"/>
        </w:rPr>
      </w:pPr>
    </w:p>
    <w:p w14:paraId="7EF08474" w14:textId="44C084B6" w:rsidR="00E426A1" w:rsidRPr="004B1A79" w:rsidRDefault="00E426A1" w:rsidP="004B1A79">
      <w:pPr>
        <w:pStyle w:val="NormalWeb"/>
        <w:numPr>
          <w:ilvl w:val="0"/>
          <w:numId w:val="8"/>
        </w:numPr>
        <w:shd w:val="clear" w:color="auto" w:fill="FFFFFF"/>
        <w:spacing w:before="0" w:beforeAutospacing="0" w:after="0" w:afterAutospacing="0" w:line="360" w:lineRule="auto"/>
        <w:jc w:val="both"/>
        <w:rPr>
          <w:rFonts w:ascii="Arial" w:hAnsi="Arial" w:cs="Arial"/>
          <w:color w:val="000000"/>
          <w:sz w:val="22"/>
          <w:szCs w:val="22"/>
        </w:rPr>
      </w:pPr>
      <w:r w:rsidRPr="004B1A79">
        <w:rPr>
          <w:rFonts w:ascii="Arial" w:hAnsi="Arial" w:cs="Arial"/>
          <w:color w:val="000000"/>
          <w:sz w:val="22"/>
          <w:szCs w:val="22"/>
        </w:rPr>
        <w:t>Anderson, M. and Silva, S.D. (2009).</w:t>
      </w:r>
      <w:r w:rsidRPr="004B1A79">
        <w:rPr>
          <w:rStyle w:val="apple-converted-space"/>
          <w:rFonts w:ascii="Arial" w:hAnsi="Arial" w:cs="Arial"/>
          <w:color w:val="000000"/>
          <w:sz w:val="22"/>
          <w:szCs w:val="22"/>
        </w:rPr>
        <w:t> </w:t>
      </w:r>
      <w:r w:rsidRPr="004B1A79">
        <w:rPr>
          <w:rFonts w:ascii="Arial" w:hAnsi="Arial" w:cs="Arial"/>
          <w:i/>
          <w:iCs/>
          <w:color w:val="000000"/>
          <w:sz w:val="22"/>
          <w:szCs w:val="22"/>
        </w:rPr>
        <w:t>Beliefs, Values and Attitudes</w:t>
      </w:r>
      <w:r w:rsidRPr="004B1A79">
        <w:rPr>
          <w:rFonts w:ascii="Arial" w:hAnsi="Arial" w:cs="Arial"/>
          <w:color w:val="000000"/>
          <w:sz w:val="22"/>
          <w:szCs w:val="22"/>
        </w:rPr>
        <w:t>. Me-and-Us Ltd.</w:t>
      </w:r>
    </w:p>
    <w:p w14:paraId="28B0050C" w14:textId="77777777" w:rsidR="00E426A1" w:rsidRPr="004B1A79" w:rsidRDefault="00E426A1" w:rsidP="004B1A79">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p>
    <w:p w14:paraId="4A727216" w14:textId="7C848266" w:rsidR="00C042EE" w:rsidRPr="004B1A79" w:rsidRDefault="00BF769F" w:rsidP="004B1A79">
      <w:pPr>
        <w:pStyle w:val="ListParagraph"/>
        <w:numPr>
          <w:ilvl w:val="0"/>
          <w:numId w:val="8"/>
        </w:numPr>
        <w:spacing w:line="360" w:lineRule="auto"/>
        <w:jc w:val="both"/>
        <w:rPr>
          <w:rFonts w:ascii="Arial" w:hAnsi="Arial" w:cs="Arial"/>
        </w:rPr>
      </w:pPr>
      <w:r w:rsidRPr="004B1A79">
        <w:rPr>
          <w:rFonts w:ascii="Arial" w:hAnsi="Arial" w:cs="Arial"/>
        </w:rPr>
        <w:t>Azzurri Restaurants.</w:t>
      </w:r>
      <w:r w:rsidR="00C508FB" w:rsidRPr="004B1A79">
        <w:rPr>
          <w:rFonts w:ascii="Arial" w:hAnsi="Arial" w:cs="Arial"/>
        </w:rPr>
        <w:t xml:space="preserve"> (2021) </w:t>
      </w:r>
      <w:r w:rsidRPr="004B1A79">
        <w:rPr>
          <w:rFonts w:ascii="Arial" w:hAnsi="Arial" w:cs="Arial"/>
        </w:rPr>
        <w:t>[online] Azzurri Restaurants. Available at:</w:t>
      </w:r>
      <w:r w:rsidR="00000780" w:rsidRPr="004B1A79">
        <w:rPr>
          <w:rFonts w:ascii="Arial" w:hAnsi="Arial" w:cs="Arial"/>
        </w:rPr>
        <w:t xml:space="preserve"> </w:t>
      </w:r>
      <w:r w:rsidRPr="004B1A79">
        <w:rPr>
          <w:rFonts w:ascii="Arial" w:hAnsi="Arial" w:cs="Arial"/>
        </w:rPr>
        <w:t xml:space="preserve"> </w:t>
      </w:r>
      <w:hyperlink r:id="rId9" w:history="1">
        <w:r w:rsidR="00000780" w:rsidRPr="004B1A79">
          <w:rPr>
            <w:rStyle w:val="Hyperlink"/>
            <w:rFonts w:ascii="Arial" w:hAnsi="Arial" w:cs="Arial"/>
          </w:rPr>
          <w:t>https://www.azzurrigroup.co.uk/</w:t>
        </w:r>
      </w:hyperlink>
      <w:r w:rsidR="00000780" w:rsidRPr="004B1A79">
        <w:rPr>
          <w:rFonts w:ascii="Arial" w:hAnsi="Arial" w:cs="Arial"/>
        </w:rPr>
        <w:t xml:space="preserve"> </w:t>
      </w:r>
      <w:r w:rsidRPr="004B1A79">
        <w:rPr>
          <w:rFonts w:ascii="Arial" w:hAnsi="Arial" w:cs="Arial"/>
        </w:rPr>
        <w:t xml:space="preserve"> [Accessed </w:t>
      </w:r>
      <w:r w:rsidR="004B1A79" w:rsidRPr="004B1A79">
        <w:rPr>
          <w:rFonts w:ascii="Arial" w:hAnsi="Arial" w:cs="Arial"/>
        </w:rPr>
        <w:t xml:space="preserve">on </w:t>
      </w:r>
      <w:r w:rsidRPr="004B1A79">
        <w:rPr>
          <w:rFonts w:ascii="Arial" w:hAnsi="Arial" w:cs="Arial"/>
        </w:rPr>
        <w:t>22 July 2021].</w:t>
      </w:r>
    </w:p>
    <w:p w14:paraId="238F91B5" w14:textId="03875E92" w:rsidR="00000780" w:rsidRPr="004B1A79" w:rsidRDefault="00000780" w:rsidP="004B1A79">
      <w:pPr>
        <w:spacing w:line="360" w:lineRule="auto"/>
        <w:jc w:val="both"/>
        <w:rPr>
          <w:rFonts w:ascii="Arial" w:hAnsi="Arial" w:cs="Arial"/>
        </w:rPr>
      </w:pPr>
    </w:p>
    <w:p w14:paraId="6F4617E9" w14:textId="4AE414EF" w:rsidR="0061048A" w:rsidRPr="004B1A79" w:rsidRDefault="004B1A79"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 </w:t>
      </w:r>
      <w:proofErr w:type="spellStart"/>
      <w:r w:rsidR="0061048A" w:rsidRPr="004B1A79">
        <w:rPr>
          <w:rFonts w:ascii="Arial" w:hAnsi="Arial" w:cs="Arial"/>
        </w:rPr>
        <w:t>Attema</w:t>
      </w:r>
      <w:proofErr w:type="spellEnd"/>
      <w:r w:rsidR="0061048A" w:rsidRPr="004B1A79">
        <w:rPr>
          <w:rFonts w:ascii="Arial" w:hAnsi="Arial" w:cs="Arial"/>
        </w:rPr>
        <w:t xml:space="preserve">, A., </w:t>
      </w:r>
      <w:proofErr w:type="spellStart"/>
      <w:r w:rsidR="0061048A" w:rsidRPr="004B1A79">
        <w:rPr>
          <w:rFonts w:ascii="Arial" w:hAnsi="Arial" w:cs="Arial"/>
        </w:rPr>
        <w:t>L’Haridon</w:t>
      </w:r>
      <w:proofErr w:type="spellEnd"/>
      <w:r w:rsidR="0061048A" w:rsidRPr="004B1A79">
        <w:rPr>
          <w:rFonts w:ascii="Arial" w:hAnsi="Arial" w:cs="Arial"/>
        </w:rPr>
        <w:t xml:space="preserve">, O., </w:t>
      </w:r>
      <w:proofErr w:type="spellStart"/>
      <w:r w:rsidR="0061048A" w:rsidRPr="004B1A79">
        <w:rPr>
          <w:rFonts w:ascii="Arial" w:hAnsi="Arial" w:cs="Arial"/>
        </w:rPr>
        <w:t>Raude</w:t>
      </w:r>
      <w:proofErr w:type="spellEnd"/>
      <w:r w:rsidR="0061048A" w:rsidRPr="004B1A79">
        <w:rPr>
          <w:rFonts w:ascii="Arial" w:hAnsi="Arial" w:cs="Arial"/>
        </w:rPr>
        <w:t xml:space="preserve">, J. and </w:t>
      </w:r>
      <w:proofErr w:type="spellStart"/>
      <w:r w:rsidR="0061048A" w:rsidRPr="004B1A79">
        <w:rPr>
          <w:rFonts w:ascii="Arial" w:hAnsi="Arial" w:cs="Arial"/>
        </w:rPr>
        <w:t>Seror</w:t>
      </w:r>
      <w:proofErr w:type="spellEnd"/>
      <w:r w:rsidR="0061048A" w:rsidRPr="004B1A79">
        <w:rPr>
          <w:rFonts w:ascii="Arial" w:hAnsi="Arial" w:cs="Arial"/>
        </w:rPr>
        <w:t xml:space="preserve">, V., (2021). Beliefs and Risk Perceptions About COVID-19: Evidence </w:t>
      </w:r>
      <w:proofErr w:type="gramStart"/>
      <w:r w:rsidR="0061048A" w:rsidRPr="004B1A79">
        <w:rPr>
          <w:rFonts w:ascii="Arial" w:hAnsi="Arial" w:cs="Arial"/>
        </w:rPr>
        <w:t>From</w:t>
      </w:r>
      <w:proofErr w:type="gramEnd"/>
      <w:r w:rsidR="0061048A" w:rsidRPr="004B1A79">
        <w:rPr>
          <w:rFonts w:ascii="Arial" w:hAnsi="Arial" w:cs="Arial"/>
        </w:rPr>
        <w:t xml:space="preserve"> Two Successive French Representative Surveys During Lockdown. [ Accessed </w:t>
      </w:r>
      <w:r w:rsidRPr="004B1A79">
        <w:rPr>
          <w:rFonts w:ascii="Arial" w:hAnsi="Arial" w:cs="Arial"/>
        </w:rPr>
        <w:t xml:space="preserve">on </w:t>
      </w:r>
      <w:r w:rsidR="0061048A" w:rsidRPr="004B1A79">
        <w:rPr>
          <w:rFonts w:ascii="Arial" w:hAnsi="Arial" w:cs="Arial"/>
        </w:rPr>
        <w:t>3 August 2021]</w:t>
      </w:r>
    </w:p>
    <w:p w14:paraId="7B43B365" w14:textId="1EE60531" w:rsidR="0061048A" w:rsidRPr="004B1A79" w:rsidRDefault="0061048A" w:rsidP="004B1A79">
      <w:pPr>
        <w:spacing w:line="360" w:lineRule="auto"/>
        <w:jc w:val="both"/>
        <w:rPr>
          <w:rFonts w:ascii="Arial" w:hAnsi="Arial" w:cs="Arial"/>
        </w:rPr>
      </w:pPr>
    </w:p>
    <w:p w14:paraId="7961EF15" w14:textId="5B4B7BB4" w:rsidR="0061048A" w:rsidRPr="004B1A79" w:rsidRDefault="0061048A" w:rsidP="004B1A79">
      <w:pPr>
        <w:pStyle w:val="ListParagraph"/>
        <w:numPr>
          <w:ilvl w:val="0"/>
          <w:numId w:val="8"/>
        </w:numPr>
        <w:spacing w:line="360" w:lineRule="auto"/>
        <w:jc w:val="both"/>
        <w:rPr>
          <w:rFonts w:ascii="Arial" w:hAnsi="Arial" w:cs="Arial"/>
        </w:rPr>
      </w:pPr>
      <w:r w:rsidRPr="004B1A79">
        <w:rPr>
          <w:rFonts w:ascii="Arial" w:hAnsi="Arial" w:cs="Arial"/>
        </w:rPr>
        <w:t xml:space="preserve">Airuniversity.af.edu. (2021). [online] Available at: </w:t>
      </w:r>
      <w:hyperlink r:id="rId10" w:history="1">
        <w:r w:rsidR="00DA1643" w:rsidRPr="004B1A79">
          <w:rPr>
            <w:rStyle w:val="Hyperlink"/>
            <w:rFonts w:ascii="Arial" w:hAnsi="Arial" w:cs="Arial"/>
          </w:rPr>
          <w:t>https://www.airuniversity.af.edu/LinkClick.aspx?fileticket=y4oFCKRrMKI%3D&amp;portalid=10</w:t>
        </w:r>
      </w:hyperlink>
      <w:r w:rsidR="004B1A79" w:rsidRPr="004B1A79">
        <w:rPr>
          <w:rStyle w:val="Hyperlink"/>
          <w:rFonts w:ascii="Arial" w:hAnsi="Arial" w:cs="Arial"/>
        </w:rPr>
        <w:t xml:space="preserve"> </w:t>
      </w:r>
      <w:r w:rsidRPr="004B1A79">
        <w:rPr>
          <w:rFonts w:ascii="Arial" w:hAnsi="Arial" w:cs="Arial"/>
        </w:rPr>
        <w:t xml:space="preserve">[Accessed </w:t>
      </w:r>
      <w:r w:rsidR="004B1A79" w:rsidRPr="004B1A79">
        <w:rPr>
          <w:rFonts w:ascii="Arial" w:hAnsi="Arial" w:cs="Arial"/>
        </w:rPr>
        <w:t xml:space="preserve">on </w:t>
      </w:r>
      <w:r w:rsidRPr="004B1A79">
        <w:rPr>
          <w:rFonts w:ascii="Arial" w:hAnsi="Arial" w:cs="Arial"/>
        </w:rPr>
        <w:t>3 August 2021].</w:t>
      </w:r>
    </w:p>
    <w:p w14:paraId="4A1D66C1" w14:textId="77777777" w:rsidR="004B1A79" w:rsidRPr="004B1A79" w:rsidRDefault="004B1A79" w:rsidP="004B1A79">
      <w:pPr>
        <w:pStyle w:val="ListParagraph"/>
        <w:spacing w:line="360" w:lineRule="auto"/>
        <w:jc w:val="both"/>
        <w:rPr>
          <w:rFonts w:ascii="Arial" w:hAnsi="Arial" w:cs="Arial"/>
        </w:rPr>
      </w:pPr>
    </w:p>
    <w:p w14:paraId="37B8DDAF" w14:textId="02C35BD1" w:rsidR="004B1A79" w:rsidRPr="004B1A79" w:rsidRDefault="004B1A79"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color w:val="000000"/>
        </w:rPr>
        <w:t xml:space="preserve"> </w:t>
      </w:r>
      <w:r w:rsidRPr="004B1A79">
        <w:rPr>
          <w:rFonts w:ascii="Arial" w:hAnsi="Arial" w:cs="Arial"/>
          <w:color w:val="000000"/>
        </w:rPr>
        <w:t>British Library (2013). Frederick Winslow Taylor: Father of Scientific Management Thinker.</w:t>
      </w:r>
      <w:r w:rsidRPr="004B1A79">
        <w:rPr>
          <w:rStyle w:val="apple-converted-space"/>
          <w:rFonts w:ascii="Arial" w:hAnsi="Arial" w:cs="Arial"/>
          <w:color w:val="000000"/>
        </w:rPr>
        <w:t> </w:t>
      </w:r>
      <w:r w:rsidRPr="004B1A79">
        <w:rPr>
          <w:rFonts w:ascii="Arial" w:hAnsi="Arial" w:cs="Arial"/>
          <w:i/>
          <w:iCs/>
          <w:color w:val="000000"/>
        </w:rPr>
        <w:t>The British Library</w:t>
      </w:r>
      <w:r w:rsidRPr="004B1A79">
        <w:rPr>
          <w:rFonts w:ascii="Arial" w:hAnsi="Arial" w:cs="Arial"/>
          <w:color w:val="000000"/>
        </w:rPr>
        <w:t xml:space="preserve">. [online] Available at: </w:t>
      </w:r>
      <w:hyperlink r:id="rId11" w:history="1">
        <w:r w:rsidRPr="004B1A79">
          <w:rPr>
            <w:rStyle w:val="Hyperlink"/>
            <w:rFonts w:ascii="Arial" w:hAnsi="Arial" w:cs="Arial"/>
          </w:rPr>
          <w:t>https://www.bl.uk/people/frederick-winslow-taylor</w:t>
        </w:r>
      </w:hyperlink>
      <w:r w:rsidRPr="004B1A79">
        <w:rPr>
          <w:rFonts w:ascii="Arial" w:hAnsi="Arial" w:cs="Arial"/>
          <w:color w:val="000000"/>
        </w:rPr>
        <w:t>.</w:t>
      </w:r>
      <w:r w:rsidRPr="004B1A79">
        <w:rPr>
          <w:rFonts w:ascii="Arial" w:hAnsi="Arial" w:cs="Arial"/>
          <w:color w:val="000000"/>
        </w:rPr>
        <w:t xml:space="preserve"> </w:t>
      </w:r>
      <w:r w:rsidRPr="004B1A79">
        <w:rPr>
          <w:rFonts w:ascii="Arial" w:hAnsi="Arial" w:cs="Arial"/>
        </w:rPr>
        <w:t>[ Accessed 03 August 2021]</w:t>
      </w:r>
    </w:p>
    <w:p w14:paraId="43D13DB5" w14:textId="77777777" w:rsidR="001D0257" w:rsidRPr="004B1A79" w:rsidRDefault="001D0257" w:rsidP="004B1A79">
      <w:pPr>
        <w:pStyle w:val="ListParagraph"/>
        <w:spacing w:line="360" w:lineRule="auto"/>
        <w:jc w:val="both"/>
        <w:rPr>
          <w:rFonts w:ascii="Arial" w:hAnsi="Arial" w:cs="Arial"/>
        </w:rPr>
      </w:pPr>
    </w:p>
    <w:p w14:paraId="53FA490C" w14:textId="4AF12E93" w:rsidR="001D0257" w:rsidRPr="004B1A79" w:rsidRDefault="001D0257" w:rsidP="004B1A79">
      <w:pPr>
        <w:pStyle w:val="ListParagraph"/>
        <w:numPr>
          <w:ilvl w:val="0"/>
          <w:numId w:val="8"/>
        </w:numPr>
        <w:spacing w:line="360" w:lineRule="auto"/>
        <w:jc w:val="both"/>
        <w:rPr>
          <w:rFonts w:ascii="Arial" w:hAnsi="Arial" w:cs="Arial"/>
        </w:rPr>
      </w:pPr>
      <w:proofErr w:type="spellStart"/>
      <w:r w:rsidRPr="004B1A79">
        <w:rPr>
          <w:rFonts w:ascii="Arial" w:hAnsi="Arial" w:cs="Arial"/>
        </w:rPr>
        <w:t>Bailin</w:t>
      </w:r>
      <w:proofErr w:type="spellEnd"/>
      <w:r w:rsidRPr="004B1A79">
        <w:rPr>
          <w:rFonts w:ascii="Arial" w:hAnsi="Arial" w:cs="Arial"/>
        </w:rPr>
        <w:t>, S. (2003) ‘The Virtue of Critical Thinking’, Philosophy of Education Yearbook, pp. 327–329. Available at: https://search-ebscohost-com.ezproxy.uwtsd.ac.uk/login.aspx?direct=true&amp;db=eax&amp;AN=507801728&amp;site=ehost-live (Accessed</w:t>
      </w:r>
      <w:r w:rsidRPr="004B1A79">
        <w:rPr>
          <w:rFonts w:ascii="Arial" w:hAnsi="Arial" w:cs="Arial"/>
        </w:rPr>
        <w:t xml:space="preserve"> on 3</w:t>
      </w:r>
      <w:r w:rsidRPr="004B1A79">
        <w:rPr>
          <w:rFonts w:ascii="Arial" w:hAnsi="Arial" w:cs="Arial"/>
        </w:rPr>
        <w:t xml:space="preserve"> August 2021).</w:t>
      </w:r>
    </w:p>
    <w:p w14:paraId="59F382BB" w14:textId="77777777" w:rsidR="001D0257" w:rsidRPr="004B1A79" w:rsidRDefault="001D0257" w:rsidP="004B1A79">
      <w:pPr>
        <w:spacing w:line="360" w:lineRule="auto"/>
        <w:ind w:left="360"/>
        <w:jc w:val="both"/>
        <w:rPr>
          <w:rFonts w:ascii="Arial" w:hAnsi="Arial" w:cs="Arial"/>
        </w:rPr>
      </w:pPr>
    </w:p>
    <w:p w14:paraId="631924A0" w14:textId="2C9A08B2" w:rsidR="0061048A" w:rsidRPr="004B1A79" w:rsidRDefault="0061048A" w:rsidP="004B1A79">
      <w:pPr>
        <w:pStyle w:val="ListParagraph"/>
        <w:numPr>
          <w:ilvl w:val="0"/>
          <w:numId w:val="8"/>
        </w:numPr>
        <w:spacing w:line="360" w:lineRule="auto"/>
        <w:jc w:val="both"/>
        <w:rPr>
          <w:rFonts w:ascii="Arial" w:hAnsi="Arial" w:cs="Arial"/>
        </w:rPr>
      </w:pPr>
      <w:r w:rsidRPr="004B1A79">
        <w:rPr>
          <w:rFonts w:ascii="Arial" w:hAnsi="Arial" w:cs="Arial"/>
        </w:rPr>
        <w:t xml:space="preserve">Business.com. (2020). [online] Available at: </w:t>
      </w:r>
      <w:hyperlink r:id="rId12" w:history="1">
        <w:r w:rsidRPr="004B1A79">
          <w:rPr>
            <w:rStyle w:val="Hyperlink"/>
            <w:rFonts w:ascii="Arial" w:hAnsi="Arial" w:cs="Arial"/>
          </w:rPr>
          <w:t>https://www.business.com/articles/human-relations-management-theory-basics/</w:t>
        </w:r>
      </w:hyperlink>
      <w:r w:rsidRPr="004B1A79">
        <w:rPr>
          <w:rFonts w:ascii="Arial" w:hAnsi="Arial" w:cs="Arial"/>
        </w:rPr>
        <w:t xml:space="preserve">  [Accessed 3</w:t>
      </w:r>
      <w:r w:rsidR="004B1A79" w:rsidRPr="004B1A79">
        <w:rPr>
          <w:rFonts w:ascii="Arial" w:hAnsi="Arial" w:cs="Arial"/>
        </w:rPr>
        <w:t xml:space="preserve"> on</w:t>
      </w:r>
      <w:r w:rsidRPr="004B1A79">
        <w:rPr>
          <w:rFonts w:ascii="Arial" w:hAnsi="Arial" w:cs="Arial"/>
        </w:rPr>
        <w:t xml:space="preserve"> August 2021].</w:t>
      </w:r>
    </w:p>
    <w:p w14:paraId="2E6004EA" w14:textId="34A94E83" w:rsidR="0061048A" w:rsidRPr="004B1A79" w:rsidRDefault="0061048A" w:rsidP="004B1A79">
      <w:pPr>
        <w:spacing w:line="360" w:lineRule="auto"/>
        <w:jc w:val="both"/>
        <w:rPr>
          <w:rFonts w:ascii="Arial" w:hAnsi="Arial" w:cs="Arial"/>
        </w:rPr>
      </w:pPr>
    </w:p>
    <w:p w14:paraId="5E35D8B2" w14:textId="3A781E0F" w:rsidR="0061048A" w:rsidRPr="004B1A79" w:rsidRDefault="005A5455" w:rsidP="004B1A79">
      <w:pPr>
        <w:pStyle w:val="ListParagraph"/>
        <w:numPr>
          <w:ilvl w:val="0"/>
          <w:numId w:val="8"/>
        </w:numPr>
        <w:spacing w:line="360" w:lineRule="auto"/>
        <w:jc w:val="both"/>
        <w:rPr>
          <w:rFonts w:ascii="Arial" w:hAnsi="Arial" w:cs="Arial"/>
        </w:rPr>
      </w:pPr>
      <w:proofErr w:type="spellStart"/>
      <w:r w:rsidRPr="004B1A79">
        <w:rPr>
          <w:rFonts w:ascii="Arial" w:hAnsi="Arial" w:cs="Arial"/>
        </w:rPr>
        <w:t>Cerutti</w:t>
      </w:r>
      <w:proofErr w:type="spellEnd"/>
      <w:r w:rsidRPr="004B1A79">
        <w:rPr>
          <w:rFonts w:ascii="Arial" w:hAnsi="Arial" w:cs="Arial"/>
        </w:rPr>
        <w:t xml:space="preserve">, K. and </w:t>
      </w:r>
      <w:proofErr w:type="spellStart"/>
      <w:r w:rsidRPr="004B1A79">
        <w:rPr>
          <w:rFonts w:ascii="Arial" w:hAnsi="Arial" w:cs="Arial"/>
        </w:rPr>
        <w:t>Grodoski</w:t>
      </w:r>
      <w:proofErr w:type="spellEnd"/>
      <w:r w:rsidRPr="004B1A79">
        <w:rPr>
          <w:rFonts w:ascii="Arial" w:hAnsi="Arial" w:cs="Arial"/>
        </w:rPr>
        <w:t>, L., (2021</w:t>
      </w:r>
      <w:r w:rsidRPr="004B1A79">
        <w:rPr>
          <w:rFonts w:ascii="Arial" w:hAnsi="Arial" w:cs="Arial"/>
          <w:i/>
          <w:iCs/>
        </w:rPr>
        <w:t xml:space="preserve">). Five Post-COVID </w:t>
      </w:r>
      <w:proofErr w:type="spellStart"/>
      <w:r w:rsidRPr="004B1A79">
        <w:rPr>
          <w:rFonts w:ascii="Arial" w:hAnsi="Arial" w:cs="Arial"/>
          <w:i/>
          <w:iCs/>
        </w:rPr>
        <w:t>Behaviors</w:t>
      </w:r>
      <w:proofErr w:type="spellEnd"/>
      <w:r w:rsidRPr="004B1A79">
        <w:rPr>
          <w:rFonts w:ascii="Arial" w:hAnsi="Arial" w:cs="Arial"/>
          <w:i/>
          <w:iCs/>
        </w:rPr>
        <w:t xml:space="preserve"> and Attitudes that Will Reshape the Workplace.</w:t>
      </w:r>
      <w:r w:rsidRPr="004B1A79">
        <w:rPr>
          <w:rFonts w:ascii="Arial" w:hAnsi="Arial" w:cs="Arial"/>
        </w:rPr>
        <w:t xml:space="preserve"> [online] Work Design Magazine. Available at: </w:t>
      </w:r>
      <w:hyperlink r:id="rId13" w:history="1">
        <w:r w:rsidRPr="004B1A79">
          <w:rPr>
            <w:rStyle w:val="Hyperlink"/>
            <w:rFonts w:ascii="Arial" w:hAnsi="Arial" w:cs="Arial"/>
          </w:rPr>
          <w:t>https://www.workdesign.com/2020/06/five-post-covid-behaviors-and-attitudes-that-will-reshape-the-workplace/</w:t>
        </w:r>
      </w:hyperlink>
      <w:r w:rsidRPr="004B1A79">
        <w:rPr>
          <w:rFonts w:ascii="Arial" w:hAnsi="Arial" w:cs="Arial"/>
        </w:rPr>
        <w:t xml:space="preserve">  [Accessed </w:t>
      </w:r>
      <w:r w:rsidR="004B1A79" w:rsidRPr="004B1A79">
        <w:rPr>
          <w:rFonts w:ascii="Arial" w:hAnsi="Arial" w:cs="Arial"/>
        </w:rPr>
        <w:t xml:space="preserve">on </w:t>
      </w:r>
      <w:r w:rsidRPr="004B1A79">
        <w:rPr>
          <w:rFonts w:ascii="Arial" w:hAnsi="Arial" w:cs="Arial"/>
        </w:rPr>
        <w:t>16 August 2021].</w:t>
      </w:r>
    </w:p>
    <w:p w14:paraId="397451A3" w14:textId="3E6CA66B" w:rsidR="0061048A" w:rsidRPr="004B1A79" w:rsidRDefault="0061048A" w:rsidP="004B1A79">
      <w:pPr>
        <w:spacing w:line="360" w:lineRule="auto"/>
        <w:jc w:val="both"/>
        <w:rPr>
          <w:rFonts w:ascii="Arial" w:hAnsi="Arial" w:cs="Arial"/>
        </w:rPr>
      </w:pPr>
    </w:p>
    <w:p w14:paraId="0C585ECD"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7D9AFDB2" w14:textId="77777777" w:rsidR="005A5455"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0A1CA48A" w14:textId="35399878" w:rsidR="0061048A" w:rsidRPr="004B1A79" w:rsidRDefault="0061048A"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lastRenderedPageBreak/>
        <w:t xml:space="preserve">Clark, D., (2021). Covid-19's tragic death toll may reshape attitudes towards workplace health and wellbeing. [online] Personnel Today. Available at: </w:t>
      </w:r>
      <w:hyperlink r:id="rId14" w:history="1">
        <w:r w:rsidRPr="004B1A79">
          <w:rPr>
            <w:rStyle w:val="Hyperlink"/>
            <w:rFonts w:ascii="Arial" w:hAnsi="Arial" w:cs="Arial"/>
          </w:rPr>
          <w:t>https://www.personneltoday.com/hr/covid-19s-tragic-death-toll-may-reshape-attitudes-towards-workplace-health-and-wellbeing/</w:t>
        </w:r>
      </w:hyperlink>
      <w:r w:rsidRPr="004B1A79">
        <w:rPr>
          <w:rFonts w:ascii="Arial" w:hAnsi="Arial" w:cs="Arial"/>
        </w:rPr>
        <w:t xml:space="preserve"> [Accessed 3 August 2021].</w:t>
      </w:r>
    </w:p>
    <w:p w14:paraId="07E10892" w14:textId="77777777" w:rsidR="0061048A" w:rsidRPr="004B1A79" w:rsidRDefault="0061048A" w:rsidP="004B1A79">
      <w:pPr>
        <w:spacing w:line="360" w:lineRule="auto"/>
        <w:jc w:val="both"/>
        <w:rPr>
          <w:rFonts w:ascii="Arial" w:hAnsi="Arial" w:cs="Arial"/>
        </w:rPr>
      </w:pPr>
    </w:p>
    <w:p w14:paraId="2AFAFD32" w14:textId="5BCDD716" w:rsidR="0061048A" w:rsidRPr="004B1A79" w:rsidRDefault="0061048A"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Courses.lumenlearning.com. (2021). Scientific Management Theory | Introduction to Business. [online] Available at: </w:t>
      </w:r>
      <w:hyperlink r:id="rId15" w:history="1">
        <w:r w:rsidRPr="004B1A79">
          <w:rPr>
            <w:rStyle w:val="Hyperlink"/>
            <w:rFonts w:ascii="Arial" w:hAnsi="Arial" w:cs="Arial"/>
          </w:rPr>
          <w:t>https://courses.lumenlearning.com/wm-introductiontobusiness/chapter/scientific-management-theory/</w:t>
        </w:r>
      </w:hyperlink>
    </w:p>
    <w:p w14:paraId="5AC2885A" w14:textId="7A21B64F" w:rsidR="0061048A"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         </w:t>
      </w:r>
      <w:r w:rsidR="0061048A" w:rsidRPr="004B1A79">
        <w:rPr>
          <w:rFonts w:ascii="Arial" w:hAnsi="Arial" w:cs="Arial"/>
        </w:rPr>
        <w:t xml:space="preserve">[Accessed </w:t>
      </w:r>
      <w:r w:rsidR="00E426A1" w:rsidRPr="004B1A79">
        <w:rPr>
          <w:rFonts w:ascii="Arial" w:hAnsi="Arial" w:cs="Arial"/>
        </w:rPr>
        <w:t xml:space="preserve">on </w:t>
      </w:r>
      <w:r w:rsidR="0061048A" w:rsidRPr="004B1A79">
        <w:rPr>
          <w:rFonts w:ascii="Arial" w:hAnsi="Arial" w:cs="Arial"/>
        </w:rPr>
        <w:t>3 August 2021].</w:t>
      </w:r>
    </w:p>
    <w:p w14:paraId="2E9CDE7F" w14:textId="3ED9ECDA" w:rsidR="00E426A1" w:rsidRPr="004B1A79" w:rsidRDefault="00E426A1" w:rsidP="004B1A79">
      <w:pPr>
        <w:pStyle w:val="NormalWeb"/>
        <w:numPr>
          <w:ilvl w:val="0"/>
          <w:numId w:val="8"/>
        </w:numPr>
        <w:shd w:val="clear" w:color="auto" w:fill="FFFFFF"/>
        <w:spacing w:before="0" w:beforeAutospacing="0" w:after="0" w:afterAutospacing="0" w:line="360" w:lineRule="auto"/>
        <w:jc w:val="both"/>
        <w:rPr>
          <w:rFonts w:ascii="Arial" w:hAnsi="Arial" w:cs="Arial"/>
          <w:color w:val="000000"/>
          <w:sz w:val="22"/>
          <w:szCs w:val="22"/>
        </w:rPr>
      </w:pPr>
      <w:r w:rsidRPr="004B1A79">
        <w:rPr>
          <w:rFonts w:ascii="Arial" w:hAnsi="Arial" w:cs="Arial"/>
          <w:sz w:val="22"/>
          <w:szCs w:val="22"/>
        </w:rPr>
        <w:t xml:space="preserve"> </w:t>
      </w:r>
      <w:r w:rsidRPr="004B1A79">
        <w:rPr>
          <w:rFonts w:ascii="Arial" w:hAnsi="Arial" w:cs="Arial"/>
          <w:color w:val="000000"/>
          <w:sz w:val="22"/>
          <w:szCs w:val="22"/>
        </w:rPr>
        <w:t xml:space="preserve">Emmett, J, </w:t>
      </w:r>
      <w:proofErr w:type="spellStart"/>
      <w:r w:rsidRPr="004B1A79">
        <w:rPr>
          <w:rFonts w:ascii="Arial" w:hAnsi="Arial" w:cs="Arial"/>
          <w:color w:val="000000"/>
          <w:sz w:val="22"/>
          <w:szCs w:val="22"/>
        </w:rPr>
        <w:t>Schrah</w:t>
      </w:r>
      <w:proofErr w:type="spellEnd"/>
      <w:r w:rsidRPr="004B1A79">
        <w:rPr>
          <w:rFonts w:ascii="Arial" w:hAnsi="Arial" w:cs="Arial"/>
          <w:color w:val="000000"/>
          <w:sz w:val="22"/>
          <w:szCs w:val="22"/>
        </w:rPr>
        <w:t xml:space="preserve">, G, </w:t>
      </w:r>
      <w:proofErr w:type="spellStart"/>
      <w:r w:rsidRPr="004B1A79">
        <w:rPr>
          <w:rFonts w:ascii="Arial" w:hAnsi="Arial" w:cs="Arial"/>
          <w:color w:val="000000"/>
          <w:sz w:val="22"/>
          <w:szCs w:val="22"/>
        </w:rPr>
        <w:t>Schrimper</w:t>
      </w:r>
      <w:proofErr w:type="spellEnd"/>
      <w:r w:rsidRPr="004B1A79">
        <w:rPr>
          <w:rFonts w:ascii="Arial" w:hAnsi="Arial" w:cs="Arial"/>
          <w:color w:val="000000"/>
          <w:sz w:val="22"/>
          <w:szCs w:val="22"/>
        </w:rPr>
        <w:t>, M and Wood, A, (2021</w:t>
      </w:r>
      <w:r w:rsidRPr="004B1A79">
        <w:rPr>
          <w:rFonts w:ascii="Arial" w:hAnsi="Arial" w:cs="Arial"/>
          <w:color w:val="000000"/>
          <w:sz w:val="22"/>
          <w:szCs w:val="22"/>
        </w:rPr>
        <w:t>).</w:t>
      </w:r>
      <w:r w:rsidRPr="004B1A79">
        <w:rPr>
          <w:rStyle w:val="apple-converted-space"/>
          <w:rFonts w:ascii="Arial" w:hAnsi="Arial" w:cs="Arial"/>
          <w:color w:val="000000"/>
          <w:sz w:val="22"/>
          <w:szCs w:val="22"/>
        </w:rPr>
        <w:t> </w:t>
      </w:r>
      <w:r w:rsidRPr="004B1A79">
        <w:rPr>
          <w:rFonts w:ascii="Arial" w:hAnsi="Arial" w:cs="Arial"/>
          <w:i/>
          <w:iCs/>
          <w:color w:val="000000"/>
          <w:sz w:val="22"/>
          <w:szCs w:val="22"/>
        </w:rPr>
        <w:t>COVID-19 and the employee experience | McKinsey</w:t>
      </w:r>
      <w:r w:rsidRPr="004B1A79">
        <w:rPr>
          <w:rFonts w:ascii="Arial" w:hAnsi="Arial" w:cs="Arial"/>
          <w:color w:val="000000"/>
          <w:sz w:val="22"/>
          <w:szCs w:val="22"/>
        </w:rPr>
        <w:t xml:space="preserve">. [online] Available at: </w:t>
      </w:r>
      <w:hyperlink r:id="rId16" w:history="1">
        <w:r w:rsidRPr="004B1A79">
          <w:rPr>
            <w:rStyle w:val="Hyperlink"/>
            <w:rFonts w:ascii="Arial" w:hAnsi="Arial" w:cs="Arial"/>
            <w:sz w:val="22"/>
            <w:szCs w:val="22"/>
          </w:rPr>
          <w:t>https://www.mckinsey.com/business-functions/organization/our-insights/covid-19-and-the-employee-experience-how-leaders-can-seize-the-moment</w:t>
        </w:r>
      </w:hyperlink>
      <w:r w:rsidRPr="004B1A79">
        <w:rPr>
          <w:rFonts w:ascii="Arial" w:hAnsi="Arial" w:cs="Arial"/>
          <w:color w:val="000000"/>
          <w:sz w:val="22"/>
          <w:szCs w:val="22"/>
        </w:rPr>
        <w:t>.</w:t>
      </w:r>
      <w:r w:rsidRPr="004B1A79">
        <w:rPr>
          <w:rFonts w:ascii="Arial" w:hAnsi="Arial" w:cs="Arial"/>
          <w:color w:val="000000"/>
          <w:sz w:val="22"/>
          <w:szCs w:val="22"/>
        </w:rPr>
        <w:t xml:space="preserve"> </w:t>
      </w:r>
      <w:r w:rsidRPr="004B1A79">
        <w:rPr>
          <w:rFonts w:ascii="Arial" w:hAnsi="Arial" w:cs="Arial"/>
          <w:sz w:val="22"/>
          <w:szCs w:val="22"/>
        </w:rPr>
        <w:t xml:space="preserve">[Accessed </w:t>
      </w:r>
      <w:r w:rsidRPr="004B1A79">
        <w:rPr>
          <w:rFonts w:ascii="Arial" w:hAnsi="Arial" w:cs="Arial"/>
          <w:sz w:val="22"/>
          <w:szCs w:val="22"/>
        </w:rPr>
        <w:t xml:space="preserve">on </w:t>
      </w:r>
      <w:r w:rsidRPr="004B1A79">
        <w:rPr>
          <w:rFonts w:ascii="Arial" w:hAnsi="Arial" w:cs="Arial"/>
          <w:sz w:val="22"/>
          <w:szCs w:val="22"/>
        </w:rPr>
        <w:t>3 August 2021]</w:t>
      </w:r>
    </w:p>
    <w:p w14:paraId="5F12899E" w14:textId="77777777" w:rsidR="0061048A" w:rsidRPr="004B1A79" w:rsidRDefault="0061048A" w:rsidP="004B1A79">
      <w:pPr>
        <w:spacing w:line="360" w:lineRule="auto"/>
        <w:jc w:val="both"/>
        <w:rPr>
          <w:rFonts w:ascii="Arial" w:hAnsi="Arial" w:cs="Arial"/>
        </w:rPr>
      </w:pPr>
    </w:p>
    <w:p w14:paraId="4B839216" w14:textId="1188208D" w:rsidR="0061048A" w:rsidRPr="004B1A79" w:rsidRDefault="0061048A" w:rsidP="004B1A79">
      <w:pPr>
        <w:spacing w:line="360" w:lineRule="auto"/>
        <w:jc w:val="both"/>
        <w:rPr>
          <w:rFonts w:ascii="Arial" w:hAnsi="Arial" w:cs="Arial"/>
        </w:rPr>
      </w:pPr>
    </w:p>
    <w:p w14:paraId="2E556A6F" w14:textId="6DD5EC7B" w:rsidR="0061048A" w:rsidRPr="004B1A79" w:rsidRDefault="0061048A" w:rsidP="004B1A79">
      <w:pPr>
        <w:pStyle w:val="ListParagraph"/>
        <w:numPr>
          <w:ilvl w:val="0"/>
          <w:numId w:val="8"/>
        </w:numPr>
        <w:spacing w:line="360" w:lineRule="auto"/>
        <w:jc w:val="both"/>
        <w:rPr>
          <w:rFonts w:ascii="Arial" w:hAnsi="Arial" w:cs="Arial"/>
        </w:rPr>
      </w:pPr>
      <w:r w:rsidRPr="004B1A79">
        <w:rPr>
          <w:rFonts w:ascii="Arial" w:hAnsi="Arial" w:cs="Arial"/>
        </w:rPr>
        <w:t xml:space="preserve">Expert Program Management. (2021). Expert Program Management. [online] Available at: </w:t>
      </w:r>
      <w:hyperlink r:id="rId17" w:history="1">
        <w:r w:rsidRPr="004B1A79">
          <w:rPr>
            <w:rStyle w:val="Hyperlink"/>
            <w:rFonts w:ascii="Arial" w:hAnsi="Arial" w:cs="Arial"/>
          </w:rPr>
          <w:t>https://expertprogrammanagement.com/2018/05/taylors-scientific-management/</w:t>
        </w:r>
      </w:hyperlink>
      <w:r w:rsidRPr="004B1A79">
        <w:rPr>
          <w:rFonts w:ascii="Arial" w:hAnsi="Arial" w:cs="Arial"/>
        </w:rPr>
        <w:t xml:space="preserve">  [Accessed</w:t>
      </w:r>
      <w:r w:rsidR="004B1A79" w:rsidRPr="004B1A79">
        <w:rPr>
          <w:rFonts w:ascii="Arial" w:hAnsi="Arial" w:cs="Arial"/>
        </w:rPr>
        <w:t xml:space="preserve"> on</w:t>
      </w:r>
      <w:r w:rsidRPr="004B1A79">
        <w:rPr>
          <w:rFonts w:ascii="Arial" w:hAnsi="Arial" w:cs="Arial"/>
        </w:rPr>
        <w:t xml:space="preserve"> 3 August 2021].</w:t>
      </w:r>
    </w:p>
    <w:p w14:paraId="5AF3A965" w14:textId="50B66F51" w:rsidR="0061048A" w:rsidRPr="004B1A79" w:rsidRDefault="0061048A" w:rsidP="004B1A79">
      <w:pPr>
        <w:spacing w:line="360" w:lineRule="auto"/>
        <w:jc w:val="both"/>
        <w:rPr>
          <w:rFonts w:ascii="Arial" w:hAnsi="Arial" w:cs="Arial"/>
        </w:rPr>
      </w:pPr>
    </w:p>
    <w:p w14:paraId="41FF8A3E" w14:textId="692F93F5" w:rsidR="0061048A" w:rsidRPr="004B1A79" w:rsidRDefault="0061048A"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Employee Benefit News. (2021). Managers and employees have different attitudes about their COVID workplace. [online] Available at:   </w:t>
      </w:r>
      <w:hyperlink r:id="rId18" w:history="1">
        <w:r w:rsidRPr="004B1A79">
          <w:rPr>
            <w:rStyle w:val="Hyperlink"/>
            <w:rFonts w:ascii="Arial" w:hAnsi="Arial" w:cs="Arial"/>
          </w:rPr>
          <w:t>https://www.benefitnews.com/news/managers-and-employees-have-different-attitudes-about-their-covid-workplace</w:t>
        </w:r>
      </w:hyperlink>
      <w:r w:rsidRPr="004B1A79">
        <w:rPr>
          <w:rFonts w:ascii="Arial" w:hAnsi="Arial" w:cs="Arial"/>
        </w:rPr>
        <w:t xml:space="preserve"> [Accessed </w:t>
      </w:r>
      <w:r w:rsidR="004B1A79" w:rsidRPr="004B1A79">
        <w:rPr>
          <w:rFonts w:ascii="Arial" w:hAnsi="Arial" w:cs="Arial"/>
        </w:rPr>
        <w:t xml:space="preserve">on </w:t>
      </w:r>
      <w:r w:rsidRPr="004B1A79">
        <w:rPr>
          <w:rFonts w:ascii="Arial" w:hAnsi="Arial" w:cs="Arial"/>
        </w:rPr>
        <w:t>3 August 2021].</w:t>
      </w:r>
    </w:p>
    <w:p w14:paraId="38B9EA74" w14:textId="77777777" w:rsidR="00E426A1" w:rsidRPr="004B1A79" w:rsidRDefault="00E426A1" w:rsidP="004B1A79">
      <w:pPr>
        <w:pStyle w:val="ListParagraph"/>
        <w:spacing w:line="360" w:lineRule="auto"/>
        <w:jc w:val="both"/>
        <w:rPr>
          <w:rFonts w:ascii="Arial" w:hAnsi="Arial" w:cs="Arial"/>
        </w:rPr>
      </w:pPr>
    </w:p>
    <w:p w14:paraId="129351E8" w14:textId="0107A581" w:rsidR="00E426A1" w:rsidRPr="004B1A79" w:rsidRDefault="00E426A1" w:rsidP="004B1A79">
      <w:pPr>
        <w:pStyle w:val="NormalWeb"/>
        <w:numPr>
          <w:ilvl w:val="0"/>
          <w:numId w:val="8"/>
        </w:numPr>
        <w:shd w:val="clear" w:color="auto" w:fill="FFFFFF"/>
        <w:spacing w:before="0" w:beforeAutospacing="0" w:after="0" w:afterAutospacing="0" w:line="360" w:lineRule="auto"/>
        <w:jc w:val="both"/>
        <w:rPr>
          <w:rFonts w:ascii="Arial" w:hAnsi="Arial" w:cs="Arial"/>
          <w:color w:val="000000"/>
          <w:sz w:val="22"/>
          <w:szCs w:val="22"/>
        </w:rPr>
      </w:pPr>
      <w:r w:rsidRPr="004B1A79">
        <w:rPr>
          <w:rFonts w:ascii="Arial" w:hAnsi="Arial" w:cs="Arial"/>
          <w:color w:val="000000"/>
          <w:sz w:val="22"/>
          <w:szCs w:val="22"/>
        </w:rPr>
        <w:t xml:space="preserve">Ferrer, R. and Klein, W.M. (2015). Risk perceptions and health </w:t>
      </w:r>
      <w:proofErr w:type="spellStart"/>
      <w:r w:rsidRPr="004B1A79">
        <w:rPr>
          <w:rFonts w:ascii="Arial" w:hAnsi="Arial" w:cs="Arial"/>
          <w:color w:val="000000"/>
          <w:sz w:val="22"/>
          <w:szCs w:val="22"/>
        </w:rPr>
        <w:t>behavior</w:t>
      </w:r>
      <w:proofErr w:type="spellEnd"/>
      <w:r w:rsidRPr="004B1A79">
        <w:rPr>
          <w:rFonts w:ascii="Arial" w:hAnsi="Arial" w:cs="Arial"/>
          <w:color w:val="000000"/>
          <w:sz w:val="22"/>
          <w:szCs w:val="22"/>
        </w:rPr>
        <w:t>.</w:t>
      </w:r>
      <w:r w:rsidRPr="004B1A79">
        <w:rPr>
          <w:rStyle w:val="apple-converted-space"/>
          <w:rFonts w:ascii="Arial" w:hAnsi="Arial" w:cs="Arial"/>
          <w:color w:val="000000"/>
          <w:sz w:val="22"/>
          <w:szCs w:val="22"/>
        </w:rPr>
        <w:t> </w:t>
      </w:r>
      <w:r w:rsidRPr="004B1A79">
        <w:rPr>
          <w:rFonts w:ascii="Arial" w:hAnsi="Arial" w:cs="Arial"/>
          <w:i/>
          <w:iCs/>
          <w:color w:val="000000"/>
          <w:sz w:val="22"/>
          <w:szCs w:val="22"/>
        </w:rPr>
        <w:t>Current opinion in psychology</w:t>
      </w:r>
      <w:r w:rsidRPr="004B1A79">
        <w:rPr>
          <w:rFonts w:ascii="Arial" w:hAnsi="Arial" w:cs="Arial"/>
          <w:color w:val="000000"/>
          <w:sz w:val="22"/>
          <w:szCs w:val="22"/>
        </w:rPr>
        <w:t xml:space="preserve">, [online] 5, pp.85–89. Available at: </w:t>
      </w:r>
      <w:hyperlink r:id="rId19" w:history="1">
        <w:r w:rsidRPr="004B1A79">
          <w:rPr>
            <w:rStyle w:val="Hyperlink"/>
            <w:rFonts w:ascii="Arial" w:hAnsi="Arial" w:cs="Arial"/>
            <w:sz w:val="22"/>
            <w:szCs w:val="22"/>
          </w:rPr>
          <w:t>https://www.ncbi.nlm.nih.gov/pmc/articles/PMC4525709/</w:t>
        </w:r>
      </w:hyperlink>
      <w:r w:rsidRPr="004B1A79">
        <w:rPr>
          <w:rFonts w:ascii="Arial" w:hAnsi="Arial" w:cs="Arial"/>
          <w:color w:val="000000"/>
          <w:sz w:val="22"/>
          <w:szCs w:val="22"/>
        </w:rPr>
        <w:t xml:space="preserve"> </w:t>
      </w:r>
      <w:r w:rsidRPr="004B1A79">
        <w:rPr>
          <w:rFonts w:ascii="Arial" w:hAnsi="Arial" w:cs="Arial"/>
          <w:sz w:val="22"/>
          <w:szCs w:val="22"/>
        </w:rPr>
        <w:t xml:space="preserve">[Accessed </w:t>
      </w:r>
      <w:r w:rsidRPr="004B1A79">
        <w:rPr>
          <w:rFonts w:ascii="Arial" w:hAnsi="Arial" w:cs="Arial"/>
          <w:sz w:val="22"/>
          <w:szCs w:val="22"/>
        </w:rPr>
        <w:t xml:space="preserve">on </w:t>
      </w:r>
      <w:r w:rsidRPr="004B1A79">
        <w:rPr>
          <w:rFonts w:ascii="Arial" w:hAnsi="Arial" w:cs="Arial"/>
          <w:sz w:val="22"/>
          <w:szCs w:val="22"/>
        </w:rPr>
        <w:t>3 August 2021].</w:t>
      </w:r>
    </w:p>
    <w:p w14:paraId="1E948002" w14:textId="77777777" w:rsidR="0061048A" w:rsidRPr="004B1A79" w:rsidRDefault="0061048A" w:rsidP="004B1A79">
      <w:pPr>
        <w:spacing w:line="360" w:lineRule="auto"/>
        <w:jc w:val="both"/>
        <w:rPr>
          <w:rFonts w:ascii="Arial" w:hAnsi="Arial" w:cs="Arial"/>
        </w:rPr>
      </w:pPr>
    </w:p>
    <w:p w14:paraId="54AA415E" w14:textId="054CFE74" w:rsidR="0061048A" w:rsidRPr="004B1A79" w:rsidRDefault="0061048A"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Haste, H. (2018), Attitudes and Values and the OECD Learning Framework 2030: A Critical Review of Definitions, Concepts and Data., OECD, </w:t>
      </w:r>
      <w:hyperlink r:id="rId20" w:history="1">
        <w:r w:rsidRPr="004B1A79">
          <w:rPr>
            <w:rStyle w:val="Hyperlink"/>
            <w:rFonts w:ascii="Arial" w:hAnsi="Arial" w:cs="Arial"/>
          </w:rPr>
          <w:t>http://www.oecd.o</w:t>
        </w:r>
        <w:r w:rsidRPr="004B1A79">
          <w:rPr>
            <w:rStyle w:val="Hyperlink"/>
            <w:rFonts w:ascii="Arial" w:hAnsi="Arial" w:cs="Arial"/>
          </w:rPr>
          <w:t>r</w:t>
        </w:r>
        <w:r w:rsidRPr="004B1A79">
          <w:rPr>
            <w:rStyle w:val="Hyperlink"/>
            <w:rFonts w:ascii="Arial" w:hAnsi="Arial" w:cs="Arial"/>
          </w:rPr>
          <w:t>g/education/2030/</w:t>
        </w:r>
      </w:hyperlink>
      <w:r w:rsidRPr="004B1A79">
        <w:rPr>
          <w:rFonts w:ascii="Arial" w:hAnsi="Arial" w:cs="Arial"/>
        </w:rPr>
        <w:t xml:space="preserve"> [Acce</w:t>
      </w:r>
      <w:r w:rsidR="004B1A79" w:rsidRPr="004B1A79">
        <w:rPr>
          <w:rFonts w:ascii="Arial" w:hAnsi="Arial" w:cs="Arial"/>
        </w:rPr>
        <w:t>s</w:t>
      </w:r>
      <w:r w:rsidRPr="004B1A79">
        <w:rPr>
          <w:rFonts w:ascii="Arial" w:hAnsi="Arial" w:cs="Arial"/>
        </w:rPr>
        <w:t xml:space="preserve">sed </w:t>
      </w:r>
      <w:r w:rsidR="00E426A1" w:rsidRPr="004B1A79">
        <w:rPr>
          <w:rFonts w:ascii="Arial" w:hAnsi="Arial" w:cs="Arial"/>
        </w:rPr>
        <w:t xml:space="preserve">on </w:t>
      </w:r>
      <w:r w:rsidRPr="004B1A79">
        <w:rPr>
          <w:rFonts w:ascii="Arial" w:hAnsi="Arial" w:cs="Arial"/>
        </w:rPr>
        <w:t>3 August 2021).</w:t>
      </w:r>
    </w:p>
    <w:p w14:paraId="55D58CD1" w14:textId="77777777" w:rsidR="00000780" w:rsidRPr="004B1A79" w:rsidRDefault="00000780" w:rsidP="004B1A79">
      <w:pPr>
        <w:spacing w:line="360" w:lineRule="auto"/>
        <w:jc w:val="both"/>
        <w:rPr>
          <w:rFonts w:ascii="Arial" w:hAnsi="Arial" w:cs="Arial"/>
        </w:rPr>
      </w:pPr>
    </w:p>
    <w:p w14:paraId="0B5C47D5" w14:textId="169C4D45" w:rsidR="00000780" w:rsidRPr="004B1A79" w:rsidRDefault="005622C6" w:rsidP="004B1A79">
      <w:pPr>
        <w:pStyle w:val="ListParagraph"/>
        <w:numPr>
          <w:ilvl w:val="0"/>
          <w:numId w:val="8"/>
        </w:numPr>
        <w:spacing w:line="360" w:lineRule="auto"/>
        <w:jc w:val="both"/>
        <w:rPr>
          <w:rFonts w:ascii="Arial" w:hAnsi="Arial" w:cs="Arial"/>
        </w:rPr>
      </w:pPr>
      <w:r w:rsidRPr="004B1A79">
        <w:rPr>
          <w:rFonts w:ascii="Arial" w:hAnsi="Arial" w:cs="Arial"/>
        </w:rPr>
        <w:t xml:space="preserve">Linkedin.com. (2014). Corporate Talk: How Values and Attitude Influence Job Satisfaction. [online] Available at: </w:t>
      </w:r>
      <w:hyperlink r:id="rId21" w:history="1">
        <w:r w:rsidRPr="004B1A79">
          <w:rPr>
            <w:rStyle w:val="Hyperlink"/>
            <w:rFonts w:ascii="Arial" w:hAnsi="Arial" w:cs="Arial"/>
          </w:rPr>
          <w:t>https://www.linkedin.com/pulse/20140912075824-</w:t>
        </w:r>
        <w:r w:rsidRPr="004B1A79">
          <w:rPr>
            <w:rStyle w:val="Hyperlink"/>
            <w:rFonts w:ascii="Arial" w:hAnsi="Arial" w:cs="Arial"/>
          </w:rPr>
          <w:lastRenderedPageBreak/>
          <w:t>354556068-corporate-talk-how-values-and-attitude-influence-job-satisfaction</w:t>
        </w:r>
      </w:hyperlink>
      <w:r w:rsidRPr="004B1A79">
        <w:rPr>
          <w:rFonts w:ascii="Arial" w:hAnsi="Arial" w:cs="Arial"/>
        </w:rPr>
        <w:t xml:space="preserve">  [Accessed </w:t>
      </w:r>
      <w:r w:rsidR="004B1A79" w:rsidRPr="004B1A79">
        <w:rPr>
          <w:rFonts w:ascii="Arial" w:hAnsi="Arial" w:cs="Arial"/>
        </w:rPr>
        <w:t xml:space="preserve">on </w:t>
      </w:r>
      <w:r w:rsidRPr="004B1A79">
        <w:rPr>
          <w:rFonts w:ascii="Arial" w:hAnsi="Arial" w:cs="Arial"/>
        </w:rPr>
        <w:t>22 July 2021].</w:t>
      </w:r>
    </w:p>
    <w:p w14:paraId="28F8D345" w14:textId="77777777" w:rsidR="00DA1643" w:rsidRPr="004B1A79" w:rsidRDefault="00DA1643" w:rsidP="004B1A79">
      <w:pPr>
        <w:spacing w:line="360" w:lineRule="auto"/>
        <w:jc w:val="both"/>
        <w:rPr>
          <w:rFonts w:ascii="Arial" w:hAnsi="Arial" w:cs="Arial"/>
        </w:rPr>
      </w:pPr>
    </w:p>
    <w:p w14:paraId="5EC39CA1" w14:textId="10881918" w:rsidR="0061048A" w:rsidRPr="004B1A79" w:rsidRDefault="0061048A"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Mindtools.com. (2021). Frederick Taylor and Scientific Management: Understanding Taylorism and Early Management Theory. [online] Available at: </w:t>
      </w:r>
      <w:hyperlink r:id="rId22" w:history="1">
        <w:r w:rsidRPr="004B1A79">
          <w:rPr>
            <w:rStyle w:val="Hyperlink"/>
            <w:rFonts w:ascii="Arial" w:hAnsi="Arial" w:cs="Arial"/>
          </w:rPr>
          <w:t>https://www.mindtools.com/pages/article/newTMM_Taylor.htm</w:t>
        </w:r>
      </w:hyperlink>
    </w:p>
    <w:p w14:paraId="573C836B" w14:textId="78C79B73" w:rsidR="00E426A1" w:rsidRPr="004B1A79" w:rsidRDefault="005A5455"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 xml:space="preserve">             </w:t>
      </w:r>
      <w:r w:rsidR="0061048A" w:rsidRPr="004B1A79">
        <w:rPr>
          <w:rFonts w:ascii="Arial" w:hAnsi="Arial" w:cs="Arial"/>
        </w:rPr>
        <w:t xml:space="preserve">[Accessed </w:t>
      </w:r>
      <w:r w:rsidR="00E426A1" w:rsidRPr="004B1A79">
        <w:rPr>
          <w:rFonts w:ascii="Arial" w:hAnsi="Arial" w:cs="Arial"/>
        </w:rPr>
        <w:t xml:space="preserve">on </w:t>
      </w:r>
      <w:r w:rsidR="0061048A" w:rsidRPr="004B1A79">
        <w:rPr>
          <w:rFonts w:ascii="Arial" w:hAnsi="Arial" w:cs="Arial"/>
        </w:rPr>
        <w:t>3 August 2021].</w:t>
      </w:r>
    </w:p>
    <w:p w14:paraId="1CA37E8B" w14:textId="14C5B27E" w:rsidR="00E426A1" w:rsidRPr="004B1A79" w:rsidRDefault="00E426A1" w:rsidP="004B1A79">
      <w:pPr>
        <w:pStyle w:val="NormalWeb"/>
        <w:numPr>
          <w:ilvl w:val="0"/>
          <w:numId w:val="8"/>
        </w:numPr>
        <w:shd w:val="clear" w:color="auto" w:fill="FFFFFF"/>
        <w:spacing w:before="0" w:beforeAutospacing="0" w:after="0" w:afterAutospacing="0" w:line="360" w:lineRule="auto"/>
        <w:jc w:val="both"/>
        <w:rPr>
          <w:rFonts w:ascii="Arial" w:hAnsi="Arial" w:cs="Arial"/>
          <w:color w:val="000000"/>
          <w:sz w:val="22"/>
          <w:szCs w:val="22"/>
        </w:rPr>
      </w:pPr>
      <w:r w:rsidRPr="004B1A79">
        <w:rPr>
          <w:rFonts w:ascii="Arial" w:hAnsi="Arial" w:cs="Arial"/>
          <w:color w:val="000000"/>
          <w:sz w:val="22"/>
          <w:szCs w:val="22"/>
        </w:rPr>
        <w:t>Kumar, M. (2010).</w:t>
      </w:r>
      <w:r w:rsidRPr="004B1A79">
        <w:rPr>
          <w:rStyle w:val="apple-converted-space"/>
          <w:rFonts w:ascii="Arial" w:hAnsi="Arial" w:cs="Arial"/>
          <w:color w:val="000000"/>
          <w:sz w:val="22"/>
          <w:szCs w:val="22"/>
        </w:rPr>
        <w:t> </w:t>
      </w:r>
      <w:r w:rsidRPr="004B1A79">
        <w:rPr>
          <w:rFonts w:ascii="Arial" w:hAnsi="Arial" w:cs="Arial"/>
          <w:i/>
          <w:iCs/>
          <w:color w:val="000000"/>
          <w:sz w:val="22"/>
          <w:szCs w:val="22"/>
        </w:rPr>
        <w:t>The Relationship Between Beliefs, Values, Attitudes and Behaviours</w:t>
      </w:r>
      <w:r w:rsidRPr="004B1A79">
        <w:rPr>
          <w:rFonts w:ascii="Arial" w:hAnsi="Arial" w:cs="Arial"/>
          <w:color w:val="000000"/>
          <w:sz w:val="22"/>
          <w:szCs w:val="22"/>
        </w:rPr>
        <w:t xml:space="preserve">. [online] </w:t>
      </w:r>
      <w:proofErr w:type="spellStart"/>
      <w:r w:rsidRPr="004B1A79">
        <w:rPr>
          <w:rFonts w:ascii="Arial" w:hAnsi="Arial" w:cs="Arial"/>
          <w:color w:val="000000"/>
          <w:sz w:val="22"/>
          <w:szCs w:val="22"/>
        </w:rPr>
        <w:t>Owlcation</w:t>
      </w:r>
      <w:proofErr w:type="spellEnd"/>
      <w:r w:rsidRPr="004B1A79">
        <w:rPr>
          <w:rFonts w:ascii="Arial" w:hAnsi="Arial" w:cs="Arial"/>
          <w:color w:val="000000"/>
          <w:sz w:val="22"/>
          <w:szCs w:val="22"/>
        </w:rPr>
        <w:t xml:space="preserve">. Available at: </w:t>
      </w:r>
      <w:hyperlink r:id="rId23" w:history="1">
        <w:r w:rsidRPr="004B1A79">
          <w:rPr>
            <w:rStyle w:val="Hyperlink"/>
            <w:rFonts w:ascii="Arial" w:hAnsi="Arial" w:cs="Arial"/>
            <w:sz w:val="22"/>
            <w:szCs w:val="22"/>
          </w:rPr>
          <w:t>https://owlcation.com/social-sciences/Teaching-and-Assessing-Attitudes</w:t>
        </w:r>
      </w:hyperlink>
      <w:r w:rsidRPr="004B1A79">
        <w:rPr>
          <w:rFonts w:ascii="Arial" w:hAnsi="Arial" w:cs="Arial"/>
          <w:color w:val="000000"/>
          <w:sz w:val="22"/>
          <w:szCs w:val="22"/>
        </w:rPr>
        <w:t>.</w:t>
      </w:r>
      <w:r w:rsidRPr="004B1A79">
        <w:rPr>
          <w:rFonts w:ascii="Arial" w:hAnsi="Arial" w:cs="Arial"/>
          <w:color w:val="000000"/>
          <w:sz w:val="22"/>
          <w:szCs w:val="22"/>
        </w:rPr>
        <w:t xml:space="preserve"> </w:t>
      </w:r>
      <w:r w:rsidRPr="004B1A79">
        <w:rPr>
          <w:rFonts w:ascii="Arial" w:hAnsi="Arial" w:cs="Arial"/>
          <w:sz w:val="22"/>
          <w:szCs w:val="22"/>
        </w:rPr>
        <w:t>[</w:t>
      </w:r>
      <w:proofErr w:type="spellStart"/>
      <w:r w:rsidRPr="004B1A79">
        <w:rPr>
          <w:rFonts w:ascii="Arial" w:hAnsi="Arial" w:cs="Arial"/>
          <w:sz w:val="22"/>
          <w:szCs w:val="22"/>
        </w:rPr>
        <w:t>Accesed</w:t>
      </w:r>
      <w:proofErr w:type="spellEnd"/>
      <w:r w:rsidRPr="004B1A79">
        <w:rPr>
          <w:rFonts w:ascii="Arial" w:hAnsi="Arial" w:cs="Arial"/>
          <w:sz w:val="22"/>
          <w:szCs w:val="22"/>
        </w:rPr>
        <w:t xml:space="preserve"> on 3 August 2021).</w:t>
      </w:r>
    </w:p>
    <w:p w14:paraId="7F5D55B9" w14:textId="77777777" w:rsidR="00E426A1" w:rsidRPr="004B1A79" w:rsidRDefault="00E426A1" w:rsidP="004B1A79">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p>
    <w:p w14:paraId="2864B560" w14:textId="18CECE1A" w:rsidR="00E426A1" w:rsidRPr="004B1A79" w:rsidRDefault="00E426A1" w:rsidP="004B1A79">
      <w:pPr>
        <w:pStyle w:val="NormalWeb"/>
        <w:numPr>
          <w:ilvl w:val="0"/>
          <w:numId w:val="8"/>
        </w:numPr>
        <w:shd w:val="clear" w:color="auto" w:fill="FFFFFF"/>
        <w:spacing w:before="0" w:beforeAutospacing="0" w:after="0" w:afterAutospacing="0" w:line="360" w:lineRule="auto"/>
        <w:jc w:val="both"/>
        <w:rPr>
          <w:rFonts w:ascii="Arial" w:hAnsi="Arial" w:cs="Arial"/>
          <w:color w:val="000000"/>
          <w:sz w:val="22"/>
          <w:szCs w:val="22"/>
        </w:rPr>
      </w:pPr>
      <w:proofErr w:type="spellStart"/>
      <w:r w:rsidRPr="004B1A79">
        <w:rPr>
          <w:rFonts w:ascii="Arial" w:hAnsi="Arial" w:cs="Arial"/>
          <w:color w:val="000000"/>
          <w:sz w:val="22"/>
          <w:szCs w:val="22"/>
        </w:rPr>
        <w:t>Slovic</w:t>
      </w:r>
      <w:proofErr w:type="spellEnd"/>
      <w:r w:rsidRPr="004B1A79">
        <w:rPr>
          <w:rFonts w:ascii="Arial" w:hAnsi="Arial" w:cs="Arial"/>
          <w:color w:val="000000"/>
          <w:sz w:val="22"/>
          <w:szCs w:val="22"/>
        </w:rPr>
        <w:t>, P., Finucane, M.L., Peters, E. and MacGregor, D.G. (2004). Risk as Analysis and Risk as Feelings: Some Thoughts about Affect, Reason, Risk, and Rationality.</w:t>
      </w:r>
      <w:r w:rsidRPr="004B1A79">
        <w:rPr>
          <w:rStyle w:val="apple-converted-space"/>
          <w:rFonts w:ascii="Arial" w:hAnsi="Arial" w:cs="Arial"/>
          <w:color w:val="000000"/>
          <w:sz w:val="22"/>
          <w:szCs w:val="22"/>
        </w:rPr>
        <w:t> </w:t>
      </w:r>
      <w:r w:rsidRPr="004B1A79">
        <w:rPr>
          <w:rFonts w:ascii="Arial" w:hAnsi="Arial" w:cs="Arial"/>
          <w:i/>
          <w:iCs/>
          <w:color w:val="000000"/>
          <w:sz w:val="22"/>
          <w:szCs w:val="22"/>
        </w:rPr>
        <w:t>Risk Analysis</w:t>
      </w:r>
      <w:r w:rsidRPr="004B1A79">
        <w:rPr>
          <w:rFonts w:ascii="Arial" w:hAnsi="Arial" w:cs="Arial"/>
          <w:color w:val="000000"/>
          <w:sz w:val="22"/>
          <w:szCs w:val="22"/>
        </w:rPr>
        <w:t xml:space="preserve">, [online] 24(2), pp.311–322. Available at: </w:t>
      </w:r>
      <w:hyperlink r:id="rId24" w:history="1">
        <w:r w:rsidRPr="004B1A79">
          <w:rPr>
            <w:rStyle w:val="Hyperlink"/>
            <w:rFonts w:ascii="Arial" w:hAnsi="Arial" w:cs="Arial"/>
            <w:sz w:val="22"/>
            <w:szCs w:val="22"/>
          </w:rPr>
          <w:t>https://onlinelibrary.wiley.com/doi/full/10.1111/j.0272-4332.2004.00433.x</w:t>
        </w:r>
      </w:hyperlink>
      <w:r w:rsidRPr="004B1A79">
        <w:rPr>
          <w:rFonts w:ascii="Arial" w:hAnsi="Arial" w:cs="Arial"/>
          <w:color w:val="000000"/>
          <w:sz w:val="22"/>
          <w:szCs w:val="22"/>
        </w:rPr>
        <w:t>.</w:t>
      </w:r>
      <w:r w:rsidRPr="004B1A79">
        <w:rPr>
          <w:rFonts w:ascii="Arial" w:hAnsi="Arial" w:cs="Arial"/>
          <w:color w:val="000000"/>
          <w:sz w:val="22"/>
          <w:szCs w:val="22"/>
        </w:rPr>
        <w:t xml:space="preserve"> </w:t>
      </w:r>
      <w:r w:rsidRPr="004B1A79">
        <w:rPr>
          <w:rFonts w:ascii="Arial" w:hAnsi="Arial" w:cs="Arial"/>
          <w:sz w:val="22"/>
          <w:szCs w:val="22"/>
        </w:rPr>
        <w:t>[Accessed on 3 August 2021].</w:t>
      </w:r>
    </w:p>
    <w:p w14:paraId="32AB51CD" w14:textId="3E40B742" w:rsidR="005622C6" w:rsidRPr="004B1A79" w:rsidRDefault="00F11899"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roofErr w:type="spellStart"/>
      <w:proofErr w:type="gramStart"/>
      <w:r w:rsidRPr="004B1A79">
        <w:rPr>
          <w:rFonts w:ascii="Arial" w:hAnsi="Arial" w:cs="Arial"/>
        </w:rPr>
        <w:t>Strammer</w:t>
      </w:r>
      <w:proofErr w:type="spellEnd"/>
      <w:r w:rsidRPr="004B1A79">
        <w:rPr>
          <w:rFonts w:ascii="Arial" w:hAnsi="Arial" w:cs="Arial"/>
        </w:rPr>
        <w:t>.(</w:t>
      </w:r>
      <w:proofErr w:type="gramEnd"/>
      <w:r w:rsidRPr="004B1A79">
        <w:rPr>
          <w:rFonts w:ascii="Arial" w:hAnsi="Arial" w:cs="Arial"/>
        </w:rPr>
        <w:t xml:space="preserve"> 2021). Critical Thinking </w:t>
      </w:r>
      <w:proofErr w:type="gramStart"/>
      <w:r w:rsidRPr="004B1A79">
        <w:rPr>
          <w:rFonts w:ascii="Arial" w:hAnsi="Arial" w:cs="Arial"/>
        </w:rPr>
        <w:t>At</w:t>
      </w:r>
      <w:proofErr w:type="gramEnd"/>
      <w:r w:rsidRPr="004B1A79">
        <w:rPr>
          <w:rFonts w:ascii="Arial" w:hAnsi="Arial" w:cs="Arial"/>
        </w:rPr>
        <w:t xml:space="preserve"> Work During COVID-19. [online] Available at: </w:t>
      </w:r>
      <w:r w:rsidR="005A5455" w:rsidRPr="004B1A79">
        <w:rPr>
          <w:rFonts w:ascii="Arial" w:hAnsi="Arial" w:cs="Arial"/>
        </w:rPr>
        <w:t xml:space="preserve">   </w:t>
      </w:r>
      <w:hyperlink r:id="rId25" w:history="1">
        <w:r w:rsidR="005A5455" w:rsidRPr="004B1A79">
          <w:rPr>
            <w:rStyle w:val="Hyperlink"/>
            <w:rFonts w:ascii="Arial" w:hAnsi="Arial" w:cs="Arial"/>
          </w:rPr>
          <w:t>https://strammer.com/en/critical-thinking-at-work-during-covid-19/</w:t>
        </w:r>
      </w:hyperlink>
      <w:r w:rsidRPr="004B1A79">
        <w:rPr>
          <w:rFonts w:ascii="Arial" w:hAnsi="Arial" w:cs="Arial"/>
        </w:rPr>
        <w:t xml:space="preserve">  [Accessed </w:t>
      </w:r>
      <w:r w:rsidR="004B1A79" w:rsidRPr="004B1A79">
        <w:rPr>
          <w:rFonts w:ascii="Arial" w:hAnsi="Arial" w:cs="Arial"/>
        </w:rPr>
        <w:t xml:space="preserve">on </w:t>
      </w:r>
      <w:r w:rsidRPr="004B1A79">
        <w:rPr>
          <w:rFonts w:ascii="Arial" w:hAnsi="Arial" w:cs="Arial"/>
        </w:rPr>
        <w:t>22 July 2021].</w:t>
      </w:r>
    </w:p>
    <w:p w14:paraId="0BFF94C7" w14:textId="4AAE76FE" w:rsidR="005A5455" w:rsidRPr="004B1A79" w:rsidRDefault="005A5455" w:rsidP="004B1A79">
      <w:pPr>
        <w:spacing w:line="360" w:lineRule="auto"/>
        <w:jc w:val="both"/>
        <w:rPr>
          <w:rFonts w:ascii="Arial" w:hAnsi="Arial" w:cs="Arial"/>
        </w:rPr>
      </w:pPr>
    </w:p>
    <w:p w14:paraId="0821ED5B" w14:textId="189B75C2" w:rsidR="0061048A" w:rsidRPr="004B1A79" w:rsidRDefault="0061048A" w:rsidP="004B1A79">
      <w:pPr>
        <w:spacing w:line="360" w:lineRule="auto"/>
        <w:jc w:val="both"/>
        <w:rPr>
          <w:rFonts w:ascii="Arial" w:hAnsi="Arial" w:cs="Arial"/>
        </w:rPr>
      </w:pPr>
    </w:p>
    <w:p w14:paraId="66522193" w14:textId="32BDE09F" w:rsidR="0061048A" w:rsidRPr="004B1A79" w:rsidRDefault="0061048A" w:rsidP="004B1A79">
      <w:pPr>
        <w:pStyle w:val="ListParagraph"/>
        <w:numPr>
          <w:ilvl w:val="0"/>
          <w:numId w:val="8"/>
        </w:numPr>
        <w:spacing w:line="360" w:lineRule="auto"/>
        <w:jc w:val="both"/>
        <w:rPr>
          <w:rFonts w:ascii="Arial" w:hAnsi="Arial" w:cs="Arial"/>
        </w:rPr>
      </w:pPr>
      <w:r w:rsidRPr="004B1A79">
        <w:rPr>
          <w:rFonts w:ascii="Arial" w:hAnsi="Arial" w:cs="Arial"/>
        </w:rPr>
        <w:t xml:space="preserve">Skills, T. and Management, O., (2021). What is Just in Time (JIT)? | CIPS. [online] The Chartered Institute of Procurement and Supply. Available at: </w:t>
      </w:r>
      <w:hyperlink r:id="rId26" w:history="1">
        <w:r w:rsidRPr="004B1A79">
          <w:rPr>
            <w:rStyle w:val="Hyperlink"/>
            <w:rFonts w:ascii="Arial" w:hAnsi="Arial" w:cs="Arial"/>
          </w:rPr>
          <w:t>https://www.cips.org/knowledge/procurement-topics-and-skills/operations-management/just-in-time/</w:t>
        </w:r>
      </w:hyperlink>
      <w:r w:rsidRPr="004B1A79">
        <w:rPr>
          <w:rFonts w:ascii="Arial" w:hAnsi="Arial" w:cs="Arial"/>
        </w:rPr>
        <w:t xml:space="preserve">  [Accessed</w:t>
      </w:r>
      <w:r w:rsidR="004B1A79" w:rsidRPr="004B1A79">
        <w:rPr>
          <w:rFonts w:ascii="Arial" w:hAnsi="Arial" w:cs="Arial"/>
        </w:rPr>
        <w:t xml:space="preserve"> on</w:t>
      </w:r>
      <w:r w:rsidRPr="004B1A79">
        <w:rPr>
          <w:rFonts w:ascii="Arial" w:hAnsi="Arial" w:cs="Arial"/>
        </w:rPr>
        <w:t xml:space="preserve"> 3 August 2021].</w:t>
      </w:r>
    </w:p>
    <w:p w14:paraId="77DEF41E" w14:textId="77777777" w:rsidR="0061048A" w:rsidRPr="004B1A79" w:rsidRDefault="0061048A" w:rsidP="004B1A79">
      <w:pPr>
        <w:spacing w:line="360" w:lineRule="auto"/>
        <w:jc w:val="both"/>
        <w:rPr>
          <w:rFonts w:ascii="Arial" w:hAnsi="Arial" w:cs="Arial"/>
        </w:rPr>
      </w:pPr>
    </w:p>
    <w:p w14:paraId="63878984" w14:textId="03C4BF2E" w:rsidR="0061048A" w:rsidRPr="004B1A79" w:rsidRDefault="0061048A" w:rsidP="004B1A79">
      <w:pPr>
        <w:pStyle w:val="ListParagraph"/>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4B1A79">
        <w:rPr>
          <w:rFonts w:ascii="Arial" w:hAnsi="Arial" w:cs="Arial"/>
        </w:rPr>
        <w:t>UNESCO IBE (2013), IBE: Glossary of curriculum terminology, UNESCO International Bureau of Education (IBE).</w:t>
      </w:r>
    </w:p>
    <w:p w14:paraId="5792DCC3" w14:textId="382C0E0A" w:rsidR="0061048A" w:rsidRPr="004B1A79" w:rsidRDefault="0061048A" w:rsidP="004B1A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p>
    <w:p w14:paraId="61B38B21" w14:textId="6E56EBA5" w:rsidR="0061048A" w:rsidRPr="004B1A79" w:rsidRDefault="0061048A" w:rsidP="004B1A79">
      <w:pPr>
        <w:pStyle w:val="ListParagraph"/>
        <w:numPr>
          <w:ilvl w:val="0"/>
          <w:numId w:val="8"/>
        </w:numPr>
        <w:spacing w:line="360" w:lineRule="auto"/>
        <w:jc w:val="both"/>
        <w:rPr>
          <w:rFonts w:ascii="Arial" w:hAnsi="Arial" w:cs="Arial"/>
        </w:rPr>
      </w:pPr>
      <w:r w:rsidRPr="004B1A79">
        <w:rPr>
          <w:rFonts w:ascii="Arial" w:hAnsi="Arial" w:cs="Arial"/>
        </w:rPr>
        <w:t xml:space="preserve">Oecd.org. (2021). [online] Available at: </w:t>
      </w:r>
      <w:hyperlink r:id="rId27" w:history="1">
        <w:r w:rsidRPr="004B1A79">
          <w:rPr>
            <w:rStyle w:val="Hyperlink"/>
            <w:rFonts w:ascii="Arial" w:hAnsi="Arial" w:cs="Arial"/>
          </w:rPr>
          <w:t>https://www.oecd.org/education/2030-project/teaching-and-learning/learning/attitudes-and-values/Attitudes_and_Values_for_2030_concept_note.pdf</w:t>
        </w:r>
      </w:hyperlink>
      <w:r w:rsidR="004B1A79" w:rsidRPr="004B1A79">
        <w:rPr>
          <w:rStyle w:val="Hyperlink"/>
          <w:rFonts w:ascii="Arial" w:hAnsi="Arial" w:cs="Arial"/>
        </w:rPr>
        <w:t xml:space="preserve"> </w:t>
      </w:r>
      <w:r w:rsidRPr="004B1A79">
        <w:rPr>
          <w:rFonts w:ascii="Arial" w:hAnsi="Arial" w:cs="Arial"/>
        </w:rPr>
        <w:t xml:space="preserve">[Accessed </w:t>
      </w:r>
      <w:r w:rsidR="004B1A79" w:rsidRPr="004B1A79">
        <w:rPr>
          <w:rFonts w:ascii="Arial" w:hAnsi="Arial" w:cs="Arial"/>
        </w:rPr>
        <w:t xml:space="preserve">on </w:t>
      </w:r>
      <w:r w:rsidRPr="004B1A79">
        <w:rPr>
          <w:rFonts w:ascii="Arial" w:hAnsi="Arial" w:cs="Arial"/>
        </w:rPr>
        <w:t>3 August 2021].</w:t>
      </w:r>
    </w:p>
    <w:p w14:paraId="6978FB93" w14:textId="61581915" w:rsidR="005A5455" w:rsidRPr="004B1A79" w:rsidRDefault="005A5455" w:rsidP="004B1A79">
      <w:pPr>
        <w:spacing w:line="360" w:lineRule="auto"/>
        <w:jc w:val="both"/>
        <w:rPr>
          <w:rFonts w:ascii="Arial" w:hAnsi="Arial" w:cs="Arial"/>
        </w:rPr>
      </w:pPr>
    </w:p>
    <w:p w14:paraId="0BC71CF0" w14:textId="5AD87142" w:rsidR="005A5455" w:rsidRPr="004B1A79" w:rsidRDefault="005A5455" w:rsidP="004B1A79">
      <w:pPr>
        <w:pStyle w:val="ListParagraph"/>
        <w:numPr>
          <w:ilvl w:val="0"/>
          <w:numId w:val="8"/>
        </w:numPr>
        <w:spacing w:line="360" w:lineRule="auto"/>
        <w:jc w:val="both"/>
        <w:rPr>
          <w:rFonts w:ascii="Arial" w:hAnsi="Arial" w:cs="Arial"/>
        </w:rPr>
      </w:pPr>
      <w:proofErr w:type="spellStart"/>
      <w:r w:rsidRPr="004B1A79">
        <w:rPr>
          <w:rFonts w:ascii="Arial" w:hAnsi="Arial" w:cs="Arial"/>
        </w:rPr>
        <w:t>Owlcation</w:t>
      </w:r>
      <w:proofErr w:type="spellEnd"/>
      <w:r w:rsidRPr="004B1A79">
        <w:rPr>
          <w:rFonts w:ascii="Arial" w:hAnsi="Arial" w:cs="Arial"/>
        </w:rPr>
        <w:t xml:space="preserve">. (2021). </w:t>
      </w:r>
      <w:r w:rsidRPr="004B1A79">
        <w:rPr>
          <w:rFonts w:ascii="Arial" w:hAnsi="Arial" w:cs="Arial"/>
          <w:i/>
          <w:iCs/>
        </w:rPr>
        <w:t>The Relationship Between Beliefs, Values, Attitudes and Behaviours.</w:t>
      </w:r>
      <w:r w:rsidRPr="004B1A79">
        <w:rPr>
          <w:rFonts w:ascii="Arial" w:hAnsi="Arial" w:cs="Arial"/>
        </w:rPr>
        <w:t xml:space="preserve"> [online] Available at: </w:t>
      </w:r>
      <w:hyperlink r:id="rId28" w:history="1">
        <w:r w:rsidRPr="004B1A79">
          <w:rPr>
            <w:rStyle w:val="Hyperlink"/>
            <w:rFonts w:ascii="Arial" w:hAnsi="Arial" w:cs="Arial"/>
          </w:rPr>
          <w:t>https://owlcation.com/social-sciences/Teaching-and-Assessing-Attitudes</w:t>
        </w:r>
      </w:hyperlink>
      <w:proofErr w:type="gramStart"/>
      <w:r w:rsidRPr="004B1A79">
        <w:rPr>
          <w:rFonts w:ascii="Arial" w:hAnsi="Arial" w:cs="Arial"/>
        </w:rPr>
        <w:t xml:space="preserve">   [</w:t>
      </w:r>
      <w:proofErr w:type="gramEnd"/>
      <w:r w:rsidRPr="004B1A79">
        <w:rPr>
          <w:rFonts w:ascii="Arial" w:hAnsi="Arial" w:cs="Arial"/>
        </w:rPr>
        <w:t>Accessed</w:t>
      </w:r>
      <w:r w:rsidR="004B1A79" w:rsidRPr="004B1A79">
        <w:rPr>
          <w:rFonts w:ascii="Arial" w:hAnsi="Arial" w:cs="Arial"/>
        </w:rPr>
        <w:t xml:space="preserve"> on</w:t>
      </w:r>
      <w:r w:rsidRPr="004B1A79">
        <w:rPr>
          <w:rFonts w:ascii="Arial" w:hAnsi="Arial" w:cs="Arial"/>
        </w:rPr>
        <w:t xml:space="preserve"> 16 August 2021].</w:t>
      </w:r>
    </w:p>
    <w:p w14:paraId="5C708412" w14:textId="2217CB90" w:rsidR="0061048A" w:rsidRPr="004B1A79" w:rsidRDefault="0061048A" w:rsidP="004B1A79">
      <w:pPr>
        <w:spacing w:line="360" w:lineRule="auto"/>
        <w:jc w:val="both"/>
        <w:rPr>
          <w:rFonts w:ascii="Arial" w:hAnsi="Arial" w:cs="Arial"/>
        </w:rPr>
      </w:pPr>
    </w:p>
    <w:p w14:paraId="05E90C43" w14:textId="6D6B7EA4" w:rsidR="005A5455" w:rsidRPr="004B1A79" w:rsidRDefault="005A5455" w:rsidP="004B1A79">
      <w:pPr>
        <w:pStyle w:val="ListParagraph"/>
        <w:numPr>
          <w:ilvl w:val="0"/>
          <w:numId w:val="8"/>
        </w:numPr>
        <w:spacing w:line="360" w:lineRule="auto"/>
        <w:jc w:val="both"/>
        <w:rPr>
          <w:rFonts w:ascii="Arial" w:hAnsi="Arial" w:cs="Arial"/>
        </w:rPr>
      </w:pPr>
      <w:r w:rsidRPr="004B1A79">
        <w:rPr>
          <w:rFonts w:ascii="Arial" w:hAnsi="Arial" w:cs="Arial"/>
        </w:rPr>
        <w:t xml:space="preserve">The Balance Small Business. (2021). </w:t>
      </w:r>
      <w:r w:rsidRPr="004B1A79">
        <w:rPr>
          <w:rFonts w:ascii="Arial" w:hAnsi="Arial" w:cs="Arial"/>
          <w:i/>
          <w:iCs/>
        </w:rPr>
        <w:t>Just-In-Time (JIT) Inventory Management for Your Business.</w:t>
      </w:r>
      <w:r w:rsidRPr="004B1A79">
        <w:rPr>
          <w:rFonts w:ascii="Arial" w:hAnsi="Arial" w:cs="Arial"/>
        </w:rPr>
        <w:t xml:space="preserve"> [online] Available at: </w:t>
      </w:r>
      <w:hyperlink r:id="rId29" w:history="1">
        <w:r w:rsidRPr="004B1A79">
          <w:rPr>
            <w:rStyle w:val="Hyperlink"/>
            <w:rFonts w:ascii="Arial" w:hAnsi="Arial" w:cs="Arial"/>
          </w:rPr>
          <w:t>https://www.thebalancesmb.com/just-in-time-jit-</w:t>
        </w:r>
        <w:r w:rsidRPr="004B1A79">
          <w:rPr>
            <w:rStyle w:val="Hyperlink"/>
            <w:rFonts w:ascii="Arial" w:hAnsi="Arial" w:cs="Arial"/>
          </w:rPr>
          <w:t>inventory-management-393301</w:t>
        </w:r>
      </w:hyperlink>
      <w:r w:rsidRPr="004B1A79">
        <w:rPr>
          <w:rFonts w:ascii="Arial" w:hAnsi="Arial" w:cs="Arial"/>
        </w:rPr>
        <w:t xml:space="preserve">  [Accessed </w:t>
      </w:r>
      <w:r w:rsidR="004B1A79" w:rsidRPr="004B1A79">
        <w:rPr>
          <w:rFonts w:ascii="Arial" w:hAnsi="Arial" w:cs="Arial"/>
        </w:rPr>
        <w:t xml:space="preserve">on </w:t>
      </w:r>
      <w:r w:rsidRPr="004B1A79">
        <w:rPr>
          <w:rFonts w:ascii="Arial" w:hAnsi="Arial" w:cs="Arial"/>
        </w:rPr>
        <w:t>16 August 2021].</w:t>
      </w:r>
    </w:p>
    <w:p w14:paraId="521DAA44" w14:textId="77777777" w:rsidR="004B1A79" w:rsidRPr="004B1A79" w:rsidRDefault="004B1A79" w:rsidP="004B1A79">
      <w:pPr>
        <w:pStyle w:val="ListParagraph"/>
        <w:rPr>
          <w:rFonts w:ascii="Arial" w:hAnsi="Arial" w:cs="Arial"/>
        </w:rPr>
      </w:pPr>
    </w:p>
    <w:p w14:paraId="4FE6537C" w14:textId="0BC38C76" w:rsidR="004B1A79" w:rsidRDefault="004B1A79" w:rsidP="004B1A79">
      <w:pPr>
        <w:spacing w:line="360" w:lineRule="auto"/>
        <w:jc w:val="both"/>
        <w:rPr>
          <w:rFonts w:ascii="Arial" w:hAnsi="Arial" w:cs="Arial"/>
        </w:rPr>
      </w:pPr>
    </w:p>
    <w:p w14:paraId="67F036D9" w14:textId="05751494" w:rsidR="004B1A79" w:rsidRDefault="004B1A79" w:rsidP="004B1A79">
      <w:pPr>
        <w:spacing w:line="360" w:lineRule="auto"/>
        <w:jc w:val="both"/>
        <w:rPr>
          <w:rFonts w:ascii="Arial" w:hAnsi="Arial" w:cs="Arial"/>
        </w:rPr>
      </w:pPr>
    </w:p>
    <w:p w14:paraId="77A31AE6" w14:textId="474BDF0B" w:rsidR="004B1A79" w:rsidRDefault="004B1A79" w:rsidP="004B1A79">
      <w:pPr>
        <w:spacing w:line="360" w:lineRule="auto"/>
        <w:jc w:val="both"/>
        <w:rPr>
          <w:rFonts w:ascii="Arial" w:hAnsi="Arial" w:cs="Arial"/>
        </w:rPr>
      </w:pPr>
    </w:p>
    <w:p w14:paraId="44B87BA4" w14:textId="746C29D4" w:rsidR="004B1A79" w:rsidRDefault="004B1A79" w:rsidP="004B1A79">
      <w:pPr>
        <w:spacing w:line="360" w:lineRule="auto"/>
        <w:jc w:val="both"/>
        <w:rPr>
          <w:rFonts w:ascii="Arial" w:hAnsi="Arial" w:cs="Arial"/>
        </w:rPr>
      </w:pPr>
    </w:p>
    <w:p w14:paraId="748D8F64" w14:textId="75C2E663" w:rsidR="004B1A79" w:rsidRDefault="004B1A79" w:rsidP="004B1A79">
      <w:pPr>
        <w:spacing w:line="360" w:lineRule="auto"/>
        <w:jc w:val="both"/>
        <w:rPr>
          <w:rFonts w:ascii="Arial" w:hAnsi="Arial" w:cs="Arial"/>
        </w:rPr>
      </w:pPr>
    </w:p>
    <w:p w14:paraId="510D55EE" w14:textId="07A66FF2" w:rsidR="004B1A79" w:rsidRDefault="004B1A79" w:rsidP="004B1A79">
      <w:pPr>
        <w:spacing w:line="360" w:lineRule="auto"/>
        <w:jc w:val="both"/>
        <w:rPr>
          <w:rFonts w:ascii="Arial" w:hAnsi="Arial" w:cs="Arial"/>
        </w:rPr>
      </w:pPr>
    </w:p>
    <w:p w14:paraId="17213A48" w14:textId="70C5ABCD" w:rsidR="004B1A79" w:rsidRDefault="004B1A79" w:rsidP="004B1A79">
      <w:pPr>
        <w:spacing w:line="360" w:lineRule="auto"/>
        <w:jc w:val="both"/>
        <w:rPr>
          <w:rFonts w:ascii="Arial" w:hAnsi="Arial" w:cs="Arial"/>
        </w:rPr>
      </w:pPr>
    </w:p>
    <w:p w14:paraId="6A5CDAE5" w14:textId="0746741D" w:rsidR="004B1A79" w:rsidRDefault="004B1A79" w:rsidP="004B1A79">
      <w:pPr>
        <w:spacing w:line="360" w:lineRule="auto"/>
        <w:jc w:val="both"/>
        <w:rPr>
          <w:rFonts w:ascii="Arial" w:hAnsi="Arial" w:cs="Arial"/>
        </w:rPr>
      </w:pPr>
    </w:p>
    <w:p w14:paraId="34E125BF" w14:textId="3C71E67B" w:rsidR="004B1A79" w:rsidRDefault="004B1A79" w:rsidP="004B1A79">
      <w:pPr>
        <w:spacing w:line="360" w:lineRule="auto"/>
        <w:jc w:val="both"/>
        <w:rPr>
          <w:rFonts w:ascii="Arial" w:hAnsi="Arial" w:cs="Arial"/>
        </w:rPr>
      </w:pPr>
    </w:p>
    <w:p w14:paraId="78A3CB35" w14:textId="3EB797E1" w:rsidR="004B1A79" w:rsidRDefault="004B1A79" w:rsidP="004B1A79">
      <w:pPr>
        <w:spacing w:line="360" w:lineRule="auto"/>
        <w:jc w:val="both"/>
        <w:rPr>
          <w:rFonts w:ascii="Arial" w:hAnsi="Arial" w:cs="Arial"/>
        </w:rPr>
      </w:pPr>
    </w:p>
    <w:p w14:paraId="244A74AC" w14:textId="576AAD78" w:rsidR="004B1A79" w:rsidRDefault="004B1A79" w:rsidP="004B1A79">
      <w:pPr>
        <w:spacing w:line="360" w:lineRule="auto"/>
        <w:jc w:val="both"/>
        <w:rPr>
          <w:rFonts w:ascii="Arial" w:hAnsi="Arial" w:cs="Arial"/>
        </w:rPr>
      </w:pPr>
    </w:p>
    <w:p w14:paraId="328DBD45" w14:textId="02A2D065" w:rsidR="004B1A79" w:rsidRDefault="004B1A79" w:rsidP="004B1A79">
      <w:pPr>
        <w:spacing w:line="360" w:lineRule="auto"/>
        <w:jc w:val="both"/>
        <w:rPr>
          <w:rFonts w:ascii="Arial" w:hAnsi="Arial" w:cs="Arial"/>
        </w:rPr>
      </w:pPr>
    </w:p>
    <w:p w14:paraId="3B215B61" w14:textId="09BB63EC" w:rsidR="004B1A79" w:rsidRDefault="004B1A79" w:rsidP="004B1A79">
      <w:pPr>
        <w:spacing w:line="360" w:lineRule="auto"/>
        <w:jc w:val="both"/>
        <w:rPr>
          <w:rFonts w:ascii="Arial" w:hAnsi="Arial" w:cs="Arial"/>
        </w:rPr>
      </w:pPr>
    </w:p>
    <w:p w14:paraId="74F50A61" w14:textId="779C2D89" w:rsidR="004B1A79" w:rsidRDefault="004B1A79" w:rsidP="004B1A79">
      <w:pPr>
        <w:spacing w:line="360" w:lineRule="auto"/>
        <w:jc w:val="both"/>
        <w:rPr>
          <w:rFonts w:ascii="Arial" w:hAnsi="Arial" w:cs="Arial"/>
        </w:rPr>
      </w:pPr>
    </w:p>
    <w:p w14:paraId="3D8BDC2D" w14:textId="398A8A7B" w:rsidR="004B1A79" w:rsidRDefault="004B1A79" w:rsidP="004B1A79">
      <w:pPr>
        <w:spacing w:line="360" w:lineRule="auto"/>
        <w:jc w:val="both"/>
        <w:rPr>
          <w:rFonts w:ascii="Arial" w:hAnsi="Arial" w:cs="Arial"/>
        </w:rPr>
      </w:pPr>
    </w:p>
    <w:p w14:paraId="12EF6C40" w14:textId="06188562" w:rsidR="004B1A79" w:rsidRDefault="004B1A79" w:rsidP="004B1A79">
      <w:pPr>
        <w:spacing w:line="360" w:lineRule="auto"/>
        <w:jc w:val="both"/>
        <w:rPr>
          <w:rFonts w:ascii="Arial" w:hAnsi="Arial" w:cs="Arial"/>
        </w:rPr>
      </w:pPr>
    </w:p>
    <w:p w14:paraId="75C1A191" w14:textId="206034E2" w:rsidR="004B1A79" w:rsidRDefault="004B1A79" w:rsidP="004B1A79">
      <w:pPr>
        <w:spacing w:line="360" w:lineRule="auto"/>
        <w:jc w:val="both"/>
        <w:rPr>
          <w:rFonts w:ascii="Arial" w:hAnsi="Arial" w:cs="Arial"/>
        </w:rPr>
      </w:pPr>
    </w:p>
    <w:p w14:paraId="25D989A9" w14:textId="2582DDC8" w:rsidR="004B1A79" w:rsidRDefault="004B1A79" w:rsidP="004B1A79">
      <w:pPr>
        <w:spacing w:line="360" w:lineRule="auto"/>
        <w:jc w:val="both"/>
        <w:rPr>
          <w:rFonts w:ascii="Arial" w:hAnsi="Arial" w:cs="Arial"/>
        </w:rPr>
      </w:pPr>
    </w:p>
    <w:p w14:paraId="2882FCC7" w14:textId="44281DD5" w:rsidR="004B1A79" w:rsidRDefault="004B1A79" w:rsidP="004B1A79">
      <w:pPr>
        <w:spacing w:line="360" w:lineRule="auto"/>
        <w:jc w:val="both"/>
        <w:rPr>
          <w:rFonts w:ascii="Arial" w:hAnsi="Arial" w:cs="Arial"/>
        </w:rPr>
      </w:pPr>
    </w:p>
    <w:p w14:paraId="520D4F6A" w14:textId="63AC89F2" w:rsidR="004B1A79" w:rsidRDefault="004B1A79" w:rsidP="004B1A79">
      <w:pPr>
        <w:spacing w:line="360" w:lineRule="auto"/>
        <w:jc w:val="both"/>
        <w:rPr>
          <w:rFonts w:ascii="Arial" w:hAnsi="Arial" w:cs="Arial"/>
        </w:rPr>
      </w:pPr>
    </w:p>
    <w:p w14:paraId="6D34ED17" w14:textId="227885F1" w:rsidR="004B1A79" w:rsidRDefault="004B1A79" w:rsidP="004B1A79">
      <w:pPr>
        <w:spacing w:line="360" w:lineRule="auto"/>
        <w:jc w:val="both"/>
        <w:rPr>
          <w:rFonts w:ascii="Arial" w:hAnsi="Arial" w:cs="Arial"/>
        </w:rPr>
      </w:pPr>
    </w:p>
    <w:p w14:paraId="04B72853" w14:textId="0192AD5B" w:rsidR="004B1A79" w:rsidRDefault="004B1A79" w:rsidP="004B1A79">
      <w:pPr>
        <w:spacing w:line="360" w:lineRule="auto"/>
        <w:jc w:val="both"/>
        <w:rPr>
          <w:rFonts w:ascii="Arial" w:hAnsi="Arial" w:cs="Arial"/>
        </w:rPr>
      </w:pPr>
    </w:p>
    <w:p w14:paraId="73112E2F" w14:textId="7525AEC4" w:rsidR="004B1A79" w:rsidRDefault="004B1A79" w:rsidP="004B1A79">
      <w:pPr>
        <w:spacing w:line="360" w:lineRule="auto"/>
        <w:jc w:val="both"/>
        <w:rPr>
          <w:rFonts w:ascii="Arial" w:hAnsi="Arial" w:cs="Arial"/>
        </w:rPr>
      </w:pPr>
    </w:p>
    <w:p w14:paraId="41AE9DF3" w14:textId="62EE39C8" w:rsidR="004B1A79" w:rsidRDefault="004B1A79" w:rsidP="004B1A79">
      <w:pPr>
        <w:spacing w:line="360" w:lineRule="auto"/>
        <w:jc w:val="both"/>
        <w:rPr>
          <w:rFonts w:ascii="Arial" w:hAnsi="Arial" w:cs="Arial"/>
        </w:rPr>
      </w:pPr>
    </w:p>
    <w:p w14:paraId="682BAAEF" w14:textId="6E4987A3" w:rsidR="004B1A79" w:rsidRDefault="004B1A79" w:rsidP="004B1A79">
      <w:pPr>
        <w:spacing w:line="360" w:lineRule="auto"/>
        <w:jc w:val="both"/>
        <w:rPr>
          <w:rFonts w:ascii="Arial" w:hAnsi="Arial" w:cs="Arial"/>
        </w:rPr>
      </w:pPr>
    </w:p>
    <w:p w14:paraId="15E558E0" w14:textId="1A8F4924" w:rsidR="004B1A79" w:rsidRDefault="004B1A79" w:rsidP="004B1A79">
      <w:pPr>
        <w:spacing w:line="360" w:lineRule="auto"/>
        <w:jc w:val="both"/>
        <w:rPr>
          <w:rFonts w:ascii="Arial" w:hAnsi="Arial" w:cs="Arial"/>
        </w:rPr>
      </w:pPr>
    </w:p>
    <w:p w14:paraId="05F5B3A9" w14:textId="3DFA1C1B" w:rsidR="004B1A79" w:rsidRDefault="004B1A79" w:rsidP="004B1A79">
      <w:pPr>
        <w:spacing w:line="360" w:lineRule="auto"/>
        <w:jc w:val="both"/>
        <w:rPr>
          <w:rFonts w:ascii="Arial" w:hAnsi="Arial" w:cs="Arial"/>
        </w:rPr>
      </w:pPr>
    </w:p>
    <w:p w14:paraId="3F151D1D" w14:textId="280AAB31" w:rsidR="004B1A79" w:rsidRDefault="004B1A79" w:rsidP="004B1A79">
      <w:pPr>
        <w:spacing w:line="360" w:lineRule="auto"/>
        <w:jc w:val="both"/>
        <w:rPr>
          <w:rFonts w:ascii="Arial" w:hAnsi="Arial" w:cs="Arial"/>
        </w:rPr>
      </w:pPr>
    </w:p>
    <w:p w14:paraId="2D6A44F8" w14:textId="60E49756" w:rsidR="004B1A79" w:rsidRDefault="004B1A79" w:rsidP="004B1A79">
      <w:pPr>
        <w:spacing w:line="360" w:lineRule="auto"/>
        <w:jc w:val="both"/>
        <w:rPr>
          <w:rFonts w:ascii="Arial" w:hAnsi="Arial" w:cs="Arial"/>
        </w:rPr>
      </w:pPr>
    </w:p>
    <w:p w14:paraId="180D83BE" w14:textId="77777777" w:rsidR="00F95B67" w:rsidRDefault="00F95B67" w:rsidP="004B1A79">
      <w:pPr>
        <w:spacing w:line="360" w:lineRule="auto"/>
        <w:jc w:val="both"/>
        <w:rPr>
          <w:rFonts w:ascii="Arial" w:hAnsi="Arial" w:cs="Arial"/>
          <w:b/>
          <w:bCs/>
          <w:u w:val="single"/>
        </w:rPr>
      </w:pPr>
    </w:p>
    <w:p w14:paraId="32AA2C3D" w14:textId="77777777" w:rsidR="00F95B67" w:rsidRDefault="00F95B67" w:rsidP="004B1A79">
      <w:pPr>
        <w:spacing w:line="360" w:lineRule="auto"/>
        <w:jc w:val="both"/>
        <w:rPr>
          <w:rFonts w:ascii="Arial" w:hAnsi="Arial" w:cs="Arial"/>
          <w:b/>
          <w:bCs/>
          <w:u w:val="single"/>
        </w:rPr>
      </w:pPr>
    </w:p>
    <w:p w14:paraId="6FF4106A" w14:textId="77777777" w:rsidR="00F95B67" w:rsidRDefault="00F95B67" w:rsidP="004B1A79">
      <w:pPr>
        <w:spacing w:line="360" w:lineRule="auto"/>
        <w:jc w:val="both"/>
        <w:rPr>
          <w:rFonts w:ascii="Arial" w:hAnsi="Arial" w:cs="Arial"/>
          <w:b/>
          <w:bCs/>
          <w:u w:val="single"/>
        </w:rPr>
      </w:pPr>
    </w:p>
    <w:p w14:paraId="3C8EB5C1" w14:textId="456FE013" w:rsidR="004B1A79" w:rsidRDefault="004B1A79" w:rsidP="004B1A79">
      <w:pPr>
        <w:spacing w:line="360" w:lineRule="auto"/>
        <w:jc w:val="both"/>
        <w:rPr>
          <w:rFonts w:ascii="Arial" w:hAnsi="Arial" w:cs="Arial"/>
          <w:b/>
          <w:bCs/>
          <w:u w:val="single"/>
        </w:rPr>
      </w:pPr>
      <w:r w:rsidRPr="004B1A79">
        <w:rPr>
          <w:rFonts w:ascii="Arial" w:hAnsi="Arial" w:cs="Arial"/>
          <w:b/>
          <w:bCs/>
          <w:u w:val="single"/>
        </w:rPr>
        <w:lastRenderedPageBreak/>
        <w:t>Appendices</w:t>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r>
        <w:rPr>
          <w:rFonts w:ascii="Arial" w:hAnsi="Arial" w:cs="Arial"/>
          <w:b/>
          <w:bCs/>
          <w:u w:val="single"/>
        </w:rPr>
        <w:tab/>
      </w:r>
    </w:p>
    <w:p w14:paraId="65A3B1C0" w14:textId="53E6FAF9" w:rsidR="004B1A79" w:rsidRDefault="004B1A79" w:rsidP="004B1A79">
      <w:pPr>
        <w:spacing w:line="360" w:lineRule="auto"/>
        <w:jc w:val="both"/>
        <w:rPr>
          <w:rFonts w:ascii="Arial" w:hAnsi="Arial" w:cs="Arial"/>
          <w:b/>
          <w:bCs/>
          <w:u w:val="single"/>
        </w:rPr>
      </w:pPr>
    </w:p>
    <w:p w14:paraId="5F3715B2" w14:textId="01AECF30" w:rsidR="004B1A79" w:rsidRDefault="004B1A79" w:rsidP="004B1A79">
      <w:pPr>
        <w:spacing w:line="360" w:lineRule="auto"/>
        <w:jc w:val="both"/>
        <w:rPr>
          <w:rFonts w:ascii="Arial" w:hAnsi="Arial" w:cs="Arial"/>
          <w:b/>
          <w:bCs/>
          <w:u w:val="single"/>
        </w:rPr>
      </w:pPr>
      <w:r>
        <w:rPr>
          <w:rFonts w:ascii="Arial" w:hAnsi="Arial" w:cs="Arial"/>
          <w:b/>
          <w:bCs/>
          <w:noProof/>
          <w:u w:val="single"/>
        </w:rPr>
        <w:drawing>
          <wp:inline distT="0" distB="0" distL="0" distR="0" wp14:anchorId="0FDDE48D" wp14:editId="31400FE7">
            <wp:extent cx="5731510" cy="331978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319780"/>
                    </a:xfrm>
                    <a:prstGeom prst="rect">
                      <a:avLst/>
                    </a:prstGeom>
                  </pic:spPr>
                </pic:pic>
              </a:graphicData>
            </a:graphic>
          </wp:inline>
        </w:drawing>
      </w:r>
    </w:p>
    <w:p w14:paraId="2A4F15BE" w14:textId="227BA961" w:rsidR="004B1A79" w:rsidRDefault="004B1A79" w:rsidP="004B1A79">
      <w:pPr>
        <w:spacing w:line="360" w:lineRule="auto"/>
        <w:jc w:val="both"/>
        <w:rPr>
          <w:rFonts w:ascii="Arial" w:hAnsi="Arial" w:cs="Arial"/>
          <w:b/>
          <w:bCs/>
          <w:u w:val="single"/>
        </w:rPr>
      </w:pPr>
      <w:r>
        <w:rPr>
          <w:rFonts w:ascii="Arial" w:hAnsi="Arial" w:cs="Arial"/>
          <w:b/>
          <w:bCs/>
          <w:noProof/>
          <w:u w:val="single"/>
        </w:rPr>
        <w:drawing>
          <wp:inline distT="0" distB="0" distL="0" distR="0" wp14:anchorId="7714FFE6" wp14:editId="6C80C111">
            <wp:extent cx="5731510" cy="3375025"/>
            <wp:effectExtent l="0" t="0" r="0" b="3175"/>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375025"/>
                    </a:xfrm>
                    <a:prstGeom prst="rect">
                      <a:avLst/>
                    </a:prstGeom>
                  </pic:spPr>
                </pic:pic>
              </a:graphicData>
            </a:graphic>
          </wp:inline>
        </w:drawing>
      </w:r>
    </w:p>
    <w:p w14:paraId="7D1DBFFB" w14:textId="3E598AD4" w:rsidR="004B1A79" w:rsidRDefault="004B1A79" w:rsidP="004B1A79">
      <w:pPr>
        <w:spacing w:line="360" w:lineRule="auto"/>
        <w:jc w:val="both"/>
        <w:rPr>
          <w:rFonts w:ascii="Arial" w:hAnsi="Arial" w:cs="Arial"/>
          <w:b/>
          <w:bCs/>
          <w:u w:val="single"/>
        </w:rPr>
      </w:pPr>
    </w:p>
    <w:p w14:paraId="0C2FAFED" w14:textId="0F8D8CCE" w:rsidR="004B1A79" w:rsidRDefault="004B1A79" w:rsidP="004B1A79">
      <w:pPr>
        <w:spacing w:line="360" w:lineRule="auto"/>
        <w:jc w:val="both"/>
        <w:rPr>
          <w:rFonts w:ascii="Arial" w:hAnsi="Arial" w:cs="Arial"/>
          <w:b/>
          <w:bCs/>
          <w:u w:val="single"/>
        </w:rPr>
      </w:pPr>
      <w:r>
        <w:rPr>
          <w:rFonts w:ascii="Arial" w:hAnsi="Arial" w:cs="Arial"/>
          <w:b/>
          <w:bCs/>
          <w:noProof/>
          <w:u w:val="single"/>
        </w:rPr>
        <w:lastRenderedPageBreak/>
        <w:drawing>
          <wp:inline distT="0" distB="0" distL="0" distR="0" wp14:anchorId="65B8B50F" wp14:editId="4FE7ED75">
            <wp:extent cx="5731510" cy="3333750"/>
            <wp:effectExtent l="0" t="0" r="0" b="635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inline>
        </w:drawing>
      </w:r>
    </w:p>
    <w:p w14:paraId="445F7282" w14:textId="5210B825" w:rsidR="004B1A79" w:rsidRDefault="004B1A79" w:rsidP="004B1A79">
      <w:pPr>
        <w:spacing w:line="360" w:lineRule="auto"/>
        <w:jc w:val="both"/>
        <w:rPr>
          <w:rFonts w:ascii="Arial" w:hAnsi="Arial" w:cs="Arial"/>
          <w:b/>
          <w:bCs/>
          <w:u w:val="single"/>
        </w:rPr>
      </w:pPr>
      <w:r>
        <w:rPr>
          <w:rFonts w:ascii="Arial" w:hAnsi="Arial" w:cs="Arial"/>
          <w:b/>
          <w:bCs/>
          <w:noProof/>
          <w:u w:val="single"/>
        </w:rPr>
        <w:drawing>
          <wp:inline distT="0" distB="0" distL="0" distR="0" wp14:anchorId="5EDFD6B5" wp14:editId="63A87EAE">
            <wp:extent cx="5731510" cy="3367405"/>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367405"/>
                    </a:xfrm>
                    <a:prstGeom prst="rect">
                      <a:avLst/>
                    </a:prstGeom>
                  </pic:spPr>
                </pic:pic>
              </a:graphicData>
            </a:graphic>
          </wp:inline>
        </w:drawing>
      </w:r>
    </w:p>
    <w:p w14:paraId="66754299" w14:textId="554F09AD" w:rsidR="004B1A79" w:rsidRDefault="004B1A79" w:rsidP="004B1A79">
      <w:pPr>
        <w:spacing w:line="360" w:lineRule="auto"/>
        <w:jc w:val="both"/>
        <w:rPr>
          <w:rFonts w:ascii="Arial" w:hAnsi="Arial" w:cs="Arial"/>
          <w:b/>
          <w:bCs/>
          <w:u w:val="single"/>
        </w:rPr>
      </w:pPr>
    </w:p>
    <w:p w14:paraId="54331F04" w14:textId="12145A12" w:rsidR="004B1A79" w:rsidRDefault="004B1A79" w:rsidP="004B1A79">
      <w:pPr>
        <w:spacing w:line="360" w:lineRule="auto"/>
        <w:jc w:val="both"/>
        <w:rPr>
          <w:rFonts w:ascii="Arial" w:hAnsi="Arial" w:cs="Arial"/>
          <w:b/>
          <w:bCs/>
          <w:u w:val="single"/>
        </w:rPr>
      </w:pPr>
      <w:r>
        <w:rPr>
          <w:rFonts w:ascii="Arial" w:hAnsi="Arial" w:cs="Arial"/>
          <w:b/>
          <w:bCs/>
          <w:noProof/>
          <w:u w:val="single"/>
        </w:rPr>
        <w:lastRenderedPageBreak/>
        <w:drawing>
          <wp:inline distT="0" distB="0" distL="0" distR="0" wp14:anchorId="1146CA5B" wp14:editId="42DC2215">
            <wp:extent cx="5731510" cy="3308350"/>
            <wp:effectExtent l="0" t="0" r="0" b="6350"/>
            <wp:docPr id="9" name="Picture 9" descr="A picture containing text, newspaper,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newspaper, screenshot, documen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308350"/>
                    </a:xfrm>
                    <a:prstGeom prst="rect">
                      <a:avLst/>
                    </a:prstGeom>
                  </pic:spPr>
                </pic:pic>
              </a:graphicData>
            </a:graphic>
          </wp:inline>
        </w:drawing>
      </w:r>
    </w:p>
    <w:p w14:paraId="31D0213B" w14:textId="16A9005A" w:rsidR="004B1A79" w:rsidRDefault="004B1A79" w:rsidP="004B1A79">
      <w:pPr>
        <w:spacing w:line="360" w:lineRule="auto"/>
        <w:jc w:val="both"/>
        <w:rPr>
          <w:rFonts w:ascii="Arial" w:hAnsi="Arial" w:cs="Arial"/>
          <w:b/>
          <w:bCs/>
          <w:u w:val="single"/>
        </w:rPr>
      </w:pPr>
    </w:p>
    <w:p w14:paraId="6C7F4659" w14:textId="3A804B35" w:rsidR="004B1A79" w:rsidRDefault="004B1A79" w:rsidP="004B1A79">
      <w:pPr>
        <w:spacing w:line="360" w:lineRule="auto"/>
        <w:jc w:val="both"/>
        <w:rPr>
          <w:rFonts w:ascii="Arial" w:hAnsi="Arial" w:cs="Arial"/>
          <w:b/>
          <w:bCs/>
          <w:u w:val="single"/>
        </w:rPr>
      </w:pPr>
      <w:r>
        <w:rPr>
          <w:rFonts w:ascii="Arial" w:hAnsi="Arial" w:cs="Arial"/>
          <w:b/>
          <w:bCs/>
          <w:noProof/>
          <w:u w:val="single"/>
        </w:rPr>
        <w:drawing>
          <wp:inline distT="0" distB="0" distL="0" distR="0" wp14:anchorId="66D20838" wp14:editId="2F8C6490">
            <wp:extent cx="5731510" cy="3368040"/>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inline>
        </w:drawing>
      </w:r>
    </w:p>
    <w:p w14:paraId="20E0873F" w14:textId="188567FF" w:rsidR="004B1A79" w:rsidRDefault="004B1A79" w:rsidP="004B1A79">
      <w:pPr>
        <w:spacing w:line="360" w:lineRule="auto"/>
        <w:jc w:val="both"/>
        <w:rPr>
          <w:rFonts w:ascii="Arial" w:hAnsi="Arial" w:cs="Arial"/>
          <w:b/>
          <w:bCs/>
          <w:u w:val="single"/>
        </w:rPr>
      </w:pPr>
    </w:p>
    <w:p w14:paraId="50F35DE1" w14:textId="77777777" w:rsidR="004B1A79" w:rsidRPr="004B1A79" w:rsidRDefault="004B1A79" w:rsidP="004B1A79">
      <w:pPr>
        <w:spacing w:line="360" w:lineRule="auto"/>
        <w:jc w:val="both"/>
        <w:rPr>
          <w:rFonts w:ascii="Arial" w:hAnsi="Arial" w:cs="Arial"/>
          <w:b/>
          <w:bCs/>
          <w:u w:val="single"/>
        </w:rPr>
      </w:pPr>
    </w:p>
    <w:sectPr w:rsidR="004B1A79" w:rsidRPr="004B1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C1FF3"/>
    <w:multiLevelType w:val="hybridMultilevel"/>
    <w:tmpl w:val="144E6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96C1A"/>
    <w:multiLevelType w:val="hybridMultilevel"/>
    <w:tmpl w:val="E5C43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821DD9"/>
    <w:multiLevelType w:val="hybridMultilevel"/>
    <w:tmpl w:val="76DEA6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8348F2"/>
    <w:multiLevelType w:val="hybridMultilevel"/>
    <w:tmpl w:val="C6183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871301"/>
    <w:multiLevelType w:val="hybridMultilevel"/>
    <w:tmpl w:val="7F52E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6769DC"/>
    <w:multiLevelType w:val="hybridMultilevel"/>
    <w:tmpl w:val="A3B6F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BA7C3B"/>
    <w:multiLevelType w:val="hybridMultilevel"/>
    <w:tmpl w:val="809447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290F1A"/>
    <w:multiLevelType w:val="hybridMultilevel"/>
    <w:tmpl w:val="A7E8F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6C237C"/>
    <w:multiLevelType w:val="hybridMultilevel"/>
    <w:tmpl w:val="096CC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6216CC"/>
    <w:multiLevelType w:val="hybridMultilevel"/>
    <w:tmpl w:val="A2F2A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7A4FC3"/>
    <w:multiLevelType w:val="hybridMultilevel"/>
    <w:tmpl w:val="897A6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A9789B"/>
    <w:multiLevelType w:val="hybridMultilevel"/>
    <w:tmpl w:val="B7F00E1E"/>
    <w:lvl w:ilvl="0" w:tplc="6F7678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1"/>
  </w:num>
  <w:num w:numId="3">
    <w:abstractNumId w:val="8"/>
  </w:num>
  <w:num w:numId="4">
    <w:abstractNumId w:val="0"/>
  </w:num>
  <w:num w:numId="5">
    <w:abstractNumId w:val="1"/>
  </w:num>
  <w:num w:numId="6">
    <w:abstractNumId w:val="7"/>
  </w:num>
  <w:num w:numId="7">
    <w:abstractNumId w:val="3"/>
  </w:num>
  <w:num w:numId="8">
    <w:abstractNumId w:val="5"/>
  </w:num>
  <w:num w:numId="9">
    <w:abstractNumId w:val="10"/>
  </w:num>
  <w:num w:numId="10">
    <w:abstractNumId w:val="2"/>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E42"/>
    <w:rsid w:val="00000780"/>
    <w:rsid w:val="000720B6"/>
    <w:rsid w:val="001450F1"/>
    <w:rsid w:val="001A35A5"/>
    <w:rsid w:val="001D0257"/>
    <w:rsid w:val="00200C48"/>
    <w:rsid w:val="00301CDB"/>
    <w:rsid w:val="00326A67"/>
    <w:rsid w:val="003675C0"/>
    <w:rsid w:val="003D6FC4"/>
    <w:rsid w:val="00425E83"/>
    <w:rsid w:val="00431031"/>
    <w:rsid w:val="004B1A79"/>
    <w:rsid w:val="004B55C4"/>
    <w:rsid w:val="00504DBC"/>
    <w:rsid w:val="005110F9"/>
    <w:rsid w:val="005622C6"/>
    <w:rsid w:val="00594C12"/>
    <w:rsid w:val="005A5455"/>
    <w:rsid w:val="005F6E29"/>
    <w:rsid w:val="006045FB"/>
    <w:rsid w:val="0061048A"/>
    <w:rsid w:val="00691E42"/>
    <w:rsid w:val="006D6C5C"/>
    <w:rsid w:val="007046E8"/>
    <w:rsid w:val="00717430"/>
    <w:rsid w:val="007174F6"/>
    <w:rsid w:val="00744E3A"/>
    <w:rsid w:val="007623CB"/>
    <w:rsid w:val="007B2E42"/>
    <w:rsid w:val="007D0A71"/>
    <w:rsid w:val="007D7DDD"/>
    <w:rsid w:val="00824F0E"/>
    <w:rsid w:val="00841953"/>
    <w:rsid w:val="008E0625"/>
    <w:rsid w:val="008E57B4"/>
    <w:rsid w:val="0097136D"/>
    <w:rsid w:val="009F34CC"/>
    <w:rsid w:val="00A46BD4"/>
    <w:rsid w:val="00A73834"/>
    <w:rsid w:val="00AA1291"/>
    <w:rsid w:val="00AC1C97"/>
    <w:rsid w:val="00AD71C4"/>
    <w:rsid w:val="00AF05AB"/>
    <w:rsid w:val="00AF0B6C"/>
    <w:rsid w:val="00B65638"/>
    <w:rsid w:val="00B853BC"/>
    <w:rsid w:val="00BF769F"/>
    <w:rsid w:val="00C042EE"/>
    <w:rsid w:val="00C13ABA"/>
    <w:rsid w:val="00C50208"/>
    <w:rsid w:val="00C508FB"/>
    <w:rsid w:val="00C72350"/>
    <w:rsid w:val="00C902FA"/>
    <w:rsid w:val="00C91CF0"/>
    <w:rsid w:val="00CE4BC7"/>
    <w:rsid w:val="00DA1643"/>
    <w:rsid w:val="00E426A1"/>
    <w:rsid w:val="00E8659C"/>
    <w:rsid w:val="00EA6A38"/>
    <w:rsid w:val="00F11899"/>
    <w:rsid w:val="00F41840"/>
    <w:rsid w:val="00F76BB5"/>
    <w:rsid w:val="00F95B67"/>
    <w:rsid w:val="00FA6A78"/>
    <w:rsid w:val="00FB55A2"/>
    <w:rsid w:val="00FD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7039B3"/>
  <w15:chartTrackingRefBased/>
  <w15:docId w15:val="{EA79E3F9-B204-1649-B38E-95738089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4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0780"/>
    <w:rPr>
      <w:color w:val="0563C1" w:themeColor="hyperlink"/>
      <w:u w:val="single"/>
    </w:rPr>
  </w:style>
  <w:style w:type="character" w:styleId="UnresolvedMention">
    <w:name w:val="Unresolved Mention"/>
    <w:basedOn w:val="DefaultParagraphFont"/>
    <w:uiPriority w:val="99"/>
    <w:semiHidden/>
    <w:unhideWhenUsed/>
    <w:rsid w:val="00000780"/>
    <w:rPr>
      <w:color w:val="605E5C"/>
      <w:shd w:val="clear" w:color="auto" w:fill="E1DFDD"/>
    </w:rPr>
  </w:style>
  <w:style w:type="paragraph" w:styleId="ListParagraph">
    <w:name w:val="List Paragraph"/>
    <w:basedOn w:val="Normal"/>
    <w:uiPriority w:val="34"/>
    <w:qFormat/>
    <w:rsid w:val="00C13ABA"/>
    <w:pPr>
      <w:ind w:left="720"/>
      <w:contextualSpacing/>
    </w:pPr>
  </w:style>
  <w:style w:type="character" w:styleId="FollowedHyperlink">
    <w:name w:val="FollowedHyperlink"/>
    <w:basedOn w:val="DefaultParagraphFont"/>
    <w:uiPriority w:val="99"/>
    <w:semiHidden/>
    <w:unhideWhenUsed/>
    <w:rsid w:val="005A5455"/>
    <w:rPr>
      <w:color w:val="954F72" w:themeColor="followedHyperlink"/>
      <w:u w:val="single"/>
    </w:rPr>
  </w:style>
  <w:style w:type="paragraph" w:styleId="NormalWeb">
    <w:name w:val="Normal (Web)"/>
    <w:basedOn w:val="Normal"/>
    <w:uiPriority w:val="99"/>
    <w:unhideWhenUsed/>
    <w:rsid w:val="00E426A1"/>
    <w:pPr>
      <w:spacing w:before="100" w:beforeAutospacing="1" w:after="100" w:afterAutospacing="1"/>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E426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409707">
      <w:bodyDiv w:val="1"/>
      <w:marLeft w:val="0"/>
      <w:marRight w:val="0"/>
      <w:marTop w:val="0"/>
      <w:marBottom w:val="0"/>
      <w:divBdr>
        <w:top w:val="none" w:sz="0" w:space="0" w:color="auto"/>
        <w:left w:val="none" w:sz="0" w:space="0" w:color="auto"/>
        <w:bottom w:val="none" w:sz="0" w:space="0" w:color="auto"/>
        <w:right w:val="none" w:sz="0" w:space="0" w:color="auto"/>
      </w:divBdr>
    </w:div>
    <w:div w:id="241137284">
      <w:bodyDiv w:val="1"/>
      <w:marLeft w:val="0"/>
      <w:marRight w:val="0"/>
      <w:marTop w:val="0"/>
      <w:marBottom w:val="0"/>
      <w:divBdr>
        <w:top w:val="none" w:sz="0" w:space="0" w:color="auto"/>
        <w:left w:val="none" w:sz="0" w:space="0" w:color="auto"/>
        <w:bottom w:val="none" w:sz="0" w:space="0" w:color="auto"/>
        <w:right w:val="none" w:sz="0" w:space="0" w:color="auto"/>
      </w:divBdr>
    </w:div>
    <w:div w:id="512840433">
      <w:bodyDiv w:val="1"/>
      <w:marLeft w:val="0"/>
      <w:marRight w:val="0"/>
      <w:marTop w:val="0"/>
      <w:marBottom w:val="0"/>
      <w:divBdr>
        <w:top w:val="none" w:sz="0" w:space="0" w:color="auto"/>
        <w:left w:val="none" w:sz="0" w:space="0" w:color="auto"/>
        <w:bottom w:val="none" w:sz="0" w:space="0" w:color="auto"/>
        <w:right w:val="none" w:sz="0" w:space="0" w:color="auto"/>
      </w:divBdr>
    </w:div>
    <w:div w:id="537661733">
      <w:bodyDiv w:val="1"/>
      <w:marLeft w:val="0"/>
      <w:marRight w:val="0"/>
      <w:marTop w:val="0"/>
      <w:marBottom w:val="0"/>
      <w:divBdr>
        <w:top w:val="none" w:sz="0" w:space="0" w:color="auto"/>
        <w:left w:val="none" w:sz="0" w:space="0" w:color="auto"/>
        <w:bottom w:val="none" w:sz="0" w:space="0" w:color="auto"/>
        <w:right w:val="none" w:sz="0" w:space="0" w:color="auto"/>
      </w:divBdr>
    </w:div>
    <w:div w:id="889028044">
      <w:bodyDiv w:val="1"/>
      <w:marLeft w:val="0"/>
      <w:marRight w:val="0"/>
      <w:marTop w:val="0"/>
      <w:marBottom w:val="0"/>
      <w:divBdr>
        <w:top w:val="none" w:sz="0" w:space="0" w:color="auto"/>
        <w:left w:val="none" w:sz="0" w:space="0" w:color="auto"/>
        <w:bottom w:val="none" w:sz="0" w:space="0" w:color="auto"/>
        <w:right w:val="none" w:sz="0" w:space="0" w:color="auto"/>
      </w:divBdr>
    </w:div>
    <w:div w:id="980499852">
      <w:bodyDiv w:val="1"/>
      <w:marLeft w:val="0"/>
      <w:marRight w:val="0"/>
      <w:marTop w:val="0"/>
      <w:marBottom w:val="0"/>
      <w:divBdr>
        <w:top w:val="none" w:sz="0" w:space="0" w:color="auto"/>
        <w:left w:val="none" w:sz="0" w:space="0" w:color="auto"/>
        <w:bottom w:val="none" w:sz="0" w:space="0" w:color="auto"/>
        <w:right w:val="none" w:sz="0" w:space="0" w:color="auto"/>
      </w:divBdr>
    </w:div>
    <w:div w:id="1114524046">
      <w:bodyDiv w:val="1"/>
      <w:marLeft w:val="0"/>
      <w:marRight w:val="0"/>
      <w:marTop w:val="0"/>
      <w:marBottom w:val="0"/>
      <w:divBdr>
        <w:top w:val="none" w:sz="0" w:space="0" w:color="auto"/>
        <w:left w:val="none" w:sz="0" w:space="0" w:color="auto"/>
        <w:bottom w:val="none" w:sz="0" w:space="0" w:color="auto"/>
        <w:right w:val="none" w:sz="0" w:space="0" w:color="auto"/>
      </w:divBdr>
    </w:div>
    <w:div w:id="1177574263">
      <w:bodyDiv w:val="1"/>
      <w:marLeft w:val="0"/>
      <w:marRight w:val="0"/>
      <w:marTop w:val="0"/>
      <w:marBottom w:val="0"/>
      <w:divBdr>
        <w:top w:val="none" w:sz="0" w:space="0" w:color="auto"/>
        <w:left w:val="none" w:sz="0" w:space="0" w:color="auto"/>
        <w:bottom w:val="none" w:sz="0" w:space="0" w:color="auto"/>
        <w:right w:val="none" w:sz="0" w:space="0" w:color="auto"/>
      </w:divBdr>
    </w:div>
    <w:div w:id="1768424414">
      <w:bodyDiv w:val="1"/>
      <w:marLeft w:val="0"/>
      <w:marRight w:val="0"/>
      <w:marTop w:val="0"/>
      <w:marBottom w:val="0"/>
      <w:divBdr>
        <w:top w:val="none" w:sz="0" w:space="0" w:color="auto"/>
        <w:left w:val="none" w:sz="0" w:space="0" w:color="auto"/>
        <w:bottom w:val="none" w:sz="0" w:space="0" w:color="auto"/>
        <w:right w:val="none" w:sz="0" w:space="0" w:color="auto"/>
      </w:divBdr>
    </w:div>
    <w:div w:id="2026665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orkdesign.com/2020/06/five-post-covid-behaviors-and-attitudes-that-will-reshape-the-workplace/" TargetMode="External"/><Relationship Id="rId18" Type="http://schemas.openxmlformats.org/officeDocument/2006/relationships/hyperlink" Target="https://www.benefitnews.com/news/managers-and-employees-have-different-attitudes-about-their-covid-workplace" TargetMode="External"/><Relationship Id="rId26" Type="http://schemas.openxmlformats.org/officeDocument/2006/relationships/hyperlink" Target="https://www.cips.org/knowledge/procurement-topics-and-skills/operations-management/just-in-time/" TargetMode="External"/><Relationship Id="rId21" Type="http://schemas.openxmlformats.org/officeDocument/2006/relationships/hyperlink" Target="https://www.linkedin.com/pulse/20140912075824-354556068-corporate-talk-how-values-and-attitude-influence-job-satisfaction" TargetMode="External"/><Relationship Id="rId34" Type="http://schemas.openxmlformats.org/officeDocument/2006/relationships/image" Target="media/image8.png"/><Relationship Id="rId7" Type="http://schemas.openxmlformats.org/officeDocument/2006/relationships/image" Target="media/image2.png"/><Relationship Id="rId12" Type="http://schemas.openxmlformats.org/officeDocument/2006/relationships/hyperlink" Target="https://www.business.com/articles/human-relations-management-theory-basics/" TargetMode="External"/><Relationship Id="rId17" Type="http://schemas.openxmlformats.org/officeDocument/2006/relationships/hyperlink" Target="https://expertprogrammanagement.com/2018/05/taylors-scientific-management/" TargetMode="External"/><Relationship Id="rId25" Type="http://schemas.openxmlformats.org/officeDocument/2006/relationships/hyperlink" Target="https://strammer.com/en/critical-thinking-at-work-during-covid-19/" TargetMode="External"/><Relationship Id="rId33"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mckinsey.com/business-functions/organization/our-insights/covid-19-and-the-employee-experience-how-leaders-can-seize-the-moment" TargetMode="External"/><Relationship Id="rId20" Type="http://schemas.openxmlformats.org/officeDocument/2006/relationships/hyperlink" Target="http://www.oecd.org/education/2030/" TargetMode="External"/><Relationship Id="rId29" Type="http://schemas.openxmlformats.org/officeDocument/2006/relationships/hyperlink" Target="https://www.thebalancesmb.com/just-in-time-jit-inventory-management-39330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l.uk/people/frederick-winslow-taylor" TargetMode="External"/><Relationship Id="rId24" Type="http://schemas.openxmlformats.org/officeDocument/2006/relationships/hyperlink" Target="https://onlinelibrary.wiley.com/doi/full/10.1111/j.0272-4332.2004.00433.x" TargetMode="External"/><Relationship Id="rId32" Type="http://schemas.openxmlformats.org/officeDocument/2006/relationships/image" Target="media/image6.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urses.lumenlearning.com/wm-introductiontobusiness/chapter/scientific-management-theory/" TargetMode="External"/><Relationship Id="rId23" Type="http://schemas.openxmlformats.org/officeDocument/2006/relationships/hyperlink" Target="https://owlcation.com/social-sciences/Teaching-and-Assessing-Attitudes" TargetMode="External"/><Relationship Id="rId28" Type="http://schemas.openxmlformats.org/officeDocument/2006/relationships/hyperlink" Target="https://owlcation.com/social-sciences/Teaching-and-Assessing-Attitudes" TargetMode="External"/><Relationship Id="rId36" Type="http://schemas.openxmlformats.org/officeDocument/2006/relationships/fontTable" Target="fontTable.xml"/><Relationship Id="rId10" Type="http://schemas.openxmlformats.org/officeDocument/2006/relationships/hyperlink" Target="https://www.airuniversity.af.edu/LinkClick.aspx?fileticket=y4oFCKRrMKI%3D&amp;portalid=10" TargetMode="External"/><Relationship Id="rId19" Type="http://schemas.openxmlformats.org/officeDocument/2006/relationships/hyperlink" Target="https://www.ncbi.nlm.nih.gov/pmc/articles/PMC4525709/" TargetMode="External"/><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azzurrigroup.co.uk/" TargetMode="External"/><Relationship Id="rId14" Type="http://schemas.openxmlformats.org/officeDocument/2006/relationships/hyperlink" Target="https://www.personneltoday.com/hr/covid-19s-tragic-death-toll-may-reshape-attitudes-towards-workplace-health-and-wellbeing/" TargetMode="External"/><Relationship Id="rId22" Type="http://schemas.openxmlformats.org/officeDocument/2006/relationships/hyperlink" Target="https://www.mindtools.com/pages/article/newTMM_Taylor.htm" TargetMode="External"/><Relationship Id="rId27" Type="http://schemas.openxmlformats.org/officeDocument/2006/relationships/hyperlink" Target="https://www.oecd.org/education/2030-project/teaching-and-learning/learning/attitudes-and-values/Attitudes_and_Values_for_2030_concept_note.pdf" TargetMode="External"/><Relationship Id="rId30" Type="http://schemas.openxmlformats.org/officeDocument/2006/relationships/image" Target="media/image4.png"/><Relationship Id="rId35" Type="http://schemas.openxmlformats.org/officeDocument/2006/relationships/image" Target="media/image9.png"/><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16D30-2B3F-C645-AC26-EC7178F18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23</Pages>
  <Words>5491</Words>
  <Characters>31302</Characters>
  <Application>Microsoft Office Word</Application>
  <DocSecurity>0</DocSecurity>
  <Lines>260</Lines>
  <Paragraphs>73</Paragraphs>
  <ScaleCrop>false</ScaleCrop>
  <Company/>
  <LinksUpToDate>false</LinksUpToDate>
  <CharactersWithSpaces>36720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Yawar Abrar Hossain (1916654)</cp:lastModifiedBy>
  <cp:revision>8</cp:revision>
  <dcterms:created xsi:type="dcterms:W3CDTF">2021-08-18T12:27:00Z</dcterms:created>
  <dcterms:modified xsi:type="dcterms:W3CDTF">2021-08-27T22:55:00Z</dcterms:modified>
</cp:coreProperties>
</file>