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59C09" w14:textId="77777777" w:rsidR="001133E8" w:rsidRDefault="001133E8" w:rsidP="001133E8">
      <w:r>
        <w:rPr>
          <w:noProof/>
        </w:rPr>
        <w:drawing>
          <wp:anchor distT="0" distB="0" distL="114300" distR="114300" simplePos="0" relativeHeight="251659264" behindDoc="0" locked="0" layoutInCell="1" allowOverlap="1" wp14:anchorId="23919DFC" wp14:editId="24668558">
            <wp:simplePos x="0" y="0"/>
            <wp:positionH relativeFrom="column">
              <wp:posOffset>-457200</wp:posOffset>
            </wp:positionH>
            <wp:positionV relativeFrom="margin">
              <wp:posOffset>-518160</wp:posOffset>
            </wp:positionV>
            <wp:extent cx="3314700" cy="1120140"/>
            <wp:effectExtent l="0" t="0" r="0" b="3810"/>
            <wp:wrapNone/>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20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DFD298" w14:textId="77777777" w:rsidR="001133E8" w:rsidRDefault="001133E8" w:rsidP="001133E8"/>
    <w:p w14:paraId="4A9EFC71" w14:textId="77777777" w:rsidR="001133E8" w:rsidRDefault="001133E8" w:rsidP="001133E8"/>
    <w:p w14:paraId="5047521E" w14:textId="77777777" w:rsidR="001133E8" w:rsidRDefault="001133E8" w:rsidP="001133E8">
      <w:pPr>
        <w:spacing w:line="360" w:lineRule="auto"/>
        <w:jc w:val="center"/>
      </w:pPr>
    </w:p>
    <w:p w14:paraId="5B262549" w14:textId="0C164EAC" w:rsidR="001133E8" w:rsidRDefault="001133E8" w:rsidP="001133E8">
      <w:pPr>
        <w:spacing w:line="360" w:lineRule="auto"/>
        <w:jc w:val="center"/>
      </w:pPr>
    </w:p>
    <w:p w14:paraId="4ED4DDD2" w14:textId="77777777" w:rsidR="001133E8" w:rsidRDefault="001133E8" w:rsidP="001133E8">
      <w:pPr>
        <w:spacing w:line="360" w:lineRule="auto"/>
        <w:jc w:val="center"/>
      </w:pPr>
    </w:p>
    <w:p w14:paraId="617139EF" w14:textId="77777777" w:rsidR="001133E8" w:rsidRDefault="001133E8" w:rsidP="001133E8">
      <w:pPr>
        <w:spacing w:line="360" w:lineRule="auto"/>
        <w:jc w:val="center"/>
      </w:pPr>
    </w:p>
    <w:p w14:paraId="4FC86C8D" w14:textId="77777777" w:rsidR="001133E8" w:rsidRPr="00016FC0" w:rsidRDefault="001133E8" w:rsidP="001133E8">
      <w:pPr>
        <w:spacing w:line="360" w:lineRule="auto"/>
        <w:jc w:val="center"/>
        <w:rPr>
          <w:rFonts w:ascii="Arial" w:hAnsi="Arial" w:cs="Arial"/>
          <w:b/>
          <w:bCs/>
          <w:sz w:val="36"/>
          <w:szCs w:val="36"/>
        </w:rPr>
      </w:pPr>
      <w:r w:rsidRPr="00427300">
        <w:rPr>
          <w:rFonts w:ascii="Arial" w:hAnsi="Arial" w:cs="Arial"/>
          <w:bCs/>
          <w:sz w:val="24"/>
          <w:szCs w:val="24"/>
        </w:rPr>
        <w:t>Module Name:</w:t>
      </w:r>
      <w:r w:rsidRPr="00427300">
        <w:rPr>
          <w:rFonts w:ascii="Arial" w:hAnsi="Arial" w:cs="Arial"/>
          <w:b/>
          <w:sz w:val="24"/>
          <w:szCs w:val="24"/>
        </w:rPr>
        <w:t xml:space="preserve"> </w:t>
      </w:r>
      <w:r w:rsidRPr="00016FC0">
        <w:rPr>
          <w:rFonts w:ascii="Arial" w:hAnsi="Arial" w:cs="Arial"/>
          <w:b/>
          <w:bCs/>
          <w:sz w:val="24"/>
          <w:szCs w:val="24"/>
        </w:rPr>
        <w:t>Knowledge and Information Management Skills for the Workplace</w:t>
      </w:r>
      <w:r>
        <w:rPr>
          <w:rFonts w:ascii="Arial" w:hAnsi="Arial" w:cs="Arial"/>
          <w:b/>
          <w:bCs/>
          <w:sz w:val="36"/>
          <w:szCs w:val="36"/>
        </w:rPr>
        <w:t xml:space="preserve"> - </w:t>
      </w:r>
      <w:r w:rsidRPr="00016FC0">
        <w:rPr>
          <w:rFonts w:ascii="Arial" w:hAnsi="Arial" w:cs="Arial"/>
          <w:b/>
          <w:bCs/>
          <w:sz w:val="24"/>
          <w:szCs w:val="24"/>
        </w:rPr>
        <w:t>MSW 5106</w:t>
      </w:r>
    </w:p>
    <w:p w14:paraId="56F9382F" w14:textId="77777777" w:rsidR="001133E8" w:rsidRPr="00016FC0" w:rsidRDefault="001133E8" w:rsidP="001133E8">
      <w:pPr>
        <w:spacing w:line="360" w:lineRule="auto"/>
        <w:jc w:val="center"/>
        <w:rPr>
          <w:rFonts w:ascii="Arial" w:hAnsi="Arial" w:cs="Arial"/>
          <w:b/>
          <w:bCs/>
          <w:i/>
          <w:iCs/>
          <w:sz w:val="32"/>
          <w:szCs w:val="32"/>
        </w:rPr>
      </w:pPr>
      <w:r w:rsidRPr="00427300">
        <w:rPr>
          <w:rFonts w:ascii="Arial" w:hAnsi="Arial" w:cs="Arial"/>
          <w:bCs/>
          <w:sz w:val="24"/>
          <w:szCs w:val="24"/>
        </w:rPr>
        <w:t>Assignment Title:</w:t>
      </w:r>
      <w:r w:rsidRPr="00592BD3">
        <w:rPr>
          <w:rFonts w:ascii="Arial" w:hAnsi="Arial" w:cs="Arial"/>
          <w:b/>
          <w:sz w:val="28"/>
          <w:szCs w:val="28"/>
        </w:rPr>
        <w:t xml:space="preserve"> </w:t>
      </w:r>
      <w:r w:rsidRPr="00016FC0">
        <w:rPr>
          <w:rFonts w:ascii="Arial" w:hAnsi="Arial" w:cs="Arial"/>
          <w:b/>
          <w:bCs/>
          <w:i/>
          <w:iCs/>
          <w:sz w:val="24"/>
          <w:szCs w:val="24"/>
        </w:rPr>
        <w:t>Individual Report on Knowledge and Information Management of Amazon.com</w:t>
      </w:r>
    </w:p>
    <w:p w14:paraId="31ED508C" w14:textId="77777777" w:rsidR="001133E8" w:rsidRPr="00016FC0" w:rsidRDefault="001133E8" w:rsidP="001133E8">
      <w:pPr>
        <w:rPr>
          <w:rFonts w:ascii="Arial" w:hAnsi="Arial" w:cs="Arial"/>
          <w:b/>
          <w:bCs/>
          <w:i/>
          <w:iCs/>
          <w:sz w:val="24"/>
          <w:szCs w:val="24"/>
        </w:rPr>
      </w:pPr>
    </w:p>
    <w:p w14:paraId="7837CCCB" w14:textId="77777777" w:rsidR="001133E8" w:rsidRPr="0090235F" w:rsidRDefault="001133E8" w:rsidP="001133E8">
      <w:pPr>
        <w:rPr>
          <w:rFonts w:ascii="Arial" w:hAnsi="Arial" w:cs="Arial"/>
        </w:rPr>
      </w:pPr>
    </w:p>
    <w:p w14:paraId="0FB881F5" w14:textId="77777777" w:rsidR="001133E8" w:rsidRDefault="001133E8" w:rsidP="001133E8">
      <w:pPr>
        <w:rPr>
          <w:rFonts w:ascii="Arial" w:hAnsi="Arial" w:cs="Arial"/>
        </w:rPr>
      </w:pPr>
    </w:p>
    <w:p w14:paraId="345E515F" w14:textId="0874FAFA" w:rsidR="001133E8" w:rsidRDefault="001133E8" w:rsidP="001133E8">
      <w:pPr>
        <w:rPr>
          <w:rFonts w:ascii="Arial" w:hAnsi="Arial" w:cs="Arial"/>
        </w:rPr>
      </w:pPr>
    </w:p>
    <w:p w14:paraId="0ACCF136" w14:textId="734E546B" w:rsidR="00160640" w:rsidRDefault="00160640" w:rsidP="001133E8">
      <w:pPr>
        <w:rPr>
          <w:rFonts w:ascii="Arial" w:hAnsi="Arial" w:cs="Arial"/>
        </w:rPr>
      </w:pPr>
    </w:p>
    <w:p w14:paraId="1F0988BB" w14:textId="77777777" w:rsidR="00160640" w:rsidRDefault="00160640" w:rsidP="001133E8">
      <w:pPr>
        <w:rPr>
          <w:rFonts w:ascii="Arial" w:hAnsi="Arial" w:cs="Arial"/>
        </w:rPr>
      </w:pPr>
    </w:p>
    <w:p w14:paraId="21647A49" w14:textId="77777777" w:rsidR="001133E8" w:rsidRDefault="001133E8" w:rsidP="001133E8">
      <w:pPr>
        <w:rPr>
          <w:rFonts w:ascii="Arial" w:hAnsi="Arial" w:cs="Arial"/>
        </w:rPr>
      </w:pPr>
    </w:p>
    <w:p w14:paraId="26B41504" w14:textId="77777777" w:rsidR="001133E8" w:rsidRPr="0090235F" w:rsidRDefault="001133E8" w:rsidP="001133E8">
      <w:pPr>
        <w:rPr>
          <w:rFonts w:ascii="Arial" w:hAnsi="Arial" w:cs="Arial"/>
        </w:rPr>
      </w:pPr>
    </w:p>
    <w:p w14:paraId="659713C4" w14:textId="77777777" w:rsidR="001133E8" w:rsidRPr="0090235F" w:rsidRDefault="001133E8" w:rsidP="00160640">
      <w:pPr>
        <w:jc w:val="right"/>
        <w:rPr>
          <w:rFonts w:ascii="Arial" w:hAnsi="Arial" w:cs="Arial"/>
        </w:rPr>
      </w:pPr>
    </w:p>
    <w:p w14:paraId="6FDE33D2" w14:textId="77777777" w:rsidR="001133E8" w:rsidRPr="00990CD2" w:rsidRDefault="001133E8" w:rsidP="00160640">
      <w:pPr>
        <w:jc w:val="right"/>
        <w:rPr>
          <w:rFonts w:ascii="Times New Roman" w:hAnsi="Times New Roman" w:cs="Times New Roman"/>
          <w:b/>
          <w:bCs/>
          <w:sz w:val="24"/>
          <w:szCs w:val="24"/>
        </w:rPr>
      </w:pPr>
      <w:r w:rsidRPr="00427300">
        <w:rPr>
          <w:rFonts w:ascii="Arial" w:hAnsi="Arial" w:cs="Arial"/>
          <w:bCs/>
          <w:sz w:val="24"/>
          <w:szCs w:val="24"/>
        </w:rPr>
        <w:t>Module Tutor:</w:t>
      </w:r>
      <w:r w:rsidRPr="00427300">
        <w:rPr>
          <w:rFonts w:ascii="Arial" w:hAnsi="Arial" w:cs="Arial"/>
          <w:b/>
          <w:sz w:val="24"/>
          <w:szCs w:val="24"/>
        </w:rPr>
        <w:t xml:space="preserve">  </w:t>
      </w:r>
      <w:r w:rsidRPr="00016FC0">
        <w:rPr>
          <w:rFonts w:ascii="Arial" w:hAnsi="Arial" w:cs="Arial"/>
          <w:b/>
          <w:bCs/>
          <w:sz w:val="24"/>
          <w:szCs w:val="24"/>
        </w:rPr>
        <w:t>Dr Amare Desta</w:t>
      </w:r>
    </w:p>
    <w:p w14:paraId="3A76F587" w14:textId="77777777" w:rsidR="001133E8" w:rsidRPr="0051306B" w:rsidRDefault="001133E8" w:rsidP="00160640">
      <w:pPr>
        <w:jc w:val="right"/>
        <w:rPr>
          <w:rFonts w:ascii="Arial" w:hAnsi="Arial" w:cs="Arial"/>
          <w:b/>
          <w:sz w:val="24"/>
          <w:szCs w:val="24"/>
        </w:rPr>
      </w:pPr>
      <w:r w:rsidRPr="00427300">
        <w:rPr>
          <w:rFonts w:ascii="Arial" w:hAnsi="Arial" w:cs="Arial"/>
          <w:bCs/>
          <w:sz w:val="24"/>
          <w:szCs w:val="24"/>
        </w:rPr>
        <w:t>Student Name:</w:t>
      </w:r>
      <w:r w:rsidRPr="00427300">
        <w:rPr>
          <w:rFonts w:ascii="Arial" w:hAnsi="Arial" w:cs="Arial"/>
          <w:b/>
          <w:sz w:val="24"/>
          <w:szCs w:val="24"/>
        </w:rPr>
        <w:t xml:space="preserve"> </w:t>
      </w:r>
      <w:r w:rsidRPr="0051306B">
        <w:rPr>
          <w:rFonts w:ascii="Arial" w:hAnsi="Arial" w:cs="Arial"/>
          <w:b/>
          <w:sz w:val="24"/>
          <w:szCs w:val="24"/>
        </w:rPr>
        <w:t>Natalia Pinzaru (1906870)</w:t>
      </w:r>
    </w:p>
    <w:p w14:paraId="00B607CD" w14:textId="77777777" w:rsidR="001133E8" w:rsidRPr="0051306B" w:rsidRDefault="001133E8" w:rsidP="001133E8">
      <w:pPr>
        <w:rPr>
          <w:rFonts w:ascii="Times New Roman" w:hAnsi="Times New Roman" w:cs="Times New Roman"/>
          <w:b/>
          <w:bCs/>
          <w:sz w:val="24"/>
          <w:szCs w:val="24"/>
        </w:rPr>
      </w:pPr>
    </w:p>
    <w:p w14:paraId="6255E916" w14:textId="77777777" w:rsidR="001133E8" w:rsidRPr="000059FD" w:rsidRDefault="001133E8" w:rsidP="001133E8">
      <w:pPr>
        <w:rPr>
          <w:rFonts w:ascii="Arial" w:hAnsi="Arial" w:cs="Arial"/>
          <w:sz w:val="28"/>
          <w:szCs w:val="28"/>
        </w:rPr>
      </w:pPr>
    </w:p>
    <w:p w14:paraId="14DBD1E1" w14:textId="77777777" w:rsidR="001133E8" w:rsidRPr="000059FD" w:rsidRDefault="001133E8" w:rsidP="001133E8">
      <w:pPr>
        <w:rPr>
          <w:rFonts w:ascii="Arial" w:hAnsi="Arial" w:cs="Arial"/>
          <w:sz w:val="28"/>
          <w:szCs w:val="28"/>
        </w:rPr>
      </w:pPr>
    </w:p>
    <w:p w14:paraId="500F5E5C" w14:textId="77777777" w:rsidR="001133E8" w:rsidRDefault="001133E8" w:rsidP="001133E8">
      <w:pPr>
        <w:rPr>
          <w:rFonts w:ascii="Arial" w:hAnsi="Arial" w:cs="Arial"/>
          <w:sz w:val="28"/>
          <w:szCs w:val="28"/>
        </w:rPr>
      </w:pPr>
      <w:r w:rsidRPr="000059FD">
        <w:rPr>
          <w:rFonts w:ascii="Arial" w:hAnsi="Arial" w:cs="Arial"/>
          <w:sz w:val="28"/>
          <w:szCs w:val="28"/>
        </w:rPr>
        <w:t xml:space="preserve">   </w:t>
      </w:r>
    </w:p>
    <w:p w14:paraId="4BC2DC24" w14:textId="77777777" w:rsidR="001133E8" w:rsidRDefault="001133E8" w:rsidP="001133E8">
      <w:pPr>
        <w:rPr>
          <w:rFonts w:ascii="Arial" w:hAnsi="Arial" w:cs="Arial"/>
          <w:sz w:val="24"/>
          <w:szCs w:val="24"/>
        </w:rPr>
      </w:pPr>
    </w:p>
    <w:p w14:paraId="6FB9B3DF" w14:textId="77777777" w:rsidR="001133E8" w:rsidRDefault="001133E8" w:rsidP="001133E8">
      <w:pPr>
        <w:jc w:val="center"/>
        <w:rPr>
          <w:rFonts w:ascii="Arial" w:hAnsi="Arial" w:cs="Arial"/>
          <w:sz w:val="24"/>
          <w:szCs w:val="24"/>
        </w:rPr>
      </w:pPr>
    </w:p>
    <w:p w14:paraId="0D84327D" w14:textId="74B570EA" w:rsidR="001133E8" w:rsidRPr="006A1416" w:rsidRDefault="001133E8" w:rsidP="001133E8">
      <w:pPr>
        <w:jc w:val="center"/>
        <w:rPr>
          <w:rFonts w:ascii="Arial" w:hAnsi="Arial" w:cs="Arial"/>
          <w:sz w:val="24"/>
          <w:szCs w:val="24"/>
        </w:rPr>
      </w:pPr>
      <w:r w:rsidRPr="006A1416">
        <w:rPr>
          <w:rFonts w:ascii="Arial" w:hAnsi="Arial" w:cs="Arial"/>
          <w:sz w:val="24"/>
          <w:szCs w:val="24"/>
        </w:rPr>
        <w:t>London - 202</w:t>
      </w:r>
      <w:r>
        <w:rPr>
          <w:rFonts w:ascii="Arial" w:hAnsi="Arial" w:cs="Arial"/>
          <w:sz w:val="24"/>
          <w:szCs w:val="24"/>
        </w:rPr>
        <w:t>1</w:t>
      </w:r>
    </w:p>
    <w:p w14:paraId="157E29A2" w14:textId="6BE40436" w:rsidR="001133E8" w:rsidRDefault="001133E8" w:rsidP="00160640">
      <w:pPr>
        <w:spacing w:line="360" w:lineRule="auto"/>
        <w:rPr>
          <w:rFonts w:ascii="Arial" w:hAnsi="Arial" w:cs="Arial"/>
          <w:b/>
          <w:bCs/>
        </w:rPr>
      </w:pPr>
      <w:r>
        <w:rPr>
          <w:rFonts w:ascii="Arial" w:hAnsi="Arial" w:cs="Arial"/>
          <w:b/>
          <w:bCs/>
        </w:rPr>
        <w:lastRenderedPageBreak/>
        <w:t>Table of content</w:t>
      </w:r>
    </w:p>
    <w:p w14:paraId="1286CDB4" w14:textId="588E38E6" w:rsidR="001133E8" w:rsidRPr="00160640" w:rsidRDefault="001133E8" w:rsidP="001133E8">
      <w:pPr>
        <w:spacing w:line="360" w:lineRule="auto"/>
        <w:jc w:val="center"/>
        <w:rPr>
          <w:rFonts w:ascii="Arial" w:hAnsi="Arial" w:cs="Arial"/>
        </w:rPr>
      </w:pPr>
    </w:p>
    <w:p w14:paraId="6329A678" w14:textId="263CD134" w:rsidR="001133E8" w:rsidRDefault="001133E8" w:rsidP="00160640">
      <w:pPr>
        <w:pStyle w:val="Listparagraf"/>
        <w:numPr>
          <w:ilvl w:val="0"/>
          <w:numId w:val="1"/>
        </w:numPr>
        <w:spacing w:line="360" w:lineRule="auto"/>
        <w:rPr>
          <w:rFonts w:ascii="Arial" w:hAnsi="Arial" w:cs="Arial"/>
          <w:color w:val="000000" w:themeColor="text1"/>
        </w:rPr>
      </w:pPr>
      <w:r w:rsidRPr="00160640">
        <w:rPr>
          <w:rFonts w:ascii="Arial" w:hAnsi="Arial" w:cs="Arial"/>
          <w:color w:val="000000" w:themeColor="text1"/>
        </w:rPr>
        <w:t>Introduction………………………………………………………………………………</w:t>
      </w:r>
      <w:r w:rsidR="00282D59" w:rsidRPr="00160640">
        <w:rPr>
          <w:rFonts w:ascii="Arial" w:hAnsi="Arial" w:cs="Arial"/>
          <w:color w:val="000000" w:themeColor="text1"/>
        </w:rPr>
        <w:t>3</w:t>
      </w:r>
    </w:p>
    <w:p w14:paraId="063281B3" w14:textId="11BE8586" w:rsidR="00C86BB9" w:rsidRPr="00160640" w:rsidRDefault="00C86BB9" w:rsidP="00160640">
      <w:pPr>
        <w:pStyle w:val="Listparagraf"/>
        <w:numPr>
          <w:ilvl w:val="0"/>
          <w:numId w:val="1"/>
        </w:numPr>
        <w:spacing w:line="360" w:lineRule="auto"/>
        <w:rPr>
          <w:rFonts w:ascii="Arial" w:hAnsi="Arial" w:cs="Arial"/>
          <w:color w:val="000000" w:themeColor="text1"/>
        </w:rPr>
      </w:pPr>
      <w:r>
        <w:rPr>
          <w:rFonts w:ascii="Arial" w:hAnsi="Arial" w:cs="Arial"/>
          <w:color w:val="000000" w:themeColor="text1"/>
        </w:rPr>
        <w:t>Amazon’s Background………………………………………………………………….</w:t>
      </w:r>
      <w:r w:rsidR="009D7840">
        <w:rPr>
          <w:rFonts w:ascii="Arial" w:hAnsi="Arial" w:cs="Arial"/>
          <w:color w:val="000000" w:themeColor="text1"/>
        </w:rPr>
        <w:t>4</w:t>
      </w:r>
    </w:p>
    <w:p w14:paraId="18D9900A" w14:textId="55151C27" w:rsidR="00164D6B" w:rsidRPr="00160640" w:rsidRDefault="00164D6B" w:rsidP="00160640">
      <w:pPr>
        <w:pStyle w:val="Listparagraf"/>
        <w:numPr>
          <w:ilvl w:val="0"/>
          <w:numId w:val="1"/>
        </w:numPr>
        <w:spacing w:line="360" w:lineRule="auto"/>
        <w:rPr>
          <w:rFonts w:ascii="Arial" w:hAnsi="Arial" w:cs="Arial"/>
          <w:color w:val="000000" w:themeColor="text1"/>
        </w:rPr>
      </w:pPr>
      <w:r w:rsidRPr="00160640">
        <w:rPr>
          <w:rFonts w:ascii="Arial" w:hAnsi="Arial" w:cs="Arial"/>
          <w:color w:val="000000" w:themeColor="text1"/>
        </w:rPr>
        <w:t>KM concept………………………………………………………………………………</w:t>
      </w:r>
      <w:r w:rsidR="009D7840">
        <w:rPr>
          <w:rFonts w:ascii="Arial" w:hAnsi="Arial" w:cs="Arial"/>
          <w:color w:val="000000" w:themeColor="text1"/>
        </w:rPr>
        <w:t>4</w:t>
      </w:r>
    </w:p>
    <w:p w14:paraId="1A4A86E0" w14:textId="22F53E7F" w:rsidR="00164D6B" w:rsidRPr="00160640" w:rsidRDefault="00164D6B" w:rsidP="00160640">
      <w:pPr>
        <w:pStyle w:val="Listparagraf"/>
        <w:numPr>
          <w:ilvl w:val="0"/>
          <w:numId w:val="1"/>
        </w:numPr>
        <w:spacing w:line="360" w:lineRule="auto"/>
        <w:rPr>
          <w:rFonts w:ascii="Arial" w:hAnsi="Arial" w:cs="Arial"/>
          <w:color w:val="000000" w:themeColor="text1"/>
        </w:rPr>
      </w:pPr>
      <w:r w:rsidRPr="00160640">
        <w:rPr>
          <w:rFonts w:ascii="Arial" w:hAnsi="Arial" w:cs="Arial"/>
          <w:color w:val="000000" w:themeColor="text1"/>
        </w:rPr>
        <w:t>Importance of KM (knowledge management) for each organisation, including Amazon…………………………………………………………………………………</w:t>
      </w:r>
      <w:r w:rsidR="009D7840">
        <w:rPr>
          <w:rFonts w:ascii="Arial" w:hAnsi="Arial" w:cs="Arial"/>
          <w:color w:val="000000" w:themeColor="text1"/>
        </w:rPr>
        <w:t>...</w:t>
      </w:r>
      <w:proofErr w:type="gramStart"/>
      <w:r w:rsidR="009D7840">
        <w:rPr>
          <w:rFonts w:ascii="Arial" w:hAnsi="Arial" w:cs="Arial"/>
          <w:color w:val="000000" w:themeColor="text1"/>
        </w:rPr>
        <w:t>5</w:t>
      </w:r>
      <w:proofErr w:type="gramEnd"/>
    </w:p>
    <w:p w14:paraId="23DEBE80" w14:textId="14379575" w:rsidR="00164D6B" w:rsidRPr="00160640" w:rsidRDefault="00164D6B" w:rsidP="00160640">
      <w:pPr>
        <w:pStyle w:val="Listparagraf"/>
        <w:numPr>
          <w:ilvl w:val="0"/>
          <w:numId w:val="1"/>
        </w:numPr>
        <w:spacing w:line="360" w:lineRule="auto"/>
        <w:rPr>
          <w:rFonts w:ascii="Arial" w:hAnsi="Arial" w:cs="Arial"/>
          <w:color w:val="000000" w:themeColor="text1"/>
        </w:rPr>
      </w:pPr>
      <w:r w:rsidRPr="00160640">
        <w:rPr>
          <w:rFonts w:ascii="Arial" w:hAnsi="Arial" w:cs="Arial"/>
          <w:color w:val="000000" w:themeColor="text1"/>
        </w:rPr>
        <w:t>KM assists organisations in satisfying customers and gaining competitive advantage………………………………………………………………………………</w:t>
      </w:r>
      <w:r w:rsidR="00D14802">
        <w:rPr>
          <w:rFonts w:ascii="Arial" w:hAnsi="Arial" w:cs="Arial"/>
          <w:color w:val="000000" w:themeColor="text1"/>
        </w:rPr>
        <w:t>...</w:t>
      </w:r>
      <w:proofErr w:type="gramStart"/>
      <w:r w:rsidR="00D14802">
        <w:rPr>
          <w:rFonts w:ascii="Arial" w:hAnsi="Arial" w:cs="Arial"/>
          <w:color w:val="000000" w:themeColor="text1"/>
        </w:rPr>
        <w:t>6</w:t>
      </w:r>
      <w:proofErr w:type="gramEnd"/>
    </w:p>
    <w:p w14:paraId="4E105C13" w14:textId="7AA05BF7" w:rsidR="00E51EBA" w:rsidRPr="00160640" w:rsidRDefault="00E51EBA" w:rsidP="00160640">
      <w:pPr>
        <w:pStyle w:val="Listparagraf"/>
        <w:numPr>
          <w:ilvl w:val="0"/>
          <w:numId w:val="7"/>
        </w:numPr>
        <w:spacing w:line="360" w:lineRule="auto"/>
        <w:rPr>
          <w:rFonts w:ascii="Arial" w:hAnsi="Arial" w:cs="Arial"/>
          <w:color w:val="000000" w:themeColor="text1"/>
        </w:rPr>
      </w:pPr>
      <w:r w:rsidRPr="00160640">
        <w:rPr>
          <w:rFonts w:ascii="Arial" w:hAnsi="Arial" w:cs="Arial"/>
          <w:color w:val="000000" w:themeColor="text1"/>
        </w:rPr>
        <w:t>How knowledge is embedded in products and the service concept in the tacit knowledge of individuals………………………………………………………</w:t>
      </w:r>
      <w:r w:rsidR="00D14802">
        <w:rPr>
          <w:rFonts w:ascii="Arial" w:hAnsi="Arial" w:cs="Arial"/>
          <w:color w:val="000000" w:themeColor="text1"/>
        </w:rPr>
        <w:t>……</w:t>
      </w:r>
      <w:r w:rsidRPr="00160640">
        <w:rPr>
          <w:rFonts w:ascii="Arial" w:hAnsi="Arial" w:cs="Arial"/>
          <w:color w:val="000000" w:themeColor="text1"/>
        </w:rPr>
        <w:t>.</w:t>
      </w:r>
      <w:r w:rsidR="00D14802">
        <w:rPr>
          <w:rFonts w:ascii="Arial" w:hAnsi="Arial" w:cs="Arial"/>
          <w:color w:val="000000" w:themeColor="text1"/>
        </w:rPr>
        <w:t>8</w:t>
      </w:r>
    </w:p>
    <w:p w14:paraId="34192EB3" w14:textId="51DF9B02" w:rsidR="00E51EBA" w:rsidRPr="00160640" w:rsidRDefault="00E51EBA" w:rsidP="00160640">
      <w:pPr>
        <w:pStyle w:val="Listparagraf"/>
        <w:numPr>
          <w:ilvl w:val="0"/>
          <w:numId w:val="7"/>
        </w:numPr>
        <w:spacing w:line="360" w:lineRule="auto"/>
        <w:rPr>
          <w:rFonts w:ascii="Arial" w:hAnsi="Arial" w:cs="Arial"/>
          <w:color w:val="000000" w:themeColor="text1"/>
        </w:rPr>
      </w:pPr>
      <w:r w:rsidRPr="00160640">
        <w:rPr>
          <w:rFonts w:ascii="Arial" w:hAnsi="Arial" w:cs="Arial"/>
          <w:color w:val="000000" w:themeColor="text1"/>
        </w:rPr>
        <w:t xml:space="preserve">How KM represents a systematic approach in sharing and </w:t>
      </w:r>
      <w:proofErr w:type="gramStart"/>
      <w:r w:rsidRPr="00160640">
        <w:rPr>
          <w:rFonts w:ascii="Arial" w:hAnsi="Arial" w:cs="Arial"/>
          <w:color w:val="000000" w:themeColor="text1"/>
        </w:rPr>
        <w:t>exchanging  an</w:t>
      </w:r>
      <w:proofErr w:type="gramEnd"/>
      <w:r w:rsidRPr="00160640">
        <w:rPr>
          <w:rFonts w:ascii="Arial" w:hAnsi="Arial" w:cs="Arial"/>
          <w:color w:val="000000" w:themeColor="text1"/>
        </w:rPr>
        <w:t xml:space="preserve"> organisation’s knowledge base…………………………………………………</w:t>
      </w:r>
      <w:r w:rsidR="007D2700">
        <w:rPr>
          <w:rFonts w:ascii="Arial" w:hAnsi="Arial" w:cs="Arial"/>
          <w:color w:val="000000" w:themeColor="text1"/>
        </w:rPr>
        <w:t>…</w:t>
      </w:r>
      <w:r w:rsidR="00D14802">
        <w:rPr>
          <w:rFonts w:ascii="Arial" w:hAnsi="Arial" w:cs="Arial"/>
          <w:color w:val="000000" w:themeColor="text1"/>
        </w:rPr>
        <w:t>..9</w:t>
      </w:r>
    </w:p>
    <w:p w14:paraId="4DEA06F1" w14:textId="0BB9F873" w:rsidR="00E51EBA" w:rsidRPr="00160640" w:rsidRDefault="00E51EBA" w:rsidP="00160640">
      <w:pPr>
        <w:pStyle w:val="Listparagraf"/>
        <w:numPr>
          <w:ilvl w:val="0"/>
          <w:numId w:val="7"/>
        </w:numPr>
        <w:spacing w:line="360" w:lineRule="auto"/>
        <w:rPr>
          <w:rFonts w:ascii="Arial" w:hAnsi="Arial" w:cs="Arial"/>
          <w:color w:val="000000" w:themeColor="text1"/>
        </w:rPr>
      </w:pPr>
      <w:r w:rsidRPr="00160640">
        <w:rPr>
          <w:rFonts w:ascii="Arial" w:hAnsi="Arial" w:cs="Arial"/>
          <w:color w:val="000000" w:themeColor="text1"/>
        </w:rPr>
        <w:t>You can use Nonaka’s tacit and explicit conversion and decision-making model or any other models to illustrate your points…………………</w:t>
      </w:r>
      <w:r w:rsidR="00D14802">
        <w:rPr>
          <w:rFonts w:ascii="Arial" w:hAnsi="Arial" w:cs="Arial"/>
          <w:color w:val="000000" w:themeColor="text1"/>
        </w:rPr>
        <w:t>…………………...</w:t>
      </w:r>
      <w:proofErr w:type="gramStart"/>
      <w:r w:rsidR="00D14802">
        <w:rPr>
          <w:rFonts w:ascii="Arial" w:hAnsi="Arial" w:cs="Arial"/>
          <w:color w:val="000000" w:themeColor="text1"/>
        </w:rPr>
        <w:t>10</w:t>
      </w:r>
      <w:proofErr w:type="gramEnd"/>
    </w:p>
    <w:p w14:paraId="2059C9AA" w14:textId="7C96252A" w:rsidR="00E51EBA" w:rsidRPr="00160640" w:rsidRDefault="00DE78F3" w:rsidP="00160640">
      <w:pPr>
        <w:pStyle w:val="Listparagraf"/>
        <w:numPr>
          <w:ilvl w:val="0"/>
          <w:numId w:val="1"/>
        </w:numPr>
        <w:spacing w:line="360" w:lineRule="auto"/>
        <w:rPr>
          <w:rFonts w:ascii="Arial" w:hAnsi="Arial" w:cs="Arial"/>
          <w:color w:val="000000" w:themeColor="text1"/>
        </w:rPr>
      </w:pPr>
      <w:r>
        <w:rPr>
          <w:rFonts w:ascii="Arial" w:hAnsi="Arial" w:cs="Arial"/>
          <w:color w:val="000000" w:themeColor="text1"/>
        </w:rPr>
        <w:t xml:space="preserve"> </w:t>
      </w:r>
      <w:r w:rsidR="00E51EBA" w:rsidRPr="00160640">
        <w:rPr>
          <w:rFonts w:ascii="Arial" w:hAnsi="Arial" w:cs="Arial"/>
          <w:color w:val="000000" w:themeColor="text1"/>
        </w:rPr>
        <w:t xml:space="preserve">How knowledge has become increasingly important in Amazon SOP (Standard Operating </w:t>
      </w:r>
      <w:proofErr w:type="gramStart"/>
      <w:r w:rsidR="00E51EBA" w:rsidRPr="00160640">
        <w:rPr>
          <w:rFonts w:ascii="Arial" w:hAnsi="Arial" w:cs="Arial"/>
          <w:color w:val="000000" w:themeColor="text1"/>
        </w:rPr>
        <w:t>Procedures)…</w:t>
      </w:r>
      <w:proofErr w:type="gramEnd"/>
      <w:r w:rsidR="00E51EBA" w:rsidRPr="00160640">
        <w:rPr>
          <w:rFonts w:ascii="Arial" w:hAnsi="Arial" w:cs="Arial"/>
          <w:color w:val="000000" w:themeColor="text1"/>
        </w:rPr>
        <w:t>………………………………………………</w:t>
      </w:r>
      <w:r w:rsidR="00D14802">
        <w:rPr>
          <w:rFonts w:ascii="Arial" w:hAnsi="Arial" w:cs="Arial"/>
          <w:color w:val="000000" w:themeColor="text1"/>
        </w:rPr>
        <w:t>………………</w:t>
      </w:r>
      <w:r w:rsidR="007D2700">
        <w:rPr>
          <w:rFonts w:ascii="Arial" w:hAnsi="Arial" w:cs="Arial"/>
          <w:color w:val="000000" w:themeColor="text1"/>
        </w:rPr>
        <w:t>..</w:t>
      </w:r>
      <w:r w:rsidR="00D14802">
        <w:rPr>
          <w:rFonts w:ascii="Arial" w:hAnsi="Arial" w:cs="Arial"/>
          <w:color w:val="000000" w:themeColor="text1"/>
        </w:rPr>
        <w:t>11</w:t>
      </w:r>
    </w:p>
    <w:p w14:paraId="4125ED2A" w14:textId="22804DC7" w:rsidR="00E51EBA" w:rsidRPr="00E06BC4" w:rsidRDefault="00E51EBA" w:rsidP="00E06BC4">
      <w:pPr>
        <w:pStyle w:val="Listparagraf"/>
        <w:numPr>
          <w:ilvl w:val="0"/>
          <w:numId w:val="8"/>
        </w:numPr>
        <w:spacing w:line="360" w:lineRule="auto"/>
        <w:rPr>
          <w:rFonts w:ascii="Arial" w:hAnsi="Arial" w:cs="Arial"/>
          <w:color w:val="000000" w:themeColor="text1"/>
        </w:rPr>
      </w:pPr>
      <w:r w:rsidRPr="00E06BC4">
        <w:rPr>
          <w:rFonts w:ascii="Arial" w:hAnsi="Arial" w:cs="Arial"/>
          <w:color w:val="000000" w:themeColor="text1"/>
        </w:rPr>
        <w:t xml:space="preserve">What are the main outcomes that Amazon has been achieving with the use of these </w:t>
      </w:r>
      <w:proofErr w:type="gramStart"/>
      <w:r w:rsidRPr="00E06BC4">
        <w:rPr>
          <w:rFonts w:ascii="Arial" w:hAnsi="Arial" w:cs="Arial"/>
          <w:color w:val="000000" w:themeColor="text1"/>
        </w:rPr>
        <w:t>procedures…………………………………………………………</w:t>
      </w:r>
      <w:r w:rsidR="007D2700">
        <w:rPr>
          <w:rFonts w:ascii="Arial" w:hAnsi="Arial" w:cs="Arial"/>
          <w:color w:val="000000" w:themeColor="text1"/>
        </w:rPr>
        <w:t>…………</w:t>
      </w:r>
      <w:r w:rsidR="00D14802">
        <w:rPr>
          <w:rFonts w:ascii="Arial" w:hAnsi="Arial" w:cs="Arial"/>
          <w:color w:val="000000" w:themeColor="text1"/>
        </w:rPr>
        <w:t>12</w:t>
      </w:r>
      <w:proofErr w:type="gramEnd"/>
    </w:p>
    <w:p w14:paraId="128C3C71" w14:textId="6A860103" w:rsidR="00160640" w:rsidRPr="00160640" w:rsidRDefault="00160640" w:rsidP="00160640">
      <w:pPr>
        <w:pStyle w:val="Listparagraf"/>
        <w:numPr>
          <w:ilvl w:val="0"/>
          <w:numId w:val="8"/>
        </w:numPr>
        <w:spacing w:line="360" w:lineRule="auto"/>
        <w:rPr>
          <w:rFonts w:ascii="Arial" w:hAnsi="Arial" w:cs="Arial"/>
          <w:color w:val="000000" w:themeColor="text1"/>
        </w:rPr>
      </w:pPr>
      <w:r w:rsidRPr="00160640">
        <w:rPr>
          <w:rFonts w:ascii="Arial" w:hAnsi="Arial" w:cs="Arial"/>
          <w:color w:val="000000" w:themeColor="text1"/>
        </w:rPr>
        <w:t xml:space="preserve">What are the areas Amazon.com can still improve in the future in order to overcome the </w:t>
      </w:r>
      <w:proofErr w:type="gramStart"/>
      <w:r w:rsidRPr="00160640">
        <w:rPr>
          <w:rFonts w:ascii="Arial" w:hAnsi="Arial" w:cs="Arial"/>
          <w:color w:val="000000" w:themeColor="text1"/>
        </w:rPr>
        <w:t>challenges………………………………………………………</w:t>
      </w:r>
      <w:r w:rsidR="007D2700">
        <w:rPr>
          <w:rFonts w:ascii="Arial" w:hAnsi="Arial" w:cs="Arial"/>
          <w:color w:val="000000" w:themeColor="text1"/>
        </w:rPr>
        <w:t>…</w:t>
      </w:r>
      <w:r w:rsidRPr="00160640">
        <w:rPr>
          <w:rFonts w:ascii="Arial" w:hAnsi="Arial" w:cs="Arial"/>
          <w:color w:val="000000" w:themeColor="text1"/>
        </w:rPr>
        <w:t>..</w:t>
      </w:r>
      <w:proofErr w:type="gramEnd"/>
      <w:r w:rsidR="00D14802">
        <w:rPr>
          <w:rFonts w:ascii="Arial" w:hAnsi="Arial" w:cs="Arial"/>
          <w:color w:val="000000" w:themeColor="text1"/>
        </w:rPr>
        <w:t>13</w:t>
      </w:r>
    </w:p>
    <w:p w14:paraId="74F43F4B" w14:textId="23DEB55D" w:rsidR="00160640" w:rsidRPr="00160640" w:rsidRDefault="00160640" w:rsidP="00160640">
      <w:pPr>
        <w:pStyle w:val="Listparagraf"/>
        <w:numPr>
          <w:ilvl w:val="0"/>
          <w:numId w:val="8"/>
        </w:numPr>
        <w:spacing w:line="360" w:lineRule="auto"/>
        <w:rPr>
          <w:rFonts w:ascii="Arial" w:hAnsi="Arial" w:cs="Arial"/>
          <w:color w:val="000000" w:themeColor="text1"/>
        </w:rPr>
      </w:pPr>
      <w:r w:rsidRPr="00160640">
        <w:rPr>
          <w:rFonts w:ascii="Arial" w:hAnsi="Arial" w:cs="Arial"/>
          <w:color w:val="000000" w:themeColor="text1"/>
        </w:rPr>
        <w:t>Knowledge management framework can Amazon.com use in the future</w:t>
      </w:r>
      <w:r w:rsidR="00D14802">
        <w:rPr>
          <w:rFonts w:ascii="Arial" w:hAnsi="Arial" w:cs="Arial"/>
          <w:color w:val="000000" w:themeColor="text1"/>
        </w:rPr>
        <w:t>…</w:t>
      </w:r>
      <w:r w:rsidR="007D2700">
        <w:rPr>
          <w:rFonts w:ascii="Arial" w:hAnsi="Arial" w:cs="Arial"/>
          <w:color w:val="000000" w:themeColor="text1"/>
        </w:rPr>
        <w:t>.</w:t>
      </w:r>
      <w:r w:rsidR="00D14802">
        <w:rPr>
          <w:rFonts w:ascii="Arial" w:hAnsi="Arial" w:cs="Arial"/>
          <w:color w:val="000000" w:themeColor="text1"/>
        </w:rPr>
        <w:t>…</w:t>
      </w:r>
      <w:proofErr w:type="gramStart"/>
      <w:r w:rsidR="00D14802">
        <w:rPr>
          <w:rFonts w:ascii="Arial" w:hAnsi="Arial" w:cs="Arial"/>
          <w:color w:val="000000" w:themeColor="text1"/>
        </w:rPr>
        <w:t>14</w:t>
      </w:r>
      <w:proofErr w:type="gramEnd"/>
    </w:p>
    <w:p w14:paraId="2DBFB732" w14:textId="33A21082" w:rsidR="00160640" w:rsidRPr="00160640" w:rsidRDefault="00160640" w:rsidP="00160640">
      <w:pPr>
        <w:pStyle w:val="Listparagraf"/>
        <w:numPr>
          <w:ilvl w:val="0"/>
          <w:numId w:val="1"/>
        </w:numPr>
        <w:spacing w:line="360" w:lineRule="auto"/>
        <w:rPr>
          <w:rFonts w:ascii="Arial" w:hAnsi="Arial" w:cs="Arial"/>
          <w:color w:val="000000" w:themeColor="text1"/>
        </w:rPr>
      </w:pPr>
      <w:proofErr w:type="gramStart"/>
      <w:r w:rsidRPr="007D2700">
        <w:rPr>
          <w:rFonts w:ascii="Arial" w:hAnsi="Arial" w:cs="Arial"/>
          <w:b/>
          <w:bCs/>
          <w:color w:val="000000" w:themeColor="text1"/>
        </w:rPr>
        <w:t>Conclusions</w:t>
      </w:r>
      <w:r w:rsidR="007D2700">
        <w:rPr>
          <w:rFonts w:ascii="Arial" w:hAnsi="Arial" w:cs="Arial"/>
          <w:color w:val="000000" w:themeColor="text1"/>
        </w:rPr>
        <w:t>..</w:t>
      </w:r>
      <w:proofErr w:type="gramEnd"/>
      <w:r w:rsidR="00D14802">
        <w:rPr>
          <w:rFonts w:ascii="Arial" w:hAnsi="Arial" w:cs="Arial"/>
          <w:color w:val="000000" w:themeColor="text1"/>
        </w:rPr>
        <w:t>……………………..</w:t>
      </w:r>
      <w:r w:rsidRPr="00160640">
        <w:rPr>
          <w:rFonts w:ascii="Arial" w:hAnsi="Arial" w:cs="Arial"/>
          <w:color w:val="000000" w:themeColor="text1"/>
        </w:rPr>
        <w:t>………………………………………</w:t>
      </w:r>
      <w:r w:rsidR="00D14802">
        <w:rPr>
          <w:rFonts w:ascii="Arial" w:hAnsi="Arial" w:cs="Arial"/>
          <w:color w:val="000000" w:themeColor="text1"/>
        </w:rPr>
        <w:t>…</w:t>
      </w:r>
      <w:r w:rsidR="007D2700">
        <w:rPr>
          <w:rFonts w:ascii="Arial" w:hAnsi="Arial" w:cs="Arial"/>
          <w:color w:val="000000" w:themeColor="text1"/>
        </w:rPr>
        <w:t>………...</w:t>
      </w:r>
      <w:r w:rsidR="00D14802">
        <w:rPr>
          <w:rFonts w:ascii="Arial" w:hAnsi="Arial" w:cs="Arial"/>
          <w:color w:val="000000" w:themeColor="text1"/>
        </w:rPr>
        <w:t>…16</w:t>
      </w:r>
    </w:p>
    <w:p w14:paraId="2A5DD417" w14:textId="78EB0800" w:rsidR="00282D59" w:rsidRPr="00160640" w:rsidRDefault="00AC0188" w:rsidP="00160640">
      <w:pPr>
        <w:pStyle w:val="Listparagraf"/>
        <w:numPr>
          <w:ilvl w:val="0"/>
          <w:numId w:val="1"/>
        </w:numPr>
        <w:spacing w:line="360" w:lineRule="auto"/>
        <w:rPr>
          <w:rFonts w:ascii="Arial" w:hAnsi="Arial" w:cs="Arial"/>
          <w:color w:val="000000" w:themeColor="text1"/>
        </w:rPr>
      </w:pPr>
      <w:r w:rsidRPr="007D2700">
        <w:rPr>
          <w:rFonts w:ascii="Arial" w:hAnsi="Arial" w:cs="Arial"/>
          <w:b/>
          <w:bCs/>
          <w:color w:val="000000" w:themeColor="text1"/>
        </w:rPr>
        <w:t>Reference</w:t>
      </w:r>
      <w:r w:rsidR="00160640" w:rsidRPr="007D2700">
        <w:rPr>
          <w:rFonts w:ascii="Arial" w:hAnsi="Arial" w:cs="Arial"/>
          <w:b/>
          <w:bCs/>
          <w:color w:val="000000" w:themeColor="text1"/>
        </w:rPr>
        <w:t>s</w:t>
      </w:r>
      <w:r w:rsidR="00160640" w:rsidRPr="00160640">
        <w:rPr>
          <w:rFonts w:ascii="Arial" w:hAnsi="Arial" w:cs="Arial"/>
          <w:color w:val="000000" w:themeColor="text1"/>
        </w:rPr>
        <w:t>………………………………………………………………………</w:t>
      </w:r>
      <w:r w:rsidR="007D2700">
        <w:rPr>
          <w:rFonts w:ascii="Arial" w:hAnsi="Arial" w:cs="Arial"/>
          <w:color w:val="000000" w:themeColor="text1"/>
        </w:rPr>
        <w:t>…</w:t>
      </w:r>
      <w:proofErr w:type="gramStart"/>
      <w:r w:rsidR="007D2700">
        <w:rPr>
          <w:rFonts w:ascii="Arial" w:hAnsi="Arial" w:cs="Arial"/>
          <w:color w:val="000000" w:themeColor="text1"/>
        </w:rPr>
        <w:t>…..</w:t>
      </w:r>
      <w:proofErr w:type="gramEnd"/>
      <w:r w:rsidR="007D2700">
        <w:rPr>
          <w:rFonts w:ascii="Arial" w:hAnsi="Arial" w:cs="Arial"/>
          <w:color w:val="000000" w:themeColor="text1"/>
        </w:rPr>
        <w:t>…</w:t>
      </w:r>
      <w:r w:rsidR="00D14802">
        <w:rPr>
          <w:rFonts w:ascii="Arial" w:hAnsi="Arial" w:cs="Arial"/>
          <w:color w:val="000000" w:themeColor="text1"/>
        </w:rPr>
        <w:t>17</w:t>
      </w:r>
    </w:p>
    <w:p w14:paraId="023AFC71" w14:textId="2BF33AAB" w:rsidR="001133E8" w:rsidRPr="00160640" w:rsidRDefault="001133E8" w:rsidP="001133E8">
      <w:pPr>
        <w:spacing w:line="360" w:lineRule="auto"/>
        <w:jc w:val="center"/>
        <w:rPr>
          <w:rFonts w:ascii="Arial" w:hAnsi="Arial" w:cs="Arial"/>
        </w:rPr>
      </w:pPr>
    </w:p>
    <w:p w14:paraId="2D1E6DC5" w14:textId="0365D92A" w:rsidR="001133E8" w:rsidRPr="00160640" w:rsidRDefault="001133E8" w:rsidP="001133E8">
      <w:pPr>
        <w:spacing w:line="360" w:lineRule="auto"/>
        <w:jc w:val="center"/>
        <w:rPr>
          <w:rFonts w:ascii="Arial" w:hAnsi="Arial" w:cs="Arial"/>
        </w:rPr>
      </w:pPr>
    </w:p>
    <w:p w14:paraId="7548D561" w14:textId="062EE221" w:rsidR="001133E8" w:rsidRDefault="001133E8" w:rsidP="001133E8">
      <w:pPr>
        <w:spacing w:line="360" w:lineRule="auto"/>
        <w:jc w:val="center"/>
        <w:rPr>
          <w:rFonts w:ascii="Arial" w:hAnsi="Arial" w:cs="Arial"/>
          <w:b/>
          <w:bCs/>
        </w:rPr>
      </w:pPr>
    </w:p>
    <w:p w14:paraId="4FA5B114" w14:textId="228722BC" w:rsidR="001133E8" w:rsidRDefault="001133E8" w:rsidP="001133E8">
      <w:pPr>
        <w:spacing w:line="360" w:lineRule="auto"/>
        <w:jc w:val="center"/>
        <w:rPr>
          <w:rFonts w:ascii="Arial" w:hAnsi="Arial" w:cs="Arial"/>
          <w:b/>
          <w:bCs/>
        </w:rPr>
      </w:pPr>
    </w:p>
    <w:p w14:paraId="354C514D" w14:textId="4BD7C9FE" w:rsidR="001133E8" w:rsidRDefault="001133E8" w:rsidP="001133E8">
      <w:pPr>
        <w:spacing w:line="360" w:lineRule="auto"/>
        <w:jc w:val="center"/>
        <w:rPr>
          <w:rFonts w:ascii="Arial" w:hAnsi="Arial" w:cs="Arial"/>
          <w:b/>
          <w:bCs/>
        </w:rPr>
      </w:pPr>
    </w:p>
    <w:p w14:paraId="306CF901" w14:textId="5F996C22" w:rsidR="001133E8" w:rsidRDefault="001133E8" w:rsidP="001133E8">
      <w:pPr>
        <w:spacing w:line="360" w:lineRule="auto"/>
        <w:jc w:val="center"/>
        <w:rPr>
          <w:rFonts w:ascii="Arial" w:hAnsi="Arial" w:cs="Arial"/>
          <w:b/>
          <w:bCs/>
        </w:rPr>
      </w:pPr>
    </w:p>
    <w:p w14:paraId="5536D203" w14:textId="1B95F40D" w:rsidR="001133E8" w:rsidRDefault="001133E8" w:rsidP="00160640">
      <w:pPr>
        <w:spacing w:line="360" w:lineRule="auto"/>
        <w:rPr>
          <w:rFonts w:ascii="Arial" w:hAnsi="Arial" w:cs="Arial"/>
          <w:b/>
          <w:bCs/>
        </w:rPr>
      </w:pPr>
    </w:p>
    <w:p w14:paraId="62C05B21" w14:textId="77777777" w:rsidR="00160640" w:rsidRDefault="00160640" w:rsidP="00160640">
      <w:pPr>
        <w:spacing w:line="360" w:lineRule="auto"/>
        <w:rPr>
          <w:rFonts w:ascii="Arial" w:hAnsi="Arial" w:cs="Arial"/>
          <w:b/>
          <w:bCs/>
        </w:rPr>
      </w:pPr>
    </w:p>
    <w:p w14:paraId="0AFBC98C" w14:textId="786FB5C9" w:rsidR="001133E8" w:rsidRDefault="001133E8" w:rsidP="001133E8">
      <w:pPr>
        <w:spacing w:line="360" w:lineRule="auto"/>
        <w:jc w:val="center"/>
        <w:rPr>
          <w:rFonts w:ascii="Arial" w:hAnsi="Arial" w:cs="Arial"/>
          <w:b/>
          <w:bCs/>
        </w:rPr>
      </w:pPr>
    </w:p>
    <w:p w14:paraId="0BDB8CDE" w14:textId="3D5F9613" w:rsidR="00C86BB9" w:rsidRDefault="001133E8" w:rsidP="00C86BB9">
      <w:pPr>
        <w:spacing w:line="360" w:lineRule="auto"/>
        <w:rPr>
          <w:rFonts w:ascii="Arial" w:hAnsi="Arial" w:cs="Arial"/>
        </w:rPr>
      </w:pPr>
      <w:r>
        <w:rPr>
          <w:rFonts w:ascii="Arial" w:hAnsi="Arial" w:cs="Arial"/>
          <w:b/>
          <w:bCs/>
          <w:i/>
          <w:iCs/>
        </w:rPr>
        <w:t xml:space="preserve">   </w:t>
      </w:r>
      <w:r w:rsidR="00C86BB9" w:rsidRPr="00C86BB9">
        <w:rPr>
          <w:rFonts w:ascii="Arial" w:hAnsi="Arial" w:cs="Arial"/>
          <w:b/>
          <w:bCs/>
          <w:i/>
          <w:iCs/>
        </w:rPr>
        <w:t xml:space="preserve">The purpose </w:t>
      </w:r>
      <w:r w:rsidR="00C86BB9" w:rsidRPr="00C86BB9">
        <w:rPr>
          <w:rFonts w:ascii="Arial" w:hAnsi="Arial" w:cs="Arial"/>
        </w:rPr>
        <w:t>of this report is to understand the challenges of managing knowledge and information within Amazon</w:t>
      </w:r>
      <w:r w:rsidR="009D7840">
        <w:rPr>
          <w:rFonts w:ascii="Arial" w:hAnsi="Arial" w:cs="Arial"/>
        </w:rPr>
        <w:t xml:space="preserve"> </w:t>
      </w:r>
      <w:r w:rsidR="00C86BB9" w:rsidRPr="00C86BB9">
        <w:rPr>
          <w:rFonts w:ascii="Arial" w:hAnsi="Arial" w:cs="Arial"/>
        </w:rPr>
        <w:t>company. To think of how Amazon become a model in the digital era and that they succeeded so well</w:t>
      </w:r>
      <w:r w:rsidR="009D7840">
        <w:rPr>
          <w:rFonts w:ascii="Arial" w:hAnsi="Arial" w:cs="Arial"/>
        </w:rPr>
        <w:t>, even</w:t>
      </w:r>
      <w:r w:rsidR="00C86BB9" w:rsidRPr="00C86BB9">
        <w:rPr>
          <w:rFonts w:ascii="Arial" w:hAnsi="Arial" w:cs="Arial"/>
        </w:rPr>
        <w:t xml:space="preserve"> Covid 19 has not been an impediment but contrary, made them taking better decision. To analy</w:t>
      </w:r>
      <w:r w:rsidR="00C86BB9">
        <w:rPr>
          <w:rFonts w:ascii="Arial" w:hAnsi="Arial" w:cs="Arial"/>
        </w:rPr>
        <w:t>s</w:t>
      </w:r>
      <w:r w:rsidR="00C86BB9" w:rsidRPr="00C86BB9">
        <w:rPr>
          <w:rFonts w:ascii="Arial" w:hAnsi="Arial" w:cs="Arial"/>
        </w:rPr>
        <w:t>e deeply the importance of knowledge management looking furthermore at the future expectations in regarding this company.</w:t>
      </w:r>
      <w:r w:rsidR="00C86BB9">
        <w:rPr>
          <w:rFonts w:ascii="Arial" w:hAnsi="Arial" w:cs="Arial"/>
        </w:rPr>
        <w:t xml:space="preserve"> </w:t>
      </w:r>
    </w:p>
    <w:p w14:paraId="043ECC2F" w14:textId="22DF91D6" w:rsidR="00C86BB9" w:rsidRDefault="00C86BB9" w:rsidP="00C86BB9">
      <w:pPr>
        <w:spacing w:line="360" w:lineRule="auto"/>
        <w:rPr>
          <w:rFonts w:ascii="Arial" w:hAnsi="Arial" w:cs="Arial"/>
        </w:rPr>
      </w:pPr>
      <w:proofErr w:type="gramStart"/>
      <w:r w:rsidRPr="00C86BB9">
        <w:rPr>
          <w:rFonts w:ascii="Arial" w:hAnsi="Arial" w:cs="Arial"/>
        </w:rPr>
        <w:t>In order to</w:t>
      </w:r>
      <w:proofErr w:type="gramEnd"/>
      <w:r w:rsidRPr="00C86BB9">
        <w:rPr>
          <w:rFonts w:ascii="Arial" w:hAnsi="Arial" w:cs="Arial"/>
        </w:rPr>
        <w:t xml:space="preserve"> provide an understanding of the module literature in the context of knowledge management, this report is conducted to give a rich foundation for the study. This research is supported by theories and concepts of authors that were learned during lessons</w:t>
      </w:r>
      <w:r w:rsidR="009D7840">
        <w:rPr>
          <w:rFonts w:ascii="Arial" w:hAnsi="Arial" w:cs="Arial"/>
        </w:rPr>
        <w:t xml:space="preserve"> and found trough researching</w:t>
      </w:r>
      <w:r w:rsidRPr="00C86BB9">
        <w:rPr>
          <w:rFonts w:ascii="Arial" w:hAnsi="Arial" w:cs="Arial"/>
        </w:rPr>
        <w:t>.</w:t>
      </w:r>
    </w:p>
    <w:p w14:paraId="5C23E3B0" w14:textId="40FC32FC" w:rsidR="00C86BB9" w:rsidRPr="00C86BB9" w:rsidRDefault="00C86BB9" w:rsidP="00C86BB9">
      <w:pPr>
        <w:pStyle w:val="Listparagraf"/>
        <w:numPr>
          <w:ilvl w:val="0"/>
          <w:numId w:val="2"/>
        </w:numPr>
        <w:spacing w:line="360" w:lineRule="auto"/>
        <w:rPr>
          <w:rFonts w:ascii="Arial" w:hAnsi="Arial" w:cs="Arial"/>
          <w:b/>
          <w:bCs/>
        </w:rPr>
      </w:pPr>
      <w:r w:rsidRPr="00282D59">
        <w:rPr>
          <w:rFonts w:ascii="Arial" w:hAnsi="Arial" w:cs="Arial"/>
          <w:b/>
          <w:bCs/>
        </w:rPr>
        <w:t>Introduction</w:t>
      </w:r>
    </w:p>
    <w:p w14:paraId="7B2A2B51" w14:textId="3ECD98C6" w:rsidR="007C4B42" w:rsidRDefault="001133E8" w:rsidP="007576EA">
      <w:pPr>
        <w:spacing w:line="360" w:lineRule="auto"/>
        <w:rPr>
          <w:rStyle w:val="textline"/>
          <w:rFonts w:ascii="Arial" w:hAnsi="Arial" w:cs="Arial"/>
          <w:color w:val="000000" w:themeColor="text1"/>
          <w:shd w:val="clear" w:color="auto" w:fill="FFFFFF"/>
        </w:rPr>
      </w:pPr>
      <w:r>
        <w:rPr>
          <w:rFonts w:ascii="Arial" w:hAnsi="Arial" w:cs="Arial"/>
        </w:rPr>
        <w:t xml:space="preserve">  </w:t>
      </w:r>
      <w:r w:rsidR="00C02571" w:rsidRPr="00C02571">
        <w:rPr>
          <w:rFonts w:ascii="Arial" w:hAnsi="Arial" w:cs="Arial"/>
        </w:rPr>
        <w:t xml:space="preserve">The present culture flourishes with information and it is obvious in what we purchase and exercises we contribute time overseeing. Having information gives openings and benefits in settling on the correct choice or methodology to carry out. </w:t>
      </w:r>
      <w:r w:rsidR="00C02571" w:rsidRPr="00D46B1C">
        <w:rPr>
          <w:rFonts w:ascii="Arial" w:hAnsi="Arial" w:cs="Arial"/>
          <w:i/>
          <w:iCs/>
        </w:rPr>
        <w:t xml:space="preserve">Amazon </w:t>
      </w:r>
      <w:r w:rsidR="00C02571" w:rsidRPr="00C02571">
        <w:rPr>
          <w:rFonts w:ascii="Arial" w:hAnsi="Arial" w:cs="Arial"/>
        </w:rPr>
        <w:t xml:space="preserve">have an abundance of information open box individuals they contact inside, </w:t>
      </w:r>
      <w:proofErr w:type="gramStart"/>
      <w:r w:rsidR="00C02571" w:rsidRPr="00C02571">
        <w:rPr>
          <w:rFonts w:ascii="Arial" w:hAnsi="Arial" w:cs="Arial"/>
        </w:rPr>
        <w:t>similar to</w:t>
      </w:r>
      <w:proofErr w:type="gramEnd"/>
      <w:r w:rsidR="00C02571" w:rsidRPr="00C02571">
        <w:rPr>
          <w:rFonts w:ascii="Arial" w:hAnsi="Arial" w:cs="Arial"/>
        </w:rPr>
        <w:t xml:space="preserve"> workers, and remotely, similar to costumers. A learning association is one where workers are engaged to change and grow new techniques, musings, and procedures that will propel its mission.</w:t>
      </w:r>
      <w:r w:rsidR="00C02571">
        <w:rPr>
          <w:rFonts w:ascii="Arial" w:hAnsi="Arial" w:cs="Arial"/>
        </w:rPr>
        <w:t xml:space="preserve"> </w:t>
      </w:r>
      <w:r w:rsidR="00EF150B" w:rsidRPr="007576EA">
        <w:rPr>
          <w:rFonts w:ascii="Arial" w:hAnsi="Arial" w:cs="Arial"/>
        </w:rPr>
        <w:t xml:space="preserve">An example in this sense it is </w:t>
      </w:r>
      <w:r w:rsidR="00EF150B" w:rsidRPr="00D46B1C">
        <w:rPr>
          <w:rFonts w:ascii="Arial" w:hAnsi="Arial" w:cs="Arial"/>
          <w:i/>
          <w:iCs/>
        </w:rPr>
        <w:t>Amazon.com</w:t>
      </w:r>
      <w:r w:rsidR="009D7840">
        <w:rPr>
          <w:rFonts w:ascii="Arial" w:hAnsi="Arial" w:cs="Arial"/>
          <w:i/>
          <w:iCs/>
        </w:rPr>
        <w:t>,</w:t>
      </w:r>
      <w:r w:rsidR="00FB6728" w:rsidRPr="007576EA">
        <w:rPr>
          <w:rFonts w:ascii="Arial" w:hAnsi="Arial" w:cs="Arial"/>
        </w:rPr>
        <w:t xml:space="preserve"> as they are focussing on making the costumer lives easier</w:t>
      </w:r>
      <w:r w:rsidR="007C4B42" w:rsidRPr="007576EA">
        <w:rPr>
          <w:rFonts w:ascii="Arial" w:hAnsi="Arial" w:cs="Arial"/>
        </w:rPr>
        <w:t xml:space="preserve">. </w:t>
      </w:r>
      <w:r w:rsidR="007C4B42" w:rsidRPr="007576EA">
        <w:rPr>
          <w:rStyle w:val="textline"/>
          <w:rFonts w:ascii="Arial" w:hAnsi="Arial" w:cs="Arial"/>
          <w:color w:val="000000" w:themeColor="text1"/>
          <w:shd w:val="clear" w:color="auto" w:fill="FFFFFF"/>
        </w:rPr>
        <w:t xml:space="preserve">The arrival of the digital pioneers, such as Amazon’s founder and CEO Jeff Bezos, disrupted these corporate leadership models of the past. No one is more determined than </w:t>
      </w:r>
      <w:r w:rsidR="007C4B42" w:rsidRPr="00D46B1C">
        <w:rPr>
          <w:rStyle w:val="textline"/>
          <w:rFonts w:ascii="Arial" w:hAnsi="Arial" w:cs="Arial"/>
          <w:i/>
          <w:iCs/>
          <w:color w:val="000000" w:themeColor="text1"/>
          <w:shd w:val="clear" w:color="auto" w:fill="FFFFFF"/>
        </w:rPr>
        <w:t xml:space="preserve">Amazon </w:t>
      </w:r>
      <w:r w:rsidR="007C4B42" w:rsidRPr="007576EA">
        <w:rPr>
          <w:rStyle w:val="textline"/>
          <w:rFonts w:ascii="Arial" w:hAnsi="Arial" w:cs="Arial"/>
          <w:color w:val="000000" w:themeColor="text1"/>
          <w:shd w:val="clear" w:color="auto" w:fill="FFFFFF"/>
        </w:rPr>
        <w:t>to reinvent the management system by using tools that have become available in the digital era. </w:t>
      </w:r>
      <w:r w:rsidR="00C02571">
        <w:rPr>
          <w:rStyle w:val="textline"/>
          <w:rFonts w:ascii="Arial" w:hAnsi="Arial" w:cs="Arial"/>
          <w:color w:val="000000" w:themeColor="text1"/>
          <w:shd w:val="clear" w:color="auto" w:fill="FFFFFF"/>
        </w:rPr>
        <w:t xml:space="preserve">The board </w:t>
      </w:r>
      <w:r w:rsidR="00C02571" w:rsidRPr="00C02571">
        <w:rPr>
          <w:rStyle w:val="textline"/>
          <w:rFonts w:ascii="Arial" w:hAnsi="Arial" w:cs="Arial"/>
          <w:color w:val="000000" w:themeColor="text1"/>
          <w:shd w:val="clear" w:color="auto" w:fill="FFFFFF"/>
        </w:rPr>
        <w:t>framework is genuinely progressive</w:t>
      </w:r>
      <w:r w:rsidR="00C02571">
        <w:rPr>
          <w:rStyle w:val="textline"/>
          <w:rFonts w:ascii="Arial" w:hAnsi="Arial" w:cs="Arial"/>
          <w:color w:val="000000" w:themeColor="text1"/>
          <w:shd w:val="clear" w:color="auto" w:fill="FFFFFF"/>
        </w:rPr>
        <w:t xml:space="preserve">. </w:t>
      </w:r>
      <w:r w:rsidR="00C02571" w:rsidRPr="00C02571">
        <w:rPr>
          <w:rStyle w:val="textline"/>
          <w:rFonts w:ascii="Arial" w:hAnsi="Arial" w:cs="Arial"/>
          <w:color w:val="000000" w:themeColor="text1"/>
          <w:shd w:val="clear" w:color="auto" w:fill="FFFFFF"/>
        </w:rPr>
        <w:t>It conveys a brilliant start to finish client experience that is better, less expensive, quicker, and more advantageous; it drives consistent developments in the interest of clients</w:t>
      </w:r>
      <w:r w:rsidR="007C4B42" w:rsidRPr="007576EA">
        <w:rPr>
          <w:rStyle w:val="textline"/>
          <w:rFonts w:ascii="Arial" w:hAnsi="Arial" w:cs="Arial"/>
          <w:color w:val="000000" w:themeColor="text1"/>
          <w:shd w:val="clear" w:color="auto" w:fill="FFFFFF"/>
        </w:rPr>
        <w:t>; it creates new businesses, expands the eco-system and more importantly, increases cash flows from gross margin that have enabled continuous investment in technology infrastructure and innovation</w:t>
      </w:r>
      <w:r w:rsidR="00C02571">
        <w:rPr>
          <w:rStyle w:val="textline"/>
          <w:rFonts w:ascii="Arial" w:hAnsi="Arial" w:cs="Arial"/>
          <w:color w:val="000000" w:themeColor="text1"/>
          <w:shd w:val="clear" w:color="auto" w:fill="FFFFFF"/>
        </w:rPr>
        <w:t>.</w:t>
      </w:r>
      <w:r w:rsidR="00C02571" w:rsidRPr="00C02571">
        <w:rPr>
          <w:rStyle w:val="textline"/>
          <w:rFonts w:ascii="Arial" w:hAnsi="Arial" w:cs="Arial"/>
          <w:color w:val="000000" w:themeColor="text1"/>
          <w:shd w:val="clear" w:color="auto" w:fill="FFFFFF"/>
        </w:rPr>
        <w:t xml:space="preserve"> It makes colossal incentive for clients, yet additionally makes the world's best incentive for investors.</w:t>
      </w:r>
      <w:r w:rsidR="00C02571">
        <w:rPr>
          <w:rStyle w:val="textline"/>
          <w:rFonts w:ascii="Arial" w:hAnsi="Arial" w:cs="Arial"/>
          <w:color w:val="000000" w:themeColor="text1"/>
          <w:shd w:val="clear" w:color="auto" w:fill="FFFFFF"/>
        </w:rPr>
        <w:t xml:space="preserve"> </w:t>
      </w:r>
      <w:r w:rsidR="00E91B64" w:rsidRPr="007576EA">
        <w:rPr>
          <w:rStyle w:val="textline"/>
          <w:rFonts w:ascii="Arial" w:hAnsi="Arial" w:cs="Arial"/>
          <w:color w:val="000000" w:themeColor="text1"/>
          <w:shd w:val="clear" w:color="auto" w:fill="FFFFFF"/>
        </w:rPr>
        <w:t>Now</w:t>
      </w:r>
      <w:r w:rsidR="00D13188" w:rsidRPr="007576EA">
        <w:rPr>
          <w:rStyle w:val="textline"/>
          <w:rFonts w:ascii="Arial" w:hAnsi="Arial" w:cs="Arial"/>
          <w:color w:val="000000" w:themeColor="text1"/>
          <w:shd w:val="clear" w:color="auto" w:fill="FFFFFF"/>
        </w:rPr>
        <w:t>, in the period of Covid – 19 t</w:t>
      </w:r>
      <w:r w:rsidR="00E91B64" w:rsidRPr="007576EA">
        <w:rPr>
          <w:rStyle w:val="textline"/>
          <w:rFonts w:ascii="Arial" w:hAnsi="Arial" w:cs="Arial"/>
          <w:color w:val="000000" w:themeColor="text1"/>
          <w:shd w:val="clear" w:color="auto" w:fill="FFFFFF"/>
        </w:rPr>
        <w:t xml:space="preserve">he focal thought of </w:t>
      </w:r>
      <w:r w:rsidR="00E91B64" w:rsidRPr="00D46B1C">
        <w:rPr>
          <w:rStyle w:val="textline"/>
          <w:rFonts w:ascii="Arial" w:hAnsi="Arial" w:cs="Arial"/>
          <w:i/>
          <w:iCs/>
          <w:color w:val="000000" w:themeColor="text1"/>
          <w:shd w:val="clear" w:color="auto" w:fill="FFFFFF"/>
        </w:rPr>
        <w:t>Amazon</w:t>
      </w:r>
      <w:r w:rsidR="00E91B64" w:rsidRPr="007576EA">
        <w:rPr>
          <w:rStyle w:val="textline"/>
          <w:rFonts w:ascii="Arial" w:hAnsi="Arial" w:cs="Arial"/>
          <w:color w:val="000000" w:themeColor="text1"/>
          <w:shd w:val="clear" w:color="auto" w:fill="FFFFFF"/>
        </w:rPr>
        <w:t xml:space="preserve"> is to envision another client experience that could turn into an extremely huge market space and a tremendous monetary </w:t>
      </w:r>
      <w:proofErr w:type="gramStart"/>
      <w:r w:rsidR="00E91B64" w:rsidRPr="007576EA">
        <w:rPr>
          <w:rStyle w:val="textline"/>
          <w:rFonts w:ascii="Arial" w:hAnsi="Arial" w:cs="Arial"/>
          <w:color w:val="000000" w:themeColor="text1"/>
          <w:shd w:val="clear" w:color="auto" w:fill="FFFFFF"/>
        </w:rPr>
        <w:t>chance, and</w:t>
      </w:r>
      <w:proofErr w:type="gramEnd"/>
      <w:r w:rsidR="00E91B64" w:rsidRPr="007576EA">
        <w:rPr>
          <w:rStyle w:val="textline"/>
          <w:rFonts w:ascii="Arial" w:hAnsi="Arial" w:cs="Arial"/>
          <w:color w:val="000000" w:themeColor="text1"/>
          <w:shd w:val="clear" w:color="auto" w:fill="FFFFFF"/>
        </w:rPr>
        <w:t xml:space="preserve"> envision another approach to give and customize this start to finish insight using an advanced stage and development of computerized framework that supportive of cesses information by means of calculations and organizes actual circulation by accomplices inside the environment.</w:t>
      </w:r>
    </w:p>
    <w:p w14:paraId="3FE83AD7" w14:textId="77777777" w:rsidR="00C86BB9" w:rsidRDefault="00C86BB9" w:rsidP="007576EA">
      <w:pPr>
        <w:spacing w:line="360" w:lineRule="auto"/>
        <w:rPr>
          <w:rStyle w:val="textline"/>
          <w:rFonts w:ascii="Arial" w:hAnsi="Arial" w:cs="Arial"/>
          <w:color w:val="000000" w:themeColor="text1"/>
          <w:shd w:val="clear" w:color="auto" w:fill="FFFFFF"/>
        </w:rPr>
      </w:pPr>
    </w:p>
    <w:p w14:paraId="300B5100" w14:textId="489E1777" w:rsidR="003043EE" w:rsidRDefault="00C86BB9" w:rsidP="00C86BB9">
      <w:pPr>
        <w:pStyle w:val="Listparagraf"/>
        <w:numPr>
          <w:ilvl w:val="0"/>
          <w:numId w:val="2"/>
        </w:numPr>
        <w:spacing w:line="360" w:lineRule="auto"/>
        <w:rPr>
          <w:rFonts w:ascii="Arial" w:hAnsi="Arial" w:cs="Arial"/>
          <w:b/>
          <w:bCs/>
        </w:rPr>
      </w:pPr>
      <w:r w:rsidRPr="00C86BB9">
        <w:rPr>
          <w:rFonts w:ascii="Arial" w:hAnsi="Arial" w:cs="Arial"/>
          <w:b/>
          <w:bCs/>
        </w:rPr>
        <w:lastRenderedPageBreak/>
        <w:t xml:space="preserve">Amazon’s </w:t>
      </w:r>
      <w:r w:rsidR="007D2700">
        <w:rPr>
          <w:rFonts w:ascii="Arial" w:hAnsi="Arial" w:cs="Arial"/>
          <w:b/>
          <w:bCs/>
        </w:rPr>
        <w:t>B</w:t>
      </w:r>
      <w:r w:rsidRPr="00C86BB9">
        <w:rPr>
          <w:rFonts w:ascii="Arial" w:hAnsi="Arial" w:cs="Arial"/>
          <w:b/>
          <w:bCs/>
        </w:rPr>
        <w:t xml:space="preserve">ackground </w:t>
      </w:r>
    </w:p>
    <w:p w14:paraId="5B977A51" w14:textId="77777777" w:rsidR="00610152" w:rsidRDefault="00D06EA8" w:rsidP="00610152">
      <w:pPr>
        <w:spacing w:line="360" w:lineRule="auto"/>
        <w:rPr>
          <w:rFonts w:ascii="Arial" w:hAnsi="Arial" w:cs="Arial"/>
        </w:rPr>
      </w:pPr>
      <w:r w:rsidRPr="009D7840">
        <w:rPr>
          <w:rFonts w:ascii="Arial" w:hAnsi="Arial" w:cs="Arial"/>
          <w:i/>
          <w:iCs/>
        </w:rPr>
        <w:t>Amazon.com</w:t>
      </w:r>
      <w:r>
        <w:rPr>
          <w:rFonts w:ascii="Arial" w:hAnsi="Arial" w:cs="Arial"/>
        </w:rPr>
        <w:t xml:space="preserve"> </w:t>
      </w:r>
      <w:r w:rsidRPr="00D06EA8">
        <w:rPr>
          <w:rFonts w:ascii="Arial" w:hAnsi="Arial" w:cs="Arial"/>
        </w:rPr>
        <w:t>is a company that provides online retail shopping services. It is divided into three business segments: North America, International, and Amazon Web Services (AWS). Retail sales of consumer products and subscriptions through North America-focused websites such as www.amazon.com and www.amazon.ca are included in the North America segment. The International segment sells consumer products and subscriptions via international-focused websites. The Amazon Web Services segment sells compute, storage, databases, and AWS service offerings to start-ups, enterprises, government agencies, and academic institutions around the world.</w:t>
      </w:r>
      <w:r>
        <w:rPr>
          <w:rFonts w:ascii="Arial" w:hAnsi="Arial" w:cs="Arial"/>
        </w:rPr>
        <w:t xml:space="preserve"> </w:t>
      </w:r>
      <w:r w:rsidRPr="00D06EA8">
        <w:rPr>
          <w:rFonts w:ascii="Arial" w:hAnsi="Arial" w:cs="Arial"/>
        </w:rPr>
        <w:t>Jeffrey P. Bezos founded the company in July 1994, and it is headquartered in Seattle, Washington.</w:t>
      </w:r>
      <w:r w:rsidR="00610152">
        <w:rPr>
          <w:rFonts w:ascii="Arial" w:hAnsi="Arial" w:cs="Arial"/>
        </w:rPr>
        <w:t xml:space="preserve"> </w:t>
      </w:r>
      <w:r w:rsidR="00610152" w:rsidRPr="00610152">
        <w:rPr>
          <w:rFonts w:ascii="Arial" w:hAnsi="Arial" w:cs="Arial"/>
        </w:rPr>
        <w:t xml:space="preserve">Beginning with books, the company has since expanded into a wide range of product categories such as consumer electronics, media, digital downloads, shoes and apparel, health and beauty, kids and baby, </w:t>
      </w:r>
      <w:proofErr w:type="gramStart"/>
      <w:r w:rsidR="00610152" w:rsidRPr="00610152">
        <w:rPr>
          <w:rFonts w:ascii="Arial" w:hAnsi="Arial" w:cs="Arial"/>
        </w:rPr>
        <w:t>home</w:t>
      </w:r>
      <w:proofErr w:type="gramEnd"/>
      <w:r w:rsidR="00610152" w:rsidRPr="00610152">
        <w:rPr>
          <w:rFonts w:ascii="Arial" w:hAnsi="Arial" w:cs="Arial"/>
        </w:rPr>
        <w:t xml:space="preserve"> and garden, and auto and industrial. Amazon is also present in Canada, the United Kingdom, Germany, France, Italy, Spain, Japan, China, Mexico, India, Brazil, Australia, and the Netherlands, in addition to the United States.</w:t>
      </w:r>
    </w:p>
    <w:p w14:paraId="5865DB6A" w14:textId="482581FD" w:rsidR="00164D6B" w:rsidRPr="00610152" w:rsidRDefault="00610152" w:rsidP="00610152">
      <w:pPr>
        <w:spacing w:line="360" w:lineRule="auto"/>
        <w:rPr>
          <w:rStyle w:val="textline"/>
          <w:rFonts w:ascii="Arial" w:hAnsi="Arial" w:cs="Arial"/>
        </w:rPr>
      </w:pPr>
      <w:r w:rsidRPr="00610152">
        <w:rPr>
          <w:rFonts w:ascii="Arial" w:hAnsi="Arial" w:cs="Arial"/>
        </w:rPr>
        <w:t>In terms of consumer products, the company produces electronic devices such as the Kindle e-readers, Fire tablets, Fire TVs, Echo, and Fire phones. Amazon also provides an annual membership programme called Amazon Prime, which includes free shipping, streaming of movies and TV episodes, and borrowing e-books for Kindle devices.</w:t>
      </w:r>
      <w:r>
        <w:rPr>
          <w:rFonts w:ascii="Arial" w:hAnsi="Arial" w:cs="Arial"/>
        </w:rPr>
        <w:t xml:space="preserve"> </w:t>
      </w:r>
      <w:r w:rsidRPr="00610152">
        <w:rPr>
          <w:rFonts w:ascii="Arial" w:hAnsi="Arial" w:cs="Arial"/>
        </w:rPr>
        <w:t xml:space="preserve">Moreover, the company focuses on delivering easy-to-use features, quick and efficient delivery, and prompt customer support </w:t>
      </w:r>
      <w:proofErr w:type="gramStart"/>
      <w:r w:rsidRPr="00610152">
        <w:rPr>
          <w:rFonts w:ascii="Arial" w:hAnsi="Arial" w:cs="Arial"/>
        </w:rPr>
        <w:t>in order to</w:t>
      </w:r>
      <w:proofErr w:type="gramEnd"/>
      <w:r w:rsidRPr="00610152">
        <w:rPr>
          <w:rFonts w:ascii="Arial" w:hAnsi="Arial" w:cs="Arial"/>
        </w:rPr>
        <w:t xml:space="preserve"> provide a large range, low prices, and an excellent customer experience. Amazon's retail website, for example, includes personalised recommendations, customer reviews, a secure payment mechanism, detailed product information, customer wish lists, and a content preview of many books, among other features. Furthermore, the company allows third-party sellers to offer their products on Amazon's retail website or on their own websites, as well as to fulfil orders through Amazon's fulfilment service, through its Merchant and Amazon Marketplace programmes.</w:t>
      </w:r>
    </w:p>
    <w:p w14:paraId="5157B12D" w14:textId="5C9873D6" w:rsidR="00164D6B" w:rsidRDefault="00DF52D2" w:rsidP="00164D6B">
      <w:pPr>
        <w:pStyle w:val="Listparagraf"/>
        <w:numPr>
          <w:ilvl w:val="0"/>
          <w:numId w:val="2"/>
        </w:numPr>
        <w:spacing w:line="360" w:lineRule="auto"/>
        <w:rPr>
          <w:rFonts w:ascii="Arial" w:hAnsi="Arial" w:cs="Arial"/>
          <w:b/>
          <w:bCs/>
        </w:rPr>
      </w:pPr>
      <w:r w:rsidRPr="00DF52D2">
        <w:rPr>
          <w:rFonts w:ascii="Arial" w:hAnsi="Arial" w:cs="Arial"/>
          <w:b/>
          <w:bCs/>
        </w:rPr>
        <w:t xml:space="preserve"> K</w:t>
      </w:r>
      <w:r w:rsidR="00610152">
        <w:rPr>
          <w:rFonts w:ascii="Arial" w:hAnsi="Arial" w:cs="Arial"/>
          <w:b/>
          <w:bCs/>
        </w:rPr>
        <w:t xml:space="preserve">nowledge </w:t>
      </w:r>
      <w:r w:rsidRPr="00DF52D2">
        <w:rPr>
          <w:rFonts w:ascii="Arial" w:hAnsi="Arial" w:cs="Arial"/>
          <w:b/>
          <w:bCs/>
        </w:rPr>
        <w:t>M</w:t>
      </w:r>
      <w:r w:rsidR="00610152">
        <w:rPr>
          <w:rFonts w:ascii="Arial" w:hAnsi="Arial" w:cs="Arial"/>
          <w:b/>
          <w:bCs/>
        </w:rPr>
        <w:t>anagement (KM)</w:t>
      </w:r>
      <w:r w:rsidR="002767CF">
        <w:rPr>
          <w:rFonts w:ascii="Arial" w:hAnsi="Arial" w:cs="Arial"/>
          <w:b/>
          <w:bCs/>
        </w:rPr>
        <w:t xml:space="preserve"> concept</w:t>
      </w:r>
    </w:p>
    <w:p w14:paraId="04056D68" w14:textId="640929B3" w:rsidR="00012314" w:rsidRPr="00FA7EB9" w:rsidRDefault="00012314" w:rsidP="00164D6B">
      <w:pPr>
        <w:spacing w:line="360" w:lineRule="auto"/>
        <w:rPr>
          <w:rFonts w:ascii="Arial" w:hAnsi="Arial" w:cs="Arial"/>
          <w:color w:val="000000" w:themeColor="text1"/>
        </w:rPr>
      </w:pPr>
      <w:r w:rsidRPr="00FA7EB9">
        <w:rPr>
          <w:rFonts w:ascii="Arial" w:hAnsi="Arial" w:cs="Arial"/>
          <w:color w:val="000000" w:themeColor="text1"/>
        </w:rPr>
        <w:t>Information management is described differently by different authors. The general and working definitions of knowledge management are as follows. Both were obtained from different sources, mainly from practical consulting material used in consulting engagements, and were used in practical consultation:</w:t>
      </w:r>
    </w:p>
    <w:p w14:paraId="43170EB5" w14:textId="6D54DCB7" w:rsidR="00012314" w:rsidRPr="00FA7EB9" w:rsidRDefault="00012314" w:rsidP="00164D6B">
      <w:pPr>
        <w:pStyle w:val="Listparagraf"/>
        <w:numPr>
          <w:ilvl w:val="0"/>
          <w:numId w:val="5"/>
        </w:numPr>
        <w:spacing w:line="360" w:lineRule="auto"/>
        <w:rPr>
          <w:rFonts w:ascii="Arial" w:hAnsi="Arial" w:cs="Arial"/>
          <w:b/>
          <w:bCs/>
          <w:i/>
          <w:iCs/>
          <w:color w:val="000000" w:themeColor="text1"/>
        </w:rPr>
      </w:pPr>
      <w:r w:rsidRPr="00FA7EB9">
        <w:rPr>
          <w:rFonts w:ascii="Arial" w:hAnsi="Arial" w:cs="Arial"/>
          <w:b/>
          <w:bCs/>
          <w:i/>
          <w:iCs/>
          <w:color w:val="000000" w:themeColor="text1"/>
        </w:rPr>
        <w:t>High</w:t>
      </w:r>
      <w:r w:rsidR="00F96065">
        <w:rPr>
          <w:rFonts w:ascii="Arial" w:hAnsi="Arial" w:cs="Arial"/>
          <w:b/>
          <w:bCs/>
          <w:i/>
          <w:iCs/>
          <w:color w:val="000000" w:themeColor="text1"/>
        </w:rPr>
        <w:t xml:space="preserve"> </w:t>
      </w:r>
      <w:r w:rsidRPr="00FA7EB9">
        <w:rPr>
          <w:rFonts w:ascii="Arial" w:hAnsi="Arial" w:cs="Arial"/>
          <w:b/>
          <w:bCs/>
          <w:i/>
          <w:iCs/>
          <w:color w:val="000000" w:themeColor="text1"/>
        </w:rPr>
        <w:t xml:space="preserve">- level definition of KM: </w:t>
      </w:r>
      <w:r w:rsidRPr="00FA7EB9">
        <w:rPr>
          <w:rFonts w:ascii="Arial" w:hAnsi="Arial" w:cs="Arial"/>
          <w:color w:val="000000" w:themeColor="text1"/>
        </w:rPr>
        <w:t>Knowledge management is the practise of overseeing the organization's knowledge development, organisation, and sharing processes.</w:t>
      </w:r>
    </w:p>
    <w:p w14:paraId="77BBBC9F" w14:textId="1DDF02C8" w:rsidR="00164D6B" w:rsidRDefault="00012314" w:rsidP="00E87309">
      <w:pPr>
        <w:pStyle w:val="Listparagraf"/>
        <w:numPr>
          <w:ilvl w:val="0"/>
          <w:numId w:val="5"/>
        </w:numPr>
        <w:spacing w:line="360" w:lineRule="auto"/>
        <w:rPr>
          <w:rFonts w:ascii="Arial" w:hAnsi="Arial" w:cs="Arial"/>
          <w:color w:val="000000" w:themeColor="text1"/>
        </w:rPr>
      </w:pPr>
      <w:r w:rsidRPr="00FA7EB9">
        <w:rPr>
          <w:rFonts w:ascii="Arial" w:hAnsi="Arial" w:cs="Arial"/>
          <w:b/>
          <w:bCs/>
          <w:i/>
          <w:iCs/>
          <w:color w:val="000000" w:themeColor="text1"/>
        </w:rPr>
        <w:lastRenderedPageBreak/>
        <w:t xml:space="preserve">Working definition of knowledge management: </w:t>
      </w:r>
      <w:r w:rsidR="00FA7EB9" w:rsidRPr="00FA7EB9">
        <w:rPr>
          <w:rFonts w:ascii="Arial" w:hAnsi="Arial" w:cs="Arial"/>
          <w:b/>
          <w:bCs/>
          <w:i/>
          <w:iCs/>
          <w:color w:val="000000" w:themeColor="text1"/>
        </w:rPr>
        <w:t xml:space="preserve"> </w:t>
      </w:r>
      <w:r w:rsidR="00FA7EB9" w:rsidRPr="00FA7EB9">
        <w:rPr>
          <w:rFonts w:ascii="Arial" w:hAnsi="Arial" w:cs="Arial"/>
          <w:color w:val="000000" w:themeColor="text1"/>
        </w:rPr>
        <w:t>Knowledge management is a practise whose aim is to enhance an organization's performance by systematically leveraging expertise and information:</w:t>
      </w:r>
    </w:p>
    <w:p w14:paraId="0F7A71C0" w14:textId="77777777" w:rsidR="00E87309" w:rsidRPr="00E87309" w:rsidRDefault="00E87309" w:rsidP="00E87309">
      <w:pPr>
        <w:pStyle w:val="Listparagraf"/>
        <w:spacing w:line="360" w:lineRule="auto"/>
        <w:rPr>
          <w:rFonts w:ascii="Arial" w:hAnsi="Arial" w:cs="Arial"/>
          <w:color w:val="000000" w:themeColor="text1"/>
        </w:rPr>
      </w:pPr>
    </w:p>
    <w:p w14:paraId="770233A7" w14:textId="77777777" w:rsidR="00FA7EB9" w:rsidRPr="00FA7EB9" w:rsidRDefault="00FA7EB9" w:rsidP="00164D6B">
      <w:pPr>
        <w:pStyle w:val="Listparagraf"/>
        <w:spacing w:line="360" w:lineRule="auto"/>
        <w:rPr>
          <w:rFonts w:ascii="Arial" w:hAnsi="Arial" w:cs="Arial"/>
          <w:color w:val="000000" w:themeColor="text1"/>
        </w:rPr>
      </w:pPr>
      <w:r w:rsidRPr="00FA7EB9">
        <w:rPr>
          <w:rFonts w:ascii="Arial" w:hAnsi="Arial" w:cs="Arial"/>
          <w:color w:val="000000" w:themeColor="text1"/>
        </w:rPr>
        <w:t>- Efficiency (by repurposing intellectual assets</w:t>
      </w:r>
      <w:proofErr w:type="gramStart"/>
      <w:r w:rsidRPr="00FA7EB9">
        <w:rPr>
          <w:rFonts w:ascii="Arial" w:hAnsi="Arial" w:cs="Arial"/>
          <w:color w:val="000000" w:themeColor="text1"/>
        </w:rPr>
        <w:t>);</w:t>
      </w:r>
      <w:proofErr w:type="gramEnd"/>
    </w:p>
    <w:p w14:paraId="453C084F" w14:textId="2267AA8D" w:rsidR="00FA7EB9" w:rsidRPr="00FA7EB9" w:rsidRDefault="00FA7EB9" w:rsidP="00164D6B">
      <w:pPr>
        <w:spacing w:line="360" w:lineRule="auto"/>
        <w:rPr>
          <w:rFonts w:ascii="Arial" w:hAnsi="Arial" w:cs="Arial"/>
          <w:color w:val="000000" w:themeColor="text1"/>
        </w:rPr>
      </w:pPr>
      <w:r w:rsidRPr="00FA7EB9">
        <w:rPr>
          <w:rFonts w:ascii="Arial" w:hAnsi="Arial" w:cs="Arial"/>
          <w:color w:val="000000" w:themeColor="text1"/>
        </w:rPr>
        <w:t xml:space="preserve">            - Responsiveness (by allocating resources to respond to threats and opportunities</w:t>
      </w:r>
      <w:proofErr w:type="gramStart"/>
      <w:r w:rsidRPr="00FA7EB9">
        <w:rPr>
          <w:rFonts w:ascii="Arial" w:hAnsi="Arial" w:cs="Arial"/>
          <w:color w:val="000000" w:themeColor="text1"/>
        </w:rPr>
        <w:t>);</w:t>
      </w:r>
      <w:proofErr w:type="gramEnd"/>
      <w:r w:rsidRPr="00FA7EB9">
        <w:rPr>
          <w:rFonts w:ascii="Arial" w:hAnsi="Arial" w:cs="Arial"/>
          <w:color w:val="000000" w:themeColor="text1"/>
        </w:rPr>
        <w:t xml:space="preserve"> </w:t>
      </w:r>
    </w:p>
    <w:p w14:paraId="606544F4" w14:textId="77777777" w:rsidR="00FA7EB9" w:rsidRPr="00FA7EB9" w:rsidRDefault="00FA7EB9" w:rsidP="00164D6B">
      <w:pPr>
        <w:spacing w:line="360" w:lineRule="auto"/>
        <w:rPr>
          <w:rFonts w:ascii="Arial" w:hAnsi="Arial" w:cs="Arial"/>
          <w:color w:val="000000" w:themeColor="text1"/>
        </w:rPr>
      </w:pPr>
      <w:r w:rsidRPr="00FA7EB9">
        <w:rPr>
          <w:rFonts w:ascii="Arial" w:hAnsi="Arial" w:cs="Arial"/>
          <w:color w:val="000000" w:themeColor="text1"/>
        </w:rPr>
        <w:t xml:space="preserve">            - Competency (by overseeing information transfer to develop employee skills); and</w:t>
      </w:r>
    </w:p>
    <w:p w14:paraId="59F17C18" w14:textId="1C0DAAFC" w:rsidR="00FA7EB9" w:rsidRPr="00FA7EB9" w:rsidRDefault="00FA7EB9" w:rsidP="00164D6B">
      <w:pPr>
        <w:spacing w:line="360" w:lineRule="auto"/>
        <w:rPr>
          <w:rFonts w:ascii="Arial" w:hAnsi="Arial" w:cs="Arial"/>
          <w:color w:val="000000" w:themeColor="text1"/>
        </w:rPr>
      </w:pPr>
      <w:r w:rsidRPr="00FA7EB9">
        <w:rPr>
          <w:rFonts w:ascii="Arial" w:hAnsi="Arial" w:cs="Arial"/>
          <w:color w:val="000000" w:themeColor="text1"/>
        </w:rPr>
        <w:t xml:space="preserve">            - Innovation (by bringing people together across time and geography to share ideas).</w:t>
      </w:r>
    </w:p>
    <w:p w14:paraId="0028FFD3" w14:textId="467BCC3E" w:rsidR="00164D6B" w:rsidRDefault="00FA7EB9" w:rsidP="00164D6B">
      <w:pPr>
        <w:spacing w:line="360" w:lineRule="auto"/>
        <w:rPr>
          <w:rFonts w:ascii="Arial" w:hAnsi="Arial" w:cs="Arial"/>
          <w:color w:val="000000" w:themeColor="text1"/>
        </w:rPr>
      </w:pPr>
      <w:r w:rsidRPr="00FA7EB9">
        <w:rPr>
          <w:rFonts w:ascii="Arial" w:hAnsi="Arial" w:cs="Arial"/>
          <w:color w:val="000000" w:themeColor="text1"/>
        </w:rPr>
        <w:t xml:space="preserve">These two concepts have proven useful in a variety of situations and concisely express the nature of information management. The working concept is especially useful in this </w:t>
      </w:r>
      <w:r w:rsidR="00A42DA9">
        <w:rPr>
          <w:rFonts w:ascii="Arial" w:hAnsi="Arial" w:cs="Arial"/>
          <w:color w:val="000000" w:themeColor="text1"/>
        </w:rPr>
        <w:t xml:space="preserve">study </w:t>
      </w:r>
      <w:r w:rsidRPr="00FA7EB9">
        <w:rPr>
          <w:rFonts w:ascii="Arial" w:hAnsi="Arial" w:cs="Arial"/>
          <w:color w:val="000000" w:themeColor="text1"/>
        </w:rPr>
        <w:t>context because it explains the practical and technological importance of information management.</w:t>
      </w:r>
    </w:p>
    <w:p w14:paraId="51D4BDB9" w14:textId="63547770" w:rsidR="009B4DE9" w:rsidRDefault="00E13959" w:rsidP="00E13959">
      <w:pPr>
        <w:spacing w:line="360" w:lineRule="auto"/>
        <w:rPr>
          <w:rFonts w:ascii="Arial" w:hAnsi="Arial" w:cs="Arial"/>
          <w:color w:val="000000" w:themeColor="text1"/>
        </w:rPr>
      </w:pPr>
      <w:r w:rsidRPr="00E13959">
        <w:rPr>
          <w:rFonts w:ascii="Arial" w:hAnsi="Arial" w:cs="Arial"/>
        </w:rPr>
        <w:t>Some authors use a process of information formation, validation, presentation, dissemination, and implementation to describe KM.</w:t>
      </w:r>
      <w:r>
        <w:rPr>
          <w:rFonts w:ascii="Arial" w:hAnsi="Arial" w:cs="Arial"/>
        </w:rPr>
        <w:t xml:space="preserve"> </w:t>
      </w:r>
      <w:r w:rsidRPr="00E13959">
        <w:rPr>
          <w:rFonts w:ascii="Arial" w:hAnsi="Arial" w:cs="Arial"/>
          <w:color w:val="000000" w:themeColor="text1"/>
        </w:rPr>
        <w:t xml:space="preserve">Malhorta (2000) sees it as the embodiment of the synergistic combination of data and information processing capacity of information technologies and the creative and innovative capacity of human beings. Others, like Bollinger and Smith (2001), define the objective of KM in terms of making the organisation as intelligently as possible and realising the best value from its knowledge assets, by creating a learning organisation that is capable of measuring, </w:t>
      </w:r>
      <w:proofErr w:type="gramStart"/>
      <w:r w:rsidRPr="00E13959">
        <w:rPr>
          <w:rFonts w:ascii="Arial" w:hAnsi="Arial" w:cs="Arial"/>
          <w:color w:val="000000" w:themeColor="text1"/>
        </w:rPr>
        <w:t>storing</w:t>
      </w:r>
      <w:proofErr w:type="gramEnd"/>
      <w:r w:rsidRPr="00E13959">
        <w:rPr>
          <w:rFonts w:ascii="Arial" w:hAnsi="Arial" w:cs="Arial"/>
          <w:color w:val="000000" w:themeColor="text1"/>
        </w:rPr>
        <w:t xml:space="preserve"> and capitalising on the expertise of employees.</w:t>
      </w:r>
      <w:r>
        <w:rPr>
          <w:rFonts w:ascii="Arial" w:hAnsi="Arial" w:cs="Arial"/>
          <w:color w:val="000000" w:themeColor="text1"/>
        </w:rPr>
        <w:t xml:space="preserve"> </w:t>
      </w:r>
      <w:r w:rsidRPr="00E13959">
        <w:rPr>
          <w:rFonts w:ascii="Arial" w:hAnsi="Arial" w:cs="Arial"/>
          <w:color w:val="000000" w:themeColor="text1"/>
        </w:rPr>
        <w:t>Various KM definitions all allude to the nature of the interaction between people and technology in creative organisational processes and activities aimed at achieving business goals.</w:t>
      </w:r>
    </w:p>
    <w:p w14:paraId="2E6C844E" w14:textId="54A9521C" w:rsidR="00DA14E0" w:rsidRPr="009B4DE9" w:rsidRDefault="00E13959" w:rsidP="009B4DE9">
      <w:pPr>
        <w:pStyle w:val="Listparagraf"/>
        <w:numPr>
          <w:ilvl w:val="0"/>
          <w:numId w:val="2"/>
        </w:numPr>
        <w:spacing w:line="360" w:lineRule="auto"/>
        <w:rPr>
          <w:rFonts w:ascii="Arial" w:hAnsi="Arial" w:cs="Arial"/>
          <w:b/>
          <w:bCs/>
        </w:rPr>
      </w:pPr>
      <w:r w:rsidRPr="00E13959">
        <w:rPr>
          <w:rFonts w:ascii="Arial" w:hAnsi="Arial" w:cs="Arial"/>
          <w:b/>
          <w:bCs/>
        </w:rPr>
        <w:t>Importance of KM</w:t>
      </w:r>
      <w:r w:rsidR="009B4DE9">
        <w:rPr>
          <w:rFonts w:ascii="Arial" w:hAnsi="Arial" w:cs="Arial"/>
          <w:b/>
          <w:bCs/>
        </w:rPr>
        <w:t xml:space="preserve"> (knowledge management)</w:t>
      </w:r>
      <w:r w:rsidRPr="00E13959">
        <w:rPr>
          <w:rFonts w:ascii="Arial" w:hAnsi="Arial" w:cs="Arial"/>
          <w:b/>
          <w:bCs/>
        </w:rPr>
        <w:t xml:space="preserve"> for each organisation</w:t>
      </w:r>
      <w:r w:rsidR="002767CF">
        <w:rPr>
          <w:rFonts w:ascii="Arial" w:hAnsi="Arial" w:cs="Arial"/>
          <w:b/>
          <w:bCs/>
        </w:rPr>
        <w:t xml:space="preserve">, </w:t>
      </w:r>
      <w:r w:rsidRPr="00E13959">
        <w:rPr>
          <w:rFonts w:ascii="Arial" w:hAnsi="Arial" w:cs="Arial"/>
          <w:b/>
          <w:bCs/>
        </w:rPr>
        <w:t xml:space="preserve">including </w:t>
      </w:r>
      <w:proofErr w:type="gramStart"/>
      <w:r w:rsidRPr="00E13959">
        <w:rPr>
          <w:rFonts w:ascii="Arial" w:hAnsi="Arial" w:cs="Arial"/>
          <w:b/>
          <w:bCs/>
        </w:rPr>
        <w:t>Amazon</w:t>
      </w:r>
      <w:proofErr w:type="gramEnd"/>
    </w:p>
    <w:p w14:paraId="4377A4DF" w14:textId="4DA231D0" w:rsidR="001E3F84" w:rsidRDefault="001E3F84" w:rsidP="001E3F84">
      <w:pPr>
        <w:spacing w:line="360" w:lineRule="auto"/>
        <w:rPr>
          <w:rFonts w:ascii="Arial" w:hAnsi="Arial" w:cs="Arial"/>
        </w:rPr>
      </w:pPr>
      <w:r w:rsidRPr="00DF52D2">
        <w:rPr>
          <w:rFonts w:ascii="Arial" w:hAnsi="Arial" w:cs="Arial"/>
        </w:rPr>
        <w:t xml:space="preserve">Knowledge </w:t>
      </w:r>
      <w:r>
        <w:rPr>
          <w:rFonts w:ascii="Arial" w:hAnsi="Arial" w:cs="Arial"/>
        </w:rPr>
        <w:t>M</w:t>
      </w:r>
      <w:r w:rsidRPr="00DF52D2">
        <w:rPr>
          <w:rFonts w:ascii="Arial" w:hAnsi="Arial" w:cs="Arial"/>
        </w:rPr>
        <w:t>anagement</w:t>
      </w:r>
      <w:r>
        <w:rPr>
          <w:rFonts w:ascii="Arial" w:hAnsi="Arial" w:cs="Arial"/>
        </w:rPr>
        <w:t xml:space="preserve"> i</w:t>
      </w:r>
      <w:r w:rsidRPr="00DF52D2">
        <w:rPr>
          <w:rFonts w:ascii="Arial" w:hAnsi="Arial" w:cs="Arial"/>
        </w:rPr>
        <w:t xml:space="preserve">s a planned, organised approach to managing the development, sharing, harvesting, and leveraging of knowledge as an organisational asset </w:t>
      </w:r>
      <w:proofErr w:type="gramStart"/>
      <w:r w:rsidRPr="00DF52D2">
        <w:rPr>
          <w:rFonts w:ascii="Arial" w:hAnsi="Arial" w:cs="Arial"/>
        </w:rPr>
        <w:t>in order to</w:t>
      </w:r>
      <w:proofErr w:type="gramEnd"/>
      <w:r w:rsidRPr="00DF52D2">
        <w:rPr>
          <w:rFonts w:ascii="Arial" w:hAnsi="Arial" w:cs="Arial"/>
        </w:rPr>
        <w:t xml:space="preserve"> improve an organization's capacity, speed, and effectiveness in providing goods or services to clients in accordance with its business strategy. Individual, team, and</w:t>
      </w:r>
      <w:r>
        <w:rPr>
          <w:rFonts w:ascii="Arial" w:hAnsi="Arial" w:cs="Arial"/>
        </w:rPr>
        <w:t xml:space="preserve"> </w:t>
      </w:r>
      <w:r w:rsidRPr="00DF52D2">
        <w:rPr>
          <w:rFonts w:ascii="Arial" w:hAnsi="Arial" w:cs="Arial"/>
        </w:rPr>
        <w:t xml:space="preserve">organisational knowledge management are the three levels on which knowledge management takes place. </w:t>
      </w:r>
      <w:proofErr w:type="gramStart"/>
      <w:r w:rsidRPr="00DF52D2">
        <w:rPr>
          <w:rFonts w:ascii="Arial" w:hAnsi="Arial" w:cs="Arial"/>
        </w:rPr>
        <w:t>It's</w:t>
      </w:r>
      <w:proofErr w:type="gramEnd"/>
      <w:r w:rsidRPr="00DF52D2">
        <w:rPr>
          <w:rFonts w:ascii="Arial" w:hAnsi="Arial" w:cs="Arial"/>
        </w:rPr>
        <w:t xml:space="preserve"> a holistic approach that takes into account a number of viewpoints, including individuals, method, culture, and technology, all of which are equally important in managing information.</w:t>
      </w:r>
    </w:p>
    <w:p w14:paraId="5FFCDF85" w14:textId="77777777" w:rsidR="001E3F84" w:rsidRPr="00E13959" w:rsidRDefault="001E3F84" w:rsidP="001E3F84">
      <w:pPr>
        <w:spacing w:line="360" w:lineRule="auto"/>
        <w:rPr>
          <w:rFonts w:ascii="Arial" w:hAnsi="Arial" w:cs="Arial"/>
        </w:rPr>
      </w:pPr>
      <w:r w:rsidRPr="00DF52D2">
        <w:rPr>
          <w:rFonts w:ascii="Arial" w:hAnsi="Arial" w:cs="Arial"/>
        </w:rPr>
        <w:t xml:space="preserve">According to recent literature, knowledge management (KM) is the most recent management approach to the changing essence of the global economy. The third wave, the information </w:t>
      </w:r>
      <w:r w:rsidRPr="00DF52D2">
        <w:rPr>
          <w:rFonts w:ascii="Arial" w:hAnsi="Arial" w:cs="Arial"/>
        </w:rPr>
        <w:lastRenderedPageBreak/>
        <w:t>era, the knowledge-based economy, and the knowledge economy are all terms used to describe the evolving new economy. Whatever language is used, the fact remains that the global economy is undergoing a significant transformation. This new economy is global, and it is built entirely on the production and distribution of goods and services. It is dependent on information technology to a large extent. The ability to recognise and exploit information assets is crucial for organisations operating in the new economy.</w:t>
      </w:r>
      <w:r>
        <w:rPr>
          <w:rFonts w:ascii="Arial" w:hAnsi="Arial" w:cs="Arial"/>
        </w:rPr>
        <w:t xml:space="preserve"> </w:t>
      </w:r>
      <w:r w:rsidRPr="00E13959">
        <w:rPr>
          <w:rFonts w:ascii="Arial" w:hAnsi="Arial" w:cs="Arial"/>
        </w:rPr>
        <w:t>As a result, businesses are struggling with how to make best use of their information assets. In the modern economy, effective knowledge management is seen as critical to sustainability and growth.</w:t>
      </w:r>
    </w:p>
    <w:p w14:paraId="731D0685" w14:textId="1ADB5FFE" w:rsidR="00073D41" w:rsidRPr="00073D41" w:rsidRDefault="00073D41" w:rsidP="00073D41">
      <w:pPr>
        <w:spacing w:line="360" w:lineRule="auto"/>
        <w:rPr>
          <w:rFonts w:ascii="Arial" w:hAnsi="Arial" w:cs="Arial"/>
        </w:rPr>
      </w:pPr>
      <w:r w:rsidRPr="00073D41">
        <w:rPr>
          <w:rFonts w:ascii="Arial" w:hAnsi="Arial" w:cs="Arial"/>
        </w:rPr>
        <w:t>Productivity is often supported by knowledge management</w:t>
      </w:r>
      <w:r>
        <w:rPr>
          <w:rFonts w:ascii="Arial" w:hAnsi="Arial" w:cs="Arial"/>
        </w:rPr>
        <w:t>.</w:t>
      </w:r>
      <w:r w:rsidR="009B4DE9">
        <w:rPr>
          <w:rFonts w:ascii="Arial" w:hAnsi="Arial" w:cs="Arial"/>
        </w:rPr>
        <w:t xml:space="preserve"> </w:t>
      </w:r>
      <w:r w:rsidRPr="00073D41">
        <w:rPr>
          <w:rFonts w:ascii="Arial" w:hAnsi="Arial" w:cs="Arial"/>
        </w:rPr>
        <w:t>Knowledge management can be as straightforward as providing a file room to store important contracts or as complex as artificial intelligence technology that gathers, stores, and retrieves information in the same way that an intern or personal assistant does.</w:t>
      </w:r>
    </w:p>
    <w:p w14:paraId="6D1A4729" w14:textId="77777777" w:rsidR="009B4DE9" w:rsidRDefault="00D43E79" w:rsidP="00D43E79">
      <w:pPr>
        <w:spacing w:line="360" w:lineRule="auto"/>
        <w:rPr>
          <w:rFonts w:ascii="Arial" w:hAnsi="Arial" w:cs="Arial"/>
        </w:rPr>
      </w:pPr>
      <w:r w:rsidRPr="00A42DA9">
        <w:rPr>
          <w:rFonts w:ascii="Arial" w:hAnsi="Arial" w:cs="Arial"/>
          <w:i/>
          <w:iCs/>
        </w:rPr>
        <w:t>Amazon.com</w:t>
      </w:r>
      <w:r w:rsidRPr="00D43E79">
        <w:rPr>
          <w:rFonts w:ascii="Arial" w:hAnsi="Arial" w:cs="Arial"/>
        </w:rPr>
        <w:t xml:space="preserve"> is a shining example of information management at its best. People can use it if you make it simple by gathering all knowledge and information on a single forum.</w:t>
      </w:r>
      <w:r w:rsidR="009B4DE9">
        <w:rPr>
          <w:rFonts w:ascii="Arial" w:hAnsi="Arial" w:cs="Arial"/>
        </w:rPr>
        <w:t xml:space="preserve"> </w:t>
      </w:r>
      <w:r w:rsidRPr="00D46B1C">
        <w:rPr>
          <w:rFonts w:ascii="Arial" w:hAnsi="Arial" w:cs="Arial"/>
          <w:i/>
          <w:iCs/>
        </w:rPr>
        <w:t>Amazon</w:t>
      </w:r>
      <w:r w:rsidRPr="00D43E79">
        <w:rPr>
          <w:rFonts w:ascii="Arial" w:hAnsi="Arial" w:cs="Arial"/>
        </w:rPr>
        <w:t xml:space="preserve">, on the other hand, </w:t>
      </w:r>
      <w:r w:rsidR="009B4DE9">
        <w:rPr>
          <w:rFonts w:ascii="Arial" w:hAnsi="Arial" w:cs="Arial"/>
        </w:rPr>
        <w:t xml:space="preserve">its </w:t>
      </w:r>
      <w:r w:rsidRPr="00D43E79">
        <w:rPr>
          <w:rFonts w:ascii="Arial" w:hAnsi="Arial" w:cs="Arial"/>
        </w:rPr>
        <w:t xml:space="preserve">also a technological firm. An example of successful knowledge management is </w:t>
      </w:r>
      <w:r w:rsidRPr="00D46B1C">
        <w:rPr>
          <w:rFonts w:ascii="Arial" w:hAnsi="Arial" w:cs="Arial"/>
          <w:i/>
          <w:iCs/>
        </w:rPr>
        <w:t>Amazon Connect</w:t>
      </w:r>
      <w:r w:rsidRPr="00D43E79">
        <w:rPr>
          <w:rFonts w:ascii="Arial" w:hAnsi="Arial" w:cs="Arial"/>
        </w:rPr>
        <w:t>, which is a productized version of the company's own contact centre apps.</w:t>
      </w:r>
    </w:p>
    <w:p w14:paraId="5199F75B" w14:textId="625DE941" w:rsidR="0022478E" w:rsidRPr="0022478E" w:rsidRDefault="00D43E79" w:rsidP="0022478E">
      <w:pPr>
        <w:spacing w:line="360" w:lineRule="auto"/>
        <w:rPr>
          <w:rFonts w:ascii="Arial" w:hAnsi="Arial" w:cs="Arial"/>
        </w:rPr>
      </w:pPr>
      <w:r w:rsidRPr="00D43E79">
        <w:rPr>
          <w:rFonts w:ascii="Arial" w:hAnsi="Arial" w:cs="Arial"/>
        </w:rPr>
        <w:t xml:space="preserve">Since </w:t>
      </w:r>
      <w:r w:rsidRPr="00E06BC4">
        <w:rPr>
          <w:rFonts w:ascii="Arial" w:hAnsi="Arial" w:cs="Arial"/>
          <w:i/>
          <w:iCs/>
        </w:rPr>
        <w:t xml:space="preserve">Amazon </w:t>
      </w:r>
      <w:r w:rsidRPr="00D43E79">
        <w:rPr>
          <w:rFonts w:ascii="Arial" w:hAnsi="Arial" w:cs="Arial"/>
        </w:rPr>
        <w:t xml:space="preserve">handles billions of transactions per month, </w:t>
      </w:r>
      <w:proofErr w:type="gramStart"/>
      <w:r w:rsidRPr="00D43E79">
        <w:rPr>
          <w:rFonts w:ascii="Arial" w:hAnsi="Arial" w:cs="Arial"/>
        </w:rPr>
        <w:t>it's</w:t>
      </w:r>
      <w:proofErr w:type="gramEnd"/>
      <w:r w:rsidRPr="00D43E79">
        <w:rPr>
          <w:rFonts w:ascii="Arial" w:hAnsi="Arial" w:cs="Arial"/>
        </w:rPr>
        <w:t xml:space="preserve"> impossible for the company to have a live customer service representative on hand to answer every query, provide every update, and settle every complaint that comes through the call centre.</w:t>
      </w:r>
      <w:r w:rsidR="0022478E">
        <w:rPr>
          <w:rFonts w:ascii="Arial" w:hAnsi="Arial" w:cs="Arial"/>
        </w:rPr>
        <w:t xml:space="preserve"> </w:t>
      </w:r>
      <w:r w:rsidR="0022478E" w:rsidRPr="0022478E">
        <w:rPr>
          <w:rFonts w:ascii="Arial" w:hAnsi="Arial" w:cs="Arial"/>
        </w:rPr>
        <w:t>For basic requests, the organisation instead relies on artificial intelligence, its knowledge base, and voice recognition technology.</w:t>
      </w:r>
      <w:r w:rsidR="0022478E">
        <w:rPr>
          <w:rFonts w:ascii="Arial" w:hAnsi="Arial" w:cs="Arial"/>
        </w:rPr>
        <w:t xml:space="preserve"> </w:t>
      </w:r>
      <w:r w:rsidR="0022478E" w:rsidRPr="0022478E">
        <w:rPr>
          <w:rFonts w:ascii="Arial" w:hAnsi="Arial" w:cs="Arial"/>
        </w:rPr>
        <w:t xml:space="preserve">Customers will get updates on when their order will be shipped using data from </w:t>
      </w:r>
      <w:r w:rsidR="0022478E" w:rsidRPr="00D46B1C">
        <w:rPr>
          <w:rFonts w:ascii="Arial" w:hAnsi="Arial" w:cs="Arial"/>
          <w:i/>
          <w:iCs/>
        </w:rPr>
        <w:t>Amazon.com</w:t>
      </w:r>
      <w:r w:rsidR="0022478E" w:rsidRPr="0022478E">
        <w:rPr>
          <w:rFonts w:ascii="Arial" w:hAnsi="Arial" w:cs="Arial"/>
        </w:rPr>
        <w:t xml:space="preserve"> transactions. It provides answers to frequently asked questions by using a database of previous customer service experiences. It also directs calls to the required live customer service representatives using voice recognition and historical contact data.</w:t>
      </w:r>
      <w:r w:rsidR="001E3F84">
        <w:rPr>
          <w:rFonts w:ascii="Arial" w:hAnsi="Arial" w:cs="Arial"/>
        </w:rPr>
        <w:t xml:space="preserve"> </w:t>
      </w:r>
    </w:p>
    <w:p w14:paraId="4D972927" w14:textId="05221C3B" w:rsidR="00E06BC4" w:rsidRPr="00D43E79" w:rsidRDefault="0022478E" w:rsidP="0022478E">
      <w:pPr>
        <w:spacing w:line="360" w:lineRule="auto"/>
        <w:rPr>
          <w:rFonts w:ascii="Arial" w:hAnsi="Arial" w:cs="Arial"/>
        </w:rPr>
      </w:pPr>
      <w:r w:rsidRPr="0022478E">
        <w:rPr>
          <w:rFonts w:ascii="Arial" w:hAnsi="Arial" w:cs="Arial"/>
        </w:rPr>
        <w:t>Amazon's seller APIs are the last noteworthy example of information management.</w:t>
      </w:r>
      <w:r w:rsidRPr="00D46B1C">
        <w:rPr>
          <w:rFonts w:ascii="Arial" w:hAnsi="Arial" w:cs="Arial"/>
          <w:i/>
          <w:iCs/>
        </w:rPr>
        <w:t xml:space="preserve"> Amazon</w:t>
      </w:r>
      <w:r w:rsidRPr="0022478E">
        <w:rPr>
          <w:rFonts w:ascii="Arial" w:hAnsi="Arial" w:cs="Arial"/>
        </w:rPr>
        <w:t xml:space="preserve"> not only keeps all of its expertise in one place, but it also shares it with its </w:t>
      </w:r>
      <w:proofErr w:type="gramStart"/>
      <w:r w:rsidRPr="0022478E">
        <w:rPr>
          <w:rFonts w:ascii="Arial" w:hAnsi="Arial" w:cs="Arial"/>
        </w:rPr>
        <w:t>sellers</w:t>
      </w:r>
      <w:proofErr w:type="gramEnd"/>
      <w:r w:rsidRPr="0022478E">
        <w:rPr>
          <w:rFonts w:ascii="Arial" w:hAnsi="Arial" w:cs="Arial"/>
        </w:rPr>
        <w:t xml:space="preserve"> so they have the information they need to make the most money.</w:t>
      </w:r>
    </w:p>
    <w:p w14:paraId="5E812E9D" w14:textId="606A9709" w:rsidR="00D43E79" w:rsidRPr="00EA498B" w:rsidRDefault="00EA498B" w:rsidP="00EA498B">
      <w:pPr>
        <w:pStyle w:val="Listparagraf"/>
        <w:numPr>
          <w:ilvl w:val="0"/>
          <w:numId w:val="2"/>
        </w:numPr>
        <w:spacing w:line="360" w:lineRule="auto"/>
        <w:rPr>
          <w:rFonts w:ascii="Arial" w:hAnsi="Arial" w:cs="Arial"/>
          <w:b/>
          <w:bCs/>
        </w:rPr>
      </w:pPr>
      <w:r w:rsidRPr="00EA498B">
        <w:rPr>
          <w:rFonts w:ascii="Arial" w:hAnsi="Arial" w:cs="Arial"/>
          <w:b/>
          <w:bCs/>
        </w:rPr>
        <w:t xml:space="preserve">KM assists organisations in satisfying customers and gaining competitive </w:t>
      </w:r>
      <w:proofErr w:type="gramStart"/>
      <w:r w:rsidRPr="00EA498B">
        <w:rPr>
          <w:rFonts w:ascii="Arial" w:hAnsi="Arial" w:cs="Arial"/>
          <w:b/>
          <w:bCs/>
        </w:rPr>
        <w:t>advantage</w:t>
      </w:r>
      <w:proofErr w:type="gramEnd"/>
    </w:p>
    <w:p w14:paraId="22BD3F69" w14:textId="7752D27F" w:rsidR="00EA498B" w:rsidRDefault="00CE47BB" w:rsidP="00EA498B">
      <w:pPr>
        <w:spacing w:line="360" w:lineRule="auto"/>
        <w:rPr>
          <w:rFonts w:ascii="Arial" w:hAnsi="Arial" w:cs="Arial"/>
        </w:rPr>
      </w:pPr>
      <w:r w:rsidRPr="00CE47BB">
        <w:rPr>
          <w:rFonts w:ascii="Arial" w:hAnsi="Arial" w:cs="Arial"/>
        </w:rPr>
        <w:t xml:space="preserve">The competitive environment of today has refocused </w:t>
      </w:r>
      <w:r w:rsidR="00E975E3">
        <w:rPr>
          <w:rFonts w:ascii="Arial" w:hAnsi="Arial" w:cs="Arial"/>
        </w:rPr>
        <w:t>company</w:t>
      </w:r>
      <w:r w:rsidRPr="00CE47BB">
        <w:rPr>
          <w:rFonts w:ascii="Arial" w:hAnsi="Arial" w:cs="Arial"/>
        </w:rPr>
        <w:t>'</w:t>
      </w:r>
      <w:r w:rsidR="006B5A34">
        <w:rPr>
          <w:rFonts w:ascii="Arial" w:hAnsi="Arial" w:cs="Arial"/>
        </w:rPr>
        <w:t>s</w:t>
      </w:r>
      <w:r w:rsidRPr="00CE47BB">
        <w:rPr>
          <w:rFonts w:ascii="Arial" w:hAnsi="Arial" w:cs="Arial"/>
        </w:rPr>
        <w:t xml:space="preserve"> attention on customer satisfaction. C</w:t>
      </w:r>
      <w:r w:rsidR="00183EDC">
        <w:rPr>
          <w:rFonts w:ascii="Arial" w:hAnsi="Arial" w:cs="Arial"/>
        </w:rPr>
        <w:t xml:space="preserve">ostumer </w:t>
      </w:r>
      <w:r w:rsidRPr="00CE47BB">
        <w:rPr>
          <w:rFonts w:ascii="Arial" w:hAnsi="Arial" w:cs="Arial"/>
        </w:rPr>
        <w:t>R</w:t>
      </w:r>
      <w:r w:rsidR="00183EDC">
        <w:rPr>
          <w:rFonts w:ascii="Arial" w:hAnsi="Arial" w:cs="Arial"/>
        </w:rPr>
        <w:t xml:space="preserve">elation </w:t>
      </w:r>
      <w:r w:rsidRPr="00CE47BB">
        <w:rPr>
          <w:rFonts w:ascii="Arial" w:hAnsi="Arial" w:cs="Arial"/>
        </w:rPr>
        <w:t>M</w:t>
      </w:r>
      <w:r w:rsidR="00183EDC">
        <w:rPr>
          <w:rFonts w:ascii="Arial" w:hAnsi="Arial" w:cs="Arial"/>
        </w:rPr>
        <w:t xml:space="preserve">anagement (CRM) </w:t>
      </w:r>
      <w:r w:rsidRPr="00CE47BB">
        <w:rPr>
          <w:rFonts w:ascii="Arial" w:hAnsi="Arial" w:cs="Arial"/>
        </w:rPr>
        <w:t>and knowledge management have evolved into critical strategic tools for all businesses in today's cutthroat world</w:t>
      </w:r>
      <w:r w:rsidR="002C521C">
        <w:rPr>
          <w:rFonts w:ascii="Arial" w:hAnsi="Arial" w:cs="Arial"/>
        </w:rPr>
        <w:t xml:space="preserve">, not only </w:t>
      </w:r>
      <w:r w:rsidR="002C521C" w:rsidRPr="00D46B1C">
        <w:rPr>
          <w:rFonts w:ascii="Arial" w:hAnsi="Arial" w:cs="Arial"/>
          <w:i/>
          <w:iCs/>
        </w:rPr>
        <w:lastRenderedPageBreak/>
        <w:t>Amazon.</w:t>
      </w:r>
      <w:r w:rsidRPr="00CE47BB">
        <w:rPr>
          <w:rFonts w:ascii="Arial" w:hAnsi="Arial" w:cs="Arial"/>
        </w:rPr>
        <w:t xml:space="preserve"> They both place a premium on allocating resources to business-supporting activities </w:t>
      </w:r>
      <w:proofErr w:type="gramStart"/>
      <w:r w:rsidRPr="00CE47BB">
        <w:rPr>
          <w:rFonts w:ascii="Arial" w:hAnsi="Arial" w:cs="Arial"/>
        </w:rPr>
        <w:t>in order to</w:t>
      </w:r>
      <w:proofErr w:type="gramEnd"/>
      <w:r w:rsidRPr="00CE47BB">
        <w:rPr>
          <w:rFonts w:ascii="Arial" w:hAnsi="Arial" w:cs="Arial"/>
        </w:rPr>
        <w:t xml:space="preserve"> gain a competitive advantage.</w:t>
      </w:r>
      <w:r>
        <w:rPr>
          <w:rFonts w:ascii="Arial" w:hAnsi="Arial" w:cs="Arial"/>
        </w:rPr>
        <w:t xml:space="preserve"> </w:t>
      </w:r>
      <w:r w:rsidRPr="00CE47BB">
        <w:rPr>
          <w:rFonts w:ascii="Arial" w:hAnsi="Arial" w:cs="Arial"/>
        </w:rPr>
        <w:t>Knowledge acquisition is widely acknowledged as being strategically important for organisational learning and innovation</w:t>
      </w:r>
      <w:r w:rsidR="002C521C">
        <w:rPr>
          <w:rFonts w:ascii="Arial" w:hAnsi="Arial" w:cs="Arial"/>
        </w:rPr>
        <w:t>,</w:t>
      </w:r>
      <w:r w:rsidRPr="00CE47BB">
        <w:rPr>
          <w:rFonts w:ascii="Arial" w:hAnsi="Arial" w:cs="Arial"/>
        </w:rPr>
        <w:t xml:space="preserve"> about organisational policies, processes, and products. Knowledge management (KM) assists organisations in identifying, selecting, organising, disseminating, and transferring knowledge and skills that are part of the organization's history.</w:t>
      </w:r>
      <w:r>
        <w:rPr>
          <w:rFonts w:ascii="Arial" w:hAnsi="Arial" w:cs="Arial"/>
        </w:rPr>
        <w:t xml:space="preserve"> </w:t>
      </w:r>
      <w:r w:rsidRPr="00CE47BB">
        <w:rPr>
          <w:rFonts w:ascii="Arial" w:hAnsi="Arial" w:cs="Arial"/>
        </w:rPr>
        <w:t>Nowadays, knowledge management systems are used to build and maintain customer relationships, not just to sell products and services, as well as to access their information and knowledge. Knowledge management (KM) is a science that can be used to transform data and human knowledge into actionable insights and help with decision making.</w:t>
      </w:r>
      <w:r w:rsidR="004D570A">
        <w:rPr>
          <w:rFonts w:ascii="Arial" w:hAnsi="Arial" w:cs="Arial"/>
        </w:rPr>
        <w:t xml:space="preserve"> </w:t>
      </w:r>
      <w:r w:rsidR="004D570A" w:rsidRPr="00D46B1C">
        <w:rPr>
          <w:rFonts w:ascii="Arial" w:hAnsi="Arial" w:cs="Arial"/>
          <w:i/>
          <w:iCs/>
        </w:rPr>
        <w:t>Amazon</w:t>
      </w:r>
      <w:r w:rsidR="00E06BC4">
        <w:rPr>
          <w:rFonts w:ascii="Arial" w:hAnsi="Arial" w:cs="Arial"/>
          <w:i/>
          <w:iCs/>
        </w:rPr>
        <w:t xml:space="preserve"> </w:t>
      </w:r>
      <w:r w:rsidR="004D570A" w:rsidRPr="004D570A">
        <w:rPr>
          <w:rFonts w:ascii="Arial" w:hAnsi="Arial" w:cs="Arial"/>
        </w:rPr>
        <w:t xml:space="preserve">keeps track of products consumers look at but </w:t>
      </w:r>
      <w:proofErr w:type="gramStart"/>
      <w:r w:rsidR="004D570A" w:rsidRPr="004D570A">
        <w:rPr>
          <w:rFonts w:ascii="Arial" w:hAnsi="Arial" w:cs="Arial"/>
        </w:rPr>
        <w:t>don't</w:t>
      </w:r>
      <w:proofErr w:type="gramEnd"/>
      <w:r w:rsidR="004D570A" w:rsidRPr="004D570A">
        <w:rPr>
          <w:rFonts w:ascii="Arial" w:hAnsi="Arial" w:cs="Arial"/>
        </w:rPr>
        <w:t xml:space="preserve"> buy and then shows them in the form of an advertisement on the consumer's web browser, even after the customer has closed the product link(s). They will sometimes go so far as to suggest similar products to the one the customer looked at but did not purchase, as well as the most recent product purchased by the customer. This practise is viewed as a marketing strategy on the front end, while on the back end, it can be described as a type of active knowledge acquisition activities in which companies pick up on products that customers check out and are able to make suggestions or recommendations</w:t>
      </w:r>
      <w:r w:rsidRPr="00CE47BB">
        <w:rPr>
          <w:rFonts w:ascii="Arial" w:hAnsi="Arial" w:cs="Arial"/>
        </w:rPr>
        <w:t xml:space="preserve">. </w:t>
      </w:r>
    </w:p>
    <w:p w14:paraId="0FB1E333" w14:textId="08C133DF" w:rsidR="00CE47BB" w:rsidRDefault="00CE47BB" w:rsidP="00EA498B">
      <w:pPr>
        <w:spacing w:line="360" w:lineRule="auto"/>
        <w:rPr>
          <w:rFonts w:ascii="Arial" w:hAnsi="Arial" w:cs="Arial"/>
        </w:rPr>
      </w:pPr>
      <w:r w:rsidRPr="00CE47BB">
        <w:rPr>
          <w:rFonts w:ascii="Arial" w:hAnsi="Arial" w:cs="Arial"/>
        </w:rPr>
        <w:t xml:space="preserve">CRM relates to the procedure of gathering valuable information about customers and using it to plan various marketing strategies. It aids in customer acquisition and retention by emphasising characteristics that add value to customers. CRM is a form of communicative marketing that results in customer satisfaction. Many CRM processes, </w:t>
      </w:r>
      <w:r w:rsidR="00EF7E8F">
        <w:rPr>
          <w:rFonts w:ascii="Arial" w:hAnsi="Arial" w:cs="Arial"/>
        </w:rPr>
        <w:t>the same as in Amazon’s company</w:t>
      </w:r>
      <w:r w:rsidRPr="00CE47BB">
        <w:rPr>
          <w:rFonts w:ascii="Arial" w:hAnsi="Arial" w:cs="Arial"/>
        </w:rPr>
        <w:t>, rely on knowledge resources, such as:</w:t>
      </w:r>
    </w:p>
    <w:p w14:paraId="7C8BD21F" w14:textId="77777777" w:rsidR="00EF7E8F" w:rsidRDefault="00CE47BB" w:rsidP="00EF7E8F">
      <w:pPr>
        <w:pStyle w:val="Listparagraf"/>
        <w:numPr>
          <w:ilvl w:val="0"/>
          <w:numId w:val="6"/>
        </w:numPr>
        <w:spacing w:line="360" w:lineRule="auto"/>
        <w:rPr>
          <w:rFonts w:ascii="Arial" w:hAnsi="Arial" w:cs="Arial"/>
        </w:rPr>
      </w:pPr>
      <w:r w:rsidRPr="00EA498B">
        <w:rPr>
          <w:rFonts w:ascii="Arial" w:hAnsi="Arial" w:cs="Arial"/>
        </w:rPr>
        <w:t xml:space="preserve">Customer behaviour knowledge, personal preferences, and consumer choice about product use or service </w:t>
      </w:r>
      <w:proofErr w:type="gramStart"/>
      <w:r w:rsidRPr="00EA498B">
        <w:rPr>
          <w:rFonts w:ascii="Arial" w:hAnsi="Arial" w:cs="Arial"/>
        </w:rPr>
        <w:t>quality</w:t>
      </w:r>
      <w:r w:rsidR="00EA498B">
        <w:rPr>
          <w:rFonts w:ascii="Arial" w:hAnsi="Arial" w:cs="Arial"/>
        </w:rPr>
        <w:t>;</w:t>
      </w:r>
      <w:proofErr w:type="gramEnd"/>
    </w:p>
    <w:p w14:paraId="73239B09" w14:textId="77777777" w:rsidR="00EF7E8F" w:rsidRDefault="00CE47BB" w:rsidP="00EF7E8F">
      <w:pPr>
        <w:pStyle w:val="Listparagraf"/>
        <w:numPr>
          <w:ilvl w:val="0"/>
          <w:numId w:val="6"/>
        </w:numPr>
        <w:spacing w:line="360" w:lineRule="auto"/>
        <w:rPr>
          <w:rFonts w:ascii="Arial" w:hAnsi="Arial" w:cs="Arial"/>
        </w:rPr>
      </w:pPr>
      <w:r w:rsidRPr="00EF7E8F">
        <w:rPr>
          <w:rFonts w:ascii="Arial" w:hAnsi="Arial" w:cs="Arial"/>
        </w:rPr>
        <w:t xml:space="preserve">Employee expertise, such as sales experience and client care </w:t>
      </w:r>
      <w:proofErr w:type="gramStart"/>
      <w:r w:rsidRPr="00EF7E8F">
        <w:rPr>
          <w:rFonts w:ascii="Arial" w:hAnsi="Arial" w:cs="Arial"/>
        </w:rPr>
        <w:t>insight</w:t>
      </w:r>
      <w:r w:rsidR="00EA498B" w:rsidRPr="00EF7E8F">
        <w:rPr>
          <w:rFonts w:ascii="Arial" w:hAnsi="Arial" w:cs="Arial"/>
        </w:rPr>
        <w:t>;</w:t>
      </w:r>
      <w:proofErr w:type="gramEnd"/>
    </w:p>
    <w:p w14:paraId="5D7E567B" w14:textId="77777777" w:rsidR="00EF7E8F" w:rsidRDefault="00CE47BB" w:rsidP="00EF7E8F">
      <w:pPr>
        <w:pStyle w:val="Listparagraf"/>
        <w:numPr>
          <w:ilvl w:val="0"/>
          <w:numId w:val="6"/>
        </w:numPr>
        <w:spacing w:line="360" w:lineRule="auto"/>
        <w:rPr>
          <w:rFonts w:ascii="Arial" w:hAnsi="Arial" w:cs="Arial"/>
        </w:rPr>
      </w:pPr>
      <w:r w:rsidRPr="00EF7E8F">
        <w:rPr>
          <w:rFonts w:ascii="Arial" w:hAnsi="Arial" w:cs="Arial"/>
        </w:rPr>
        <w:t xml:space="preserve">Knowledge of business partners, such as complementary services and products of interest to </w:t>
      </w:r>
      <w:proofErr w:type="gramStart"/>
      <w:r w:rsidRPr="00EF7E8F">
        <w:rPr>
          <w:rFonts w:ascii="Arial" w:hAnsi="Arial" w:cs="Arial"/>
        </w:rPr>
        <w:t>customers</w:t>
      </w:r>
      <w:r w:rsidR="00EA498B" w:rsidRPr="00EF7E8F">
        <w:rPr>
          <w:rFonts w:ascii="Arial" w:hAnsi="Arial" w:cs="Arial"/>
        </w:rPr>
        <w:t>;</w:t>
      </w:r>
      <w:proofErr w:type="gramEnd"/>
    </w:p>
    <w:p w14:paraId="789E837E" w14:textId="77777777" w:rsidR="00EF7E8F" w:rsidRDefault="00CE47BB" w:rsidP="00EF7E8F">
      <w:pPr>
        <w:pStyle w:val="Listparagraf"/>
        <w:numPr>
          <w:ilvl w:val="0"/>
          <w:numId w:val="6"/>
        </w:numPr>
        <w:spacing w:line="360" w:lineRule="auto"/>
        <w:rPr>
          <w:rFonts w:ascii="Arial" w:hAnsi="Arial" w:cs="Arial"/>
        </w:rPr>
      </w:pPr>
      <w:r w:rsidRPr="00EF7E8F">
        <w:rPr>
          <w:rFonts w:ascii="Arial" w:hAnsi="Arial" w:cs="Arial"/>
        </w:rPr>
        <w:t xml:space="preserve">Understanding of business </w:t>
      </w:r>
      <w:proofErr w:type="gramStart"/>
      <w:r w:rsidRPr="00EF7E8F">
        <w:rPr>
          <w:rFonts w:ascii="Arial" w:hAnsi="Arial" w:cs="Arial"/>
        </w:rPr>
        <w:t>processes</w:t>
      </w:r>
      <w:r w:rsidR="00EA498B" w:rsidRPr="00EF7E8F">
        <w:rPr>
          <w:rFonts w:ascii="Arial" w:hAnsi="Arial" w:cs="Arial"/>
        </w:rPr>
        <w:t>;</w:t>
      </w:r>
      <w:proofErr w:type="gramEnd"/>
    </w:p>
    <w:p w14:paraId="1651CEAC" w14:textId="77777777" w:rsidR="00EF7E8F" w:rsidRDefault="00CE47BB" w:rsidP="00EF7E8F">
      <w:pPr>
        <w:pStyle w:val="Listparagraf"/>
        <w:numPr>
          <w:ilvl w:val="0"/>
          <w:numId w:val="6"/>
        </w:numPr>
        <w:spacing w:line="360" w:lineRule="auto"/>
        <w:rPr>
          <w:rFonts w:ascii="Arial" w:hAnsi="Arial" w:cs="Arial"/>
        </w:rPr>
      </w:pPr>
      <w:r w:rsidRPr="00EF7E8F">
        <w:rPr>
          <w:rFonts w:ascii="Arial" w:hAnsi="Arial" w:cs="Arial"/>
        </w:rPr>
        <w:t xml:space="preserve">Contract or partner agreement </w:t>
      </w:r>
      <w:proofErr w:type="gramStart"/>
      <w:r w:rsidRPr="00EF7E8F">
        <w:rPr>
          <w:rFonts w:ascii="Arial" w:hAnsi="Arial" w:cs="Arial"/>
        </w:rPr>
        <w:t>knowledge</w:t>
      </w:r>
      <w:r w:rsidR="00EA498B" w:rsidRPr="00EF7E8F">
        <w:rPr>
          <w:rFonts w:ascii="Arial" w:hAnsi="Arial" w:cs="Arial"/>
        </w:rPr>
        <w:t>;</w:t>
      </w:r>
      <w:proofErr w:type="gramEnd"/>
    </w:p>
    <w:p w14:paraId="380BD1B2" w14:textId="77777777" w:rsidR="00EF7E8F" w:rsidRDefault="00CE47BB" w:rsidP="00EF7E8F">
      <w:pPr>
        <w:pStyle w:val="Listparagraf"/>
        <w:numPr>
          <w:ilvl w:val="0"/>
          <w:numId w:val="6"/>
        </w:numPr>
        <w:spacing w:line="360" w:lineRule="auto"/>
        <w:rPr>
          <w:rFonts w:ascii="Arial" w:hAnsi="Arial" w:cs="Arial"/>
        </w:rPr>
      </w:pPr>
      <w:r w:rsidRPr="00EF7E8F">
        <w:rPr>
          <w:rFonts w:ascii="Arial" w:hAnsi="Arial" w:cs="Arial"/>
        </w:rPr>
        <w:t xml:space="preserve">Employee abilities and </w:t>
      </w:r>
      <w:proofErr w:type="gramStart"/>
      <w:r w:rsidRPr="00EF7E8F">
        <w:rPr>
          <w:rFonts w:ascii="Arial" w:hAnsi="Arial" w:cs="Arial"/>
        </w:rPr>
        <w:t>competencies</w:t>
      </w:r>
      <w:r w:rsidR="00EA498B" w:rsidRPr="00EF7E8F">
        <w:rPr>
          <w:rFonts w:ascii="Arial" w:hAnsi="Arial" w:cs="Arial"/>
        </w:rPr>
        <w:t>;</w:t>
      </w:r>
      <w:proofErr w:type="gramEnd"/>
    </w:p>
    <w:p w14:paraId="30C505DA" w14:textId="3F625CD4" w:rsidR="00CE47BB" w:rsidRDefault="00CE47BB" w:rsidP="00EF7E8F">
      <w:pPr>
        <w:pStyle w:val="Listparagraf"/>
        <w:numPr>
          <w:ilvl w:val="0"/>
          <w:numId w:val="6"/>
        </w:numPr>
        <w:spacing w:line="360" w:lineRule="auto"/>
        <w:rPr>
          <w:rFonts w:ascii="Arial" w:hAnsi="Arial" w:cs="Arial"/>
        </w:rPr>
      </w:pPr>
      <w:r w:rsidRPr="00EF7E8F">
        <w:rPr>
          <w:rFonts w:ascii="Arial" w:hAnsi="Arial" w:cs="Arial"/>
        </w:rPr>
        <w:t>Employee desires, needs, and aspirations</w:t>
      </w:r>
      <w:r w:rsidR="00EA498B" w:rsidRPr="00EF7E8F">
        <w:rPr>
          <w:rFonts w:ascii="Arial" w:hAnsi="Arial" w:cs="Arial"/>
        </w:rPr>
        <w:t>.</w:t>
      </w:r>
    </w:p>
    <w:p w14:paraId="3B90133F" w14:textId="06911916" w:rsidR="00E06BC4" w:rsidRDefault="00E06BC4" w:rsidP="00E06BC4">
      <w:pPr>
        <w:spacing w:line="360" w:lineRule="auto"/>
        <w:rPr>
          <w:rFonts w:ascii="Arial" w:hAnsi="Arial" w:cs="Arial"/>
        </w:rPr>
      </w:pPr>
    </w:p>
    <w:p w14:paraId="077C0D94" w14:textId="77777777" w:rsidR="00E06BC4" w:rsidRPr="00E06BC4" w:rsidRDefault="00E06BC4" w:rsidP="00E06BC4">
      <w:pPr>
        <w:spacing w:line="360" w:lineRule="auto"/>
        <w:rPr>
          <w:rFonts w:ascii="Arial" w:hAnsi="Arial" w:cs="Arial"/>
        </w:rPr>
      </w:pPr>
    </w:p>
    <w:p w14:paraId="05D4DAD9" w14:textId="77777777" w:rsidR="00EA498B" w:rsidRPr="00EA498B" w:rsidRDefault="00EA498B" w:rsidP="00EA498B">
      <w:pPr>
        <w:pStyle w:val="Listparagraf"/>
        <w:spacing w:line="360" w:lineRule="auto"/>
        <w:ind w:left="1080"/>
        <w:rPr>
          <w:rFonts w:ascii="Arial" w:hAnsi="Arial" w:cs="Arial"/>
        </w:rPr>
      </w:pPr>
    </w:p>
    <w:p w14:paraId="26629223" w14:textId="1D27CF33" w:rsidR="00892146" w:rsidRPr="00D00410" w:rsidRDefault="00D00410" w:rsidP="007D2700">
      <w:pPr>
        <w:pStyle w:val="Listparagraf"/>
        <w:spacing w:line="360" w:lineRule="auto"/>
        <w:ind w:left="786"/>
        <w:rPr>
          <w:rFonts w:ascii="Arial" w:hAnsi="Arial" w:cs="Arial"/>
          <w:b/>
          <w:bCs/>
          <w:i/>
          <w:iCs/>
        </w:rPr>
      </w:pPr>
      <w:r>
        <w:rPr>
          <w:rFonts w:ascii="Arial" w:hAnsi="Arial" w:cs="Arial"/>
          <w:b/>
          <w:bCs/>
          <w:i/>
          <w:iCs/>
        </w:rPr>
        <w:lastRenderedPageBreak/>
        <w:t xml:space="preserve">A. </w:t>
      </w:r>
      <w:r w:rsidR="00892146" w:rsidRPr="00D00410">
        <w:rPr>
          <w:rFonts w:ascii="Arial" w:hAnsi="Arial" w:cs="Arial"/>
          <w:b/>
          <w:bCs/>
          <w:i/>
          <w:iCs/>
        </w:rPr>
        <w:t xml:space="preserve"> How knowledge is embedded in products and the service concept in the tacit knowledge of individuals</w:t>
      </w:r>
    </w:p>
    <w:p w14:paraId="61321CBB" w14:textId="4712FCB5" w:rsidR="004C7229" w:rsidRDefault="004C7229" w:rsidP="004C7229">
      <w:pPr>
        <w:spacing w:line="360" w:lineRule="auto"/>
        <w:rPr>
          <w:rFonts w:ascii="Arial" w:hAnsi="Arial" w:cs="Arial"/>
        </w:rPr>
      </w:pPr>
      <w:r w:rsidRPr="004C7229">
        <w:rPr>
          <w:rFonts w:ascii="Arial" w:hAnsi="Arial" w:cs="Arial"/>
        </w:rPr>
        <w:t>The way Amazon does</w:t>
      </w:r>
      <w:r w:rsidR="00E06BC4">
        <w:rPr>
          <w:rFonts w:ascii="Arial" w:hAnsi="Arial" w:cs="Arial"/>
        </w:rPr>
        <w:t xml:space="preserve">, </w:t>
      </w:r>
      <w:r w:rsidRPr="004C7229">
        <w:rPr>
          <w:rFonts w:ascii="Arial" w:hAnsi="Arial" w:cs="Arial"/>
        </w:rPr>
        <w:t xml:space="preserve">it is due to a knowledge system composed of six building blocks that assist individuals in making products and providing services much better and faster, </w:t>
      </w:r>
      <w:proofErr w:type="gramStart"/>
      <w:r w:rsidRPr="004C7229">
        <w:rPr>
          <w:rFonts w:ascii="Arial" w:hAnsi="Arial" w:cs="Arial"/>
        </w:rPr>
        <w:t>continuously</w:t>
      </w:r>
      <w:proofErr w:type="gramEnd"/>
      <w:r w:rsidRPr="004C7229">
        <w:rPr>
          <w:rFonts w:ascii="Arial" w:hAnsi="Arial" w:cs="Arial"/>
        </w:rPr>
        <w:t xml:space="preserve"> and relentlessly empowering Amazon for more growth and exploration into the limitless sky of the digital age.</w:t>
      </w:r>
    </w:p>
    <w:p w14:paraId="19908CE0" w14:textId="3CC445CC" w:rsidR="004C7229" w:rsidRPr="00007610" w:rsidRDefault="00007610" w:rsidP="00007610">
      <w:pPr>
        <w:pStyle w:val="Listparagraf"/>
        <w:spacing w:after="0" w:line="360" w:lineRule="auto"/>
        <w:rPr>
          <w:rFonts w:ascii="Arial" w:hAnsi="Arial" w:cs="Arial"/>
          <w:b/>
          <w:bCs/>
          <w:color w:val="000000" w:themeColor="text1"/>
          <w:shd w:val="clear" w:color="auto" w:fill="FFFFFF"/>
        </w:rPr>
      </w:pPr>
      <w:r w:rsidRPr="00007610">
        <w:rPr>
          <w:rFonts w:ascii="Arial" w:hAnsi="Arial" w:cs="Arial"/>
          <w:b/>
          <w:bCs/>
          <w:color w:val="000000" w:themeColor="text1"/>
          <w:shd w:val="clear" w:color="auto" w:fill="FFFFFF"/>
        </w:rPr>
        <w:t xml:space="preserve">        1. </w:t>
      </w:r>
      <w:r w:rsidR="004C7229" w:rsidRPr="00007610">
        <w:rPr>
          <w:rFonts w:ascii="Arial" w:hAnsi="Arial" w:cs="Arial"/>
          <w:b/>
          <w:bCs/>
          <w:color w:val="000000" w:themeColor="text1"/>
          <w:shd w:val="clear" w:color="auto" w:fill="FFFFFF"/>
        </w:rPr>
        <w:t>Customer-</w:t>
      </w:r>
      <w:r w:rsidR="004C7229" w:rsidRPr="00007610">
        <w:rPr>
          <w:rFonts w:ascii="Arial" w:hAnsi="Arial" w:cs="Arial"/>
          <w:b/>
          <w:bCs/>
          <w:color w:val="000000" w:themeColor="text1"/>
          <w:shd w:val="clear" w:color="auto" w:fill="FFFFFF"/>
        </w:rPr>
        <w:t xml:space="preserve"> </w:t>
      </w:r>
      <w:r w:rsidR="004C7229" w:rsidRPr="00007610">
        <w:rPr>
          <w:rFonts w:ascii="Arial" w:hAnsi="Arial" w:cs="Arial"/>
          <w:b/>
          <w:bCs/>
          <w:color w:val="000000" w:themeColor="text1"/>
          <w:shd w:val="clear" w:color="auto" w:fill="FFFFFF"/>
        </w:rPr>
        <w:t>Obsessed Business Model</w:t>
      </w:r>
    </w:p>
    <w:p w14:paraId="4AF9A27B" w14:textId="77777777" w:rsidR="00007610" w:rsidRDefault="00007610" w:rsidP="00007610">
      <w:pPr>
        <w:spacing w:after="0" w:line="360" w:lineRule="auto"/>
        <w:rPr>
          <w:rFonts w:ascii="Arial" w:hAnsi="Arial" w:cs="Arial"/>
          <w:color w:val="000000" w:themeColor="text1"/>
        </w:rPr>
      </w:pPr>
      <w:r w:rsidRPr="00007610">
        <w:rPr>
          <w:rFonts w:ascii="Arial" w:hAnsi="Arial" w:cs="Arial"/>
          <w:color w:val="000000" w:themeColor="text1"/>
        </w:rPr>
        <w:t xml:space="preserve">Amazon's business model is customer-centric, ever-expanding, based on novel platform, ecosystem, and infrastructure concepts, able to defy traditional laws of diminishing returns, and </w:t>
      </w:r>
      <w:proofErr w:type="gramStart"/>
      <w:r w:rsidRPr="00007610">
        <w:rPr>
          <w:rFonts w:ascii="Arial" w:hAnsi="Arial" w:cs="Arial"/>
          <w:color w:val="000000" w:themeColor="text1"/>
        </w:rPr>
        <w:t>actually delivers</w:t>
      </w:r>
      <w:proofErr w:type="gramEnd"/>
      <w:r w:rsidRPr="00007610">
        <w:rPr>
          <w:rFonts w:ascii="Arial" w:hAnsi="Arial" w:cs="Arial"/>
          <w:color w:val="000000" w:themeColor="text1"/>
        </w:rPr>
        <w:t xml:space="preserve"> increasing cash flows and a higher return on investment.</w:t>
      </w:r>
    </w:p>
    <w:p w14:paraId="6FB610B8" w14:textId="0BCD08EE" w:rsidR="00007610" w:rsidRPr="00007610" w:rsidRDefault="00007610" w:rsidP="00007610">
      <w:pPr>
        <w:spacing w:after="0" w:line="360" w:lineRule="auto"/>
        <w:rPr>
          <w:rStyle w:val="textline"/>
          <w:rFonts w:ascii="Arial" w:hAnsi="Arial" w:cs="Arial"/>
          <w:b/>
          <w:bCs/>
          <w:color w:val="000000" w:themeColor="text1"/>
        </w:rPr>
      </w:pPr>
      <w:r w:rsidRPr="00007610">
        <w:rPr>
          <w:rFonts w:ascii="Arial" w:hAnsi="Arial" w:cs="Arial"/>
          <w:b/>
          <w:bCs/>
          <w:color w:val="000000" w:themeColor="text1"/>
        </w:rPr>
        <w:t xml:space="preserve">                    2. </w:t>
      </w:r>
      <w:r w:rsidRPr="00007610">
        <w:rPr>
          <w:rStyle w:val="textline"/>
          <w:rFonts w:ascii="Arial" w:hAnsi="Arial" w:cs="Arial"/>
          <w:b/>
          <w:bCs/>
          <w:color w:val="000000" w:themeColor="text1"/>
          <w:shd w:val="clear" w:color="auto" w:fill="FFFFFF"/>
        </w:rPr>
        <w:t>Continuous Bar-</w:t>
      </w:r>
      <w:r w:rsidRPr="00007610">
        <w:rPr>
          <w:rStyle w:val="textline"/>
          <w:rFonts w:ascii="Arial" w:hAnsi="Arial" w:cs="Arial"/>
          <w:b/>
          <w:bCs/>
          <w:color w:val="000000" w:themeColor="text1"/>
          <w:shd w:val="clear" w:color="auto" w:fill="FFFFFF"/>
        </w:rPr>
        <w:t xml:space="preserve"> </w:t>
      </w:r>
      <w:r w:rsidRPr="00007610">
        <w:rPr>
          <w:rStyle w:val="textline"/>
          <w:rFonts w:ascii="Arial" w:hAnsi="Arial" w:cs="Arial"/>
          <w:b/>
          <w:bCs/>
          <w:color w:val="000000" w:themeColor="text1"/>
          <w:shd w:val="clear" w:color="auto" w:fill="FFFFFF"/>
        </w:rPr>
        <w:t>Raising Talent Pool </w:t>
      </w:r>
    </w:p>
    <w:p w14:paraId="5569A37E" w14:textId="1A6717AE" w:rsidR="00007610" w:rsidRDefault="00007610" w:rsidP="00007610">
      <w:pPr>
        <w:spacing w:after="0" w:line="360" w:lineRule="auto"/>
        <w:rPr>
          <w:rFonts w:ascii="Arial" w:hAnsi="Arial" w:cs="Arial"/>
          <w:color w:val="000000" w:themeColor="text1"/>
        </w:rPr>
      </w:pPr>
      <w:r w:rsidRPr="00007610">
        <w:rPr>
          <w:rFonts w:ascii="Arial" w:hAnsi="Arial" w:cs="Arial"/>
          <w:color w:val="000000" w:themeColor="text1"/>
        </w:rPr>
        <w:t>Amazon</w:t>
      </w:r>
      <w:r>
        <w:rPr>
          <w:rFonts w:ascii="Arial" w:hAnsi="Arial" w:cs="Arial"/>
          <w:color w:val="000000" w:themeColor="text1"/>
        </w:rPr>
        <w:t>’</w:t>
      </w:r>
      <w:r w:rsidRPr="00007610">
        <w:rPr>
          <w:rFonts w:ascii="Arial" w:hAnsi="Arial" w:cs="Arial"/>
          <w:color w:val="000000" w:themeColor="text1"/>
        </w:rPr>
        <w:t xml:space="preserve">s talent pool is carefully defined, carefully </w:t>
      </w:r>
      <w:proofErr w:type="gramStart"/>
      <w:r w:rsidRPr="00007610">
        <w:rPr>
          <w:rFonts w:ascii="Arial" w:hAnsi="Arial" w:cs="Arial"/>
          <w:color w:val="000000" w:themeColor="text1"/>
        </w:rPr>
        <w:t>documented</w:t>
      </w:r>
      <w:proofErr w:type="gramEnd"/>
      <w:r w:rsidRPr="00007610">
        <w:rPr>
          <w:rFonts w:ascii="Arial" w:hAnsi="Arial" w:cs="Arial"/>
          <w:color w:val="000000" w:themeColor="text1"/>
        </w:rPr>
        <w:t xml:space="preserve"> and carefully chosen, together with a full end to end follow up and feedback, so that the talent pool itself and the self-reinforcement mechanism for talent acquisition and retention continue to be raised. Amazon includes a designated and trained person known as the "bar-raiser" in all interviews. They ensure that the hire is a good fit for Amazon's culture and constant bar-raising.</w:t>
      </w:r>
    </w:p>
    <w:p w14:paraId="0C294C6F" w14:textId="177CA4D4" w:rsidR="00007610" w:rsidRDefault="00007610" w:rsidP="00007610">
      <w:pPr>
        <w:spacing w:after="0" w:line="360" w:lineRule="auto"/>
        <w:rPr>
          <w:rStyle w:val="textline"/>
          <w:rFonts w:ascii="Arial" w:hAnsi="Arial" w:cs="Arial"/>
          <w:b/>
          <w:bCs/>
          <w:color w:val="000000" w:themeColor="text1"/>
          <w:shd w:val="clear" w:color="auto" w:fill="FFFFFF"/>
        </w:rPr>
      </w:pPr>
      <w:r>
        <w:rPr>
          <w:rFonts w:ascii="Arial" w:hAnsi="Arial" w:cs="Arial"/>
          <w:b/>
          <w:bCs/>
          <w:color w:val="000000" w:themeColor="text1"/>
        </w:rPr>
        <w:t xml:space="preserve">               </w:t>
      </w:r>
      <w:r w:rsidRPr="00007610">
        <w:rPr>
          <w:rFonts w:ascii="Arial" w:hAnsi="Arial" w:cs="Arial"/>
          <w:b/>
          <w:bCs/>
          <w:color w:val="000000" w:themeColor="text1"/>
        </w:rPr>
        <w:t xml:space="preserve">     3. </w:t>
      </w:r>
      <w:r w:rsidRPr="00007610">
        <w:rPr>
          <w:rStyle w:val="textline"/>
          <w:rFonts w:ascii="Arial" w:hAnsi="Arial" w:cs="Arial"/>
          <w:b/>
          <w:bCs/>
          <w:color w:val="000000" w:themeColor="text1"/>
          <w:shd w:val="clear" w:color="auto" w:fill="FFFFFF"/>
        </w:rPr>
        <w:t>AI-Powered Data and Metrics System</w:t>
      </w:r>
    </w:p>
    <w:p w14:paraId="23CC0D64" w14:textId="613B4BFE" w:rsidR="00007610" w:rsidRPr="00007610" w:rsidRDefault="00007610" w:rsidP="00007610">
      <w:pPr>
        <w:spacing w:after="0" w:line="360" w:lineRule="auto"/>
        <w:rPr>
          <w:rStyle w:val="textline"/>
          <w:rFonts w:ascii="Arial" w:hAnsi="Arial" w:cs="Arial"/>
          <w:color w:val="000000" w:themeColor="text1"/>
          <w:shd w:val="clear" w:color="auto" w:fill="FFFFFF"/>
        </w:rPr>
      </w:pPr>
      <w:r w:rsidRPr="00007610">
        <w:rPr>
          <w:rStyle w:val="textline"/>
          <w:rFonts w:ascii="Arial" w:hAnsi="Arial" w:cs="Arial"/>
          <w:color w:val="000000" w:themeColor="text1"/>
          <w:shd w:val="clear" w:color="auto" w:fill="FFFFFF"/>
        </w:rPr>
        <w:t>Amazon uses modern technology to operate differently every day. An ultrasound, cross-silo, cross-layer, end-to-end, real-time, input-</w:t>
      </w:r>
      <w:proofErr w:type="gramStart"/>
      <w:r w:rsidRPr="00007610">
        <w:rPr>
          <w:rStyle w:val="textline"/>
          <w:rFonts w:ascii="Arial" w:hAnsi="Arial" w:cs="Arial"/>
          <w:color w:val="000000" w:themeColor="text1"/>
          <w:shd w:val="clear" w:color="auto" w:fill="FFFFFF"/>
        </w:rPr>
        <w:t>based</w:t>
      </w:r>
      <w:proofErr w:type="gramEnd"/>
      <w:r w:rsidRPr="00007610">
        <w:rPr>
          <w:rStyle w:val="textline"/>
          <w:rFonts w:ascii="Arial" w:hAnsi="Arial" w:cs="Arial"/>
          <w:color w:val="000000" w:themeColor="text1"/>
          <w:shd w:val="clear" w:color="auto" w:fill="FFFFFF"/>
        </w:rPr>
        <w:t xml:space="preserve"> and AI-enabled data and measurable metrics system from Amazon can therefore be tracked, measured and analysed in real time with detected defects, generated insights and automated routine decisions. In this way, a single source of truth is </w:t>
      </w:r>
      <w:proofErr w:type="gramStart"/>
      <w:r w:rsidRPr="00007610">
        <w:rPr>
          <w:rStyle w:val="textline"/>
          <w:rFonts w:ascii="Arial" w:hAnsi="Arial" w:cs="Arial"/>
          <w:color w:val="000000" w:themeColor="text1"/>
          <w:shd w:val="clear" w:color="auto" w:fill="FFFFFF"/>
        </w:rPr>
        <w:t>provided</w:t>
      </w:r>
      <w:proofErr w:type="gramEnd"/>
      <w:r w:rsidRPr="00007610">
        <w:rPr>
          <w:rStyle w:val="textline"/>
          <w:rFonts w:ascii="Arial" w:hAnsi="Arial" w:cs="Arial"/>
          <w:color w:val="000000" w:themeColor="text1"/>
          <w:shd w:val="clear" w:color="auto" w:fill="FFFFFF"/>
        </w:rPr>
        <w:t xml:space="preserve"> and "personal surveillance" is considerably minimised, which enables massive organisational reduction.</w:t>
      </w:r>
    </w:p>
    <w:p w14:paraId="674EA16F" w14:textId="2AF9D802" w:rsidR="00580DC6" w:rsidRPr="00580DC6" w:rsidRDefault="00580DC6" w:rsidP="00580DC6">
      <w:pPr>
        <w:pStyle w:val="Listparagraf"/>
        <w:spacing w:after="0" w:line="360" w:lineRule="auto"/>
        <w:rPr>
          <w:rStyle w:val="textline"/>
          <w:rFonts w:ascii="scala-sans-offc-pro--" w:hAnsi="scala-sans-offc-pro--"/>
          <w:b/>
          <w:bCs/>
          <w:color w:val="1C263D"/>
          <w:shd w:val="clear" w:color="auto" w:fill="FFFFFF"/>
        </w:rPr>
      </w:pPr>
      <w:r>
        <w:rPr>
          <w:rFonts w:ascii="Arial" w:hAnsi="Arial" w:cs="Arial"/>
          <w:b/>
          <w:bCs/>
          <w:color w:val="000000" w:themeColor="text1"/>
        </w:rPr>
        <w:t xml:space="preserve">         4. </w:t>
      </w:r>
      <w:r w:rsidRPr="00580DC6">
        <w:rPr>
          <w:rStyle w:val="textline"/>
          <w:rFonts w:ascii="Arial" w:hAnsi="Arial" w:cs="Arial"/>
          <w:b/>
          <w:bCs/>
          <w:color w:val="000000" w:themeColor="text1"/>
          <w:shd w:val="clear" w:color="auto" w:fill="FFFFFF"/>
        </w:rPr>
        <w:t>Ground-Breaking Invention Machine</w:t>
      </w:r>
      <w:r w:rsidRPr="00580DC6">
        <w:rPr>
          <w:rStyle w:val="textline"/>
          <w:rFonts w:ascii="scala-sans-offc-pro--" w:hAnsi="scala-sans-offc-pro--"/>
          <w:b/>
          <w:bCs/>
          <w:color w:val="000000" w:themeColor="text1"/>
          <w:shd w:val="clear" w:color="auto" w:fill="FFFFFF"/>
        </w:rPr>
        <w:t> </w:t>
      </w:r>
    </w:p>
    <w:p w14:paraId="4DE08A1C" w14:textId="41E3B0C6" w:rsidR="00580DC6" w:rsidRDefault="00580DC6" w:rsidP="00580DC6">
      <w:pPr>
        <w:spacing w:after="0" w:line="360" w:lineRule="auto"/>
        <w:rPr>
          <w:rStyle w:val="textline"/>
          <w:rFonts w:ascii="Arial" w:hAnsi="Arial" w:cs="Arial"/>
          <w:color w:val="000000" w:themeColor="text1"/>
          <w:shd w:val="clear" w:color="auto" w:fill="FFFFFF"/>
        </w:rPr>
      </w:pPr>
      <w:r w:rsidRPr="00580DC6">
        <w:rPr>
          <w:rStyle w:val="textline"/>
          <w:rFonts w:ascii="Arial" w:hAnsi="Arial" w:cs="Arial"/>
          <w:color w:val="000000" w:themeColor="text1"/>
          <w:shd w:val="clear" w:color="auto" w:fill="FFFFFF"/>
        </w:rPr>
        <w:t>Amazon's invention machine is continuous and accelerating, with the goal of producing ground-breaking, game-changing, and customer behavio</w:t>
      </w:r>
      <w:r w:rsidR="00B80865">
        <w:rPr>
          <w:rStyle w:val="textline"/>
          <w:rFonts w:ascii="Arial" w:hAnsi="Arial" w:cs="Arial"/>
          <w:color w:val="000000" w:themeColor="text1"/>
          <w:shd w:val="clear" w:color="auto" w:fill="FFFFFF"/>
        </w:rPr>
        <w:t>u</w:t>
      </w:r>
      <w:r w:rsidRPr="00580DC6">
        <w:rPr>
          <w:rStyle w:val="textline"/>
          <w:rFonts w:ascii="Arial" w:hAnsi="Arial" w:cs="Arial"/>
          <w:color w:val="000000" w:themeColor="text1"/>
          <w:shd w:val="clear" w:color="auto" w:fill="FFFFFF"/>
        </w:rPr>
        <w:t>r</w:t>
      </w:r>
      <w:r>
        <w:rPr>
          <w:rStyle w:val="textline"/>
          <w:rFonts w:ascii="Arial" w:hAnsi="Arial" w:cs="Arial"/>
          <w:color w:val="000000" w:themeColor="text1"/>
          <w:shd w:val="clear" w:color="auto" w:fill="FFFFFF"/>
        </w:rPr>
        <w:t xml:space="preserve"> </w:t>
      </w:r>
      <w:r w:rsidRPr="00580DC6">
        <w:rPr>
          <w:rStyle w:val="textline"/>
          <w:rFonts w:ascii="Arial" w:hAnsi="Arial" w:cs="Arial"/>
          <w:color w:val="000000" w:themeColor="text1"/>
          <w:shd w:val="clear" w:color="auto" w:fill="FFFFFF"/>
        </w:rPr>
        <w:t>-shaping inventions that create massive new market spaces and economic opportunities.</w:t>
      </w:r>
    </w:p>
    <w:p w14:paraId="63C06A07" w14:textId="2B174256" w:rsidR="00580DC6" w:rsidRPr="00580DC6" w:rsidRDefault="00580DC6" w:rsidP="00580DC6">
      <w:pPr>
        <w:spacing w:after="0" w:line="360" w:lineRule="auto"/>
        <w:rPr>
          <w:rStyle w:val="textline"/>
          <w:rFonts w:ascii="Arial" w:hAnsi="Arial" w:cs="Arial"/>
          <w:b/>
          <w:bCs/>
          <w:color w:val="000000" w:themeColor="text1"/>
          <w:shd w:val="clear" w:color="auto" w:fill="FFFFFF"/>
        </w:rPr>
      </w:pPr>
      <w:r>
        <w:rPr>
          <w:rStyle w:val="textline"/>
          <w:rFonts w:ascii="Arial" w:hAnsi="Arial" w:cs="Arial"/>
          <w:b/>
          <w:bCs/>
          <w:color w:val="000000" w:themeColor="text1"/>
          <w:shd w:val="clear" w:color="auto" w:fill="FFFFFF"/>
        </w:rPr>
        <w:t xml:space="preserve">           </w:t>
      </w:r>
      <w:r w:rsidRPr="00580DC6">
        <w:rPr>
          <w:rStyle w:val="textline"/>
          <w:rFonts w:ascii="Arial" w:hAnsi="Arial" w:cs="Arial"/>
          <w:b/>
          <w:bCs/>
          <w:color w:val="000000" w:themeColor="text1"/>
          <w:shd w:val="clear" w:color="auto" w:fill="FFFFFF"/>
        </w:rPr>
        <w:t xml:space="preserve">         5.  </w:t>
      </w:r>
      <w:r w:rsidRPr="00580DC6">
        <w:rPr>
          <w:rStyle w:val="textline"/>
          <w:rFonts w:ascii="Arial" w:hAnsi="Arial" w:cs="Arial"/>
          <w:b/>
          <w:bCs/>
          <w:color w:val="000000" w:themeColor="text1"/>
          <w:shd w:val="clear" w:color="auto" w:fill="FFFFFF"/>
        </w:rPr>
        <w:t>High-Velocity and High-Quality Decision-Making </w:t>
      </w:r>
    </w:p>
    <w:p w14:paraId="000429EF" w14:textId="5A34F2EA" w:rsidR="00007610" w:rsidRDefault="00580DC6" w:rsidP="00007610">
      <w:pPr>
        <w:spacing w:after="0" w:line="360" w:lineRule="auto"/>
        <w:rPr>
          <w:rFonts w:ascii="Arial" w:hAnsi="Arial" w:cs="Arial"/>
          <w:color w:val="000000" w:themeColor="text1"/>
        </w:rPr>
      </w:pPr>
      <w:r w:rsidRPr="00580DC6">
        <w:rPr>
          <w:rFonts w:ascii="Arial" w:hAnsi="Arial" w:cs="Arial"/>
          <w:color w:val="000000" w:themeColor="text1"/>
        </w:rPr>
        <w:t xml:space="preserve">Another flaw with legacy management systems is that decision-making occurs at a glacial rate, with a "one-size-fits-all" approach applied to virtually all matters requiring a yes or no response. All kinds of frustrations litter a typically lengthy approval process comprised of numerous executives and committees, and decisions are further stalled by all kinds of politics, backstabbing, system-gaming, and the routine charades of maximising requests on resources while minimising commitments on results. </w:t>
      </w:r>
      <w:proofErr w:type="gramStart"/>
      <w:r w:rsidRPr="00580DC6">
        <w:rPr>
          <w:rFonts w:ascii="Arial" w:hAnsi="Arial" w:cs="Arial"/>
          <w:color w:val="000000" w:themeColor="text1"/>
        </w:rPr>
        <w:t>We're</w:t>
      </w:r>
      <w:proofErr w:type="gramEnd"/>
      <w:r w:rsidRPr="00580DC6">
        <w:rPr>
          <w:rFonts w:ascii="Arial" w:hAnsi="Arial" w:cs="Arial"/>
          <w:color w:val="000000" w:themeColor="text1"/>
        </w:rPr>
        <w:t xml:space="preserve"> all probably familiar with this from our own experiences.</w:t>
      </w:r>
      <w:r w:rsidRPr="00580DC6">
        <w:rPr>
          <w:rFonts w:ascii="Arial" w:hAnsi="Arial" w:cs="Arial"/>
          <w:color w:val="000000" w:themeColor="text1"/>
        </w:rPr>
        <w:t xml:space="preserve"> </w:t>
      </w:r>
      <w:r w:rsidRPr="00580DC6">
        <w:rPr>
          <w:rFonts w:ascii="Arial" w:hAnsi="Arial" w:cs="Arial"/>
          <w:color w:val="000000" w:themeColor="text1"/>
        </w:rPr>
        <w:t xml:space="preserve">Amazon's decision-making is high-quality and quick, and it adheres to a collection of clearly defined values and specifically built toolsets that are applied </w:t>
      </w:r>
      <w:r w:rsidRPr="00580DC6">
        <w:rPr>
          <w:rFonts w:ascii="Arial" w:hAnsi="Arial" w:cs="Arial"/>
          <w:color w:val="000000" w:themeColor="text1"/>
        </w:rPr>
        <w:lastRenderedPageBreak/>
        <w:t>consistently throughout the company. This can make the workplace very demanding, but it relieves workers of many of the above-mentioned headaches.</w:t>
      </w:r>
    </w:p>
    <w:p w14:paraId="3C57D273" w14:textId="77777777" w:rsidR="00B80865" w:rsidRDefault="00B80865" w:rsidP="00007610">
      <w:pPr>
        <w:spacing w:after="0" w:line="360" w:lineRule="auto"/>
        <w:rPr>
          <w:rFonts w:ascii="Arial" w:hAnsi="Arial" w:cs="Arial"/>
          <w:color w:val="000000" w:themeColor="text1"/>
        </w:rPr>
      </w:pPr>
    </w:p>
    <w:p w14:paraId="7E47351D" w14:textId="77777777" w:rsidR="00B80865" w:rsidRPr="00B80865" w:rsidRDefault="00B80865" w:rsidP="00B80865">
      <w:pPr>
        <w:spacing w:after="0" w:line="360" w:lineRule="auto"/>
        <w:rPr>
          <w:rStyle w:val="textline"/>
          <w:rFonts w:ascii="Arial" w:hAnsi="Arial" w:cs="Arial"/>
          <w:b/>
          <w:bCs/>
          <w:color w:val="000000" w:themeColor="text1"/>
        </w:rPr>
      </w:pPr>
      <w:r w:rsidRPr="00B80865">
        <w:rPr>
          <w:rFonts w:ascii="Arial" w:hAnsi="Arial" w:cs="Arial"/>
          <w:color w:val="000000" w:themeColor="text1"/>
        </w:rPr>
        <w:t xml:space="preserve">       </w:t>
      </w:r>
      <w:r w:rsidRPr="00B80865">
        <w:rPr>
          <w:rFonts w:ascii="Arial" w:hAnsi="Arial" w:cs="Arial"/>
          <w:b/>
          <w:bCs/>
          <w:color w:val="000000" w:themeColor="text1"/>
        </w:rPr>
        <w:t xml:space="preserve"> 6. </w:t>
      </w:r>
      <w:r w:rsidRPr="00B80865">
        <w:rPr>
          <w:rStyle w:val="textline"/>
          <w:rFonts w:ascii="Arial" w:hAnsi="Arial" w:cs="Arial"/>
          <w:b/>
          <w:bCs/>
          <w:color w:val="000000" w:themeColor="text1"/>
          <w:shd w:val="clear" w:color="auto" w:fill="FFFFFF"/>
        </w:rPr>
        <w:t>Forever-Day-1 Culture</w:t>
      </w:r>
      <w:r w:rsidRPr="00B80865">
        <w:rPr>
          <w:rStyle w:val="textline"/>
          <w:rFonts w:ascii="scala-sans-offc-pro--" w:hAnsi="scala-sans-offc-pro--"/>
          <w:b/>
          <w:bCs/>
          <w:color w:val="000000" w:themeColor="text1"/>
          <w:shd w:val="clear" w:color="auto" w:fill="FFFFFF"/>
        </w:rPr>
        <w:t> </w:t>
      </w:r>
    </w:p>
    <w:p w14:paraId="6E3D7A28" w14:textId="12061789" w:rsidR="00B80865" w:rsidRPr="00B80865" w:rsidRDefault="00B80865" w:rsidP="00B80865">
      <w:pPr>
        <w:spacing w:after="0" w:line="360" w:lineRule="auto"/>
        <w:rPr>
          <w:rFonts w:ascii="Arial" w:hAnsi="Arial" w:cs="Arial"/>
          <w:b/>
          <w:bCs/>
          <w:color w:val="000000" w:themeColor="text1"/>
        </w:rPr>
      </w:pPr>
      <w:r w:rsidRPr="00B80865">
        <w:rPr>
          <w:rFonts w:ascii="Arial" w:hAnsi="Arial" w:cs="Arial"/>
          <w:color w:val="000000" w:themeColor="text1"/>
        </w:rPr>
        <w:t>They</w:t>
      </w:r>
      <w:r w:rsidR="00E06BC4">
        <w:rPr>
          <w:rFonts w:ascii="Arial" w:hAnsi="Arial" w:cs="Arial"/>
          <w:color w:val="000000" w:themeColor="text1"/>
        </w:rPr>
        <w:t xml:space="preserve"> ha</w:t>
      </w:r>
      <w:r w:rsidRPr="00B80865">
        <w:rPr>
          <w:rFonts w:ascii="Arial" w:hAnsi="Arial" w:cs="Arial"/>
          <w:color w:val="000000" w:themeColor="text1"/>
        </w:rPr>
        <w:t>ve become static, sluggish, and risk-averse, with a touch of complacency and bureaucracy thrown in for good measure. Others might last for a while, while others might fade into obscurity or irrelevance, others would become targets for predatory acquirers, and just a few would be able to replenish themselves on a regular basis. Amazon, as a company, is dedicated to being Day 1 forever, combining the size and scale advantages of a large corporation with the pace and agility of a startup, as well as the continual upgrade of organisational capabilities.</w:t>
      </w:r>
    </w:p>
    <w:p w14:paraId="565C0219" w14:textId="59793D8C" w:rsidR="004C7229" w:rsidRPr="004C7229" w:rsidRDefault="004C7229" w:rsidP="004C7229">
      <w:pPr>
        <w:spacing w:line="360" w:lineRule="auto"/>
        <w:rPr>
          <w:rFonts w:ascii="Arial" w:hAnsi="Arial" w:cs="Arial"/>
        </w:rPr>
      </w:pPr>
    </w:p>
    <w:p w14:paraId="401DAB94" w14:textId="2FBDB53A" w:rsidR="00121CFB" w:rsidRPr="00EF7E8F" w:rsidRDefault="00D00410" w:rsidP="00EF7E8F">
      <w:pPr>
        <w:pStyle w:val="Listparagraf"/>
        <w:spacing w:line="360" w:lineRule="auto"/>
        <w:rPr>
          <w:rFonts w:ascii="Arial" w:hAnsi="Arial" w:cs="Arial"/>
          <w:b/>
          <w:bCs/>
        </w:rPr>
      </w:pPr>
      <w:r w:rsidRPr="00D00410">
        <w:rPr>
          <w:rFonts w:ascii="Arial" w:hAnsi="Arial" w:cs="Arial"/>
          <w:b/>
          <w:bCs/>
          <w:i/>
          <w:iCs/>
        </w:rPr>
        <w:t>B</w:t>
      </w:r>
      <w:r w:rsidR="00892146" w:rsidRPr="00D00410">
        <w:rPr>
          <w:rFonts w:ascii="Arial" w:hAnsi="Arial" w:cs="Arial"/>
          <w:b/>
          <w:bCs/>
          <w:i/>
          <w:iCs/>
        </w:rPr>
        <w:t>.</w:t>
      </w:r>
      <w:r w:rsidR="00892146">
        <w:rPr>
          <w:rFonts w:ascii="Arial" w:hAnsi="Arial" w:cs="Arial"/>
          <w:b/>
          <w:bCs/>
        </w:rPr>
        <w:t xml:space="preserve"> </w:t>
      </w:r>
      <w:r w:rsidR="00892146" w:rsidRPr="00E51EBA">
        <w:rPr>
          <w:rFonts w:ascii="Arial" w:hAnsi="Arial" w:cs="Arial"/>
          <w:b/>
          <w:bCs/>
          <w:i/>
          <w:iCs/>
        </w:rPr>
        <w:t xml:space="preserve">How KM represents a systematic approach in sharing and exchanging an organisation’s knowledge </w:t>
      </w:r>
      <w:proofErr w:type="gramStart"/>
      <w:r w:rsidR="00892146" w:rsidRPr="00E51EBA">
        <w:rPr>
          <w:rFonts w:ascii="Arial" w:hAnsi="Arial" w:cs="Arial"/>
          <w:b/>
          <w:bCs/>
          <w:i/>
          <w:iCs/>
        </w:rPr>
        <w:t>base</w:t>
      </w:r>
      <w:proofErr w:type="gramEnd"/>
    </w:p>
    <w:p w14:paraId="4CA2F8AE" w14:textId="77777777" w:rsidR="00D00410" w:rsidRDefault="00183EDC" w:rsidP="00263FA7">
      <w:pPr>
        <w:spacing w:line="360" w:lineRule="auto"/>
        <w:rPr>
          <w:rFonts w:ascii="Arial" w:hAnsi="Arial" w:cs="Arial"/>
        </w:rPr>
      </w:pPr>
      <w:r w:rsidRPr="00EF7E8F">
        <w:rPr>
          <w:rFonts w:ascii="Arial" w:hAnsi="Arial" w:cs="Arial"/>
        </w:rPr>
        <w:t xml:space="preserve">The transition from inherited resource-based competition to increasingly intense and diverse knowledge-based dynamic competition has been driven by the rhythm of technological innovations. Through the promotion of product architecture creativity and value creation, the ability to integrate expertise has increasingly evolved into a key factor, stimulating the growth of organisational skills and competitive advantages. In today's competition, intangible resources are more important than tangible resources were previously. Tacit knowledge has become a more important factor, requiring organisation to not only build and accumulate knowledge integration skills, but also to codify and translate tacit knowledge into explicit instructions </w:t>
      </w:r>
      <w:proofErr w:type="gramStart"/>
      <w:r w:rsidRPr="00EF7E8F">
        <w:rPr>
          <w:rFonts w:ascii="Arial" w:hAnsi="Arial" w:cs="Arial"/>
        </w:rPr>
        <w:t>in order to</w:t>
      </w:r>
      <w:proofErr w:type="gramEnd"/>
      <w:r w:rsidRPr="00EF7E8F">
        <w:rPr>
          <w:rFonts w:ascii="Arial" w:hAnsi="Arial" w:cs="Arial"/>
        </w:rPr>
        <w:t xml:space="preserve"> create and direct organisational daily routines for gaining competitive advantages. In the face of an increasingly knowledge-based competition, the KBV system is becoming more instructional than the RBV framework in terms of assisting both innovators (market leaders) and imitators (market followers) in developing and accumulating their respective competitive capabilities.</w:t>
      </w:r>
      <w:r w:rsidR="007A147A">
        <w:rPr>
          <w:rFonts w:ascii="Arial" w:hAnsi="Arial" w:cs="Arial"/>
        </w:rPr>
        <w:t xml:space="preserve"> </w:t>
      </w:r>
    </w:p>
    <w:p w14:paraId="1CEFBE9C" w14:textId="77777777" w:rsidR="00D00410" w:rsidRDefault="0088435D" w:rsidP="00D00410">
      <w:pPr>
        <w:spacing w:line="360" w:lineRule="auto"/>
        <w:rPr>
          <w:rFonts w:ascii="Arial" w:hAnsi="Arial" w:cs="Arial"/>
        </w:rPr>
      </w:pPr>
      <w:r w:rsidRPr="0088435D">
        <w:rPr>
          <w:rFonts w:ascii="Arial" w:hAnsi="Arial" w:cs="Arial"/>
        </w:rPr>
        <w:t>Information is a finite resource. It quickly loses its value if it is not used. As a result, it should be used and exchanged. Furthermore, people do not work for the rest of their lives. As a result, when they leave the company, their knowledge, especially tacit knowledge, goes with them. As a result, sharing information is critical to success, as success is the result of a team's collective effort in the organisation.</w:t>
      </w:r>
      <w:r>
        <w:rPr>
          <w:rFonts w:ascii="Arial" w:hAnsi="Arial" w:cs="Arial"/>
        </w:rPr>
        <w:t xml:space="preserve"> </w:t>
      </w:r>
      <w:r w:rsidRPr="0088435D">
        <w:rPr>
          <w:rFonts w:ascii="Arial" w:hAnsi="Arial" w:cs="Arial"/>
        </w:rPr>
        <w:t xml:space="preserve">As a result, developing a knowledge-sharing community in the workplace is a 21st-century necessity. Organizational culture is a relatively static tacit infrastructure of ideas that shapes not only our thought, but also our behaviour and interpretation of our market climate. When awareness becomes clear, it becomes </w:t>
      </w:r>
      <w:r w:rsidRPr="0088435D">
        <w:rPr>
          <w:rFonts w:ascii="Arial" w:hAnsi="Arial" w:cs="Arial"/>
        </w:rPr>
        <w:lastRenderedPageBreak/>
        <w:t>information for others, and can be easily exchanged both within and between organisations. Internally, tacit information should be shared among employees so that it can be used more often to carry out day-to-day tasks and achieve excellence.</w:t>
      </w:r>
      <w:r w:rsidR="00D00410">
        <w:rPr>
          <w:rFonts w:ascii="Arial" w:hAnsi="Arial" w:cs="Arial"/>
        </w:rPr>
        <w:t xml:space="preserve"> </w:t>
      </w:r>
    </w:p>
    <w:p w14:paraId="3F02B186" w14:textId="387B3146" w:rsidR="00F24665" w:rsidRPr="00D00410" w:rsidRDefault="00D00410" w:rsidP="00D00410">
      <w:pPr>
        <w:spacing w:line="360" w:lineRule="auto"/>
        <w:ind w:left="851"/>
        <w:rPr>
          <w:rFonts w:ascii="Arial" w:hAnsi="Arial" w:cs="Arial"/>
        </w:rPr>
      </w:pPr>
      <w:proofErr w:type="gramStart"/>
      <w:r>
        <w:rPr>
          <w:rFonts w:ascii="Arial" w:hAnsi="Arial" w:cs="Arial"/>
          <w:b/>
          <w:bCs/>
          <w:i/>
          <w:iCs/>
        </w:rPr>
        <w:t>C .</w:t>
      </w:r>
      <w:proofErr w:type="gramEnd"/>
      <w:r>
        <w:rPr>
          <w:rFonts w:ascii="Arial" w:hAnsi="Arial" w:cs="Arial"/>
          <w:b/>
          <w:bCs/>
          <w:i/>
          <w:iCs/>
        </w:rPr>
        <w:t xml:space="preserve"> </w:t>
      </w:r>
      <w:r w:rsidR="00F24665" w:rsidRPr="00D00410">
        <w:rPr>
          <w:rFonts w:ascii="Arial" w:hAnsi="Arial" w:cs="Arial"/>
          <w:b/>
          <w:bCs/>
          <w:i/>
          <w:iCs/>
        </w:rPr>
        <w:t>T</w:t>
      </w:r>
      <w:r w:rsidR="00892146" w:rsidRPr="00D00410">
        <w:rPr>
          <w:rFonts w:ascii="Arial" w:hAnsi="Arial" w:cs="Arial"/>
          <w:b/>
          <w:bCs/>
          <w:i/>
          <w:iCs/>
        </w:rPr>
        <w:t>acit and explicit conversion</w:t>
      </w:r>
      <w:r w:rsidR="00F24665" w:rsidRPr="00D00410">
        <w:rPr>
          <w:rFonts w:ascii="Arial" w:hAnsi="Arial" w:cs="Arial"/>
          <w:b/>
          <w:bCs/>
          <w:i/>
          <w:iCs/>
        </w:rPr>
        <w:t xml:space="preserve"> theories</w:t>
      </w:r>
      <w:r w:rsidR="00892146" w:rsidRPr="00D00410">
        <w:rPr>
          <w:rFonts w:ascii="Arial" w:hAnsi="Arial" w:cs="Arial"/>
          <w:b/>
          <w:bCs/>
          <w:i/>
          <w:iCs/>
        </w:rPr>
        <w:t xml:space="preserve"> and decision-making model</w:t>
      </w:r>
    </w:p>
    <w:p w14:paraId="108B4EFD" w14:textId="6C3B6E48" w:rsidR="00F24665" w:rsidRPr="00F24665" w:rsidRDefault="007A147A" w:rsidP="00F24665">
      <w:pPr>
        <w:spacing w:line="360" w:lineRule="auto"/>
        <w:rPr>
          <w:rFonts w:ascii="Arial" w:hAnsi="Arial" w:cs="Arial"/>
        </w:rPr>
      </w:pPr>
      <w:r w:rsidRPr="00F24665">
        <w:rPr>
          <w:rFonts w:ascii="Arial" w:hAnsi="Arial" w:cs="Arial"/>
        </w:rPr>
        <w:t>Practitioners engage in and socialise current and new activities that enable them to focus on their success "laws," according to organisational information development theory (see Nanoka 1994). Employee diversity is a source of creativity, according to the theory, in our case the practitioner is the</w:t>
      </w:r>
      <w:r w:rsidRPr="00F24665">
        <w:rPr>
          <w:rFonts w:ascii="Arial" w:hAnsi="Arial" w:cs="Arial"/>
          <w:b/>
          <w:bCs/>
        </w:rPr>
        <w:t xml:space="preserve"> </w:t>
      </w:r>
      <w:r w:rsidR="0063289C" w:rsidRPr="00F24665">
        <w:rPr>
          <w:rFonts w:ascii="Arial" w:hAnsi="Arial" w:cs="Arial"/>
          <w:i/>
          <w:iCs/>
        </w:rPr>
        <w:t>Amazon’s</w:t>
      </w:r>
      <w:r w:rsidR="0063289C" w:rsidRPr="00F24665">
        <w:rPr>
          <w:rFonts w:ascii="Arial" w:hAnsi="Arial" w:cs="Arial"/>
        </w:rPr>
        <w:t xml:space="preserve"> </w:t>
      </w:r>
      <w:r w:rsidRPr="00F24665">
        <w:rPr>
          <w:rFonts w:ascii="Arial" w:hAnsi="Arial" w:cs="Arial"/>
        </w:rPr>
        <w:t xml:space="preserve">employee. </w:t>
      </w:r>
      <w:r w:rsidR="0063289C" w:rsidRPr="00F24665">
        <w:rPr>
          <w:rFonts w:ascii="Arial" w:hAnsi="Arial" w:cs="Arial"/>
        </w:rPr>
        <w:t xml:space="preserve">Employees </w:t>
      </w:r>
      <w:r w:rsidRPr="00F24665">
        <w:rPr>
          <w:rFonts w:ascii="Arial" w:hAnsi="Arial" w:cs="Arial"/>
        </w:rPr>
        <w:t>gain ‘fresh' ideas, perspectives, and perceptions by combining various biographies, allowing them to focus on events and circumstances.</w:t>
      </w:r>
      <w:r w:rsidR="0063289C" w:rsidRPr="00F24665">
        <w:rPr>
          <w:rFonts w:ascii="Arial" w:hAnsi="Arial" w:cs="Arial"/>
        </w:rPr>
        <w:t xml:space="preserve"> </w:t>
      </w:r>
      <w:r w:rsidR="0063289C" w:rsidRPr="00F24665">
        <w:rPr>
          <w:rFonts w:ascii="Arial" w:hAnsi="Arial" w:cs="Arial"/>
        </w:rPr>
        <w:t xml:space="preserve">As a result, organisational information building seeks to broaden boundaries by bringing in more employees of varied backgrounds and interests, as well as people from various functions, divisions, and </w:t>
      </w:r>
      <w:r w:rsidR="0063289C" w:rsidRPr="00F24665">
        <w:rPr>
          <w:rFonts w:ascii="Arial" w:hAnsi="Arial" w:cs="Arial"/>
        </w:rPr>
        <w:t>groups</w:t>
      </w:r>
      <w:r w:rsidR="0063289C" w:rsidRPr="00F24665">
        <w:rPr>
          <w:rFonts w:ascii="Arial" w:hAnsi="Arial" w:cs="Arial"/>
        </w:rPr>
        <w:t xml:space="preserve">. </w:t>
      </w:r>
      <w:proofErr w:type="gramStart"/>
      <w:r w:rsidR="0063289C" w:rsidRPr="00F24665">
        <w:rPr>
          <w:rFonts w:ascii="Arial" w:hAnsi="Arial" w:cs="Arial"/>
        </w:rPr>
        <w:t>Employees'</w:t>
      </w:r>
      <w:proofErr w:type="gramEnd"/>
      <w:r w:rsidR="0063289C" w:rsidRPr="00F24665">
        <w:rPr>
          <w:rFonts w:ascii="Arial" w:hAnsi="Arial" w:cs="Arial"/>
        </w:rPr>
        <w:t xml:space="preserve"> varied implicit knowledge, which they learned in part through their various social practises, is a source of imagination. Employees can discover new ways of identifying problems and searching for solutions </w:t>
      </w:r>
      <w:proofErr w:type="gramStart"/>
      <w:r w:rsidR="0063289C" w:rsidRPr="00F24665">
        <w:rPr>
          <w:rFonts w:ascii="Arial" w:hAnsi="Arial" w:cs="Arial"/>
        </w:rPr>
        <w:t>as a result of</w:t>
      </w:r>
      <w:proofErr w:type="gramEnd"/>
      <w:r w:rsidR="0063289C" w:rsidRPr="00F24665">
        <w:rPr>
          <w:rFonts w:ascii="Arial" w:hAnsi="Arial" w:cs="Arial"/>
        </w:rPr>
        <w:t xml:space="preserve"> information transfer (e.g., externalisation and combination) (Nonaka and Konno 1998, Leonard and Sensiper 1998)</w:t>
      </w:r>
      <w:r w:rsidR="0063289C" w:rsidRPr="00F24665">
        <w:rPr>
          <w:rFonts w:ascii="Arial" w:hAnsi="Arial" w:cs="Arial"/>
        </w:rPr>
        <w:t xml:space="preserve">. </w:t>
      </w:r>
      <w:r w:rsidR="0063289C" w:rsidRPr="00F24665">
        <w:rPr>
          <w:rFonts w:ascii="Arial" w:hAnsi="Arial" w:cs="Arial"/>
        </w:rPr>
        <w:t>In comparison to the social practise view of organisational knowledge, social identification arises among certain groups participating in the production of organisational knowledge and who cross social practises in organisational knowledge creation theory. As the discussion reveals, tacit knowledge (along with other types of knowledge) is seen as a necessary component of creativity.</w:t>
      </w:r>
      <w:r w:rsidR="00F24665" w:rsidRPr="00F24665">
        <w:rPr>
          <w:rFonts w:ascii="Arial" w:hAnsi="Arial" w:cs="Arial"/>
        </w:rPr>
        <w:t xml:space="preserve"> </w:t>
      </w:r>
      <w:r w:rsidR="00F24665" w:rsidRPr="00F24665">
        <w:rPr>
          <w:rFonts w:ascii="Arial" w:hAnsi="Arial" w:cs="Arial"/>
        </w:rPr>
        <w:t xml:space="preserve">Hidden ‘rules' of success, processes, problem awareness, problem solutions, and activities that have the ability to be expressed can all be found in organisational social practise. The explicit information end of the spectrum is built on these components. When individuals act together to improve practise, according to Eyerman and Jamison (1991; see also Tilly 1999), they also generate new, explicit information in the process, which encourages others to act as well. Employees at </w:t>
      </w:r>
      <w:r w:rsidR="00F24665" w:rsidRPr="00F24665">
        <w:rPr>
          <w:rFonts w:ascii="Arial" w:hAnsi="Arial" w:cs="Arial"/>
          <w:i/>
          <w:iCs/>
        </w:rPr>
        <w:t>Amazon</w:t>
      </w:r>
      <w:r w:rsidR="00F24665" w:rsidRPr="00F24665">
        <w:rPr>
          <w:rFonts w:ascii="Arial" w:hAnsi="Arial" w:cs="Arial"/>
          <w:i/>
          <w:iCs/>
        </w:rPr>
        <w:t xml:space="preserve"> </w:t>
      </w:r>
      <w:r w:rsidR="00F24665" w:rsidRPr="00F24665">
        <w:rPr>
          <w:rFonts w:ascii="Arial" w:hAnsi="Arial" w:cs="Arial"/>
        </w:rPr>
        <w:t xml:space="preserve">may have a tacit sense of injustice based on how choices are </w:t>
      </w:r>
      <w:proofErr w:type="gramStart"/>
      <w:r w:rsidR="00F24665" w:rsidRPr="00F24665">
        <w:rPr>
          <w:rFonts w:ascii="Arial" w:hAnsi="Arial" w:cs="Arial"/>
        </w:rPr>
        <w:t>taken</w:t>
      </w:r>
      <w:proofErr w:type="gramEnd"/>
      <w:r w:rsidR="00F24665" w:rsidRPr="00F24665">
        <w:rPr>
          <w:rFonts w:ascii="Arial" w:hAnsi="Arial" w:cs="Arial"/>
        </w:rPr>
        <w:t xml:space="preserve"> or benefits are used.</w:t>
      </w:r>
      <w:r w:rsidR="00F24665" w:rsidRPr="00F24665">
        <w:rPr>
          <w:rFonts w:ascii="Arial" w:hAnsi="Arial" w:cs="Arial"/>
        </w:rPr>
        <w:t xml:space="preserve"> </w:t>
      </w:r>
      <w:r w:rsidR="00F24665" w:rsidRPr="00F24665">
        <w:rPr>
          <w:rFonts w:ascii="Arial" w:hAnsi="Arial" w:cs="Arial"/>
        </w:rPr>
        <w:t>Following that, people will express their knowledge and share it, and then take action to improve their situation. These dimensions of information conversion must also be considered when developing organisational knowledge.</w:t>
      </w:r>
    </w:p>
    <w:p w14:paraId="7494269E" w14:textId="55A26723" w:rsidR="00392855" w:rsidRPr="007A147A" w:rsidRDefault="00F24665" w:rsidP="00F24665">
      <w:pPr>
        <w:spacing w:line="360" w:lineRule="auto"/>
        <w:rPr>
          <w:rFonts w:ascii="Arial" w:hAnsi="Arial" w:cs="Arial"/>
        </w:rPr>
      </w:pPr>
      <w:r w:rsidRPr="00F24665">
        <w:rPr>
          <w:rFonts w:ascii="Arial" w:hAnsi="Arial" w:cs="Arial"/>
        </w:rPr>
        <w:t xml:space="preserve">The relation between Amazon's knowledge production theory and the social practise view of organisational knowledge is still being worked out. This poses a problem for the theory of organisational information formation. As Brown and Duguid's seminal work shows, creativity necessitates contact between people in social practises who have gained distinct tacit knowledge </w:t>
      </w:r>
      <w:proofErr w:type="gramStart"/>
      <w:r w:rsidRPr="00F24665">
        <w:rPr>
          <w:rFonts w:ascii="Arial" w:hAnsi="Arial" w:cs="Arial"/>
        </w:rPr>
        <w:t>as a result of</w:t>
      </w:r>
      <w:proofErr w:type="gramEnd"/>
      <w:r w:rsidRPr="00F24665">
        <w:rPr>
          <w:rFonts w:ascii="Arial" w:hAnsi="Arial" w:cs="Arial"/>
        </w:rPr>
        <w:t xml:space="preserve"> their membership in these practises.</w:t>
      </w:r>
      <w:r>
        <w:rPr>
          <w:rFonts w:ascii="Arial" w:hAnsi="Arial" w:cs="Arial"/>
        </w:rPr>
        <w:t xml:space="preserve"> </w:t>
      </w:r>
      <w:r w:rsidRPr="00F24665">
        <w:rPr>
          <w:rFonts w:ascii="Arial" w:hAnsi="Arial" w:cs="Arial"/>
        </w:rPr>
        <w:t xml:space="preserve">Differences in social practises may be essential, but not appropriate, for understanding organisational knowledge </w:t>
      </w:r>
      <w:r w:rsidRPr="00F24665">
        <w:rPr>
          <w:rFonts w:ascii="Arial" w:hAnsi="Arial" w:cs="Arial"/>
        </w:rPr>
        <w:lastRenderedPageBreak/>
        <w:t>formation, as the premise that externalisation and combination of knowledge is useful hinges on.</w:t>
      </w:r>
    </w:p>
    <w:p w14:paraId="2D4162F0" w14:textId="0A0849DA" w:rsidR="00392855" w:rsidRDefault="00392855" w:rsidP="00392855">
      <w:pPr>
        <w:spacing w:line="360" w:lineRule="auto"/>
        <w:ind w:left="720"/>
        <w:rPr>
          <w:rFonts w:ascii="Arial" w:hAnsi="Arial" w:cs="Arial"/>
          <w:b/>
          <w:bCs/>
        </w:rPr>
      </w:pPr>
      <w:r>
        <w:rPr>
          <w:rFonts w:ascii="Arial" w:hAnsi="Arial" w:cs="Arial"/>
          <w:noProof/>
        </w:rPr>
        <w:drawing>
          <wp:inline distT="0" distB="0" distL="0" distR="0" wp14:anchorId="33E4AF7A" wp14:editId="672CA9C5">
            <wp:extent cx="5539740" cy="1809750"/>
            <wp:effectExtent l="0" t="0" r="381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9">
                      <a:extLst>
                        <a:ext uri="{28A0092B-C50C-407E-A947-70E740481C1C}">
                          <a14:useLocalDpi xmlns:a14="http://schemas.microsoft.com/office/drawing/2010/main" val="0"/>
                        </a:ext>
                      </a:extLst>
                    </a:blip>
                    <a:stretch>
                      <a:fillRect/>
                    </a:stretch>
                  </pic:blipFill>
                  <pic:spPr>
                    <a:xfrm>
                      <a:off x="0" y="0"/>
                      <a:ext cx="5539740" cy="1809750"/>
                    </a:xfrm>
                    <a:prstGeom prst="rect">
                      <a:avLst/>
                    </a:prstGeom>
                  </pic:spPr>
                </pic:pic>
              </a:graphicData>
            </a:graphic>
          </wp:inline>
        </w:drawing>
      </w:r>
    </w:p>
    <w:p w14:paraId="7B05EFE2" w14:textId="53CA8C5B" w:rsidR="00392855" w:rsidRPr="00392855" w:rsidRDefault="00392855" w:rsidP="00392855">
      <w:pPr>
        <w:spacing w:line="360" w:lineRule="auto"/>
        <w:ind w:left="720"/>
        <w:rPr>
          <w:rFonts w:ascii="Arial" w:hAnsi="Arial" w:cs="Arial"/>
          <w:b/>
          <w:bCs/>
        </w:rPr>
      </w:pPr>
      <w:r w:rsidRPr="00392855">
        <w:rPr>
          <w:rFonts w:ascii="ff5" w:hAnsi="ff5"/>
          <w:b/>
          <w:bCs/>
          <w:color w:val="000000"/>
          <w:shd w:val="clear" w:color="auto" w:fill="FFFFFF"/>
        </w:rPr>
        <w:t>Figure 1.</w:t>
      </w:r>
      <w:r w:rsidRPr="00392855">
        <w:rPr>
          <w:rFonts w:ascii="ff5" w:hAnsi="ff5"/>
          <w:color w:val="000000"/>
          <w:shd w:val="clear" w:color="auto" w:fill="FFFFFF"/>
        </w:rPr>
        <w:t xml:space="preserve"> </w:t>
      </w:r>
      <w:r w:rsidRPr="00015DE5">
        <w:rPr>
          <w:rFonts w:ascii="Arial" w:hAnsi="Arial" w:cs="Arial"/>
          <w:i/>
          <w:iCs/>
          <w:color w:val="000000"/>
          <w:sz w:val="18"/>
          <w:szCs w:val="18"/>
          <w:shd w:val="clear" w:color="auto" w:fill="FFFFFF"/>
        </w:rPr>
        <w:t>Knowledge conversion model borrowed from Nonaka &amp; Takeuchi, 1995</w:t>
      </w:r>
    </w:p>
    <w:p w14:paraId="33AEA8A1" w14:textId="03026F4A" w:rsidR="0004158E" w:rsidRPr="00015DE5" w:rsidRDefault="00015DE5" w:rsidP="00015DE5">
      <w:pPr>
        <w:spacing w:line="360" w:lineRule="auto"/>
        <w:rPr>
          <w:rFonts w:ascii="Arial" w:hAnsi="Arial" w:cs="Arial"/>
        </w:rPr>
      </w:pPr>
      <w:r w:rsidRPr="00DE78F3">
        <w:rPr>
          <w:rFonts w:ascii="Arial" w:hAnsi="Arial" w:cs="Arial"/>
        </w:rPr>
        <w:t xml:space="preserve">Operational systems facilitate socialization with Amazon customers, while collaborative systems will be used for socialization within organization. Collaborative and analytical systems both support the internalization process by providing learning opportunities. </w:t>
      </w:r>
    </w:p>
    <w:p w14:paraId="10E76CB2" w14:textId="77777777" w:rsidR="00714590" w:rsidRPr="00714590" w:rsidRDefault="00714590" w:rsidP="00714590">
      <w:pPr>
        <w:shd w:val="clear" w:color="auto" w:fill="FFFFFF"/>
        <w:spacing w:after="0" w:line="0" w:lineRule="auto"/>
        <w:rPr>
          <w:rFonts w:ascii="ff2" w:eastAsia="Times New Roman" w:hAnsi="ff2" w:cs="Times New Roman"/>
          <w:color w:val="000000"/>
          <w:sz w:val="66"/>
          <w:szCs w:val="66"/>
          <w:lang w:eastAsia="en-GB"/>
        </w:rPr>
      </w:pPr>
      <w:r w:rsidRPr="00714590">
        <w:rPr>
          <w:rFonts w:ascii="ff2" w:eastAsia="Times New Roman" w:hAnsi="ff2" w:cs="Times New Roman"/>
          <w:color w:val="000000"/>
          <w:sz w:val="66"/>
          <w:szCs w:val="66"/>
          <w:lang w:eastAsia="en-GB"/>
        </w:rPr>
        <w:t xml:space="preserve">Nonaka and Tekuchi’s (1995) model of knowledge conversion plays a vital role in </w:t>
      </w:r>
    </w:p>
    <w:p w14:paraId="1941AF53" w14:textId="77777777" w:rsidR="00714590" w:rsidRPr="00714590" w:rsidRDefault="00714590" w:rsidP="00714590">
      <w:pPr>
        <w:shd w:val="clear" w:color="auto" w:fill="FFFFFF"/>
        <w:spacing w:after="0" w:line="0" w:lineRule="auto"/>
        <w:rPr>
          <w:rFonts w:ascii="ff2" w:eastAsia="Times New Roman" w:hAnsi="ff2" w:cs="Times New Roman"/>
          <w:color w:val="000000"/>
          <w:sz w:val="66"/>
          <w:szCs w:val="66"/>
          <w:lang w:eastAsia="en-GB"/>
        </w:rPr>
      </w:pPr>
      <w:r w:rsidRPr="00714590">
        <w:rPr>
          <w:rFonts w:ascii="ff2" w:eastAsia="Times New Roman" w:hAnsi="ff2" w:cs="Times New Roman"/>
          <w:color w:val="000000"/>
          <w:sz w:val="66"/>
          <w:szCs w:val="66"/>
          <w:lang w:eastAsia="en-GB"/>
        </w:rPr>
        <w:t>the literature of knowledge management as well as knowledge transfer</w:t>
      </w:r>
    </w:p>
    <w:p w14:paraId="28356BF6" w14:textId="77777777" w:rsidR="00714590" w:rsidRPr="00714590" w:rsidRDefault="00714590" w:rsidP="00714590">
      <w:pPr>
        <w:shd w:val="clear" w:color="auto" w:fill="FFFFFF"/>
        <w:spacing w:after="0" w:line="0" w:lineRule="auto"/>
        <w:rPr>
          <w:rFonts w:ascii="ff2" w:eastAsia="Times New Roman" w:hAnsi="ff2" w:cs="Times New Roman"/>
          <w:color w:val="000000"/>
          <w:sz w:val="66"/>
          <w:szCs w:val="66"/>
          <w:lang w:eastAsia="en-GB"/>
        </w:rPr>
      </w:pPr>
      <w:r w:rsidRPr="00714590">
        <w:rPr>
          <w:rFonts w:ascii="ff2" w:eastAsia="Times New Roman" w:hAnsi="ff2" w:cs="Times New Roman"/>
          <w:color w:val="000000"/>
          <w:sz w:val="66"/>
          <w:szCs w:val="66"/>
          <w:lang w:eastAsia="en-GB"/>
        </w:rPr>
        <w:t xml:space="preserve">Nonaka and Tekuchi’s (1995) model of knowledge conversion plays a vital role in </w:t>
      </w:r>
    </w:p>
    <w:p w14:paraId="24225086" w14:textId="7CF262C4" w:rsidR="00AB1417" w:rsidRPr="00015DE5" w:rsidRDefault="00714590" w:rsidP="00015DE5">
      <w:pPr>
        <w:shd w:val="clear" w:color="auto" w:fill="FFFFFF"/>
        <w:spacing w:after="0" w:line="0" w:lineRule="auto"/>
        <w:rPr>
          <w:rFonts w:ascii="ff2" w:eastAsia="Times New Roman" w:hAnsi="ff2" w:cs="Times New Roman"/>
          <w:color w:val="000000"/>
          <w:sz w:val="66"/>
          <w:szCs w:val="66"/>
          <w:lang w:eastAsia="en-GB"/>
        </w:rPr>
      </w:pPr>
      <w:r w:rsidRPr="00714590">
        <w:rPr>
          <w:rFonts w:ascii="ff2" w:eastAsia="Times New Roman" w:hAnsi="ff2" w:cs="Times New Roman"/>
          <w:color w:val="000000"/>
          <w:sz w:val="66"/>
          <w:szCs w:val="66"/>
          <w:lang w:eastAsia="en-GB"/>
        </w:rPr>
        <w:t>the literature of knowledge management as well as knowledge transfe</w:t>
      </w:r>
    </w:p>
    <w:p w14:paraId="371CC938" w14:textId="773F719C" w:rsidR="00892146" w:rsidRDefault="00892146" w:rsidP="00892146">
      <w:pPr>
        <w:spacing w:line="360" w:lineRule="auto"/>
        <w:rPr>
          <w:rFonts w:ascii="Arial" w:hAnsi="Arial" w:cs="Arial"/>
          <w:b/>
          <w:bCs/>
        </w:rPr>
      </w:pPr>
      <w:r>
        <w:rPr>
          <w:rFonts w:ascii="Arial" w:hAnsi="Arial" w:cs="Arial"/>
          <w:b/>
          <w:bCs/>
        </w:rPr>
        <w:t xml:space="preserve">      </w:t>
      </w:r>
      <w:r w:rsidR="007D2700">
        <w:rPr>
          <w:rFonts w:ascii="Arial" w:hAnsi="Arial" w:cs="Arial"/>
          <w:b/>
          <w:bCs/>
        </w:rPr>
        <w:t>6</w:t>
      </w:r>
      <w:r w:rsidRPr="00D14802">
        <w:rPr>
          <w:rFonts w:ascii="Arial" w:hAnsi="Arial" w:cs="Arial"/>
          <w:b/>
          <w:bCs/>
          <w:i/>
          <w:iCs/>
        </w:rPr>
        <w:t xml:space="preserve">. </w:t>
      </w:r>
      <w:r>
        <w:rPr>
          <w:rFonts w:ascii="Arial" w:hAnsi="Arial" w:cs="Arial"/>
          <w:b/>
          <w:bCs/>
        </w:rPr>
        <w:t>How knowledge has become increasingly important in Amazon SOP</w:t>
      </w:r>
      <w:r w:rsidR="006636D1">
        <w:rPr>
          <w:rFonts w:ascii="Arial" w:hAnsi="Arial" w:cs="Arial"/>
          <w:b/>
          <w:bCs/>
        </w:rPr>
        <w:t xml:space="preserve"> </w:t>
      </w:r>
      <w:r>
        <w:rPr>
          <w:rFonts w:ascii="Arial" w:hAnsi="Arial" w:cs="Arial"/>
          <w:b/>
          <w:bCs/>
        </w:rPr>
        <w:t>(Standard Operating Procedures)</w:t>
      </w:r>
    </w:p>
    <w:p w14:paraId="4A6D0155" w14:textId="58A6615A" w:rsidR="00B415CB" w:rsidRPr="00B415CB" w:rsidRDefault="00B415CB" w:rsidP="00892146">
      <w:pPr>
        <w:spacing w:line="360" w:lineRule="auto"/>
        <w:rPr>
          <w:rFonts w:ascii="Arial" w:hAnsi="Arial" w:cs="Arial"/>
        </w:rPr>
      </w:pPr>
      <w:r w:rsidRPr="00B415CB">
        <w:rPr>
          <w:rFonts w:ascii="Arial" w:hAnsi="Arial" w:cs="Arial"/>
        </w:rPr>
        <w:t>One of the key reasons Amazon launched SOPs in the first place is to improve quality. SOP becomes the store for this material. Producing high-quality goods or providing high-quality services is an absolute must and a fundamental prerequisite of doing business. SOPs, on the other hand, have a lot more value in Amazon. One of the most compelling reasons for Amazon's use of SOPs is to ensure that the information they have in the company remains in the company.</w:t>
      </w:r>
      <w:r>
        <w:rPr>
          <w:rFonts w:ascii="Arial" w:hAnsi="Arial" w:cs="Arial"/>
        </w:rPr>
        <w:t xml:space="preserve"> </w:t>
      </w:r>
      <w:r w:rsidRPr="00B415CB">
        <w:rPr>
          <w:rFonts w:ascii="Arial" w:hAnsi="Arial" w:cs="Arial"/>
        </w:rPr>
        <w:t>I</w:t>
      </w:r>
      <w:r w:rsidR="006636D1">
        <w:rPr>
          <w:rFonts w:ascii="Arial" w:hAnsi="Arial" w:cs="Arial"/>
        </w:rPr>
        <w:t xml:space="preserve"> am </w:t>
      </w:r>
      <w:r w:rsidRPr="00B415CB">
        <w:rPr>
          <w:rFonts w:ascii="Arial" w:hAnsi="Arial" w:cs="Arial"/>
        </w:rPr>
        <w:t xml:space="preserve">not referring to industrial espionage; rather, </w:t>
      </w:r>
      <w:proofErr w:type="gramStart"/>
      <w:r w:rsidRPr="00B415CB">
        <w:rPr>
          <w:rFonts w:ascii="Arial" w:hAnsi="Arial" w:cs="Arial"/>
        </w:rPr>
        <w:t>I'm</w:t>
      </w:r>
      <w:proofErr w:type="gramEnd"/>
      <w:r w:rsidRPr="00B415CB">
        <w:rPr>
          <w:rFonts w:ascii="Arial" w:hAnsi="Arial" w:cs="Arial"/>
        </w:rPr>
        <w:t xml:space="preserve"> referring to the fact that the people doing the work today may not be around in a year's time (or a month for that matter). What is commonly referred to as ‘tacit' knowledge must be routinely purged from the minds of employees and recorded for business use (also known as ‘explicit' information).</w:t>
      </w:r>
      <w:r w:rsidR="00E9643B">
        <w:rPr>
          <w:rFonts w:ascii="Arial" w:hAnsi="Arial" w:cs="Arial"/>
        </w:rPr>
        <w:t xml:space="preserve"> </w:t>
      </w:r>
      <w:r w:rsidR="00E9643B" w:rsidRPr="006C77C2">
        <w:rPr>
          <w:rFonts w:ascii="Arial" w:hAnsi="Arial" w:cs="Arial"/>
        </w:rPr>
        <w:t xml:space="preserve">Employees will be expected to create and design innovative technologies that will benefit millions of consumers and tens of thousands of collaborators. </w:t>
      </w:r>
      <w:proofErr w:type="gramStart"/>
      <w:r w:rsidR="00E9643B" w:rsidRPr="006C77C2">
        <w:rPr>
          <w:rFonts w:ascii="Arial" w:hAnsi="Arial" w:cs="Arial"/>
        </w:rPr>
        <w:t>It's</w:t>
      </w:r>
      <w:proofErr w:type="gramEnd"/>
      <w:r w:rsidR="00E9643B" w:rsidRPr="006C77C2">
        <w:rPr>
          <w:rFonts w:ascii="Arial" w:hAnsi="Arial" w:cs="Arial"/>
        </w:rPr>
        <w:t xml:space="preserve"> never enough to keep the status quo at Amazon.</w:t>
      </w:r>
      <w:r w:rsidR="00E9643B">
        <w:rPr>
          <w:rFonts w:ascii="Arial" w:hAnsi="Arial" w:cs="Arial"/>
        </w:rPr>
        <w:t xml:space="preserve"> </w:t>
      </w:r>
      <w:r w:rsidR="00E9643B" w:rsidRPr="006C77C2">
        <w:rPr>
          <w:rFonts w:ascii="Arial" w:hAnsi="Arial" w:cs="Arial"/>
        </w:rPr>
        <w:t>Each one is supposed to come up with ways to improve the customer experience while also cutting costs. And Amazon's developers, who see themselves as problem solvers rather than coders, have this approach. Everyone is attempting to develop true game changers rather than quick fixes.</w:t>
      </w:r>
      <w:r w:rsidR="00E9643B">
        <w:rPr>
          <w:rFonts w:ascii="Arial" w:hAnsi="Arial" w:cs="Arial"/>
        </w:rPr>
        <w:t xml:space="preserve"> </w:t>
      </w:r>
      <w:r w:rsidR="00E9643B" w:rsidRPr="00BC223E">
        <w:rPr>
          <w:rFonts w:ascii="Arial" w:hAnsi="Arial" w:cs="Arial"/>
        </w:rPr>
        <w:t>Amazon's market networks are, first and foremost, enablers. They make it possible for people to write and sell books, sell to Amazon customers, use Amazon's technology, and use Amazon's computing resources. Amazon develops through self-sustaining virtuous cycles by making these platforms accessible.</w:t>
      </w:r>
      <w:r w:rsidR="00E9643B">
        <w:rPr>
          <w:rFonts w:ascii="Arial" w:hAnsi="Arial" w:cs="Arial"/>
        </w:rPr>
        <w:t xml:space="preserve"> </w:t>
      </w:r>
      <w:r w:rsidR="00E9643B" w:rsidRPr="00BC223E">
        <w:rPr>
          <w:rFonts w:ascii="Arial" w:hAnsi="Arial" w:cs="Arial"/>
        </w:rPr>
        <w:lastRenderedPageBreak/>
        <w:t>Amazon's platforms are always built with the user in mind. To build a smooth user experience, policies, rules, processes, algorithms, and technologies are all streamlined.</w:t>
      </w:r>
    </w:p>
    <w:p w14:paraId="11E884F9" w14:textId="467631E7" w:rsidR="00892146" w:rsidRDefault="00892146" w:rsidP="00892146">
      <w:pPr>
        <w:spacing w:line="360" w:lineRule="auto"/>
        <w:rPr>
          <w:rFonts w:ascii="Arial" w:hAnsi="Arial" w:cs="Arial"/>
          <w:b/>
          <w:bCs/>
        </w:rPr>
      </w:pPr>
      <w:r>
        <w:rPr>
          <w:rFonts w:ascii="Arial" w:hAnsi="Arial" w:cs="Arial"/>
          <w:b/>
          <w:bCs/>
        </w:rPr>
        <w:t xml:space="preserve">    </w:t>
      </w:r>
      <w:r w:rsidRPr="00D14802">
        <w:rPr>
          <w:rFonts w:ascii="Arial" w:hAnsi="Arial" w:cs="Arial"/>
          <w:b/>
          <w:bCs/>
          <w:i/>
          <w:iCs/>
        </w:rPr>
        <w:t xml:space="preserve">      </w:t>
      </w:r>
      <w:r w:rsidR="007D2700">
        <w:rPr>
          <w:rFonts w:ascii="Arial" w:hAnsi="Arial" w:cs="Arial"/>
          <w:b/>
          <w:bCs/>
          <w:i/>
          <w:iCs/>
        </w:rPr>
        <w:t>A</w:t>
      </w:r>
      <w:r w:rsidRPr="00D14802">
        <w:rPr>
          <w:rFonts w:ascii="Arial" w:hAnsi="Arial" w:cs="Arial"/>
          <w:b/>
          <w:bCs/>
          <w:i/>
          <w:iCs/>
        </w:rPr>
        <w:t>.</w:t>
      </w:r>
      <w:r>
        <w:rPr>
          <w:rFonts w:ascii="Arial" w:hAnsi="Arial" w:cs="Arial"/>
          <w:b/>
          <w:bCs/>
        </w:rPr>
        <w:t xml:space="preserve"> What are the main outcomes that Amazon has been achieving with the use of these </w:t>
      </w:r>
      <w:proofErr w:type="gramStart"/>
      <w:r>
        <w:rPr>
          <w:rFonts w:ascii="Arial" w:hAnsi="Arial" w:cs="Arial"/>
          <w:b/>
          <w:bCs/>
        </w:rPr>
        <w:t>procedures</w:t>
      </w:r>
      <w:proofErr w:type="gramEnd"/>
    </w:p>
    <w:p w14:paraId="4427C41C" w14:textId="77777777" w:rsidR="00015DE5" w:rsidRDefault="0048774B" w:rsidP="00015DE5">
      <w:pPr>
        <w:spacing w:line="360" w:lineRule="auto"/>
        <w:rPr>
          <w:rFonts w:ascii="Arial" w:hAnsi="Arial" w:cs="Arial"/>
        </w:rPr>
      </w:pPr>
      <w:r w:rsidRPr="0048774B">
        <w:rPr>
          <w:rFonts w:ascii="Arial" w:hAnsi="Arial" w:cs="Arial"/>
        </w:rPr>
        <w:t>Amazon.com has launched a brick-and-mortar model that has been historically inherited in history, becoming the first ever brand to become a symposium of world-renowned e-commerce as the first e-business model described as 'strange attractions.'</w:t>
      </w:r>
      <w:r>
        <w:rPr>
          <w:rFonts w:ascii="Arial" w:hAnsi="Arial" w:cs="Arial"/>
        </w:rPr>
        <w:t xml:space="preserve"> </w:t>
      </w:r>
      <w:r w:rsidRPr="0048774B">
        <w:rPr>
          <w:rFonts w:ascii="Arial" w:hAnsi="Arial" w:cs="Arial"/>
        </w:rPr>
        <w:t>Amazon has emerged as the first company to initiate an online book retailing service model since 1995, the first to provide consumers with the opportunity to search and order for online</w:t>
      </w:r>
      <w:r w:rsidR="003D3685">
        <w:rPr>
          <w:rFonts w:ascii="Arial" w:hAnsi="Arial" w:cs="Arial"/>
        </w:rPr>
        <w:t xml:space="preserve"> </w:t>
      </w:r>
      <w:r w:rsidRPr="0048774B">
        <w:rPr>
          <w:rFonts w:ascii="Arial" w:hAnsi="Arial" w:cs="Arial"/>
        </w:rPr>
        <w:t>books, and the first to introduce a one-click customer information model, including credit card numbers, a model that companies across industries quickly followed.</w:t>
      </w:r>
      <w:r w:rsidR="003D3685">
        <w:rPr>
          <w:rFonts w:ascii="Arial" w:hAnsi="Arial" w:cs="Arial"/>
        </w:rPr>
        <w:t xml:space="preserve"> </w:t>
      </w:r>
      <w:r w:rsidR="003D3685" w:rsidRPr="003D3685">
        <w:rPr>
          <w:rFonts w:ascii="Arial" w:hAnsi="Arial" w:cs="Arial"/>
        </w:rPr>
        <w:t xml:space="preserve">The first company that performs collaborative filters technology for gathering information </w:t>
      </w:r>
      <w:proofErr w:type="gramStart"/>
      <w:r w:rsidR="003D3685" w:rsidRPr="003D3685">
        <w:rPr>
          <w:rFonts w:ascii="Arial" w:hAnsi="Arial" w:cs="Arial"/>
        </w:rPr>
        <w:t>first</w:t>
      </w:r>
      <w:r w:rsidR="00121CFB">
        <w:rPr>
          <w:rFonts w:ascii="Arial" w:hAnsi="Arial" w:cs="Arial"/>
        </w:rPr>
        <w:t xml:space="preserve"> </w:t>
      </w:r>
      <w:r w:rsidR="003D3685" w:rsidRPr="003D3685">
        <w:rPr>
          <w:rFonts w:ascii="Arial" w:hAnsi="Arial" w:cs="Arial"/>
        </w:rPr>
        <w:t>hand</w:t>
      </w:r>
      <w:proofErr w:type="gramEnd"/>
      <w:r w:rsidR="003D3685" w:rsidRPr="003D3685">
        <w:rPr>
          <w:rFonts w:ascii="Arial" w:hAnsi="Arial" w:cs="Arial"/>
        </w:rPr>
        <w:t xml:space="preserve"> and analysing customer purchasing practises and purchasing history. The first company is to capture and improve customer preferences. It predicts and recommends what customers want, which represents a 25</w:t>
      </w:r>
      <w:r w:rsidR="003D3685">
        <w:rPr>
          <w:rFonts w:ascii="Arial" w:hAnsi="Arial" w:cs="Arial"/>
        </w:rPr>
        <w:t xml:space="preserve">% </w:t>
      </w:r>
      <w:r w:rsidR="003D3685" w:rsidRPr="003D3685">
        <w:rPr>
          <w:rFonts w:ascii="Arial" w:hAnsi="Arial" w:cs="Arial"/>
        </w:rPr>
        <w:t>return on purchase and significantly lower than the 30 percent of the industry average (suppliers). Amazon is also the first company to offer an e-mail alert and order tracking system to customers.</w:t>
      </w:r>
      <w:r w:rsidR="003D3685">
        <w:rPr>
          <w:rFonts w:ascii="Arial" w:hAnsi="Arial" w:cs="Arial"/>
        </w:rPr>
        <w:t xml:space="preserve"> </w:t>
      </w:r>
      <w:r w:rsidR="003D3685" w:rsidRPr="003D3685">
        <w:rPr>
          <w:rFonts w:ascii="Arial" w:hAnsi="Arial" w:cs="Arial"/>
        </w:rPr>
        <w:t> The first company which incorporates two ways to stimulate customer wishes and choices. By acquiring Junglee Corp in August 1998, Amazon was able to provide a shopping comparison programme, which enables customers to find and allocate products outside of the scope of the category of Amazon products. Amazon was also able to offer an onsite referral programme through a reciprocal affiliation programme that attracted participants from affiliated websites.</w:t>
      </w:r>
      <w:r w:rsidR="00015DE5">
        <w:rPr>
          <w:rFonts w:ascii="Arial" w:hAnsi="Arial" w:cs="Arial"/>
        </w:rPr>
        <w:t xml:space="preserve"> </w:t>
      </w:r>
    </w:p>
    <w:p w14:paraId="699921B8" w14:textId="0DCB1D17" w:rsidR="00015DE5" w:rsidRDefault="00015DE5" w:rsidP="00015DE5">
      <w:pPr>
        <w:spacing w:line="360" w:lineRule="auto"/>
        <w:rPr>
          <w:rFonts w:ascii="Arial" w:hAnsi="Arial" w:cs="Arial"/>
        </w:rPr>
      </w:pPr>
      <w:r w:rsidRPr="00015DE5">
        <w:rPr>
          <w:rFonts w:ascii="Arial" w:hAnsi="Arial" w:cs="Arial"/>
        </w:rPr>
        <w:t>Amazon launched Alexa Custom Assistant in January 2021, a new service that allows smartphone manufacturers, automakers, and service providers to build custom-branded voice assistants that are powered by Alexa and work together. The Alexa Custom Assistant can be integrated into cars and consumer electronics, such as smart displays, speakers, set-top boxes, fitness trackers, and more, to provide a full, controlled voice solution that reduces expense, complexity, and time to market.</w:t>
      </w:r>
    </w:p>
    <w:p w14:paraId="20A15DD3" w14:textId="77777777" w:rsidR="00015DE5" w:rsidRDefault="00015DE5" w:rsidP="00892146">
      <w:pPr>
        <w:spacing w:line="360" w:lineRule="auto"/>
        <w:rPr>
          <w:rFonts w:ascii="Arial" w:hAnsi="Arial" w:cs="Arial"/>
        </w:rPr>
      </w:pPr>
    </w:p>
    <w:p w14:paraId="2D6E56EA" w14:textId="609F5EF7" w:rsidR="00015DE5" w:rsidRPr="00712FC8" w:rsidRDefault="00712FC8" w:rsidP="00015DE5">
      <w:pPr>
        <w:spacing w:line="360" w:lineRule="auto"/>
        <w:rPr>
          <w:rFonts w:ascii="Arial" w:hAnsi="Arial" w:cs="Arial"/>
          <w:i/>
          <w:iCs/>
          <w:sz w:val="18"/>
          <w:szCs w:val="18"/>
        </w:rPr>
      </w:pPr>
      <w:r>
        <w:rPr>
          <w:rFonts w:ascii="Arial" w:hAnsi="Arial" w:cs="Arial"/>
          <w:noProof/>
        </w:rPr>
        <w:lastRenderedPageBreak/>
        <w:drawing>
          <wp:inline distT="0" distB="0" distL="0" distR="0" wp14:anchorId="70571EA7" wp14:editId="3CA26420">
            <wp:extent cx="6134100" cy="3604260"/>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34100" cy="3604260"/>
                    </a:xfrm>
                    <a:prstGeom prst="rect">
                      <a:avLst/>
                    </a:prstGeom>
                  </pic:spPr>
                </pic:pic>
              </a:graphicData>
            </a:graphic>
          </wp:inline>
        </w:drawing>
      </w:r>
      <w:r w:rsidR="00015DE5" w:rsidRPr="00015DE5">
        <w:rPr>
          <w:rFonts w:ascii="Arial" w:hAnsi="Arial" w:cs="Arial"/>
          <w:b/>
          <w:bCs/>
        </w:rPr>
        <w:t xml:space="preserve"> </w:t>
      </w:r>
      <w:r w:rsidR="00015DE5" w:rsidRPr="00712FC8">
        <w:rPr>
          <w:rFonts w:ascii="Arial" w:hAnsi="Arial" w:cs="Arial"/>
          <w:b/>
          <w:bCs/>
        </w:rPr>
        <w:t>Fig. 1</w:t>
      </w:r>
      <w:r w:rsidR="00015DE5">
        <w:rPr>
          <w:rFonts w:ascii="Arial" w:hAnsi="Arial" w:cs="Arial"/>
        </w:rPr>
        <w:t xml:space="preserve"> / </w:t>
      </w:r>
      <w:r w:rsidR="00015DE5" w:rsidRPr="00712FC8">
        <w:rPr>
          <w:rFonts w:ascii="Arial" w:hAnsi="Arial" w:cs="Arial"/>
          <w:b/>
          <w:bCs/>
          <w:i/>
          <w:iCs/>
          <w:sz w:val="18"/>
          <w:szCs w:val="18"/>
        </w:rPr>
        <w:t>Source</w:t>
      </w:r>
      <w:r w:rsidR="00015DE5" w:rsidRPr="00712FC8">
        <w:rPr>
          <w:rFonts w:ascii="Arial" w:hAnsi="Arial" w:cs="Arial"/>
          <w:i/>
          <w:iCs/>
          <w:sz w:val="18"/>
          <w:szCs w:val="18"/>
        </w:rPr>
        <w:t>: /www.greyb.com/amazon-business-strategy/#Amazons-Achievements</w:t>
      </w:r>
    </w:p>
    <w:p w14:paraId="69C20758" w14:textId="5D0B01C5" w:rsidR="00015DE5" w:rsidRDefault="00015DE5" w:rsidP="00892146">
      <w:pPr>
        <w:spacing w:line="360" w:lineRule="auto"/>
        <w:rPr>
          <w:rFonts w:ascii="Arial" w:hAnsi="Arial" w:cs="Arial"/>
        </w:rPr>
      </w:pPr>
      <w:r w:rsidRPr="00712FC8">
        <w:rPr>
          <w:rFonts w:ascii="Arial" w:hAnsi="Arial" w:cs="Arial"/>
        </w:rPr>
        <w:t>As a result of their eCommerce business model, Amazon grew their sales numbers, buyers, and revenue by extending their offerings to new markets and expanding their horizons. AWS also contributes significantly to Amazon's sales stream</w:t>
      </w:r>
      <w:r>
        <w:rPr>
          <w:rFonts w:ascii="Arial" w:hAnsi="Arial" w:cs="Arial"/>
        </w:rPr>
        <w:t xml:space="preserve"> - </w:t>
      </w:r>
      <w:r w:rsidRPr="00015DE5">
        <w:rPr>
          <w:rFonts w:ascii="Arial" w:hAnsi="Arial" w:cs="Arial"/>
          <w:b/>
          <w:bCs/>
        </w:rPr>
        <w:t>(Figure 1)</w:t>
      </w:r>
      <w:r>
        <w:rPr>
          <w:rFonts w:ascii="Arial" w:hAnsi="Arial" w:cs="Arial"/>
        </w:rPr>
        <w:t>.</w:t>
      </w:r>
    </w:p>
    <w:p w14:paraId="2EB469F7" w14:textId="2B679403" w:rsidR="00646BF6" w:rsidRDefault="00892146" w:rsidP="00892146">
      <w:pPr>
        <w:spacing w:line="360" w:lineRule="auto"/>
        <w:rPr>
          <w:rFonts w:ascii="Arial" w:hAnsi="Arial" w:cs="Arial"/>
          <w:b/>
          <w:bCs/>
        </w:rPr>
      </w:pPr>
      <w:r w:rsidRPr="00D14802">
        <w:rPr>
          <w:rFonts w:ascii="Arial" w:hAnsi="Arial" w:cs="Arial"/>
          <w:b/>
          <w:bCs/>
          <w:i/>
          <w:iCs/>
        </w:rPr>
        <w:t xml:space="preserve">        </w:t>
      </w:r>
      <w:r w:rsidR="007D2700">
        <w:rPr>
          <w:rFonts w:ascii="Arial" w:hAnsi="Arial" w:cs="Arial"/>
          <w:b/>
          <w:bCs/>
          <w:i/>
          <w:iCs/>
        </w:rPr>
        <w:t>B</w:t>
      </w:r>
      <w:r w:rsidRPr="00D14802">
        <w:rPr>
          <w:rFonts w:ascii="Arial" w:hAnsi="Arial" w:cs="Arial"/>
          <w:b/>
          <w:bCs/>
          <w:i/>
          <w:iCs/>
        </w:rPr>
        <w:t>.</w:t>
      </w:r>
      <w:r>
        <w:rPr>
          <w:rFonts w:ascii="Arial" w:hAnsi="Arial" w:cs="Arial"/>
          <w:b/>
          <w:bCs/>
        </w:rPr>
        <w:t xml:space="preserve"> What are </w:t>
      </w:r>
      <w:r w:rsidR="00AC0188">
        <w:rPr>
          <w:rFonts w:ascii="Arial" w:hAnsi="Arial" w:cs="Arial"/>
          <w:b/>
          <w:bCs/>
        </w:rPr>
        <w:t xml:space="preserve">the areas Amazon.com can still </w:t>
      </w:r>
      <w:r w:rsidR="00AC0188" w:rsidRPr="00F0606B">
        <w:rPr>
          <w:rFonts w:ascii="Arial" w:hAnsi="Arial" w:cs="Arial"/>
          <w:b/>
          <w:bCs/>
          <w:u w:val="single"/>
        </w:rPr>
        <w:t>improve in the future</w:t>
      </w:r>
      <w:r w:rsidR="00AC0188">
        <w:rPr>
          <w:rFonts w:ascii="Arial" w:hAnsi="Arial" w:cs="Arial"/>
          <w:b/>
          <w:bCs/>
        </w:rPr>
        <w:t xml:space="preserve"> in order to </w:t>
      </w:r>
      <w:r w:rsidR="00AC0188" w:rsidRPr="00F0606B">
        <w:rPr>
          <w:rFonts w:ascii="Arial" w:hAnsi="Arial" w:cs="Arial"/>
          <w:b/>
          <w:bCs/>
          <w:u w:val="single"/>
        </w:rPr>
        <w:t>overcome the challenges</w:t>
      </w:r>
      <w:r w:rsidR="00E52FFE">
        <w:rPr>
          <w:rFonts w:ascii="Arial" w:hAnsi="Arial" w:cs="Arial"/>
          <w:b/>
          <w:bCs/>
        </w:rPr>
        <w:t xml:space="preserve"> </w:t>
      </w:r>
      <w:r w:rsidR="00F0606B">
        <w:rPr>
          <w:rFonts w:ascii="Arial" w:hAnsi="Arial" w:cs="Arial"/>
          <w:b/>
          <w:bCs/>
        </w:rPr>
        <w:t xml:space="preserve">&amp; </w:t>
      </w:r>
      <w:proofErr w:type="gramStart"/>
      <w:r w:rsidR="00F0606B" w:rsidRPr="00F0606B">
        <w:rPr>
          <w:rFonts w:ascii="Arial" w:hAnsi="Arial" w:cs="Arial"/>
          <w:b/>
          <w:bCs/>
          <w:u w:val="single"/>
        </w:rPr>
        <w:t>Recommendations</w:t>
      </w:r>
      <w:proofErr w:type="gramEnd"/>
    </w:p>
    <w:p w14:paraId="2E0FDD42" w14:textId="50322A64" w:rsidR="00406820" w:rsidRPr="003755F5" w:rsidRDefault="00406820" w:rsidP="00406820">
      <w:pPr>
        <w:spacing w:line="360" w:lineRule="auto"/>
        <w:rPr>
          <w:rFonts w:ascii="Arial" w:hAnsi="Arial" w:cs="Arial"/>
        </w:rPr>
      </w:pPr>
      <w:bookmarkStart w:id="0" w:name="_Hlk70327260"/>
      <w:r w:rsidRPr="003755F5">
        <w:rPr>
          <w:rFonts w:ascii="Arial" w:hAnsi="Arial" w:cs="Arial"/>
        </w:rPr>
        <w:t xml:space="preserve">Beckman (1999) identifies </w:t>
      </w:r>
      <w:proofErr w:type="gramStart"/>
      <w:r w:rsidRPr="003755F5">
        <w:rPr>
          <w:rFonts w:ascii="Arial" w:hAnsi="Arial" w:cs="Arial"/>
        </w:rPr>
        <w:t>a number of</w:t>
      </w:r>
      <w:proofErr w:type="gramEnd"/>
      <w:r w:rsidRPr="003755F5">
        <w:rPr>
          <w:rFonts w:ascii="Arial" w:hAnsi="Arial" w:cs="Arial"/>
        </w:rPr>
        <w:t xml:space="preserve"> obstacles to knowledge management implementation in a typical organisation</w:t>
      </w:r>
      <w:r w:rsidR="003755F5" w:rsidRPr="003755F5">
        <w:rPr>
          <w:rFonts w:ascii="Arial" w:hAnsi="Arial" w:cs="Arial"/>
        </w:rPr>
        <w:t>. Therefore</w:t>
      </w:r>
      <w:r w:rsidR="005B1758">
        <w:rPr>
          <w:rFonts w:ascii="Arial" w:hAnsi="Arial" w:cs="Arial"/>
        </w:rPr>
        <w:t>,</w:t>
      </w:r>
      <w:r w:rsidR="003755F5" w:rsidRPr="003755F5">
        <w:rPr>
          <w:rFonts w:ascii="Arial" w:hAnsi="Arial" w:cs="Arial"/>
        </w:rPr>
        <w:t xml:space="preserve"> those </w:t>
      </w:r>
      <w:r w:rsidR="0078523B" w:rsidRPr="003755F5">
        <w:rPr>
          <w:rFonts w:ascii="Arial" w:hAnsi="Arial" w:cs="Arial"/>
        </w:rPr>
        <w:t>can be applied in our case.</w:t>
      </w:r>
      <w:r w:rsidRPr="003755F5">
        <w:rPr>
          <w:rFonts w:ascii="Arial" w:hAnsi="Arial" w:cs="Arial"/>
        </w:rPr>
        <w:t xml:space="preserve"> On four of these, we quote Beckman:</w:t>
      </w:r>
    </w:p>
    <w:bookmarkEnd w:id="0"/>
    <w:p w14:paraId="3EE514F6" w14:textId="77777777" w:rsidR="003755F5" w:rsidRPr="003755F5" w:rsidRDefault="00406820" w:rsidP="00406820">
      <w:pPr>
        <w:pStyle w:val="Listparagraf"/>
        <w:numPr>
          <w:ilvl w:val="0"/>
          <w:numId w:val="10"/>
        </w:numPr>
        <w:spacing w:line="360" w:lineRule="auto"/>
        <w:rPr>
          <w:rFonts w:ascii="Arial" w:hAnsi="Arial" w:cs="Arial"/>
        </w:rPr>
      </w:pPr>
      <w:r w:rsidRPr="003755F5">
        <w:rPr>
          <w:rFonts w:ascii="Arial" w:hAnsi="Arial" w:cs="Arial"/>
        </w:rPr>
        <w:t xml:space="preserve">First, rather than sharing information, it is frequently </w:t>
      </w:r>
      <w:proofErr w:type="gramStart"/>
      <w:r w:rsidRPr="003755F5">
        <w:rPr>
          <w:rFonts w:ascii="Arial" w:hAnsi="Arial" w:cs="Arial"/>
        </w:rPr>
        <w:t>hoarded;</w:t>
      </w:r>
      <w:proofErr w:type="gramEnd"/>
      <w:r w:rsidRPr="003755F5">
        <w:rPr>
          <w:rFonts w:ascii="Arial" w:hAnsi="Arial" w:cs="Arial"/>
        </w:rPr>
        <w:t xml:space="preserve"> </w:t>
      </w:r>
    </w:p>
    <w:p w14:paraId="54EDB59F" w14:textId="22A50D65" w:rsidR="003755F5" w:rsidRPr="003755F5" w:rsidRDefault="003043EE" w:rsidP="00406820">
      <w:pPr>
        <w:pStyle w:val="Listparagraf"/>
        <w:numPr>
          <w:ilvl w:val="0"/>
          <w:numId w:val="10"/>
        </w:numPr>
        <w:spacing w:line="360" w:lineRule="auto"/>
        <w:rPr>
          <w:rFonts w:ascii="Arial" w:hAnsi="Arial" w:cs="Arial"/>
        </w:rPr>
      </w:pPr>
      <w:r w:rsidRPr="003755F5">
        <w:rPr>
          <w:rFonts w:ascii="Arial" w:hAnsi="Arial" w:cs="Arial"/>
        </w:rPr>
        <w:t>S</w:t>
      </w:r>
      <w:r w:rsidR="00406820" w:rsidRPr="003755F5">
        <w:rPr>
          <w:rFonts w:ascii="Arial" w:hAnsi="Arial" w:cs="Arial"/>
        </w:rPr>
        <w:t xml:space="preserve">econd, useful knowledge gained by others is frequently overlooked rather than implemented in everyday work </w:t>
      </w:r>
      <w:proofErr w:type="gramStart"/>
      <w:r w:rsidR="00406820" w:rsidRPr="003755F5">
        <w:rPr>
          <w:rFonts w:ascii="Arial" w:hAnsi="Arial" w:cs="Arial"/>
        </w:rPr>
        <w:t>situations</w:t>
      </w:r>
      <w:r w:rsidR="003755F5" w:rsidRPr="003755F5">
        <w:rPr>
          <w:rFonts w:ascii="Arial" w:hAnsi="Arial" w:cs="Arial"/>
        </w:rPr>
        <w:t>;</w:t>
      </w:r>
      <w:proofErr w:type="gramEnd"/>
    </w:p>
    <w:p w14:paraId="42898404" w14:textId="0E174966" w:rsidR="003755F5" w:rsidRPr="003755F5" w:rsidRDefault="00406820" w:rsidP="00406820">
      <w:pPr>
        <w:pStyle w:val="Listparagraf"/>
        <w:numPr>
          <w:ilvl w:val="0"/>
          <w:numId w:val="10"/>
        </w:numPr>
        <w:spacing w:line="360" w:lineRule="auto"/>
        <w:rPr>
          <w:rFonts w:ascii="Arial" w:hAnsi="Arial" w:cs="Arial"/>
        </w:rPr>
      </w:pPr>
      <w:r w:rsidRPr="003755F5">
        <w:rPr>
          <w:rFonts w:ascii="Arial" w:hAnsi="Arial" w:cs="Arial"/>
        </w:rPr>
        <w:t xml:space="preserve">Third, by failing to quantify intellectual assets, organisational cultures often undervalue knowledge and </w:t>
      </w:r>
      <w:proofErr w:type="gramStart"/>
      <w:r w:rsidRPr="003755F5">
        <w:rPr>
          <w:rFonts w:ascii="Arial" w:hAnsi="Arial" w:cs="Arial"/>
        </w:rPr>
        <w:t>expertise</w:t>
      </w:r>
      <w:r w:rsidR="003755F5" w:rsidRPr="003755F5">
        <w:rPr>
          <w:rFonts w:ascii="Arial" w:hAnsi="Arial" w:cs="Arial"/>
        </w:rPr>
        <w:t>;</w:t>
      </w:r>
      <w:proofErr w:type="gramEnd"/>
    </w:p>
    <w:p w14:paraId="4D655804" w14:textId="6200E6AC" w:rsidR="00406820" w:rsidRDefault="00406820" w:rsidP="00406820">
      <w:pPr>
        <w:pStyle w:val="Listparagraf"/>
        <w:numPr>
          <w:ilvl w:val="0"/>
          <w:numId w:val="10"/>
        </w:numPr>
        <w:spacing w:line="360" w:lineRule="auto"/>
        <w:rPr>
          <w:rFonts w:ascii="Arial" w:hAnsi="Arial" w:cs="Arial"/>
        </w:rPr>
      </w:pPr>
      <w:r w:rsidRPr="003755F5">
        <w:rPr>
          <w:rFonts w:ascii="Arial" w:hAnsi="Arial" w:cs="Arial"/>
        </w:rPr>
        <w:t xml:space="preserve"> Fourth, rather than being praised for their valuable organisational conduct, workers who share their experience and skills are regarded as naive.</w:t>
      </w:r>
    </w:p>
    <w:p w14:paraId="579E35D1" w14:textId="1B3C36F7" w:rsidR="003755F5" w:rsidRDefault="003755F5" w:rsidP="003755F5">
      <w:pPr>
        <w:spacing w:line="360" w:lineRule="auto"/>
        <w:rPr>
          <w:rFonts w:ascii="Arial" w:hAnsi="Arial" w:cs="Arial"/>
        </w:rPr>
      </w:pPr>
      <w:r w:rsidRPr="003755F5">
        <w:rPr>
          <w:rFonts w:ascii="Arial" w:hAnsi="Arial" w:cs="Arial"/>
        </w:rPr>
        <w:t xml:space="preserve">Every company aspires to develop in a consistent and long-term manner. However, as a company grows, it will face obstacles that can be thought of as by-products of development. </w:t>
      </w:r>
      <w:r w:rsidRPr="003755F5">
        <w:rPr>
          <w:rFonts w:ascii="Arial" w:hAnsi="Arial" w:cs="Arial"/>
        </w:rPr>
        <w:lastRenderedPageBreak/>
        <w:t>Amazon's performance is determined by how it responds to these challenges. Bezos takes it a step further, constantly looking forward and imagining how things will improve in the future.</w:t>
      </w:r>
    </w:p>
    <w:p w14:paraId="701558A6" w14:textId="4EF27156" w:rsidR="0030405B" w:rsidRDefault="0030405B" w:rsidP="003755F5">
      <w:pPr>
        <w:spacing w:line="360" w:lineRule="auto"/>
        <w:rPr>
          <w:rFonts w:ascii="Arial" w:hAnsi="Arial" w:cs="Arial"/>
        </w:rPr>
      </w:pPr>
      <w:r w:rsidRPr="0030405B">
        <w:rPr>
          <w:rFonts w:ascii="Arial" w:hAnsi="Arial" w:cs="Arial"/>
        </w:rPr>
        <w:t>Consequently, with what has been said, I propose some</w:t>
      </w:r>
      <w:r>
        <w:rPr>
          <w:rFonts w:ascii="Arial" w:hAnsi="Arial" w:cs="Arial"/>
        </w:rPr>
        <w:t xml:space="preserve"> actions to take or</w:t>
      </w:r>
      <w:r w:rsidRPr="0030405B">
        <w:rPr>
          <w:rFonts w:ascii="Arial" w:hAnsi="Arial" w:cs="Arial"/>
        </w:rPr>
        <w:t xml:space="preserve"> ideas</w:t>
      </w:r>
      <w:r>
        <w:rPr>
          <w:rFonts w:ascii="Arial" w:hAnsi="Arial" w:cs="Arial"/>
        </w:rPr>
        <w:t xml:space="preserve"> </w:t>
      </w:r>
      <w:r w:rsidRPr="0030405B">
        <w:rPr>
          <w:rFonts w:ascii="Arial" w:hAnsi="Arial" w:cs="Arial"/>
        </w:rPr>
        <w:t>that Amazon must look at and think about, looking deeply from the perspective of the past.</w:t>
      </w:r>
    </w:p>
    <w:p w14:paraId="45F2BE64" w14:textId="06E2F1D5" w:rsidR="0030405B" w:rsidRDefault="0030405B" w:rsidP="0030405B">
      <w:pPr>
        <w:pStyle w:val="Listparagraf"/>
        <w:numPr>
          <w:ilvl w:val="0"/>
          <w:numId w:val="11"/>
        </w:numPr>
        <w:spacing w:line="360" w:lineRule="auto"/>
        <w:rPr>
          <w:rFonts w:ascii="Arial" w:hAnsi="Arial" w:cs="Arial"/>
        </w:rPr>
      </w:pPr>
      <w:r w:rsidRPr="0030405B">
        <w:rPr>
          <w:rFonts w:ascii="Arial" w:hAnsi="Arial" w:cs="Arial"/>
        </w:rPr>
        <w:t xml:space="preserve">Continually making investment decisions based on long-term market leadership rather than short-term profitability </w:t>
      </w:r>
      <w:proofErr w:type="gramStart"/>
      <w:r w:rsidRPr="0030405B">
        <w:rPr>
          <w:rFonts w:ascii="Arial" w:hAnsi="Arial" w:cs="Arial"/>
        </w:rPr>
        <w:t>considerations</w:t>
      </w:r>
      <w:r>
        <w:rPr>
          <w:rFonts w:ascii="Arial" w:hAnsi="Arial" w:cs="Arial"/>
        </w:rPr>
        <w:t>;</w:t>
      </w:r>
      <w:proofErr w:type="gramEnd"/>
    </w:p>
    <w:p w14:paraId="4B64232A" w14:textId="6B38C1E2" w:rsidR="0030405B" w:rsidRDefault="0030405B" w:rsidP="0030405B">
      <w:pPr>
        <w:pStyle w:val="Listparagraf"/>
        <w:numPr>
          <w:ilvl w:val="0"/>
          <w:numId w:val="11"/>
        </w:numPr>
        <w:spacing w:line="360" w:lineRule="auto"/>
        <w:rPr>
          <w:rFonts w:ascii="Arial" w:hAnsi="Arial" w:cs="Arial"/>
        </w:rPr>
      </w:pPr>
      <w:r w:rsidRPr="0030405B">
        <w:rPr>
          <w:rFonts w:ascii="Arial" w:hAnsi="Arial" w:cs="Arial"/>
        </w:rPr>
        <w:t xml:space="preserve">Continuing to assess the success of their services and investments </w:t>
      </w:r>
      <w:proofErr w:type="gramStart"/>
      <w:r w:rsidRPr="0030405B">
        <w:rPr>
          <w:rFonts w:ascii="Arial" w:hAnsi="Arial" w:cs="Arial"/>
        </w:rPr>
        <w:t>in order to</w:t>
      </w:r>
      <w:proofErr w:type="gramEnd"/>
      <w:r w:rsidRPr="0030405B">
        <w:rPr>
          <w:rFonts w:ascii="Arial" w:hAnsi="Arial" w:cs="Arial"/>
        </w:rPr>
        <w:t xml:space="preserve"> eliminate those that do not provide appropriate returns and increase their commitment in those that do. To gain knowledge from both accomplishments and </w:t>
      </w:r>
      <w:proofErr w:type="gramStart"/>
      <w:r w:rsidRPr="0030405B">
        <w:rPr>
          <w:rFonts w:ascii="Arial" w:hAnsi="Arial" w:cs="Arial"/>
        </w:rPr>
        <w:t>failures</w:t>
      </w:r>
      <w:r w:rsidR="00F0606B">
        <w:rPr>
          <w:rFonts w:ascii="Arial" w:hAnsi="Arial" w:cs="Arial"/>
        </w:rPr>
        <w:t>;</w:t>
      </w:r>
      <w:proofErr w:type="gramEnd"/>
    </w:p>
    <w:p w14:paraId="577B5FD5" w14:textId="0575ED35" w:rsidR="006672A6" w:rsidRDefault="006672A6" w:rsidP="0030405B">
      <w:pPr>
        <w:pStyle w:val="Listparagraf"/>
        <w:numPr>
          <w:ilvl w:val="0"/>
          <w:numId w:val="11"/>
        </w:numPr>
        <w:spacing w:line="360" w:lineRule="auto"/>
        <w:rPr>
          <w:rFonts w:ascii="Arial" w:hAnsi="Arial" w:cs="Arial"/>
        </w:rPr>
      </w:pPr>
      <w:r w:rsidRPr="006672A6">
        <w:rPr>
          <w:rFonts w:ascii="Arial" w:hAnsi="Arial" w:cs="Arial"/>
        </w:rPr>
        <w:t xml:space="preserve">When given the option between maximising the present value of potential cash flows and optimising the appearance of GAAP accounting, they would select the cash </w:t>
      </w:r>
      <w:proofErr w:type="gramStart"/>
      <w:r w:rsidRPr="006672A6">
        <w:rPr>
          <w:rFonts w:ascii="Arial" w:hAnsi="Arial" w:cs="Arial"/>
        </w:rPr>
        <w:t>flows</w:t>
      </w:r>
      <w:r w:rsidR="00F0606B">
        <w:rPr>
          <w:rFonts w:ascii="Arial" w:hAnsi="Arial" w:cs="Arial"/>
        </w:rPr>
        <w:t>;</w:t>
      </w:r>
      <w:proofErr w:type="gramEnd"/>
    </w:p>
    <w:p w14:paraId="271ECDA7" w14:textId="2E45C3F8" w:rsidR="006672A6" w:rsidRDefault="00E52FFE" w:rsidP="0030405B">
      <w:pPr>
        <w:pStyle w:val="Listparagraf"/>
        <w:numPr>
          <w:ilvl w:val="0"/>
          <w:numId w:val="11"/>
        </w:numPr>
        <w:spacing w:line="360" w:lineRule="auto"/>
        <w:rPr>
          <w:rFonts w:ascii="Arial" w:hAnsi="Arial" w:cs="Arial"/>
        </w:rPr>
      </w:pPr>
      <w:r w:rsidRPr="00E52FFE">
        <w:rPr>
          <w:rFonts w:ascii="Arial" w:hAnsi="Arial" w:cs="Arial"/>
        </w:rPr>
        <w:t xml:space="preserve">Share strategic thinking with customers, if Amazon makes bold decisions (as competitive pressures as permitted), so that customers can assess whether they invest rationally in long-term </w:t>
      </w:r>
      <w:proofErr w:type="gramStart"/>
      <w:r w:rsidRPr="00E52FFE">
        <w:rPr>
          <w:rFonts w:ascii="Arial" w:hAnsi="Arial" w:cs="Arial"/>
        </w:rPr>
        <w:t>management</w:t>
      </w:r>
      <w:r w:rsidR="00F0606B">
        <w:rPr>
          <w:rFonts w:ascii="Arial" w:hAnsi="Arial" w:cs="Arial"/>
        </w:rPr>
        <w:t>;</w:t>
      </w:r>
      <w:proofErr w:type="gramEnd"/>
    </w:p>
    <w:p w14:paraId="056D382E" w14:textId="3A48E2FB" w:rsidR="00E52FFE" w:rsidRDefault="00F0606B" w:rsidP="0030405B">
      <w:pPr>
        <w:pStyle w:val="Listparagraf"/>
        <w:numPr>
          <w:ilvl w:val="0"/>
          <w:numId w:val="11"/>
        </w:numPr>
        <w:spacing w:line="360" w:lineRule="auto"/>
        <w:rPr>
          <w:rFonts w:ascii="Arial" w:hAnsi="Arial" w:cs="Arial"/>
        </w:rPr>
      </w:pPr>
      <w:r w:rsidRPr="00F0606B">
        <w:rPr>
          <w:rFonts w:ascii="Arial" w:hAnsi="Arial" w:cs="Arial"/>
        </w:rPr>
        <w:t xml:space="preserve">Keeping their lean culture and working hard to invest wisely. Amazon recognises the value of maintaining a cost-conscious culture, particularly in a company that is losing </w:t>
      </w:r>
      <w:proofErr w:type="gramStart"/>
      <w:r w:rsidRPr="00F0606B">
        <w:rPr>
          <w:rFonts w:ascii="Arial" w:hAnsi="Arial" w:cs="Arial"/>
        </w:rPr>
        <w:t>money</w:t>
      </w:r>
      <w:r>
        <w:rPr>
          <w:rFonts w:ascii="Arial" w:hAnsi="Arial" w:cs="Arial"/>
        </w:rPr>
        <w:t>;</w:t>
      </w:r>
      <w:proofErr w:type="gramEnd"/>
    </w:p>
    <w:p w14:paraId="547B0CDC" w14:textId="071E7353" w:rsidR="00F0606B" w:rsidRDefault="00F0606B" w:rsidP="0030405B">
      <w:pPr>
        <w:pStyle w:val="Listparagraf"/>
        <w:numPr>
          <w:ilvl w:val="0"/>
          <w:numId w:val="11"/>
        </w:numPr>
        <w:spacing w:line="360" w:lineRule="auto"/>
        <w:rPr>
          <w:rFonts w:ascii="Arial" w:hAnsi="Arial" w:cs="Arial"/>
        </w:rPr>
      </w:pPr>
      <w:r w:rsidRPr="00F0606B">
        <w:rPr>
          <w:rFonts w:ascii="Arial" w:hAnsi="Arial" w:cs="Arial"/>
        </w:rPr>
        <w:t xml:space="preserve">Achieving a balance between a development mindset and a concentration on long-term profitability and capital management. Amazon is prioritising growth at this point because they feel that scale is critical to realising the full potential of their business </w:t>
      </w:r>
      <w:proofErr w:type="gramStart"/>
      <w:r w:rsidRPr="00F0606B">
        <w:rPr>
          <w:rFonts w:ascii="Arial" w:hAnsi="Arial" w:cs="Arial"/>
        </w:rPr>
        <w:t>model</w:t>
      </w:r>
      <w:r>
        <w:rPr>
          <w:rFonts w:ascii="Arial" w:hAnsi="Arial" w:cs="Arial"/>
        </w:rPr>
        <w:t>;</w:t>
      </w:r>
      <w:proofErr w:type="gramEnd"/>
    </w:p>
    <w:p w14:paraId="7F95CEDF" w14:textId="578EBCA0" w:rsidR="00DE78F3" w:rsidRDefault="000B0FF1" w:rsidP="00576D85">
      <w:pPr>
        <w:pStyle w:val="Listparagraf"/>
        <w:numPr>
          <w:ilvl w:val="0"/>
          <w:numId w:val="11"/>
        </w:numPr>
        <w:spacing w:line="360" w:lineRule="auto"/>
        <w:rPr>
          <w:rFonts w:ascii="Arial" w:hAnsi="Arial" w:cs="Arial"/>
        </w:rPr>
      </w:pPr>
      <w:r w:rsidRPr="000B0FF1">
        <w:rPr>
          <w:rFonts w:ascii="Arial" w:hAnsi="Arial" w:cs="Arial"/>
        </w:rPr>
        <w:t xml:space="preserve">Recruiting and maintaining a </w:t>
      </w:r>
      <w:proofErr w:type="gramStart"/>
      <w:r w:rsidRPr="000B0FF1">
        <w:rPr>
          <w:rFonts w:ascii="Arial" w:hAnsi="Arial" w:cs="Arial"/>
        </w:rPr>
        <w:t>diverse and skilled workers</w:t>
      </w:r>
      <w:proofErr w:type="gramEnd"/>
      <w:r w:rsidRPr="000B0FF1">
        <w:rPr>
          <w:rFonts w:ascii="Arial" w:hAnsi="Arial" w:cs="Arial"/>
        </w:rPr>
        <w:t xml:space="preserve">, with a focus on equity options rather than cash compensation. Amazon's success would be determined in large part by its ability to attract and maintain a </w:t>
      </w:r>
      <w:proofErr w:type="gramStart"/>
      <w:r w:rsidRPr="000B0FF1">
        <w:rPr>
          <w:rFonts w:ascii="Arial" w:hAnsi="Arial" w:cs="Arial"/>
        </w:rPr>
        <w:t>motivated employees</w:t>
      </w:r>
      <w:proofErr w:type="gramEnd"/>
      <w:r w:rsidRPr="000B0FF1">
        <w:rPr>
          <w:rFonts w:ascii="Arial" w:hAnsi="Arial" w:cs="Arial"/>
        </w:rPr>
        <w:t>, each of whom must think like, and therefore behave like, a business owner.</w:t>
      </w:r>
    </w:p>
    <w:p w14:paraId="220938D1" w14:textId="4F359339" w:rsidR="00576D85" w:rsidRPr="00CE529E" w:rsidRDefault="00576D85" w:rsidP="00CE529E">
      <w:pPr>
        <w:spacing w:line="360" w:lineRule="auto"/>
        <w:rPr>
          <w:rFonts w:ascii="Arial" w:hAnsi="Arial" w:cs="Arial"/>
        </w:rPr>
      </w:pPr>
      <w:r w:rsidRPr="00576D85">
        <w:rPr>
          <w:rFonts w:ascii="Arial" w:hAnsi="Arial" w:cs="Arial"/>
        </w:rPr>
        <w:t>People at Amazon must constantly consider how to improve. They would address issues such as how to do more for less; how to continue to entertain and wow customers; and what new things can be done.</w:t>
      </w:r>
    </w:p>
    <w:p w14:paraId="4124FC46" w14:textId="5E4F29E0" w:rsidR="00DE78F3" w:rsidRPr="00DE78F3" w:rsidRDefault="00DE78F3" w:rsidP="00DE78F3">
      <w:pPr>
        <w:spacing w:line="360" w:lineRule="auto"/>
        <w:rPr>
          <w:rFonts w:ascii="Arial" w:hAnsi="Arial" w:cs="Arial"/>
          <w:b/>
          <w:bCs/>
          <w:color w:val="000000" w:themeColor="text1"/>
        </w:rPr>
      </w:pPr>
      <w:r w:rsidRPr="00D14802">
        <w:rPr>
          <w:rFonts w:ascii="Arial" w:hAnsi="Arial" w:cs="Arial"/>
          <w:b/>
          <w:bCs/>
          <w:i/>
          <w:iCs/>
        </w:rPr>
        <w:t xml:space="preserve">       </w:t>
      </w:r>
      <w:r w:rsidR="007D2700">
        <w:rPr>
          <w:rFonts w:ascii="Arial" w:hAnsi="Arial" w:cs="Arial"/>
          <w:b/>
          <w:bCs/>
          <w:i/>
          <w:iCs/>
        </w:rPr>
        <w:t>C</w:t>
      </w:r>
      <w:r w:rsidRPr="00D14802">
        <w:rPr>
          <w:rFonts w:ascii="Arial" w:hAnsi="Arial" w:cs="Arial"/>
          <w:b/>
          <w:bCs/>
          <w:i/>
          <w:iCs/>
        </w:rPr>
        <w:t>.</w:t>
      </w:r>
      <w:r w:rsidRPr="00DE78F3">
        <w:rPr>
          <w:rFonts w:ascii="Arial" w:hAnsi="Arial" w:cs="Arial"/>
          <w:b/>
          <w:bCs/>
        </w:rPr>
        <w:t xml:space="preserve"> </w:t>
      </w:r>
      <w:r w:rsidRPr="00DE78F3">
        <w:rPr>
          <w:rFonts w:ascii="Arial" w:hAnsi="Arial" w:cs="Arial"/>
          <w:b/>
          <w:bCs/>
          <w:color w:val="000000" w:themeColor="text1"/>
        </w:rPr>
        <w:t xml:space="preserve">Knowledge management framework can Amazon.com use in the </w:t>
      </w:r>
      <w:proofErr w:type="gramStart"/>
      <w:r w:rsidRPr="00DE78F3">
        <w:rPr>
          <w:rFonts w:ascii="Arial" w:hAnsi="Arial" w:cs="Arial"/>
          <w:b/>
          <w:bCs/>
          <w:color w:val="000000" w:themeColor="text1"/>
        </w:rPr>
        <w:t>future</w:t>
      </w:r>
      <w:proofErr w:type="gramEnd"/>
    </w:p>
    <w:p w14:paraId="42EEE96A" w14:textId="56D57FA5" w:rsidR="00DE78F3" w:rsidRPr="0051589B" w:rsidRDefault="00DE78F3" w:rsidP="00DE78F3">
      <w:pPr>
        <w:spacing w:line="360" w:lineRule="auto"/>
        <w:rPr>
          <w:rFonts w:ascii="Arial" w:hAnsi="Arial" w:cs="Arial"/>
        </w:rPr>
      </w:pPr>
      <w:r w:rsidRPr="0051589B">
        <w:rPr>
          <w:rFonts w:ascii="Arial" w:hAnsi="Arial" w:cs="Arial"/>
        </w:rPr>
        <w:t>In the following sequence I propose</w:t>
      </w:r>
      <w:r>
        <w:rPr>
          <w:rFonts w:ascii="Arial" w:hAnsi="Arial" w:cs="Arial"/>
        </w:rPr>
        <w:t xml:space="preserve"> an example of knowledge management framework that can be used in organisation like Amazon</w:t>
      </w:r>
      <w:r w:rsidR="00576D85">
        <w:rPr>
          <w:rFonts w:ascii="Arial" w:hAnsi="Arial" w:cs="Arial"/>
        </w:rPr>
        <w:t>,</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make knowledge management culture more enriched and effectively functioning.</w:t>
      </w:r>
    </w:p>
    <w:p w14:paraId="627D5522" w14:textId="77777777" w:rsidR="00DE78F3" w:rsidRPr="00D43E79" w:rsidRDefault="00DE78F3" w:rsidP="00DE78F3">
      <w:pPr>
        <w:spacing w:line="360" w:lineRule="auto"/>
        <w:rPr>
          <w:rFonts w:ascii="Arial" w:hAnsi="Arial" w:cs="Arial"/>
          <w:b/>
          <w:bCs/>
        </w:rPr>
      </w:pPr>
      <w:r>
        <w:rPr>
          <w:rFonts w:ascii="Arial" w:hAnsi="Arial" w:cs="Arial"/>
          <w:b/>
          <w:bCs/>
          <w:noProof/>
        </w:rPr>
        <w:lastRenderedPageBreak/>
        <w:drawing>
          <wp:inline distT="0" distB="0" distL="0" distR="0" wp14:anchorId="5E395427" wp14:editId="585E388E">
            <wp:extent cx="5966460" cy="3825240"/>
            <wp:effectExtent l="0" t="0" r="0" b="381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11">
                      <a:extLst>
                        <a:ext uri="{28A0092B-C50C-407E-A947-70E740481C1C}">
                          <a14:useLocalDpi xmlns:a14="http://schemas.microsoft.com/office/drawing/2010/main" val="0"/>
                        </a:ext>
                      </a:extLst>
                    </a:blip>
                    <a:stretch>
                      <a:fillRect/>
                    </a:stretch>
                  </pic:blipFill>
                  <pic:spPr>
                    <a:xfrm>
                      <a:off x="0" y="0"/>
                      <a:ext cx="5966954" cy="3825557"/>
                    </a:xfrm>
                    <a:prstGeom prst="rect">
                      <a:avLst/>
                    </a:prstGeom>
                  </pic:spPr>
                </pic:pic>
              </a:graphicData>
            </a:graphic>
          </wp:inline>
        </w:drawing>
      </w:r>
    </w:p>
    <w:p w14:paraId="7D37DA15" w14:textId="4CD3356A" w:rsidR="00DE78F3" w:rsidRDefault="00DE78F3" w:rsidP="00DE78F3">
      <w:pPr>
        <w:spacing w:line="360" w:lineRule="auto"/>
        <w:rPr>
          <w:rFonts w:ascii="Arial" w:hAnsi="Arial" w:cs="Arial"/>
          <w:b/>
          <w:bCs/>
        </w:rPr>
      </w:pPr>
      <w:r>
        <w:rPr>
          <w:rFonts w:ascii="Arial" w:hAnsi="Arial" w:cs="Arial"/>
          <w:b/>
          <w:bCs/>
        </w:rPr>
        <w:t xml:space="preserve">Fig. </w:t>
      </w:r>
      <w:r w:rsidR="00015DE5">
        <w:rPr>
          <w:rFonts w:ascii="Arial" w:hAnsi="Arial" w:cs="Arial"/>
          <w:b/>
          <w:bCs/>
        </w:rPr>
        <w:t>2</w:t>
      </w:r>
    </w:p>
    <w:p w14:paraId="05719971" w14:textId="6007A818" w:rsidR="00DE78F3" w:rsidRDefault="00DE78F3" w:rsidP="00DE78F3">
      <w:pPr>
        <w:spacing w:line="360" w:lineRule="auto"/>
        <w:rPr>
          <w:rFonts w:ascii="Arial" w:hAnsi="Arial" w:cs="Arial"/>
        </w:rPr>
      </w:pPr>
      <w:r w:rsidRPr="00AB0B9A">
        <w:rPr>
          <w:rFonts w:ascii="Arial" w:hAnsi="Arial" w:cs="Arial"/>
        </w:rPr>
        <w:t xml:space="preserve">The structure in </w:t>
      </w:r>
      <w:r w:rsidRPr="00015DE5">
        <w:rPr>
          <w:rFonts w:ascii="Arial" w:hAnsi="Arial" w:cs="Arial"/>
          <w:b/>
          <w:bCs/>
        </w:rPr>
        <w:t xml:space="preserve">Fig. </w:t>
      </w:r>
      <w:r w:rsidR="00015DE5" w:rsidRPr="00015DE5">
        <w:rPr>
          <w:rFonts w:ascii="Arial" w:hAnsi="Arial" w:cs="Arial"/>
          <w:b/>
          <w:bCs/>
        </w:rPr>
        <w:t>2</w:t>
      </w:r>
      <w:r w:rsidRPr="00015DE5">
        <w:rPr>
          <w:rFonts w:ascii="Arial" w:hAnsi="Arial" w:cs="Arial"/>
        </w:rPr>
        <w:t xml:space="preserve"> identifies</w:t>
      </w:r>
      <w:r w:rsidRPr="00AB0B9A">
        <w:rPr>
          <w:rFonts w:ascii="Arial" w:hAnsi="Arial" w:cs="Arial"/>
        </w:rPr>
        <w:t xml:space="preserve"> </w:t>
      </w:r>
      <w:proofErr w:type="gramStart"/>
      <w:r w:rsidRPr="00AB0B9A">
        <w:rPr>
          <w:rFonts w:ascii="Arial" w:hAnsi="Arial" w:cs="Arial"/>
        </w:rPr>
        <w:t>a number of</w:t>
      </w:r>
      <w:proofErr w:type="gramEnd"/>
      <w:r w:rsidRPr="00AB0B9A">
        <w:rPr>
          <w:rFonts w:ascii="Arial" w:hAnsi="Arial" w:cs="Arial"/>
        </w:rPr>
        <w:t xml:space="preserve"> promising areas for future study. While true, the proposed model only provides a partial view of the knowledge-intensive environment and lacks a significant portion of the complexities of business processes that heavily rely on human resources. To harvest further industrial growth, </w:t>
      </w:r>
      <w:r>
        <w:rPr>
          <w:rFonts w:ascii="Arial" w:hAnsi="Arial" w:cs="Arial"/>
        </w:rPr>
        <w:t xml:space="preserve">I </w:t>
      </w:r>
      <w:r w:rsidRPr="00AB0B9A">
        <w:rPr>
          <w:rFonts w:ascii="Arial" w:hAnsi="Arial" w:cs="Arial"/>
        </w:rPr>
        <w:t xml:space="preserve">suggest that knowledge management researchers look beyond the current knowledge management literature. The payoff for knowledge management researchers right now is empirical testing, so </w:t>
      </w:r>
      <w:r w:rsidR="00D46B1C">
        <w:rPr>
          <w:rFonts w:ascii="Arial" w:hAnsi="Arial" w:cs="Arial"/>
        </w:rPr>
        <w:t>I</w:t>
      </w:r>
      <w:r w:rsidRPr="00AB0B9A">
        <w:rPr>
          <w:rFonts w:ascii="Arial" w:hAnsi="Arial" w:cs="Arial"/>
        </w:rPr>
        <w:t xml:space="preserve"> urge researchers to put the proposed model to the test.</w:t>
      </w:r>
      <w:r>
        <w:rPr>
          <w:rFonts w:ascii="Arial" w:hAnsi="Arial" w:cs="Arial"/>
        </w:rPr>
        <w:t xml:space="preserve"> </w:t>
      </w:r>
      <w:r w:rsidRPr="00AB0B9A">
        <w:rPr>
          <w:rFonts w:ascii="Arial" w:hAnsi="Arial" w:cs="Arial"/>
        </w:rPr>
        <w:t xml:space="preserve">Besides, longitudinal proof is expected to upgrade </w:t>
      </w:r>
      <w:r w:rsidR="00D46B1C">
        <w:rPr>
          <w:rFonts w:ascii="Arial" w:hAnsi="Arial" w:cs="Arial"/>
        </w:rPr>
        <w:t xml:space="preserve">the </w:t>
      </w:r>
      <w:r w:rsidRPr="00AB0B9A">
        <w:rPr>
          <w:rFonts w:ascii="Arial" w:hAnsi="Arial" w:cs="Arial"/>
        </w:rPr>
        <w:t>comprehension on how the previously mentioned forerunners can advance information creation cycle and execution.</w:t>
      </w:r>
      <w:r>
        <w:rPr>
          <w:rFonts w:ascii="Arial" w:hAnsi="Arial" w:cs="Arial"/>
        </w:rPr>
        <w:t xml:space="preserve"> </w:t>
      </w:r>
      <w:r w:rsidRPr="0051589B">
        <w:rPr>
          <w:rFonts w:ascii="Arial" w:hAnsi="Arial" w:cs="Arial"/>
        </w:rPr>
        <w:t xml:space="preserve">It essential to take note of that dynamic style differs across </w:t>
      </w:r>
      <w:r>
        <w:rPr>
          <w:rFonts w:ascii="Arial" w:hAnsi="Arial" w:cs="Arial"/>
        </w:rPr>
        <w:t>cultures</w:t>
      </w:r>
      <w:r w:rsidRPr="0051589B">
        <w:rPr>
          <w:rFonts w:ascii="Arial" w:hAnsi="Arial" w:cs="Arial"/>
        </w:rPr>
        <w:t>, such the impacts and magnitude may vary,</w:t>
      </w:r>
      <w:r>
        <w:rPr>
          <w:rFonts w:ascii="Arial" w:hAnsi="Arial" w:cs="Arial"/>
        </w:rPr>
        <w:t xml:space="preserve"> </w:t>
      </w:r>
      <w:r w:rsidRPr="0051589B">
        <w:rPr>
          <w:rFonts w:ascii="Arial" w:hAnsi="Arial" w:cs="Arial"/>
        </w:rPr>
        <w:t>this may be an interesting area to investigate.</w:t>
      </w:r>
    </w:p>
    <w:p w14:paraId="721835F3" w14:textId="3092B152" w:rsidR="00DE78F3" w:rsidRPr="00AB0B9A" w:rsidRDefault="00DE78F3" w:rsidP="00DE78F3">
      <w:pPr>
        <w:spacing w:line="360" w:lineRule="auto"/>
        <w:rPr>
          <w:rFonts w:ascii="Arial" w:hAnsi="Arial" w:cs="Arial"/>
        </w:rPr>
      </w:pPr>
    </w:p>
    <w:p w14:paraId="47393560" w14:textId="4A6AFF92" w:rsidR="00625E80" w:rsidRDefault="00625E80" w:rsidP="00892146">
      <w:pPr>
        <w:spacing w:line="360" w:lineRule="auto"/>
        <w:rPr>
          <w:rFonts w:ascii="Arial" w:hAnsi="Arial" w:cs="Arial"/>
          <w:b/>
          <w:bCs/>
        </w:rPr>
      </w:pPr>
    </w:p>
    <w:p w14:paraId="05DB6DD7" w14:textId="4E1196DD" w:rsidR="00015DE5" w:rsidRDefault="00015DE5" w:rsidP="00892146">
      <w:pPr>
        <w:spacing w:line="360" w:lineRule="auto"/>
        <w:rPr>
          <w:rFonts w:ascii="Arial" w:hAnsi="Arial" w:cs="Arial"/>
          <w:b/>
          <w:bCs/>
        </w:rPr>
      </w:pPr>
    </w:p>
    <w:p w14:paraId="13D57A40" w14:textId="7FBF942E" w:rsidR="00015DE5" w:rsidRDefault="00015DE5" w:rsidP="00892146">
      <w:pPr>
        <w:spacing w:line="360" w:lineRule="auto"/>
        <w:rPr>
          <w:rFonts w:ascii="Arial" w:hAnsi="Arial" w:cs="Arial"/>
          <w:b/>
          <w:bCs/>
        </w:rPr>
      </w:pPr>
    </w:p>
    <w:p w14:paraId="73A4ABFC" w14:textId="77777777" w:rsidR="00015DE5" w:rsidRDefault="00015DE5" w:rsidP="00892146">
      <w:pPr>
        <w:spacing w:line="360" w:lineRule="auto"/>
        <w:rPr>
          <w:rFonts w:ascii="Arial" w:hAnsi="Arial" w:cs="Arial"/>
          <w:b/>
          <w:bCs/>
        </w:rPr>
      </w:pPr>
    </w:p>
    <w:p w14:paraId="4E77EE4A" w14:textId="6B7DD981" w:rsidR="00E3263A" w:rsidRPr="007D2700" w:rsidRDefault="00AC0188" w:rsidP="007D2700">
      <w:pPr>
        <w:pStyle w:val="Listparagraf"/>
        <w:numPr>
          <w:ilvl w:val="0"/>
          <w:numId w:val="17"/>
        </w:numPr>
        <w:spacing w:line="360" w:lineRule="auto"/>
        <w:rPr>
          <w:rFonts w:ascii="Arial" w:hAnsi="Arial" w:cs="Arial"/>
          <w:b/>
          <w:bCs/>
        </w:rPr>
      </w:pPr>
      <w:r w:rsidRPr="007D2700">
        <w:rPr>
          <w:rFonts w:ascii="Arial" w:hAnsi="Arial" w:cs="Arial"/>
          <w:b/>
          <w:bCs/>
        </w:rPr>
        <w:lastRenderedPageBreak/>
        <w:t xml:space="preserve">Conclusions </w:t>
      </w:r>
    </w:p>
    <w:p w14:paraId="4BBBF2CF" w14:textId="7E9A3CB4" w:rsidR="00D46B1C" w:rsidRPr="00D46B1C" w:rsidRDefault="00015DE5" w:rsidP="00D46B1C">
      <w:pPr>
        <w:spacing w:line="360" w:lineRule="auto"/>
        <w:rPr>
          <w:rFonts w:ascii="Arial" w:hAnsi="Arial" w:cs="Arial"/>
        </w:rPr>
      </w:pPr>
      <w:r w:rsidRPr="00015DE5">
        <w:rPr>
          <w:rFonts w:ascii="Arial" w:hAnsi="Arial" w:cs="Arial"/>
        </w:rPr>
        <w:t>Amazon's corporate plan focuses on investing in technology, developing its logistics applications, improving its web services through distribution capability, M&amp;A strategy, logistics R&amp;D operations, experimenting with Fintech, and patenting its innovations</w:t>
      </w:r>
      <w:r>
        <w:rPr>
          <w:rFonts w:ascii="Arial" w:hAnsi="Arial" w:cs="Arial"/>
        </w:rPr>
        <w:t>. In regarding t</w:t>
      </w:r>
      <w:r w:rsidR="00D46B1C" w:rsidRPr="00D46B1C">
        <w:rPr>
          <w:rFonts w:ascii="Arial" w:hAnsi="Arial" w:cs="Arial"/>
        </w:rPr>
        <w:t xml:space="preserve">he management system used by Amazon is truly revolutionary. It provides a superior end-to-end consumer experience that is better, cheaper, quicker, and more convenient; it promotes constant developments on behalf of customers; it generates new industries, extends the eco-system, and, most significantly, it raises cash flows from the gross margin, allowing for continued investment in technological infrastructure and innovation. In most situations, the only true differentiator between organisations in terms of skills, responsiveness or agility, ability to adapt when appropriate, adding value to consumers and all stakeholders, and so on is competence. Because information is such </w:t>
      </w:r>
      <w:proofErr w:type="gramStart"/>
      <w:r w:rsidR="00D46B1C" w:rsidRPr="00D46B1C">
        <w:rPr>
          <w:rFonts w:ascii="Arial" w:hAnsi="Arial" w:cs="Arial"/>
        </w:rPr>
        <w:t>a valuable asset</w:t>
      </w:r>
      <w:proofErr w:type="gramEnd"/>
      <w:r w:rsidR="00D46B1C" w:rsidRPr="00D46B1C">
        <w:rPr>
          <w:rFonts w:ascii="Arial" w:hAnsi="Arial" w:cs="Arial"/>
        </w:rPr>
        <w:t xml:space="preserve"> to any organisation, it must be properly managed. Most organisations, like Amazon, are in the process of transitioning to a knowledge-focused approach, which necessitates a cultural shift (</w:t>
      </w:r>
      <w:proofErr w:type="gramStart"/>
      <w:r w:rsidR="00D46B1C" w:rsidRPr="00D46B1C">
        <w:rPr>
          <w:rFonts w:ascii="Arial" w:hAnsi="Arial" w:cs="Arial"/>
        </w:rPr>
        <w:t>i.e.</w:t>
      </w:r>
      <w:proofErr w:type="gramEnd"/>
      <w:r w:rsidR="00D46B1C" w:rsidRPr="00D46B1C">
        <w:rPr>
          <w:rFonts w:ascii="Arial" w:hAnsi="Arial" w:cs="Arial"/>
        </w:rPr>
        <w:t xml:space="preserve"> values and focus). Shifts from individual to group, action to results, completion to evolution, escalation to partnerships, content to meaning, and comprehension to learning are all required. Amazon must embrace a mentality in which knowledge is viewed as a team asset that must be controlled rather than an </w:t>
      </w:r>
      <w:proofErr w:type="gramStart"/>
      <w:r w:rsidR="00D46B1C" w:rsidRPr="00D46B1C">
        <w:rPr>
          <w:rFonts w:ascii="Arial" w:hAnsi="Arial" w:cs="Arial"/>
        </w:rPr>
        <w:t>individual's</w:t>
      </w:r>
      <w:proofErr w:type="gramEnd"/>
      <w:r w:rsidR="00D46B1C" w:rsidRPr="00D46B1C">
        <w:rPr>
          <w:rFonts w:ascii="Arial" w:hAnsi="Arial" w:cs="Arial"/>
        </w:rPr>
        <w:t>. Because the primary goal of the team is to capture and develop mutual information, not only to solve individual customer issues, but also to improve organisational learning.</w:t>
      </w:r>
    </w:p>
    <w:p w14:paraId="02DE0C01" w14:textId="1B7F33F8" w:rsidR="00DE78F3" w:rsidRDefault="00DE78F3" w:rsidP="00D43E79">
      <w:pPr>
        <w:spacing w:line="360" w:lineRule="auto"/>
        <w:rPr>
          <w:rFonts w:ascii="Arial" w:hAnsi="Arial" w:cs="Arial"/>
          <w:b/>
          <w:bCs/>
        </w:rPr>
      </w:pPr>
    </w:p>
    <w:p w14:paraId="79F96E02" w14:textId="70FE4D6B" w:rsidR="00DE78F3" w:rsidRDefault="00DE78F3" w:rsidP="00D43E79">
      <w:pPr>
        <w:spacing w:line="360" w:lineRule="auto"/>
        <w:rPr>
          <w:rFonts w:ascii="Arial" w:hAnsi="Arial" w:cs="Arial"/>
          <w:b/>
          <w:bCs/>
        </w:rPr>
      </w:pPr>
    </w:p>
    <w:p w14:paraId="66ECE41A" w14:textId="28F79862" w:rsidR="00DE78F3" w:rsidRDefault="00DE78F3" w:rsidP="00D43E79">
      <w:pPr>
        <w:spacing w:line="360" w:lineRule="auto"/>
        <w:rPr>
          <w:rFonts w:ascii="Arial" w:hAnsi="Arial" w:cs="Arial"/>
          <w:b/>
          <w:bCs/>
        </w:rPr>
      </w:pPr>
    </w:p>
    <w:p w14:paraId="3D9DA066" w14:textId="631F36C1" w:rsidR="00DE78F3" w:rsidRDefault="00DE78F3" w:rsidP="00D43E79">
      <w:pPr>
        <w:spacing w:line="360" w:lineRule="auto"/>
        <w:rPr>
          <w:rFonts w:ascii="Arial" w:hAnsi="Arial" w:cs="Arial"/>
          <w:b/>
          <w:bCs/>
        </w:rPr>
      </w:pPr>
    </w:p>
    <w:p w14:paraId="3F8471D0" w14:textId="570F2163" w:rsidR="00DE78F3" w:rsidRDefault="00DE78F3" w:rsidP="00D43E79">
      <w:pPr>
        <w:spacing w:line="360" w:lineRule="auto"/>
        <w:rPr>
          <w:rFonts w:ascii="Arial" w:hAnsi="Arial" w:cs="Arial"/>
          <w:b/>
          <w:bCs/>
        </w:rPr>
      </w:pPr>
    </w:p>
    <w:p w14:paraId="7A80B139" w14:textId="361BC4E1" w:rsidR="00DE78F3" w:rsidRDefault="00DE78F3" w:rsidP="00D43E79">
      <w:pPr>
        <w:spacing w:line="360" w:lineRule="auto"/>
        <w:rPr>
          <w:rFonts w:ascii="Arial" w:hAnsi="Arial" w:cs="Arial"/>
          <w:b/>
          <w:bCs/>
        </w:rPr>
      </w:pPr>
    </w:p>
    <w:p w14:paraId="625CB83D" w14:textId="1A14E776" w:rsidR="00DE78F3" w:rsidRDefault="00DE78F3" w:rsidP="00D43E79">
      <w:pPr>
        <w:spacing w:line="360" w:lineRule="auto"/>
        <w:rPr>
          <w:rFonts w:ascii="Arial" w:hAnsi="Arial" w:cs="Arial"/>
          <w:b/>
          <w:bCs/>
        </w:rPr>
      </w:pPr>
    </w:p>
    <w:p w14:paraId="2F00518A" w14:textId="3A44F366" w:rsidR="00DE78F3" w:rsidRDefault="00DE78F3" w:rsidP="00D43E79">
      <w:pPr>
        <w:spacing w:line="360" w:lineRule="auto"/>
        <w:rPr>
          <w:rFonts w:ascii="Arial" w:hAnsi="Arial" w:cs="Arial"/>
          <w:b/>
          <w:bCs/>
        </w:rPr>
      </w:pPr>
    </w:p>
    <w:p w14:paraId="023A68D9" w14:textId="15D509AD" w:rsidR="00DE78F3" w:rsidRDefault="00DE78F3" w:rsidP="00D43E79">
      <w:pPr>
        <w:spacing w:line="360" w:lineRule="auto"/>
        <w:rPr>
          <w:rFonts w:ascii="Arial" w:hAnsi="Arial" w:cs="Arial"/>
          <w:b/>
          <w:bCs/>
        </w:rPr>
      </w:pPr>
    </w:p>
    <w:p w14:paraId="406696C9" w14:textId="3F5E0CD1" w:rsidR="00DE78F3" w:rsidRDefault="00DE78F3" w:rsidP="00D43E79">
      <w:pPr>
        <w:spacing w:line="360" w:lineRule="auto"/>
        <w:rPr>
          <w:rFonts w:ascii="Arial" w:hAnsi="Arial" w:cs="Arial"/>
          <w:b/>
          <w:bCs/>
        </w:rPr>
      </w:pPr>
    </w:p>
    <w:p w14:paraId="7D287811" w14:textId="77777777" w:rsidR="00263FA7" w:rsidRDefault="00263FA7" w:rsidP="00D43E79">
      <w:pPr>
        <w:spacing w:line="360" w:lineRule="auto"/>
        <w:rPr>
          <w:rFonts w:ascii="Arial" w:hAnsi="Arial" w:cs="Arial"/>
          <w:b/>
          <w:bCs/>
        </w:rPr>
      </w:pPr>
    </w:p>
    <w:p w14:paraId="6C969284" w14:textId="54FEFD19" w:rsidR="00140F51" w:rsidRPr="00140F51" w:rsidRDefault="00813326" w:rsidP="00140F51">
      <w:pPr>
        <w:spacing w:line="360" w:lineRule="auto"/>
        <w:rPr>
          <w:rFonts w:ascii="Arial" w:hAnsi="Arial" w:cs="Arial"/>
          <w:b/>
          <w:bCs/>
          <w:color w:val="000000" w:themeColor="text1"/>
        </w:rPr>
      </w:pPr>
      <w:r w:rsidRPr="007454D7">
        <w:rPr>
          <w:rFonts w:ascii="Arial" w:hAnsi="Arial" w:cs="Arial"/>
          <w:b/>
          <w:bCs/>
          <w:color w:val="000000" w:themeColor="text1"/>
        </w:rPr>
        <w:lastRenderedPageBreak/>
        <w:t>REFERENCES</w:t>
      </w:r>
    </w:p>
    <w:p w14:paraId="7F74423B"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 xml:space="preserve">GEBERT, H., GEIB, M., KOLBE, L. and BRENNER, W., 2003. Knowledge-enabled customer relationship management: integrating customer relationship management and knowledge management </w:t>
      </w:r>
      <w:proofErr w:type="gramStart"/>
      <w:r w:rsidRPr="00140F51">
        <w:rPr>
          <w:rFonts w:ascii="Arial" w:eastAsia="Times New Roman" w:hAnsi="Arial" w:cs="Arial"/>
          <w:color w:val="000000" w:themeColor="text1"/>
          <w:lang w:eastAsia="en-GB"/>
        </w:rPr>
        <w:t>concepts[</w:t>
      </w:r>
      <w:proofErr w:type="gramEnd"/>
      <w:r w:rsidRPr="00140F51">
        <w:rPr>
          <w:rFonts w:ascii="Arial" w:eastAsia="Times New Roman" w:hAnsi="Arial" w:cs="Arial"/>
          <w:color w:val="000000" w:themeColor="text1"/>
          <w:lang w:eastAsia="en-GB"/>
        </w:rPr>
        <w:t>1]. </w:t>
      </w:r>
      <w:r w:rsidRPr="00140F51">
        <w:rPr>
          <w:rFonts w:ascii="Arial" w:eastAsia="Times New Roman" w:hAnsi="Arial" w:cs="Arial"/>
          <w:i/>
          <w:iCs/>
          <w:color w:val="000000" w:themeColor="text1"/>
          <w:lang w:eastAsia="en-GB"/>
        </w:rPr>
        <w:t>Journal of knowledge management, </w:t>
      </w:r>
      <w:r w:rsidRPr="00140F51">
        <w:rPr>
          <w:rFonts w:ascii="Arial" w:eastAsia="Times New Roman" w:hAnsi="Arial" w:cs="Arial"/>
          <w:b/>
          <w:bCs/>
          <w:color w:val="000000" w:themeColor="text1"/>
          <w:lang w:eastAsia="en-GB"/>
        </w:rPr>
        <w:t>7</w:t>
      </w:r>
      <w:r w:rsidRPr="00140F51">
        <w:rPr>
          <w:rFonts w:ascii="Arial" w:eastAsia="Times New Roman" w:hAnsi="Arial" w:cs="Arial"/>
          <w:color w:val="000000" w:themeColor="text1"/>
          <w:lang w:eastAsia="en-GB"/>
        </w:rPr>
        <w:t>(5), pp. 107-123.</w:t>
      </w:r>
    </w:p>
    <w:p w14:paraId="2A1DC580"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GREINER, M.E., BÖHMANN, T. and KRCMAR, H., 2007. A strategy for knowledge management. </w:t>
      </w:r>
      <w:r w:rsidRPr="00140F51">
        <w:rPr>
          <w:rFonts w:ascii="Arial" w:eastAsia="Times New Roman" w:hAnsi="Arial" w:cs="Arial"/>
          <w:i/>
          <w:iCs/>
          <w:color w:val="000000" w:themeColor="text1"/>
          <w:lang w:eastAsia="en-GB"/>
        </w:rPr>
        <w:t>Journal of knowledge management, </w:t>
      </w:r>
      <w:r w:rsidRPr="00140F51">
        <w:rPr>
          <w:rFonts w:ascii="Arial" w:eastAsia="Times New Roman" w:hAnsi="Arial" w:cs="Arial"/>
          <w:b/>
          <w:bCs/>
          <w:color w:val="000000" w:themeColor="text1"/>
          <w:lang w:eastAsia="en-GB"/>
        </w:rPr>
        <w:t>11</w:t>
      </w:r>
      <w:r w:rsidRPr="00140F51">
        <w:rPr>
          <w:rFonts w:ascii="Arial" w:eastAsia="Times New Roman" w:hAnsi="Arial" w:cs="Arial"/>
          <w:color w:val="000000" w:themeColor="text1"/>
          <w:lang w:eastAsia="en-GB"/>
        </w:rPr>
        <w:t>(6), pp. 3-15.</w:t>
      </w:r>
    </w:p>
    <w:p w14:paraId="532E80E9"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HAI, N.N. and MOHAMED, S., 2011. Leadership behaviors, organizational culture and knowledge management practices: An empirical investigation. </w:t>
      </w:r>
      <w:r w:rsidRPr="00140F51">
        <w:rPr>
          <w:rFonts w:ascii="Arial" w:eastAsia="Times New Roman" w:hAnsi="Arial" w:cs="Arial"/>
          <w:i/>
          <w:iCs/>
          <w:color w:val="000000" w:themeColor="text1"/>
          <w:lang w:eastAsia="en-GB"/>
        </w:rPr>
        <w:t>The Journal of management development, </w:t>
      </w:r>
      <w:r w:rsidRPr="00140F51">
        <w:rPr>
          <w:rFonts w:ascii="Arial" w:eastAsia="Times New Roman" w:hAnsi="Arial" w:cs="Arial"/>
          <w:b/>
          <w:bCs/>
          <w:color w:val="000000" w:themeColor="text1"/>
          <w:lang w:eastAsia="en-GB"/>
        </w:rPr>
        <w:t>30</w:t>
      </w:r>
      <w:r w:rsidRPr="00140F51">
        <w:rPr>
          <w:rFonts w:ascii="Arial" w:eastAsia="Times New Roman" w:hAnsi="Arial" w:cs="Arial"/>
          <w:color w:val="000000" w:themeColor="text1"/>
          <w:lang w:eastAsia="en-GB"/>
        </w:rPr>
        <w:t>(2), pp. 206-221.</w:t>
      </w:r>
    </w:p>
    <w:p w14:paraId="3A145A70" w14:textId="499DEE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JOHNSTON, R., 2012. </w:t>
      </w:r>
      <w:r w:rsidRPr="00140F51">
        <w:rPr>
          <w:rFonts w:ascii="Arial" w:eastAsia="Times New Roman" w:hAnsi="Arial" w:cs="Arial"/>
          <w:i/>
          <w:iCs/>
          <w:color w:val="000000" w:themeColor="text1"/>
          <w:lang w:eastAsia="en-GB"/>
        </w:rPr>
        <w:t>Service operations management: improving service delivery. </w:t>
      </w:r>
      <w:r w:rsidRPr="00140F51">
        <w:rPr>
          <w:rFonts w:ascii="Arial" w:eastAsia="Times New Roman" w:hAnsi="Arial" w:cs="Arial"/>
          <w:color w:val="000000" w:themeColor="text1"/>
          <w:lang w:eastAsia="en-GB"/>
        </w:rPr>
        <w:t xml:space="preserve">4th ed. / Robert Johnston, Graham </w:t>
      </w:r>
      <w:proofErr w:type="gramStart"/>
      <w:r w:rsidRPr="00140F51">
        <w:rPr>
          <w:rFonts w:ascii="Arial" w:eastAsia="Times New Roman" w:hAnsi="Arial" w:cs="Arial"/>
          <w:color w:val="000000" w:themeColor="text1"/>
          <w:lang w:eastAsia="en-GB"/>
        </w:rPr>
        <w:t>Clark</w:t>
      </w:r>
      <w:proofErr w:type="gramEnd"/>
      <w:r w:rsidRPr="00140F51">
        <w:rPr>
          <w:rFonts w:ascii="Arial" w:eastAsia="Times New Roman" w:hAnsi="Arial" w:cs="Arial"/>
          <w:color w:val="000000" w:themeColor="text1"/>
          <w:lang w:eastAsia="en-GB"/>
        </w:rPr>
        <w:t xml:space="preserve"> and Michael Shulver. edn. Harlow: Harlow, England: Pearson.</w:t>
      </w:r>
    </w:p>
    <w:p w14:paraId="39DE54D4"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LAM, L., NGUYEN, P., LE, N. and TRAN, K., 2021. The Relation among Organizational Culture, Knowledge Management, and Innovation Capability: Its Implication for Open Innovation. </w:t>
      </w:r>
      <w:r w:rsidRPr="00140F51">
        <w:rPr>
          <w:rFonts w:ascii="Arial" w:eastAsia="Times New Roman" w:hAnsi="Arial" w:cs="Arial"/>
          <w:i/>
          <w:iCs/>
          <w:color w:val="000000" w:themeColor="text1"/>
          <w:lang w:eastAsia="en-GB"/>
        </w:rPr>
        <w:t>Journal of open innovation, </w:t>
      </w:r>
      <w:r w:rsidRPr="00140F51">
        <w:rPr>
          <w:rFonts w:ascii="Arial" w:eastAsia="Times New Roman" w:hAnsi="Arial" w:cs="Arial"/>
          <w:b/>
          <w:bCs/>
          <w:color w:val="000000" w:themeColor="text1"/>
          <w:lang w:eastAsia="en-GB"/>
        </w:rPr>
        <w:t>7</w:t>
      </w:r>
      <w:r w:rsidRPr="00140F51">
        <w:rPr>
          <w:rFonts w:ascii="Arial" w:eastAsia="Times New Roman" w:hAnsi="Arial" w:cs="Arial"/>
          <w:color w:val="000000" w:themeColor="text1"/>
          <w:lang w:eastAsia="en-GB"/>
        </w:rPr>
        <w:t>(66), pp. 66.</w:t>
      </w:r>
    </w:p>
    <w:p w14:paraId="21691033" w14:textId="4AD224C5"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MELLOR, R.B., 2011. </w:t>
      </w:r>
      <w:r w:rsidRPr="00140F51">
        <w:rPr>
          <w:rFonts w:ascii="Arial" w:eastAsia="Times New Roman" w:hAnsi="Arial" w:cs="Arial"/>
          <w:i/>
          <w:iCs/>
          <w:color w:val="000000" w:themeColor="text1"/>
          <w:lang w:eastAsia="en-GB"/>
        </w:rPr>
        <w:t xml:space="preserve">Knowledge management and information </w:t>
      </w:r>
      <w:proofErr w:type="gramStart"/>
      <w:r w:rsidRPr="00140F51">
        <w:rPr>
          <w:rFonts w:ascii="Arial" w:eastAsia="Times New Roman" w:hAnsi="Arial" w:cs="Arial"/>
          <w:i/>
          <w:iCs/>
          <w:color w:val="000000" w:themeColor="text1"/>
          <w:lang w:eastAsia="en-GB"/>
        </w:rPr>
        <w:t>systems :</w:t>
      </w:r>
      <w:proofErr w:type="gramEnd"/>
      <w:r w:rsidRPr="00140F51">
        <w:rPr>
          <w:rFonts w:ascii="Arial" w:eastAsia="Times New Roman" w:hAnsi="Arial" w:cs="Arial"/>
          <w:i/>
          <w:iCs/>
          <w:color w:val="000000" w:themeColor="text1"/>
          <w:lang w:eastAsia="en-GB"/>
        </w:rPr>
        <w:t xml:space="preserve"> strategies for growing organizations. </w:t>
      </w:r>
      <w:r w:rsidRPr="00140F51">
        <w:rPr>
          <w:rFonts w:ascii="Arial" w:eastAsia="Times New Roman" w:hAnsi="Arial" w:cs="Arial"/>
          <w:color w:val="000000" w:themeColor="text1"/>
          <w:lang w:eastAsia="en-GB"/>
        </w:rPr>
        <w:t>Basingstoke; New York: Basingstoke; New York: Palgrave Macmillan.</w:t>
      </w:r>
    </w:p>
    <w:p w14:paraId="569F3D6E"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 xml:space="preserve">NONAKA, </w:t>
      </w:r>
      <w:proofErr w:type="gramStart"/>
      <w:r w:rsidRPr="00140F51">
        <w:rPr>
          <w:rFonts w:ascii="Arial" w:eastAsia="Times New Roman" w:hAnsi="Arial" w:cs="Arial"/>
          <w:color w:val="000000" w:themeColor="text1"/>
          <w:lang w:eastAsia="en-GB"/>
        </w:rPr>
        <w:t>I.</w:t>
      </w:r>
      <w:proofErr w:type="gramEnd"/>
      <w:r w:rsidRPr="00140F51">
        <w:rPr>
          <w:rFonts w:ascii="Arial" w:eastAsia="Times New Roman" w:hAnsi="Arial" w:cs="Arial"/>
          <w:color w:val="000000" w:themeColor="text1"/>
          <w:lang w:eastAsia="en-GB"/>
        </w:rPr>
        <w:t xml:space="preserve"> and GEORG, V.K., 2009. Tacit Knowledge and Knowledge Conversion: Controversy and Advancement in Organizational Knowledge Creation Theory. </w:t>
      </w:r>
      <w:r w:rsidRPr="00140F51">
        <w:rPr>
          <w:rFonts w:ascii="Arial" w:eastAsia="Times New Roman" w:hAnsi="Arial" w:cs="Arial"/>
          <w:i/>
          <w:iCs/>
          <w:color w:val="000000" w:themeColor="text1"/>
          <w:lang w:eastAsia="en-GB"/>
        </w:rPr>
        <w:t>Organization science (Providence, R.I.), </w:t>
      </w:r>
      <w:r w:rsidRPr="00140F51">
        <w:rPr>
          <w:rFonts w:ascii="Arial" w:eastAsia="Times New Roman" w:hAnsi="Arial" w:cs="Arial"/>
          <w:b/>
          <w:bCs/>
          <w:color w:val="000000" w:themeColor="text1"/>
          <w:lang w:eastAsia="en-GB"/>
        </w:rPr>
        <w:t>20</w:t>
      </w:r>
      <w:r w:rsidRPr="00140F51">
        <w:rPr>
          <w:rFonts w:ascii="Arial" w:eastAsia="Times New Roman" w:hAnsi="Arial" w:cs="Arial"/>
          <w:color w:val="000000" w:themeColor="text1"/>
          <w:lang w:eastAsia="en-GB"/>
        </w:rPr>
        <w:t>(3), pp. 635-652.</w:t>
      </w:r>
    </w:p>
    <w:p w14:paraId="36049B0D"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O'SULLIVAN, K., 2008. </w:t>
      </w:r>
      <w:r w:rsidRPr="00140F51">
        <w:rPr>
          <w:rFonts w:ascii="Arial" w:eastAsia="Times New Roman" w:hAnsi="Arial" w:cs="Arial"/>
          <w:i/>
          <w:iCs/>
          <w:color w:val="000000" w:themeColor="text1"/>
          <w:lang w:eastAsia="en-GB"/>
        </w:rPr>
        <w:t>Strategic knowledge management in multinational organizations. </w:t>
      </w:r>
      <w:r w:rsidRPr="00140F51">
        <w:rPr>
          <w:rFonts w:ascii="Arial" w:eastAsia="Times New Roman" w:hAnsi="Arial" w:cs="Arial"/>
          <w:color w:val="000000" w:themeColor="text1"/>
          <w:lang w:eastAsia="en-GB"/>
        </w:rPr>
        <w:t xml:space="preserve">Hershey, PA: Hershey, </w:t>
      </w:r>
      <w:proofErr w:type="gramStart"/>
      <w:r w:rsidRPr="00140F51">
        <w:rPr>
          <w:rFonts w:ascii="Arial" w:eastAsia="Times New Roman" w:hAnsi="Arial" w:cs="Arial"/>
          <w:color w:val="000000" w:themeColor="text1"/>
          <w:lang w:eastAsia="en-GB"/>
        </w:rPr>
        <w:t>PA :</w:t>
      </w:r>
      <w:proofErr w:type="gramEnd"/>
      <w:r w:rsidRPr="00140F51">
        <w:rPr>
          <w:rFonts w:ascii="Arial" w:eastAsia="Times New Roman" w:hAnsi="Arial" w:cs="Arial"/>
          <w:color w:val="000000" w:themeColor="text1"/>
          <w:lang w:eastAsia="en-GB"/>
        </w:rPr>
        <w:t xml:space="preserve"> Information Science Reference.</w:t>
      </w:r>
    </w:p>
    <w:p w14:paraId="69BCFF63"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PÉREZ LÓPEZ, S., MANUEL MONTES PEÓN, J. and JOSÉ VÁZQUEZ ORDÁS, C., 2004. Managing knowledge: the link between culture and organizational learning. </w:t>
      </w:r>
      <w:r w:rsidRPr="00140F51">
        <w:rPr>
          <w:rFonts w:ascii="Arial" w:eastAsia="Times New Roman" w:hAnsi="Arial" w:cs="Arial"/>
          <w:i/>
          <w:iCs/>
          <w:color w:val="000000" w:themeColor="text1"/>
          <w:lang w:eastAsia="en-GB"/>
        </w:rPr>
        <w:t>Journal of knowledge management, </w:t>
      </w:r>
      <w:r w:rsidRPr="00140F51">
        <w:rPr>
          <w:rFonts w:ascii="Arial" w:eastAsia="Times New Roman" w:hAnsi="Arial" w:cs="Arial"/>
          <w:b/>
          <w:bCs/>
          <w:color w:val="000000" w:themeColor="text1"/>
          <w:lang w:eastAsia="en-GB"/>
        </w:rPr>
        <w:t>8</w:t>
      </w:r>
      <w:r w:rsidRPr="00140F51">
        <w:rPr>
          <w:rFonts w:ascii="Arial" w:eastAsia="Times New Roman" w:hAnsi="Arial" w:cs="Arial"/>
          <w:color w:val="000000" w:themeColor="text1"/>
          <w:lang w:eastAsia="en-GB"/>
        </w:rPr>
        <w:t>(6), pp. 93-104.</w:t>
      </w:r>
    </w:p>
    <w:p w14:paraId="129E659D"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RAM CHARAN and JULIA YANG, </w:t>
      </w:r>
      <w:r w:rsidRPr="00140F51">
        <w:rPr>
          <w:rFonts w:ascii="Arial" w:eastAsia="Times New Roman" w:hAnsi="Arial" w:cs="Arial"/>
          <w:i/>
          <w:iCs/>
          <w:color w:val="000000" w:themeColor="text1"/>
          <w:lang w:eastAsia="en-GB"/>
        </w:rPr>
        <w:t>The Amazon Management System. </w:t>
      </w:r>
      <w:r w:rsidRPr="00140F51">
        <w:rPr>
          <w:rFonts w:ascii="Arial" w:eastAsia="Times New Roman" w:hAnsi="Arial" w:cs="Arial"/>
          <w:color w:val="000000" w:themeColor="text1"/>
          <w:lang w:eastAsia="en-GB"/>
        </w:rPr>
        <w:t>Ideapress Publishing edn. United States</w:t>
      </w:r>
      <w:proofErr w:type="gramStart"/>
      <w:r w:rsidRPr="00140F51">
        <w:rPr>
          <w:rFonts w:ascii="Arial" w:eastAsia="Times New Roman" w:hAnsi="Arial" w:cs="Arial"/>
          <w:color w:val="000000" w:themeColor="text1"/>
          <w:lang w:eastAsia="en-GB"/>
        </w:rPr>
        <w:t>: .</w:t>
      </w:r>
      <w:proofErr w:type="gramEnd"/>
    </w:p>
    <w:p w14:paraId="61ACFA0C"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 xml:space="preserve">RAZZAQ, S., SHUJAHAT, M., HUSSAIN, S., NAWAZ, F., WANG, M., ALI, M. and TEHSEEN, S., 2019. Knowledge management, organizational </w:t>
      </w:r>
      <w:proofErr w:type="gramStart"/>
      <w:r w:rsidRPr="00140F51">
        <w:rPr>
          <w:rFonts w:ascii="Arial" w:eastAsia="Times New Roman" w:hAnsi="Arial" w:cs="Arial"/>
          <w:color w:val="000000" w:themeColor="text1"/>
          <w:lang w:eastAsia="en-GB"/>
        </w:rPr>
        <w:t>commitment</w:t>
      </w:r>
      <w:proofErr w:type="gramEnd"/>
      <w:r w:rsidRPr="00140F51">
        <w:rPr>
          <w:rFonts w:ascii="Arial" w:eastAsia="Times New Roman" w:hAnsi="Arial" w:cs="Arial"/>
          <w:color w:val="000000" w:themeColor="text1"/>
          <w:lang w:eastAsia="en-GB"/>
        </w:rPr>
        <w:t xml:space="preserve"> and knowledge-worker performance: The neglected role of knowledge management in the public sector. </w:t>
      </w:r>
      <w:r w:rsidRPr="00140F51">
        <w:rPr>
          <w:rFonts w:ascii="Arial" w:eastAsia="Times New Roman" w:hAnsi="Arial" w:cs="Arial"/>
          <w:i/>
          <w:iCs/>
          <w:color w:val="000000" w:themeColor="text1"/>
          <w:lang w:eastAsia="en-GB"/>
        </w:rPr>
        <w:t>Business process management journal, </w:t>
      </w:r>
      <w:r w:rsidRPr="00140F51">
        <w:rPr>
          <w:rFonts w:ascii="Arial" w:eastAsia="Times New Roman" w:hAnsi="Arial" w:cs="Arial"/>
          <w:b/>
          <w:bCs/>
          <w:color w:val="000000" w:themeColor="text1"/>
          <w:lang w:eastAsia="en-GB"/>
        </w:rPr>
        <w:t>25</w:t>
      </w:r>
      <w:r w:rsidRPr="00140F51">
        <w:rPr>
          <w:rFonts w:ascii="Arial" w:eastAsia="Times New Roman" w:hAnsi="Arial" w:cs="Arial"/>
          <w:color w:val="000000" w:themeColor="text1"/>
          <w:lang w:eastAsia="en-GB"/>
        </w:rPr>
        <w:t>(5), pp. 923-947.</w:t>
      </w:r>
    </w:p>
    <w:p w14:paraId="4401792C"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ROSSMAN, J. and EUCHNER, J., 2018. Innovation the Amazon Way: An Interview with John Rossman. </w:t>
      </w:r>
      <w:r w:rsidRPr="00140F51">
        <w:rPr>
          <w:rFonts w:ascii="Arial" w:eastAsia="Times New Roman" w:hAnsi="Arial" w:cs="Arial"/>
          <w:i/>
          <w:iCs/>
          <w:color w:val="000000" w:themeColor="text1"/>
          <w:lang w:eastAsia="en-GB"/>
        </w:rPr>
        <w:t>Research Technology Management, </w:t>
      </w:r>
      <w:r w:rsidRPr="00140F51">
        <w:rPr>
          <w:rFonts w:ascii="Arial" w:eastAsia="Times New Roman" w:hAnsi="Arial" w:cs="Arial"/>
          <w:b/>
          <w:bCs/>
          <w:color w:val="000000" w:themeColor="text1"/>
          <w:lang w:eastAsia="en-GB"/>
        </w:rPr>
        <w:t>61</w:t>
      </w:r>
      <w:r w:rsidRPr="00140F51">
        <w:rPr>
          <w:rFonts w:ascii="Arial" w:eastAsia="Times New Roman" w:hAnsi="Arial" w:cs="Arial"/>
          <w:color w:val="000000" w:themeColor="text1"/>
          <w:lang w:eastAsia="en-GB"/>
        </w:rPr>
        <w:t>(1), pp. 13.</w:t>
      </w:r>
    </w:p>
    <w:p w14:paraId="07926C86"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SWAN, J. and SCARBROUGH, H., 2001. Knowledge Management: Concepts and Controversies. </w:t>
      </w:r>
      <w:r w:rsidRPr="00140F51">
        <w:rPr>
          <w:rFonts w:ascii="Arial" w:eastAsia="Times New Roman" w:hAnsi="Arial" w:cs="Arial"/>
          <w:i/>
          <w:iCs/>
          <w:color w:val="000000" w:themeColor="text1"/>
          <w:lang w:eastAsia="en-GB"/>
        </w:rPr>
        <w:t>Journal of management studies, </w:t>
      </w:r>
      <w:r w:rsidRPr="00140F51">
        <w:rPr>
          <w:rFonts w:ascii="Arial" w:eastAsia="Times New Roman" w:hAnsi="Arial" w:cs="Arial"/>
          <w:b/>
          <w:bCs/>
          <w:color w:val="000000" w:themeColor="text1"/>
          <w:lang w:eastAsia="en-GB"/>
        </w:rPr>
        <w:t>38</w:t>
      </w:r>
      <w:r w:rsidRPr="00140F51">
        <w:rPr>
          <w:rFonts w:ascii="Arial" w:eastAsia="Times New Roman" w:hAnsi="Arial" w:cs="Arial"/>
          <w:color w:val="000000" w:themeColor="text1"/>
          <w:lang w:eastAsia="en-GB"/>
        </w:rPr>
        <w:t>(7), pp. 913-921.</w:t>
      </w:r>
    </w:p>
    <w:p w14:paraId="1759F480"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ŚWIGOŃ, M., 2013. Personal knowledge and information management – conception and exemplification. </w:t>
      </w:r>
      <w:r w:rsidRPr="00140F51">
        <w:rPr>
          <w:rFonts w:ascii="Arial" w:eastAsia="Times New Roman" w:hAnsi="Arial" w:cs="Arial"/>
          <w:i/>
          <w:iCs/>
          <w:color w:val="000000" w:themeColor="text1"/>
          <w:lang w:eastAsia="en-GB"/>
        </w:rPr>
        <w:t>Journal of Information Science, </w:t>
      </w:r>
      <w:r w:rsidRPr="00140F51">
        <w:rPr>
          <w:rFonts w:ascii="Arial" w:eastAsia="Times New Roman" w:hAnsi="Arial" w:cs="Arial"/>
          <w:b/>
          <w:bCs/>
          <w:color w:val="000000" w:themeColor="text1"/>
          <w:lang w:eastAsia="en-GB"/>
        </w:rPr>
        <w:t>39</w:t>
      </w:r>
      <w:r w:rsidRPr="00140F51">
        <w:rPr>
          <w:rFonts w:ascii="Arial" w:eastAsia="Times New Roman" w:hAnsi="Arial" w:cs="Arial"/>
          <w:color w:val="000000" w:themeColor="text1"/>
          <w:lang w:eastAsia="en-GB"/>
        </w:rPr>
        <w:t>(6), pp. 832-845.</w:t>
      </w:r>
    </w:p>
    <w:p w14:paraId="71057F3B" w14:textId="77777777" w:rsidR="00140F51" w:rsidRP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TSOUKAS, H. and VLADIMIROU, E., 2001. What is Organizational Knowledge? </w:t>
      </w:r>
      <w:r w:rsidRPr="00140F51">
        <w:rPr>
          <w:rFonts w:ascii="Arial" w:eastAsia="Times New Roman" w:hAnsi="Arial" w:cs="Arial"/>
          <w:i/>
          <w:iCs/>
          <w:color w:val="000000" w:themeColor="text1"/>
          <w:lang w:eastAsia="en-GB"/>
        </w:rPr>
        <w:t>Journal of management studies, </w:t>
      </w:r>
      <w:r w:rsidRPr="00140F51">
        <w:rPr>
          <w:rFonts w:ascii="Arial" w:eastAsia="Times New Roman" w:hAnsi="Arial" w:cs="Arial"/>
          <w:b/>
          <w:bCs/>
          <w:color w:val="000000" w:themeColor="text1"/>
          <w:lang w:eastAsia="en-GB"/>
        </w:rPr>
        <w:t>38</w:t>
      </w:r>
      <w:r w:rsidRPr="00140F51">
        <w:rPr>
          <w:rFonts w:ascii="Arial" w:eastAsia="Times New Roman" w:hAnsi="Arial" w:cs="Arial"/>
          <w:color w:val="000000" w:themeColor="text1"/>
          <w:lang w:eastAsia="en-GB"/>
        </w:rPr>
        <w:t>(7), pp. 973-993.</w:t>
      </w:r>
    </w:p>
    <w:p w14:paraId="7AEEE521" w14:textId="396951C3" w:rsidR="00140F51" w:rsidRDefault="00140F51" w:rsidP="00140F51">
      <w:pPr>
        <w:shd w:val="clear" w:color="auto" w:fill="FFFFFF"/>
        <w:spacing w:after="173" w:line="240" w:lineRule="auto"/>
        <w:rPr>
          <w:rFonts w:ascii="Arial" w:eastAsia="Times New Roman" w:hAnsi="Arial" w:cs="Arial"/>
          <w:color w:val="000000" w:themeColor="text1"/>
          <w:lang w:eastAsia="en-GB"/>
        </w:rPr>
      </w:pPr>
      <w:r w:rsidRPr="00140F51">
        <w:rPr>
          <w:rFonts w:ascii="Arial" w:eastAsia="Times New Roman" w:hAnsi="Arial" w:cs="Arial"/>
          <w:color w:val="000000" w:themeColor="text1"/>
          <w:lang w:eastAsia="en-GB"/>
        </w:rPr>
        <w:t>WHITELEY, D., 2004. </w:t>
      </w:r>
      <w:r w:rsidRPr="00140F51">
        <w:rPr>
          <w:rFonts w:ascii="Arial" w:eastAsia="Times New Roman" w:hAnsi="Arial" w:cs="Arial"/>
          <w:i/>
          <w:iCs/>
          <w:color w:val="000000" w:themeColor="text1"/>
          <w:lang w:eastAsia="en-GB"/>
        </w:rPr>
        <w:t xml:space="preserve">Introduction to information </w:t>
      </w:r>
      <w:proofErr w:type="gramStart"/>
      <w:r w:rsidRPr="00140F51">
        <w:rPr>
          <w:rFonts w:ascii="Arial" w:eastAsia="Times New Roman" w:hAnsi="Arial" w:cs="Arial"/>
          <w:i/>
          <w:iCs/>
          <w:color w:val="000000" w:themeColor="text1"/>
          <w:lang w:eastAsia="en-GB"/>
        </w:rPr>
        <w:t>systems :</w:t>
      </w:r>
      <w:proofErr w:type="gramEnd"/>
      <w:r w:rsidRPr="00140F51">
        <w:rPr>
          <w:rFonts w:ascii="Arial" w:eastAsia="Times New Roman" w:hAnsi="Arial" w:cs="Arial"/>
          <w:i/>
          <w:iCs/>
          <w:color w:val="000000" w:themeColor="text1"/>
          <w:lang w:eastAsia="en-GB"/>
        </w:rPr>
        <w:t xml:space="preserve"> organisations, applications, technology, and design. </w:t>
      </w:r>
      <w:r w:rsidRPr="00140F51">
        <w:rPr>
          <w:rFonts w:ascii="Arial" w:eastAsia="Times New Roman" w:hAnsi="Arial" w:cs="Arial"/>
          <w:color w:val="000000" w:themeColor="text1"/>
          <w:lang w:eastAsia="en-GB"/>
        </w:rPr>
        <w:t xml:space="preserve">Basingstoke: </w:t>
      </w:r>
      <w:proofErr w:type="gramStart"/>
      <w:r w:rsidRPr="00140F51">
        <w:rPr>
          <w:rFonts w:ascii="Arial" w:eastAsia="Times New Roman" w:hAnsi="Arial" w:cs="Arial"/>
          <w:color w:val="000000" w:themeColor="text1"/>
          <w:lang w:eastAsia="en-GB"/>
        </w:rPr>
        <w:t>Basingstoke :</w:t>
      </w:r>
      <w:proofErr w:type="gramEnd"/>
      <w:r w:rsidRPr="00140F51">
        <w:rPr>
          <w:rFonts w:ascii="Arial" w:eastAsia="Times New Roman" w:hAnsi="Arial" w:cs="Arial"/>
          <w:color w:val="000000" w:themeColor="text1"/>
          <w:lang w:eastAsia="en-GB"/>
        </w:rPr>
        <w:t xml:space="preserve"> Palgrave Macmillan.</w:t>
      </w:r>
    </w:p>
    <w:p w14:paraId="752D92F1" w14:textId="09B08F33" w:rsidR="00813326" w:rsidRPr="007D2700" w:rsidRDefault="00D14802" w:rsidP="007D2700">
      <w:pPr>
        <w:shd w:val="clear" w:color="auto" w:fill="FFFFFF"/>
        <w:spacing w:after="173" w:line="240" w:lineRule="auto"/>
        <w:rPr>
          <w:rFonts w:ascii="Arial" w:eastAsia="Times New Roman" w:hAnsi="Arial" w:cs="Arial"/>
          <w:color w:val="000000" w:themeColor="text1"/>
          <w:sz w:val="28"/>
          <w:szCs w:val="28"/>
          <w:lang w:eastAsia="en-GB"/>
        </w:rPr>
      </w:pPr>
      <w:r w:rsidRPr="00D14802">
        <w:rPr>
          <w:rFonts w:ascii="Arial" w:hAnsi="Arial" w:cs="Arial"/>
          <w:i/>
          <w:iCs/>
        </w:rPr>
        <w:t>www.greyb.com/amazon-business-strategy/#Amazons-Achievements</w:t>
      </w:r>
      <w:r w:rsidR="007D2700">
        <w:rPr>
          <w:rFonts w:ascii="Arial" w:hAnsi="Arial" w:cs="Arial"/>
          <w:i/>
          <w:iCs/>
        </w:rPr>
        <w:t>.</w:t>
      </w:r>
    </w:p>
    <w:sectPr w:rsidR="00813326" w:rsidRPr="007D2700" w:rsidSect="00282D59">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4057B" w14:textId="77777777" w:rsidR="000A69C9" w:rsidRDefault="000A69C9" w:rsidP="00282D59">
      <w:pPr>
        <w:spacing w:after="0" w:line="240" w:lineRule="auto"/>
      </w:pPr>
      <w:r>
        <w:separator/>
      </w:r>
    </w:p>
  </w:endnote>
  <w:endnote w:type="continuationSeparator" w:id="0">
    <w:p w14:paraId="4FFD526D" w14:textId="77777777" w:rsidR="000A69C9" w:rsidRDefault="000A69C9" w:rsidP="00282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cala-sans-offc-pro--">
    <w:altName w:val="Cambria"/>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auto"/>
    <w:pitch w:val="default"/>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ff5">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918582"/>
      <w:docPartObj>
        <w:docPartGallery w:val="Page Numbers (Bottom of Page)"/>
        <w:docPartUnique/>
      </w:docPartObj>
    </w:sdtPr>
    <w:sdtContent>
      <w:p w14:paraId="10D41539" w14:textId="0CBD2E7E" w:rsidR="00AB1417" w:rsidRDefault="00AB1417">
        <w:pPr>
          <w:pStyle w:val="Subsol"/>
          <w:jc w:val="center"/>
        </w:pPr>
        <w:r>
          <w:fldChar w:fldCharType="begin"/>
        </w:r>
        <w:r>
          <w:instrText>PAGE   \* MERGEFORMAT</w:instrText>
        </w:r>
        <w:r>
          <w:fldChar w:fldCharType="separate"/>
        </w:r>
        <w:r>
          <w:rPr>
            <w:lang w:val="ro-RO"/>
          </w:rPr>
          <w:t>2</w:t>
        </w:r>
        <w:r>
          <w:fldChar w:fldCharType="end"/>
        </w:r>
      </w:p>
    </w:sdtContent>
  </w:sdt>
  <w:p w14:paraId="3AA3E0F9" w14:textId="77777777" w:rsidR="00AB1417" w:rsidRDefault="00AB141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FE990" w14:textId="77777777" w:rsidR="000A69C9" w:rsidRDefault="000A69C9" w:rsidP="00282D59">
      <w:pPr>
        <w:spacing w:after="0" w:line="240" w:lineRule="auto"/>
      </w:pPr>
      <w:r>
        <w:separator/>
      </w:r>
    </w:p>
  </w:footnote>
  <w:footnote w:type="continuationSeparator" w:id="0">
    <w:p w14:paraId="4FA8ACB8" w14:textId="77777777" w:rsidR="000A69C9" w:rsidRDefault="000A69C9" w:rsidP="00282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7996"/>
    <w:multiLevelType w:val="hybridMultilevel"/>
    <w:tmpl w:val="A4F83996"/>
    <w:lvl w:ilvl="0" w:tplc="D0364712">
      <w:numFmt w:val="bullet"/>
      <w:lvlText w:val="-"/>
      <w:lvlJc w:val="left"/>
      <w:pPr>
        <w:ind w:left="720" w:hanging="360"/>
      </w:pPr>
      <w:rPr>
        <w:rFonts w:ascii="scala-sans-offc-pro--" w:eastAsiaTheme="minorHAnsi" w:hAnsi="scala-sans-offc-pro--" w:cstheme="minorBidi" w:hint="default"/>
        <w:color w:val="1C263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A6FD6"/>
    <w:multiLevelType w:val="hybridMultilevel"/>
    <w:tmpl w:val="1A2C762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3E66D0"/>
    <w:multiLevelType w:val="hybridMultilevel"/>
    <w:tmpl w:val="CB8679E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900F46"/>
    <w:multiLevelType w:val="hybridMultilevel"/>
    <w:tmpl w:val="D654EB3A"/>
    <w:lvl w:ilvl="0" w:tplc="D7B83918">
      <w:start w:val="3"/>
      <w:numFmt w:val="lowerLetter"/>
      <w:lvlText w:val="%1."/>
      <w:lvlJc w:val="left"/>
      <w:pPr>
        <w:ind w:left="1211" w:hanging="360"/>
      </w:pPr>
      <w:rPr>
        <w:rFonts w:hint="default"/>
        <w:b/>
        <w:i/>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4" w15:restartNumberingAfterBreak="0">
    <w:nsid w:val="1D0F7937"/>
    <w:multiLevelType w:val="hybridMultilevel"/>
    <w:tmpl w:val="2F948DE2"/>
    <w:lvl w:ilvl="0" w:tplc="9A44C024">
      <w:start w:val="2"/>
      <w:numFmt w:val="upperLetter"/>
      <w:lvlText w:val="%1."/>
      <w:lvlJc w:val="left"/>
      <w:pPr>
        <w:ind w:left="1211" w:hanging="360"/>
      </w:pPr>
      <w:rPr>
        <w:rFonts w:hint="default"/>
        <w:b/>
        <w:i/>
        <w:i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9D51BC"/>
    <w:multiLevelType w:val="hybridMultilevel"/>
    <w:tmpl w:val="509CF50E"/>
    <w:lvl w:ilvl="0" w:tplc="9524249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264915"/>
    <w:multiLevelType w:val="hybridMultilevel"/>
    <w:tmpl w:val="3E6C0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83763D"/>
    <w:multiLevelType w:val="hybridMultilevel"/>
    <w:tmpl w:val="A1A018FA"/>
    <w:lvl w:ilvl="0" w:tplc="A9BE650A">
      <w:start w:val="3"/>
      <w:numFmt w:val="lowerLetter"/>
      <w:lvlText w:val="%1."/>
      <w:lvlJc w:val="left"/>
      <w:pPr>
        <w:ind w:left="1080" w:hanging="360"/>
      </w:pPr>
      <w:rPr>
        <w:rFonts w:hint="default"/>
        <w:b/>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3A62801"/>
    <w:multiLevelType w:val="hybridMultilevel"/>
    <w:tmpl w:val="B6D6D406"/>
    <w:lvl w:ilvl="0" w:tplc="5F5CEA0E">
      <w:start w:val="1"/>
      <w:numFmt w:val="upperLetter"/>
      <w:lvlText w:val="%1."/>
      <w:lvlJc w:val="left"/>
      <w:pPr>
        <w:ind w:left="1080" w:hanging="360"/>
      </w:pPr>
      <w:rPr>
        <w:rFonts w:hint="default"/>
        <w:b/>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5BC1E26"/>
    <w:multiLevelType w:val="hybridMultilevel"/>
    <w:tmpl w:val="8B08210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9E4279C"/>
    <w:multiLevelType w:val="hybridMultilevel"/>
    <w:tmpl w:val="5C2684DC"/>
    <w:lvl w:ilvl="0" w:tplc="E1B6ACF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7836F6"/>
    <w:multiLevelType w:val="hybridMultilevel"/>
    <w:tmpl w:val="716A75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A1496E"/>
    <w:multiLevelType w:val="hybridMultilevel"/>
    <w:tmpl w:val="A0E2AA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D73C9"/>
    <w:multiLevelType w:val="hybridMultilevel"/>
    <w:tmpl w:val="721E429E"/>
    <w:lvl w:ilvl="0" w:tplc="85409256">
      <w:start w:val="7"/>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662D0C27"/>
    <w:multiLevelType w:val="hybridMultilevel"/>
    <w:tmpl w:val="4ED6CFF0"/>
    <w:lvl w:ilvl="0" w:tplc="B96AC2AA">
      <w:start w:val="1"/>
      <w:numFmt w:val="upperLetter"/>
      <w:lvlText w:val="%1."/>
      <w:lvlJc w:val="left"/>
      <w:pPr>
        <w:ind w:left="1211" w:hanging="360"/>
      </w:pPr>
      <w:rPr>
        <w:rFonts w:ascii="Arial" w:eastAsiaTheme="minorHAnsi" w:hAnsi="Arial" w:cs="Arial"/>
        <w:b/>
        <w:i/>
        <w:i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C9A1B50"/>
    <w:multiLevelType w:val="hybridMultilevel"/>
    <w:tmpl w:val="0868C786"/>
    <w:lvl w:ilvl="0" w:tplc="11EE240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6017FB"/>
    <w:multiLevelType w:val="hybridMultilevel"/>
    <w:tmpl w:val="CB4CD7F6"/>
    <w:lvl w:ilvl="0" w:tplc="D0364712">
      <w:numFmt w:val="bullet"/>
      <w:lvlText w:val="-"/>
      <w:lvlJc w:val="left"/>
      <w:pPr>
        <w:ind w:left="720" w:hanging="360"/>
      </w:pPr>
      <w:rPr>
        <w:rFonts w:ascii="scala-sans-offc-pro--" w:eastAsiaTheme="minorHAnsi" w:hAnsi="scala-sans-offc-pro--" w:cstheme="minorBidi" w:hint="default"/>
        <w:color w:val="1C263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6"/>
  </w:num>
  <w:num w:numId="4">
    <w:abstractNumId w:val="1"/>
  </w:num>
  <w:num w:numId="5">
    <w:abstractNumId w:val="12"/>
  </w:num>
  <w:num w:numId="6">
    <w:abstractNumId w:val="9"/>
  </w:num>
  <w:num w:numId="7">
    <w:abstractNumId w:val="8"/>
  </w:num>
  <w:num w:numId="8">
    <w:abstractNumId w:val="14"/>
  </w:num>
  <w:num w:numId="9">
    <w:abstractNumId w:val="4"/>
  </w:num>
  <w:num w:numId="10">
    <w:abstractNumId w:val="0"/>
  </w:num>
  <w:num w:numId="11">
    <w:abstractNumId w:val="11"/>
  </w:num>
  <w:num w:numId="12">
    <w:abstractNumId w:val="10"/>
  </w:num>
  <w:num w:numId="13">
    <w:abstractNumId w:val="16"/>
  </w:num>
  <w:num w:numId="14">
    <w:abstractNumId w:val="15"/>
  </w:num>
  <w:num w:numId="15">
    <w:abstractNumId w:val="7"/>
  </w:num>
  <w:num w:numId="16">
    <w:abstractNumId w:val="3"/>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553"/>
    <w:rsid w:val="00002B7D"/>
    <w:rsid w:val="00007610"/>
    <w:rsid w:val="00012314"/>
    <w:rsid w:val="00015DE5"/>
    <w:rsid w:val="0004158E"/>
    <w:rsid w:val="00073D41"/>
    <w:rsid w:val="0008634B"/>
    <w:rsid w:val="00093C42"/>
    <w:rsid w:val="000A69C9"/>
    <w:rsid w:val="000B0FF1"/>
    <w:rsid w:val="000D3207"/>
    <w:rsid w:val="0010626E"/>
    <w:rsid w:val="001133E8"/>
    <w:rsid w:val="00121CFB"/>
    <w:rsid w:val="00140F51"/>
    <w:rsid w:val="001438F0"/>
    <w:rsid w:val="00160640"/>
    <w:rsid w:val="00164D6B"/>
    <w:rsid w:val="00183EDC"/>
    <w:rsid w:val="001E3F84"/>
    <w:rsid w:val="0022478E"/>
    <w:rsid w:val="0022694D"/>
    <w:rsid w:val="00263FA7"/>
    <w:rsid w:val="002767CF"/>
    <w:rsid w:val="00282D59"/>
    <w:rsid w:val="002C521C"/>
    <w:rsid w:val="0030405B"/>
    <w:rsid w:val="003043EE"/>
    <w:rsid w:val="003755F5"/>
    <w:rsid w:val="00392855"/>
    <w:rsid w:val="003D24D7"/>
    <w:rsid w:val="003D3685"/>
    <w:rsid w:val="00406820"/>
    <w:rsid w:val="004630E8"/>
    <w:rsid w:val="0048774B"/>
    <w:rsid w:val="004A2E7A"/>
    <w:rsid w:val="004C1AC6"/>
    <w:rsid w:val="004C7229"/>
    <w:rsid w:val="004D570A"/>
    <w:rsid w:val="0051589B"/>
    <w:rsid w:val="005546EC"/>
    <w:rsid w:val="005769D6"/>
    <w:rsid w:val="00576D85"/>
    <w:rsid w:val="00580DC6"/>
    <w:rsid w:val="005B1758"/>
    <w:rsid w:val="005C2C2D"/>
    <w:rsid w:val="005E148A"/>
    <w:rsid w:val="00610152"/>
    <w:rsid w:val="00625E80"/>
    <w:rsid w:val="0063289C"/>
    <w:rsid w:val="00646BF6"/>
    <w:rsid w:val="006636D1"/>
    <w:rsid w:val="006672A6"/>
    <w:rsid w:val="006953BF"/>
    <w:rsid w:val="006B5A34"/>
    <w:rsid w:val="006C77C2"/>
    <w:rsid w:val="006E61C4"/>
    <w:rsid w:val="006F2420"/>
    <w:rsid w:val="00712FC8"/>
    <w:rsid w:val="00714590"/>
    <w:rsid w:val="00733557"/>
    <w:rsid w:val="00740D34"/>
    <w:rsid w:val="007454D7"/>
    <w:rsid w:val="007576EA"/>
    <w:rsid w:val="007705D6"/>
    <w:rsid w:val="0078523B"/>
    <w:rsid w:val="007928C0"/>
    <w:rsid w:val="007A147A"/>
    <w:rsid w:val="007B76C6"/>
    <w:rsid w:val="007C4B42"/>
    <w:rsid w:val="007D2700"/>
    <w:rsid w:val="00813326"/>
    <w:rsid w:val="0088435D"/>
    <w:rsid w:val="00892146"/>
    <w:rsid w:val="008B3230"/>
    <w:rsid w:val="008C1882"/>
    <w:rsid w:val="00931520"/>
    <w:rsid w:val="009B4DE9"/>
    <w:rsid w:val="009D3635"/>
    <w:rsid w:val="009D7840"/>
    <w:rsid w:val="00A23BC4"/>
    <w:rsid w:val="00A42DA9"/>
    <w:rsid w:val="00A80F66"/>
    <w:rsid w:val="00AB0B9A"/>
    <w:rsid w:val="00AB1417"/>
    <w:rsid w:val="00AC0188"/>
    <w:rsid w:val="00AD7AEB"/>
    <w:rsid w:val="00B415CB"/>
    <w:rsid w:val="00B80865"/>
    <w:rsid w:val="00BC223E"/>
    <w:rsid w:val="00C02571"/>
    <w:rsid w:val="00C05553"/>
    <w:rsid w:val="00C86BB9"/>
    <w:rsid w:val="00C92FF8"/>
    <w:rsid w:val="00CE47BB"/>
    <w:rsid w:val="00CE529E"/>
    <w:rsid w:val="00D00410"/>
    <w:rsid w:val="00D06EA8"/>
    <w:rsid w:val="00D13188"/>
    <w:rsid w:val="00D14802"/>
    <w:rsid w:val="00D24F33"/>
    <w:rsid w:val="00D43E79"/>
    <w:rsid w:val="00D46B1C"/>
    <w:rsid w:val="00DA14E0"/>
    <w:rsid w:val="00DC5A04"/>
    <w:rsid w:val="00DE78F3"/>
    <w:rsid w:val="00DF52D2"/>
    <w:rsid w:val="00E06BC4"/>
    <w:rsid w:val="00E13959"/>
    <w:rsid w:val="00E3263A"/>
    <w:rsid w:val="00E51EBA"/>
    <w:rsid w:val="00E52FFE"/>
    <w:rsid w:val="00E658D1"/>
    <w:rsid w:val="00E87309"/>
    <w:rsid w:val="00E91B64"/>
    <w:rsid w:val="00E9643B"/>
    <w:rsid w:val="00E975E3"/>
    <w:rsid w:val="00EA498B"/>
    <w:rsid w:val="00EF150B"/>
    <w:rsid w:val="00EF7E8F"/>
    <w:rsid w:val="00F051DF"/>
    <w:rsid w:val="00F0606B"/>
    <w:rsid w:val="00F24665"/>
    <w:rsid w:val="00F52AA9"/>
    <w:rsid w:val="00F54C4E"/>
    <w:rsid w:val="00F96065"/>
    <w:rsid w:val="00FA7EB9"/>
    <w:rsid w:val="00FB6728"/>
    <w:rsid w:val="00FE5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1175FB"/>
  <w15:chartTrackingRefBased/>
  <w15:docId w15:val="{2BA17DB9-A34D-4A66-A6E9-16ED6E4EE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B42"/>
  </w:style>
  <w:style w:type="paragraph" w:styleId="Titlu1">
    <w:name w:val="heading 1"/>
    <w:basedOn w:val="Normal"/>
    <w:next w:val="Normal"/>
    <w:link w:val="Titlu1Caracter"/>
    <w:uiPriority w:val="9"/>
    <w:qFormat/>
    <w:rsid w:val="007576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576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7576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unhideWhenUsed/>
    <w:qFormat/>
    <w:rsid w:val="007576E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unhideWhenUsed/>
    <w:qFormat/>
    <w:rsid w:val="007576E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extline">
    <w:name w:val="text_line"/>
    <w:basedOn w:val="Fontdeparagrafimplicit"/>
    <w:rsid w:val="007C4B42"/>
  </w:style>
  <w:style w:type="paragraph" w:styleId="Frspaiere">
    <w:name w:val="No Spacing"/>
    <w:uiPriority w:val="1"/>
    <w:qFormat/>
    <w:rsid w:val="007576EA"/>
    <w:pPr>
      <w:spacing w:after="0" w:line="240" w:lineRule="auto"/>
    </w:pPr>
  </w:style>
  <w:style w:type="character" w:customStyle="1" w:styleId="Titlu1Caracter">
    <w:name w:val="Titlu 1 Caracter"/>
    <w:basedOn w:val="Fontdeparagrafimplicit"/>
    <w:link w:val="Titlu1"/>
    <w:uiPriority w:val="9"/>
    <w:rsid w:val="007576EA"/>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7576EA"/>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7576EA"/>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rsid w:val="007576EA"/>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rsid w:val="007576EA"/>
    <w:rPr>
      <w:rFonts w:asciiTheme="majorHAnsi" w:eastAsiaTheme="majorEastAsia" w:hAnsiTheme="majorHAnsi" w:cstheme="majorBidi"/>
      <w:color w:val="2F5496" w:themeColor="accent1" w:themeShade="BF"/>
    </w:rPr>
  </w:style>
  <w:style w:type="paragraph" w:styleId="Listparagraf">
    <w:name w:val="List Paragraph"/>
    <w:basedOn w:val="Normal"/>
    <w:uiPriority w:val="34"/>
    <w:qFormat/>
    <w:rsid w:val="00282D59"/>
    <w:pPr>
      <w:ind w:left="720"/>
      <w:contextualSpacing/>
    </w:pPr>
  </w:style>
  <w:style w:type="paragraph" w:styleId="Antet">
    <w:name w:val="header"/>
    <w:basedOn w:val="Normal"/>
    <w:link w:val="AntetCaracter"/>
    <w:uiPriority w:val="99"/>
    <w:unhideWhenUsed/>
    <w:rsid w:val="00282D5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82D59"/>
  </w:style>
  <w:style w:type="paragraph" w:styleId="Subsol">
    <w:name w:val="footer"/>
    <w:basedOn w:val="Normal"/>
    <w:link w:val="SubsolCaracter"/>
    <w:uiPriority w:val="99"/>
    <w:unhideWhenUsed/>
    <w:rsid w:val="00282D5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82D59"/>
  </w:style>
  <w:style w:type="paragraph" w:styleId="NormalWeb">
    <w:name w:val="Normal (Web)"/>
    <w:basedOn w:val="Normal"/>
    <w:uiPriority w:val="99"/>
    <w:semiHidden/>
    <w:unhideWhenUsed/>
    <w:rsid w:val="007454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Referincomentariu">
    <w:name w:val="annotation reference"/>
    <w:basedOn w:val="Fontdeparagrafimplicit"/>
    <w:uiPriority w:val="99"/>
    <w:semiHidden/>
    <w:unhideWhenUsed/>
    <w:rsid w:val="006C77C2"/>
    <w:rPr>
      <w:sz w:val="16"/>
      <w:szCs w:val="16"/>
    </w:rPr>
  </w:style>
  <w:style w:type="paragraph" w:styleId="Textcomentariu">
    <w:name w:val="annotation text"/>
    <w:basedOn w:val="Normal"/>
    <w:link w:val="TextcomentariuCaracter"/>
    <w:uiPriority w:val="99"/>
    <w:semiHidden/>
    <w:unhideWhenUsed/>
    <w:rsid w:val="006C77C2"/>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C77C2"/>
    <w:rPr>
      <w:sz w:val="20"/>
      <w:szCs w:val="20"/>
    </w:rPr>
  </w:style>
  <w:style w:type="paragraph" w:styleId="SubiectComentariu">
    <w:name w:val="annotation subject"/>
    <w:basedOn w:val="Textcomentariu"/>
    <w:next w:val="Textcomentariu"/>
    <w:link w:val="SubiectComentariuCaracter"/>
    <w:uiPriority w:val="99"/>
    <w:semiHidden/>
    <w:unhideWhenUsed/>
    <w:rsid w:val="006C77C2"/>
    <w:rPr>
      <w:b/>
      <w:bCs/>
    </w:rPr>
  </w:style>
  <w:style w:type="character" w:customStyle="1" w:styleId="SubiectComentariuCaracter">
    <w:name w:val="Subiect Comentariu Caracter"/>
    <w:basedOn w:val="TextcomentariuCaracter"/>
    <w:link w:val="SubiectComentariu"/>
    <w:uiPriority w:val="99"/>
    <w:semiHidden/>
    <w:rsid w:val="006C77C2"/>
    <w:rPr>
      <w:b/>
      <w:bCs/>
      <w:sz w:val="20"/>
      <w:szCs w:val="20"/>
    </w:rPr>
  </w:style>
  <w:style w:type="paragraph" w:styleId="Titlucuprins">
    <w:name w:val="TOC Heading"/>
    <w:basedOn w:val="Titlu1"/>
    <w:next w:val="Normal"/>
    <w:uiPriority w:val="39"/>
    <w:unhideWhenUsed/>
    <w:qFormat/>
    <w:rsid w:val="00164D6B"/>
    <w:pPr>
      <w:outlineLvl w:val="9"/>
    </w:pPr>
    <w:rPr>
      <w:lang w:eastAsia="en-GB"/>
    </w:rPr>
  </w:style>
  <w:style w:type="character" w:styleId="Hyperlink">
    <w:name w:val="Hyperlink"/>
    <w:basedOn w:val="Fontdeparagrafimplicit"/>
    <w:uiPriority w:val="99"/>
    <w:semiHidden/>
    <w:unhideWhenUsed/>
    <w:rsid w:val="00AB0B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2728">
      <w:bodyDiv w:val="1"/>
      <w:marLeft w:val="0"/>
      <w:marRight w:val="0"/>
      <w:marTop w:val="0"/>
      <w:marBottom w:val="0"/>
      <w:divBdr>
        <w:top w:val="none" w:sz="0" w:space="0" w:color="auto"/>
        <w:left w:val="none" w:sz="0" w:space="0" w:color="auto"/>
        <w:bottom w:val="none" w:sz="0" w:space="0" w:color="auto"/>
        <w:right w:val="none" w:sz="0" w:space="0" w:color="auto"/>
      </w:divBdr>
    </w:div>
    <w:div w:id="410932621">
      <w:bodyDiv w:val="1"/>
      <w:marLeft w:val="0"/>
      <w:marRight w:val="0"/>
      <w:marTop w:val="0"/>
      <w:marBottom w:val="0"/>
      <w:divBdr>
        <w:top w:val="none" w:sz="0" w:space="0" w:color="auto"/>
        <w:left w:val="none" w:sz="0" w:space="0" w:color="auto"/>
        <w:bottom w:val="none" w:sz="0" w:space="0" w:color="auto"/>
        <w:right w:val="none" w:sz="0" w:space="0" w:color="auto"/>
      </w:divBdr>
    </w:div>
    <w:div w:id="497306850">
      <w:bodyDiv w:val="1"/>
      <w:marLeft w:val="0"/>
      <w:marRight w:val="0"/>
      <w:marTop w:val="0"/>
      <w:marBottom w:val="0"/>
      <w:divBdr>
        <w:top w:val="none" w:sz="0" w:space="0" w:color="auto"/>
        <w:left w:val="none" w:sz="0" w:space="0" w:color="auto"/>
        <w:bottom w:val="none" w:sz="0" w:space="0" w:color="auto"/>
        <w:right w:val="none" w:sz="0" w:space="0" w:color="auto"/>
      </w:divBdr>
    </w:div>
    <w:div w:id="1118597296">
      <w:bodyDiv w:val="1"/>
      <w:marLeft w:val="0"/>
      <w:marRight w:val="0"/>
      <w:marTop w:val="0"/>
      <w:marBottom w:val="0"/>
      <w:divBdr>
        <w:top w:val="none" w:sz="0" w:space="0" w:color="auto"/>
        <w:left w:val="none" w:sz="0" w:space="0" w:color="auto"/>
        <w:bottom w:val="none" w:sz="0" w:space="0" w:color="auto"/>
        <w:right w:val="none" w:sz="0" w:space="0" w:color="auto"/>
      </w:divBdr>
    </w:div>
    <w:div w:id="1295985704">
      <w:bodyDiv w:val="1"/>
      <w:marLeft w:val="0"/>
      <w:marRight w:val="0"/>
      <w:marTop w:val="0"/>
      <w:marBottom w:val="0"/>
      <w:divBdr>
        <w:top w:val="none" w:sz="0" w:space="0" w:color="auto"/>
        <w:left w:val="none" w:sz="0" w:space="0" w:color="auto"/>
        <w:bottom w:val="none" w:sz="0" w:space="0" w:color="auto"/>
        <w:right w:val="none" w:sz="0" w:space="0" w:color="auto"/>
      </w:divBdr>
    </w:div>
    <w:div w:id="1509832839">
      <w:bodyDiv w:val="1"/>
      <w:marLeft w:val="0"/>
      <w:marRight w:val="0"/>
      <w:marTop w:val="0"/>
      <w:marBottom w:val="0"/>
      <w:divBdr>
        <w:top w:val="none" w:sz="0" w:space="0" w:color="auto"/>
        <w:left w:val="none" w:sz="0" w:space="0" w:color="auto"/>
        <w:bottom w:val="none" w:sz="0" w:space="0" w:color="auto"/>
        <w:right w:val="none" w:sz="0" w:space="0" w:color="auto"/>
      </w:divBdr>
    </w:div>
    <w:div w:id="163151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7A183-AB69-4EA1-9308-78A4959C7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14841</TotalTime>
  <Pages>17</Pages>
  <Words>5521</Words>
  <Characters>31474</Characters>
  <Application>Microsoft Office Word</Application>
  <DocSecurity>0</DocSecurity>
  <Lines>262</Lines>
  <Paragraphs>73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19</cp:revision>
  <dcterms:created xsi:type="dcterms:W3CDTF">2021-03-23T20:41:00Z</dcterms:created>
  <dcterms:modified xsi:type="dcterms:W3CDTF">2021-04-28T18:36:00Z</dcterms:modified>
</cp:coreProperties>
</file>