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F47CA" w14:textId="426A0935" w:rsidR="00874DAB" w:rsidRDefault="00874DAB"/>
    <w:p w14:paraId="416558B1" w14:textId="68086793" w:rsidR="00874DAB" w:rsidRDefault="00874DAB"/>
    <w:p w14:paraId="257A541C" w14:textId="0787567A" w:rsidR="00874DAB" w:rsidRDefault="00874DAB">
      <w:r w:rsidRPr="00874DAB">
        <w:rPr>
          <w:b/>
          <w:bCs/>
        </w:rPr>
        <w:t>Biggest threat to Mankind</w:t>
      </w:r>
      <w:r w:rsidRPr="00874DAB">
        <w:t xml:space="preserve"> (Global Pandemic) </w:t>
      </w:r>
    </w:p>
    <w:p w14:paraId="6E0D2D81" w14:textId="0A97ADFF" w:rsidR="00874DAB" w:rsidRDefault="00874DAB"/>
    <w:p w14:paraId="5DFFA1AC" w14:textId="26370068" w:rsidR="00B04DEB" w:rsidRPr="00B04DEB" w:rsidRDefault="00B04DEB">
      <w:pPr>
        <w:rPr>
          <w:b/>
          <w:bCs/>
        </w:rPr>
      </w:pPr>
      <w:r w:rsidRPr="00B04DEB">
        <w:rPr>
          <w:b/>
          <w:bCs/>
        </w:rPr>
        <w:t xml:space="preserve">BLOG: </w:t>
      </w:r>
      <w:r w:rsidRPr="00B04DEB">
        <w:t>https://www.blogger.com/blog/post/edit/2508437352978891883/1096147035937118606</w:t>
      </w:r>
    </w:p>
    <w:p w14:paraId="3CDBD19C" w14:textId="77777777" w:rsidR="00B04DEB" w:rsidRDefault="00B04DEB"/>
    <w:p w14:paraId="1601DB3D" w14:textId="56F2D4D5" w:rsidR="00874DAB" w:rsidRDefault="00874DAB">
      <w:r>
        <w:t xml:space="preserve">Since COVID-19 begun, it has had a huge toll on the housing market, with housing rising at about </w:t>
      </w:r>
      <w:r w:rsidR="006E0B41">
        <w:t xml:space="preserve">9.8%, although this percentage isn’t significantly high, it is a big rise based on housing prices (Jack Mendel, 2023), with unfixed mortgage payments on the rise, it is becoming more difficult for people to live, especially due to the current living cost crisis. With millions of jobs being lost and multiple school closures, it is becoming a huge affect on the mental health of people’s lives. (Wellcome, 2021). The following image show’s how COVID </w:t>
      </w:r>
      <w:r w:rsidR="000E6AA0">
        <w:t xml:space="preserve">has affected financially. </w:t>
      </w:r>
      <w:r w:rsidR="000E6AA0">
        <w:fldChar w:fldCharType="begin"/>
      </w:r>
      <w:r w:rsidR="000E6AA0">
        <w:instrText xml:space="preserve"> INCLUDEPICTURE "https://cms.wellcome.org/sites/default/files/styles/image_full_mobile/public/2021-12/SP-7286.78_Covid-19_Circles_3_%26_4_Graphs_2_v2-01.png?itok=VW0rPm5z" \* MERGEFORMATINET </w:instrText>
      </w:r>
      <w:r w:rsidR="000E6AA0">
        <w:fldChar w:fldCharType="separate"/>
      </w:r>
      <w:r w:rsidR="000E6AA0">
        <w:fldChar w:fldCharType="end"/>
      </w:r>
    </w:p>
    <w:p w14:paraId="33F6AFD1" w14:textId="19C3B121" w:rsidR="000E6AA0" w:rsidRPr="000E6AA0" w:rsidRDefault="000E6AA0">
      <w:pPr>
        <w:rPr>
          <w:i/>
          <w:iCs/>
        </w:rPr>
      </w:pPr>
    </w:p>
    <w:p w14:paraId="036F0E6B" w14:textId="609EFA33" w:rsidR="000E6AA0" w:rsidRPr="000E6AA0" w:rsidRDefault="000E6AA0">
      <w:pPr>
        <w:rPr>
          <w:i/>
          <w:iCs/>
        </w:rPr>
      </w:pPr>
      <w:r w:rsidRPr="000E6AA0">
        <w:rPr>
          <w:i/>
          <w:iCs/>
        </w:rPr>
        <w:t xml:space="preserve">          Source: Bill &amp; Melinda Gates Foundation (2020) </w:t>
      </w:r>
    </w:p>
    <w:p w14:paraId="3DF76E74" w14:textId="0220CBB6" w:rsidR="00874DAB" w:rsidRDefault="000E6AA0">
      <w:r>
        <w:rPr>
          <w:noProof/>
        </w:rPr>
        <w:drawing>
          <wp:anchor distT="0" distB="0" distL="114300" distR="114300" simplePos="0" relativeHeight="251658240" behindDoc="1" locked="0" layoutInCell="1" allowOverlap="1" wp14:anchorId="7F9BF4F3" wp14:editId="3FDE57C8">
            <wp:simplePos x="0" y="0"/>
            <wp:positionH relativeFrom="column">
              <wp:posOffset>356839</wp:posOffset>
            </wp:positionH>
            <wp:positionV relativeFrom="paragraph">
              <wp:posOffset>98440</wp:posOffset>
            </wp:positionV>
            <wp:extent cx="4906010" cy="2570480"/>
            <wp:effectExtent l="0" t="0" r="0" b="0"/>
            <wp:wrapTight wrapText="bothSides">
              <wp:wrapPolygon edited="0">
                <wp:start x="0" y="0"/>
                <wp:lineTo x="0" y="21451"/>
                <wp:lineTo x="21527" y="21451"/>
                <wp:lineTo x="21527" y="0"/>
                <wp:lineTo x="0" y="0"/>
              </wp:wrapPolygon>
            </wp:wrapTight>
            <wp:docPr id="1" name="Picture 1" descr="Chart showing percent change in number of people below the poverty line of $1.90 for the last thre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percent change in number of people below the poverty line of $1.90 for the last three yea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06010" cy="2570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887D17" w14:textId="07373FC0" w:rsidR="00874DAB" w:rsidRDefault="00874DAB"/>
    <w:p w14:paraId="4527C964" w14:textId="368E36C3" w:rsidR="00874DAB" w:rsidRDefault="00874DAB"/>
    <w:p w14:paraId="39E0636C" w14:textId="29EDBD2A" w:rsidR="00874DAB" w:rsidRDefault="00874DAB"/>
    <w:p w14:paraId="391D22C2" w14:textId="2F425A05" w:rsidR="00874DAB" w:rsidRDefault="00874DAB"/>
    <w:p w14:paraId="6AC85DEC" w14:textId="23C81B1A" w:rsidR="00874DAB" w:rsidRDefault="00874DAB"/>
    <w:p w14:paraId="4EC46B5E" w14:textId="6057D475" w:rsidR="00874DAB" w:rsidRDefault="00874DAB"/>
    <w:p w14:paraId="247E6825" w14:textId="206E0C8A" w:rsidR="00874DAB" w:rsidRDefault="00874DAB"/>
    <w:p w14:paraId="38E3CD58" w14:textId="16498030" w:rsidR="00874DAB" w:rsidRDefault="00874DAB"/>
    <w:p w14:paraId="3D321CEC" w14:textId="77777777" w:rsidR="000E6AA0" w:rsidRDefault="000E6AA0"/>
    <w:p w14:paraId="1067EC03" w14:textId="77777777" w:rsidR="000E6AA0" w:rsidRDefault="000E6AA0"/>
    <w:p w14:paraId="3E6E2EC5" w14:textId="77777777" w:rsidR="000E6AA0" w:rsidRDefault="000E6AA0"/>
    <w:p w14:paraId="7574CE12" w14:textId="77777777" w:rsidR="000E6AA0" w:rsidRDefault="000E6AA0"/>
    <w:p w14:paraId="6AE6B4D6" w14:textId="77777777" w:rsidR="000E6AA0" w:rsidRDefault="000E6AA0"/>
    <w:p w14:paraId="3879BE1C" w14:textId="77777777" w:rsidR="000E6AA0" w:rsidRDefault="000E6AA0"/>
    <w:p w14:paraId="6FDD918C" w14:textId="77777777" w:rsidR="000E6AA0" w:rsidRDefault="000E6AA0"/>
    <w:p w14:paraId="1903A71E" w14:textId="49B0C25D" w:rsidR="000E6AA0" w:rsidRDefault="000E6AA0">
      <w:r>
        <w:t xml:space="preserve">As shown on the above image, COVID’s “Extreme Poverty” has taken a high rise, with this being said, I feel that the cost of living with energy bills has put an impact on the rise, with the government not thinking about their people and focusing on making more money, which comes across as selfish due to the large amount of people in the UK that cannot afford to pay their bills, which increases the debt owed which could conveniently benefit the government with rise of interests on borrowed money. </w:t>
      </w:r>
    </w:p>
    <w:p w14:paraId="1D1D5503" w14:textId="095304CC" w:rsidR="0094493C" w:rsidRDefault="0094493C"/>
    <w:p w14:paraId="50EBBC22" w14:textId="34945B45" w:rsidR="0094493C" w:rsidRDefault="0094493C">
      <w:r>
        <w:t xml:space="preserve">During the beginning of the pandemic, employment fell by 825,000 people between the months of January and March in 2020, and during winter season of October to December. (Brigid Francis-Devine, 2022), employment for men has fallen minorly more than women during the pandemic, with labouring jobs most likely taking a larger hit due to people not improving their homes or building new homes due to the rise in costs, while people who own homes are taking advantage by raising the price of their rental properties. Employment only recently started beginning to rise again, with a peak of nearly 450,000 more employments than January to March of 2020. </w:t>
      </w:r>
    </w:p>
    <w:p w14:paraId="3A7E271B" w14:textId="14AF03C3" w:rsidR="00F670CE" w:rsidRDefault="00F670CE"/>
    <w:p w14:paraId="19301839" w14:textId="2080ADE3" w:rsidR="00F670CE" w:rsidRDefault="00A265C6">
      <w:r>
        <w:t xml:space="preserve">At the peak of COVID Lockdown, we saw over 160 countries facing school closures, with over 1.5 billion students being out of school, which has affected </w:t>
      </w:r>
      <w:r w:rsidR="00F87D91">
        <w:t>students’</w:t>
      </w:r>
      <w:r>
        <w:t xml:space="preserve"> education</w:t>
      </w:r>
      <w:r w:rsidR="00F87D91">
        <w:t xml:space="preserve"> (Blake P, Wadhwa D, 2020)</w:t>
      </w:r>
      <w:r>
        <w:t xml:space="preserve">. To tackle this and give students fair results, a lot of schools have given students grades based on their performance during lessons, as well as past mock tests. </w:t>
      </w:r>
      <w:r w:rsidR="00F87D91">
        <w:t xml:space="preserve">This gives students who are committed to their education an opportunity to come out with the best results, without the effect of closures or absences due to falling ill with Covid. Blake P and Wadhwa D (2020) state that Covid could have a toll on education for decades to come, due to fall in economy with expenses arising making it more difficult for educational needs. </w:t>
      </w:r>
    </w:p>
    <w:p w14:paraId="039BA879" w14:textId="77777777" w:rsidR="005F3EDF" w:rsidRDefault="005F3EDF"/>
    <w:p w14:paraId="6ECF87F2" w14:textId="580F901C" w:rsidR="000E6AA0" w:rsidRDefault="00B0798D" w:rsidP="00B0798D">
      <w:r>
        <w:t>During lockdown, people found themselves to fall into a pit of depression, with about three in ten adults suffering from symptoms of depression due to the ongoing restrictions on leaving your home. This has made people to retaliate against the decisions and break the rules, which can result in a massive fine depending on the severity. (Mayhew M, et al, 2021)</w:t>
      </w:r>
      <w:r w:rsidR="009D36B9">
        <w:t xml:space="preserve">, they also state that people who have had Covid Symptoms for longer have gained a form of anxiety. It has come to attention that women and people with disabilities, specifically adults; have been displaying more symptoms of depression. </w:t>
      </w:r>
    </w:p>
    <w:p w14:paraId="68186CDE" w14:textId="0C1573AB" w:rsidR="00AB4ABC" w:rsidRPr="00CD5341" w:rsidRDefault="00AB4ABC" w:rsidP="00B0798D">
      <w:pPr>
        <w:rPr>
          <w:b/>
          <w:bCs/>
        </w:rPr>
      </w:pPr>
    </w:p>
    <w:p w14:paraId="5AC81A4E" w14:textId="77777777" w:rsidR="00E544BF" w:rsidRDefault="00E544BF" w:rsidP="00B0798D">
      <w:pPr>
        <w:rPr>
          <w:b/>
          <w:bCs/>
        </w:rPr>
      </w:pPr>
    </w:p>
    <w:p w14:paraId="03FE0B87" w14:textId="77777777" w:rsidR="00E544BF" w:rsidRDefault="00E544BF" w:rsidP="00B0798D">
      <w:pPr>
        <w:rPr>
          <w:b/>
          <w:bCs/>
        </w:rPr>
      </w:pPr>
    </w:p>
    <w:p w14:paraId="3D4ECC84" w14:textId="77777777" w:rsidR="00E544BF" w:rsidRDefault="00E544BF" w:rsidP="00B0798D">
      <w:pPr>
        <w:rPr>
          <w:b/>
          <w:bCs/>
        </w:rPr>
      </w:pPr>
    </w:p>
    <w:p w14:paraId="52997894" w14:textId="77777777" w:rsidR="00E544BF" w:rsidRDefault="00E544BF" w:rsidP="00B0798D">
      <w:pPr>
        <w:rPr>
          <w:b/>
          <w:bCs/>
        </w:rPr>
      </w:pPr>
    </w:p>
    <w:p w14:paraId="5CD60E42" w14:textId="77777777" w:rsidR="00E544BF" w:rsidRDefault="00E544BF" w:rsidP="00B0798D">
      <w:pPr>
        <w:rPr>
          <w:b/>
          <w:bCs/>
        </w:rPr>
      </w:pPr>
    </w:p>
    <w:p w14:paraId="358CB4EE" w14:textId="77777777" w:rsidR="00E544BF" w:rsidRDefault="00E544BF" w:rsidP="00B0798D">
      <w:pPr>
        <w:rPr>
          <w:b/>
          <w:bCs/>
        </w:rPr>
      </w:pPr>
    </w:p>
    <w:p w14:paraId="6446AAD4" w14:textId="77777777" w:rsidR="00E544BF" w:rsidRDefault="00E544BF" w:rsidP="00B0798D">
      <w:pPr>
        <w:rPr>
          <w:b/>
          <w:bCs/>
        </w:rPr>
      </w:pPr>
    </w:p>
    <w:p w14:paraId="59EDDF89" w14:textId="77777777" w:rsidR="00E544BF" w:rsidRDefault="00E544BF" w:rsidP="00B0798D">
      <w:pPr>
        <w:rPr>
          <w:b/>
          <w:bCs/>
        </w:rPr>
      </w:pPr>
    </w:p>
    <w:p w14:paraId="0705AFD8" w14:textId="77777777" w:rsidR="00E544BF" w:rsidRDefault="00E544BF" w:rsidP="00B0798D">
      <w:pPr>
        <w:rPr>
          <w:b/>
          <w:bCs/>
        </w:rPr>
      </w:pPr>
    </w:p>
    <w:p w14:paraId="737495ED" w14:textId="77777777" w:rsidR="00E544BF" w:rsidRDefault="00E544BF" w:rsidP="00B0798D">
      <w:pPr>
        <w:rPr>
          <w:b/>
          <w:bCs/>
        </w:rPr>
      </w:pPr>
    </w:p>
    <w:p w14:paraId="10E6319D" w14:textId="77777777" w:rsidR="00E544BF" w:rsidRDefault="00E544BF" w:rsidP="00B0798D">
      <w:pPr>
        <w:rPr>
          <w:b/>
          <w:bCs/>
        </w:rPr>
      </w:pPr>
    </w:p>
    <w:p w14:paraId="1C4AEFB9" w14:textId="77777777" w:rsidR="00E544BF" w:rsidRDefault="00E544BF" w:rsidP="00B0798D">
      <w:pPr>
        <w:rPr>
          <w:b/>
          <w:bCs/>
        </w:rPr>
      </w:pPr>
    </w:p>
    <w:p w14:paraId="55F86DC9" w14:textId="77777777" w:rsidR="00E544BF" w:rsidRDefault="00E544BF" w:rsidP="00B0798D">
      <w:pPr>
        <w:rPr>
          <w:b/>
          <w:bCs/>
        </w:rPr>
      </w:pPr>
    </w:p>
    <w:p w14:paraId="1645EBEB" w14:textId="77777777" w:rsidR="00E544BF" w:rsidRDefault="00E544BF" w:rsidP="00B0798D">
      <w:pPr>
        <w:rPr>
          <w:b/>
          <w:bCs/>
        </w:rPr>
      </w:pPr>
    </w:p>
    <w:p w14:paraId="0AC103F8" w14:textId="77777777" w:rsidR="00E544BF" w:rsidRDefault="00E544BF" w:rsidP="00B0798D">
      <w:pPr>
        <w:rPr>
          <w:b/>
          <w:bCs/>
        </w:rPr>
      </w:pPr>
    </w:p>
    <w:p w14:paraId="135439BF" w14:textId="77777777" w:rsidR="00E544BF" w:rsidRDefault="00E544BF" w:rsidP="00B0798D">
      <w:pPr>
        <w:rPr>
          <w:b/>
          <w:bCs/>
        </w:rPr>
      </w:pPr>
    </w:p>
    <w:p w14:paraId="7D253FDE" w14:textId="77777777" w:rsidR="00E544BF" w:rsidRDefault="00E544BF" w:rsidP="00B0798D">
      <w:pPr>
        <w:rPr>
          <w:b/>
          <w:bCs/>
        </w:rPr>
      </w:pPr>
    </w:p>
    <w:p w14:paraId="1C3D234A" w14:textId="77777777" w:rsidR="00E544BF" w:rsidRDefault="00E544BF" w:rsidP="00B0798D">
      <w:pPr>
        <w:rPr>
          <w:b/>
          <w:bCs/>
        </w:rPr>
      </w:pPr>
    </w:p>
    <w:p w14:paraId="6850040C" w14:textId="77777777" w:rsidR="00E544BF" w:rsidRDefault="00E544BF" w:rsidP="00B0798D">
      <w:pPr>
        <w:rPr>
          <w:b/>
          <w:bCs/>
        </w:rPr>
      </w:pPr>
    </w:p>
    <w:p w14:paraId="13C611B3" w14:textId="77777777" w:rsidR="00E544BF" w:rsidRDefault="00E544BF" w:rsidP="00B0798D">
      <w:pPr>
        <w:rPr>
          <w:b/>
          <w:bCs/>
        </w:rPr>
      </w:pPr>
    </w:p>
    <w:p w14:paraId="482519E1" w14:textId="77777777" w:rsidR="00E544BF" w:rsidRDefault="00E544BF" w:rsidP="00B0798D">
      <w:pPr>
        <w:rPr>
          <w:b/>
          <w:bCs/>
        </w:rPr>
      </w:pPr>
    </w:p>
    <w:p w14:paraId="123523F1" w14:textId="77777777" w:rsidR="00E544BF" w:rsidRDefault="00E544BF" w:rsidP="00B0798D">
      <w:pPr>
        <w:rPr>
          <w:b/>
          <w:bCs/>
        </w:rPr>
      </w:pPr>
    </w:p>
    <w:p w14:paraId="62479935" w14:textId="77777777" w:rsidR="00E544BF" w:rsidRDefault="00E544BF" w:rsidP="00B0798D">
      <w:pPr>
        <w:rPr>
          <w:b/>
          <w:bCs/>
        </w:rPr>
      </w:pPr>
    </w:p>
    <w:p w14:paraId="3867624D" w14:textId="77777777" w:rsidR="00E544BF" w:rsidRDefault="00E544BF" w:rsidP="00B0798D">
      <w:pPr>
        <w:rPr>
          <w:b/>
          <w:bCs/>
        </w:rPr>
      </w:pPr>
    </w:p>
    <w:p w14:paraId="4A73FAED" w14:textId="77777777" w:rsidR="00E544BF" w:rsidRDefault="00E544BF" w:rsidP="00B0798D">
      <w:pPr>
        <w:rPr>
          <w:b/>
          <w:bCs/>
        </w:rPr>
      </w:pPr>
    </w:p>
    <w:p w14:paraId="453A4FF6" w14:textId="77777777" w:rsidR="00E544BF" w:rsidRDefault="00E544BF" w:rsidP="00B0798D">
      <w:pPr>
        <w:rPr>
          <w:b/>
          <w:bCs/>
        </w:rPr>
      </w:pPr>
    </w:p>
    <w:p w14:paraId="36047DF1" w14:textId="77777777" w:rsidR="00E544BF" w:rsidRDefault="00E544BF" w:rsidP="00B0798D">
      <w:pPr>
        <w:rPr>
          <w:b/>
          <w:bCs/>
        </w:rPr>
      </w:pPr>
    </w:p>
    <w:p w14:paraId="3E72A196" w14:textId="77777777" w:rsidR="00E544BF" w:rsidRDefault="00E544BF" w:rsidP="00B0798D">
      <w:pPr>
        <w:rPr>
          <w:b/>
          <w:bCs/>
        </w:rPr>
      </w:pPr>
    </w:p>
    <w:p w14:paraId="23EBC85A" w14:textId="77777777" w:rsidR="00B04DEB" w:rsidRDefault="00B04DEB" w:rsidP="00B0798D">
      <w:pPr>
        <w:rPr>
          <w:b/>
          <w:bCs/>
        </w:rPr>
      </w:pPr>
    </w:p>
    <w:p w14:paraId="2E0313A1" w14:textId="50BAA8D5" w:rsidR="00AB4ABC" w:rsidRDefault="00AB4ABC" w:rsidP="00B0798D">
      <w:pPr>
        <w:rPr>
          <w:b/>
          <w:bCs/>
        </w:rPr>
      </w:pPr>
      <w:r w:rsidRPr="00CD5341">
        <w:rPr>
          <w:b/>
          <w:bCs/>
        </w:rPr>
        <w:lastRenderedPageBreak/>
        <w:t>Skills needed for my chosen career path</w:t>
      </w:r>
    </w:p>
    <w:p w14:paraId="0C64D89E" w14:textId="69424624" w:rsidR="00CD5341" w:rsidRDefault="00CD5341" w:rsidP="00B0798D">
      <w:pPr>
        <w:rPr>
          <w:b/>
          <w:bCs/>
        </w:rPr>
      </w:pPr>
    </w:p>
    <w:p w14:paraId="4567A35F" w14:textId="387A23FB" w:rsidR="00B04DEB" w:rsidRDefault="00B04DEB" w:rsidP="00B0798D">
      <w:pPr>
        <w:rPr>
          <w:b/>
          <w:bCs/>
        </w:rPr>
      </w:pPr>
      <w:r>
        <w:rPr>
          <w:b/>
          <w:bCs/>
        </w:rPr>
        <w:t xml:space="preserve">BLOG: </w:t>
      </w:r>
      <w:r w:rsidRPr="00B04DEB">
        <w:t>https://www.blogger.com/blog/post/edit/2766627857074546048/1706176096051680070</w:t>
      </w:r>
    </w:p>
    <w:p w14:paraId="17DE0F7B" w14:textId="77777777" w:rsidR="00B04DEB" w:rsidRDefault="00B04DEB" w:rsidP="00B0798D"/>
    <w:p w14:paraId="33A4228C" w14:textId="40C31A8B" w:rsidR="00CD5341" w:rsidRDefault="00CD5341" w:rsidP="00B0798D">
      <w:r>
        <w:t xml:space="preserve">As a Business student, I chose this course as it was suitable towards my chosen career path, after I’ve graduated, I’d be focusing to inflict myself into the property industry, renovating homes and selling </w:t>
      </w:r>
      <w:r w:rsidR="00F31096">
        <w:t>them on.</w:t>
      </w:r>
      <w:r>
        <w:t xml:space="preserve"> My initial job would be to become an Estate Agent, while renovating properties</w:t>
      </w:r>
      <w:r w:rsidR="00B75B19">
        <w:t xml:space="preserve">. </w:t>
      </w:r>
    </w:p>
    <w:p w14:paraId="3EE59924" w14:textId="77777777" w:rsidR="002755C5" w:rsidRDefault="002755C5" w:rsidP="00B0798D"/>
    <w:p w14:paraId="2E30D339" w14:textId="5F3FF668" w:rsidR="002755C5" w:rsidRDefault="002755C5" w:rsidP="00B0798D">
      <w:pPr>
        <w:rPr>
          <w:rFonts w:cstheme="minorHAnsi"/>
          <w:color w:val="000000"/>
        </w:rPr>
      </w:pPr>
      <w:r>
        <w:t>For my first skill, people skills are important. Especially when you spend most of your time communicating with clients</w:t>
      </w:r>
      <w:r w:rsidR="00DE3CA8">
        <w:t xml:space="preserve">. </w:t>
      </w:r>
      <w:r w:rsidR="003918D7">
        <w:t xml:space="preserve">Stated by </w:t>
      </w:r>
      <w:r w:rsidR="003918D7" w:rsidRPr="004E5983">
        <w:rPr>
          <w:rFonts w:cstheme="minorHAnsi"/>
          <w:color w:val="000000"/>
        </w:rPr>
        <w:t xml:space="preserve">Holton (2023) </w:t>
      </w:r>
      <w:r w:rsidR="004E5983" w:rsidRPr="004E5983">
        <w:rPr>
          <w:rFonts w:cstheme="minorHAnsi"/>
          <w:color w:val="000000"/>
        </w:rPr>
        <w:t xml:space="preserve">communication skills </w:t>
      </w:r>
      <w:r w:rsidR="00517CB4">
        <w:rPr>
          <w:rFonts w:cstheme="minorHAnsi"/>
          <w:color w:val="000000"/>
        </w:rPr>
        <w:t xml:space="preserve">are challenging for this career sector, especially since the profession involves speaking to your </w:t>
      </w:r>
      <w:r w:rsidR="00815DF9">
        <w:rPr>
          <w:rFonts w:cstheme="minorHAnsi"/>
          <w:color w:val="000000"/>
        </w:rPr>
        <w:t>clients over the phone and face-to-face. When dealing with clients, they’ll have different approaches so it’s important that you have studied knowledge on y</w:t>
      </w:r>
      <w:r w:rsidR="00061E35">
        <w:rPr>
          <w:rFonts w:cstheme="minorHAnsi"/>
          <w:color w:val="000000"/>
        </w:rPr>
        <w:t>our role and have suitable experience to be prepared for any new approaches from your client.</w:t>
      </w:r>
      <w:r w:rsidR="00216948">
        <w:rPr>
          <w:rFonts w:cstheme="minorHAnsi"/>
          <w:color w:val="000000"/>
        </w:rPr>
        <w:t xml:space="preserve"> </w:t>
      </w:r>
    </w:p>
    <w:p w14:paraId="6ACA0AA9" w14:textId="77777777" w:rsidR="00ED43B9" w:rsidRDefault="00ED43B9" w:rsidP="00B0798D">
      <w:pPr>
        <w:rPr>
          <w:rFonts w:cstheme="minorHAnsi"/>
          <w:color w:val="000000"/>
        </w:rPr>
      </w:pPr>
    </w:p>
    <w:p w14:paraId="1B94A347" w14:textId="522F4E4E" w:rsidR="00ED43B9" w:rsidRDefault="00611218" w:rsidP="00B0798D">
      <w:pPr>
        <w:rPr>
          <w:rFonts w:cstheme="minorHAnsi"/>
          <w:color w:val="000000"/>
        </w:rPr>
      </w:pPr>
      <w:r>
        <w:rPr>
          <w:rFonts w:cstheme="minorHAnsi"/>
          <w:color w:val="000000"/>
        </w:rPr>
        <w:t>Mentioned by Maramani (2022) it is</w:t>
      </w:r>
      <w:r w:rsidR="007C4CE6">
        <w:rPr>
          <w:rFonts w:cstheme="minorHAnsi"/>
          <w:color w:val="000000"/>
        </w:rPr>
        <w:t xml:space="preserve"> a perfect situation to have the ability to read body language. Whe</w:t>
      </w:r>
      <w:r w:rsidR="00D76554">
        <w:rPr>
          <w:rFonts w:cstheme="minorHAnsi"/>
          <w:color w:val="000000"/>
        </w:rPr>
        <w:t xml:space="preserve">n </w:t>
      </w:r>
      <w:r w:rsidR="00D2658D">
        <w:rPr>
          <w:rFonts w:cstheme="minorHAnsi"/>
          <w:color w:val="000000"/>
        </w:rPr>
        <w:t xml:space="preserve">property viewing with a client, you may find that they’ll show some sort of </w:t>
      </w:r>
      <w:r w:rsidR="00ED69C5">
        <w:rPr>
          <w:rFonts w:cstheme="minorHAnsi"/>
          <w:color w:val="000000"/>
        </w:rPr>
        <w:t>frustration</w:t>
      </w:r>
      <w:r w:rsidR="00D2658D">
        <w:rPr>
          <w:rFonts w:cstheme="minorHAnsi"/>
          <w:color w:val="000000"/>
        </w:rPr>
        <w:t xml:space="preserve"> based on the way they look or present themselves. </w:t>
      </w:r>
      <w:r w:rsidR="00DA1536">
        <w:rPr>
          <w:rFonts w:cstheme="minorHAnsi"/>
          <w:color w:val="000000"/>
        </w:rPr>
        <w:t xml:space="preserve">It also gives you an initial idea on your </w:t>
      </w:r>
      <w:r w:rsidR="00ED69C5">
        <w:rPr>
          <w:rFonts w:cstheme="minorHAnsi"/>
          <w:color w:val="000000"/>
        </w:rPr>
        <w:t>client’s</w:t>
      </w:r>
      <w:r w:rsidR="00DA1536">
        <w:rPr>
          <w:rFonts w:cstheme="minorHAnsi"/>
          <w:color w:val="000000"/>
        </w:rPr>
        <w:t xml:space="preserve"> personality and their expectations. </w:t>
      </w:r>
      <w:r w:rsidR="00ED69C5">
        <w:rPr>
          <w:rFonts w:cstheme="minorHAnsi"/>
          <w:color w:val="000000"/>
        </w:rPr>
        <w:t xml:space="preserve">This skill also comes in handy for any other additional situations you may have with colleagues or possibly your position trainer, to get an idea of their opinions on you. </w:t>
      </w:r>
    </w:p>
    <w:p w14:paraId="6090BC4A" w14:textId="77777777" w:rsidR="0049685B" w:rsidRDefault="0049685B" w:rsidP="00B0798D">
      <w:pPr>
        <w:rPr>
          <w:rFonts w:cstheme="minorHAnsi"/>
          <w:color w:val="000000"/>
        </w:rPr>
      </w:pPr>
    </w:p>
    <w:p w14:paraId="757F221C" w14:textId="77014FFE" w:rsidR="0049685B" w:rsidRDefault="0049685B" w:rsidP="00B0798D">
      <w:pPr>
        <w:rPr>
          <w:rFonts w:cstheme="minorHAnsi"/>
          <w:color w:val="000000"/>
        </w:rPr>
      </w:pPr>
      <w:r>
        <w:rPr>
          <w:rFonts w:cstheme="minorHAnsi"/>
          <w:color w:val="000000"/>
        </w:rPr>
        <w:t>As a Property Developer, you’ll find that there will be quite a few different decisions to choose from, especially when it comes to developing a proper</w:t>
      </w:r>
      <w:r w:rsidR="005D71F8">
        <w:rPr>
          <w:rFonts w:cstheme="minorHAnsi"/>
          <w:color w:val="000000"/>
        </w:rPr>
        <w:t xml:space="preserve">ty. Expecting that you have a large team, making the right decision is vital, but may also cause conflict with your team, </w:t>
      </w:r>
      <w:r w:rsidR="003F5C86">
        <w:rPr>
          <w:rFonts w:cstheme="minorHAnsi"/>
          <w:color w:val="000000"/>
        </w:rPr>
        <w:t xml:space="preserve">especially when there’s a larger ratio for one idea and smaller for the other. A difficult decision </w:t>
      </w:r>
      <w:r w:rsidR="00CD6227">
        <w:rPr>
          <w:rFonts w:cstheme="minorHAnsi"/>
          <w:color w:val="000000"/>
        </w:rPr>
        <w:t>must</w:t>
      </w:r>
      <w:r w:rsidR="003F5C86">
        <w:rPr>
          <w:rFonts w:cstheme="minorHAnsi"/>
          <w:color w:val="000000"/>
        </w:rPr>
        <w:t xml:space="preserve"> be chosen</w:t>
      </w:r>
      <w:r w:rsidR="00CD6227">
        <w:rPr>
          <w:rFonts w:cstheme="minorHAnsi"/>
          <w:color w:val="000000"/>
        </w:rPr>
        <w:t xml:space="preserve"> and sometimes </w:t>
      </w:r>
      <w:r w:rsidR="00EC441F">
        <w:rPr>
          <w:rFonts w:cstheme="minorHAnsi"/>
          <w:color w:val="000000"/>
        </w:rPr>
        <w:t>must</w:t>
      </w:r>
      <w:r w:rsidR="00CD6227">
        <w:rPr>
          <w:rFonts w:cstheme="minorHAnsi"/>
          <w:color w:val="000000"/>
        </w:rPr>
        <w:t xml:space="preserve"> be made quickly, especially when the more time you spend making decisions, the more money that is going to be used. </w:t>
      </w:r>
      <w:r w:rsidR="00CD6227" w:rsidRPr="00FE4D1D">
        <w:rPr>
          <w:rFonts w:cstheme="minorHAnsi"/>
          <w:color w:val="000000"/>
        </w:rPr>
        <w:t>(Lisa Baker, 2021)</w:t>
      </w:r>
    </w:p>
    <w:p w14:paraId="681E3FCF" w14:textId="77777777" w:rsidR="00EC441F" w:rsidRDefault="00EC441F" w:rsidP="00B0798D">
      <w:pPr>
        <w:rPr>
          <w:rFonts w:cstheme="minorHAnsi"/>
          <w:color w:val="000000"/>
        </w:rPr>
      </w:pPr>
    </w:p>
    <w:p w14:paraId="14BF0FC3" w14:textId="02D432A1" w:rsidR="00EC441F" w:rsidRDefault="00BD2D4A" w:rsidP="00B0798D">
      <w:pPr>
        <w:rPr>
          <w:rFonts w:cstheme="minorHAnsi"/>
          <w:color w:val="000000"/>
        </w:rPr>
      </w:pPr>
      <w:r>
        <w:rPr>
          <w:rFonts w:cstheme="minorHAnsi"/>
          <w:color w:val="000000"/>
        </w:rPr>
        <w:t xml:space="preserve">Financial Skills are a very important aspect for this career path. There are a few different reasons for this; real estate involves a lot of </w:t>
      </w:r>
      <w:r w:rsidR="00047961">
        <w:rPr>
          <w:rFonts w:cstheme="minorHAnsi"/>
          <w:color w:val="000000"/>
        </w:rPr>
        <w:t>money-making</w:t>
      </w:r>
      <w:r>
        <w:rPr>
          <w:rFonts w:cstheme="minorHAnsi"/>
          <w:color w:val="000000"/>
        </w:rPr>
        <w:t xml:space="preserve"> decisions, especially since majority of every move in real estate involves expenses. From travelling, manufacturing, </w:t>
      </w:r>
      <w:r w:rsidR="00047961">
        <w:rPr>
          <w:rFonts w:cstheme="minorHAnsi"/>
          <w:color w:val="000000"/>
        </w:rPr>
        <w:t>client fees etc.</w:t>
      </w:r>
      <w:r w:rsidR="008207C7">
        <w:rPr>
          <w:rFonts w:cstheme="minorHAnsi"/>
          <w:color w:val="000000"/>
        </w:rPr>
        <w:t xml:space="preserve"> Potential business funds need to be analysed while also thinking about how lower property offers that clients have put in could affect the revenue stream for the business. </w:t>
      </w:r>
      <w:r w:rsidR="00F34ECD">
        <w:rPr>
          <w:rFonts w:cstheme="minorHAnsi"/>
          <w:color w:val="000000"/>
        </w:rPr>
        <w:t xml:space="preserve">Commission is very common in the property industry, as business owners usually use this way of paying employees, most specifically Estate Agents. </w:t>
      </w:r>
      <w:r w:rsidR="00E61D8B">
        <w:rPr>
          <w:rFonts w:cstheme="minorHAnsi"/>
          <w:color w:val="000000"/>
        </w:rPr>
        <w:t xml:space="preserve"> </w:t>
      </w:r>
      <w:r w:rsidR="00E61D8B" w:rsidRPr="00E61D8B">
        <w:rPr>
          <w:rFonts w:cstheme="minorHAnsi"/>
          <w:color w:val="000000"/>
        </w:rPr>
        <w:t>(Sande, 2018)</w:t>
      </w:r>
    </w:p>
    <w:p w14:paraId="1C811464" w14:textId="77777777" w:rsidR="00E65218" w:rsidRDefault="00E65218" w:rsidP="00B0798D">
      <w:pPr>
        <w:rPr>
          <w:rFonts w:cstheme="minorHAnsi"/>
          <w:color w:val="000000"/>
        </w:rPr>
      </w:pPr>
    </w:p>
    <w:p w14:paraId="2E335F41" w14:textId="0FC8EFEF" w:rsidR="00E65218" w:rsidRDefault="00E65218" w:rsidP="00B0798D">
      <w:pPr>
        <w:rPr>
          <w:rFonts w:cstheme="minorHAnsi"/>
          <w:color w:val="000000"/>
        </w:rPr>
      </w:pPr>
      <w:r>
        <w:rPr>
          <w:rFonts w:cstheme="minorHAnsi"/>
          <w:color w:val="000000"/>
        </w:rPr>
        <w:t xml:space="preserve">Time Management Skills are majorly important, especially when you need to be on time for property viewings. </w:t>
      </w:r>
      <w:r w:rsidR="008E7AD2">
        <w:rPr>
          <w:rFonts w:cstheme="minorHAnsi"/>
          <w:color w:val="000000"/>
        </w:rPr>
        <w:t xml:space="preserve">Not being well with your time management could affect the reputation of your career, while also losing clients. </w:t>
      </w:r>
      <w:r w:rsidR="003B4340">
        <w:rPr>
          <w:rFonts w:cstheme="minorHAnsi"/>
          <w:color w:val="000000"/>
        </w:rPr>
        <w:t xml:space="preserve">One person being late could really impact the process of a properties production process, especially if that individual has an important role to a project. </w:t>
      </w:r>
      <w:r w:rsidR="0050341F">
        <w:rPr>
          <w:rFonts w:cstheme="minorHAnsi"/>
          <w:color w:val="000000"/>
        </w:rPr>
        <w:t>Being</w:t>
      </w:r>
      <w:r w:rsidR="005B6F6D">
        <w:rPr>
          <w:rFonts w:cstheme="minorHAnsi"/>
          <w:color w:val="000000"/>
        </w:rPr>
        <w:t xml:space="preserve"> appropriate with your timing can help you increase productivity to allow room for other tasks throughout the day. </w:t>
      </w:r>
      <w:r w:rsidR="004D69F2">
        <w:rPr>
          <w:rFonts w:cstheme="minorHAnsi"/>
          <w:color w:val="000000"/>
        </w:rPr>
        <w:t xml:space="preserve">When using this skill, you should focus on </w:t>
      </w:r>
      <w:r w:rsidR="004D69F2">
        <w:rPr>
          <w:rFonts w:cstheme="minorHAnsi"/>
          <w:color w:val="000000"/>
        </w:rPr>
        <w:lastRenderedPageBreak/>
        <w:t xml:space="preserve">prioritising things that are most important while making sure you have </w:t>
      </w:r>
      <w:r w:rsidR="004C55F2">
        <w:rPr>
          <w:rFonts w:cstheme="minorHAnsi"/>
          <w:color w:val="000000"/>
        </w:rPr>
        <w:t xml:space="preserve">left enough time for additional tasks. </w:t>
      </w:r>
    </w:p>
    <w:p w14:paraId="6FC03EF6" w14:textId="77777777" w:rsidR="00C64DA3" w:rsidRDefault="00C64DA3" w:rsidP="00B0798D">
      <w:pPr>
        <w:rPr>
          <w:rFonts w:cstheme="minorHAnsi"/>
          <w:color w:val="000000"/>
        </w:rPr>
      </w:pPr>
    </w:p>
    <w:p w14:paraId="1C405CF2" w14:textId="77777777" w:rsidR="00E544BF" w:rsidRDefault="00E544BF" w:rsidP="00B0798D">
      <w:pPr>
        <w:rPr>
          <w:rFonts w:cstheme="minorHAnsi"/>
          <w:color w:val="000000"/>
        </w:rPr>
      </w:pPr>
    </w:p>
    <w:p w14:paraId="73625CFF" w14:textId="77777777" w:rsidR="00B04DEB" w:rsidRDefault="00B04DEB" w:rsidP="00B0798D">
      <w:pPr>
        <w:rPr>
          <w:rFonts w:cstheme="minorHAnsi"/>
          <w:b/>
          <w:bCs/>
          <w:color w:val="000000"/>
        </w:rPr>
      </w:pPr>
    </w:p>
    <w:p w14:paraId="6E1204F5" w14:textId="77777777" w:rsidR="00B04DEB" w:rsidRDefault="00B04DEB" w:rsidP="00B0798D">
      <w:pPr>
        <w:rPr>
          <w:rFonts w:cstheme="minorHAnsi"/>
          <w:b/>
          <w:bCs/>
          <w:color w:val="000000"/>
        </w:rPr>
      </w:pPr>
    </w:p>
    <w:p w14:paraId="108197EF" w14:textId="77777777" w:rsidR="00B04DEB" w:rsidRDefault="00B04DEB" w:rsidP="00B0798D">
      <w:pPr>
        <w:rPr>
          <w:rFonts w:cstheme="minorHAnsi"/>
          <w:b/>
          <w:bCs/>
          <w:color w:val="000000"/>
        </w:rPr>
      </w:pPr>
    </w:p>
    <w:p w14:paraId="7D735D25" w14:textId="77777777" w:rsidR="00B04DEB" w:rsidRDefault="00B04DEB" w:rsidP="00B0798D">
      <w:pPr>
        <w:rPr>
          <w:rFonts w:cstheme="minorHAnsi"/>
          <w:b/>
          <w:bCs/>
          <w:color w:val="000000"/>
        </w:rPr>
      </w:pPr>
    </w:p>
    <w:p w14:paraId="40B5649F" w14:textId="77777777" w:rsidR="00B04DEB" w:rsidRDefault="00B04DEB" w:rsidP="00B0798D">
      <w:pPr>
        <w:rPr>
          <w:rFonts w:cstheme="minorHAnsi"/>
          <w:b/>
          <w:bCs/>
          <w:color w:val="000000"/>
        </w:rPr>
      </w:pPr>
    </w:p>
    <w:p w14:paraId="3D926C0F" w14:textId="77777777" w:rsidR="00B04DEB" w:rsidRDefault="00B04DEB" w:rsidP="00B0798D">
      <w:pPr>
        <w:rPr>
          <w:rFonts w:cstheme="minorHAnsi"/>
          <w:b/>
          <w:bCs/>
          <w:color w:val="000000"/>
        </w:rPr>
      </w:pPr>
    </w:p>
    <w:p w14:paraId="3202B4CF" w14:textId="77777777" w:rsidR="00B04DEB" w:rsidRDefault="00B04DEB" w:rsidP="00B0798D">
      <w:pPr>
        <w:rPr>
          <w:rFonts w:cstheme="minorHAnsi"/>
          <w:b/>
          <w:bCs/>
          <w:color w:val="000000"/>
        </w:rPr>
      </w:pPr>
    </w:p>
    <w:p w14:paraId="08477469" w14:textId="77777777" w:rsidR="00B04DEB" w:rsidRDefault="00B04DEB" w:rsidP="00B0798D">
      <w:pPr>
        <w:rPr>
          <w:rFonts w:cstheme="minorHAnsi"/>
          <w:b/>
          <w:bCs/>
          <w:color w:val="000000"/>
        </w:rPr>
      </w:pPr>
    </w:p>
    <w:p w14:paraId="778085A6" w14:textId="77777777" w:rsidR="00B04DEB" w:rsidRDefault="00B04DEB" w:rsidP="00B0798D">
      <w:pPr>
        <w:rPr>
          <w:rFonts w:cstheme="minorHAnsi"/>
          <w:b/>
          <w:bCs/>
          <w:color w:val="000000"/>
        </w:rPr>
      </w:pPr>
    </w:p>
    <w:p w14:paraId="07DD3E52" w14:textId="77777777" w:rsidR="00B04DEB" w:rsidRDefault="00B04DEB" w:rsidP="00B0798D">
      <w:pPr>
        <w:rPr>
          <w:rFonts w:cstheme="minorHAnsi"/>
          <w:b/>
          <w:bCs/>
          <w:color w:val="000000"/>
        </w:rPr>
      </w:pPr>
    </w:p>
    <w:p w14:paraId="6D9C403A" w14:textId="77777777" w:rsidR="00B04DEB" w:rsidRDefault="00B04DEB" w:rsidP="00B0798D">
      <w:pPr>
        <w:rPr>
          <w:rFonts w:cstheme="minorHAnsi"/>
          <w:b/>
          <w:bCs/>
          <w:color w:val="000000"/>
        </w:rPr>
      </w:pPr>
    </w:p>
    <w:p w14:paraId="5358512E" w14:textId="77777777" w:rsidR="00B04DEB" w:rsidRDefault="00B04DEB" w:rsidP="00B0798D">
      <w:pPr>
        <w:rPr>
          <w:rFonts w:cstheme="minorHAnsi"/>
          <w:b/>
          <w:bCs/>
          <w:color w:val="000000"/>
        </w:rPr>
      </w:pPr>
    </w:p>
    <w:p w14:paraId="758390EA" w14:textId="77777777" w:rsidR="00B04DEB" w:rsidRDefault="00B04DEB" w:rsidP="00B0798D">
      <w:pPr>
        <w:rPr>
          <w:rFonts w:cstheme="minorHAnsi"/>
          <w:b/>
          <w:bCs/>
          <w:color w:val="000000"/>
        </w:rPr>
      </w:pPr>
    </w:p>
    <w:p w14:paraId="715D0101" w14:textId="77777777" w:rsidR="00B04DEB" w:rsidRDefault="00B04DEB" w:rsidP="00B0798D">
      <w:pPr>
        <w:rPr>
          <w:rFonts w:cstheme="minorHAnsi"/>
          <w:b/>
          <w:bCs/>
          <w:color w:val="000000"/>
        </w:rPr>
      </w:pPr>
    </w:p>
    <w:p w14:paraId="494831C6" w14:textId="77777777" w:rsidR="00B04DEB" w:rsidRDefault="00B04DEB" w:rsidP="00B0798D">
      <w:pPr>
        <w:rPr>
          <w:rFonts w:cstheme="minorHAnsi"/>
          <w:b/>
          <w:bCs/>
          <w:color w:val="000000"/>
        </w:rPr>
      </w:pPr>
    </w:p>
    <w:p w14:paraId="31639CA4" w14:textId="77777777" w:rsidR="00B04DEB" w:rsidRDefault="00B04DEB" w:rsidP="00B0798D">
      <w:pPr>
        <w:rPr>
          <w:rFonts w:cstheme="minorHAnsi"/>
          <w:b/>
          <w:bCs/>
          <w:color w:val="000000"/>
        </w:rPr>
      </w:pPr>
    </w:p>
    <w:p w14:paraId="38E94AB4" w14:textId="77777777" w:rsidR="00B04DEB" w:rsidRDefault="00B04DEB" w:rsidP="00B0798D">
      <w:pPr>
        <w:rPr>
          <w:rFonts w:cstheme="minorHAnsi"/>
          <w:b/>
          <w:bCs/>
          <w:color w:val="000000"/>
        </w:rPr>
      </w:pPr>
    </w:p>
    <w:p w14:paraId="0011881D" w14:textId="77777777" w:rsidR="00B04DEB" w:rsidRDefault="00B04DEB" w:rsidP="00B0798D">
      <w:pPr>
        <w:rPr>
          <w:rFonts w:cstheme="minorHAnsi"/>
          <w:b/>
          <w:bCs/>
          <w:color w:val="000000"/>
        </w:rPr>
      </w:pPr>
    </w:p>
    <w:p w14:paraId="6EAE2EB6" w14:textId="77777777" w:rsidR="00B04DEB" w:rsidRDefault="00B04DEB" w:rsidP="00B0798D">
      <w:pPr>
        <w:rPr>
          <w:rFonts w:cstheme="minorHAnsi"/>
          <w:b/>
          <w:bCs/>
          <w:color w:val="000000"/>
        </w:rPr>
      </w:pPr>
    </w:p>
    <w:p w14:paraId="3FBA96DF" w14:textId="77777777" w:rsidR="00B04DEB" w:rsidRDefault="00B04DEB" w:rsidP="00B0798D">
      <w:pPr>
        <w:rPr>
          <w:rFonts w:cstheme="minorHAnsi"/>
          <w:b/>
          <w:bCs/>
          <w:color w:val="000000"/>
        </w:rPr>
      </w:pPr>
    </w:p>
    <w:p w14:paraId="0A5DF8E2" w14:textId="77777777" w:rsidR="00B04DEB" w:rsidRDefault="00B04DEB" w:rsidP="00B0798D">
      <w:pPr>
        <w:rPr>
          <w:rFonts w:cstheme="minorHAnsi"/>
          <w:b/>
          <w:bCs/>
          <w:color w:val="000000"/>
        </w:rPr>
      </w:pPr>
    </w:p>
    <w:p w14:paraId="71D7D466" w14:textId="77777777" w:rsidR="00B04DEB" w:rsidRDefault="00B04DEB" w:rsidP="00B0798D">
      <w:pPr>
        <w:rPr>
          <w:rFonts w:cstheme="minorHAnsi"/>
          <w:b/>
          <w:bCs/>
          <w:color w:val="000000"/>
        </w:rPr>
      </w:pPr>
    </w:p>
    <w:p w14:paraId="0B4404B6" w14:textId="77777777" w:rsidR="00B04DEB" w:rsidRDefault="00B04DEB" w:rsidP="00B0798D">
      <w:pPr>
        <w:rPr>
          <w:rFonts w:cstheme="minorHAnsi"/>
          <w:b/>
          <w:bCs/>
          <w:color w:val="000000"/>
        </w:rPr>
      </w:pPr>
    </w:p>
    <w:p w14:paraId="7578552D" w14:textId="77777777" w:rsidR="00B04DEB" w:rsidRDefault="00B04DEB" w:rsidP="00B0798D">
      <w:pPr>
        <w:rPr>
          <w:rFonts w:cstheme="minorHAnsi"/>
          <w:b/>
          <w:bCs/>
          <w:color w:val="000000"/>
        </w:rPr>
      </w:pPr>
    </w:p>
    <w:p w14:paraId="5D8CACA8" w14:textId="77777777" w:rsidR="00B04DEB" w:rsidRDefault="00B04DEB" w:rsidP="00B0798D">
      <w:pPr>
        <w:rPr>
          <w:rFonts w:cstheme="minorHAnsi"/>
          <w:b/>
          <w:bCs/>
          <w:color w:val="000000"/>
        </w:rPr>
      </w:pPr>
    </w:p>
    <w:p w14:paraId="41D279D8" w14:textId="77777777" w:rsidR="00B04DEB" w:rsidRDefault="00B04DEB" w:rsidP="00B0798D">
      <w:pPr>
        <w:rPr>
          <w:rFonts w:cstheme="minorHAnsi"/>
          <w:b/>
          <w:bCs/>
          <w:color w:val="000000"/>
        </w:rPr>
      </w:pPr>
    </w:p>
    <w:p w14:paraId="099FBF0C" w14:textId="77777777" w:rsidR="00B04DEB" w:rsidRDefault="00B04DEB" w:rsidP="00B0798D">
      <w:pPr>
        <w:rPr>
          <w:rFonts w:cstheme="minorHAnsi"/>
          <w:b/>
          <w:bCs/>
          <w:color w:val="000000"/>
        </w:rPr>
      </w:pPr>
    </w:p>
    <w:p w14:paraId="160B79CC" w14:textId="77777777" w:rsidR="00B04DEB" w:rsidRDefault="00B04DEB" w:rsidP="00B0798D">
      <w:pPr>
        <w:rPr>
          <w:rFonts w:cstheme="minorHAnsi"/>
          <w:b/>
          <w:bCs/>
          <w:color w:val="000000"/>
        </w:rPr>
      </w:pPr>
    </w:p>
    <w:p w14:paraId="74539F74" w14:textId="77777777" w:rsidR="00B04DEB" w:rsidRDefault="00B04DEB" w:rsidP="00B0798D">
      <w:pPr>
        <w:rPr>
          <w:rFonts w:cstheme="minorHAnsi"/>
          <w:b/>
          <w:bCs/>
          <w:color w:val="000000"/>
        </w:rPr>
      </w:pPr>
    </w:p>
    <w:p w14:paraId="2B166E94" w14:textId="77777777" w:rsidR="00B04DEB" w:rsidRDefault="00B04DEB" w:rsidP="00B0798D">
      <w:pPr>
        <w:rPr>
          <w:rFonts w:cstheme="minorHAnsi"/>
          <w:b/>
          <w:bCs/>
          <w:color w:val="000000"/>
        </w:rPr>
      </w:pPr>
    </w:p>
    <w:p w14:paraId="1E3026B3" w14:textId="77777777" w:rsidR="00B04DEB" w:rsidRDefault="00B04DEB" w:rsidP="00B0798D">
      <w:pPr>
        <w:rPr>
          <w:rFonts w:cstheme="minorHAnsi"/>
          <w:b/>
          <w:bCs/>
          <w:color w:val="000000"/>
        </w:rPr>
      </w:pPr>
    </w:p>
    <w:p w14:paraId="74495BD8" w14:textId="77777777" w:rsidR="00B04DEB" w:rsidRDefault="00B04DEB" w:rsidP="00B0798D">
      <w:pPr>
        <w:rPr>
          <w:rFonts w:cstheme="minorHAnsi"/>
          <w:b/>
          <w:bCs/>
          <w:color w:val="000000"/>
        </w:rPr>
      </w:pPr>
    </w:p>
    <w:p w14:paraId="1290C379" w14:textId="77777777" w:rsidR="00B04DEB" w:rsidRDefault="00B04DEB" w:rsidP="00B0798D">
      <w:pPr>
        <w:rPr>
          <w:rFonts w:cstheme="minorHAnsi"/>
          <w:b/>
          <w:bCs/>
          <w:color w:val="000000"/>
        </w:rPr>
      </w:pPr>
    </w:p>
    <w:p w14:paraId="78BD196F" w14:textId="77777777" w:rsidR="00B04DEB" w:rsidRDefault="00B04DEB" w:rsidP="00B0798D">
      <w:pPr>
        <w:rPr>
          <w:rFonts w:cstheme="minorHAnsi"/>
          <w:b/>
          <w:bCs/>
          <w:color w:val="000000"/>
        </w:rPr>
      </w:pPr>
    </w:p>
    <w:p w14:paraId="68E472F7" w14:textId="77777777" w:rsidR="00B04DEB" w:rsidRDefault="00B04DEB" w:rsidP="00B0798D">
      <w:pPr>
        <w:rPr>
          <w:rFonts w:cstheme="minorHAnsi"/>
          <w:b/>
          <w:bCs/>
          <w:color w:val="000000"/>
        </w:rPr>
      </w:pPr>
    </w:p>
    <w:p w14:paraId="76810798" w14:textId="77777777" w:rsidR="00B04DEB" w:rsidRDefault="00B04DEB" w:rsidP="00B0798D">
      <w:pPr>
        <w:rPr>
          <w:rFonts w:cstheme="minorHAnsi"/>
          <w:b/>
          <w:bCs/>
          <w:color w:val="000000"/>
        </w:rPr>
      </w:pPr>
    </w:p>
    <w:p w14:paraId="4AEF4420" w14:textId="77777777" w:rsidR="00B04DEB" w:rsidRDefault="00B04DEB" w:rsidP="00B0798D">
      <w:pPr>
        <w:rPr>
          <w:rFonts w:cstheme="minorHAnsi"/>
          <w:b/>
          <w:bCs/>
          <w:color w:val="000000"/>
        </w:rPr>
      </w:pPr>
    </w:p>
    <w:p w14:paraId="45B7202C" w14:textId="77777777" w:rsidR="00B04DEB" w:rsidRDefault="00B04DEB" w:rsidP="00B0798D">
      <w:pPr>
        <w:rPr>
          <w:rFonts w:cstheme="minorHAnsi"/>
          <w:b/>
          <w:bCs/>
          <w:color w:val="000000"/>
        </w:rPr>
      </w:pPr>
    </w:p>
    <w:p w14:paraId="20BB9C3C" w14:textId="77777777" w:rsidR="00B04DEB" w:rsidRDefault="00B04DEB" w:rsidP="00B0798D">
      <w:pPr>
        <w:rPr>
          <w:rFonts w:cstheme="minorHAnsi"/>
          <w:b/>
          <w:bCs/>
          <w:color w:val="000000"/>
        </w:rPr>
      </w:pPr>
    </w:p>
    <w:p w14:paraId="47868C43" w14:textId="77777777" w:rsidR="00B04DEB" w:rsidRDefault="00B04DEB" w:rsidP="00B0798D">
      <w:pPr>
        <w:rPr>
          <w:rFonts w:cstheme="minorHAnsi"/>
          <w:b/>
          <w:bCs/>
          <w:color w:val="000000"/>
        </w:rPr>
      </w:pPr>
    </w:p>
    <w:p w14:paraId="47C6F2B4" w14:textId="77777777" w:rsidR="00B04DEB" w:rsidRDefault="00B04DEB" w:rsidP="00B0798D">
      <w:pPr>
        <w:rPr>
          <w:rFonts w:cstheme="minorHAnsi"/>
          <w:b/>
          <w:bCs/>
          <w:color w:val="000000"/>
        </w:rPr>
      </w:pPr>
    </w:p>
    <w:p w14:paraId="4CE21688" w14:textId="0FBFAFC6" w:rsidR="00C64DA3" w:rsidRPr="00E544BF" w:rsidRDefault="00C64DA3" w:rsidP="00B0798D">
      <w:pPr>
        <w:rPr>
          <w:rFonts w:cstheme="minorHAnsi"/>
          <w:b/>
          <w:bCs/>
          <w:color w:val="000000"/>
        </w:rPr>
      </w:pPr>
      <w:r w:rsidRPr="00E544BF">
        <w:rPr>
          <w:rFonts w:cstheme="minorHAnsi"/>
          <w:b/>
          <w:bCs/>
          <w:color w:val="000000"/>
        </w:rPr>
        <w:t>Pros &amp; Cons of Design thinking in my chosen career</w:t>
      </w:r>
    </w:p>
    <w:p w14:paraId="56319072" w14:textId="77777777" w:rsidR="000B3030" w:rsidRDefault="000B3030" w:rsidP="00B0798D">
      <w:pPr>
        <w:rPr>
          <w:rFonts w:cstheme="minorHAnsi"/>
          <w:color w:val="000000"/>
        </w:rPr>
      </w:pPr>
    </w:p>
    <w:p w14:paraId="17B5234D" w14:textId="2B601EF5" w:rsidR="00B04DEB" w:rsidRDefault="00B04DEB" w:rsidP="00B0798D">
      <w:pPr>
        <w:rPr>
          <w:rFonts w:cstheme="minorHAnsi"/>
          <w:color w:val="000000"/>
        </w:rPr>
      </w:pPr>
      <w:r w:rsidRPr="00B04DEB">
        <w:rPr>
          <w:rFonts w:cstheme="minorHAnsi"/>
          <w:b/>
          <w:bCs/>
          <w:color w:val="000000"/>
        </w:rPr>
        <w:lastRenderedPageBreak/>
        <w:t>BLOG:</w:t>
      </w:r>
      <w:r>
        <w:rPr>
          <w:rFonts w:cstheme="minorHAnsi"/>
          <w:color w:val="000000"/>
        </w:rPr>
        <w:t xml:space="preserve"> </w:t>
      </w:r>
      <w:r w:rsidRPr="00B04DEB">
        <w:rPr>
          <w:rFonts w:cstheme="minorHAnsi"/>
          <w:color w:val="000000"/>
        </w:rPr>
        <w:t>https://www.blogger.com/blog/post/edit/5866440828651897153/5819371299599691111</w:t>
      </w:r>
    </w:p>
    <w:p w14:paraId="53E5BC64" w14:textId="77777777" w:rsidR="00B04DEB" w:rsidRDefault="00B04DEB"/>
    <w:p w14:paraId="4DC3CE51" w14:textId="7AB02E1B" w:rsidR="000E4911" w:rsidRDefault="00200AB5">
      <w:r>
        <w:t xml:space="preserve">Design thinking is </w:t>
      </w:r>
      <w:r w:rsidR="00186E01">
        <w:t>when you focus on the consumers of the business</w:t>
      </w:r>
      <w:r w:rsidR="00115083">
        <w:t xml:space="preserve">, </w:t>
      </w:r>
      <w:r w:rsidR="003870A0">
        <w:t>this allows more security for your business when launching a product</w:t>
      </w:r>
      <w:r w:rsidR="00F811FF">
        <w:t xml:space="preserve">. </w:t>
      </w:r>
      <w:r w:rsidR="00704CB2">
        <w:t xml:space="preserve">It gives a business </w:t>
      </w:r>
      <w:r w:rsidR="00120804">
        <w:t xml:space="preserve">time to think about the needs of their customers, to produce a product with the correct ideas and services. </w:t>
      </w:r>
      <w:r w:rsidR="000B01F0">
        <w:t xml:space="preserve">In the property industry, you may be building a property on request, so it’s important to fit the needs of </w:t>
      </w:r>
      <w:r w:rsidR="00B5203C">
        <w:t xml:space="preserve">the clients needs. This could range from </w:t>
      </w:r>
      <w:r w:rsidR="00524979">
        <w:t xml:space="preserve">the layout of the property; safety measures such as reducing flooding issues. </w:t>
      </w:r>
      <w:r w:rsidR="00827F7A">
        <w:t xml:space="preserve">A major factor of design thinking is the exterior design of the home, and the land around the home that makes it </w:t>
      </w:r>
      <w:r w:rsidR="00DA6057">
        <w:t xml:space="preserve">important to the client. </w:t>
      </w:r>
    </w:p>
    <w:p w14:paraId="4A07DB5D" w14:textId="77777777" w:rsidR="001F0DE9" w:rsidRDefault="001F0DE9">
      <w:pPr>
        <w:rPr>
          <w:i/>
          <w:iCs/>
        </w:rPr>
      </w:pPr>
    </w:p>
    <w:p w14:paraId="3F05CA01" w14:textId="0E389C3C" w:rsidR="001F0DE9" w:rsidRDefault="000A645C">
      <w:r>
        <w:t xml:space="preserve">IDEO U (2022) states that </w:t>
      </w:r>
      <w:r w:rsidR="00F25C84">
        <w:t xml:space="preserve">design thinking is a great surface for </w:t>
      </w:r>
      <w:r w:rsidR="001E1519">
        <w:t xml:space="preserve">new opportunities, as it leads to </w:t>
      </w:r>
      <w:r w:rsidR="00215B9A">
        <w:t>higher satisfaction from customers</w:t>
      </w:r>
      <w:r w:rsidR="004D7A8A">
        <w:t xml:space="preserve">. It allows </w:t>
      </w:r>
      <w:r w:rsidR="00C12487">
        <w:t xml:space="preserve">a business to learn about their customers with </w:t>
      </w:r>
      <w:r w:rsidR="00A51209">
        <w:t xml:space="preserve">reducing competences of taking the risk with creating new products without any initial ideas. </w:t>
      </w:r>
      <w:r w:rsidR="004C7537">
        <w:t xml:space="preserve"> </w:t>
      </w:r>
    </w:p>
    <w:p w14:paraId="40884A33" w14:textId="77777777" w:rsidR="00BB0540" w:rsidRDefault="00BB0540"/>
    <w:p w14:paraId="79D0FFBE" w14:textId="7BEE9F85" w:rsidR="00BB0540" w:rsidRPr="00BB0540" w:rsidRDefault="00BB0540">
      <w:pPr>
        <w:rPr>
          <w:rFonts w:cstheme="minorHAnsi"/>
        </w:rPr>
      </w:pPr>
      <w:r w:rsidRPr="00BB0540">
        <w:rPr>
          <w:rFonts w:cstheme="minorHAnsi"/>
          <w:color w:val="000000"/>
        </w:rPr>
        <w:t>(Chen et al., 2018)</w:t>
      </w:r>
      <w:r>
        <w:rPr>
          <w:rFonts w:cstheme="minorHAnsi"/>
          <w:color w:val="000000"/>
        </w:rPr>
        <w:t xml:space="preserve"> </w:t>
      </w:r>
      <w:r w:rsidR="007A1433">
        <w:rPr>
          <w:rFonts w:cstheme="minorHAnsi"/>
          <w:color w:val="000000"/>
        </w:rPr>
        <w:t>mentions that</w:t>
      </w:r>
      <w:r w:rsidR="008E1B24">
        <w:rPr>
          <w:rFonts w:cstheme="minorHAnsi"/>
          <w:color w:val="000000"/>
        </w:rPr>
        <w:t xml:space="preserve"> the real estate industry has been neglected, mainly because of </w:t>
      </w:r>
      <w:r w:rsidR="00F91925">
        <w:rPr>
          <w:rFonts w:cstheme="minorHAnsi"/>
          <w:color w:val="000000"/>
        </w:rPr>
        <w:t>its</w:t>
      </w:r>
      <w:r w:rsidR="008E1B24">
        <w:rPr>
          <w:rFonts w:cstheme="minorHAnsi"/>
          <w:color w:val="000000"/>
        </w:rPr>
        <w:t xml:space="preserve"> neglect towards </w:t>
      </w:r>
      <w:r w:rsidR="00F91925">
        <w:rPr>
          <w:rFonts w:cstheme="minorHAnsi"/>
          <w:color w:val="000000"/>
        </w:rPr>
        <w:t>consumer’s</w:t>
      </w:r>
      <w:r w:rsidR="008E1B24">
        <w:rPr>
          <w:rFonts w:cstheme="minorHAnsi"/>
          <w:color w:val="000000"/>
        </w:rPr>
        <w:t xml:space="preserve"> needs. It comes to show that </w:t>
      </w:r>
      <w:r w:rsidR="002572C8">
        <w:rPr>
          <w:rFonts w:cstheme="minorHAnsi"/>
          <w:color w:val="000000"/>
        </w:rPr>
        <w:t xml:space="preserve">properties are being made but aren’t up to consumers standards, this could be anything involving the build quality, exterior and interior layouts or any additional upgrades that could be made to a home that haven’t quite hit the </w:t>
      </w:r>
      <w:r w:rsidR="00F91925">
        <w:rPr>
          <w:rFonts w:cstheme="minorHAnsi"/>
          <w:color w:val="000000"/>
        </w:rPr>
        <w:t xml:space="preserve">right target. </w:t>
      </w:r>
    </w:p>
    <w:p w14:paraId="554FECFE" w14:textId="77777777" w:rsidR="001F0DE9" w:rsidRDefault="001F0DE9">
      <w:pPr>
        <w:rPr>
          <w:i/>
          <w:iCs/>
        </w:rPr>
      </w:pPr>
    </w:p>
    <w:p w14:paraId="696F564F" w14:textId="3AF09781" w:rsidR="009C38F4" w:rsidRPr="009C38F4" w:rsidRDefault="000001ED">
      <w:pPr>
        <w:rPr>
          <w:rFonts w:cstheme="minorHAnsi"/>
          <w:color w:val="000000"/>
        </w:rPr>
      </w:pPr>
      <w:r>
        <w:rPr>
          <w:rFonts w:cstheme="minorHAnsi"/>
        </w:rPr>
        <w:t xml:space="preserve">Based on information founded by </w:t>
      </w:r>
      <w:r w:rsidRPr="000001ED">
        <w:rPr>
          <w:rFonts w:cstheme="minorHAnsi"/>
          <w:color w:val="000000"/>
        </w:rPr>
        <w:t>Tsoi</w:t>
      </w:r>
      <w:r w:rsidRPr="000001ED">
        <w:rPr>
          <w:rFonts w:cstheme="minorHAnsi"/>
          <w:color w:val="000000"/>
        </w:rPr>
        <w:t xml:space="preserve"> (2021)</w:t>
      </w:r>
      <w:r>
        <w:rPr>
          <w:rFonts w:ascii="-webkit-standard" w:hAnsi="-webkit-standard"/>
          <w:color w:val="000000"/>
          <w:sz w:val="27"/>
          <w:szCs w:val="27"/>
        </w:rPr>
        <w:t xml:space="preserve"> </w:t>
      </w:r>
      <w:r w:rsidRPr="009C38F4">
        <w:rPr>
          <w:rFonts w:cstheme="minorHAnsi"/>
          <w:color w:val="000000"/>
        </w:rPr>
        <w:t xml:space="preserve">Design thinking can </w:t>
      </w:r>
      <w:r w:rsidR="00737369" w:rsidRPr="009C38F4">
        <w:rPr>
          <w:rFonts w:cstheme="minorHAnsi"/>
          <w:color w:val="000000"/>
        </w:rPr>
        <w:t>influence neglect towards other people’s needs, where you might find that when producing a product, you’ll focus more on the larger ratio</w:t>
      </w:r>
      <w:r w:rsidR="009C38F4" w:rsidRPr="009C38F4">
        <w:rPr>
          <w:rFonts w:cstheme="minorHAnsi"/>
          <w:color w:val="000000"/>
        </w:rPr>
        <w:t xml:space="preserve">’s decisions, while not thinking about others needs. When using design thinking, it’s important to make sure that you are hitting all the targets for your consumers, and not the mass majority.  </w:t>
      </w:r>
    </w:p>
    <w:p w14:paraId="072925F8" w14:textId="77777777" w:rsidR="001F0DE9" w:rsidRPr="009C38F4" w:rsidRDefault="001F0DE9">
      <w:pPr>
        <w:rPr>
          <w:rFonts w:cstheme="minorHAnsi"/>
          <w:i/>
          <w:iCs/>
        </w:rPr>
      </w:pPr>
    </w:p>
    <w:p w14:paraId="042A9283" w14:textId="6BE37CF1" w:rsidR="00312D3B" w:rsidRDefault="003B5D72">
      <w:pPr>
        <w:rPr>
          <w:rFonts w:cstheme="minorHAnsi"/>
          <w:color w:val="000000"/>
        </w:rPr>
      </w:pPr>
      <w:r>
        <w:rPr>
          <w:rFonts w:cstheme="minorHAnsi"/>
        </w:rPr>
        <w:t>When producing a</w:t>
      </w:r>
      <w:r w:rsidR="00A340FB">
        <w:rPr>
          <w:rFonts w:cstheme="minorHAnsi"/>
        </w:rPr>
        <w:t xml:space="preserve"> new idea, you’ll have people working in a team that may have different ideas which could cause conflict between each other. Since design thinking is an important part of the success, it is important the </w:t>
      </w:r>
      <w:r w:rsidR="004568BC">
        <w:rPr>
          <w:rFonts w:cstheme="minorHAnsi"/>
        </w:rPr>
        <w:t>individual’s</w:t>
      </w:r>
      <w:r w:rsidR="00A340FB">
        <w:rPr>
          <w:rFonts w:cstheme="minorHAnsi"/>
        </w:rPr>
        <w:t xml:space="preserve"> choice is an acceptable one, as they could be liable for </w:t>
      </w:r>
      <w:r w:rsidR="00ED67B5">
        <w:rPr>
          <w:rFonts w:cstheme="minorHAnsi"/>
        </w:rPr>
        <w:t xml:space="preserve">any drawbacks or bad </w:t>
      </w:r>
      <w:r w:rsidR="004568BC">
        <w:rPr>
          <w:rFonts w:cstheme="minorHAnsi"/>
        </w:rPr>
        <w:t xml:space="preserve">feedback from clients. </w:t>
      </w:r>
      <w:r w:rsidR="00497B29">
        <w:rPr>
          <w:rFonts w:cstheme="minorHAnsi"/>
        </w:rPr>
        <w:t xml:space="preserve">It is important as a team leader that you let all your employees have a say on an idea to allow more broader responses to reduce it down to one </w:t>
      </w:r>
      <w:r w:rsidR="00863E5B">
        <w:rPr>
          <w:rFonts w:cstheme="minorHAnsi"/>
        </w:rPr>
        <w:t xml:space="preserve">chosen idea. </w:t>
      </w:r>
      <w:r w:rsidR="00863E5B" w:rsidRPr="00863E5B">
        <w:rPr>
          <w:rFonts w:cstheme="minorHAnsi"/>
          <w:color w:val="000000"/>
        </w:rPr>
        <w:t>(Lipska, 2023)</w:t>
      </w:r>
    </w:p>
    <w:p w14:paraId="20378501" w14:textId="77777777" w:rsidR="00564AD5" w:rsidRDefault="00564AD5">
      <w:pPr>
        <w:rPr>
          <w:rFonts w:cstheme="minorHAnsi"/>
          <w:color w:val="000000"/>
        </w:rPr>
      </w:pPr>
    </w:p>
    <w:p w14:paraId="6F55A6DD" w14:textId="41E59951" w:rsidR="00312D3B" w:rsidRPr="00312D3B" w:rsidRDefault="00312D3B">
      <w:pPr>
        <w:rPr>
          <w:rFonts w:cstheme="minorHAnsi"/>
          <w:color w:val="000000"/>
        </w:rPr>
      </w:pPr>
      <w:r>
        <w:rPr>
          <w:rFonts w:cstheme="minorHAnsi"/>
          <w:color w:val="000000"/>
        </w:rPr>
        <w:t xml:space="preserve">The innovation that design thinking brings can drive you away from the </w:t>
      </w:r>
      <w:r w:rsidR="00F84CB6">
        <w:rPr>
          <w:rFonts w:cstheme="minorHAnsi"/>
          <w:color w:val="000000"/>
        </w:rPr>
        <w:t xml:space="preserve">other possible inspirations. As design thinking is mainly taking the feedback from </w:t>
      </w:r>
      <w:r w:rsidR="0030494D">
        <w:rPr>
          <w:rFonts w:cstheme="minorHAnsi"/>
          <w:color w:val="000000"/>
        </w:rPr>
        <w:t>its</w:t>
      </w:r>
      <w:r w:rsidR="00F84CB6">
        <w:rPr>
          <w:rFonts w:cstheme="minorHAnsi"/>
          <w:color w:val="000000"/>
        </w:rPr>
        <w:t xml:space="preserve"> customers needs, it’s not being used to think about how you could improve products for the future, to allow more uniqueness </w:t>
      </w:r>
      <w:r w:rsidR="009E309C">
        <w:rPr>
          <w:rFonts w:cstheme="minorHAnsi"/>
          <w:color w:val="000000"/>
        </w:rPr>
        <w:t>to adapt</w:t>
      </w:r>
      <w:r w:rsidR="000A78A7">
        <w:rPr>
          <w:rFonts w:cstheme="minorHAnsi"/>
          <w:color w:val="000000"/>
        </w:rPr>
        <w:t xml:space="preserve"> into change. </w:t>
      </w:r>
      <w:r w:rsidR="00E00298">
        <w:rPr>
          <w:rFonts w:cstheme="minorHAnsi"/>
          <w:color w:val="000000"/>
        </w:rPr>
        <w:t>As things keep maturing, so will design factors in property, people change their taste and so will the rest of the world</w:t>
      </w:r>
      <w:r w:rsidR="001A3035">
        <w:rPr>
          <w:rFonts w:cstheme="minorHAnsi"/>
          <w:color w:val="000000"/>
        </w:rPr>
        <w:t xml:space="preserve"> due to inspirations; as well as design thinking, it’s important to think about new ideas to be produced onto what customers originally want. </w:t>
      </w:r>
      <w:r w:rsidR="00E544BF">
        <w:rPr>
          <w:rFonts w:ascii="-webkit-standard" w:hAnsi="-webkit-standard"/>
          <w:color w:val="000000"/>
          <w:sz w:val="27"/>
          <w:szCs w:val="27"/>
        </w:rPr>
        <w:t>(Catalanotto, 2022)</w:t>
      </w:r>
    </w:p>
    <w:p w14:paraId="20338F00" w14:textId="77777777" w:rsidR="00B04DEB" w:rsidRDefault="00B04DEB">
      <w:pPr>
        <w:rPr>
          <w:i/>
          <w:iCs/>
        </w:rPr>
      </w:pPr>
    </w:p>
    <w:p w14:paraId="40DC3161" w14:textId="77777777" w:rsidR="00B04DEB" w:rsidRDefault="00B04DEB">
      <w:pPr>
        <w:rPr>
          <w:i/>
          <w:iCs/>
        </w:rPr>
      </w:pPr>
    </w:p>
    <w:p w14:paraId="11C9D52C" w14:textId="77777777" w:rsidR="00B04DEB" w:rsidRDefault="00B04DEB">
      <w:pPr>
        <w:rPr>
          <w:i/>
          <w:iCs/>
        </w:rPr>
      </w:pPr>
    </w:p>
    <w:p w14:paraId="6B5FBBC8" w14:textId="77777777" w:rsidR="00B04DEB" w:rsidRDefault="00B04DEB">
      <w:pPr>
        <w:rPr>
          <w:i/>
          <w:iCs/>
        </w:rPr>
      </w:pPr>
    </w:p>
    <w:p w14:paraId="595D057B" w14:textId="77777777" w:rsidR="00B04DEB" w:rsidRDefault="00B04DEB">
      <w:pPr>
        <w:rPr>
          <w:i/>
          <w:iCs/>
        </w:rPr>
      </w:pPr>
    </w:p>
    <w:p w14:paraId="28B12514" w14:textId="52B3DE1E" w:rsidR="00874DAB" w:rsidRPr="00591DF7" w:rsidRDefault="00874DAB">
      <w:pPr>
        <w:rPr>
          <w:b/>
          <w:bCs/>
          <w:i/>
          <w:iCs/>
        </w:rPr>
      </w:pPr>
      <w:r w:rsidRPr="00591DF7">
        <w:rPr>
          <w:b/>
          <w:bCs/>
          <w:i/>
          <w:iCs/>
        </w:rPr>
        <w:lastRenderedPageBreak/>
        <w:t xml:space="preserve">References </w:t>
      </w:r>
    </w:p>
    <w:p w14:paraId="0667C419" w14:textId="55DA9BC4" w:rsidR="00874DAB" w:rsidRDefault="00874DAB"/>
    <w:p w14:paraId="357B735B" w14:textId="107C127B" w:rsidR="00874DAB" w:rsidRDefault="00874DAB" w:rsidP="00874DAB">
      <w:pPr>
        <w:pStyle w:val="NormalWeb"/>
        <w:ind w:left="567" w:hanging="567"/>
        <w:rPr>
          <w:rStyle w:val="apple-converted-space"/>
          <w:color w:val="000000"/>
        </w:rPr>
      </w:pPr>
      <w:r>
        <w:rPr>
          <w:color w:val="000000"/>
        </w:rPr>
        <w:t>Jack Mendel, C.A.M.R. (2023)</w:t>
      </w:r>
      <w:r>
        <w:rPr>
          <w:rStyle w:val="apple-converted-space"/>
          <w:color w:val="000000"/>
        </w:rPr>
        <w:t> </w:t>
      </w:r>
      <w:r>
        <w:rPr>
          <w:i/>
          <w:iCs/>
          <w:color w:val="000000"/>
        </w:rPr>
        <w:t>Are house prices really going up? London had lowest change across UK with average in capital now £543,000</w:t>
      </w:r>
      <w:r>
        <w:rPr>
          <w:color w:val="000000"/>
        </w:rPr>
        <w:t>,</w:t>
      </w:r>
      <w:r>
        <w:rPr>
          <w:rStyle w:val="apple-converted-space"/>
          <w:color w:val="000000"/>
        </w:rPr>
        <w:t> </w:t>
      </w:r>
      <w:r>
        <w:rPr>
          <w:i/>
          <w:iCs/>
          <w:color w:val="000000"/>
        </w:rPr>
        <w:t>CityAM</w:t>
      </w:r>
      <w:r>
        <w:rPr>
          <w:color w:val="000000"/>
        </w:rPr>
        <w:t>. Jack Mendel. Available at: https://www.cityam.com/london-house-prices-uk-average-ons/ (Accessed: March 17, 2023).</w:t>
      </w:r>
      <w:r>
        <w:rPr>
          <w:rStyle w:val="apple-converted-space"/>
          <w:color w:val="000000"/>
        </w:rPr>
        <w:t> </w:t>
      </w:r>
    </w:p>
    <w:p w14:paraId="1A00F60D" w14:textId="340B36CA" w:rsidR="006E0B41" w:rsidRDefault="006E0B41" w:rsidP="006E0B41">
      <w:pPr>
        <w:pStyle w:val="NormalWeb"/>
        <w:ind w:left="567" w:hanging="567"/>
        <w:rPr>
          <w:rStyle w:val="apple-converted-space"/>
          <w:color w:val="000000"/>
        </w:rPr>
      </w:pPr>
      <w:r>
        <w:rPr>
          <w:i/>
          <w:iCs/>
          <w:color w:val="000000"/>
        </w:rPr>
        <w:t>The COVID-19 effects on societies and economies: News</w:t>
      </w:r>
      <w:r>
        <w:rPr>
          <w:rStyle w:val="apple-converted-space"/>
          <w:color w:val="000000"/>
        </w:rPr>
        <w:t> </w:t>
      </w:r>
      <w:r>
        <w:rPr>
          <w:color w:val="000000"/>
        </w:rPr>
        <w:t>(2021)</w:t>
      </w:r>
      <w:r>
        <w:rPr>
          <w:rStyle w:val="apple-converted-space"/>
          <w:color w:val="000000"/>
        </w:rPr>
        <w:t> </w:t>
      </w:r>
      <w:r>
        <w:rPr>
          <w:i/>
          <w:iCs/>
          <w:color w:val="000000"/>
        </w:rPr>
        <w:t>From equality to global poverty: the Covid-19 effects on societies and economies</w:t>
      </w:r>
      <w:r>
        <w:rPr>
          <w:color w:val="000000"/>
        </w:rPr>
        <w:t>. Wellcome. Available at: https://wellcome.org/news/equality-global-poverty-how-covid-19-affecting-societies-and-economies (Accessed: March 17, 2023).</w:t>
      </w:r>
      <w:r>
        <w:rPr>
          <w:rStyle w:val="apple-converted-space"/>
          <w:color w:val="000000"/>
        </w:rPr>
        <w:t> </w:t>
      </w:r>
    </w:p>
    <w:p w14:paraId="2FB26E37" w14:textId="6CA83425" w:rsidR="00763A13" w:rsidRDefault="00763A13" w:rsidP="00F670CE">
      <w:pPr>
        <w:pStyle w:val="NormalWeb"/>
        <w:rPr>
          <w:rStyle w:val="apple-converted-space"/>
          <w:color w:val="000000"/>
        </w:rPr>
      </w:pPr>
      <w:r>
        <w:rPr>
          <w:i/>
          <w:iCs/>
          <w:color w:val="000000"/>
        </w:rPr>
        <w:t>Coronavirus: Impact on the labour market - house of commons library</w:t>
      </w:r>
      <w:r>
        <w:rPr>
          <w:rStyle w:val="apple-converted-space"/>
          <w:color w:val="000000"/>
        </w:rPr>
        <w:t> </w:t>
      </w:r>
      <w:r>
        <w:rPr>
          <w:color w:val="000000"/>
        </w:rPr>
        <w:t>(2022)</w:t>
      </w:r>
      <w:r>
        <w:rPr>
          <w:rStyle w:val="apple-converted-space"/>
          <w:color w:val="000000"/>
        </w:rPr>
        <w:t> </w:t>
      </w:r>
      <w:r>
        <w:rPr>
          <w:i/>
          <w:iCs/>
          <w:color w:val="000000"/>
        </w:rPr>
        <w:t>Coronavirus: Impact on the labour market</w:t>
      </w:r>
      <w:r>
        <w:rPr>
          <w:color w:val="000000"/>
        </w:rPr>
        <w:t>. Brigid Francis-Devine . Available at: https://commonslibrary.parliament.uk/research-briefings/cbp-8898/ (Accessed: March 17, 2023).</w:t>
      </w:r>
      <w:r>
        <w:rPr>
          <w:rStyle w:val="apple-converted-space"/>
          <w:color w:val="000000"/>
        </w:rPr>
        <w:t> </w:t>
      </w:r>
    </w:p>
    <w:p w14:paraId="56B9E509" w14:textId="208DB83C" w:rsidR="00F670CE" w:rsidRDefault="00F670CE" w:rsidP="00F670CE">
      <w:pPr>
        <w:pStyle w:val="NormalWeb"/>
        <w:ind w:left="567" w:hanging="567"/>
        <w:rPr>
          <w:rStyle w:val="apple-converted-space"/>
          <w:color w:val="000000"/>
        </w:rPr>
      </w:pPr>
      <w:r>
        <w:rPr>
          <w:color w:val="000000"/>
        </w:rPr>
        <w:t>Blake, P. and Wadhwa, D. (2020)</w:t>
      </w:r>
      <w:r>
        <w:rPr>
          <w:rStyle w:val="apple-converted-space"/>
          <w:color w:val="000000"/>
        </w:rPr>
        <w:t> </w:t>
      </w:r>
      <w:r>
        <w:rPr>
          <w:i/>
          <w:iCs/>
          <w:color w:val="000000"/>
        </w:rPr>
        <w:t>2020 year in review: The impact of covid-19 in 12 charts</w:t>
      </w:r>
      <w:r>
        <w:rPr>
          <w:color w:val="000000"/>
        </w:rPr>
        <w:t>,</w:t>
      </w:r>
      <w:r>
        <w:rPr>
          <w:rStyle w:val="apple-converted-space"/>
          <w:color w:val="000000"/>
        </w:rPr>
        <w:t> </w:t>
      </w:r>
      <w:r>
        <w:rPr>
          <w:i/>
          <w:iCs/>
          <w:color w:val="000000"/>
        </w:rPr>
        <w:t>2020 Year in Review: The impact of COVID-19 in 12 charts</w:t>
      </w:r>
      <w:r>
        <w:rPr>
          <w:color w:val="000000"/>
        </w:rPr>
        <w:t>. World Bank Blogs. Available at: https://blogs.worldbank.org/voices/2020-year-review-impact-covid-19-12-charts (Accessed: March 17, 2023).</w:t>
      </w:r>
      <w:r>
        <w:rPr>
          <w:rStyle w:val="apple-converted-space"/>
          <w:color w:val="000000"/>
        </w:rPr>
        <w:t> </w:t>
      </w:r>
    </w:p>
    <w:p w14:paraId="6B4B2C50" w14:textId="77777777" w:rsidR="00B0798D" w:rsidRDefault="00B0798D" w:rsidP="00B0798D">
      <w:pPr>
        <w:pStyle w:val="NormalWeb"/>
        <w:ind w:left="567" w:hanging="567"/>
        <w:rPr>
          <w:rStyle w:val="apple-converted-space"/>
          <w:color w:val="000000"/>
        </w:rPr>
      </w:pPr>
      <w:r>
        <w:rPr>
          <w:color w:val="000000"/>
        </w:rPr>
        <w:t xml:space="preserve">Mayhew, M., </w:t>
      </w:r>
      <w:proofErr w:type="spellStart"/>
      <w:r>
        <w:rPr>
          <w:color w:val="000000"/>
        </w:rPr>
        <w:t>Kerai</w:t>
      </w:r>
      <w:proofErr w:type="spellEnd"/>
      <w:r>
        <w:rPr>
          <w:color w:val="000000"/>
        </w:rPr>
        <w:t>, G. and Ainslie, D. (2021)</w:t>
      </w:r>
      <w:r>
        <w:rPr>
          <w:rStyle w:val="apple-converted-space"/>
          <w:color w:val="000000"/>
        </w:rPr>
        <w:t> </w:t>
      </w:r>
      <w:r>
        <w:rPr>
          <w:i/>
          <w:iCs/>
          <w:color w:val="000000"/>
        </w:rPr>
        <w:t>Coronavirus and the social impacts of 'long covid' on people's lives in Great Britain: 7 April to 13 June 2021</w:t>
      </w:r>
      <w:r>
        <w:rPr>
          <w:color w:val="000000"/>
        </w:rPr>
        <w:t>,</w:t>
      </w:r>
      <w:r>
        <w:rPr>
          <w:rStyle w:val="apple-converted-space"/>
          <w:color w:val="000000"/>
        </w:rPr>
        <w:t> </w:t>
      </w:r>
      <w:r>
        <w:rPr>
          <w:i/>
          <w:iCs/>
          <w:color w:val="000000"/>
        </w:rPr>
        <w:t>Coronavirus and the social impacts of 'long COVID' on people's lives in Great Britain - Office for National Statistics</w:t>
      </w:r>
      <w:r>
        <w:rPr>
          <w:color w:val="000000"/>
        </w:rPr>
        <w:t>. Office for National Statistics. Available at: https://www.ons.gov.uk/peoplepopulationandcommunity/healthandsocialcare/conditionsanddiseases/articles/coronavirusandthesocialimpactsoflongcovidonpeopleslivesingreatbritain/7aprilto13june2021#mental-health-and-long-covid (Accessed: March 18, 2023).</w:t>
      </w:r>
      <w:r>
        <w:rPr>
          <w:rStyle w:val="apple-converted-space"/>
          <w:color w:val="000000"/>
        </w:rPr>
        <w:t> </w:t>
      </w:r>
    </w:p>
    <w:p w14:paraId="0FA0EFF3" w14:textId="77777777" w:rsidR="00566FD4" w:rsidRDefault="00566FD4" w:rsidP="00566FD4">
      <w:pPr>
        <w:pStyle w:val="NormalWeb"/>
        <w:ind w:left="567" w:hanging="567"/>
        <w:rPr>
          <w:rStyle w:val="apple-converted-space"/>
          <w:color w:val="000000"/>
        </w:rPr>
      </w:pPr>
      <w:r>
        <w:rPr>
          <w:color w:val="000000"/>
        </w:rPr>
        <w:t>Holton, L. (2023)</w:t>
      </w:r>
      <w:r>
        <w:rPr>
          <w:rStyle w:val="apple-converted-space"/>
          <w:color w:val="000000"/>
        </w:rPr>
        <w:t> </w:t>
      </w:r>
      <w:r>
        <w:rPr>
          <w:i/>
          <w:iCs/>
          <w:color w:val="000000"/>
        </w:rPr>
        <w:t>15 skills a real estate agent must have</w:t>
      </w:r>
      <w:r>
        <w:rPr>
          <w:color w:val="000000"/>
        </w:rPr>
        <w:t>,</w:t>
      </w:r>
      <w:r>
        <w:rPr>
          <w:rStyle w:val="apple-converted-space"/>
          <w:color w:val="000000"/>
        </w:rPr>
        <w:t> </w:t>
      </w:r>
      <w:r>
        <w:rPr>
          <w:i/>
          <w:iCs/>
          <w:color w:val="000000"/>
        </w:rPr>
        <w:t>15 Skills a Real Estate Agent needs</w:t>
      </w:r>
      <w:r>
        <w:rPr>
          <w:color w:val="000000"/>
        </w:rPr>
        <w:t>. Laura Holton. Available at: https://myva360.com/blog/15-skills-a-real-estate-agent-must-have (Accessed: March 30, 2023).</w:t>
      </w:r>
      <w:r>
        <w:rPr>
          <w:rStyle w:val="apple-converted-space"/>
          <w:color w:val="000000"/>
        </w:rPr>
        <w:t> </w:t>
      </w:r>
    </w:p>
    <w:p w14:paraId="6E6E67E5" w14:textId="21FF2B93" w:rsidR="00683F21" w:rsidRDefault="00196C39" w:rsidP="00683F21">
      <w:pPr>
        <w:pStyle w:val="NormalWeb"/>
        <w:rPr>
          <w:color w:val="000000"/>
        </w:rPr>
      </w:pPr>
      <w:r>
        <w:rPr>
          <w:rStyle w:val="apple-converted-space"/>
          <w:color w:val="000000"/>
        </w:rPr>
        <w:t>Maramani</w:t>
      </w:r>
      <w:r w:rsidR="00ED43B9">
        <w:rPr>
          <w:rStyle w:val="apple-converted-space"/>
          <w:color w:val="000000"/>
        </w:rPr>
        <w:t xml:space="preserve">, (2022) </w:t>
      </w:r>
      <w:r w:rsidR="00683F21">
        <w:rPr>
          <w:i/>
          <w:iCs/>
          <w:color w:val="000000"/>
        </w:rPr>
        <w:t>12 real estate agent skills needed to be a successful agent</w:t>
      </w:r>
      <w:r w:rsidR="00683F21">
        <w:rPr>
          <w:rStyle w:val="apple-converted-space"/>
          <w:color w:val="000000"/>
        </w:rPr>
        <w:t> </w:t>
      </w:r>
      <w:r w:rsidR="00683F21">
        <w:rPr>
          <w:color w:val="000000"/>
        </w:rPr>
        <w:t>(no date)</w:t>
      </w:r>
      <w:r w:rsidR="00683F21">
        <w:rPr>
          <w:rStyle w:val="apple-converted-space"/>
          <w:color w:val="000000"/>
        </w:rPr>
        <w:t> </w:t>
      </w:r>
      <w:r w:rsidR="00683F21">
        <w:rPr>
          <w:i/>
          <w:iCs/>
          <w:color w:val="000000"/>
        </w:rPr>
        <w:t>maramani.com</w:t>
      </w:r>
      <w:r w:rsidR="00683F21">
        <w:rPr>
          <w:color w:val="000000"/>
        </w:rPr>
        <w:t>. Available at: https://www.maramani.com/blogs/home-design-ideas/real-estate-agent-skills (Accessed: March 30, 2023).</w:t>
      </w:r>
      <w:r w:rsidR="00683F21">
        <w:rPr>
          <w:rStyle w:val="apple-converted-space"/>
          <w:color w:val="000000"/>
        </w:rPr>
        <w:t> </w:t>
      </w:r>
    </w:p>
    <w:p w14:paraId="1DD2970C" w14:textId="77777777" w:rsidR="004D0F21" w:rsidRDefault="004D0F21" w:rsidP="004D0F21">
      <w:pPr>
        <w:pStyle w:val="NormalWeb"/>
        <w:ind w:left="567" w:hanging="567"/>
        <w:rPr>
          <w:rStyle w:val="apple-converted-space"/>
          <w:color w:val="000000"/>
        </w:rPr>
      </w:pPr>
      <w:r>
        <w:rPr>
          <w:color w:val="000000"/>
        </w:rPr>
        <w:t>Lisa Baker, E. (2021)</w:t>
      </w:r>
      <w:r>
        <w:rPr>
          <w:rStyle w:val="apple-converted-space"/>
          <w:color w:val="000000"/>
        </w:rPr>
        <w:t> </w:t>
      </w:r>
      <w:r>
        <w:rPr>
          <w:i/>
          <w:iCs/>
          <w:color w:val="000000"/>
        </w:rPr>
        <w:t>The skills you need to be a successful property developer</w:t>
      </w:r>
      <w:r>
        <w:rPr>
          <w:color w:val="000000"/>
        </w:rPr>
        <w:t>,</w:t>
      </w:r>
      <w:r>
        <w:rPr>
          <w:rStyle w:val="apple-converted-space"/>
          <w:color w:val="000000"/>
        </w:rPr>
        <w:t> </w:t>
      </w:r>
      <w:r>
        <w:rPr>
          <w:i/>
          <w:iCs/>
          <w:color w:val="000000"/>
        </w:rPr>
        <w:t>Business in the News</w:t>
      </w:r>
      <w:r>
        <w:rPr>
          <w:color w:val="000000"/>
        </w:rPr>
        <w:t>. Available at: https://businessinthenews.co.uk/2021/10/04/the-skills-you-need-to-be-a-successful-property-developer/ (Accessed: March 30, 2023).</w:t>
      </w:r>
      <w:r>
        <w:rPr>
          <w:rStyle w:val="apple-converted-space"/>
          <w:color w:val="000000"/>
        </w:rPr>
        <w:t> </w:t>
      </w:r>
    </w:p>
    <w:p w14:paraId="0997B568" w14:textId="77777777" w:rsidR="000E4911" w:rsidRDefault="000E4911" w:rsidP="000E4911">
      <w:pPr>
        <w:pStyle w:val="NormalWeb"/>
        <w:ind w:left="567" w:hanging="567"/>
        <w:rPr>
          <w:rStyle w:val="apple-converted-space"/>
          <w:color w:val="000000"/>
        </w:rPr>
      </w:pPr>
      <w:r>
        <w:rPr>
          <w:color w:val="000000"/>
        </w:rPr>
        <w:t>Sande, T. (2018)</w:t>
      </w:r>
      <w:r>
        <w:rPr>
          <w:rStyle w:val="apple-converted-space"/>
          <w:color w:val="000000"/>
        </w:rPr>
        <w:t> </w:t>
      </w:r>
      <w:r>
        <w:rPr>
          <w:i/>
          <w:iCs/>
          <w:color w:val="000000"/>
        </w:rPr>
        <w:t>Skills required to be a successful property developer</w:t>
      </w:r>
      <w:r>
        <w:rPr>
          <w:color w:val="000000"/>
        </w:rPr>
        <w:t>,</w:t>
      </w:r>
      <w:r>
        <w:rPr>
          <w:rStyle w:val="apple-converted-space"/>
          <w:color w:val="000000"/>
        </w:rPr>
        <w:t> </w:t>
      </w:r>
      <w:r>
        <w:rPr>
          <w:i/>
          <w:iCs/>
          <w:color w:val="000000"/>
        </w:rPr>
        <w:t>LinkedIn</w:t>
      </w:r>
      <w:r>
        <w:rPr>
          <w:color w:val="000000"/>
        </w:rPr>
        <w:t>. Skills Required to be a Successful Property Developer. Available at: https://www.linkedin.com/pulse/skills-required-successful-property-developer-taka-sande (Accessed: March 30, 2023).</w:t>
      </w:r>
      <w:r>
        <w:rPr>
          <w:rStyle w:val="apple-converted-space"/>
          <w:color w:val="000000"/>
        </w:rPr>
        <w:t> </w:t>
      </w:r>
    </w:p>
    <w:p w14:paraId="32EFFF74" w14:textId="0921E7BB" w:rsidR="00AC2BB3" w:rsidRDefault="00AC2BB3" w:rsidP="00AC2BB3">
      <w:pPr>
        <w:pStyle w:val="NormalWeb"/>
        <w:rPr>
          <w:rStyle w:val="apple-converted-space"/>
          <w:color w:val="000000"/>
        </w:rPr>
      </w:pPr>
      <w:r>
        <w:rPr>
          <w:color w:val="000000"/>
        </w:rPr>
        <w:lastRenderedPageBreak/>
        <w:t>Mark Pettit, M.P. (2023)</w:t>
      </w:r>
      <w:r>
        <w:rPr>
          <w:rStyle w:val="apple-converted-space"/>
          <w:color w:val="000000"/>
        </w:rPr>
        <w:t> </w:t>
      </w:r>
      <w:r>
        <w:rPr>
          <w:i/>
          <w:iCs/>
          <w:color w:val="000000"/>
        </w:rPr>
        <w:t xml:space="preserve">10 benefits of time management - </w:t>
      </w:r>
      <w:proofErr w:type="spellStart"/>
      <w:r>
        <w:rPr>
          <w:i/>
          <w:iCs/>
          <w:color w:val="000000"/>
        </w:rPr>
        <w:t>lucemi</w:t>
      </w:r>
      <w:proofErr w:type="spellEnd"/>
      <w:r>
        <w:rPr>
          <w:i/>
          <w:iCs/>
          <w:color w:val="000000"/>
        </w:rPr>
        <w:t xml:space="preserve"> consulting</w:t>
      </w:r>
      <w:r>
        <w:rPr>
          <w:color w:val="000000"/>
        </w:rPr>
        <w:t>,</w:t>
      </w:r>
      <w:r>
        <w:rPr>
          <w:rStyle w:val="apple-converted-space"/>
          <w:color w:val="000000"/>
        </w:rPr>
        <w:t> </w:t>
      </w:r>
      <w:proofErr w:type="spellStart"/>
      <w:r>
        <w:rPr>
          <w:i/>
          <w:iCs/>
          <w:color w:val="000000"/>
        </w:rPr>
        <w:t>Lucemi</w:t>
      </w:r>
      <w:proofErr w:type="spellEnd"/>
      <w:r>
        <w:rPr>
          <w:i/>
          <w:iCs/>
          <w:color w:val="000000"/>
        </w:rPr>
        <w:t xml:space="preserve"> Consulting: Productivity and Time Management Coach</w:t>
      </w:r>
      <w:r>
        <w:rPr>
          <w:color w:val="000000"/>
        </w:rPr>
        <w:t>. Available at: https://lucemiconsulting.co.uk/benefits-of-time-management/ (Accessed: March 30, 2023).</w:t>
      </w:r>
      <w:r>
        <w:rPr>
          <w:rStyle w:val="apple-converted-space"/>
          <w:color w:val="000000"/>
        </w:rPr>
        <w:t> </w:t>
      </w:r>
    </w:p>
    <w:p w14:paraId="27A2EA57" w14:textId="77777777" w:rsidR="00FC064C" w:rsidRDefault="00FC064C" w:rsidP="00FC064C">
      <w:pPr>
        <w:pStyle w:val="NormalWeb"/>
        <w:ind w:left="567" w:hanging="567"/>
        <w:rPr>
          <w:rStyle w:val="apple-converted-space"/>
          <w:color w:val="000000"/>
        </w:rPr>
      </w:pPr>
      <w:r>
        <w:rPr>
          <w:color w:val="000000"/>
        </w:rPr>
        <w:t>IDEO U (2022)</w:t>
      </w:r>
      <w:r>
        <w:rPr>
          <w:rStyle w:val="apple-converted-space"/>
          <w:color w:val="000000"/>
        </w:rPr>
        <w:t> </w:t>
      </w:r>
      <w:r>
        <w:rPr>
          <w:i/>
          <w:iCs/>
          <w:color w:val="000000"/>
        </w:rPr>
        <w:t xml:space="preserve">What is design </w:t>
      </w:r>
      <w:proofErr w:type="gramStart"/>
      <w:r>
        <w:rPr>
          <w:i/>
          <w:iCs/>
          <w:color w:val="000000"/>
        </w:rPr>
        <w:t>thinking?</w:t>
      </w:r>
      <w:r>
        <w:rPr>
          <w:color w:val="000000"/>
        </w:rPr>
        <w:t>,</w:t>
      </w:r>
      <w:proofErr w:type="gramEnd"/>
      <w:r>
        <w:rPr>
          <w:rStyle w:val="apple-converted-space"/>
          <w:color w:val="000000"/>
        </w:rPr>
        <w:t> </w:t>
      </w:r>
      <w:r>
        <w:rPr>
          <w:i/>
          <w:iCs/>
          <w:color w:val="000000"/>
        </w:rPr>
        <w:t>IDEO U</w:t>
      </w:r>
      <w:r>
        <w:rPr>
          <w:color w:val="000000"/>
        </w:rPr>
        <w:t>. IDEO U. Available at: https://www.ideou.com/blogs/inspiration/what-is-design-thinking (Accessed: March 30, 2023).</w:t>
      </w:r>
      <w:r>
        <w:rPr>
          <w:rStyle w:val="apple-converted-space"/>
          <w:color w:val="000000"/>
        </w:rPr>
        <w:t> </w:t>
      </w:r>
    </w:p>
    <w:p w14:paraId="4EA5B2B4" w14:textId="7941E0F4" w:rsidR="00583070" w:rsidRDefault="00583070" w:rsidP="00583070">
      <w:pPr>
        <w:pStyle w:val="NormalWeb"/>
        <w:ind w:left="567" w:hanging="567"/>
        <w:rPr>
          <w:rStyle w:val="apple-converted-space"/>
          <w:color w:val="000000"/>
        </w:rPr>
      </w:pPr>
      <w:r>
        <w:rPr>
          <w:color w:val="000000"/>
        </w:rPr>
        <w:t>Chen, L.-Y.U., Bi, W. and Gao, Y. (2018)</w:t>
      </w:r>
      <w:r>
        <w:rPr>
          <w:rStyle w:val="apple-converted-space"/>
          <w:color w:val="000000"/>
        </w:rPr>
        <w:t> </w:t>
      </w:r>
      <w:r>
        <w:rPr>
          <w:i/>
          <w:iCs/>
          <w:color w:val="000000"/>
        </w:rPr>
        <w:t>(PDF) applying design thinking in real estate development - researchgate</w:t>
      </w:r>
      <w:r>
        <w:rPr>
          <w:color w:val="000000"/>
        </w:rPr>
        <w:t>,</w:t>
      </w:r>
      <w:r>
        <w:rPr>
          <w:rStyle w:val="apple-converted-space"/>
          <w:color w:val="000000"/>
        </w:rPr>
        <w:t> </w:t>
      </w:r>
      <w:r>
        <w:rPr>
          <w:i/>
          <w:iCs/>
          <w:color w:val="000000"/>
        </w:rPr>
        <w:t>Applying Design Thinking in Real Estate Development</w:t>
      </w:r>
      <w:r>
        <w:rPr>
          <w:color w:val="000000"/>
        </w:rPr>
        <w:t>. Available at:</w:t>
      </w:r>
      <w:r w:rsidR="00FC7818">
        <w:rPr>
          <w:color w:val="000000"/>
        </w:rPr>
        <w:t xml:space="preserve"> </w:t>
      </w:r>
      <w:r>
        <w:rPr>
          <w:color w:val="000000"/>
        </w:rPr>
        <w:t>https://www.researchgate.net/publication/325517183_Applying_Design_Thinking_in_Real_Estate_Development (Accessed: March 30, 2023).</w:t>
      </w:r>
      <w:r>
        <w:rPr>
          <w:rStyle w:val="apple-converted-space"/>
          <w:color w:val="000000"/>
        </w:rPr>
        <w:t> </w:t>
      </w:r>
    </w:p>
    <w:p w14:paraId="170F550C" w14:textId="77777777" w:rsidR="00861671" w:rsidRDefault="00861671" w:rsidP="00861671">
      <w:pPr>
        <w:pStyle w:val="NormalWeb"/>
        <w:ind w:left="567" w:hanging="567"/>
        <w:rPr>
          <w:rStyle w:val="apple-converted-space"/>
          <w:color w:val="000000"/>
        </w:rPr>
      </w:pPr>
      <w:r>
        <w:rPr>
          <w:color w:val="000000"/>
        </w:rPr>
        <w:t>Tsoi, J. (2021)</w:t>
      </w:r>
      <w:r>
        <w:rPr>
          <w:rStyle w:val="apple-converted-space"/>
          <w:color w:val="000000"/>
        </w:rPr>
        <w:t> </w:t>
      </w:r>
      <w:r>
        <w:rPr>
          <w:i/>
          <w:iCs/>
          <w:color w:val="000000"/>
        </w:rPr>
        <w:t xml:space="preserve">What are the flaws of design </w:t>
      </w:r>
      <w:proofErr w:type="gramStart"/>
      <w:r>
        <w:rPr>
          <w:i/>
          <w:iCs/>
          <w:color w:val="000000"/>
        </w:rPr>
        <w:t>thinking?</w:t>
      </w:r>
      <w:r>
        <w:rPr>
          <w:color w:val="000000"/>
        </w:rPr>
        <w:t>,</w:t>
      </w:r>
      <w:proofErr w:type="gramEnd"/>
      <w:r>
        <w:rPr>
          <w:rStyle w:val="apple-converted-space"/>
          <w:color w:val="000000"/>
        </w:rPr>
        <w:t> </w:t>
      </w:r>
      <w:r>
        <w:rPr>
          <w:i/>
          <w:iCs/>
          <w:color w:val="000000"/>
        </w:rPr>
        <w:t>Medium</w:t>
      </w:r>
      <w:r>
        <w:rPr>
          <w:color w:val="000000"/>
        </w:rPr>
        <w:t>. UX Collective. Available at: https://uxdesign.cc/what-are-the-flaws-of-design-thinking-83e22213232a (Accessed: March 31, 2023).</w:t>
      </w:r>
      <w:r>
        <w:rPr>
          <w:rStyle w:val="apple-converted-space"/>
          <w:color w:val="000000"/>
        </w:rPr>
        <w:t> </w:t>
      </w:r>
    </w:p>
    <w:p w14:paraId="7DC4036C" w14:textId="77777777" w:rsidR="00F9592E" w:rsidRDefault="00F9592E" w:rsidP="00F9592E">
      <w:pPr>
        <w:pStyle w:val="NormalWeb"/>
        <w:ind w:left="567" w:hanging="567"/>
        <w:rPr>
          <w:rStyle w:val="apple-converted-space"/>
          <w:color w:val="000000"/>
        </w:rPr>
      </w:pPr>
      <w:r>
        <w:rPr>
          <w:color w:val="000000"/>
        </w:rPr>
        <w:t>Lipska, Z. (2023)</w:t>
      </w:r>
      <w:r>
        <w:rPr>
          <w:rStyle w:val="apple-converted-space"/>
          <w:color w:val="000000"/>
        </w:rPr>
        <w:t> </w:t>
      </w:r>
      <w:r>
        <w:rPr>
          <w:i/>
          <w:iCs/>
          <w:color w:val="000000"/>
        </w:rPr>
        <w:t xml:space="preserve">Major challenges of design thinking and how to solve </w:t>
      </w:r>
      <w:proofErr w:type="gramStart"/>
      <w:r>
        <w:rPr>
          <w:i/>
          <w:iCs/>
          <w:color w:val="000000"/>
        </w:rPr>
        <w:t>them?</w:t>
      </w:r>
      <w:r>
        <w:rPr>
          <w:color w:val="000000"/>
        </w:rPr>
        <w:t>,</w:t>
      </w:r>
      <w:proofErr w:type="gramEnd"/>
      <w:r>
        <w:rPr>
          <w:rStyle w:val="apple-converted-space"/>
          <w:color w:val="000000"/>
        </w:rPr>
        <w:t> </w:t>
      </w:r>
      <w:proofErr w:type="spellStart"/>
      <w:r>
        <w:rPr>
          <w:i/>
          <w:iCs/>
          <w:color w:val="000000"/>
        </w:rPr>
        <w:t>Firmbee</w:t>
      </w:r>
      <w:proofErr w:type="spellEnd"/>
      <w:r>
        <w:rPr>
          <w:color w:val="000000"/>
        </w:rPr>
        <w:t>. Available at: https://firmbee.com/major-challenges-complete-guide-to-design-thinking (Accessed: March 31, 2023).</w:t>
      </w:r>
      <w:r>
        <w:rPr>
          <w:rStyle w:val="apple-converted-space"/>
          <w:color w:val="000000"/>
        </w:rPr>
        <w:t> </w:t>
      </w:r>
    </w:p>
    <w:p w14:paraId="7E023E18" w14:textId="77777777" w:rsidR="00B45121" w:rsidRDefault="00B45121" w:rsidP="00B45121">
      <w:pPr>
        <w:pStyle w:val="NormalWeb"/>
        <w:ind w:left="567" w:hanging="567"/>
        <w:rPr>
          <w:color w:val="000000"/>
        </w:rPr>
      </w:pPr>
      <w:r>
        <w:rPr>
          <w:color w:val="000000"/>
        </w:rPr>
        <w:t>Catalanotto, D. (2022)</w:t>
      </w:r>
      <w:r>
        <w:rPr>
          <w:rStyle w:val="apple-converted-space"/>
          <w:color w:val="000000"/>
        </w:rPr>
        <w:t> </w:t>
      </w:r>
      <w:r>
        <w:rPr>
          <w:i/>
          <w:iCs/>
          <w:color w:val="000000"/>
        </w:rPr>
        <w:t>Design thinking is not enough</w:t>
      </w:r>
      <w:r>
        <w:rPr>
          <w:color w:val="000000"/>
        </w:rPr>
        <w:t>,</w:t>
      </w:r>
      <w:r>
        <w:rPr>
          <w:rStyle w:val="apple-converted-space"/>
          <w:color w:val="000000"/>
        </w:rPr>
        <w:t> </w:t>
      </w:r>
      <w:r>
        <w:rPr>
          <w:i/>
          <w:iCs/>
          <w:color w:val="000000"/>
        </w:rPr>
        <w:t>Enigma</w:t>
      </w:r>
      <w:r>
        <w:rPr>
          <w:color w:val="000000"/>
        </w:rPr>
        <w:t>. Available at: https://enigma.swiss/en/blog/design-thinking-not-enough/ (Accessed: March 31, 2023).</w:t>
      </w:r>
      <w:r>
        <w:rPr>
          <w:rStyle w:val="apple-converted-space"/>
          <w:color w:val="000000"/>
        </w:rPr>
        <w:t> </w:t>
      </w:r>
    </w:p>
    <w:p w14:paraId="3CBB22E4" w14:textId="77777777" w:rsidR="00B45121" w:rsidRDefault="00B45121" w:rsidP="00F9592E">
      <w:pPr>
        <w:pStyle w:val="NormalWeb"/>
        <w:ind w:left="567" w:hanging="567"/>
        <w:rPr>
          <w:color w:val="000000"/>
        </w:rPr>
      </w:pPr>
    </w:p>
    <w:p w14:paraId="3AF86A18" w14:textId="77777777" w:rsidR="00F9592E" w:rsidRDefault="00F9592E" w:rsidP="00861671">
      <w:pPr>
        <w:pStyle w:val="NormalWeb"/>
        <w:ind w:left="567" w:hanging="567"/>
        <w:rPr>
          <w:color w:val="000000"/>
        </w:rPr>
      </w:pPr>
    </w:p>
    <w:p w14:paraId="0FADE2E0" w14:textId="77777777" w:rsidR="00861671" w:rsidRDefault="00861671" w:rsidP="00583070">
      <w:pPr>
        <w:pStyle w:val="NormalWeb"/>
        <w:ind w:left="567" w:hanging="567"/>
        <w:rPr>
          <w:color w:val="000000"/>
        </w:rPr>
      </w:pPr>
    </w:p>
    <w:p w14:paraId="038C7800" w14:textId="77777777" w:rsidR="00583070" w:rsidRDefault="00583070" w:rsidP="00FC064C">
      <w:pPr>
        <w:pStyle w:val="NormalWeb"/>
        <w:ind w:left="567" w:hanging="567"/>
        <w:rPr>
          <w:color w:val="000000"/>
        </w:rPr>
      </w:pPr>
    </w:p>
    <w:p w14:paraId="48480C4C" w14:textId="77777777" w:rsidR="00FC064C" w:rsidRDefault="00FC064C" w:rsidP="00AC2BB3">
      <w:pPr>
        <w:pStyle w:val="NormalWeb"/>
        <w:rPr>
          <w:color w:val="000000"/>
        </w:rPr>
      </w:pPr>
    </w:p>
    <w:p w14:paraId="28F9BA1E" w14:textId="77777777" w:rsidR="00AC2BB3" w:rsidRDefault="00AC2BB3" w:rsidP="000E4911">
      <w:pPr>
        <w:pStyle w:val="NormalWeb"/>
        <w:ind w:left="567" w:hanging="567"/>
        <w:rPr>
          <w:color w:val="000000"/>
        </w:rPr>
      </w:pPr>
    </w:p>
    <w:p w14:paraId="7037897B" w14:textId="77777777" w:rsidR="000E4911" w:rsidRDefault="000E4911" w:rsidP="004D0F21">
      <w:pPr>
        <w:pStyle w:val="NormalWeb"/>
        <w:ind w:left="567" w:hanging="567"/>
        <w:rPr>
          <w:color w:val="000000"/>
        </w:rPr>
      </w:pPr>
    </w:p>
    <w:p w14:paraId="1CD7FC77" w14:textId="77777777" w:rsidR="00566FD4" w:rsidRDefault="00566FD4" w:rsidP="00B0798D">
      <w:pPr>
        <w:pStyle w:val="NormalWeb"/>
        <w:ind w:left="567" w:hanging="567"/>
        <w:rPr>
          <w:color w:val="000000"/>
        </w:rPr>
      </w:pPr>
    </w:p>
    <w:p w14:paraId="14290B0E" w14:textId="77777777" w:rsidR="00B0798D" w:rsidRDefault="00B0798D" w:rsidP="00F670CE">
      <w:pPr>
        <w:pStyle w:val="NormalWeb"/>
        <w:ind w:left="567" w:hanging="567"/>
        <w:rPr>
          <w:color w:val="000000"/>
        </w:rPr>
      </w:pPr>
    </w:p>
    <w:p w14:paraId="099E197D" w14:textId="2D4F58D4" w:rsidR="00F670CE" w:rsidRDefault="00F670CE" w:rsidP="00F670CE">
      <w:pPr>
        <w:pStyle w:val="NormalWeb"/>
        <w:rPr>
          <w:color w:val="000000"/>
        </w:rPr>
      </w:pPr>
    </w:p>
    <w:p w14:paraId="1631EEFD" w14:textId="77777777" w:rsidR="00763A13" w:rsidRDefault="00763A13" w:rsidP="006E0B41">
      <w:pPr>
        <w:pStyle w:val="NormalWeb"/>
        <w:ind w:left="567" w:hanging="567"/>
        <w:rPr>
          <w:color w:val="000000"/>
        </w:rPr>
      </w:pPr>
    </w:p>
    <w:p w14:paraId="02DDA14C" w14:textId="77777777" w:rsidR="006E0B41" w:rsidRDefault="006E0B41" w:rsidP="00874DAB">
      <w:pPr>
        <w:pStyle w:val="NormalWeb"/>
        <w:ind w:left="567" w:hanging="567"/>
        <w:rPr>
          <w:color w:val="000000"/>
        </w:rPr>
      </w:pPr>
    </w:p>
    <w:p w14:paraId="3E96A03F" w14:textId="77777777" w:rsidR="00874DAB" w:rsidRDefault="00874DAB"/>
    <w:sectPr w:rsidR="00874D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6600F"/>
    <w:multiLevelType w:val="hybridMultilevel"/>
    <w:tmpl w:val="F77E2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8625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DAB"/>
    <w:rsid w:val="000001ED"/>
    <w:rsid w:val="00047961"/>
    <w:rsid w:val="00061E35"/>
    <w:rsid w:val="000A645C"/>
    <w:rsid w:val="000A78A7"/>
    <w:rsid w:val="000B01F0"/>
    <w:rsid w:val="000B3030"/>
    <w:rsid w:val="000E4911"/>
    <w:rsid w:val="000E6AA0"/>
    <w:rsid w:val="00115083"/>
    <w:rsid w:val="00120804"/>
    <w:rsid w:val="00186E01"/>
    <w:rsid w:val="00196C39"/>
    <w:rsid w:val="001A3035"/>
    <w:rsid w:val="001B3CDD"/>
    <w:rsid w:val="001E1519"/>
    <w:rsid w:val="001F0DE9"/>
    <w:rsid w:val="00200AB5"/>
    <w:rsid w:val="00215B9A"/>
    <w:rsid w:val="00216948"/>
    <w:rsid w:val="002572C8"/>
    <w:rsid w:val="00274767"/>
    <w:rsid w:val="002755C5"/>
    <w:rsid w:val="0030494D"/>
    <w:rsid w:val="00312D3B"/>
    <w:rsid w:val="003870A0"/>
    <w:rsid w:val="003918D7"/>
    <w:rsid w:val="00393D89"/>
    <w:rsid w:val="003A2907"/>
    <w:rsid w:val="003B4340"/>
    <w:rsid w:val="003B5D72"/>
    <w:rsid w:val="003F5C86"/>
    <w:rsid w:val="004568BC"/>
    <w:rsid w:val="0049685B"/>
    <w:rsid w:val="00497B29"/>
    <w:rsid w:val="004C55F2"/>
    <w:rsid w:val="004C7537"/>
    <w:rsid w:val="004D0F21"/>
    <w:rsid w:val="004D69F2"/>
    <w:rsid w:val="004D7A8A"/>
    <w:rsid w:val="004E5983"/>
    <w:rsid w:val="004F0B57"/>
    <w:rsid w:val="0050341F"/>
    <w:rsid w:val="00517CB4"/>
    <w:rsid w:val="00524979"/>
    <w:rsid w:val="00564AD5"/>
    <w:rsid w:val="00566FD4"/>
    <w:rsid w:val="00583070"/>
    <w:rsid w:val="00591DF7"/>
    <w:rsid w:val="005B6F6D"/>
    <w:rsid w:val="005D71F8"/>
    <w:rsid w:val="005F3EDF"/>
    <w:rsid w:val="00611218"/>
    <w:rsid w:val="00683F21"/>
    <w:rsid w:val="006A2EB2"/>
    <w:rsid w:val="006C4728"/>
    <w:rsid w:val="006E0B41"/>
    <w:rsid w:val="00704CB2"/>
    <w:rsid w:val="00737369"/>
    <w:rsid w:val="00752DFD"/>
    <w:rsid w:val="00763A13"/>
    <w:rsid w:val="007A1433"/>
    <w:rsid w:val="007C4CE6"/>
    <w:rsid w:val="00815DF9"/>
    <w:rsid w:val="008207C7"/>
    <w:rsid w:val="00827F7A"/>
    <w:rsid w:val="00861671"/>
    <w:rsid w:val="00863E5B"/>
    <w:rsid w:val="00874DAB"/>
    <w:rsid w:val="008E1B24"/>
    <w:rsid w:val="008E7AD2"/>
    <w:rsid w:val="00901F64"/>
    <w:rsid w:val="0094493C"/>
    <w:rsid w:val="009C38F4"/>
    <w:rsid w:val="009D36B9"/>
    <w:rsid w:val="009E309C"/>
    <w:rsid w:val="00A265C6"/>
    <w:rsid w:val="00A340FB"/>
    <w:rsid w:val="00A51209"/>
    <w:rsid w:val="00A96C31"/>
    <w:rsid w:val="00AB4ABC"/>
    <w:rsid w:val="00AC2BB3"/>
    <w:rsid w:val="00AE0935"/>
    <w:rsid w:val="00B04DEB"/>
    <w:rsid w:val="00B0798D"/>
    <w:rsid w:val="00B45121"/>
    <w:rsid w:val="00B5203C"/>
    <w:rsid w:val="00B75B19"/>
    <w:rsid w:val="00BB0540"/>
    <w:rsid w:val="00BB0C12"/>
    <w:rsid w:val="00BD2D4A"/>
    <w:rsid w:val="00C12487"/>
    <w:rsid w:val="00C20D1E"/>
    <w:rsid w:val="00C64DA3"/>
    <w:rsid w:val="00CD5341"/>
    <w:rsid w:val="00CD6227"/>
    <w:rsid w:val="00CE36B2"/>
    <w:rsid w:val="00D2658D"/>
    <w:rsid w:val="00D76554"/>
    <w:rsid w:val="00DA1536"/>
    <w:rsid w:val="00DA6057"/>
    <w:rsid w:val="00DD65AB"/>
    <w:rsid w:val="00DE3CA8"/>
    <w:rsid w:val="00E00298"/>
    <w:rsid w:val="00E544BF"/>
    <w:rsid w:val="00E61D8B"/>
    <w:rsid w:val="00E65218"/>
    <w:rsid w:val="00EC441F"/>
    <w:rsid w:val="00ED43B9"/>
    <w:rsid w:val="00ED67B5"/>
    <w:rsid w:val="00ED69C5"/>
    <w:rsid w:val="00F25C84"/>
    <w:rsid w:val="00F31096"/>
    <w:rsid w:val="00F34ECD"/>
    <w:rsid w:val="00F670CE"/>
    <w:rsid w:val="00F811FF"/>
    <w:rsid w:val="00F84CB6"/>
    <w:rsid w:val="00F87D91"/>
    <w:rsid w:val="00F91925"/>
    <w:rsid w:val="00F9592E"/>
    <w:rsid w:val="00FC064C"/>
    <w:rsid w:val="00FC7818"/>
    <w:rsid w:val="00FE4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2D423"/>
  <w15:chartTrackingRefBased/>
  <w15:docId w15:val="{8912E38D-0BA5-774B-B3A3-D68DF950C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4DA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74DAB"/>
  </w:style>
  <w:style w:type="paragraph" w:styleId="ListParagraph">
    <w:name w:val="List Paragraph"/>
    <w:basedOn w:val="Normal"/>
    <w:uiPriority w:val="34"/>
    <w:qFormat/>
    <w:rsid w:val="00B079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20522">
      <w:bodyDiv w:val="1"/>
      <w:marLeft w:val="0"/>
      <w:marRight w:val="0"/>
      <w:marTop w:val="0"/>
      <w:marBottom w:val="0"/>
      <w:divBdr>
        <w:top w:val="none" w:sz="0" w:space="0" w:color="auto"/>
        <w:left w:val="none" w:sz="0" w:space="0" w:color="auto"/>
        <w:bottom w:val="none" w:sz="0" w:space="0" w:color="auto"/>
        <w:right w:val="none" w:sz="0" w:space="0" w:color="auto"/>
      </w:divBdr>
    </w:div>
    <w:div w:id="226116073">
      <w:bodyDiv w:val="1"/>
      <w:marLeft w:val="0"/>
      <w:marRight w:val="0"/>
      <w:marTop w:val="0"/>
      <w:marBottom w:val="0"/>
      <w:divBdr>
        <w:top w:val="none" w:sz="0" w:space="0" w:color="auto"/>
        <w:left w:val="none" w:sz="0" w:space="0" w:color="auto"/>
        <w:bottom w:val="none" w:sz="0" w:space="0" w:color="auto"/>
        <w:right w:val="none" w:sz="0" w:space="0" w:color="auto"/>
      </w:divBdr>
    </w:div>
    <w:div w:id="439225382">
      <w:bodyDiv w:val="1"/>
      <w:marLeft w:val="0"/>
      <w:marRight w:val="0"/>
      <w:marTop w:val="0"/>
      <w:marBottom w:val="0"/>
      <w:divBdr>
        <w:top w:val="none" w:sz="0" w:space="0" w:color="auto"/>
        <w:left w:val="none" w:sz="0" w:space="0" w:color="auto"/>
        <w:bottom w:val="none" w:sz="0" w:space="0" w:color="auto"/>
        <w:right w:val="none" w:sz="0" w:space="0" w:color="auto"/>
      </w:divBdr>
    </w:div>
    <w:div w:id="1146629281">
      <w:bodyDiv w:val="1"/>
      <w:marLeft w:val="0"/>
      <w:marRight w:val="0"/>
      <w:marTop w:val="0"/>
      <w:marBottom w:val="0"/>
      <w:divBdr>
        <w:top w:val="none" w:sz="0" w:space="0" w:color="auto"/>
        <w:left w:val="none" w:sz="0" w:space="0" w:color="auto"/>
        <w:bottom w:val="none" w:sz="0" w:space="0" w:color="auto"/>
        <w:right w:val="none" w:sz="0" w:space="0" w:color="auto"/>
      </w:divBdr>
    </w:div>
    <w:div w:id="1176268441">
      <w:bodyDiv w:val="1"/>
      <w:marLeft w:val="0"/>
      <w:marRight w:val="0"/>
      <w:marTop w:val="0"/>
      <w:marBottom w:val="0"/>
      <w:divBdr>
        <w:top w:val="none" w:sz="0" w:space="0" w:color="auto"/>
        <w:left w:val="none" w:sz="0" w:space="0" w:color="auto"/>
        <w:bottom w:val="none" w:sz="0" w:space="0" w:color="auto"/>
        <w:right w:val="none" w:sz="0" w:space="0" w:color="auto"/>
      </w:divBdr>
    </w:div>
    <w:div w:id="1265379408">
      <w:bodyDiv w:val="1"/>
      <w:marLeft w:val="0"/>
      <w:marRight w:val="0"/>
      <w:marTop w:val="0"/>
      <w:marBottom w:val="0"/>
      <w:divBdr>
        <w:top w:val="none" w:sz="0" w:space="0" w:color="auto"/>
        <w:left w:val="none" w:sz="0" w:space="0" w:color="auto"/>
        <w:bottom w:val="none" w:sz="0" w:space="0" w:color="auto"/>
        <w:right w:val="none" w:sz="0" w:space="0" w:color="auto"/>
      </w:divBdr>
    </w:div>
    <w:div w:id="1506748467">
      <w:bodyDiv w:val="1"/>
      <w:marLeft w:val="0"/>
      <w:marRight w:val="0"/>
      <w:marTop w:val="0"/>
      <w:marBottom w:val="0"/>
      <w:divBdr>
        <w:top w:val="none" w:sz="0" w:space="0" w:color="auto"/>
        <w:left w:val="none" w:sz="0" w:space="0" w:color="auto"/>
        <w:bottom w:val="none" w:sz="0" w:space="0" w:color="auto"/>
        <w:right w:val="none" w:sz="0" w:space="0" w:color="auto"/>
      </w:divBdr>
    </w:div>
    <w:div w:id="1572084687">
      <w:bodyDiv w:val="1"/>
      <w:marLeft w:val="0"/>
      <w:marRight w:val="0"/>
      <w:marTop w:val="0"/>
      <w:marBottom w:val="0"/>
      <w:divBdr>
        <w:top w:val="none" w:sz="0" w:space="0" w:color="auto"/>
        <w:left w:val="none" w:sz="0" w:space="0" w:color="auto"/>
        <w:bottom w:val="none" w:sz="0" w:space="0" w:color="auto"/>
        <w:right w:val="none" w:sz="0" w:space="0" w:color="auto"/>
      </w:divBdr>
    </w:div>
    <w:div w:id="1604414658">
      <w:bodyDiv w:val="1"/>
      <w:marLeft w:val="0"/>
      <w:marRight w:val="0"/>
      <w:marTop w:val="0"/>
      <w:marBottom w:val="0"/>
      <w:divBdr>
        <w:top w:val="none" w:sz="0" w:space="0" w:color="auto"/>
        <w:left w:val="none" w:sz="0" w:space="0" w:color="auto"/>
        <w:bottom w:val="none" w:sz="0" w:space="0" w:color="auto"/>
        <w:right w:val="none" w:sz="0" w:space="0" w:color="auto"/>
      </w:divBdr>
    </w:div>
    <w:div w:id="1679506394">
      <w:bodyDiv w:val="1"/>
      <w:marLeft w:val="0"/>
      <w:marRight w:val="0"/>
      <w:marTop w:val="0"/>
      <w:marBottom w:val="0"/>
      <w:divBdr>
        <w:top w:val="none" w:sz="0" w:space="0" w:color="auto"/>
        <w:left w:val="none" w:sz="0" w:space="0" w:color="auto"/>
        <w:bottom w:val="none" w:sz="0" w:space="0" w:color="auto"/>
        <w:right w:val="none" w:sz="0" w:space="0" w:color="auto"/>
      </w:divBdr>
    </w:div>
    <w:div w:id="1848472627">
      <w:bodyDiv w:val="1"/>
      <w:marLeft w:val="0"/>
      <w:marRight w:val="0"/>
      <w:marTop w:val="0"/>
      <w:marBottom w:val="0"/>
      <w:divBdr>
        <w:top w:val="none" w:sz="0" w:space="0" w:color="auto"/>
        <w:left w:val="none" w:sz="0" w:space="0" w:color="auto"/>
        <w:bottom w:val="none" w:sz="0" w:space="0" w:color="auto"/>
        <w:right w:val="none" w:sz="0" w:space="0" w:color="auto"/>
      </w:divBdr>
    </w:div>
    <w:div w:id="1851407468">
      <w:bodyDiv w:val="1"/>
      <w:marLeft w:val="0"/>
      <w:marRight w:val="0"/>
      <w:marTop w:val="0"/>
      <w:marBottom w:val="0"/>
      <w:divBdr>
        <w:top w:val="none" w:sz="0" w:space="0" w:color="auto"/>
        <w:left w:val="none" w:sz="0" w:space="0" w:color="auto"/>
        <w:bottom w:val="none" w:sz="0" w:space="0" w:color="auto"/>
        <w:right w:val="none" w:sz="0" w:space="0" w:color="auto"/>
      </w:divBdr>
    </w:div>
    <w:div w:id="1981956670">
      <w:bodyDiv w:val="1"/>
      <w:marLeft w:val="0"/>
      <w:marRight w:val="0"/>
      <w:marTop w:val="0"/>
      <w:marBottom w:val="0"/>
      <w:divBdr>
        <w:top w:val="none" w:sz="0" w:space="0" w:color="auto"/>
        <w:left w:val="none" w:sz="0" w:space="0" w:color="auto"/>
        <w:bottom w:val="none" w:sz="0" w:space="0" w:color="auto"/>
        <w:right w:val="none" w:sz="0" w:space="0" w:color="auto"/>
      </w:divBdr>
    </w:div>
    <w:div w:id="2057777978">
      <w:bodyDiv w:val="1"/>
      <w:marLeft w:val="0"/>
      <w:marRight w:val="0"/>
      <w:marTop w:val="0"/>
      <w:marBottom w:val="0"/>
      <w:divBdr>
        <w:top w:val="none" w:sz="0" w:space="0" w:color="auto"/>
        <w:left w:val="none" w:sz="0" w:space="0" w:color="auto"/>
        <w:bottom w:val="none" w:sz="0" w:space="0" w:color="auto"/>
        <w:right w:val="none" w:sz="0" w:space="0" w:color="auto"/>
      </w:divBdr>
    </w:div>
    <w:div w:id="2083216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818</TotalTime>
  <Pages>7</Pages>
  <Words>2038</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107</cp:revision>
  <dcterms:created xsi:type="dcterms:W3CDTF">2023-03-17T17:32:00Z</dcterms:created>
  <dcterms:modified xsi:type="dcterms:W3CDTF">2023-03-30T23:53:00Z</dcterms:modified>
</cp:coreProperties>
</file>