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B32A7">
        <w:t xml:space="preserve"> Emma Rees</w:t>
      </w:r>
      <w:bookmarkStart w:id="0" w:name="_GoBack"/>
      <w:bookmarkEnd w:id="0"/>
    </w:p>
    <w:p w:rsidR="007E4409" w:rsidRDefault="00F75126">
      <w:r>
        <w:t>PC 6866</w:t>
      </w:r>
      <w:r w:rsidR="00E41B08">
        <w:t xml:space="preserve"> - </w:t>
      </w:r>
      <w:r w:rsidR="007E4409">
        <w:t>South Wales Police</w:t>
      </w:r>
    </w:p>
    <w:p w:rsidR="00390F03" w:rsidRDefault="007E4409">
      <w:r>
        <w:t xml:space="preserve">Student Number: </w:t>
      </w:r>
      <w:r w:rsidR="00F75126">
        <w:t>2023908</w:t>
      </w:r>
    </w:p>
    <w:p w:rsidR="007E4409" w:rsidRDefault="00F643BE">
      <w:r>
        <w:t>Exam 1</w:t>
      </w:r>
      <w:r w:rsidR="00544969">
        <w:t xml:space="preserve"> – </w:t>
      </w:r>
      <w:r w:rsidR="00F75126">
        <w:t>12/03</w:t>
      </w:r>
      <w:r w:rsidR="00771E8D">
        <w:t>/2021</w:t>
      </w:r>
    </w:p>
    <w:p w:rsidR="00682F3B" w:rsidRDefault="00682F3B"/>
    <w:p w:rsidR="00682F3B" w:rsidRDefault="00682F3B">
      <w:r>
        <w:t>Question 1</w:t>
      </w:r>
    </w:p>
    <w:p w:rsidR="00682F3B" w:rsidRDefault="00DE48C7" w:rsidP="00DE48C7">
      <w:pPr>
        <w:spacing w:before="240"/>
      </w:pPr>
      <w:r>
        <w:t xml:space="preserve">9 (1) (a) of the Theft Act relates to burglary. A person is guilty of burglary if they trespass on a premises and in doing so Steals, causes Greivious Bodily Harm or Criminal Damage </w:t>
      </w:r>
    </w:p>
    <w:p w:rsidR="00682F3B" w:rsidRDefault="00682F3B">
      <w:r>
        <w:t>Question 2</w:t>
      </w:r>
    </w:p>
    <w:p w:rsidR="00682F3B" w:rsidRDefault="006B12C0">
      <w:r>
        <w:t>Assess, Process and communicate.</w:t>
      </w:r>
    </w:p>
    <w:p w:rsidR="006B12C0" w:rsidRDefault="006B12C0">
      <w:r>
        <w:t>An officer is nearly always the first reponse to any crime scene or incident. An officers jobs is to look at what has happened (Assess). Who is at the scene? Are there any casualties? Are there any witnesses? Who is the suspect?</w:t>
      </w:r>
    </w:p>
    <w:p w:rsidR="006B12C0" w:rsidRDefault="006B12C0">
      <w:r>
        <w:t>Then they need to protect the scene. In order to do this, an officer must limit the amount people who attend the scene for example memers of the public. They msut also , if applicable, cordon off the area. Gather any evidence that may need to be processed and keep victims safe as well as identify witnesses and gather details of these people.</w:t>
      </w:r>
    </w:p>
    <w:p w:rsidR="006B12C0" w:rsidRDefault="006B12C0">
      <w:r>
        <w:t>Officers must communicate their actions to all those involved. This includes contavcing the control room to inform them of what has happened, what that officer needs eg extra help from their force or other services. They must keep communication open to the people involved as well as safeguard information.</w:t>
      </w:r>
    </w:p>
    <w:p w:rsidR="000204A3" w:rsidRDefault="000204A3">
      <w:r>
        <w:t>Th national Decision model implemented by the police force is always in use during this time.</w:t>
      </w:r>
    </w:p>
    <w:p w:rsidR="00682F3B" w:rsidRDefault="00682F3B"/>
    <w:p w:rsidR="00682F3B" w:rsidRDefault="00682F3B" w:rsidP="00682F3B">
      <w:r>
        <w:t>Question 3</w:t>
      </w:r>
    </w:p>
    <w:p w:rsidR="00682F3B" w:rsidRDefault="00DE48C7">
      <w:r>
        <w:t>The Golden hour is a critical point in preserving the crime scene or incident. This time is vital in order to preserve evidence such as DNA, fingerprints, get information from witnesses that is fresh in their minds. Accumulate physical evidence inwithin and around the scene. It also gives the opportunity to apprehend the suspect before they may have the opportunity to leave the scene.</w:t>
      </w:r>
    </w:p>
    <w:p w:rsidR="00682F3B" w:rsidRDefault="00682F3B"/>
    <w:p w:rsidR="00682F3B" w:rsidRDefault="00682F3B" w:rsidP="00682F3B">
      <w:r>
        <w:t>Question 4</w:t>
      </w:r>
    </w:p>
    <w:p w:rsidR="00682F3B" w:rsidRDefault="00DE48C7">
      <w:r>
        <w:t>8 (1) of the Theft Act 1968 realtes to Robbery.</w:t>
      </w:r>
    </w:p>
    <w:p w:rsidR="00DE48C7" w:rsidRDefault="00837A3F">
      <w:r>
        <w:t>A person is guilty of this offence if they steal property belonging to another and if before doing so, or at the time of doing so</w:t>
      </w:r>
      <w:r w:rsidR="000204A3">
        <w:t>,</w:t>
      </w:r>
      <w:r>
        <w:t xml:space="preserve"> use force or they put, or seeks to put that person in fear</w:t>
      </w:r>
      <w:r w:rsidR="000204A3">
        <w:t xml:space="preserve"> of the use of force</w:t>
      </w:r>
      <w:r w:rsidR="005127C9">
        <w:t xml:space="preserve"> upon them</w:t>
      </w:r>
      <w:r w:rsidR="000204A3">
        <w:t>.</w:t>
      </w:r>
    </w:p>
    <w:p w:rsidR="00682F3B" w:rsidRDefault="00682F3B"/>
    <w:p w:rsidR="00682F3B" w:rsidRDefault="00682F3B" w:rsidP="00682F3B">
      <w:r>
        <w:t>Question 5</w:t>
      </w:r>
    </w:p>
    <w:p w:rsidR="00682F3B" w:rsidRDefault="00044AD9">
      <w:r>
        <w:lastRenderedPageBreak/>
        <w:t>A person is guilty of criminal damage if they</w:t>
      </w:r>
      <w:r w:rsidR="00FB38D9">
        <w:t xml:space="preserve"> damage or</w:t>
      </w:r>
      <w:r>
        <w:t xml:space="preserve"> destro</w:t>
      </w:r>
      <w:r w:rsidR="00FB38D9">
        <w:t>y property belonging to another, use an implement to carry out that damage</w:t>
      </w:r>
    </w:p>
    <w:p w:rsidR="00682F3B" w:rsidRDefault="00682F3B"/>
    <w:p w:rsidR="00682F3B" w:rsidRDefault="00682F3B" w:rsidP="00682F3B">
      <w:r>
        <w:t>Question 6</w:t>
      </w:r>
    </w:p>
    <w:p w:rsidR="00682F3B" w:rsidRDefault="00044AD9">
      <w:r>
        <w:t>The Police and Criminal Evidence Act of 1984  gives a constable the power to arrest a person who has committed an offence</w:t>
      </w:r>
      <w:r w:rsidR="00D2642B">
        <w:t>. The necessityunder Code G must be fulfilled</w:t>
      </w:r>
    </w:p>
    <w:p w:rsidR="00682F3B" w:rsidRDefault="00682F3B"/>
    <w:p w:rsidR="00682F3B" w:rsidRDefault="00682F3B" w:rsidP="00682F3B">
      <w:r>
        <w:t>Question 7</w:t>
      </w:r>
    </w:p>
    <w:p w:rsidR="00682F3B" w:rsidRDefault="00682B50">
      <w:r>
        <w:t>Code G under Pace 1984 gives theconstable power to arrest where the  following Necessities apply within the mnemonic IDCOPPLAN</w:t>
      </w:r>
    </w:p>
    <w:p w:rsidR="00682B50" w:rsidRDefault="00682B50">
      <w:r>
        <w:t>Investigation – to be prompt and effective, Disappearance, Child protection, Obstruction of Highway, to avoid Physical Injury, Public Decency, Loss or Damage of  Property, Address and Name of the suspect</w:t>
      </w:r>
    </w:p>
    <w:p w:rsidR="00682F3B" w:rsidRDefault="00682F3B"/>
    <w:p w:rsidR="00682F3B" w:rsidRDefault="00682F3B" w:rsidP="00682F3B">
      <w:r>
        <w:t>Question 8</w:t>
      </w:r>
    </w:p>
    <w:p w:rsidR="00115D09" w:rsidRDefault="00115D09">
      <w:r>
        <w:t>The powers that allow a constable to use force are: S3 Criminal Justice Act 1971, this is the any person power which allows: any such person in the circumstances where reasonable to  use force where necessary in the effecting and assiting in the lawful arrest of an offender, suspected offender or persons unlawfully at large.</w:t>
      </w:r>
    </w:p>
    <w:p w:rsidR="00682F3B" w:rsidRDefault="00115D09">
      <w:r>
        <w:t>Also S117 of PACE 1984, s76 of the Criminal Justice and Immigration A</w:t>
      </w:r>
      <w:r w:rsidR="000D4C4E">
        <w:t>ct,</w:t>
      </w:r>
      <w:r>
        <w:t xml:space="preserve"> Common Law, and articles 2,3,5 and 8 under the ECHR</w:t>
      </w:r>
    </w:p>
    <w:p w:rsidR="00682F3B" w:rsidRDefault="00682F3B"/>
    <w:p w:rsidR="00682F3B" w:rsidRDefault="00682F3B" w:rsidP="00682F3B">
      <w:r>
        <w:t>Question 9</w:t>
      </w:r>
    </w:p>
    <w:p w:rsidR="00682F3B" w:rsidRDefault="00403FA9">
      <w:r>
        <w:t>When a constable makes an arrest, they must state the power in which they are using to make the arrest, what grounds they have to make the arrest, show a warrant if in plain clothes, your identification and station in which you are based, why it is necessary to make the arrest and recite</w:t>
      </w:r>
      <w:r w:rsidR="005127C9">
        <w:t xml:space="preserve"> the caution…</w:t>
      </w:r>
    </w:p>
    <w:p w:rsidR="00682F3B" w:rsidRDefault="00682F3B"/>
    <w:p w:rsidR="00682F3B" w:rsidRDefault="00682F3B" w:rsidP="00682F3B">
      <w:r>
        <w:t>Question 10</w:t>
      </w:r>
    </w:p>
    <w:p w:rsidR="00682F3B" w:rsidRDefault="00403FA9">
      <w:r>
        <w:t>The National Decision Mo</w:t>
      </w:r>
      <w:r w:rsidR="00B21153">
        <w:t>del is designed to help the flow of investigations and come to an informed insight of what has just occurred.</w:t>
      </w:r>
    </w:p>
    <w:p w:rsidR="00403FA9" w:rsidRDefault="00403FA9">
      <w:r>
        <w:t>It is based on the core element of the police Code of Ethics. It’s first element  is to gather relevant information and intelligence. What has happened? Who is invovled?</w:t>
      </w:r>
    </w:p>
    <w:p w:rsidR="00403FA9" w:rsidRDefault="00403FA9">
      <w:r>
        <w:t xml:space="preserve">Assessing the risk and threat at the scene/incident for example where the incident has taken place? The </w:t>
      </w:r>
      <w:r w:rsidR="00C31AF3">
        <w:t>persons involved, who are they – Person specifics</w:t>
      </w:r>
    </w:p>
    <w:p w:rsidR="00403FA9" w:rsidRDefault="00403FA9">
      <w:r>
        <w:lastRenderedPageBreak/>
        <w:t>Then depending on the situation, what powers and policies do we have in place that support the situation. For example, if we were to uuse force during an arrest made, then the laws that protect the officers would include S117 of PACE 1984, S3 Criminal Justice Act</w:t>
      </w:r>
      <w:r w:rsidR="00C31AF3">
        <w:t xml:space="preserve"> and Common Law.</w:t>
      </w:r>
    </w:p>
    <w:p w:rsidR="00C31AF3" w:rsidRDefault="00C31AF3">
      <w:r>
        <w:t>What are our Options or contingencies? Going on the above example if would possible be offensive and defensive.</w:t>
      </w:r>
    </w:p>
    <w:p w:rsidR="00C31AF3" w:rsidRDefault="00C31AF3">
      <w:r>
        <w:t>Lastly we would take Action based on what has already happened and then Review, what have we learned and is there anything else that needs to be done? If things need to be altered or have changed in the meantime then we start the process again</w:t>
      </w:r>
    </w:p>
    <w:p w:rsidR="00682F3B" w:rsidRDefault="00682F3B"/>
    <w:p w:rsidR="00682F3B" w:rsidRDefault="00682F3B" w:rsidP="00682F3B">
      <w:r>
        <w:t>Question 11</w:t>
      </w:r>
    </w:p>
    <w:p w:rsidR="00682F3B" w:rsidRDefault="00B21153">
      <w:r>
        <w:t>S17 of PACE 1984 allows a constable the power of entry</w:t>
      </w:r>
      <w:r w:rsidR="000D4C4E">
        <w:t xml:space="preserve">  to search a premises if they have reason to believe that </w:t>
      </w:r>
      <w:r w:rsidR="003F7604">
        <w:t>any person or a</w:t>
      </w:r>
      <w:r w:rsidR="000D4C4E">
        <w:t>rticle may be found on those premises</w:t>
      </w:r>
      <w:r w:rsidR="003F7604">
        <w:t>. It is to prevent danger to themselves, cause injury to another or escape</w:t>
      </w:r>
    </w:p>
    <w:p w:rsidR="00682F3B" w:rsidRDefault="00682F3B"/>
    <w:p w:rsidR="00682F3B" w:rsidRDefault="00682F3B" w:rsidP="00682F3B">
      <w:r>
        <w:t>Question 12</w:t>
      </w:r>
    </w:p>
    <w:p w:rsidR="003F7604" w:rsidRDefault="00B21153" w:rsidP="00B21153">
      <w:pPr>
        <w:tabs>
          <w:tab w:val="left" w:pos="1334"/>
        </w:tabs>
      </w:pPr>
      <w:r>
        <w:t>S32 of PACE 1984 allows a constable the powers to search a premises where the suspect has been arrested or immeditaly just come from.</w:t>
      </w:r>
      <w:r w:rsidR="003F7604">
        <w:t xml:space="preserve"> </w:t>
      </w:r>
    </w:p>
    <w:p w:rsidR="00682F3B" w:rsidRDefault="00682F3B"/>
    <w:p w:rsidR="00682F3B" w:rsidRDefault="00682F3B" w:rsidP="00682F3B">
      <w:r>
        <w:t>Question 13</w:t>
      </w:r>
    </w:p>
    <w:p w:rsidR="00682F3B" w:rsidRDefault="00B21153">
      <w:r>
        <w:t>Call handlers use the tool THRIVE to assess</w:t>
      </w:r>
      <w:r w:rsidR="002F0157">
        <w:t xml:space="preserve"> the response to an incident</w:t>
      </w:r>
      <w:r w:rsidR="009573BE">
        <w:t>:</w:t>
      </w:r>
    </w:p>
    <w:p w:rsidR="002F0157" w:rsidRDefault="002F0157">
      <w:r>
        <w:t>Threat, Harm, Risk, Identiification, Vulnerability and Engagement</w:t>
      </w:r>
    </w:p>
    <w:p w:rsidR="00682F3B" w:rsidRDefault="00682F3B"/>
    <w:p w:rsidR="00682F3B" w:rsidRDefault="00682F3B" w:rsidP="00682F3B">
      <w:r>
        <w:t>Question 14</w:t>
      </w:r>
    </w:p>
    <w:p w:rsidR="002F0157" w:rsidRDefault="002F0157" w:rsidP="00682F3B">
      <w:r>
        <w:t>A vulnerable person is a person who</w:t>
      </w:r>
      <w:r w:rsidR="00EB1C31">
        <w:t xml:space="preserve"> may live alone, suffer with mental health issues, has no support within the community and may be a target for crime.</w:t>
      </w:r>
    </w:p>
    <w:p w:rsidR="00682F3B" w:rsidRDefault="00682F3B"/>
    <w:p w:rsidR="00682F3B" w:rsidRDefault="00682F3B" w:rsidP="00682F3B">
      <w:r>
        <w:t>Question 15</w:t>
      </w:r>
    </w:p>
    <w:p w:rsidR="00682F3B" w:rsidRDefault="00EB1C31">
      <w:r>
        <w:t>Anti social behaviour is when</w:t>
      </w:r>
      <w:r w:rsidR="005127C9">
        <w:t xml:space="preserve"> a person’s threatening or violent behaviour can cause another to fear for their personal safety.</w:t>
      </w:r>
    </w:p>
    <w:p w:rsidR="00FB38D9" w:rsidRDefault="00FB38D9">
      <w:r>
        <w:t xml:space="preserve">It can be when a person uses specific language, drinking alcohol in public, large gatherings in public places, </w:t>
      </w:r>
    </w:p>
    <w:p w:rsidR="00682F3B" w:rsidRDefault="00682F3B"/>
    <w:p w:rsidR="00682F3B" w:rsidRDefault="00682F3B" w:rsidP="00682F3B">
      <w:r>
        <w:t>Question 16</w:t>
      </w:r>
    </w:p>
    <w:p w:rsidR="00682F3B" w:rsidRDefault="009573BE">
      <w:r>
        <w:t>Dispersal Power</w:t>
      </w:r>
      <w:r w:rsidR="005127C9">
        <w:t xml:space="preserve"> is</w:t>
      </w:r>
      <w:r w:rsidR="00FB38D9">
        <w:t xml:space="preserve"> a power created to help police officers manage ASB.</w:t>
      </w:r>
    </w:p>
    <w:p w:rsidR="00682F3B" w:rsidRDefault="00682F3B"/>
    <w:p w:rsidR="00682F3B" w:rsidRDefault="00682F3B" w:rsidP="00682F3B">
      <w:r>
        <w:lastRenderedPageBreak/>
        <w:t>Question 17</w:t>
      </w:r>
    </w:p>
    <w:p w:rsidR="009573BE" w:rsidRDefault="009573BE" w:rsidP="00682F3B">
      <w:r>
        <w:t>Antisocial behaviour  can have a huge impact on people and communities. There are a number of consequences that can derive from ASB such as lack of trust in the police force which would lead to less interaction with officers. Communities and people could possibly act on disputes that weren’t being seen to be resolved or looked at and so possibly levels of crime would rise. Less crime would be reported. Communities would suffer instead of thrive and individauls would be scared. There would be possiblillties of creating repeat victims.</w:t>
      </w:r>
    </w:p>
    <w:p w:rsidR="00682F3B" w:rsidRDefault="00682F3B"/>
    <w:p w:rsidR="00682F3B" w:rsidRDefault="00682F3B"/>
    <w:p w:rsidR="00682F3B" w:rsidRDefault="00682F3B" w:rsidP="00682F3B">
      <w:r>
        <w:t>Question 18</w:t>
      </w:r>
    </w:p>
    <w:p w:rsidR="00682F3B" w:rsidRDefault="009573BE">
      <w:r>
        <w:t>Evidence based policing</w:t>
      </w:r>
      <w:r w:rsidR="005127C9">
        <w:t>…</w:t>
      </w:r>
    </w:p>
    <w:p w:rsidR="00682F3B" w:rsidRDefault="00682F3B"/>
    <w:p w:rsidR="00682F3B" w:rsidRDefault="00682F3B" w:rsidP="00682F3B">
      <w:r>
        <w:t>Question 19</w:t>
      </w:r>
    </w:p>
    <w:p w:rsidR="00682F3B" w:rsidRDefault="009573BE">
      <w:r>
        <w:t xml:space="preserve">The model </w:t>
      </w:r>
      <w:r w:rsidR="00504538">
        <w:t>OSARA</w:t>
      </w:r>
      <w:r>
        <w:t xml:space="preserve"> is often used </w:t>
      </w:r>
      <w:r w:rsidR="008C4AFB">
        <w:t xml:space="preserve">in problem solving within </w:t>
      </w:r>
      <w:r>
        <w:t>policing.</w:t>
      </w:r>
    </w:p>
    <w:p w:rsidR="008C4AFB" w:rsidRDefault="008C4AFB">
      <w:r>
        <w:t xml:space="preserve">OSARA looks at Objectives, Scanning, Analysis, Response, Assessment </w:t>
      </w:r>
    </w:p>
    <w:p w:rsidR="008C4AFB" w:rsidRDefault="008C4AFB">
      <w:r>
        <w:t xml:space="preserve">Objectives - what would they like to achieve? The SMART principle would be used when looking at objectives: specific, measurable, attainable, relevant and timely.  </w:t>
      </w:r>
    </w:p>
    <w:p w:rsidR="008C4AFB" w:rsidRDefault="008C4AFB">
      <w:r>
        <w:t>Scanning would be the next stage, searching and gathering information to help.</w:t>
      </w:r>
    </w:p>
    <w:p w:rsidR="008C4AFB" w:rsidRDefault="008C4AFB">
      <w:r>
        <w:t>Analyse findings using PAT  and RAT, Problem Analysis Triangle or Rational Activity Theory, looking at the location, offender, victim and what can be done by the police.</w:t>
      </w:r>
    </w:p>
    <w:p w:rsidR="008C4AFB" w:rsidRDefault="008C4AFB">
      <w:r>
        <w:t xml:space="preserve">Response to the findings and </w:t>
      </w:r>
      <w:r w:rsidR="005E75AC">
        <w:t xml:space="preserve">the </w:t>
      </w:r>
      <w:r>
        <w:t>Assessment</w:t>
      </w:r>
      <w:r w:rsidR="005E75AC">
        <w:t xml:space="preserve"> of the findings.</w:t>
      </w:r>
    </w:p>
    <w:p w:rsidR="005E75AC" w:rsidRDefault="005E75AC">
      <w:r>
        <w:t>Similar to the NDM, you would continue the cycle</w:t>
      </w:r>
    </w:p>
    <w:p w:rsidR="00682F3B" w:rsidRDefault="00682F3B"/>
    <w:p w:rsidR="00682F3B" w:rsidRDefault="00682F3B" w:rsidP="00682F3B">
      <w:r>
        <w:t>Question 20</w:t>
      </w:r>
    </w:p>
    <w:p w:rsidR="005E75AC" w:rsidRDefault="005E75AC" w:rsidP="00682F3B">
      <w:r>
        <w:t>A critical insident is and incident that has occurred where three or more services need to attend a sce</w:t>
      </w:r>
      <w:r w:rsidR="004B3A63">
        <w:t>ne. For example, police, fire an</w:t>
      </w:r>
      <w:r>
        <w:t>d ambulance.</w:t>
      </w:r>
      <w:r w:rsidR="004B3A63">
        <w:t xml:space="preserve"> Other sevices may also need to be involved such as local authorities and other stakeholders</w:t>
      </w:r>
    </w:p>
    <w:p w:rsidR="004B3A63" w:rsidRDefault="004B3A63" w:rsidP="00682F3B">
      <w:r>
        <w:t>The command structure include threes officers which are Gold, Silver and bronze.</w:t>
      </w:r>
    </w:p>
    <w:p w:rsidR="004B3A63" w:rsidRDefault="004B3A63" w:rsidP="00682F3B">
      <w:r>
        <w:t>The bronze inspector can declare the incident as critical and that is who you would report to</w:t>
      </w:r>
    </w:p>
    <w:p w:rsidR="00682F3B" w:rsidRDefault="00682F3B"/>
    <w:p w:rsidR="00682F3B" w:rsidRDefault="00682F3B"/>
    <w:p w:rsidR="00682F3B" w:rsidRDefault="00682F3B" w:rsidP="00682F3B">
      <w:r>
        <w:t>Question 21</w:t>
      </w:r>
    </w:p>
    <w:p w:rsidR="00682F3B" w:rsidRDefault="005E104B">
      <w:r>
        <w:t>Section 1 of PACE 1984, Code A gives a constable the power to stop and search any person  that they believe or suspect to be carrying an item that may be stolen,  a bladed or sharply pointed article</w:t>
      </w:r>
    </w:p>
    <w:p w:rsidR="00682F3B" w:rsidRDefault="00682F3B" w:rsidP="00682F3B">
      <w:r>
        <w:lastRenderedPageBreak/>
        <w:t>Question 22</w:t>
      </w:r>
    </w:p>
    <w:p w:rsidR="00EB1C31" w:rsidRDefault="00B53CD2" w:rsidP="00EB1C31">
      <w:r>
        <w:t xml:space="preserve">The mnemonic </w:t>
      </w:r>
      <w:r w:rsidR="00EB1C31">
        <w:t>GOWISELY</w:t>
      </w:r>
      <w:r>
        <w:t xml:space="preserve"> is the procedure to follow when you detain a suspect for a search:</w:t>
      </w:r>
    </w:p>
    <w:p w:rsidR="00682F3B" w:rsidRDefault="00EB1C31">
      <w:r>
        <w:t xml:space="preserve">The </w:t>
      </w:r>
      <w:r w:rsidR="00B53CD2">
        <w:t>g</w:t>
      </w:r>
      <w:r>
        <w:t>round</w:t>
      </w:r>
      <w:r w:rsidR="00B53CD2">
        <w:t>s of the search;</w:t>
      </w:r>
      <w:r>
        <w:t xml:space="preserve"> the object</w:t>
      </w:r>
      <w:r w:rsidR="00B53CD2">
        <w:t xml:space="preserve"> in which you are searching for;</w:t>
      </w:r>
      <w:r>
        <w:t xml:space="preserve"> Wa</w:t>
      </w:r>
      <w:r w:rsidR="00B53CD2">
        <w:t>r</w:t>
      </w:r>
      <w:r>
        <w:t>rant card must be produced if you are in plain clot</w:t>
      </w:r>
      <w:r w:rsidR="00B53CD2">
        <w:t>hes;</w:t>
      </w:r>
      <w:r>
        <w:t xml:space="preserve"> </w:t>
      </w:r>
      <w:r w:rsidR="00B53CD2">
        <w:t>your Identification and which station you are based at; that the suspect is entitled to e record of the search and that will be available for 3 months from the date of the search; the law you are using fro the search (Section 1 of PACE, Code A); and that ‘you are being detained for the porpose of a search’.</w:t>
      </w:r>
    </w:p>
    <w:p w:rsidR="00682F3B" w:rsidRDefault="00682F3B"/>
    <w:p w:rsidR="00682F3B" w:rsidRDefault="00682F3B" w:rsidP="00682F3B">
      <w:r>
        <w:t>Question 23</w:t>
      </w:r>
    </w:p>
    <w:p w:rsidR="005E104B" w:rsidRDefault="005127C9" w:rsidP="00682F3B">
      <w:r>
        <w:t>Under the Misuse of Drugs Act 1971 it is an offence to supply any controlled substance, or participate in the supply of, or know of the supply of a controlled substance.</w:t>
      </w:r>
    </w:p>
    <w:p w:rsidR="00682F3B" w:rsidRDefault="00A71130" w:rsidP="00A71130">
      <w:pPr>
        <w:pStyle w:val="ListParagraph"/>
        <w:numPr>
          <w:ilvl w:val="0"/>
          <w:numId w:val="1"/>
        </w:numPr>
      </w:pPr>
      <w:r>
        <w:t>Reasonable steps</w:t>
      </w:r>
      <w:r w:rsidR="0099556F">
        <w:t xml:space="preserve"> taken</w:t>
      </w:r>
      <w:r>
        <w:t xml:space="preserve"> to dispose of a controlled substance</w:t>
      </w:r>
    </w:p>
    <w:p w:rsidR="00FF00C7" w:rsidRDefault="00FF00C7"/>
    <w:p w:rsidR="00682F3B" w:rsidRDefault="00682F3B" w:rsidP="00682F3B">
      <w:r>
        <w:t>Question 24</w:t>
      </w:r>
    </w:p>
    <w:p w:rsidR="00682F3B" w:rsidRDefault="00EB1C31">
      <w:r>
        <w:t xml:space="preserve">The National Intelligence Framework is a model based on the distribution of intelligence and information. There are three levels: </w:t>
      </w:r>
    </w:p>
    <w:p w:rsidR="00EB1C31" w:rsidRDefault="00EB1C31">
      <w:r>
        <w:t>Level one is the local BCU and neighbourhood policing teams</w:t>
      </w:r>
    </w:p>
    <w:p w:rsidR="00682F3B" w:rsidRDefault="00EB1C31">
      <w:r>
        <w:t>Level two is the local force as well as neighbouring forces</w:t>
      </w:r>
    </w:p>
    <w:p w:rsidR="00EB1C31" w:rsidRDefault="00EB1C31">
      <w:r>
        <w:t>Level 3 is the National and international organisations that need to be informed.</w:t>
      </w:r>
    </w:p>
    <w:p w:rsidR="00682F3B" w:rsidRDefault="00682F3B" w:rsidP="00682F3B">
      <w:r>
        <w:t>Question 25</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7C9C" w:rsidRDefault="00057C9C" w:rsidP="009B6853">
      <w:pPr>
        <w:spacing w:after="0" w:line="240" w:lineRule="auto"/>
      </w:pPr>
      <w:r>
        <w:separator/>
      </w:r>
    </w:p>
  </w:endnote>
  <w:endnote w:type="continuationSeparator" w:id="0">
    <w:p w:rsidR="00057C9C" w:rsidRDefault="00057C9C"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5126" w:rsidRDefault="002B32A7" w:rsidP="002B32A7">
    <w:pPr>
      <w:pStyle w:val="Footer"/>
      <w:rPr>
        <w:color w:val="000000"/>
        <w:sz w:val="17"/>
      </w:rPr>
    </w:pPr>
    <w:bookmarkStart w:id="3" w:name="TITUS1FooterEvenPages"/>
    <w:r>
      <w:rPr>
        <w:color w:val="000000"/>
        <w:sz w:val="17"/>
      </w:rPr>
      <w:t> </w:t>
    </w:r>
  </w:p>
  <w:bookmarkEnd w:id="3"/>
  <w:p w:rsidR="00F75126" w:rsidRDefault="00F75126" w:rsidP="00F75126">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B32A7" w:rsidP="002B32A7">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B32A7" w:rsidP="002B32A7">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7C9C" w:rsidRDefault="00057C9C" w:rsidP="009B6853">
      <w:pPr>
        <w:spacing w:after="0" w:line="240" w:lineRule="auto"/>
      </w:pPr>
      <w:r>
        <w:separator/>
      </w:r>
    </w:p>
  </w:footnote>
  <w:footnote w:type="continuationSeparator" w:id="0">
    <w:p w:rsidR="00057C9C" w:rsidRDefault="00057C9C"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5126" w:rsidRDefault="002B32A7" w:rsidP="002B32A7">
    <w:pPr>
      <w:pStyle w:val="Header"/>
      <w:rPr>
        <w:color w:val="000000"/>
        <w:sz w:val="17"/>
      </w:rPr>
    </w:pPr>
    <w:bookmarkStart w:id="1" w:name="TITUS1HeaderEvenPages"/>
    <w:r>
      <w:rPr>
        <w:color w:val="000000"/>
        <w:sz w:val="17"/>
      </w:rPr>
      <w:t> </w:t>
    </w:r>
  </w:p>
  <w:bookmarkEnd w:id="1"/>
  <w:p w:rsidR="00F75126" w:rsidRDefault="00F75126" w:rsidP="00F75126">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B32A7" w:rsidP="002B32A7">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B32A7" w:rsidP="002B32A7">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2647F6"/>
    <w:multiLevelType w:val="hybridMultilevel"/>
    <w:tmpl w:val="8AB4BD84"/>
    <w:lvl w:ilvl="0" w:tplc="A0008958">
      <w:start w:val="8"/>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6"/>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04A3"/>
    <w:rsid w:val="000415B2"/>
    <w:rsid w:val="00044AD9"/>
    <w:rsid w:val="00057C9C"/>
    <w:rsid w:val="000D4C4E"/>
    <w:rsid w:val="000F3600"/>
    <w:rsid w:val="00115D09"/>
    <w:rsid w:val="00121DF7"/>
    <w:rsid w:val="002B32A7"/>
    <w:rsid w:val="002F0157"/>
    <w:rsid w:val="00305156"/>
    <w:rsid w:val="003F7604"/>
    <w:rsid w:val="00403FA9"/>
    <w:rsid w:val="004B3A63"/>
    <w:rsid w:val="00504538"/>
    <w:rsid w:val="005127C9"/>
    <w:rsid w:val="00544969"/>
    <w:rsid w:val="005E104B"/>
    <w:rsid w:val="005E75AC"/>
    <w:rsid w:val="00682B50"/>
    <w:rsid w:val="00682F3B"/>
    <w:rsid w:val="006B12C0"/>
    <w:rsid w:val="00730411"/>
    <w:rsid w:val="00771E8D"/>
    <w:rsid w:val="007B4B94"/>
    <w:rsid w:val="007E4409"/>
    <w:rsid w:val="008021A8"/>
    <w:rsid w:val="00837A3F"/>
    <w:rsid w:val="00877432"/>
    <w:rsid w:val="008C4AFB"/>
    <w:rsid w:val="009573BE"/>
    <w:rsid w:val="0099556F"/>
    <w:rsid w:val="009B6853"/>
    <w:rsid w:val="00A71130"/>
    <w:rsid w:val="00B21153"/>
    <w:rsid w:val="00B53CD2"/>
    <w:rsid w:val="00C31AF3"/>
    <w:rsid w:val="00D2642B"/>
    <w:rsid w:val="00D47CD1"/>
    <w:rsid w:val="00DE48C7"/>
    <w:rsid w:val="00E41B08"/>
    <w:rsid w:val="00EB1C31"/>
    <w:rsid w:val="00F643BE"/>
    <w:rsid w:val="00F75126"/>
    <w:rsid w:val="00FB38D9"/>
    <w:rsid w:val="00FF00C7"/>
    <w:rsid w:val="00FF2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ECA1B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A711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TotalTime>
  <Pages>5</Pages>
  <Words>1289</Words>
  <Characters>7352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Rees,Emma swp6866</cp:lastModifiedBy>
  <cp:revision>28</cp:revision>
  <dcterms:created xsi:type="dcterms:W3CDTF">2021-03-10T15:44:00Z</dcterms:created>
  <dcterms:modified xsi:type="dcterms:W3CDTF">2021-03-12T15:27:00Z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