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D143C9" w14:textId="256B8777" w:rsidR="005B1F40" w:rsidRDefault="00893E5A" w:rsidP="00B52326">
      <w:pPr>
        <w:rPr>
          <w:b/>
          <w:bCs/>
          <w:lang w:val="en-GB"/>
        </w:rPr>
      </w:pPr>
      <w:r w:rsidRPr="00893E5A">
        <w:rPr>
          <w:b/>
          <w:bCs/>
          <w:lang w:val="en-GB"/>
        </w:rPr>
        <w:t>Ways of Perceiving: Extra online links</w:t>
      </w:r>
    </w:p>
    <w:p w14:paraId="29389A61" w14:textId="7B87386A" w:rsidR="00893E5A" w:rsidRDefault="00893E5A" w:rsidP="00B52326">
      <w:pPr>
        <w:rPr>
          <w:b/>
          <w:bCs/>
          <w:lang w:val="en-GB"/>
        </w:rPr>
      </w:pPr>
    </w:p>
    <w:p w14:paraId="0D8C3368" w14:textId="3DDC7DC9" w:rsidR="00893E5A" w:rsidRPr="00893E5A" w:rsidRDefault="00893E5A" w:rsidP="00B52326">
      <w:pPr>
        <w:rPr>
          <w:b/>
          <w:bCs/>
          <w:lang w:val="en-GB"/>
        </w:rPr>
      </w:pPr>
      <w:r>
        <w:rPr>
          <w:b/>
          <w:bCs/>
          <w:lang w:val="en-GB"/>
        </w:rPr>
        <w:t>Tuesday 26</w:t>
      </w:r>
      <w:r w:rsidRPr="00893E5A">
        <w:rPr>
          <w:b/>
          <w:bCs/>
          <w:vertAlign w:val="superscript"/>
          <w:lang w:val="en-GB"/>
        </w:rPr>
        <w:t>th</w:t>
      </w:r>
      <w:r>
        <w:rPr>
          <w:b/>
          <w:bCs/>
          <w:lang w:val="en-GB"/>
        </w:rPr>
        <w:t xml:space="preserve"> January</w:t>
      </w:r>
    </w:p>
    <w:p w14:paraId="07BECE9C" w14:textId="17C72013" w:rsidR="00893E5A" w:rsidRDefault="00893E5A" w:rsidP="00B52326">
      <w:pPr>
        <w:rPr>
          <w:lang w:val="en-GB"/>
        </w:rPr>
      </w:pPr>
    </w:p>
    <w:p w14:paraId="7EAE870E" w14:textId="735DBC38" w:rsidR="00893E5A" w:rsidRPr="00893E5A" w:rsidRDefault="00893E5A" w:rsidP="00B52326">
      <w:pPr>
        <w:rPr>
          <w:b/>
          <w:bCs/>
          <w:lang w:val="en-GB"/>
        </w:rPr>
      </w:pPr>
      <w:r w:rsidRPr="00893E5A">
        <w:rPr>
          <w:b/>
          <w:bCs/>
          <w:lang w:val="en-GB"/>
        </w:rPr>
        <w:t xml:space="preserve">‘The Comedian’ Maurizio </w:t>
      </w:r>
      <w:proofErr w:type="spellStart"/>
      <w:r w:rsidRPr="00893E5A">
        <w:rPr>
          <w:b/>
          <w:bCs/>
          <w:lang w:val="en-GB"/>
        </w:rPr>
        <w:t>Cattelan</w:t>
      </w:r>
      <w:proofErr w:type="spellEnd"/>
    </w:p>
    <w:p w14:paraId="6E0AAB13" w14:textId="536822A3" w:rsidR="00893E5A" w:rsidRDefault="00893E5A" w:rsidP="00B52326">
      <w:pPr>
        <w:rPr>
          <w:lang w:val="en-GB"/>
        </w:rPr>
      </w:pPr>
      <w:r>
        <w:rPr>
          <w:lang w:val="en-GB"/>
        </w:rPr>
        <w:t>Very general article:</w:t>
      </w:r>
    </w:p>
    <w:p w14:paraId="5D059DAE" w14:textId="733D1A1C" w:rsidR="00893E5A" w:rsidRDefault="00893E5A" w:rsidP="00B52326">
      <w:pPr>
        <w:rPr>
          <w:lang w:val="en-GB"/>
        </w:rPr>
      </w:pPr>
      <w:hyperlink r:id="rId5" w:history="1">
        <w:r w:rsidRPr="00DB4B57">
          <w:rPr>
            <w:rStyle w:val="Hyperlink"/>
            <w:lang w:val="en-GB"/>
          </w:rPr>
          <w:t>https://news.artnet.com/art-world/maurizio-cattelan-banana-explained-1732773</w:t>
        </w:r>
      </w:hyperlink>
      <w:r>
        <w:rPr>
          <w:lang w:val="en-GB"/>
        </w:rPr>
        <w:t xml:space="preserve"> </w:t>
      </w:r>
    </w:p>
    <w:p w14:paraId="0A1F9E9C" w14:textId="7A1472A7" w:rsidR="00893E5A" w:rsidRDefault="00893E5A" w:rsidP="00B52326">
      <w:pPr>
        <w:rPr>
          <w:lang w:val="en-GB"/>
        </w:rPr>
      </w:pPr>
    </w:p>
    <w:p w14:paraId="7D7F6268" w14:textId="7C98B559" w:rsidR="00893E5A" w:rsidRPr="00893E5A" w:rsidRDefault="00893E5A" w:rsidP="00B52326">
      <w:pPr>
        <w:rPr>
          <w:b/>
          <w:bCs/>
          <w:lang w:val="en-GB"/>
        </w:rPr>
      </w:pPr>
      <w:r w:rsidRPr="00893E5A">
        <w:rPr>
          <w:b/>
          <w:bCs/>
          <w:lang w:val="en-GB"/>
        </w:rPr>
        <w:t>YouTube video – World Illustration Awards 2019</w:t>
      </w:r>
    </w:p>
    <w:p w14:paraId="09720D0C" w14:textId="6786D19A" w:rsidR="00893E5A" w:rsidRDefault="00893E5A" w:rsidP="00B52326">
      <w:pPr>
        <w:rPr>
          <w:lang w:val="en-GB"/>
        </w:rPr>
      </w:pPr>
      <w:r>
        <w:rPr>
          <w:lang w:val="en-GB"/>
        </w:rPr>
        <w:t xml:space="preserve">How did Somerset House exhibit illustration </w:t>
      </w:r>
      <w:proofErr w:type="gramStart"/>
      <w:r>
        <w:rPr>
          <w:lang w:val="en-GB"/>
        </w:rPr>
        <w:t>works</w:t>
      </w:r>
      <w:proofErr w:type="gramEnd"/>
      <w:r>
        <w:rPr>
          <w:lang w:val="en-GB"/>
        </w:rPr>
        <w:t>?</w:t>
      </w:r>
    </w:p>
    <w:p w14:paraId="0C046BC0" w14:textId="3A23F935" w:rsidR="00893E5A" w:rsidRDefault="00893E5A" w:rsidP="00B52326">
      <w:pPr>
        <w:rPr>
          <w:lang w:val="en-GB"/>
        </w:rPr>
      </w:pPr>
      <w:hyperlink r:id="rId6" w:history="1">
        <w:r w:rsidRPr="00DB4B57">
          <w:rPr>
            <w:rStyle w:val="Hyperlink"/>
            <w:lang w:val="en-GB"/>
          </w:rPr>
          <w:t>https://www.youtube.com/watch?v=hE5ys4q1lZY</w:t>
        </w:r>
      </w:hyperlink>
      <w:r>
        <w:rPr>
          <w:lang w:val="en-GB"/>
        </w:rPr>
        <w:t xml:space="preserve"> </w:t>
      </w:r>
    </w:p>
    <w:p w14:paraId="111C2E30" w14:textId="0124A94E" w:rsidR="00893E5A" w:rsidRDefault="00893E5A" w:rsidP="00B52326">
      <w:pPr>
        <w:rPr>
          <w:lang w:val="en-GB"/>
        </w:rPr>
      </w:pPr>
    </w:p>
    <w:p w14:paraId="767FBBD9" w14:textId="734327C5" w:rsidR="00893E5A" w:rsidRPr="00893E5A" w:rsidRDefault="00893E5A" w:rsidP="00B52326">
      <w:pPr>
        <w:rPr>
          <w:b/>
          <w:bCs/>
          <w:lang w:val="en-GB"/>
        </w:rPr>
      </w:pPr>
      <w:r w:rsidRPr="00893E5A">
        <w:rPr>
          <w:b/>
          <w:bCs/>
          <w:lang w:val="en-GB"/>
        </w:rPr>
        <w:t>Financial Times – Art Markets Report September 2020</w:t>
      </w:r>
    </w:p>
    <w:p w14:paraId="7259AA06" w14:textId="212BF1D2" w:rsidR="00893E5A" w:rsidRDefault="00893E5A" w:rsidP="00B52326">
      <w:pPr>
        <w:rPr>
          <w:lang w:val="en-GB"/>
        </w:rPr>
      </w:pPr>
      <w:r>
        <w:rPr>
          <w:lang w:val="en-GB"/>
        </w:rPr>
        <w:t>Economic impact in the US:</w:t>
      </w:r>
    </w:p>
    <w:p w14:paraId="2DE8C9ED" w14:textId="1B6985A3" w:rsidR="00893E5A" w:rsidRDefault="00893E5A" w:rsidP="00B52326">
      <w:pPr>
        <w:rPr>
          <w:lang w:val="en-GB"/>
        </w:rPr>
      </w:pPr>
      <w:hyperlink r:id="rId7" w:history="1">
        <w:r w:rsidRPr="00DB4B57">
          <w:rPr>
            <w:rStyle w:val="Hyperlink"/>
            <w:lang w:val="en-GB"/>
          </w:rPr>
          <w:t>https://www.ft.com/content/ff6530b4-1c40-497c-bd23-c5a70e552401</w:t>
        </w:r>
      </w:hyperlink>
      <w:r>
        <w:rPr>
          <w:lang w:val="en-GB"/>
        </w:rPr>
        <w:t xml:space="preserve"> </w:t>
      </w:r>
    </w:p>
    <w:p w14:paraId="3A386EFE" w14:textId="2206E9A1" w:rsidR="00893E5A" w:rsidRDefault="00893E5A" w:rsidP="00B52326">
      <w:pPr>
        <w:rPr>
          <w:lang w:val="en-GB"/>
        </w:rPr>
      </w:pPr>
    </w:p>
    <w:p w14:paraId="7E3D99C7" w14:textId="25A904DF" w:rsidR="00893E5A" w:rsidRDefault="00893E5A" w:rsidP="00B52326">
      <w:pPr>
        <w:rPr>
          <w:lang w:val="en-GB"/>
        </w:rPr>
      </w:pPr>
      <w:r w:rsidRPr="00893E5A">
        <w:rPr>
          <w:b/>
          <w:bCs/>
          <w:lang w:val="en-GB"/>
        </w:rPr>
        <w:t xml:space="preserve">Financial Times </w:t>
      </w:r>
      <w:r w:rsidRPr="00893E5A">
        <w:rPr>
          <w:b/>
          <w:bCs/>
          <w:lang w:val="en-GB"/>
        </w:rPr>
        <w:t>- Who’s buying what art online? June 2020</w:t>
      </w:r>
    </w:p>
    <w:p w14:paraId="4004033D" w14:textId="25839581" w:rsidR="00893E5A" w:rsidRDefault="00893E5A" w:rsidP="00B52326">
      <w:pPr>
        <w:rPr>
          <w:lang w:val="en-GB"/>
        </w:rPr>
      </w:pPr>
      <w:r>
        <w:rPr>
          <w:lang w:val="en-GB"/>
        </w:rPr>
        <w:t>Interesting noon-essential reading:</w:t>
      </w:r>
    </w:p>
    <w:p w14:paraId="2CD64A44" w14:textId="4DF6950A" w:rsidR="00893E5A" w:rsidRDefault="00893E5A" w:rsidP="00B52326">
      <w:pPr>
        <w:rPr>
          <w:lang w:val="en-GB"/>
        </w:rPr>
      </w:pPr>
      <w:hyperlink r:id="rId8" w:history="1">
        <w:r w:rsidRPr="00DB4B57">
          <w:rPr>
            <w:rStyle w:val="Hyperlink"/>
            <w:lang w:val="en-GB"/>
          </w:rPr>
          <w:t>https://www.ft.com/content/58c1b2c6-a9a4-11ea-abfc-5d8dc4dd86f9</w:t>
        </w:r>
      </w:hyperlink>
      <w:r>
        <w:rPr>
          <w:lang w:val="en-GB"/>
        </w:rPr>
        <w:t xml:space="preserve"> </w:t>
      </w:r>
    </w:p>
    <w:p w14:paraId="07C072E8" w14:textId="7D04F2B0" w:rsidR="00893E5A" w:rsidRDefault="00893E5A" w:rsidP="00B52326">
      <w:pPr>
        <w:rPr>
          <w:lang w:val="en-GB"/>
        </w:rPr>
      </w:pPr>
    </w:p>
    <w:p w14:paraId="41DF43EC" w14:textId="2CD4362A" w:rsidR="00893E5A" w:rsidRPr="00893E5A" w:rsidRDefault="00893E5A" w:rsidP="00B52326">
      <w:pPr>
        <w:rPr>
          <w:b/>
          <w:bCs/>
          <w:lang w:val="en-GB"/>
        </w:rPr>
      </w:pPr>
      <w:r w:rsidRPr="00893E5A">
        <w:rPr>
          <w:b/>
          <w:bCs/>
          <w:lang w:val="en-GB"/>
        </w:rPr>
        <w:t>Art Basal Online Virtual Rooms</w:t>
      </w:r>
    </w:p>
    <w:p w14:paraId="75FF92A5" w14:textId="00ADC502" w:rsidR="00893E5A" w:rsidRDefault="00893E5A" w:rsidP="00B52326">
      <w:pPr>
        <w:rPr>
          <w:lang w:val="en-GB"/>
        </w:rPr>
      </w:pPr>
      <w:r>
        <w:rPr>
          <w:lang w:val="en-GB"/>
        </w:rPr>
        <w:t>Exhibition and curators:</w:t>
      </w:r>
    </w:p>
    <w:p w14:paraId="52020631" w14:textId="4ED25246" w:rsidR="00893E5A" w:rsidRDefault="00893E5A" w:rsidP="00B52326">
      <w:pPr>
        <w:rPr>
          <w:lang w:val="en-GB"/>
        </w:rPr>
      </w:pPr>
      <w:hyperlink r:id="rId9" w:history="1">
        <w:r w:rsidRPr="00DB4B57">
          <w:rPr>
            <w:rStyle w:val="Hyperlink"/>
            <w:lang w:val="en-GB"/>
          </w:rPr>
          <w:t>https://www.artbasel.com/ovr</w:t>
        </w:r>
      </w:hyperlink>
      <w:r>
        <w:rPr>
          <w:lang w:val="en-GB"/>
        </w:rPr>
        <w:t xml:space="preserve"> </w:t>
      </w:r>
    </w:p>
    <w:p w14:paraId="75AB217E" w14:textId="4130C55A" w:rsidR="00893E5A" w:rsidRDefault="00893E5A" w:rsidP="00B52326">
      <w:pPr>
        <w:rPr>
          <w:lang w:val="en-GB"/>
        </w:rPr>
      </w:pPr>
    </w:p>
    <w:p w14:paraId="070FDACD" w14:textId="0DA8C48F" w:rsidR="00893E5A" w:rsidRPr="00893E5A" w:rsidRDefault="00893E5A" w:rsidP="00B52326">
      <w:pPr>
        <w:rPr>
          <w:b/>
          <w:bCs/>
          <w:lang w:val="en-GB"/>
        </w:rPr>
      </w:pPr>
      <w:proofErr w:type="spellStart"/>
      <w:r w:rsidRPr="00893E5A">
        <w:rPr>
          <w:b/>
          <w:bCs/>
          <w:lang w:val="en-GB"/>
        </w:rPr>
        <w:t>Brith</w:t>
      </w:r>
      <w:proofErr w:type="spellEnd"/>
      <w:r w:rsidRPr="00893E5A">
        <w:rPr>
          <w:b/>
          <w:bCs/>
          <w:lang w:val="en-GB"/>
        </w:rPr>
        <w:t xml:space="preserve"> </w:t>
      </w:r>
      <w:proofErr w:type="spellStart"/>
      <w:r w:rsidRPr="00893E5A">
        <w:rPr>
          <w:b/>
          <w:bCs/>
          <w:lang w:val="en-GB"/>
        </w:rPr>
        <w:t>Gof</w:t>
      </w:r>
      <w:proofErr w:type="spellEnd"/>
    </w:p>
    <w:p w14:paraId="1E8964B6" w14:textId="6188809C" w:rsidR="00893E5A" w:rsidRDefault="00893E5A" w:rsidP="00B52326">
      <w:pPr>
        <w:rPr>
          <w:lang w:val="en-GB"/>
        </w:rPr>
      </w:pPr>
      <w:r>
        <w:rPr>
          <w:lang w:val="en-GB"/>
        </w:rPr>
        <w:t xml:space="preserve">Welsh site specific ‘experimental’ post </w:t>
      </w:r>
      <w:proofErr w:type="spellStart"/>
      <w:r>
        <w:rPr>
          <w:lang w:val="en-GB"/>
        </w:rPr>
        <w:t>unk</w:t>
      </w:r>
      <w:proofErr w:type="spellEnd"/>
      <w:r>
        <w:rPr>
          <w:lang w:val="en-GB"/>
        </w:rPr>
        <w:t xml:space="preserve"> theatre:</w:t>
      </w:r>
    </w:p>
    <w:p w14:paraId="4CBACA05" w14:textId="40371222" w:rsidR="00893E5A" w:rsidRPr="00893E5A" w:rsidRDefault="00893E5A" w:rsidP="00B52326">
      <w:pPr>
        <w:rPr>
          <w:lang w:val="en-GB"/>
        </w:rPr>
      </w:pPr>
      <w:r w:rsidRPr="00893E5A">
        <w:rPr>
          <w:lang w:val="en-GB"/>
        </w:rPr>
        <w:t>https://archives.library.wales/index.php/brith-gof-theatre-company</w:t>
      </w:r>
    </w:p>
    <w:sectPr w:rsidR="00893E5A" w:rsidRPr="00893E5A" w:rsidSect="0033155A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E260A4"/>
    <w:multiLevelType w:val="multilevel"/>
    <w:tmpl w:val="7FE60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A3926BF"/>
    <w:multiLevelType w:val="multilevel"/>
    <w:tmpl w:val="71926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1C26"/>
    <w:rsid w:val="0033155A"/>
    <w:rsid w:val="005B1F40"/>
    <w:rsid w:val="00613D89"/>
    <w:rsid w:val="00893E5A"/>
    <w:rsid w:val="00B52326"/>
    <w:rsid w:val="00C528E4"/>
    <w:rsid w:val="00D41C26"/>
    <w:rsid w:val="00FC2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950BD9C"/>
  <w14:defaultImageDpi w14:val="300"/>
  <w15:docId w15:val="{355F6CFF-CF4F-B345-A3ED-2FF134377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B1F40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5B1F4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1F4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5B1F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969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7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5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t.com/content/58c1b2c6-a9a4-11ea-abfc-5d8dc4dd86f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t.com/content/ff6530b4-1c40-497c-bd23-c5a70e55240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hE5ys4q1lZY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news.artnet.com/art-world/maurizio-cattelan-banana-explained-1732773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artbasel.com/ov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</dc:creator>
  <cp:keywords/>
  <dc:description/>
  <cp:lastModifiedBy>Jonathan Pugh</cp:lastModifiedBy>
  <cp:revision>2</cp:revision>
  <dcterms:created xsi:type="dcterms:W3CDTF">2021-01-26T11:14:00Z</dcterms:created>
  <dcterms:modified xsi:type="dcterms:W3CDTF">2021-01-26T11:14:00Z</dcterms:modified>
</cp:coreProperties>
</file>