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2069D" w14:textId="77777777" w:rsidR="00C945BF" w:rsidRDefault="00C945BF" w:rsidP="00C945BF">
      <w:r>
        <w:t>Name and student number: Samadi Tawfiq, 2212531</w:t>
      </w:r>
    </w:p>
    <w:p w14:paraId="08448C1B" w14:textId="60F03F57" w:rsidR="00C945BF" w:rsidRDefault="00C945BF" w:rsidP="00C945BF">
      <w:r>
        <w:t>Module</w:t>
      </w:r>
      <w:r>
        <w:t>:</w:t>
      </w:r>
      <w:r w:rsidR="00C564E0" w:rsidRPr="00C564E0">
        <w:t xml:space="preserve"> </w:t>
      </w:r>
      <w:r w:rsidR="00C564E0">
        <w:t>BMIH6002 Hotel Placement – Managing Food and Beverage</w:t>
      </w:r>
    </w:p>
    <w:p w14:paraId="48BF9DD5" w14:textId="77777777" w:rsidR="00C945BF" w:rsidRDefault="00C945BF" w:rsidP="00C945BF">
      <w:r>
        <w:t>Module Lead: Jessica Newport BA (Hons)</w:t>
      </w:r>
    </w:p>
    <w:p w14:paraId="7A16CCCB" w14:textId="704D9D3B" w:rsidR="00C945BF" w:rsidRDefault="00C945BF" w:rsidP="00C945BF">
      <w:r>
        <w:t xml:space="preserve">Title: Reflective Learning Log: Shadowing a Supervisory Role in managing </w:t>
      </w:r>
      <w:r w:rsidR="00C564E0">
        <w:t>food and beverage</w:t>
      </w:r>
      <w:r>
        <w:t xml:space="preserve"> operations using </w:t>
      </w:r>
      <w:r w:rsidR="0014083B">
        <w:t>Kolb’s cycle.</w:t>
      </w:r>
    </w:p>
    <w:p w14:paraId="57BB6E79" w14:textId="54998CC5" w:rsidR="00C945BF" w:rsidRDefault="00C945BF" w:rsidP="00C945BF">
      <w:r>
        <w:t>Word count: 11</w:t>
      </w:r>
      <w:r w:rsidR="00180466">
        <w:t>27</w:t>
      </w:r>
    </w:p>
    <w:p w14:paraId="3380D78A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66FACB63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0BCDFA8A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49A1DA90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095BADE9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26498029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14D950E7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043B00BE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74A5968D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469A30D0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14B4407C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304A5EF7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5245DE59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24CBDAEE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33881C40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19909AAF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7914AD78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76DA0579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12568B5F" w14:textId="77777777" w:rsidR="00B21F63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2590BC05" w14:textId="77777777" w:rsidR="00B21F63" w:rsidRPr="00C4184C" w:rsidRDefault="00B21F63" w:rsidP="00C41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B179081" w14:textId="77777777" w:rsidR="00C4184C" w:rsidRDefault="00C4184C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lastRenderedPageBreak/>
        <w:t>Introduction</w:t>
      </w:r>
    </w:p>
    <w:p w14:paraId="435E22D3" w14:textId="3C462643" w:rsidR="00B43BF5" w:rsidRPr="00660C3D" w:rsidRDefault="00B43BF5" w:rsidP="00B43BF5">
      <w:pPr>
        <w:pStyle w:val="NormalWeb"/>
        <w:rPr>
          <w:rFonts w:asciiTheme="minorHAnsi" w:hAnsiTheme="minorHAnsi"/>
        </w:rPr>
      </w:pPr>
      <w:r w:rsidRPr="00660C3D">
        <w:rPr>
          <w:rFonts w:asciiTheme="minorHAnsi" w:hAnsiTheme="minorHAnsi"/>
        </w:rPr>
        <w:t xml:space="preserve">Effective reflection is crucial for professional growth, particularly in the hospitality industry, where guest satisfaction is </w:t>
      </w:r>
      <w:r w:rsidR="0062015B" w:rsidRPr="00660C3D">
        <w:rPr>
          <w:rFonts w:asciiTheme="minorHAnsi" w:hAnsiTheme="minorHAnsi"/>
        </w:rPr>
        <w:t>critical.</w:t>
      </w:r>
      <w:r w:rsidRPr="00660C3D">
        <w:rPr>
          <w:rFonts w:asciiTheme="minorHAnsi" w:hAnsiTheme="minorHAnsi"/>
        </w:rPr>
        <w:t xml:space="preserve"> </w:t>
      </w:r>
      <w:r w:rsidR="0062015B" w:rsidRPr="00660C3D">
        <w:rPr>
          <w:rFonts w:asciiTheme="minorHAnsi" w:hAnsiTheme="minorHAnsi"/>
        </w:rPr>
        <w:t>In</w:t>
      </w:r>
      <w:r w:rsidRPr="00660C3D">
        <w:rPr>
          <w:rFonts w:asciiTheme="minorHAnsi" w:hAnsiTheme="minorHAnsi"/>
        </w:rPr>
        <w:t xml:space="preserve"> this reflective learning log, I will utilize Kolb’s Experiential Learning Cycle (1984) to structure my reflection. Kolb’s model consists of four stages: Concrete Experience, Reflective Observation, Critical Reflection, and Active Experimentation. This framework provides a structured approach to </w:t>
      </w:r>
      <w:r w:rsidR="00574973" w:rsidRPr="00660C3D">
        <w:rPr>
          <w:rFonts w:asciiTheme="minorHAnsi" w:hAnsiTheme="minorHAnsi"/>
        </w:rPr>
        <w:t>analysing</w:t>
      </w:r>
      <w:r w:rsidRPr="00660C3D">
        <w:rPr>
          <w:rFonts w:asciiTheme="minorHAnsi" w:hAnsiTheme="minorHAnsi"/>
        </w:rPr>
        <w:t xml:space="preserve"> my experiences, identifying key learnings, and applying them to future professional practice. By engaging in this reflective process, I aim to develop a deeper understanding of how my shadowing experience within the Food and Beverage department has contributed to my skillset, knowledge, and career development.</w:t>
      </w:r>
    </w:p>
    <w:p w14:paraId="0D6ACB3A" w14:textId="2F5DD5A5" w:rsidR="00B43BF5" w:rsidRPr="00660C3D" w:rsidRDefault="0037254C" w:rsidP="00B43BF5">
      <w:pPr>
        <w:pStyle w:val="NormalWeb"/>
        <w:rPr>
          <w:rFonts w:asciiTheme="minorHAnsi" w:hAnsiTheme="minorHAnsi"/>
        </w:rPr>
      </w:pPr>
      <w:r w:rsidRPr="00660C3D">
        <w:rPr>
          <w:rFonts w:asciiTheme="minorHAnsi" w:hAnsiTheme="minorHAnsi"/>
        </w:rPr>
        <w:t>R</w:t>
      </w:r>
      <w:r w:rsidR="00B43BF5" w:rsidRPr="00660C3D">
        <w:rPr>
          <w:rFonts w:asciiTheme="minorHAnsi" w:hAnsiTheme="minorHAnsi"/>
        </w:rPr>
        <w:t xml:space="preserve">eflection </w:t>
      </w:r>
      <w:r w:rsidRPr="00660C3D">
        <w:rPr>
          <w:rFonts w:asciiTheme="minorHAnsi" w:hAnsiTheme="minorHAnsi"/>
        </w:rPr>
        <w:t>helps with</w:t>
      </w:r>
      <w:r w:rsidR="00B43BF5" w:rsidRPr="00660C3D">
        <w:rPr>
          <w:rFonts w:asciiTheme="minorHAnsi" w:hAnsiTheme="minorHAnsi"/>
        </w:rPr>
        <w:t xml:space="preserve"> self-awareness and continuous improvement, which are essential in the hospitality industry (Moon</w:t>
      </w:r>
      <w:r w:rsidR="00660C3D">
        <w:rPr>
          <w:rFonts w:asciiTheme="minorHAnsi" w:hAnsiTheme="minorHAnsi"/>
        </w:rPr>
        <w:t xml:space="preserve"> </w:t>
      </w:r>
      <w:r w:rsidR="00B43BF5" w:rsidRPr="00660C3D">
        <w:rPr>
          <w:rFonts w:asciiTheme="minorHAnsi" w:hAnsiTheme="minorHAnsi"/>
        </w:rPr>
        <w:t xml:space="preserve">2004). As I critically assess my experiences, I will explore how my communication, teamwork, and leadership abilities have evolved, and how I can further </w:t>
      </w:r>
      <w:r w:rsidRPr="00660C3D">
        <w:rPr>
          <w:rFonts w:asciiTheme="minorHAnsi" w:hAnsiTheme="minorHAnsi"/>
        </w:rPr>
        <w:t>improve</w:t>
      </w:r>
      <w:r w:rsidR="00B43BF5" w:rsidRPr="00660C3D">
        <w:rPr>
          <w:rFonts w:asciiTheme="minorHAnsi" w:hAnsiTheme="minorHAnsi"/>
        </w:rPr>
        <w:t xml:space="preserve"> them. I will discuss how my experience has shaped my understanding of operational challenges in the </w:t>
      </w:r>
      <w:r w:rsidR="00660C3D" w:rsidRPr="00660C3D">
        <w:rPr>
          <w:rFonts w:asciiTheme="minorHAnsi" w:hAnsiTheme="minorHAnsi"/>
        </w:rPr>
        <w:t>department.</w:t>
      </w:r>
    </w:p>
    <w:p w14:paraId="6B42303B" w14:textId="77777777" w:rsidR="00B43BF5" w:rsidRPr="00C4184C" w:rsidRDefault="00B43BF5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</w:p>
    <w:p w14:paraId="4D0568AA" w14:textId="48F012C7" w:rsidR="00C4184C" w:rsidRPr="00660C3D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During </w:t>
      </w:r>
      <w:r w:rsidR="000B5CE4" w:rsidRPr="00660C3D">
        <w:rPr>
          <w:rFonts w:eastAsia="Times New Roman" w:cs="Times New Roman"/>
          <w:kern w:val="0"/>
          <w:lang w:eastAsia="en-GB"/>
          <w14:ligatures w14:val="none"/>
        </w:rPr>
        <w:t>my current</w:t>
      </w:r>
      <w:r w:rsidR="000A4000" w:rsidRPr="00660C3D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placement, I had the opportunity to shadow a supervisor in the F&amp;B department, observing their responsibilities in managing staff, handling guest requests, and ensuring seamless service operations. </w:t>
      </w:r>
      <w:r w:rsidR="0014083B" w:rsidRPr="00660C3D">
        <w:rPr>
          <w:rFonts w:eastAsia="Times New Roman" w:cs="Times New Roman"/>
          <w:kern w:val="0"/>
          <w:lang w:eastAsia="en-GB"/>
          <w14:ligatures w14:val="none"/>
        </w:rPr>
        <w:t>However,</w:t>
      </w:r>
      <w:r w:rsidR="000B5CE4" w:rsidRPr="00660C3D">
        <w:rPr>
          <w:rFonts w:eastAsia="Times New Roman" w:cs="Times New Roman"/>
          <w:kern w:val="0"/>
          <w:lang w:eastAsia="en-GB"/>
          <w14:ligatures w14:val="none"/>
        </w:rPr>
        <w:t xml:space="preserve"> during my experience </w:t>
      </w:r>
      <w:r w:rsidR="003C12A7" w:rsidRPr="00660C3D">
        <w:rPr>
          <w:rFonts w:eastAsia="Times New Roman" w:cs="Times New Roman"/>
          <w:kern w:val="0"/>
          <w:lang w:eastAsia="en-GB"/>
          <w14:ligatures w14:val="none"/>
        </w:rPr>
        <w:t>mainly,</w:t>
      </w:r>
      <w:r w:rsidR="00392B43" w:rsidRPr="00660C3D">
        <w:rPr>
          <w:rFonts w:eastAsia="Times New Roman" w:cs="Times New Roman"/>
          <w:kern w:val="0"/>
          <w:lang w:eastAsia="en-GB"/>
          <w14:ligatures w14:val="none"/>
        </w:rPr>
        <w:t xml:space="preserve"> I have spent time with the front </w:t>
      </w:r>
      <w:r w:rsidR="001F03DD" w:rsidRPr="00660C3D">
        <w:rPr>
          <w:rFonts w:eastAsia="Times New Roman" w:cs="Times New Roman"/>
          <w:kern w:val="0"/>
          <w:lang w:eastAsia="en-GB"/>
          <w14:ligatures w14:val="none"/>
        </w:rPr>
        <w:t>desk</w:t>
      </w:r>
      <w:r w:rsidR="00392B43" w:rsidRPr="00660C3D">
        <w:rPr>
          <w:rFonts w:eastAsia="Times New Roman" w:cs="Times New Roman"/>
          <w:kern w:val="0"/>
          <w:lang w:eastAsia="en-GB"/>
          <w14:ligatures w14:val="none"/>
        </w:rPr>
        <w:t xml:space="preserve"> supervisor and with hous</w:t>
      </w:r>
      <w:r w:rsidR="00877A32" w:rsidRPr="00660C3D">
        <w:rPr>
          <w:rFonts w:eastAsia="Times New Roman" w:cs="Times New Roman"/>
          <w:kern w:val="0"/>
          <w:lang w:eastAsia="en-GB"/>
          <w14:ligatures w14:val="none"/>
        </w:rPr>
        <w:t>e</w:t>
      </w:r>
      <w:r w:rsidR="00392B43" w:rsidRPr="00660C3D">
        <w:rPr>
          <w:rFonts w:eastAsia="Times New Roman" w:cs="Times New Roman"/>
          <w:kern w:val="0"/>
          <w:lang w:eastAsia="en-GB"/>
          <w14:ligatures w14:val="none"/>
        </w:rPr>
        <w:t xml:space="preserve">keeping </w:t>
      </w:r>
      <w:r w:rsidR="00C72166" w:rsidRPr="00660C3D">
        <w:rPr>
          <w:rFonts w:eastAsia="Times New Roman" w:cs="Times New Roman"/>
          <w:kern w:val="0"/>
          <w:lang w:eastAsia="en-GB"/>
          <w14:ligatures w14:val="none"/>
        </w:rPr>
        <w:t>supervisor</w:t>
      </w:r>
      <w:r w:rsidR="00392B43" w:rsidRPr="00660C3D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2A156C" w:rsidRPr="00660C3D">
        <w:rPr>
          <w:rFonts w:eastAsia="Times New Roman" w:cs="Times New Roman"/>
          <w:kern w:val="0"/>
          <w:lang w:eastAsia="en-GB"/>
          <w14:ligatures w14:val="none"/>
        </w:rPr>
        <w:t>therefore, in</w:t>
      </w:r>
      <w:r w:rsidR="00392B43" w:rsidRPr="00660C3D">
        <w:rPr>
          <w:rFonts w:eastAsia="Times New Roman" w:cs="Times New Roman"/>
          <w:kern w:val="0"/>
          <w:lang w:eastAsia="en-GB"/>
          <w14:ligatures w14:val="none"/>
        </w:rPr>
        <w:t xml:space="preserve"> this learning log I will </w:t>
      </w:r>
      <w:r w:rsidR="00ED39F9" w:rsidRPr="00660C3D">
        <w:rPr>
          <w:rFonts w:eastAsia="Times New Roman" w:cs="Times New Roman"/>
          <w:kern w:val="0"/>
          <w:lang w:eastAsia="en-GB"/>
          <w14:ligatures w14:val="none"/>
        </w:rPr>
        <w:t>combine</w:t>
      </w:r>
      <w:r w:rsidR="00F71F38" w:rsidRPr="00660C3D">
        <w:rPr>
          <w:rFonts w:eastAsia="Times New Roman" w:cs="Times New Roman"/>
          <w:kern w:val="0"/>
          <w:lang w:eastAsia="en-GB"/>
          <w14:ligatures w14:val="none"/>
        </w:rPr>
        <w:t xml:space="preserve"> my experience from my first</w:t>
      </w:r>
      <w:r w:rsidR="00D85B47" w:rsidRPr="00660C3D">
        <w:rPr>
          <w:rFonts w:eastAsia="Times New Roman" w:cs="Times New Roman"/>
          <w:kern w:val="0"/>
          <w:lang w:eastAsia="en-GB"/>
          <w14:ligatures w14:val="none"/>
        </w:rPr>
        <w:t xml:space="preserve"> (</w:t>
      </w:r>
      <w:r w:rsidR="00721A49">
        <w:rPr>
          <w:rFonts w:eastAsia="Times New Roman" w:cs="Times New Roman"/>
          <w:kern w:val="0"/>
          <w:lang w:eastAsia="en-GB"/>
          <w14:ligatures w14:val="none"/>
        </w:rPr>
        <w:t>l</w:t>
      </w:r>
      <w:r w:rsidR="00D85B47" w:rsidRPr="00660C3D">
        <w:rPr>
          <w:rFonts w:eastAsia="Times New Roman" w:cs="Times New Roman"/>
          <w:kern w:val="0"/>
          <w:lang w:eastAsia="en-GB"/>
          <w14:ligatures w14:val="none"/>
        </w:rPr>
        <w:t>evel 4)</w:t>
      </w:r>
      <w:r w:rsidR="00F71F38" w:rsidRPr="00660C3D">
        <w:rPr>
          <w:rFonts w:eastAsia="Times New Roman" w:cs="Times New Roman"/>
          <w:kern w:val="0"/>
          <w:lang w:eastAsia="en-GB"/>
          <w14:ligatures w14:val="none"/>
        </w:rPr>
        <w:t xml:space="preserve"> and second pla</w:t>
      </w:r>
      <w:r w:rsidR="00ED39F9" w:rsidRPr="00660C3D">
        <w:rPr>
          <w:rFonts w:eastAsia="Times New Roman" w:cs="Times New Roman"/>
          <w:kern w:val="0"/>
          <w:lang w:eastAsia="en-GB"/>
          <w14:ligatures w14:val="none"/>
        </w:rPr>
        <w:t>cement</w:t>
      </w:r>
      <w:r w:rsidR="00721A49">
        <w:rPr>
          <w:rFonts w:eastAsia="Times New Roman" w:cs="Times New Roman"/>
          <w:kern w:val="0"/>
          <w:lang w:eastAsia="en-GB"/>
          <w14:ligatures w14:val="none"/>
        </w:rPr>
        <w:t xml:space="preserve"> (level 6)</w:t>
      </w:r>
      <w:r w:rsidR="00ED39F9" w:rsidRPr="00660C3D">
        <w:rPr>
          <w:rFonts w:eastAsia="Times New Roman" w:cs="Times New Roman"/>
          <w:kern w:val="0"/>
          <w:lang w:eastAsia="en-GB"/>
          <w14:ligatures w14:val="none"/>
        </w:rPr>
        <w:t xml:space="preserve"> in Food and Beverage department</w:t>
      </w:r>
      <w:r w:rsidR="000E56E8" w:rsidRPr="00660C3D">
        <w:rPr>
          <w:rFonts w:eastAsia="Times New Roman" w:cs="Times New Roman"/>
          <w:kern w:val="0"/>
          <w:lang w:eastAsia="en-GB"/>
          <w14:ligatures w14:val="none"/>
        </w:rPr>
        <w:t>.</w:t>
      </w:r>
    </w:p>
    <w:p w14:paraId="7FC733C6" w14:textId="77777777" w:rsidR="00E40837" w:rsidRPr="00660C3D" w:rsidRDefault="00E4083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221ADF99" w14:textId="1CD8F80E" w:rsidR="00E40837" w:rsidRPr="00660C3D" w:rsidRDefault="00E40837" w:rsidP="00E4083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 w:rsidRPr="00E40837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t>Concrete Experience</w:t>
      </w:r>
      <w:r w:rsidRPr="00660C3D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t>:</w:t>
      </w:r>
    </w:p>
    <w:p w14:paraId="2277AB00" w14:textId="77777777" w:rsidR="001E337E" w:rsidRPr="00660C3D" w:rsidRDefault="000E56E8" w:rsidP="001E337E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I assisted in overseeing table setups, monitoring food quality, and addressing guest concerns. I also participated in briefing sessions, where the supervisor allocated duties and emphasized service standards. This </w:t>
      </w:r>
      <w:r w:rsidRPr="00660C3D">
        <w:rPr>
          <w:rFonts w:eastAsia="Times New Roman" w:cs="Times New Roman"/>
          <w:kern w:val="0"/>
          <w:lang w:eastAsia="en-GB"/>
          <w14:ligatures w14:val="none"/>
        </w:rPr>
        <w:t xml:space="preserve">experience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>provided me with a comprehensive view of the department’s operational structure and the critical role supervisors play in maintaining service excellence.</w:t>
      </w:r>
    </w:p>
    <w:p w14:paraId="67044300" w14:textId="4B7455FF" w:rsidR="00FA582F" w:rsidRPr="00660C3D" w:rsidRDefault="001E337E" w:rsidP="001E337E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660C3D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FA582F" w:rsidRPr="00660C3D">
        <w:t xml:space="preserve">A significant challenge arose when a large group of guests arrived unexpectedly, requiring quick adjustments in seating and service. Observing how the supervisor efficiently reorganized resources to accommodate </w:t>
      </w:r>
      <w:r w:rsidR="003F287F" w:rsidRPr="00660C3D">
        <w:t xml:space="preserve">helped me to </w:t>
      </w:r>
      <w:r w:rsidR="003C12A7" w:rsidRPr="00660C3D">
        <w:t>see the</w:t>
      </w:r>
      <w:r w:rsidR="00FA582F" w:rsidRPr="00660C3D">
        <w:t xml:space="preserve"> dynamic nature of leadership in hospitality.</w:t>
      </w:r>
    </w:p>
    <w:p w14:paraId="1FFE1186" w14:textId="77777777" w:rsidR="00FA582F" w:rsidRPr="00660C3D" w:rsidRDefault="00FA582F" w:rsidP="00E4083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</w:p>
    <w:p w14:paraId="5A1228AF" w14:textId="77777777" w:rsidR="0014083B" w:rsidRDefault="0014083B" w:rsidP="00D564A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br/>
      </w:r>
    </w:p>
    <w:p w14:paraId="1C2DA947" w14:textId="41078F53" w:rsidR="00D564A7" w:rsidRPr="00D564A7" w:rsidRDefault="00D564A7" w:rsidP="00D564A7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 w:rsidRPr="00D564A7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lastRenderedPageBreak/>
        <w:t>Reflective Observation</w:t>
      </w:r>
    </w:p>
    <w:p w14:paraId="38AD5FA4" w14:textId="1D7313A8" w:rsidR="00C4184C" w:rsidRPr="00C4184C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>Reflecting on my experience, I recognized the importance of effective communication, teamwork, and leadership in ensuring smooth service delivery.</w:t>
      </w:r>
      <w:r w:rsidR="00FC3E82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proofErr w:type="gramStart"/>
      <w:r w:rsidR="00FC3E82">
        <w:rPr>
          <w:rFonts w:eastAsia="Times New Roman" w:cs="Times New Roman"/>
          <w:kern w:val="0"/>
          <w:lang w:eastAsia="en-GB"/>
          <w14:ligatures w14:val="none"/>
        </w:rPr>
        <w:t>(</w:t>
      </w:r>
      <w:proofErr w:type="spellStart"/>
      <w:proofErr w:type="gramEnd"/>
      <w:r w:rsidR="00FC3E82">
        <w:rPr>
          <w:rFonts w:eastAsia="Times New Roman" w:cs="Times New Roman"/>
          <w:kern w:val="0"/>
          <w:lang w:eastAsia="en-GB"/>
          <w14:ligatures w14:val="none"/>
        </w:rPr>
        <w:t>Rocket.chat</w:t>
      </w:r>
      <w:proofErr w:type="spellEnd"/>
      <w:r w:rsidR="00FC3E82">
        <w:rPr>
          <w:rFonts w:eastAsia="Times New Roman" w:cs="Times New Roman"/>
          <w:kern w:val="0"/>
          <w:lang w:eastAsia="en-GB"/>
          <w14:ligatures w14:val="none"/>
        </w:rPr>
        <w:t xml:space="preserve"> 2025)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One of the key moments was observing how the supervisor managed a busy </w:t>
      </w:r>
      <w:r w:rsidR="00D35B0B" w:rsidRPr="00660C3D">
        <w:rPr>
          <w:rFonts w:eastAsia="Times New Roman" w:cs="Times New Roman"/>
          <w:kern w:val="0"/>
          <w:lang w:eastAsia="en-GB"/>
          <w14:ligatures w14:val="none"/>
        </w:rPr>
        <w:t>breakfast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shift, efficiently delegating tasks while maintaining a positive team atmosphere. Additionally, I noticed how guest interactions required a balance between professionalism and personalized service to enhance the overall dining experience.</w:t>
      </w:r>
    </w:p>
    <w:p w14:paraId="6E3AEAA5" w14:textId="48347879" w:rsidR="00C4184C" w:rsidRPr="00660C3D" w:rsidRDefault="005E2D68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660C3D">
        <w:rPr>
          <w:rFonts w:eastAsia="Times New Roman" w:cs="Times New Roman"/>
          <w:kern w:val="0"/>
          <w:lang w:eastAsia="en-GB"/>
          <w14:ligatures w14:val="none"/>
        </w:rPr>
        <w:t>My challenge</w:t>
      </w:r>
      <w:r w:rsidR="00C4184C" w:rsidRPr="00C4184C">
        <w:rPr>
          <w:rFonts w:eastAsia="Times New Roman" w:cs="Times New Roman"/>
          <w:kern w:val="0"/>
          <w:lang w:eastAsia="en-GB"/>
          <w14:ligatures w14:val="none"/>
        </w:rPr>
        <w:t xml:space="preserve"> was handling a customer complaint regarding delayed food service. The supervisor demonstrated patience and problem-solving skills by promptly addressing the issue and offering a complimentary. This experience </w:t>
      </w:r>
      <w:r w:rsidR="000062E0" w:rsidRPr="00660C3D">
        <w:rPr>
          <w:rFonts w:eastAsia="Times New Roman" w:cs="Times New Roman"/>
          <w:kern w:val="0"/>
          <w:lang w:eastAsia="en-GB"/>
          <w14:ligatures w14:val="none"/>
        </w:rPr>
        <w:t>supports</w:t>
      </w:r>
      <w:r w:rsidR="00C4184C" w:rsidRPr="00C4184C">
        <w:rPr>
          <w:rFonts w:eastAsia="Times New Roman" w:cs="Times New Roman"/>
          <w:kern w:val="0"/>
          <w:lang w:eastAsia="en-GB"/>
          <w14:ligatures w14:val="none"/>
        </w:rPr>
        <w:t xml:space="preserve"> the significance of quick decision-making and conflict resolution in hospitality.</w:t>
      </w:r>
      <w:r w:rsidR="00E7541D" w:rsidRPr="00660C3D">
        <w:rPr>
          <w:rFonts w:eastAsia="Times New Roman" w:cs="Times New Roman"/>
          <w:kern w:val="0"/>
          <w:lang w:eastAsia="en-GB"/>
          <w14:ligatures w14:val="none"/>
        </w:rPr>
        <w:t xml:space="preserve"> I am glad I could experience this situation and could develop my </w:t>
      </w:r>
      <w:r w:rsidR="00274CC9" w:rsidRPr="00660C3D">
        <w:rPr>
          <w:rFonts w:eastAsia="Times New Roman" w:cs="Times New Roman"/>
          <w:kern w:val="0"/>
          <w:lang w:eastAsia="en-GB"/>
          <w14:ligatures w14:val="none"/>
        </w:rPr>
        <w:t>problem-solving</w:t>
      </w:r>
      <w:r w:rsidR="00236F24" w:rsidRPr="00660C3D">
        <w:rPr>
          <w:rFonts w:eastAsia="Times New Roman" w:cs="Times New Roman"/>
          <w:kern w:val="0"/>
          <w:lang w:eastAsia="en-GB"/>
          <w14:ligatures w14:val="none"/>
        </w:rPr>
        <w:t xml:space="preserve"> skills. </w:t>
      </w:r>
    </w:p>
    <w:p w14:paraId="250A1501" w14:textId="77777777" w:rsidR="00B72D02" w:rsidRPr="00660C3D" w:rsidRDefault="00B72D02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30A7002" w14:textId="77777777" w:rsidR="00B72D02" w:rsidRPr="00B72D02" w:rsidRDefault="00B72D02" w:rsidP="00B72D0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 w:rsidRPr="00B72D02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t>Critical Reflection</w:t>
      </w:r>
    </w:p>
    <w:p w14:paraId="31417661" w14:textId="14089028" w:rsidR="00C4184C" w:rsidRPr="00C4184C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Kolb’s theory emphasizes that learning is a process where knowledge is gained through experience and reflection (Kolb, 1984). My experience aligns with this theory, as I transitioned from passive observation to active engagement, allowing me to </w:t>
      </w:r>
      <w:r w:rsidR="008310C5" w:rsidRPr="00660C3D">
        <w:rPr>
          <w:rFonts w:eastAsia="Times New Roman" w:cs="Times New Roman"/>
          <w:kern w:val="0"/>
          <w:lang w:eastAsia="en-GB"/>
          <w14:ligatures w14:val="none"/>
        </w:rPr>
        <w:t xml:space="preserve">learn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>key skills.</w:t>
      </w:r>
    </w:p>
    <w:p w14:paraId="376745F3" w14:textId="77777777" w:rsidR="00C4184C" w:rsidRPr="00C4184C" w:rsidRDefault="00C4184C" w:rsidP="00C4184C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>Communication Skills</w:t>
      </w:r>
    </w:p>
    <w:p w14:paraId="0FF34589" w14:textId="142D9753" w:rsidR="00C4184C" w:rsidRPr="00C4184C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Effective communication is essential in the F&amp;B </w:t>
      </w:r>
      <w:r w:rsidR="00A01391" w:rsidRPr="00660C3D">
        <w:rPr>
          <w:rFonts w:eastAsia="Times New Roman" w:cs="Times New Roman"/>
          <w:kern w:val="0"/>
          <w:lang w:eastAsia="en-GB"/>
          <w14:ligatures w14:val="none"/>
        </w:rPr>
        <w:t>department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, ensuring smooth interactions between staff and guests (Lashley </w:t>
      </w:r>
      <w:r w:rsidR="00A01391" w:rsidRPr="00660C3D">
        <w:rPr>
          <w:rFonts w:eastAsia="Times New Roman" w:cs="Times New Roman"/>
          <w:kern w:val="0"/>
          <w:lang w:eastAsia="en-GB"/>
          <w14:ligatures w14:val="none"/>
        </w:rPr>
        <w:t>and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Morrison</w:t>
      </w:r>
      <w:r w:rsidR="00A01391" w:rsidRPr="00660C3D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2018). I observed how clear and concise communication between the supervisor and the team </w:t>
      </w:r>
      <w:r w:rsidR="00981E81" w:rsidRPr="00660C3D">
        <w:rPr>
          <w:rFonts w:eastAsia="Times New Roman" w:cs="Times New Roman"/>
          <w:kern w:val="0"/>
          <w:lang w:eastAsia="en-GB"/>
          <w14:ligatures w14:val="none"/>
        </w:rPr>
        <w:t>reduce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errors and improved efficiency. </w:t>
      </w:r>
      <w:r w:rsidR="00981E81" w:rsidRPr="00660C3D">
        <w:rPr>
          <w:rFonts w:eastAsia="Times New Roman" w:cs="Times New Roman"/>
          <w:kern w:val="0"/>
          <w:lang w:eastAsia="en-GB"/>
          <w14:ligatures w14:val="none"/>
        </w:rPr>
        <w:t xml:space="preserve">I also </w:t>
      </w:r>
      <w:r w:rsidR="00B211BC" w:rsidRPr="00660C3D">
        <w:rPr>
          <w:rFonts w:eastAsia="Times New Roman" w:cs="Times New Roman"/>
          <w:kern w:val="0"/>
          <w:lang w:eastAsia="en-GB"/>
          <w14:ligatures w14:val="none"/>
        </w:rPr>
        <w:t>learned</w:t>
      </w:r>
      <w:r w:rsidR="00981E81" w:rsidRPr="00660C3D">
        <w:rPr>
          <w:rFonts w:eastAsia="Times New Roman" w:cs="Times New Roman"/>
          <w:kern w:val="0"/>
          <w:lang w:eastAsia="en-GB"/>
          <w14:ligatures w14:val="none"/>
        </w:rPr>
        <w:t xml:space="preserve"> that importance of nonverbal </w:t>
      </w:r>
      <w:r w:rsidR="00202391" w:rsidRPr="00660C3D">
        <w:rPr>
          <w:rFonts w:eastAsia="Times New Roman" w:cs="Times New Roman"/>
          <w:kern w:val="0"/>
          <w:lang w:eastAsia="en-GB"/>
          <w14:ligatures w14:val="none"/>
        </w:rPr>
        <w:t>communication,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such as maintaining eye contact and positive body language, contributed to effective guest interactions.</w:t>
      </w:r>
    </w:p>
    <w:p w14:paraId="02BF4C79" w14:textId="77777777" w:rsidR="00C4184C" w:rsidRPr="00C4184C" w:rsidRDefault="00C4184C" w:rsidP="00C4184C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>Teamwork and Leadership</w:t>
      </w:r>
    </w:p>
    <w:p w14:paraId="7FE57E2B" w14:textId="1CE23F2B" w:rsidR="00C4184C" w:rsidRPr="00C4184C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>Strong teamwork enhances service delivery, and leadership skills play a crucial role in maintaining team morale (Gursoy</w:t>
      </w:r>
      <w:r w:rsidR="00A01391" w:rsidRPr="00660C3D">
        <w:rPr>
          <w:rFonts w:eastAsia="Times New Roman" w:cs="Times New Roman"/>
          <w:kern w:val="0"/>
          <w:lang w:eastAsia="en-GB"/>
          <w14:ligatures w14:val="none"/>
        </w:rPr>
        <w:t xml:space="preserve"> et al.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>2008). The supervisor’s ability to motivate the team and provide constructive feedback show</w:t>
      </w:r>
      <w:r w:rsidR="006D5EDB" w:rsidRPr="00660C3D">
        <w:rPr>
          <w:rFonts w:eastAsia="Times New Roman" w:cs="Times New Roman"/>
          <w:kern w:val="0"/>
          <w:lang w:eastAsia="en-GB"/>
          <w14:ligatures w14:val="none"/>
        </w:rPr>
        <w:t>s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the importance of leadership in fostering a positive work environment. This observation </w:t>
      </w:r>
      <w:r w:rsidR="00CD2C30" w:rsidRPr="00660C3D">
        <w:rPr>
          <w:rFonts w:eastAsia="Times New Roman" w:cs="Times New Roman"/>
          <w:kern w:val="0"/>
          <w:lang w:eastAsia="en-GB"/>
          <w14:ligatures w14:val="none"/>
        </w:rPr>
        <w:t xml:space="preserve">encouraged </w:t>
      </w:r>
      <w:proofErr w:type="gramStart"/>
      <w:r w:rsidR="00CD2C30" w:rsidRPr="00660C3D">
        <w:rPr>
          <w:rFonts w:eastAsia="Times New Roman" w:cs="Times New Roman"/>
          <w:kern w:val="0"/>
          <w:lang w:eastAsia="en-GB"/>
          <w14:ligatures w14:val="none"/>
        </w:rPr>
        <w:t xml:space="preserve">me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to</w:t>
      </w:r>
      <w:proofErr w:type="gramEnd"/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develop confidence in team coordination and leadership roles</w:t>
      </w:r>
      <w:r w:rsidR="00CD2C30" w:rsidRPr="00660C3D">
        <w:rPr>
          <w:rFonts w:eastAsia="Times New Roman" w:cs="Times New Roman"/>
          <w:kern w:val="0"/>
          <w:lang w:eastAsia="en-GB"/>
          <w14:ligatures w14:val="none"/>
        </w:rPr>
        <w:t xml:space="preserve"> in the future.</w:t>
      </w:r>
    </w:p>
    <w:p w14:paraId="22262B04" w14:textId="77777777" w:rsidR="00C4184C" w:rsidRPr="00C4184C" w:rsidRDefault="00C4184C" w:rsidP="00C4184C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>Task and Time Management</w:t>
      </w:r>
    </w:p>
    <w:p w14:paraId="2D4CF885" w14:textId="5B04F156" w:rsidR="00C4184C" w:rsidRPr="00C4184C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Managing multiple responsibilities efficiently is vital in the F&amp;B </w:t>
      </w:r>
      <w:r w:rsidR="00CD2C30" w:rsidRPr="00660C3D">
        <w:rPr>
          <w:rFonts w:eastAsia="Times New Roman" w:cs="Times New Roman"/>
          <w:kern w:val="0"/>
          <w:lang w:eastAsia="en-GB"/>
          <w14:ligatures w14:val="none"/>
        </w:rPr>
        <w:t>department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. The supervisor effectively prioritized tasks, ensuring timely service without compromising quality. According to Jones and Lockwood (2004), efficient time management directly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lastRenderedPageBreak/>
        <w:t>impacts service quality and customer satisfaction. Learning to handle pressure and prioritize tasks will be beneficial in my future career.</w:t>
      </w:r>
    </w:p>
    <w:p w14:paraId="7CE6C567" w14:textId="77777777" w:rsidR="00C4184C" w:rsidRPr="00C4184C" w:rsidRDefault="00C4184C" w:rsidP="00C4184C">
      <w:pPr>
        <w:spacing w:before="100" w:beforeAutospacing="1" w:after="100" w:afterAutospacing="1" w:line="240" w:lineRule="auto"/>
        <w:outlineLvl w:val="3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>Guest Service Excellence</w:t>
      </w:r>
    </w:p>
    <w:p w14:paraId="3C2FFE5F" w14:textId="6DAB0C17" w:rsidR="00C4184C" w:rsidRPr="00660C3D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Customer satisfaction is a core component of hospitality. The ability to </w:t>
      </w:r>
      <w:r w:rsidR="00DB42C1" w:rsidRPr="00660C3D">
        <w:rPr>
          <w:rFonts w:eastAsia="Times New Roman" w:cs="Times New Roman"/>
          <w:kern w:val="0"/>
          <w:lang w:eastAsia="en-GB"/>
          <w14:ligatures w14:val="none"/>
        </w:rPr>
        <w:t>anticipate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guest needs and handle complaints professionally is essential (Walker</w:t>
      </w:r>
      <w:r w:rsidR="00DB42C1" w:rsidRPr="00660C3D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2017). Observing the supervisor’s approach to guest service </w:t>
      </w:r>
      <w:r w:rsidR="00A01391" w:rsidRPr="00660C3D">
        <w:rPr>
          <w:rFonts w:eastAsia="Times New Roman" w:cs="Times New Roman"/>
          <w:kern w:val="0"/>
          <w:lang w:eastAsia="en-GB"/>
          <w14:ligatures w14:val="none"/>
        </w:rPr>
        <w:t>showed me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the importance of emotional intelligence and adaptability in maintaining high service standards.</w:t>
      </w:r>
    </w:p>
    <w:p w14:paraId="12C88BD8" w14:textId="77777777" w:rsidR="00AC0F6D" w:rsidRPr="00C4184C" w:rsidRDefault="00AC0F6D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183E6964" w14:textId="004A654E" w:rsidR="00C4184C" w:rsidRPr="00C4184C" w:rsidRDefault="00C4184C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t xml:space="preserve">Active Experimentation: </w:t>
      </w:r>
    </w:p>
    <w:p w14:paraId="2D5DE3DE" w14:textId="5CEB7470" w:rsidR="00C4184C" w:rsidRPr="00C4184C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I aim to implement these learnings into my professional practice. By actively improving my communication skills, I can foster better team coordination and guest interactions. I will also focus on developing my leadership abilities through hands-on experiences and professional development opportunities. Additionally, I plan to enhance my ability to manage time effectively by practicing prioritization techniques.</w:t>
      </w:r>
      <w:r w:rsidR="00B21F63">
        <w:rPr>
          <w:rFonts w:eastAsia="Times New Roman" w:cs="Times New Roman"/>
          <w:kern w:val="0"/>
          <w:lang w:eastAsia="en-GB"/>
          <w14:ligatures w14:val="none"/>
        </w:rPr>
        <w:t xml:space="preserve"> (</w:t>
      </w:r>
      <w:proofErr w:type="spellStart"/>
      <w:r w:rsidR="00B21F63">
        <w:rPr>
          <w:rFonts w:eastAsia="Times New Roman" w:cs="Times New Roman"/>
          <w:kern w:val="0"/>
          <w:lang w:eastAsia="en-GB"/>
          <w14:ligatures w14:val="none"/>
        </w:rPr>
        <w:t>Fanthorne</w:t>
      </w:r>
      <w:proofErr w:type="spellEnd"/>
      <w:r w:rsidR="00B21F63">
        <w:rPr>
          <w:rFonts w:eastAsia="Times New Roman" w:cs="Times New Roman"/>
          <w:kern w:val="0"/>
          <w:lang w:eastAsia="en-GB"/>
          <w14:ligatures w14:val="none"/>
        </w:rPr>
        <w:t xml:space="preserve"> 2004)</w:t>
      </w:r>
    </w:p>
    <w:p w14:paraId="1B97DCA4" w14:textId="09E16074" w:rsidR="00C4184C" w:rsidRPr="00660C3D" w:rsidRDefault="00C4184C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During my placement, I noticed a recurring issue with understaffing, particularly during peak service hours. This led to increased workload pressure on employees, longer wait times for guests, and occasional service </w:t>
      </w:r>
      <w:r w:rsidR="001943E7" w:rsidRPr="00660C3D">
        <w:rPr>
          <w:rFonts w:eastAsia="Times New Roman" w:cs="Times New Roman"/>
          <w:kern w:val="0"/>
          <w:lang w:eastAsia="en-GB"/>
          <w14:ligatures w14:val="none"/>
        </w:rPr>
        <w:t>issues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Understaffing is a common challenge in the hospitality industry and can significantly impact service quality and employee morale (Baum, 2015).</w:t>
      </w:r>
    </w:p>
    <w:p w14:paraId="6642FE0D" w14:textId="77777777" w:rsidR="00DD68D6" w:rsidRPr="00660C3D" w:rsidRDefault="00DD68D6" w:rsidP="00DD68D6">
      <w:pPr>
        <w:pStyle w:val="NormalWeb"/>
        <w:rPr>
          <w:rFonts w:asciiTheme="minorHAnsi" w:hAnsiTheme="minorHAnsi"/>
        </w:rPr>
      </w:pPr>
      <w:r w:rsidRPr="00660C3D">
        <w:rPr>
          <w:rFonts w:asciiTheme="minorHAnsi" w:hAnsiTheme="minorHAnsi"/>
        </w:rPr>
        <w:t>To address the staffing challenge, I propose the following strategies:</w:t>
      </w:r>
    </w:p>
    <w:p w14:paraId="33192C90" w14:textId="77777777" w:rsidR="00DD68D6" w:rsidRPr="00660C3D" w:rsidRDefault="00DD68D6" w:rsidP="00DD68D6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 w:rsidRPr="00660C3D">
        <w:rPr>
          <w:rStyle w:val="Strong"/>
          <w:rFonts w:asciiTheme="minorHAnsi" w:eastAsiaTheme="majorEastAsia" w:hAnsiTheme="minorHAnsi"/>
          <w:b w:val="0"/>
          <w:bCs w:val="0"/>
        </w:rPr>
        <w:t>Flexible Staffing Models</w:t>
      </w:r>
      <w:r w:rsidRPr="00660C3D">
        <w:rPr>
          <w:rFonts w:asciiTheme="minorHAnsi" w:hAnsiTheme="minorHAnsi"/>
          <w:b/>
          <w:bCs/>
        </w:rPr>
        <w:t>:</w:t>
      </w:r>
      <w:r w:rsidRPr="00660C3D">
        <w:rPr>
          <w:rFonts w:asciiTheme="minorHAnsi" w:hAnsiTheme="minorHAnsi"/>
        </w:rPr>
        <w:t xml:space="preserve"> Utilizing part-time or on-call staff during peak hours to balance workload.</w:t>
      </w:r>
    </w:p>
    <w:p w14:paraId="67CF631B" w14:textId="77777777" w:rsidR="00DD68D6" w:rsidRPr="00660C3D" w:rsidRDefault="00DD68D6" w:rsidP="00DD68D6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 w:rsidRPr="00660C3D">
        <w:rPr>
          <w:rStyle w:val="Strong"/>
          <w:rFonts w:asciiTheme="minorHAnsi" w:eastAsiaTheme="majorEastAsia" w:hAnsiTheme="minorHAnsi"/>
          <w:b w:val="0"/>
          <w:bCs w:val="0"/>
        </w:rPr>
        <w:t>Cross-Training Employees</w:t>
      </w:r>
      <w:r w:rsidRPr="00660C3D">
        <w:rPr>
          <w:rFonts w:asciiTheme="minorHAnsi" w:hAnsiTheme="minorHAnsi"/>
          <w:b/>
          <w:bCs/>
        </w:rPr>
        <w:t>:</w:t>
      </w:r>
      <w:r w:rsidRPr="00660C3D">
        <w:rPr>
          <w:rFonts w:asciiTheme="minorHAnsi" w:hAnsiTheme="minorHAnsi"/>
        </w:rPr>
        <w:t xml:space="preserve"> Training employees across multiple roles to ensure better adaptability during staff shortages.</w:t>
      </w:r>
    </w:p>
    <w:p w14:paraId="1A19F800" w14:textId="77777777" w:rsidR="00DD68D6" w:rsidRPr="00660C3D" w:rsidRDefault="00DD68D6" w:rsidP="00DD68D6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 w:rsidRPr="00660C3D">
        <w:rPr>
          <w:rStyle w:val="Strong"/>
          <w:rFonts w:asciiTheme="minorHAnsi" w:eastAsiaTheme="majorEastAsia" w:hAnsiTheme="minorHAnsi"/>
          <w:b w:val="0"/>
          <w:bCs w:val="0"/>
        </w:rPr>
        <w:t>Incentive Programs</w:t>
      </w:r>
      <w:r w:rsidRPr="00660C3D">
        <w:rPr>
          <w:rFonts w:asciiTheme="minorHAnsi" w:hAnsiTheme="minorHAnsi"/>
          <w:b/>
          <w:bCs/>
        </w:rPr>
        <w:t>:</w:t>
      </w:r>
      <w:r w:rsidRPr="00660C3D">
        <w:rPr>
          <w:rFonts w:asciiTheme="minorHAnsi" w:hAnsiTheme="minorHAnsi"/>
        </w:rPr>
        <w:t xml:space="preserve"> Providing incentives such as performance bonuses or recognition programs to boost employee motivation and retention.</w:t>
      </w:r>
    </w:p>
    <w:p w14:paraId="714BCEC5" w14:textId="77777777" w:rsidR="00DD68D6" w:rsidRPr="00660C3D" w:rsidRDefault="00DD68D6" w:rsidP="00DD68D6">
      <w:pPr>
        <w:pStyle w:val="NormalWeb"/>
        <w:numPr>
          <w:ilvl w:val="0"/>
          <w:numId w:val="3"/>
        </w:numPr>
        <w:rPr>
          <w:rFonts w:asciiTheme="minorHAnsi" w:hAnsiTheme="minorHAnsi"/>
        </w:rPr>
      </w:pPr>
      <w:r w:rsidRPr="00660C3D">
        <w:rPr>
          <w:rStyle w:val="Strong"/>
          <w:rFonts w:asciiTheme="minorHAnsi" w:eastAsiaTheme="majorEastAsia" w:hAnsiTheme="minorHAnsi"/>
          <w:b w:val="0"/>
          <w:bCs w:val="0"/>
        </w:rPr>
        <w:t>Technology Integration</w:t>
      </w:r>
      <w:r w:rsidRPr="00660C3D">
        <w:rPr>
          <w:rFonts w:asciiTheme="minorHAnsi" w:hAnsiTheme="minorHAnsi"/>
        </w:rPr>
        <w:t>: Implementing digital ordering systems to reduce service delays and enhance efficiency.</w:t>
      </w:r>
    </w:p>
    <w:p w14:paraId="0448534E" w14:textId="77777777" w:rsidR="00DD68D6" w:rsidRPr="00660C3D" w:rsidRDefault="00DD68D6" w:rsidP="00DD68D6">
      <w:pPr>
        <w:pStyle w:val="NormalWeb"/>
        <w:rPr>
          <w:rFonts w:asciiTheme="minorHAnsi" w:hAnsiTheme="minorHAnsi"/>
        </w:rPr>
      </w:pPr>
      <w:r w:rsidRPr="00660C3D">
        <w:rPr>
          <w:rFonts w:asciiTheme="minorHAnsi" w:hAnsiTheme="minorHAnsi"/>
        </w:rPr>
        <w:t>These solutions align with industry best practices and can contribute to improved staff productivity and guest satisfaction (Lucas, 2004).</w:t>
      </w:r>
    </w:p>
    <w:p w14:paraId="290FD5B9" w14:textId="35E54445" w:rsidR="00625C51" w:rsidRPr="00625C51" w:rsidRDefault="00625C51" w:rsidP="00625C51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</w:pPr>
      <w:r w:rsidRPr="00625C51">
        <w:rPr>
          <w:rFonts w:eastAsia="Times New Roman" w:cs="Times New Roman"/>
          <w:kern w:val="0"/>
          <w:sz w:val="27"/>
          <w:szCs w:val="27"/>
          <w:lang w:eastAsia="en-GB"/>
          <w14:ligatures w14:val="none"/>
        </w:rPr>
        <w:t>Conclusion:</w:t>
      </w:r>
    </w:p>
    <w:p w14:paraId="5F86E97B" w14:textId="38736A39" w:rsidR="00625C51" w:rsidRPr="00625C51" w:rsidRDefault="00625C51" w:rsidP="00625C51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625C51">
        <w:rPr>
          <w:rFonts w:eastAsia="Times New Roman" w:cs="Times New Roman"/>
          <w:kern w:val="0"/>
          <w:lang w:eastAsia="en-GB"/>
          <w14:ligatures w14:val="none"/>
        </w:rPr>
        <w:t xml:space="preserve">My placement experience in the F&amp;B department has significantly enhanced my understanding of essential work-based skills and technical knowledge required in hospitality. Through Kolb’s Experiential Learning Cycle, I have recognized the importance of effective communication, teamwork, time management, and guest service excellence. Additionally, </w:t>
      </w:r>
      <w:r w:rsidR="00D672D8" w:rsidRPr="00660C3D">
        <w:rPr>
          <w:rFonts w:eastAsia="Times New Roman" w:cs="Times New Roman"/>
          <w:kern w:val="0"/>
          <w:lang w:eastAsia="en-GB"/>
          <w14:ligatures w14:val="none"/>
        </w:rPr>
        <w:t>analysing</w:t>
      </w:r>
      <w:r w:rsidRPr="00625C51">
        <w:rPr>
          <w:rFonts w:eastAsia="Times New Roman" w:cs="Times New Roman"/>
          <w:kern w:val="0"/>
          <w:lang w:eastAsia="en-GB"/>
          <w14:ligatures w14:val="none"/>
        </w:rPr>
        <w:t xml:space="preserve"> an organizational challenge allowed me to </w:t>
      </w:r>
      <w:r w:rsidRPr="00625C51">
        <w:rPr>
          <w:rFonts w:eastAsia="Times New Roman" w:cs="Times New Roman"/>
          <w:kern w:val="0"/>
          <w:lang w:eastAsia="en-GB"/>
          <w14:ligatures w14:val="none"/>
        </w:rPr>
        <w:lastRenderedPageBreak/>
        <w:t>develop problem-solving skills and propose practical solutions for improving operational efficiency.</w:t>
      </w:r>
    </w:p>
    <w:p w14:paraId="55B7F444" w14:textId="4955260E" w:rsidR="00625C51" w:rsidRPr="00625C51" w:rsidRDefault="00D672D8" w:rsidP="00625C51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660C3D">
        <w:rPr>
          <w:rFonts w:eastAsia="Times New Roman" w:cs="Times New Roman"/>
          <w:kern w:val="0"/>
          <w:lang w:eastAsia="en-GB"/>
          <w14:ligatures w14:val="none"/>
        </w:rPr>
        <w:t>In the future,</w:t>
      </w:r>
      <w:r w:rsidR="00625C51" w:rsidRPr="00625C51">
        <w:rPr>
          <w:rFonts w:eastAsia="Times New Roman" w:cs="Times New Roman"/>
          <w:kern w:val="0"/>
          <w:lang w:eastAsia="en-GB"/>
          <w14:ligatures w14:val="none"/>
        </w:rPr>
        <w:t xml:space="preserve"> I will apply these learnings by actively seeking leadership opportunities, refining my communication abilities, and staying adaptable in dynamic service environments. By continuously reflecting on my experiences, I aim to develop into a hospitality professional </w:t>
      </w:r>
      <w:r w:rsidR="002A156C" w:rsidRPr="00660C3D">
        <w:rPr>
          <w:rFonts w:eastAsia="Times New Roman" w:cs="Times New Roman"/>
          <w:kern w:val="0"/>
          <w:lang w:eastAsia="en-GB"/>
          <w14:ligatures w14:val="none"/>
        </w:rPr>
        <w:t xml:space="preserve">who </w:t>
      </w:r>
      <w:r w:rsidR="003C12A7" w:rsidRPr="00660C3D">
        <w:rPr>
          <w:rFonts w:eastAsia="Times New Roman" w:cs="Times New Roman"/>
          <w:kern w:val="0"/>
          <w:lang w:eastAsia="en-GB"/>
          <w14:ligatures w14:val="none"/>
        </w:rPr>
        <w:t>can deliver</w:t>
      </w:r>
      <w:r w:rsidR="00625C51" w:rsidRPr="00625C51">
        <w:rPr>
          <w:rFonts w:eastAsia="Times New Roman" w:cs="Times New Roman"/>
          <w:kern w:val="0"/>
          <w:lang w:eastAsia="en-GB"/>
          <w14:ligatures w14:val="none"/>
        </w:rPr>
        <w:t xml:space="preserve"> exceptional guest experiences and contributing to the industry’s success.</w:t>
      </w:r>
    </w:p>
    <w:p w14:paraId="5AD032DD" w14:textId="77777777" w:rsidR="00625C51" w:rsidRPr="00660C3D" w:rsidRDefault="00625C51" w:rsidP="00DD68D6">
      <w:pPr>
        <w:pStyle w:val="NormalWeb"/>
        <w:rPr>
          <w:rFonts w:asciiTheme="minorHAnsi" w:hAnsiTheme="minorHAnsi"/>
        </w:rPr>
      </w:pPr>
    </w:p>
    <w:p w14:paraId="75A8D607" w14:textId="77777777" w:rsidR="00DD68D6" w:rsidRDefault="00DD68D6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1ACE3773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D054DFB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E20FE19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092138D8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26F01EA7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50940920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53C635D6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4A8A73A6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1AEA4688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28495DC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BBE993D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F3357E6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03317FE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064445C3" w14:textId="77777777" w:rsidR="003C12A7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024842AF" w14:textId="77777777" w:rsidR="003C12A7" w:rsidRPr="00C4184C" w:rsidRDefault="003C12A7" w:rsidP="00C4184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1B0E0157" w14:textId="77777777" w:rsidR="003C12A7" w:rsidRDefault="003C12A7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1B1EF330" w14:textId="77777777" w:rsidR="003C12A7" w:rsidRDefault="003C12A7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5A84B8AF" w14:textId="77777777" w:rsidR="003C12A7" w:rsidRDefault="003C12A7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202AE45F" w14:textId="0D6443AB" w:rsidR="00C4184C" w:rsidRPr="00C4184C" w:rsidRDefault="00C4184C" w:rsidP="00C4184C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C4184C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References</w:t>
      </w:r>
    </w:p>
    <w:p w14:paraId="2887DB38" w14:textId="77777777" w:rsid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Baum, T. (2015).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Human Resource Management for Tourism, Hospitality, and Leisure: An International Perspective.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Cengage Learning.</w:t>
      </w:r>
    </w:p>
    <w:p w14:paraId="0857E32C" w14:textId="69610F23" w:rsidR="00B21F63" w:rsidRPr="00C4184C" w:rsidRDefault="00B21F63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proofErr w:type="spellStart"/>
      <w:r>
        <w:t>Fanthorne</w:t>
      </w:r>
      <w:proofErr w:type="spellEnd"/>
      <w:r>
        <w:t>, C. (2004) Work Placements – Survival Guide for Students. Basingstoke: Macmillan.</w:t>
      </w:r>
    </w:p>
    <w:p w14:paraId="7EF1AA7D" w14:textId="77777777" w:rsidR="00C4184C" w:rsidRP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Gursoy, D., Maier, T. A., &amp; Chi, C. G. (2008).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Generational differences: An examination of work values and generational gaps in the hospitality workforce.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International Journal of Hospitality Management, 27(3), 448-458.</w:t>
      </w:r>
    </w:p>
    <w:p w14:paraId="182671A0" w14:textId="77777777" w:rsidR="00C4184C" w:rsidRP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Hayes, D. K., &amp; </w:t>
      </w:r>
      <w:proofErr w:type="spellStart"/>
      <w:r w:rsidRPr="00C4184C">
        <w:rPr>
          <w:rFonts w:eastAsia="Times New Roman" w:cs="Times New Roman"/>
          <w:kern w:val="0"/>
          <w:lang w:eastAsia="en-GB"/>
          <w14:ligatures w14:val="none"/>
        </w:rPr>
        <w:t>Ninemeier</w:t>
      </w:r>
      <w:proofErr w:type="spellEnd"/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, J. D. (2009).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Human resources management in the hospitality industry.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Wiley.</w:t>
      </w:r>
    </w:p>
    <w:p w14:paraId="15E1D67A" w14:textId="77777777" w:rsidR="00C4184C" w:rsidRP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Jones, P., &amp; Lockwood, A. (2004).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The Management of Hotel Operations.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Cengage Learning EMEA.</w:t>
      </w:r>
    </w:p>
    <w:p w14:paraId="13EDC783" w14:textId="77777777" w:rsidR="00C4184C" w:rsidRP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Kolb, D. A. (1984).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Experiential Learning: Experience as the Source of Learning and Development.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Prentice Hall.</w:t>
      </w:r>
    </w:p>
    <w:p w14:paraId="240BA11E" w14:textId="77777777" w:rsidR="00C4184C" w:rsidRP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Lashley, C., &amp; Morrison, A. (2018).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In Search of Hospitality: Theoretical Perspectives and Debates.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Routledge.</w:t>
      </w:r>
    </w:p>
    <w:p w14:paraId="6D30BC09" w14:textId="77777777" w:rsid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Lucas, R. (2004).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Employment Relations in the Hospitality and Tourism Industries.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Routledge.</w:t>
      </w:r>
    </w:p>
    <w:p w14:paraId="2E712E88" w14:textId="77777777" w:rsidR="003C12A7" w:rsidRDefault="003C12A7" w:rsidP="003C12A7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3C12A7">
        <w:rPr>
          <w:rFonts w:eastAsia="Times New Roman" w:cs="Times New Roman"/>
          <w:kern w:val="0"/>
          <w:lang w:eastAsia="en-GB"/>
          <w14:ligatures w14:val="none"/>
        </w:rPr>
        <w:t xml:space="preserve">Moon, J. A. (2004). </w:t>
      </w:r>
      <w:r w:rsidRPr="003C12A7">
        <w:rPr>
          <w:rFonts w:eastAsia="Times New Roman" w:cs="Times New Roman"/>
          <w:i/>
          <w:iCs/>
          <w:kern w:val="0"/>
          <w:lang w:eastAsia="en-GB"/>
          <w14:ligatures w14:val="none"/>
        </w:rPr>
        <w:t>A Handbook of Reflective and Experiential Learning: Theory and Practice</w:t>
      </w:r>
      <w:r w:rsidRPr="003C12A7">
        <w:rPr>
          <w:rFonts w:eastAsia="Times New Roman" w:cs="Times New Roman"/>
          <w:kern w:val="0"/>
          <w:lang w:eastAsia="en-GB"/>
          <w14:ligatures w14:val="none"/>
        </w:rPr>
        <w:t xml:space="preserve">. Routledge. </w:t>
      </w:r>
    </w:p>
    <w:p w14:paraId="5D4C20CE" w14:textId="77777777" w:rsidR="00FC3E82" w:rsidRDefault="00FC3E82" w:rsidP="003C12A7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599BD182" w14:textId="3E6FD557" w:rsidR="00877C20" w:rsidRPr="003C12A7" w:rsidRDefault="00877C20" w:rsidP="003C12A7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proofErr w:type="spellStart"/>
      <w:r>
        <w:rPr>
          <w:rFonts w:eastAsia="Times New Roman" w:cs="Times New Roman"/>
          <w:kern w:val="0"/>
          <w:lang w:eastAsia="en-GB"/>
          <w14:ligatures w14:val="none"/>
        </w:rPr>
        <w:t>Rocket.chat</w:t>
      </w:r>
      <w:proofErr w:type="spellEnd"/>
      <w:r>
        <w:rPr>
          <w:rFonts w:eastAsia="Times New Roman" w:cs="Times New Roman"/>
          <w:kern w:val="0"/>
          <w:lang w:eastAsia="en-GB"/>
          <w14:ligatures w14:val="none"/>
        </w:rPr>
        <w:t xml:space="preserve"> (2025) </w:t>
      </w:r>
      <w:r w:rsidR="00B339BC" w:rsidRPr="00B339BC">
        <w:rPr>
          <w:rFonts w:eastAsia="Times New Roman" w:cs="Times New Roman"/>
          <w:kern w:val="0"/>
          <w:lang w:eastAsia="en-GB"/>
          <w14:ligatures w14:val="none"/>
        </w:rPr>
        <w:t>7 reasons why team communication is important in the workplace</w:t>
      </w:r>
      <w:r w:rsidR="00B339BC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hyperlink r:id="rId5" w:anchor=":~:text=To%20ensure%20a%20smooth%20work,solve%20problems%2C%20and%20build%20relationships." w:history="1">
        <w:r w:rsidR="00095ABB">
          <w:rPr>
            <w:rStyle w:val="Hyperlink"/>
          </w:rPr>
          <w:t>7 reasons why team communication is important in the workplace</w:t>
        </w:r>
      </w:hyperlink>
      <w:r w:rsidR="00095ABB">
        <w:t xml:space="preserve"> [Accessed 06.03.2025]</w:t>
      </w:r>
    </w:p>
    <w:p w14:paraId="01AA91B2" w14:textId="77777777" w:rsidR="00C4184C" w:rsidRPr="00C4184C" w:rsidRDefault="00C4184C" w:rsidP="002A156C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Walker, J. R. (2017). </w:t>
      </w:r>
      <w:r w:rsidRPr="00C4184C">
        <w:rPr>
          <w:rFonts w:eastAsia="Times New Roman" w:cs="Times New Roman"/>
          <w:i/>
          <w:iCs/>
          <w:kern w:val="0"/>
          <w:lang w:eastAsia="en-GB"/>
          <w14:ligatures w14:val="none"/>
        </w:rPr>
        <w:t>Introduction to Hospitality Management.</w:t>
      </w:r>
      <w:r w:rsidRPr="00C4184C">
        <w:rPr>
          <w:rFonts w:eastAsia="Times New Roman" w:cs="Times New Roman"/>
          <w:kern w:val="0"/>
          <w:lang w:eastAsia="en-GB"/>
          <w14:ligatures w14:val="none"/>
        </w:rPr>
        <w:t xml:space="preserve"> Pearson.</w:t>
      </w:r>
    </w:p>
    <w:p w14:paraId="640965B3" w14:textId="77777777" w:rsidR="00396593" w:rsidRPr="00660C3D" w:rsidRDefault="00396593"/>
    <w:sectPr w:rsidR="00396593" w:rsidRPr="00660C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77F4F"/>
    <w:multiLevelType w:val="multilevel"/>
    <w:tmpl w:val="B532B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F83A63"/>
    <w:multiLevelType w:val="multilevel"/>
    <w:tmpl w:val="3C7CD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3B6E35"/>
    <w:multiLevelType w:val="multilevel"/>
    <w:tmpl w:val="6A221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039775">
    <w:abstractNumId w:val="0"/>
  </w:num>
  <w:num w:numId="2" w16cid:durableId="2041733783">
    <w:abstractNumId w:val="1"/>
  </w:num>
  <w:num w:numId="3" w16cid:durableId="271860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593"/>
    <w:rsid w:val="000062E0"/>
    <w:rsid w:val="00095ABB"/>
    <w:rsid w:val="000A4000"/>
    <w:rsid w:val="000B5CE4"/>
    <w:rsid w:val="000E56E8"/>
    <w:rsid w:val="0014083B"/>
    <w:rsid w:val="00180466"/>
    <w:rsid w:val="001943E7"/>
    <w:rsid w:val="001E337E"/>
    <w:rsid w:val="001F03DD"/>
    <w:rsid w:val="00202391"/>
    <w:rsid w:val="00236F24"/>
    <w:rsid w:val="00274CC9"/>
    <w:rsid w:val="002A156C"/>
    <w:rsid w:val="0037254C"/>
    <w:rsid w:val="00392B43"/>
    <w:rsid w:val="00396593"/>
    <w:rsid w:val="003C12A7"/>
    <w:rsid w:val="003F287F"/>
    <w:rsid w:val="004016A9"/>
    <w:rsid w:val="004E55AB"/>
    <w:rsid w:val="00541276"/>
    <w:rsid w:val="00574973"/>
    <w:rsid w:val="005E2D68"/>
    <w:rsid w:val="0062015B"/>
    <w:rsid w:val="00625C51"/>
    <w:rsid w:val="00660C3D"/>
    <w:rsid w:val="006A260F"/>
    <w:rsid w:val="006D5EDB"/>
    <w:rsid w:val="00703ECB"/>
    <w:rsid w:val="00721A49"/>
    <w:rsid w:val="008310C5"/>
    <w:rsid w:val="00877A32"/>
    <w:rsid w:val="00877C20"/>
    <w:rsid w:val="00981E81"/>
    <w:rsid w:val="00A01391"/>
    <w:rsid w:val="00AC0F6D"/>
    <w:rsid w:val="00B211BC"/>
    <w:rsid w:val="00B21F63"/>
    <w:rsid w:val="00B339BC"/>
    <w:rsid w:val="00B43BF5"/>
    <w:rsid w:val="00B500D2"/>
    <w:rsid w:val="00B72D02"/>
    <w:rsid w:val="00BB742C"/>
    <w:rsid w:val="00C107AC"/>
    <w:rsid w:val="00C4184C"/>
    <w:rsid w:val="00C564E0"/>
    <w:rsid w:val="00C72166"/>
    <w:rsid w:val="00C945BF"/>
    <w:rsid w:val="00CD2C30"/>
    <w:rsid w:val="00D35B0B"/>
    <w:rsid w:val="00D564A7"/>
    <w:rsid w:val="00D672D8"/>
    <w:rsid w:val="00D85B47"/>
    <w:rsid w:val="00DA26D3"/>
    <w:rsid w:val="00DB42C1"/>
    <w:rsid w:val="00DD68D6"/>
    <w:rsid w:val="00E40837"/>
    <w:rsid w:val="00E53602"/>
    <w:rsid w:val="00E7541D"/>
    <w:rsid w:val="00ED39F9"/>
    <w:rsid w:val="00F71F38"/>
    <w:rsid w:val="00FA31DB"/>
    <w:rsid w:val="00FA582F"/>
    <w:rsid w:val="00FC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479B1"/>
  <w15:chartTrackingRefBased/>
  <w15:docId w15:val="{39BD93C9-7AE3-4E67-9DD3-B5FF4916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5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5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5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5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5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5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5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5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5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5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5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5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5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5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5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5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5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59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A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D68D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95A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ocket.chat/blog/workplace-team-communic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1397</Words>
  <Characters>7964</Characters>
  <Application>Microsoft Office Word</Application>
  <DocSecurity>0</DocSecurity>
  <Lines>66</Lines>
  <Paragraphs>18</Paragraphs>
  <ScaleCrop>false</ScaleCrop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samadi tawfiq</dc:creator>
  <cp:keywords/>
  <dc:description/>
  <cp:lastModifiedBy>samadi tawfiq</cp:lastModifiedBy>
  <cp:revision>64</cp:revision>
  <dcterms:created xsi:type="dcterms:W3CDTF">2025-03-06T10:40:00Z</dcterms:created>
  <dcterms:modified xsi:type="dcterms:W3CDTF">2025-03-06T11:38:00Z</dcterms:modified>
</cp:coreProperties>
</file>