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6E8ECC" w14:textId="77777777" w:rsidR="00007D25" w:rsidRDefault="00007D25" w:rsidP="005F09C5"/>
    <w:p w14:paraId="39CA6A5C" w14:textId="4B2432DA" w:rsidR="00ED527B" w:rsidRDefault="00ED527B" w:rsidP="00D3596A">
      <w:pPr>
        <w:jc w:val="center"/>
      </w:pPr>
      <w:r w:rsidRPr="00ED527B">
        <w:rPr>
          <w:noProof/>
        </w:rPr>
        <w:drawing>
          <wp:inline distT="0" distB="0" distL="0" distR="0" wp14:anchorId="331701F4" wp14:editId="5A683973">
            <wp:extent cx="3771900" cy="1805940"/>
            <wp:effectExtent l="0" t="0" r="0" b="3810"/>
            <wp:docPr id="13297682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71900" cy="1805940"/>
                    </a:xfrm>
                    <a:prstGeom prst="rect">
                      <a:avLst/>
                    </a:prstGeom>
                    <a:noFill/>
                    <a:ln>
                      <a:noFill/>
                    </a:ln>
                  </pic:spPr>
                </pic:pic>
              </a:graphicData>
            </a:graphic>
          </wp:inline>
        </w:drawing>
      </w:r>
    </w:p>
    <w:p w14:paraId="71FC5BCC" w14:textId="77777777" w:rsidR="00B771C8" w:rsidRPr="00B771C8" w:rsidRDefault="00B771C8" w:rsidP="00B771C8"/>
    <w:p w14:paraId="59FE9784" w14:textId="02CAC028" w:rsidR="005F09C5" w:rsidRDefault="005F09C5" w:rsidP="005F09C5">
      <w:pPr>
        <w:jc w:val="center"/>
        <w:rPr>
          <w:b/>
          <w:bCs/>
          <w:sz w:val="32"/>
          <w:szCs w:val="32"/>
        </w:rPr>
      </w:pPr>
      <w:r>
        <w:rPr>
          <w:b/>
          <w:bCs/>
          <w:sz w:val="32"/>
          <w:szCs w:val="32"/>
        </w:rPr>
        <w:t>BMIH5004</w:t>
      </w:r>
    </w:p>
    <w:p w14:paraId="170793A6" w14:textId="5818FAB1" w:rsidR="005F09C5" w:rsidRDefault="005F09C5" w:rsidP="005F09C5">
      <w:pPr>
        <w:jc w:val="center"/>
        <w:rPr>
          <w:b/>
          <w:bCs/>
          <w:sz w:val="32"/>
          <w:szCs w:val="32"/>
        </w:rPr>
      </w:pPr>
      <w:r w:rsidRPr="00ED527B">
        <w:rPr>
          <w:b/>
          <w:bCs/>
          <w:sz w:val="32"/>
          <w:szCs w:val="32"/>
        </w:rPr>
        <w:t xml:space="preserve">MANAGEMENT </w:t>
      </w:r>
      <w:r w:rsidR="00355385">
        <w:rPr>
          <w:b/>
          <w:bCs/>
          <w:sz w:val="32"/>
          <w:szCs w:val="32"/>
        </w:rPr>
        <w:t>&amp;</w:t>
      </w:r>
      <w:r w:rsidRPr="00ED527B">
        <w:rPr>
          <w:b/>
          <w:bCs/>
          <w:sz w:val="32"/>
          <w:szCs w:val="32"/>
        </w:rPr>
        <w:t xml:space="preserve"> ORGANISATIONAL BEHAVIOUR</w:t>
      </w:r>
      <w:r>
        <w:rPr>
          <w:b/>
          <w:bCs/>
          <w:sz w:val="32"/>
          <w:szCs w:val="32"/>
        </w:rPr>
        <w:br/>
        <w:t>Assignment 2</w:t>
      </w:r>
    </w:p>
    <w:p w14:paraId="394C506E" w14:textId="77777777" w:rsidR="005F09C5" w:rsidRDefault="005F09C5" w:rsidP="005F09C5">
      <w:pPr>
        <w:jc w:val="center"/>
        <w:rPr>
          <w:b/>
          <w:bCs/>
          <w:sz w:val="32"/>
          <w:szCs w:val="32"/>
        </w:rPr>
      </w:pPr>
    </w:p>
    <w:p w14:paraId="53DF35F8" w14:textId="0F78F852" w:rsidR="005F09C5" w:rsidRDefault="005F09C5" w:rsidP="005F09C5">
      <w:pPr>
        <w:jc w:val="center"/>
        <w:rPr>
          <w:b/>
          <w:bCs/>
          <w:sz w:val="32"/>
          <w:szCs w:val="32"/>
        </w:rPr>
      </w:pPr>
      <w:r>
        <w:rPr>
          <w:b/>
          <w:bCs/>
          <w:sz w:val="32"/>
          <w:szCs w:val="32"/>
        </w:rPr>
        <w:t xml:space="preserve">Student: Elena </w:t>
      </w:r>
      <w:proofErr w:type="spellStart"/>
      <w:r>
        <w:rPr>
          <w:b/>
          <w:bCs/>
          <w:sz w:val="32"/>
          <w:szCs w:val="32"/>
        </w:rPr>
        <w:t>Caragicu</w:t>
      </w:r>
      <w:proofErr w:type="spellEnd"/>
      <w:r>
        <w:rPr>
          <w:b/>
          <w:bCs/>
          <w:sz w:val="32"/>
          <w:szCs w:val="32"/>
        </w:rPr>
        <w:br/>
        <w:t>Student Id: 2244881</w:t>
      </w:r>
      <w:r>
        <w:rPr>
          <w:b/>
          <w:bCs/>
          <w:sz w:val="32"/>
          <w:szCs w:val="32"/>
        </w:rPr>
        <w:br/>
      </w:r>
      <w:r>
        <w:rPr>
          <w:b/>
          <w:bCs/>
          <w:sz w:val="32"/>
          <w:szCs w:val="32"/>
        </w:rPr>
        <w:br/>
        <w:t>Lecturer: Antoinette Milne</w:t>
      </w:r>
    </w:p>
    <w:p w14:paraId="1C28E8B8" w14:textId="77777777" w:rsidR="005F09C5" w:rsidRDefault="005F09C5" w:rsidP="005F09C5">
      <w:pPr>
        <w:jc w:val="center"/>
        <w:rPr>
          <w:b/>
          <w:bCs/>
          <w:sz w:val="32"/>
          <w:szCs w:val="32"/>
        </w:rPr>
      </w:pPr>
    </w:p>
    <w:p w14:paraId="5A4B340C" w14:textId="77777777" w:rsidR="005F09C5" w:rsidRDefault="005F09C5" w:rsidP="005F09C5">
      <w:pPr>
        <w:jc w:val="center"/>
        <w:rPr>
          <w:b/>
          <w:bCs/>
          <w:sz w:val="32"/>
          <w:szCs w:val="32"/>
        </w:rPr>
      </w:pPr>
    </w:p>
    <w:p w14:paraId="5343CF25" w14:textId="77777777" w:rsidR="005F09C5" w:rsidRDefault="005F09C5" w:rsidP="005F09C5">
      <w:pPr>
        <w:jc w:val="center"/>
        <w:rPr>
          <w:b/>
          <w:bCs/>
          <w:sz w:val="32"/>
          <w:szCs w:val="32"/>
        </w:rPr>
      </w:pPr>
    </w:p>
    <w:p w14:paraId="0F86B4CB" w14:textId="77777777" w:rsidR="005F09C5" w:rsidRDefault="005F09C5" w:rsidP="005F09C5">
      <w:pPr>
        <w:jc w:val="center"/>
        <w:rPr>
          <w:b/>
          <w:bCs/>
          <w:sz w:val="32"/>
          <w:szCs w:val="32"/>
        </w:rPr>
      </w:pPr>
    </w:p>
    <w:p w14:paraId="1064B488" w14:textId="77777777" w:rsidR="005F09C5" w:rsidRDefault="005F09C5" w:rsidP="005F09C5">
      <w:pPr>
        <w:pBdr>
          <w:top w:val="nil"/>
          <w:left w:val="nil"/>
          <w:bottom w:val="nil"/>
          <w:right w:val="nil"/>
          <w:between w:val="nil"/>
        </w:pBdr>
        <w:jc w:val="center"/>
        <w:rPr>
          <w:b/>
          <w:color w:val="000000"/>
        </w:rPr>
      </w:pPr>
      <w:r>
        <w:rPr>
          <w:b/>
          <w:sz w:val="28"/>
          <w:szCs w:val="28"/>
        </w:rPr>
        <w:t>I confirm that I have not used any AI tools in the research and the creation of this assignment. I confirm that I have not presented any AI generated materials as my own work. I confirm that I have copies of my drafts, notes, and other resources I used, which I may be asked to provide in evidence.</w:t>
      </w:r>
    </w:p>
    <w:p w14:paraId="5131A5AB" w14:textId="77777777" w:rsidR="005F09C5" w:rsidRDefault="005F09C5" w:rsidP="005F09C5">
      <w:pPr>
        <w:jc w:val="center"/>
        <w:rPr>
          <w:b/>
          <w:bCs/>
          <w:sz w:val="32"/>
          <w:szCs w:val="32"/>
        </w:rPr>
      </w:pPr>
    </w:p>
    <w:p w14:paraId="33628935" w14:textId="77777777" w:rsidR="005F09C5" w:rsidRDefault="005F09C5" w:rsidP="005F09C5">
      <w:pPr>
        <w:jc w:val="center"/>
        <w:rPr>
          <w:b/>
          <w:bCs/>
          <w:sz w:val="32"/>
          <w:szCs w:val="32"/>
        </w:rPr>
      </w:pPr>
    </w:p>
    <w:p w14:paraId="55B300DB" w14:textId="77777777" w:rsidR="005F09C5" w:rsidRDefault="005F09C5" w:rsidP="005F09C5">
      <w:pPr>
        <w:jc w:val="center"/>
        <w:rPr>
          <w:b/>
          <w:bCs/>
          <w:sz w:val="32"/>
          <w:szCs w:val="32"/>
        </w:rPr>
      </w:pPr>
    </w:p>
    <w:p w14:paraId="34B121EE" w14:textId="77777777" w:rsidR="005F09C5" w:rsidRDefault="005F09C5" w:rsidP="005F09C5">
      <w:pPr>
        <w:jc w:val="center"/>
        <w:rPr>
          <w:b/>
          <w:bCs/>
          <w:sz w:val="32"/>
          <w:szCs w:val="32"/>
        </w:rPr>
      </w:pPr>
    </w:p>
    <w:p w14:paraId="7407E9E6" w14:textId="77777777" w:rsidR="005F09C5" w:rsidRDefault="005F09C5" w:rsidP="005F09C5">
      <w:pPr>
        <w:jc w:val="center"/>
        <w:rPr>
          <w:b/>
          <w:bCs/>
          <w:sz w:val="32"/>
          <w:szCs w:val="32"/>
        </w:rPr>
      </w:pPr>
    </w:p>
    <w:p w14:paraId="4DD1A14B" w14:textId="77777777" w:rsidR="005F09C5" w:rsidRDefault="005F09C5" w:rsidP="005F09C5">
      <w:pPr>
        <w:jc w:val="center"/>
        <w:rPr>
          <w:b/>
          <w:bCs/>
          <w:sz w:val="32"/>
          <w:szCs w:val="32"/>
        </w:rPr>
      </w:pPr>
    </w:p>
    <w:p w14:paraId="04B44A64" w14:textId="77777777" w:rsidR="005F09C5" w:rsidRPr="00ED527B" w:rsidRDefault="005F09C5" w:rsidP="005F09C5">
      <w:pPr>
        <w:jc w:val="center"/>
        <w:rPr>
          <w:b/>
          <w:bCs/>
          <w:sz w:val="32"/>
          <w:szCs w:val="32"/>
        </w:rPr>
      </w:pPr>
    </w:p>
    <w:p w14:paraId="09502250" w14:textId="18B801FA" w:rsidR="00B771C8" w:rsidRDefault="00B771C8">
      <w:pPr>
        <w:spacing w:line="276" w:lineRule="auto"/>
        <w:jc w:val="left"/>
        <w:rPr>
          <w:b/>
          <w:bCs/>
        </w:rPr>
      </w:pPr>
    </w:p>
    <w:p w14:paraId="040DA52B" w14:textId="12595CF7" w:rsidR="002D3F5E" w:rsidRPr="003A68E8" w:rsidRDefault="002D3F5E" w:rsidP="00F6042C">
      <w:pPr>
        <w:jc w:val="center"/>
        <w:rPr>
          <w:b/>
          <w:bCs/>
        </w:rPr>
      </w:pPr>
      <w:r w:rsidRPr="003A68E8">
        <w:rPr>
          <w:b/>
          <w:bCs/>
        </w:rPr>
        <w:t>Executive Summary</w:t>
      </w:r>
    </w:p>
    <w:p w14:paraId="1A8626CF" w14:textId="77777777" w:rsidR="002D3F5E" w:rsidRDefault="002D3F5E" w:rsidP="00F6042C">
      <w:r w:rsidRPr="003A68E8">
        <w:t>Organisational behaviour and performance depend on various features, such as their structural and cultural standpoints, functional qualities, strategic directions and so on. This report has selected Marriott International as the case study and has tried to look into its structural base, cultural environments, organisational goals, recent change initiatives, strategic direction and tactics to meet its long-term objectives. Several theoretical viewpoints have been implemented in this report to relate and justify the discussion on certain areas. Finally, by suggesting fruitful ways, this report has forecasted Marriot’s possibility of overcoming its current standing.</w:t>
      </w:r>
    </w:p>
    <w:p w14:paraId="690E8FF6" w14:textId="6EB5CAB9" w:rsidR="00AF236B" w:rsidRDefault="00AF236B">
      <w:pPr>
        <w:spacing w:line="276" w:lineRule="auto"/>
        <w:jc w:val="left"/>
      </w:pPr>
      <w:r>
        <w:br w:type="page"/>
      </w:r>
    </w:p>
    <w:p w14:paraId="4F2F0CCC" w14:textId="79CC41CA" w:rsidR="00AF236B" w:rsidRPr="00BF27DC" w:rsidRDefault="00AF236B" w:rsidP="00AF236B">
      <w:pPr>
        <w:jc w:val="center"/>
        <w:rPr>
          <w:b/>
          <w:bCs/>
        </w:rPr>
      </w:pPr>
      <w:r w:rsidRPr="00BF27DC">
        <w:rPr>
          <w:b/>
          <w:bCs/>
        </w:rPr>
        <w:lastRenderedPageBreak/>
        <w:t>Table of contents</w:t>
      </w:r>
    </w:p>
    <w:sdt>
      <w:sdtPr>
        <w:rPr>
          <w:rFonts w:ascii="Arial" w:eastAsia="Arial" w:hAnsi="Arial" w:cs="Arial"/>
          <w:color w:val="auto"/>
          <w:sz w:val="24"/>
          <w:szCs w:val="22"/>
          <w:lang w:val="en-GB" w:eastAsia="en-IN"/>
        </w:rPr>
        <w:id w:val="-907226261"/>
        <w:docPartObj>
          <w:docPartGallery w:val="Table of Contents"/>
          <w:docPartUnique/>
        </w:docPartObj>
      </w:sdtPr>
      <w:sdtEndPr>
        <w:rPr>
          <w:b/>
          <w:bCs/>
          <w:noProof/>
        </w:rPr>
      </w:sdtEndPr>
      <w:sdtContent>
        <w:p w14:paraId="5EA19D52" w14:textId="1535D281" w:rsidR="00BF27DC" w:rsidRDefault="00BF27DC">
          <w:pPr>
            <w:pStyle w:val="TOCHeading"/>
          </w:pPr>
        </w:p>
        <w:p w14:paraId="7594B4D7" w14:textId="6DCD94F9" w:rsidR="00FD0987" w:rsidRDefault="00BF27DC">
          <w:pPr>
            <w:pStyle w:val="TOC1"/>
            <w:tabs>
              <w:tab w:val="right" w:leader="dot" w:pos="9350"/>
            </w:tabs>
            <w:rPr>
              <w:rFonts w:asciiTheme="minorHAnsi" w:eastAsiaTheme="minorEastAsia" w:hAnsiTheme="minorHAnsi" w:cstheme="minorBidi"/>
              <w:noProof/>
              <w:kern w:val="2"/>
              <w:szCs w:val="24"/>
              <w:lang w:val="en-IN"/>
              <w14:ligatures w14:val="standardContextual"/>
            </w:rPr>
          </w:pPr>
          <w:r>
            <w:fldChar w:fldCharType="begin"/>
          </w:r>
          <w:r>
            <w:instrText xml:space="preserve"> TOC \o "1-3" \h \z \u </w:instrText>
          </w:r>
          <w:r>
            <w:fldChar w:fldCharType="separate"/>
          </w:r>
          <w:hyperlink w:anchor="_Toc191319359" w:history="1">
            <w:r w:rsidR="00FD0987" w:rsidRPr="00DF38DB">
              <w:rPr>
                <w:rStyle w:val="Hyperlink"/>
                <w:noProof/>
              </w:rPr>
              <w:t>Introduction</w:t>
            </w:r>
            <w:r w:rsidR="00FD0987">
              <w:rPr>
                <w:noProof/>
                <w:webHidden/>
              </w:rPr>
              <w:tab/>
            </w:r>
            <w:r w:rsidR="00FD0987">
              <w:rPr>
                <w:noProof/>
                <w:webHidden/>
              </w:rPr>
              <w:fldChar w:fldCharType="begin"/>
            </w:r>
            <w:r w:rsidR="00FD0987">
              <w:rPr>
                <w:noProof/>
                <w:webHidden/>
              </w:rPr>
              <w:instrText xml:space="preserve"> PAGEREF _Toc191319359 \h </w:instrText>
            </w:r>
            <w:r w:rsidR="00FD0987">
              <w:rPr>
                <w:noProof/>
                <w:webHidden/>
              </w:rPr>
            </w:r>
            <w:r w:rsidR="00FD0987">
              <w:rPr>
                <w:noProof/>
                <w:webHidden/>
              </w:rPr>
              <w:fldChar w:fldCharType="separate"/>
            </w:r>
            <w:r w:rsidR="00FD0987">
              <w:rPr>
                <w:noProof/>
                <w:webHidden/>
              </w:rPr>
              <w:t>4</w:t>
            </w:r>
            <w:r w:rsidR="00FD0987">
              <w:rPr>
                <w:noProof/>
                <w:webHidden/>
              </w:rPr>
              <w:fldChar w:fldCharType="end"/>
            </w:r>
          </w:hyperlink>
        </w:p>
        <w:p w14:paraId="64EAA406" w14:textId="29780667" w:rsidR="00FD0987" w:rsidRDefault="00000000">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1319360" w:history="1">
            <w:r w:rsidR="00FD0987" w:rsidRPr="00DF38DB">
              <w:rPr>
                <w:rStyle w:val="Hyperlink"/>
                <w:noProof/>
              </w:rPr>
              <w:t>Organisation Structure, Culture, and Goals of Marriott International</w:t>
            </w:r>
            <w:r w:rsidR="00FD0987">
              <w:rPr>
                <w:noProof/>
                <w:webHidden/>
              </w:rPr>
              <w:tab/>
            </w:r>
            <w:r w:rsidR="00FD0987">
              <w:rPr>
                <w:noProof/>
                <w:webHidden/>
              </w:rPr>
              <w:fldChar w:fldCharType="begin"/>
            </w:r>
            <w:r w:rsidR="00FD0987">
              <w:rPr>
                <w:noProof/>
                <w:webHidden/>
              </w:rPr>
              <w:instrText xml:space="preserve"> PAGEREF _Toc191319360 \h </w:instrText>
            </w:r>
            <w:r w:rsidR="00FD0987">
              <w:rPr>
                <w:noProof/>
                <w:webHidden/>
              </w:rPr>
            </w:r>
            <w:r w:rsidR="00FD0987">
              <w:rPr>
                <w:noProof/>
                <w:webHidden/>
              </w:rPr>
              <w:fldChar w:fldCharType="separate"/>
            </w:r>
            <w:r w:rsidR="00FD0987">
              <w:rPr>
                <w:noProof/>
                <w:webHidden/>
              </w:rPr>
              <w:t>4</w:t>
            </w:r>
            <w:r w:rsidR="00FD0987">
              <w:rPr>
                <w:noProof/>
                <w:webHidden/>
              </w:rPr>
              <w:fldChar w:fldCharType="end"/>
            </w:r>
          </w:hyperlink>
        </w:p>
        <w:p w14:paraId="18A36734" w14:textId="5A1DDCFF"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61" w:history="1">
            <w:r w:rsidR="00FD0987" w:rsidRPr="00DF38DB">
              <w:rPr>
                <w:rStyle w:val="Hyperlink"/>
                <w:noProof/>
              </w:rPr>
              <w:t>Organisational structure</w:t>
            </w:r>
            <w:r w:rsidR="00FD0987">
              <w:rPr>
                <w:noProof/>
                <w:webHidden/>
              </w:rPr>
              <w:tab/>
            </w:r>
            <w:r w:rsidR="00FD0987">
              <w:rPr>
                <w:noProof/>
                <w:webHidden/>
              </w:rPr>
              <w:fldChar w:fldCharType="begin"/>
            </w:r>
            <w:r w:rsidR="00FD0987">
              <w:rPr>
                <w:noProof/>
                <w:webHidden/>
              </w:rPr>
              <w:instrText xml:space="preserve"> PAGEREF _Toc191319361 \h </w:instrText>
            </w:r>
            <w:r w:rsidR="00FD0987">
              <w:rPr>
                <w:noProof/>
                <w:webHidden/>
              </w:rPr>
            </w:r>
            <w:r w:rsidR="00FD0987">
              <w:rPr>
                <w:noProof/>
                <w:webHidden/>
              </w:rPr>
              <w:fldChar w:fldCharType="separate"/>
            </w:r>
            <w:r w:rsidR="00FD0987">
              <w:rPr>
                <w:noProof/>
                <w:webHidden/>
              </w:rPr>
              <w:t>4</w:t>
            </w:r>
            <w:r w:rsidR="00FD0987">
              <w:rPr>
                <w:noProof/>
                <w:webHidden/>
              </w:rPr>
              <w:fldChar w:fldCharType="end"/>
            </w:r>
          </w:hyperlink>
        </w:p>
        <w:p w14:paraId="4FBAF461" w14:textId="43C385A1"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62" w:history="1">
            <w:r w:rsidR="00FD0987" w:rsidRPr="00DF38DB">
              <w:rPr>
                <w:rStyle w:val="Hyperlink"/>
                <w:noProof/>
              </w:rPr>
              <w:t>Corporate Culture and its Influence on Marriott International</w:t>
            </w:r>
            <w:r w:rsidR="00FD0987">
              <w:rPr>
                <w:noProof/>
                <w:webHidden/>
              </w:rPr>
              <w:tab/>
            </w:r>
            <w:r w:rsidR="00FD0987">
              <w:rPr>
                <w:noProof/>
                <w:webHidden/>
              </w:rPr>
              <w:fldChar w:fldCharType="begin"/>
            </w:r>
            <w:r w:rsidR="00FD0987">
              <w:rPr>
                <w:noProof/>
                <w:webHidden/>
              </w:rPr>
              <w:instrText xml:space="preserve"> PAGEREF _Toc191319362 \h </w:instrText>
            </w:r>
            <w:r w:rsidR="00FD0987">
              <w:rPr>
                <w:noProof/>
                <w:webHidden/>
              </w:rPr>
            </w:r>
            <w:r w:rsidR="00FD0987">
              <w:rPr>
                <w:noProof/>
                <w:webHidden/>
              </w:rPr>
              <w:fldChar w:fldCharType="separate"/>
            </w:r>
            <w:r w:rsidR="00FD0987">
              <w:rPr>
                <w:noProof/>
                <w:webHidden/>
              </w:rPr>
              <w:t>4</w:t>
            </w:r>
            <w:r w:rsidR="00FD0987">
              <w:rPr>
                <w:noProof/>
                <w:webHidden/>
              </w:rPr>
              <w:fldChar w:fldCharType="end"/>
            </w:r>
          </w:hyperlink>
        </w:p>
        <w:p w14:paraId="523E19CF" w14:textId="0AED978E"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63" w:history="1">
            <w:r w:rsidR="00FD0987" w:rsidRPr="00DF38DB">
              <w:rPr>
                <w:rStyle w:val="Hyperlink"/>
                <w:noProof/>
              </w:rPr>
              <w:t>Goals at corporate and individual unit levels</w:t>
            </w:r>
            <w:r w:rsidR="00FD0987">
              <w:rPr>
                <w:noProof/>
                <w:webHidden/>
              </w:rPr>
              <w:tab/>
            </w:r>
            <w:r w:rsidR="00FD0987">
              <w:rPr>
                <w:noProof/>
                <w:webHidden/>
              </w:rPr>
              <w:fldChar w:fldCharType="begin"/>
            </w:r>
            <w:r w:rsidR="00FD0987">
              <w:rPr>
                <w:noProof/>
                <w:webHidden/>
              </w:rPr>
              <w:instrText xml:space="preserve"> PAGEREF _Toc191319363 \h </w:instrText>
            </w:r>
            <w:r w:rsidR="00FD0987">
              <w:rPr>
                <w:noProof/>
                <w:webHidden/>
              </w:rPr>
            </w:r>
            <w:r w:rsidR="00FD0987">
              <w:rPr>
                <w:noProof/>
                <w:webHidden/>
              </w:rPr>
              <w:fldChar w:fldCharType="separate"/>
            </w:r>
            <w:r w:rsidR="00FD0987">
              <w:rPr>
                <w:noProof/>
                <w:webHidden/>
              </w:rPr>
              <w:t>5</w:t>
            </w:r>
            <w:r w:rsidR="00FD0987">
              <w:rPr>
                <w:noProof/>
                <w:webHidden/>
              </w:rPr>
              <w:fldChar w:fldCharType="end"/>
            </w:r>
          </w:hyperlink>
        </w:p>
        <w:p w14:paraId="3370FB9B" w14:textId="4839F2FA" w:rsidR="00FD0987" w:rsidRDefault="00000000">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1319364" w:history="1">
            <w:r w:rsidR="00FD0987" w:rsidRPr="00DF38DB">
              <w:rPr>
                <w:rStyle w:val="Hyperlink"/>
                <w:noProof/>
              </w:rPr>
              <w:t>Recent Change Initiatives</w:t>
            </w:r>
            <w:r w:rsidR="00FD0987">
              <w:rPr>
                <w:noProof/>
                <w:webHidden/>
              </w:rPr>
              <w:tab/>
            </w:r>
            <w:r w:rsidR="00FD0987">
              <w:rPr>
                <w:noProof/>
                <w:webHidden/>
              </w:rPr>
              <w:fldChar w:fldCharType="begin"/>
            </w:r>
            <w:r w:rsidR="00FD0987">
              <w:rPr>
                <w:noProof/>
                <w:webHidden/>
              </w:rPr>
              <w:instrText xml:space="preserve"> PAGEREF _Toc191319364 \h </w:instrText>
            </w:r>
            <w:r w:rsidR="00FD0987">
              <w:rPr>
                <w:noProof/>
                <w:webHidden/>
              </w:rPr>
            </w:r>
            <w:r w:rsidR="00FD0987">
              <w:rPr>
                <w:noProof/>
                <w:webHidden/>
              </w:rPr>
              <w:fldChar w:fldCharType="separate"/>
            </w:r>
            <w:r w:rsidR="00FD0987">
              <w:rPr>
                <w:noProof/>
                <w:webHidden/>
              </w:rPr>
              <w:t>5</w:t>
            </w:r>
            <w:r w:rsidR="00FD0987">
              <w:rPr>
                <w:noProof/>
                <w:webHidden/>
              </w:rPr>
              <w:fldChar w:fldCharType="end"/>
            </w:r>
          </w:hyperlink>
        </w:p>
        <w:p w14:paraId="1071483F" w14:textId="7D436565"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65" w:history="1">
            <w:r w:rsidR="00FD0987" w:rsidRPr="00DF38DB">
              <w:rPr>
                <w:rStyle w:val="Hyperlink"/>
                <w:noProof/>
              </w:rPr>
              <w:t>Change initiatives of Marriott International</w:t>
            </w:r>
            <w:r w:rsidR="00FD0987">
              <w:rPr>
                <w:noProof/>
                <w:webHidden/>
              </w:rPr>
              <w:tab/>
            </w:r>
            <w:r w:rsidR="00FD0987">
              <w:rPr>
                <w:noProof/>
                <w:webHidden/>
              </w:rPr>
              <w:fldChar w:fldCharType="begin"/>
            </w:r>
            <w:r w:rsidR="00FD0987">
              <w:rPr>
                <w:noProof/>
                <w:webHidden/>
              </w:rPr>
              <w:instrText xml:space="preserve"> PAGEREF _Toc191319365 \h </w:instrText>
            </w:r>
            <w:r w:rsidR="00FD0987">
              <w:rPr>
                <w:noProof/>
                <w:webHidden/>
              </w:rPr>
            </w:r>
            <w:r w:rsidR="00FD0987">
              <w:rPr>
                <w:noProof/>
                <w:webHidden/>
              </w:rPr>
              <w:fldChar w:fldCharType="separate"/>
            </w:r>
            <w:r w:rsidR="00FD0987">
              <w:rPr>
                <w:noProof/>
                <w:webHidden/>
              </w:rPr>
              <w:t>5</w:t>
            </w:r>
            <w:r w:rsidR="00FD0987">
              <w:rPr>
                <w:noProof/>
                <w:webHidden/>
              </w:rPr>
              <w:fldChar w:fldCharType="end"/>
            </w:r>
          </w:hyperlink>
        </w:p>
        <w:p w14:paraId="64ED51AE" w14:textId="3CDEF87B"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66" w:history="1">
            <w:r w:rsidR="00FD0987" w:rsidRPr="00DF38DB">
              <w:rPr>
                <w:rStyle w:val="Hyperlink"/>
                <w:noProof/>
              </w:rPr>
              <w:t>Impact of changes on Marriott International</w:t>
            </w:r>
            <w:r w:rsidR="00FD0987">
              <w:rPr>
                <w:noProof/>
                <w:webHidden/>
              </w:rPr>
              <w:tab/>
            </w:r>
            <w:r w:rsidR="00FD0987">
              <w:rPr>
                <w:noProof/>
                <w:webHidden/>
              </w:rPr>
              <w:fldChar w:fldCharType="begin"/>
            </w:r>
            <w:r w:rsidR="00FD0987">
              <w:rPr>
                <w:noProof/>
                <w:webHidden/>
              </w:rPr>
              <w:instrText xml:space="preserve"> PAGEREF _Toc191319366 \h </w:instrText>
            </w:r>
            <w:r w:rsidR="00FD0987">
              <w:rPr>
                <w:noProof/>
                <w:webHidden/>
              </w:rPr>
            </w:r>
            <w:r w:rsidR="00FD0987">
              <w:rPr>
                <w:noProof/>
                <w:webHidden/>
              </w:rPr>
              <w:fldChar w:fldCharType="separate"/>
            </w:r>
            <w:r w:rsidR="00FD0987">
              <w:rPr>
                <w:noProof/>
                <w:webHidden/>
              </w:rPr>
              <w:t>6</w:t>
            </w:r>
            <w:r w:rsidR="00FD0987">
              <w:rPr>
                <w:noProof/>
                <w:webHidden/>
              </w:rPr>
              <w:fldChar w:fldCharType="end"/>
            </w:r>
          </w:hyperlink>
        </w:p>
        <w:p w14:paraId="7F637445" w14:textId="4B92BABF"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67" w:history="1">
            <w:r w:rsidR="00FD0987" w:rsidRPr="00DF38DB">
              <w:rPr>
                <w:rStyle w:val="Hyperlink"/>
                <w:noProof/>
              </w:rPr>
              <w:t>Management of the changes</w:t>
            </w:r>
            <w:r w:rsidR="00FD0987">
              <w:rPr>
                <w:noProof/>
                <w:webHidden/>
              </w:rPr>
              <w:tab/>
            </w:r>
            <w:r w:rsidR="00FD0987">
              <w:rPr>
                <w:noProof/>
                <w:webHidden/>
              </w:rPr>
              <w:fldChar w:fldCharType="begin"/>
            </w:r>
            <w:r w:rsidR="00FD0987">
              <w:rPr>
                <w:noProof/>
                <w:webHidden/>
              </w:rPr>
              <w:instrText xml:space="preserve"> PAGEREF _Toc191319367 \h </w:instrText>
            </w:r>
            <w:r w:rsidR="00FD0987">
              <w:rPr>
                <w:noProof/>
                <w:webHidden/>
              </w:rPr>
            </w:r>
            <w:r w:rsidR="00FD0987">
              <w:rPr>
                <w:noProof/>
                <w:webHidden/>
              </w:rPr>
              <w:fldChar w:fldCharType="separate"/>
            </w:r>
            <w:r w:rsidR="00FD0987">
              <w:rPr>
                <w:noProof/>
                <w:webHidden/>
              </w:rPr>
              <w:t>6</w:t>
            </w:r>
            <w:r w:rsidR="00FD0987">
              <w:rPr>
                <w:noProof/>
                <w:webHidden/>
              </w:rPr>
              <w:fldChar w:fldCharType="end"/>
            </w:r>
          </w:hyperlink>
        </w:p>
        <w:p w14:paraId="25708922" w14:textId="37AA9BA5" w:rsidR="00FD0987" w:rsidRDefault="00000000">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1319368" w:history="1">
            <w:r w:rsidR="00FD0987" w:rsidRPr="00DF38DB">
              <w:rPr>
                <w:rStyle w:val="Hyperlink"/>
                <w:noProof/>
              </w:rPr>
              <w:t>Strategic Direction</w:t>
            </w:r>
            <w:r w:rsidR="00FD0987">
              <w:rPr>
                <w:noProof/>
                <w:webHidden/>
              </w:rPr>
              <w:tab/>
            </w:r>
            <w:r w:rsidR="00FD0987">
              <w:rPr>
                <w:noProof/>
                <w:webHidden/>
              </w:rPr>
              <w:fldChar w:fldCharType="begin"/>
            </w:r>
            <w:r w:rsidR="00FD0987">
              <w:rPr>
                <w:noProof/>
                <w:webHidden/>
              </w:rPr>
              <w:instrText xml:space="preserve"> PAGEREF _Toc191319368 \h </w:instrText>
            </w:r>
            <w:r w:rsidR="00FD0987">
              <w:rPr>
                <w:noProof/>
                <w:webHidden/>
              </w:rPr>
            </w:r>
            <w:r w:rsidR="00FD0987">
              <w:rPr>
                <w:noProof/>
                <w:webHidden/>
              </w:rPr>
              <w:fldChar w:fldCharType="separate"/>
            </w:r>
            <w:r w:rsidR="00FD0987">
              <w:rPr>
                <w:noProof/>
                <w:webHidden/>
              </w:rPr>
              <w:t>7</w:t>
            </w:r>
            <w:r w:rsidR="00FD0987">
              <w:rPr>
                <w:noProof/>
                <w:webHidden/>
              </w:rPr>
              <w:fldChar w:fldCharType="end"/>
            </w:r>
          </w:hyperlink>
        </w:p>
        <w:p w14:paraId="69499FD0" w14:textId="32E30C09"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69" w:history="1">
            <w:r w:rsidR="00FD0987" w:rsidRPr="00DF38DB">
              <w:rPr>
                <w:rStyle w:val="Hyperlink"/>
                <w:noProof/>
              </w:rPr>
              <w:t>The strategic direction of Marriott International</w:t>
            </w:r>
            <w:r w:rsidR="00FD0987">
              <w:rPr>
                <w:noProof/>
                <w:webHidden/>
              </w:rPr>
              <w:tab/>
            </w:r>
            <w:r w:rsidR="00FD0987">
              <w:rPr>
                <w:noProof/>
                <w:webHidden/>
              </w:rPr>
              <w:fldChar w:fldCharType="begin"/>
            </w:r>
            <w:r w:rsidR="00FD0987">
              <w:rPr>
                <w:noProof/>
                <w:webHidden/>
              </w:rPr>
              <w:instrText xml:space="preserve"> PAGEREF _Toc191319369 \h </w:instrText>
            </w:r>
            <w:r w:rsidR="00FD0987">
              <w:rPr>
                <w:noProof/>
                <w:webHidden/>
              </w:rPr>
            </w:r>
            <w:r w:rsidR="00FD0987">
              <w:rPr>
                <w:noProof/>
                <w:webHidden/>
              </w:rPr>
              <w:fldChar w:fldCharType="separate"/>
            </w:r>
            <w:r w:rsidR="00FD0987">
              <w:rPr>
                <w:noProof/>
                <w:webHidden/>
              </w:rPr>
              <w:t>7</w:t>
            </w:r>
            <w:r w:rsidR="00FD0987">
              <w:rPr>
                <w:noProof/>
                <w:webHidden/>
              </w:rPr>
              <w:fldChar w:fldCharType="end"/>
            </w:r>
          </w:hyperlink>
        </w:p>
        <w:p w14:paraId="4884CCD2" w14:textId="42F8996D"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70" w:history="1">
            <w:r w:rsidR="00FD0987" w:rsidRPr="00DF38DB">
              <w:rPr>
                <w:rStyle w:val="Hyperlink"/>
                <w:noProof/>
              </w:rPr>
              <w:t>Analysing the implementation of strategies to achieve sustainability objectives (long-term)</w:t>
            </w:r>
            <w:r w:rsidR="00FD0987">
              <w:rPr>
                <w:noProof/>
                <w:webHidden/>
              </w:rPr>
              <w:tab/>
            </w:r>
            <w:r w:rsidR="00FD0987">
              <w:rPr>
                <w:noProof/>
                <w:webHidden/>
              </w:rPr>
              <w:fldChar w:fldCharType="begin"/>
            </w:r>
            <w:r w:rsidR="00FD0987">
              <w:rPr>
                <w:noProof/>
                <w:webHidden/>
              </w:rPr>
              <w:instrText xml:space="preserve"> PAGEREF _Toc191319370 \h </w:instrText>
            </w:r>
            <w:r w:rsidR="00FD0987">
              <w:rPr>
                <w:noProof/>
                <w:webHidden/>
              </w:rPr>
            </w:r>
            <w:r w:rsidR="00FD0987">
              <w:rPr>
                <w:noProof/>
                <w:webHidden/>
              </w:rPr>
              <w:fldChar w:fldCharType="separate"/>
            </w:r>
            <w:r w:rsidR="00FD0987">
              <w:rPr>
                <w:noProof/>
                <w:webHidden/>
              </w:rPr>
              <w:t>8</w:t>
            </w:r>
            <w:r w:rsidR="00FD0987">
              <w:rPr>
                <w:noProof/>
                <w:webHidden/>
              </w:rPr>
              <w:fldChar w:fldCharType="end"/>
            </w:r>
          </w:hyperlink>
        </w:p>
        <w:p w14:paraId="29B28176" w14:textId="0B5BC5A7"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71" w:history="1">
            <w:r w:rsidR="00FD0987" w:rsidRPr="00DF38DB">
              <w:rPr>
                <w:rStyle w:val="Hyperlink"/>
                <w:noProof/>
              </w:rPr>
              <w:t>Analysing the implementation of strategies to achieve Net-zero emissions objective (long-term)</w:t>
            </w:r>
            <w:r w:rsidR="00FD0987">
              <w:rPr>
                <w:noProof/>
                <w:webHidden/>
              </w:rPr>
              <w:tab/>
            </w:r>
            <w:r w:rsidR="00FD0987">
              <w:rPr>
                <w:noProof/>
                <w:webHidden/>
              </w:rPr>
              <w:fldChar w:fldCharType="begin"/>
            </w:r>
            <w:r w:rsidR="00FD0987">
              <w:rPr>
                <w:noProof/>
                <w:webHidden/>
              </w:rPr>
              <w:instrText xml:space="preserve"> PAGEREF _Toc191319371 \h </w:instrText>
            </w:r>
            <w:r w:rsidR="00FD0987">
              <w:rPr>
                <w:noProof/>
                <w:webHidden/>
              </w:rPr>
            </w:r>
            <w:r w:rsidR="00FD0987">
              <w:rPr>
                <w:noProof/>
                <w:webHidden/>
              </w:rPr>
              <w:fldChar w:fldCharType="separate"/>
            </w:r>
            <w:r w:rsidR="00FD0987">
              <w:rPr>
                <w:noProof/>
                <w:webHidden/>
              </w:rPr>
              <w:t>8</w:t>
            </w:r>
            <w:r w:rsidR="00FD0987">
              <w:rPr>
                <w:noProof/>
                <w:webHidden/>
              </w:rPr>
              <w:fldChar w:fldCharType="end"/>
            </w:r>
          </w:hyperlink>
        </w:p>
        <w:p w14:paraId="401D584B" w14:textId="0A69D11B" w:rsidR="00FD0987" w:rsidRDefault="00000000">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1319372" w:history="1">
            <w:r w:rsidR="00FD0987" w:rsidRPr="00DF38DB">
              <w:rPr>
                <w:rStyle w:val="Hyperlink"/>
                <w:noProof/>
              </w:rPr>
              <w:t>Conclusion</w:t>
            </w:r>
            <w:r w:rsidR="00FD0987">
              <w:rPr>
                <w:noProof/>
                <w:webHidden/>
              </w:rPr>
              <w:tab/>
            </w:r>
            <w:r w:rsidR="00FD0987">
              <w:rPr>
                <w:noProof/>
                <w:webHidden/>
              </w:rPr>
              <w:fldChar w:fldCharType="begin"/>
            </w:r>
            <w:r w:rsidR="00FD0987">
              <w:rPr>
                <w:noProof/>
                <w:webHidden/>
              </w:rPr>
              <w:instrText xml:space="preserve"> PAGEREF _Toc191319372 \h </w:instrText>
            </w:r>
            <w:r w:rsidR="00FD0987">
              <w:rPr>
                <w:noProof/>
                <w:webHidden/>
              </w:rPr>
            </w:r>
            <w:r w:rsidR="00FD0987">
              <w:rPr>
                <w:noProof/>
                <w:webHidden/>
              </w:rPr>
              <w:fldChar w:fldCharType="separate"/>
            </w:r>
            <w:r w:rsidR="00FD0987">
              <w:rPr>
                <w:noProof/>
                <w:webHidden/>
              </w:rPr>
              <w:t>9</w:t>
            </w:r>
            <w:r w:rsidR="00FD0987">
              <w:rPr>
                <w:noProof/>
                <w:webHidden/>
              </w:rPr>
              <w:fldChar w:fldCharType="end"/>
            </w:r>
          </w:hyperlink>
        </w:p>
        <w:p w14:paraId="40D11993" w14:textId="22B49200" w:rsidR="00FD0987" w:rsidRDefault="00000000">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1319373" w:history="1">
            <w:r w:rsidR="00FD0987" w:rsidRPr="00DF38DB">
              <w:rPr>
                <w:rStyle w:val="Hyperlink"/>
                <w:noProof/>
              </w:rPr>
              <w:t>Recommendations</w:t>
            </w:r>
            <w:r w:rsidR="00FD0987">
              <w:rPr>
                <w:noProof/>
                <w:webHidden/>
              </w:rPr>
              <w:tab/>
            </w:r>
            <w:r w:rsidR="00FD0987">
              <w:rPr>
                <w:noProof/>
                <w:webHidden/>
              </w:rPr>
              <w:fldChar w:fldCharType="begin"/>
            </w:r>
            <w:r w:rsidR="00FD0987">
              <w:rPr>
                <w:noProof/>
                <w:webHidden/>
              </w:rPr>
              <w:instrText xml:space="preserve"> PAGEREF _Toc191319373 \h </w:instrText>
            </w:r>
            <w:r w:rsidR="00FD0987">
              <w:rPr>
                <w:noProof/>
                <w:webHidden/>
              </w:rPr>
            </w:r>
            <w:r w:rsidR="00FD0987">
              <w:rPr>
                <w:noProof/>
                <w:webHidden/>
              </w:rPr>
              <w:fldChar w:fldCharType="separate"/>
            </w:r>
            <w:r w:rsidR="00FD0987">
              <w:rPr>
                <w:noProof/>
                <w:webHidden/>
              </w:rPr>
              <w:t>9</w:t>
            </w:r>
            <w:r w:rsidR="00FD0987">
              <w:rPr>
                <w:noProof/>
                <w:webHidden/>
              </w:rPr>
              <w:fldChar w:fldCharType="end"/>
            </w:r>
          </w:hyperlink>
        </w:p>
        <w:p w14:paraId="30CEFE8F" w14:textId="33651CAE"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74" w:history="1">
            <w:r w:rsidR="00FD0987" w:rsidRPr="00DF38DB">
              <w:rPr>
                <w:rStyle w:val="Hyperlink"/>
                <w:noProof/>
              </w:rPr>
              <w:t>Issue 1</w:t>
            </w:r>
            <w:r w:rsidR="00FD0987">
              <w:rPr>
                <w:noProof/>
                <w:webHidden/>
              </w:rPr>
              <w:tab/>
            </w:r>
            <w:r w:rsidR="00FD0987">
              <w:rPr>
                <w:noProof/>
                <w:webHidden/>
              </w:rPr>
              <w:fldChar w:fldCharType="begin"/>
            </w:r>
            <w:r w:rsidR="00FD0987">
              <w:rPr>
                <w:noProof/>
                <w:webHidden/>
              </w:rPr>
              <w:instrText xml:space="preserve"> PAGEREF _Toc191319374 \h </w:instrText>
            </w:r>
            <w:r w:rsidR="00FD0987">
              <w:rPr>
                <w:noProof/>
                <w:webHidden/>
              </w:rPr>
            </w:r>
            <w:r w:rsidR="00FD0987">
              <w:rPr>
                <w:noProof/>
                <w:webHidden/>
              </w:rPr>
              <w:fldChar w:fldCharType="separate"/>
            </w:r>
            <w:r w:rsidR="00FD0987">
              <w:rPr>
                <w:noProof/>
                <w:webHidden/>
              </w:rPr>
              <w:t>9</w:t>
            </w:r>
            <w:r w:rsidR="00FD0987">
              <w:rPr>
                <w:noProof/>
                <w:webHidden/>
              </w:rPr>
              <w:fldChar w:fldCharType="end"/>
            </w:r>
          </w:hyperlink>
        </w:p>
        <w:p w14:paraId="10088BD8" w14:textId="32B2511C"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75" w:history="1">
            <w:r w:rsidR="00FD0987" w:rsidRPr="00DF38DB">
              <w:rPr>
                <w:rStyle w:val="Hyperlink"/>
                <w:noProof/>
              </w:rPr>
              <w:t>Mitigation strategy</w:t>
            </w:r>
            <w:r w:rsidR="00FD0987">
              <w:rPr>
                <w:noProof/>
                <w:webHidden/>
              </w:rPr>
              <w:tab/>
            </w:r>
            <w:r w:rsidR="00FD0987">
              <w:rPr>
                <w:noProof/>
                <w:webHidden/>
              </w:rPr>
              <w:fldChar w:fldCharType="begin"/>
            </w:r>
            <w:r w:rsidR="00FD0987">
              <w:rPr>
                <w:noProof/>
                <w:webHidden/>
              </w:rPr>
              <w:instrText xml:space="preserve"> PAGEREF _Toc191319375 \h </w:instrText>
            </w:r>
            <w:r w:rsidR="00FD0987">
              <w:rPr>
                <w:noProof/>
                <w:webHidden/>
              </w:rPr>
            </w:r>
            <w:r w:rsidR="00FD0987">
              <w:rPr>
                <w:noProof/>
                <w:webHidden/>
              </w:rPr>
              <w:fldChar w:fldCharType="separate"/>
            </w:r>
            <w:r w:rsidR="00FD0987">
              <w:rPr>
                <w:noProof/>
                <w:webHidden/>
              </w:rPr>
              <w:t>10</w:t>
            </w:r>
            <w:r w:rsidR="00FD0987">
              <w:rPr>
                <w:noProof/>
                <w:webHidden/>
              </w:rPr>
              <w:fldChar w:fldCharType="end"/>
            </w:r>
          </w:hyperlink>
        </w:p>
        <w:p w14:paraId="32E9936B" w14:textId="1DFFF269"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76" w:history="1">
            <w:r w:rsidR="00FD0987" w:rsidRPr="00DF38DB">
              <w:rPr>
                <w:rStyle w:val="Hyperlink"/>
                <w:noProof/>
              </w:rPr>
              <w:t>Issue 2</w:t>
            </w:r>
            <w:r w:rsidR="00FD0987">
              <w:rPr>
                <w:noProof/>
                <w:webHidden/>
              </w:rPr>
              <w:tab/>
            </w:r>
            <w:r w:rsidR="00FD0987">
              <w:rPr>
                <w:noProof/>
                <w:webHidden/>
              </w:rPr>
              <w:fldChar w:fldCharType="begin"/>
            </w:r>
            <w:r w:rsidR="00FD0987">
              <w:rPr>
                <w:noProof/>
                <w:webHidden/>
              </w:rPr>
              <w:instrText xml:space="preserve"> PAGEREF _Toc191319376 \h </w:instrText>
            </w:r>
            <w:r w:rsidR="00FD0987">
              <w:rPr>
                <w:noProof/>
                <w:webHidden/>
              </w:rPr>
            </w:r>
            <w:r w:rsidR="00FD0987">
              <w:rPr>
                <w:noProof/>
                <w:webHidden/>
              </w:rPr>
              <w:fldChar w:fldCharType="separate"/>
            </w:r>
            <w:r w:rsidR="00FD0987">
              <w:rPr>
                <w:noProof/>
                <w:webHidden/>
              </w:rPr>
              <w:t>10</w:t>
            </w:r>
            <w:r w:rsidR="00FD0987">
              <w:rPr>
                <w:noProof/>
                <w:webHidden/>
              </w:rPr>
              <w:fldChar w:fldCharType="end"/>
            </w:r>
          </w:hyperlink>
        </w:p>
        <w:p w14:paraId="45C94151" w14:textId="366E101E" w:rsidR="00FD0987" w:rsidRDefault="00000000">
          <w:pPr>
            <w:pStyle w:val="TOC2"/>
            <w:tabs>
              <w:tab w:val="right" w:leader="dot" w:pos="9350"/>
            </w:tabs>
            <w:rPr>
              <w:rFonts w:asciiTheme="minorHAnsi" w:eastAsiaTheme="minorEastAsia" w:hAnsiTheme="minorHAnsi" w:cstheme="minorBidi"/>
              <w:noProof/>
              <w:kern w:val="2"/>
              <w:szCs w:val="24"/>
              <w:lang w:val="en-IN"/>
              <w14:ligatures w14:val="standardContextual"/>
            </w:rPr>
          </w:pPr>
          <w:hyperlink w:anchor="_Toc191319377" w:history="1">
            <w:r w:rsidR="00FD0987" w:rsidRPr="00DF38DB">
              <w:rPr>
                <w:rStyle w:val="Hyperlink"/>
                <w:noProof/>
              </w:rPr>
              <w:t>Mitigation strategy</w:t>
            </w:r>
            <w:r w:rsidR="00FD0987">
              <w:rPr>
                <w:noProof/>
                <w:webHidden/>
              </w:rPr>
              <w:tab/>
            </w:r>
            <w:r w:rsidR="00FD0987">
              <w:rPr>
                <w:noProof/>
                <w:webHidden/>
              </w:rPr>
              <w:fldChar w:fldCharType="begin"/>
            </w:r>
            <w:r w:rsidR="00FD0987">
              <w:rPr>
                <w:noProof/>
                <w:webHidden/>
              </w:rPr>
              <w:instrText xml:space="preserve"> PAGEREF _Toc191319377 \h </w:instrText>
            </w:r>
            <w:r w:rsidR="00FD0987">
              <w:rPr>
                <w:noProof/>
                <w:webHidden/>
              </w:rPr>
            </w:r>
            <w:r w:rsidR="00FD0987">
              <w:rPr>
                <w:noProof/>
                <w:webHidden/>
              </w:rPr>
              <w:fldChar w:fldCharType="separate"/>
            </w:r>
            <w:r w:rsidR="00FD0987">
              <w:rPr>
                <w:noProof/>
                <w:webHidden/>
              </w:rPr>
              <w:t>10</w:t>
            </w:r>
            <w:r w:rsidR="00FD0987">
              <w:rPr>
                <w:noProof/>
                <w:webHidden/>
              </w:rPr>
              <w:fldChar w:fldCharType="end"/>
            </w:r>
          </w:hyperlink>
        </w:p>
        <w:p w14:paraId="54DBAB46" w14:textId="5C7238B0" w:rsidR="00FD0987" w:rsidRDefault="00000000">
          <w:pPr>
            <w:pStyle w:val="TOC1"/>
            <w:tabs>
              <w:tab w:val="right" w:leader="dot" w:pos="9350"/>
            </w:tabs>
            <w:rPr>
              <w:rFonts w:asciiTheme="minorHAnsi" w:eastAsiaTheme="minorEastAsia" w:hAnsiTheme="minorHAnsi" w:cstheme="minorBidi"/>
              <w:noProof/>
              <w:kern w:val="2"/>
              <w:szCs w:val="24"/>
              <w:lang w:val="en-IN"/>
              <w14:ligatures w14:val="standardContextual"/>
            </w:rPr>
          </w:pPr>
          <w:hyperlink w:anchor="_Toc191319378" w:history="1">
            <w:r w:rsidR="00FD0987" w:rsidRPr="00DF38DB">
              <w:rPr>
                <w:rStyle w:val="Hyperlink"/>
                <w:noProof/>
              </w:rPr>
              <w:t>References</w:t>
            </w:r>
            <w:r w:rsidR="00FD0987">
              <w:rPr>
                <w:noProof/>
                <w:webHidden/>
              </w:rPr>
              <w:tab/>
            </w:r>
            <w:r w:rsidR="00FD0987">
              <w:rPr>
                <w:noProof/>
                <w:webHidden/>
              </w:rPr>
              <w:fldChar w:fldCharType="begin"/>
            </w:r>
            <w:r w:rsidR="00FD0987">
              <w:rPr>
                <w:noProof/>
                <w:webHidden/>
              </w:rPr>
              <w:instrText xml:space="preserve"> PAGEREF _Toc191319378 \h </w:instrText>
            </w:r>
            <w:r w:rsidR="00FD0987">
              <w:rPr>
                <w:noProof/>
                <w:webHidden/>
              </w:rPr>
            </w:r>
            <w:r w:rsidR="00FD0987">
              <w:rPr>
                <w:noProof/>
                <w:webHidden/>
              </w:rPr>
              <w:fldChar w:fldCharType="separate"/>
            </w:r>
            <w:r w:rsidR="00FD0987">
              <w:rPr>
                <w:noProof/>
                <w:webHidden/>
              </w:rPr>
              <w:t>11</w:t>
            </w:r>
            <w:r w:rsidR="00FD0987">
              <w:rPr>
                <w:noProof/>
                <w:webHidden/>
              </w:rPr>
              <w:fldChar w:fldCharType="end"/>
            </w:r>
          </w:hyperlink>
        </w:p>
        <w:p w14:paraId="791D425B" w14:textId="0A467706" w:rsidR="00BF27DC" w:rsidRDefault="00BF27DC">
          <w:r>
            <w:rPr>
              <w:b/>
              <w:bCs/>
              <w:noProof/>
            </w:rPr>
            <w:fldChar w:fldCharType="end"/>
          </w:r>
        </w:p>
      </w:sdtContent>
    </w:sdt>
    <w:p w14:paraId="516A1257" w14:textId="77777777" w:rsidR="00AF236B" w:rsidRPr="003A68E8" w:rsidRDefault="00AF236B" w:rsidP="00AF236B">
      <w:pPr>
        <w:jc w:val="center"/>
      </w:pPr>
    </w:p>
    <w:p w14:paraId="278B91EB" w14:textId="1BDB824E" w:rsidR="002D3F5E" w:rsidRPr="002B4108" w:rsidRDefault="002D3F5E" w:rsidP="002B4108">
      <w:pPr>
        <w:pStyle w:val="Heading1"/>
        <w:rPr>
          <w:bCs/>
        </w:rPr>
      </w:pPr>
      <w:bookmarkStart w:id="0" w:name="_Toc191319359"/>
      <w:r w:rsidRPr="003A68E8">
        <w:lastRenderedPageBreak/>
        <w:t>Introduction</w:t>
      </w:r>
      <w:bookmarkEnd w:id="0"/>
    </w:p>
    <w:p w14:paraId="3069991F" w14:textId="77777777" w:rsidR="002D3F5E" w:rsidRPr="003A68E8" w:rsidRDefault="002D3F5E" w:rsidP="00F6042C">
      <w:r w:rsidRPr="003A68E8">
        <w:t>Marriott International is a renowned worldwide hospitality firm based in Bethesda, Maryland. Since 1927, it has been providing accommodation to its guests and it manages more than 8,700 hotels in 139 nations under 30+ brands, such as The Ritz-Carlton, St. Regis, Sheraton, and Marriott Hotels. The firm focuses on comfort, premium and select-service lodgings, as well as extended-stay options.</w:t>
      </w:r>
    </w:p>
    <w:p w14:paraId="5E240F4E" w14:textId="77777777" w:rsidR="002D3F5E" w:rsidRPr="003A68E8" w:rsidRDefault="002D3F5E" w:rsidP="00F6042C">
      <w:r w:rsidRPr="003A68E8">
        <w:t>This report aims to focus on Marriott International to investigate its internal environment and current changes and strategies to fulfil different purposes. To meet this aim, this report has explored the organisational structure culture and goals of this hotel. Apart from this, the report has presented the recent initiatives of Marriott International towards change management and their impact on the company. Also, the strategic direction of Marriott has been examined and its actions applied to achieve long-term objectives have been evaluated.</w:t>
      </w:r>
    </w:p>
    <w:p w14:paraId="286C0365" w14:textId="77777777" w:rsidR="002D3F5E" w:rsidRPr="003A68E8" w:rsidRDefault="002D3F5E" w:rsidP="00F6042C">
      <w:pPr>
        <w:pStyle w:val="Heading1"/>
      </w:pPr>
      <w:bookmarkStart w:id="1" w:name="_Toc191319360"/>
      <w:r w:rsidRPr="003A68E8">
        <w:t>Organisation Structure, Culture, and Goals of Marriott International</w:t>
      </w:r>
      <w:bookmarkEnd w:id="1"/>
    </w:p>
    <w:p w14:paraId="52CB0E49" w14:textId="77777777" w:rsidR="002D3F5E" w:rsidRPr="003A68E8" w:rsidRDefault="002D3F5E" w:rsidP="002F230E">
      <w:pPr>
        <w:pStyle w:val="Heading2"/>
      </w:pPr>
      <w:bookmarkStart w:id="2" w:name="_Toc191319361"/>
      <w:r w:rsidRPr="003A68E8">
        <w:t>Organisational structure</w:t>
      </w:r>
      <w:bookmarkEnd w:id="2"/>
    </w:p>
    <w:p w14:paraId="52EFE321" w14:textId="77777777" w:rsidR="002D3F5E" w:rsidRPr="003A68E8" w:rsidRDefault="002D3F5E" w:rsidP="00F6042C">
      <w:r w:rsidRPr="003A68E8">
        <w:t>Marriott International is organised into divisions based on region, brand and purpose. It operates in a hierarchical structure, with the CEO at the helm, trailed by provincial directors who supervise activities in various markets (Flood, 2023). The firm maintains a combination of corporate-owned, franchised and managed real estate, providing flexibility for worldwide development. The corporate framework promotes effective decision-making, business concentration and worldwide uniformity. Overall, Marriott's business structure combines centralised strategic leadership and decentralised regional implementation to maximise efficiency in operations.</w:t>
      </w:r>
    </w:p>
    <w:p w14:paraId="57E9564F" w14:textId="77777777" w:rsidR="002D3F5E" w:rsidRPr="003A68E8" w:rsidRDefault="002D3F5E" w:rsidP="002F230E">
      <w:pPr>
        <w:pStyle w:val="Heading2"/>
      </w:pPr>
      <w:bookmarkStart w:id="3" w:name="_Toc191319362"/>
      <w:r w:rsidRPr="003A68E8">
        <w:t>Corporate Culture and its Influence on Marriott International</w:t>
      </w:r>
      <w:bookmarkEnd w:id="3"/>
    </w:p>
    <w:p w14:paraId="2DA0EF10" w14:textId="77777777" w:rsidR="002D3F5E" w:rsidRPr="003A68E8" w:rsidRDefault="002D3F5E" w:rsidP="00F6042C">
      <w:r w:rsidRPr="003A68E8">
        <w:t xml:space="preserve">Marriott International's corporate culture is based on the ‘People First’ attitude, which values reverence, inclusivity and happiness for staff members (Marriott International, </w:t>
      </w:r>
      <w:r w:rsidRPr="003A68E8">
        <w:lastRenderedPageBreak/>
        <w:t>2024). This robust atmosphere promotes high staff involvement, which translates into excellent client service and administrative performance. Marriott emphasises diversity, equality and inclusion (DEI), creating a friendly workplace for both workers and visitors. Its leadership prioritises creativity, sustainability and responsible business behaviours, which influence strategic decisions including technological change and environmental efforts. This culture promotes administrative efficiency, increases customer devotion and helps Marriott maintain its position as a worldwide hospitality pioneer.</w:t>
      </w:r>
    </w:p>
    <w:p w14:paraId="120014E7" w14:textId="080C7A2D" w:rsidR="002D3F5E" w:rsidRPr="003A68E8" w:rsidRDefault="002D3F5E" w:rsidP="002F230E">
      <w:pPr>
        <w:pStyle w:val="Heading2"/>
      </w:pPr>
      <w:bookmarkStart w:id="4" w:name="_Toc191319363"/>
      <w:r w:rsidRPr="003A68E8">
        <w:t>Goals at corporate and individual unit levels</w:t>
      </w:r>
      <w:bookmarkEnd w:id="4"/>
    </w:p>
    <w:p w14:paraId="282E9E76" w14:textId="77777777" w:rsidR="002D3F5E" w:rsidRPr="003A68E8" w:rsidRDefault="002D3F5E" w:rsidP="00F6042C">
      <w:r w:rsidRPr="003A68E8">
        <w:t>Worldwide development, sustainability, guest pleasure and advancements in technology are the main focuses of Marriott International's business objectives. Its goals include increasing brand value, driving revenues, achieving net-zero emissions by 2050 and maintaining hospitality sector dominance. The individual unit aims to provide outstanding guest experiences, improve operational efficiency, raise rates of occupancy, and carry out environmentally responsible practices. Each hotel unit is consistent with company goals while responding to regional market preferences. Also, keeping the diversity upper hand is an individual goal of Marriott International (Marriott International, 2024).</w:t>
      </w:r>
    </w:p>
    <w:p w14:paraId="1F81E5B8" w14:textId="77777777" w:rsidR="002D3F5E" w:rsidRPr="003A68E8" w:rsidRDefault="002D3F5E" w:rsidP="003A68E8">
      <w:pPr>
        <w:pStyle w:val="Heading1"/>
      </w:pPr>
      <w:bookmarkStart w:id="5" w:name="_Toc191319364"/>
      <w:r w:rsidRPr="003A68E8">
        <w:t>Recent Change Initiatives</w:t>
      </w:r>
      <w:bookmarkEnd w:id="5"/>
    </w:p>
    <w:p w14:paraId="555676F2" w14:textId="188C3670" w:rsidR="002D3F5E" w:rsidRPr="003A68E8" w:rsidRDefault="002D3F5E" w:rsidP="003A68E8">
      <w:pPr>
        <w:pStyle w:val="Heading2"/>
      </w:pPr>
      <w:bookmarkStart w:id="6" w:name="_Toc191319365"/>
      <w:r w:rsidRPr="003A68E8">
        <w:t>Change initiatives of Marriott International</w:t>
      </w:r>
      <w:bookmarkEnd w:id="6"/>
    </w:p>
    <w:p w14:paraId="711DF71B" w14:textId="77777777" w:rsidR="002D3F5E" w:rsidRPr="003A68E8" w:rsidRDefault="002D3F5E" w:rsidP="003A68E8">
      <w:r w:rsidRPr="003A68E8">
        <w:t>One of the change initiatives Marriott International has recently undertaken is the AI initiative. Marriott Bonvoy Events (2024) has reported that these AI initiatives aim to empower event planners to offer guests more personalised and effective event experiences by using cutting-edge tools. Marriott International has planned for this digital transformation by investing £0.79-£0.95 billion to roll out its new cloud-based systems to properties. Wilkinson (2024) has also registered that to approach this change initiative, Marriott International has developed an AI Incubator in 2023.</w:t>
      </w:r>
    </w:p>
    <w:p w14:paraId="259DB4CE" w14:textId="77777777" w:rsidR="002D3F5E" w:rsidRPr="003A68E8" w:rsidRDefault="002D3F5E" w:rsidP="003A68E8">
      <w:r w:rsidRPr="003A68E8">
        <w:t xml:space="preserve">Apart from AI integration-related initiatives, Marriott International recently announced its global launch of ‘Connect responsibly with Marriott Bonvoy Events’ to support meeting </w:t>
      </w:r>
      <w:r w:rsidRPr="003A68E8">
        <w:lastRenderedPageBreak/>
        <w:t>planners to include sustainability in the events while hotels participate in the Marriott Bonvoy Portfolio. Through this change, as marked by Marriott International (2024), clients can access detailed Meeting Impacts Reports to understand the environmental impacts of these events. At the same time, they can choose options for buying carbon credits with this new initiative.</w:t>
      </w:r>
    </w:p>
    <w:p w14:paraId="2E2E0F30" w14:textId="73CCF2D1" w:rsidR="002D3F5E" w:rsidRPr="003A68E8" w:rsidRDefault="002D3F5E" w:rsidP="003A68E8">
      <w:pPr>
        <w:pStyle w:val="Heading2"/>
      </w:pPr>
      <w:bookmarkStart w:id="7" w:name="_Toc191319366"/>
      <w:r w:rsidRPr="003A68E8">
        <w:t>Impact of changes on Marriott International</w:t>
      </w:r>
      <w:bookmarkEnd w:id="7"/>
    </w:p>
    <w:p w14:paraId="380981CD" w14:textId="77777777" w:rsidR="002D3F5E" w:rsidRPr="003A68E8" w:rsidRDefault="002D3F5E" w:rsidP="003A68E8">
      <w:r w:rsidRPr="003A68E8">
        <w:t>With the new AI initiative, Marriott International can offer AI-generated recommendations to event planners and support them in saving time and conforming the alignment between every detail and their vision. Since these tools develop and expand across Marriott’s platforms, they also empower the hotel to attract clients and achieve competitive advantages (Zaytsev, 2024). At the same time, since event planners can get access to real-time data and insights for efficient decision-making with AI tools, it enriches Marriott’s reputation and brand image among potential event planners. For example, Marriott now can use RenAI and generative AI as vital AI tools to deliver personalised recommendations, simplify the search process and enhance the guest experience.</w:t>
      </w:r>
    </w:p>
    <w:p w14:paraId="5FC55563" w14:textId="41858736" w:rsidR="002D3F5E" w:rsidRPr="003A68E8" w:rsidRDefault="002D3F5E" w:rsidP="003A68E8">
      <w:r w:rsidRPr="003A68E8">
        <w:t xml:space="preserve">The change towards the Connect Responsibly programme has enabled Marriott International to offer their guests an enhanced understanding of the impacts of the meetings and events. T3 News Network (2024) has further added that it is promising for this hotel to generate a resilient future for travel. This change is also supportive of expanding its ongoing initiatives and strengthening its sustainability efforts in the hospitality industry. This changing initiative has </w:t>
      </w:r>
      <w:r w:rsidR="003A68E8" w:rsidRPr="003A68E8">
        <w:t>fuelled</w:t>
      </w:r>
      <w:r w:rsidRPr="003A68E8">
        <w:t xml:space="preserve"> Marriott’s approach to collaborating with South Pole, a climate consultancy so that they can offer options to clients regarding purchasing carbon credits through this South Pole platform.</w:t>
      </w:r>
    </w:p>
    <w:p w14:paraId="30698E7B" w14:textId="7BA86E5D" w:rsidR="002D3F5E" w:rsidRPr="002D3F5E" w:rsidRDefault="002D3F5E" w:rsidP="00605CFC">
      <w:pPr>
        <w:pStyle w:val="Heading2"/>
      </w:pPr>
      <w:bookmarkStart w:id="8" w:name="_Toc191319367"/>
      <w:r w:rsidRPr="002D3F5E">
        <w:t>Management of the changes</w:t>
      </w:r>
      <w:bookmarkEnd w:id="8"/>
    </w:p>
    <w:p w14:paraId="5C8BE484" w14:textId="77777777" w:rsidR="002D3F5E" w:rsidRPr="002D3F5E" w:rsidRDefault="002D3F5E" w:rsidP="00605CFC">
      <w:r w:rsidRPr="002D3F5E">
        <w:t xml:space="preserve">Establishing an ‘AI Incubator’ supported Marriott International's management of its AI initiative since it allowed the hotel management to explore and improve a wide range of AI applications throughout the company (Fox, 2024). Driven by the urge to offer improved customer experience and more effectiveness, the company has managed to apply AI for </w:t>
      </w:r>
      <w:r w:rsidRPr="002D3F5E">
        <w:lastRenderedPageBreak/>
        <w:t xml:space="preserve">several functions, starting from food waste reduction to enhancing international operations. The hotel chain has started to test a new AI-powered search tool on its Homes &amp; Villas website aiming to progress in the company’s urge to integrate Artificial Intelligence in its functions that reflects its well-planned management of this change. The </w:t>
      </w:r>
      <w:r w:rsidRPr="002D3F5E">
        <w:rPr>
          <w:b/>
          <w:bCs/>
          <w:i/>
          <w:iCs/>
        </w:rPr>
        <w:t>Scientific Management Theory</w:t>
      </w:r>
      <w:r w:rsidRPr="002D3F5E">
        <w:t xml:space="preserve"> declares that organisations can enrich their efficiencies and productivity by integrating necessary scientific techniques into operational methods (Dar, 2022). The application of this theoretical concept thus aims to improve organisational economic efficiency, particularly labour productivity. Implementing AI initiatives has supported Marriott employees to spend more time on client interactions and their management by enjoying automated routine tasks resulting in enhanced productivity and customer satisfaction.</w:t>
      </w:r>
    </w:p>
    <w:p w14:paraId="7DCA8201" w14:textId="77777777" w:rsidR="002D3F5E" w:rsidRPr="002D3F5E" w:rsidRDefault="002D3F5E" w:rsidP="00605CFC">
      <w:r w:rsidRPr="002D3F5E">
        <w:t xml:space="preserve">The Connect Responsibly programme of Marriott International was successfully managed by focusing on minimising greenhouse gas emissions along with food and water waste at their properties in different global parts (Business Traveller, 2024). As per the </w:t>
      </w:r>
      <w:r w:rsidRPr="002D3F5E">
        <w:rPr>
          <w:b/>
          <w:bCs/>
          <w:i/>
          <w:iCs/>
        </w:rPr>
        <w:t>Contingency Theory</w:t>
      </w:r>
      <w:r w:rsidRPr="002D3F5E">
        <w:t>, organisational management practices are determined by situational variables and the effectiveness of leadership styles and decision-making. Marriott’s Connect Responsibly programme was well managed by the application of its situational leadership approaches which is evident in collaboration with the South Pole. It is also great evidence of the strategic management of this change by developing a Meeting Impact Report. The situational variables, such as environmental sustainability inspired Marriott to control this programme to create a more resilient future for travel.</w:t>
      </w:r>
    </w:p>
    <w:p w14:paraId="5CEA4956" w14:textId="77777777" w:rsidR="002D3F5E" w:rsidRPr="002D3F5E" w:rsidRDefault="002D3F5E" w:rsidP="00605CFC">
      <w:pPr>
        <w:pStyle w:val="Heading1"/>
      </w:pPr>
      <w:bookmarkStart w:id="9" w:name="_Toc191319368"/>
      <w:r w:rsidRPr="002D3F5E">
        <w:t>Strategic Direction</w:t>
      </w:r>
      <w:bookmarkEnd w:id="9"/>
    </w:p>
    <w:p w14:paraId="230C5484" w14:textId="77777777" w:rsidR="002D3F5E" w:rsidRPr="002D3F5E" w:rsidRDefault="002D3F5E" w:rsidP="00605CFC">
      <w:pPr>
        <w:pStyle w:val="Heading2"/>
      </w:pPr>
      <w:bookmarkStart w:id="10" w:name="_Toc191319369"/>
      <w:r w:rsidRPr="002D3F5E">
        <w:t>The strategic direction of Marriott International</w:t>
      </w:r>
      <w:bookmarkEnd w:id="10"/>
    </w:p>
    <w:p w14:paraId="2B13117D" w14:textId="77777777" w:rsidR="002D3F5E" w:rsidRPr="002D3F5E" w:rsidRDefault="002D3F5E" w:rsidP="00605CFC">
      <w:r w:rsidRPr="002D3F5E">
        <w:t>The strategic direction of Marriott International concentrates on expanding its international operations by offering a variety of hotel services. At the same time, the company has declared that it is planning to add up to 270,000 net rooms to its international portfolio by 2026 to fulfil the growing and potential travel demand of the clients (Walters, 2023).</w:t>
      </w:r>
    </w:p>
    <w:p w14:paraId="1592B178" w14:textId="77777777" w:rsidR="002D3F5E" w:rsidRPr="002D3F5E" w:rsidRDefault="002D3F5E" w:rsidP="00605CFC">
      <w:pPr>
        <w:pStyle w:val="Heading2"/>
      </w:pPr>
      <w:bookmarkStart w:id="11" w:name="_Toc191319370"/>
      <w:r w:rsidRPr="002D3F5E">
        <w:lastRenderedPageBreak/>
        <w:t>Analysing the implementation of strategies to achieve sustainability objectives (long-term)</w:t>
      </w:r>
      <w:bookmarkEnd w:id="11"/>
    </w:p>
    <w:p w14:paraId="37AEFFE4" w14:textId="09A0248B" w:rsidR="002D3F5E" w:rsidRPr="002D3F5E" w:rsidRDefault="002D3F5E" w:rsidP="00605CFC">
      <w:r w:rsidRPr="002D3F5E">
        <w:t xml:space="preserve">To support the UN sustainability programmes, Marriott International is maintaining </w:t>
      </w:r>
      <w:r w:rsidR="00605CFC" w:rsidRPr="002D3F5E">
        <w:t>the ‘</w:t>
      </w:r>
      <w:r w:rsidRPr="002D3F5E">
        <w:rPr>
          <w:b/>
          <w:bCs/>
          <w:i/>
          <w:iCs/>
        </w:rPr>
        <w:t>Serve 360: Doing Good in Every Direction’</w:t>
      </w:r>
      <w:r w:rsidRPr="002D3F5E">
        <w:t xml:space="preserve"> initiative to maintain positive environmental activities in the organisation and operating areas (Marriott International, 2023). Through this programme, they are improving the skills related to sustainable measures of their workers and encouraging them to be a part of environmentally sustainable programmes for greater society development. On this note, they are focusing on maintaining better human rights for their workers and guests to be an example of responsible leadership in the hospitality industry. Such multidirectional actions are related to the </w:t>
      </w:r>
      <w:r w:rsidRPr="002D3F5E">
        <w:rPr>
          <w:b/>
          <w:bCs/>
          <w:i/>
          <w:iCs/>
        </w:rPr>
        <w:t>Contingency Theory</w:t>
      </w:r>
      <w:r w:rsidRPr="002D3F5E">
        <w:t xml:space="preserve">. The theory explains that rather than focusing on a single element, the leaders maintain their inspirational practices in a combined manner (de Camargo Fiorini et al. 2018). Hence, they can address workers, investors, organisational activities and other management personnel. Similarly, with the Serve 360 initiative, Marriott International is maintaining its sustainable operations in various directions, such as developing young staff for sustainable practices, such as 15 million hours of volunteer community service, a 15% reduction in water intensity, </w:t>
      </w:r>
      <w:r w:rsidR="00605CFC" w:rsidRPr="002D3F5E">
        <w:t>a 50</w:t>
      </w:r>
      <w:r w:rsidRPr="002D3F5E">
        <w:t>% reduction in food wastage and many more (Collins, 2024). On the other hand, since 2016, they have developed strong human rights policies in their organisation and trying to implement 100% human rights training for their employees by 2025.</w:t>
      </w:r>
    </w:p>
    <w:p w14:paraId="4F9BA99D" w14:textId="77777777" w:rsidR="002D3F5E" w:rsidRPr="002D3F5E" w:rsidRDefault="002D3F5E" w:rsidP="00605CFC">
      <w:pPr>
        <w:pStyle w:val="Heading2"/>
      </w:pPr>
      <w:bookmarkStart w:id="12" w:name="_Toc191319371"/>
      <w:r w:rsidRPr="002D3F5E">
        <w:t>Analysing the implementation of strategies to achieve Net-zero emissions objective (long-term)</w:t>
      </w:r>
      <w:bookmarkEnd w:id="12"/>
    </w:p>
    <w:p w14:paraId="21C6D96F" w14:textId="77777777" w:rsidR="002D3F5E" w:rsidRPr="002D3F5E" w:rsidRDefault="002D3F5E" w:rsidP="00605CFC">
      <w:r w:rsidRPr="002D3F5E">
        <w:t xml:space="preserve">To achieve the long-term goal, Marriott International has started to change its basic materials, such as the source of consumption energy. According to the reports of The Economic Times (2024), Marriott International is implementing mainly the utilisation of renewable energy by 100% in its 8800 worldwide properties. On the other hand, they have already shifted from traditional lights to LEDs to reduce the energy consumption and extraction of toxic elements. On the other hand, in scope 2, they are aiming to produce </w:t>
      </w:r>
      <w:r w:rsidRPr="002D3F5E">
        <w:lastRenderedPageBreak/>
        <w:t xml:space="preserve">their energy, i.e. 30% through solar panels by 2025 and gradually, they will increase the figure to 100% by 2050 (Nandi, 2023). In such various environments, the initiatives of Marriot International are related to the hypothetical viewpoints of </w:t>
      </w:r>
      <w:r w:rsidRPr="002D3F5E">
        <w:rPr>
          <w:b/>
          <w:bCs/>
          <w:i/>
          <w:iCs/>
        </w:rPr>
        <w:t>Systems Theory</w:t>
      </w:r>
      <w:r w:rsidRPr="002D3F5E">
        <w:t>. The theory has three components, such as</w:t>
      </w:r>
      <w:r w:rsidRPr="002D3F5E">
        <w:rPr>
          <w:b/>
          <w:bCs/>
          <w:i/>
          <w:iCs/>
        </w:rPr>
        <w:t xml:space="preserve"> </w:t>
      </w:r>
      <w:r w:rsidRPr="002D3F5E">
        <w:t>social work, ecology and engineering. These elements of the theory tend to support sustainable practices of any organisation through logical and scientific factors (Tennant et al. 2022). Similarly, the net zero initiative of Marriott International relates the elements of theory and its concepts through technological upgradation, communal viewpoints, and utilisation of ecological resources to achieve the goal by 2050.</w:t>
      </w:r>
    </w:p>
    <w:p w14:paraId="6490324A" w14:textId="77777777" w:rsidR="002D3F5E" w:rsidRPr="002D3F5E" w:rsidRDefault="002D3F5E" w:rsidP="00605CFC">
      <w:pPr>
        <w:pStyle w:val="Heading1"/>
      </w:pPr>
      <w:bookmarkStart w:id="13" w:name="_Toc191319372"/>
      <w:r w:rsidRPr="002D3F5E">
        <w:t>Conclusion</w:t>
      </w:r>
      <w:bookmarkEnd w:id="13"/>
    </w:p>
    <w:p w14:paraId="0AE63F37" w14:textId="77777777" w:rsidR="002D3F5E" w:rsidRPr="002D3F5E" w:rsidRDefault="002D3F5E" w:rsidP="00605CFC">
      <w:r w:rsidRPr="002D3F5E">
        <w:t>Being one of the leading hospitality brands on the global stage, Marriot International has implemented technological innovation to initiate a digital transition process. In this change operation, they are aiming to implement AI for operational efficiency. However, lack of data handling was one of the major issues that Marriott International is facing now and then. Besides that, discrimination in the workplace is reducing their reputation in human rights policy maintenance operations. However, through a zero-tolerance policy and zero-trust security architecture, they may solve such issues with strict measures. Also, the sustainability and environmental safety initiatives of the company are remarkable and they are gaining advances in every FY towards achieving their long-term goals.</w:t>
      </w:r>
    </w:p>
    <w:p w14:paraId="3E13DDE6" w14:textId="77777777" w:rsidR="002D3F5E" w:rsidRPr="002D3F5E" w:rsidRDefault="002D3F5E" w:rsidP="00605CFC">
      <w:pPr>
        <w:pStyle w:val="Heading1"/>
      </w:pPr>
      <w:bookmarkStart w:id="14" w:name="_Toc191319373"/>
      <w:r w:rsidRPr="002D3F5E">
        <w:t>Recommendations</w:t>
      </w:r>
      <w:bookmarkEnd w:id="14"/>
    </w:p>
    <w:p w14:paraId="1B348DE2" w14:textId="77777777" w:rsidR="002D3F5E" w:rsidRPr="002D3F5E" w:rsidRDefault="002D3F5E" w:rsidP="00605CFC">
      <w:pPr>
        <w:pStyle w:val="Heading2"/>
      </w:pPr>
      <w:bookmarkStart w:id="15" w:name="_Toc191319374"/>
      <w:r w:rsidRPr="002D3F5E">
        <w:t>Issue 1</w:t>
      </w:r>
      <w:bookmarkEnd w:id="15"/>
    </w:p>
    <w:p w14:paraId="4A33DBF6" w14:textId="77777777" w:rsidR="002D3F5E" w:rsidRPr="002D3F5E" w:rsidRDefault="002D3F5E" w:rsidP="00605CFC">
      <w:r w:rsidRPr="002D3F5E">
        <w:t>As per the report of Veiga (2024), in the US, Marriott International has recently been fined $52 million (£41.05 billion) for their lack of data security and loss of private data of 300 million customers. Data security is one of the downsized and negative operations of the company and they should improve this section to uplift their customer safety concerns.</w:t>
      </w:r>
    </w:p>
    <w:p w14:paraId="428A436F" w14:textId="77777777" w:rsidR="002D3F5E" w:rsidRPr="002D3F5E" w:rsidRDefault="002D3F5E" w:rsidP="00605CFC">
      <w:pPr>
        <w:pStyle w:val="Heading2"/>
      </w:pPr>
      <w:bookmarkStart w:id="16" w:name="_Toc191319375"/>
      <w:r w:rsidRPr="002D3F5E">
        <w:lastRenderedPageBreak/>
        <w:t>Mitigation strategy</w:t>
      </w:r>
      <w:bookmarkEnd w:id="16"/>
    </w:p>
    <w:p w14:paraId="4D49D5B6" w14:textId="2B8D187B" w:rsidR="002D3F5E" w:rsidRPr="002D3F5E" w:rsidRDefault="002D3F5E" w:rsidP="00605CFC">
      <w:r w:rsidRPr="002D3F5E">
        <w:t>A zero-trust security paradigm believes that threats exist within and outside of the network. To avoid unwanted access, Marriott should implement multi-factor authentication (MFA) for employees and partners, impose rigorous access rules, and monitor network activities continually. Through this, the unauthorised access to data centres will be protected. Majorly, they need to apply such authentication programs in the USA and European regions because the majority of data breaches have been encountered in such areas. Here, Marriott needs to utilise its best data experts, such as data engineers to cross-check the system every 15 to 20 minutes so that any bypass activities are not registered. Also, daily password-changing measures for data centre engineers can be another solution for them to avoid the breach of passwords of their employees. For instance, zero trust architecture is a part of Amazon's data security for their AWS data hubs to increase security and avoid third-party interferences</w:t>
      </w:r>
      <w:r w:rsidR="00237DC0">
        <w:t xml:space="preserve"> </w:t>
      </w:r>
      <w:r w:rsidR="00237DC0" w:rsidRPr="00237DC0">
        <w:t>(Amazon Web Services, 2024)</w:t>
      </w:r>
      <w:r w:rsidRPr="002D3F5E">
        <w:t>.</w:t>
      </w:r>
    </w:p>
    <w:p w14:paraId="24987F89" w14:textId="77777777" w:rsidR="002D3F5E" w:rsidRPr="002D3F5E" w:rsidRDefault="002D3F5E" w:rsidP="00605CFC">
      <w:pPr>
        <w:pStyle w:val="Heading2"/>
      </w:pPr>
      <w:bookmarkStart w:id="17" w:name="_Toc191319376"/>
      <w:r w:rsidRPr="002D3F5E">
        <w:t>Issue 2</w:t>
      </w:r>
      <w:bookmarkEnd w:id="17"/>
    </w:p>
    <w:p w14:paraId="09616B23" w14:textId="77777777" w:rsidR="002D3F5E" w:rsidRPr="002D3F5E" w:rsidRDefault="002D3F5E" w:rsidP="00605CFC">
      <w:r w:rsidRPr="002D3F5E">
        <w:t>NBC (2024) has reported that a female pregnant employee of Marriott International in Canada has faced discrimination in the workplace and she has filed legal action against the authorities of the company for compensation.</w:t>
      </w:r>
    </w:p>
    <w:p w14:paraId="7957D250" w14:textId="77777777" w:rsidR="002D3F5E" w:rsidRPr="002D3F5E" w:rsidRDefault="002D3F5E" w:rsidP="00605CFC">
      <w:pPr>
        <w:pStyle w:val="Heading2"/>
      </w:pPr>
      <w:bookmarkStart w:id="18" w:name="_Toc191319377"/>
      <w:r w:rsidRPr="002D3F5E">
        <w:t>Mitigation strategy</w:t>
      </w:r>
      <w:bookmarkEnd w:id="18"/>
    </w:p>
    <w:p w14:paraId="392C3489" w14:textId="6F2D0863" w:rsidR="002D3F5E" w:rsidRPr="002D3F5E" w:rsidRDefault="002D3F5E" w:rsidP="00605CFC">
      <w:r w:rsidRPr="002D3F5E">
        <w:t>With the help of legal professionals and community workers, Marriot International need to improve its human rights policy for female workers' safety. They need to impose a zero-tolerance policy in their Canadian branches to avoid such incidents. Through this, they can involve workers to pledge to follow such policies with no exceptions. In the UK, Unilever is the prime example which has used such kind of zero tolerance policy in 2020 to protect black employees and their cultural viewpoints</w:t>
      </w:r>
      <w:r w:rsidR="00237DC0">
        <w:t xml:space="preserve"> </w:t>
      </w:r>
      <w:r w:rsidR="00237DC0" w:rsidRPr="00237DC0">
        <w:t>(Booth, 2020)</w:t>
      </w:r>
      <w:r w:rsidRPr="002D3F5E">
        <w:t>. Such policies may uplift the human rights sustainability reputation of Marriot International in the global and regional stages.</w:t>
      </w:r>
    </w:p>
    <w:p w14:paraId="00000029" w14:textId="7E1331E0" w:rsidR="00E03940" w:rsidRDefault="00E03940">
      <w:pPr>
        <w:spacing w:line="276" w:lineRule="auto"/>
        <w:jc w:val="left"/>
      </w:pPr>
      <w:r>
        <w:br w:type="page"/>
      </w:r>
    </w:p>
    <w:p w14:paraId="0F0433F6" w14:textId="04B8F651" w:rsidR="008B5B63" w:rsidRPr="003A68E8" w:rsidRDefault="00E03940" w:rsidP="00507FF4">
      <w:pPr>
        <w:pStyle w:val="Heading1"/>
      </w:pPr>
      <w:bookmarkStart w:id="19" w:name="_Toc191319378"/>
      <w:r>
        <w:lastRenderedPageBreak/>
        <w:t>References</w:t>
      </w:r>
      <w:bookmarkEnd w:id="19"/>
    </w:p>
    <w:p w14:paraId="7A54EFE5" w14:textId="77777777" w:rsidR="00AE4F85" w:rsidRDefault="008B5B63" w:rsidP="008B5B63">
      <w:pPr>
        <w:rPr>
          <w:lang w:val="en-US"/>
        </w:rPr>
      </w:pPr>
      <w:r w:rsidRPr="008B5B63">
        <w:rPr>
          <w:lang w:val="en-US"/>
        </w:rPr>
        <w:t>Amazon Web Services (2024). Zero Trust on AWS – Amazon Web Services (AWS). [online] Amazon Web Services, Inc. Available at: https://aws.amazon.com/security/zero-trust/ [Accessed 24 Feb. 2025].</w:t>
      </w:r>
    </w:p>
    <w:p w14:paraId="2F4A26AE" w14:textId="58240EB4" w:rsidR="008B5B63" w:rsidRDefault="008B5B63" w:rsidP="008B5B63">
      <w:pPr>
        <w:rPr>
          <w:lang w:val="en-US"/>
        </w:rPr>
      </w:pPr>
      <w:r w:rsidRPr="008B5B63">
        <w:rPr>
          <w:lang w:val="en-US"/>
        </w:rPr>
        <w:t>Booth, R. (2020). Unilever pledges to protect staff with afros and dreadlocks. [online] the Guardian. Available at: https://www.theguardian.com/world/2020/dec/09/unilever-pledges-to-protect-staff-with-afros-and-dreadlocks [Accessed 24 Feb. 2025].</w:t>
      </w:r>
    </w:p>
    <w:p w14:paraId="4ABAB189" w14:textId="77777777" w:rsidR="008B5B63" w:rsidRPr="00AC434D" w:rsidRDefault="008B5B63" w:rsidP="008B5B63">
      <w:pPr>
        <w:rPr>
          <w:lang w:val="en-US"/>
        </w:rPr>
      </w:pPr>
      <w:r w:rsidRPr="00AC434D">
        <w:rPr>
          <w:lang w:val="en-US"/>
        </w:rPr>
        <w:t xml:space="preserve">Business </w:t>
      </w:r>
      <w:proofErr w:type="spellStart"/>
      <w:r w:rsidRPr="00AC434D">
        <w:rPr>
          <w:lang w:val="en-US"/>
        </w:rPr>
        <w:t>Traveller</w:t>
      </w:r>
      <w:proofErr w:type="spellEnd"/>
      <w:r w:rsidRPr="00AC434D">
        <w:rPr>
          <w:lang w:val="en-US"/>
        </w:rPr>
        <w:t xml:space="preserve"> (2024). </w:t>
      </w:r>
      <w:r w:rsidRPr="00AC434D">
        <w:rPr>
          <w:i/>
          <w:iCs/>
          <w:lang w:val="en-US"/>
        </w:rPr>
        <w:t>Connect responsibly with Marriott Bonvoy Events</w:t>
      </w:r>
      <w:r w:rsidRPr="00AC434D">
        <w:rPr>
          <w:lang w:val="en-US"/>
        </w:rPr>
        <w:t xml:space="preserve">. [online] Available at: </w:t>
      </w:r>
      <w:hyperlink r:id="rId8" w:history="1">
        <w:r w:rsidRPr="00AC434D">
          <w:rPr>
            <w:lang w:val="en-US"/>
          </w:rPr>
          <w:t>https://www.businesstraveller.com/features/connect-responsibly-with-marriott-bonvoy-events/</w:t>
        </w:r>
      </w:hyperlink>
      <w:r w:rsidRPr="00AC434D">
        <w:rPr>
          <w:lang w:val="en-US"/>
        </w:rPr>
        <w:t xml:space="preserve"> [Accessed 23 Feb. 2025].</w:t>
      </w:r>
    </w:p>
    <w:p w14:paraId="7739A3D1" w14:textId="77777777" w:rsidR="008B5B63" w:rsidRPr="00AC434D" w:rsidRDefault="008B5B63" w:rsidP="008B5B63">
      <w:pPr>
        <w:rPr>
          <w:szCs w:val="24"/>
          <w:lang w:val="en-US"/>
        </w:rPr>
      </w:pPr>
      <w:r w:rsidRPr="00AC434D">
        <w:rPr>
          <w:szCs w:val="24"/>
          <w:lang w:val="en-US"/>
        </w:rPr>
        <w:t xml:space="preserve">Collins, M. (2024). </w:t>
      </w:r>
      <w:r w:rsidRPr="00AC434D">
        <w:rPr>
          <w:i/>
          <w:iCs/>
          <w:szCs w:val="24"/>
          <w:lang w:val="en-US"/>
        </w:rPr>
        <w:t>Marriott International’s Vision for a Sustainable Future</w:t>
      </w:r>
      <w:r w:rsidRPr="00AC434D">
        <w:rPr>
          <w:szCs w:val="24"/>
          <w:lang w:val="en-US"/>
        </w:rPr>
        <w:t xml:space="preserve">. [online] </w:t>
      </w:r>
      <w:proofErr w:type="spellStart"/>
      <w:r w:rsidRPr="00AC434D">
        <w:rPr>
          <w:szCs w:val="24"/>
          <w:lang w:val="en-US"/>
        </w:rPr>
        <w:t>Environmentenergyleader</w:t>
      </w:r>
      <w:proofErr w:type="spellEnd"/>
      <w:r w:rsidRPr="00AC434D">
        <w:rPr>
          <w:szCs w:val="24"/>
          <w:lang w:val="en-US"/>
        </w:rPr>
        <w:t xml:space="preserve">. Available at: </w:t>
      </w:r>
      <w:hyperlink r:id="rId9" w:history="1">
        <w:r w:rsidRPr="00AC434D">
          <w:rPr>
            <w:szCs w:val="24"/>
            <w:lang w:val="en-US"/>
          </w:rPr>
          <w:t>https://www.environmentenergyleader.com/stories/marriott-internationals-vision-for-a-sustainable-future,44880</w:t>
        </w:r>
      </w:hyperlink>
      <w:r w:rsidRPr="00AC434D">
        <w:rPr>
          <w:szCs w:val="24"/>
          <w:lang w:val="en-US"/>
        </w:rPr>
        <w:t xml:space="preserve"> [Accessed 24 Feb. 2025].</w:t>
      </w:r>
    </w:p>
    <w:p w14:paraId="794E7AF7" w14:textId="77777777" w:rsidR="008B5B63" w:rsidRPr="00AC434D" w:rsidRDefault="008B5B63" w:rsidP="008B5B63">
      <w:pPr>
        <w:rPr>
          <w:lang w:val="en-US"/>
        </w:rPr>
      </w:pPr>
      <w:r w:rsidRPr="00AC434D">
        <w:rPr>
          <w:lang w:val="en-US"/>
        </w:rPr>
        <w:t xml:space="preserve">Dar, S.A. (2022). </w:t>
      </w:r>
      <w:r w:rsidRPr="00AC434D">
        <w:rPr>
          <w:i/>
          <w:iCs/>
          <w:lang w:val="en-US"/>
        </w:rPr>
        <w:t>The Relevance of Taylor’s Scientific Management in the Modern Era</w:t>
      </w:r>
      <w:r w:rsidRPr="00AC434D">
        <w:rPr>
          <w:lang w:val="en-US"/>
        </w:rPr>
        <w:t xml:space="preserve">. [online] ResearchGate. Available at: </w:t>
      </w:r>
      <w:hyperlink r:id="rId10" w:history="1">
        <w:r w:rsidRPr="00AC434D">
          <w:rPr>
            <w:lang w:val="en-US"/>
          </w:rPr>
          <w:t>https://www.researchgate.net/profile/Showkat-Dar-13/publication/369535896_The_Relevance_of_Taylor</w:t>
        </w:r>
      </w:hyperlink>
      <w:r w:rsidRPr="00AC434D">
        <w:rPr>
          <w:lang w:val="en-US"/>
        </w:rPr>
        <w:t xml:space="preserve"> [Accessed 23 Feb. 2025].</w:t>
      </w:r>
    </w:p>
    <w:p w14:paraId="52D04140" w14:textId="77777777" w:rsidR="008B5B63" w:rsidRPr="00AC434D" w:rsidRDefault="008B5B63" w:rsidP="008B5B63">
      <w:pPr>
        <w:rPr>
          <w:szCs w:val="24"/>
          <w:lang w:val="en-US"/>
        </w:rPr>
      </w:pPr>
      <w:r w:rsidRPr="00AC434D">
        <w:rPr>
          <w:szCs w:val="24"/>
          <w:lang w:val="en-US"/>
        </w:rPr>
        <w:t xml:space="preserve">de Camargo Fiorini, P., Roman Pais Seles, B.M., Chiappetta Jabbour, C.J., Barberio Mariano, E. and de Sousa Jabbour, A.B.L. (2018). Management theory and big data literature: From a review to a research agenda. </w:t>
      </w:r>
      <w:r w:rsidRPr="00AC434D">
        <w:rPr>
          <w:i/>
          <w:iCs/>
          <w:szCs w:val="24"/>
          <w:lang w:val="en-US"/>
        </w:rPr>
        <w:t>International Journal of Information Management</w:t>
      </w:r>
      <w:r w:rsidRPr="00AC434D">
        <w:rPr>
          <w:szCs w:val="24"/>
          <w:lang w:val="en-US"/>
        </w:rPr>
        <w:t xml:space="preserve">, [online] 43, pp.112–129. </w:t>
      </w:r>
      <w:proofErr w:type="spellStart"/>
      <w:r w:rsidRPr="00AC434D">
        <w:rPr>
          <w:szCs w:val="24"/>
          <w:lang w:val="en-US"/>
        </w:rPr>
        <w:t>doi:</w:t>
      </w:r>
      <w:hyperlink r:id="rId11" w:history="1">
        <w:r w:rsidRPr="00AC434D">
          <w:rPr>
            <w:szCs w:val="24"/>
            <w:lang w:val="en-US"/>
          </w:rPr>
          <w:t>https</w:t>
        </w:r>
        <w:proofErr w:type="spellEnd"/>
        <w:r w:rsidRPr="00AC434D">
          <w:rPr>
            <w:szCs w:val="24"/>
            <w:lang w:val="en-US"/>
          </w:rPr>
          <w:t>://doi.org/10.1016/j.ijinfomgt.2018.07.005</w:t>
        </w:r>
      </w:hyperlink>
      <w:r w:rsidRPr="00AC434D">
        <w:rPr>
          <w:szCs w:val="24"/>
          <w:lang w:val="en-US"/>
        </w:rPr>
        <w:t>.</w:t>
      </w:r>
    </w:p>
    <w:p w14:paraId="1A642744" w14:textId="77777777" w:rsidR="008B5B63" w:rsidRPr="00AC434D" w:rsidRDefault="008B5B63" w:rsidP="008B5B63">
      <w:pPr>
        <w:rPr>
          <w:szCs w:val="24"/>
          <w:lang w:val="en-US"/>
        </w:rPr>
      </w:pPr>
      <w:r w:rsidRPr="00AC434D">
        <w:rPr>
          <w:szCs w:val="24"/>
          <w:lang w:val="en-US"/>
        </w:rPr>
        <w:t xml:space="preserve">Flood, M. (2023). </w:t>
      </w:r>
      <w:r w:rsidRPr="00AC434D">
        <w:rPr>
          <w:i/>
          <w:iCs/>
          <w:szCs w:val="24"/>
          <w:lang w:val="en-US"/>
        </w:rPr>
        <w:t>Marriott International Announces Organizational Structure and Executive Appointments</w:t>
      </w:r>
      <w:r w:rsidRPr="00AC434D">
        <w:rPr>
          <w:szCs w:val="24"/>
          <w:lang w:val="en-US"/>
        </w:rPr>
        <w:t xml:space="preserve">. [online] Marriott International </w:t>
      </w:r>
      <w:proofErr w:type="spellStart"/>
      <w:r w:rsidRPr="00AC434D">
        <w:rPr>
          <w:szCs w:val="24"/>
          <w:lang w:val="en-US"/>
        </w:rPr>
        <w:t>Newscenter</w:t>
      </w:r>
      <w:proofErr w:type="spellEnd"/>
      <w:r w:rsidRPr="00AC434D">
        <w:rPr>
          <w:szCs w:val="24"/>
          <w:lang w:val="en-US"/>
        </w:rPr>
        <w:t xml:space="preserve"> (US). Available at: </w:t>
      </w:r>
      <w:hyperlink r:id="rId12" w:history="1">
        <w:r w:rsidRPr="00AC434D">
          <w:rPr>
            <w:szCs w:val="24"/>
            <w:lang w:val="en-US"/>
          </w:rPr>
          <w:t>https://news.marriott.com/news/2023/02/24/marriott-international-announces-organizational-structure-and-executive-appointments</w:t>
        </w:r>
      </w:hyperlink>
      <w:r w:rsidRPr="00AC434D">
        <w:rPr>
          <w:szCs w:val="24"/>
          <w:lang w:val="en-US"/>
        </w:rPr>
        <w:t xml:space="preserve"> [Accessed 24 Feb. 2025].</w:t>
      </w:r>
    </w:p>
    <w:p w14:paraId="0F432E94" w14:textId="77777777" w:rsidR="008B5B63" w:rsidRPr="00AC434D" w:rsidRDefault="008B5B63" w:rsidP="008B5B63">
      <w:pPr>
        <w:rPr>
          <w:lang w:val="en-US"/>
        </w:rPr>
      </w:pPr>
      <w:r w:rsidRPr="00AC434D">
        <w:rPr>
          <w:lang w:val="en-US"/>
        </w:rPr>
        <w:t xml:space="preserve">Fox, L. (2024). </w:t>
      </w:r>
      <w:r w:rsidRPr="00AC434D">
        <w:rPr>
          <w:i/>
          <w:iCs/>
          <w:lang w:val="en-US"/>
        </w:rPr>
        <w:t>Marriott’s revenue and tech chief on travel retail ambition</w:t>
      </w:r>
      <w:r w:rsidRPr="00AC434D">
        <w:rPr>
          <w:lang w:val="en-US"/>
        </w:rPr>
        <w:t xml:space="preserve">. [online] www.phocuswire.com. Available at: </w:t>
      </w:r>
      <w:hyperlink r:id="rId13" w:history="1">
        <w:r w:rsidRPr="00AC434D">
          <w:rPr>
            <w:lang w:val="en-US"/>
          </w:rPr>
          <w:t>https://www.phocuswire.com/marriott-technology-transformation-ai-developments</w:t>
        </w:r>
      </w:hyperlink>
      <w:r w:rsidRPr="00AC434D">
        <w:rPr>
          <w:lang w:val="en-US"/>
        </w:rPr>
        <w:t xml:space="preserve"> [Accessed 23 Feb. 2025].</w:t>
      </w:r>
    </w:p>
    <w:p w14:paraId="1F5E9333" w14:textId="77777777" w:rsidR="008B5B63" w:rsidRPr="00AC434D" w:rsidRDefault="008B5B63" w:rsidP="008B5B63">
      <w:pPr>
        <w:rPr>
          <w:lang w:val="en-US"/>
        </w:rPr>
      </w:pPr>
      <w:r w:rsidRPr="00AC434D">
        <w:rPr>
          <w:lang w:val="en-US"/>
        </w:rPr>
        <w:t xml:space="preserve">Marriott Bonvoy Events (2024). </w:t>
      </w:r>
      <w:r w:rsidRPr="00AC434D">
        <w:rPr>
          <w:i/>
          <w:iCs/>
          <w:lang w:val="en-US"/>
        </w:rPr>
        <w:t>Marriott Bonvoy Events</w:t>
      </w:r>
      <w:r w:rsidRPr="00AC434D">
        <w:rPr>
          <w:lang w:val="en-US"/>
        </w:rPr>
        <w:t xml:space="preserve">. [online] Marriottbonvoyevents.com. Available at: </w:t>
      </w:r>
      <w:hyperlink r:id="rId14" w:history="1">
        <w:r w:rsidRPr="00AC434D">
          <w:rPr>
            <w:lang w:val="en-US"/>
          </w:rPr>
          <w:t>https://www.marriottbonvoyevents.com/news-</w:t>
        </w:r>
        <w:r w:rsidRPr="00AC434D">
          <w:rPr>
            <w:lang w:val="en-US"/>
          </w:rPr>
          <w:lastRenderedPageBreak/>
          <w:t>and-highlights/article/674/how-marriott-s-ai-initiatives-will-empower-event-planners</w:t>
        </w:r>
      </w:hyperlink>
      <w:r w:rsidRPr="00AC434D">
        <w:rPr>
          <w:lang w:val="en-US"/>
        </w:rPr>
        <w:t xml:space="preserve"> [Accessed 22 Feb. 2025].</w:t>
      </w:r>
    </w:p>
    <w:p w14:paraId="0A41BE2F" w14:textId="77777777" w:rsidR="008B5B63" w:rsidRPr="00AC434D" w:rsidRDefault="008B5B63" w:rsidP="008B5B63">
      <w:pPr>
        <w:rPr>
          <w:szCs w:val="24"/>
          <w:lang w:val="en-US"/>
        </w:rPr>
      </w:pPr>
      <w:r w:rsidRPr="00AC434D">
        <w:rPr>
          <w:szCs w:val="24"/>
          <w:lang w:val="en-US"/>
        </w:rPr>
        <w:t xml:space="preserve">Marriott International (2023). </w:t>
      </w:r>
      <w:proofErr w:type="spellStart"/>
      <w:r w:rsidRPr="00AC434D">
        <w:rPr>
          <w:i/>
          <w:iCs/>
          <w:szCs w:val="24"/>
          <w:lang w:val="en-US"/>
        </w:rPr>
        <w:t>csr-marriott</w:t>
      </w:r>
      <w:proofErr w:type="spellEnd"/>
      <w:r w:rsidRPr="00AC434D">
        <w:rPr>
          <w:szCs w:val="24"/>
          <w:lang w:val="en-US"/>
        </w:rPr>
        <w:t xml:space="preserve">. [online] </w:t>
      </w:r>
      <w:proofErr w:type="spellStart"/>
      <w:r w:rsidRPr="00AC434D">
        <w:rPr>
          <w:szCs w:val="24"/>
          <w:lang w:val="en-US"/>
        </w:rPr>
        <w:t>csr-marriott</w:t>
      </w:r>
      <w:proofErr w:type="spellEnd"/>
      <w:r w:rsidRPr="00AC434D">
        <w:rPr>
          <w:szCs w:val="24"/>
          <w:lang w:val="en-US"/>
        </w:rPr>
        <w:t xml:space="preserve">. Available at: </w:t>
      </w:r>
      <w:hyperlink r:id="rId15" w:history="1">
        <w:r w:rsidRPr="00AC434D">
          <w:rPr>
            <w:szCs w:val="24"/>
            <w:lang w:val="en-US"/>
          </w:rPr>
          <w:t>https://serve360.marriott.com/</w:t>
        </w:r>
      </w:hyperlink>
      <w:r w:rsidRPr="00AC434D">
        <w:rPr>
          <w:szCs w:val="24"/>
          <w:lang w:val="en-US"/>
        </w:rPr>
        <w:t xml:space="preserve"> [Accessed 24 Feb. 2025].</w:t>
      </w:r>
    </w:p>
    <w:p w14:paraId="1729BC76" w14:textId="77777777" w:rsidR="008B5B63" w:rsidRPr="00AC434D" w:rsidRDefault="008B5B63" w:rsidP="008B5B63">
      <w:pPr>
        <w:rPr>
          <w:szCs w:val="24"/>
          <w:lang w:val="en-US"/>
        </w:rPr>
      </w:pPr>
      <w:r w:rsidRPr="00AC434D">
        <w:rPr>
          <w:szCs w:val="24"/>
          <w:lang w:val="en-US"/>
        </w:rPr>
        <w:t xml:space="preserve">Marriott International (2024). </w:t>
      </w:r>
      <w:r w:rsidRPr="00AC434D">
        <w:rPr>
          <w:i/>
          <w:iCs/>
          <w:szCs w:val="24"/>
          <w:lang w:val="en-US"/>
        </w:rPr>
        <w:t>Core Values and Heritage | Marriott International Corporate Values</w:t>
      </w:r>
      <w:r w:rsidRPr="00AC434D">
        <w:rPr>
          <w:szCs w:val="24"/>
          <w:lang w:val="en-US"/>
        </w:rPr>
        <w:t xml:space="preserve">. [online] Marriott.com. Available at: </w:t>
      </w:r>
      <w:hyperlink r:id="rId16" w:history="1">
        <w:r w:rsidRPr="00AC434D">
          <w:rPr>
            <w:szCs w:val="24"/>
            <w:lang w:val="en-US"/>
          </w:rPr>
          <w:t>https://www.marriott.com/culture-and-values/core-values.mi</w:t>
        </w:r>
      </w:hyperlink>
      <w:r w:rsidRPr="00AC434D">
        <w:rPr>
          <w:szCs w:val="24"/>
          <w:lang w:val="en-US"/>
        </w:rPr>
        <w:t xml:space="preserve"> [Accessed 24 Feb. 2025].</w:t>
      </w:r>
    </w:p>
    <w:p w14:paraId="372FB4DD" w14:textId="77777777" w:rsidR="008B5B63" w:rsidRPr="00AC434D" w:rsidRDefault="008B5B63" w:rsidP="008B5B63">
      <w:pPr>
        <w:rPr>
          <w:szCs w:val="24"/>
          <w:lang w:val="en-US"/>
        </w:rPr>
      </w:pPr>
      <w:r w:rsidRPr="00AC434D">
        <w:rPr>
          <w:szCs w:val="24"/>
          <w:lang w:val="en-US"/>
        </w:rPr>
        <w:t xml:space="preserve">Marriott International (2024). </w:t>
      </w:r>
      <w:r w:rsidRPr="00AC434D">
        <w:rPr>
          <w:i/>
          <w:iCs/>
          <w:szCs w:val="24"/>
          <w:lang w:val="en-US"/>
        </w:rPr>
        <w:t>Diversity &amp; Inclusion</w:t>
      </w:r>
      <w:r w:rsidRPr="00AC434D">
        <w:rPr>
          <w:szCs w:val="24"/>
          <w:lang w:val="en-US"/>
        </w:rPr>
        <w:t xml:space="preserve">. [online] Marriott.com. Available at: </w:t>
      </w:r>
      <w:hyperlink r:id="rId17" w:history="1">
        <w:r w:rsidRPr="00AC434D">
          <w:rPr>
            <w:szCs w:val="24"/>
            <w:lang w:val="en-US"/>
          </w:rPr>
          <w:t>https://www.marriott.com/diversity/diversity-and-inclusion.mi</w:t>
        </w:r>
      </w:hyperlink>
      <w:r w:rsidRPr="00AC434D">
        <w:rPr>
          <w:szCs w:val="24"/>
          <w:lang w:val="en-US"/>
        </w:rPr>
        <w:t xml:space="preserve"> [Accessed 24 Feb. 2025].</w:t>
      </w:r>
    </w:p>
    <w:p w14:paraId="3C3A4C64" w14:textId="77777777" w:rsidR="008B5B63" w:rsidRPr="00AC434D" w:rsidRDefault="008B5B63" w:rsidP="008B5B63">
      <w:pPr>
        <w:rPr>
          <w:lang w:val="en-US"/>
        </w:rPr>
      </w:pPr>
      <w:r w:rsidRPr="00AC434D">
        <w:rPr>
          <w:lang w:val="en-US"/>
        </w:rPr>
        <w:t xml:space="preserve">Marriott International (2024). </w:t>
      </w:r>
      <w:r w:rsidRPr="00AC434D">
        <w:rPr>
          <w:i/>
          <w:iCs/>
          <w:lang w:val="en-US"/>
        </w:rPr>
        <w:t>Marriott International Announces Global Launch of Connect Responsibly with Marriott Bonvoy Events</w:t>
      </w:r>
      <w:r w:rsidRPr="00AC434D">
        <w:rPr>
          <w:lang w:val="en-US"/>
        </w:rPr>
        <w:t xml:space="preserve">. [online] Prnewswire.com. Available at: </w:t>
      </w:r>
      <w:hyperlink r:id="rId18" w:history="1">
        <w:r w:rsidRPr="00AC434D">
          <w:rPr>
            <w:lang w:val="en-US"/>
          </w:rPr>
          <w:t>https://www.prnewswire.com/news-releases/marriott-international-announces-global-launch-of-connect-responsibly-with-marriott-bonvoy-events-302281186.html</w:t>
        </w:r>
      </w:hyperlink>
      <w:r w:rsidRPr="00AC434D">
        <w:rPr>
          <w:lang w:val="en-US"/>
        </w:rPr>
        <w:t xml:space="preserve"> [Accessed 22 Feb. 2025].</w:t>
      </w:r>
    </w:p>
    <w:p w14:paraId="23916475" w14:textId="77777777" w:rsidR="008B5B63" w:rsidRPr="00AC434D" w:rsidRDefault="008B5B63" w:rsidP="008B5B63">
      <w:pPr>
        <w:rPr>
          <w:szCs w:val="24"/>
          <w:lang w:val="en-US"/>
        </w:rPr>
      </w:pPr>
      <w:r w:rsidRPr="00AC434D">
        <w:rPr>
          <w:szCs w:val="24"/>
          <w:lang w:val="en-US"/>
        </w:rPr>
        <w:t xml:space="preserve">Nandi, K. (2023). </w:t>
      </w:r>
      <w:r w:rsidRPr="00AC434D">
        <w:rPr>
          <w:i/>
          <w:iCs/>
          <w:szCs w:val="24"/>
          <w:lang w:val="en-US"/>
        </w:rPr>
        <w:t>Marriott to Source 30% of Electricity from Renewable Sources by 2025</w:t>
      </w:r>
      <w:r w:rsidRPr="00AC434D">
        <w:rPr>
          <w:szCs w:val="24"/>
          <w:lang w:val="en-US"/>
        </w:rPr>
        <w:t xml:space="preserve">. [online] HOTELSMag.com. Available at: </w:t>
      </w:r>
      <w:hyperlink r:id="rId19" w:history="1">
        <w:r w:rsidRPr="00AC434D">
          <w:rPr>
            <w:szCs w:val="24"/>
            <w:lang w:val="en-US"/>
          </w:rPr>
          <w:t>https://hotelsmag.com/news/marriott-to-source-30-of-electricity-from-renewable-sources-by-2025/</w:t>
        </w:r>
      </w:hyperlink>
      <w:r w:rsidRPr="00AC434D">
        <w:rPr>
          <w:szCs w:val="24"/>
          <w:lang w:val="en-US"/>
        </w:rPr>
        <w:t xml:space="preserve"> [Accessed 24 Feb. 2025].</w:t>
      </w:r>
    </w:p>
    <w:p w14:paraId="1BC7A4F6" w14:textId="77777777" w:rsidR="008B5B63" w:rsidRPr="00AC434D" w:rsidRDefault="008B5B63" w:rsidP="008B5B63">
      <w:pPr>
        <w:rPr>
          <w:szCs w:val="24"/>
          <w:lang w:val="en-US"/>
        </w:rPr>
      </w:pPr>
      <w:r w:rsidRPr="00AC434D">
        <w:rPr>
          <w:szCs w:val="24"/>
          <w:lang w:val="en-US"/>
        </w:rPr>
        <w:t xml:space="preserve">NBC (2024). </w:t>
      </w:r>
      <w:r w:rsidRPr="00AC434D">
        <w:rPr>
          <w:i/>
          <w:iCs/>
          <w:szCs w:val="24"/>
          <w:lang w:val="en-US"/>
        </w:rPr>
        <w:t>North Bay mother sues Marriott alleging pregnancy discrimination</w:t>
      </w:r>
      <w:r w:rsidRPr="00AC434D">
        <w:rPr>
          <w:szCs w:val="24"/>
          <w:lang w:val="en-US"/>
        </w:rPr>
        <w:t xml:space="preserve">. [online] NBC Bay Area. Available at: </w:t>
      </w:r>
      <w:hyperlink r:id="rId20" w:history="1">
        <w:r w:rsidRPr="00AC434D">
          <w:rPr>
            <w:szCs w:val="24"/>
            <w:lang w:val="en-US"/>
          </w:rPr>
          <w:t>https://www.nbcbayarea.com/investigations/mother-sues-marriott-discrimination/3744585/</w:t>
        </w:r>
      </w:hyperlink>
      <w:r w:rsidRPr="00AC434D">
        <w:rPr>
          <w:szCs w:val="24"/>
          <w:lang w:val="en-US"/>
        </w:rPr>
        <w:t xml:space="preserve"> [Accessed 24 Feb. 2025].</w:t>
      </w:r>
    </w:p>
    <w:p w14:paraId="55103DA5" w14:textId="77777777" w:rsidR="008B5B63" w:rsidRPr="00AC434D" w:rsidRDefault="008B5B63" w:rsidP="008B5B63">
      <w:pPr>
        <w:rPr>
          <w:lang w:val="en-US"/>
        </w:rPr>
      </w:pPr>
      <w:r w:rsidRPr="00AC434D">
        <w:rPr>
          <w:lang w:val="en-US"/>
        </w:rPr>
        <w:t xml:space="preserve">T3 News Network (2024). </w:t>
      </w:r>
      <w:r w:rsidRPr="00AC434D">
        <w:rPr>
          <w:i/>
          <w:iCs/>
          <w:lang w:val="en-US"/>
        </w:rPr>
        <w:t>Marriott International launches ‘Connect Responsibly’ to promote sustainable events | Travel Trends Today</w:t>
      </w:r>
      <w:r w:rsidRPr="00AC434D">
        <w:rPr>
          <w:lang w:val="en-US"/>
        </w:rPr>
        <w:t xml:space="preserve">. [online] Traveltrendstoday.in. Available at: </w:t>
      </w:r>
      <w:hyperlink r:id="rId21" w:history="1">
        <w:r w:rsidRPr="00AC434D">
          <w:rPr>
            <w:lang w:val="en-US"/>
          </w:rPr>
          <w:t>https://www.traveltrendstoday.in/marriott-international-launches-connect-responsibly-to-promote-sustainable-events/</w:t>
        </w:r>
      </w:hyperlink>
      <w:r w:rsidRPr="00AC434D">
        <w:rPr>
          <w:lang w:val="en-US"/>
        </w:rPr>
        <w:t xml:space="preserve"> [Accessed 23 Feb. 2025].</w:t>
      </w:r>
    </w:p>
    <w:p w14:paraId="6B19B955" w14:textId="77777777" w:rsidR="008B5B63" w:rsidRPr="00AC434D" w:rsidRDefault="008B5B63" w:rsidP="008B5B63">
      <w:pPr>
        <w:rPr>
          <w:szCs w:val="24"/>
          <w:lang w:val="en-US"/>
        </w:rPr>
      </w:pPr>
      <w:r w:rsidRPr="00AC434D">
        <w:rPr>
          <w:szCs w:val="24"/>
          <w:lang w:val="en-US"/>
        </w:rPr>
        <w:t xml:space="preserve">Tennant, P.S., Chahal, Z., Wolford, S., </w:t>
      </w:r>
      <w:proofErr w:type="spellStart"/>
      <w:r w:rsidRPr="00AC434D">
        <w:rPr>
          <w:szCs w:val="24"/>
          <w:lang w:val="en-US"/>
        </w:rPr>
        <w:t>Doskey</w:t>
      </w:r>
      <w:proofErr w:type="spellEnd"/>
      <w:r w:rsidRPr="00AC434D">
        <w:rPr>
          <w:szCs w:val="24"/>
          <w:lang w:val="en-US"/>
        </w:rPr>
        <w:t xml:space="preserve">, E.M. and Miller, S. (2022). </w:t>
      </w:r>
      <w:r w:rsidRPr="00AC434D">
        <w:rPr>
          <w:i/>
          <w:iCs/>
          <w:szCs w:val="24"/>
          <w:lang w:val="en-US"/>
        </w:rPr>
        <w:t>5.07 - Family-Based Therapy for Children and Adolescents</w:t>
      </w:r>
      <w:r w:rsidRPr="00AC434D">
        <w:rPr>
          <w:szCs w:val="24"/>
          <w:lang w:val="en-US"/>
        </w:rPr>
        <w:t xml:space="preserve">. [online] ScienceDirect. Available at: </w:t>
      </w:r>
      <w:hyperlink r:id="rId22" w:history="1">
        <w:r w:rsidRPr="00AC434D">
          <w:rPr>
            <w:szCs w:val="24"/>
            <w:lang w:val="en-US"/>
          </w:rPr>
          <w:t>https://www.sciencedirect.com/science/article/pii/B9780128186978000649</w:t>
        </w:r>
      </w:hyperlink>
      <w:r w:rsidRPr="00AC434D">
        <w:rPr>
          <w:szCs w:val="24"/>
          <w:lang w:val="en-US"/>
        </w:rPr>
        <w:t xml:space="preserve"> [Accessed 24 Feb. 2025].</w:t>
      </w:r>
    </w:p>
    <w:p w14:paraId="54E7DC47" w14:textId="77777777" w:rsidR="008B5B63" w:rsidRPr="00AC434D" w:rsidRDefault="008B5B63" w:rsidP="008B5B63">
      <w:pPr>
        <w:rPr>
          <w:szCs w:val="24"/>
          <w:lang w:val="en-US"/>
        </w:rPr>
      </w:pPr>
      <w:r w:rsidRPr="00AC434D">
        <w:rPr>
          <w:szCs w:val="24"/>
          <w:lang w:val="en-US"/>
        </w:rPr>
        <w:t xml:space="preserve">The Economic Times (2024). </w:t>
      </w:r>
      <w:r w:rsidRPr="00AC434D">
        <w:rPr>
          <w:i/>
          <w:iCs/>
          <w:szCs w:val="24"/>
          <w:lang w:val="en-US"/>
        </w:rPr>
        <w:t>Marriott International celebrates milestone on journey towards net-zero</w:t>
      </w:r>
      <w:r w:rsidRPr="00AC434D">
        <w:rPr>
          <w:szCs w:val="24"/>
          <w:lang w:val="en-US"/>
        </w:rPr>
        <w:t xml:space="preserve">. [online] ETHospitalityWorld.com. Available at: </w:t>
      </w:r>
      <w:hyperlink r:id="rId23" w:history="1">
        <w:r w:rsidRPr="00AC434D">
          <w:rPr>
            <w:szCs w:val="24"/>
            <w:lang w:val="en-US"/>
          </w:rPr>
          <w:t>https://hospitality.economictimes.indiatimes.com/news/hotels/marriott-international-celebrates-milestone-on-journey-towards-net-zero/109551763</w:t>
        </w:r>
      </w:hyperlink>
      <w:r w:rsidRPr="00AC434D">
        <w:rPr>
          <w:szCs w:val="24"/>
          <w:lang w:val="en-US"/>
        </w:rPr>
        <w:t xml:space="preserve"> [Accessed 24 Feb. 2025].</w:t>
      </w:r>
    </w:p>
    <w:p w14:paraId="5DFA66EF" w14:textId="77777777" w:rsidR="008B5B63" w:rsidRPr="00AC434D" w:rsidRDefault="008B5B63" w:rsidP="008B5B63">
      <w:r w:rsidRPr="00AC434D">
        <w:rPr>
          <w:szCs w:val="24"/>
          <w:lang w:val="en-US"/>
        </w:rPr>
        <w:t xml:space="preserve">Veiga, A. (2024). </w:t>
      </w:r>
      <w:r w:rsidRPr="00AC434D">
        <w:rPr>
          <w:i/>
          <w:iCs/>
          <w:szCs w:val="24"/>
          <w:lang w:val="en-US"/>
        </w:rPr>
        <w:t>Marriott to pay $52 million, beef up security after data breaches</w:t>
      </w:r>
      <w:r w:rsidRPr="00AC434D">
        <w:rPr>
          <w:szCs w:val="24"/>
          <w:lang w:val="en-US"/>
        </w:rPr>
        <w:t xml:space="preserve">. [online] AP News. Available at: </w:t>
      </w:r>
      <w:hyperlink r:id="rId24" w:history="1">
        <w:r w:rsidRPr="00AC434D">
          <w:rPr>
            <w:szCs w:val="24"/>
            <w:lang w:val="en-US"/>
          </w:rPr>
          <w:t>https://apnews.com/article/marriott-data-breach-settlement-97534838b650bfc7a9e73a5336b2988e</w:t>
        </w:r>
      </w:hyperlink>
      <w:r w:rsidRPr="00AC434D">
        <w:rPr>
          <w:szCs w:val="24"/>
          <w:lang w:val="en-US"/>
        </w:rPr>
        <w:t xml:space="preserve"> [Accessed 24 Feb. 2025].</w:t>
      </w:r>
    </w:p>
    <w:p w14:paraId="6A4BC22D" w14:textId="77777777" w:rsidR="008B5B63" w:rsidRPr="00AC434D" w:rsidRDefault="008B5B63" w:rsidP="008B5B63">
      <w:pPr>
        <w:rPr>
          <w:lang w:val="en-US"/>
        </w:rPr>
      </w:pPr>
      <w:r w:rsidRPr="00AC434D">
        <w:rPr>
          <w:lang w:val="en-US"/>
        </w:rPr>
        <w:t xml:space="preserve">Walters, J. (2023). </w:t>
      </w:r>
      <w:r w:rsidRPr="00AC434D">
        <w:rPr>
          <w:i/>
          <w:iCs/>
          <w:lang w:val="en-US"/>
        </w:rPr>
        <w:t>Marriott unveils strategic growth plans for midscale, luxury brands</w:t>
      </w:r>
      <w:r w:rsidRPr="00AC434D">
        <w:rPr>
          <w:lang w:val="en-US"/>
        </w:rPr>
        <w:t xml:space="preserve">. [online] Hotel Dive. Available at: </w:t>
      </w:r>
      <w:hyperlink r:id="rId25" w:history="1">
        <w:r w:rsidRPr="00AC434D">
          <w:rPr>
            <w:lang w:val="en-US"/>
          </w:rPr>
          <w:t>https://www.hoteldive.com/news/marriott-strategic-growth-midscale-luxury-brands/695035/</w:t>
        </w:r>
      </w:hyperlink>
      <w:r w:rsidRPr="00AC434D">
        <w:rPr>
          <w:lang w:val="en-US"/>
        </w:rPr>
        <w:t xml:space="preserve"> [Accessed 24 Feb. 2025].</w:t>
      </w:r>
    </w:p>
    <w:p w14:paraId="77653301" w14:textId="77777777" w:rsidR="008B5B63" w:rsidRPr="00AC434D" w:rsidRDefault="008B5B63" w:rsidP="008B5B63">
      <w:pPr>
        <w:rPr>
          <w:lang w:val="en-US"/>
        </w:rPr>
      </w:pPr>
      <w:r w:rsidRPr="00AC434D">
        <w:rPr>
          <w:lang w:val="en-US"/>
        </w:rPr>
        <w:t xml:space="preserve">Wilkinson, L. (2024). </w:t>
      </w:r>
      <w:r w:rsidRPr="00AC434D">
        <w:rPr>
          <w:i/>
          <w:iCs/>
          <w:lang w:val="en-US"/>
        </w:rPr>
        <w:t>Marriott gears up for another year of major tech spending</w:t>
      </w:r>
      <w:r w:rsidRPr="00AC434D">
        <w:rPr>
          <w:lang w:val="en-US"/>
        </w:rPr>
        <w:t xml:space="preserve">. [online] CIO Dive. Available at: </w:t>
      </w:r>
      <w:hyperlink r:id="rId26" w:history="1">
        <w:r w:rsidRPr="00AC434D">
          <w:rPr>
            <w:lang w:val="en-US"/>
          </w:rPr>
          <w:t>https://www.ciodive.com/news/marriott-international-tech-spend-digital-transformation-plan-ai/715036/</w:t>
        </w:r>
      </w:hyperlink>
      <w:r w:rsidRPr="00AC434D">
        <w:rPr>
          <w:lang w:val="en-US"/>
        </w:rPr>
        <w:t xml:space="preserve"> [Accessed 23 Feb. 2025].</w:t>
      </w:r>
    </w:p>
    <w:p w14:paraId="00629478" w14:textId="77777777" w:rsidR="008B5B63" w:rsidRPr="00AC434D" w:rsidRDefault="008B5B63" w:rsidP="008B5B63">
      <w:pPr>
        <w:rPr>
          <w:lang w:val="en-US"/>
        </w:rPr>
      </w:pPr>
      <w:r w:rsidRPr="00AC434D">
        <w:rPr>
          <w:lang w:val="en-US"/>
        </w:rPr>
        <w:t xml:space="preserve">Zaytsev, A. (2024). </w:t>
      </w:r>
      <w:r w:rsidRPr="00AC434D">
        <w:rPr>
          <w:i/>
          <w:iCs/>
          <w:lang w:val="en-US"/>
        </w:rPr>
        <w:t>Case Study: How Marriott Leverages AI for Digital Innovation - AIX | AI Expert Network</w:t>
      </w:r>
      <w:r w:rsidRPr="00AC434D">
        <w:rPr>
          <w:lang w:val="en-US"/>
        </w:rPr>
        <w:t xml:space="preserve">. [online] AIX | AI Expert Network. Available at: </w:t>
      </w:r>
      <w:hyperlink r:id="rId27" w:history="1">
        <w:r w:rsidRPr="00AC434D">
          <w:rPr>
            <w:lang w:val="en-US"/>
          </w:rPr>
          <w:t>https://aiexpert.network/marriott-ai/</w:t>
        </w:r>
      </w:hyperlink>
      <w:r w:rsidRPr="00AC434D">
        <w:rPr>
          <w:lang w:val="en-US"/>
        </w:rPr>
        <w:t xml:space="preserve"> [Accessed 23 Feb. 2025].</w:t>
      </w:r>
    </w:p>
    <w:sectPr w:rsidR="008B5B63" w:rsidRPr="00AC434D">
      <w:footerReference w:type="default" r:id="rId2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4BF7A" w14:textId="77777777" w:rsidR="00372091" w:rsidRDefault="00372091" w:rsidP="002B4108">
      <w:pPr>
        <w:spacing w:line="240" w:lineRule="auto"/>
      </w:pPr>
      <w:r>
        <w:separator/>
      </w:r>
    </w:p>
  </w:endnote>
  <w:endnote w:type="continuationSeparator" w:id="0">
    <w:p w14:paraId="76740675" w14:textId="77777777" w:rsidR="00372091" w:rsidRDefault="00372091" w:rsidP="002B41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9728889"/>
      <w:docPartObj>
        <w:docPartGallery w:val="Page Numbers (Bottom of Page)"/>
        <w:docPartUnique/>
      </w:docPartObj>
    </w:sdtPr>
    <w:sdtEndPr>
      <w:rPr>
        <w:noProof/>
      </w:rPr>
    </w:sdtEndPr>
    <w:sdtContent>
      <w:p w14:paraId="1C6D2354" w14:textId="386083AF" w:rsidR="002B4108" w:rsidRDefault="002B41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FDBCA9" w14:textId="77777777" w:rsidR="002B4108" w:rsidRDefault="002B41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683DA" w14:textId="77777777" w:rsidR="00372091" w:rsidRDefault="00372091" w:rsidP="002B4108">
      <w:pPr>
        <w:spacing w:line="240" w:lineRule="auto"/>
      </w:pPr>
      <w:r>
        <w:separator/>
      </w:r>
    </w:p>
  </w:footnote>
  <w:footnote w:type="continuationSeparator" w:id="0">
    <w:p w14:paraId="35F70A28" w14:textId="77777777" w:rsidR="00372091" w:rsidRDefault="00372091" w:rsidP="002B410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4938"/>
    <w:rsid w:val="00007D25"/>
    <w:rsid w:val="00141CE0"/>
    <w:rsid w:val="00237DC0"/>
    <w:rsid w:val="002B4108"/>
    <w:rsid w:val="002D3F5E"/>
    <w:rsid w:val="002F230E"/>
    <w:rsid w:val="00321C1C"/>
    <w:rsid w:val="00355385"/>
    <w:rsid w:val="00372091"/>
    <w:rsid w:val="003A68E8"/>
    <w:rsid w:val="003C2D75"/>
    <w:rsid w:val="004A739B"/>
    <w:rsid w:val="004B7853"/>
    <w:rsid w:val="00507FF4"/>
    <w:rsid w:val="00541FBE"/>
    <w:rsid w:val="005F09C5"/>
    <w:rsid w:val="00605CFC"/>
    <w:rsid w:val="0063231D"/>
    <w:rsid w:val="008B268E"/>
    <w:rsid w:val="008B5B63"/>
    <w:rsid w:val="00937E62"/>
    <w:rsid w:val="00A07861"/>
    <w:rsid w:val="00AB3C1A"/>
    <w:rsid w:val="00AC434D"/>
    <w:rsid w:val="00AE4F85"/>
    <w:rsid w:val="00AF236B"/>
    <w:rsid w:val="00B771C8"/>
    <w:rsid w:val="00BF27DC"/>
    <w:rsid w:val="00D3596A"/>
    <w:rsid w:val="00D4221C"/>
    <w:rsid w:val="00DC21B7"/>
    <w:rsid w:val="00E03940"/>
    <w:rsid w:val="00E851A9"/>
    <w:rsid w:val="00ED527B"/>
    <w:rsid w:val="00F42AA5"/>
    <w:rsid w:val="00F5024D"/>
    <w:rsid w:val="00F6042C"/>
    <w:rsid w:val="00F74938"/>
    <w:rsid w:val="00FC63FF"/>
    <w:rsid w:val="00FD09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7D0AB"/>
  <w15:docId w15:val="{8F9C93A2-63D1-45FF-9EBB-ED9A8DF78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5B63"/>
    <w:pPr>
      <w:spacing w:line="360" w:lineRule="auto"/>
      <w:jc w:val="both"/>
    </w:pPr>
    <w:rPr>
      <w:sz w:val="24"/>
    </w:rPr>
  </w:style>
  <w:style w:type="paragraph" w:styleId="Heading1">
    <w:name w:val="heading 1"/>
    <w:basedOn w:val="Normal"/>
    <w:next w:val="Normal"/>
    <w:uiPriority w:val="9"/>
    <w:qFormat/>
    <w:rsid w:val="00F6042C"/>
    <w:pPr>
      <w:keepNext/>
      <w:keepLines/>
      <w:spacing w:before="400" w:after="120" w:line="480" w:lineRule="auto"/>
      <w:outlineLvl w:val="0"/>
    </w:pPr>
    <w:rPr>
      <w:b/>
      <w:szCs w:val="40"/>
    </w:rPr>
  </w:style>
  <w:style w:type="paragraph" w:styleId="Heading2">
    <w:name w:val="heading 2"/>
    <w:basedOn w:val="Normal"/>
    <w:next w:val="Normal"/>
    <w:uiPriority w:val="9"/>
    <w:unhideWhenUsed/>
    <w:qFormat/>
    <w:rsid w:val="003A68E8"/>
    <w:pPr>
      <w:keepNext/>
      <w:keepLines/>
      <w:spacing w:before="360" w:after="120" w:line="480" w:lineRule="auto"/>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F27D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F27DC"/>
    <w:pPr>
      <w:spacing w:after="100"/>
    </w:pPr>
  </w:style>
  <w:style w:type="paragraph" w:styleId="TOC2">
    <w:name w:val="toc 2"/>
    <w:basedOn w:val="Normal"/>
    <w:next w:val="Normal"/>
    <w:autoRedefine/>
    <w:uiPriority w:val="39"/>
    <w:unhideWhenUsed/>
    <w:rsid w:val="00BF27DC"/>
    <w:pPr>
      <w:spacing w:after="100"/>
      <w:ind w:left="240"/>
    </w:pPr>
  </w:style>
  <w:style w:type="character" w:styleId="Hyperlink">
    <w:name w:val="Hyperlink"/>
    <w:basedOn w:val="DefaultParagraphFont"/>
    <w:uiPriority w:val="99"/>
    <w:unhideWhenUsed/>
    <w:rsid w:val="00BF27DC"/>
    <w:rPr>
      <w:color w:val="0000FF" w:themeColor="hyperlink"/>
      <w:u w:val="single"/>
    </w:rPr>
  </w:style>
  <w:style w:type="paragraph" w:styleId="Header">
    <w:name w:val="header"/>
    <w:basedOn w:val="Normal"/>
    <w:link w:val="HeaderChar"/>
    <w:uiPriority w:val="99"/>
    <w:unhideWhenUsed/>
    <w:rsid w:val="002B4108"/>
    <w:pPr>
      <w:tabs>
        <w:tab w:val="center" w:pos="4513"/>
        <w:tab w:val="right" w:pos="9026"/>
      </w:tabs>
      <w:spacing w:line="240" w:lineRule="auto"/>
    </w:pPr>
  </w:style>
  <w:style w:type="character" w:customStyle="1" w:styleId="HeaderChar">
    <w:name w:val="Header Char"/>
    <w:basedOn w:val="DefaultParagraphFont"/>
    <w:link w:val="Header"/>
    <w:uiPriority w:val="99"/>
    <w:rsid w:val="002B4108"/>
    <w:rPr>
      <w:sz w:val="24"/>
    </w:rPr>
  </w:style>
  <w:style w:type="paragraph" w:styleId="Footer">
    <w:name w:val="footer"/>
    <w:basedOn w:val="Normal"/>
    <w:link w:val="FooterChar"/>
    <w:uiPriority w:val="99"/>
    <w:unhideWhenUsed/>
    <w:rsid w:val="002B4108"/>
    <w:pPr>
      <w:tabs>
        <w:tab w:val="center" w:pos="4513"/>
        <w:tab w:val="right" w:pos="9026"/>
      </w:tabs>
      <w:spacing w:line="240" w:lineRule="auto"/>
    </w:pPr>
  </w:style>
  <w:style w:type="character" w:customStyle="1" w:styleId="FooterChar">
    <w:name w:val="Footer Char"/>
    <w:basedOn w:val="DefaultParagraphFont"/>
    <w:link w:val="Footer"/>
    <w:uiPriority w:val="99"/>
    <w:rsid w:val="002B4108"/>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312248">
      <w:bodyDiv w:val="1"/>
      <w:marLeft w:val="0"/>
      <w:marRight w:val="0"/>
      <w:marTop w:val="0"/>
      <w:marBottom w:val="0"/>
      <w:divBdr>
        <w:top w:val="none" w:sz="0" w:space="0" w:color="auto"/>
        <w:left w:val="none" w:sz="0" w:space="0" w:color="auto"/>
        <w:bottom w:val="none" w:sz="0" w:space="0" w:color="auto"/>
        <w:right w:val="none" w:sz="0" w:space="0" w:color="auto"/>
      </w:divBdr>
    </w:div>
    <w:div w:id="516578719">
      <w:bodyDiv w:val="1"/>
      <w:marLeft w:val="0"/>
      <w:marRight w:val="0"/>
      <w:marTop w:val="0"/>
      <w:marBottom w:val="0"/>
      <w:divBdr>
        <w:top w:val="none" w:sz="0" w:space="0" w:color="auto"/>
        <w:left w:val="none" w:sz="0" w:space="0" w:color="auto"/>
        <w:bottom w:val="none" w:sz="0" w:space="0" w:color="auto"/>
        <w:right w:val="none" w:sz="0" w:space="0" w:color="auto"/>
      </w:divBdr>
    </w:div>
    <w:div w:id="649754672">
      <w:bodyDiv w:val="1"/>
      <w:marLeft w:val="0"/>
      <w:marRight w:val="0"/>
      <w:marTop w:val="0"/>
      <w:marBottom w:val="0"/>
      <w:divBdr>
        <w:top w:val="none" w:sz="0" w:space="0" w:color="auto"/>
        <w:left w:val="none" w:sz="0" w:space="0" w:color="auto"/>
        <w:bottom w:val="none" w:sz="0" w:space="0" w:color="auto"/>
        <w:right w:val="none" w:sz="0" w:space="0" w:color="auto"/>
      </w:divBdr>
    </w:div>
    <w:div w:id="700399430">
      <w:bodyDiv w:val="1"/>
      <w:marLeft w:val="0"/>
      <w:marRight w:val="0"/>
      <w:marTop w:val="0"/>
      <w:marBottom w:val="0"/>
      <w:divBdr>
        <w:top w:val="none" w:sz="0" w:space="0" w:color="auto"/>
        <w:left w:val="none" w:sz="0" w:space="0" w:color="auto"/>
        <w:bottom w:val="none" w:sz="0" w:space="0" w:color="auto"/>
        <w:right w:val="none" w:sz="0" w:space="0" w:color="auto"/>
      </w:divBdr>
    </w:div>
    <w:div w:id="11347874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raveller.com/features/connect-responsibly-with-marriott-bonvoy-events/" TargetMode="External"/><Relationship Id="rId13" Type="http://schemas.openxmlformats.org/officeDocument/2006/relationships/hyperlink" Target="https://www.phocuswire.com/marriott-technology-transformation-ai-developments" TargetMode="External"/><Relationship Id="rId18" Type="http://schemas.openxmlformats.org/officeDocument/2006/relationships/hyperlink" Target="https://www.prnewswire.com/news-releases/marriott-international-announces-global-launch-of-connect-responsibly-with-marriott-bonvoy-events-302281186.html" TargetMode="External"/><Relationship Id="rId26" Type="http://schemas.openxmlformats.org/officeDocument/2006/relationships/hyperlink" Target="https://www.ciodive.com/news/marriott-international-tech-spend-digital-transformation-plan-ai/715036/" TargetMode="External"/><Relationship Id="rId3" Type="http://schemas.openxmlformats.org/officeDocument/2006/relationships/settings" Target="settings.xml"/><Relationship Id="rId21" Type="http://schemas.openxmlformats.org/officeDocument/2006/relationships/hyperlink" Target="https://www.traveltrendstoday.in/marriott-international-launches-connect-responsibly-to-promote-sustainable-events/" TargetMode="External"/><Relationship Id="rId7" Type="http://schemas.openxmlformats.org/officeDocument/2006/relationships/image" Target="media/image1.emf"/><Relationship Id="rId12" Type="http://schemas.openxmlformats.org/officeDocument/2006/relationships/hyperlink" Target="https://news.marriott.com/news/2023/02/24/marriott-international-announces-organizational-structure-and-executive-appointments" TargetMode="External"/><Relationship Id="rId17" Type="http://schemas.openxmlformats.org/officeDocument/2006/relationships/hyperlink" Target="https://www.marriott.com/diversity/diversity-and-inclusion.mi" TargetMode="External"/><Relationship Id="rId25" Type="http://schemas.openxmlformats.org/officeDocument/2006/relationships/hyperlink" Target="https://www.hoteldive.com/news/marriott-strategic-growth-midscale-luxury-brands/695035/" TargetMode="External"/><Relationship Id="rId2" Type="http://schemas.openxmlformats.org/officeDocument/2006/relationships/styles" Target="styles.xml"/><Relationship Id="rId16" Type="http://schemas.openxmlformats.org/officeDocument/2006/relationships/hyperlink" Target="https://www.marriott.com/culture-and-values/core-values.mi" TargetMode="External"/><Relationship Id="rId20" Type="http://schemas.openxmlformats.org/officeDocument/2006/relationships/hyperlink" Target="https://www.nbcbayarea.com/investigations/mother-sues-marriott-discrimination/3744585/"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j.ijinfomgt.2018.07.005" TargetMode="External"/><Relationship Id="rId24" Type="http://schemas.openxmlformats.org/officeDocument/2006/relationships/hyperlink" Target="https://apnews.com/article/marriott-data-breach-settlement-97534838b650bfc7a9e73a5336b2988e" TargetMode="External"/><Relationship Id="rId5" Type="http://schemas.openxmlformats.org/officeDocument/2006/relationships/footnotes" Target="footnotes.xml"/><Relationship Id="rId15" Type="http://schemas.openxmlformats.org/officeDocument/2006/relationships/hyperlink" Target="https://serve360.marriott.com/" TargetMode="External"/><Relationship Id="rId23" Type="http://schemas.openxmlformats.org/officeDocument/2006/relationships/hyperlink" Target="https://hospitality.economictimes.indiatimes.com/news/hotels/marriott-international-celebrates-milestone-on-journey-towards-net-zero/109551763" TargetMode="External"/><Relationship Id="rId28" Type="http://schemas.openxmlformats.org/officeDocument/2006/relationships/footer" Target="footer1.xml"/><Relationship Id="rId10" Type="http://schemas.openxmlformats.org/officeDocument/2006/relationships/hyperlink" Target="https://www.researchgate.net/profile/Showkat-Dar-13/publication/369535896_The_Relevance_of_Taylor" TargetMode="External"/><Relationship Id="rId19" Type="http://schemas.openxmlformats.org/officeDocument/2006/relationships/hyperlink" Target="https://hotelsmag.com/news/marriott-to-source-30-of-electricity-from-renewable-sources-by-2025/" TargetMode="External"/><Relationship Id="rId4" Type="http://schemas.openxmlformats.org/officeDocument/2006/relationships/webSettings" Target="webSettings.xml"/><Relationship Id="rId9" Type="http://schemas.openxmlformats.org/officeDocument/2006/relationships/hyperlink" Target="https://www.environmentenergyleader.com/stories/marriott-internationals-vision-for-a-sustainable-future,44880" TargetMode="External"/><Relationship Id="rId14" Type="http://schemas.openxmlformats.org/officeDocument/2006/relationships/hyperlink" Target="https://www.marriottbonvoyevents.com/news-and-highlights/article/674/how-marriott-s-ai-initiatives-will-empower-event-planners" TargetMode="External"/><Relationship Id="rId22" Type="http://schemas.openxmlformats.org/officeDocument/2006/relationships/hyperlink" Target="https://www.sciencedirect.com/science/article/pii/B9780128186978000649" TargetMode="External"/><Relationship Id="rId27" Type="http://schemas.openxmlformats.org/officeDocument/2006/relationships/hyperlink" Target="https://aiexpert.network/marriott-ai/"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512676-48E1-4BE5-B4B3-7ABFD6211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3662</Words>
  <Characters>21719</Characters>
  <Application>Microsoft Office Word</Application>
  <DocSecurity>0</DocSecurity>
  <Lines>361</Lines>
  <Paragraphs>128</Paragraphs>
  <ScaleCrop>false</ScaleCrop>
  <Company/>
  <LinksUpToDate>false</LinksUpToDate>
  <CharactersWithSpaces>25253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Caragicu (2244881)</cp:lastModifiedBy>
  <cp:revision>4</cp:revision>
  <dcterms:created xsi:type="dcterms:W3CDTF">2025-03-07T19:13:00Z</dcterms:created>
  <dcterms:modified xsi:type="dcterms:W3CDTF">2025-03-07T19:24:00Z</dcterms:modified>
</cp:coreProperties>
</file>