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2333E3" w14:textId="61750F5A" w:rsidR="00F4319B" w:rsidRDefault="00F4319B">
      <w:r>
        <w:rPr>
          <w:rFonts w:ascii="Arial" w:hAnsi="Arial" w:cs="Arial"/>
          <w:noProof/>
          <w:color w:val="FFFFFF"/>
          <w:sz w:val="20"/>
          <w:szCs w:val="20"/>
          <w:lang w:val="en"/>
        </w:rPr>
        <w:drawing>
          <wp:anchor distT="0" distB="0" distL="114300" distR="114300" simplePos="0" relativeHeight="251658240" behindDoc="0" locked="0" layoutInCell="1" allowOverlap="1" wp14:anchorId="62DAD72B" wp14:editId="733855F8">
            <wp:simplePos x="0" y="0"/>
            <wp:positionH relativeFrom="column">
              <wp:posOffset>1562100</wp:posOffset>
            </wp:positionH>
            <wp:positionV relativeFrom="paragraph">
              <wp:posOffset>9525</wp:posOffset>
            </wp:positionV>
            <wp:extent cx="2381250" cy="2914650"/>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81250" cy="2914650"/>
                    </a:xfrm>
                    <a:prstGeom prst="rect">
                      <a:avLst/>
                    </a:prstGeom>
                    <a:noFill/>
                    <a:ln>
                      <a:noFill/>
                    </a:ln>
                  </pic:spPr>
                </pic:pic>
              </a:graphicData>
            </a:graphic>
          </wp:anchor>
        </w:drawing>
      </w:r>
    </w:p>
    <w:p w14:paraId="2012765F" w14:textId="77777777" w:rsidR="00F4319B" w:rsidRDefault="00F4319B"/>
    <w:p w14:paraId="6508311E" w14:textId="77777777" w:rsidR="00F4319B" w:rsidRDefault="00F4319B"/>
    <w:p w14:paraId="778DF6DD" w14:textId="77777777" w:rsidR="00F4319B" w:rsidRDefault="00F4319B"/>
    <w:p w14:paraId="0B00F23B" w14:textId="77777777" w:rsidR="00F4319B" w:rsidRDefault="00F4319B"/>
    <w:p w14:paraId="0A98ECCB" w14:textId="77777777" w:rsidR="00F4319B" w:rsidRDefault="00F4319B"/>
    <w:p w14:paraId="2B50DAC5" w14:textId="77777777" w:rsidR="00F4319B" w:rsidRDefault="00F4319B"/>
    <w:p w14:paraId="1BB7C396" w14:textId="77777777" w:rsidR="00F4319B" w:rsidRDefault="00F4319B"/>
    <w:p w14:paraId="1E19AAE9" w14:textId="77777777" w:rsidR="00F4319B" w:rsidRDefault="00F4319B"/>
    <w:p w14:paraId="3EE6E9C0" w14:textId="77777777" w:rsidR="00F4319B" w:rsidRDefault="00F4319B" w:rsidP="00F4319B">
      <w:pPr>
        <w:jc w:val="center"/>
        <w:rPr>
          <w:sz w:val="28"/>
          <w:szCs w:val="28"/>
        </w:rPr>
      </w:pPr>
    </w:p>
    <w:p w14:paraId="3DF0DFA8" w14:textId="77777777" w:rsidR="00F4319B" w:rsidRDefault="00F4319B" w:rsidP="00F4319B">
      <w:pPr>
        <w:jc w:val="center"/>
        <w:rPr>
          <w:sz w:val="28"/>
          <w:szCs w:val="28"/>
        </w:rPr>
      </w:pPr>
    </w:p>
    <w:p w14:paraId="7854A24E" w14:textId="68DE946C" w:rsidR="009C428F" w:rsidRPr="00F4319B" w:rsidRDefault="009D526F" w:rsidP="00F4319B">
      <w:pPr>
        <w:jc w:val="center"/>
        <w:rPr>
          <w:sz w:val="28"/>
          <w:szCs w:val="28"/>
        </w:rPr>
      </w:pPr>
      <w:r w:rsidRPr="00F4319B">
        <w:rPr>
          <w:sz w:val="28"/>
          <w:szCs w:val="28"/>
        </w:rPr>
        <w:t>A report on Oral hygiene initiatives</w:t>
      </w:r>
    </w:p>
    <w:p w14:paraId="5D3C2EDC" w14:textId="77777777" w:rsidR="00F4319B" w:rsidRDefault="00F4319B" w:rsidP="00F4319B">
      <w:pPr>
        <w:jc w:val="center"/>
        <w:rPr>
          <w:sz w:val="28"/>
          <w:szCs w:val="28"/>
        </w:rPr>
      </w:pPr>
    </w:p>
    <w:p w14:paraId="60355338" w14:textId="0EEFCA91" w:rsidR="00F4319B" w:rsidRPr="00F4319B" w:rsidRDefault="00F4319B" w:rsidP="00F4319B">
      <w:pPr>
        <w:jc w:val="center"/>
        <w:rPr>
          <w:sz w:val="28"/>
          <w:szCs w:val="28"/>
        </w:rPr>
      </w:pPr>
      <w:r w:rsidRPr="00F4319B">
        <w:rPr>
          <w:sz w:val="28"/>
          <w:szCs w:val="28"/>
        </w:rPr>
        <w:t>By Jessica Leach</w:t>
      </w:r>
    </w:p>
    <w:p w14:paraId="7F670A07" w14:textId="2EF8ACB9" w:rsidR="009D526F" w:rsidRDefault="009D526F"/>
    <w:p w14:paraId="73B02CAC" w14:textId="77777777" w:rsidR="00F4319B" w:rsidRDefault="00F4319B"/>
    <w:p w14:paraId="741F03B8" w14:textId="77777777" w:rsidR="00F4319B" w:rsidRDefault="00F4319B"/>
    <w:p w14:paraId="49EFA58E" w14:textId="77777777" w:rsidR="00F4319B" w:rsidRDefault="00F4319B"/>
    <w:p w14:paraId="1EAA3705" w14:textId="77777777" w:rsidR="00F4319B" w:rsidRDefault="00F4319B"/>
    <w:p w14:paraId="365858E4" w14:textId="77777777" w:rsidR="00F4319B" w:rsidRDefault="00F4319B"/>
    <w:p w14:paraId="022534EE" w14:textId="77777777" w:rsidR="00F4319B" w:rsidRDefault="00F4319B"/>
    <w:p w14:paraId="1B5B6F2D" w14:textId="77777777" w:rsidR="00F4319B" w:rsidRDefault="00F4319B"/>
    <w:p w14:paraId="2299EEFD" w14:textId="5D5AF2E0" w:rsidR="00F4319B" w:rsidRDefault="00F4319B"/>
    <w:p w14:paraId="052461A8" w14:textId="77777777" w:rsidR="00F4319B" w:rsidRDefault="00F4319B"/>
    <w:p w14:paraId="1D000C9C" w14:textId="34A88C3C" w:rsidR="00F4319B" w:rsidRDefault="009B7F28">
      <w:pPr>
        <w:rPr>
          <w:sz w:val="36"/>
          <w:szCs w:val="36"/>
        </w:rPr>
      </w:pPr>
      <w:r>
        <w:rPr>
          <w:sz w:val="36"/>
          <w:szCs w:val="36"/>
        </w:rPr>
        <w:lastRenderedPageBreak/>
        <w:t>Contents</w:t>
      </w:r>
    </w:p>
    <w:p w14:paraId="4118A2A1" w14:textId="152E7D74" w:rsidR="009B7F28" w:rsidRDefault="009B7F28">
      <w:r>
        <w:t>Introduction</w:t>
      </w:r>
      <w:r w:rsidR="001C5377">
        <w:t>………………………………………………………………………………………………………………. 3</w:t>
      </w:r>
    </w:p>
    <w:p w14:paraId="543F31A7" w14:textId="053771E4" w:rsidR="009B7F28" w:rsidRDefault="009B7F28">
      <w:r>
        <w:t>Background</w:t>
      </w:r>
      <w:r w:rsidR="001C5377">
        <w:t>………………………………………………………………………………………………………………... 4</w:t>
      </w:r>
    </w:p>
    <w:p w14:paraId="1FA32BBE" w14:textId="114F6A70" w:rsidR="009B7F28" w:rsidRDefault="009B7F28">
      <w:r>
        <w:t>Main body</w:t>
      </w:r>
      <w:r w:rsidR="001C5377">
        <w:t>………………………………………………………………………………………………………………</w:t>
      </w:r>
      <w:proofErr w:type="gramStart"/>
      <w:r w:rsidR="001C5377">
        <w:t>…..</w:t>
      </w:r>
      <w:proofErr w:type="gramEnd"/>
      <w:r w:rsidR="001C5377">
        <w:t xml:space="preserve"> 4-7 </w:t>
      </w:r>
    </w:p>
    <w:p w14:paraId="72AA50E7" w14:textId="00153B33" w:rsidR="00A10258" w:rsidRDefault="00A10258">
      <w:r>
        <w:t>Conclusion</w:t>
      </w:r>
      <w:r w:rsidR="001C5377">
        <w:t>…………………………………………………………………………………………………………………. 8</w:t>
      </w:r>
    </w:p>
    <w:p w14:paraId="498CB997" w14:textId="0E25337B" w:rsidR="001C5377" w:rsidRDefault="001C5377">
      <w:r>
        <w:t>References………………………………………………………………………………………………………………….</w:t>
      </w:r>
    </w:p>
    <w:p w14:paraId="7DE06AD1" w14:textId="77777777" w:rsidR="00A10258" w:rsidRDefault="00A10258"/>
    <w:p w14:paraId="71AADD7C" w14:textId="77777777" w:rsidR="009B7F28" w:rsidRPr="009B7F28" w:rsidRDefault="009B7F28"/>
    <w:p w14:paraId="13FCD420" w14:textId="77777777" w:rsidR="00F4319B" w:rsidRDefault="00F4319B"/>
    <w:p w14:paraId="12518B55" w14:textId="77777777" w:rsidR="00F4319B" w:rsidRDefault="00F4319B"/>
    <w:p w14:paraId="5AF6B9E8" w14:textId="77777777" w:rsidR="00F4319B" w:rsidRDefault="00F4319B"/>
    <w:p w14:paraId="27F2A8DB" w14:textId="77777777" w:rsidR="00F4319B" w:rsidRDefault="00F4319B"/>
    <w:p w14:paraId="1AA3A442" w14:textId="77777777" w:rsidR="00F4319B" w:rsidRDefault="00F4319B"/>
    <w:p w14:paraId="6726C674" w14:textId="77777777" w:rsidR="00F4319B" w:rsidRDefault="00F4319B"/>
    <w:p w14:paraId="4A612A6A" w14:textId="77777777" w:rsidR="00F4319B" w:rsidRDefault="00F4319B"/>
    <w:p w14:paraId="3196044E" w14:textId="77777777" w:rsidR="00F4319B" w:rsidRDefault="00F4319B"/>
    <w:p w14:paraId="42D23A8C" w14:textId="77777777" w:rsidR="00F4319B" w:rsidRDefault="00F4319B"/>
    <w:p w14:paraId="6C586361" w14:textId="77777777" w:rsidR="00F4319B" w:rsidRDefault="00F4319B"/>
    <w:p w14:paraId="390E2AF1" w14:textId="77777777" w:rsidR="00F4319B" w:rsidRDefault="00F4319B"/>
    <w:p w14:paraId="54AB45CA" w14:textId="77777777" w:rsidR="00F4319B" w:rsidRDefault="00F4319B"/>
    <w:p w14:paraId="471D13E1" w14:textId="77777777" w:rsidR="00F4319B" w:rsidRDefault="00F4319B"/>
    <w:p w14:paraId="5FB088F4" w14:textId="77777777" w:rsidR="00F4319B" w:rsidRDefault="00F4319B"/>
    <w:p w14:paraId="3F924D33" w14:textId="77777777" w:rsidR="00F4319B" w:rsidRDefault="00F4319B"/>
    <w:p w14:paraId="5DFD8B8A" w14:textId="77777777" w:rsidR="00F4319B" w:rsidRDefault="00F4319B"/>
    <w:p w14:paraId="24DB64F0" w14:textId="77777777" w:rsidR="00F4319B" w:rsidRDefault="00F4319B"/>
    <w:p w14:paraId="3AC68A30" w14:textId="77777777" w:rsidR="00F4319B" w:rsidRDefault="00F4319B"/>
    <w:p w14:paraId="1DD1ACA5" w14:textId="77777777" w:rsidR="009B7F28" w:rsidRDefault="009B7F28" w:rsidP="00117285">
      <w:pPr>
        <w:spacing w:before="240"/>
      </w:pPr>
    </w:p>
    <w:p w14:paraId="1CC8CCFF" w14:textId="21679527" w:rsidR="00117285" w:rsidRDefault="00117285" w:rsidP="00117285">
      <w:pPr>
        <w:spacing w:before="240"/>
      </w:pPr>
      <w:r>
        <w:t>Introduction</w:t>
      </w:r>
    </w:p>
    <w:p w14:paraId="5E6D0271" w14:textId="27D76EFD" w:rsidR="00117285" w:rsidRDefault="00117285" w:rsidP="00117285">
      <w:pPr>
        <w:spacing w:before="240"/>
      </w:pPr>
      <w:r>
        <w:t>This report will investigate the initiative programme</w:t>
      </w:r>
      <w:r w:rsidR="00913FA5">
        <w:t>s</w:t>
      </w:r>
      <w:r>
        <w:t xml:space="preserve"> produced by the Welsh Government named ‘Design to smile’</w:t>
      </w:r>
      <w:r w:rsidR="008873C1">
        <w:t xml:space="preserve"> (2018)</w:t>
      </w:r>
      <w:r w:rsidR="00ED18DA">
        <w:t xml:space="preserve"> </w:t>
      </w:r>
      <w:r w:rsidR="008873C1">
        <w:t>was launched, this initiative</w:t>
      </w:r>
      <w:r>
        <w:t xml:space="preserve"> </w:t>
      </w:r>
      <w:r w:rsidR="008873C1">
        <w:t>has the</w:t>
      </w:r>
      <w:r>
        <w:t xml:space="preserve"> aim to support all families across Wales with extra Oral hygiene support. The programme which was first developed in 200</w:t>
      </w:r>
      <w:r w:rsidR="008873C1">
        <w:t>8</w:t>
      </w:r>
      <w:r>
        <w:t xml:space="preserve"> has since been introduced to school and nursery settings all over the country. </w:t>
      </w:r>
    </w:p>
    <w:p w14:paraId="1703958D" w14:textId="525D9CD5" w:rsidR="00117285" w:rsidRDefault="00117285" w:rsidP="00117285">
      <w:pPr>
        <w:spacing w:before="240"/>
      </w:pPr>
      <w:r>
        <w:t>Th</w:t>
      </w:r>
      <w:r w:rsidR="00487AB1">
        <w:t>is</w:t>
      </w:r>
      <w:r>
        <w:t xml:space="preserve"> programme aims to put fluoride to teeth </w:t>
      </w:r>
      <w:r w:rsidR="00487AB1">
        <w:t>that</w:t>
      </w:r>
      <w:r>
        <w:t xml:space="preserve"> involves:</w:t>
      </w:r>
    </w:p>
    <w:p w14:paraId="7F8CF64B" w14:textId="77777777" w:rsidR="00117285" w:rsidRDefault="00117285" w:rsidP="00117285">
      <w:pPr>
        <w:pStyle w:val="ListParagraph"/>
        <w:numPr>
          <w:ilvl w:val="0"/>
          <w:numId w:val="1"/>
        </w:numPr>
        <w:spacing w:before="240"/>
      </w:pPr>
      <w:r>
        <w:t>Supervised brushing in school settings with children using fluoride toothpaste and appropriate toothbrushes.</w:t>
      </w:r>
    </w:p>
    <w:p w14:paraId="4EA6ECB1" w14:textId="6161669B" w:rsidR="00117285" w:rsidRDefault="00117285" w:rsidP="00C36954">
      <w:pPr>
        <w:pStyle w:val="ListParagraph"/>
        <w:numPr>
          <w:ilvl w:val="0"/>
          <w:numId w:val="1"/>
        </w:numPr>
        <w:spacing w:before="240"/>
      </w:pPr>
      <w:r>
        <w:t>Fluoride varnish being applied where necessary.</w:t>
      </w:r>
    </w:p>
    <w:p w14:paraId="74D32175" w14:textId="6C568693" w:rsidR="00117285" w:rsidRDefault="00117285" w:rsidP="00117285">
      <w:pPr>
        <w:spacing w:before="240"/>
      </w:pPr>
      <w:r>
        <w:t>The main goal for the Welsh Government initiative</w:t>
      </w:r>
      <w:r w:rsidR="00487AB1">
        <w:t>s</w:t>
      </w:r>
      <w:r>
        <w:t xml:space="preserve"> is to see a dramatic decrease in tooth decay in highly deprived areas in Wales. This is aimed at seeing an average level of tooth decay in such deprived areas, giving a positive improvement.</w:t>
      </w:r>
    </w:p>
    <w:p w14:paraId="44806944" w14:textId="4142709B" w:rsidR="004045E1" w:rsidRDefault="004045E1" w:rsidP="00117285">
      <w:pPr>
        <w:spacing w:before="240"/>
      </w:pPr>
      <w:r>
        <w:t xml:space="preserve">The Welsh Government have also initiated </w:t>
      </w:r>
      <w:r w:rsidR="00C36954">
        <w:t>a Dental fissure</w:t>
      </w:r>
      <w:r w:rsidR="009F6BF3">
        <w:t xml:space="preserve"> (201</w:t>
      </w:r>
      <w:r w:rsidR="00F43A89">
        <w:t>7</w:t>
      </w:r>
      <w:r w:rsidR="009F6BF3">
        <w:t xml:space="preserve">) </w:t>
      </w:r>
      <w:r w:rsidR="00F43A89">
        <w:t xml:space="preserve">report mentions that </w:t>
      </w:r>
      <w:r w:rsidR="009F6BF3">
        <w:t>this</w:t>
      </w:r>
      <w:r w:rsidR="00C36954">
        <w:t xml:space="preserve"> scheme</w:t>
      </w:r>
      <w:r w:rsidR="009F6BF3">
        <w:t xml:space="preserve"> was launched in</w:t>
      </w:r>
      <w:r w:rsidR="00C36954">
        <w:t xml:space="preserve"> 2003, this is where a sealant is applied to the teeth of 6-8-year-olds to prevent them from the risk of developing tooth decay</w:t>
      </w:r>
      <w:r w:rsidR="00F43A89">
        <w:t xml:space="preserve"> and has an </w:t>
      </w:r>
      <w:r w:rsidR="00930658">
        <w:t>expiry</w:t>
      </w:r>
      <w:r w:rsidR="00F43A89">
        <w:t xml:space="preserve"> d</w:t>
      </w:r>
      <w:r w:rsidR="00930658">
        <w:t>a</w:t>
      </w:r>
      <w:r w:rsidR="00F43A89">
        <w:t>te of 2020</w:t>
      </w:r>
      <w:r w:rsidR="00C36954">
        <w:t>. However,</w:t>
      </w:r>
      <w:r w:rsidR="00DC086A">
        <w:t xml:space="preserve"> it also mentions that</w:t>
      </w:r>
      <w:r w:rsidR="00C36954">
        <w:t xml:space="preserve"> this scheme is part of a wider initiative where it can help to improve the teeth of children in the communities of Wales.</w:t>
      </w:r>
      <w:r w:rsidR="006E7D4E">
        <w:t xml:space="preserve"> </w:t>
      </w:r>
    </w:p>
    <w:p w14:paraId="50DF8F8A" w14:textId="602E6E4A" w:rsidR="005B4F15" w:rsidRDefault="005B4F15" w:rsidP="00117285">
      <w:pPr>
        <w:spacing w:before="240"/>
      </w:pPr>
      <w:r>
        <w:t>This report will also identify the initiatives that have been created amongst the Welsh Government and how it has benefitted the population of Wales. Th</w:t>
      </w:r>
      <w:r w:rsidR="00487AB1">
        <w:t>is</w:t>
      </w:r>
      <w:r>
        <w:t xml:space="preserve"> report will also look </w:t>
      </w:r>
      <w:r w:rsidR="00487AB1">
        <w:t>at</w:t>
      </w:r>
      <w:r>
        <w:t xml:space="preserve"> voluntary initiatives and where these are in place. The report will also conclude where the initiatives have addressed the general well-being of individuals who have received and benefitted from oral health care in Wales. </w:t>
      </w:r>
    </w:p>
    <w:p w14:paraId="2992F3EA" w14:textId="77777777" w:rsidR="00F73B62" w:rsidRDefault="00F73B62" w:rsidP="00DE4C6E">
      <w:pPr>
        <w:spacing w:before="240"/>
      </w:pPr>
    </w:p>
    <w:p w14:paraId="0694E975" w14:textId="77777777" w:rsidR="00F73B62" w:rsidRDefault="00F73B62" w:rsidP="00DE4C6E">
      <w:pPr>
        <w:spacing w:before="240"/>
      </w:pPr>
    </w:p>
    <w:p w14:paraId="63785382" w14:textId="77777777" w:rsidR="00F73B62" w:rsidRDefault="00F73B62" w:rsidP="00DE4C6E">
      <w:pPr>
        <w:spacing w:before="240"/>
      </w:pPr>
    </w:p>
    <w:p w14:paraId="23177134" w14:textId="77777777" w:rsidR="00F73B62" w:rsidRDefault="00F73B62" w:rsidP="00DE4C6E">
      <w:pPr>
        <w:spacing w:before="240"/>
      </w:pPr>
    </w:p>
    <w:p w14:paraId="0A747A58" w14:textId="1A289CE3" w:rsidR="003E78B3" w:rsidRDefault="0040212F" w:rsidP="00DE4C6E">
      <w:pPr>
        <w:spacing w:before="240"/>
      </w:pPr>
      <w:r>
        <w:t>Background</w:t>
      </w:r>
    </w:p>
    <w:p w14:paraId="4346D4A7" w14:textId="5DBF4749" w:rsidR="00AD6454" w:rsidRDefault="005B4F15" w:rsidP="00DE4C6E">
      <w:pPr>
        <w:spacing w:before="240"/>
      </w:pPr>
      <w:r>
        <w:t>The Welsh Government recognised in 2001</w:t>
      </w:r>
      <w:r w:rsidR="00487AB1">
        <w:t xml:space="preserve"> that</w:t>
      </w:r>
      <w:r>
        <w:t xml:space="preserve"> the requirement for addressing poor oral health hygiene in Wales</w:t>
      </w:r>
      <w:r w:rsidR="00844BD5">
        <w:t xml:space="preserve"> as mentioned in a </w:t>
      </w:r>
      <w:r w:rsidR="00C02A15">
        <w:t xml:space="preserve">2002 report, </w:t>
      </w:r>
      <w:r w:rsidR="00C02A15" w:rsidRPr="00C02A15">
        <w:t>A Strategy for Primary Dental Care in Wales</w:t>
      </w:r>
      <w:r w:rsidR="00C02A15">
        <w:t xml:space="preserve"> (</w:t>
      </w:r>
      <w:r w:rsidR="00C02A15" w:rsidRPr="00C02A15">
        <w:t>Heaton-Jones</w:t>
      </w:r>
      <w:r w:rsidR="00C02A15">
        <w:t xml:space="preserve"> 2002)</w:t>
      </w:r>
      <w:r>
        <w:t xml:space="preserve">. It identified how many deprived areas were not receiving basic oral health care, let alone important oral health care such as teeth brushing in younger age groups within Wales. This </w:t>
      </w:r>
      <w:r w:rsidR="00487AB1">
        <w:t xml:space="preserve">has </w:t>
      </w:r>
      <w:r>
        <w:t>give</w:t>
      </w:r>
      <w:r w:rsidR="00487AB1">
        <w:t>n</w:t>
      </w:r>
      <w:r>
        <w:t xml:space="preserve"> the Welsh Government the incentive to target and address the sufficient requirement</w:t>
      </w:r>
      <w:r w:rsidR="00487AB1">
        <w:t>s</w:t>
      </w:r>
      <w:r>
        <w:t xml:space="preserve"> for oral health hygiene within Wales as it impacts the health and well-being of its countries population</w:t>
      </w:r>
      <w:r w:rsidR="00487AB1">
        <w:t>,</w:t>
      </w:r>
      <w:r>
        <w:t xml:space="preserve"> resulting in further issues and problems occurring in other areas of health and welfare.</w:t>
      </w:r>
    </w:p>
    <w:p w14:paraId="15070A8E" w14:textId="127978CF" w:rsidR="009D526F" w:rsidRDefault="009D526F" w:rsidP="00DE4C6E">
      <w:pPr>
        <w:spacing w:before="240"/>
      </w:pPr>
      <w:r>
        <w:t>The Welsh government has recently taken their own initiative</w:t>
      </w:r>
      <w:r w:rsidR="00487AB1">
        <w:t>s</w:t>
      </w:r>
      <w:r>
        <w:t xml:space="preserve"> to encourage better oral hygiene, with aims of reducing deprive</w:t>
      </w:r>
      <w:r w:rsidR="00161D4F">
        <w:t>d</w:t>
      </w:r>
      <w:r>
        <w:t xml:space="preserve"> areas of essential personal care facilities. With</w:t>
      </w:r>
      <w:r w:rsidR="00F4319B">
        <w:t xml:space="preserve"> </w:t>
      </w:r>
      <w:r w:rsidR="00DE4C6E">
        <w:t>just under half the children in Wales living with tooth decay at 47%. However, with</w:t>
      </w:r>
      <w:r w:rsidR="00161D4F">
        <w:t xml:space="preserve"> the</w:t>
      </w:r>
      <w:r w:rsidR="00DE4C6E">
        <w:t xml:space="preserve"> Welsh government identifying </w:t>
      </w:r>
      <w:r w:rsidR="00161D4F">
        <w:t>a</w:t>
      </w:r>
      <w:r w:rsidR="00DE4C6E">
        <w:t xml:space="preserve"> problematic situation,</w:t>
      </w:r>
      <w:r w:rsidR="00487AB1">
        <w:t xml:space="preserve"> the</w:t>
      </w:r>
      <w:r w:rsidR="00DE4C6E">
        <w:t xml:space="preserve"> initiatives </w:t>
      </w:r>
      <w:r w:rsidR="00487AB1">
        <w:t xml:space="preserve">that </w:t>
      </w:r>
      <w:r w:rsidR="00DE4C6E">
        <w:t xml:space="preserve">are being put into place, with a reduction already recognised through recent surveys. ‘Since 2008 there has been a steady reduction in the level of </w:t>
      </w:r>
      <w:r w:rsidR="00487AB1">
        <w:t xml:space="preserve">tooth </w:t>
      </w:r>
      <w:r w:rsidR="00DE4C6E">
        <w:t>decay in children, with the latest survey showing a 12% percent reduction in dental ca</w:t>
      </w:r>
      <w:r w:rsidR="000B7ED0">
        <w:t>r</w:t>
      </w:r>
      <w:r w:rsidR="00DE4C6E">
        <w:t>ies’</w:t>
      </w:r>
      <w:r w:rsidR="000B7ED0">
        <w:t xml:space="preserve"> as mentioned in a report by </w:t>
      </w:r>
      <w:r w:rsidR="00736475">
        <w:t>the Welsh Government</w:t>
      </w:r>
      <w:r w:rsidR="00DE4C6E">
        <w:t xml:space="preserve"> (201</w:t>
      </w:r>
      <w:r w:rsidR="0085697B">
        <w:t>7</w:t>
      </w:r>
      <w:r w:rsidR="00DE4C6E">
        <w:t>).</w:t>
      </w:r>
    </w:p>
    <w:p w14:paraId="2C23EE24" w14:textId="72723990" w:rsidR="0089158E" w:rsidRDefault="00212C62" w:rsidP="0036179A">
      <w:pPr>
        <w:spacing w:before="240"/>
      </w:pPr>
      <w:r>
        <w:t>However, with</w:t>
      </w:r>
      <w:r w:rsidR="00487AB1">
        <w:t xml:space="preserve"> the</w:t>
      </w:r>
      <w:r>
        <w:t xml:space="preserve"> </w:t>
      </w:r>
      <w:r w:rsidR="00C24D0D">
        <w:t>continue</w:t>
      </w:r>
      <w:r w:rsidR="00161D4F">
        <w:t>d</w:t>
      </w:r>
      <w:r w:rsidR="00C24D0D">
        <w:t xml:space="preserve"> improvement in </w:t>
      </w:r>
      <w:r w:rsidR="00F04788">
        <w:t xml:space="preserve">the </w:t>
      </w:r>
      <w:r w:rsidR="00C24D0D">
        <w:t>level of tooth decay</w:t>
      </w:r>
      <w:r>
        <w:t xml:space="preserve"> it</w:t>
      </w:r>
      <w:r w:rsidR="00C24D0D">
        <w:t xml:space="preserve"> does not just see the benefits through oral health, but also through emotional and mental health in children and young people. It is said </w:t>
      </w:r>
      <w:r w:rsidR="00820900">
        <w:t xml:space="preserve">that </w:t>
      </w:r>
      <w:r w:rsidR="00F04788">
        <w:t>more than</w:t>
      </w:r>
      <w:r w:rsidR="00820900">
        <w:t xml:space="preserve"> 1 in 5 children (142,600) in Wales are living in poverty</w:t>
      </w:r>
      <w:r w:rsidR="00551774">
        <w:t xml:space="preserve"> as mentioned by Design to Smile</w:t>
      </w:r>
      <w:r w:rsidR="00736475">
        <w:t xml:space="preserve">, Stanton </w:t>
      </w:r>
      <w:proofErr w:type="spellStart"/>
      <w:r w:rsidR="00736475">
        <w:t>etal</w:t>
      </w:r>
      <w:proofErr w:type="spellEnd"/>
      <w:r w:rsidR="000B7ED0">
        <w:t xml:space="preserve"> (</w:t>
      </w:r>
      <w:r w:rsidR="00551774">
        <w:t>2015</w:t>
      </w:r>
      <w:r w:rsidR="000B7ED0">
        <w:t>)</w:t>
      </w:r>
      <w:r w:rsidR="00820900">
        <w:t>. This means that the number of children with poor well-being is significantly high in th</w:t>
      </w:r>
      <w:r w:rsidR="00857969">
        <w:t>is</w:t>
      </w:r>
      <w:r w:rsidR="00820900">
        <w:t xml:space="preserve"> country. </w:t>
      </w:r>
      <w:r w:rsidR="00857969">
        <w:t>However, t</w:t>
      </w:r>
      <w:r w:rsidR="00820900">
        <w:t>he holistic development of a child requires for the emotional development to be positively impacted, and to develop in this area effectively through childhood. Poor oral hygiene will impact a child or young person</w:t>
      </w:r>
      <w:r w:rsidR="0089158E">
        <w:t xml:space="preserve">s emotional development negatively where they could possibly be at risk of ‘bullying’ ‘isolation’ and/or ‘ill-health’. This could progress on to other areas of their development with absence from school, ultimately impacting their education. </w:t>
      </w:r>
    </w:p>
    <w:p w14:paraId="4A233040" w14:textId="0A93BEBB" w:rsidR="00D550AE" w:rsidRDefault="00D550AE" w:rsidP="0036179A">
      <w:pPr>
        <w:spacing w:before="240"/>
      </w:pPr>
      <w:r>
        <w:t>Main body</w:t>
      </w:r>
    </w:p>
    <w:p w14:paraId="4B001E39" w14:textId="1DF3973F" w:rsidR="0089158E" w:rsidRDefault="00D550AE" w:rsidP="0036179A">
      <w:pPr>
        <w:spacing w:before="240"/>
      </w:pPr>
      <w:r>
        <w:t>With these initiatives in place a</w:t>
      </w:r>
      <w:r w:rsidR="0089158E">
        <w:t xml:space="preserve"> s</w:t>
      </w:r>
      <w:r w:rsidR="000874ED">
        <w:t>urvey conducted in 2015</w:t>
      </w:r>
      <w:r w:rsidR="0089158E">
        <w:t xml:space="preserve"> representing a sample of children aged between 5 years of age and 15, and their parents in England, Wales and Ireland who answered relevant questionnaires identified that ‘profound oral symptoms such as toothache</w:t>
      </w:r>
      <w:r w:rsidR="00E82789">
        <w:t xml:space="preserve"> </w:t>
      </w:r>
      <w:r w:rsidR="0089158E">
        <w:t xml:space="preserve">was prevalent in all of the age groups. Overall 58% of </w:t>
      </w:r>
      <w:r w:rsidR="00FB1484">
        <w:t>12-year</w:t>
      </w:r>
      <w:r w:rsidR="0089158E">
        <w:t xml:space="preserve"> olds and 45% of 15 years olds reported at least one </w:t>
      </w:r>
      <w:r w:rsidR="0089158E">
        <w:lastRenderedPageBreak/>
        <w:t>problematic oral symptom within the previous 3 months’ this impacted their overall well-being as they felt embarrassed to show smiling, laughing or any form of mouth gesture including eating difficulties</w:t>
      </w:r>
      <w:r w:rsidR="005A1A26">
        <w:t>, as</w:t>
      </w:r>
      <w:r w:rsidR="00094A4E">
        <w:t xml:space="preserve"> </w:t>
      </w:r>
      <w:r w:rsidR="00442B8E">
        <w:t xml:space="preserve">mentioned </w:t>
      </w:r>
      <w:r w:rsidR="005A1A26">
        <w:t xml:space="preserve">within the 2015 survey </w:t>
      </w:r>
      <w:r w:rsidR="00442B8E">
        <w:t xml:space="preserve">by </w:t>
      </w:r>
      <w:r w:rsidR="004467EF">
        <w:t>the Welsh Government</w:t>
      </w:r>
      <w:r w:rsidR="00442B8E">
        <w:t xml:space="preserve"> (201</w:t>
      </w:r>
      <w:r w:rsidR="004467EF">
        <w:t>3</w:t>
      </w:r>
      <w:r w:rsidR="00442B8E">
        <w:t>)</w:t>
      </w:r>
      <w:r w:rsidR="0089158E">
        <w:t>.</w:t>
      </w:r>
    </w:p>
    <w:p w14:paraId="007D457C" w14:textId="09CAD927" w:rsidR="0036179A" w:rsidRDefault="0089158E" w:rsidP="004467EF">
      <w:pPr>
        <w:spacing w:before="240"/>
      </w:pPr>
      <w:r>
        <w:t>Another initiative also produced</w:t>
      </w:r>
      <w:r w:rsidR="00820900">
        <w:t xml:space="preserve"> </w:t>
      </w:r>
      <w:r w:rsidR="00400491">
        <w:t xml:space="preserve">from the </w:t>
      </w:r>
      <w:r w:rsidR="00FB1484">
        <w:t>Welsh</w:t>
      </w:r>
      <w:r w:rsidR="00400491">
        <w:t xml:space="preserve"> Government is a programme called ‘Dental Fissure Sealant Scheme’ </w:t>
      </w:r>
      <w:r w:rsidR="004467EF">
        <w:t xml:space="preserve">which has been going since 2001 as mentioned in a report, </w:t>
      </w:r>
      <w:r w:rsidR="004467EF">
        <w:t>Children and Young People Committee</w:t>
      </w:r>
      <w:r w:rsidR="004467EF">
        <w:t xml:space="preserve"> </w:t>
      </w:r>
      <w:r w:rsidR="004467EF">
        <w:t>Inquiry into children’s oral health</w:t>
      </w:r>
      <w:r w:rsidR="004467EF">
        <w:t xml:space="preserve">, </w:t>
      </w:r>
      <w:r w:rsidR="004467EF" w:rsidRPr="004467EF">
        <w:t>Griffiths AM</w:t>
      </w:r>
      <w:r w:rsidR="004467EF">
        <w:t xml:space="preserve"> (20</w:t>
      </w:r>
      <w:r w:rsidR="0063296F">
        <w:t>11</w:t>
      </w:r>
      <w:r w:rsidR="004467EF">
        <w:t xml:space="preserve">) </w:t>
      </w:r>
      <w:r w:rsidR="00400491">
        <w:t xml:space="preserve">this aims to provide a sealant applied to the first adult molar teeth. This specifically </w:t>
      </w:r>
      <w:r w:rsidR="00E82789">
        <w:t xml:space="preserve">was identified </w:t>
      </w:r>
      <w:r w:rsidR="00400491">
        <w:t>i</w:t>
      </w:r>
      <w:r w:rsidR="0063296F">
        <w:t>n</w:t>
      </w:r>
      <w:r w:rsidR="00400491">
        <w:t xml:space="preserve"> children with </w:t>
      </w:r>
      <w:r w:rsidR="00E82789">
        <w:t xml:space="preserve">a </w:t>
      </w:r>
      <w:r w:rsidR="00400491">
        <w:t>higher risk of tooth decay</w:t>
      </w:r>
      <w:r w:rsidR="00FB1484">
        <w:t>; this</w:t>
      </w:r>
      <w:r w:rsidR="00857969">
        <w:t xml:space="preserve"> was</w:t>
      </w:r>
      <w:r w:rsidR="00FB1484">
        <w:t xml:space="preserve"> identified in children with previous dental issue</w:t>
      </w:r>
      <w:r w:rsidR="00E82789">
        <w:t>s</w:t>
      </w:r>
      <w:r w:rsidR="00FB1484">
        <w:t xml:space="preserve"> in more than one tooth. This is in the hope of tackling health inequalities in Wales such as deprived areas. </w:t>
      </w:r>
      <w:r w:rsidR="00573EC1">
        <w:t xml:space="preserve">This initiative also aims to provide dietary advice for children and their families; that could prevent tooth decay, advice on how to maintain oral hygiene and provide advice on the best toothbrushes and toothpaste to use with oral hygiene. Whilst offering this service, the programme also provides regular dental attention. </w:t>
      </w:r>
    </w:p>
    <w:p w14:paraId="6CACF820" w14:textId="6631ABD4" w:rsidR="00573EC1" w:rsidRDefault="00202793" w:rsidP="0036179A">
      <w:pPr>
        <w:spacing w:before="240"/>
      </w:pPr>
      <w:r>
        <w:t>NHS Ch</w:t>
      </w:r>
      <w:r w:rsidR="004F3AA0">
        <w:t>oices (2015) reveal that the</w:t>
      </w:r>
      <w:r w:rsidR="008A2748">
        <w:t xml:space="preserve"> sealant is a harmless application however,</w:t>
      </w:r>
      <w:r w:rsidR="006041EC">
        <w:t xml:space="preserve"> it</w:t>
      </w:r>
      <w:r w:rsidR="008A2748">
        <w:t xml:space="preserve"> giv</w:t>
      </w:r>
      <w:r w:rsidR="006041EC">
        <w:t>es</w:t>
      </w:r>
      <w:r w:rsidR="008A2748">
        <w:t xml:space="preserve"> effective protection to children’s teeth who are usually aged between 6 and 8 years of age</w:t>
      </w:r>
      <w:r>
        <w:t>.</w:t>
      </w:r>
    </w:p>
    <w:p w14:paraId="553A6958" w14:textId="20FA74A9" w:rsidR="008A2748" w:rsidRDefault="008A2748" w:rsidP="00494894">
      <w:r>
        <w:t>Th</w:t>
      </w:r>
      <w:r w:rsidR="006041EC">
        <w:t>is</w:t>
      </w:r>
      <w:r>
        <w:t xml:space="preserve"> approach from the Welsh Government has been successful to date with studies illustrating the improving numbers o</w:t>
      </w:r>
      <w:r w:rsidR="00DF49CD">
        <w:t>f</w:t>
      </w:r>
      <w:r>
        <w:t xml:space="preserve"> oral hygiene </w:t>
      </w:r>
      <w:r w:rsidR="002C3E52">
        <w:t>across</w:t>
      </w:r>
      <w:r>
        <w:t xml:space="preserve"> Wales</w:t>
      </w:r>
      <w:r w:rsidR="00494894">
        <w:t xml:space="preserve"> as mentioned in the report </w:t>
      </w:r>
      <w:r w:rsidR="00494894" w:rsidRPr="00494894">
        <w:t>A National Oral Health Plan for Wales – Annual Report 2016-17</w:t>
      </w:r>
      <w:r w:rsidR="00494894">
        <w:t xml:space="preserve"> (</w:t>
      </w:r>
      <w:r w:rsidR="00F26344">
        <w:t>2017)</w:t>
      </w:r>
      <w:r>
        <w:t xml:space="preserve">. That said it is paramount for the improvement to </w:t>
      </w:r>
      <w:r w:rsidR="002C3E52">
        <w:t>continue and with th</w:t>
      </w:r>
      <w:r w:rsidR="00DF49CD">
        <w:t>is</w:t>
      </w:r>
      <w:r w:rsidR="002C3E52">
        <w:t xml:space="preserve"> the initiative will need to continue throughout; therefore, cutbacks in the National Health Service (NHS) budget will need to stay clear of this area. If for any reason there should be cutbacks that effect this area of health, then the Welsh Government will require new initiatives to support said area.</w:t>
      </w:r>
      <w:r w:rsidR="009769B8">
        <w:t xml:space="preserve"> However, Clarke (2017) states that cut backs are already putting oral health to the breaking point.</w:t>
      </w:r>
    </w:p>
    <w:p w14:paraId="7EB0DE59" w14:textId="598CA214" w:rsidR="006041EC" w:rsidRDefault="006041EC" w:rsidP="0036179A">
      <w:pPr>
        <w:spacing w:before="240"/>
      </w:pPr>
      <w:r>
        <w:t xml:space="preserve">They have also introduced another initiative called the </w:t>
      </w:r>
      <w:r w:rsidRPr="006041EC">
        <w:t>Together for Health: A National Oral Health Plan for Wales (2013-18)</w:t>
      </w:r>
      <w:r>
        <w:t>, this initiative has been put in place to</w:t>
      </w:r>
      <w:r w:rsidR="007B734F">
        <w:t xml:space="preserve"> deal with</w:t>
      </w:r>
      <w:r>
        <w:t>;</w:t>
      </w:r>
    </w:p>
    <w:p w14:paraId="31C0E7D4" w14:textId="4D3899B5" w:rsidR="006041EC" w:rsidRDefault="00951032" w:rsidP="00951032">
      <w:pPr>
        <w:pStyle w:val="ListParagraph"/>
        <w:numPr>
          <w:ilvl w:val="0"/>
          <w:numId w:val="2"/>
        </w:numPr>
        <w:spacing w:before="240"/>
      </w:pPr>
      <w:r>
        <w:t>I</w:t>
      </w:r>
      <w:r w:rsidRPr="00951032">
        <w:t>nequalities in oral disease and</w:t>
      </w:r>
      <w:r w:rsidR="007B734F">
        <w:t xml:space="preserve"> of</w:t>
      </w:r>
      <w:r w:rsidRPr="00951032">
        <w:t xml:space="preserve"> who is particularly at risk;</w:t>
      </w:r>
    </w:p>
    <w:p w14:paraId="67D3EA57" w14:textId="0F6D8C33" w:rsidR="00951032" w:rsidRDefault="00951032" w:rsidP="00951032">
      <w:pPr>
        <w:pStyle w:val="ListParagraph"/>
        <w:numPr>
          <w:ilvl w:val="0"/>
          <w:numId w:val="2"/>
        </w:numPr>
        <w:spacing w:before="240"/>
      </w:pPr>
      <w:r>
        <w:t>Education for individuals to take their own responsibility for personal oral hygiene</w:t>
      </w:r>
      <w:r w:rsidR="007B734F">
        <w:t>;</w:t>
      </w:r>
    </w:p>
    <w:p w14:paraId="5866CC2E" w14:textId="78A83307" w:rsidR="00951032" w:rsidRDefault="00951032" w:rsidP="00951032">
      <w:pPr>
        <w:pStyle w:val="ListParagraph"/>
        <w:numPr>
          <w:ilvl w:val="0"/>
          <w:numId w:val="2"/>
        </w:numPr>
        <w:spacing w:before="240"/>
      </w:pPr>
      <w:r>
        <w:t>To improve the effectiveness and efficiency to services within Wales</w:t>
      </w:r>
      <w:r w:rsidR="007B734F">
        <w:t>;</w:t>
      </w:r>
    </w:p>
    <w:p w14:paraId="7824A2F6" w14:textId="3416CA05" w:rsidR="00951032" w:rsidRDefault="000C7F4D" w:rsidP="00951032">
      <w:pPr>
        <w:pStyle w:val="ListParagraph"/>
        <w:numPr>
          <w:ilvl w:val="0"/>
          <w:numId w:val="2"/>
        </w:numPr>
        <w:spacing w:before="240"/>
      </w:pPr>
      <w:r>
        <w:t>Promotion of dental services and how we can improve the quality of the service provided, whilst ensuring excellent treatment is also provided throughout the service.</w:t>
      </w:r>
    </w:p>
    <w:p w14:paraId="18AFDB4B" w14:textId="1022BD76" w:rsidR="00202709" w:rsidRDefault="00202709" w:rsidP="0036179A">
      <w:pPr>
        <w:spacing w:before="240"/>
      </w:pPr>
      <w:r>
        <w:lastRenderedPageBreak/>
        <w:t xml:space="preserve">However, </w:t>
      </w:r>
      <w:proofErr w:type="gramStart"/>
      <w:r>
        <w:t>with t</w:t>
      </w:r>
      <w:r w:rsidR="00857969">
        <w:t>his in mind</w:t>
      </w:r>
      <w:r>
        <w:t xml:space="preserve"> the</w:t>
      </w:r>
      <w:proofErr w:type="gramEnd"/>
      <w:r>
        <w:t xml:space="preserve"> welsh government have taken their own </w:t>
      </w:r>
      <w:r w:rsidR="007163ED">
        <w:t xml:space="preserve">initiative due to the fact that oral heath as a whole in the United Kingdom (UK), gov.uk (2018) has revealed that regions such as the north west of the UK tend to have poorer dental health with a percentage of 33% as opposed to the south east being 20%, this has been highlighted in the more deprived areas of the UK. </w:t>
      </w:r>
    </w:p>
    <w:p w14:paraId="50C77F98" w14:textId="6D92E5E4" w:rsidR="007163ED" w:rsidRDefault="007163ED" w:rsidP="0036179A">
      <w:pPr>
        <w:spacing w:before="240"/>
      </w:pPr>
    </w:p>
    <w:p w14:paraId="44AA1DE5" w14:textId="7E6B447F" w:rsidR="007163ED" w:rsidRDefault="007163ED" w:rsidP="0036179A">
      <w:pPr>
        <w:spacing w:before="240"/>
      </w:pPr>
      <w:r w:rsidRPr="007163ED">
        <w:rPr>
          <w:noProof/>
        </w:rPr>
        <w:drawing>
          <wp:inline distT="0" distB="0" distL="0" distR="0" wp14:anchorId="742FA542" wp14:editId="0683AF2C">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820795"/>
                    </a:xfrm>
                    <a:prstGeom prst="rect">
                      <a:avLst/>
                    </a:prstGeom>
                  </pic:spPr>
                </pic:pic>
              </a:graphicData>
            </a:graphic>
          </wp:inline>
        </w:drawing>
      </w:r>
    </w:p>
    <w:p w14:paraId="34C60772" w14:textId="5C19D870" w:rsidR="007163ED" w:rsidRDefault="007163ED" w:rsidP="0036179A">
      <w:pPr>
        <w:spacing w:before="240"/>
      </w:pPr>
      <w:r>
        <w:t>The above picture shows figures that represent tooth decay within the UK</w:t>
      </w:r>
      <w:r w:rsidR="00F26344" w:rsidRPr="00F26344">
        <w:t xml:space="preserve"> (Public Health England, 2018)</w:t>
      </w:r>
      <w:r>
        <w:t>.</w:t>
      </w:r>
    </w:p>
    <w:p w14:paraId="0C2A4629" w14:textId="4156FA2B" w:rsidR="00DA2F94" w:rsidRDefault="00DA2F94" w:rsidP="0036179A">
      <w:pPr>
        <w:spacing w:before="240"/>
      </w:pPr>
      <w:r>
        <w:t>Giving that the prevalence for children is high within the UK</w:t>
      </w:r>
      <w:r w:rsidR="002103D6">
        <w:t xml:space="preserve"> this is not the whole picture</w:t>
      </w:r>
      <w:r>
        <w:t xml:space="preserve">, </w:t>
      </w:r>
      <w:r w:rsidR="00123E41">
        <w:t>however when examining oral health of adults, the adult dental health survey</w:t>
      </w:r>
      <w:r w:rsidR="002A761E">
        <w:t xml:space="preserve"> in</w:t>
      </w:r>
      <w:r w:rsidR="00123E41">
        <w:t xml:space="preserve"> 2009</w:t>
      </w:r>
      <w:r w:rsidR="006D42A7">
        <w:t xml:space="preserve"> about </w:t>
      </w:r>
      <w:r w:rsidR="006D42A7" w:rsidRPr="006D42A7">
        <w:t xml:space="preserve">tooth decay </w:t>
      </w:r>
      <w:r w:rsidR="001972FF">
        <w:t xml:space="preserve">say that it is </w:t>
      </w:r>
      <w:r w:rsidR="003E4D16">
        <w:t xml:space="preserve">especially </w:t>
      </w:r>
      <w:r w:rsidR="001972FF">
        <w:t>high</w:t>
      </w:r>
      <w:r w:rsidR="003E4D16">
        <w:t xml:space="preserve"> within deprived areas </w:t>
      </w:r>
      <w:r w:rsidR="001972FF">
        <w:t>of</w:t>
      </w:r>
      <w:r w:rsidR="006D42A7" w:rsidRPr="006D42A7">
        <w:t xml:space="preserve"> the population </w:t>
      </w:r>
      <w:r w:rsidR="001972FF">
        <w:t xml:space="preserve">in Wales </w:t>
      </w:r>
      <w:r w:rsidR="003E4D16">
        <w:t>as</w:t>
      </w:r>
      <w:r w:rsidR="006D42A7">
        <w:t xml:space="preserve"> mention</w:t>
      </w:r>
      <w:r w:rsidR="001972FF">
        <w:t>ed</w:t>
      </w:r>
      <w:r w:rsidR="006D42A7">
        <w:t xml:space="preserve"> in a report by NHS Digital (2018). </w:t>
      </w:r>
      <w:proofErr w:type="spellStart"/>
      <w:r w:rsidR="00671E6F" w:rsidRPr="00671E6F">
        <w:t>Guarnizo-Herreño</w:t>
      </w:r>
      <w:proofErr w:type="spellEnd"/>
      <w:r w:rsidR="00D31460">
        <w:t xml:space="preserve"> </w:t>
      </w:r>
      <w:proofErr w:type="spellStart"/>
      <w:r w:rsidR="00D31460">
        <w:t>etal</w:t>
      </w:r>
      <w:proofErr w:type="spellEnd"/>
      <w:r w:rsidR="00D31460">
        <w:t xml:space="preserve"> (20</w:t>
      </w:r>
      <w:r w:rsidR="00C90555">
        <w:t>14</w:t>
      </w:r>
      <w:r w:rsidR="00D31460">
        <w:t>) also mentions that poor oral health is reported more within the low</w:t>
      </w:r>
      <w:r w:rsidR="00C90555">
        <w:t>-</w:t>
      </w:r>
      <w:r w:rsidR="00D31460">
        <w:t xml:space="preserve">income </w:t>
      </w:r>
      <w:r w:rsidR="00D31460" w:rsidRPr="00D31460">
        <w:t>quintiles</w:t>
      </w:r>
      <w:r w:rsidR="00D31460">
        <w:t xml:space="preserve"> compared to higher income.</w:t>
      </w:r>
    </w:p>
    <w:p w14:paraId="68837397" w14:textId="7A373EF7" w:rsidR="004042F0" w:rsidRDefault="00D23DE3" w:rsidP="0036179A">
      <w:pPr>
        <w:spacing w:before="240"/>
      </w:pPr>
      <w:r>
        <w:t xml:space="preserve">Considering what </w:t>
      </w:r>
      <w:r w:rsidR="004042F0">
        <w:t>target</w:t>
      </w:r>
      <w:r w:rsidR="00666DA3">
        <w:t>s</w:t>
      </w:r>
      <w:r>
        <w:t xml:space="preserve"> there are</w:t>
      </w:r>
      <w:r w:rsidR="004042F0">
        <w:t xml:space="preserve"> for the Welsh Government</w:t>
      </w:r>
      <w:r>
        <w:t>, it</w:t>
      </w:r>
      <w:r w:rsidR="004042F0">
        <w:t xml:space="preserve"> </w:t>
      </w:r>
      <w:r w:rsidR="00666DA3">
        <w:t xml:space="preserve">has </w:t>
      </w:r>
      <w:r w:rsidR="004042F0">
        <w:t>see</w:t>
      </w:r>
      <w:r w:rsidR="00666DA3">
        <w:t>n that</w:t>
      </w:r>
      <w:r w:rsidR="004042F0">
        <w:t xml:space="preserve"> improvement of the level of tooth decay from 57.6% 2008 to 44.1% by 2020. However, study</w:t>
      </w:r>
      <w:r w:rsidR="00FD1CCE">
        <w:t xml:space="preserve"> in 2015 </w:t>
      </w:r>
      <w:r w:rsidR="00FD1CCE" w:rsidRPr="00FD1CCE">
        <w:t>Champion</w:t>
      </w:r>
      <w:r w:rsidR="00FD1CCE">
        <w:t xml:space="preserve"> (2016)</w:t>
      </w:r>
      <w:r w:rsidR="004042F0">
        <w:t xml:space="preserve"> demonstrate that they ha</w:t>
      </w:r>
      <w:r w:rsidR="00353CB6">
        <w:t>d</w:t>
      </w:r>
      <w:r w:rsidR="004042F0">
        <w:t xml:space="preserve"> almost hit their target early with the level of tooth decay coming in at 45.4%. This illustrates that initiatives </w:t>
      </w:r>
      <w:r w:rsidR="00353CB6">
        <w:t>were</w:t>
      </w:r>
      <w:r w:rsidR="004042F0">
        <w:t xml:space="preserve"> exceeding their expectant target, with their next survey </w:t>
      </w:r>
      <w:r w:rsidR="004042F0">
        <w:lastRenderedPageBreak/>
        <w:t>being taken in 2017.</w:t>
      </w:r>
      <w:r w:rsidR="00353CB6">
        <w:t xml:space="preserve"> Investigating further into the initiative one can report that the percentage has improved significantly again with the level of tooth decay at 34.2%</w:t>
      </w:r>
      <w:r w:rsidR="00452E4C">
        <w:t xml:space="preserve"> as mentioned by AM </w:t>
      </w:r>
      <w:r w:rsidR="00EB35BE">
        <w:t>Vaughan</w:t>
      </w:r>
      <w:r w:rsidR="00452E4C">
        <w:t xml:space="preserve"> (2017)</w:t>
      </w:r>
      <w:r w:rsidR="00353CB6">
        <w:t>. This reinforcing the positive impact said initiatives are providing to children in Wales.</w:t>
      </w:r>
    </w:p>
    <w:p w14:paraId="180719E5" w14:textId="7862AB65" w:rsidR="00353CB6" w:rsidRDefault="00353CB6" w:rsidP="0036179A">
      <w:pPr>
        <w:spacing w:before="240"/>
      </w:pPr>
      <w:r>
        <w:t>The Welsh Government does recognise that there is still a need for improvement although, the highest improvement was seen in the more deprived quintile areas with a decrease in tooth decay and prevalence of 15%. Welsh Gov (2017).</w:t>
      </w:r>
    </w:p>
    <w:p w14:paraId="7C562784" w14:textId="1F2814B2" w:rsidR="00353CB6" w:rsidRDefault="00353CB6" w:rsidP="0036179A">
      <w:pPr>
        <w:spacing w:before="240"/>
      </w:pPr>
      <w:r>
        <w:t xml:space="preserve">Given this knowledge, the initiative is seeing new improvements with further scope in a third of the children still experiencing tooth decay in Wales. </w:t>
      </w:r>
      <w:r w:rsidR="00D46145">
        <w:t xml:space="preserve">Arrow </w:t>
      </w:r>
      <w:proofErr w:type="spellStart"/>
      <w:r w:rsidR="00D46145">
        <w:t>etal</w:t>
      </w:r>
      <w:proofErr w:type="spellEnd"/>
      <w:r w:rsidR="00715852">
        <w:t xml:space="preserve"> (2013)</w:t>
      </w:r>
      <w:r w:rsidR="00D46145">
        <w:t xml:space="preserve"> backs up that early intervention when a child is born </w:t>
      </w:r>
      <w:r w:rsidR="001049BF">
        <w:t xml:space="preserve">and that </w:t>
      </w:r>
      <w:r w:rsidR="00D46145">
        <w:t xml:space="preserve">the benefits can be </w:t>
      </w:r>
      <w:r w:rsidR="00715852">
        <w:t>great if oral hygiene has been considered from the day a child is born. However, t</w:t>
      </w:r>
      <w:r>
        <w:t xml:space="preserve">he government </w:t>
      </w:r>
      <w:r w:rsidR="00715852">
        <w:t>has revealed</w:t>
      </w:r>
      <w:r>
        <w:t xml:space="preserve"> that tooth decay can be identified as early as three years of age (nursery setting) t</w:t>
      </w:r>
      <w:r w:rsidR="002117C0">
        <w:t>herefore</w:t>
      </w:r>
      <w:r w:rsidR="00851E19">
        <w:t>,</w:t>
      </w:r>
      <w:r>
        <w:t xml:space="preserve"> seeing a shift in the age range to 0-5 years of age with the ‘Design to smile’ initiative. </w:t>
      </w:r>
      <w:r w:rsidR="00303D69">
        <w:t xml:space="preserve">The aim of this is to see prevented tooth decay before the age of 5; ‘refocusing the efforts on the first 1,000 </w:t>
      </w:r>
      <w:r w:rsidR="004F4ACC">
        <w:t>days of life in line with “taking Wales forward”.</w:t>
      </w:r>
      <w:r w:rsidR="00DD0E44">
        <w:t xml:space="preserve"> Bishop (2016) states that improving a child’s first 1000 days of life could improve that said child’s health and well-being growing up.</w:t>
      </w:r>
    </w:p>
    <w:p w14:paraId="42E7B398" w14:textId="5F7E33A1" w:rsidR="000C7F4D" w:rsidRDefault="000C7F4D" w:rsidP="0036179A">
      <w:pPr>
        <w:spacing w:before="240"/>
      </w:pPr>
      <w:r>
        <w:t>Voluntary initiatives although are thought to be used across different areas of Wales, there are no voluntary initiatives in place and it was ultimately identified as not being found online. Therefore</w:t>
      </w:r>
      <w:r w:rsidR="00C13774">
        <w:t>,</w:t>
      </w:r>
      <w:r>
        <w:t xml:space="preserve"> the current initiatives that have been found are those of the Welsh Government and other Health Organisation that have been published and funded by the Government themselves. Therefor</w:t>
      </w:r>
      <w:r w:rsidR="00C13774">
        <w:t>e</w:t>
      </w:r>
      <w:r>
        <w:t xml:space="preserve">, there is a requirement to look further into this area, to give more support for voluntary initiatives to be initiated. </w:t>
      </w:r>
      <w:r w:rsidR="00C13774">
        <w:t>These could be targeted in local groups, support groups such as ‘mother and baby.’</w:t>
      </w:r>
    </w:p>
    <w:p w14:paraId="078F8D9F" w14:textId="2938AFFB" w:rsidR="00736988" w:rsidRDefault="00736988" w:rsidP="0036179A">
      <w:pPr>
        <w:spacing w:before="240"/>
      </w:pPr>
    </w:p>
    <w:p w14:paraId="7EC3F1E4" w14:textId="3E23C37F" w:rsidR="00736988" w:rsidRDefault="00736988" w:rsidP="0036179A">
      <w:pPr>
        <w:spacing w:before="240"/>
      </w:pPr>
    </w:p>
    <w:p w14:paraId="7D0FA8CA" w14:textId="5CCB3C6D" w:rsidR="00736988" w:rsidRDefault="00736988" w:rsidP="0036179A">
      <w:pPr>
        <w:spacing w:before="240"/>
      </w:pPr>
    </w:p>
    <w:p w14:paraId="7BDA02ED" w14:textId="75AF3C6C" w:rsidR="00736988" w:rsidRDefault="00736988" w:rsidP="0036179A">
      <w:pPr>
        <w:spacing w:before="240"/>
      </w:pPr>
    </w:p>
    <w:p w14:paraId="5EAE0507" w14:textId="5503B8E1" w:rsidR="00736988" w:rsidRDefault="00736988" w:rsidP="0036179A">
      <w:pPr>
        <w:spacing w:before="240"/>
      </w:pPr>
    </w:p>
    <w:p w14:paraId="0AD879B1" w14:textId="2DC128A2" w:rsidR="00736988" w:rsidRDefault="00736988" w:rsidP="0036179A">
      <w:pPr>
        <w:spacing w:before="240"/>
      </w:pPr>
    </w:p>
    <w:p w14:paraId="6640A491" w14:textId="58F64716" w:rsidR="00736988" w:rsidRDefault="00736988" w:rsidP="0036179A">
      <w:pPr>
        <w:spacing w:before="240"/>
      </w:pPr>
    </w:p>
    <w:p w14:paraId="7B11ECDB" w14:textId="79B893E7" w:rsidR="00736988" w:rsidRDefault="00736988" w:rsidP="0036179A">
      <w:pPr>
        <w:spacing w:before="240"/>
      </w:pPr>
    </w:p>
    <w:p w14:paraId="390EF8FC" w14:textId="0E729CF6" w:rsidR="00736988" w:rsidRDefault="00736988" w:rsidP="0036179A">
      <w:pPr>
        <w:spacing w:before="240"/>
      </w:pPr>
    </w:p>
    <w:p w14:paraId="5DFC52CC" w14:textId="34013640" w:rsidR="00736988" w:rsidRDefault="00736988" w:rsidP="0036179A">
      <w:pPr>
        <w:spacing w:before="240"/>
      </w:pPr>
    </w:p>
    <w:p w14:paraId="2D8AFC6F" w14:textId="4802F73B" w:rsidR="00736988" w:rsidRDefault="00736988" w:rsidP="0036179A">
      <w:pPr>
        <w:spacing w:before="240"/>
      </w:pPr>
    </w:p>
    <w:p w14:paraId="34D36229" w14:textId="2C697C90" w:rsidR="00736988" w:rsidRDefault="00736988" w:rsidP="0036179A">
      <w:pPr>
        <w:spacing w:before="240"/>
      </w:pPr>
    </w:p>
    <w:p w14:paraId="65DC6698" w14:textId="5CD2AB3A" w:rsidR="00736988" w:rsidRDefault="00736988" w:rsidP="0036179A">
      <w:pPr>
        <w:spacing w:before="240"/>
      </w:pPr>
      <w:r>
        <w:t>Conclusion</w:t>
      </w:r>
    </w:p>
    <w:p w14:paraId="73695708" w14:textId="1A865A0F" w:rsidR="00C13774" w:rsidRDefault="00C13774" w:rsidP="0036179A">
      <w:pPr>
        <w:spacing w:before="240"/>
      </w:pPr>
      <w:r>
        <w:t xml:space="preserve">To conclude this report, it is clear to identify the positive effect the Welsh Government have taken their own initiative and produced an effective support framework for the whole of Wales, whilst targeting areas with poor financial status and very deprived areas </w:t>
      </w:r>
      <w:proofErr w:type="gramStart"/>
      <w:r>
        <w:t>in order to</w:t>
      </w:r>
      <w:proofErr w:type="gramEnd"/>
      <w:r>
        <w:t xml:space="preserve"> boost oral hygiene. </w:t>
      </w:r>
    </w:p>
    <w:p w14:paraId="67EFE09F" w14:textId="77777777" w:rsidR="00C13774" w:rsidRDefault="00C13774" w:rsidP="0036179A">
      <w:pPr>
        <w:spacing w:before="240"/>
      </w:pPr>
      <w:r>
        <w:t xml:space="preserve">As one can identify in this report the number of oral hygiene issues as decreased significantly over </w:t>
      </w:r>
      <w:proofErr w:type="gramStart"/>
      <w:r>
        <w:t>a number of</w:t>
      </w:r>
      <w:proofErr w:type="gramEnd"/>
      <w:r>
        <w:t xml:space="preserve"> years, since the said initiatives started and as such as recognised the potential benefits of oral hygiene in all individual’s health and well-being. This said it has also been able to target the appropriate ages in where tooth decay can be prevented with children aged 5-8 years old having beneficial health treatments for said prevention. </w:t>
      </w:r>
    </w:p>
    <w:p w14:paraId="5AB12DD2" w14:textId="2F39B975" w:rsidR="00C13774" w:rsidRDefault="00C13774" w:rsidP="0036179A">
      <w:pPr>
        <w:spacing w:before="240"/>
      </w:pPr>
      <w:r>
        <w:t xml:space="preserve">As already stated in the report, there is room for voluntary initiatives to be founded and initiated, if only possibly in charity services such as mother and toddler groups.  These could </w:t>
      </w:r>
      <w:proofErr w:type="gramStart"/>
      <w:r>
        <w:t>open up</w:t>
      </w:r>
      <w:proofErr w:type="gramEnd"/>
      <w:r>
        <w:t xml:space="preserve"> new initiatives with the Welsh Government furthering their success with oral hygiene from start of life. </w:t>
      </w:r>
    </w:p>
    <w:p w14:paraId="548C8655" w14:textId="0385F964" w:rsidR="00C13774" w:rsidRDefault="00C13774" w:rsidP="0036179A">
      <w:pPr>
        <w:spacing w:before="240"/>
      </w:pPr>
      <w:r>
        <w:t xml:space="preserve">From this report it is clear to see that the Welsh Government initiative is on the path to meet their target deadline of 2020 with a high possibility of achieving this before this date. </w:t>
      </w:r>
      <w:r w:rsidR="00B31884">
        <w:t xml:space="preserve">This demonstrates the height of success these initiatives have brought to Wales and its deprived areas. This also supporting and improving health and well-being </w:t>
      </w:r>
      <w:proofErr w:type="gramStart"/>
      <w:r w:rsidR="00B31884">
        <w:t>as a whole for</w:t>
      </w:r>
      <w:proofErr w:type="gramEnd"/>
      <w:r w:rsidR="00B31884">
        <w:t xml:space="preserve"> individuals. Further to this it also ensures that a positive impact is made on all individuals decreasing the possibility of negative impacts of oral health has such as bullying, low self-esteem, isolation, physical impairment due to loss of teeth, confidence and general unhappiness. </w:t>
      </w:r>
    </w:p>
    <w:p w14:paraId="16EF01AD" w14:textId="77777777" w:rsidR="00573EC1" w:rsidRDefault="00573EC1" w:rsidP="0036179A">
      <w:pPr>
        <w:spacing w:before="240"/>
      </w:pPr>
    </w:p>
    <w:p w14:paraId="10E9FAD3" w14:textId="77777777" w:rsidR="00CA4222" w:rsidRDefault="00CA4222" w:rsidP="00DE4C6E">
      <w:pPr>
        <w:spacing w:before="240"/>
      </w:pPr>
    </w:p>
    <w:p w14:paraId="11DE8042" w14:textId="77777777" w:rsidR="001C5377" w:rsidRDefault="001C5377" w:rsidP="001C5377">
      <w:pPr>
        <w:spacing w:before="240"/>
      </w:pPr>
    </w:p>
    <w:p w14:paraId="6AB3FE76" w14:textId="69703CEF" w:rsidR="001C5377" w:rsidRDefault="001C5377" w:rsidP="001C5377">
      <w:pPr>
        <w:spacing w:before="240"/>
      </w:pPr>
      <w:bookmarkStart w:id="0" w:name="_GoBack"/>
      <w:bookmarkEnd w:id="0"/>
      <w:r>
        <w:lastRenderedPageBreak/>
        <w:t>References</w:t>
      </w:r>
    </w:p>
    <w:p w14:paraId="1635E171" w14:textId="77777777" w:rsidR="001C5377" w:rsidRDefault="001C5377" w:rsidP="001C5377">
      <w:pPr>
        <w:spacing w:before="240"/>
      </w:pPr>
      <w:r>
        <w:t>AM Vaughan, G. (2017). Picture of Oral Health 2017 – Dental caries in 5 year-olds (2015-16</w:t>
      </w:r>
      <w:proofErr w:type="gramStart"/>
      <w:r>
        <w:t>) .</w:t>
      </w:r>
      <w:proofErr w:type="gramEnd"/>
      <w:r>
        <w:t xml:space="preserve"> Wales: Welsh Government.</w:t>
      </w:r>
    </w:p>
    <w:p w14:paraId="2C166719" w14:textId="77777777" w:rsidR="001C5377" w:rsidRDefault="001C5377" w:rsidP="001C5377">
      <w:pPr>
        <w:spacing w:before="240"/>
      </w:pPr>
      <w:r>
        <w:t>Arrow, P. R. (2013). Brief oral health promotion intervention among parents of young children to reduce early childhood dental decay. BioMed Central Ltd, 13:245.</w:t>
      </w:r>
    </w:p>
    <w:p w14:paraId="727DE2A6" w14:textId="77777777" w:rsidR="001C5377" w:rsidRDefault="001C5377" w:rsidP="001C5377">
      <w:pPr>
        <w:spacing w:before="240"/>
      </w:pPr>
      <w:r>
        <w:t>Bishop. (2016). Improving outcomes in the first 1000 Days. Wales: NHS Wales.</w:t>
      </w:r>
    </w:p>
    <w:p w14:paraId="626CFFD3" w14:textId="77777777" w:rsidR="001C5377" w:rsidRDefault="001C5377" w:rsidP="001C5377">
      <w:pPr>
        <w:spacing w:before="240"/>
      </w:pPr>
      <w:r>
        <w:t>Champion, J. (2016). Research Briefing Dentistry in Wales. Wales: National Assembly for Wales Research Service.</w:t>
      </w:r>
    </w:p>
    <w:p w14:paraId="0A9F35DF" w14:textId="77777777" w:rsidR="001C5377" w:rsidRDefault="001C5377" w:rsidP="001C5377">
      <w:pPr>
        <w:spacing w:before="240"/>
      </w:pPr>
      <w:r>
        <w:t>Clarke, K. (2017). Dentistry in Wales at crisis point</w:t>
      </w:r>
      <w:proofErr w:type="gramStart"/>
      <w:r>
        <w:t>? .</w:t>
      </w:r>
      <w:proofErr w:type="gramEnd"/>
      <w:r>
        <w:t xml:space="preserve"> Wales: British Dental Association.</w:t>
      </w:r>
    </w:p>
    <w:p w14:paraId="18E254ED" w14:textId="77777777" w:rsidR="001C5377" w:rsidRDefault="001C5377" w:rsidP="001C5377">
      <w:pPr>
        <w:spacing w:before="240"/>
      </w:pPr>
      <w:r>
        <w:t>Designed to Smile. (2018, 05 06). Health in Wales. Retrieved from NHS Wales: http://www.wales.nhs.uk/ourservices/findannhsdentist/designedtosmile</w:t>
      </w:r>
    </w:p>
    <w:p w14:paraId="3DE0C251" w14:textId="77777777" w:rsidR="001C5377" w:rsidRDefault="001C5377" w:rsidP="001C5377">
      <w:pPr>
        <w:spacing w:before="240"/>
      </w:pPr>
      <w:r>
        <w:t>gov.uk. (2018, 5 21). Health matters: child dental health - GOV.UK. Retrieved from gov.uk: hhtps://www.gov.uk/government/publications/health-matters-child-dental-health/health-matters-child-dental-health</w:t>
      </w:r>
    </w:p>
    <w:p w14:paraId="728B7C6F" w14:textId="77777777" w:rsidR="001C5377" w:rsidRDefault="001C5377" w:rsidP="001C5377">
      <w:pPr>
        <w:spacing w:before="240"/>
      </w:pPr>
      <w:proofErr w:type="spellStart"/>
      <w:r>
        <w:t>Guarnizo-Herreño</w:t>
      </w:r>
      <w:proofErr w:type="spellEnd"/>
      <w:r>
        <w:t>, C. W. (2014). Socioeconomic position and subjective oral health: findings for the adult population in England, Wales and Northern Ireland. UK: BMC Public Health.</w:t>
      </w:r>
    </w:p>
    <w:p w14:paraId="6C319473" w14:textId="77777777" w:rsidR="001C5377" w:rsidRDefault="001C5377" w:rsidP="001C5377">
      <w:pPr>
        <w:spacing w:before="240"/>
      </w:pPr>
      <w:r>
        <w:t>Heaton-Jones. (2002). A Strategy for Primary Dental Care in Wales. Cardiff: Welsh Government.</w:t>
      </w:r>
    </w:p>
    <w:p w14:paraId="4518EFCC" w14:textId="77777777" w:rsidR="001C5377" w:rsidRDefault="001C5377" w:rsidP="001C5377">
      <w:pPr>
        <w:spacing w:before="240"/>
      </w:pPr>
      <w:r>
        <w:t xml:space="preserve">Innes, N. &amp;. (2015). Recent advances in the management of childhood dental </w:t>
      </w:r>
      <w:proofErr w:type="gramStart"/>
      <w:r>
        <w:t>caries .</w:t>
      </w:r>
      <w:proofErr w:type="gramEnd"/>
      <w:r>
        <w:t xml:space="preserve"> UK: British Medical Journal.</w:t>
      </w:r>
    </w:p>
    <w:p w14:paraId="68B42DDD" w14:textId="77777777" w:rsidR="001C5377" w:rsidRDefault="001C5377" w:rsidP="001C5377">
      <w:pPr>
        <w:spacing w:before="240"/>
      </w:pPr>
      <w:r>
        <w:t>NHS Choices. (2015). Children's teeth. Wales: NHS Choices.</w:t>
      </w:r>
    </w:p>
    <w:p w14:paraId="63505F6F" w14:textId="77777777" w:rsidR="001C5377" w:rsidRDefault="001C5377" w:rsidP="001C5377">
      <w:pPr>
        <w:spacing w:before="240"/>
      </w:pPr>
      <w:r>
        <w:t>NHS Digital. (2018, 05 23). Adult Dental Health Survey 2009 - Summary report and thematic series. Retrieved from NHS Digital: https://digital.nhs.uk/data-and-information/publications/statistical/adult-dental-health-survey/adult-dental-health-survey-2009-summary-report-and-thematic-series</w:t>
      </w:r>
    </w:p>
    <w:p w14:paraId="1D6A1199" w14:textId="77777777" w:rsidR="001C5377" w:rsidRDefault="001C5377" w:rsidP="001C5377">
      <w:pPr>
        <w:spacing w:before="240"/>
      </w:pPr>
      <w:r>
        <w:t xml:space="preserve">Public Health England. (2018, 05 23). Child oral health: applying All Our </w:t>
      </w:r>
      <w:proofErr w:type="gramStart"/>
      <w:r>
        <w:t>Health .</w:t>
      </w:r>
      <w:proofErr w:type="gramEnd"/>
      <w:r>
        <w:t xml:space="preserve"> Retrieved from Public Health England: https://www.gov.uk/government/publications/child-oral-health-applying-all-our-health/child-oral-health-applying-all-our-health</w:t>
      </w:r>
    </w:p>
    <w:p w14:paraId="0931E01F" w14:textId="77777777" w:rsidR="001C5377" w:rsidRDefault="001C5377" w:rsidP="001C5377">
      <w:pPr>
        <w:spacing w:before="240"/>
      </w:pPr>
      <w:r>
        <w:lastRenderedPageBreak/>
        <w:t xml:space="preserve">Stanton, H. a. (2015). Beliefs and attitudes of the Community Dental </w:t>
      </w:r>
      <w:proofErr w:type="gramStart"/>
      <w:r>
        <w:t>Service .</w:t>
      </w:r>
      <w:proofErr w:type="gramEnd"/>
      <w:r>
        <w:t xml:space="preserve"> Wales: Dental Public Health </w:t>
      </w:r>
      <w:proofErr w:type="gramStart"/>
      <w:r>
        <w:t>Unit .</w:t>
      </w:r>
      <w:proofErr w:type="gramEnd"/>
    </w:p>
    <w:p w14:paraId="596FA7F4" w14:textId="77777777" w:rsidR="001C5377" w:rsidRDefault="001C5377" w:rsidP="001C5377">
      <w:pPr>
        <w:spacing w:before="240"/>
      </w:pPr>
      <w:r>
        <w:t>Welsh Government. (2013). Together for Health: A National Oral Health Plan for Wales 2013-18. Wales: Welsh Government.</w:t>
      </w:r>
    </w:p>
    <w:p w14:paraId="2B8B194D" w14:textId="77777777" w:rsidR="001C5377" w:rsidRDefault="001C5377" w:rsidP="001C5377">
      <w:pPr>
        <w:spacing w:before="240"/>
      </w:pPr>
      <w:r>
        <w:t>Welsh Government. (2017). Together for Health: A National Oral Health Plan for Wales – Annual Report 2016-17. Wales: Welsh Government.</w:t>
      </w:r>
    </w:p>
    <w:p w14:paraId="12567AC3" w14:textId="77777777" w:rsidR="001C5377" w:rsidRDefault="001C5377" w:rsidP="001C5377">
      <w:pPr>
        <w:spacing w:before="240"/>
      </w:pPr>
      <w:r>
        <w:t xml:space="preserve">Welsh Government. (2017). Written Statement - Picture of Oral Health 2017 – Dental caries in 5 year-olds (2015-16) </w:t>
      </w:r>
      <w:proofErr w:type="gramStart"/>
      <w:r>
        <w:t>Update .</w:t>
      </w:r>
      <w:proofErr w:type="gramEnd"/>
      <w:r>
        <w:t xml:space="preserve"> Wales: Welsh Government.</w:t>
      </w:r>
    </w:p>
    <w:p w14:paraId="1AB051E0" w14:textId="77777777" w:rsidR="001C5377" w:rsidRDefault="001C5377" w:rsidP="001C5377">
      <w:pPr>
        <w:spacing w:before="240"/>
      </w:pPr>
      <w:r>
        <w:t>Welsh Government. (2018, 05 06). Design to Smile. Retrieved from Design to Smile: http://www.designedtosmile.org/welcome-croeso/welcome/</w:t>
      </w:r>
    </w:p>
    <w:p w14:paraId="7941B957" w14:textId="77777777" w:rsidR="001C5377" w:rsidRDefault="001C5377" w:rsidP="001C5377">
      <w:pPr>
        <w:spacing w:before="240"/>
      </w:pPr>
      <w:r>
        <w:t>White, D. T. (2012). Adult Dental Health Survey 2009: common oral health conditions and their impact on the population. British Dental Journal, 213.</w:t>
      </w:r>
    </w:p>
    <w:p w14:paraId="40E7A2BF" w14:textId="77777777" w:rsidR="00DE4C6E" w:rsidRDefault="00DE4C6E" w:rsidP="00DE4C6E">
      <w:pPr>
        <w:spacing w:before="240"/>
      </w:pPr>
    </w:p>
    <w:sectPr w:rsidR="00DE4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E7316"/>
    <w:multiLevelType w:val="hybridMultilevel"/>
    <w:tmpl w:val="D784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7C712A"/>
    <w:multiLevelType w:val="hybridMultilevel"/>
    <w:tmpl w:val="36F84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26F"/>
    <w:rsid w:val="00084563"/>
    <w:rsid w:val="000874ED"/>
    <w:rsid w:val="00094A4E"/>
    <w:rsid w:val="000B7ED0"/>
    <w:rsid w:val="000C7F4D"/>
    <w:rsid w:val="001049BF"/>
    <w:rsid w:val="00117285"/>
    <w:rsid w:val="00123E41"/>
    <w:rsid w:val="00161D4F"/>
    <w:rsid w:val="001972FF"/>
    <w:rsid w:val="001C5377"/>
    <w:rsid w:val="001D0DAF"/>
    <w:rsid w:val="00202709"/>
    <w:rsid w:val="00202793"/>
    <w:rsid w:val="00203982"/>
    <w:rsid w:val="002103D6"/>
    <w:rsid w:val="002117C0"/>
    <w:rsid w:val="00212C62"/>
    <w:rsid w:val="00224B3D"/>
    <w:rsid w:val="002A761E"/>
    <w:rsid w:val="002B3B84"/>
    <w:rsid w:val="002C3E52"/>
    <w:rsid w:val="00303D69"/>
    <w:rsid w:val="00353CB6"/>
    <w:rsid w:val="0036179A"/>
    <w:rsid w:val="003E4D16"/>
    <w:rsid w:val="003E78B3"/>
    <w:rsid w:val="00400491"/>
    <w:rsid w:val="0040212F"/>
    <w:rsid w:val="004042F0"/>
    <w:rsid w:val="004045E1"/>
    <w:rsid w:val="004261A6"/>
    <w:rsid w:val="00442B8E"/>
    <w:rsid w:val="004467EF"/>
    <w:rsid w:val="00452E4C"/>
    <w:rsid w:val="00487AB1"/>
    <w:rsid w:val="00494894"/>
    <w:rsid w:val="004A1311"/>
    <w:rsid w:val="004C7C96"/>
    <w:rsid w:val="004E3F88"/>
    <w:rsid w:val="004F3AA0"/>
    <w:rsid w:val="004F4ACC"/>
    <w:rsid w:val="00543A41"/>
    <w:rsid w:val="00551774"/>
    <w:rsid w:val="005705B8"/>
    <w:rsid w:val="00573EC1"/>
    <w:rsid w:val="005A1A26"/>
    <w:rsid w:val="005B4F15"/>
    <w:rsid w:val="005E24B5"/>
    <w:rsid w:val="006041EC"/>
    <w:rsid w:val="0063296F"/>
    <w:rsid w:val="00666DA3"/>
    <w:rsid w:val="00671E6F"/>
    <w:rsid w:val="00671F4B"/>
    <w:rsid w:val="006D42A7"/>
    <w:rsid w:val="006E7D4E"/>
    <w:rsid w:val="00715852"/>
    <w:rsid w:val="007163ED"/>
    <w:rsid w:val="00736475"/>
    <w:rsid w:val="00736988"/>
    <w:rsid w:val="00747415"/>
    <w:rsid w:val="00751630"/>
    <w:rsid w:val="007B734F"/>
    <w:rsid w:val="00820900"/>
    <w:rsid w:val="00844BD5"/>
    <w:rsid w:val="008476FD"/>
    <w:rsid w:val="00851E19"/>
    <w:rsid w:val="0085697B"/>
    <w:rsid w:val="00857969"/>
    <w:rsid w:val="00884B8C"/>
    <w:rsid w:val="008873C1"/>
    <w:rsid w:val="00890F7A"/>
    <w:rsid w:val="0089158E"/>
    <w:rsid w:val="008A2748"/>
    <w:rsid w:val="008E38AE"/>
    <w:rsid w:val="008E606F"/>
    <w:rsid w:val="00913FA5"/>
    <w:rsid w:val="00930658"/>
    <w:rsid w:val="00951032"/>
    <w:rsid w:val="00955929"/>
    <w:rsid w:val="009769B8"/>
    <w:rsid w:val="009B7F28"/>
    <w:rsid w:val="009C428F"/>
    <w:rsid w:val="009D526F"/>
    <w:rsid w:val="009F6BF3"/>
    <w:rsid w:val="00A10258"/>
    <w:rsid w:val="00A850C1"/>
    <w:rsid w:val="00A95FA1"/>
    <w:rsid w:val="00AD6454"/>
    <w:rsid w:val="00B31884"/>
    <w:rsid w:val="00B92DF8"/>
    <w:rsid w:val="00B97A42"/>
    <w:rsid w:val="00C02A15"/>
    <w:rsid w:val="00C13774"/>
    <w:rsid w:val="00C24D0D"/>
    <w:rsid w:val="00C36954"/>
    <w:rsid w:val="00C8716F"/>
    <w:rsid w:val="00C90555"/>
    <w:rsid w:val="00CA4222"/>
    <w:rsid w:val="00CC1C47"/>
    <w:rsid w:val="00D23DE3"/>
    <w:rsid w:val="00D31460"/>
    <w:rsid w:val="00D46145"/>
    <w:rsid w:val="00D550AE"/>
    <w:rsid w:val="00D57BC1"/>
    <w:rsid w:val="00DA2F94"/>
    <w:rsid w:val="00DC086A"/>
    <w:rsid w:val="00DD0E44"/>
    <w:rsid w:val="00DD7E34"/>
    <w:rsid w:val="00DE4C6E"/>
    <w:rsid w:val="00DF49CD"/>
    <w:rsid w:val="00E32B88"/>
    <w:rsid w:val="00E37512"/>
    <w:rsid w:val="00E82789"/>
    <w:rsid w:val="00EB35BE"/>
    <w:rsid w:val="00EC5CE2"/>
    <w:rsid w:val="00ED18DA"/>
    <w:rsid w:val="00F04788"/>
    <w:rsid w:val="00F26344"/>
    <w:rsid w:val="00F4319B"/>
    <w:rsid w:val="00F4370E"/>
    <w:rsid w:val="00F43A89"/>
    <w:rsid w:val="00F73B62"/>
    <w:rsid w:val="00FB1484"/>
    <w:rsid w:val="00FD1CCE"/>
    <w:rsid w:val="00FE6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0FD04"/>
  <w15:chartTrackingRefBased/>
  <w15:docId w15:val="{B85CDE28-637D-4677-BF84-4A3036B11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7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1091</TotalTime>
  <Pages>10</Pages>
  <Words>2251</Words>
  <Characters>12833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lillycrop</dc:creator>
  <cp:keywords/>
  <dc:description/>
  <cp:lastModifiedBy>jessica lillycrop</cp:lastModifiedBy>
  <cp:revision>74</cp:revision>
  <dcterms:created xsi:type="dcterms:W3CDTF">2018-05-12T16:34:00Z</dcterms:created>
  <dcterms:modified xsi:type="dcterms:W3CDTF">2018-05-23T00:55:00Z</dcterms:modified>
</cp:coreProperties>
</file>