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4D095" w14:textId="35EC9AC0" w:rsidR="00005286" w:rsidRDefault="00005286" w:rsidP="00005286">
      <w:pPr>
        <w:rPr>
          <w:b/>
          <w:sz w:val="32"/>
        </w:rPr>
      </w:pPr>
      <w:r>
        <w:rPr>
          <w:noProof/>
        </w:rPr>
        <w:drawing>
          <wp:anchor distT="0" distB="0" distL="114300" distR="114300" simplePos="0" relativeHeight="251659264" behindDoc="1" locked="0" layoutInCell="1" allowOverlap="1" wp14:anchorId="50F97783" wp14:editId="0720154E">
            <wp:simplePos x="0" y="0"/>
            <wp:positionH relativeFrom="column">
              <wp:posOffset>-169545</wp:posOffset>
            </wp:positionH>
            <wp:positionV relativeFrom="paragraph">
              <wp:posOffset>0</wp:posOffset>
            </wp:positionV>
            <wp:extent cx="3130550" cy="1401445"/>
            <wp:effectExtent l="0" t="0" r="6350" b="0"/>
            <wp:wrapTight wrapText="bothSides">
              <wp:wrapPolygon edited="0">
                <wp:start x="0" y="0"/>
                <wp:lineTo x="0" y="21336"/>
                <wp:lineTo x="21556" y="21336"/>
                <wp:lineTo x="21556" y="0"/>
                <wp:lineTo x="0" y="0"/>
              </wp:wrapPolygon>
            </wp:wrapTight>
            <wp:docPr id="401776184"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30550" cy="14014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BE5826" w14:textId="77777777" w:rsidR="00005286" w:rsidRDefault="00005286" w:rsidP="00CE5739">
      <w:pPr>
        <w:jc w:val="center"/>
        <w:rPr>
          <w:b/>
          <w:sz w:val="32"/>
        </w:rPr>
      </w:pPr>
    </w:p>
    <w:p w14:paraId="0E84C767" w14:textId="77777777" w:rsidR="00005286" w:rsidRDefault="00005286" w:rsidP="00005286">
      <w:pPr>
        <w:rPr>
          <w:b/>
          <w:sz w:val="32"/>
        </w:rPr>
      </w:pPr>
    </w:p>
    <w:p w14:paraId="07681E53" w14:textId="77777777" w:rsidR="00005286" w:rsidRDefault="00005286" w:rsidP="00CE5739">
      <w:pPr>
        <w:jc w:val="center"/>
        <w:rPr>
          <w:b/>
          <w:sz w:val="32"/>
        </w:rPr>
      </w:pPr>
    </w:p>
    <w:p w14:paraId="3F895538" w14:textId="77777777" w:rsidR="00005286" w:rsidRDefault="00005286" w:rsidP="00CE5739">
      <w:pPr>
        <w:jc w:val="center"/>
        <w:rPr>
          <w:b/>
          <w:sz w:val="32"/>
        </w:rPr>
      </w:pPr>
    </w:p>
    <w:p w14:paraId="4CBEE6C9" w14:textId="77777777" w:rsidR="00005286" w:rsidRPr="00005286" w:rsidRDefault="00005286" w:rsidP="00CE5739">
      <w:pPr>
        <w:jc w:val="center"/>
        <w:rPr>
          <w:bCs/>
          <w:sz w:val="36"/>
          <w:szCs w:val="36"/>
          <w:u w:val="single"/>
        </w:rPr>
      </w:pPr>
    </w:p>
    <w:p w14:paraId="34BEC3BF" w14:textId="12972DA6" w:rsidR="006F250F" w:rsidRPr="00005286" w:rsidRDefault="005F497D" w:rsidP="00CE5739">
      <w:pPr>
        <w:jc w:val="center"/>
        <w:rPr>
          <w:bCs/>
          <w:sz w:val="36"/>
          <w:szCs w:val="36"/>
          <w:u w:val="single"/>
        </w:rPr>
      </w:pPr>
      <w:r w:rsidRPr="00005286">
        <w:rPr>
          <w:bCs/>
          <w:sz w:val="36"/>
          <w:szCs w:val="36"/>
          <w:u w:val="single"/>
        </w:rPr>
        <w:t>Emergent Leadership Skills in the Workplace</w:t>
      </w:r>
    </w:p>
    <w:p w14:paraId="5C97F05E" w14:textId="4BED277B" w:rsidR="00005286" w:rsidRPr="00005286" w:rsidRDefault="00005286" w:rsidP="00CE5739">
      <w:pPr>
        <w:jc w:val="center"/>
        <w:rPr>
          <w:bCs/>
          <w:sz w:val="36"/>
          <w:szCs w:val="36"/>
          <w:u w:val="single"/>
        </w:rPr>
      </w:pPr>
      <w:r w:rsidRPr="00005286">
        <w:rPr>
          <w:bCs/>
          <w:sz w:val="36"/>
          <w:szCs w:val="36"/>
          <w:u w:val="single"/>
        </w:rPr>
        <w:t>BMSW6101</w:t>
      </w:r>
    </w:p>
    <w:p w14:paraId="15683388" w14:textId="77777777" w:rsidR="005F497D" w:rsidRPr="004B0184" w:rsidRDefault="005F497D" w:rsidP="004B0184"/>
    <w:p w14:paraId="598DA446" w14:textId="77777777" w:rsidR="005F497D" w:rsidRPr="004B0184" w:rsidRDefault="005F497D" w:rsidP="004B0184"/>
    <w:p w14:paraId="29E3F04A" w14:textId="77777777" w:rsidR="005F497D" w:rsidRPr="004B0184" w:rsidRDefault="005F497D" w:rsidP="004B0184"/>
    <w:p w14:paraId="28861F13" w14:textId="77777777" w:rsidR="005F497D" w:rsidRDefault="005F497D" w:rsidP="004B0184"/>
    <w:p w14:paraId="27C306A7" w14:textId="77777777" w:rsidR="00005286" w:rsidRDefault="00005286" w:rsidP="004B0184"/>
    <w:p w14:paraId="4434C876" w14:textId="77777777" w:rsidR="00005286" w:rsidRPr="004B0184" w:rsidRDefault="00005286" w:rsidP="004B0184"/>
    <w:p w14:paraId="3C62EDB9" w14:textId="77777777" w:rsidR="005F497D" w:rsidRPr="004B0184" w:rsidRDefault="005F497D" w:rsidP="00005286">
      <w:pPr>
        <w:jc w:val="left"/>
      </w:pPr>
    </w:p>
    <w:p w14:paraId="3A46B989" w14:textId="77777777" w:rsidR="004B0184" w:rsidRPr="00005286" w:rsidRDefault="004B0184" w:rsidP="00005286">
      <w:pPr>
        <w:jc w:val="left"/>
        <w:rPr>
          <w:iCs/>
        </w:rPr>
      </w:pPr>
      <w:r w:rsidRPr="00005286">
        <w:rPr>
          <w:iCs/>
        </w:rPr>
        <w:t>Student Name: Kamrul Hasan</w:t>
      </w:r>
    </w:p>
    <w:p w14:paraId="464882C1" w14:textId="77777777" w:rsidR="004B0184" w:rsidRPr="00005286" w:rsidRDefault="004B0184" w:rsidP="00005286">
      <w:pPr>
        <w:jc w:val="left"/>
        <w:rPr>
          <w:iCs/>
        </w:rPr>
      </w:pPr>
      <w:r w:rsidRPr="00005286">
        <w:rPr>
          <w:iCs/>
        </w:rPr>
        <w:t>Student Number:2023331</w:t>
      </w:r>
    </w:p>
    <w:p w14:paraId="66CCF29D" w14:textId="77777777" w:rsidR="004B0184" w:rsidRPr="00005286" w:rsidRDefault="004B0184" w:rsidP="00005286">
      <w:pPr>
        <w:jc w:val="left"/>
        <w:rPr>
          <w:iCs/>
        </w:rPr>
      </w:pPr>
      <w:r w:rsidRPr="00005286">
        <w:rPr>
          <w:iCs/>
        </w:rPr>
        <w:t>Module Name: Emergent leadership skills for the workplace</w:t>
      </w:r>
    </w:p>
    <w:p w14:paraId="5F845C55" w14:textId="77777777" w:rsidR="004B0184" w:rsidRPr="00005286" w:rsidRDefault="004B0184" w:rsidP="00005286">
      <w:pPr>
        <w:jc w:val="left"/>
        <w:rPr>
          <w:iCs/>
        </w:rPr>
      </w:pPr>
      <w:r w:rsidRPr="00005286">
        <w:rPr>
          <w:iCs/>
        </w:rPr>
        <w:t>Module code: BMSW 6101</w:t>
      </w:r>
    </w:p>
    <w:p w14:paraId="73D706E9" w14:textId="77777777" w:rsidR="005F497D" w:rsidRPr="00005286" w:rsidRDefault="004B0184" w:rsidP="00005286">
      <w:pPr>
        <w:jc w:val="left"/>
        <w:rPr>
          <w:iCs/>
        </w:rPr>
      </w:pPr>
      <w:r w:rsidRPr="00005286">
        <w:rPr>
          <w:iCs/>
        </w:rPr>
        <w:t>Lecturer Name: Md Kalam</w:t>
      </w:r>
    </w:p>
    <w:p w14:paraId="1B311747" w14:textId="77777777" w:rsidR="005F497D" w:rsidRPr="00005286" w:rsidRDefault="005F497D" w:rsidP="004B0184">
      <w:pPr>
        <w:rPr>
          <w:iCs/>
        </w:rPr>
      </w:pPr>
      <w:r w:rsidRPr="00005286">
        <w:rPr>
          <w:iCs/>
        </w:rPr>
        <w:br w:type="page"/>
      </w:r>
    </w:p>
    <w:sdt>
      <w:sdtPr>
        <w:rPr>
          <w:b/>
          <w:sz w:val="28"/>
        </w:rPr>
        <w:id w:val="1239591814"/>
        <w:docPartObj>
          <w:docPartGallery w:val="Table of Contents"/>
          <w:docPartUnique/>
        </w:docPartObj>
      </w:sdtPr>
      <w:sdtEndPr>
        <w:rPr>
          <w:bCs/>
          <w:noProof/>
          <w:sz w:val="24"/>
        </w:rPr>
      </w:sdtEndPr>
      <w:sdtContent>
        <w:p w14:paraId="4556B138" w14:textId="77777777" w:rsidR="0023287C" w:rsidRPr="0023287C" w:rsidRDefault="00AA4D90" w:rsidP="00AA4D90">
          <w:pPr>
            <w:rPr>
              <w:b/>
              <w:sz w:val="28"/>
            </w:rPr>
          </w:pPr>
          <w:r w:rsidRPr="0023287C">
            <w:rPr>
              <w:b/>
              <w:sz w:val="28"/>
            </w:rPr>
            <w:t>Table of Contents</w:t>
          </w:r>
        </w:p>
        <w:p w14:paraId="29D9948D" w14:textId="77777777" w:rsidR="0023287C" w:rsidRDefault="00AA4D9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44332036" w:history="1">
            <w:r w:rsidR="0023287C" w:rsidRPr="003926B7">
              <w:rPr>
                <w:rStyle w:val="Hyperlink"/>
                <w:noProof/>
              </w:rPr>
              <w:t>Task 1: Report</w:t>
            </w:r>
            <w:r w:rsidR="0023287C">
              <w:rPr>
                <w:noProof/>
                <w:webHidden/>
              </w:rPr>
              <w:tab/>
            </w:r>
            <w:r w:rsidR="0023287C">
              <w:rPr>
                <w:noProof/>
                <w:webHidden/>
              </w:rPr>
              <w:fldChar w:fldCharType="begin"/>
            </w:r>
            <w:r w:rsidR="0023287C">
              <w:rPr>
                <w:noProof/>
                <w:webHidden/>
              </w:rPr>
              <w:instrText xml:space="preserve"> PAGEREF _Toc144332036 \h </w:instrText>
            </w:r>
            <w:r w:rsidR="0023287C">
              <w:rPr>
                <w:noProof/>
                <w:webHidden/>
              </w:rPr>
            </w:r>
            <w:r w:rsidR="0023287C">
              <w:rPr>
                <w:noProof/>
                <w:webHidden/>
              </w:rPr>
              <w:fldChar w:fldCharType="separate"/>
            </w:r>
            <w:r w:rsidR="0023287C">
              <w:rPr>
                <w:noProof/>
                <w:webHidden/>
              </w:rPr>
              <w:t>4</w:t>
            </w:r>
            <w:r w:rsidR="0023287C">
              <w:rPr>
                <w:noProof/>
                <w:webHidden/>
              </w:rPr>
              <w:fldChar w:fldCharType="end"/>
            </w:r>
          </w:hyperlink>
        </w:p>
        <w:p w14:paraId="1B24AB95" w14:textId="77777777" w:rsidR="0023287C" w:rsidRDefault="00FB54F9">
          <w:pPr>
            <w:pStyle w:val="TOC2"/>
            <w:tabs>
              <w:tab w:val="right" w:leader="dot" w:pos="9016"/>
            </w:tabs>
            <w:rPr>
              <w:rFonts w:asciiTheme="minorHAnsi" w:eastAsiaTheme="minorEastAsia" w:hAnsiTheme="minorHAnsi"/>
              <w:noProof/>
              <w:sz w:val="22"/>
              <w:lang w:eastAsia="en-GB"/>
            </w:rPr>
          </w:pPr>
          <w:hyperlink w:anchor="_Toc144332037" w:history="1">
            <w:r w:rsidR="0023287C" w:rsidRPr="003926B7">
              <w:rPr>
                <w:rStyle w:val="Hyperlink"/>
                <w:noProof/>
              </w:rPr>
              <w:t>Introduction</w:t>
            </w:r>
            <w:r w:rsidR="0023287C">
              <w:rPr>
                <w:noProof/>
                <w:webHidden/>
              </w:rPr>
              <w:tab/>
            </w:r>
            <w:r w:rsidR="0023287C">
              <w:rPr>
                <w:noProof/>
                <w:webHidden/>
              </w:rPr>
              <w:fldChar w:fldCharType="begin"/>
            </w:r>
            <w:r w:rsidR="0023287C">
              <w:rPr>
                <w:noProof/>
                <w:webHidden/>
              </w:rPr>
              <w:instrText xml:space="preserve"> PAGEREF _Toc144332037 \h </w:instrText>
            </w:r>
            <w:r w:rsidR="0023287C">
              <w:rPr>
                <w:noProof/>
                <w:webHidden/>
              </w:rPr>
            </w:r>
            <w:r w:rsidR="0023287C">
              <w:rPr>
                <w:noProof/>
                <w:webHidden/>
              </w:rPr>
              <w:fldChar w:fldCharType="separate"/>
            </w:r>
            <w:r w:rsidR="0023287C">
              <w:rPr>
                <w:noProof/>
                <w:webHidden/>
              </w:rPr>
              <w:t>4</w:t>
            </w:r>
            <w:r w:rsidR="0023287C">
              <w:rPr>
                <w:noProof/>
                <w:webHidden/>
              </w:rPr>
              <w:fldChar w:fldCharType="end"/>
            </w:r>
          </w:hyperlink>
        </w:p>
        <w:p w14:paraId="68D73C1B" w14:textId="77777777" w:rsidR="0023287C" w:rsidRDefault="00FB54F9">
          <w:pPr>
            <w:pStyle w:val="TOC3"/>
            <w:tabs>
              <w:tab w:val="right" w:leader="dot" w:pos="9016"/>
            </w:tabs>
            <w:rPr>
              <w:rFonts w:asciiTheme="minorHAnsi" w:eastAsiaTheme="minorEastAsia" w:hAnsiTheme="minorHAnsi"/>
              <w:noProof/>
              <w:sz w:val="22"/>
              <w:lang w:eastAsia="en-GB"/>
            </w:rPr>
          </w:pPr>
          <w:hyperlink w:anchor="_Toc144332038" w:history="1">
            <w:r w:rsidR="0023287C" w:rsidRPr="003926B7">
              <w:rPr>
                <w:rStyle w:val="Hyperlink"/>
                <w:noProof/>
              </w:rPr>
              <w:t>Introduction to the Chosen Organization: McKinsey &amp; Company</w:t>
            </w:r>
            <w:r w:rsidR="0023287C">
              <w:rPr>
                <w:noProof/>
                <w:webHidden/>
              </w:rPr>
              <w:tab/>
            </w:r>
            <w:r w:rsidR="0023287C">
              <w:rPr>
                <w:noProof/>
                <w:webHidden/>
              </w:rPr>
              <w:fldChar w:fldCharType="begin"/>
            </w:r>
            <w:r w:rsidR="0023287C">
              <w:rPr>
                <w:noProof/>
                <w:webHidden/>
              </w:rPr>
              <w:instrText xml:space="preserve"> PAGEREF _Toc144332038 \h </w:instrText>
            </w:r>
            <w:r w:rsidR="0023287C">
              <w:rPr>
                <w:noProof/>
                <w:webHidden/>
              </w:rPr>
            </w:r>
            <w:r w:rsidR="0023287C">
              <w:rPr>
                <w:noProof/>
                <w:webHidden/>
              </w:rPr>
              <w:fldChar w:fldCharType="separate"/>
            </w:r>
            <w:r w:rsidR="0023287C">
              <w:rPr>
                <w:noProof/>
                <w:webHidden/>
              </w:rPr>
              <w:t>4</w:t>
            </w:r>
            <w:r w:rsidR="0023287C">
              <w:rPr>
                <w:noProof/>
                <w:webHidden/>
              </w:rPr>
              <w:fldChar w:fldCharType="end"/>
            </w:r>
          </w:hyperlink>
        </w:p>
        <w:p w14:paraId="2429D4DE" w14:textId="77777777" w:rsidR="0023287C" w:rsidRDefault="00FB54F9">
          <w:pPr>
            <w:pStyle w:val="TOC3"/>
            <w:tabs>
              <w:tab w:val="right" w:leader="dot" w:pos="9016"/>
            </w:tabs>
            <w:rPr>
              <w:rFonts w:asciiTheme="minorHAnsi" w:eastAsiaTheme="minorEastAsia" w:hAnsiTheme="minorHAnsi"/>
              <w:noProof/>
              <w:sz w:val="22"/>
              <w:lang w:eastAsia="en-GB"/>
            </w:rPr>
          </w:pPr>
          <w:hyperlink w:anchor="_Toc144332039" w:history="1">
            <w:r w:rsidR="0023287C" w:rsidRPr="003926B7">
              <w:rPr>
                <w:rStyle w:val="Hyperlink"/>
                <w:noProof/>
              </w:rPr>
              <w:t>Justification for Choosing McKinsey &amp; Company</w:t>
            </w:r>
            <w:r w:rsidR="0023287C">
              <w:rPr>
                <w:noProof/>
                <w:webHidden/>
              </w:rPr>
              <w:tab/>
            </w:r>
            <w:r w:rsidR="0023287C">
              <w:rPr>
                <w:noProof/>
                <w:webHidden/>
              </w:rPr>
              <w:fldChar w:fldCharType="begin"/>
            </w:r>
            <w:r w:rsidR="0023287C">
              <w:rPr>
                <w:noProof/>
                <w:webHidden/>
              </w:rPr>
              <w:instrText xml:space="preserve"> PAGEREF _Toc144332039 \h </w:instrText>
            </w:r>
            <w:r w:rsidR="0023287C">
              <w:rPr>
                <w:noProof/>
                <w:webHidden/>
              </w:rPr>
            </w:r>
            <w:r w:rsidR="0023287C">
              <w:rPr>
                <w:noProof/>
                <w:webHidden/>
              </w:rPr>
              <w:fldChar w:fldCharType="separate"/>
            </w:r>
            <w:r w:rsidR="0023287C">
              <w:rPr>
                <w:noProof/>
                <w:webHidden/>
              </w:rPr>
              <w:t>4</w:t>
            </w:r>
            <w:r w:rsidR="0023287C">
              <w:rPr>
                <w:noProof/>
                <w:webHidden/>
              </w:rPr>
              <w:fldChar w:fldCharType="end"/>
            </w:r>
          </w:hyperlink>
        </w:p>
        <w:p w14:paraId="73D80231" w14:textId="77777777" w:rsidR="0023287C" w:rsidRDefault="00FB54F9">
          <w:pPr>
            <w:pStyle w:val="TOC3"/>
            <w:tabs>
              <w:tab w:val="right" w:leader="dot" w:pos="9016"/>
            </w:tabs>
            <w:rPr>
              <w:rFonts w:asciiTheme="minorHAnsi" w:eastAsiaTheme="minorEastAsia" w:hAnsiTheme="minorHAnsi"/>
              <w:noProof/>
              <w:sz w:val="22"/>
              <w:lang w:eastAsia="en-GB"/>
            </w:rPr>
          </w:pPr>
          <w:hyperlink w:anchor="_Toc144332040" w:history="1">
            <w:r w:rsidR="0023287C" w:rsidRPr="003926B7">
              <w:rPr>
                <w:rStyle w:val="Hyperlink"/>
                <w:noProof/>
              </w:rPr>
              <w:t>Overview of Report Sections</w:t>
            </w:r>
            <w:r w:rsidR="0023287C">
              <w:rPr>
                <w:noProof/>
                <w:webHidden/>
              </w:rPr>
              <w:tab/>
            </w:r>
            <w:r w:rsidR="0023287C">
              <w:rPr>
                <w:noProof/>
                <w:webHidden/>
              </w:rPr>
              <w:fldChar w:fldCharType="begin"/>
            </w:r>
            <w:r w:rsidR="0023287C">
              <w:rPr>
                <w:noProof/>
                <w:webHidden/>
              </w:rPr>
              <w:instrText xml:space="preserve"> PAGEREF _Toc144332040 \h </w:instrText>
            </w:r>
            <w:r w:rsidR="0023287C">
              <w:rPr>
                <w:noProof/>
                <w:webHidden/>
              </w:rPr>
            </w:r>
            <w:r w:rsidR="0023287C">
              <w:rPr>
                <w:noProof/>
                <w:webHidden/>
              </w:rPr>
              <w:fldChar w:fldCharType="separate"/>
            </w:r>
            <w:r w:rsidR="0023287C">
              <w:rPr>
                <w:noProof/>
                <w:webHidden/>
              </w:rPr>
              <w:t>4</w:t>
            </w:r>
            <w:r w:rsidR="0023287C">
              <w:rPr>
                <w:noProof/>
                <w:webHidden/>
              </w:rPr>
              <w:fldChar w:fldCharType="end"/>
            </w:r>
          </w:hyperlink>
        </w:p>
        <w:p w14:paraId="40D8FED2" w14:textId="77777777" w:rsidR="0023287C" w:rsidRDefault="00FB54F9">
          <w:pPr>
            <w:pStyle w:val="TOC3"/>
            <w:tabs>
              <w:tab w:val="right" w:leader="dot" w:pos="9016"/>
            </w:tabs>
            <w:rPr>
              <w:rFonts w:asciiTheme="minorHAnsi" w:eastAsiaTheme="minorEastAsia" w:hAnsiTheme="minorHAnsi"/>
              <w:noProof/>
              <w:sz w:val="22"/>
              <w:lang w:eastAsia="en-GB"/>
            </w:rPr>
          </w:pPr>
          <w:hyperlink w:anchor="_Toc144332041" w:history="1">
            <w:r w:rsidR="0023287C" w:rsidRPr="003926B7">
              <w:rPr>
                <w:rStyle w:val="Hyperlink"/>
                <w:noProof/>
              </w:rPr>
              <w:t>Introduction to Key Leadership Theories</w:t>
            </w:r>
            <w:r w:rsidR="0023287C">
              <w:rPr>
                <w:noProof/>
                <w:webHidden/>
              </w:rPr>
              <w:tab/>
            </w:r>
            <w:r w:rsidR="0023287C">
              <w:rPr>
                <w:noProof/>
                <w:webHidden/>
              </w:rPr>
              <w:fldChar w:fldCharType="begin"/>
            </w:r>
            <w:r w:rsidR="0023287C">
              <w:rPr>
                <w:noProof/>
                <w:webHidden/>
              </w:rPr>
              <w:instrText xml:space="preserve"> PAGEREF _Toc144332041 \h </w:instrText>
            </w:r>
            <w:r w:rsidR="0023287C">
              <w:rPr>
                <w:noProof/>
                <w:webHidden/>
              </w:rPr>
            </w:r>
            <w:r w:rsidR="0023287C">
              <w:rPr>
                <w:noProof/>
                <w:webHidden/>
              </w:rPr>
              <w:fldChar w:fldCharType="separate"/>
            </w:r>
            <w:r w:rsidR="0023287C">
              <w:rPr>
                <w:noProof/>
                <w:webHidden/>
              </w:rPr>
              <w:t>4</w:t>
            </w:r>
            <w:r w:rsidR="0023287C">
              <w:rPr>
                <w:noProof/>
                <w:webHidden/>
              </w:rPr>
              <w:fldChar w:fldCharType="end"/>
            </w:r>
          </w:hyperlink>
        </w:p>
        <w:p w14:paraId="5FB4A337" w14:textId="77777777" w:rsidR="0023287C" w:rsidRDefault="00FB54F9">
          <w:pPr>
            <w:pStyle w:val="TOC3"/>
            <w:tabs>
              <w:tab w:val="right" w:leader="dot" w:pos="9016"/>
            </w:tabs>
            <w:rPr>
              <w:rFonts w:asciiTheme="minorHAnsi" w:eastAsiaTheme="minorEastAsia" w:hAnsiTheme="minorHAnsi"/>
              <w:noProof/>
              <w:sz w:val="22"/>
              <w:lang w:eastAsia="en-GB"/>
            </w:rPr>
          </w:pPr>
          <w:hyperlink w:anchor="_Toc144332042" w:history="1">
            <w:r w:rsidR="0023287C" w:rsidRPr="003926B7">
              <w:rPr>
                <w:rStyle w:val="Hyperlink"/>
                <w:noProof/>
              </w:rPr>
              <w:t>Expected Outcome from the Report</w:t>
            </w:r>
            <w:r w:rsidR="0023287C">
              <w:rPr>
                <w:noProof/>
                <w:webHidden/>
              </w:rPr>
              <w:tab/>
            </w:r>
            <w:r w:rsidR="0023287C">
              <w:rPr>
                <w:noProof/>
                <w:webHidden/>
              </w:rPr>
              <w:fldChar w:fldCharType="begin"/>
            </w:r>
            <w:r w:rsidR="0023287C">
              <w:rPr>
                <w:noProof/>
                <w:webHidden/>
              </w:rPr>
              <w:instrText xml:space="preserve"> PAGEREF _Toc144332042 \h </w:instrText>
            </w:r>
            <w:r w:rsidR="0023287C">
              <w:rPr>
                <w:noProof/>
                <w:webHidden/>
              </w:rPr>
            </w:r>
            <w:r w:rsidR="0023287C">
              <w:rPr>
                <w:noProof/>
                <w:webHidden/>
              </w:rPr>
              <w:fldChar w:fldCharType="separate"/>
            </w:r>
            <w:r w:rsidR="0023287C">
              <w:rPr>
                <w:noProof/>
                <w:webHidden/>
              </w:rPr>
              <w:t>5</w:t>
            </w:r>
            <w:r w:rsidR="0023287C">
              <w:rPr>
                <w:noProof/>
                <w:webHidden/>
              </w:rPr>
              <w:fldChar w:fldCharType="end"/>
            </w:r>
          </w:hyperlink>
        </w:p>
        <w:p w14:paraId="2FE66885" w14:textId="77777777" w:rsidR="0023287C" w:rsidRDefault="00FB54F9">
          <w:pPr>
            <w:pStyle w:val="TOC2"/>
            <w:tabs>
              <w:tab w:val="right" w:leader="dot" w:pos="9016"/>
            </w:tabs>
            <w:rPr>
              <w:rFonts w:asciiTheme="minorHAnsi" w:eastAsiaTheme="minorEastAsia" w:hAnsiTheme="minorHAnsi"/>
              <w:noProof/>
              <w:sz w:val="22"/>
              <w:lang w:eastAsia="en-GB"/>
            </w:rPr>
          </w:pPr>
          <w:hyperlink w:anchor="_Toc144332043" w:history="1">
            <w:r w:rsidR="0023287C" w:rsidRPr="003926B7">
              <w:rPr>
                <w:rStyle w:val="Hyperlink"/>
                <w:noProof/>
              </w:rPr>
              <w:t>Critical Evaluation and Practical Application of Leadership Theories/Styles</w:t>
            </w:r>
            <w:r w:rsidR="0023287C">
              <w:rPr>
                <w:noProof/>
                <w:webHidden/>
              </w:rPr>
              <w:tab/>
            </w:r>
            <w:r w:rsidR="0023287C">
              <w:rPr>
                <w:noProof/>
                <w:webHidden/>
              </w:rPr>
              <w:fldChar w:fldCharType="begin"/>
            </w:r>
            <w:r w:rsidR="0023287C">
              <w:rPr>
                <w:noProof/>
                <w:webHidden/>
              </w:rPr>
              <w:instrText xml:space="preserve"> PAGEREF _Toc144332043 \h </w:instrText>
            </w:r>
            <w:r w:rsidR="0023287C">
              <w:rPr>
                <w:noProof/>
                <w:webHidden/>
              </w:rPr>
            </w:r>
            <w:r w:rsidR="0023287C">
              <w:rPr>
                <w:noProof/>
                <w:webHidden/>
              </w:rPr>
              <w:fldChar w:fldCharType="separate"/>
            </w:r>
            <w:r w:rsidR="0023287C">
              <w:rPr>
                <w:noProof/>
                <w:webHidden/>
              </w:rPr>
              <w:t>6</w:t>
            </w:r>
            <w:r w:rsidR="0023287C">
              <w:rPr>
                <w:noProof/>
                <w:webHidden/>
              </w:rPr>
              <w:fldChar w:fldCharType="end"/>
            </w:r>
          </w:hyperlink>
        </w:p>
        <w:p w14:paraId="3544939A" w14:textId="77777777" w:rsidR="0023287C" w:rsidRDefault="00FB54F9">
          <w:pPr>
            <w:pStyle w:val="TOC3"/>
            <w:tabs>
              <w:tab w:val="right" w:leader="dot" w:pos="9016"/>
            </w:tabs>
            <w:rPr>
              <w:rFonts w:asciiTheme="minorHAnsi" w:eastAsiaTheme="minorEastAsia" w:hAnsiTheme="minorHAnsi"/>
              <w:noProof/>
              <w:sz w:val="22"/>
              <w:lang w:eastAsia="en-GB"/>
            </w:rPr>
          </w:pPr>
          <w:hyperlink w:anchor="_Toc144332044" w:history="1">
            <w:r w:rsidR="0023287C" w:rsidRPr="003926B7">
              <w:rPr>
                <w:rStyle w:val="Hyperlink"/>
                <w:noProof/>
              </w:rPr>
              <w:t>Background of McKinsey &amp; Company</w:t>
            </w:r>
            <w:r w:rsidR="0023287C">
              <w:rPr>
                <w:noProof/>
                <w:webHidden/>
              </w:rPr>
              <w:tab/>
            </w:r>
            <w:r w:rsidR="0023287C">
              <w:rPr>
                <w:noProof/>
                <w:webHidden/>
              </w:rPr>
              <w:fldChar w:fldCharType="begin"/>
            </w:r>
            <w:r w:rsidR="0023287C">
              <w:rPr>
                <w:noProof/>
                <w:webHidden/>
              </w:rPr>
              <w:instrText xml:space="preserve"> PAGEREF _Toc144332044 \h </w:instrText>
            </w:r>
            <w:r w:rsidR="0023287C">
              <w:rPr>
                <w:noProof/>
                <w:webHidden/>
              </w:rPr>
            </w:r>
            <w:r w:rsidR="0023287C">
              <w:rPr>
                <w:noProof/>
                <w:webHidden/>
              </w:rPr>
              <w:fldChar w:fldCharType="separate"/>
            </w:r>
            <w:r w:rsidR="0023287C">
              <w:rPr>
                <w:noProof/>
                <w:webHidden/>
              </w:rPr>
              <w:t>6</w:t>
            </w:r>
            <w:r w:rsidR="0023287C">
              <w:rPr>
                <w:noProof/>
                <w:webHidden/>
              </w:rPr>
              <w:fldChar w:fldCharType="end"/>
            </w:r>
          </w:hyperlink>
        </w:p>
        <w:p w14:paraId="22DF5A42" w14:textId="77777777" w:rsidR="0023287C" w:rsidRDefault="00FB54F9">
          <w:pPr>
            <w:pStyle w:val="TOC3"/>
            <w:tabs>
              <w:tab w:val="right" w:leader="dot" w:pos="9016"/>
            </w:tabs>
            <w:rPr>
              <w:rFonts w:asciiTheme="minorHAnsi" w:eastAsiaTheme="minorEastAsia" w:hAnsiTheme="minorHAnsi"/>
              <w:noProof/>
              <w:sz w:val="22"/>
              <w:lang w:eastAsia="en-GB"/>
            </w:rPr>
          </w:pPr>
          <w:hyperlink w:anchor="_Toc144332045" w:history="1">
            <w:r w:rsidR="0023287C" w:rsidRPr="003926B7">
              <w:rPr>
                <w:rStyle w:val="Hyperlink"/>
                <w:noProof/>
              </w:rPr>
              <w:t>Critical Evaluation of Leadership Theories/Styles</w:t>
            </w:r>
            <w:r w:rsidR="0023287C">
              <w:rPr>
                <w:noProof/>
                <w:webHidden/>
              </w:rPr>
              <w:tab/>
            </w:r>
            <w:r w:rsidR="0023287C">
              <w:rPr>
                <w:noProof/>
                <w:webHidden/>
              </w:rPr>
              <w:fldChar w:fldCharType="begin"/>
            </w:r>
            <w:r w:rsidR="0023287C">
              <w:rPr>
                <w:noProof/>
                <w:webHidden/>
              </w:rPr>
              <w:instrText xml:space="preserve"> PAGEREF _Toc144332045 \h </w:instrText>
            </w:r>
            <w:r w:rsidR="0023287C">
              <w:rPr>
                <w:noProof/>
                <w:webHidden/>
              </w:rPr>
            </w:r>
            <w:r w:rsidR="0023287C">
              <w:rPr>
                <w:noProof/>
                <w:webHidden/>
              </w:rPr>
              <w:fldChar w:fldCharType="separate"/>
            </w:r>
            <w:r w:rsidR="0023287C">
              <w:rPr>
                <w:noProof/>
                <w:webHidden/>
              </w:rPr>
              <w:t>6</w:t>
            </w:r>
            <w:r w:rsidR="0023287C">
              <w:rPr>
                <w:noProof/>
                <w:webHidden/>
              </w:rPr>
              <w:fldChar w:fldCharType="end"/>
            </w:r>
          </w:hyperlink>
        </w:p>
        <w:p w14:paraId="6D964B40" w14:textId="77777777" w:rsidR="0023287C" w:rsidRDefault="00FB54F9">
          <w:pPr>
            <w:pStyle w:val="TOC3"/>
            <w:tabs>
              <w:tab w:val="right" w:leader="dot" w:pos="9016"/>
            </w:tabs>
            <w:rPr>
              <w:rFonts w:asciiTheme="minorHAnsi" w:eastAsiaTheme="minorEastAsia" w:hAnsiTheme="minorHAnsi"/>
              <w:noProof/>
              <w:sz w:val="22"/>
              <w:lang w:eastAsia="en-GB"/>
            </w:rPr>
          </w:pPr>
          <w:hyperlink w:anchor="_Toc144332046" w:history="1">
            <w:r w:rsidR="0023287C" w:rsidRPr="003926B7">
              <w:rPr>
                <w:rStyle w:val="Hyperlink"/>
                <w:noProof/>
              </w:rPr>
              <w:t>Identifying Effective Leadership Skills in the Given Scenario</w:t>
            </w:r>
            <w:r w:rsidR="0023287C">
              <w:rPr>
                <w:noProof/>
                <w:webHidden/>
              </w:rPr>
              <w:tab/>
            </w:r>
            <w:r w:rsidR="0023287C">
              <w:rPr>
                <w:noProof/>
                <w:webHidden/>
              </w:rPr>
              <w:fldChar w:fldCharType="begin"/>
            </w:r>
            <w:r w:rsidR="0023287C">
              <w:rPr>
                <w:noProof/>
                <w:webHidden/>
              </w:rPr>
              <w:instrText xml:space="preserve"> PAGEREF _Toc144332046 \h </w:instrText>
            </w:r>
            <w:r w:rsidR="0023287C">
              <w:rPr>
                <w:noProof/>
                <w:webHidden/>
              </w:rPr>
            </w:r>
            <w:r w:rsidR="0023287C">
              <w:rPr>
                <w:noProof/>
                <w:webHidden/>
              </w:rPr>
              <w:fldChar w:fldCharType="separate"/>
            </w:r>
            <w:r w:rsidR="0023287C">
              <w:rPr>
                <w:noProof/>
                <w:webHidden/>
              </w:rPr>
              <w:t>9</w:t>
            </w:r>
            <w:r w:rsidR="0023287C">
              <w:rPr>
                <w:noProof/>
                <w:webHidden/>
              </w:rPr>
              <w:fldChar w:fldCharType="end"/>
            </w:r>
          </w:hyperlink>
        </w:p>
        <w:p w14:paraId="39D1B5B6" w14:textId="77777777" w:rsidR="0023287C" w:rsidRDefault="00FB54F9">
          <w:pPr>
            <w:pStyle w:val="TOC2"/>
            <w:tabs>
              <w:tab w:val="right" w:leader="dot" w:pos="9016"/>
            </w:tabs>
            <w:rPr>
              <w:rFonts w:asciiTheme="minorHAnsi" w:eastAsiaTheme="minorEastAsia" w:hAnsiTheme="minorHAnsi"/>
              <w:noProof/>
              <w:sz w:val="22"/>
              <w:lang w:eastAsia="en-GB"/>
            </w:rPr>
          </w:pPr>
          <w:hyperlink w:anchor="_Toc144332047" w:history="1">
            <w:r w:rsidR="0023287C" w:rsidRPr="003926B7">
              <w:rPr>
                <w:rStyle w:val="Hyperlink"/>
                <w:noProof/>
              </w:rPr>
              <w:t>Leadership Strategies in McKinsey &amp; Company</w:t>
            </w:r>
            <w:r w:rsidR="0023287C">
              <w:rPr>
                <w:noProof/>
                <w:webHidden/>
              </w:rPr>
              <w:tab/>
            </w:r>
            <w:r w:rsidR="0023287C">
              <w:rPr>
                <w:noProof/>
                <w:webHidden/>
              </w:rPr>
              <w:fldChar w:fldCharType="begin"/>
            </w:r>
            <w:r w:rsidR="0023287C">
              <w:rPr>
                <w:noProof/>
                <w:webHidden/>
              </w:rPr>
              <w:instrText xml:space="preserve"> PAGEREF _Toc144332047 \h </w:instrText>
            </w:r>
            <w:r w:rsidR="0023287C">
              <w:rPr>
                <w:noProof/>
                <w:webHidden/>
              </w:rPr>
            </w:r>
            <w:r w:rsidR="0023287C">
              <w:rPr>
                <w:noProof/>
                <w:webHidden/>
              </w:rPr>
              <w:fldChar w:fldCharType="separate"/>
            </w:r>
            <w:r w:rsidR="0023287C">
              <w:rPr>
                <w:noProof/>
                <w:webHidden/>
              </w:rPr>
              <w:t>10</w:t>
            </w:r>
            <w:r w:rsidR="0023287C">
              <w:rPr>
                <w:noProof/>
                <w:webHidden/>
              </w:rPr>
              <w:fldChar w:fldCharType="end"/>
            </w:r>
          </w:hyperlink>
        </w:p>
        <w:p w14:paraId="3D34CA54" w14:textId="77777777" w:rsidR="0023287C" w:rsidRDefault="00FB54F9">
          <w:pPr>
            <w:pStyle w:val="TOC3"/>
            <w:tabs>
              <w:tab w:val="right" w:leader="dot" w:pos="9016"/>
            </w:tabs>
            <w:rPr>
              <w:rFonts w:asciiTheme="minorHAnsi" w:eastAsiaTheme="minorEastAsia" w:hAnsiTheme="minorHAnsi"/>
              <w:noProof/>
              <w:sz w:val="22"/>
              <w:lang w:eastAsia="en-GB"/>
            </w:rPr>
          </w:pPr>
          <w:hyperlink w:anchor="_Toc144332048" w:history="1">
            <w:r w:rsidR="0023287C" w:rsidRPr="003926B7">
              <w:rPr>
                <w:rStyle w:val="Hyperlink"/>
                <w:noProof/>
              </w:rPr>
              <w:t>Evaluation of Current Leadership Strategies at McKinsey &amp; Company</w:t>
            </w:r>
            <w:r w:rsidR="0023287C">
              <w:rPr>
                <w:noProof/>
                <w:webHidden/>
              </w:rPr>
              <w:tab/>
            </w:r>
            <w:r w:rsidR="0023287C">
              <w:rPr>
                <w:noProof/>
                <w:webHidden/>
              </w:rPr>
              <w:fldChar w:fldCharType="begin"/>
            </w:r>
            <w:r w:rsidR="0023287C">
              <w:rPr>
                <w:noProof/>
                <w:webHidden/>
              </w:rPr>
              <w:instrText xml:space="preserve"> PAGEREF _Toc144332048 \h </w:instrText>
            </w:r>
            <w:r w:rsidR="0023287C">
              <w:rPr>
                <w:noProof/>
                <w:webHidden/>
              </w:rPr>
            </w:r>
            <w:r w:rsidR="0023287C">
              <w:rPr>
                <w:noProof/>
                <w:webHidden/>
              </w:rPr>
              <w:fldChar w:fldCharType="separate"/>
            </w:r>
            <w:r w:rsidR="0023287C">
              <w:rPr>
                <w:noProof/>
                <w:webHidden/>
              </w:rPr>
              <w:t>10</w:t>
            </w:r>
            <w:r w:rsidR="0023287C">
              <w:rPr>
                <w:noProof/>
                <w:webHidden/>
              </w:rPr>
              <w:fldChar w:fldCharType="end"/>
            </w:r>
          </w:hyperlink>
        </w:p>
        <w:p w14:paraId="2D42CFBC" w14:textId="77777777" w:rsidR="0023287C" w:rsidRDefault="00FB54F9">
          <w:pPr>
            <w:pStyle w:val="TOC3"/>
            <w:tabs>
              <w:tab w:val="right" w:leader="dot" w:pos="9016"/>
            </w:tabs>
            <w:rPr>
              <w:rFonts w:asciiTheme="minorHAnsi" w:eastAsiaTheme="minorEastAsia" w:hAnsiTheme="minorHAnsi"/>
              <w:noProof/>
              <w:sz w:val="22"/>
              <w:lang w:eastAsia="en-GB"/>
            </w:rPr>
          </w:pPr>
          <w:hyperlink w:anchor="_Toc144332049" w:history="1">
            <w:r w:rsidR="0023287C" w:rsidRPr="003926B7">
              <w:rPr>
                <w:rStyle w:val="Hyperlink"/>
                <w:noProof/>
              </w:rPr>
              <w:t>Comparison of Theoretical Effective Styles and Practical Application</w:t>
            </w:r>
            <w:r w:rsidR="0023287C">
              <w:rPr>
                <w:noProof/>
                <w:webHidden/>
              </w:rPr>
              <w:tab/>
            </w:r>
            <w:r w:rsidR="0023287C">
              <w:rPr>
                <w:noProof/>
                <w:webHidden/>
              </w:rPr>
              <w:fldChar w:fldCharType="begin"/>
            </w:r>
            <w:r w:rsidR="0023287C">
              <w:rPr>
                <w:noProof/>
                <w:webHidden/>
              </w:rPr>
              <w:instrText xml:space="preserve"> PAGEREF _Toc144332049 \h </w:instrText>
            </w:r>
            <w:r w:rsidR="0023287C">
              <w:rPr>
                <w:noProof/>
                <w:webHidden/>
              </w:rPr>
            </w:r>
            <w:r w:rsidR="0023287C">
              <w:rPr>
                <w:noProof/>
                <w:webHidden/>
              </w:rPr>
              <w:fldChar w:fldCharType="separate"/>
            </w:r>
            <w:r w:rsidR="0023287C">
              <w:rPr>
                <w:noProof/>
                <w:webHidden/>
              </w:rPr>
              <w:t>11</w:t>
            </w:r>
            <w:r w:rsidR="0023287C">
              <w:rPr>
                <w:noProof/>
                <w:webHidden/>
              </w:rPr>
              <w:fldChar w:fldCharType="end"/>
            </w:r>
          </w:hyperlink>
        </w:p>
        <w:p w14:paraId="77282341" w14:textId="77777777" w:rsidR="0023287C" w:rsidRDefault="00FB54F9">
          <w:pPr>
            <w:pStyle w:val="TOC3"/>
            <w:tabs>
              <w:tab w:val="right" w:leader="dot" w:pos="9016"/>
            </w:tabs>
            <w:rPr>
              <w:rFonts w:asciiTheme="minorHAnsi" w:eastAsiaTheme="minorEastAsia" w:hAnsiTheme="minorHAnsi"/>
              <w:noProof/>
              <w:sz w:val="22"/>
              <w:lang w:eastAsia="en-GB"/>
            </w:rPr>
          </w:pPr>
          <w:hyperlink w:anchor="_Toc144332050" w:history="1">
            <w:r w:rsidR="0023287C" w:rsidRPr="003926B7">
              <w:rPr>
                <w:rStyle w:val="Hyperlink"/>
                <w:noProof/>
              </w:rPr>
              <w:t>Identification of Weaknesses in Leadership Styles</w:t>
            </w:r>
            <w:r w:rsidR="0023287C">
              <w:rPr>
                <w:noProof/>
                <w:webHidden/>
              </w:rPr>
              <w:tab/>
            </w:r>
            <w:r w:rsidR="0023287C">
              <w:rPr>
                <w:noProof/>
                <w:webHidden/>
              </w:rPr>
              <w:fldChar w:fldCharType="begin"/>
            </w:r>
            <w:r w:rsidR="0023287C">
              <w:rPr>
                <w:noProof/>
                <w:webHidden/>
              </w:rPr>
              <w:instrText xml:space="preserve"> PAGEREF _Toc144332050 \h </w:instrText>
            </w:r>
            <w:r w:rsidR="0023287C">
              <w:rPr>
                <w:noProof/>
                <w:webHidden/>
              </w:rPr>
            </w:r>
            <w:r w:rsidR="0023287C">
              <w:rPr>
                <w:noProof/>
                <w:webHidden/>
              </w:rPr>
              <w:fldChar w:fldCharType="separate"/>
            </w:r>
            <w:r w:rsidR="0023287C">
              <w:rPr>
                <w:noProof/>
                <w:webHidden/>
              </w:rPr>
              <w:t>11</w:t>
            </w:r>
            <w:r w:rsidR="0023287C">
              <w:rPr>
                <w:noProof/>
                <w:webHidden/>
              </w:rPr>
              <w:fldChar w:fldCharType="end"/>
            </w:r>
          </w:hyperlink>
        </w:p>
        <w:p w14:paraId="59DD6B26" w14:textId="77777777" w:rsidR="0023287C" w:rsidRDefault="00FB54F9">
          <w:pPr>
            <w:pStyle w:val="TOC2"/>
            <w:tabs>
              <w:tab w:val="right" w:leader="dot" w:pos="9016"/>
            </w:tabs>
            <w:rPr>
              <w:rFonts w:asciiTheme="minorHAnsi" w:eastAsiaTheme="minorEastAsia" w:hAnsiTheme="minorHAnsi"/>
              <w:noProof/>
              <w:sz w:val="22"/>
              <w:lang w:eastAsia="en-GB"/>
            </w:rPr>
          </w:pPr>
          <w:hyperlink w:anchor="_Toc144332051" w:history="1">
            <w:r w:rsidR="0023287C" w:rsidRPr="003926B7">
              <w:rPr>
                <w:rStyle w:val="Hyperlink"/>
                <w:noProof/>
              </w:rPr>
              <w:t>Conclusions and Recommendations</w:t>
            </w:r>
            <w:r w:rsidR="0023287C">
              <w:rPr>
                <w:noProof/>
                <w:webHidden/>
              </w:rPr>
              <w:tab/>
            </w:r>
            <w:r w:rsidR="0023287C">
              <w:rPr>
                <w:noProof/>
                <w:webHidden/>
              </w:rPr>
              <w:fldChar w:fldCharType="begin"/>
            </w:r>
            <w:r w:rsidR="0023287C">
              <w:rPr>
                <w:noProof/>
                <w:webHidden/>
              </w:rPr>
              <w:instrText xml:space="preserve"> PAGEREF _Toc144332051 \h </w:instrText>
            </w:r>
            <w:r w:rsidR="0023287C">
              <w:rPr>
                <w:noProof/>
                <w:webHidden/>
              </w:rPr>
            </w:r>
            <w:r w:rsidR="0023287C">
              <w:rPr>
                <w:noProof/>
                <w:webHidden/>
              </w:rPr>
              <w:fldChar w:fldCharType="separate"/>
            </w:r>
            <w:r w:rsidR="0023287C">
              <w:rPr>
                <w:noProof/>
                <w:webHidden/>
              </w:rPr>
              <w:t>12</w:t>
            </w:r>
            <w:r w:rsidR="0023287C">
              <w:rPr>
                <w:noProof/>
                <w:webHidden/>
              </w:rPr>
              <w:fldChar w:fldCharType="end"/>
            </w:r>
          </w:hyperlink>
        </w:p>
        <w:p w14:paraId="1E647848" w14:textId="77777777" w:rsidR="0023287C" w:rsidRDefault="00FB54F9">
          <w:pPr>
            <w:pStyle w:val="TOC3"/>
            <w:tabs>
              <w:tab w:val="right" w:leader="dot" w:pos="9016"/>
            </w:tabs>
            <w:rPr>
              <w:rFonts w:asciiTheme="minorHAnsi" w:eastAsiaTheme="minorEastAsia" w:hAnsiTheme="minorHAnsi"/>
              <w:noProof/>
              <w:sz w:val="22"/>
              <w:lang w:eastAsia="en-GB"/>
            </w:rPr>
          </w:pPr>
          <w:hyperlink w:anchor="_Toc144332052" w:history="1">
            <w:r w:rsidR="0023287C" w:rsidRPr="003926B7">
              <w:rPr>
                <w:rStyle w:val="Hyperlink"/>
                <w:noProof/>
              </w:rPr>
              <w:t>Conclusions</w:t>
            </w:r>
            <w:r w:rsidR="0023287C">
              <w:rPr>
                <w:noProof/>
                <w:webHidden/>
              </w:rPr>
              <w:tab/>
            </w:r>
            <w:r w:rsidR="0023287C">
              <w:rPr>
                <w:noProof/>
                <w:webHidden/>
              </w:rPr>
              <w:fldChar w:fldCharType="begin"/>
            </w:r>
            <w:r w:rsidR="0023287C">
              <w:rPr>
                <w:noProof/>
                <w:webHidden/>
              </w:rPr>
              <w:instrText xml:space="preserve"> PAGEREF _Toc144332052 \h </w:instrText>
            </w:r>
            <w:r w:rsidR="0023287C">
              <w:rPr>
                <w:noProof/>
                <w:webHidden/>
              </w:rPr>
            </w:r>
            <w:r w:rsidR="0023287C">
              <w:rPr>
                <w:noProof/>
                <w:webHidden/>
              </w:rPr>
              <w:fldChar w:fldCharType="separate"/>
            </w:r>
            <w:r w:rsidR="0023287C">
              <w:rPr>
                <w:noProof/>
                <w:webHidden/>
              </w:rPr>
              <w:t>12</w:t>
            </w:r>
            <w:r w:rsidR="0023287C">
              <w:rPr>
                <w:noProof/>
                <w:webHidden/>
              </w:rPr>
              <w:fldChar w:fldCharType="end"/>
            </w:r>
          </w:hyperlink>
        </w:p>
        <w:p w14:paraId="0F673614" w14:textId="77777777" w:rsidR="0023287C" w:rsidRDefault="00FB54F9">
          <w:pPr>
            <w:pStyle w:val="TOC3"/>
            <w:tabs>
              <w:tab w:val="right" w:leader="dot" w:pos="9016"/>
            </w:tabs>
            <w:rPr>
              <w:rFonts w:asciiTheme="minorHAnsi" w:eastAsiaTheme="minorEastAsia" w:hAnsiTheme="minorHAnsi"/>
              <w:noProof/>
              <w:sz w:val="22"/>
              <w:lang w:eastAsia="en-GB"/>
            </w:rPr>
          </w:pPr>
          <w:hyperlink w:anchor="_Toc144332053" w:history="1">
            <w:r w:rsidR="0023287C" w:rsidRPr="003926B7">
              <w:rPr>
                <w:rStyle w:val="Hyperlink"/>
                <w:noProof/>
              </w:rPr>
              <w:t>Recommendations</w:t>
            </w:r>
            <w:r w:rsidR="0023287C">
              <w:rPr>
                <w:noProof/>
                <w:webHidden/>
              </w:rPr>
              <w:tab/>
            </w:r>
            <w:r w:rsidR="0023287C">
              <w:rPr>
                <w:noProof/>
                <w:webHidden/>
              </w:rPr>
              <w:fldChar w:fldCharType="begin"/>
            </w:r>
            <w:r w:rsidR="0023287C">
              <w:rPr>
                <w:noProof/>
                <w:webHidden/>
              </w:rPr>
              <w:instrText xml:space="preserve"> PAGEREF _Toc144332053 \h </w:instrText>
            </w:r>
            <w:r w:rsidR="0023287C">
              <w:rPr>
                <w:noProof/>
                <w:webHidden/>
              </w:rPr>
            </w:r>
            <w:r w:rsidR="0023287C">
              <w:rPr>
                <w:noProof/>
                <w:webHidden/>
              </w:rPr>
              <w:fldChar w:fldCharType="separate"/>
            </w:r>
            <w:r w:rsidR="0023287C">
              <w:rPr>
                <w:noProof/>
                <w:webHidden/>
              </w:rPr>
              <w:t>13</w:t>
            </w:r>
            <w:r w:rsidR="0023287C">
              <w:rPr>
                <w:noProof/>
                <w:webHidden/>
              </w:rPr>
              <w:fldChar w:fldCharType="end"/>
            </w:r>
          </w:hyperlink>
        </w:p>
        <w:p w14:paraId="05926187" w14:textId="77777777" w:rsidR="0023287C" w:rsidRDefault="00FB54F9">
          <w:pPr>
            <w:pStyle w:val="TOC1"/>
            <w:tabs>
              <w:tab w:val="right" w:leader="dot" w:pos="9016"/>
            </w:tabs>
            <w:rPr>
              <w:rFonts w:asciiTheme="minorHAnsi" w:eastAsiaTheme="minorEastAsia" w:hAnsiTheme="minorHAnsi"/>
              <w:noProof/>
              <w:sz w:val="22"/>
              <w:lang w:eastAsia="en-GB"/>
            </w:rPr>
          </w:pPr>
          <w:hyperlink w:anchor="_Toc144332054" w:history="1">
            <w:r w:rsidR="0023287C" w:rsidRPr="003926B7">
              <w:rPr>
                <w:rStyle w:val="Hyperlink"/>
                <w:noProof/>
              </w:rPr>
              <w:t>Task 2: Reflective Essay</w:t>
            </w:r>
            <w:r w:rsidR="0023287C">
              <w:rPr>
                <w:noProof/>
                <w:webHidden/>
              </w:rPr>
              <w:tab/>
            </w:r>
            <w:r w:rsidR="0023287C">
              <w:rPr>
                <w:noProof/>
                <w:webHidden/>
              </w:rPr>
              <w:fldChar w:fldCharType="begin"/>
            </w:r>
            <w:r w:rsidR="0023287C">
              <w:rPr>
                <w:noProof/>
                <w:webHidden/>
              </w:rPr>
              <w:instrText xml:space="preserve"> PAGEREF _Toc144332054 \h </w:instrText>
            </w:r>
            <w:r w:rsidR="0023287C">
              <w:rPr>
                <w:noProof/>
                <w:webHidden/>
              </w:rPr>
            </w:r>
            <w:r w:rsidR="0023287C">
              <w:rPr>
                <w:noProof/>
                <w:webHidden/>
              </w:rPr>
              <w:fldChar w:fldCharType="separate"/>
            </w:r>
            <w:r w:rsidR="0023287C">
              <w:rPr>
                <w:noProof/>
                <w:webHidden/>
              </w:rPr>
              <w:t>15</w:t>
            </w:r>
            <w:r w:rsidR="0023287C">
              <w:rPr>
                <w:noProof/>
                <w:webHidden/>
              </w:rPr>
              <w:fldChar w:fldCharType="end"/>
            </w:r>
          </w:hyperlink>
        </w:p>
        <w:p w14:paraId="5BB43DBA" w14:textId="77777777" w:rsidR="0023287C" w:rsidRDefault="00FB54F9">
          <w:pPr>
            <w:pStyle w:val="TOC2"/>
            <w:tabs>
              <w:tab w:val="right" w:leader="dot" w:pos="9016"/>
            </w:tabs>
            <w:rPr>
              <w:rFonts w:asciiTheme="minorHAnsi" w:eastAsiaTheme="minorEastAsia" w:hAnsiTheme="minorHAnsi"/>
              <w:noProof/>
              <w:sz w:val="22"/>
              <w:lang w:eastAsia="en-GB"/>
            </w:rPr>
          </w:pPr>
          <w:hyperlink w:anchor="_Toc144332055" w:history="1">
            <w:r w:rsidR="0023287C" w:rsidRPr="003926B7">
              <w:rPr>
                <w:rStyle w:val="Hyperlink"/>
                <w:noProof/>
              </w:rPr>
              <w:t>Introduction</w:t>
            </w:r>
            <w:r w:rsidR="0023287C">
              <w:rPr>
                <w:noProof/>
                <w:webHidden/>
              </w:rPr>
              <w:tab/>
            </w:r>
            <w:r w:rsidR="0023287C">
              <w:rPr>
                <w:noProof/>
                <w:webHidden/>
              </w:rPr>
              <w:fldChar w:fldCharType="begin"/>
            </w:r>
            <w:r w:rsidR="0023287C">
              <w:rPr>
                <w:noProof/>
                <w:webHidden/>
              </w:rPr>
              <w:instrText xml:space="preserve"> PAGEREF _Toc144332055 \h </w:instrText>
            </w:r>
            <w:r w:rsidR="0023287C">
              <w:rPr>
                <w:noProof/>
                <w:webHidden/>
              </w:rPr>
            </w:r>
            <w:r w:rsidR="0023287C">
              <w:rPr>
                <w:noProof/>
                <w:webHidden/>
              </w:rPr>
              <w:fldChar w:fldCharType="separate"/>
            </w:r>
            <w:r w:rsidR="0023287C">
              <w:rPr>
                <w:noProof/>
                <w:webHidden/>
              </w:rPr>
              <w:t>15</w:t>
            </w:r>
            <w:r w:rsidR="0023287C">
              <w:rPr>
                <w:noProof/>
                <w:webHidden/>
              </w:rPr>
              <w:fldChar w:fldCharType="end"/>
            </w:r>
          </w:hyperlink>
        </w:p>
        <w:p w14:paraId="2CB0DF90" w14:textId="77777777" w:rsidR="0023287C" w:rsidRDefault="00FB54F9">
          <w:pPr>
            <w:pStyle w:val="TOC2"/>
            <w:tabs>
              <w:tab w:val="right" w:leader="dot" w:pos="9016"/>
            </w:tabs>
            <w:rPr>
              <w:rFonts w:asciiTheme="minorHAnsi" w:eastAsiaTheme="minorEastAsia" w:hAnsiTheme="minorHAnsi"/>
              <w:noProof/>
              <w:sz w:val="22"/>
              <w:lang w:eastAsia="en-GB"/>
            </w:rPr>
          </w:pPr>
          <w:hyperlink w:anchor="_Toc144332056" w:history="1">
            <w:r w:rsidR="0023287C" w:rsidRPr="003926B7">
              <w:rPr>
                <w:rStyle w:val="Hyperlink"/>
                <w:noProof/>
              </w:rPr>
              <w:t>Career Aspiration as a Leader</w:t>
            </w:r>
            <w:r w:rsidR="0023287C">
              <w:rPr>
                <w:noProof/>
                <w:webHidden/>
              </w:rPr>
              <w:tab/>
            </w:r>
            <w:r w:rsidR="0023287C">
              <w:rPr>
                <w:noProof/>
                <w:webHidden/>
              </w:rPr>
              <w:fldChar w:fldCharType="begin"/>
            </w:r>
            <w:r w:rsidR="0023287C">
              <w:rPr>
                <w:noProof/>
                <w:webHidden/>
              </w:rPr>
              <w:instrText xml:space="preserve"> PAGEREF _Toc144332056 \h </w:instrText>
            </w:r>
            <w:r w:rsidR="0023287C">
              <w:rPr>
                <w:noProof/>
                <w:webHidden/>
              </w:rPr>
            </w:r>
            <w:r w:rsidR="0023287C">
              <w:rPr>
                <w:noProof/>
                <w:webHidden/>
              </w:rPr>
              <w:fldChar w:fldCharType="separate"/>
            </w:r>
            <w:r w:rsidR="0023287C">
              <w:rPr>
                <w:noProof/>
                <w:webHidden/>
              </w:rPr>
              <w:t>15</w:t>
            </w:r>
            <w:r w:rsidR="0023287C">
              <w:rPr>
                <w:noProof/>
                <w:webHidden/>
              </w:rPr>
              <w:fldChar w:fldCharType="end"/>
            </w:r>
          </w:hyperlink>
        </w:p>
        <w:p w14:paraId="187D6CBC" w14:textId="77777777" w:rsidR="0023287C" w:rsidRDefault="00FB54F9">
          <w:pPr>
            <w:pStyle w:val="TOC2"/>
            <w:tabs>
              <w:tab w:val="right" w:leader="dot" w:pos="9016"/>
            </w:tabs>
            <w:rPr>
              <w:rFonts w:asciiTheme="minorHAnsi" w:eastAsiaTheme="minorEastAsia" w:hAnsiTheme="minorHAnsi"/>
              <w:noProof/>
              <w:sz w:val="22"/>
              <w:lang w:eastAsia="en-GB"/>
            </w:rPr>
          </w:pPr>
          <w:hyperlink w:anchor="_Toc144332057" w:history="1">
            <w:r w:rsidR="0023287C" w:rsidRPr="003926B7">
              <w:rPr>
                <w:rStyle w:val="Hyperlink"/>
                <w:noProof/>
              </w:rPr>
              <w:t>Identification of Leadership Styles/Skills</w:t>
            </w:r>
            <w:r w:rsidR="0023287C">
              <w:rPr>
                <w:noProof/>
                <w:webHidden/>
              </w:rPr>
              <w:tab/>
            </w:r>
            <w:r w:rsidR="0023287C">
              <w:rPr>
                <w:noProof/>
                <w:webHidden/>
              </w:rPr>
              <w:fldChar w:fldCharType="begin"/>
            </w:r>
            <w:r w:rsidR="0023287C">
              <w:rPr>
                <w:noProof/>
                <w:webHidden/>
              </w:rPr>
              <w:instrText xml:space="preserve"> PAGEREF _Toc144332057 \h </w:instrText>
            </w:r>
            <w:r w:rsidR="0023287C">
              <w:rPr>
                <w:noProof/>
                <w:webHidden/>
              </w:rPr>
            </w:r>
            <w:r w:rsidR="0023287C">
              <w:rPr>
                <w:noProof/>
                <w:webHidden/>
              </w:rPr>
              <w:fldChar w:fldCharType="separate"/>
            </w:r>
            <w:r w:rsidR="0023287C">
              <w:rPr>
                <w:noProof/>
                <w:webHidden/>
              </w:rPr>
              <w:t>15</w:t>
            </w:r>
            <w:r w:rsidR="0023287C">
              <w:rPr>
                <w:noProof/>
                <w:webHidden/>
              </w:rPr>
              <w:fldChar w:fldCharType="end"/>
            </w:r>
          </w:hyperlink>
        </w:p>
        <w:p w14:paraId="1EC11E79" w14:textId="77777777" w:rsidR="0023287C" w:rsidRDefault="00FB54F9">
          <w:pPr>
            <w:pStyle w:val="TOC2"/>
            <w:tabs>
              <w:tab w:val="right" w:leader="dot" w:pos="9016"/>
            </w:tabs>
            <w:rPr>
              <w:rFonts w:asciiTheme="minorHAnsi" w:eastAsiaTheme="minorEastAsia" w:hAnsiTheme="minorHAnsi"/>
              <w:noProof/>
              <w:sz w:val="22"/>
              <w:lang w:eastAsia="en-GB"/>
            </w:rPr>
          </w:pPr>
          <w:hyperlink w:anchor="_Toc144332058" w:history="1">
            <w:r w:rsidR="0023287C" w:rsidRPr="003926B7">
              <w:rPr>
                <w:rStyle w:val="Hyperlink"/>
                <w:noProof/>
              </w:rPr>
              <w:t>Strengths and Weaknesses as an Emergent Leader</w:t>
            </w:r>
            <w:r w:rsidR="0023287C">
              <w:rPr>
                <w:noProof/>
                <w:webHidden/>
              </w:rPr>
              <w:tab/>
            </w:r>
            <w:r w:rsidR="0023287C">
              <w:rPr>
                <w:noProof/>
                <w:webHidden/>
              </w:rPr>
              <w:fldChar w:fldCharType="begin"/>
            </w:r>
            <w:r w:rsidR="0023287C">
              <w:rPr>
                <w:noProof/>
                <w:webHidden/>
              </w:rPr>
              <w:instrText xml:space="preserve"> PAGEREF _Toc144332058 \h </w:instrText>
            </w:r>
            <w:r w:rsidR="0023287C">
              <w:rPr>
                <w:noProof/>
                <w:webHidden/>
              </w:rPr>
            </w:r>
            <w:r w:rsidR="0023287C">
              <w:rPr>
                <w:noProof/>
                <w:webHidden/>
              </w:rPr>
              <w:fldChar w:fldCharType="separate"/>
            </w:r>
            <w:r w:rsidR="0023287C">
              <w:rPr>
                <w:noProof/>
                <w:webHidden/>
              </w:rPr>
              <w:t>16</w:t>
            </w:r>
            <w:r w:rsidR="0023287C">
              <w:rPr>
                <w:noProof/>
                <w:webHidden/>
              </w:rPr>
              <w:fldChar w:fldCharType="end"/>
            </w:r>
          </w:hyperlink>
        </w:p>
        <w:p w14:paraId="71BAC7F1" w14:textId="77777777" w:rsidR="0023287C" w:rsidRDefault="00FB54F9">
          <w:pPr>
            <w:pStyle w:val="TOC2"/>
            <w:tabs>
              <w:tab w:val="right" w:leader="dot" w:pos="9016"/>
            </w:tabs>
            <w:rPr>
              <w:rFonts w:asciiTheme="minorHAnsi" w:eastAsiaTheme="minorEastAsia" w:hAnsiTheme="minorHAnsi"/>
              <w:noProof/>
              <w:sz w:val="22"/>
              <w:lang w:eastAsia="en-GB"/>
            </w:rPr>
          </w:pPr>
          <w:hyperlink w:anchor="_Toc144332059" w:history="1">
            <w:r w:rsidR="0023287C" w:rsidRPr="003926B7">
              <w:rPr>
                <w:rStyle w:val="Hyperlink"/>
                <w:noProof/>
              </w:rPr>
              <w:t>Action Points for Improvement</w:t>
            </w:r>
            <w:r w:rsidR="0023287C">
              <w:rPr>
                <w:noProof/>
                <w:webHidden/>
              </w:rPr>
              <w:tab/>
            </w:r>
            <w:r w:rsidR="0023287C">
              <w:rPr>
                <w:noProof/>
                <w:webHidden/>
              </w:rPr>
              <w:fldChar w:fldCharType="begin"/>
            </w:r>
            <w:r w:rsidR="0023287C">
              <w:rPr>
                <w:noProof/>
                <w:webHidden/>
              </w:rPr>
              <w:instrText xml:space="preserve"> PAGEREF _Toc144332059 \h </w:instrText>
            </w:r>
            <w:r w:rsidR="0023287C">
              <w:rPr>
                <w:noProof/>
                <w:webHidden/>
              </w:rPr>
            </w:r>
            <w:r w:rsidR="0023287C">
              <w:rPr>
                <w:noProof/>
                <w:webHidden/>
              </w:rPr>
              <w:fldChar w:fldCharType="separate"/>
            </w:r>
            <w:r w:rsidR="0023287C">
              <w:rPr>
                <w:noProof/>
                <w:webHidden/>
              </w:rPr>
              <w:t>17</w:t>
            </w:r>
            <w:r w:rsidR="0023287C">
              <w:rPr>
                <w:noProof/>
                <w:webHidden/>
              </w:rPr>
              <w:fldChar w:fldCharType="end"/>
            </w:r>
          </w:hyperlink>
        </w:p>
        <w:p w14:paraId="25956D67" w14:textId="77777777" w:rsidR="0023287C" w:rsidRDefault="00FB54F9">
          <w:pPr>
            <w:pStyle w:val="TOC2"/>
            <w:tabs>
              <w:tab w:val="right" w:leader="dot" w:pos="9016"/>
            </w:tabs>
            <w:rPr>
              <w:rFonts w:asciiTheme="minorHAnsi" w:eastAsiaTheme="minorEastAsia" w:hAnsiTheme="minorHAnsi"/>
              <w:noProof/>
              <w:sz w:val="22"/>
              <w:lang w:eastAsia="en-GB"/>
            </w:rPr>
          </w:pPr>
          <w:hyperlink w:anchor="_Toc144332060" w:history="1">
            <w:r w:rsidR="0023287C" w:rsidRPr="003926B7">
              <w:rPr>
                <w:rStyle w:val="Hyperlink"/>
                <w:noProof/>
              </w:rPr>
              <w:t>Conclusion</w:t>
            </w:r>
            <w:r w:rsidR="0023287C">
              <w:rPr>
                <w:noProof/>
                <w:webHidden/>
              </w:rPr>
              <w:tab/>
            </w:r>
            <w:r w:rsidR="0023287C">
              <w:rPr>
                <w:noProof/>
                <w:webHidden/>
              </w:rPr>
              <w:fldChar w:fldCharType="begin"/>
            </w:r>
            <w:r w:rsidR="0023287C">
              <w:rPr>
                <w:noProof/>
                <w:webHidden/>
              </w:rPr>
              <w:instrText xml:space="preserve"> PAGEREF _Toc144332060 \h </w:instrText>
            </w:r>
            <w:r w:rsidR="0023287C">
              <w:rPr>
                <w:noProof/>
                <w:webHidden/>
              </w:rPr>
            </w:r>
            <w:r w:rsidR="0023287C">
              <w:rPr>
                <w:noProof/>
                <w:webHidden/>
              </w:rPr>
              <w:fldChar w:fldCharType="separate"/>
            </w:r>
            <w:r w:rsidR="0023287C">
              <w:rPr>
                <w:noProof/>
                <w:webHidden/>
              </w:rPr>
              <w:t>17</w:t>
            </w:r>
            <w:r w:rsidR="0023287C">
              <w:rPr>
                <w:noProof/>
                <w:webHidden/>
              </w:rPr>
              <w:fldChar w:fldCharType="end"/>
            </w:r>
          </w:hyperlink>
        </w:p>
        <w:p w14:paraId="7092BDD7" w14:textId="77777777" w:rsidR="0023287C" w:rsidRDefault="00FB54F9">
          <w:pPr>
            <w:pStyle w:val="TOC1"/>
            <w:tabs>
              <w:tab w:val="right" w:leader="dot" w:pos="9016"/>
            </w:tabs>
            <w:rPr>
              <w:rFonts w:asciiTheme="minorHAnsi" w:eastAsiaTheme="minorEastAsia" w:hAnsiTheme="minorHAnsi"/>
              <w:noProof/>
              <w:sz w:val="22"/>
              <w:lang w:eastAsia="en-GB"/>
            </w:rPr>
          </w:pPr>
          <w:hyperlink w:anchor="_Toc144332061" w:history="1">
            <w:r w:rsidR="0023287C" w:rsidRPr="003926B7">
              <w:rPr>
                <w:rStyle w:val="Hyperlink"/>
                <w:noProof/>
              </w:rPr>
              <w:t>References</w:t>
            </w:r>
            <w:r w:rsidR="0023287C">
              <w:rPr>
                <w:noProof/>
                <w:webHidden/>
              </w:rPr>
              <w:tab/>
            </w:r>
            <w:r w:rsidR="0023287C">
              <w:rPr>
                <w:noProof/>
                <w:webHidden/>
              </w:rPr>
              <w:fldChar w:fldCharType="begin"/>
            </w:r>
            <w:r w:rsidR="0023287C">
              <w:rPr>
                <w:noProof/>
                <w:webHidden/>
              </w:rPr>
              <w:instrText xml:space="preserve"> PAGEREF _Toc144332061 \h </w:instrText>
            </w:r>
            <w:r w:rsidR="0023287C">
              <w:rPr>
                <w:noProof/>
                <w:webHidden/>
              </w:rPr>
            </w:r>
            <w:r w:rsidR="0023287C">
              <w:rPr>
                <w:noProof/>
                <w:webHidden/>
              </w:rPr>
              <w:fldChar w:fldCharType="separate"/>
            </w:r>
            <w:r w:rsidR="0023287C">
              <w:rPr>
                <w:noProof/>
                <w:webHidden/>
              </w:rPr>
              <w:t>19</w:t>
            </w:r>
            <w:r w:rsidR="0023287C">
              <w:rPr>
                <w:noProof/>
                <w:webHidden/>
              </w:rPr>
              <w:fldChar w:fldCharType="end"/>
            </w:r>
          </w:hyperlink>
        </w:p>
        <w:p w14:paraId="4889CE80" w14:textId="77777777" w:rsidR="0023287C" w:rsidRDefault="00AA4D90" w:rsidP="004B0184">
          <w:pPr>
            <w:rPr>
              <w:b/>
              <w:bCs/>
              <w:noProof/>
            </w:rPr>
          </w:pPr>
          <w:r>
            <w:rPr>
              <w:b/>
              <w:bCs/>
              <w:noProof/>
            </w:rPr>
            <w:lastRenderedPageBreak/>
            <w:fldChar w:fldCharType="end"/>
          </w:r>
        </w:p>
      </w:sdtContent>
    </w:sdt>
    <w:p w14:paraId="69C3E5D4" w14:textId="77777777" w:rsidR="005F497D" w:rsidRPr="004B0184" w:rsidRDefault="005F497D" w:rsidP="004B0184">
      <w:r w:rsidRPr="004B0184">
        <w:br w:type="page"/>
      </w:r>
    </w:p>
    <w:p w14:paraId="1B54F459" w14:textId="77777777" w:rsidR="005F497D" w:rsidRPr="004B0184" w:rsidRDefault="005F497D" w:rsidP="00CE5739">
      <w:pPr>
        <w:pStyle w:val="Heading1"/>
      </w:pPr>
      <w:bookmarkStart w:id="0" w:name="_Toc144332036"/>
      <w:r w:rsidRPr="004B0184">
        <w:lastRenderedPageBreak/>
        <w:t>Task 1: Report</w:t>
      </w:r>
      <w:bookmarkEnd w:id="0"/>
    </w:p>
    <w:p w14:paraId="252EB740" w14:textId="77777777" w:rsidR="005F497D" w:rsidRPr="004B0184" w:rsidRDefault="005F497D" w:rsidP="00CE5739">
      <w:pPr>
        <w:pStyle w:val="Heading2"/>
      </w:pPr>
      <w:bookmarkStart w:id="1" w:name="_Toc144332037"/>
      <w:r w:rsidRPr="004B0184">
        <w:t>Introduction</w:t>
      </w:r>
      <w:bookmarkEnd w:id="1"/>
    </w:p>
    <w:p w14:paraId="0C38DF94" w14:textId="77777777" w:rsidR="005F497D" w:rsidRPr="004B0184" w:rsidRDefault="005F497D" w:rsidP="00CE5739">
      <w:pPr>
        <w:pStyle w:val="Heading3"/>
      </w:pPr>
      <w:bookmarkStart w:id="2" w:name="_Toc144332038"/>
      <w:r w:rsidRPr="004B0184">
        <w:t>Introduction to the Chosen Organization: McKinsey &amp; Company</w:t>
      </w:r>
      <w:bookmarkEnd w:id="2"/>
    </w:p>
    <w:p w14:paraId="7CE5F59F" w14:textId="77777777" w:rsidR="005F497D" w:rsidRPr="004B0184" w:rsidRDefault="005F497D" w:rsidP="004B0184">
      <w:r w:rsidRPr="004B0184">
        <w:t>McKinsey &amp; Company, a leading global management consulting firm, demonstrates leadership ability in turbulent times. McKinsey is a global leader in delivering strategic insights and solutions across a wide range of sectors, with more than 30,000 people and a presence in more than 65 countries. The company's popularity and ability to change with the times make it an interesting case study.</w:t>
      </w:r>
    </w:p>
    <w:p w14:paraId="1D0CD232" w14:textId="77777777" w:rsidR="005F497D" w:rsidRPr="004B0184" w:rsidRDefault="005F497D" w:rsidP="00CE5739">
      <w:pPr>
        <w:pStyle w:val="Heading3"/>
      </w:pPr>
      <w:bookmarkStart w:id="3" w:name="_Toc144332039"/>
      <w:r w:rsidRPr="004B0184">
        <w:t>Justification for Choosing McKinsey &amp; Company</w:t>
      </w:r>
      <w:bookmarkEnd w:id="3"/>
    </w:p>
    <w:p w14:paraId="0FE87E31" w14:textId="77777777" w:rsidR="005F497D" w:rsidRPr="004B0184" w:rsidRDefault="005F497D" w:rsidP="004B0184">
      <w:r w:rsidRPr="004B0184">
        <w:t>McKinsey is widely recognized as one of the best consulting companies in the world due to its record for successfully assisting businesses in overcoming difficult obstacles. Insights regarding good leadership under uncertainty may be gleaned from the company's engagement in a variety of industries and its resilience in the face of economic upheavals. McKinsey's significance in this field of research is further bolstered by the firm's wealth of thought leadership, which has been highlighted in works such as "Leadership in a Crisis: Responding to the Coronavirus Outbreak and Future Challenges" (D'Auria &amp; De Smet, 2020).</w:t>
      </w:r>
    </w:p>
    <w:p w14:paraId="653DCFDA" w14:textId="77777777" w:rsidR="005F497D" w:rsidRPr="004B0184" w:rsidRDefault="005F497D" w:rsidP="00CE5739">
      <w:pPr>
        <w:pStyle w:val="Heading3"/>
      </w:pPr>
      <w:bookmarkStart w:id="4" w:name="_Toc144332040"/>
      <w:r w:rsidRPr="004B0184">
        <w:t>Overview of Report Sections</w:t>
      </w:r>
      <w:bookmarkEnd w:id="4"/>
    </w:p>
    <w:p w14:paraId="0F5BC4ED" w14:textId="77777777" w:rsidR="005F497D" w:rsidRPr="004B0184" w:rsidRDefault="005F497D" w:rsidP="004B0184">
      <w:r w:rsidRPr="004B0184">
        <w:t>This research is organized to investigate McKinsey &amp; Company's emerging leadership capabilities in the light of the COVID-19 epidemic and economic instability. The report evaluates McKinsey's present leadership strategies, provides insight into the actual implementation of leadership theories and models, and finishes with suggestions for improving leadership effectiveness.</w:t>
      </w:r>
    </w:p>
    <w:p w14:paraId="4E9E6CB2" w14:textId="77777777" w:rsidR="005F497D" w:rsidRPr="004B0184" w:rsidRDefault="005F497D" w:rsidP="00CE5739">
      <w:pPr>
        <w:pStyle w:val="Heading3"/>
      </w:pPr>
      <w:bookmarkStart w:id="5" w:name="_Toc144332041"/>
      <w:r w:rsidRPr="004B0184">
        <w:t>Introduction to Key Leadership Theories</w:t>
      </w:r>
      <w:bookmarkEnd w:id="5"/>
    </w:p>
    <w:p w14:paraId="2EBCD623" w14:textId="77777777" w:rsidR="005F497D" w:rsidRPr="004B0184" w:rsidRDefault="005F497D" w:rsidP="004B0184">
      <w:r w:rsidRPr="004B0184">
        <w:t xml:space="preserve">Several well-known leadership theories will be used to an examination of McKinsey's approach to management. Entrepreneurial Leadership Practices (Kassai, 2022) and Trait Theories (Ahmed, 2022) and Theories of Behaviour (Bakaeen et al., 2020) and Theories of Power and </w:t>
      </w:r>
      <w:r w:rsidRPr="004B0184">
        <w:lastRenderedPageBreak/>
        <w:t>Influence (Ghazali, 2020) are few examples. McKinsey's leadership practices may be seen via a variety of theoretical perspectives that are based on these notions.</w:t>
      </w:r>
    </w:p>
    <w:p w14:paraId="1D6FBEA7" w14:textId="77777777" w:rsidR="005F497D" w:rsidRPr="004B0184" w:rsidRDefault="005F497D" w:rsidP="00CE5739">
      <w:pPr>
        <w:pStyle w:val="Heading3"/>
      </w:pPr>
      <w:bookmarkStart w:id="6" w:name="_Toc144332042"/>
      <w:r w:rsidRPr="004B0184">
        <w:t>Expected Outcome from the Report</w:t>
      </w:r>
      <w:bookmarkEnd w:id="6"/>
    </w:p>
    <w:p w14:paraId="62F1E083" w14:textId="77777777" w:rsidR="005F497D" w:rsidRPr="004B0184" w:rsidRDefault="005F497D" w:rsidP="004B0184">
      <w:r w:rsidRPr="004B0184">
        <w:t>An in-depth comprehension of the evolving leadership abilities required to deal with challenges like the COVID-19 epidemic and economic instability is hoped for as a result of reading this paper. This paper seeks to uncover the alignment among theoretical conceptions and actual implementations by conducting a critical evaluation of McKinsey's leadership methods through the prism of existing theories. The research also hopes to provide actionable recommendations on how McKinsey's top executives can improve the company's taking decisions, adaptability, as well as resilience in the long run.</w:t>
      </w:r>
    </w:p>
    <w:p w14:paraId="743EE53E" w14:textId="77777777" w:rsidR="005F497D" w:rsidRPr="004B0184" w:rsidRDefault="005F497D" w:rsidP="004B0184">
      <w:r w:rsidRPr="004B0184">
        <w:br w:type="page"/>
      </w:r>
    </w:p>
    <w:p w14:paraId="2BED6BB1" w14:textId="77777777" w:rsidR="005F497D" w:rsidRPr="004B0184" w:rsidRDefault="005F497D" w:rsidP="00CE5739">
      <w:pPr>
        <w:pStyle w:val="Heading2"/>
      </w:pPr>
      <w:bookmarkStart w:id="7" w:name="_Toc144332043"/>
      <w:r w:rsidRPr="004B0184">
        <w:lastRenderedPageBreak/>
        <w:t>Critical Evaluation and Practical Application of Leadership Theories/Styles</w:t>
      </w:r>
      <w:bookmarkEnd w:id="7"/>
    </w:p>
    <w:p w14:paraId="4E493BFE" w14:textId="77777777" w:rsidR="005F497D" w:rsidRPr="004B0184" w:rsidRDefault="005F497D" w:rsidP="00CE5739">
      <w:pPr>
        <w:pStyle w:val="Heading3"/>
      </w:pPr>
      <w:bookmarkStart w:id="8" w:name="_Toc144332044"/>
      <w:r w:rsidRPr="004B0184">
        <w:t>Background of McKinsey &amp; Company</w:t>
      </w:r>
      <w:bookmarkEnd w:id="8"/>
    </w:p>
    <w:p w14:paraId="6A8F5F2E" w14:textId="77777777" w:rsidR="005F497D" w:rsidRPr="00FC2780" w:rsidRDefault="00FC2780" w:rsidP="004B0184">
      <w:pPr>
        <w:rPr>
          <w:b/>
        </w:rPr>
      </w:pPr>
      <w:r>
        <w:rPr>
          <w:b/>
        </w:rPr>
        <w:t xml:space="preserve">Company Overview: </w:t>
      </w:r>
      <w:r w:rsidR="005F497D" w:rsidRPr="004B0184">
        <w:t>According to a study by Emans et al. (2020), McKinsey &amp; Company is the most well-known management consulting business in the world. McKinsey, which has been around since 1926, is a global consulting firm known for its unwavering dedication to providing game-changing insights to its customers.</w:t>
      </w:r>
    </w:p>
    <w:p w14:paraId="194354BC" w14:textId="77777777" w:rsidR="005F497D" w:rsidRPr="00FC2780" w:rsidRDefault="005F497D" w:rsidP="004B0184">
      <w:pPr>
        <w:rPr>
          <w:b/>
        </w:rPr>
      </w:pPr>
      <w:r w:rsidRPr="00FC2780">
        <w:rPr>
          <w:b/>
        </w:rPr>
        <w:t>P</w:t>
      </w:r>
      <w:r w:rsidR="00FC2780">
        <w:rPr>
          <w:b/>
        </w:rPr>
        <w:t xml:space="preserve">roducts/Services: </w:t>
      </w:r>
      <w:r w:rsidRPr="004B0184">
        <w:t>As stated by Pillay and Scheepers (2020), McKinsey provides a wide variety of services, including but not limited to strategy development, digital transformation, operational excellence, and organizational restructuring. Business technological advances, processes, including risk management are all areas in which it excels, making it a reliable partner for companies facing difficult obstacles (Ghazali, 2020).</w:t>
      </w:r>
    </w:p>
    <w:p w14:paraId="47166EC9" w14:textId="77777777" w:rsidR="005F497D" w:rsidRPr="00FC2780" w:rsidRDefault="00FC2780" w:rsidP="004B0184">
      <w:pPr>
        <w:rPr>
          <w:b/>
        </w:rPr>
      </w:pPr>
      <w:r>
        <w:rPr>
          <w:b/>
        </w:rPr>
        <w:t xml:space="preserve">Number of Employees: </w:t>
      </w:r>
      <w:r w:rsidR="005F497D" w:rsidRPr="004B0184">
        <w:t>McKinsey has a global staff of over 30,000 people, which is part of the reason for the company's creative approach to tackling problems (Bakaeen et al., 2020).</w:t>
      </w:r>
    </w:p>
    <w:p w14:paraId="42A50197" w14:textId="77777777" w:rsidR="005F497D" w:rsidRPr="00FC2780" w:rsidRDefault="00FC2780" w:rsidP="004B0184">
      <w:pPr>
        <w:rPr>
          <w:b/>
        </w:rPr>
      </w:pPr>
      <w:r>
        <w:rPr>
          <w:b/>
        </w:rPr>
        <w:t xml:space="preserve">Main Competitors: </w:t>
      </w:r>
      <w:r w:rsidR="005F497D" w:rsidRPr="004B0184">
        <w:t>Notable rivals of McKinsey in the consulting industry include BCG and Bain &amp; Company. McKinsey's dedication to innovation stems from the firm's desire to compete strategically in the industry (Kakabadse, 2017).</w:t>
      </w:r>
    </w:p>
    <w:p w14:paraId="4F3ADF43" w14:textId="77777777" w:rsidR="005F497D" w:rsidRPr="00FC2780" w:rsidRDefault="00FC2780" w:rsidP="004B0184">
      <w:pPr>
        <w:rPr>
          <w:b/>
        </w:rPr>
      </w:pPr>
      <w:r>
        <w:rPr>
          <w:b/>
        </w:rPr>
        <w:t xml:space="preserve">Competitive Advantage: </w:t>
      </w:r>
      <w:r w:rsidR="005F497D" w:rsidRPr="004B0184">
        <w:t>McKinsey's strength is in assisting its customers in making sound decisions by combining in-depth industry expertise with empirical data (Ahmed, 2022). The company's worldwide presence and commitment to providing customized solutions have made it a go-to resource for businesses dealing with uncertainty and complexity (Kassai, 2022).</w:t>
      </w:r>
    </w:p>
    <w:p w14:paraId="2093EC47" w14:textId="77777777" w:rsidR="005F497D" w:rsidRPr="004B0184" w:rsidRDefault="005F497D" w:rsidP="004B0184"/>
    <w:p w14:paraId="65DC1896" w14:textId="77777777" w:rsidR="005F497D" w:rsidRPr="004B0184" w:rsidRDefault="005F497D" w:rsidP="00CE5739">
      <w:pPr>
        <w:pStyle w:val="Heading3"/>
      </w:pPr>
      <w:bookmarkStart w:id="9" w:name="_Toc144332045"/>
      <w:r w:rsidRPr="004B0184">
        <w:t>Critical Evaluation of Leadership Theories/Styles</w:t>
      </w:r>
      <w:bookmarkEnd w:id="9"/>
    </w:p>
    <w:p w14:paraId="47A8268E" w14:textId="77777777" w:rsidR="005F497D" w:rsidRPr="004B0184" w:rsidRDefault="005F497D" w:rsidP="004B0184">
      <w:r w:rsidRPr="004B0184">
        <w:t>A critical evaluation of several leadership theories and types is necessary for assessing McKinsey &amp; Company's leadership techniques amid the COVID-19 epidemic and economic uncertainties. McKinsey's methods may be evaluated for validity and usefulness via the prism of the many theories available today.</w:t>
      </w:r>
    </w:p>
    <w:p w14:paraId="18DBFD4A" w14:textId="77777777" w:rsidR="005F497D" w:rsidRPr="00FC2780" w:rsidRDefault="005F497D" w:rsidP="004B0184">
      <w:pPr>
        <w:rPr>
          <w:b/>
        </w:rPr>
      </w:pPr>
      <w:r w:rsidRPr="00FC2780">
        <w:rPr>
          <w:b/>
        </w:rPr>
        <w:t>Great Man Theory of Leadership: </w:t>
      </w:r>
      <w:r w:rsidRPr="004B0184">
        <w:t xml:space="preserve">This thesis, which has its roots in the concept of "born leaders," holds that great leaders are born, not made. There have been several critiques of this theory since it does not account for the impact of context (Nicholson, 2021). McKinsey's </w:t>
      </w:r>
      <w:r w:rsidRPr="004B0184">
        <w:lastRenderedPageBreak/>
        <w:t>divergence from the deterministic approach of the Great Man Theory may be seen in the firm's persistent focus on acquiring top talents and fostering leadership capabilities via training programs. McKinsey's model for developing leaders, on the other hand, is consistent with the idea that one's leadership abilities can be honed through time (Emans et al., 2020).</w:t>
      </w:r>
    </w:p>
    <w:p w14:paraId="4A90C258" w14:textId="77777777" w:rsidR="007B0B71" w:rsidRDefault="007B0B71" w:rsidP="007B0B71">
      <w:r>
        <w:t>In contrast to the fatalistic Great Man Theory, McKinsey's approach to leadership development shows a belief in the potential of cultivating and refining leadership traits through time. By prioritizing the acquisition of people and investing in development opportunities, the organization has abandoned the view that leadership qualities are innate. This strategy conforms to contemporary theories of leadership that place an emphasis on developing one's leadership skills via introspection and practice (Emans et al., 2020).</w:t>
      </w:r>
    </w:p>
    <w:p w14:paraId="2E7C883B" w14:textId="77777777" w:rsidR="00B3093E" w:rsidRPr="004B0184" w:rsidRDefault="007B0B71" w:rsidP="007B0B71">
      <w:r>
        <w:t>Leadership is seen as a dynamic collection of skills, and McKinsey's emphasis on leadership development reflects this common belief. The organization invests in training programs, mentorship, and chances for hands-on learning because it knows that exceptional leaders may emerge from such efforts. While the Great Man Theory alludes to the need for leaders to adapt their styles to meet the challenges they face, this approach goes farther in this direction.</w:t>
      </w:r>
    </w:p>
    <w:p w14:paraId="7A83063D" w14:textId="77777777" w:rsidR="005F497D" w:rsidRPr="004B0184" w:rsidRDefault="00B3093E" w:rsidP="004B0184">
      <w:r w:rsidRPr="004B0184">
        <w:t>McKinsey's move away from the Great Man Theory's strict determinism is indicative of the modern view of leadership as a complex ability that can be developed and improved via education, experience, and focused effort. McKinsey adopts a more comprehensive and inclusive approach to leadership that is better suited to the challenges of today's corporate settings by placing a premium on the development of leaders via training and experiential opportunities.</w:t>
      </w:r>
    </w:p>
    <w:p w14:paraId="0F9344F4" w14:textId="77777777" w:rsidR="005F497D" w:rsidRPr="00FC2780" w:rsidRDefault="005F497D" w:rsidP="004B0184">
      <w:pPr>
        <w:rPr>
          <w:b/>
        </w:rPr>
      </w:pPr>
      <w:r w:rsidRPr="00FC2780">
        <w:rPr>
          <w:b/>
        </w:rPr>
        <w:t>Trait Theories: Aut</w:t>
      </w:r>
      <w:r w:rsidR="00FC2780">
        <w:rPr>
          <w:b/>
        </w:rPr>
        <w:t xml:space="preserve">hentic and Ethical Leadership: </w:t>
      </w:r>
      <w:r w:rsidRPr="004B0184">
        <w:t>Specific traits are highlighted in trait theories as crucial to good leadership. McKinsey is dedicated to operating with the utmost openness, ethics, and responsibility, and these qualities are reflected in the company's leadership (Harrison, 2020). Leadership at McKinsey is characterized by these traits because they are congruent with the firm's core principles. However, the dynamic interaction between leaders, followers, and circumstance is typically ignored by trait theories (Kakabadse, 2017). It would be helpful for McKinsey's leadership methods to take into account the context-dependent nature of genuine and ethical leadership.</w:t>
      </w:r>
    </w:p>
    <w:p w14:paraId="1FC9029C" w14:textId="77777777" w:rsidR="00B3093E" w:rsidRPr="004B0184" w:rsidRDefault="00B3093E" w:rsidP="004B0184">
      <w:r w:rsidRPr="004B0184">
        <w:t xml:space="preserve">The dynamic and participatory aspect of leadership is frequently overlooked by attribute theories, however. These ideas tend to isolate the roles of leaders and followers, ignoring the dynamic interaction between the two. The fact that genuine and ethical leadership, although </w:t>
      </w:r>
      <w:r w:rsidRPr="004B0184">
        <w:lastRenderedPageBreak/>
        <w:t>essential, may be impacted by a number of contextual factors that trait theories may not effectively address (Kakabadse, 2017) highlights this shortcoming.</w:t>
      </w:r>
    </w:p>
    <w:p w14:paraId="7D75D676" w14:textId="77777777" w:rsidR="00B3093E" w:rsidRPr="004B0184" w:rsidRDefault="00B3093E" w:rsidP="004B0184">
      <w:r w:rsidRPr="004B0184">
        <w:t>McKinsey may do better at cultivating genuine and ethical leaders by adopting a more situational approach. Effective leadership may be better understood if we consider not just the features of the individual leader but also the ways in which those attributes interact with the culture of the business and the external environment. McKinsey's leaders would do well to keep in mind that they may need to adapt their leadership styles to meet the specific demands of various contexts without compromising their commitment to authenticity or ethics.</w:t>
      </w:r>
    </w:p>
    <w:p w14:paraId="2CB16B1F" w14:textId="77777777" w:rsidR="005F497D" w:rsidRPr="004B0184" w:rsidRDefault="00B3093E" w:rsidP="004B0184">
      <w:r w:rsidRPr="004B0184">
        <w:t>Although attribute theories provide light on what it takes to be a good leader, they are limited in their ability to capture the ever-changing dynamics of leadership relationships. McKinsey's commitment to genuine and ethical leadership highlights the usefulness of these ideas for comprehending the management style at the consulting firm. However, the leadership practices and flexibility of the company may benefit from a more context-aware viewpoint.</w:t>
      </w:r>
    </w:p>
    <w:p w14:paraId="2D6760A6" w14:textId="77777777" w:rsidR="005F497D" w:rsidRPr="00FC2780" w:rsidRDefault="00FC2780" w:rsidP="004B0184">
      <w:pPr>
        <w:rPr>
          <w:b/>
        </w:rPr>
      </w:pPr>
      <w:r>
        <w:rPr>
          <w:b/>
        </w:rPr>
        <w:t xml:space="preserve">Behavioural Theories: </w:t>
      </w:r>
      <w:r w:rsidR="005F497D" w:rsidRPr="004B0184">
        <w:t>Behavioural theories, represented by the X, Y, and Z leadership styles, investigate the dynamics between leaders and their teams. McKinsey's leadership style, which emphasizes teamwork and flexibility, is consistent with the Y and Z leadership paradigms (Haft et al., 2020), which place a premium on employee voice and input. However, McKinsey's focus on cooperation and shared decision-making runs counter to the X theory's authoritarian approach (Boskovski et al., 2020). McKinsey's success may be attributed to its emphasis on developing leaders with flexible leadership styles, which is consistent with behavioral theories that recognize the need of adaptability (Naushad, 2022).</w:t>
      </w:r>
    </w:p>
    <w:p w14:paraId="71F398B8" w14:textId="77777777" w:rsidR="005F497D" w:rsidRPr="00FC2780" w:rsidRDefault="005F497D" w:rsidP="004B0184">
      <w:pPr>
        <w:rPr>
          <w:b/>
        </w:rPr>
      </w:pPr>
      <w:r w:rsidRPr="00FC2780">
        <w:rPr>
          <w:b/>
        </w:rPr>
        <w:t>Contin</w:t>
      </w:r>
      <w:r w:rsidR="00FC2780">
        <w:rPr>
          <w:b/>
        </w:rPr>
        <w:t xml:space="preserve">gency or Situational Theories: </w:t>
      </w:r>
      <w:r w:rsidRPr="004B0184">
        <w:t>Contingency theories are useful, as shown by McKinsey's quick and flexible reaction to the COVID-19 epidemic. An agile leadership style, in which tactics are adapted in response to shifting conditions, is bolstered by the rise of remote work and digital collaboration technologies (Pillay &amp; Scheepers, 2020). McKinsey's strategy for ensuring the safety of its employees throughout the crisis is consistent with the tenets of Path-Goal Theory (Kassai, 2022). Despite the fact that contingency theories are insightful, it might be difficult to put them into practice in settings that are always changing.</w:t>
      </w:r>
    </w:p>
    <w:p w14:paraId="2936B192" w14:textId="77777777" w:rsidR="005F497D" w:rsidRPr="00FC2780" w:rsidRDefault="005F497D" w:rsidP="004B0184">
      <w:pPr>
        <w:rPr>
          <w:b/>
        </w:rPr>
      </w:pPr>
      <w:r w:rsidRPr="00FC2780">
        <w:rPr>
          <w:b/>
        </w:rPr>
        <w:t xml:space="preserve">Power and Influence Theories: </w:t>
      </w:r>
      <w:r w:rsidRPr="004B0184">
        <w:t xml:space="preserve">Leadership at McKinsey is based on exercising authority and sway over others. The firm's knowledge-based authority is consistent with the concepts of referent and expert power from French and Raven's Five Forms of Power (Manna, 2020). With an emphasis on inspiring and motivating staff, McKinsey's approach to leadership is consistent </w:t>
      </w:r>
      <w:r w:rsidRPr="004B0184">
        <w:lastRenderedPageBreak/>
        <w:t>with transformational leadership theory (Kassai, 2022). Yet, the responsible use of power and influence is a crucial factor to keep in mind.</w:t>
      </w:r>
    </w:p>
    <w:p w14:paraId="32470914" w14:textId="77777777" w:rsidR="005F497D" w:rsidRPr="004B0184" w:rsidRDefault="005F497D" w:rsidP="004B0184"/>
    <w:p w14:paraId="6A341257" w14:textId="77777777" w:rsidR="005F497D" w:rsidRPr="004B0184" w:rsidRDefault="005F497D" w:rsidP="00CE5739">
      <w:pPr>
        <w:pStyle w:val="Heading3"/>
      </w:pPr>
      <w:bookmarkStart w:id="10" w:name="_Toc144332046"/>
      <w:r w:rsidRPr="004B0184">
        <w:t>Identifying Effective Leadership Skills in the Given Scenario</w:t>
      </w:r>
      <w:bookmarkEnd w:id="10"/>
    </w:p>
    <w:p w14:paraId="6AB077C8" w14:textId="77777777" w:rsidR="005F497D" w:rsidRPr="004B0184" w:rsidRDefault="005F497D" w:rsidP="004B0184">
      <w:r w:rsidRPr="004B0184">
        <w:t>During the COVID-19 epidemic, McKinsey &amp; Company displayed numerous exemplary leadership traits that were consistent with several leadership theories. Notably, they were able to react quickly to the crisis because of their agility and the way their leadership dealt with the situation. This is consistent with the Adaptive Leadership Theory (Pillay &amp; Scheepers, 2020), which places an emphasis on the capacity to lead in the face of uncertainty and master difficult situations.</w:t>
      </w:r>
    </w:p>
    <w:p w14:paraId="0EF02E3E" w14:textId="77777777" w:rsidR="005F497D" w:rsidRPr="004B0184" w:rsidRDefault="005F497D" w:rsidP="004B0184">
      <w:r w:rsidRPr="004B0184">
        <w:t>In addition, McKinsey's emphasis on employee happiness and open lines of communication are characteristics of transformational leaders. Resilience and dedication are hallmarks of the transformational approach, which they cultivated through inspiring and motivating their staff via shared values and a similar purpose (Harrison, 2020).</w:t>
      </w:r>
    </w:p>
    <w:p w14:paraId="2F2ABA4B" w14:textId="77777777" w:rsidR="005F497D" w:rsidRPr="004B0184" w:rsidRDefault="005F497D" w:rsidP="004B0184">
      <w:r w:rsidRPr="004B0184">
        <w:t>By emphasizing servant leadership, in which leaders put the needs of their team members above their own, they were able to keep their workers safe and provide them with what they needed throughout the epidemic. Servant Leadership Theory (Ghazali, 2020) promotes similar values, stressing the need for leaders to put others before themselves.</w:t>
      </w:r>
    </w:p>
    <w:p w14:paraId="1539AAD0" w14:textId="77777777" w:rsidR="005F497D" w:rsidRPr="004B0184" w:rsidRDefault="005F497D" w:rsidP="004B0184">
      <w:r w:rsidRPr="004B0184">
        <w:t>A further demonstration of their openness to change and innovation is shown in their use of digital technologies for distant cooperation, a hallmark of Agile Leadership Theory. McKinsey's rapid adoption of remote work is indicative of the company's adaptable and flexible leadership, which has allowed them to keep business running smoothly and provide excellent service to their customers (Boskovski et al., 2020).</w:t>
      </w:r>
    </w:p>
    <w:p w14:paraId="605A9FB0" w14:textId="77777777" w:rsidR="00FC2780" w:rsidRDefault="005F497D" w:rsidP="004B0184">
      <w:r w:rsidRPr="004B0184">
        <w:t>McKinsey was able to not only survive the pandemic's onslaught, but to flourish through to the application of the aforementioned leadership qualities and philosophies. The relevance of a flexible and multidimensional leadership strategy is shown by their capacity to adapt leadership methods to meet the needs of a given circumstance.</w:t>
      </w:r>
    </w:p>
    <w:p w14:paraId="0FAD10A3" w14:textId="77777777" w:rsidR="00FC2780" w:rsidRDefault="00FC2780">
      <w:pPr>
        <w:rPr>
          <w:rFonts w:eastAsia="Liberation Sans" w:cs="Liberation Sans"/>
          <w:b/>
          <w:color w:val="000000" w:themeColor="text1"/>
          <w:sz w:val="32"/>
          <w:szCs w:val="32"/>
        </w:rPr>
      </w:pPr>
      <w:r>
        <w:br w:type="page"/>
      </w:r>
    </w:p>
    <w:p w14:paraId="7D63EDB1" w14:textId="77777777" w:rsidR="005F497D" w:rsidRPr="004B0184" w:rsidRDefault="005F497D" w:rsidP="00AA4D90">
      <w:pPr>
        <w:pStyle w:val="Heading2"/>
      </w:pPr>
      <w:bookmarkStart w:id="11" w:name="_Toc144332047"/>
      <w:r w:rsidRPr="004B0184">
        <w:lastRenderedPageBreak/>
        <w:t>Leadership Strategies in McKinsey &amp; Company</w:t>
      </w:r>
      <w:bookmarkEnd w:id="11"/>
    </w:p>
    <w:p w14:paraId="7DA28D24" w14:textId="77777777" w:rsidR="00835594" w:rsidRPr="004B0184" w:rsidRDefault="00835594" w:rsidP="00CE5739">
      <w:pPr>
        <w:pStyle w:val="Heading3"/>
      </w:pPr>
      <w:bookmarkStart w:id="12" w:name="_Toc144332048"/>
      <w:r w:rsidRPr="004B0184">
        <w:t>Evaluation of Current Leadership Strategies at McKinsey &amp; Company</w:t>
      </w:r>
      <w:bookmarkEnd w:id="12"/>
    </w:p>
    <w:p w14:paraId="600DA938" w14:textId="77777777" w:rsidR="00835594" w:rsidRPr="004B0184" w:rsidRDefault="00835594" w:rsidP="004B0184">
      <w:r w:rsidRPr="004B0184">
        <w:t>McKinsey &amp; Company's annual reports, website, and published news pieces all attest to the significant influence that the company's leadership initiatives have had in shaping their organizational success. These methods are consistent with several views on effective leadership. They do, however, have certain restrictions.</w:t>
      </w:r>
    </w:p>
    <w:p w14:paraId="0721AF06" w14:textId="77777777" w:rsidR="00835594" w:rsidRPr="00FC2780" w:rsidRDefault="00FC2780" w:rsidP="004B0184">
      <w:pPr>
        <w:rPr>
          <w:b/>
        </w:rPr>
      </w:pPr>
      <w:r>
        <w:rPr>
          <w:b/>
        </w:rPr>
        <w:t xml:space="preserve">Strengths: </w:t>
      </w:r>
      <w:r w:rsidR="00835594" w:rsidRPr="004B0184">
        <w:t>One of McKinsey's greatest strengths has been the company's commitment to transformative leadership. Their leaders instill a feeling of common purpose and drive among their workforce. They were able to thrive throughout the COVID-19 pandemic because of the flexibility and adaptability afforded them by this strategy (Emans et al., 2020). This is consistent with the goals of the Transformational Leadership Theory, which center on improving the productivity and happiness of the workforce.</w:t>
      </w:r>
    </w:p>
    <w:p w14:paraId="32443F50" w14:textId="77777777" w:rsidR="00835594" w:rsidRPr="004B0184" w:rsidRDefault="00835594" w:rsidP="004B0184">
      <w:r w:rsidRPr="004B0184">
        <w:t>In keeping with the ideas of the Entrepreneurial Leadership philosophy, they have made a firm commitment to innovation that has allowed them to adapt to market needs and provide customers cutting-edge solutions. Their commitment to research and thought leadership is indicative of their culture of innovation (Harrison, 2020).</w:t>
      </w:r>
    </w:p>
    <w:p w14:paraId="7F3DBA7F" w14:textId="77777777" w:rsidR="00835594" w:rsidRPr="00FC2780" w:rsidRDefault="00FC2780" w:rsidP="004B0184">
      <w:pPr>
        <w:rPr>
          <w:b/>
        </w:rPr>
      </w:pPr>
      <w:r>
        <w:rPr>
          <w:b/>
        </w:rPr>
        <w:t xml:space="preserve">Limitations: </w:t>
      </w:r>
      <w:r w:rsidR="00835594" w:rsidRPr="004B0184">
        <w:t>McKinsey's methods of leadership have been praised despite the fact that they have also been criticized. Ethical issues and conflicts of interest have come under scrutiny in recent years, calling into question their commitment to ethical leadership ideals (Nicholson, 2021). These difficulties demonstrate how difficult it is to maintain ethics in a cutthroat corporate setting.</w:t>
      </w:r>
    </w:p>
    <w:p w14:paraId="7E28A38D" w14:textId="77777777" w:rsidR="00835594" w:rsidRPr="00FC2780" w:rsidRDefault="00835594" w:rsidP="004B0184">
      <w:pPr>
        <w:rPr>
          <w:b/>
        </w:rPr>
      </w:pPr>
      <w:r w:rsidRPr="00CE5739">
        <w:rPr>
          <w:b/>
        </w:rPr>
        <w:t>Financial and Non-fi</w:t>
      </w:r>
      <w:r w:rsidR="00FC2780">
        <w:rPr>
          <w:b/>
        </w:rPr>
        <w:t xml:space="preserve">nancial Performance Evaluation: </w:t>
      </w:r>
      <w:r w:rsidRPr="004B0184">
        <w:t>The financial returns from implementing McKinsey's leadership methods are substantial. Consistent revenue growth and international development are only two examples of the fruition of their leadership methods (Bakaeen et al., 2020). Their leadership practices have been so successful in making the office enjoyable that they are able to attract and keep the best employees (Naushad, 2022).</w:t>
      </w:r>
    </w:p>
    <w:p w14:paraId="78175D5E" w14:textId="77777777" w:rsidR="00FC2780" w:rsidRDefault="00835594" w:rsidP="004B0184">
      <w:r w:rsidRPr="004B0184">
        <w:t>Concerns regarding monopolistic conduct, as well as issues of fair competition and social responsibility, have arisen in response to their consulting firm's widespread domination. This situation illustrates the difficulties inherent in striking a balance between material prosperity and moral principles (Pillay &amp; Scheepers, 2020).</w:t>
      </w:r>
    </w:p>
    <w:p w14:paraId="3365D6CF" w14:textId="77777777" w:rsidR="00835594" w:rsidRPr="004B0184" w:rsidRDefault="00835594" w:rsidP="00CE5739">
      <w:pPr>
        <w:pStyle w:val="Heading3"/>
      </w:pPr>
      <w:bookmarkStart w:id="13" w:name="_Toc144332049"/>
      <w:r w:rsidRPr="004B0184">
        <w:lastRenderedPageBreak/>
        <w:t>Comparison of Theoretical Effective Styles and Practical Application</w:t>
      </w:r>
      <w:bookmarkEnd w:id="13"/>
    </w:p>
    <w:p w14:paraId="64EEA02F" w14:textId="77777777" w:rsidR="00835594" w:rsidRPr="004B0184" w:rsidRDefault="00835594" w:rsidP="004B0184">
      <w:r w:rsidRPr="004B0184">
        <w:t>McKinsey &amp; Company's leadership methods show both consistency and variation when compared to theoretical models. While their transformational leadership and entrepreneurial approach is consistent with popular theories like those of Bass and Riggio (2006) and that of Harrison and colleagues (2020), there are subtleties that arise when putting these ideas into practice.</w:t>
      </w:r>
    </w:p>
    <w:p w14:paraId="318414E0" w14:textId="77777777" w:rsidR="00FC2780" w:rsidRDefault="00FC2780" w:rsidP="004B0184">
      <w:pPr>
        <w:rPr>
          <w:b/>
        </w:rPr>
      </w:pPr>
      <w:r>
        <w:rPr>
          <w:b/>
        </w:rPr>
        <w:t>Gap Analysis</w:t>
      </w:r>
    </w:p>
    <w:p w14:paraId="33219B22" w14:textId="77777777" w:rsidR="00835594" w:rsidRPr="00FC2780" w:rsidRDefault="00835594" w:rsidP="004B0184">
      <w:pPr>
        <w:rPr>
          <w:b/>
        </w:rPr>
      </w:pPr>
      <w:r w:rsidRPr="00CE5739">
        <w:rPr>
          <w:b/>
        </w:rPr>
        <w:t xml:space="preserve">Theoretical </w:t>
      </w:r>
      <w:r w:rsidR="00FC2780">
        <w:rPr>
          <w:b/>
        </w:rPr>
        <w:t xml:space="preserve">vs. Practical Leadership Styles: </w:t>
      </w:r>
      <w:r w:rsidRPr="004B0184">
        <w:t>In a fast-paced business environment, the Great Man Theory's emphasis on inborn leadership qualities has its limits. Mentoring, experience, and education all play roles in the development of McKinsey's leaders (Boskovski et al., 2020). Furthermore, McKinsey's environment is not well-suited to the X, Y, Z Leadership Styles since the consulting sector often requires a combination of these styles depending on the individual client and scenario.</w:t>
      </w:r>
    </w:p>
    <w:p w14:paraId="2B494550" w14:textId="77777777" w:rsidR="00835594" w:rsidRPr="00FC2780" w:rsidRDefault="00835594" w:rsidP="004B0184">
      <w:pPr>
        <w:rPr>
          <w:b/>
        </w:rPr>
      </w:pPr>
      <w:r w:rsidRPr="00CE5739">
        <w:rPr>
          <w:b/>
        </w:rPr>
        <w:t>Areas</w:t>
      </w:r>
      <w:r w:rsidR="00FC2780">
        <w:rPr>
          <w:b/>
        </w:rPr>
        <w:t xml:space="preserve"> of Development and Improvement: </w:t>
      </w:r>
      <w:r w:rsidRPr="004B0184">
        <w:t>Aligning leadership styles alongside ethical considerations, namely addressing concerns about potential conflicts of interest, is an area for growth (Nicholson, 2021). This chasm might be bridged by adopting the Servant Leadership Theory's emphasis on leaders' duty to serve their team. The Gender Perspective on Entrepreneurial Leadership (Kakabadse, 2017) also suggests that McKinsey might do more to promote diversity and inclusion at the top.</w:t>
      </w:r>
    </w:p>
    <w:p w14:paraId="34F4DF5C" w14:textId="77777777" w:rsidR="00835594" w:rsidRPr="004B0184" w:rsidRDefault="00835594" w:rsidP="004B0184"/>
    <w:p w14:paraId="3129A956" w14:textId="77777777" w:rsidR="00835594" w:rsidRPr="004B0184" w:rsidRDefault="00835594" w:rsidP="00CE5739">
      <w:pPr>
        <w:pStyle w:val="Heading3"/>
      </w:pPr>
      <w:bookmarkStart w:id="14" w:name="_Toc144332050"/>
      <w:r w:rsidRPr="004B0184">
        <w:t>Identification of Weaknesses in Leadership Styles</w:t>
      </w:r>
      <w:bookmarkEnd w:id="14"/>
    </w:p>
    <w:p w14:paraId="265204B6" w14:textId="77777777" w:rsidR="00835594" w:rsidRPr="004B0184" w:rsidRDefault="00835594" w:rsidP="004B0184">
      <w:r w:rsidRPr="004B0184">
        <w:t>McKinsey's emphasis on transformative leadership may cause it to overlook the importance of transactional considerations on occasion. French and Raven's Power Bases illustrate this balancing effort by highlighting the need of both transformative inspiration and transactional reward and coercive power in effective leadership (Ghazali, 2020).</w:t>
      </w:r>
    </w:p>
    <w:p w14:paraId="338B83FF" w14:textId="77777777" w:rsidR="00835594" w:rsidRPr="004B0184" w:rsidRDefault="00835594" w:rsidP="004B0184">
      <w:r w:rsidRPr="004B0184">
        <w:t>McKinsey &amp; Company's approach to leadership shows both consistency and variation from standard theoretical models. Although innovative and game-changing features do line up with certain ideas, tweaks may be needed for actual application. A more complete strategy for leading in today's complicated corporate environment would include addressing ethical problems, embracing transactional factors, and cultivating diversity.</w:t>
      </w:r>
      <w:r w:rsidRPr="004B0184">
        <w:br w:type="page"/>
      </w:r>
    </w:p>
    <w:p w14:paraId="0A53AB3A" w14:textId="77777777" w:rsidR="00835594" w:rsidRPr="004B0184" w:rsidRDefault="00835594" w:rsidP="00612429">
      <w:pPr>
        <w:pStyle w:val="Heading2"/>
      </w:pPr>
      <w:bookmarkStart w:id="15" w:name="_Toc144332051"/>
      <w:r w:rsidRPr="004B0184">
        <w:lastRenderedPageBreak/>
        <w:t>Conclusions and Recommendations</w:t>
      </w:r>
      <w:bookmarkEnd w:id="15"/>
    </w:p>
    <w:p w14:paraId="46DC7E87" w14:textId="77777777" w:rsidR="00835594" w:rsidRPr="004B0184" w:rsidRDefault="00835594" w:rsidP="00612429">
      <w:pPr>
        <w:pStyle w:val="Heading3"/>
      </w:pPr>
      <w:bookmarkStart w:id="16" w:name="_Toc144332052"/>
      <w:r w:rsidRPr="004B0184">
        <w:t>Conclusions</w:t>
      </w:r>
      <w:bookmarkEnd w:id="16"/>
    </w:p>
    <w:p w14:paraId="13EECC33" w14:textId="77777777" w:rsidR="00835594" w:rsidRPr="004B0184" w:rsidRDefault="00835594" w:rsidP="004B0184">
      <w:r w:rsidRPr="004B0184">
        <w:t>A deep dive into McKinsey &amp; Company's leadership practices shows a lively dance between conceptual frameworks and actual procedures. The company's philosophy is consistent with the principles of entrepreneurship and transformational leadership, and it supports the company's unique and customer-focused approach to business. There are, nevertheless, significant opportunities for enhancement and alignment that would guarantee the leadership's efficacy at all times.</w:t>
      </w:r>
    </w:p>
    <w:p w14:paraId="4B1C7B1F" w14:textId="77777777" w:rsidR="00835594" w:rsidRPr="00612429" w:rsidRDefault="00835594" w:rsidP="00612429">
      <w:pPr>
        <w:rPr>
          <w:b/>
        </w:rPr>
      </w:pPr>
      <w:r w:rsidRPr="00612429">
        <w:rPr>
          <w:b/>
        </w:rPr>
        <w:t>Summary of Findings from Analysis</w:t>
      </w:r>
    </w:p>
    <w:p w14:paraId="1EAC2FC0" w14:textId="77777777" w:rsidR="00835594" w:rsidRPr="004B0184" w:rsidRDefault="00835594" w:rsidP="004B0184">
      <w:r w:rsidRPr="004B0184">
        <w:t>According to the research conducted on various leadership models, McKinsey's focus on transformational leadership is in line with the ideas of the Transformational Leadership Theory (Bass &amp; Riggio, 2006), which seeks to boost employee motivation, development, and loyalty. Furthermore, the company's demonstrated spirit of entrepreneurship is consistent with the tenants of Entrepreneurial Leadership (Harrison, 2020), therefore encouraging a culture of creativity and flexibility.</w:t>
      </w:r>
    </w:p>
    <w:p w14:paraId="4EB0AA45" w14:textId="77777777" w:rsidR="00835594" w:rsidRPr="004B0184" w:rsidRDefault="00835594" w:rsidP="004B0184">
      <w:r w:rsidRPr="004B0184">
        <w:t>However, there are situations when actual use differs from theoretical anticipations. The rigidity of these ideas is challenged by the alignment of leadership styles like X, Y, and Z with particular client needs. The company's success is due to a number of reasons, including the quality of its strategic advice and its position in the market.</w:t>
      </w:r>
    </w:p>
    <w:p w14:paraId="6A810AE1" w14:textId="77777777" w:rsidR="00835594" w:rsidRPr="004B0184" w:rsidRDefault="00835594" w:rsidP="004B0184">
      <w:r w:rsidRPr="004B0184">
        <w:t>McKinsey should explore using components from Servant Leadership Theory to bridge the gap between theory and practice, bolstering ethical concerns and team well-being in the process. Additionally, increasing diversity in the ranks of leadership is possible by adopting a more inclusive leadership strategy in accordance with the principles of a Gender Perspective on Entrepreneurial Leadership (Kakabadse, 2017).</w:t>
      </w:r>
    </w:p>
    <w:p w14:paraId="738B5691" w14:textId="77777777" w:rsidR="00835594" w:rsidRPr="004B0184" w:rsidRDefault="00835594" w:rsidP="004B0184">
      <w:r w:rsidRPr="004B0184">
        <w:t>Adding transactional leadership elements to overcome inadequacies might create a well-rounded strategy for leadership. The principles of Transactional Leadership Theory (Ghazali, 2020), which emphasize the importance of personal responsibility and open communication among team members, may help accomplish this goal.</w:t>
      </w:r>
    </w:p>
    <w:p w14:paraId="4384EA0B" w14:textId="77777777" w:rsidR="00835594" w:rsidRPr="004B0184" w:rsidRDefault="00835594" w:rsidP="004B0184">
      <w:r w:rsidRPr="004B0184">
        <w:t xml:space="preserve">McKinsey &amp; Company successfully combines many models of leadership to propel organizational growth, change, and achievement of business goals for its clients. Although </w:t>
      </w:r>
      <w:r w:rsidRPr="004B0184">
        <w:lastRenderedPageBreak/>
        <w:t>there are discrepancies between theory and reality, the company's flexibility and responsiveness demonstrate its dedication to dynamic management. McKinsey can optimize its leadership strategies, promote long-term development, and stay ahead of the competition by drawing from a wider range of leadership theories and improving the way they are currently being put into practice.</w:t>
      </w:r>
    </w:p>
    <w:p w14:paraId="5D137B17" w14:textId="77777777" w:rsidR="00835594" w:rsidRPr="004B0184" w:rsidRDefault="00835594" w:rsidP="004B0184"/>
    <w:p w14:paraId="4F660C0E" w14:textId="77777777" w:rsidR="00835594" w:rsidRPr="004B0184" w:rsidRDefault="00835594" w:rsidP="00612429">
      <w:pPr>
        <w:pStyle w:val="Heading3"/>
      </w:pPr>
      <w:bookmarkStart w:id="17" w:name="_Toc144332053"/>
      <w:r w:rsidRPr="004B0184">
        <w:t>Recommendations</w:t>
      </w:r>
      <w:bookmarkEnd w:id="17"/>
    </w:p>
    <w:p w14:paraId="18E941BE" w14:textId="77777777" w:rsidR="00835594" w:rsidRPr="00FC2780" w:rsidRDefault="00FC2780" w:rsidP="004B0184">
      <w:pPr>
        <w:rPr>
          <w:b/>
        </w:rPr>
      </w:pPr>
      <w:r>
        <w:rPr>
          <w:b/>
        </w:rPr>
        <w:t xml:space="preserve">Short-term Action Plan: </w:t>
      </w:r>
      <w:r w:rsidR="00835594" w:rsidRPr="004B0184">
        <w:t>McKinsey should prioritize developing virtual leadership abilities to better manage distributed teams and guarantee constant communication as an immediate priority. Evidence from the recent COVID-19 pandemic suggests that putting an emphasis on Agile Leadership Theory (Pillay &amp; Scheepers, 2020) may help in making quick decisions and adjusting to new conditions. The business may then adapt to changing market conditions and the demands of its clientele.</w:t>
      </w:r>
    </w:p>
    <w:p w14:paraId="478BC288" w14:textId="77777777" w:rsidR="00835594" w:rsidRPr="00FC2780" w:rsidRDefault="00FC2780" w:rsidP="004B0184">
      <w:pPr>
        <w:rPr>
          <w:b/>
        </w:rPr>
      </w:pPr>
      <w:r>
        <w:rPr>
          <w:b/>
        </w:rPr>
        <w:t xml:space="preserve">Medium-term Action Plan: </w:t>
      </w:r>
      <w:r w:rsidR="00835594" w:rsidRPr="004B0184">
        <w:t>Leadership development programs at McKinsey should focus on building a wide range of skills, including emotional intelligence, resilience, and empathy, in the longer term. Leaders that adopt some of the tenets of Adaptive Leadership Theory (Ghazali, 2020) are better able to deal with ambiguity and tackle difficult problems, which is good for morale and productivity in the workplace.</w:t>
      </w:r>
    </w:p>
    <w:p w14:paraId="57B2B133" w14:textId="77777777" w:rsidR="00835594" w:rsidRPr="00FC2780" w:rsidRDefault="00FC2780" w:rsidP="004B0184">
      <w:pPr>
        <w:rPr>
          <w:b/>
        </w:rPr>
      </w:pPr>
      <w:r>
        <w:rPr>
          <w:b/>
        </w:rPr>
        <w:t xml:space="preserve">Long-term Action Plan: </w:t>
      </w:r>
      <w:r w:rsidR="00835594" w:rsidRPr="004B0184">
        <w:t>McKinsey, looking forward, should make an effort to promote an environment of lifelong education and creative problem solving. Specifically, this means putting into practice the tenants of the Transformational Leadership Theory (Bass &amp; Riggio, 2006) to motivate staff to give their all in service of the company's long-term success. McKinsey may continue to be a leader in the consulting sector if it promotes a growth mentality and provides many chances for professional progress.</w:t>
      </w:r>
    </w:p>
    <w:p w14:paraId="7D44CA8A" w14:textId="77777777" w:rsidR="00835594" w:rsidRPr="00FC2780" w:rsidRDefault="00835594" w:rsidP="004B0184">
      <w:pPr>
        <w:rPr>
          <w:b/>
        </w:rPr>
      </w:pPr>
      <w:r w:rsidRPr="00FC2780">
        <w:rPr>
          <w:b/>
        </w:rPr>
        <w:t>Future Emergent Leadership Skills for Addressing Uncertainty:</w:t>
      </w:r>
      <w:r w:rsidR="00FC2780">
        <w:rPr>
          <w:b/>
        </w:rPr>
        <w:t xml:space="preserve"> </w:t>
      </w:r>
      <w:r w:rsidRPr="004B0184">
        <w:t>McKinsey should place a premium on creating futuristic leaders so that it can face the unknown. By incorporating concepts from Entrepreneurial Leadership (Harrison, 2020), top executives will be better able to anticipate industry shifts, grasp opportunities as they arise, and drive innovation inside the organization.</w:t>
      </w:r>
    </w:p>
    <w:p w14:paraId="531B083E" w14:textId="77777777" w:rsidR="00835594" w:rsidRPr="00FC2780" w:rsidRDefault="00835594" w:rsidP="004B0184">
      <w:pPr>
        <w:rPr>
          <w:b/>
        </w:rPr>
      </w:pPr>
      <w:r w:rsidRPr="00FC2780">
        <w:rPr>
          <w:b/>
        </w:rPr>
        <w:lastRenderedPageBreak/>
        <w:t>A</w:t>
      </w:r>
      <w:r w:rsidR="00FC2780">
        <w:rPr>
          <w:b/>
        </w:rPr>
        <w:t xml:space="preserve">nswering the Assigned Question: </w:t>
      </w:r>
      <w:r w:rsidRPr="004B0184">
        <w:t>McKinsey must take a holistic approach to the problems of COVID-19 and economic instability. Improving remote leadership skills is a key step in achieving this goal of streamlined virtual teamwork. The pandemic demonstrated the need of using adaptive leadership practices inside the organization in order to promptly react to shifting customer requirements and market conditions. McKinsey is better able to adapt to the post-pandemic environment by creating a culture of resilience, creativity, and constant learning.</w:t>
      </w:r>
    </w:p>
    <w:p w14:paraId="4F1812F5" w14:textId="77777777" w:rsidR="00835594" w:rsidRPr="004B0184" w:rsidRDefault="00835594" w:rsidP="004B0184"/>
    <w:p w14:paraId="699C1213" w14:textId="77777777" w:rsidR="004B0184" w:rsidRPr="004B0184" w:rsidRDefault="004B0184" w:rsidP="004B0184">
      <w:r w:rsidRPr="004B0184">
        <w:br w:type="page"/>
      </w:r>
    </w:p>
    <w:p w14:paraId="236E5146" w14:textId="77777777" w:rsidR="00835594" w:rsidRPr="004B0184" w:rsidRDefault="004B0184" w:rsidP="00612429">
      <w:pPr>
        <w:pStyle w:val="Heading1"/>
      </w:pPr>
      <w:bookmarkStart w:id="18" w:name="_Toc144332054"/>
      <w:r w:rsidRPr="004B0184">
        <w:lastRenderedPageBreak/>
        <w:t>Task 2: Reflective Essay</w:t>
      </w:r>
      <w:bookmarkEnd w:id="18"/>
    </w:p>
    <w:p w14:paraId="5A30B342" w14:textId="77777777" w:rsidR="004B0184" w:rsidRPr="004B0184" w:rsidRDefault="004B0184" w:rsidP="00612429">
      <w:pPr>
        <w:pStyle w:val="Heading2"/>
      </w:pPr>
      <w:bookmarkStart w:id="19" w:name="_Toc144332055"/>
      <w:r w:rsidRPr="004B0184">
        <w:t>Introduction</w:t>
      </w:r>
      <w:bookmarkEnd w:id="19"/>
    </w:p>
    <w:p w14:paraId="1959DA19" w14:textId="77777777" w:rsidR="004B0184" w:rsidRPr="004B0184" w:rsidRDefault="004B0184" w:rsidP="004B0184">
      <w:r w:rsidRPr="004B0184">
        <w:t>As I reflect on my learning voyage through the Entrepreneurial Leadership and Strategy (ELS) module, I am reminded of the transformative effect that leadership skills and theories have on my personal and professional growth. In today's fast-paced, highly competitive corporate world, strong leadership skills are more important than ever (Sharma, 2022). The purpose of this introspective essay is to investigate how the ELS module has contributed to my growth as a leader and why it matters to my professional goals. To help me organize my thoughts, I'll use the ERA Cycle reflective model (Steiner-Khamsi, 2010), which considers how past experiences, current reflections, and future plans all contribute to one's knowledge of leadership.</w:t>
      </w:r>
    </w:p>
    <w:p w14:paraId="2710B2DF" w14:textId="77777777" w:rsidR="004B0184" w:rsidRPr="004B0184" w:rsidRDefault="004B0184" w:rsidP="004B0184">
      <w:r w:rsidRPr="004B0184">
        <w:t>Leaders in the healthcare and commercial sectors have been tested at times of great unpredictability, such as the recent COVID-19 pandemic (Stephens et al., 2020; Turner, 2021). Insights from entrepreneurial leadership practices were the basis for the ELS module's preparation of me for such situations (Ullah, 2020). Using the ERA Cycle model, I will analyze how past events have shaped my leadership style, consider how these experiences relate to the module's core ideas and concepts, and detail next steps for further development.</w:t>
      </w:r>
    </w:p>
    <w:p w14:paraId="46AADAEB" w14:textId="77777777" w:rsidR="004B0184" w:rsidRPr="004B0184" w:rsidRDefault="004B0184" w:rsidP="00612429">
      <w:pPr>
        <w:pStyle w:val="Heading2"/>
      </w:pPr>
      <w:bookmarkStart w:id="20" w:name="_Toc144332056"/>
      <w:r w:rsidRPr="004B0184">
        <w:t>Career Aspiration as a Leader</w:t>
      </w:r>
      <w:bookmarkEnd w:id="20"/>
      <w:r w:rsidRPr="004B0184">
        <w:t xml:space="preserve"> </w:t>
      </w:r>
    </w:p>
    <w:p w14:paraId="239D5545" w14:textId="77777777" w:rsidR="004B0184" w:rsidRPr="004B0184" w:rsidRDefault="004B0184" w:rsidP="004B0184">
      <w:r w:rsidRPr="004B0184">
        <w:t>I see myself working my way up to a position of strategic leadership within a global conglomerate. This position calls for the development and implementation of cutting-edge business strategies that propel long-term success and widespread influence. Effective decision-making, encouraging a cooperative atmosphere, and overcoming difficult obstacles are all made possible by strong leadership (Sharma, 2022). Long-term success depends on a leader's capacity to motivate and influence a varied workforce while also adjusting to shifting market circumstances (Steiner-Khamsi, 2010).</w:t>
      </w:r>
    </w:p>
    <w:p w14:paraId="65DD011F" w14:textId="77777777" w:rsidR="004B0184" w:rsidRPr="004B0184" w:rsidRDefault="004B0184" w:rsidP="00612429">
      <w:pPr>
        <w:pStyle w:val="Heading2"/>
      </w:pPr>
      <w:bookmarkStart w:id="21" w:name="_Toc144332057"/>
      <w:r w:rsidRPr="004B0184">
        <w:t>Identification of Leadership Styles/Skills</w:t>
      </w:r>
      <w:bookmarkEnd w:id="21"/>
      <w:r w:rsidRPr="004B0184">
        <w:t xml:space="preserve"> </w:t>
      </w:r>
    </w:p>
    <w:p w14:paraId="6A80DFEB" w14:textId="77777777" w:rsidR="004B0184" w:rsidRPr="004B0184" w:rsidRDefault="004B0184" w:rsidP="004B0184">
      <w:r w:rsidRPr="004B0184">
        <w:t xml:space="preserve">Throughout the ELS course, I conducted an in-depth analysis of many distinct models of leadership, each of which provides valuable insights into the art of leading effectively (Ullah, </w:t>
      </w:r>
      <w:r w:rsidRPr="004B0184">
        <w:lastRenderedPageBreak/>
        <w:t>2020). Using the ERA Cycle framework, I can pinpoint numerous new facets of my leadership repertoire:</w:t>
      </w:r>
    </w:p>
    <w:p w14:paraId="6D1B3C85" w14:textId="77777777" w:rsidR="004B0184" w:rsidRPr="00612429" w:rsidRDefault="00612429" w:rsidP="004B0184">
      <w:pPr>
        <w:rPr>
          <w:b/>
        </w:rPr>
      </w:pPr>
      <w:r>
        <w:rPr>
          <w:b/>
        </w:rPr>
        <w:t xml:space="preserve">Experience: </w:t>
      </w:r>
      <w:r w:rsidR="004B0184" w:rsidRPr="004B0184">
        <w:t>Through participation in class discussions and case studies, I learned about transformational, transactional, and servant leadership (Stephens et al., 2020). I took an active role in simulation exercises designed to mimic real-world circumstances and foster strategic thinking and decision-making.</w:t>
      </w:r>
    </w:p>
    <w:p w14:paraId="48EDA7B6" w14:textId="77777777" w:rsidR="004B0184" w:rsidRPr="00612429" w:rsidRDefault="00612429" w:rsidP="004B0184">
      <w:pPr>
        <w:rPr>
          <w:b/>
        </w:rPr>
      </w:pPr>
      <w:r>
        <w:rPr>
          <w:b/>
        </w:rPr>
        <w:t xml:space="preserve">Reflection: </w:t>
      </w:r>
      <w:r w:rsidR="004B0184" w:rsidRPr="004B0184">
        <w:t>As a result of these events, I gave some thought to my own leadership style and principles. It dawned on me that there is no one best way to lead, and that flexibility is essential for success (Stone-Johnson &amp; Miles Weiner, 2020).</w:t>
      </w:r>
    </w:p>
    <w:p w14:paraId="6047D273" w14:textId="77777777" w:rsidR="004B0184" w:rsidRPr="00612429" w:rsidRDefault="00612429" w:rsidP="004B0184">
      <w:pPr>
        <w:rPr>
          <w:b/>
        </w:rPr>
      </w:pPr>
      <w:r>
        <w:rPr>
          <w:b/>
        </w:rPr>
        <w:t xml:space="preserve">Action: </w:t>
      </w:r>
      <w:r w:rsidR="004B0184" w:rsidRPr="004B0184">
        <w:t>Moving ahead, I want to employ transformational leadership abilities by motivating my team members to work toward a common goal and creating an environment where new ideas are encouraged and developed (Wei, 2021). Also, by using servant leadership concepts, I will make the development and happiness of my team's members a top priority, which will help to foster a more united and inspired team spirit (Turner, 2021).</w:t>
      </w:r>
    </w:p>
    <w:p w14:paraId="3E615DBE" w14:textId="77777777" w:rsidR="004B0184" w:rsidRPr="004B0184" w:rsidRDefault="004B0184" w:rsidP="004B0184">
      <w:r w:rsidRPr="004B0184">
        <w:t>By fusing these two approaches to management, I want to create a productive synergy that helps everyone to perform at their highest level and the company as a whole to reach its goals.</w:t>
      </w:r>
    </w:p>
    <w:p w14:paraId="3856254E" w14:textId="77777777" w:rsidR="004B0184" w:rsidRPr="00612429" w:rsidRDefault="004B0184" w:rsidP="00612429">
      <w:pPr>
        <w:pStyle w:val="Heading2"/>
      </w:pPr>
      <w:bookmarkStart w:id="22" w:name="_Toc144332058"/>
      <w:r w:rsidRPr="00612429">
        <w:t>Strengths and Weaknesses as an Emergent Leader</w:t>
      </w:r>
      <w:bookmarkEnd w:id="22"/>
    </w:p>
    <w:p w14:paraId="5BE1EEA9" w14:textId="77777777" w:rsidR="004B0184" w:rsidRPr="004B0184" w:rsidRDefault="004B0184" w:rsidP="004B0184">
      <w:r w:rsidRPr="004B0184">
        <w:t>The appendix contains the findings of a leadership questionnaire that helped me get insight into my areas of strength and where I might need improvement as a leader. I have discovered abilities that are consistent with transformative leadership by drawing on classic ideas and models of leadership. My vision-casting skills and capacity to motivate people to work together toward common objectives are examples of this (Sharma, 2022). In one group project, for instance, I was able to inspire my teammates by stressing the importance of our purpose and giving everyone a stake in the outcome (Stephens et al., 2020).</w:t>
      </w:r>
    </w:p>
    <w:p w14:paraId="058DB49F" w14:textId="77777777" w:rsidR="004B0184" w:rsidRPr="004B0184" w:rsidRDefault="004B0184" w:rsidP="004B0184">
      <w:r w:rsidRPr="004B0184">
        <w:t>This quality is in line with the Transformational Leadership Theory's emphasis on the leader's ability to inspire their people to greater levels of motivation and performance. But I'm not only good at transformative leadership. In addition, I have shown that I can take the initiative when it comes to resolving issues, which is consistent with the principles of situational leadership, which state that effective leaders modify their approach to meet the demands of any given circumstance (Steiner-Khamsi, 2010).</w:t>
      </w:r>
    </w:p>
    <w:p w14:paraId="2856E878" w14:textId="77777777" w:rsidR="004B0184" w:rsidRPr="004B0184" w:rsidRDefault="004B0184" w:rsidP="004B0184">
      <w:r w:rsidRPr="004B0184">
        <w:lastRenderedPageBreak/>
        <w:t>Nonetheless, introspection has shown me the ways in which I might better exercise leadership. Even while I have an idea of where I want to go, I realize that my ability to turn that idea into a workable strategy still needs work. This is consistent with the idea of transactional leadership, according to which well-defined systems of authority and responsibility are essential for efficient operation (Stone-Johnson &amp; Miles Weiner, 2020).</w:t>
      </w:r>
    </w:p>
    <w:p w14:paraId="2920F99E" w14:textId="77777777" w:rsidR="004B0184" w:rsidRPr="004B0184" w:rsidRDefault="004B0184" w:rsidP="004B0184">
      <w:r w:rsidRPr="004B0184">
        <w:t>According to the path-goal theory of leadership, I know I need to hone my abilities in strategic planning and decision-making as part of my leadership education. To overcome my shortcomings and add more to the team's success, I plan to learn how to strategically use diverse leadership styles according on the situation (Wei, 2021).</w:t>
      </w:r>
    </w:p>
    <w:p w14:paraId="7114FAD0" w14:textId="77777777" w:rsidR="004B0184" w:rsidRPr="004B0184" w:rsidRDefault="004B0184" w:rsidP="004B0184">
      <w:r w:rsidRPr="004B0184">
        <w:t>This method of self-reflection and development is consistent with the ideas of entrepreneurial leadership, according to which openness to change and experimentation are essential to progress (Turner, 2021).</w:t>
      </w:r>
    </w:p>
    <w:p w14:paraId="4CE6E44A" w14:textId="77777777" w:rsidR="004B0184" w:rsidRPr="004B0184" w:rsidRDefault="004B0184" w:rsidP="00612429">
      <w:pPr>
        <w:pStyle w:val="Heading2"/>
      </w:pPr>
      <w:bookmarkStart w:id="23" w:name="_Toc144332059"/>
      <w:r w:rsidRPr="004B0184">
        <w:t>Action Points for Improvement</w:t>
      </w:r>
      <w:bookmarkEnd w:id="23"/>
      <w:r w:rsidRPr="004B0184">
        <w:t xml:space="preserve"> </w:t>
      </w:r>
    </w:p>
    <w:p w14:paraId="50D0C5EC" w14:textId="77777777" w:rsidR="004B0184" w:rsidRPr="004B0184" w:rsidRDefault="004B0184" w:rsidP="004B0184">
      <w:r w:rsidRPr="004B0184">
        <w:t>In light of these findings, I have developed a plan of action to strengthen my abilities as a leader. Immediate plans include researching strategic leadership theories like the path-goal theory to improve my ability to match objectives with suitable leadership styles (Wei, 2021). Aligned with the concepts of mentoring emphasized in entrepreneurial leadership (Ullah, 2020), I will participate in mentorship programs to gain assistance from seasoned leaders.</w:t>
      </w:r>
    </w:p>
    <w:p w14:paraId="7445BCCF" w14:textId="77777777" w:rsidR="004B0184" w:rsidRPr="004B0184" w:rsidRDefault="004B0184" w:rsidP="004B0184">
      <w:r w:rsidRPr="004B0184">
        <w:t>Steps that may be taken in the medium term include aggressively looking for chances to lead cross-functional teams. By using transformational leadership techniques, I want to encourage creative problem-solving and motivate my team to go above and beyond (Sharma, 2022). According to the contingency theory of leadership (Steiner-Khamsi, 2010), these events will illuminate the dynamics of leaders</w:t>
      </w:r>
      <w:r w:rsidR="00612429">
        <w:t xml:space="preserve">hip inside complex enterprises. </w:t>
      </w:r>
      <w:r w:rsidRPr="004B0184">
        <w:t>In the future, I want to take on leadership responsibilities that require me to make decisions in the face of ambiguity, where I may hone my abilities as an adaptable leader (Turner, 2021). In order to be a successful leader in a time of crisis, I want to take part in seminars and simulations that imitate high-pressure circumstances.</w:t>
      </w:r>
    </w:p>
    <w:p w14:paraId="32693561" w14:textId="77777777" w:rsidR="004B0184" w:rsidRPr="004B0184" w:rsidRDefault="004B0184" w:rsidP="00612429">
      <w:pPr>
        <w:pStyle w:val="Heading2"/>
      </w:pPr>
      <w:bookmarkStart w:id="24" w:name="_Toc144332060"/>
      <w:r w:rsidRPr="004B0184">
        <w:t>Conclusion</w:t>
      </w:r>
      <w:bookmarkEnd w:id="24"/>
      <w:r w:rsidRPr="004B0184">
        <w:t xml:space="preserve"> </w:t>
      </w:r>
    </w:p>
    <w:p w14:paraId="09319E89" w14:textId="77777777" w:rsidR="004B0184" w:rsidRPr="004B0184" w:rsidRDefault="004B0184" w:rsidP="004B0184">
      <w:r w:rsidRPr="004B0184">
        <w:t xml:space="preserve">This article is a self-reflection in which I discuss my leadership styles, skills, and weaknesses, as well as my long-term professional goals. I understand that leadership is a process that </w:t>
      </w:r>
      <w:r w:rsidRPr="004B0184">
        <w:lastRenderedPageBreak/>
        <w:t>evolves through time, shaped by both external ideas and one's own understanding. My leadership potential can only be realized with a commitment to lifelong education and improvement. By bridging the gap between theory and practice, I will be able to make a significant contribution in the leadership job I want, furthering the congruence between my education and my professional goals.</w:t>
      </w:r>
    </w:p>
    <w:p w14:paraId="4F9BAE82" w14:textId="77777777" w:rsidR="004B0184" w:rsidRPr="004B0184" w:rsidRDefault="004B0184" w:rsidP="004B0184">
      <w:r w:rsidRPr="004B0184">
        <w:br w:type="page"/>
      </w:r>
    </w:p>
    <w:p w14:paraId="228288AC" w14:textId="77777777" w:rsidR="004B0184" w:rsidRPr="004B0184" w:rsidRDefault="004B0184" w:rsidP="00612429">
      <w:pPr>
        <w:pStyle w:val="Heading1"/>
      </w:pPr>
      <w:bookmarkStart w:id="25" w:name="_Toc144332061"/>
      <w:r w:rsidRPr="004B0184">
        <w:lastRenderedPageBreak/>
        <w:t>References</w:t>
      </w:r>
      <w:bookmarkEnd w:id="25"/>
    </w:p>
    <w:p w14:paraId="04C1E0FD" w14:textId="77777777" w:rsidR="004B0184" w:rsidRDefault="004B0184" w:rsidP="004B0184">
      <w:pPr>
        <w:pStyle w:val="NormalWeb"/>
        <w:spacing w:before="0" w:beforeAutospacing="0" w:after="240" w:afterAutospacing="0" w:line="360" w:lineRule="auto"/>
      </w:pPr>
      <w:r>
        <w:t xml:space="preserve">Ahmed, M. (2022) ‘Entrepreneurial Leadership as a Path to New Ventures Creation through Entrepreneurial Bricolage.’, </w:t>
      </w:r>
      <w:r>
        <w:rPr>
          <w:i/>
          <w:iCs/>
        </w:rPr>
        <w:t>Academy of Management Proceedings</w:t>
      </w:r>
      <w:r>
        <w:t>, 2022(1). doi: https://doi.org/10.5465/ambpp.2022.10869abstract.</w:t>
      </w:r>
    </w:p>
    <w:p w14:paraId="1CE10DB9" w14:textId="77777777" w:rsidR="004B0184" w:rsidRDefault="004B0184" w:rsidP="004B0184">
      <w:pPr>
        <w:pStyle w:val="NormalWeb"/>
        <w:spacing w:before="0" w:beforeAutospacing="0" w:after="240" w:afterAutospacing="0" w:line="360" w:lineRule="auto"/>
      </w:pPr>
      <w:r>
        <w:t xml:space="preserve">Bakaeen, F. G. </w:t>
      </w:r>
      <w:r>
        <w:rPr>
          <w:i/>
          <w:iCs/>
        </w:rPr>
        <w:t>et al.</w:t>
      </w:r>
      <w:r>
        <w:t xml:space="preserve"> (2020) ‘Cardiac surgery and the coronavirus disease 2019 pandemic: What we know, what we do not know, and what we need to do’, </w:t>
      </w:r>
      <w:r>
        <w:rPr>
          <w:i/>
          <w:iCs/>
        </w:rPr>
        <w:t>The Journal of Thoracic and Cardiovascular Surgery</w:t>
      </w:r>
      <w:r>
        <w:t>, 160(3), pp. 722–726. doi: https://doi.org/10.1016/j.jtcvs.2020.04.101.</w:t>
      </w:r>
    </w:p>
    <w:p w14:paraId="00D83473" w14:textId="77777777" w:rsidR="004B0184" w:rsidRDefault="004B0184" w:rsidP="004B0184">
      <w:pPr>
        <w:pStyle w:val="NormalWeb"/>
        <w:spacing w:before="0" w:beforeAutospacing="0" w:after="240" w:afterAutospacing="0" w:line="360" w:lineRule="auto"/>
      </w:pPr>
      <w:r>
        <w:t xml:space="preserve">Boskovski, M. T. </w:t>
      </w:r>
      <w:r>
        <w:rPr>
          <w:i/>
          <w:iCs/>
        </w:rPr>
        <w:t>et al.</w:t>
      </w:r>
      <w:r>
        <w:t xml:space="preserve"> (2020) ‘Enhancing thoracic surgical trainee competence in the coronavirus disease 2019 (COVID-19) era: Challenges and opportunities for mentorship’, </w:t>
      </w:r>
      <w:r>
        <w:rPr>
          <w:i/>
          <w:iCs/>
        </w:rPr>
        <w:t>Sage</w:t>
      </w:r>
      <w:r>
        <w:t>, 160(4), pp. 1126–1129. doi: https://doi.org/10.1016/j.jtcvs.2020.06.062.</w:t>
      </w:r>
    </w:p>
    <w:p w14:paraId="0160C2C6" w14:textId="77777777" w:rsidR="004B0184" w:rsidRDefault="004B0184" w:rsidP="004B0184">
      <w:pPr>
        <w:pStyle w:val="NormalWeb"/>
        <w:spacing w:before="0" w:beforeAutospacing="0" w:after="240" w:afterAutospacing="0" w:line="360" w:lineRule="auto"/>
      </w:pPr>
      <w:r>
        <w:t xml:space="preserve">Emans, S. J. </w:t>
      </w:r>
      <w:r>
        <w:rPr>
          <w:i/>
          <w:iCs/>
        </w:rPr>
        <w:t>et al.</w:t>
      </w:r>
      <w:r>
        <w:t xml:space="preserve"> (2020) ‘Early COVID-19 Impact on Adolescent Health and Medicine Programs in the United States: LEAH Program Leadership Reflections’, </w:t>
      </w:r>
      <w:r>
        <w:rPr>
          <w:i/>
          <w:iCs/>
        </w:rPr>
        <w:t>The Journal of Adolescent Health</w:t>
      </w:r>
      <w:r>
        <w:t>, 67(1), pp. 11–15. doi: https://doi.org/10.1016/j.jadohealth.2020.04.010.</w:t>
      </w:r>
    </w:p>
    <w:p w14:paraId="781CD2BC" w14:textId="77777777" w:rsidR="004B0184" w:rsidRDefault="004B0184" w:rsidP="004B0184">
      <w:pPr>
        <w:pStyle w:val="NormalWeb"/>
        <w:spacing w:before="0" w:beforeAutospacing="0" w:after="240" w:afterAutospacing="0" w:line="360" w:lineRule="auto"/>
      </w:pPr>
      <w:r>
        <w:t xml:space="preserve">Ghazali, S. S. (2020) ‘The entrepreneurial leadership practices of Malaysian secondary school principals in fundraising’, </w:t>
      </w:r>
      <w:r>
        <w:rPr>
          <w:i/>
          <w:iCs/>
        </w:rPr>
        <w:t>Educational Management Administration &amp; Leadership</w:t>
      </w:r>
      <w:r>
        <w:t>, 34, p. 174114322094954. doi: https://doi.org/10.1177/1741143220949542.</w:t>
      </w:r>
    </w:p>
    <w:p w14:paraId="04CD7377" w14:textId="77777777" w:rsidR="004B0184" w:rsidRDefault="004B0184" w:rsidP="004B0184">
      <w:pPr>
        <w:pStyle w:val="NormalWeb"/>
        <w:spacing w:before="0" w:beforeAutospacing="0" w:after="240" w:afterAutospacing="0" w:line="360" w:lineRule="auto"/>
      </w:pPr>
      <w:r>
        <w:t xml:space="preserve">Haft, J. W., Jean-Francois Légaré and Arora, R. C. (2020) ‘Adult cardiac surgery during the COVID-19 pandemic: A tiered patient triage guidance statement’, </w:t>
      </w:r>
      <w:r>
        <w:rPr>
          <w:i/>
          <w:iCs/>
        </w:rPr>
        <w:t>The Journal of Thoracic and Cardiovascular Surgery</w:t>
      </w:r>
      <w:r>
        <w:t>, 160(2), pp. 452–455. doi: https://doi.org/10.1016/j.jtcvs.2020.04.011.</w:t>
      </w:r>
    </w:p>
    <w:p w14:paraId="58D35C71" w14:textId="77777777" w:rsidR="004B0184" w:rsidRDefault="004B0184" w:rsidP="004B0184">
      <w:pPr>
        <w:pStyle w:val="NormalWeb"/>
        <w:spacing w:before="0" w:beforeAutospacing="0" w:after="240" w:afterAutospacing="0" w:line="360" w:lineRule="auto"/>
      </w:pPr>
      <w:r>
        <w:t xml:space="preserve">Harrison, R. T. (2020) ‘The Development of Entrepreneurial Leadership: The Role of Human, Social and Institutional Capital’, </w:t>
      </w:r>
      <w:r>
        <w:rPr>
          <w:i/>
          <w:iCs/>
        </w:rPr>
        <w:t>British Journal of Management</w:t>
      </w:r>
      <w:r>
        <w:t>, 24(3), pp. 347–366. doi: https://doi.org/10.1111/j.1467-8551.2011.00808.x.</w:t>
      </w:r>
    </w:p>
    <w:p w14:paraId="3F8E4E71" w14:textId="77777777" w:rsidR="004B0184" w:rsidRDefault="004B0184" w:rsidP="004B0184">
      <w:pPr>
        <w:pStyle w:val="NormalWeb"/>
        <w:spacing w:before="0" w:beforeAutospacing="0" w:after="240" w:afterAutospacing="0" w:line="360" w:lineRule="auto"/>
      </w:pPr>
      <w:r>
        <w:t xml:space="preserve">Kakabadse, N. K. (2017) ‘A Gender Perspective on Entrepreneurial Leadership: Female Leaders in Kazakhstan’, </w:t>
      </w:r>
      <w:r>
        <w:rPr>
          <w:i/>
          <w:iCs/>
        </w:rPr>
        <w:t>European Management Review</w:t>
      </w:r>
      <w:r>
        <w:t>, 15(2), pp. 155–170. doi: https://doi.org/10.1111/emre.12125.</w:t>
      </w:r>
    </w:p>
    <w:p w14:paraId="51641466" w14:textId="77777777" w:rsidR="004B0184" w:rsidRDefault="004B0184" w:rsidP="004B0184">
      <w:pPr>
        <w:pStyle w:val="NormalWeb"/>
        <w:spacing w:before="0" w:beforeAutospacing="0" w:after="240" w:afterAutospacing="0" w:line="360" w:lineRule="auto"/>
      </w:pPr>
      <w:r>
        <w:lastRenderedPageBreak/>
        <w:t xml:space="preserve">Kassai, Á. (2022) ‘The Four Leadership Styles of Entrepreneurs. A Competency-Based Model for Entrepreneurial Leadership’, </w:t>
      </w:r>
      <w:r>
        <w:rPr>
          <w:i/>
          <w:iCs/>
        </w:rPr>
        <w:t>Vezetéstudomány / Budapest Management Review</w:t>
      </w:r>
      <w:r>
        <w:t>, 53(5), pp. 16–31. doi: https://doi.org/10.14267/veztud.2022.05.02.</w:t>
      </w:r>
    </w:p>
    <w:p w14:paraId="076F749C" w14:textId="77777777" w:rsidR="004B0184" w:rsidRDefault="004B0184" w:rsidP="004B0184">
      <w:pPr>
        <w:pStyle w:val="NormalWeb"/>
        <w:spacing w:before="0" w:beforeAutospacing="0" w:after="240" w:afterAutospacing="0" w:line="360" w:lineRule="auto"/>
      </w:pPr>
      <w:r>
        <w:t xml:space="preserve">Manna, S. (2020) ‘Leveraging IR’s Adaptability During COVID-19: A Multicenter Single Urban Health System Experience’, </w:t>
      </w:r>
      <w:r>
        <w:rPr>
          <w:i/>
          <w:iCs/>
        </w:rPr>
        <w:t>Journal of Vascular and Interventional Radiology</w:t>
      </w:r>
      <w:r>
        <w:t>, 31(7), pp. 1192–1194. doi: https://doi.org/10.1016/j.jvir.2020.04.030.</w:t>
      </w:r>
    </w:p>
    <w:p w14:paraId="59D93932" w14:textId="77777777" w:rsidR="004B0184" w:rsidRDefault="004B0184" w:rsidP="004B0184">
      <w:pPr>
        <w:pStyle w:val="NormalWeb"/>
        <w:spacing w:before="0" w:beforeAutospacing="0" w:after="240" w:afterAutospacing="0" w:line="360" w:lineRule="auto"/>
      </w:pPr>
      <w:r>
        <w:t xml:space="preserve">Naushad, M. (2022) ‘SME innovation and employee creativity: The role of entrepreneurial leadership’, </w:t>
      </w:r>
      <w:r>
        <w:rPr>
          <w:i/>
          <w:iCs/>
        </w:rPr>
        <w:t>Problems and Perspectives in Management</w:t>
      </w:r>
      <w:r>
        <w:t>, 20(4), pp. 560–572. doi: https://doi.org/10.21511/ppm.20(4).2022.42.</w:t>
      </w:r>
    </w:p>
    <w:p w14:paraId="7D7419AA" w14:textId="77777777" w:rsidR="004B0184" w:rsidRDefault="004B0184" w:rsidP="004B0184">
      <w:pPr>
        <w:pStyle w:val="NormalWeb"/>
        <w:spacing w:before="0" w:beforeAutospacing="0" w:after="240" w:afterAutospacing="0" w:line="360" w:lineRule="auto"/>
      </w:pPr>
      <w:r>
        <w:t xml:space="preserve">Nicholson, N. (2021) ‘Personality and entrepreneurial leadership’:, </w:t>
      </w:r>
      <w:r>
        <w:rPr>
          <w:i/>
          <w:iCs/>
        </w:rPr>
        <w:t>European Management Journal</w:t>
      </w:r>
      <w:r>
        <w:t>, 16(5), pp. 529–539. doi: https://doi.org/10.1016/s0263-2373(98)00030-9.</w:t>
      </w:r>
    </w:p>
    <w:p w14:paraId="6A097B2D" w14:textId="77777777" w:rsidR="004B0184" w:rsidRDefault="004B0184" w:rsidP="004B0184">
      <w:pPr>
        <w:pStyle w:val="NormalWeb"/>
        <w:spacing w:before="0" w:beforeAutospacing="0" w:after="240" w:afterAutospacing="0" w:line="360" w:lineRule="auto"/>
      </w:pPr>
      <w:r>
        <w:t xml:space="preserve">Pillay, R. and Scheepers, C. B. (2020) ‘Response of department of transport to food security in South Africa: leading agility during COVID-19’, </w:t>
      </w:r>
      <w:r>
        <w:rPr>
          <w:i/>
          <w:iCs/>
        </w:rPr>
        <w:t>Emerald Emerging Markets Case Studies</w:t>
      </w:r>
      <w:r>
        <w:t>, 10(3), pp. 1–23. doi: https://doi.org/10.1108/eemcs-06-2020-0224.</w:t>
      </w:r>
    </w:p>
    <w:p w14:paraId="08C76742" w14:textId="77777777" w:rsidR="004B0184" w:rsidRDefault="004B0184" w:rsidP="004B0184">
      <w:pPr>
        <w:pStyle w:val="NormalWeb"/>
        <w:spacing w:before="0" w:beforeAutospacing="0" w:after="240" w:afterAutospacing="0" w:line="360" w:lineRule="auto"/>
      </w:pPr>
      <w:r>
        <w:t xml:space="preserve">Sharma, R. L. (2022) ‘Communication as the Mainstay of Entrepreneurial Leadership: A Conceptual Framework’, </w:t>
      </w:r>
      <w:r>
        <w:rPr>
          <w:i/>
          <w:iCs/>
        </w:rPr>
        <w:t>Management Dynamics</w:t>
      </w:r>
      <w:r>
        <w:t>, 15(2), pp. 20–28. doi: https://doi.org/10.57198/2583-4932.1081.</w:t>
      </w:r>
    </w:p>
    <w:p w14:paraId="64D116C2" w14:textId="77777777" w:rsidR="004B0184" w:rsidRDefault="004B0184" w:rsidP="004B0184">
      <w:pPr>
        <w:pStyle w:val="NormalWeb"/>
        <w:spacing w:before="0" w:beforeAutospacing="0" w:after="240" w:afterAutospacing="0" w:line="360" w:lineRule="auto"/>
      </w:pPr>
      <w:r>
        <w:t xml:space="preserve">Steiner‐Khamsi, G. (2010) ‘The Politics and Economics of Comparison’, </w:t>
      </w:r>
      <w:r>
        <w:rPr>
          <w:i/>
          <w:iCs/>
        </w:rPr>
        <w:t>Comparative Education Review</w:t>
      </w:r>
      <w:r>
        <w:t>, 54(3), pp. 323–342. doi: https://doi.org/10.1086/653047.</w:t>
      </w:r>
    </w:p>
    <w:p w14:paraId="4462EAC4" w14:textId="77777777" w:rsidR="004B0184" w:rsidRDefault="004B0184" w:rsidP="004B0184">
      <w:pPr>
        <w:pStyle w:val="NormalWeb"/>
        <w:spacing w:before="0" w:beforeAutospacing="0" w:after="240" w:afterAutospacing="0" w:line="360" w:lineRule="auto"/>
      </w:pPr>
      <w:r>
        <w:t xml:space="preserve">Stephens, E. H. </w:t>
      </w:r>
      <w:r>
        <w:rPr>
          <w:i/>
          <w:iCs/>
        </w:rPr>
        <w:t>et al.</w:t>
      </w:r>
      <w:r>
        <w:t xml:space="preserve"> (2020) ‘COVID-19: Crisis Management in Congenital Heart Surgery’, </w:t>
      </w:r>
      <w:r>
        <w:rPr>
          <w:i/>
          <w:iCs/>
        </w:rPr>
        <w:t>Sage</w:t>
      </w:r>
      <w:r>
        <w:t>, 110(2), pp. 701–706. doi: https://doi.org/10.1016/j.athoracsur.2020.04.001.</w:t>
      </w:r>
    </w:p>
    <w:p w14:paraId="21D53653" w14:textId="77777777" w:rsidR="004B0184" w:rsidRDefault="004B0184" w:rsidP="004B0184">
      <w:pPr>
        <w:pStyle w:val="NormalWeb"/>
        <w:spacing w:before="0" w:beforeAutospacing="0" w:after="240" w:afterAutospacing="0" w:line="360" w:lineRule="auto"/>
      </w:pPr>
      <w:r>
        <w:t xml:space="preserve">Stone-Johnson, C. and Miles Weiner, J. (2020) ‘Principal professionalism in the time of COVID-19’, </w:t>
      </w:r>
      <w:r>
        <w:rPr>
          <w:i/>
          <w:iCs/>
        </w:rPr>
        <w:t>Journal of Professional Capital and Community</w:t>
      </w:r>
      <w:r>
        <w:t>, ahead-of-print(ahead-of-print). doi: https://doi.org/10.1108/jpcc-05-2020-0020.</w:t>
      </w:r>
    </w:p>
    <w:p w14:paraId="0B91CED2" w14:textId="77777777" w:rsidR="004B0184" w:rsidRDefault="004B0184" w:rsidP="004B0184">
      <w:pPr>
        <w:pStyle w:val="NormalWeb"/>
        <w:spacing w:before="0" w:beforeAutospacing="0" w:after="240" w:afterAutospacing="0" w:line="360" w:lineRule="auto"/>
      </w:pPr>
      <w:r>
        <w:t xml:space="preserve">Turner, S. (2021) ‘Systematic review of experiences and perceptions of key actors and organisations at multiple levels within health systems internationally in responding to COVID-19’, </w:t>
      </w:r>
      <w:r>
        <w:rPr>
          <w:i/>
          <w:iCs/>
        </w:rPr>
        <w:t>Implementation Science</w:t>
      </w:r>
      <w:r>
        <w:t>, 16(1). doi: https://doi.org/10.1186/s13012-021-01114-2.</w:t>
      </w:r>
    </w:p>
    <w:p w14:paraId="73B7F865" w14:textId="77777777" w:rsidR="004B0184" w:rsidRDefault="004B0184" w:rsidP="004B0184">
      <w:pPr>
        <w:pStyle w:val="NormalWeb"/>
        <w:spacing w:before="0" w:beforeAutospacing="0" w:after="240" w:afterAutospacing="0" w:line="360" w:lineRule="auto"/>
      </w:pPr>
      <w:r>
        <w:lastRenderedPageBreak/>
        <w:t xml:space="preserve">Ullah, M. (2020) ‘Impact of entrepreneurial leadership on project success: mediating role of knowledge management processes’, </w:t>
      </w:r>
      <w:r>
        <w:rPr>
          <w:i/>
          <w:iCs/>
        </w:rPr>
        <w:t>Leadership &amp; Organization Development Journal</w:t>
      </w:r>
      <w:r>
        <w:t>, 41(2), pp. 237–256. doi: https://doi.org/10.1108/lodj-07-2019-0323.</w:t>
      </w:r>
    </w:p>
    <w:p w14:paraId="73C13E0A" w14:textId="77777777" w:rsidR="004B0184" w:rsidRDefault="004B0184" w:rsidP="004B0184">
      <w:pPr>
        <w:pStyle w:val="NormalWeb"/>
        <w:spacing w:before="0" w:beforeAutospacing="0" w:after="240" w:afterAutospacing="0" w:line="360" w:lineRule="auto"/>
      </w:pPr>
      <w:r>
        <w:t xml:space="preserve">Wei, X. (2021) ‘Review of supply chain management within project management’, </w:t>
      </w:r>
      <w:r>
        <w:rPr>
          <w:i/>
          <w:iCs/>
        </w:rPr>
        <w:t>Project Leadership and Society</w:t>
      </w:r>
      <w:r>
        <w:t>, 34(2), p. 100013. doi: https://doi.org/10.1016/j.plas.2021.100013.</w:t>
      </w:r>
    </w:p>
    <w:p w14:paraId="5775EF81" w14:textId="77777777" w:rsidR="004B0184" w:rsidRPr="004B0184" w:rsidRDefault="004B0184" w:rsidP="004B0184">
      <w:r w:rsidRPr="004B0184">
        <w:br w:type="page"/>
      </w:r>
    </w:p>
    <w:p w14:paraId="62721B07" w14:textId="77777777" w:rsidR="004B0184" w:rsidRPr="004B0184" w:rsidRDefault="004B0184" w:rsidP="004B0184"/>
    <w:sectPr w:rsidR="004B0184" w:rsidRPr="004B018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97D39" w14:textId="77777777" w:rsidR="00100329" w:rsidRDefault="00100329" w:rsidP="004B0184">
      <w:pPr>
        <w:spacing w:after="0" w:line="240" w:lineRule="auto"/>
      </w:pPr>
      <w:r>
        <w:separator/>
      </w:r>
    </w:p>
  </w:endnote>
  <w:endnote w:type="continuationSeparator" w:id="0">
    <w:p w14:paraId="7246AE4E" w14:textId="77777777" w:rsidR="00100329" w:rsidRDefault="00100329" w:rsidP="004B0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iberation Sans">
    <w:altName w:val="Arial"/>
    <w:charset w:val="00"/>
    <w:family w:val="swiss"/>
    <w:pitch w:val="variable"/>
  </w:font>
  <w:font w:name="Liberation Serif">
    <w:altName w:val="Times New Roman"/>
    <w:charset w:val="0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890215"/>
      <w:docPartObj>
        <w:docPartGallery w:val="Page Numbers (Bottom of Page)"/>
        <w:docPartUnique/>
      </w:docPartObj>
    </w:sdtPr>
    <w:sdtEndPr>
      <w:rPr>
        <w:noProof/>
      </w:rPr>
    </w:sdtEndPr>
    <w:sdtContent>
      <w:p w14:paraId="36BC0242" w14:textId="77777777" w:rsidR="004B0184" w:rsidRDefault="004B0184">
        <w:pPr>
          <w:pStyle w:val="Footer"/>
          <w:jc w:val="right"/>
        </w:pPr>
        <w:r>
          <w:fldChar w:fldCharType="begin"/>
        </w:r>
        <w:r>
          <w:instrText xml:space="preserve"> PAGE   \* MERGEFORMAT </w:instrText>
        </w:r>
        <w:r>
          <w:fldChar w:fldCharType="separate"/>
        </w:r>
        <w:r w:rsidR="00693E04">
          <w:rPr>
            <w:noProof/>
          </w:rPr>
          <w:t>1</w:t>
        </w:r>
        <w:r>
          <w:rPr>
            <w:noProof/>
          </w:rPr>
          <w:fldChar w:fldCharType="end"/>
        </w:r>
      </w:p>
    </w:sdtContent>
  </w:sdt>
  <w:p w14:paraId="65AF5DBD" w14:textId="77777777" w:rsidR="004B0184" w:rsidRDefault="004B0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2561B" w14:textId="77777777" w:rsidR="00100329" w:rsidRDefault="00100329" w:rsidP="004B0184">
      <w:pPr>
        <w:spacing w:after="0" w:line="240" w:lineRule="auto"/>
      </w:pPr>
      <w:r>
        <w:separator/>
      </w:r>
    </w:p>
  </w:footnote>
  <w:footnote w:type="continuationSeparator" w:id="0">
    <w:p w14:paraId="5DF540DE" w14:textId="77777777" w:rsidR="00100329" w:rsidRDefault="00100329" w:rsidP="004B01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97D"/>
    <w:rsid w:val="00005286"/>
    <w:rsid w:val="000278BD"/>
    <w:rsid w:val="00100329"/>
    <w:rsid w:val="00200FBB"/>
    <w:rsid w:val="0023287C"/>
    <w:rsid w:val="002B46CF"/>
    <w:rsid w:val="003160F3"/>
    <w:rsid w:val="004B0184"/>
    <w:rsid w:val="00582C27"/>
    <w:rsid w:val="005F497D"/>
    <w:rsid w:val="00612429"/>
    <w:rsid w:val="006179AB"/>
    <w:rsid w:val="0063212E"/>
    <w:rsid w:val="00693E04"/>
    <w:rsid w:val="006F250F"/>
    <w:rsid w:val="00717C95"/>
    <w:rsid w:val="007B0B71"/>
    <w:rsid w:val="00835594"/>
    <w:rsid w:val="0094118B"/>
    <w:rsid w:val="009E3662"/>
    <w:rsid w:val="00AA4D90"/>
    <w:rsid w:val="00B17AC4"/>
    <w:rsid w:val="00B3093E"/>
    <w:rsid w:val="00B452D1"/>
    <w:rsid w:val="00B45D35"/>
    <w:rsid w:val="00CE5739"/>
    <w:rsid w:val="00FB54F9"/>
    <w:rsid w:val="00FC2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572EB"/>
  <w15:chartTrackingRefBased/>
  <w15:docId w15:val="{FB30A0BE-18ED-40EF-B85B-D867481B5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8BD"/>
  </w:style>
  <w:style w:type="paragraph" w:styleId="Heading1">
    <w:name w:val="heading 1"/>
    <w:basedOn w:val="Normal"/>
    <w:link w:val="Heading1Char"/>
    <w:uiPriority w:val="9"/>
    <w:qFormat/>
    <w:rsid w:val="00582C27"/>
    <w:pPr>
      <w:widowControl w:val="0"/>
      <w:autoSpaceDE w:val="0"/>
      <w:autoSpaceDN w:val="0"/>
      <w:spacing w:before="420" w:after="240"/>
      <w:outlineLvl w:val="0"/>
    </w:pPr>
    <w:rPr>
      <w:rFonts w:eastAsia="Liberation Sans" w:cs="Liberation Sans"/>
      <w:b/>
      <w:color w:val="000000" w:themeColor="text1"/>
      <w:sz w:val="32"/>
      <w:szCs w:val="32"/>
    </w:rPr>
  </w:style>
  <w:style w:type="paragraph" w:styleId="Heading2">
    <w:name w:val="heading 2"/>
    <w:basedOn w:val="Normal"/>
    <w:link w:val="Heading2Char"/>
    <w:uiPriority w:val="9"/>
    <w:unhideWhenUsed/>
    <w:qFormat/>
    <w:rsid w:val="00582C27"/>
    <w:pPr>
      <w:widowControl w:val="0"/>
      <w:autoSpaceDE w:val="0"/>
      <w:autoSpaceDN w:val="0"/>
      <w:spacing w:before="240" w:after="240"/>
      <w:outlineLvl w:val="1"/>
    </w:pPr>
    <w:rPr>
      <w:rFonts w:eastAsia="Liberation Serif" w:cs="Liberation Serif"/>
      <w:b/>
      <w:bCs/>
      <w:color w:val="000000" w:themeColor="text1"/>
      <w:sz w:val="28"/>
      <w:szCs w:val="28"/>
    </w:rPr>
  </w:style>
  <w:style w:type="paragraph" w:styleId="Heading3">
    <w:name w:val="heading 3"/>
    <w:basedOn w:val="Normal"/>
    <w:next w:val="Normal"/>
    <w:link w:val="Heading3Char"/>
    <w:autoRedefine/>
    <w:uiPriority w:val="9"/>
    <w:unhideWhenUsed/>
    <w:qFormat/>
    <w:rsid w:val="00717C95"/>
    <w:pPr>
      <w:keepNext/>
      <w:keepLines/>
      <w:spacing w:before="280" w:after="240"/>
      <w:outlineLvl w:val="2"/>
    </w:pPr>
    <w:rPr>
      <w:rFonts w:eastAsiaTheme="majorEastAsia" w:cstheme="majorBidi"/>
      <w:b/>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C27"/>
    <w:rPr>
      <w:rFonts w:eastAsia="Liberation Sans" w:cs="Liberation Sans"/>
      <w:b/>
      <w:color w:val="000000" w:themeColor="text1"/>
      <w:sz w:val="32"/>
      <w:szCs w:val="32"/>
    </w:rPr>
  </w:style>
  <w:style w:type="character" w:customStyle="1" w:styleId="Heading2Char">
    <w:name w:val="Heading 2 Char"/>
    <w:basedOn w:val="DefaultParagraphFont"/>
    <w:link w:val="Heading2"/>
    <w:uiPriority w:val="9"/>
    <w:rsid w:val="00582C27"/>
    <w:rPr>
      <w:rFonts w:eastAsia="Liberation Serif" w:cs="Liberation Serif"/>
      <w:b/>
      <w:bCs/>
      <w:color w:val="000000" w:themeColor="text1"/>
      <w:sz w:val="28"/>
      <w:szCs w:val="28"/>
    </w:rPr>
  </w:style>
  <w:style w:type="character" w:customStyle="1" w:styleId="Heading3Char">
    <w:name w:val="Heading 3 Char"/>
    <w:basedOn w:val="DefaultParagraphFont"/>
    <w:link w:val="Heading3"/>
    <w:uiPriority w:val="9"/>
    <w:rsid w:val="00717C95"/>
    <w:rPr>
      <w:rFonts w:eastAsiaTheme="majorEastAsia" w:cstheme="majorBidi"/>
      <w:b/>
      <w:szCs w:val="24"/>
      <w:u w:val="single"/>
    </w:rPr>
  </w:style>
  <w:style w:type="paragraph" w:styleId="NormalWeb">
    <w:name w:val="Normal (Web)"/>
    <w:basedOn w:val="Normal"/>
    <w:uiPriority w:val="99"/>
    <w:semiHidden/>
    <w:unhideWhenUsed/>
    <w:rsid w:val="004B0184"/>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4B0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184"/>
  </w:style>
  <w:style w:type="paragraph" w:styleId="Footer">
    <w:name w:val="footer"/>
    <w:basedOn w:val="Normal"/>
    <w:link w:val="FooterChar"/>
    <w:uiPriority w:val="99"/>
    <w:unhideWhenUsed/>
    <w:rsid w:val="004B0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184"/>
  </w:style>
  <w:style w:type="paragraph" w:styleId="TOCHeading">
    <w:name w:val="TOC Heading"/>
    <w:basedOn w:val="Heading1"/>
    <w:next w:val="Normal"/>
    <w:uiPriority w:val="39"/>
    <w:unhideWhenUsed/>
    <w:qFormat/>
    <w:rsid w:val="00AA4D90"/>
    <w:pPr>
      <w:keepNext/>
      <w:keepLines/>
      <w:widowControl/>
      <w:autoSpaceDE/>
      <w:autoSpaceDN/>
      <w:spacing w:before="240" w:after="0" w:line="259" w:lineRule="auto"/>
      <w:jc w:val="left"/>
      <w:outlineLvl w:val="9"/>
    </w:pPr>
    <w:rPr>
      <w:rFonts w:asciiTheme="majorHAnsi" w:eastAsiaTheme="majorEastAsia" w:hAnsiTheme="majorHAnsi" w:cstheme="majorBidi"/>
      <w:b w:val="0"/>
      <w:color w:val="2F5496" w:themeColor="accent1" w:themeShade="BF"/>
      <w:lang w:val="en-US"/>
    </w:rPr>
  </w:style>
  <w:style w:type="paragraph" w:styleId="TOC1">
    <w:name w:val="toc 1"/>
    <w:basedOn w:val="Normal"/>
    <w:next w:val="Normal"/>
    <w:autoRedefine/>
    <w:uiPriority w:val="39"/>
    <w:unhideWhenUsed/>
    <w:rsid w:val="00AA4D90"/>
    <w:pPr>
      <w:spacing w:after="100"/>
    </w:pPr>
  </w:style>
  <w:style w:type="paragraph" w:styleId="TOC2">
    <w:name w:val="toc 2"/>
    <w:basedOn w:val="Normal"/>
    <w:next w:val="Normal"/>
    <w:autoRedefine/>
    <w:uiPriority w:val="39"/>
    <w:unhideWhenUsed/>
    <w:rsid w:val="00AA4D90"/>
    <w:pPr>
      <w:spacing w:after="100"/>
      <w:ind w:left="240"/>
    </w:pPr>
  </w:style>
  <w:style w:type="paragraph" w:styleId="TOC3">
    <w:name w:val="toc 3"/>
    <w:basedOn w:val="Normal"/>
    <w:next w:val="Normal"/>
    <w:autoRedefine/>
    <w:uiPriority w:val="39"/>
    <w:unhideWhenUsed/>
    <w:rsid w:val="00AA4D90"/>
    <w:pPr>
      <w:spacing w:after="100"/>
      <w:ind w:left="480"/>
    </w:pPr>
  </w:style>
  <w:style w:type="character" w:styleId="Hyperlink">
    <w:name w:val="Hyperlink"/>
    <w:basedOn w:val="DefaultParagraphFont"/>
    <w:uiPriority w:val="99"/>
    <w:unhideWhenUsed/>
    <w:rsid w:val="00AA4D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562019">
      <w:bodyDiv w:val="1"/>
      <w:marLeft w:val="0"/>
      <w:marRight w:val="0"/>
      <w:marTop w:val="0"/>
      <w:marBottom w:val="0"/>
      <w:divBdr>
        <w:top w:val="none" w:sz="0" w:space="0" w:color="auto"/>
        <w:left w:val="none" w:sz="0" w:space="0" w:color="auto"/>
        <w:bottom w:val="none" w:sz="0" w:space="0" w:color="auto"/>
        <w:right w:val="none" w:sz="0" w:space="0" w:color="auto"/>
      </w:divBdr>
      <w:divsChild>
        <w:div w:id="983581394">
          <w:marLeft w:val="0"/>
          <w:marRight w:val="0"/>
          <w:marTop w:val="0"/>
          <w:marBottom w:val="0"/>
          <w:divBdr>
            <w:top w:val="none" w:sz="0" w:space="0" w:color="auto"/>
            <w:left w:val="none" w:sz="0" w:space="0" w:color="auto"/>
            <w:bottom w:val="none" w:sz="0" w:space="0" w:color="auto"/>
            <w:right w:val="none" w:sz="0" w:space="0" w:color="auto"/>
          </w:divBdr>
        </w:div>
      </w:divsChild>
    </w:div>
    <w:div w:id="1436512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0BD86-27B4-4041-AA05-1CA1BCB4A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5546</Words>
  <Characters>31616</Characters>
  <Application>Microsoft Office Word</Application>
  <DocSecurity>4</DocSecurity>
  <Lines>263</Lines>
  <Paragraphs>74</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Task 1: Report</vt:lpstr>
      <vt:lpstr>    Introduction</vt:lpstr>
      <vt:lpstr>        Introduction to the Chosen Organization: McKinsey &amp; Company</vt:lpstr>
      <vt:lpstr>        Justification for Choosing McKinsey &amp; Company</vt:lpstr>
      <vt:lpstr>        Overview of Report Sections</vt:lpstr>
      <vt:lpstr>        Introduction to Key Leadership Theories</vt:lpstr>
      <vt:lpstr>        Expected Outcome from the Report</vt:lpstr>
      <vt:lpstr>    Critical Evaluation and Practical Application of Leadership Theories/Styles</vt:lpstr>
      <vt:lpstr>        Background of McKinsey &amp; Company</vt:lpstr>
      <vt:lpstr>        Critical Evaluation of Leadership Theories/Styles</vt:lpstr>
      <vt:lpstr>        Identifying Effective Leadership Skills in the Given Scenario</vt:lpstr>
      <vt:lpstr>    Leadership Strategies in McKinsey &amp; Company</vt:lpstr>
      <vt:lpstr>        Evaluation of Current Leadership Strategies at McKinsey &amp; Company</vt:lpstr>
      <vt:lpstr>        Comparison of Theoretical Effective Styles and Practical Application</vt:lpstr>
      <vt:lpstr>        Identification of Weaknesses in Leadership Styles</vt:lpstr>
      <vt:lpstr>Conclusions and Recommendations</vt:lpstr>
      <vt:lpstr>    Conclusions</vt:lpstr>
      <vt:lpstr>        Summary of Findings from Analysis</vt:lpstr>
      <vt:lpstr>    Recommendations</vt:lpstr>
    </vt:vector>
  </TitlesOfParts>
  <Company/>
  <LinksUpToDate>false</LinksUpToDate>
  <CharactersWithSpaces>37088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Rasel Shikder</dc:creator>
  <cp:keywords/>
  <dc:description/>
  <cp:lastModifiedBy>Kamrul Hasan</cp:lastModifiedBy>
  <cp:revision>2</cp:revision>
  <dcterms:created xsi:type="dcterms:W3CDTF">2023-08-30T22:20:00Z</dcterms:created>
  <dcterms:modified xsi:type="dcterms:W3CDTF">2023-08-30T22:20:00Z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bde9f532-b26a-44ef-8658-e6ccbed5979c</vt:lpwstr>
  </property>
</Properties>
</file>