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8D711" w14:textId="77777777" w:rsidR="002711E8" w:rsidRPr="00502A63" w:rsidRDefault="002711E8" w:rsidP="00502A63">
      <w:pPr>
        <w:spacing w:line="600" w:lineRule="auto"/>
        <w:jc w:val="both"/>
        <w:rPr>
          <w:rFonts w:ascii="Times New Roman" w:hAnsi="Times New Roman" w:cs="Times New Roman"/>
          <w:noProof/>
          <w:sz w:val="24"/>
          <w:szCs w:val="24"/>
        </w:rPr>
      </w:pPr>
      <w:r w:rsidRPr="00502A63">
        <w:rPr>
          <w:rFonts w:ascii="Times New Roman" w:hAnsi="Times New Roman" w:cs="Times New Roman"/>
          <w:noProof/>
          <w:sz w:val="24"/>
          <w:szCs w:val="24"/>
        </w:rPr>
        <w:drawing>
          <wp:anchor distT="0" distB="0" distL="114300" distR="114300" simplePos="0" relativeHeight="251659264" behindDoc="1" locked="0" layoutInCell="0" allowOverlap="1" wp14:anchorId="2A3BAF64" wp14:editId="4EC4608D">
            <wp:simplePos x="0" y="0"/>
            <wp:positionH relativeFrom="page">
              <wp:posOffset>355600</wp:posOffset>
            </wp:positionH>
            <wp:positionV relativeFrom="page">
              <wp:posOffset>584200</wp:posOffset>
            </wp:positionV>
            <wp:extent cx="3022600" cy="1238250"/>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5157" t="6077" r="47621" b="77228"/>
                    <a:stretch/>
                  </pic:blipFill>
                  <pic:spPr bwMode="auto">
                    <a:xfrm>
                      <a:off x="0" y="0"/>
                      <a:ext cx="3022600" cy="12382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8F9ED6" w14:textId="77777777" w:rsidR="002711E8" w:rsidRPr="00502A63" w:rsidRDefault="002711E8" w:rsidP="00502A63">
      <w:pPr>
        <w:spacing w:line="600" w:lineRule="auto"/>
        <w:jc w:val="both"/>
        <w:rPr>
          <w:rFonts w:ascii="Times New Roman" w:hAnsi="Times New Roman" w:cs="Times New Roman"/>
          <w:sz w:val="24"/>
          <w:szCs w:val="24"/>
        </w:rPr>
      </w:pPr>
    </w:p>
    <w:p w14:paraId="45CD54BA" w14:textId="77777777" w:rsidR="002711E8" w:rsidRPr="00502A63" w:rsidRDefault="002711E8" w:rsidP="00502A63">
      <w:pPr>
        <w:spacing w:line="600" w:lineRule="auto"/>
        <w:jc w:val="both"/>
        <w:rPr>
          <w:rFonts w:ascii="Times New Roman" w:hAnsi="Times New Roman" w:cs="Times New Roman"/>
          <w:sz w:val="24"/>
          <w:szCs w:val="24"/>
        </w:rPr>
      </w:pPr>
    </w:p>
    <w:p w14:paraId="71384D5E" w14:textId="77777777" w:rsidR="002711E8" w:rsidRPr="00502A63" w:rsidRDefault="002711E8" w:rsidP="00502A63">
      <w:pPr>
        <w:spacing w:line="600" w:lineRule="auto"/>
        <w:jc w:val="both"/>
        <w:rPr>
          <w:rFonts w:ascii="Times New Roman" w:hAnsi="Times New Roman" w:cs="Times New Roman"/>
          <w:sz w:val="24"/>
          <w:szCs w:val="24"/>
        </w:rPr>
      </w:pPr>
    </w:p>
    <w:p w14:paraId="17FCFB46" w14:textId="77777777" w:rsidR="002711E8" w:rsidRPr="00502A63" w:rsidRDefault="002711E8" w:rsidP="00502A63">
      <w:pPr>
        <w:spacing w:line="600" w:lineRule="auto"/>
        <w:jc w:val="center"/>
        <w:rPr>
          <w:rFonts w:ascii="Times New Roman" w:hAnsi="Times New Roman" w:cs="Times New Roman"/>
          <w:sz w:val="40"/>
          <w:szCs w:val="40"/>
        </w:rPr>
      </w:pPr>
      <w:r w:rsidRPr="00502A63">
        <w:rPr>
          <w:rFonts w:ascii="Times New Roman" w:hAnsi="Times New Roman" w:cs="Times New Roman"/>
          <w:sz w:val="40"/>
          <w:szCs w:val="40"/>
        </w:rPr>
        <w:t xml:space="preserve">Morrisons </w:t>
      </w:r>
    </w:p>
    <w:p w14:paraId="5F40641A" w14:textId="290AF743" w:rsidR="002711E8" w:rsidRPr="00502A63" w:rsidRDefault="00502A63" w:rsidP="00502A63">
      <w:pPr>
        <w:spacing w:line="600" w:lineRule="auto"/>
        <w:jc w:val="center"/>
        <w:rPr>
          <w:rFonts w:ascii="Times New Roman" w:hAnsi="Times New Roman" w:cs="Times New Roman"/>
          <w:sz w:val="40"/>
          <w:szCs w:val="40"/>
        </w:rPr>
      </w:pPr>
      <w:r>
        <w:rPr>
          <w:rFonts w:ascii="Times New Roman" w:hAnsi="Times New Roman" w:cs="Times New Roman"/>
          <w:sz w:val="40"/>
          <w:szCs w:val="40"/>
        </w:rPr>
        <w:t>Digital Entrepreneurship</w:t>
      </w:r>
      <w:r w:rsidR="002711E8" w:rsidRPr="00502A63">
        <w:rPr>
          <w:rFonts w:ascii="Times New Roman" w:hAnsi="Times New Roman" w:cs="Times New Roman"/>
          <w:sz w:val="40"/>
          <w:szCs w:val="40"/>
        </w:rPr>
        <w:t xml:space="preserve"> Report</w:t>
      </w:r>
    </w:p>
    <w:p w14:paraId="444D11B6" w14:textId="797DD177" w:rsidR="002711E8" w:rsidRPr="00502A63" w:rsidRDefault="002711E8" w:rsidP="00502A63">
      <w:pPr>
        <w:spacing w:line="600" w:lineRule="auto"/>
        <w:jc w:val="center"/>
        <w:rPr>
          <w:rFonts w:ascii="Times New Roman" w:hAnsi="Times New Roman" w:cs="Times New Roman"/>
          <w:sz w:val="40"/>
          <w:szCs w:val="40"/>
        </w:rPr>
      </w:pPr>
      <w:r w:rsidRPr="00502A63">
        <w:rPr>
          <w:rFonts w:ascii="Times New Roman" w:hAnsi="Times New Roman" w:cs="Times New Roman"/>
          <w:sz w:val="40"/>
          <w:szCs w:val="40"/>
        </w:rPr>
        <w:t>June 2021</w:t>
      </w:r>
    </w:p>
    <w:p w14:paraId="5BAD4BE8" w14:textId="77777777" w:rsidR="002711E8" w:rsidRPr="00502A63" w:rsidRDefault="002711E8" w:rsidP="00502A63">
      <w:pPr>
        <w:spacing w:line="600" w:lineRule="auto"/>
        <w:jc w:val="both"/>
        <w:rPr>
          <w:rFonts w:ascii="Times New Roman" w:hAnsi="Times New Roman" w:cs="Times New Roman"/>
          <w:sz w:val="40"/>
          <w:szCs w:val="40"/>
        </w:rPr>
      </w:pPr>
    </w:p>
    <w:p w14:paraId="4071C18C" w14:textId="24BC8614" w:rsidR="002711E8" w:rsidRDefault="002711E8" w:rsidP="00502A63">
      <w:pPr>
        <w:spacing w:line="600" w:lineRule="auto"/>
        <w:jc w:val="both"/>
        <w:rPr>
          <w:rFonts w:ascii="Times New Roman" w:hAnsi="Times New Roman" w:cs="Times New Roman"/>
          <w:sz w:val="40"/>
          <w:szCs w:val="40"/>
        </w:rPr>
      </w:pPr>
    </w:p>
    <w:p w14:paraId="6F7084B4" w14:textId="77777777" w:rsidR="00502A63" w:rsidRPr="00502A63" w:rsidRDefault="00502A63" w:rsidP="00502A63">
      <w:pPr>
        <w:spacing w:line="600" w:lineRule="auto"/>
        <w:jc w:val="both"/>
        <w:rPr>
          <w:rFonts w:ascii="Times New Roman" w:hAnsi="Times New Roman" w:cs="Times New Roman"/>
          <w:sz w:val="40"/>
          <w:szCs w:val="40"/>
        </w:rPr>
      </w:pPr>
    </w:p>
    <w:p w14:paraId="671AEEB3" w14:textId="324C0C93" w:rsidR="002711E8" w:rsidRPr="00502A63" w:rsidRDefault="002711E8" w:rsidP="00502A63">
      <w:pPr>
        <w:pStyle w:val="NoSpacing"/>
        <w:spacing w:line="600" w:lineRule="auto"/>
        <w:rPr>
          <w:rFonts w:ascii="Times New Roman" w:hAnsi="Times New Roman" w:cs="Times New Roman"/>
          <w:sz w:val="24"/>
          <w:szCs w:val="24"/>
        </w:rPr>
      </w:pPr>
      <w:r w:rsidRPr="00502A63">
        <w:rPr>
          <w:rFonts w:ascii="Times New Roman" w:hAnsi="Times New Roman" w:cs="Times New Roman"/>
          <w:sz w:val="24"/>
          <w:szCs w:val="24"/>
        </w:rPr>
        <w:t>Course: Digital Entrepreneurship</w:t>
      </w:r>
    </w:p>
    <w:p w14:paraId="0F4436E0" w14:textId="77777777" w:rsidR="002711E8" w:rsidRPr="00502A63" w:rsidRDefault="002711E8" w:rsidP="00502A63">
      <w:pPr>
        <w:pStyle w:val="NoSpacing"/>
        <w:spacing w:line="600" w:lineRule="auto"/>
        <w:rPr>
          <w:rFonts w:ascii="Times New Roman" w:hAnsi="Times New Roman" w:cs="Times New Roman"/>
          <w:sz w:val="24"/>
          <w:szCs w:val="24"/>
        </w:rPr>
      </w:pPr>
      <w:r w:rsidRPr="00502A63">
        <w:rPr>
          <w:rFonts w:ascii="Times New Roman" w:hAnsi="Times New Roman" w:cs="Times New Roman"/>
          <w:sz w:val="24"/>
          <w:szCs w:val="24"/>
        </w:rPr>
        <w:t xml:space="preserve">ID Number: 1912407. </w:t>
      </w:r>
    </w:p>
    <w:p w14:paraId="46F9EDCA" w14:textId="77777777" w:rsidR="002711E8" w:rsidRPr="00502A63" w:rsidRDefault="002711E8" w:rsidP="00502A63">
      <w:pPr>
        <w:pStyle w:val="NoSpacing"/>
        <w:spacing w:line="600" w:lineRule="auto"/>
        <w:rPr>
          <w:rFonts w:ascii="Times New Roman" w:hAnsi="Times New Roman" w:cs="Times New Roman"/>
          <w:sz w:val="24"/>
          <w:szCs w:val="24"/>
        </w:rPr>
      </w:pPr>
      <w:r w:rsidRPr="00502A63">
        <w:rPr>
          <w:rFonts w:ascii="Times New Roman" w:hAnsi="Times New Roman" w:cs="Times New Roman"/>
          <w:sz w:val="24"/>
          <w:szCs w:val="24"/>
        </w:rPr>
        <w:t xml:space="preserve">BY YULIANNA DAYKIN </w:t>
      </w:r>
    </w:p>
    <w:p w14:paraId="7D2443FB" w14:textId="77777777" w:rsidR="002711E8" w:rsidRPr="00502A63" w:rsidRDefault="002711E8" w:rsidP="00502A63">
      <w:pPr>
        <w:spacing w:line="600" w:lineRule="auto"/>
        <w:jc w:val="both"/>
        <w:rPr>
          <w:rFonts w:ascii="Times New Roman" w:hAnsi="Times New Roman" w:cs="Times New Roman"/>
          <w:sz w:val="24"/>
          <w:szCs w:val="24"/>
        </w:rPr>
      </w:pPr>
    </w:p>
    <w:p w14:paraId="057CB78A" w14:textId="24E3CF6C" w:rsidR="002711E8" w:rsidRDefault="002711E8" w:rsidP="00502A63">
      <w:pPr>
        <w:spacing w:line="600" w:lineRule="auto"/>
        <w:jc w:val="both"/>
        <w:rPr>
          <w:rFonts w:ascii="Times New Roman" w:hAnsi="Times New Roman" w:cs="Times New Roman"/>
          <w:b/>
          <w:bCs/>
          <w:sz w:val="24"/>
          <w:szCs w:val="24"/>
        </w:rPr>
      </w:pPr>
      <w:bookmarkStart w:id="0" w:name="_Hlk74164379"/>
      <w:bookmarkStart w:id="1" w:name="_Hlk74503082"/>
      <w:r w:rsidRPr="00502A63">
        <w:rPr>
          <w:rFonts w:ascii="Times New Roman" w:hAnsi="Times New Roman" w:cs="Times New Roman"/>
          <w:b/>
          <w:bCs/>
          <w:sz w:val="24"/>
          <w:szCs w:val="24"/>
        </w:rPr>
        <w:lastRenderedPageBreak/>
        <w:t>Executive Summary</w:t>
      </w:r>
    </w:p>
    <w:p w14:paraId="4547D366" w14:textId="77777777" w:rsidR="004733D7" w:rsidRDefault="004733D7" w:rsidP="004733D7">
      <w:pPr>
        <w:spacing w:line="600" w:lineRule="auto"/>
        <w:jc w:val="both"/>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 xml:space="preserve">This report provides a systematic analysis of Morrisons supermarket internal structure. </w:t>
      </w:r>
    </w:p>
    <w:p w14:paraId="6F85D654" w14:textId="77777777" w:rsidR="004733D7"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The value chain helps to understand the activities that the company does to create value to the customer (Porter, 2001, p.50). </w:t>
      </w:r>
    </w:p>
    <w:p w14:paraId="7C7C5264" w14:textId="0876AE44" w:rsidR="004733D7" w:rsidRDefault="004733D7" w:rsidP="004733D7">
      <w:pPr>
        <w:spacing w:line="600" w:lineRule="auto"/>
        <w:rPr>
          <w:rFonts w:ascii="Times New Roman" w:hAnsi="Times New Roman" w:cs="Times New Roman"/>
          <w:sz w:val="24"/>
          <w:szCs w:val="24"/>
        </w:rPr>
      </w:pPr>
      <w:r>
        <w:rPr>
          <w:rFonts w:ascii="Times New Roman" w:hAnsi="Times New Roman" w:cs="Times New Roman"/>
          <w:sz w:val="24"/>
          <w:szCs w:val="24"/>
        </w:rPr>
        <w:t>T</w:t>
      </w:r>
      <w:r w:rsidRPr="0046370B">
        <w:rPr>
          <w:rFonts w:ascii="Times New Roman" w:hAnsi="Times New Roman" w:cs="Times New Roman"/>
          <w:sz w:val="24"/>
          <w:szCs w:val="24"/>
        </w:rPr>
        <w:t>he primary activities of the value chain are:</w:t>
      </w:r>
      <w:r>
        <w:rPr>
          <w:rFonts w:ascii="Times New Roman" w:hAnsi="Times New Roman" w:cs="Times New Roman"/>
          <w:sz w:val="24"/>
          <w:szCs w:val="24"/>
        </w:rPr>
        <w:t xml:space="preserve"> </w:t>
      </w:r>
      <w:r w:rsidR="001E02A4">
        <w:rPr>
          <w:rFonts w:ascii="Times New Roman" w:hAnsi="Times New Roman" w:cs="Times New Roman"/>
          <w:sz w:val="24"/>
          <w:szCs w:val="24"/>
        </w:rPr>
        <w:t>“</w:t>
      </w:r>
      <w:r>
        <w:rPr>
          <w:rFonts w:ascii="Times New Roman" w:hAnsi="Times New Roman" w:cs="Times New Roman"/>
          <w:sz w:val="24"/>
          <w:szCs w:val="24"/>
        </w:rPr>
        <w:t>o</w:t>
      </w:r>
      <w:r w:rsidRPr="003151E1">
        <w:rPr>
          <w:rFonts w:ascii="Times New Roman" w:hAnsi="Times New Roman" w:cs="Times New Roman"/>
          <w:sz w:val="24"/>
          <w:szCs w:val="24"/>
        </w:rPr>
        <w:t>perations, Inbound and outbound logistics, marketing and sales, and service</w:t>
      </w:r>
      <w:r w:rsidR="001E02A4">
        <w:rPr>
          <w:rFonts w:ascii="Times New Roman" w:hAnsi="Times New Roman" w:cs="Times New Roman"/>
          <w:sz w:val="24"/>
          <w:szCs w:val="24"/>
        </w:rPr>
        <w:t>”</w:t>
      </w:r>
      <w:r>
        <w:rPr>
          <w:rFonts w:ascii="Times New Roman" w:hAnsi="Times New Roman" w:cs="Times New Roman"/>
          <w:sz w:val="24"/>
          <w:szCs w:val="24"/>
        </w:rPr>
        <w:t xml:space="preserve"> (</w:t>
      </w:r>
      <w:r w:rsidRPr="0046370B">
        <w:rPr>
          <w:rFonts w:ascii="Times New Roman" w:hAnsi="Times New Roman" w:cs="Times New Roman"/>
          <w:sz w:val="24"/>
          <w:szCs w:val="24"/>
        </w:rPr>
        <w:t>Porter</w:t>
      </w:r>
      <w:r>
        <w:rPr>
          <w:rFonts w:ascii="Times New Roman" w:hAnsi="Times New Roman" w:cs="Times New Roman"/>
          <w:sz w:val="24"/>
          <w:szCs w:val="24"/>
        </w:rPr>
        <w:t xml:space="preserve">, </w:t>
      </w:r>
      <w:r w:rsidRPr="0046370B">
        <w:rPr>
          <w:rFonts w:ascii="Times New Roman" w:hAnsi="Times New Roman" w:cs="Times New Roman"/>
          <w:sz w:val="24"/>
          <w:szCs w:val="24"/>
        </w:rPr>
        <w:t>2001, p.52)</w:t>
      </w:r>
      <w:r w:rsidRPr="003151E1">
        <w:rPr>
          <w:rFonts w:ascii="Times New Roman" w:hAnsi="Times New Roman" w:cs="Times New Roman"/>
          <w:sz w:val="24"/>
          <w:szCs w:val="24"/>
        </w:rPr>
        <w:t>.</w:t>
      </w:r>
      <w:r>
        <w:rPr>
          <w:rFonts w:ascii="Times New Roman" w:hAnsi="Times New Roman" w:cs="Times New Roman"/>
          <w:sz w:val="24"/>
          <w:szCs w:val="24"/>
        </w:rPr>
        <w:t xml:space="preserve"> </w:t>
      </w:r>
      <w:r w:rsidRPr="0046370B">
        <w:rPr>
          <w:rFonts w:ascii="Times New Roman" w:hAnsi="Times New Roman" w:cs="Times New Roman"/>
          <w:sz w:val="24"/>
          <w:szCs w:val="24"/>
        </w:rPr>
        <w:t xml:space="preserve">The support activities are </w:t>
      </w:r>
      <w:r w:rsidR="001E02A4">
        <w:rPr>
          <w:rFonts w:ascii="Times New Roman" w:hAnsi="Times New Roman" w:cs="Times New Roman"/>
          <w:sz w:val="24"/>
          <w:szCs w:val="24"/>
        </w:rPr>
        <w:t>“</w:t>
      </w:r>
      <w:r w:rsidRPr="003151E1">
        <w:rPr>
          <w:rFonts w:ascii="Times New Roman" w:hAnsi="Times New Roman" w:cs="Times New Roman"/>
          <w:sz w:val="24"/>
          <w:szCs w:val="24"/>
        </w:rPr>
        <w:t>firm infrastructure, human resource management, technology development</w:t>
      </w:r>
      <w:r w:rsidR="001E02A4">
        <w:rPr>
          <w:rFonts w:ascii="Times New Roman" w:hAnsi="Times New Roman" w:cs="Times New Roman"/>
          <w:sz w:val="24"/>
          <w:szCs w:val="24"/>
        </w:rPr>
        <w:t>”</w:t>
      </w:r>
      <w:r>
        <w:rPr>
          <w:rFonts w:ascii="Times New Roman" w:hAnsi="Times New Roman" w:cs="Times New Roman"/>
          <w:sz w:val="24"/>
          <w:szCs w:val="24"/>
        </w:rPr>
        <w:t xml:space="preserve"> </w:t>
      </w:r>
      <w:r w:rsidRPr="0046370B">
        <w:rPr>
          <w:rFonts w:ascii="Times New Roman" w:hAnsi="Times New Roman" w:cs="Times New Roman"/>
          <w:sz w:val="24"/>
          <w:szCs w:val="24"/>
        </w:rPr>
        <w:t>(Porter, 2001, p.57)</w:t>
      </w:r>
      <w:r>
        <w:rPr>
          <w:rFonts w:ascii="Times New Roman" w:hAnsi="Times New Roman" w:cs="Times New Roman"/>
          <w:sz w:val="24"/>
          <w:szCs w:val="24"/>
        </w:rPr>
        <w:t>.</w:t>
      </w:r>
    </w:p>
    <w:p w14:paraId="4871CC86" w14:textId="77777777" w:rsidR="004733D7" w:rsidRPr="0046370B" w:rsidRDefault="004733D7" w:rsidP="004733D7">
      <w:pPr>
        <w:spacing w:line="600" w:lineRule="auto"/>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For Morrisons digital marketing we could state that the main objectives could be:</w:t>
      </w:r>
    </w:p>
    <w:p w14:paraId="50C016CE"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Sell: Increase online market share by 20%.</w:t>
      </w:r>
    </w:p>
    <w:p w14:paraId="7437CCC7"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Serve: Increase interaction with customers on our online platform by 5%.</w:t>
      </w:r>
    </w:p>
    <w:p w14:paraId="1BB7D65F"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Speak: Reduce the time to interpret Morrisons data with artificial intelligence by 10%.</w:t>
      </w:r>
    </w:p>
    <w:p w14:paraId="76A7B986" w14:textId="77777777" w:rsidR="004733D7" w:rsidRPr="00A94717" w:rsidRDefault="004733D7" w:rsidP="004733D7">
      <w:pPr>
        <w:pStyle w:val="ListParagraph"/>
        <w:numPr>
          <w:ilvl w:val="0"/>
          <w:numId w:val="4"/>
        </w:numPr>
        <w:spacing w:line="600" w:lineRule="auto"/>
        <w:rPr>
          <w:sz w:val="24"/>
          <w:szCs w:val="24"/>
          <w:shd w:val="clear" w:color="auto" w:fill="FFFFFF"/>
        </w:rPr>
      </w:pPr>
      <w:r w:rsidRPr="00A94717">
        <w:rPr>
          <w:sz w:val="24"/>
          <w:szCs w:val="24"/>
          <w:shd w:val="clear" w:color="auto" w:fill="FFFFFF"/>
        </w:rPr>
        <w:t>Save costs: Reduce cost of online marketing by 10%.</w:t>
      </w:r>
    </w:p>
    <w:p w14:paraId="1B8540AB" w14:textId="77777777" w:rsidR="004733D7" w:rsidRPr="00A94717" w:rsidRDefault="004733D7" w:rsidP="004733D7">
      <w:pPr>
        <w:pStyle w:val="ListParagraph"/>
        <w:numPr>
          <w:ilvl w:val="0"/>
          <w:numId w:val="4"/>
        </w:numPr>
        <w:spacing w:line="600" w:lineRule="auto"/>
        <w:rPr>
          <w:rFonts w:eastAsiaTheme="minorHAnsi"/>
          <w:sz w:val="24"/>
          <w:szCs w:val="24"/>
          <w:shd w:val="clear" w:color="auto" w:fill="FFFFFF"/>
          <w:lang w:eastAsia="en-US"/>
        </w:rPr>
      </w:pPr>
      <w:r w:rsidRPr="00A94717">
        <w:rPr>
          <w:sz w:val="24"/>
          <w:szCs w:val="24"/>
          <w:shd w:val="clear" w:color="auto" w:fill="FFFFFF"/>
        </w:rPr>
        <w:t>Sizzle: Improve brand recognition by 20% online.</w:t>
      </w:r>
    </w:p>
    <w:p w14:paraId="620EA4AE" w14:textId="77777777" w:rsidR="004733D7" w:rsidRPr="00855F99" w:rsidRDefault="004733D7" w:rsidP="004733D7">
      <w:pPr>
        <w:spacing w:line="60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w:t>
      </w:r>
      <w:r w:rsidRPr="0046370B">
        <w:rPr>
          <w:rFonts w:ascii="Times New Roman" w:eastAsia="Times New Roman" w:hAnsi="Times New Roman" w:cs="Times New Roman"/>
          <w:sz w:val="24"/>
          <w:szCs w:val="24"/>
          <w:lang w:eastAsia="en-GB"/>
        </w:rPr>
        <w:t xml:space="preserve"> SOSTAC framework </w:t>
      </w:r>
      <w:proofErr w:type="gramStart"/>
      <w:r>
        <w:rPr>
          <w:rFonts w:ascii="Times New Roman" w:eastAsia="Times New Roman" w:hAnsi="Times New Roman" w:cs="Times New Roman"/>
          <w:sz w:val="24"/>
          <w:szCs w:val="24"/>
          <w:lang w:eastAsia="en-GB"/>
        </w:rPr>
        <w:t>involves</w:t>
      </w:r>
      <w:r w:rsidRPr="0046370B">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 xml:space="preserve"> </w:t>
      </w:r>
      <w:r w:rsidRPr="00855F99">
        <w:rPr>
          <w:rFonts w:ascii="Times New Roman" w:eastAsia="Times New Roman" w:hAnsi="Times New Roman" w:cs="Times New Roman"/>
          <w:sz w:val="24"/>
          <w:szCs w:val="24"/>
          <w:lang w:eastAsia="en-GB"/>
        </w:rPr>
        <w:t>p</w:t>
      </w:r>
      <w:r w:rsidRPr="00F323A0">
        <w:rPr>
          <w:rFonts w:ascii="Times New Roman" w:eastAsia="Times New Roman" w:hAnsi="Times New Roman" w:cs="Times New Roman"/>
          <w:sz w:val="24"/>
          <w:szCs w:val="24"/>
          <w:lang w:eastAsia="en-GB"/>
        </w:rPr>
        <w:t>lan</w:t>
      </w:r>
      <w:r w:rsidRPr="00855F99">
        <w:rPr>
          <w:rFonts w:ascii="Times New Roman" w:eastAsia="Times New Roman" w:hAnsi="Times New Roman" w:cs="Times New Roman"/>
          <w:sz w:val="24"/>
          <w:szCs w:val="24"/>
          <w:lang w:eastAsia="en-GB"/>
        </w:rPr>
        <w:t>, r</w:t>
      </w:r>
      <w:r w:rsidRPr="00F323A0">
        <w:rPr>
          <w:rFonts w:ascii="Times New Roman" w:eastAsia="Times New Roman" w:hAnsi="Times New Roman" w:cs="Times New Roman"/>
          <w:sz w:val="24"/>
          <w:szCs w:val="24"/>
          <w:lang w:eastAsia="en-GB"/>
        </w:rPr>
        <w:t>each</w:t>
      </w:r>
      <w:r w:rsidRPr="00855F99">
        <w:rPr>
          <w:rFonts w:ascii="Times New Roman" w:eastAsia="Times New Roman" w:hAnsi="Times New Roman" w:cs="Times New Roman"/>
          <w:sz w:val="24"/>
          <w:szCs w:val="24"/>
          <w:lang w:eastAsia="en-GB"/>
        </w:rPr>
        <w:t>, c</w:t>
      </w:r>
      <w:r w:rsidRPr="00F323A0">
        <w:rPr>
          <w:rFonts w:ascii="Times New Roman" w:eastAsia="Times New Roman" w:hAnsi="Times New Roman" w:cs="Times New Roman"/>
          <w:sz w:val="24"/>
          <w:szCs w:val="24"/>
          <w:lang w:eastAsia="en-GB"/>
        </w:rPr>
        <w:t>onvert</w:t>
      </w:r>
      <w:r w:rsidRPr="00855F99">
        <w:rPr>
          <w:rFonts w:ascii="Times New Roman" w:eastAsia="Times New Roman" w:hAnsi="Times New Roman" w:cs="Times New Roman"/>
          <w:sz w:val="24"/>
          <w:szCs w:val="24"/>
          <w:lang w:eastAsia="en-GB"/>
        </w:rPr>
        <w:t>, e</w:t>
      </w:r>
      <w:r w:rsidRPr="00F323A0">
        <w:rPr>
          <w:rFonts w:ascii="Times New Roman" w:eastAsia="Times New Roman" w:hAnsi="Times New Roman" w:cs="Times New Roman"/>
          <w:sz w:val="24"/>
          <w:szCs w:val="24"/>
          <w:lang w:eastAsia="en-GB"/>
        </w:rPr>
        <w:t>ngage</w:t>
      </w:r>
      <w:r w:rsidRPr="00855F99">
        <w:rPr>
          <w:rFonts w:ascii="Times New Roman" w:eastAsia="Times New Roman" w:hAnsi="Times New Roman" w:cs="Times New Roman"/>
          <w:sz w:val="24"/>
          <w:szCs w:val="24"/>
          <w:lang w:eastAsia="en-GB"/>
        </w:rPr>
        <w:t>, and r</w:t>
      </w:r>
      <w:r w:rsidRPr="00F323A0">
        <w:rPr>
          <w:rFonts w:ascii="Times New Roman" w:eastAsia="Times New Roman" w:hAnsi="Times New Roman" w:cs="Times New Roman"/>
          <w:sz w:val="24"/>
          <w:szCs w:val="24"/>
          <w:lang w:eastAsia="en-GB"/>
        </w:rPr>
        <w:t>esources</w:t>
      </w:r>
      <w:r>
        <w:rPr>
          <w:rFonts w:ascii="Times New Roman" w:eastAsia="Times New Roman" w:hAnsi="Times New Roman" w:cs="Times New Roman"/>
          <w:sz w:val="24"/>
          <w:szCs w:val="24"/>
          <w:lang w:eastAsia="en-GB"/>
        </w:rPr>
        <w:t>.</w:t>
      </w:r>
    </w:p>
    <w:p w14:paraId="5299376D" w14:textId="77777777" w:rsidR="004733D7" w:rsidRPr="00502A63" w:rsidRDefault="004733D7" w:rsidP="00502A63">
      <w:pPr>
        <w:spacing w:line="600" w:lineRule="auto"/>
        <w:jc w:val="both"/>
        <w:rPr>
          <w:rFonts w:ascii="Times New Roman" w:hAnsi="Times New Roman" w:cs="Times New Roman"/>
          <w:b/>
          <w:bCs/>
          <w:sz w:val="24"/>
          <w:szCs w:val="24"/>
        </w:rPr>
      </w:pPr>
    </w:p>
    <w:p w14:paraId="1C99EC7F" w14:textId="77777777" w:rsidR="002711E8" w:rsidRPr="00502A63" w:rsidRDefault="002711E8" w:rsidP="00502A63">
      <w:pPr>
        <w:spacing w:line="600" w:lineRule="auto"/>
        <w:jc w:val="both"/>
        <w:rPr>
          <w:rFonts w:ascii="Times New Roman" w:hAnsi="Times New Roman" w:cs="Times New Roman"/>
          <w:b/>
          <w:bCs/>
          <w:sz w:val="24"/>
          <w:szCs w:val="24"/>
        </w:rPr>
      </w:pPr>
    </w:p>
    <w:bookmarkEnd w:id="0"/>
    <w:p w14:paraId="794ED5A1" w14:textId="77777777" w:rsidR="002711E8" w:rsidRPr="00502A63" w:rsidRDefault="002711E8" w:rsidP="00502A63">
      <w:pPr>
        <w:spacing w:line="600" w:lineRule="auto"/>
        <w:jc w:val="both"/>
        <w:rPr>
          <w:rFonts w:ascii="Times New Roman" w:hAnsi="Times New Roman" w:cs="Times New Roman"/>
          <w:b/>
          <w:bCs/>
          <w:sz w:val="24"/>
          <w:szCs w:val="24"/>
          <w:shd w:val="clear" w:color="auto" w:fill="FFFFFF"/>
        </w:rPr>
      </w:pPr>
    </w:p>
    <w:p w14:paraId="60668848" w14:textId="77777777" w:rsidR="002711E8" w:rsidRPr="00502A63" w:rsidRDefault="002711E8" w:rsidP="00502A63">
      <w:pPr>
        <w:spacing w:line="600" w:lineRule="auto"/>
        <w:jc w:val="both"/>
        <w:rPr>
          <w:rFonts w:ascii="Times New Roman" w:hAnsi="Times New Roman" w:cs="Times New Roman"/>
          <w:b/>
          <w:bCs/>
          <w:sz w:val="24"/>
          <w:szCs w:val="24"/>
        </w:rPr>
      </w:pPr>
    </w:p>
    <w:p w14:paraId="6495D900" w14:textId="77777777" w:rsidR="002711E8" w:rsidRPr="00502A63" w:rsidRDefault="002711E8" w:rsidP="00502A63">
      <w:pPr>
        <w:pStyle w:val="TOCHeading"/>
        <w:spacing w:line="600" w:lineRule="auto"/>
        <w:jc w:val="both"/>
        <w:rPr>
          <w:rFonts w:ascii="Times New Roman" w:hAnsi="Times New Roman" w:cs="Times New Roman"/>
          <w:b/>
          <w:bCs/>
          <w:color w:val="auto"/>
          <w:sz w:val="24"/>
          <w:szCs w:val="24"/>
        </w:rPr>
      </w:pPr>
      <w:bookmarkStart w:id="2" w:name="_Hlk37181298"/>
      <w:r w:rsidRPr="00502A63">
        <w:rPr>
          <w:rFonts w:ascii="Times New Roman" w:hAnsi="Times New Roman" w:cs="Times New Roman"/>
          <w:b/>
          <w:bCs/>
          <w:color w:val="auto"/>
          <w:sz w:val="24"/>
          <w:szCs w:val="24"/>
        </w:rPr>
        <w:lastRenderedPageBreak/>
        <w:t>Table of Contents:</w:t>
      </w:r>
    </w:p>
    <w:p w14:paraId="63B2D307" w14:textId="77777777" w:rsidR="002711E8" w:rsidRPr="00502A63" w:rsidRDefault="002711E8" w:rsidP="00502A63">
      <w:pPr>
        <w:spacing w:line="600" w:lineRule="auto"/>
        <w:rPr>
          <w:rFonts w:ascii="Times New Roman" w:hAnsi="Times New Roman" w:cs="Times New Roman"/>
          <w:sz w:val="24"/>
          <w:szCs w:val="24"/>
          <w:lang w:val="en-US"/>
        </w:rPr>
      </w:pPr>
    </w:p>
    <w:p w14:paraId="7018442A" w14:textId="77777777" w:rsidR="008050FF" w:rsidRPr="001C3F3B" w:rsidRDefault="008050FF" w:rsidP="008050FF">
      <w:pPr>
        <w:pStyle w:val="NoSpacing"/>
        <w:rPr>
          <w:rFonts w:ascii="Times New Roman" w:hAnsi="Times New Roman" w:cs="Times New Roman"/>
          <w:sz w:val="24"/>
          <w:szCs w:val="24"/>
        </w:rPr>
      </w:pPr>
      <w:r w:rsidRPr="001C3F3B">
        <w:rPr>
          <w:rFonts w:ascii="Times New Roman" w:hAnsi="Times New Roman" w:cs="Times New Roman"/>
          <w:sz w:val="24"/>
          <w:szCs w:val="24"/>
        </w:rPr>
        <w:t>Executive Summary</w:t>
      </w:r>
      <w:r w:rsidRPr="001C3F3B">
        <w:rPr>
          <w:rFonts w:ascii="Times New Roman" w:hAnsi="Times New Roman" w:cs="Times New Roman"/>
          <w:sz w:val="24"/>
          <w:szCs w:val="24"/>
        </w:rPr>
        <w:ptab w:relativeTo="margin" w:alignment="right" w:leader="dot"/>
      </w:r>
      <w:r w:rsidRPr="001C3F3B">
        <w:rPr>
          <w:rFonts w:ascii="Times New Roman" w:hAnsi="Times New Roman" w:cs="Times New Roman"/>
          <w:sz w:val="24"/>
          <w:szCs w:val="24"/>
        </w:rPr>
        <w:t>2</w:t>
      </w:r>
    </w:p>
    <w:p w14:paraId="6DFBEBFA" w14:textId="77777777" w:rsidR="008050FF" w:rsidRPr="001C3F3B" w:rsidRDefault="008050FF" w:rsidP="008050FF">
      <w:pPr>
        <w:pStyle w:val="NoSpacing"/>
        <w:rPr>
          <w:rFonts w:ascii="Times New Roman" w:hAnsi="Times New Roman" w:cs="Times New Roman"/>
          <w:sz w:val="24"/>
          <w:szCs w:val="24"/>
        </w:rPr>
      </w:pPr>
      <w:r w:rsidRPr="001C3F3B">
        <w:rPr>
          <w:rFonts w:ascii="Times New Roman" w:hAnsi="Times New Roman" w:cs="Times New Roman"/>
          <w:sz w:val="24"/>
          <w:szCs w:val="24"/>
        </w:rPr>
        <w:t>Introduction</w:t>
      </w:r>
      <w:r w:rsidRPr="001C3F3B">
        <w:rPr>
          <w:rFonts w:ascii="Times New Roman" w:hAnsi="Times New Roman" w:cs="Times New Roman"/>
          <w:sz w:val="24"/>
          <w:szCs w:val="24"/>
        </w:rPr>
        <w:ptab w:relativeTo="margin" w:alignment="right" w:leader="dot"/>
      </w:r>
      <w:r>
        <w:rPr>
          <w:rFonts w:ascii="Times New Roman" w:hAnsi="Times New Roman" w:cs="Times New Roman"/>
          <w:sz w:val="24"/>
          <w:szCs w:val="24"/>
        </w:rPr>
        <w:t>4</w:t>
      </w:r>
    </w:p>
    <w:p w14:paraId="7498C53C" w14:textId="77777777" w:rsidR="008050FF" w:rsidRPr="001C3F3B" w:rsidRDefault="008050FF" w:rsidP="008050FF">
      <w:pPr>
        <w:pStyle w:val="NoSpacing"/>
        <w:rPr>
          <w:rFonts w:ascii="Times New Roman" w:hAnsi="Times New Roman" w:cs="Times New Roman"/>
          <w:sz w:val="24"/>
          <w:szCs w:val="24"/>
        </w:rPr>
      </w:pPr>
      <w:r w:rsidRPr="001C3F3B">
        <w:rPr>
          <w:rFonts w:ascii="Times New Roman" w:hAnsi="Times New Roman" w:cs="Times New Roman"/>
          <w:sz w:val="24"/>
          <w:szCs w:val="24"/>
        </w:rPr>
        <w:t>Contents</w:t>
      </w:r>
      <w:r w:rsidRPr="001C3F3B">
        <w:rPr>
          <w:rFonts w:ascii="Times New Roman" w:hAnsi="Times New Roman" w:cs="Times New Roman"/>
          <w:sz w:val="24"/>
          <w:szCs w:val="24"/>
        </w:rPr>
        <w:ptab w:relativeTo="margin" w:alignment="right" w:leader="dot"/>
      </w:r>
      <w:r>
        <w:rPr>
          <w:rFonts w:ascii="Times New Roman" w:hAnsi="Times New Roman" w:cs="Times New Roman"/>
          <w:sz w:val="24"/>
          <w:szCs w:val="24"/>
        </w:rPr>
        <w:t>5-12</w:t>
      </w:r>
    </w:p>
    <w:p w14:paraId="23D392E6"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Porter’s value chain: p. 5</w:t>
      </w:r>
    </w:p>
    <w:p w14:paraId="06B73E07"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Operations p. 5</w:t>
      </w:r>
    </w:p>
    <w:p w14:paraId="3ED3360F"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Inbound and outbound logistics p.5</w:t>
      </w:r>
    </w:p>
    <w:p w14:paraId="47CDBB09" w14:textId="77777777" w:rsidR="008050FF" w:rsidRPr="006B22B3" w:rsidRDefault="008050FF" w:rsidP="008050FF">
      <w:pPr>
        <w:pStyle w:val="NoSpacing"/>
        <w:ind w:firstLine="720"/>
        <w:rPr>
          <w:rFonts w:ascii="Times New Roman" w:hAnsi="Times New Roman" w:cs="Times New Roman"/>
          <w:sz w:val="24"/>
          <w:szCs w:val="24"/>
          <w:shd w:val="clear" w:color="auto" w:fill="FFFFFF"/>
        </w:rPr>
      </w:pPr>
      <w:r w:rsidRPr="006B22B3">
        <w:rPr>
          <w:rFonts w:ascii="Times New Roman" w:hAnsi="Times New Roman" w:cs="Times New Roman"/>
          <w:sz w:val="24"/>
          <w:szCs w:val="24"/>
        </w:rPr>
        <w:t xml:space="preserve">Marketing and sales </w:t>
      </w:r>
      <w:r w:rsidRPr="006B22B3">
        <w:rPr>
          <w:rFonts w:ascii="Times New Roman" w:hAnsi="Times New Roman" w:cs="Times New Roman"/>
          <w:sz w:val="24"/>
          <w:szCs w:val="24"/>
          <w:shd w:val="clear" w:color="auto" w:fill="FFFFFF"/>
        </w:rPr>
        <w:t>p. 6</w:t>
      </w:r>
    </w:p>
    <w:p w14:paraId="3A8D1D17"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Service p.6</w:t>
      </w:r>
    </w:p>
    <w:p w14:paraId="52A1C682"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Firm infrastructure p. 6</w:t>
      </w:r>
    </w:p>
    <w:p w14:paraId="23494A30"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Human resource management: p. 6</w:t>
      </w:r>
    </w:p>
    <w:p w14:paraId="4DAFC890"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Technology development p. 6</w:t>
      </w:r>
    </w:p>
    <w:p w14:paraId="6BAE0DD5"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Digital management p. 7</w:t>
      </w:r>
    </w:p>
    <w:p w14:paraId="0F559633"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Digital value chain p.7</w:t>
      </w:r>
    </w:p>
    <w:p w14:paraId="616FD2B4" w14:textId="77777777" w:rsidR="008050FF" w:rsidRPr="006B22B3" w:rsidRDefault="008050FF" w:rsidP="008050FF">
      <w:pPr>
        <w:pStyle w:val="NoSpacing"/>
        <w:rPr>
          <w:rFonts w:ascii="Times New Roman" w:hAnsi="Times New Roman" w:cs="Times New Roman"/>
          <w:sz w:val="24"/>
          <w:szCs w:val="24"/>
          <w:shd w:val="clear" w:color="auto" w:fill="FFFFFF"/>
        </w:rPr>
      </w:pPr>
      <w:r w:rsidRPr="006B22B3">
        <w:rPr>
          <w:rFonts w:ascii="Times New Roman" w:hAnsi="Times New Roman" w:cs="Times New Roman"/>
          <w:sz w:val="24"/>
          <w:szCs w:val="24"/>
          <w:shd w:val="clear" w:color="auto" w:fill="FFFFFF"/>
        </w:rPr>
        <w:t>Internal factors p.8</w:t>
      </w:r>
    </w:p>
    <w:p w14:paraId="19F33BBA"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Strengths p.8</w:t>
      </w:r>
    </w:p>
    <w:p w14:paraId="23471D79" w14:textId="77777777" w:rsidR="008050FF" w:rsidRPr="006B22B3" w:rsidRDefault="008050FF" w:rsidP="008050FF">
      <w:pPr>
        <w:pStyle w:val="NoSpacing"/>
        <w:ind w:firstLine="720"/>
        <w:rPr>
          <w:rFonts w:ascii="Times New Roman" w:hAnsi="Times New Roman" w:cs="Times New Roman"/>
          <w:sz w:val="24"/>
          <w:szCs w:val="24"/>
        </w:rPr>
      </w:pPr>
      <w:r w:rsidRPr="006B22B3">
        <w:rPr>
          <w:rFonts w:ascii="Times New Roman" w:hAnsi="Times New Roman" w:cs="Times New Roman"/>
          <w:sz w:val="24"/>
          <w:szCs w:val="24"/>
        </w:rPr>
        <w:t>Weaknesses p.9</w:t>
      </w:r>
    </w:p>
    <w:p w14:paraId="7A4268B2"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Recommendations to digitalise the organisation p.</w:t>
      </w:r>
      <w:proofErr w:type="gramStart"/>
      <w:r w:rsidRPr="006B22B3">
        <w:rPr>
          <w:rFonts w:ascii="Times New Roman" w:hAnsi="Times New Roman" w:cs="Times New Roman"/>
          <w:sz w:val="24"/>
          <w:szCs w:val="24"/>
        </w:rPr>
        <w:t>9</w:t>
      </w:r>
      <w:proofErr w:type="gramEnd"/>
    </w:p>
    <w:p w14:paraId="60B76847" w14:textId="77777777" w:rsidR="008050FF" w:rsidRPr="006B22B3" w:rsidRDefault="008050FF" w:rsidP="008050FF">
      <w:pPr>
        <w:pStyle w:val="NoSpacing"/>
        <w:rPr>
          <w:rFonts w:ascii="Times New Roman" w:eastAsia="Times New Roman" w:hAnsi="Times New Roman" w:cs="Times New Roman"/>
          <w:sz w:val="24"/>
          <w:szCs w:val="24"/>
          <w:lang w:eastAsia="en-GB"/>
        </w:rPr>
      </w:pPr>
      <w:r w:rsidRPr="006B22B3">
        <w:rPr>
          <w:rFonts w:ascii="Times New Roman" w:eastAsia="Times New Roman" w:hAnsi="Times New Roman" w:cs="Times New Roman"/>
          <w:sz w:val="24"/>
          <w:szCs w:val="24"/>
          <w:lang w:eastAsia="en-GB"/>
        </w:rPr>
        <w:t>Tactics p.11</w:t>
      </w:r>
    </w:p>
    <w:p w14:paraId="7728501E"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hAnsi="Times New Roman" w:cs="Times New Roman"/>
          <w:sz w:val="24"/>
          <w:szCs w:val="24"/>
        </w:rPr>
        <w:t>Conclusion</w:t>
      </w:r>
      <w:bookmarkStart w:id="3" w:name="_Hlk37412239"/>
      <w:r w:rsidRPr="006B22B3">
        <w:rPr>
          <w:rFonts w:ascii="Times New Roman" w:hAnsi="Times New Roman" w:cs="Times New Roman"/>
          <w:sz w:val="24"/>
          <w:szCs w:val="24"/>
        </w:rPr>
        <w:ptab w:relativeTo="margin" w:alignment="right" w:leader="dot"/>
      </w:r>
      <w:bookmarkEnd w:id="3"/>
      <w:r w:rsidRPr="006B22B3">
        <w:rPr>
          <w:rFonts w:ascii="Times New Roman" w:hAnsi="Times New Roman" w:cs="Times New Roman"/>
          <w:sz w:val="24"/>
          <w:szCs w:val="24"/>
        </w:rPr>
        <w:t>p.13</w:t>
      </w:r>
    </w:p>
    <w:p w14:paraId="6096976B" w14:textId="77777777" w:rsidR="008050FF" w:rsidRPr="006B22B3" w:rsidRDefault="008050FF" w:rsidP="008050FF">
      <w:pPr>
        <w:pStyle w:val="NoSpacing"/>
        <w:rPr>
          <w:rFonts w:ascii="Times New Roman" w:hAnsi="Times New Roman" w:cs="Times New Roman"/>
          <w:sz w:val="24"/>
          <w:szCs w:val="24"/>
        </w:rPr>
      </w:pPr>
      <w:r w:rsidRPr="006B22B3">
        <w:rPr>
          <w:rFonts w:ascii="Times New Roman" w:eastAsia="Times New Roman" w:hAnsi="Times New Roman" w:cs="Times New Roman"/>
          <w:sz w:val="24"/>
          <w:szCs w:val="24"/>
          <w:lang w:eastAsia="en-GB"/>
        </w:rPr>
        <w:t>BIBLIOGRAPHY</w:t>
      </w:r>
      <w:r w:rsidRPr="006B22B3">
        <w:rPr>
          <w:rFonts w:ascii="Times New Roman" w:hAnsi="Times New Roman" w:cs="Times New Roman"/>
          <w:sz w:val="24"/>
          <w:szCs w:val="24"/>
        </w:rPr>
        <w:ptab w:relativeTo="margin" w:alignment="right" w:leader="dot"/>
      </w:r>
      <w:r w:rsidRPr="006B22B3">
        <w:rPr>
          <w:rFonts w:ascii="Times New Roman" w:hAnsi="Times New Roman" w:cs="Times New Roman"/>
          <w:sz w:val="24"/>
          <w:szCs w:val="24"/>
        </w:rPr>
        <w:t>p.14-15</w:t>
      </w:r>
    </w:p>
    <w:p w14:paraId="24372EAC" w14:textId="77777777" w:rsidR="002711E8" w:rsidRPr="00502A63" w:rsidRDefault="002711E8" w:rsidP="00502A63">
      <w:pPr>
        <w:spacing w:line="600" w:lineRule="auto"/>
        <w:jc w:val="both"/>
        <w:rPr>
          <w:rFonts w:ascii="Times New Roman" w:hAnsi="Times New Roman" w:cs="Times New Roman"/>
          <w:sz w:val="24"/>
          <w:szCs w:val="24"/>
          <w:lang w:val="en-US"/>
        </w:rPr>
      </w:pPr>
    </w:p>
    <w:bookmarkEnd w:id="2"/>
    <w:p w14:paraId="7406367A" w14:textId="77777777" w:rsidR="002711E8" w:rsidRPr="00502A63" w:rsidRDefault="002711E8" w:rsidP="00502A63">
      <w:pPr>
        <w:spacing w:line="600" w:lineRule="auto"/>
        <w:jc w:val="both"/>
        <w:rPr>
          <w:rFonts w:ascii="Times New Roman" w:hAnsi="Times New Roman" w:cs="Times New Roman"/>
          <w:b/>
          <w:color w:val="000000" w:themeColor="text1"/>
          <w:sz w:val="24"/>
          <w:szCs w:val="24"/>
        </w:rPr>
      </w:pPr>
    </w:p>
    <w:p w14:paraId="2D64D6CA" w14:textId="77777777" w:rsidR="002711E8" w:rsidRPr="00502A63" w:rsidRDefault="002711E8" w:rsidP="00502A63">
      <w:pPr>
        <w:spacing w:line="600" w:lineRule="auto"/>
        <w:jc w:val="both"/>
        <w:rPr>
          <w:rFonts w:ascii="Times New Roman" w:hAnsi="Times New Roman" w:cs="Times New Roman"/>
          <w:b/>
          <w:sz w:val="24"/>
          <w:szCs w:val="24"/>
        </w:rPr>
      </w:pPr>
    </w:p>
    <w:p w14:paraId="1090CF97" w14:textId="77777777" w:rsidR="002711E8" w:rsidRPr="00502A63" w:rsidRDefault="002711E8" w:rsidP="00502A63">
      <w:pPr>
        <w:spacing w:line="600" w:lineRule="auto"/>
        <w:jc w:val="both"/>
        <w:rPr>
          <w:rFonts w:ascii="Times New Roman" w:hAnsi="Times New Roman" w:cs="Times New Roman"/>
          <w:b/>
          <w:sz w:val="24"/>
          <w:szCs w:val="24"/>
        </w:rPr>
      </w:pPr>
      <w:r w:rsidRPr="00502A63">
        <w:rPr>
          <w:rFonts w:ascii="Times New Roman" w:hAnsi="Times New Roman" w:cs="Times New Roman"/>
          <w:b/>
          <w:sz w:val="24"/>
          <w:szCs w:val="24"/>
        </w:rPr>
        <w:br w:type="page"/>
      </w:r>
    </w:p>
    <w:p w14:paraId="5A31BEB0" w14:textId="77777777" w:rsidR="004733D7" w:rsidRPr="0046370B" w:rsidRDefault="004733D7" w:rsidP="004733D7">
      <w:pPr>
        <w:spacing w:line="600" w:lineRule="auto"/>
        <w:jc w:val="both"/>
        <w:rPr>
          <w:rFonts w:ascii="Times New Roman" w:hAnsi="Times New Roman" w:cs="Times New Roman"/>
          <w:b/>
          <w:sz w:val="24"/>
          <w:szCs w:val="24"/>
        </w:rPr>
      </w:pPr>
      <w:bookmarkStart w:id="4" w:name="_Hlk75010888"/>
      <w:bookmarkEnd w:id="1"/>
      <w:r w:rsidRPr="0046370B">
        <w:rPr>
          <w:rFonts w:ascii="Times New Roman" w:hAnsi="Times New Roman" w:cs="Times New Roman"/>
          <w:b/>
          <w:sz w:val="24"/>
          <w:szCs w:val="24"/>
        </w:rPr>
        <w:lastRenderedPageBreak/>
        <w:t>Introduction:</w:t>
      </w:r>
    </w:p>
    <w:p w14:paraId="416D5A4D" w14:textId="77777777" w:rsidR="004733D7" w:rsidRPr="0046370B" w:rsidRDefault="004733D7" w:rsidP="004733D7">
      <w:pPr>
        <w:spacing w:line="600" w:lineRule="auto"/>
        <w:jc w:val="both"/>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Morrisons was founded 1899 by William Morrison in Bradford Market, UK (Morrisons, 2021a). Also, it is currently the 4</w:t>
      </w:r>
      <w:r w:rsidRPr="0046370B">
        <w:rPr>
          <w:rFonts w:ascii="Times New Roman" w:hAnsi="Times New Roman" w:cs="Times New Roman"/>
          <w:sz w:val="24"/>
          <w:szCs w:val="24"/>
          <w:shd w:val="clear" w:color="auto" w:fill="FFFFFF"/>
          <w:vertAlign w:val="superscript"/>
        </w:rPr>
        <w:t>th</w:t>
      </w:r>
      <w:r w:rsidRPr="0046370B">
        <w:rPr>
          <w:rFonts w:ascii="Times New Roman" w:hAnsi="Times New Roman" w:cs="Times New Roman"/>
          <w:sz w:val="24"/>
          <w:szCs w:val="24"/>
          <w:shd w:val="clear" w:color="auto" w:fill="FFFFFF"/>
        </w:rPr>
        <w:t xml:space="preserve"> largest supermarket in the UK. </w:t>
      </w:r>
    </w:p>
    <w:p w14:paraId="1B2E1930" w14:textId="77777777" w:rsidR="004733D7" w:rsidRPr="0046370B" w:rsidRDefault="004733D7" w:rsidP="004733D7">
      <w:pPr>
        <w:spacing w:line="600" w:lineRule="auto"/>
        <w:jc w:val="both"/>
        <w:rPr>
          <w:rFonts w:ascii="Times New Roman" w:hAnsi="Times New Roman" w:cs="Times New Roman"/>
          <w:bCs/>
          <w:sz w:val="24"/>
          <w:szCs w:val="24"/>
        </w:rPr>
      </w:pPr>
      <w:r w:rsidRPr="0046370B">
        <w:rPr>
          <w:rFonts w:ascii="Times New Roman" w:hAnsi="Times New Roman" w:cs="Times New Roman"/>
          <w:bCs/>
          <w:sz w:val="24"/>
          <w:szCs w:val="24"/>
        </w:rPr>
        <w:t>The purpose of this report is to elucidate a</w:t>
      </w:r>
      <w:r>
        <w:rPr>
          <w:rFonts w:ascii="Times New Roman" w:hAnsi="Times New Roman" w:cs="Times New Roman"/>
          <w:bCs/>
          <w:sz w:val="24"/>
          <w:szCs w:val="24"/>
        </w:rPr>
        <w:t xml:space="preserve">n </w:t>
      </w:r>
      <w:r w:rsidRPr="0046370B">
        <w:rPr>
          <w:rFonts w:ascii="Times New Roman" w:hAnsi="Times New Roman" w:cs="Times New Roman"/>
          <w:bCs/>
          <w:sz w:val="24"/>
          <w:szCs w:val="24"/>
        </w:rPr>
        <w:t xml:space="preserve">assessment of Morrisons </w:t>
      </w:r>
      <w:r>
        <w:rPr>
          <w:rFonts w:ascii="Times New Roman" w:hAnsi="Times New Roman" w:cs="Times New Roman"/>
          <w:bCs/>
          <w:sz w:val="24"/>
          <w:szCs w:val="24"/>
        </w:rPr>
        <w:t>considering digital media technology.</w:t>
      </w:r>
    </w:p>
    <w:p w14:paraId="5288F86A" w14:textId="77777777" w:rsidR="004733D7" w:rsidRPr="0046370B" w:rsidRDefault="004733D7" w:rsidP="004733D7">
      <w:pPr>
        <w:spacing w:line="600" w:lineRule="auto"/>
        <w:jc w:val="both"/>
        <w:rPr>
          <w:rFonts w:ascii="Times New Roman" w:hAnsi="Times New Roman" w:cs="Times New Roman"/>
          <w:bCs/>
          <w:sz w:val="24"/>
          <w:szCs w:val="24"/>
        </w:rPr>
      </w:pPr>
      <w:r w:rsidRPr="0046370B">
        <w:rPr>
          <w:rFonts w:ascii="Times New Roman" w:hAnsi="Times New Roman" w:cs="Times New Roman"/>
          <w:bCs/>
          <w:sz w:val="24"/>
          <w:szCs w:val="24"/>
        </w:rPr>
        <w:t>This analysis will be performed with the use of strategic tools such as Porter’s value chain, and the strengths and weaknesses of the company.</w:t>
      </w:r>
      <w:r>
        <w:rPr>
          <w:rFonts w:ascii="Times New Roman" w:hAnsi="Times New Roman" w:cs="Times New Roman"/>
          <w:bCs/>
          <w:sz w:val="24"/>
          <w:szCs w:val="24"/>
        </w:rPr>
        <w:t xml:space="preserve"> In addition, a digital marketing plan that considers both internal and external factors within the industry will be presented.</w:t>
      </w:r>
    </w:p>
    <w:p w14:paraId="6BAEDA44" w14:textId="77777777" w:rsidR="004733D7" w:rsidRPr="0046370B" w:rsidRDefault="004733D7" w:rsidP="004733D7">
      <w:pPr>
        <w:spacing w:line="600" w:lineRule="auto"/>
        <w:jc w:val="both"/>
        <w:rPr>
          <w:rFonts w:ascii="Times New Roman" w:hAnsi="Times New Roman" w:cs="Times New Roman"/>
          <w:sz w:val="24"/>
          <w:szCs w:val="24"/>
        </w:rPr>
      </w:pPr>
    </w:p>
    <w:p w14:paraId="2DF841CA" w14:textId="77777777" w:rsidR="004733D7" w:rsidRPr="0046370B" w:rsidRDefault="004733D7" w:rsidP="004733D7">
      <w:pPr>
        <w:spacing w:line="600" w:lineRule="auto"/>
        <w:jc w:val="both"/>
        <w:rPr>
          <w:rFonts w:ascii="Times New Roman" w:hAnsi="Times New Roman" w:cs="Times New Roman"/>
          <w:bCs/>
          <w:sz w:val="24"/>
          <w:szCs w:val="24"/>
        </w:rPr>
      </w:pPr>
      <w:r w:rsidRPr="0046370B">
        <w:rPr>
          <w:rFonts w:ascii="Times New Roman" w:hAnsi="Times New Roman" w:cs="Times New Roman"/>
          <w:bCs/>
          <w:sz w:val="24"/>
          <w:szCs w:val="24"/>
        </w:rPr>
        <w:br w:type="page"/>
      </w:r>
    </w:p>
    <w:p w14:paraId="2800A931" w14:textId="58B13EC8"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lastRenderedPageBreak/>
        <w:t xml:space="preserve">Morrisons is a grocery vendor that operates in the UK with nearly </w:t>
      </w:r>
      <w:r w:rsidR="001E02A4">
        <w:rPr>
          <w:rFonts w:ascii="Times New Roman" w:hAnsi="Times New Roman" w:cs="Times New Roman"/>
          <w:sz w:val="24"/>
          <w:szCs w:val="24"/>
        </w:rPr>
        <w:t>“</w:t>
      </w:r>
      <w:r w:rsidRPr="0046370B">
        <w:rPr>
          <w:rFonts w:ascii="Times New Roman" w:hAnsi="Times New Roman" w:cs="Times New Roman"/>
          <w:sz w:val="24"/>
          <w:szCs w:val="24"/>
        </w:rPr>
        <w:t>500 stores and online home delivery service</w:t>
      </w:r>
      <w:r w:rsidR="001E02A4">
        <w:rPr>
          <w:rFonts w:ascii="Times New Roman" w:hAnsi="Times New Roman" w:cs="Times New Roman"/>
          <w:sz w:val="24"/>
          <w:szCs w:val="24"/>
        </w:rPr>
        <w:t>”</w:t>
      </w:r>
      <w:r w:rsidRPr="0046370B">
        <w:rPr>
          <w:rFonts w:ascii="Times New Roman" w:hAnsi="Times New Roman" w:cs="Times New Roman"/>
          <w:sz w:val="24"/>
          <w:szCs w:val="24"/>
        </w:rPr>
        <w:t xml:space="preserve"> (Morrisons, 2021a). </w:t>
      </w:r>
    </w:p>
    <w:p w14:paraId="3C67893A" w14:textId="77777777"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The strategy of the business is “to be more competitive, serve customers better, find local solutions, develop useful services, simplify and make the core supermarkets strong” (Morrisons, 2021b).</w:t>
      </w:r>
    </w:p>
    <w:p w14:paraId="6B085A66" w14:textId="77777777" w:rsidR="004733D7" w:rsidRPr="0046370B" w:rsidRDefault="004733D7" w:rsidP="004733D7">
      <w:pPr>
        <w:spacing w:line="600" w:lineRule="auto"/>
        <w:rPr>
          <w:rFonts w:ascii="Times New Roman" w:hAnsi="Times New Roman" w:cs="Times New Roman"/>
          <w:b/>
          <w:bCs/>
          <w:sz w:val="24"/>
          <w:szCs w:val="24"/>
        </w:rPr>
      </w:pPr>
      <w:bookmarkStart w:id="5" w:name="_Hlk75024889"/>
      <w:r w:rsidRPr="0046370B">
        <w:rPr>
          <w:rFonts w:ascii="Times New Roman" w:hAnsi="Times New Roman" w:cs="Times New Roman"/>
          <w:b/>
          <w:bCs/>
          <w:sz w:val="24"/>
          <w:szCs w:val="24"/>
        </w:rPr>
        <w:t>Porter’s value chain</w:t>
      </w:r>
      <w:bookmarkEnd w:id="5"/>
      <w:r w:rsidRPr="0046370B">
        <w:rPr>
          <w:rFonts w:ascii="Times New Roman" w:hAnsi="Times New Roman" w:cs="Times New Roman"/>
          <w:b/>
          <w:bCs/>
          <w:sz w:val="24"/>
          <w:szCs w:val="24"/>
        </w:rPr>
        <w:t>:</w:t>
      </w:r>
    </w:p>
    <w:p w14:paraId="3A80DD36" w14:textId="786477EE"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There is no determined concept of value proposition as it can be developed with one or more than one marketing element such as </w:t>
      </w:r>
      <w:r w:rsidR="001E02A4">
        <w:rPr>
          <w:rFonts w:ascii="Times New Roman" w:hAnsi="Times New Roman" w:cs="Times New Roman"/>
          <w:sz w:val="24"/>
          <w:szCs w:val="24"/>
        </w:rPr>
        <w:t>“</w:t>
      </w:r>
      <w:r w:rsidRPr="0046370B">
        <w:rPr>
          <w:rFonts w:ascii="Times New Roman" w:hAnsi="Times New Roman" w:cs="Times New Roman"/>
          <w:sz w:val="24"/>
          <w:szCs w:val="24"/>
        </w:rPr>
        <w:t>product, price, place, promotion, people, process, and physical facilities</w:t>
      </w:r>
      <w:r w:rsidR="001E02A4">
        <w:rPr>
          <w:rFonts w:ascii="Times New Roman" w:hAnsi="Times New Roman" w:cs="Times New Roman"/>
          <w:sz w:val="24"/>
          <w:szCs w:val="24"/>
        </w:rPr>
        <w:t>”</w:t>
      </w:r>
      <w:r w:rsidRPr="0046370B">
        <w:rPr>
          <w:rFonts w:ascii="Times New Roman" w:hAnsi="Times New Roman" w:cs="Times New Roman"/>
          <w:sz w:val="24"/>
          <w:szCs w:val="24"/>
        </w:rPr>
        <w:t xml:space="preserve"> (Ivy, 2008) (</w:t>
      </w:r>
      <w:r w:rsidR="002F1C7F">
        <w:rPr>
          <w:rFonts w:ascii="Times New Roman" w:hAnsi="Times New Roman" w:cs="Times New Roman"/>
          <w:sz w:val="24"/>
          <w:szCs w:val="24"/>
        </w:rPr>
        <w:t>Hassan</w:t>
      </w:r>
      <w:r w:rsidRPr="0046370B">
        <w:rPr>
          <w:rFonts w:ascii="Times New Roman" w:hAnsi="Times New Roman" w:cs="Times New Roman"/>
          <w:sz w:val="24"/>
          <w:szCs w:val="24"/>
        </w:rPr>
        <w:t>, 2012).</w:t>
      </w:r>
    </w:p>
    <w:p w14:paraId="7CB338A8" w14:textId="77777777" w:rsidR="004733D7" w:rsidRPr="0046370B" w:rsidRDefault="004733D7" w:rsidP="004733D7">
      <w:pPr>
        <w:spacing w:line="600" w:lineRule="auto"/>
        <w:rPr>
          <w:rFonts w:ascii="Times New Roman" w:hAnsi="Times New Roman" w:cs="Times New Roman"/>
          <w:sz w:val="24"/>
          <w:szCs w:val="24"/>
        </w:rPr>
      </w:pPr>
      <w:bookmarkStart w:id="6" w:name="_Hlk75015427"/>
      <w:r w:rsidRPr="0046370B">
        <w:rPr>
          <w:rFonts w:ascii="Times New Roman" w:hAnsi="Times New Roman" w:cs="Times New Roman"/>
          <w:sz w:val="24"/>
          <w:szCs w:val="24"/>
        </w:rPr>
        <w:t xml:space="preserve">Morrisons must create value based on their strategy and who they are. The value chain helps to understand the activities that the company does to create value to the customer (Porter, 2001, p.50). </w:t>
      </w:r>
    </w:p>
    <w:p w14:paraId="02916F49" w14:textId="77777777" w:rsidR="004733D7" w:rsidRPr="0046370B" w:rsidRDefault="004733D7" w:rsidP="004733D7">
      <w:pPr>
        <w:spacing w:line="600" w:lineRule="auto"/>
        <w:rPr>
          <w:rFonts w:ascii="Times New Roman" w:hAnsi="Times New Roman" w:cs="Times New Roman"/>
          <w:sz w:val="24"/>
          <w:szCs w:val="24"/>
        </w:rPr>
      </w:pPr>
      <w:bookmarkStart w:id="7" w:name="_Hlk75023409"/>
      <w:bookmarkEnd w:id="6"/>
      <w:r w:rsidRPr="0046370B">
        <w:rPr>
          <w:rFonts w:ascii="Times New Roman" w:hAnsi="Times New Roman" w:cs="Times New Roman"/>
          <w:sz w:val="24"/>
          <w:szCs w:val="24"/>
        </w:rPr>
        <w:t>As stated by Porter (2001, p.52) the primary activities of the value chain are:</w:t>
      </w:r>
    </w:p>
    <w:p w14:paraId="2066E683" w14:textId="77777777" w:rsidR="004733D7" w:rsidRPr="0046370B" w:rsidRDefault="004733D7" w:rsidP="004733D7">
      <w:pPr>
        <w:spacing w:line="600" w:lineRule="auto"/>
        <w:rPr>
          <w:rFonts w:ascii="Times New Roman" w:hAnsi="Times New Roman" w:cs="Times New Roman"/>
          <w:sz w:val="24"/>
          <w:szCs w:val="24"/>
        </w:rPr>
      </w:pPr>
      <w:bookmarkStart w:id="8" w:name="_Hlk75024902"/>
      <w:r w:rsidRPr="0046370B">
        <w:rPr>
          <w:rFonts w:ascii="Times New Roman" w:hAnsi="Times New Roman" w:cs="Times New Roman"/>
          <w:b/>
          <w:bCs/>
          <w:sz w:val="24"/>
          <w:szCs w:val="24"/>
        </w:rPr>
        <w:t>Operations</w:t>
      </w:r>
      <w:bookmarkEnd w:id="8"/>
      <w:r w:rsidRPr="0046370B">
        <w:rPr>
          <w:rFonts w:ascii="Times New Roman" w:hAnsi="Times New Roman" w:cs="Times New Roman"/>
          <w:sz w:val="24"/>
          <w:szCs w:val="24"/>
        </w:rPr>
        <w:t>: The main operations were preparation of fresh foods (Morrisons, 2021a). Also, the company is the 2</w:t>
      </w:r>
      <w:r w:rsidRPr="0046370B">
        <w:rPr>
          <w:rFonts w:ascii="Times New Roman" w:hAnsi="Times New Roman" w:cs="Times New Roman"/>
          <w:sz w:val="24"/>
          <w:szCs w:val="24"/>
          <w:vertAlign w:val="superscript"/>
        </w:rPr>
        <w:t>nd</w:t>
      </w:r>
      <w:r w:rsidRPr="0046370B">
        <w:rPr>
          <w:rFonts w:ascii="Times New Roman" w:hAnsi="Times New Roman" w:cs="Times New Roman"/>
          <w:sz w:val="24"/>
          <w:szCs w:val="24"/>
        </w:rPr>
        <w:t xml:space="preserve"> largest manufacturer in the UK.</w:t>
      </w:r>
    </w:p>
    <w:p w14:paraId="26A602C4" w14:textId="77777777" w:rsidR="004733D7" w:rsidRPr="0046370B" w:rsidRDefault="004733D7" w:rsidP="004733D7">
      <w:pPr>
        <w:spacing w:line="600" w:lineRule="auto"/>
        <w:rPr>
          <w:rFonts w:ascii="Times New Roman" w:eastAsia="Times New Roman" w:hAnsi="Times New Roman" w:cs="Times New Roman"/>
          <w:sz w:val="24"/>
          <w:szCs w:val="24"/>
          <w:lang w:eastAsia="en-GB"/>
        </w:rPr>
      </w:pPr>
      <w:bookmarkStart w:id="9" w:name="_Hlk75024922"/>
      <w:r w:rsidRPr="0046370B">
        <w:rPr>
          <w:rFonts w:ascii="Times New Roman" w:hAnsi="Times New Roman" w:cs="Times New Roman"/>
          <w:b/>
          <w:bCs/>
          <w:sz w:val="24"/>
          <w:szCs w:val="24"/>
        </w:rPr>
        <w:t>Inbound and outbound logistics</w:t>
      </w:r>
      <w:bookmarkEnd w:id="9"/>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w:t>
      </w:r>
      <w:r w:rsidRPr="0046370B">
        <w:rPr>
          <w:rFonts w:ascii="Times New Roman" w:eastAsia="Times New Roman" w:hAnsi="Times New Roman" w:cs="Times New Roman"/>
          <w:sz w:val="24"/>
          <w:szCs w:val="24"/>
          <w:lang w:eastAsia="en-GB"/>
        </w:rPr>
        <w:t xml:space="preserve">Morrisons (2021e) states that their logistics are rapid, </w:t>
      </w:r>
      <w:proofErr w:type="gramStart"/>
      <w:r w:rsidRPr="0046370B">
        <w:rPr>
          <w:rFonts w:ascii="Times New Roman" w:eastAsia="Times New Roman" w:hAnsi="Times New Roman" w:cs="Times New Roman"/>
          <w:sz w:val="24"/>
          <w:szCs w:val="24"/>
          <w:lang w:eastAsia="en-GB"/>
        </w:rPr>
        <w:t>agile</w:t>
      </w:r>
      <w:proofErr w:type="gramEnd"/>
      <w:r w:rsidRPr="0046370B">
        <w:rPr>
          <w:rFonts w:ascii="Times New Roman" w:eastAsia="Times New Roman" w:hAnsi="Times New Roman" w:cs="Times New Roman"/>
          <w:sz w:val="24"/>
          <w:szCs w:val="24"/>
          <w:lang w:eastAsia="en-GB"/>
        </w:rPr>
        <w:t xml:space="preserve"> and highly responsive with an emphasis on efficiency and lowering costs.</w:t>
      </w:r>
    </w:p>
    <w:p w14:paraId="49C4D525" w14:textId="77777777" w:rsidR="004733D7" w:rsidRPr="0046370B" w:rsidRDefault="004733D7" w:rsidP="004733D7">
      <w:pPr>
        <w:spacing w:line="600" w:lineRule="auto"/>
        <w:rPr>
          <w:rFonts w:ascii="Times New Roman" w:hAnsi="Times New Roman" w:cs="Times New Roman"/>
          <w:sz w:val="24"/>
          <w:szCs w:val="24"/>
        </w:rPr>
      </w:pPr>
      <w:bookmarkStart w:id="10" w:name="_Hlk75024959"/>
      <w:r w:rsidRPr="0046370B">
        <w:rPr>
          <w:rFonts w:ascii="Times New Roman" w:hAnsi="Times New Roman" w:cs="Times New Roman"/>
          <w:b/>
          <w:bCs/>
          <w:sz w:val="24"/>
          <w:szCs w:val="24"/>
        </w:rPr>
        <w:lastRenderedPageBreak/>
        <w:t>Marketing and sales:</w:t>
      </w:r>
      <w:r w:rsidRPr="0046370B">
        <w:rPr>
          <w:rFonts w:ascii="Times New Roman" w:hAnsi="Times New Roman" w:cs="Times New Roman"/>
          <w:sz w:val="24"/>
          <w:szCs w:val="24"/>
        </w:rPr>
        <w:t xml:space="preserve"> </w:t>
      </w:r>
      <w:bookmarkEnd w:id="10"/>
      <w:r w:rsidRPr="0046370B">
        <w:rPr>
          <w:rFonts w:ascii="Times New Roman" w:hAnsi="Times New Roman" w:cs="Times New Roman"/>
          <w:sz w:val="24"/>
          <w:szCs w:val="24"/>
        </w:rPr>
        <w:t>Morrisons consider their marketing team as “their voice”. Furthermore, their main activities include developing the reputation of the brand online, creating price plans, and understanding the customers (Morrisons, 2021f).</w:t>
      </w:r>
    </w:p>
    <w:p w14:paraId="1F31D245" w14:textId="77777777" w:rsidR="004733D7" w:rsidRPr="0046370B" w:rsidRDefault="004733D7" w:rsidP="004733D7">
      <w:pPr>
        <w:spacing w:line="600" w:lineRule="auto"/>
        <w:rPr>
          <w:rFonts w:ascii="Times New Roman" w:hAnsi="Times New Roman" w:cs="Times New Roman"/>
          <w:sz w:val="24"/>
          <w:szCs w:val="24"/>
        </w:rPr>
      </w:pPr>
      <w:bookmarkStart w:id="11" w:name="_Hlk75024971"/>
      <w:r w:rsidRPr="0046370B">
        <w:rPr>
          <w:rFonts w:ascii="Times New Roman" w:hAnsi="Times New Roman" w:cs="Times New Roman"/>
          <w:b/>
          <w:bCs/>
          <w:sz w:val="24"/>
          <w:szCs w:val="24"/>
        </w:rPr>
        <w:t>Service</w:t>
      </w:r>
      <w:bookmarkEnd w:id="11"/>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Morrisons is known for their high-quality products and store experience (</w:t>
      </w:r>
      <w:r w:rsidRPr="0046370B">
        <w:rPr>
          <w:rFonts w:ascii="Times New Roman" w:hAnsi="Times New Roman" w:cs="Times New Roman"/>
          <w:sz w:val="24"/>
          <w:szCs w:val="24"/>
          <w:shd w:val="clear" w:color="auto" w:fill="FFFFFF"/>
        </w:rPr>
        <w:t>Guo, and Wang, 2019, p. 325).</w:t>
      </w:r>
    </w:p>
    <w:p w14:paraId="555C7523" w14:textId="77777777" w:rsidR="004733D7" w:rsidRPr="0046370B"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The support activities are (Porter, 2001, p.57): </w:t>
      </w:r>
    </w:p>
    <w:p w14:paraId="570691E9" w14:textId="77777777" w:rsidR="004733D7" w:rsidRPr="0046370B" w:rsidRDefault="004733D7" w:rsidP="004733D7">
      <w:pPr>
        <w:spacing w:line="600" w:lineRule="auto"/>
        <w:rPr>
          <w:rFonts w:ascii="Times New Roman" w:eastAsia="Times New Roman" w:hAnsi="Times New Roman" w:cs="Times New Roman"/>
          <w:sz w:val="24"/>
          <w:szCs w:val="24"/>
          <w:lang w:eastAsia="en-GB"/>
        </w:rPr>
      </w:pPr>
      <w:bookmarkStart w:id="12" w:name="_Hlk75024981"/>
      <w:r w:rsidRPr="0046370B">
        <w:rPr>
          <w:rFonts w:ascii="Times New Roman" w:hAnsi="Times New Roman" w:cs="Times New Roman"/>
          <w:b/>
          <w:bCs/>
          <w:sz w:val="24"/>
          <w:szCs w:val="24"/>
        </w:rPr>
        <w:t>Firm infrastructure</w:t>
      </w:r>
      <w:bookmarkEnd w:id="12"/>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The company has a traditional business structure. A distinction is that all activities regarding their manufacturing sites and business units revolve around the supermarket needs (</w:t>
      </w:r>
      <w:r w:rsidRPr="00DE5D24">
        <w:rPr>
          <w:rFonts w:ascii="Times New Roman" w:eastAsia="Times New Roman" w:hAnsi="Times New Roman" w:cs="Times New Roman"/>
          <w:sz w:val="24"/>
          <w:szCs w:val="24"/>
          <w:lang w:eastAsia="en-GB"/>
        </w:rPr>
        <w:t>Morrisons</w:t>
      </w:r>
      <w:r w:rsidRPr="0046370B">
        <w:rPr>
          <w:rFonts w:ascii="Times New Roman" w:eastAsia="Times New Roman" w:hAnsi="Times New Roman" w:cs="Times New Roman"/>
          <w:sz w:val="24"/>
          <w:szCs w:val="24"/>
          <w:lang w:eastAsia="en-GB"/>
        </w:rPr>
        <w:t xml:space="preserve">, </w:t>
      </w:r>
      <w:r w:rsidRPr="00DE5D24">
        <w:rPr>
          <w:rFonts w:ascii="Times New Roman" w:eastAsia="Times New Roman" w:hAnsi="Times New Roman" w:cs="Times New Roman"/>
          <w:sz w:val="24"/>
          <w:szCs w:val="24"/>
          <w:lang w:eastAsia="en-GB"/>
        </w:rPr>
        <w:t>2019)</w:t>
      </w:r>
      <w:r w:rsidRPr="0046370B">
        <w:rPr>
          <w:rFonts w:ascii="Times New Roman" w:hAnsi="Times New Roman" w:cs="Times New Roman"/>
          <w:sz w:val="24"/>
          <w:szCs w:val="24"/>
        </w:rPr>
        <w:t xml:space="preserve">. </w:t>
      </w:r>
    </w:p>
    <w:p w14:paraId="32187B73" w14:textId="77777777" w:rsidR="004733D7" w:rsidRPr="00BD0A5C" w:rsidRDefault="004733D7" w:rsidP="004733D7">
      <w:pPr>
        <w:spacing w:line="600" w:lineRule="auto"/>
        <w:rPr>
          <w:rFonts w:ascii="Times New Roman" w:eastAsia="Times New Roman" w:hAnsi="Times New Roman" w:cs="Times New Roman"/>
          <w:sz w:val="24"/>
          <w:szCs w:val="24"/>
          <w:lang w:eastAsia="en-GB"/>
        </w:rPr>
      </w:pPr>
      <w:bookmarkStart w:id="13" w:name="_Hlk75025001"/>
      <w:r w:rsidRPr="0046370B">
        <w:rPr>
          <w:rFonts w:ascii="Times New Roman" w:hAnsi="Times New Roman" w:cs="Times New Roman"/>
          <w:b/>
          <w:bCs/>
          <w:sz w:val="24"/>
          <w:szCs w:val="24"/>
        </w:rPr>
        <w:t>Human resource management:</w:t>
      </w:r>
      <w:r w:rsidRPr="0046370B">
        <w:rPr>
          <w:rFonts w:ascii="Times New Roman" w:hAnsi="Times New Roman" w:cs="Times New Roman"/>
          <w:sz w:val="24"/>
          <w:szCs w:val="24"/>
        </w:rPr>
        <w:t xml:space="preserve"> </w:t>
      </w:r>
      <w:bookmarkEnd w:id="13"/>
      <w:r w:rsidRPr="0046370B">
        <w:rPr>
          <w:rFonts w:ascii="Times New Roman" w:hAnsi="Times New Roman" w:cs="Times New Roman"/>
          <w:sz w:val="24"/>
          <w:szCs w:val="24"/>
        </w:rPr>
        <w:t xml:space="preserve">The company is focused on attracting the best talent and coaching and improving the skills of their workforce with development programmes </w:t>
      </w:r>
      <w:r w:rsidRPr="00BD0A5C">
        <w:rPr>
          <w:rFonts w:ascii="Times New Roman" w:eastAsia="Times New Roman" w:hAnsi="Times New Roman" w:cs="Times New Roman"/>
          <w:sz w:val="24"/>
          <w:szCs w:val="24"/>
          <w:lang w:eastAsia="en-GB"/>
        </w:rPr>
        <w:t>(Morrisons</w:t>
      </w:r>
      <w:r w:rsidRPr="0046370B">
        <w:rPr>
          <w:rFonts w:ascii="Times New Roman" w:eastAsia="Times New Roman" w:hAnsi="Times New Roman" w:cs="Times New Roman"/>
          <w:sz w:val="24"/>
          <w:szCs w:val="24"/>
          <w:lang w:eastAsia="en-GB"/>
        </w:rPr>
        <w:t>,</w:t>
      </w:r>
      <w:r w:rsidRPr="00BD0A5C">
        <w:rPr>
          <w:rFonts w:ascii="Times New Roman" w:eastAsia="Times New Roman" w:hAnsi="Times New Roman" w:cs="Times New Roman"/>
          <w:sz w:val="24"/>
          <w:szCs w:val="24"/>
          <w:lang w:eastAsia="en-GB"/>
        </w:rPr>
        <w:t> 202</w:t>
      </w:r>
      <w:r w:rsidRPr="0046370B">
        <w:rPr>
          <w:rFonts w:ascii="Times New Roman" w:eastAsia="Times New Roman" w:hAnsi="Times New Roman" w:cs="Times New Roman"/>
          <w:sz w:val="24"/>
          <w:szCs w:val="24"/>
          <w:lang w:eastAsia="en-GB"/>
        </w:rPr>
        <w:t>0b</w:t>
      </w:r>
      <w:r w:rsidRPr="00BD0A5C">
        <w:rPr>
          <w:rFonts w:ascii="Times New Roman" w:eastAsia="Times New Roman" w:hAnsi="Times New Roman" w:cs="Times New Roman"/>
          <w:sz w:val="24"/>
          <w:szCs w:val="24"/>
          <w:lang w:eastAsia="en-GB"/>
        </w:rPr>
        <w:t>)</w:t>
      </w:r>
      <w:r w:rsidRPr="0046370B">
        <w:rPr>
          <w:rFonts w:ascii="Times New Roman" w:eastAsia="Times New Roman" w:hAnsi="Times New Roman" w:cs="Times New Roman"/>
          <w:sz w:val="24"/>
          <w:szCs w:val="24"/>
          <w:lang w:eastAsia="en-GB"/>
        </w:rPr>
        <w:t>.</w:t>
      </w:r>
    </w:p>
    <w:p w14:paraId="7044C284" w14:textId="77777777" w:rsidR="004733D7" w:rsidRPr="0046370B" w:rsidRDefault="004733D7" w:rsidP="004733D7">
      <w:pPr>
        <w:spacing w:line="600" w:lineRule="auto"/>
        <w:rPr>
          <w:rFonts w:ascii="Times New Roman" w:hAnsi="Times New Roman" w:cs="Times New Roman"/>
          <w:sz w:val="24"/>
          <w:szCs w:val="24"/>
        </w:rPr>
      </w:pPr>
      <w:bookmarkStart w:id="14" w:name="_Hlk75025018"/>
      <w:r w:rsidRPr="0046370B">
        <w:rPr>
          <w:rFonts w:ascii="Times New Roman" w:hAnsi="Times New Roman" w:cs="Times New Roman"/>
          <w:b/>
          <w:bCs/>
          <w:sz w:val="24"/>
          <w:szCs w:val="24"/>
        </w:rPr>
        <w:t>Technology development</w:t>
      </w:r>
      <w:bookmarkEnd w:id="14"/>
      <w:r w:rsidRPr="0046370B">
        <w:rPr>
          <w:rFonts w:ascii="Times New Roman" w:hAnsi="Times New Roman" w:cs="Times New Roman"/>
          <w:b/>
          <w:bCs/>
          <w:sz w:val="24"/>
          <w:szCs w:val="24"/>
        </w:rPr>
        <w:t>:</w:t>
      </w:r>
      <w:r w:rsidRPr="0046370B">
        <w:rPr>
          <w:rFonts w:ascii="Times New Roman" w:hAnsi="Times New Roman" w:cs="Times New Roman"/>
          <w:sz w:val="24"/>
          <w:szCs w:val="24"/>
        </w:rPr>
        <w:t xml:space="preserve"> Morrisons aim is to turn Morrisons into a digitally centred retailer by utilising apps to clouds to leverage their tech capabilities (Morrisons, 2020c). </w:t>
      </w:r>
    </w:p>
    <w:p w14:paraId="18E736B2" w14:textId="77777777" w:rsidR="004733D7" w:rsidRDefault="004733D7" w:rsidP="004733D7">
      <w:pPr>
        <w:spacing w:line="600" w:lineRule="auto"/>
        <w:rPr>
          <w:rFonts w:ascii="Times New Roman" w:eastAsia="Times New Roman" w:hAnsi="Times New Roman" w:cs="Times New Roman"/>
          <w:sz w:val="24"/>
          <w:szCs w:val="24"/>
          <w:lang w:eastAsia="en-GB"/>
        </w:rPr>
      </w:pPr>
      <w:r w:rsidRPr="0046370B">
        <w:rPr>
          <w:rFonts w:ascii="Times New Roman" w:hAnsi="Times New Roman" w:cs="Times New Roman"/>
          <w:sz w:val="24"/>
          <w:szCs w:val="24"/>
        </w:rPr>
        <w:t>Procurement: The department oversees sourcing all the items that the company utilises. They are committed to controlling costs whilst prioritising the environment (</w:t>
      </w:r>
      <w:r w:rsidRPr="00501273">
        <w:rPr>
          <w:rFonts w:ascii="Times New Roman" w:eastAsia="Times New Roman" w:hAnsi="Times New Roman" w:cs="Times New Roman"/>
          <w:sz w:val="24"/>
          <w:szCs w:val="24"/>
          <w:lang w:eastAsia="en-GB"/>
        </w:rPr>
        <w:t>Morrisons</w:t>
      </w:r>
      <w:r w:rsidRPr="0046370B">
        <w:rPr>
          <w:rFonts w:ascii="Times New Roman" w:eastAsia="Times New Roman" w:hAnsi="Times New Roman" w:cs="Times New Roman"/>
          <w:sz w:val="24"/>
          <w:szCs w:val="24"/>
          <w:lang w:eastAsia="en-GB"/>
        </w:rPr>
        <w:t xml:space="preserve">, </w:t>
      </w:r>
      <w:r w:rsidRPr="00501273">
        <w:rPr>
          <w:rFonts w:ascii="Times New Roman" w:eastAsia="Times New Roman" w:hAnsi="Times New Roman" w:cs="Times New Roman"/>
          <w:sz w:val="24"/>
          <w:szCs w:val="24"/>
          <w:lang w:eastAsia="en-GB"/>
        </w:rPr>
        <w:t>2020</w:t>
      </w:r>
      <w:r w:rsidRPr="0046370B">
        <w:rPr>
          <w:rFonts w:ascii="Times New Roman" w:eastAsia="Times New Roman" w:hAnsi="Times New Roman" w:cs="Times New Roman"/>
          <w:sz w:val="24"/>
          <w:szCs w:val="24"/>
          <w:lang w:eastAsia="en-GB"/>
        </w:rPr>
        <w:t>d</w:t>
      </w:r>
      <w:r w:rsidRPr="00501273">
        <w:rPr>
          <w:rFonts w:ascii="Times New Roman" w:eastAsia="Times New Roman" w:hAnsi="Times New Roman" w:cs="Times New Roman"/>
          <w:sz w:val="24"/>
          <w:szCs w:val="24"/>
          <w:lang w:eastAsia="en-GB"/>
        </w:rPr>
        <w:t>). </w:t>
      </w:r>
    </w:p>
    <w:bookmarkEnd w:id="7"/>
    <w:p w14:paraId="7929FE23" w14:textId="77777777" w:rsidR="004733D7" w:rsidRDefault="004733D7" w:rsidP="004733D7">
      <w:pPr>
        <w:spacing w:line="600" w:lineRule="auto"/>
        <w:rPr>
          <w:rFonts w:ascii="Times New Roman" w:hAnsi="Times New Roman" w:cs="Times New Roman"/>
          <w:b/>
          <w:bCs/>
          <w:sz w:val="24"/>
          <w:szCs w:val="24"/>
        </w:rPr>
      </w:pPr>
    </w:p>
    <w:p w14:paraId="5B077CC0" w14:textId="77777777" w:rsidR="004733D7" w:rsidRDefault="004733D7" w:rsidP="004733D7">
      <w:pPr>
        <w:spacing w:line="600" w:lineRule="auto"/>
        <w:rPr>
          <w:rFonts w:ascii="Times New Roman" w:hAnsi="Times New Roman" w:cs="Times New Roman"/>
          <w:b/>
          <w:bCs/>
          <w:sz w:val="24"/>
          <w:szCs w:val="24"/>
        </w:rPr>
      </w:pPr>
    </w:p>
    <w:p w14:paraId="4949AB4A" w14:textId="77777777" w:rsidR="004733D7" w:rsidRDefault="004733D7" w:rsidP="004733D7">
      <w:pPr>
        <w:spacing w:line="600" w:lineRule="auto"/>
        <w:rPr>
          <w:rFonts w:ascii="Times New Roman" w:hAnsi="Times New Roman" w:cs="Times New Roman"/>
          <w:sz w:val="24"/>
          <w:szCs w:val="24"/>
        </w:rPr>
      </w:pPr>
      <w:bookmarkStart w:id="15" w:name="_Hlk75025048"/>
      <w:r w:rsidRPr="0046370B">
        <w:rPr>
          <w:rFonts w:ascii="Times New Roman" w:hAnsi="Times New Roman" w:cs="Times New Roman"/>
          <w:b/>
          <w:bCs/>
          <w:sz w:val="24"/>
          <w:szCs w:val="24"/>
        </w:rPr>
        <w:lastRenderedPageBreak/>
        <w:t>Digital management:</w:t>
      </w:r>
      <w:r w:rsidRPr="0046370B">
        <w:rPr>
          <w:rFonts w:ascii="Times New Roman" w:hAnsi="Times New Roman" w:cs="Times New Roman"/>
          <w:sz w:val="24"/>
          <w:szCs w:val="24"/>
        </w:rPr>
        <w:t xml:space="preserve"> </w:t>
      </w:r>
    </w:p>
    <w:bookmarkEnd w:id="15"/>
    <w:p w14:paraId="2A3D120C" w14:textId="77777777" w:rsidR="004733D7" w:rsidRPr="00855F99" w:rsidRDefault="004733D7" w:rsidP="004733D7">
      <w:pPr>
        <w:spacing w:line="600" w:lineRule="auto"/>
        <w:rPr>
          <w:rFonts w:ascii="Times New Roman" w:hAnsi="Times New Roman" w:cs="Times New Roman"/>
          <w:sz w:val="24"/>
          <w:szCs w:val="24"/>
        </w:rPr>
      </w:pPr>
      <w:r w:rsidRPr="0046370B">
        <w:rPr>
          <w:rFonts w:ascii="Times New Roman" w:hAnsi="Times New Roman" w:cs="Times New Roman"/>
          <w:sz w:val="24"/>
          <w:szCs w:val="24"/>
        </w:rPr>
        <w:t xml:space="preserve">According to </w:t>
      </w:r>
      <w:r w:rsidRPr="0046370B">
        <w:rPr>
          <w:rFonts w:ascii="Times New Roman" w:hAnsi="Times New Roman" w:cs="Times New Roman"/>
          <w:sz w:val="24"/>
          <w:szCs w:val="24"/>
          <w:shd w:val="clear" w:color="auto" w:fill="FFFFFF"/>
        </w:rPr>
        <w:t>Chaffey, Hemphill, and Edmundson-Bird (2018, XIV) digital business seeks to improve the competitiveness of a company with digital media.   It involves the use of electronic communications to enhance the value chain.  E-commerce is the act of buying and selling online and differs from digital marketing because it has a narrower scope (Chaffey, Hemphill, and Edmundson-Bird, 2018, p. 11).</w:t>
      </w:r>
    </w:p>
    <w:p w14:paraId="03EA19E0" w14:textId="77777777" w:rsidR="004733D7" w:rsidRDefault="004733D7" w:rsidP="004733D7">
      <w:pPr>
        <w:spacing w:line="600" w:lineRule="auto"/>
        <w:rPr>
          <w:rFonts w:ascii="Times New Roman" w:hAnsi="Times New Roman" w:cs="Times New Roman"/>
          <w:b/>
          <w:bCs/>
          <w:sz w:val="24"/>
          <w:szCs w:val="24"/>
        </w:rPr>
      </w:pPr>
    </w:p>
    <w:p w14:paraId="46EF4CBD" w14:textId="77777777" w:rsidR="004733D7" w:rsidRPr="0046370B" w:rsidRDefault="004733D7" w:rsidP="004733D7">
      <w:pPr>
        <w:spacing w:line="600" w:lineRule="auto"/>
        <w:rPr>
          <w:rFonts w:ascii="Times New Roman" w:hAnsi="Times New Roman" w:cs="Times New Roman"/>
          <w:b/>
          <w:bCs/>
          <w:sz w:val="24"/>
          <w:szCs w:val="24"/>
        </w:rPr>
      </w:pPr>
      <w:bookmarkStart w:id="16" w:name="_Hlk75025061"/>
      <w:r w:rsidRPr="0046370B">
        <w:rPr>
          <w:rFonts w:ascii="Times New Roman" w:hAnsi="Times New Roman" w:cs="Times New Roman"/>
          <w:b/>
          <w:bCs/>
          <w:sz w:val="24"/>
          <w:szCs w:val="24"/>
        </w:rPr>
        <w:t xml:space="preserve">Digital value chain: </w:t>
      </w:r>
    </w:p>
    <w:bookmarkEnd w:id="16"/>
    <w:p w14:paraId="655FC87F" w14:textId="77777777" w:rsidR="004733D7" w:rsidRPr="0046370B" w:rsidRDefault="004733D7" w:rsidP="004733D7">
      <w:pPr>
        <w:spacing w:line="600" w:lineRule="auto"/>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 xml:space="preserve">Reinartz, Wiegand, and </w:t>
      </w:r>
      <w:proofErr w:type="spellStart"/>
      <w:r w:rsidRPr="0046370B">
        <w:rPr>
          <w:rFonts w:ascii="Times New Roman" w:hAnsi="Times New Roman" w:cs="Times New Roman"/>
          <w:sz w:val="24"/>
          <w:szCs w:val="24"/>
          <w:shd w:val="clear" w:color="auto" w:fill="FFFFFF"/>
        </w:rPr>
        <w:t>Imschloss</w:t>
      </w:r>
      <w:proofErr w:type="spellEnd"/>
      <w:r w:rsidRPr="0046370B">
        <w:rPr>
          <w:rFonts w:ascii="Times New Roman" w:hAnsi="Times New Roman" w:cs="Times New Roman"/>
          <w:sz w:val="24"/>
          <w:szCs w:val="24"/>
          <w:shd w:val="clear" w:color="auto" w:fill="FFFFFF"/>
        </w:rPr>
        <w:t xml:space="preserve"> (2019, p.350) outline that subject to the significance of the new sources that create value, the stationary retailing will prevail in </w:t>
      </w:r>
      <w:proofErr w:type="gramStart"/>
      <w:r w:rsidRPr="0046370B">
        <w:rPr>
          <w:rFonts w:ascii="Times New Roman" w:hAnsi="Times New Roman" w:cs="Times New Roman"/>
          <w:sz w:val="24"/>
          <w:szCs w:val="24"/>
          <w:shd w:val="clear" w:color="auto" w:fill="FFFFFF"/>
        </w:rPr>
        <w:t>a</w:t>
      </w:r>
      <w:proofErr w:type="gramEnd"/>
      <w:r w:rsidRPr="0046370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omni</w:t>
      </w:r>
      <w:r w:rsidRPr="0046370B">
        <w:rPr>
          <w:rFonts w:ascii="Times New Roman" w:hAnsi="Times New Roman" w:cs="Times New Roman"/>
          <w:sz w:val="24"/>
          <w:szCs w:val="24"/>
          <w:shd w:val="clear" w:color="auto" w:fill="FFFFFF"/>
        </w:rPr>
        <w:t>channel decision. Nevertheless, they further outline that the growth of digitalisation is increasing in authority. It could be stated that although Morrisons might be creating their value proposition based on traditional sources, it will potentially increase their digital value as the company digitalises itself.</w:t>
      </w:r>
    </w:p>
    <w:p w14:paraId="269BA82C" w14:textId="77777777" w:rsidR="004733D7" w:rsidRPr="0046370B" w:rsidRDefault="004733D7" w:rsidP="004733D7">
      <w:pPr>
        <w:spacing w:line="600" w:lineRule="auto"/>
        <w:rPr>
          <w:rFonts w:ascii="Times New Roman" w:hAnsi="Times New Roman" w:cs="Times New Roman"/>
          <w:sz w:val="24"/>
          <w:szCs w:val="24"/>
          <w:shd w:val="clear" w:color="auto" w:fill="FFFFFF"/>
        </w:rPr>
      </w:pPr>
      <w:r w:rsidRPr="0046370B">
        <w:rPr>
          <w:rFonts w:ascii="Times New Roman" w:hAnsi="Times New Roman" w:cs="Times New Roman"/>
          <w:sz w:val="24"/>
          <w:szCs w:val="24"/>
          <w:shd w:val="clear" w:color="auto" w:fill="FFFFFF"/>
        </w:rPr>
        <w:t>Ellis‐Chadwick, Doherty, and Anastasakis (2007, pp.2-18) highlight that even though digital technology can build opportunities to increase competitive advantage, it is challenging to maintain</w:t>
      </w:r>
      <w:r>
        <w:rPr>
          <w:rFonts w:ascii="Times New Roman" w:hAnsi="Times New Roman" w:cs="Times New Roman"/>
          <w:sz w:val="24"/>
          <w:szCs w:val="24"/>
          <w:shd w:val="clear" w:color="auto" w:fill="FFFFFF"/>
        </w:rPr>
        <w:t xml:space="preserve"> based on web offerings</w:t>
      </w:r>
      <w:r w:rsidRPr="0046370B">
        <w:rPr>
          <w:rFonts w:ascii="Times New Roman" w:hAnsi="Times New Roman" w:cs="Times New Roman"/>
          <w:sz w:val="24"/>
          <w:szCs w:val="24"/>
          <w:shd w:val="clear" w:color="auto" w:fill="FFFFFF"/>
        </w:rPr>
        <w:t xml:space="preserve"> due to risk of replication by competitors. Morrisons might need to focus on resource complementarity where the website is enhanced with the use of </w:t>
      </w:r>
      <w:r w:rsidRPr="0046370B">
        <w:rPr>
          <w:rFonts w:ascii="Times New Roman" w:hAnsi="Times New Roman" w:cs="Times New Roman"/>
          <w:sz w:val="24"/>
          <w:szCs w:val="24"/>
          <w:shd w:val="clear" w:color="auto" w:fill="FFFFFF"/>
        </w:rPr>
        <w:lastRenderedPageBreak/>
        <w:t xml:space="preserve">brand image and customer loyalty to obtain competitive advantage because the online services are </w:t>
      </w:r>
      <w:proofErr w:type="gramStart"/>
      <w:r w:rsidRPr="0046370B">
        <w:rPr>
          <w:rFonts w:ascii="Times New Roman" w:hAnsi="Times New Roman" w:cs="Times New Roman"/>
          <w:sz w:val="24"/>
          <w:szCs w:val="24"/>
          <w:shd w:val="clear" w:color="auto" w:fill="FFFFFF"/>
        </w:rPr>
        <w:t>similar to</w:t>
      </w:r>
      <w:proofErr w:type="gramEnd"/>
      <w:r w:rsidRPr="0046370B">
        <w:rPr>
          <w:rFonts w:ascii="Times New Roman" w:hAnsi="Times New Roman" w:cs="Times New Roman"/>
          <w:sz w:val="24"/>
          <w:szCs w:val="24"/>
          <w:shd w:val="clear" w:color="auto" w:fill="FFFFFF"/>
        </w:rPr>
        <w:t xml:space="preserve"> those from the competition.</w:t>
      </w:r>
    </w:p>
    <w:p w14:paraId="3C8F7960" w14:textId="77777777" w:rsidR="004733D7" w:rsidRPr="0046370B" w:rsidRDefault="004733D7" w:rsidP="004733D7">
      <w:pPr>
        <w:spacing w:line="600" w:lineRule="auto"/>
        <w:jc w:val="both"/>
        <w:rPr>
          <w:rFonts w:ascii="Times New Roman" w:hAnsi="Times New Roman" w:cs="Times New Roman"/>
          <w:b/>
          <w:bCs/>
          <w:sz w:val="24"/>
          <w:szCs w:val="24"/>
          <w:shd w:val="clear" w:color="auto" w:fill="FFFFFF"/>
        </w:rPr>
      </w:pPr>
      <w:bookmarkStart w:id="17" w:name="_Hlk75025082"/>
      <w:r w:rsidRPr="0046370B">
        <w:rPr>
          <w:rFonts w:ascii="Times New Roman" w:hAnsi="Times New Roman" w:cs="Times New Roman"/>
          <w:b/>
          <w:bCs/>
          <w:sz w:val="24"/>
          <w:szCs w:val="24"/>
          <w:shd w:val="clear" w:color="auto" w:fill="FFFFFF"/>
        </w:rPr>
        <w:t>Internal factors:</w:t>
      </w:r>
    </w:p>
    <w:p w14:paraId="67302619" w14:textId="77777777" w:rsidR="004733D7" w:rsidRPr="0046370B" w:rsidRDefault="004733D7" w:rsidP="004733D7">
      <w:pPr>
        <w:spacing w:line="600" w:lineRule="auto"/>
        <w:jc w:val="both"/>
        <w:rPr>
          <w:rFonts w:ascii="Times New Roman" w:hAnsi="Times New Roman" w:cs="Times New Roman"/>
          <w:b/>
          <w:sz w:val="24"/>
          <w:szCs w:val="24"/>
        </w:rPr>
      </w:pPr>
      <w:r w:rsidRPr="0046370B">
        <w:rPr>
          <w:rFonts w:ascii="Times New Roman" w:hAnsi="Times New Roman" w:cs="Times New Roman"/>
          <w:b/>
          <w:sz w:val="24"/>
          <w:szCs w:val="24"/>
        </w:rPr>
        <w:t>Strengths:</w:t>
      </w:r>
    </w:p>
    <w:bookmarkEnd w:id="17"/>
    <w:p w14:paraId="3D327F33" w14:textId="77777777" w:rsidR="004733D7" w:rsidRPr="0046370B" w:rsidRDefault="004733D7" w:rsidP="004733D7">
      <w:pPr>
        <w:pStyle w:val="ListParagraph"/>
        <w:numPr>
          <w:ilvl w:val="0"/>
          <w:numId w:val="3"/>
        </w:numPr>
        <w:spacing w:line="600" w:lineRule="auto"/>
        <w:ind w:left="0" w:firstLine="0"/>
        <w:jc w:val="both"/>
        <w:rPr>
          <w:sz w:val="24"/>
          <w:szCs w:val="24"/>
          <w:shd w:val="clear" w:color="auto" w:fill="FFFFFF"/>
        </w:rPr>
      </w:pPr>
      <w:r w:rsidRPr="0046370B">
        <w:rPr>
          <w:bCs/>
          <w:sz w:val="24"/>
          <w:szCs w:val="24"/>
        </w:rPr>
        <w:t>Morrisons has 10.0% of the market share in the UK and it is the 4</w:t>
      </w:r>
      <w:r w:rsidRPr="0046370B">
        <w:rPr>
          <w:bCs/>
          <w:sz w:val="24"/>
          <w:szCs w:val="24"/>
          <w:vertAlign w:val="superscript"/>
        </w:rPr>
        <w:t>th</w:t>
      </w:r>
      <w:r w:rsidRPr="0046370B">
        <w:rPr>
          <w:bCs/>
          <w:sz w:val="24"/>
          <w:szCs w:val="24"/>
        </w:rPr>
        <w:t xml:space="preserve"> largest grocery retailer (</w:t>
      </w:r>
      <w:r w:rsidRPr="0046370B">
        <w:rPr>
          <w:sz w:val="24"/>
          <w:szCs w:val="24"/>
          <w:shd w:val="clear" w:color="auto" w:fill="FFFFFF"/>
        </w:rPr>
        <w:t xml:space="preserve">Kantar, 2021). </w:t>
      </w:r>
    </w:p>
    <w:p w14:paraId="55469381" w14:textId="77777777" w:rsidR="004733D7" w:rsidRPr="0046370B" w:rsidRDefault="004733D7" w:rsidP="004733D7">
      <w:pPr>
        <w:pStyle w:val="ListParagraph"/>
        <w:numPr>
          <w:ilvl w:val="0"/>
          <w:numId w:val="3"/>
        </w:numPr>
        <w:spacing w:line="600" w:lineRule="auto"/>
        <w:ind w:left="0" w:firstLine="0"/>
        <w:jc w:val="both"/>
        <w:rPr>
          <w:b/>
          <w:sz w:val="24"/>
          <w:szCs w:val="24"/>
        </w:rPr>
      </w:pPr>
      <w:r w:rsidRPr="0046370B">
        <w:rPr>
          <w:bCs/>
          <w:sz w:val="24"/>
          <w:szCs w:val="24"/>
        </w:rPr>
        <w:t>Morrisons has 18 manufacturing sites, and it is the second largest fresh food manufacturer in the UK (Morrisons, 2021c). Which provides the company with the opportunity of having higher control over quality.</w:t>
      </w:r>
    </w:p>
    <w:p w14:paraId="0F959CC0" w14:textId="77777777" w:rsidR="004733D7" w:rsidRPr="0046370B" w:rsidRDefault="004733D7" w:rsidP="004733D7">
      <w:pPr>
        <w:pStyle w:val="ListParagraph"/>
        <w:numPr>
          <w:ilvl w:val="0"/>
          <w:numId w:val="3"/>
        </w:numPr>
        <w:spacing w:line="600" w:lineRule="auto"/>
        <w:ind w:left="0" w:firstLine="0"/>
        <w:jc w:val="both"/>
        <w:rPr>
          <w:bCs/>
          <w:sz w:val="24"/>
          <w:szCs w:val="24"/>
        </w:rPr>
      </w:pPr>
      <w:r w:rsidRPr="0046370B">
        <w:rPr>
          <w:bCs/>
          <w:sz w:val="24"/>
          <w:szCs w:val="24"/>
        </w:rPr>
        <w:t>Strong online presence due to partnership with Amazon with four delivery platforms (Morrisons, 2021d).</w:t>
      </w:r>
    </w:p>
    <w:p w14:paraId="79AB1FE7" w14:textId="77777777" w:rsidR="004733D7" w:rsidRPr="0046370B" w:rsidRDefault="004733D7" w:rsidP="004733D7">
      <w:pPr>
        <w:pStyle w:val="ListParagraph"/>
        <w:numPr>
          <w:ilvl w:val="0"/>
          <w:numId w:val="3"/>
        </w:numPr>
        <w:spacing w:line="600" w:lineRule="auto"/>
        <w:ind w:left="0" w:firstLine="0"/>
        <w:jc w:val="both"/>
        <w:rPr>
          <w:bCs/>
          <w:sz w:val="24"/>
          <w:szCs w:val="24"/>
        </w:rPr>
      </w:pPr>
      <w:r w:rsidRPr="0046370B">
        <w:rPr>
          <w:bCs/>
          <w:sz w:val="24"/>
          <w:szCs w:val="24"/>
        </w:rPr>
        <w:t>Incorporation of digitalisation in the core strategies in recent years (</w:t>
      </w:r>
      <w:r w:rsidRPr="0046370B">
        <w:rPr>
          <w:sz w:val="24"/>
          <w:szCs w:val="24"/>
        </w:rPr>
        <w:t>Morrisons, 2020a, p.7).</w:t>
      </w:r>
    </w:p>
    <w:p w14:paraId="34F3DCED" w14:textId="77777777" w:rsidR="004733D7" w:rsidRPr="0046370B" w:rsidRDefault="004733D7" w:rsidP="004733D7">
      <w:pPr>
        <w:pStyle w:val="ListParagraph"/>
        <w:numPr>
          <w:ilvl w:val="0"/>
          <w:numId w:val="3"/>
        </w:numPr>
        <w:spacing w:line="600" w:lineRule="auto"/>
        <w:ind w:left="0" w:firstLine="0"/>
        <w:jc w:val="both"/>
        <w:rPr>
          <w:b/>
          <w:sz w:val="24"/>
          <w:szCs w:val="24"/>
        </w:rPr>
      </w:pPr>
      <w:r w:rsidRPr="0046370B">
        <w:rPr>
          <w:sz w:val="24"/>
          <w:szCs w:val="24"/>
        </w:rPr>
        <w:t xml:space="preserve">Development of digitalisation in stores, such as the use of apps to scan products, introduction of handheld terminals, and tablets for workers </w:t>
      </w:r>
      <w:r w:rsidRPr="0046370B">
        <w:rPr>
          <w:bCs/>
          <w:sz w:val="24"/>
          <w:szCs w:val="24"/>
        </w:rPr>
        <w:t>(Morrisons, 2021d).</w:t>
      </w:r>
    </w:p>
    <w:p w14:paraId="0A6F3B41" w14:textId="77777777" w:rsidR="004733D7" w:rsidRPr="0046370B" w:rsidRDefault="004733D7" w:rsidP="004733D7">
      <w:pPr>
        <w:pStyle w:val="ListParagraph"/>
        <w:numPr>
          <w:ilvl w:val="0"/>
          <w:numId w:val="3"/>
        </w:numPr>
        <w:spacing w:line="600" w:lineRule="auto"/>
        <w:ind w:left="0" w:firstLine="0"/>
        <w:jc w:val="both"/>
        <w:rPr>
          <w:b/>
          <w:sz w:val="24"/>
          <w:szCs w:val="24"/>
        </w:rPr>
      </w:pPr>
      <w:r w:rsidRPr="0046370B">
        <w:rPr>
          <w:sz w:val="24"/>
          <w:szCs w:val="24"/>
        </w:rPr>
        <w:t xml:space="preserve">Active social media interaction with customers </w:t>
      </w:r>
      <w:r w:rsidRPr="0046370B">
        <w:rPr>
          <w:bCs/>
          <w:sz w:val="24"/>
          <w:szCs w:val="24"/>
        </w:rPr>
        <w:t>(Morrisons, 2021d).</w:t>
      </w:r>
    </w:p>
    <w:p w14:paraId="6840E734" w14:textId="77777777" w:rsidR="004733D7" w:rsidRPr="0046370B" w:rsidRDefault="004733D7" w:rsidP="004733D7">
      <w:pPr>
        <w:pStyle w:val="ListParagraph"/>
        <w:numPr>
          <w:ilvl w:val="0"/>
          <w:numId w:val="3"/>
        </w:numPr>
        <w:spacing w:line="600" w:lineRule="auto"/>
        <w:ind w:left="0" w:firstLine="0"/>
        <w:rPr>
          <w:sz w:val="24"/>
          <w:szCs w:val="24"/>
        </w:rPr>
      </w:pPr>
      <w:r w:rsidRPr="0046370B">
        <w:rPr>
          <w:sz w:val="24"/>
          <w:szCs w:val="24"/>
          <w:shd w:val="clear" w:color="auto" w:fill="FFFFFF"/>
        </w:rPr>
        <w:t>Piotrowicz and Cuthbertson (2014, p.5) s</w:t>
      </w:r>
      <w:r w:rsidRPr="0046370B">
        <w:rPr>
          <w:sz w:val="24"/>
          <w:szCs w:val="24"/>
        </w:rPr>
        <w:t xml:space="preserve">tate that as the physical and online channels are integrating, the omnichannel approach is about ensuring that the consumer has a positive </w:t>
      </w:r>
      <w:r w:rsidRPr="0046370B">
        <w:rPr>
          <w:sz w:val="24"/>
          <w:szCs w:val="24"/>
        </w:rPr>
        <w:lastRenderedPageBreak/>
        <w:t>customer experience on every channel. Morrisons is utilising an omnichannel method towards customer relationship management.</w:t>
      </w:r>
    </w:p>
    <w:p w14:paraId="1CF2B7BE" w14:textId="77777777" w:rsidR="004733D7" w:rsidRPr="0046370B" w:rsidRDefault="004733D7" w:rsidP="004733D7">
      <w:pPr>
        <w:pStyle w:val="ListParagraph"/>
        <w:spacing w:line="600" w:lineRule="auto"/>
        <w:ind w:left="0"/>
        <w:rPr>
          <w:sz w:val="24"/>
          <w:szCs w:val="24"/>
        </w:rPr>
      </w:pPr>
    </w:p>
    <w:p w14:paraId="267FC58C" w14:textId="77777777" w:rsidR="004733D7" w:rsidRPr="0046370B" w:rsidRDefault="004733D7" w:rsidP="004733D7">
      <w:pPr>
        <w:spacing w:line="600" w:lineRule="auto"/>
        <w:jc w:val="both"/>
        <w:rPr>
          <w:rFonts w:ascii="Times New Roman" w:hAnsi="Times New Roman" w:cs="Times New Roman"/>
          <w:b/>
          <w:sz w:val="24"/>
          <w:szCs w:val="24"/>
        </w:rPr>
      </w:pPr>
      <w:r w:rsidRPr="0046370B">
        <w:rPr>
          <w:rFonts w:ascii="Times New Roman" w:hAnsi="Times New Roman" w:cs="Times New Roman"/>
          <w:b/>
          <w:sz w:val="24"/>
          <w:szCs w:val="24"/>
        </w:rPr>
        <w:t>Weaknesses:</w:t>
      </w:r>
    </w:p>
    <w:p w14:paraId="0ECA5751" w14:textId="77777777" w:rsidR="004733D7" w:rsidRPr="0046370B" w:rsidRDefault="004733D7" w:rsidP="004733D7">
      <w:pPr>
        <w:pStyle w:val="ListParagraph"/>
        <w:numPr>
          <w:ilvl w:val="0"/>
          <w:numId w:val="3"/>
        </w:numPr>
        <w:spacing w:line="600" w:lineRule="auto"/>
        <w:ind w:left="0" w:firstLine="0"/>
        <w:jc w:val="both"/>
        <w:rPr>
          <w:bCs/>
          <w:sz w:val="24"/>
          <w:szCs w:val="24"/>
        </w:rPr>
      </w:pPr>
      <w:r w:rsidRPr="0046370B">
        <w:rPr>
          <w:bCs/>
          <w:sz w:val="24"/>
          <w:szCs w:val="24"/>
        </w:rPr>
        <w:t xml:space="preserve">Other retailers are more </w:t>
      </w:r>
      <w:r>
        <w:rPr>
          <w:bCs/>
          <w:sz w:val="24"/>
          <w:szCs w:val="24"/>
        </w:rPr>
        <w:t xml:space="preserve">advanced </w:t>
      </w:r>
      <w:r w:rsidRPr="0046370B">
        <w:rPr>
          <w:bCs/>
          <w:sz w:val="24"/>
          <w:szCs w:val="24"/>
        </w:rPr>
        <w:t>with technology and digitalisation as Morrisons has relatively recently started their digital revolution (</w:t>
      </w:r>
      <w:r w:rsidRPr="0046370B">
        <w:rPr>
          <w:sz w:val="24"/>
          <w:szCs w:val="24"/>
          <w:shd w:val="clear" w:color="auto" w:fill="FFFFFF"/>
        </w:rPr>
        <w:t>Ellis‐Chadwick, Doherty, and Anastasakis, 2007, p.2)</w:t>
      </w:r>
    </w:p>
    <w:p w14:paraId="03846E89" w14:textId="77777777" w:rsidR="004733D7" w:rsidRPr="0046370B" w:rsidRDefault="004733D7" w:rsidP="004733D7">
      <w:pPr>
        <w:pStyle w:val="ListParagraph"/>
        <w:numPr>
          <w:ilvl w:val="0"/>
          <w:numId w:val="4"/>
        </w:numPr>
        <w:spacing w:line="600" w:lineRule="auto"/>
        <w:ind w:left="0" w:firstLine="0"/>
        <w:jc w:val="both"/>
        <w:rPr>
          <w:bCs/>
          <w:sz w:val="24"/>
          <w:szCs w:val="24"/>
        </w:rPr>
      </w:pPr>
      <w:r w:rsidRPr="0046370B">
        <w:rPr>
          <w:sz w:val="24"/>
          <w:szCs w:val="24"/>
          <w:shd w:val="clear" w:color="auto" w:fill="FFFFFF"/>
        </w:rPr>
        <w:t xml:space="preserve">Morrisons has a stronger presence in the north of the UK than in the south </w:t>
      </w:r>
      <w:r w:rsidRPr="0046370B">
        <w:rPr>
          <w:bCs/>
          <w:sz w:val="24"/>
          <w:szCs w:val="24"/>
        </w:rPr>
        <w:t>(</w:t>
      </w:r>
      <w:r w:rsidRPr="0046370B">
        <w:rPr>
          <w:sz w:val="24"/>
          <w:szCs w:val="24"/>
          <w:shd w:val="clear" w:color="auto" w:fill="FFFFFF"/>
        </w:rPr>
        <w:t>Haleem and Jehangir, 2017, p.6)</w:t>
      </w:r>
    </w:p>
    <w:p w14:paraId="0A91226A" w14:textId="77777777" w:rsidR="004733D7" w:rsidRPr="0046370B" w:rsidRDefault="004733D7" w:rsidP="004733D7">
      <w:pPr>
        <w:pStyle w:val="ListParagraph"/>
        <w:numPr>
          <w:ilvl w:val="0"/>
          <w:numId w:val="4"/>
        </w:numPr>
        <w:spacing w:line="600" w:lineRule="auto"/>
        <w:ind w:left="0" w:firstLine="0"/>
        <w:jc w:val="both"/>
        <w:rPr>
          <w:bCs/>
          <w:sz w:val="24"/>
          <w:szCs w:val="24"/>
        </w:rPr>
      </w:pPr>
      <w:r w:rsidRPr="0046370B">
        <w:rPr>
          <w:sz w:val="24"/>
          <w:szCs w:val="24"/>
          <w:shd w:val="clear" w:color="auto" w:fill="FFFFFF"/>
        </w:rPr>
        <w:t xml:space="preserve">Morrisons has limited product availability in comparison to their competitors </w:t>
      </w:r>
      <w:r w:rsidRPr="0046370B">
        <w:rPr>
          <w:bCs/>
          <w:sz w:val="24"/>
          <w:szCs w:val="24"/>
        </w:rPr>
        <w:t>(</w:t>
      </w:r>
      <w:r w:rsidRPr="0046370B">
        <w:rPr>
          <w:sz w:val="24"/>
          <w:szCs w:val="24"/>
          <w:shd w:val="clear" w:color="auto" w:fill="FFFFFF"/>
        </w:rPr>
        <w:t>Haleem and Jehangir, 2017, p.6)</w:t>
      </w:r>
    </w:p>
    <w:p w14:paraId="7CE1E929" w14:textId="77777777" w:rsidR="004733D7" w:rsidRPr="0046370B" w:rsidRDefault="004733D7" w:rsidP="004733D7">
      <w:pPr>
        <w:pStyle w:val="ListParagraph"/>
        <w:spacing w:line="600" w:lineRule="auto"/>
        <w:ind w:left="0"/>
        <w:jc w:val="both"/>
        <w:rPr>
          <w:bCs/>
          <w:sz w:val="24"/>
          <w:szCs w:val="24"/>
        </w:rPr>
      </w:pPr>
    </w:p>
    <w:p w14:paraId="01BAD3FE" w14:textId="77777777" w:rsidR="004733D7" w:rsidRPr="00855F99" w:rsidRDefault="004733D7" w:rsidP="004733D7">
      <w:pPr>
        <w:spacing w:line="600" w:lineRule="auto"/>
        <w:rPr>
          <w:rFonts w:ascii="Times New Roman" w:hAnsi="Times New Roman" w:cs="Times New Roman"/>
          <w:b/>
          <w:bCs/>
          <w:sz w:val="24"/>
          <w:szCs w:val="24"/>
        </w:rPr>
      </w:pPr>
      <w:bookmarkStart w:id="18" w:name="_Hlk75025122"/>
      <w:bookmarkStart w:id="19" w:name="_Hlk75023610"/>
      <w:r w:rsidRPr="00855F99">
        <w:rPr>
          <w:rFonts w:ascii="Times New Roman" w:hAnsi="Times New Roman" w:cs="Times New Roman"/>
          <w:b/>
          <w:bCs/>
          <w:sz w:val="24"/>
          <w:szCs w:val="24"/>
        </w:rPr>
        <w:t>Recommendations to digitalise the organisation:</w:t>
      </w:r>
    </w:p>
    <w:bookmarkEnd w:id="18"/>
    <w:p w14:paraId="776361C1" w14:textId="77777777" w:rsidR="004733D7" w:rsidRPr="00855F99" w:rsidRDefault="004733D7" w:rsidP="004733D7">
      <w:pPr>
        <w:spacing w:line="600" w:lineRule="auto"/>
        <w:rPr>
          <w:rFonts w:ascii="Times New Roman" w:hAnsi="Times New Roman" w:cs="Times New Roman"/>
          <w:sz w:val="24"/>
          <w:szCs w:val="24"/>
        </w:rPr>
      </w:pPr>
      <w:r w:rsidRPr="00855F99">
        <w:rPr>
          <w:rFonts w:ascii="Times New Roman" w:hAnsi="Times New Roman" w:cs="Times New Roman"/>
          <w:sz w:val="24"/>
          <w:szCs w:val="24"/>
        </w:rPr>
        <w:t>Morrisons must try to surpass expectations of the customers, to provide an easy experience for customers in terms of website and app design and tailor strategies to digital platforms to persuade customers to increase their basket size (Nielsen, 2015, p.14-15).</w:t>
      </w:r>
    </w:p>
    <w:p w14:paraId="3AAA28F2" w14:textId="77777777" w:rsidR="004733D7" w:rsidRPr="00855F99" w:rsidRDefault="004733D7" w:rsidP="004733D7">
      <w:pPr>
        <w:spacing w:line="600" w:lineRule="auto"/>
        <w:rPr>
          <w:rFonts w:ascii="Times New Roman" w:hAnsi="Times New Roman" w:cs="Times New Roman"/>
          <w:sz w:val="24"/>
          <w:szCs w:val="24"/>
          <w:shd w:val="clear" w:color="auto" w:fill="FFFFFF"/>
        </w:rPr>
      </w:pPr>
      <w:r w:rsidRPr="00855F99">
        <w:rPr>
          <w:rFonts w:ascii="Times New Roman" w:hAnsi="Times New Roman" w:cs="Times New Roman"/>
          <w:sz w:val="24"/>
          <w:szCs w:val="24"/>
        </w:rPr>
        <w:t xml:space="preserve">UK grocery customers prefer delivery by 88% and only 2% prefer </w:t>
      </w:r>
      <w:proofErr w:type="gramStart"/>
      <w:r w:rsidRPr="00855F99">
        <w:rPr>
          <w:rFonts w:ascii="Times New Roman" w:hAnsi="Times New Roman" w:cs="Times New Roman"/>
          <w:sz w:val="24"/>
          <w:szCs w:val="24"/>
        </w:rPr>
        <w:t>click</w:t>
      </w:r>
      <w:proofErr w:type="gramEnd"/>
      <w:r w:rsidRPr="00855F99">
        <w:rPr>
          <w:rFonts w:ascii="Times New Roman" w:hAnsi="Times New Roman" w:cs="Times New Roman"/>
          <w:sz w:val="24"/>
          <w:szCs w:val="24"/>
        </w:rPr>
        <w:t xml:space="preserve"> and collect (</w:t>
      </w:r>
      <w:r w:rsidRPr="00855F99">
        <w:rPr>
          <w:rFonts w:ascii="Times New Roman" w:hAnsi="Times New Roman" w:cs="Times New Roman"/>
          <w:sz w:val="24"/>
          <w:szCs w:val="24"/>
          <w:shd w:val="clear" w:color="auto" w:fill="FFFFFF"/>
        </w:rPr>
        <w:t>Galante, López, and Monroe, 2013, p.25). This suggests that the company must strengthen their delivery service by expanding availability and speed, instead of focusing on their click and collect service.</w:t>
      </w:r>
    </w:p>
    <w:p w14:paraId="2CF191D3" w14:textId="77777777" w:rsidR="004733D7" w:rsidRPr="00855F99" w:rsidRDefault="004733D7" w:rsidP="004733D7">
      <w:pPr>
        <w:spacing w:line="600" w:lineRule="auto"/>
        <w:rPr>
          <w:rFonts w:ascii="Times New Roman" w:hAnsi="Times New Roman" w:cs="Times New Roman"/>
          <w:sz w:val="24"/>
          <w:szCs w:val="24"/>
          <w:shd w:val="clear" w:color="auto" w:fill="FFFFFF"/>
        </w:rPr>
      </w:pPr>
      <w:r w:rsidRPr="00855F99">
        <w:rPr>
          <w:rFonts w:ascii="Times New Roman" w:hAnsi="Times New Roman" w:cs="Times New Roman"/>
          <w:sz w:val="24"/>
          <w:szCs w:val="24"/>
          <w:shd w:val="clear" w:color="auto" w:fill="FFFFFF"/>
        </w:rPr>
        <w:lastRenderedPageBreak/>
        <w:t xml:space="preserve">Chaffey, </w:t>
      </w:r>
      <w:proofErr w:type="gramStart"/>
      <w:r w:rsidRPr="00855F99">
        <w:rPr>
          <w:rFonts w:ascii="Times New Roman" w:hAnsi="Times New Roman" w:cs="Times New Roman"/>
          <w:sz w:val="24"/>
          <w:szCs w:val="24"/>
          <w:shd w:val="clear" w:color="auto" w:fill="FFFFFF"/>
        </w:rPr>
        <w:t>D.</w:t>
      </w:r>
      <w:proofErr w:type="gramEnd"/>
      <w:r w:rsidRPr="00855F99">
        <w:rPr>
          <w:rFonts w:ascii="Times New Roman" w:hAnsi="Times New Roman" w:cs="Times New Roman"/>
          <w:sz w:val="24"/>
          <w:szCs w:val="24"/>
          <w:shd w:val="clear" w:color="auto" w:fill="FFFFFF"/>
        </w:rPr>
        <w:t xml:space="preserve"> and Smith (2017, p.23) pinpoint 5Ss of digital marketing that can help to create suitable objectives for the company. These are: sell, which could be achieved by increasing distribution channels; serve, which intends to provide as much value as possible; speak, key to communicate with customers; save, which entails reducing costs; sizzle which means to expand the brand online.</w:t>
      </w:r>
    </w:p>
    <w:p w14:paraId="4A74112F" w14:textId="77777777" w:rsidR="004733D7" w:rsidRPr="00855F99" w:rsidRDefault="004733D7" w:rsidP="004733D7">
      <w:pPr>
        <w:spacing w:line="600" w:lineRule="auto"/>
        <w:rPr>
          <w:rFonts w:ascii="Times New Roman" w:hAnsi="Times New Roman" w:cs="Times New Roman"/>
          <w:sz w:val="24"/>
          <w:szCs w:val="24"/>
          <w:shd w:val="clear" w:color="auto" w:fill="FFFFFF"/>
        </w:rPr>
      </w:pPr>
      <w:r w:rsidRPr="00855F99">
        <w:rPr>
          <w:rFonts w:ascii="Times New Roman" w:hAnsi="Times New Roman" w:cs="Times New Roman"/>
          <w:sz w:val="24"/>
          <w:szCs w:val="24"/>
          <w:shd w:val="clear" w:color="auto" w:fill="FFFFFF"/>
        </w:rPr>
        <w:t>For Morrisons digital marketing we could state that the main objectives could be:</w:t>
      </w:r>
    </w:p>
    <w:p w14:paraId="61C4277E"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Sell: Increase online market share by 20%.</w:t>
      </w:r>
    </w:p>
    <w:p w14:paraId="3D2BEA6F"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Serve: Increase interaction with customers on our online platform by 5%.</w:t>
      </w:r>
    </w:p>
    <w:p w14:paraId="58CD801C"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Speak: Reduce the time to interpret Morrisons data with artificial intelligence by 10%.</w:t>
      </w:r>
    </w:p>
    <w:p w14:paraId="5EB89F91" w14:textId="77777777" w:rsidR="004733D7" w:rsidRPr="00855F99" w:rsidRDefault="004733D7" w:rsidP="004733D7">
      <w:pPr>
        <w:pStyle w:val="ListParagraph"/>
        <w:numPr>
          <w:ilvl w:val="0"/>
          <w:numId w:val="4"/>
        </w:numPr>
        <w:spacing w:line="600" w:lineRule="auto"/>
        <w:ind w:left="0" w:firstLine="0"/>
        <w:rPr>
          <w:sz w:val="24"/>
          <w:szCs w:val="24"/>
          <w:shd w:val="clear" w:color="auto" w:fill="FFFFFF"/>
        </w:rPr>
      </w:pPr>
      <w:r w:rsidRPr="00855F99">
        <w:rPr>
          <w:sz w:val="24"/>
          <w:szCs w:val="24"/>
          <w:shd w:val="clear" w:color="auto" w:fill="FFFFFF"/>
        </w:rPr>
        <w:t>Save costs: Reduce cost of online marketing by 10%.</w:t>
      </w:r>
    </w:p>
    <w:p w14:paraId="6BCE5F01" w14:textId="77777777" w:rsidR="004733D7" w:rsidRPr="00855F99" w:rsidRDefault="004733D7" w:rsidP="004733D7">
      <w:pPr>
        <w:pStyle w:val="ListParagraph"/>
        <w:numPr>
          <w:ilvl w:val="0"/>
          <w:numId w:val="4"/>
        </w:numPr>
        <w:spacing w:line="600" w:lineRule="auto"/>
        <w:ind w:left="0" w:firstLine="0"/>
        <w:rPr>
          <w:rFonts w:eastAsiaTheme="minorHAnsi"/>
          <w:sz w:val="24"/>
          <w:szCs w:val="24"/>
          <w:shd w:val="clear" w:color="auto" w:fill="FFFFFF"/>
          <w:lang w:eastAsia="en-US"/>
        </w:rPr>
      </w:pPr>
      <w:r w:rsidRPr="00855F99">
        <w:rPr>
          <w:sz w:val="24"/>
          <w:szCs w:val="24"/>
          <w:shd w:val="clear" w:color="auto" w:fill="FFFFFF"/>
        </w:rPr>
        <w:t>Sizzle: Improve brand recognition by 20% online.</w:t>
      </w:r>
    </w:p>
    <w:p w14:paraId="671FA7B1" w14:textId="77777777" w:rsidR="004733D7" w:rsidRPr="00855F99" w:rsidRDefault="004733D7" w:rsidP="004733D7">
      <w:pPr>
        <w:spacing w:line="600" w:lineRule="auto"/>
        <w:rPr>
          <w:rFonts w:ascii="Times New Roman" w:eastAsia="Times New Roman" w:hAnsi="Times New Roman" w:cs="Times New Roman"/>
          <w:sz w:val="24"/>
          <w:szCs w:val="24"/>
          <w:lang w:eastAsia="en-GB"/>
        </w:rPr>
      </w:pPr>
      <w:r w:rsidRPr="00855F99">
        <w:rPr>
          <w:rFonts w:ascii="Times New Roman" w:eastAsia="Times New Roman" w:hAnsi="Times New Roman" w:cs="Times New Roman"/>
          <w:sz w:val="24"/>
          <w:szCs w:val="24"/>
          <w:lang w:eastAsia="en-GB"/>
        </w:rPr>
        <w:t>In addition, the company should develop an integrated digital marketing strategy utilising SOSTAC and the RACE framework (Chaffey, 2021). A sample plan with the SOSTAC framework would be:</w:t>
      </w:r>
    </w:p>
    <w:p w14:paraId="447114BB"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Plan: </w:t>
      </w:r>
      <w:r w:rsidRPr="00F84E5F">
        <w:rPr>
          <w:rFonts w:ascii="Times New Roman" w:eastAsia="Times New Roman" w:hAnsi="Times New Roman" w:cs="Times New Roman"/>
          <w:sz w:val="24"/>
          <w:szCs w:val="24"/>
          <w:lang w:eastAsia="en-GB"/>
        </w:rPr>
        <w:t>To increase the online sales and digital engagement by 20% by January 2022.</w:t>
      </w:r>
    </w:p>
    <w:p w14:paraId="41352532"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Reach: </w:t>
      </w:r>
      <w:r w:rsidRPr="00F84E5F">
        <w:rPr>
          <w:rFonts w:ascii="Times New Roman" w:eastAsia="Times New Roman" w:hAnsi="Times New Roman" w:cs="Times New Roman"/>
          <w:sz w:val="24"/>
          <w:szCs w:val="24"/>
          <w:lang w:eastAsia="en-GB"/>
        </w:rPr>
        <w:t xml:space="preserve">Through social media and digitally driven platforms, such as google ads, </w:t>
      </w:r>
      <w:proofErr w:type="spellStart"/>
      <w:r w:rsidRPr="00F84E5F">
        <w:rPr>
          <w:rFonts w:ascii="Times New Roman" w:eastAsia="Times New Roman" w:hAnsi="Times New Roman" w:cs="Times New Roman"/>
          <w:sz w:val="24"/>
          <w:szCs w:val="24"/>
          <w:lang w:eastAsia="en-GB"/>
        </w:rPr>
        <w:t>facebook</w:t>
      </w:r>
      <w:proofErr w:type="spellEnd"/>
      <w:r w:rsidRPr="00F84E5F">
        <w:rPr>
          <w:rFonts w:ascii="Times New Roman" w:eastAsia="Times New Roman" w:hAnsi="Times New Roman" w:cs="Times New Roman"/>
          <w:sz w:val="24"/>
          <w:szCs w:val="24"/>
          <w:lang w:eastAsia="en-GB"/>
        </w:rPr>
        <w:t xml:space="preserve"> ads and Instagram ads.</w:t>
      </w:r>
    </w:p>
    <w:p w14:paraId="2EE0D225"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 xml:space="preserve">Act: Encourage </w:t>
      </w:r>
      <w:r w:rsidRPr="00F84E5F">
        <w:rPr>
          <w:rFonts w:ascii="Times New Roman" w:eastAsia="Times New Roman" w:hAnsi="Times New Roman" w:cs="Times New Roman"/>
          <w:sz w:val="24"/>
          <w:szCs w:val="24"/>
          <w:lang w:eastAsia="en-GB"/>
        </w:rPr>
        <w:t>digital brand interactions with social media posts.</w:t>
      </w:r>
    </w:p>
    <w:p w14:paraId="01EAAD43" w14:textId="77777777" w:rsidR="004733D7" w:rsidRPr="00855F99"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Convert: Increase</w:t>
      </w:r>
      <w:r w:rsidRPr="00855F99">
        <w:rPr>
          <w:rFonts w:ascii="Times New Roman" w:eastAsia="Times New Roman" w:hAnsi="Times New Roman" w:cs="Times New Roman"/>
          <w:sz w:val="24"/>
          <w:szCs w:val="24"/>
          <w:lang w:eastAsia="en-GB"/>
        </w:rPr>
        <w:t xml:space="preserve"> online sales with the use of digital loyalty cards.</w:t>
      </w:r>
    </w:p>
    <w:p w14:paraId="23059252" w14:textId="77777777" w:rsidR="004733D7" w:rsidRPr="00F323A0"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lastRenderedPageBreak/>
        <w:t>Engage: </w:t>
      </w:r>
      <w:r w:rsidRPr="00F84E5F">
        <w:rPr>
          <w:rFonts w:ascii="Times New Roman" w:eastAsia="Times New Roman" w:hAnsi="Times New Roman" w:cs="Times New Roman"/>
          <w:sz w:val="24"/>
          <w:szCs w:val="24"/>
          <w:lang w:eastAsia="en-GB"/>
        </w:rPr>
        <w:t>Participate in social events and local food banks to increase brand awareness and encourage people to follow the social media platforms to obtain discounts and special offers.</w:t>
      </w:r>
    </w:p>
    <w:p w14:paraId="27CB295C" w14:textId="77777777" w:rsidR="004733D7" w:rsidRPr="00855F99" w:rsidRDefault="004733D7" w:rsidP="004733D7">
      <w:pPr>
        <w:numPr>
          <w:ilvl w:val="0"/>
          <w:numId w:val="19"/>
        </w:numPr>
        <w:shd w:val="clear" w:color="auto" w:fill="FFFFFF"/>
        <w:spacing w:before="100" w:beforeAutospacing="1" w:after="150" w:line="600" w:lineRule="auto"/>
        <w:ind w:left="0" w:firstLine="0"/>
        <w:rPr>
          <w:rFonts w:ascii="Times New Roman" w:eastAsia="Times New Roman" w:hAnsi="Times New Roman" w:cs="Times New Roman"/>
          <w:sz w:val="24"/>
          <w:szCs w:val="24"/>
          <w:lang w:eastAsia="en-GB"/>
        </w:rPr>
      </w:pPr>
      <w:r w:rsidRPr="00F323A0">
        <w:rPr>
          <w:rFonts w:ascii="Times New Roman" w:eastAsia="Times New Roman" w:hAnsi="Times New Roman" w:cs="Times New Roman"/>
          <w:sz w:val="24"/>
          <w:szCs w:val="24"/>
          <w:lang w:eastAsia="en-GB"/>
        </w:rPr>
        <w:t>Resources: </w:t>
      </w:r>
      <w:r w:rsidRPr="00855F99">
        <w:rPr>
          <w:rFonts w:ascii="Times New Roman" w:eastAsia="Times New Roman" w:hAnsi="Times New Roman" w:cs="Times New Roman"/>
          <w:sz w:val="24"/>
          <w:szCs w:val="24"/>
          <w:lang w:eastAsia="en-GB"/>
        </w:rPr>
        <w:t>A strong digital marketing team and designated social media marketer on each manufacturing site.</w:t>
      </w:r>
    </w:p>
    <w:p w14:paraId="37FE8989" w14:textId="77777777" w:rsidR="004733D7" w:rsidRPr="00855F99" w:rsidRDefault="004733D7" w:rsidP="004733D7">
      <w:pPr>
        <w:shd w:val="clear" w:color="auto" w:fill="FFFFFF"/>
        <w:spacing w:before="100" w:beforeAutospacing="1" w:after="150" w:line="600" w:lineRule="auto"/>
        <w:rPr>
          <w:rFonts w:ascii="Times New Roman" w:eastAsia="Times New Roman" w:hAnsi="Times New Roman" w:cs="Times New Roman"/>
          <w:b/>
          <w:bCs/>
          <w:sz w:val="24"/>
          <w:szCs w:val="24"/>
          <w:lang w:eastAsia="en-GB"/>
        </w:rPr>
      </w:pPr>
      <w:bookmarkStart w:id="20" w:name="_Hlk75025199"/>
      <w:r w:rsidRPr="00855F99">
        <w:rPr>
          <w:rFonts w:ascii="Times New Roman" w:eastAsia="Times New Roman" w:hAnsi="Times New Roman" w:cs="Times New Roman"/>
          <w:b/>
          <w:bCs/>
          <w:sz w:val="24"/>
          <w:szCs w:val="24"/>
          <w:lang w:eastAsia="en-GB"/>
        </w:rPr>
        <w:t xml:space="preserve">Tactics: </w:t>
      </w:r>
    </w:p>
    <w:bookmarkEnd w:id="20"/>
    <w:p w14:paraId="3AEF21D0"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Price: On the website Morrisons could utilise online loyalty cards to create discounts, add bundles and create online vouchers for customers that are willing to provide feedback.</w:t>
      </w:r>
    </w:p>
    <w:p w14:paraId="02F108A0"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Product: The use of clear images with nutritional labels and fresh-looking items on the website.</w:t>
      </w:r>
    </w:p>
    <w:p w14:paraId="73E4905A"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Place: Keep the customers informed of the process of their purchases online</w:t>
      </w:r>
    </w:p>
    <w:p w14:paraId="2282CFAD"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People: Chatbots or artificial intelligence to provide quick answers to the customer during the online purchase.</w:t>
      </w:r>
    </w:p>
    <w:p w14:paraId="0F65D786"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Promotion: E-banners of the products that want to pay for advertising, social media advertising, email subscriptions and use of key influencers.</w:t>
      </w:r>
    </w:p>
    <w:p w14:paraId="5109E195"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Process: The creation of an easy-to-use platform to make the online purchase as easy as possible and the device adaptation to allow the customers to buy from their computers or their phones.</w:t>
      </w:r>
    </w:p>
    <w:p w14:paraId="031FE9EC" w14:textId="77777777" w:rsidR="004733D7" w:rsidRPr="00855F99" w:rsidRDefault="004733D7" w:rsidP="004733D7">
      <w:pPr>
        <w:pStyle w:val="NoSpacing"/>
        <w:numPr>
          <w:ilvl w:val="0"/>
          <w:numId w:val="20"/>
        </w:numPr>
        <w:spacing w:line="600" w:lineRule="auto"/>
        <w:ind w:left="0" w:firstLine="0"/>
        <w:rPr>
          <w:rFonts w:ascii="Times New Roman" w:hAnsi="Times New Roman" w:cs="Times New Roman"/>
          <w:sz w:val="24"/>
          <w:szCs w:val="24"/>
        </w:rPr>
      </w:pPr>
      <w:r w:rsidRPr="00855F99">
        <w:rPr>
          <w:rFonts w:ascii="Times New Roman" w:hAnsi="Times New Roman" w:cs="Times New Roman"/>
          <w:sz w:val="24"/>
          <w:szCs w:val="24"/>
        </w:rPr>
        <w:t>Physical Evidence: Allow the products to have customers reviews to enhance trust.</w:t>
      </w:r>
    </w:p>
    <w:p w14:paraId="7A5DBF93" w14:textId="77777777" w:rsidR="004733D7" w:rsidRPr="00855F99" w:rsidRDefault="004733D7" w:rsidP="004733D7">
      <w:pPr>
        <w:shd w:val="clear" w:color="auto" w:fill="FFFFFF"/>
        <w:spacing w:before="100" w:beforeAutospacing="1" w:after="150" w:line="600" w:lineRule="auto"/>
        <w:rPr>
          <w:rFonts w:ascii="Times New Roman" w:eastAsia="Times New Roman" w:hAnsi="Times New Roman" w:cs="Times New Roman"/>
          <w:sz w:val="24"/>
          <w:szCs w:val="24"/>
          <w:lang w:eastAsia="en-GB"/>
        </w:rPr>
      </w:pPr>
      <w:r w:rsidRPr="00855F99">
        <w:rPr>
          <w:rFonts w:ascii="Times New Roman" w:eastAsia="Times New Roman" w:hAnsi="Times New Roman" w:cs="Times New Roman"/>
          <w:sz w:val="24"/>
          <w:szCs w:val="24"/>
          <w:lang w:eastAsia="en-GB"/>
        </w:rPr>
        <w:lastRenderedPageBreak/>
        <w:t xml:space="preserve">Control: Weekly review from the marketing team and monthly informs to see the progress of the plan. </w:t>
      </w:r>
    </w:p>
    <w:bookmarkEnd w:id="19"/>
    <w:p w14:paraId="798B571F" w14:textId="77777777" w:rsidR="004733D7" w:rsidRDefault="004733D7" w:rsidP="004733D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719A469B" w14:textId="77777777" w:rsidR="004733D7" w:rsidRPr="0046370B" w:rsidRDefault="004733D7" w:rsidP="004733D7">
      <w:pPr>
        <w:spacing w:line="600" w:lineRule="auto"/>
        <w:rPr>
          <w:rFonts w:ascii="Times New Roman" w:hAnsi="Times New Roman" w:cs="Times New Roman"/>
          <w:b/>
          <w:bCs/>
          <w:sz w:val="24"/>
          <w:szCs w:val="24"/>
        </w:rPr>
      </w:pPr>
      <w:r w:rsidRPr="0046370B">
        <w:rPr>
          <w:rFonts w:ascii="Times New Roman" w:hAnsi="Times New Roman" w:cs="Times New Roman"/>
          <w:b/>
          <w:bCs/>
          <w:sz w:val="24"/>
          <w:szCs w:val="24"/>
        </w:rPr>
        <w:lastRenderedPageBreak/>
        <w:t>Conclusion</w:t>
      </w:r>
    </w:p>
    <w:p w14:paraId="46939C5F" w14:textId="77777777" w:rsidR="004733D7" w:rsidRDefault="004733D7" w:rsidP="004733D7">
      <w:pPr>
        <w:spacing w:line="600" w:lineRule="auto"/>
        <w:jc w:val="both"/>
        <w:rPr>
          <w:rFonts w:ascii="Times New Roman" w:hAnsi="Times New Roman" w:cs="Times New Roman"/>
          <w:sz w:val="24"/>
          <w:szCs w:val="24"/>
        </w:rPr>
      </w:pPr>
      <w:r w:rsidRPr="0046370B">
        <w:rPr>
          <w:rFonts w:ascii="Times New Roman" w:hAnsi="Times New Roman" w:cs="Times New Roman"/>
          <w:sz w:val="24"/>
          <w:szCs w:val="24"/>
        </w:rPr>
        <w:t>After the internal analysis of Morrisons, it could be concluded that the company is in the process of digitalising their services. The platform for digital technology inclusion has been set. The challenge is to leverage the digital resources and the data that comes with it and increase the value delivered to customers.</w:t>
      </w:r>
    </w:p>
    <w:p w14:paraId="27E2D04A" w14:textId="77777777" w:rsidR="004733D7" w:rsidRPr="0046370B" w:rsidRDefault="004733D7" w:rsidP="004733D7">
      <w:pPr>
        <w:spacing w:line="600" w:lineRule="auto"/>
        <w:jc w:val="both"/>
        <w:rPr>
          <w:rFonts w:ascii="Times New Roman" w:hAnsi="Times New Roman" w:cs="Times New Roman"/>
          <w:sz w:val="24"/>
          <w:szCs w:val="24"/>
        </w:rPr>
      </w:pPr>
      <w:r>
        <w:rPr>
          <w:rFonts w:ascii="Times New Roman" w:hAnsi="Times New Roman" w:cs="Times New Roman"/>
          <w:sz w:val="24"/>
          <w:szCs w:val="24"/>
        </w:rPr>
        <w:t>Morrisons will need to utilise artificial intelligence to reduce the speed in which the company can process the data. Furthermore, it is critical to create omnichannel value as replication in the industry is likely to occur.</w:t>
      </w:r>
    </w:p>
    <w:bookmarkEnd w:id="4"/>
    <w:p w14:paraId="435D7050" w14:textId="77777777" w:rsidR="004733D7" w:rsidRPr="0046370B" w:rsidRDefault="004733D7" w:rsidP="004733D7">
      <w:pPr>
        <w:spacing w:line="600" w:lineRule="auto"/>
        <w:rPr>
          <w:rFonts w:ascii="Times New Roman" w:hAnsi="Times New Roman" w:cs="Times New Roman"/>
          <w:b/>
          <w:bCs/>
          <w:sz w:val="24"/>
          <w:szCs w:val="24"/>
        </w:rPr>
      </w:pPr>
    </w:p>
    <w:p w14:paraId="46102420" w14:textId="77777777" w:rsidR="00EE71F8" w:rsidRPr="00F96E5B" w:rsidRDefault="00EE71F8" w:rsidP="00EE71F8">
      <w:pPr>
        <w:rPr>
          <w:b/>
          <w:bCs/>
          <w:color w:val="FF0000"/>
        </w:rPr>
      </w:pPr>
    </w:p>
    <w:p w14:paraId="44818E1B" w14:textId="434F8127" w:rsidR="002711E8" w:rsidRPr="00EE71F8" w:rsidRDefault="002711E8" w:rsidP="00502A63">
      <w:pPr>
        <w:spacing w:line="600" w:lineRule="auto"/>
        <w:jc w:val="both"/>
        <w:rPr>
          <w:rFonts w:ascii="Times New Roman" w:hAnsi="Times New Roman" w:cs="Times New Roman"/>
          <w:b/>
          <w:color w:val="000000" w:themeColor="text1"/>
          <w:sz w:val="24"/>
          <w:szCs w:val="24"/>
        </w:rPr>
      </w:pPr>
      <w:r w:rsidRPr="00502A63">
        <w:rPr>
          <w:rFonts w:ascii="Times New Roman" w:hAnsi="Times New Roman" w:cs="Times New Roman"/>
          <w:b/>
          <w:color w:val="000000" w:themeColor="text1"/>
          <w:sz w:val="24"/>
          <w:szCs w:val="24"/>
        </w:rPr>
        <w:br w:type="page"/>
      </w:r>
    </w:p>
    <w:p w14:paraId="393574FB" w14:textId="60D91E9C" w:rsidR="002711E8" w:rsidRDefault="002711E8" w:rsidP="00502A63">
      <w:pPr>
        <w:spacing w:line="600" w:lineRule="auto"/>
        <w:jc w:val="both"/>
        <w:rPr>
          <w:rFonts w:ascii="Times New Roman" w:eastAsia="Times New Roman" w:hAnsi="Times New Roman" w:cs="Times New Roman"/>
          <w:b/>
          <w:bCs/>
          <w:sz w:val="24"/>
          <w:szCs w:val="24"/>
          <w:lang w:eastAsia="en-GB"/>
        </w:rPr>
      </w:pPr>
      <w:r w:rsidRPr="00502A63">
        <w:rPr>
          <w:rFonts w:ascii="Times New Roman" w:eastAsia="Times New Roman" w:hAnsi="Times New Roman" w:cs="Times New Roman"/>
          <w:b/>
          <w:bCs/>
          <w:sz w:val="24"/>
          <w:szCs w:val="24"/>
          <w:lang w:eastAsia="en-GB"/>
        </w:rPr>
        <w:lastRenderedPageBreak/>
        <w:t>Bibliography:</w:t>
      </w:r>
    </w:p>
    <w:p w14:paraId="26F178AB" w14:textId="77777777" w:rsidR="00167F08" w:rsidRDefault="00167F08" w:rsidP="00167F08">
      <w:pPr>
        <w:shd w:val="clear" w:color="auto" w:fill="FFFFFF"/>
        <w:spacing w:after="173" w:line="240" w:lineRule="auto"/>
        <w:rPr>
          <w:rFonts w:ascii="Roboto" w:eastAsia="Times New Roman" w:hAnsi="Roboto" w:cs="Times New Roman"/>
          <w:color w:val="53565A"/>
          <w:sz w:val="21"/>
          <w:szCs w:val="21"/>
          <w:lang w:eastAsia="en-GB"/>
        </w:rPr>
      </w:pPr>
    </w:p>
    <w:p w14:paraId="3A7AE276" w14:textId="743A0814" w:rsidR="00167F08" w:rsidRDefault="00167F08" w:rsidP="00167F08">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CHAFFEY, D. and SMITH, P.R., 2017. </w:t>
      </w:r>
      <w:r w:rsidRPr="00167F08">
        <w:rPr>
          <w:rFonts w:ascii="Times New Roman" w:eastAsia="Times New Roman" w:hAnsi="Times New Roman" w:cs="Times New Roman"/>
          <w:i/>
          <w:iCs/>
          <w:sz w:val="24"/>
          <w:szCs w:val="24"/>
          <w:lang w:eastAsia="en-GB"/>
        </w:rPr>
        <w:t xml:space="preserve">Digital marketing excellence: planning, </w:t>
      </w:r>
      <w:proofErr w:type="gramStart"/>
      <w:r w:rsidRPr="00167F08">
        <w:rPr>
          <w:rFonts w:ascii="Times New Roman" w:eastAsia="Times New Roman" w:hAnsi="Times New Roman" w:cs="Times New Roman"/>
          <w:i/>
          <w:iCs/>
          <w:sz w:val="24"/>
          <w:szCs w:val="24"/>
          <w:lang w:eastAsia="en-GB"/>
        </w:rPr>
        <w:t>optimizing</w:t>
      </w:r>
      <w:proofErr w:type="gramEnd"/>
      <w:r w:rsidRPr="00167F08">
        <w:rPr>
          <w:rFonts w:ascii="Times New Roman" w:eastAsia="Times New Roman" w:hAnsi="Times New Roman" w:cs="Times New Roman"/>
          <w:i/>
          <w:iCs/>
          <w:sz w:val="24"/>
          <w:szCs w:val="24"/>
          <w:lang w:eastAsia="en-GB"/>
        </w:rPr>
        <w:t xml:space="preserve"> and integrating online marketing. </w:t>
      </w:r>
      <w:r w:rsidRPr="00167F08">
        <w:rPr>
          <w:rFonts w:ascii="Times New Roman" w:eastAsia="Times New Roman" w:hAnsi="Times New Roman" w:cs="Times New Roman"/>
          <w:sz w:val="24"/>
          <w:szCs w:val="24"/>
          <w:lang w:eastAsia="en-GB"/>
        </w:rPr>
        <w:t>Taylor &amp; Francis.</w:t>
      </w:r>
    </w:p>
    <w:p w14:paraId="7154D748" w14:textId="6C9BCF87" w:rsidR="002F1C7F" w:rsidRPr="002F1C7F" w:rsidRDefault="002F1C7F" w:rsidP="00167F08">
      <w:pPr>
        <w:shd w:val="clear" w:color="auto" w:fill="FFFFFF"/>
        <w:spacing w:after="173" w:line="240" w:lineRule="auto"/>
        <w:rPr>
          <w:rFonts w:ascii="Times New Roman" w:eastAsia="Times New Roman" w:hAnsi="Times New Roman" w:cs="Times New Roman"/>
          <w:sz w:val="24"/>
          <w:szCs w:val="24"/>
          <w:lang w:eastAsia="en-GB"/>
        </w:rPr>
      </w:pPr>
      <w:r w:rsidRPr="002F1C7F">
        <w:rPr>
          <w:rFonts w:ascii="Times New Roman" w:hAnsi="Times New Roman" w:cs="Times New Roman"/>
          <w:sz w:val="24"/>
          <w:szCs w:val="24"/>
          <w:shd w:val="clear" w:color="auto" w:fill="FFFFFF"/>
        </w:rPr>
        <w:t xml:space="preserve">Chaffey, D, Hemphill, T, &amp; Edmundson-Bird, D 2018, Digital Business PDF </w:t>
      </w:r>
      <w:proofErr w:type="spellStart"/>
      <w:r w:rsidRPr="002F1C7F">
        <w:rPr>
          <w:rFonts w:ascii="Times New Roman" w:hAnsi="Times New Roman" w:cs="Times New Roman"/>
          <w:sz w:val="24"/>
          <w:szCs w:val="24"/>
          <w:shd w:val="clear" w:color="auto" w:fill="FFFFFF"/>
        </w:rPr>
        <w:t>EBook</w:t>
      </w:r>
      <w:proofErr w:type="spellEnd"/>
      <w:r w:rsidRPr="002F1C7F">
        <w:rPr>
          <w:rFonts w:ascii="Times New Roman" w:hAnsi="Times New Roman" w:cs="Times New Roman"/>
          <w:sz w:val="24"/>
          <w:szCs w:val="24"/>
          <w:shd w:val="clear" w:color="auto" w:fill="FFFFFF"/>
        </w:rPr>
        <w:t xml:space="preserve">, Pearson Education, Limited, Harlow. Available from: ProQuest </w:t>
      </w:r>
      <w:proofErr w:type="spellStart"/>
      <w:r w:rsidRPr="002F1C7F">
        <w:rPr>
          <w:rFonts w:ascii="Times New Roman" w:hAnsi="Times New Roman" w:cs="Times New Roman"/>
          <w:sz w:val="24"/>
          <w:szCs w:val="24"/>
          <w:shd w:val="clear" w:color="auto" w:fill="FFFFFF"/>
        </w:rPr>
        <w:t>Ebook</w:t>
      </w:r>
      <w:proofErr w:type="spellEnd"/>
      <w:r w:rsidRPr="002F1C7F">
        <w:rPr>
          <w:rFonts w:ascii="Times New Roman" w:hAnsi="Times New Roman" w:cs="Times New Roman"/>
          <w:sz w:val="24"/>
          <w:szCs w:val="24"/>
          <w:shd w:val="clear" w:color="auto" w:fill="FFFFFF"/>
        </w:rPr>
        <w:t xml:space="preserve"> Central. [19 June 2021].</w:t>
      </w:r>
    </w:p>
    <w:p w14:paraId="0E0C3A37" w14:textId="77777777" w:rsidR="00167F08" w:rsidRPr="003170D2" w:rsidRDefault="00167F08" w:rsidP="00167F08">
      <w:pPr>
        <w:spacing w:after="0" w:line="240" w:lineRule="auto"/>
        <w:rPr>
          <w:rFonts w:ascii="Times New Roman" w:eastAsia="Times New Roman" w:hAnsi="Times New Roman" w:cs="Times New Roman"/>
          <w:sz w:val="24"/>
          <w:szCs w:val="24"/>
          <w:lang w:eastAsia="en-GB"/>
        </w:rPr>
      </w:pPr>
      <w:r w:rsidRPr="003170D2">
        <w:rPr>
          <w:rFonts w:ascii="Times New Roman" w:eastAsia="Times New Roman" w:hAnsi="Times New Roman" w:cs="Times New Roman"/>
          <w:sz w:val="24"/>
          <w:szCs w:val="24"/>
          <w:lang w:eastAsia="en-GB"/>
        </w:rPr>
        <w:t>Chaffey, D. (2021). </w:t>
      </w:r>
      <w:r w:rsidRPr="003170D2">
        <w:rPr>
          <w:rFonts w:ascii="Times New Roman" w:eastAsia="Times New Roman" w:hAnsi="Times New Roman" w:cs="Times New Roman"/>
          <w:i/>
          <w:iCs/>
          <w:sz w:val="24"/>
          <w:szCs w:val="24"/>
          <w:lang w:eastAsia="en-GB"/>
        </w:rPr>
        <w:t>SOSTAC® marketing planning model guide and the RACE Framework,</w:t>
      </w:r>
      <w:r w:rsidRPr="003170D2">
        <w:rPr>
          <w:rFonts w:ascii="Times New Roman" w:eastAsia="Times New Roman" w:hAnsi="Times New Roman" w:cs="Times New Roman"/>
          <w:sz w:val="24"/>
          <w:szCs w:val="24"/>
          <w:lang w:eastAsia="en-GB"/>
        </w:rPr>
        <w:t> [Online] Available from: https://www.smartinsights.com/digital-marketing-strategy/sostac-model/ [Accessed June 15, 2021].</w:t>
      </w:r>
    </w:p>
    <w:p w14:paraId="0621FDC4" w14:textId="6110FB01" w:rsidR="00167F08" w:rsidRPr="00F84E5F" w:rsidRDefault="00167F08" w:rsidP="00167F08">
      <w:pPr>
        <w:spacing w:after="0" w:line="240" w:lineRule="auto"/>
        <w:rPr>
          <w:rFonts w:ascii="Times New Roman" w:eastAsia="Times New Roman" w:hAnsi="Times New Roman" w:cs="Times New Roman"/>
          <w:sz w:val="24"/>
          <w:szCs w:val="24"/>
          <w:lang w:eastAsia="en-GB"/>
        </w:rPr>
      </w:pPr>
      <w:r w:rsidRPr="003170D2">
        <w:rPr>
          <w:rFonts w:ascii="Times New Roman" w:eastAsia="Times New Roman" w:hAnsi="Times New Roman" w:cs="Times New Roman"/>
          <w:sz w:val="24"/>
          <w:szCs w:val="24"/>
          <w:lang w:eastAsia="en-GB"/>
        </w:rPr>
        <w:t>The type of source: Website</w:t>
      </w:r>
    </w:p>
    <w:p w14:paraId="637A350B" w14:textId="77777777" w:rsidR="00167F08" w:rsidRPr="00F84E5F" w:rsidRDefault="00167F08" w:rsidP="00167F08">
      <w:pPr>
        <w:spacing w:after="0" w:line="240" w:lineRule="auto"/>
        <w:rPr>
          <w:rFonts w:ascii="Times New Roman" w:eastAsia="Times New Roman" w:hAnsi="Times New Roman" w:cs="Times New Roman"/>
          <w:sz w:val="24"/>
          <w:szCs w:val="24"/>
          <w:lang w:eastAsia="en-GB"/>
        </w:rPr>
      </w:pPr>
    </w:p>
    <w:p w14:paraId="750D17AA"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ELLIS‐CHADWICK, F., DOHERTY, N.F. and ANASTASAKIS, L., 2007. E‐strategy in the UK retail grocery sector: a resource‐based analysis. </w:t>
      </w:r>
      <w:r w:rsidRPr="00167F08">
        <w:rPr>
          <w:rFonts w:ascii="Times New Roman" w:eastAsia="Times New Roman" w:hAnsi="Times New Roman" w:cs="Times New Roman"/>
          <w:i/>
          <w:iCs/>
          <w:sz w:val="24"/>
          <w:szCs w:val="24"/>
          <w:lang w:eastAsia="en-GB"/>
        </w:rPr>
        <w:t>Managing Service Quality: An International Journal</w:t>
      </w:r>
      <w:proofErr w:type="gramStart"/>
      <w:r w:rsidRPr="00167F08">
        <w:rPr>
          <w:rFonts w:ascii="Times New Roman" w:eastAsia="Times New Roman" w:hAnsi="Times New Roman" w:cs="Times New Roman"/>
          <w:i/>
          <w:iCs/>
          <w:sz w:val="24"/>
          <w:szCs w:val="24"/>
          <w:lang w:eastAsia="en-GB"/>
        </w:rPr>
        <w:t>, </w:t>
      </w:r>
      <w:r w:rsidRPr="00167F08">
        <w:rPr>
          <w:rFonts w:ascii="Times New Roman" w:eastAsia="Times New Roman" w:hAnsi="Times New Roman" w:cs="Times New Roman"/>
          <w:sz w:val="24"/>
          <w:szCs w:val="24"/>
          <w:lang w:eastAsia="en-GB"/>
        </w:rPr>
        <w:t>.</w:t>
      </w:r>
      <w:proofErr w:type="gramEnd"/>
    </w:p>
    <w:p w14:paraId="1251B917"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GUO, L. and WANG, Z., 2019. Ratio analysis of J Sainsbury plc financial performance between 2015 and 2018 in comparison with Tesco and Morrisons. </w:t>
      </w:r>
      <w:r w:rsidRPr="00167F08">
        <w:rPr>
          <w:rFonts w:ascii="Times New Roman" w:eastAsia="Times New Roman" w:hAnsi="Times New Roman" w:cs="Times New Roman"/>
          <w:i/>
          <w:iCs/>
          <w:sz w:val="24"/>
          <w:szCs w:val="24"/>
          <w:lang w:eastAsia="en-GB"/>
        </w:rPr>
        <w:t>American Journal of Industrial and Business Management, </w:t>
      </w:r>
      <w:r w:rsidRPr="00167F08">
        <w:rPr>
          <w:rFonts w:ascii="Times New Roman" w:eastAsia="Times New Roman" w:hAnsi="Times New Roman" w:cs="Times New Roman"/>
          <w:b/>
          <w:bCs/>
          <w:sz w:val="24"/>
          <w:szCs w:val="24"/>
          <w:lang w:eastAsia="en-GB"/>
        </w:rPr>
        <w:t>9</w:t>
      </w:r>
      <w:r w:rsidRPr="00167F08">
        <w:rPr>
          <w:rFonts w:ascii="Times New Roman" w:eastAsia="Times New Roman" w:hAnsi="Times New Roman" w:cs="Times New Roman"/>
          <w:sz w:val="24"/>
          <w:szCs w:val="24"/>
          <w:lang w:eastAsia="en-GB"/>
        </w:rPr>
        <w:t>(2), pp. 325-341.</w:t>
      </w:r>
    </w:p>
    <w:p w14:paraId="64366339"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 xml:space="preserve">HALEEM, F. and JEHANGIR, M., 2017. Strategic Management Practices by Morrison PLC, UK. Analysis, </w:t>
      </w:r>
      <w:proofErr w:type="gramStart"/>
      <w:r w:rsidRPr="00167F08">
        <w:rPr>
          <w:rFonts w:ascii="Times New Roman" w:eastAsia="Times New Roman" w:hAnsi="Times New Roman" w:cs="Times New Roman"/>
          <w:sz w:val="24"/>
          <w:szCs w:val="24"/>
          <w:lang w:eastAsia="en-GB"/>
        </w:rPr>
        <w:t>Lessons</w:t>
      </w:r>
      <w:proofErr w:type="gramEnd"/>
      <w:r w:rsidRPr="00167F08">
        <w:rPr>
          <w:rFonts w:ascii="Times New Roman" w:eastAsia="Times New Roman" w:hAnsi="Times New Roman" w:cs="Times New Roman"/>
          <w:sz w:val="24"/>
          <w:szCs w:val="24"/>
          <w:lang w:eastAsia="en-GB"/>
        </w:rPr>
        <w:t xml:space="preserve"> and Implications. </w:t>
      </w:r>
      <w:r w:rsidRPr="00167F08">
        <w:rPr>
          <w:rFonts w:ascii="Times New Roman" w:eastAsia="Times New Roman" w:hAnsi="Times New Roman" w:cs="Times New Roman"/>
          <w:i/>
          <w:iCs/>
          <w:sz w:val="24"/>
          <w:szCs w:val="24"/>
          <w:lang w:eastAsia="en-GB"/>
        </w:rPr>
        <w:t>Middle East Journal of Business, </w:t>
      </w:r>
      <w:r w:rsidRPr="00167F08">
        <w:rPr>
          <w:rFonts w:ascii="Times New Roman" w:eastAsia="Times New Roman" w:hAnsi="Times New Roman" w:cs="Times New Roman"/>
          <w:b/>
          <w:bCs/>
          <w:sz w:val="24"/>
          <w:szCs w:val="24"/>
          <w:lang w:eastAsia="en-GB"/>
        </w:rPr>
        <w:t>55</w:t>
      </w:r>
      <w:r w:rsidRPr="00167F08">
        <w:rPr>
          <w:rFonts w:ascii="Times New Roman" w:eastAsia="Times New Roman" w:hAnsi="Times New Roman" w:cs="Times New Roman"/>
          <w:sz w:val="24"/>
          <w:szCs w:val="24"/>
          <w:lang w:eastAsia="en-GB"/>
        </w:rPr>
        <w:t>(4182), pp. 1-7.</w:t>
      </w:r>
    </w:p>
    <w:p w14:paraId="15896092"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HASSAN, A., 2012. The value proposition concept in marketing: How customers perceive the value delivered by firms-A study of customer perspectives on supermarkets in Southampton in the United Kingdom. </w:t>
      </w:r>
      <w:r w:rsidRPr="00167F08">
        <w:rPr>
          <w:rFonts w:ascii="Times New Roman" w:eastAsia="Times New Roman" w:hAnsi="Times New Roman" w:cs="Times New Roman"/>
          <w:i/>
          <w:iCs/>
          <w:sz w:val="24"/>
          <w:szCs w:val="24"/>
          <w:lang w:eastAsia="en-GB"/>
        </w:rPr>
        <w:t>International journal of marketing studies, </w:t>
      </w:r>
      <w:r w:rsidRPr="00167F08">
        <w:rPr>
          <w:rFonts w:ascii="Times New Roman" w:eastAsia="Times New Roman" w:hAnsi="Times New Roman" w:cs="Times New Roman"/>
          <w:b/>
          <w:bCs/>
          <w:sz w:val="24"/>
          <w:szCs w:val="24"/>
          <w:lang w:eastAsia="en-GB"/>
        </w:rPr>
        <w:t>4</w:t>
      </w:r>
      <w:r w:rsidRPr="00167F08">
        <w:rPr>
          <w:rFonts w:ascii="Times New Roman" w:eastAsia="Times New Roman" w:hAnsi="Times New Roman" w:cs="Times New Roman"/>
          <w:sz w:val="24"/>
          <w:szCs w:val="24"/>
          <w:lang w:eastAsia="en-GB"/>
        </w:rPr>
        <w:t>(3), pp. 68.</w:t>
      </w:r>
    </w:p>
    <w:p w14:paraId="70B75028" w14:textId="20631AB2" w:rsidR="00AB2BA4" w:rsidRPr="003170D2"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IVY, J., 2008. A new higher education marketing mix: the 7Ps for MBA marketing. </w:t>
      </w:r>
      <w:r w:rsidRPr="00167F08">
        <w:rPr>
          <w:rFonts w:ascii="Times New Roman" w:eastAsia="Times New Roman" w:hAnsi="Times New Roman" w:cs="Times New Roman"/>
          <w:i/>
          <w:iCs/>
          <w:sz w:val="24"/>
          <w:szCs w:val="24"/>
          <w:lang w:eastAsia="en-GB"/>
        </w:rPr>
        <w:t>International Journal of educational management</w:t>
      </w:r>
      <w:proofErr w:type="gramStart"/>
      <w:r w:rsidRPr="00167F08">
        <w:rPr>
          <w:rFonts w:ascii="Times New Roman" w:eastAsia="Times New Roman" w:hAnsi="Times New Roman" w:cs="Times New Roman"/>
          <w:i/>
          <w:iCs/>
          <w:sz w:val="24"/>
          <w:szCs w:val="24"/>
          <w:lang w:eastAsia="en-GB"/>
        </w:rPr>
        <w:t>, </w:t>
      </w:r>
      <w:r w:rsidRPr="00167F08">
        <w:rPr>
          <w:rFonts w:ascii="Times New Roman" w:eastAsia="Times New Roman" w:hAnsi="Times New Roman" w:cs="Times New Roman"/>
          <w:sz w:val="24"/>
          <w:szCs w:val="24"/>
          <w:lang w:eastAsia="en-GB"/>
        </w:rPr>
        <w:t>.</w:t>
      </w:r>
      <w:proofErr w:type="gramEnd"/>
    </w:p>
    <w:p w14:paraId="18C75037" w14:textId="77777777" w:rsidR="006177E8" w:rsidRPr="00F84E5F" w:rsidRDefault="006177E8" w:rsidP="006177E8">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Kantar. (2021). </w:t>
      </w:r>
      <w:r w:rsidRPr="00F84E5F">
        <w:rPr>
          <w:rFonts w:ascii="Times New Roman" w:eastAsia="Times New Roman" w:hAnsi="Times New Roman" w:cs="Times New Roman"/>
          <w:i/>
          <w:iCs/>
          <w:sz w:val="24"/>
          <w:szCs w:val="24"/>
          <w:lang w:eastAsia="en-GB"/>
        </w:rPr>
        <w:t>Grocery Market Share (12 weeks ending),</w:t>
      </w:r>
      <w:r w:rsidRPr="00F84E5F">
        <w:rPr>
          <w:rFonts w:ascii="Times New Roman" w:eastAsia="Times New Roman" w:hAnsi="Times New Roman" w:cs="Times New Roman"/>
          <w:sz w:val="24"/>
          <w:szCs w:val="24"/>
          <w:lang w:eastAsia="en-GB"/>
        </w:rPr>
        <w:t> [Online] Available from: https://www.kantarworldpanel.com/en/grocery-market-share/great-britain/snapshot [Accessed June 9, 2021].</w:t>
      </w:r>
    </w:p>
    <w:p w14:paraId="315D0521" w14:textId="6DF2A35C" w:rsidR="006177E8" w:rsidRPr="00F84E5F" w:rsidRDefault="006177E8" w:rsidP="006177E8">
      <w:pPr>
        <w:spacing w:line="300" w:lineRule="atLeast"/>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0DB44897" w14:textId="0D258079" w:rsidR="0038564C" w:rsidRPr="00F84E5F" w:rsidRDefault="005713CB" w:rsidP="00F84E5F">
      <w:pPr>
        <w:pStyle w:val="NormalWeb"/>
        <w:shd w:val="clear" w:color="auto" w:fill="FFFFFF"/>
        <w:spacing w:before="0" w:beforeAutospacing="0" w:after="173" w:afterAutospacing="0"/>
      </w:pPr>
      <w:r w:rsidRPr="00F84E5F">
        <w:t>GALANTE, N., LÓPEZ, E.G. and MONROE, S., 2013. The future of online grocery in Europe. </w:t>
      </w:r>
      <w:r w:rsidRPr="00F84E5F">
        <w:rPr>
          <w:i/>
          <w:iCs/>
        </w:rPr>
        <w:t>McKinsey &amp; Company</w:t>
      </w:r>
      <w:proofErr w:type="gramStart"/>
      <w:r w:rsidRPr="00F84E5F">
        <w:rPr>
          <w:i/>
          <w:iCs/>
        </w:rPr>
        <w:t>, </w:t>
      </w:r>
      <w:r w:rsidRPr="00F84E5F">
        <w:t>,</w:t>
      </w:r>
      <w:proofErr w:type="gramEnd"/>
      <w:r w:rsidRPr="00F84E5F">
        <w:t xml:space="preserve"> pp. 22-31.</w:t>
      </w:r>
    </w:p>
    <w:p w14:paraId="1489C465" w14:textId="77777777" w:rsidR="00DE5D24" w:rsidRPr="00DE5D24" w:rsidRDefault="00DE5D24" w:rsidP="00DE5D24">
      <w:pPr>
        <w:spacing w:after="0" w:line="240" w:lineRule="auto"/>
        <w:rPr>
          <w:rFonts w:ascii="Times New Roman" w:eastAsia="Times New Roman" w:hAnsi="Times New Roman" w:cs="Times New Roman"/>
          <w:sz w:val="24"/>
          <w:szCs w:val="24"/>
          <w:lang w:eastAsia="en-GB"/>
        </w:rPr>
      </w:pPr>
      <w:bookmarkStart w:id="21" w:name="_Hlk74996048"/>
      <w:r w:rsidRPr="00DE5D24">
        <w:rPr>
          <w:rFonts w:ascii="Times New Roman" w:eastAsia="Times New Roman" w:hAnsi="Times New Roman" w:cs="Times New Roman"/>
          <w:sz w:val="24"/>
          <w:szCs w:val="24"/>
          <w:lang w:eastAsia="en-GB"/>
        </w:rPr>
        <w:t>Morrisons. (2019). </w:t>
      </w:r>
      <w:bookmarkEnd w:id="21"/>
      <w:r w:rsidRPr="00DE5D24">
        <w:rPr>
          <w:rFonts w:ascii="Times New Roman" w:eastAsia="Times New Roman" w:hAnsi="Times New Roman" w:cs="Times New Roman"/>
          <w:i/>
          <w:iCs/>
          <w:sz w:val="24"/>
          <w:szCs w:val="24"/>
          <w:lang w:eastAsia="en-GB"/>
        </w:rPr>
        <w:t>Six priorities,</w:t>
      </w:r>
      <w:r w:rsidRPr="00DE5D24">
        <w:rPr>
          <w:rFonts w:ascii="Times New Roman" w:eastAsia="Times New Roman" w:hAnsi="Times New Roman" w:cs="Times New Roman"/>
          <w:sz w:val="24"/>
          <w:szCs w:val="24"/>
          <w:lang w:eastAsia="en-GB"/>
        </w:rPr>
        <w:t> [Online] Available from: https://www.morrisons-corporate.com/globalassets/corporatesite/corporate-responsibility/annual-report/6-priorities.pdf [Accessed June 19, 2021].</w:t>
      </w:r>
    </w:p>
    <w:p w14:paraId="5604FF69" w14:textId="548D0D00" w:rsidR="006177E8" w:rsidRPr="00F84E5F" w:rsidRDefault="00DE5D24" w:rsidP="00DE5D24">
      <w:pPr>
        <w:pStyle w:val="NoSpacing"/>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4238AD37" w14:textId="77777777" w:rsidR="00DE5D24" w:rsidRPr="00F84E5F" w:rsidRDefault="00DE5D24" w:rsidP="00DE5D24">
      <w:pPr>
        <w:pStyle w:val="NoSpacing"/>
        <w:rPr>
          <w:rFonts w:ascii="Times New Roman" w:eastAsia="Times New Roman" w:hAnsi="Times New Roman" w:cs="Times New Roman"/>
          <w:sz w:val="24"/>
          <w:szCs w:val="24"/>
          <w:lang w:eastAsia="en-GB"/>
        </w:rPr>
      </w:pPr>
    </w:p>
    <w:p w14:paraId="7F4FA55C" w14:textId="3E922006" w:rsidR="00A70C23" w:rsidRPr="00F84E5F" w:rsidRDefault="00A70C23" w:rsidP="00A70C23">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Morrisons. (2020</w:t>
      </w:r>
      <w:r w:rsidR="00BD0A5C" w:rsidRPr="00F84E5F">
        <w:rPr>
          <w:rFonts w:ascii="Times New Roman" w:eastAsia="Times New Roman" w:hAnsi="Times New Roman" w:cs="Times New Roman"/>
          <w:sz w:val="24"/>
          <w:szCs w:val="24"/>
          <w:lang w:eastAsia="en-GB"/>
        </w:rPr>
        <w:t>a</w:t>
      </w:r>
      <w:r w:rsidRPr="00F84E5F">
        <w:rPr>
          <w:rFonts w:ascii="Times New Roman" w:eastAsia="Times New Roman" w:hAnsi="Times New Roman" w:cs="Times New Roman"/>
          <w:sz w:val="24"/>
          <w:szCs w:val="24"/>
          <w:lang w:eastAsia="en-GB"/>
        </w:rPr>
        <w:t>). </w:t>
      </w:r>
      <w:r w:rsidRPr="00F84E5F">
        <w:rPr>
          <w:rFonts w:ascii="Times New Roman" w:eastAsia="Times New Roman" w:hAnsi="Times New Roman" w:cs="Times New Roman"/>
          <w:i/>
          <w:iCs/>
          <w:sz w:val="24"/>
          <w:szCs w:val="24"/>
          <w:lang w:eastAsia="en-GB"/>
        </w:rPr>
        <w:t>Chief Executive’s statement,</w:t>
      </w:r>
      <w:r w:rsidRPr="00F84E5F">
        <w:rPr>
          <w:rFonts w:ascii="Times New Roman" w:eastAsia="Times New Roman" w:hAnsi="Times New Roman" w:cs="Times New Roman"/>
          <w:sz w:val="24"/>
          <w:szCs w:val="24"/>
          <w:lang w:eastAsia="en-GB"/>
        </w:rPr>
        <w:t> [Online] Available from: https://www.morrisons-corporate.com/globalassets/corporatesite/investor-centre/annual-report/ceo-statement.pdf [Accessed June 14, 2021].</w:t>
      </w:r>
    </w:p>
    <w:p w14:paraId="2D87C20C" w14:textId="4C2C0812" w:rsidR="00A70C23" w:rsidRPr="00F84E5F" w:rsidRDefault="00A70C23" w:rsidP="00A70C23">
      <w:pPr>
        <w:spacing w:after="0" w:line="240" w:lineRule="auto"/>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41A38A7C" w14:textId="6C2E0B03" w:rsidR="00BD0A5C" w:rsidRPr="00BD0A5C" w:rsidRDefault="00BD0A5C" w:rsidP="00BD0A5C">
      <w:pPr>
        <w:spacing w:after="0" w:line="240" w:lineRule="auto"/>
        <w:rPr>
          <w:rFonts w:ascii="Times New Roman" w:eastAsia="Times New Roman" w:hAnsi="Times New Roman" w:cs="Times New Roman"/>
          <w:sz w:val="24"/>
          <w:szCs w:val="24"/>
          <w:lang w:eastAsia="en-GB"/>
        </w:rPr>
      </w:pPr>
    </w:p>
    <w:p w14:paraId="3A049229" w14:textId="3F3FADC0" w:rsidR="00BD0A5C" w:rsidRPr="00BD0A5C" w:rsidRDefault="00BD0A5C" w:rsidP="00BD0A5C">
      <w:pPr>
        <w:spacing w:after="0" w:line="240" w:lineRule="auto"/>
        <w:rPr>
          <w:rFonts w:ascii="Times New Roman" w:eastAsia="Times New Roman" w:hAnsi="Times New Roman" w:cs="Times New Roman"/>
          <w:sz w:val="24"/>
          <w:szCs w:val="24"/>
          <w:lang w:eastAsia="en-GB"/>
        </w:rPr>
      </w:pPr>
      <w:r w:rsidRPr="00BD0A5C">
        <w:rPr>
          <w:rFonts w:ascii="Times New Roman" w:eastAsia="Times New Roman" w:hAnsi="Times New Roman" w:cs="Times New Roman"/>
          <w:sz w:val="24"/>
          <w:szCs w:val="24"/>
          <w:lang w:eastAsia="en-GB"/>
        </w:rPr>
        <w:t>Morrisons. (202</w:t>
      </w:r>
      <w:r w:rsidRPr="00F84E5F">
        <w:rPr>
          <w:rFonts w:ascii="Times New Roman" w:eastAsia="Times New Roman" w:hAnsi="Times New Roman" w:cs="Times New Roman"/>
          <w:sz w:val="24"/>
          <w:szCs w:val="24"/>
          <w:lang w:eastAsia="en-GB"/>
        </w:rPr>
        <w:t>0b</w:t>
      </w:r>
      <w:r w:rsidRPr="00BD0A5C">
        <w:rPr>
          <w:rFonts w:ascii="Times New Roman" w:eastAsia="Times New Roman" w:hAnsi="Times New Roman" w:cs="Times New Roman"/>
          <w:sz w:val="24"/>
          <w:szCs w:val="24"/>
          <w:lang w:eastAsia="en-GB"/>
        </w:rPr>
        <w:t>). </w:t>
      </w:r>
      <w:r w:rsidRPr="00BD0A5C">
        <w:rPr>
          <w:rFonts w:ascii="Times New Roman" w:eastAsia="Times New Roman" w:hAnsi="Times New Roman" w:cs="Times New Roman"/>
          <w:i/>
          <w:iCs/>
          <w:sz w:val="24"/>
          <w:szCs w:val="24"/>
          <w:lang w:eastAsia="en-GB"/>
        </w:rPr>
        <w:t>HR team.,</w:t>
      </w:r>
      <w:r w:rsidRPr="00BD0A5C">
        <w:rPr>
          <w:rFonts w:ascii="Times New Roman" w:eastAsia="Times New Roman" w:hAnsi="Times New Roman" w:cs="Times New Roman"/>
          <w:sz w:val="24"/>
          <w:szCs w:val="24"/>
          <w:lang w:eastAsia="en-GB"/>
        </w:rPr>
        <w:t> [Online] Available from: https://www.morrisons.jobs/our-teams/teams-head-office/hr [Accessed June 19, 2021].</w:t>
      </w:r>
    </w:p>
    <w:p w14:paraId="5C6803F0" w14:textId="5A3E9F86" w:rsidR="00BD0A5C" w:rsidRPr="00F84E5F" w:rsidRDefault="00BD0A5C" w:rsidP="00BD0A5C">
      <w:pPr>
        <w:spacing w:after="0" w:line="240" w:lineRule="auto"/>
        <w:rPr>
          <w:rFonts w:ascii="Times New Roman" w:eastAsia="Times New Roman" w:hAnsi="Times New Roman" w:cs="Times New Roman"/>
          <w:sz w:val="24"/>
          <w:szCs w:val="24"/>
          <w:lang w:eastAsia="en-GB"/>
        </w:rPr>
      </w:pPr>
      <w:r w:rsidRPr="00BD0A5C">
        <w:rPr>
          <w:rFonts w:ascii="Times New Roman" w:eastAsia="Times New Roman" w:hAnsi="Times New Roman" w:cs="Times New Roman"/>
          <w:sz w:val="24"/>
          <w:szCs w:val="24"/>
          <w:lang w:eastAsia="en-GB"/>
        </w:rPr>
        <w:lastRenderedPageBreak/>
        <w:t>The type of source: Website</w:t>
      </w:r>
    </w:p>
    <w:p w14:paraId="520DDC24" w14:textId="77777777" w:rsidR="007B5255" w:rsidRPr="007B5255" w:rsidRDefault="007B5255" w:rsidP="007B5255">
      <w:pPr>
        <w:spacing w:after="0" w:line="240" w:lineRule="auto"/>
        <w:rPr>
          <w:rFonts w:ascii="Times New Roman" w:eastAsia="Times New Roman" w:hAnsi="Times New Roman" w:cs="Times New Roman"/>
          <w:sz w:val="24"/>
          <w:szCs w:val="24"/>
          <w:lang w:eastAsia="en-GB"/>
        </w:rPr>
      </w:pPr>
      <w:r w:rsidRPr="007B5255">
        <w:rPr>
          <w:rFonts w:ascii="Times New Roman" w:eastAsia="Times New Roman" w:hAnsi="Times New Roman" w:cs="Times New Roman"/>
          <w:sz w:val="24"/>
          <w:szCs w:val="24"/>
          <w:lang w:eastAsia="en-GB"/>
        </w:rPr>
        <w:t> </w:t>
      </w:r>
    </w:p>
    <w:p w14:paraId="78C34164" w14:textId="20FEB6F2" w:rsidR="007B5255" w:rsidRPr="007B5255" w:rsidRDefault="007B5255" w:rsidP="007B5255">
      <w:pPr>
        <w:spacing w:after="0" w:line="240" w:lineRule="auto"/>
        <w:rPr>
          <w:rFonts w:ascii="Times New Roman" w:eastAsia="Times New Roman" w:hAnsi="Times New Roman" w:cs="Times New Roman"/>
          <w:sz w:val="24"/>
          <w:szCs w:val="24"/>
          <w:lang w:eastAsia="en-GB"/>
        </w:rPr>
      </w:pPr>
      <w:r w:rsidRPr="007B5255">
        <w:rPr>
          <w:rFonts w:ascii="Times New Roman" w:eastAsia="Times New Roman" w:hAnsi="Times New Roman" w:cs="Times New Roman"/>
          <w:sz w:val="24"/>
          <w:szCs w:val="24"/>
          <w:lang w:eastAsia="en-GB"/>
        </w:rPr>
        <w:t>Morrisons. (2020</w:t>
      </w:r>
      <w:r w:rsidRPr="00F84E5F">
        <w:rPr>
          <w:rFonts w:ascii="Times New Roman" w:eastAsia="Times New Roman" w:hAnsi="Times New Roman" w:cs="Times New Roman"/>
          <w:sz w:val="24"/>
          <w:szCs w:val="24"/>
          <w:lang w:eastAsia="en-GB"/>
        </w:rPr>
        <w:t>c</w:t>
      </w:r>
      <w:r w:rsidRPr="007B5255">
        <w:rPr>
          <w:rFonts w:ascii="Times New Roman" w:eastAsia="Times New Roman" w:hAnsi="Times New Roman" w:cs="Times New Roman"/>
          <w:sz w:val="24"/>
          <w:szCs w:val="24"/>
          <w:lang w:eastAsia="en-GB"/>
        </w:rPr>
        <w:t>). </w:t>
      </w:r>
      <w:r w:rsidRPr="007B5255">
        <w:rPr>
          <w:rFonts w:ascii="Times New Roman" w:eastAsia="Times New Roman" w:hAnsi="Times New Roman" w:cs="Times New Roman"/>
          <w:i/>
          <w:iCs/>
          <w:sz w:val="24"/>
          <w:szCs w:val="24"/>
          <w:lang w:eastAsia="en-GB"/>
        </w:rPr>
        <w:t>Technology,</w:t>
      </w:r>
      <w:r w:rsidRPr="007B5255">
        <w:rPr>
          <w:rFonts w:ascii="Times New Roman" w:eastAsia="Times New Roman" w:hAnsi="Times New Roman" w:cs="Times New Roman"/>
          <w:sz w:val="24"/>
          <w:szCs w:val="24"/>
          <w:lang w:eastAsia="en-GB"/>
        </w:rPr>
        <w:t> [Online] Available from: https://www.morrisons.jobs/our-teams/teams-head-office/technology [Accessed June 19, 2021].</w:t>
      </w:r>
    </w:p>
    <w:p w14:paraId="75B0A43E" w14:textId="77777777" w:rsidR="007B5255" w:rsidRPr="007B5255" w:rsidRDefault="007B5255" w:rsidP="007B5255">
      <w:pPr>
        <w:spacing w:after="0" w:line="240" w:lineRule="auto"/>
        <w:rPr>
          <w:rFonts w:ascii="Times New Roman" w:eastAsia="Times New Roman" w:hAnsi="Times New Roman" w:cs="Times New Roman"/>
          <w:sz w:val="24"/>
          <w:szCs w:val="24"/>
          <w:lang w:eastAsia="en-GB"/>
        </w:rPr>
      </w:pPr>
      <w:r w:rsidRPr="007B5255">
        <w:rPr>
          <w:rFonts w:ascii="Times New Roman" w:eastAsia="Times New Roman" w:hAnsi="Times New Roman" w:cs="Times New Roman"/>
          <w:sz w:val="24"/>
          <w:szCs w:val="24"/>
          <w:lang w:eastAsia="en-GB"/>
        </w:rPr>
        <w:t>The type of source: Website</w:t>
      </w:r>
    </w:p>
    <w:p w14:paraId="58CF46D6" w14:textId="4D0802CE" w:rsidR="007B5255" w:rsidRPr="00F84E5F" w:rsidRDefault="007B5255" w:rsidP="00BD0A5C">
      <w:pPr>
        <w:spacing w:after="0" w:line="240" w:lineRule="auto"/>
        <w:rPr>
          <w:rFonts w:ascii="Times New Roman" w:eastAsia="Times New Roman" w:hAnsi="Times New Roman" w:cs="Times New Roman"/>
          <w:sz w:val="24"/>
          <w:szCs w:val="24"/>
          <w:lang w:eastAsia="en-GB"/>
        </w:rPr>
      </w:pPr>
    </w:p>
    <w:p w14:paraId="777ED41B" w14:textId="4AAA5900" w:rsidR="00501273" w:rsidRPr="00501273" w:rsidRDefault="00501273" w:rsidP="00501273">
      <w:pPr>
        <w:spacing w:after="0" w:line="240" w:lineRule="auto"/>
        <w:rPr>
          <w:rFonts w:ascii="Times New Roman" w:eastAsia="Times New Roman" w:hAnsi="Times New Roman" w:cs="Times New Roman"/>
          <w:sz w:val="24"/>
          <w:szCs w:val="24"/>
          <w:lang w:eastAsia="en-GB"/>
        </w:rPr>
      </w:pPr>
      <w:bookmarkStart w:id="22" w:name="_Hlk74999747"/>
      <w:r w:rsidRPr="00501273">
        <w:rPr>
          <w:rFonts w:ascii="Times New Roman" w:eastAsia="Times New Roman" w:hAnsi="Times New Roman" w:cs="Times New Roman"/>
          <w:sz w:val="24"/>
          <w:szCs w:val="24"/>
          <w:lang w:eastAsia="en-GB"/>
        </w:rPr>
        <w:t>Morrisons. (2020</w:t>
      </w:r>
      <w:r w:rsidRPr="00F84E5F">
        <w:rPr>
          <w:rFonts w:ascii="Times New Roman" w:eastAsia="Times New Roman" w:hAnsi="Times New Roman" w:cs="Times New Roman"/>
          <w:sz w:val="24"/>
          <w:szCs w:val="24"/>
          <w:lang w:eastAsia="en-GB"/>
        </w:rPr>
        <w:t>d</w:t>
      </w:r>
      <w:r w:rsidRPr="00501273">
        <w:rPr>
          <w:rFonts w:ascii="Times New Roman" w:eastAsia="Times New Roman" w:hAnsi="Times New Roman" w:cs="Times New Roman"/>
          <w:sz w:val="24"/>
          <w:szCs w:val="24"/>
          <w:lang w:eastAsia="en-GB"/>
        </w:rPr>
        <w:t>). </w:t>
      </w:r>
      <w:bookmarkEnd w:id="22"/>
      <w:r w:rsidRPr="00501273">
        <w:rPr>
          <w:rFonts w:ascii="Times New Roman" w:eastAsia="Times New Roman" w:hAnsi="Times New Roman" w:cs="Times New Roman"/>
          <w:i/>
          <w:iCs/>
          <w:sz w:val="24"/>
          <w:szCs w:val="24"/>
          <w:lang w:eastAsia="en-GB"/>
        </w:rPr>
        <w:t>Procurement,</w:t>
      </w:r>
      <w:r w:rsidRPr="00501273">
        <w:rPr>
          <w:rFonts w:ascii="Times New Roman" w:eastAsia="Times New Roman" w:hAnsi="Times New Roman" w:cs="Times New Roman"/>
          <w:sz w:val="24"/>
          <w:szCs w:val="24"/>
          <w:lang w:eastAsia="en-GB"/>
        </w:rPr>
        <w:t> [Online] Available from: https://www.morrisons.jobs/our-teams/teams-head-office/procurement [Accessed June 19, 2021].</w:t>
      </w:r>
    </w:p>
    <w:p w14:paraId="47608209" w14:textId="579C0D33" w:rsidR="00501273" w:rsidRPr="00BD0A5C" w:rsidRDefault="00501273" w:rsidP="00501273">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1DDBB91B" w14:textId="77777777" w:rsidR="00BD0A5C" w:rsidRPr="00F84E5F" w:rsidRDefault="00BD0A5C" w:rsidP="00A70C23">
      <w:pPr>
        <w:spacing w:after="0" w:line="240" w:lineRule="auto"/>
        <w:rPr>
          <w:rFonts w:ascii="Times New Roman" w:eastAsia="Times New Roman" w:hAnsi="Times New Roman" w:cs="Times New Roman"/>
          <w:sz w:val="24"/>
          <w:szCs w:val="24"/>
          <w:lang w:eastAsia="en-GB"/>
        </w:rPr>
      </w:pPr>
    </w:p>
    <w:p w14:paraId="24EE3A49" w14:textId="1BD90451" w:rsidR="00FF42CF" w:rsidRPr="00F84E5F" w:rsidRDefault="00FF42CF" w:rsidP="00FF42CF">
      <w:pPr>
        <w:pStyle w:val="NoSpacing"/>
        <w:rPr>
          <w:rFonts w:ascii="Times New Roman" w:eastAsia="Times New Roman" w:hAnsi="Times New Roman" w:cs="Times New Roman"/>
          <w:sz w:val="24"/>
          <w:szCs w:val="24"/>
          <w:lang w:eastAsia="en-GB"/>
        </w:rPr>
      </w:pPr>
      <w:bookmarkStart w:id="23" w:name="_Hlk74953625"/>
      <w:r w:rsidRPr="00F84E5F">
        <w:rPr>
          <w:rFonts w:ascii="Times New Roman" w:eastAsia="Times New Roman" w:hAnsi="Times New Roman" w:cs="Times New Roman"/>
          <w:sz w:val="24"/>
          <w:szCs w:val="24"/>
          <w:lang w:eastAsia="en-GB"/>
        </w:rPr>
        <w:t>Morrisons (2021</w:t>
      </w:r>
      <w:r w:rsidR="006177E8" w:rsidRPr="00F84E5F">
        <w:rPr>
          <w:rFonts w:ascii="Times New Roman" w:eastAsia="Times New Roman" w:hAnsi="Times New Roman" w:cs="Times New Roman"/>
          <w:sz w:val="24"/>
          <w:szCs w:val="24"/>
          <w:lang w:eastAsia="en-GB"/>
        </w:rPr>
        <w:t>a</w:t>
      </w:r>
      <w:r w:rsidRPr="00F84E5F">
        <w:rPr>
          <w:rFonts w:ascii="Times New Roman" w:eastAsia="Times New Roman" w:hAnsi="Times New Roman" w:cs="Times New Roman"/>
          <w:sz w:val="24"/>
          <w:szCs w:val="24"/>
          <w:lang w:eastAsia="en-GB"/>
        </w:rPr>
        <w:t>) </w:t>
      </w:r>
      <w:bookmarkEnd w:id="23"/>
      <w:r w:rsidRPr="00F84E5F">
        <w:rPr>
          <w:rFonts w:ascii="Times New Roman" w:eastAsia="Times New Roman" w:hAnsi="Times New Roman" w:cs="Times New Roman"/>
          <w:i/>
          <w:iCs/>
          <w:sz w:val="24"/>
          <w:szCs w:val="24"/>
          <w:lang w:eastAsia="en-GB"/>
        </w:rPr>
        <w:t>Company History,</w:t>
      </w:r>
      <w:r w:rsidRPr="00F84E5F">
        <w:rPr>
          <w:rFonts w:ascii="Times New Roman" w:eastAsia="Times New Roman" w:hAnsi="Times New Roman" w:cs="Times New Roman"/>
          <w:sz w:val="24"/>
          <w:szCs w:val="24"/>
          <w:lang w:eastAsia="en-GB"/>
        </w:rPr>
        <w:t> [Online] Available from: https://www.morrisons-corporate.com/about-us/company-history/ [Accessed June 9, 2021].</w:t>
      </w:r>
    </w:p>
    <w:p w14:paraId="623ED0F8" w14:textId="77777777" w:rsidR="00FF42CF" w:rsidRPr="00F84E5F" w:rsidRDefault="00FF42CF" w:rsidP="00FF42CF">
      <w:pPr>
        <w:pStyle w:val="NoSpacing"/>
        <w:rPr>
          <w:rFonts w:ascii="Times New Roman" w:eastAsia="Times New Roman" w:hAnsi="Times New Roman" w:cs="Times New Roman"/>
          <w:sz w:val="24"/>
          <w:szCs w:val="24"/>
          <w:shd w:val="clear" w:color="auto" w:fill="FFFFFF"/>
          <w:lang w:eastAsia="en-GB"/>
        </w:rPr>
      </w:pPr>
      <w:r w:rsidRPr="00F84E5F">
        <w:rPr>
          <w:rFonts w:ascii="Times New Roman" w:eastAsia="Times New Roman" w:hAnsi="Times New Roman" w:cs="Times New Roman"/>
          <w:sz w:val="24"/>
          <w:szCs w:val="24"/>
          <w:shd w:val="clear" w:color="auto" w:fill="FFFFFF"/>
          <w:lang w:eastAsia="en-GB"/>
        </w:rPr>
        <w:t>The type of source: Website</w:t>
      </w:r>
    </w:p>
    <w:p w14:paraId="2665EAE3" w14:textId="2EF0D9A3" w:rsidR="00FF42CF" w:rsidRPr="00F84E5F" w:rsidRDefault="00FF42CF" w:rsidP="00FF42CF">
      <w:pPr>
        <w:pStyle w:val="NoSpacing"/>
        <w:rPr>
          <w:rFonts w:ascii="Times New Roman" w:hAnsi="Times New Roman" w:cs="Times New Roman"/>
          <w:sz w:val="24"/>
          <w:szCs w:val="24"/>
        </w:rPr>
      </w:pPr>
    </w:p>
    <w:p w14:paraId="5E319E26" w14:textId="25CA9D29" w:rsidR="006177E8" w:rsidRPr="00F84E5F" w:rsidRDefault="006177E8" w:rsidP="006177E8">
      <w:pPr>
        <w:pStyle w:val="NoSpacing"/>
        <w:rPr>
          <w:rFonts w:ascii="Times New Roman" w:eastAsia="Times New Roman" w:hAnsi="Times New Roman" w:cs="Times New Roman"/>
          <w:sz w:val="24"/>
          <w:szCs w:val="24"/>
          <w:shd w:val="clear" w:color="auto" w:fill="FFFFFF"/>
          <w:lang w:eastAsia="en-GB"/>
        </w:rPr>
      </w:pPr>
      <w:r w:rsidRPr="00F84E5F">
        <w:rPr>
          <w:rStyle w:val="dont-break-out"/>
          <w:rFonts w:ascii="Times New Roman" w:hAnsi="Times New Roman" w:cs="Times New Roman"/>
          <w:sz w:val="24"/>
          <w:szCs w:val="24"/>
          <w:shd w:val="clear" w:color="auto" w:fill="FFFFFF"/>
        </w:rPr>
        <w:t>Morrisons (2021b).</w:t>
      </w:r>
      <w:r w:rsidRPr="00F84E5F">
        <w:rPr>
          <w:rFonts w:ascii="Times New Roman" w:hAnsi="Times New Roman" w:cs="Times New Roman"/>
          <w:sz w:val="24"/>
          <w:szCs w:val="24"/>
          <w:shd w:val="clear" w:color="auto" w:fill="FFFFFF"/>
        </w:rPr>
        <w:t> </w:t>
      </w:r>
      <w:r w:rsidRPr="00F84E5F">
        <w:rPr>
          <w:rStyle w:val="dont-break-out"/>
          <w:rFonts w:ascii="Times New Roman" w:hAnsi="Times New Roman" w:cs="Times New Roman"/>
          <w:i/>
          <w:iCs/>
          <w:sz w:val="24"/>
          <w:szCs w:val="24"/>
          <w:shd w:val="clear" w:color="auto" w:fill="FFFFFF"/>
        </w:rPr>
        <w:t>Strategy,</w:t>
      </w:r>
      <w:r w:rsidRPr="00F84E5F">
        <w:rPr>
          <w:rFonts w:ascii="Times New Roman" w:hAnsi="Times New Roman" w:cs="Times New Roman"/>
          <w:sz w:val="24"/>
          <w:szCs w:val="24"/>
          <w:shd w:val="clear" w:color="auto" w:fill="FFFFFF"/>
        </w:rPr>
        <w:t> </w:t>
      </w:r>
      <w:r w:rsidRPr="00F84E5F">
        <w:rPr>
          <w:rStyle w:val="dont-break-out"/>
          <w:rFonts w:ascii="Times New Roman" w:hAnsi="Times New Roman" w:cs="Times New Roman"/>
          <w:sz w:val="24"/>
          <w:szCs w:val="24"/>
          <w:shd w:val="clear" w:color="auto" w:fill="FFFFFF"/>
        </w:rPr>
        <w:t>[Online] Available from: https://www.morrisons-corporate.com/about-us/strategy/</w:t>
      </w:r>
      <w:r w:rsidRPr="00F84E5F">
        <w:rPr>
          <w:rFonts w:ascii="Times New Roman" w:hAnsi="Times New Roman" w:cs="Times New Roman"/>
          <w:sz w:val="24"/>
          <w:szCs w:val="24"/>
          <w:shd w:val="clear" w:color="auto" w:fill="FFFFFF"/>
        </w:rPr>
        <w:t> </w:t>
      </w:r>
      <w:r w:rsidRPr="00F84E5F">
        <w:rPr>
          <w:rStyle w:val="dont-break-out"/>
          <w:rFonts w:ascii="Times New Roman" w:hAnsi="Times New Roman" w:cs="Times New Roman"/>
          <w:sz w:val="24"/>
          <w:szCs w:val="24"/>
          <w:shd w:val="clear" w:color="auto" w:fill="FFFFFF"/>
        </w:rPr>
        <w:t xml:space="preserve">[Accessed June 13, 2021]. </w:t>
      </w:r>
      <w:r w:rsidRPr="00F84E5F">
        <w:rPr>
          <w:rFonts w:ascii="Times New Roman" w:eastAsia="Times New Roman" w:hAnsi="Times New Roman" w:cs="Times New Roman"/>
          <w:sz w:val="24"/>
          <w:szCs w:val="24"/>
          <w:shd w:val="clear" w:color="auto" w:fill="FFFFFF"/>
          <w:lang w:eastAsia="en-GB"/>
        </w:rPr>
        <w:t>The type of source: Website</w:t>
      </w:r>
    </w:p>
    <w:p w14:paraId="68FBE9AF" w14:textId="2340DCD5" w:rsidR="00D9632C" w:rsidRPr="00F84E5F" w:rsidRDefault="00D9632C" w:rsidP="006177E8">
      <w:pPr>
        <w:pStyle w:val="NoSpacing"/>
        <w:rPr>
          <w:rFonts w:ascii="Times New Roman" w:eastAsia="Times New Roman" w:hAnsi="Times New Roman" w:cs="Times New Roman"/>
          <w:sz w:val="24"/>
          <w:szCs w:val="24"/>
          <w:shd w:val="clear" w:color="auto" w:fill="FFFFFF"/>
          <w:lang w:eastAsia="en-GB"/>
        </w:rPr>
      </w:pPr>
    </w:p>
    <w:p w14:paraId="4E8EA0F6" w14:textId="53B68774" w:rsidR="00D9632C" w:rsidRPr="00F84E5F" w:rsidRDefault="00D9632C" w:rsidP="00D9632C">
      <w:pPr>
        <w:pStyle w:val="NoSpacing"/>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Morrisons (2021c). </w:t>
      </w:r>
      <w:r w:rsidRPr="00F84E5F">
        <w:rPr>
          <w:rFonts w:ascii="Times New Roman" w:eastAsia="Times New Roman" w:hAnsi="Times New Roman" w:cs="Times New Roman"/>
          <w:i/>
          <w:iCs/>
          <w:sz w:val="24"/>
          <w:szCs w:val="24"/>
          <w:lang w:eastAsia="en-GB"/>
        </w:rPr>
        <w:t>Manufacturing Locations,</w:t>
      </w:r>
      <w:r w:rsidRPr="00F84E5F">
        <w:rPr>
          <w:rFonts w:ascii="Times New Roman" w:eastAsia="Times New Roman" w:hAnsi="Times New Roman" w:cs="Times New Roman"/>
          <w:sz w:val="24"/>
          <w:szCs w:val="24"/>
          <w:lang w:eastAsia="en-GB"/>
        </w:rPr>
        <w:t> [Online] Available from: https://www.morrisons.jobs/locations/manufacturing-locations [Accessed June 13, 2021]. The type of source: Website</w:t>
      </w:r>
    </w:p>
    <w:p w14:paraId="0A648D55" w14:textId="0219F628" w:rsidR="00D9632C" w:rsidRPr="00F84E5F" w:rsidRDefault="00D9632C" w:rsidP="006177E8">
      <w:pPr>
        <w:pStyle w:val="NoSpacing"/>
        <w:rPr>
          <w:rFonts w:ascii="Times New Roman" w:hAnsi="Times New Roman" w:cs="Times New Roman"/>
          <w:sz w:val="24"/>
          <w:szCs w:val="24"/>
        </w:rPr>
      </w:pPr>
    </w:p>
    <w:p w14:paraId="2AD62AD3" w14:textId="36F45C54" w:rsidR="00601340" w:rsidRPr="00F84E5F" w:rsidRDefault="00601340" w:rsidP="00601340">
      <w:pPr>
        <w:spacing w:after="0" w:line="240" w:lineRule="auto"/>
        <w:rPr>
          <w:rFonts w:ascii="Times New Roman" w:eastAsia="Times New Roman" w:hAnsi="Times New Roman" w:cs="Times New Roman"/>
          <w:sz w:val="24"/>
          <w:szCs w:val="24"/>
          <w:lang w:eastAsia="en-GB"/>
        </w:rPr>
      </w:pPr>
      <w:bookmarkStart w:id="24" w:name="_Hlk74950408"/>
      <w:r w:rsidRPr="00F84E5F">
        <w:rPr>
          <w:rFonts w:ascii="Times New Roman" w:eastAsia="Times New Roman" w:hAnsi="Times New Roman" w:cs="Times New Roman"/>
          <w:sz w:val="24"/>
          <w:szCs w:val="24"/>
          <w:lang w:eastAsia="en-GB"/>
        </w:rPr>
        <w:t>Morrisons. (2021d). </w:t>
      </w:r>
      <w:r w:rsidRPr="00F84E5F">
        <w:rPr>
          <w:rFonts w:ascii="Times New Roman" w:eastAsia="Times New Roman" w:hAnsi="Times New Roman" w:cs="Times New Roman"/>
          <w:i/>
          <w:iCs/>
          <w:sz w:val="24"/>
          <w:szCs w:val="24"/>
          <w:lang w:eastAsia="en-GB"/>
        </w:rPr>
        <w:t>DIGITAL &amp; INNOVATION,</w:t>
      </w:r>
      <w:r w:rsidRPr="00F84E5F">
        <w:rPr>
          <w:rFonts w:ascii="Times New Roman" w:eastAsia="Times New Roman" w:hAnsi="Times New Roman" w:cs="Times New Roman"/>
          <w:sz w:val="24"/>
          <w:szCs w:val="24"/>
          <w:lang w:eastAsia="en-GB"/>
        </w:rPr>
        <w:t> [Online] Available from: https://www.morrisons.jobs/our-teams/teams-head-office/digital-innovation [Accessed June 14, 2021].</w:t>
      </w:r>
    </w:p>
    <w:p w14:paraId="75359CAB" w14:textId="3CAD2BFD" w:rsidR="00601340" w:rsidRPr="00F84E5F" w:rsidRDefault="00601340" w:rsidP="00601340">
      <w:pPr>
        <w:spacing w:after="0" w:line="240" w:lineRule="auto"/>
        <w:rPr>
          <w:rFonts w:ascii="Times New Roman" w:eastAsia="Times New Roman" w:hAnsi="Times New Roman" w:cs="Times New Roman"/>
          <w:sz w:val="24"/>
          <w:szCs w:val="24"/>
          <w:lang w:eastAsia="en-GB"/>
        </w:rPr>
      </w:pPr>
      <w:r w:rsidRPr="00F84E5F">
        <w:rPr>
          <w:rFonts w:ascii="Times New Roman" w:eastAsia="Times New Roman" w:hAnsi="Times New Roman" w:cs="Times New Roman"/>
          <w:sz w:val="24"/>
          <w:szCs w:val="24"/>
          <w:lang w:eastAsia="en-GB"/>
        </w:rPr>
        <w:t>The type of source: Website</w:t>
      </w:r>
    </w:p>
    <w:bookmarkEnd w:id="24"/>
    <w:p w14:paraId="68DA0D84" w14:textId="77777777" w:rsidR="00FF42CF" w:rsidRPr="00F84E5F" w:rsidRDefault="00FF42CF" w:rsidP="00FF42CF">
      <w:pPr>
        <w:pStyle w:val="NoSpacing"/>
        <w:rPr>
          <w:rFonts w:ascii="Times New Roman" w:hAnsi="Times New Roman" w:cs="Times New Roman"/>
          <w:sz w:val="24"/>
          <w:szCs w:val="24"/>
        </w:rPr>
      </w:pPr>
    </w:p>
    <w:p w14:paraId="6313E377" w14:textId="7CFC54B4" w:rsidR="008E258C" w:rsidRPr="00F84E5F" w:rsidRDefault="008E258C" w:rsidP="008E258C">
      <w:pPr>
        <w:pStyle w:val="NoSpacing"/>
        <w:rPr>
          <w:rFonts w:ascii="Times New Roman" w:eastAsia="Times New Roman" w:hAnsi="Times New Roman" w:cs="Times New Roman"/>
          <w:sz w:val="24"/>
          <w:szCs w:val="24"/>
          <w:shd w:val="clear" w:color="auto" w:fill="FFFFFF"/>
          <w:lang w:eastAsia="en-GB"/>
        </w:rPr>
      </w:pPr>
      <w:bookmarkStart w:id="25" w:name="_Hlk74954328"/>
      <w:r w:rsidRPr="00F84E5F">
        <w:rPr>
          <w:rFonts w:ascii="Times New Roman" w:eastAsia="Times New Roman" w:hAnsi="Times New Roman" w:cs="Times New Roman"/>
          <w:sz w:val="24"/>
          <w:szCs w:val="24"/>
          <w:lang w:eastAsia="en-GB"/>
        </w:rPr>
        <w:t>Morrisons (2021e). </w:t>
      </w:r>
      <w:bookmarkEnd w:id="25"/>
      <w:r w:rsidRPr="00F84E5F">
        <w:rPr>
          <w:rFonts w:ascii="Times New Roman" w:eastAsia="Times New Roman" w:hAnsi="Times New Roman" w:cs="Times New Roman"/>
          <w:i/>
          <w:iCs/>
          <w:sz w:val="24"/>
          <w:szCs w:val="24"/>
          <w:lang w:eastAsia="en-GB"/>
        </w:rPr>
        <w:t>OUR BUSINESS AREAS,</w:t>
      </w:r>
      <w:r w:rsidRPr="00F84E5F">
        <w:rPr>
          <w:rFonts w:ascii="Times New Roman" w:eastAsia="Times New Roman" w:hAnsi="Times New Roman" w:cs="Times New Roman"/>
          <w:sz w:val="24"/>
          <w:szCs w:val="24"/>
          <w:lang w:eastAsia="en-GB"/>
        </w:rPr>
        <w:t xml:space="preserve"> [Online] Available from: https://www.morrisons.jobs/our-teams/logistics-team/logistics-business-areas [Accessed June 19, 2021]. </w:t>
      </w:r>
      <w:r w:rsidRPr="00F84E5F">
        <w:rPr>
          <w:rFonts w:ascii="Times New Roman" w:eastAsia="Times New Roman" w:hAnsi="Times New Roman" w:cs="Times New Roman"/>
          <w:sz w:val="24"/>
          <w:szCs w:val="24"/>
          <w:shd w:val="clear" w:color="auto" w:fill="FFFFFF"/>
          <w:lang w:eastAsia="en-GB"/>
        </w:rPr>
        <w:t>The type of source: Website</w:t>
      </w:r>
    </w:p>
    <w:p w14:paraId="774A70ED" w14:textId="7DDB37E5" w:rsidR="00435154" w:rsidRPr="00F84E5F" w:rsidRDefault="00435154" w:rsidP="008E258C">
      <w:pPr>
        <w:pStyle w:val="NoSpacing"/>
        <w:rPr>
          <w:rFonts w:ascii="Times New Roman" w:eastAsia="Times New Roman" w:hAnsi="Times New Roman" w:cs="Times New Roman"/>
          <w:sz w:val="24"/>
          <w:szCs w:val="24"/>
          <w:shd w:val="clear" w:color="auto" w:fill="FFFFFF"/>
          <w:lang w:eastAsia="en-GB"/>
        </w:rPr>
      </w:pPr>
    </w:p>
    <w:p w14:paraId="30373108" w14:textId="75E77C7C" w:rsidR="00435154" w:rsidRPr="001835C5" w:rsidRDefault="00435154" w:rsidP="00435154">
      <w:pPr>
        <w:pStyle w:val="NoSpacing"/>
        <w:rPr>
          <w:rFonts w:ascii="Times New Roman" w:eastAsia="Times New Roman" w:hAnsi="Times New Roman" w:cs="Times New Roman"/>
          <w:sz w:val="24"/>
          <w:szCs w:val="24"/>
          <w:shd w:val="clear" w:color="auto" w:fill="FFFFFF"/>
          <w:lang w:eastAsia="en-GB"/>
        </w:rPr>
      </w:pPr>
      <w:r w:rsidRPr="001835C5">
        <w:rPr>
          <w:rFonts w:ascii="Times New Roman" w:eastAsia="Times New Roman" w:hAnsi="Times New Roman" w:cs="Times New Roman"/>
          <w:sz w:val="24"/>
          <w:szCs w:val="24"/>
          <w:lang w:eastAsia="en-GB"/>
        </w:rPr>
        <w:t>Morrisons (2021f). </w:t>
      </w:r>
      <w:r w:rsidRPr="001835C5">
        <w:rPr>
          <w:rFonts w:ascii="Times New Roman" w:eastAsia="Times New Roman" w:hAnsi="Times New Roman" w:cs="Times New Roman"/>
          <w:i/>
          <w:iCs/>
          <w:sz w:val="24"/>
          <w:szCs w:val="24"/>
          <w:lang w:eastAsia="en-GB"/>
        </w:rPr>
        <w:t>CUSTOMER &amp; MARKETING,</w:t>
      </w:r>
      <w:r w:rsidRPr="001835C5">
        <w:rPr>
          <w:rFonts w:ascii="Times New Roman" w:eastAsia="Times New Roman" w:hAnsi="Times New Roman" w:cs="Times New Roman"/>
          <w:sz w:val="24"/>
          <w:szCs w:val="24"/>
          <w:lang w:eastAsia="en-GB"/>
        </w:rPr>
        <w:t xml:space="preserve"> [Online] Available from: https://www.morrisons.jobs/our-teams/teams-head-office/marketing [Accessed </w:t>
      </w:r>
      <w:proofErr w:type="gramStart"/>
      <w:r w:rsidRPr="001835C5">
        <w:rPr>
          <w:rFonts w:ascii="Times New Roman" w:eastAsia="Times New Roman" w:hAnsi="Times New Roman" w:cs="Times New Roman"/>
          <w:sz w:val="24"/>
          <w:szCs w:val="24"/>
          <w:lang w:eastAsia="en-GB"/>
        </w:rPr>
        <w:t>June,</w:t>
      </w:r>
      <w:proofErr w:type="gramEnd"/>
      <w:r w:rsidRPr="001835C5">
        <w:rPr>
          <w:rFonts w:ascii="Times New Roman" w:eastAsia="Times New Roman" w:hAnsi="Times New Roman" w:cs="Times New Roman"/>
          <w:sz w:val="24"/>
          <w:szCs w:val="24"/>
          <w:lang w:eastAsia="en-GB"/>
        </w:rPr>
        <w:t xml:space="preserve"> 16 2021]. </w:t>
      </w:r>
      <w:r w:rsidRPr="001835C5">
        <w:rPr>
          <w:rFonts w:ascii="Times New Roman" w:eastAsia="Times New Roman" w:hAnsi="Times New Roman" w:cs="Times New Roman"/>
          <w:sz w:val="24"/>
          <w:szCs w:val="24"/>
          <w:shd w:val="clear" w:color="auto" w:fill="FFFFFF"/>
          <w:lang w:eastAsia="en-GB"/>
        </w:rPr>
        <w:t>The type of source: Website</w:t>
      </w:r>
    </w:p>
    <w:p w14:paraId="5DFC3983" w14:textId="77777777" w:rsidR="00435154" w:rsidRPr="001835C5" w:rsidRDefault="00435154" w:rsidP="008E258C">
      <w:pPr>
        <w:pStyle w:val="NoSpacing"/>
        <w:rPr>
          <w:rFonts w:ascii="Times New Roman" w:eastAsia="Times New Roman" w:hAnsi="Times New Roman" w:cs="Times New Roman"/>
          <w:sz w:val="24"/>
          <w:szCs w:val="24"/>
          <w:shd w:val="clear" w:color="auto" w:fill="FFFFFF"/>
          <w:lang w:eastAsia="en-GB"/>
        </w:rPr>
      </w:pPr>
    </w:p>
    <w:p w14:paraId="6D92DACA" w14:textId="77777777" w:rsidR="001835C5" w:rsidRPr="001835C5" w:rsidRDefault="001835C5" w:rsidP="001835C5">
      <w:pPr>
        <w:spacing w:after="0" w:line="240" w:lineRule="auto"/>
        <w:rPr>
          <w:rFonts w:ascii="Times New Roman" w:eastAsia="Times New Roman" w:hAnsi="Times New Roman" w:cs="Times New Roman"/>
          <w:sz w:val="24"/>
          <w:szCs w:val="24"/>
          <w:lang w:eastAsia="en-GB"/>
        </w:rPr>
      </w:pPr>
      <w:r w:rsidRPr="001835C5">
        <w:rPr>
          <w:rFonts w:ascii="Times New Roman" w:eastAsia="Times New Roman" w:hAnsi="Times New Roman" w:cs="Times New Roman"/>
          <w:sz w:val="24"/>
          <w:szCs w:val="24"/>
          <w:lang w:eastAsia="en-GB"/>
        </w:rPr>
        <w:t>Nielsen. (2015). </w:t>
      </w:r>
      <w:r w:rsidRPr="001835C5">
        <w:rPr>
          <w:rFonts w:ascii="Times New Roman" w:eastAsia="Times New Roman" w:hAnsi="Times New Roman" w:cs="Times New Roman"/>
          <w:i/>
          <w:iCs/>
          <w:sz w:val="24"/>
          <w:szCs w:val="24"/>
          <w:lang w:eastAsia="en-GB"/>
        </w:rPr>
        <w:t>The future of grocery,</w:t>
      </w:r>
      <w:r w:rsidRPr="001835C5">
        <w:rPr>
          <w:rFonts w:ascii="Times New Roman" w:eastAsia="Times New Roman" w:hAnsi="Times New Roman" w:cs="Times New Roman"/>
          <w:sz w:val="24"/>
          <w:szCs w:val="24"/>
          <w:lang w:eastAsia="en-GB"/>
        </w:rPr>
        <w:t> [Online] Available from: https://www.nielsen.com/wp-content/uploads/sites/3/2019/04/nielsen-global-e-commerce-new-retail-report-april-2015.pdf [Accessed June 10, 2021].</w:t>
      </w:r>
    </w:p>
    <w:p w14:paraId="03A860B6" w14:textId="2EC75B07" w:rsidR="001835C5" w:rsidRDefault="001835C5" w:rsidP="001835C5">
      <w:pPr>
        <w:spacing w:after="0" w:line="240" w:lineRule="auto"/>
        <w:rPr>
          <w:rFonts w:ascii="Times New Roman" w:eastAsia="Times New Roman" w:hAnsi="Times New Roman" w:cs="Times New Roman"/>
          <w:sz w:val="24"/>
          <w:szCs w:val="24"/>
          <w:lang w:eastAsia="en-GB"/>
        </w:rPr>
      </w:pPr>
      <w:r w:rsidRPr="001835C5">
        <w:rPr>
          <w:rFonts w:ascii="Times New Roman" w:eastAsia="Times New Roman" w:hAnsi="Times New Roman" w:cs="Times New Roman"/>
          <w:sz w:val="24"/>
          <w:szCs w:val="24"/>
          <w:lang w:eastAsia="en-GB"/>
        </w:rPr>
        <w:t>The type of source: Website</w:t>
      </w:r>
    </w:p>
    <w:p w14:paraId="30FBD95C" w14:textId="77777777" w:rsidR="001835C5" w:rsidRPr="001835C5" w:rsidRDefault="001835C5" w:rsidP="001835C5">
      <w:pPr>
        <w:spacing w:after="0" w:line="240" w:lineRule="auto"/>
        <w:rPr>
          <w:rFonts w:ascii="Times New Roman" w:eastAsia="Times New Roman" w:hAnsi="Times New Roman" w:cs="Times New Roman"/>
          <w:sz w:val="24"/>
          <w:szCs w:val="24"/>
          <w:lang w:eastAsia="en-GB"/>
        </w:rPr>
      </w:pPr>
    </w:p>
    <w:p w14:paraId="3BAED537" w14:textId="0EDE5D2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PIOTROWICZ, W. and CUTHBERTSON, R., 2014. Introduction to the special issue information technology in retail: Toward omnichannel retailing. </w:t>
      </w:r>
      <w:r w:rsidRPr="00167F08">
        <w:rPr>
          <w:rFonts w:ascii="Times New Roman" w:eastAsia="Times New Roman" w:hAnsi="Times New Roman" w:cs="Times New Roman"/>
          <w:i/>
          <w:iCs/>
          <w:sz w:val="24"/>
          <w:szCs w:val="24"/>
          <w:lang w:eastAsia="en-GB"/>
        </w:rPr>
        <w:t>International Journal of Electronic Commerce, </w:t>
      </w:r>
      <w:r w:rsidRPr="00167F08">
        <w:rPr>
          <w:rFonts w:ascii="Times New Roman" w:eastAsia="Times New Roman" w:hAnsi="Times New Roman" w:cs="Times New Roman"/>
          <w:b/>
          <w:bCs/>
          <w:sz w:val="24"/>
          <w:szCs w:val="24"/>
          <w:lang w:eastAsia="en-GB"/>
        </w:rPr>
        <w:t>18</w:t>
      </w:r>
      <w:r w:rsidRPr="00167F08">
        <w:rPr>
          <w:rFonts w:ascii="Times New Roman" w:eastAsia="Times New Roman" w:hAnsi="Times New Roman" w:cs="Times New Roman"/>
          <w:sz w:val="24"/>
          <w:szCs w:val="24"/>
          <w:lang w:eastAsia="en-GB"/>
        </w:rPr>
        <w:t>(4), pp. 5-16.</w:t>
      </w:r>
    </w:p>
    <w:p w14:paraId="3D366770"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PORTER, M.E., 2001. The value chain and competitive advantage. </w:t>
      </w:r>
      <w:r w:rsidRPr="00167F08">
        <w:rPr>
          <w:rFonts w:ascii="Times New Roman" w:eastAsia="Times New Roman" w:hAnsi="Times New Roman" w:cs="Times New Roman"/>
          <w:i/>
          <w:iCs/>
          <w:sz w:val="24"/>
          <w:szCs w:val="24"/>
          <w:lang w:eastAsia="en-GB"/>
        </w:rPr>
        <w:t>Understanding business processes, </w:t>
      </w:r>
      <w:r w:rsidRPr="00167F08">
        <w:rPr>
          <w:rFonts w:ascii="Times New Roman" w:eastAsia="Times New Roman" w:hAnsi="Times New Roman" w:cs="Times New Roman"/>
          <w:b/>
          <w:bCs/>
          <w:sz w:val="24"/>
          <w:szCs w:val="24"/>
          <w:lang w:eastAsia="en-GB"/>
        </w:rPr>
        <w:t>2</w:t>
      </w:r>
      <w:r w:rsidRPr="00167F08">
        <w:rPr>
          <w:rFonts w:ascii="Times New Roman" w:eastAsia="Times New Roman" w:hAnsi="Times New Roman" w:cs="Times New Roman"/>
          <w:sz w:val="24"/>
          <w:szCs w:val="24"/>
          <w:lang w:eastAsia="en-GB"/>
        </w:rPr>
        <w:t>, pp. 50-66.</w:t>
      </w:r>
    </w:p>
    <w:p w14:paraId="6B2AFFF6" w14:textId="77777777" w:rsidR="00F84E5F" w:rsidRPr="00167F08" w:rsidRDefault="00F84E5F" w:rsidP="00F84E5F">
      <w:pPr>
        <w:shd w:val="clear" w:color="auto" w:fill="FFFFFF"/>
        <w:spacing w:after="173" w:line="240" w:lineRule="auto"/>
        <w:rPr>
          <w:rFonts w:ascii="Times New Roman" w:eastAsia="Times New Roman" w:hAnsi="Times New Roman" w:cs="Times New Roman"/>
          <w:sz w:val="24"/>
          <w:szCs w:val="24"/>
          <w:lang w:eastAsia="en-GB"/>
        </w:rPr>
      </w:pPr>
      <w:r w:rsidRPr="00167F08">
        <w:rPr>
          <w:rFonts w:ascii="Times New Roman" w:eastAsia="Times New Roman" w:hAnsi="Times New Roman" w:cs="Times New Roman"/>
          <w:sz w:val="24"/>
          <w:szCs w:val="24"/>
          <w:lang w:eastAsia="en-GB"/>
        </w:rPr>
        <w:t>REINARTZ, W., WIEGAND, N. and IMSCHLOSS, M., 2019. The impact of digital transformation on the retailing value chain. </w:t>
      </w:r>
      <w:r w:rsidRPr="00167F08">
        <w:rPr>
          <w:rFonts w:ascii="Times New Roman" w:eastAsia="Times New Roman" w:hAnsi="Times New Roman" w:cs="Times New Roman"/>
          <w:i/>
          <w:iCs/>
          <w:sz w:val="24"/>
          <w:szCs w:val="24"/>
          <w:lang w:eastAsia="en-GB"/>
        </w:rPr>
        <w:t>International Journal of Research in Marketing, </w:t>
      </w:r>
      <w:r w:rsidRPr="00167F08">
        <w:rPr>
          <w:rFonts w:ascii="Times New Roman" w:eastAsia="Times New Roman" w:hAnsi="Times New Roman" w:cs="Times New Roman"/>
          <w:b/>
          <w:bCs/>
          <w:sz w:val="24"/>
          <w:szCs w:val="24"/>
          <w:lang w:eastAsia="en-GB"/>
        </w:rPr>
        <w:t>36</w:t>
      </w:r>
      <w:r w:rsidRPr="00167F08">
        <w:rPr>
          <w:rFonts w:ascii="Times New Roman" w:eastAsia="Times New Roman" w:hAnsi="Times New Roman" w:cs="Times New Roman"/>
          <w:sz w:val="24"/>
          <w:szCs w:val="24"/>
          <w:lang w:eastAsia="en-GB"/>
        </w:rPr>
        <w:t>(3), pp. 350-366.</w:t>
      </w:r>
    </w:p>
    <w:p w14:paraId="19596312" w14:textId="77777777" w:rsidR="001404B3" w:rsidRPr="001404B3" w:rsidRDefault="001404B3" w:rsidP="001404B3">
      <w:pPr>
        <w:pStyle w:val="NoSpacing"/>
        <w:rPr>
          <w:rFonts w:ascii="Times New Roman" w:hAnsi="Times New Roman" w:cs="Times New Roman"/>
          <w:sz w:val="24"/>
          <w:szCs w:val="24"/>
          <w:lang w:eastAsia="en-GB"/>
        </w:rPr>
      </w:pPr>
    </w:p>
    <w:sectPr w:rsidR="001404B3" w:rsidRPr="001404B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980D7" w14:textId="77777777" w:rsidR="00A55FC3" w:rsidRDefault="00A55FC3" w:rsidP="006177E8">
      <w:pPr>
        <w:spacing w:after="0" w:line="240" w:lineRule="auto"/>
      </w:pPr>
      <w:r>
        <w:separator/>
      </w:r>
    </w:p>
  </w:endnote>
  <w:endnote w:type="continuationSeparator" w:id="0">
    <w:p w14:paraId="336C090E" w14:textId="77777777" w:rsidR="00A55FC3" w:rsidRDefault="00A55FC3" w:rsidP="00617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7046346"/>
      <w:docPartObj>
        <w:docPartGallery w:val="Page Numbers (Bottom of Page)"/>
        <w:docPartUnique/>
      </w:docPartObj>
    </w:sdtPr>
    <w:sdtEndPr>
      <w:rPr>
        <w:noProof/>
      </w:rPr>
    </w:sdtEndPr>
    <w:sdtContent>
      <w:p w14:paraId="286BF71E" w14:textId="3AB7F899" w:rsidR="006177E8" w:rsidRDefault="00617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4AFA76" w14:textId="77777777" w:rsidR="006177E8" w:rsidRDefault="00617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C5CCD" w14:textId="77777777" w:rsidR="00A55FC3" w:rsidRDefault="00A55FC3" w:rsidP="006177E8">
      <w:pPr>
        <w:spacing w:after="0" w:line="240" w:lineRule="auto"/>
      </w:pPr>
      <w:r>
        <w:separator/>
      </w:r>
    </w:p>
  </w:footnote>
  <w:footnote w:type="continuationSeparator" w:id="0">
    <w:p w14:paraId="17CA093E" w14:textId="77777777" w:rsidR="00A55FC3" w:rsidRDefault="00A55FC3" w:rsidP="006177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228AA"/>
    <w:multiLevelType w:val="hybridMultilevel"/>
    <w:tmpl w:val="51FCC23E"/>
    <w:lvl w:ilvl="0" w:tplc="08090001">
      <w:start w:val="1"/>
      <w:numFmt w:val="bullet"/>
      <w:lvlText w:val=""/>
      <w:lvlJc w:val="left"/>
      <w:pPr>
        <w:ind w:left="2924" w:hanging="360"/>
      </w:pPr>
      <w:rPr>
        <w:rFonts w:ascii="Symbol" w:hAnsi="Symbol" w:hint="default"/>
      </w:rPr>
    </w:lvl>
    <w:lvl w:ilvl="1" w:tplc="08090003" w:tentative="1">
      <w:start w:val="1"/>
      <w:numFmt w:val="bullet"/>
      <w:lvlText w:val="o"/>
      <w:lvlJc w:val="left"/>
      <w:pPr>
        <w:ind w:left="3644" w:hanging="360"/>
      </w:pPr>
      <w:rPr>
        <w:rFonts w:ascii="Courier New" w:hAnsi="Courier New" w:cs="Courier New" w:hint="default"/>
      </w:rPr>
    </w:lvl>
    <w:lvl w:ilvl="2" w:tplc="08090005" w:tentative="1">
      <w:start w:val="1"/>
      <w:numFmt w:val="bullet"/>
      <w:lvlText w:val=""/>
      <w:lvlJc w:val="left"/>
      <w:pPr>
        <w:ind w:left="4364" w:hanging="360"/>
      </w:pPr>
      <w:rPr>
        <w:rFonts w:ascii="Wingdings" w:hAnsi="Wingdings" w:hint="default"/>
      </w:rPr>
    </w:lvl>
    <w:lvl w:ilvl="3" w:tplc="08090001" w:tentative="1">
      <w:start w:val="1"/>
      <w:numFmt w:val="bullet"/>
      <w:lvlText w:val=""/>
      <w:lvlJc w:val="left"/>
      <w:pPr>
        <w:ind w:left="5084" w:hanging="360"/>
      </w:pPr>
      <w:rPr>
        <w:rFonts w:ascii="Symbol" w:hAnsi="Symbol" w:hint="default"/>
      </w:rPr>
    </w:lvl>
    <w:lvl w:ilvl="4" w:tplc="08090003" w:tentative="1">
      <w:start w:val="1"/>
      <w:numFmt w:val="bullet"/>
      <w:lvlText w:val="o"/>
      <w:lvlJc w:val="left"/>
      <w:pPr>
        <w:ind w:left="5804" w:hanging="360"/>
      </w:pPr>
      <w:rPr>
        <w:rFonts w:ascii="Courier New" w:hAnsi="Courier New" w:cs="Courier New" w:hint="default"/>
      </w:rPr>
    </w:lvl>
    <w:lvl w:ilvl="5" w:tplc="08090005" w:tentative="1">
      <w:start w:val="1"/>
      <w:numFmt w:val="bullet"/>
      <w:lvlText w:val=""/>
      <w:lvlJc w:val="left"/>
      <w:pPr>
        <w:ind w:left="6524" w:hanging="360"/>
      </w:pPr>
      <w:rPr>
        <w:rFonts w:ascii="Wingdings" w:hAnsi="Wingdings" w:hint="default"/>
      </w:rPr>
    </w:lvl>
    <w:lvl w:ilvl="6" w:tplc="08090001" w:tentative="1">
      <w:start w:val="1"/>
      <w:numFmt w:val="bullet"/>
      <w:lvlText w:val=""/>
      <w:lvlJc w:val="left"/>
      <w:pPr>
        <w:ind w:left="7244" w:hanging="360"/>
      </w:pPr>
      <w:rPr>
        <w:rFonts w:ascii="Symbol" w:hAnsi="Symbol" w:hint="default"/>
      </w:rPr>
    </w:lvl>
    <w:lvl w:ilvl="7" w:tplc="08090003" w:tentative="1">
      <w:start w:val="1"/>
      <w:numFmt w:val="bullet"/>
      <w:lvlText w:val="o"/>
      <w:lvlJc w:val="left"/>
      <w:pPr>
        <w:ind w:left="7964" w:hanging="360"/>
      </w:pPr>
      <w:rPr>
        <w:rFonts w:ascii="Courier New" w:hAnsi="Courier New" w:cs="Courier New" w:hint="default"/>
      </w:rPr>
    </w:lvl>
    <w:lvl w:ilvl="8" w:tplc="08090005" w:tentative="1">
      <w:start w:val="1"/>
      <w:numFmt w:val="bullet"/>
      <w:lvlText w:val=""/>
      <w:lvlJc w:val="left"/>
      <w:pPr>
        <w:ind w:left="8684" w:hanging="360"/>
      </w:pPr>
      <w:rPr>
        <w:rFonts w:ascii="Wingdings" w:hAnsi="Wingdings" w:hint="default"/>
      </w:rPr>
    </w:lvl>
  </w:abstractNum>
  <w:abstractNum w:abstractNumId="1" w15:restartNumberingAfterBreak="0">
    <w:nsid w:val="084153A2"/>
    <w:multiLevelType w:val="hybridMultilevel"/>
    <w:tmpl w:val="637C260A"/>
    <w:lvl w:ilvl="0" w:tplc="712656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6734A9"/>
    <w:multiLevelType w:val="hybridMultilevel"/>
    <w:tmpl w:val="F0E40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47E7"/>
    <w:multiLevelType w:val="hybridMultilevel"/>
    <w:tmpl w:val="4D58C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C1D54"/>
    <w:multiLevelType w:val="hybridMultilevel"/>
    <w:tmpl w:val="31062F56"/>
    <w:lvl w:ilvl="0" w:tplc="266449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2E30714"/>
    <w:multiLevelType w:val="hybridMultilevel"/>
    <w:tmpl w:val="9AA4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940975"/>
    <w:multiLevelType w:val="hybridMultilevel"/>
    <w:tmpl w:val="E806D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77989"/>
    <w:multiLevelType w:val="hybridMultilevel"/>
    <w:tmpl w:val="95F2CA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322C3E"/>
    <w:multiLevelType w:val="hybridMultilevel"/>
    <w:tmpl w:val="47EEC3FE"/>
    <w:lvl w:ilvl="0" w:tplc="C4A818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30EEB"/>
    <w:multiLevelType w:val="multilevel"/>
    <w:tmpl w:val="1222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1B29EA"/>
    <w:multiLevelType w:val="hybridMultilevel"/>
    <w:tmpl w:val="74B6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575BFC"/>
    <w:multiLevelType w:val="hybridMultilevel"/>
    <w:tmpl w:val="3828BE78"/>
    <w:lvl w:ilvl="0" w:tplc="ED069C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6A2BDA"/>
    <w:multiLevelType w:val="hybridMultilevel"/>
    <w:tmpl w:val="05DE50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73438B4"/>
    <w:multiLevelType w:val="hybridMultilevel"/>
    <w:tmpl w:val="2E8CF63E"/>
    <w:lvl w:ilvl="0" w:tplc="CCF2DA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A857734"/>
    <w:multiLevelType w:val="hybridMultilevel"/>
    <w:tmpl w:val="430A624C"/>
    <w:lvl w:ilvl="0" w:tplc="0C36EF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40495C"/>
    <w:multiLevelType w:val="multilevel"/>
    <w:tmpl w:val="08E49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33033D"/>
    <w:multiLevelType w:val="hybridMultilevel"/>
    <w:tmpl w:val="E81E6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E908D9"/>
    <w:multiLevelType w:val="hybridMultilevel"/>
    <w:tmpl w:val="AE823B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DE083F"/>
    <w:multiLevelType w:val="multilevel"/>
    <w:tmpl w:val="11D46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EF7B80"/>
    <w:multiLevelType w:val="hybridMultilevel"/>
    <w:tmpl w:val="7F10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164F58"/>
    <w:multiLevelType w:val="hybridMultilevel"/>
    <w:tmpl w:val="3800A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D14D45"/>
    <w:multiLevelType w:val="hybridMultilevel"/>
    <w:tmpl w:val="3F46D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5"/>
  </w:num>
  <w:num w:numId="4">
    <w:abstractNumId w:val="20"/>
  </w:num>
  <w:num w:numId="5">
    <w:abstractNumId w:val="21"/>
  </w:num>
  <w:num w:numId="6">
    <w:abstractNumId w:val="19"/>
  </w:num>
  <w:num w:numId="7">
    <w:abstractNumId w:val="1"/>
  </w:num>
  <w:num w:numId="8">
    <w:abstractNumId w:val="11"/>
  </w:num>
  <w:num w:numId="9">
    <w:abstractNumId w:val="2"/>
  </w:num>
  <w:num w:numId="10">
    <w:abstractNumId w:val="8"/>
  </w:num>
  <w:num w:numId="11">
    <w:abstractNumId w:val="14"/>
  </w:num>
  <w:num w:numId="12">
    <w:abstractNumId w:val="4"/>
  </w:num>
  <w:num w:numId="13">
    <w:abstractNumId w:val="16"/>
  </w:num>
  <w:num w:numId="14">
    <w:abstractNumId w:val="12"/>
  </w:num>
  <w:num w:numId="15">
    <w:abstractNumId w:val="0"/>
  </w:num>
  <w:num w:numId="16">
    <w:abstractNumId w:val="7"/>
  </w:num>
  <w:num w:numId="17">
    <w:abstractNumId w:val="13"/>
  </w:num>
  <w:num w:numId="18">
    <w:abstractNumId w:val="17"/>
  </w:num>
  <w:num w:numId="19">
    <w:abstractNumId w:val="18"/>
  </w:num>
  <w:num w:numId="20">
    <w:abstractNumId w:val="3"/>
  </w:num>
  <w:num w:numId="21">
    <w:abstractNumId w:val="6"/>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ECC"/>
    <w:rsid w:val="0001306F"/>
    <w:rsid w:val="00037835"/>
    <w:rsid w:val="000447EA"/>
    <w:rsid w:val="001404B3"/>
    <w:rsid w:val="00167F08"/>
    <w:rsid w:val="001835C5"/>
    <w:rsid w:val="001C3F3B"/>
    <w:rsid w:val="001E02A4"/>
    <w:rsid w:val="001F39B0"/>
    <w:rsid w:val="00200FEF"/>
    <w:rsid w:val="00207348"/>
    <w:rsid w:val="002234B1"/>
    <w:rsid w:val="002711E8"/>
    <w:rsid w:val="002B6B44"/>
    <w:rsid w:val="002F1C7F"/>
    <w:rsid w:val="003151E1"/>
    <w:rsid w:val="0038564C"/>
    <w:rsid w:val="0043223C"/>
    <w:rsid w:val="00435154"/>
    <w:rsid w:val="004733D7"/>
    <w:rsid w:val="00501273"/>
    <w:rsid w:val="00502A63"/>
    <w:rsid w:val="00523206"/>
    <w:rsid w:val="005713CB"/>
    <w:rsid w:val="005A141B"/>
    <w:rsid w:val="005E566F"/>
    <w:rsid w:val="00601340"/>
    <w:rsid w:val="00601ECC"/>
    <w:rsid w:val="006177E8"/>
    <w:rsid w:val="006B48DA"/>
    <w:rsid w:val="00704042"/>
    <w:rsid w:val="007053F0"/>
    <w:rsid w:val="007B5255"/>
    <w:rsid w:val="007D428B"/>
    <w:rsid w:val="007F5A32"/>
    <w:rsid w:val="008050FF"/>
    <w:rsid w:val="00863D82"/>
    <w:rsid w:val="008E258C"/>
    <w:rsid w:val="00A55FC3"/>
    <w:rsid w:val="00A70C23"/>
    <w:rsid w:val="00A962DF"/>
    <w:rsid w:val="00AB2BA4"/>
    <w:rsid w:val="00BD0A5C"/>
    <w:rsid w:val="00D12649"/>
    <w:rsid w:val="00D23090"/>
    <w:rsid w:val="00D9632C"/>
    <w:rsid w:val="00DE5D24"/>
    <w:rsid w:val="00EE71F8"/>
    <w:rsid w:val="00F05200"/>
    <w:rsid w:val="00F4164E"/>
    <w:rsid w:val="00F84E5F"/>
    <w:rsid w:val="00FF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87749"/>
  <w15:docId w15:val="{1BC07B92-1E60-4410-A73F-88E0D0187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11E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711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1E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01ECC"/>
    <w:rPr>
      <w:color w:val="0000FF"/>
      <w:u w:val="single"/>
    </w:rPr>
  </w:style>
  <w:style w:type="character" w:styleId="Strong">
    <w:name w:val="Strong"/>
    <w:basedOn w:val="DefaultParagraphFont"/>
    <w:uiPriority w:val="22"/>
    <w:qFormat/>
    <w:rsid w:val="00601ECC"/>
    <w:rPr>
      <w:b/>
      <w:bCs/>
    </w:rPr>
  </w:style>
  <w:style w:type="character" w:customStyle="1" w:styleId="Heading1Char">
    <w:name w:val="Heading 1 Char"/>
    <w:basedOn w:val="DefaultParagraphFont"/>
    <w:link w:val="Heading1"/>
    <w:uiPriority w:val="9"/>
    <w:rsid w:val="002711E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711E8"/>
    <w:rPr>
      <w:rFonts w:ascii="Times New Roman" w:eastAsia="Times New Roman" w:hAnsi="Times New Roman" w:cs="Times New Roman"/>
      <w:b/>
      <w:bCs/>
      <w:sz w:val="36"/>
      <w:szCs w:val="36"/>
      <w:lang w:eastAsia="en-GB"/>
    </w:rPr>
  </w:style>
  <w:style w:type="character" w:customStyle="1" w:styleId="byline">
    <w:name w:val="byline"/>
    <w:basedOn w:val="DefaultParagraphFont"/>
    <w:rsid w:val="002711E8"/>
  </w:style>
  <w:style w:type="character" w:customStyle="1" w:styleId="authorname">
    <w:name w:val="author_name"/>
    <w:basedOn w:val="DefaultParagraphFont"/>
    <w:rsid w:val="002711E8"/>
  </w:style>
  <w:style w:type="character" w:styleId="Emphasis">
    <w:name w:val="Emphasis"/>
    <w:basedOn w:val="DefaultParagraphFont"/>
    <w:uiPriority w:val="20"/>
    <w:qFormat/>
    <w:rsid w:val="002711E8"/>
    <w:rPr>
      <w:i/>
      <w:iCs/>
    </w:rPr>
  </w:style>
  <w:style w:type="paragraph" w:styleId="ListParagraph">
    <w:name w:val="List Paragraph"/>
    <w:basedOn w:val="Normal"/>
    <w:uiPriority w:val="34"/>
    <w:qFormat/>
    <w:rsid w:val="002711E8"/>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2711E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711E8"/>
    <w:pPr>
      <w:spacing w:after="100"/>
    </w:pPr>
    <w:rPr>
      <w:rFonts w:eastAsiaTheme="minorEastAsia" w:cs="Times New Roman"/>
      <w:lang w:val="en-US"/>
    </w:rPr>
  </w:style>
  <w:style w:type="character" w:customStyle="1" w:styleId="dont-break-out">
    <w:name w:val="dont-break-out"/>
    <w:basedOn w:val="DefaultParagraphFont"/>
    <w:rsid w:val="002711E8"/>
  </w:style>
  <w:style w:type="paragraph" w:styleId="NoSpacing">
    <w:name w:val="No Spacing"/>
    <w:uiPriority w:val="1"/>
    <w:qFormat/>
    <w:rsid w:val="002711E8"/>
    <w:pPr>
      <w:spacing w:after="0" w:line="240" w:lineRule="auto"/>
    </w:pPr>
  </w:style>
  <w:style w:type="paragraph" w:styleId="Header">
    <w:name w:val="header"/>
    <w:basedOn w:val="Normal"/>
    <w:link w:val="HeaderChar"/>
    <w:uiPriority w:val="99"/>
    <w:unhideWhenUsed/>
    <w:rsid w:val="00617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7E8"/>
  </w:style>
  <w:style w:type="paragraph" w:styleId="Footer">
    <w:name w:val="footer"/>
    <w:basedOn w:val="Normal"/>
    <w:link w:val="FooterChar"/>
    <w:uiPriority w:val="99"/>
    <w:unhideWhenUsed/>
    <w:rsid w:val="00617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7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09384">
      <w:bodyDiv w:val="1"/>
      <w:marLeft w:val="0"/>
      <w:marRight w:val="0"/>
      <w:marTop w:val="0"/>
      <w:marBottom w:val="0"/>
      <w:divBdr>
        <w:top w:val="none" w:sz="0" w:space="0" w:color="auto"/>
        <w:left w:val="none" w:sz="0" w:space="0" w:color="auto"/>
        <w:bottom w:val="none" w:sz="0" w:space="0" w:color="auto"/>
        <w:right w:val="none" w:sz="0" w:space="0" w:color="auto"/>
      </w:divBdr>
    </w:div>
    <w:div w:id="194392792">
      <w:bodyDiv w:val="1"/>
      <w:marLeft w:val="0"/>
      <w:marRight w:val="0"/>
      <w:marTop w:val="0"/>
      <w:marBottom w:val="0"/>
      <w:divBdr>
        <w:top w:val="none" w:sz="0" w:space="0" w:color="auto"/>
        <w:left w:val="none" w:sz="0" w:space="0" w:color="auto"/>
        <w:bottom w:val="none" w:sz="0" w:space="0" w:color="auto"/>
        <w:right w:val="none" w:sz="0" w:space="0" w:color="auto"/>
      </w:divBdr>
      <w:divsChild>
        <w:div w:id="1208158">
          <w:marLeft w:val="0"/>
          <w:marRight w:val="0"/>
          <w:marTop w:val="0"/>
          <w:marBottom w:val="0"/>
          <w:divBdr>
            <w:top w:val="none" w:sz="0" w:space="0" w:color="auto"/>
            <w:left w:val="none" w:sz="0" w:space="0" w:color="auto"/>
            <w:bottom w:val="none" w:sz="0" w:space="0" w:color="auto"/>
            <w:right w:val="none" w:sz="0" w:space="0" w:color="auto"/>
          </w:divBdr>
          <w:divsChild>
            <w:div w:id="1360468420">
              <w:marLeft w:val="0"/>
              <w:marRight w:val="0"/>
              <w:marTop w:val="0"/>
              <w:marBottom w:val="225"/>
              <w:divBdr>
                <w:top w:val="none" w:sz="0" w:space="0" w:color="auto"/>
                <w:left w:val="none" w:sz="0" w:space="0" w:color="auto"/>
                <w:bottom w:val="none" w:sz="0" w:space="0" w:color="auto"/>
                <w:right w:val="none" w:sz="0" w:space="0" w:color="auto"/>
              </w:divBdr>
              <w:divsChild>
                <w:div w:id="77937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805046">
          <w:marLeft w:val="0"/>
          <w:marRight w:val="0"/>
          <w:marTop w:val="0"/>
          <w:marBottom w:val="0"/>
          <w:divBdr>
            <w:top w:val="none" w:sz="0" w:space="0" w:color="auto"/>
            <w:left w:val="none" w:sz="0" w:space="0" w:color="auto"/>
            <w:bottom w:val="none" w:sz="0" w:space="0" w:color="auto"/>
            <w:right w:val="none" w:sz="0" w:space="0" w:color="auto"/>
          </w:divBdr>
          <w:divsChild>
            <w:div w:id="9425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175480">
      <w:bodyDiv w:val="1"/>
      <w:marLeft w:val="0"/>
      <w:marRight w:val="0"/>
      <w:marTop w:val="0"/>
      <w:marBottom w:val="0"/>
      <w:divBdr>
        <w:top w:val="none" w:sz="0" w:space="0" w:color="auto"/>
        <w:left w:val="none" w:sz="0" w:space="0" w:color="auto"/>
        <w:bottom w:val="none" w:sz="0" w:space="0" w:color="auto"/>
        <w:right w:val="none" w:sz="0" w:space="0" w:color="auto"/>
      </w:divBdr>
    </w:div>
    <w:div w:id="478887081">
      <w:bodyDiv w:val="1"/>
      <w:marLeft w:val="0"/>
      <w:marRight w:val="0"/>
      <w:marTop w:val="0"/>
      <w:marBottom w:val="0"/>
      <w:divBdr>
        <w:top w:val="none" w:sz="0" w:space="0" w:color="auto"/>
        <w:left w:val="none" w:sz="0" w:space="0" w:color="auto"/>
        <w:bottom w:val="none" w:sz="0" w:space="0" w:color="auto"/>
        <w:right w:val="none" w:sz="0" w:space="0" w:color="auto"/>
      </w:divBdr>
      <w:divsChild>
        <w:div w:id="1343626787">
          <w:marLeft w:val="0"/>
          <w:marRight w:val="0"/>
          <w:marTop w:val="420"/>
          <w:marBottom w:val="420"/>
          <w:divBdr>
            <w:top w:val="none" w:sz="0" w:space="0" w:color="auto"/>
            <w:left w:val="none" w:sz="0" w:space="0" w:color="auto"/>
            <w:bottom w:val="none" w:sz="0" w:space="0" w:color="auto"/>
            <w:right w:val="none" w:sz="0" w:space="0" w:color="auto"/>
          </w:divBdr>
        </w:div>
        <w:div w:id="1455636740">
          <w:marLeft w:val="0"/>
          <w:marRight w:val="0"/>
          <w:marTop w:val="375"/>
          <w:marBottom w:val="750"/>
          <w:divBdr>
            <w:top w:val="none" w:sz="0" w:space="0" w:color="auto"/>
            <w:left w:val="none" w:sz="0" w:space="0" w:color="auto"/>
            <w:bottom w:val="none" w:sz="0" w:space="0" w:color="auto"/>
            <w:right w:val="none" w:sz="0" w:space="0" w:color="auto"/>
          </w:divBdr>
          <w:divsChild>
            <w:div w:id="831868255">
              <w:marLeft w:val="600"/>
              <w:marRight w:val="0"/>
              <w:marTop w:val="0"/>
              <w:marBottom w:val="0"/>
              <w:divBdr>
                <w:top w:val="none" w:sz="0" w:space="0" w:color="auto"/>
                <w:left w:val="none" w:sz="0" w:space="0" w:color="auto"/>
                <w:bottom w:val="none" w:sz="0" w:space="0" w:color="auto"/>
                <w:right w:val="none" w:sz="0" w:space="0" w:color="auto"/>
              </w:divBdr>
            </w:div>
          </w:divsChild>
        </w:div>
        <w:div w:id="1670867760">
          <w:marLeft w:val="0"/>
          <w:marRight w:val="0"/>
          <w:marTop w:val="0"/>
          <w:marBottom w:val="0"/>
          <w:divBdr>
            <w:top w:val="none" w:sz="0" w:space="0" w:color="auto"/>
            <w:left w:val="none" w:sz="0" w:space="0" w:color="auto"/>
            <w:bottom w:val="none" w:sz="0" w:space="0" w:color="auto"/>
            <w:right w:val="none" w:sz="0" w:space="0" w:color="auto"/>
          </w:divBdr>
          <w:divsChild>
            <w:div w:id="771248403">
              <w:marLeft w:val="0"/>
              <w:marRight w:val="0"/>
              <w:marTop w:val="0"/>
              <w:marBottom w:val="0"/>
              <w:divBdr>
                <w:top w:val="none" w:sz="0" w:space="0" w:color="auto"/>
                <w:left w:val="none" w:sz="0" w:space="0" w:color="auto"/>
                <w:bottom w:val="none" w:sz="0" w:space="0" w:color="auto"/>
                <w:right w:val="none" w:sz="0" w:space="0" w:color="auto"/>
              </w:divBdr>
              <w:divsChild>
                <w:div w:id="159412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952810">
      <w:bodyDiv w:val="1"/>
      <w:marLeft w:val="0"/>
      <w:marRight w:val="0"/>
      <w:marTop w:val="0"/>
      <w:marBottom w:val="0"/>
      <w:divBdr>
        <w:top w:val="none" w:sz="0" w:space="0" w:color="auto"/>
        <w:left w:val="none" w:sz="0" w:space="0" w:color="auto"/>
        <w:bottom w:val="none" w:sz="0" w:space="0" w:color="auto"/>
        <w:right w:val="none" w:sz="0" w:space="0" w:color="auto"/>
      </w:divBdr>
      <w:divsChild>
        <w:div w:id="1499031330">
          <w:marLeft w:val="0"/>
          <w:marRight w:val="0"/>
          <w:marTop w:val="0"/>
          <w:marBottom w:val="0"/>
          <w:divBdr>
            <w:top w:val="none" w:sz="0" w:space="0" w:color="auto"/>
            <w:left w:val="none" w:sz="0" w:space="0" w:color="auto"/>
            <w:bottom w:val="none" w:sz="0" w:space="0" w:color="auto"/>
            <w:right w:val="none" w:sz="0" w:space="0" w:color="auto"/>
          </w:divBdr>
        </w:div>
      </w:divsChild>
    </w:div>
    <w:div w:id="530647517">
      <w:bodyDiv w:val="1"/>
      <w:marLeft w:val="0"/>
      <w:marRight w:val="0"/>
      <w:marTop w:val="0"/>
      <w:marBottom w:val="0"/>
      <w:divBdr>
        <w:top w:val="none" w:sz="0" w:space="0" w:color="auto"/>
        <w:left w:val="none" w:sz="0" w:space="0" w:color="auto"/>
        <w:bottom w:val="none" w:sz="0" w:space="0" w:color="auto"/>
        <w:right w:val="none" w:sz="0" w:space="0" w:color="auto"/>
      </w:divBdr>
    </w:div>
    <w:div w:id="859315616">
      <w:bodyDiv w:val="1"/>
      <w:marLeft w:val="0"/>
      <w:marRight w:val="0"/>
      <w:marTop w:val="0"/>
      <w:marBottom w:val="0"/>
      <w:divBdr>
        <w:top w:val="none" w:sz="0" w:space="0" w:color="auto"/>
        <w:left w:val="none" w:sz="0" w:space="0" w:color="auto"/>
        <w:bottom w:val="none" w:sz="0" w:space="0" w:color="auto"/>
        <w:right w:val="none" w:sz="0" w:space="0" w:color="auto"/>
      </w:divBdr>
      <w:divsChild>
        <w:div w:id="264584013">
          <w:marLeft w:val="0"/>
          <w:marRight w:val="0"/>
          <w:marTop w:val="0"/>
          <w:marBottom w:val="0"/>
          <w:divBdr>
            <w:top w:val="none" w:sz="0" w:space="0" w:color="auto"/>
            <w:left w:val="none" w:sz="0" w:space="0" w:color="auto"/>
            <w:bottom w:val="none" w:sz="0" w:space="0" w:color="auto"/>
            <w:right w:val="none" w:sz="0" w:space="0" w:color="auto"/>
          </w:divBdr>
          <w:divsChild>
            <w:div w:id="407075735">
              <w:marLeft w:val="0"/>
              <w:marRight w:val="0"/>
              <w:marTop w:val="0"/>
              <w:marBottom w:val="225"/>
              <w:divBdr>
                <w:top w:val="none" w:sz="0" w:space="0" w:color="auto"/>
                <w:left w:val="none" w:sz="0" w:space="0" w:color="auto"/>
                <w:bottom w:val="none" w:sz="0" w:space="0" w:color="auto"/>
                <w:right w:val="none" w:sz="0" w:space="0" w:color="auto"/>
              </w:divBdr>
              <w:divsChild>
                <w:div w:id="39000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187244">
          <w:marLeft w:val="0"/>
          <w:marRight w:val="0"/>
          <w:marTop w:val="0"/>
          <w:marBottom w:val="0"/>
          <w:divBdr>
            <w:top w:val="none" w:sz="0" w:space="0" w:color="auto"/>
            <w:left w:val="none" w:sz="0" w:space="0" w:color="auto"/>
            <w:bottom w:val="none" w:sz="0" w:space="0" w:color="auto"/>
            <w:right w:val="none" w:sz="0" w:space="0" w:color="auto"/>
          </w:divBdr>
          <w:divsChild>
            <w:div w:id="32605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171880">
      <w:bodyDiv w:val="1"/>
      <w:marLeft w:val="0"/>
      <w:marRight w:val="0"/>
      <w:marTop w:val="0"/>
      <w:marBottom w:val="0"/>
      <w:divBdr>
        <w:top w:val="none" w:sz="0" w:space="0" w:color="auto"/>
        <w:left w:val="none" w:sz="0" w:space="0" w:color="auto"/>
        <w:bottom w:val="none" w:sz="0" w:space="0" w:color="auto"/>
        <w:right w:val="none" w:sz="0" w:space="0" w:color="auto"/>
      </w:divBdr>
      <w:divsChild>
        <w:div w:id="564920448">
          <w:marLeft w:val="0"/>
          <w:marRight w:val="0"/>
          <w:marTop w:val="0"/>
          <w:marBottom w:val="0"/>
          <w:divBdr>
            <w:top w:val="none" w:sz="0" w:space="0" w:color="auto"/>
            <w:left w:val="none" w:sz="0" w:space="0" w:color="auto"/>
            <w:bottom w:val="none" w:sz="0" w:space="0" w:color="auto"/>
            <w:right w:val="none" w:sz="0" w:space="0" w:color="auto"/>
          </w:divBdr>
          <w:divsChild>
            <w:div w:id="234820263">
              <w:marLeft w:val="0"/>
              <w:marRight w:val="0"/>
              <w:marTop w:val="0"/>
              <w:marBottom w:val="0"/>
              <w:divBdr>
                <w:top w:val="none" w:sz="0" w:space="0" w:color="auto"/>
                <w:left w:val="none" w:sz="0" w:space="0" w:color="auto"/>
                <w:bottom w:val="none" w:sz="0" w:space="0" w:color="auto"/>
                <w:right w:val="none" w:sz="0" w:space="0" w:color="auto"/>
              </w:divBdr>
            </w:div>
          </w:divsChild>
        </w:div>
        <w:div w:id="1964071889">
          <w:marLeft w:val="0"/>
          <w:marRight w:val="0"/>
          <w:marTop w:val="0"/>
          <w:marBottom w:val="0"/>
          <w:divBdr>
            <w:top w:val="none" w:sz="0" w:space="0" w:color="auto"/>
            <w:left w:val="none" w:sz="0" w:space="0" w:color="auto"/>
            <w:bottom w:val="none" w:sz="0" w:space="0" w:color="auto"/>
            <w:right w:val="none" w:sz="0" w:space="0" w:color="auto"/>
          </w:divBdr>
          <w:divsChild>
            <w:div w:id="1810242928">
              <w:marLeft w:val="0"/>
              <w:marRight w:val="0"/>
              <w:marTop w:val="0"/>
              <w:marBottom w:val="225"/>
              <w:divBdr>
                <w:top w:val="none" w:sz="0" w:space="0" w:color="auto"/>
                <w:left w:val="none" w:sz="0" w:space="0" w:color="auto"/>
                <w:bottom w:val="none" w:sz="0" w:space="0" w:color="auto"/>
                <w:right w:val="none" w:sz="0" w:space="0" w:color="auto"/>
              </w:divBdr>
              <w:divsChild>
                <w:div w:id="43394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954158">
      <w:bodyDiv w:val="1"/>
      <w:marLeft w:val="0"/>
      <w:marRight w:val="0"/>
      <w:marTop w:val="0"/>
      <w:marBottom w:val="0"/>
      <w:divBdr>
        <w:top w:val="none" w:sz="0" w:space="0" w:color="auto"/>
        <w:left w:val="none" w:sz="0" w:space="0" w:color="auto"/>
        <w:bottom w:val="none" w:sz="0" w:space="0" w:color="auto"/>
        <w:right w:val="none" w:sz="0" w:space="0" w:color="auto"/>
      </w:divBdr>
    </w:div>
    <w:div w:id="1484932121">
      <w:bodyDiv w:val="1"/>
      <w:marLeft w:val="0"/>
      <w:marRight w:val="0"/>
      <w:marTop w:val="0"/>
      <w:marBottom w:val="0"/>
      <w:divBdr>
        <w:top w:val="none" w:sz="0" w:space="0" w:color="auto"/>
        <w:left w:val="none" w:sz="0" w:space="0" w:color="auto"/>
        <w:bottom w:val="none" w:sz="0" w:space="0" w:color="auto"/>
        <w:right w:val="none" w:sz="0" w:space="0" w:color="auto"/>
      </w:divBdr>
      <w:divsChild>
        <w:div w:id="1638870999">
          <w:marLeft w:val="0"/>
          <w:marRight w:val="0"/>
          <w:marTop w:val="0"/>
          <w:marBottom w:val="0"/>
          <w:divBdr>
            <w:top w:val="none" w:sz="0" w:space="0" w:color="auto"/>
            <w:left w:val="none" w:sz="0" w:space="0" w:color="auto"/>
            <w:bottom w:val="none" w:sz="0" w:space="0" w:color="auto"/>
            <w:right w:val="none" w:sz="0" w:space="0" w:color="auto"/>
          </w:divBdr>
        </w:div>
      </w:divsChild>
    </w:div>
    <w:div w:id="2024818968">
      <w:bodyDiv w:val="1"/>
      <w:marLeft w:val="0"/>
      <w:marRight w:val="0"/>
      <w:marTop w:val="0"/>
      <w:marBottom w:val="0"/>
      <w:divBdr>
        <w:top w:val="none" w:sz="0" w:space="0" w:color="auto"/>
        <w:left w:val="none" w:sz="0" w:space="0" w:color="auto"/>
        <w:bottom w:val="none" w:sz="0" w:space="0" w:color="auto"/>
        <w:right w:val="none" w:sz="0" w:space="0" w:color="auto"/>
      </w:divBdr>
      <w:divsChild>
        <w:div w:id="157647172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3B7634-DEA1-428D-AFAF-85F04DDEB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2367</Words>
  <Characters>13495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Yulianna Andrea De Leon De Daykin (1912407)</dc:creator>
  <cp:keywords/>
  <dc:description/>
  <cp:lastModifiedBy>Yulianna Andrea De Leon De Daykin (1912407)</cp:lastModifiedBy>
  <cp:revision>6</cp:revision>
  <dcterms:created xsi:type="dcterms:W3CDTF">2021-06-19T19:15:00Z</dcterms:created>
  <dcterms:modified xsi:type="dcterms:W3CDTF">2021-06-19T20:08:00Z</dcterms:modified>
</cp:coreProperties>
</file>