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0799729"/>
        <w:docPartObj>
          <w:docPartGallery w:val="Cover Pages"/>
          <w:docPartUnique/>
        </w:docPartObj>
      </w:sdtPr>
      <w:sdtEndPr>
        <w:rPr>
          <w:rFonts w:ascii="Times New Roman" w:eastAsiaTheme="majorEastAsia" w:hAnsi="Times New Roman" w:cs="Times New Roman"/>
          <w:b/>
          <w:color w:val="2F5496" w:themeColor="accent1" w:themeShade="BF"/>
          <w:sz w:val="48"/>
          <w:szCs w:val="48"/>
          <w:lang w:val="en-GB"/>
        </w:rPr>
      </w:sdtEndPr>
      <w:sdtContent>
        <w:p w14:paraId="5ADEFB0C" w14:textId="03C2784A" w:rsidR="001D2749" w:rsidRDefault="001D2749"/>
        <w:tbl>
          <w:tblPr>
            <w:tblpPr w:leftFromText="187" w:rightFromText="187" w:vertAnchor="page" w:horzAnchor="margin" w:tblpXSpec="center" w:tblpY="437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05"/>
          </w:tblGrid>
          <w:tr w:rsidR="001264F2" w:rsidRPr="001264F2" w14:paraId="5980F64B" w14:textId="77777777" w:rsidTr="001D2749">
            <w:tc>
              <w:tcPr>
                <w:tcW w:w="7405" w:type="dxa"/>
                <w:tcMar>
                  <w:top w:w="216" w:type="dxa"/>
                  <w:left w:w="115" w:type="dxa"/>
                  <w:bottom w:w="216" w:type="dxa"/>
                  <w:right w:w="115" w:type="dxa"/>
                </w:tcMar>
              </w:tcPr>
              <w:p w14:paraId="3751D5B9" w14:textId="3F30E770" w:rsidR="001D2749" w:rsidRPr="001264F2" w:rsidRDefault="001D2749" w:rsidP="001D2749">
                <w:pPr>
                  <w:pStyle w:val="NoSpacing"/>
                  <w:rPr>
                    <w:color w:val="000000" w:themeColor="text1"/>
                    <w:sz w:val="40"/>
                    <w:szCs w:val="36"/>
                  </w:rPr>
                </w:pPr>
                <w:r w:rsidRPr="001264F2">
                  <w:rPr>
                    <w:color w:val="000000" w:themeColor="text1"/>
                    <w:sz w:val="40"/>
                    <w:szCs w:val="36"/>
                  </w:rPr>
                  <w:t>Research Project: Literature review</w:t>
                </w:r>
              </w:p>
            </w:tc>
          </w:tr>
          <w:tr w:rsidR="001264F2" w:rsidRPr="001264F2" w14:paraId="0D756F05" w14:textId="77777777" w:rsidTr="001D2749">
            <w:tc>
              <w:tcPr>
                <w:tcW w:w="7405" w:type="dxa"/>
              </w:tcPr>
              <w:sdt>
                <w:sdtPr>
                  <w:rPr>
                    <w:rFonts w:asciiTheme="majorHAnsi" w:eastAsiaTheme="majorEastAsia" w:hAnsiTheme="majorHAnsi" w:cstheme="majorBidi"/>
                    <w:color w:val="000000" w:themeColor="text1"/>
                    <w:sz w:val="72"/>
                    <w:szCs w:val="72"/>
                  </w:rPr>
                  <w:alias w:val="Title"/>
                  <w:id w:val="13406919"/>
                  <w:placeholder>
                    <w:docPart w:val="AED780F7FB0E405183563249A1FC04FD"/>
                  </w:placeholder>
                  <w:dataBinding w:prefixMappings="xmlns:ns0='http://schemas.openxmlformats.org/package/2006/metadata/core-properties' xmlns:ns1='http://purl.org/dc/elements/1.1/'" w:xpath="/ns0:coreProperties[1]/ns1:title[1]" w:storeItemID="{6C3C8BC8-F283-45AE-878A-BAB7291924A1}"/>
                  <w:text/>
                </w:sdtPr>
                <w:sdtEndPr/>
                <w:sdtContent>
                  <w:p w14:paraId="43757E27" w14:textId="524B6E4F" w:rsidR="001D2749" w:rsidRPr="001264F2" w:rsidRDefault="001D2749" w:rsidP="001D2749">
                    <w:pPr>
                      <w:pStyle w:val="NoSpacing"/>
                      <w:spacing w:line="216" w:lineRule="auto"/>
                      <w:rPr>
                        <w:rFonts w:asciiTheme="majorHAnsi" w:eastAsiaTheme="majorEastAsia" w:hAnsiTheme="majorHAnsi" w:cstheme="majorBidi"/>
                        <w:color w:val="000000" w:themeColor="text1"/>
                        <w:sz w:val="88"/>
                        <w:szCs w:val="88"/>
                      </w:rPr>
                    </w:pPr>
                    <w:r w:rsidRPr="001264F2">
                      <w:rPr>
                        <w:rFonts w:asciiTheme="majorHAnsi" w:eastAsiaTheme="majorEastAsia" w:hAnsiTheme="majorHAnsi" w:cstheme="majorBidi"/>
                        <w:color w:val="000000" w:themeColor="text1"/>
                        <w:sz w:val="72"/>
                        <w:szCs w:val="72"/>
                      </w:rPr>
                      <w:t>Causes &amp; Effects of Postnatal Depression</w:t>
                    </w:r>
                  </w:p>
                </w:sdtContent>
              </w:sdt>
            </w:tc>
          </w:tr>
          <w:tr w:rsidR="001264F2" w:rsidRPr="001264F2" w14:paraId="03259D92" w14:textId="77777777" w:rsidTr="001D2749">
            <w:tc>
              <w:tcPr>
                <w:tcW w:w="7405" w:type="dxa"/>
                <w:tcMar>
                  <w:top w:w="216" w:type="dxa"/>
                  <w:left w:w="115" w:type="dxa"/>
                  <w:bottom w:w="216" w:type="dxa"/>
                  <w:right w:w="115" w:type="dxa"/>
                </w:tcMar>
              </w:tcPr>
              <w:tbl>
                <w:tblPr>
                  <w:tblpPr w:leftFromText="187" w:rightFromText="187" w:vertAnchor="page" w:horzAnchor="margin" w:tblpY="1"/>
                  <w:tblW w:w="4976" w:type="pct"/>
                  <w:tblLook w:val="04A0" w:firstRow="1" w:lastRow="0" w:firstColumn="1" w:lastColumn="0" w:noHBand="0" w:noVBand="1"/>
                </w:tblPr>
                <w:tblGrid>
                  <w:gridCol w:w="7141"/>
                </w:tblGrid>
                <w:tr w:rsidR="001264F2" w:rsidRPr="001264F2" w14:paraId="6F5EA73C" w14:textId="77777777" w:rsidTr="001D2749">
                  <w:tc>
                    <w:tcPr>
                      <w:tcW w:w="7140" w:type="dxa"/>
                      <w:tcMar>
                        <w:top w:w="216" w:type="dxa"/>
                        <w:left w:w="115" w:type="dxa"/>
                        <w:bottom w:w="216" w:type="dxa"/>
                        <w:right w:w="115" w:type="dxa"/>
                      </w:tcMar>
                    </w:tcPr>
                    <w:sdt>
                      <w:sdtPr>
                        <w:rPr>
                          <w:color w:val="000000" w:themeColor="text1"/>
                          <w:sz w:val="32"/>
                          <w:szCs w:val="32"/>
                        </w:rPr>
                        <w:alias w:val="Author"/>
                        <w:id w:val="13406928"/>
                        <w:placeholder>
                          <w:docPart w:val="CC1A19B591874E6DBE62D41BC1868F8C"/>
                        </w:placeholder>
                        <w:dataBinding w:prefixMappings="xmlns:ns0='http://schemas.openxmlformats.org/package/2006/metadata/core-properties' xmlns:ns1='http://purl.org/dc/elements/1.1/'" w:xpath="/ns0:coreProperties[1]/ns1:creator[1]" w:storeItemID="{6C3C8BC8-F283-45AE-878A-BAB7291924A1}"/>
                        <w:text/>
                      </w:sdtPr>
                      <w:sdtEndPr/>
                      <w:sdtContent>
                        <w:p w14:paraId="589F391B" w14:textId="6B434E75" w:rsidR="001D2749" w:rsidRPr="001264F2" w:rsidRDefault="001D2749" w:rsidP="001D2749">
                          <w:pPr>
                            <w:pStyle w:val="NoSpacing"/>
                            <w:rPr>
                              <w:color w:val="000000" w:themeColor="text1"/>
                              <w:sz w:val="28"/>
                              <w:szCs w:val="28"/>
                            </w:rPr>
                          </w:pPr>
                          <w:r w:rsidRPr="001264F2">
                            <w:rPr>
                              <w:color w:val="000000" w:themeColor="text1"/>
                              <w:sz w:val="32"/>
                              <w:szCs w:val="32"/>
                            </w:rPr>
                            <w:t>Aqsa Butt</w:t>
                          </w:r>
                          <w:r w:rsidR="0096272A">
                            <w:rPr>
                              <w:color w:val="000000" w:themeColor="text1"/>
                              <w:sz w:val="32"/>
                              <w:szCs w:val="32"/>
                            </w:rPr>
                            <w:t xml:space="preserve"> - 1914939</w:t>
                          </w:r>
                        </w:p>
                      </w:sdtContent>
                    </w:sdt>
                  </w:tc>
                </w:tr>
              </w:tbl>
              <w:p w14:paraId="6D30C5EA" w14:textId="5705BDBA" w:rsidR="001D2749" w:rsidRPr="001264F2" w:rsidRDefault="001D2749" w:rsidP="001D2749">
                <w:pPr>
                  <w:pStyle w:val="NoSpacing"/>
                  <w:rPr>
                    <w:color w:val="000000" w:themeColor="text1"/>
                    <w:sz w:val="24"/>
                  </w:rPr>
                </w:pPr>
              </w:p>
            </w:tc>
          </w:tr>
        </w:tbl>
        <w:p w14:paraId="485AB502" w14:textId="3629FC57" w:rsidR="001D2749" w:rsidRPr="008504FB" w:rsidRDefault="001D2749">
          <w:pPr>
            <w:spacing w:after="160" w:line="259" w:lineRule="auto"/>
            <w:rPr>
              <w:rFonts w:ascii="Times New Roman" w:eastAsiaTheme="majorEastAsia" w:hAnsi="Times New Roman" w:cs="Times New Roman"/>
              <w:b/>
              <w:color w:val="2F5496" w:themeColor="accent1" w:themeShade="BF"/>
              <w:sz w:val="48"/>
              <w:szCs w:val="48"/>
              <w:lang w:val="en-GB"/>
            </w:rPr>
          </w:pPr>
          <w:r w:rsidRPr="001264F2">
            <w:rPr>
              <w:rFonts w:ascii="Times New Roman" w:eastAsiaTheme="majorEastAsia" w:hAnsi="Times New Roman" w:cs="Times New Roman"/>
              <w:b/>
              <w:color w:val="000000" w:themeColor="text1"/>
              <w:sz w:val="48"/>
              <w:szCs w:val="48"/>
              <w:lang w:val="en-GB"/>
            </w:rPr>
            <w:br w:type="page"/>
          </w:r>
        </w:p>
      </w:sdtContent>
    </w:sdt>
    <w:p w14:paraId="01C6A6D2" w14:textId="77777777" w:rsidR="008504FB" w:rsidRPr="001264F2" w:rsidRDefault="008504FB" w:rsidP="008504FB">
      <w:pPr>
        <w:rPr>
          <w:rFonts w:ascii="Arial" w:hAnsi="Arial" w:cs="Arial"/>
          <w:b/>
          <w:i/>
          <w:sz w:val="24"/>
          <w:szCs w:val="24"/>
        </w:rPr>
      </w:pPr>
      <w:r w:rsidRPr="001264F2">
        <w:rPr>
          <w:rFonts w:ascii="Arial" w:hAnsi="Arial" w:cs="Arial"/>
          <w:b/>
          <w:i/>
          <w:sz w:val="24"/>
          <w:szCs w:val="24"/>
        </w:rPr>
        <w:lastRenderedPageBreak/>
        <w:t>Table of Contents</w:t>
      </w:r>
    </w:p>
    <w:sdt>
      <w:sdtPr>
        <w:rPr>
          <w:rFonts w:ascii="Arial" w:eastAsiaTheme="minorHAnsi" w:hAnsi="Arial" w:cs="Arial"/>
          <w:b w:val="0"/>
          <w:bCs w:val="0"/>
          <w:color w:val="auto"/>
          <w:sz w:val="24"/>
          <w:szCs w:val="24"/>
        </w:rPr>
        <w:id w:val="19784642"/>
        <w:docPartObj>
          <w:docPartGallery w:val="Table of Contents"/>
          <w:docPartUnique/>
        </w:docPartObj>
      </w:sdtPr>
      <w:sdtContent>
        <w:p w14:paraId="3CFA7887" w14:textId="77777777" w:rsidR="008504FB" w:rsidRPr="001264F2" w:rsidRDefault="008504FB" w:rsidP="008504FB">
          <w:pPr>
            <w:pStyle w:val="TOCHeading"/>
            <w:spacing w:line="360" w:lineRule="auto"/>
            <w:rPr>
              <w:rFonts w:ascii="Arial" w:hAnsi="Arial" w:cs="Arial"/>
              <w:b w:val="0"/>
              <w:sz w:val="24"/>
              <w:szCs w:val="24"/>
            </w:rPr>
          </w:pPr>
        </w:p>
        <w:p w14:paraId="6FEEB802" w14:textId="688D87CE" w:rsidR="008504FB" w:rsidRPr="001264F2" w:rsidRDefault="008504FB" w:rsidP="008504FB">
          <w:pPr>
            <w:pStyle w:val="TOC1"/>
            <w:tabs>
              <w:tab w:val="left" w:pos="440"/>
              <w:tab w:val="right" w:leader="dot" w:pos="9350"/>
            </w:tabs>
            <w:spacing w:line="360" w:lineRule="auto"/>
            <w:rPr>
              <w:rFonts w:ascii="Arial" w:hAnsi="Arial" w:cs="Arial"/>
              <w:noProof/>
              <w:sz w:val="24"/>
              <w:szCs w:val="24"/>
            </w:rPr>
          </w:pPr>
          <w:r w:rsidRPr="001264F2">
            <w:rPr>
              <w:rFonts w:ascii="Arial" w:hAnsi="Arial" w:cs="Arial"/>
              <w:sz w:val="24"/>
              <w:szCs w:val="24"/>
            </w:rPr>
            <w:fldChar w:fldCharType="begin"/>
          </w:r>
          <w:r w:rsidRPr="001264F2">
            <w:rPr>
              <w:rFonts w:ascii="Arial" w:hAnsi="Arial" w:cs="Arial"/>
              <w:sz w:val="24"/>
              <w:szCs w:val="24"/>
            </w:rPr>
            <w:instrText xml:space="preserve"> TOC \o "1-3" \h \z \u </w:instrText>
          </w:r>
          <w:r w:rsidRPr="001264F2">
            <w:rPr>
              <w:rFonts w:ascii="Arial" w:hAnsi="Arial" w:cs="Arial"/>
              <w:sz w:val="24"/>
              <w:szCs w:val="24"/>
            </w:rPr>
            <w:fldChar w:fldCharType="separate"/>
          </w:r>
          <w:hyperlink w:anchor="_Toc76557537" w:history="1">
            <w:r w:rsidRPr="001264F2">
              <w:rPr>
                <w:rStyle w:val="Hyperlink"/>
                <w:rFonts w:ascii="Arial" w:hAnsi="Arial" w:cs="Arial"/>
                <w:noProof/>
                <w:sz w:val="24"/>
                <w:szCs w:val="24"/>
              </w:rPr>
              <w:t>1.</w:t>
            </w:r>
            <w:r w:rsidRPr="001264F2">
              <w:rPr>
                <w:rFonts w:ascii="Arial" w:hAnsi="Arial" w:cs="Arial"/>
                <w:noProof/>
                <w:sz w:val="24"/>
                <w:szCs w:val="24"/>
              </w:rPr>
              <w:tab/>
            </w:r>
            <w:r w:rsidRPr="001264F2">
              <w:rPr>
                <w:rStyle w:val="Hyperlink"/>
                <w:rFonts w:ascii="Arial" w:hAnsi="Arial" w:cs="Arial"/>
                <w:noProof/>
                <w:sz w:val="24"/>
                <w:szCs w:val="24"/>
              </w:rPr>
              <w:t>Introduction</w:t>
            </w:r>
            <w:r w:rsidRPr="001264F2">
              <w:rPr>
                <w:rFonts w:ascii="Arial" w:hAnsi="Arial" w:cs="Arial"/>
                <w:noProof/>
                <w:webHidden/>
                <w:sz w:val="24"/>
                <w:szCs w:val="24"/>
              </w:rPr>
              <w:tab/>
            </w:r>
            <w:r w:rsidR="002C317A" w:rsidRPr="001264F2">
              <w:rPr>
                <w:rFonts w:ascii="Arial" w:hAnsi="Arial" w:cs="Arial"/>
                <w:noProof/>
                <w:webHidden/>
                <w:sz w:val="24"/>
                <w:szCs w:val="24"/>
              </w:rPr>
              <w:t>2</w:t>
            </w:r>
          </w:hyperlink>
        </w:p>
        <w:p w14:paraId="34161F89" w14:textId="47169382" w:rsidR="008504FB" w:rsidRPr="001264F2" w:rsidRDefault="008504FB" w:rsidP="008504FB">
          <w:pPr>
            <w:pStyle w:val="TOC2"/>
            <w:tabs>
              <w:tab w:val="left" w:pos="880"/>
              <w:tab w:val="right" w:leader="dot" w:pos="9350"/>
            </w:tabs>
            <w:spacing w:line="360" w:lineRule="auto"/>
            <w:rPr>
              <w:rFonts w:ascii="Arial" w:hAnsi="Arial" w:cs="Arial"/>
              <w:noProof/>
              <w:sz w:val="24"/>
              <w:szCs w:val="24"/>
            </w:rPr>
          </w:pPr>
          <w:hyperlink w:anchor="_Toc76557538" w:history="1">
            <w:r w:rsidRPr="001264F2">
              <w:rPr>
                <w:rStyle w:val="Hyperlink"/>
                <w:rFonts w:ascii="Arial" w:hAnsi="Arial" w:cs="Arial"/>
                <w:noProof/>
                <w:sz w:val="24"/>
                <w:szCs w:val="24"/>
              </w:rPr>
              <w:t>2.1.</w:t>
            </w:r>
            <w:r w:rsidRPr="001264F2">
              <w:rPr>
                <w:rFonts w:ascii="Arial" w:hAnsi="Arial" w:cs="Arial"/>
                <w:noProof/>
                <w:sz w:val="24"/>
                <w:szCs w:val="24"/>
              </w:rPr>
              <w:tab/>
            </w:r>
            <w:r w:rsidRPr="001264F2">
              <w:rPr>
                <w:rStyle w:val="Hyperlink"/>
                <w:rFonts w:ascii="Arial" w:hAnsi="Arial" w:cs="Arial"/>
                <w:noProof/>
                <w:sz w:val="24"/>
                <w:szCs w:val="24"/>
              </w:rPr>
              <w:t>Causes of Postnatal Depression</w:t>
            </w:r>
            <w:r w:rsidRPr="001264F2">
              <w:rPr>
                <w:rFonts w:ascii="Arial" w:hAnsi="Arial" w:cs="Arial"/>
                <w:noProof/>
                <w:webHidden/>
                <w:sz w:val="24"/>
                <w:szCs w:val="24"/>
              </w:rPr>
              <w:tab/>
            </w:r>
            <w:r w:rsidR="002C317A" w:rsidRPr="001264F2">
              <w:rPr>
                <w:rFonts w:ascii="Arial" w:hAnsi="Arial" w:cs="Arial"/>
                <w:noProof/>
                <w:webHidden/>
                <w:sz w:val="24"/>
                <w:szCs w:val="24"/>
              </w:rPr>
              <w:t>3</w:t>
            </w:r>
          </w:hyperlink>
        </w:p>
        <w:p w14:paraId="4FC49985" w14:textId="69289B4E"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39" w:history="1">
            <w:r w:rsidRPr="001264F2">
              <w:rPr>
                <w:rStyle w:val="Hyperlink"/>
                <w:rFonts w:ascii="Arial" w:hAnsi="Arial" w:cs="Arial"/>
                <w:noProof/>
                <w:sz w:val="24"/>
                <w:szCs w:val="24"/>
              </w:rPr>
              <w:t>a)</w:t>
            </w:r>
            <w:r w:rsidRPr="001264F2">
              <w:rPr>
                <w:rFonts w:ascii="Arial" w:hAnsi="Arial" w:cs="Arial"/>
                <w:noProof/>
                <w:sz w:val="24"/>
                <w:szCs w:val="24"/>
              </w:rPr>
              <w:tab/>
            </w:r>
            <w:r w:rsidRPr="001264F2">
              <w:rPr>
                <w:rStyle w:val="Hyperlink"/>
                <w:rFonts w:ascii="Arial" w:hAnsi="Arial" w:cs="Arial"/>
                <w:noProof/>
                <w:sz w:val="24"/>
                <w:szCs w:val="24"/>
              </w:rPr>
              <w:t>Caesarian section</w:t>
            </w:r>
            <w:r w:rsidRPr="001264F2">
              <w:rPr>
                <w:rFonts w:ascii="Arial" w:hAnsi="Arial" w:cs="Arial"/>
                <w:noProof/>
                <w:webHidden/>
                <w:sz w:val="24"/>
                <w:szCs w:val="24"/>
              </w:rPr>
              <w:tab/>
            </w:r>
            <w:r w:rsidR="002C317A" w:rsidRPr="001264F2">
              <w:rPr>
                <w:rFonts w:ascii="Arial" w:hAnsi="Arial" w:cs="Arial"/>
                <w:noProof/>
                <w:webHidden/>
                <w:sz w:val="24"/>
                <w:szCs w:val="24"/>
              </w:rPr>
              <w:t>3</w:t>
            </w:r>
          </w:hyperlink>
        </w:p>
        <w:p w14:paraId="4442597C" w14:textId="4A9BE48F"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40" w:history="1">
            <w:r w:rsidRPr="001264F2">
              <w:rPr>
                <w:rStyle w:val="Hyperlink"/>
                <w:rFonts w:ascii="Arial" w:hAnsi="Arial" w:cs="Arial"/>
                <w:noProof/>
                <w:sz w:val="24"/>
                <w:szCs w:val="24"/>
              </w:rPr>
              <w:t>b)</w:t>
            </w:r>
            <w:r w:rsidRPr="001264F2">
              <w:rPr>
                <w:rFonts w:ascii="Arial" w:hAnsi="Arial" w:cs="Arial"/>
                <w:noProof/>
                <w:sz w:val="24"/>
                <w:szCs w:val="24"/>
              </w:rPr>
              <w:tab/>
            </w:r>
            <w:r w:rsidRPr="001264F2">
              <w:rPr>
                <w:rStyle w:val="Hyperlink"/>
                <w:rFonts w:ascii="Arial" w:hAnsi="Arial" w:cs="Arial"/>
                <w:noProof/>
                <w:sz w:val="24"/>
                <w:szCs w:val="24"/>
              </w:rPr>
              <w:t>Biological age of the mother</w:t>
            </w:r>
            <w:r w:rsidRPr="001264F2">
              <w:rPr>
                <w:rFonts w:ascii="Arial" w:hAnsi="Arial" w:cs="Arial"/>
                <w:noProof/>
                <w:webHidden/>
                <w:sz w:val="24"/>
                <w:szCs w:val="24"/>
              </w:rPr>
              <w:tab/>
            </w:r>
            <w:r w:rsidR="002C317A" w:rsidRPr="001264F2">
              <w:rPr>
                <w:rFonts w:ascii="Arial" w:hAnsi="Arial" w:cs="Arial"/>
                <w:noProof/>
                <w:webHidden/>
                <w:sz w:val="24"/>
                <w:szCs w:val="24"/>
              </w:rPr>
              <w:t>3</w:t>
            </w:r>
          </w:hyperlink>
        </w:p>
        <w:p w14:paraId="406FBF8A" w14:textId="5508445F"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41" w:history="1">
            <w:r w:rsidRPr="001264F2">
              <w:rPr>
                <w:rStyle w:val="Hyperlink"/>
                <w:rFonts w:ascii="Arial" w:hAnsi="Arial" w:cs="Arial"/>
                <w:noProof/>
                <w:sz w:val="24"/>
                <w:szCs w:val="24"/>
              </w:rPr>
              <w:t>c)</w:t>
            </w:r>
            <w:r w:rsidRPr="001264F2">
              <w:rPr>
                <w:rFonts w:ascii="Arial" w:hAnsi="Arial" w:cs="Arial"/>
                <w:noProof/>
                <w:sz w:val="24"/>
                <w:szCs w:val="24"/>
              </w:rPr>
              <w:tab/>
            </w:r>
            <w:r w:rsidRPr="001264F2">
              <w:rPr>
                <w:rStyle w:val="Hyperlink"/>
                <w:rFonts w:ascii="Arial" w:hAnsi="Arial" w:cs="Arial"/>
                <w:noProof/>
                <w:sz w:val="24"/>
                <w:szCs w:val="24"/>
              </w:rPr>
              <w:t>Lack of social support</w:t>
            </w:r>
            <w:r w:rsidRPr="001264F2">
              <w:rPr>
                <w:rFonts w:ascii="Arial" w:hAnsi="Arial" w:cs="Arial"/>
                <w:noProof/>
                <w:webHidden/>
                <w:sz w:val="24"/>
                <w:szCs w:val="24"/>
              </w:rPr>
              <w:tab/>
            </w:r>
            <w:r w:rsidR="002C317A" w:rsidRPr="001264F2">
              <w:rPr>
                <w:rFonts w:ascii="Arial" w:hAnsi="Arial" w:cs="Arial"/>
                <w:noProof/>
                <w:webHidden/>
                <w:sz w:val="24"/>
                <w:szCs w:val="24"/>
              </w:rPr>
              <w:t>4</w:t>
            </w:r>
          </w:hyperlink>
        </w:p>
        <w:p w14:paraId="1A13F4A4" w14:textId="5F37F373" w:rsidR="008504FB" w:rsidRPr="001264F2" w:rsidRDefault="008504FB" w:rsidP="008504FB">
          <w:pPr>
            <w:pStyle w:val="TOC2"/>
            <w:tabs>
              <w:tab w:val="left" w:pos="880"/>
              <w:tab w:val="right" w:leader="dot" w:pos="9350"/>
            </w:tabs>
            <w:spacing w:line="360" w:lineRule="auto"/>
            <w:rPr>
              <w:rFonts w:ascii="Arial" w:hAnsi="Arial" w:cs="Arial"/>
              <w:noProof/>
              <w:sz w:val="24"/>
              <w:szCs w:val="24"/>
            </w:rPr>
          </w:pPr>
          <w:hyperlink w:anchor="_Toc76557542" w:history="1">
            <w:r w:rsidRPr="001264F2">
              <w:rPr>
                <w:rStyle w:val="Hyperlink"/>
                <w:rFonts w:ascii="Arial" w:hAnsi="Arial" w:cs="Arial"/>
                <w:noProof/>
                <w:sz w:val="24"/>
                <w:szCs w:val="24"/>
              </w:rPr>
              <w:t>2.2.</w:t>
            </w:r>
            <w:r w:rsidRPr="001264F2">
              <w:rPr>
                <w:rFonts w:ascii="Arial" w:hAnsi="Arial" w:cs="Arial"/>
                <w:noProof/>
                <w:sz w:val="24"/>
                <w:szCs w:val="24"/>
              </w:rPr>
              <w:tab/>
            </w:r>
            <w:r w:rsidRPr="001264F2">
              <w:rPr>
                <w:rStyle w:val="Hyperlink"/>
                <w:rFonts w:ascii="Arial" w:hAnsi="Arial" w:cs="Arial"/>
                <w:noProof/>
                <w:sz w:val="24"/>
                <w:szCs w:val="24"/>
              </w:rPr>
              <w:t>Effects of Postnatal Depression</w:t>
            </w:r>
            <w:r w:rsidRPr="001264F2">
              <w:rPr>
                <w:rFonts w:ascii="Arial" w:hAnsi="Arial" w:cs="Arial"/>
                <w:noProof/>
                <w:webHidden/>
                <w:sz w:val="24"/>
                <w:szCs w:val="24"/>
              </w:rPr>
              <w:tab/>
            </w:r>
            <w:r w:rsidR="0096272A">
              <w:rPr>
                <w:rFonts w:ascii="Arial" w:hAnsi="Arial" w:cs="Arial"/>
                <w:noProof/>
                <w:webHidden/>
                <w:sz w:val="24"/>
                <w:szCs w:val="24"/>
              </w:rPr>
              <w:t>4</w:t>
            </w:r>
          </w:hyperlink>
        </w:p>
        <w:p w14:paraId="0A9CF373" w14:textId="4E985C20"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43" w:history="1">
            <w:r w:rsidRPr="001264F2">
              <w:rPr>
                <w:rStyle w:val="Hyperlink"/>
                <w:rFonts w:ascii="Arial" w:hAnsi="Arial" w:cs="Arial"/>
                <w:noProof/>
                <w:sz w:val="24"/>
                <w:szCs w:val="24"/>
              </w:rPr>
              <w:t>a)</w:t>
            </w:r>
            <w:r w:rsidRPr="001264F2">
              <w:rPr>
                <w:rFonts w:ascii="Arial" w:hAnsi="Arial" w:cs="Arial"/>
                <w:noProof/>
                <w:sz w:val="24"/>
                <w:szCs w:val="24"/>
              </w:rPr>
              <w:tab/>
            </w:r>
            <w:r w:rsidRPr="001264F2">
              <w:rPr>
                <w:rStyle w:val="Hyperlink"/>
                <w:rFonts w:ascii="Arial" w:hAnsi="Arial" w:cs="Arial"/>
                <w:noProof/>
                <w:sz w:val="24"/>
                <w:szCs w:val="24"/>
              </w:rPr>
              <w:t>Poor overall psychological health of mother</w:t>
            </w:r>
            <w:r w:rsidRPr="001264F2">
              <w:rPr>
                <w:rFonts w:ascii="Arial" w:hAnsi="Arial" w:cs="Arial"/>
                <w:noProof/>
                <w:webHidden/>
                <w:sz w:val="24"/>
                <w:szCs w:val="24"/>
              </w:rPr>
              <w:tab/>
            </w:r>
            <w:r w:rsidR="0096272A">
              <w:rPr>
                <w:rFonts w:ascii="Arial" w:hAnsi="Arial" w:cs="Arial"/>
                <w:noProof/>
                <w:webHidden/>
                <w:sz w:val="24"/>
                <w:szCs w:val="24"/>
              </w:rPr>
              <w:t>4</w:t>
            </w:r>
          </w:hyperlink>
        </w:p>
        <w:p w14:paraId="42343B46" w14:textId="6F1D92F9"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44" w:history="1">
            <w:r w:rsidRPr="001264F2">
              <w:rPr>
                <w:rStyle w:val="Hyperlink"/>
                <w:rFonts w:ascii="Arial" w:hAnsi="Arial" w:cs="Arial"/>
                <w:noProof/>
                <w:sz w:val="24"/>
                <w:szCs w:val="24"/>
              </w:rPr>
              <w:t>b)</w:t>
            </w:r>
            <w:r w:rsidRPr="001264F2">
              <w:rPr>
                <w:rFonts w:ascii="Arial" w:hAnsi="Arial" w:cs="Arial"/>
                <w:noProof/>
                <w:sz w:val="24"/>
                <w:szCs w:val="24"/>
              </w:rPr>
              <w:tab/>
            </w:r>
            <w:r w:rsidRPr="001264F2">
              <w:rPr>
                <w:rStyle w:val="Hyperlink"/>
                <w:rFonts w:ascii="Arial" w:hAnsi="Arial" w:cs="Arial"/>
                <w:noProof/>
                <w:sz w:val="24"/>
                <w:szCs w:val="24"/>
              </w:rPr>
              <w:t>Risky and addictive behaviors</w:t>
            </w:r>
            <w:r w:rsidRPr="001264F2">
              <w:rPr>
                <w:rFonts w:ascii="Arial" w:hAnsi="Arial" w:cs="Arial"/>
                <w:noProof/>
                <w:webHidden/>
                <w:sz w:val="24"/>
                <w:szCs w:val="24"/>
              </w:rPr>
              <w:tab/>
            </w:r>
            <w:r w:rsidR="002C317A" w:rsidRPr="001264F2">
              <w:rPr>
                <w:rFonts w:ascii="Arial" w:hAnsi="Arial" w:cs="Arial"/>
                <w:noProof/>
                <w:webHidden/>
                <w:sz w:val="24"/>
                <w:szCs w:val="24"/>
              </w:rPr>
              <w:t>5</w:t>
            </w:r>
          </w:hyperlink>
        </w:p>
        <w:p w14:paraId="68D2C49E" w14:textId="64893FC1" w:rsidR="008504FB" w:rsidRPr="001264F2" w:rsidRDefault="008504FB" w:rsidP="008504FB">
          <w:pPr>
            <w:pStyle w:val="TOC3"/>
            <w:tabs>
              <w:tab w:val="left" w:pos="880"/>
              <w:tab w:val="right" w:leader="dot" w:pos="9350"/>
            </w:tabs>
            <w:spacing w:line="360" w:lineRule="auto"/>
            <w:rPr>
              <w:rFonts w:ascii="Arial" w:hAnsi="Arial" w:cs="Arial"/>
              <w:noProof/>
              <w:sz w:val="24"/>
              <w:szCs w:val="24"/>
            </w:rPr>
          </w:pPr>
          <w:hyperlink w:anchor="_Toc76557545" w:history="1">
            <w:r w:rsidRPr="001264F2">
              <w:rPr>
                <w:rStyle w:val="Hyperlink"/>
                <w:rFonts w:ascii="Arial" w:hAnsi="Arial" w:cs="Arial"/>
                <w:noProof/>
                <w:sz w:val="24"/>
                <w:szCs w:val="24"/>
              </w:rPr>
              <w:t>c)</w:t>
            </w:r>
            <w:r w:rsidRPr="001264F2">
              <w:rPr>
                <w:rFonts w:ascii="Arial" w:hAnsi="Arial" w:cs="Arial"/>
                <w:noProof/>
                <w:sz w:val="24"/>
                <w:szCs w:val="24"/>
              </w:rPr>
              <w:tab/>
            </w:r>
            <w:r w:rsidRPr="001264F2">
              <w:rPr>
                <w:rStyle w:val="Hyperlink"/>
                <w:rFonts w:ascii="Arial" w:hAnsi="Arial" w:cs="Arial"/>
                <w:noProof/>
                <w:sz w:val="24"/>
                <w:szCs w:val="24"/>
              </w:rPr>
              <w:t>Infant health concerns &amp; poor development</w:t>
            </w:r>
            <w:r w:rsidRPr="001264F2">
              <w:rPr>
                <w:rFonts w:ascii="Arial" w:hAnsi="Arial" w:cs="Arial"/>
                <w:noProof/>
                <w:webHidden/>
                <w:sz w:val="24"/>
                <w:szCs w:val="24"/>
              </w:rPr>
              <w:tab/>
            </w:r>
            <w:r w:rsidR="0096272A">
              <w:rPr>
                <w:rFonts w:ascii="Arial" w:hAnsi="Arial" w:cs="Arial"/>
                <w:noProof/>
                <w:webHidden/>
                <w:sz w:val="24"/>
                <w:szCs w:val="24"/>
              </w:rPr>
              <w:t>5</w:t>
            </w:r>
          </w:hyperlink>
        </w:p>
        <w:p w14:paraId="78CDD995" w14:textId="7176E396" w:rsidR="008504FB" w:rsidRPr="001264F2" w:rsidRDefault="008504FB" w:rsidP="008504FB">
          <w:pPr>
            <w:pStyle w:val="TOC1"/>
            <w:tabs>
              <w:tab w:val="left" w:pos="440"/>
              <w:tab w:val="right" w:leader="dot" w:pos="9350"/>
            </w:tabs>
            <w:spacing w:line="360" w:lineRule="auto"/>
            <w:rPr>
              <w:rFonts w:ascii="Arial" w:hAnsi="Arial" w:cs="Arial"/>
              <w:noProof/>
              <w:sz w:val="24"/>
              <w:szCs w:val="24"/>
            </w:rPr>
          </w:pPr>
          <w:hyperlink w:anchor="_Toc76557546" w:history="1">
            <w:r w:rsidRPr="001264F2">
              <w:rPr>
                <w:rStyle w:val="Hyperlink"/>
                <w:rFonts w:ascii="Arial" w:hAnsi="Arial" w:cs="Arial"/>
                <w:noProof/>
                <w:sz w:val="24"/>
                <w:szCs w:val="24"/>
              </w:rPr>
              <w:t>3.</w:t>
            </w:r>
            <w:r w:rsidRPr="001264F2">
              <w:rPr>
                <w:rFonts w:ascii="Arial" w:hAnsi="Arial" w:cs="Arial"/>
                <w:noProof/>
                <w:sz w:val="24"/>
                <w:szCs w:val="24"/>
              </w:rPr>
              <w:tab/>
            </w:r>
            <w:r w:rsidRPr="001264F2">
              <w:rPr>
                <w:rStyle w:val="Hyperlink"/>
                <w:rFonts w:ascii="Arial" w:hAnsi="Arial" w:cs="Arial"/>
                <w:noProof/>
                <w:sz w:val="24"/>
                <w:szCs w:val="24"/>
              </w:rPr>
              <w:t>Methodology</w:t>
            </w:r>
            <w:r w:rsidRPr="001264F2">
              <w:rPr>
                <w:rFonts w:ascii="Arial" w:hAnsi="Arial" w:cs="Arial"/>
                <w:noProof/>
                <w:webHidden/>
                <w:sz w:val="24"/>
                <w:szCs w:val="24"/>
              </w:rPr>
              <w:tab/>
            </w:r>
            <w:r w:rsidR="0096272A">
              <w:rPr>
                <w:rFonts w:ascii="Arial" w:hAnsi="Arial" w:cs="Arial"/>
                <w:noProof/>
                <w:webHidden/>
                <w:sz w:val="24"/>
                <w:szCs w:val="24"/>
              </w:rPr>
              <w:t>6</w:t>
            </w:r>
          </w:hyperlink>
        </w:p>
        <w:p w14:paraId="0C211075" w14:textId="5ED9A874" w:rsidR="008504FB" w:rsidRPr="001264F2" w:rsidRDefault="008504FB" w:rsidP="008504FB">
          <w:pPr>
            <w:pStyle w:val="TOC1"/>
            <w:tabs>
              <w:tab w:val="left" w:pos="440"/>
              <w:tab w:val="right" w:leader="dot" w:pos="9350"/>
            </w:tabs>
            <w:spacing w:line="360" w:lineRule="auto"/>
            <w:rPr>
              <w:rFonts w:ascii="Arial" w:hAnsi="Arial" w:cs="Arial"/>
              <w:noProof/>
              <w:sz w:val="24"/>
              <w:szCs w:val="24"/>
            </w:rPr>
          </w:pPr>
          <w:hyperlink w:anchor="_Toc76557547" w:history="1">
            <w:r w:rsidRPr="001264F2">
              <w:rPr>
                <w:rStyle w:val="Hyperlink"/>
                <w:rFonts w:ascii="Arial" w:hAnsi="Arial" w:cs="Arial"/>
                <w:noProof/>
                <w:sz w:val="24"/>
                <w:szCs w:val="24"/>
              </w:rPr>
              <w:t>4.</w:t>
            </w:r>
            <w:r w:rsidRPr="001264F2">
              <w:rPr>
                <w:rFonts w:ascii="Arial" w:hAnsi="Arial" w:cs="Arial"/>
                <w:noProof/>
                <w:sz w:val="24"/>
                <w:szCs w:val="24"/>
              </w:rPr>
              <w:tab/>
            </w:r>
            <w:r w:rsidRPr="001264F2">
              <w:rPr>
                <w:rStyle w:val="Hyperlink"/>
                <w:rFonts w:ascii="Arial" w:hAnsi="Arial" w:cs="Arial"/>
                <w:noProof/>
                <w:sz w:val="24"/>
                <w:szCs w:val="24"/>
              </w:rPr>
              <w:t>Findings &amp; Discussions</w:t>
            </w:r>
            <w:r w:rsidRPr="001264F2">
              <w:rPr>
                <w:rFonts w:ascii="Arial" w:hAnsi="Arial" w:cs="Arial"/>
                <w:noProof/>
                <w:webHidden/>
                <w:sz w:val="24"/>
                <w:szCs w:val="24"/>
              </w:rPr>
              <w:tab/>
            </w:r>
            <w:r w:rsidR="0096272A">
              <w:rPr>
                <w:rFonts w:ascii="Arial" w:hAnsi="Arial" w:cs="Arial"/>
                <w:noProof/>
                <w:webHidden/>
                <w:sz w:val="24"/>
                <w:szCs w:val="24"/>
              </w:rPr>
              <w:t>8</w:t>
            </w:r>
          </w:hyperlink>
        </w:p>
        <w:p w14:paraId="6B811E8F" w14:textId="74F0B970" w:rsidR="008504FB" w:rsidRPr="001264F2" w:rsidRDefault="008504FB" w:rsidP="008504FB">
          <w:pPr>
            <w:pStyle w:val="TOC1"/>
            <w:tabs>
              <w:tab w:val="left" w:pos="440"/>
              <w:tab w:val="right" w:leader="dot" w:pos="9350"/>
            </w:tabs>
            <w:spacing w:line="360" w:lineRule="auto"/>
            <w:rPr>
              <w:rFonts w:ascii="Arial" w:hAnsi="Arial" w:cs="Arial"/>
              <w:noProof/>
              <w:sz w:val="24"/>
              <w:szCs w:val="24"/>
            </w:rPr>
          </w:pPr>
          <w:hyperlink w:anchor="_Toc76557548" w:history="1">
            <w:r w:rsidRPr="001264F2">
              <w:rPr>
                <w:rStyle w:val="Hyperlink"/>
                <w:rFonts w:ascii="Arial" w:hAnsi="Arial" w:cs="Arial"/>
                <w:noProof/>
                <w:sz w:val="24"/>
                <w:szCs w:val="24"/>
              </w:rPr>
              <w:t>5.</w:t>
            </w:r>
            <w:r w:rsidRPr="001264F2">
              <w:rPr>
                <w:rFonts w:ascii="Arial" w:hAnsi="Arial" w:cs="Arial"/>
                <w:noProof/>
                <w:sz w:val="24"/>
                <w:szCs w:val="24"/>
              </w:rPr>
              <w:tab/>
            </w:r>
            <w:r w:rsidRPr="001264F2">
              <w:rPr>
                <w:rStyle w:val="Hyperlink"/>
                <w:rFonts w:ascii="Arial" w:hAnsi="Arial" w:cs="Arial"/>
                <w:noProof/>
                <w:sz w:val="24"/>
                <w:szCs w:val="24"/>
              </w:rPr>
              <w:t>Conclusion &amp; Recommendation</w:t>
            </w:r>
            <w:r w:rsidRPr="001264F2">
              <w:rPr>
                <w:rFonts w:ascii="Arial" w:hAnsi="Arial" w:cs="Arial"/>
                <w:noProof/>
                <w:webHidden/>
                <w:sz w:val="24"/>
                <w:szCs w:val="24"/>
              </w:rPr>
              <w:tab/>
            </w:r>
            <w:r w:rsidR="0096272A">
              <w:rPr>
                <w:rFonts w:ascii="Arial" w:hAnsi="Arial" w:cs="Arial"/>
                <w:noProof/>
                <w:webHidden/>
                <w:sz w:val="24"/>
                <w:szCs w:val="24"/>
              </w:rPr>
              <w:t>9</w:t>
            </w:r>
          </w:hyperlink>
        </w:p>
        <w:p w14:paraId="537E4DC8" w14:textId="6F69BB0A" w:rsidR="008504FB" w:rsidRPr="001264F2" w:rsidRDefault="008504FB" w:rsidP="008504FB">
          <w:pPr>
            <w:pStyle w:val="TOC1"/>
            <w:tabs>
              <w:tab w:val="left" w:pos="440"/>
              <w:tab w:val="right" w:leader="dot" w:pos="9350"/>
            </w:tabs>
            <w:spacing w:line="360" w:lineRule="auto"/>
            <w:rPr>
              <w:rFonts w:ascii="Arial" w:hAnsi="Arial" w:cs="Arial"/>
              <w:noProof/>
              <w:sz w:val="24"/>
              <w:szCs w:val="24"/>
            </w:rPr>
          </w:pPr>
          <w:hyperlink w:anchor="_Toc76557549" w:history="1">
            <w:r w:rsidRPr="001264F2">
              <w:rPr>
                <w:rStyle w:val="Hyperlink"/>
                <w:rFonts w:ascii="Arial" w:hAnsi="Arial" w:cs="Arial"/>
                <w:noProof/>
                <w:sz w:val="24"/>
                <w:szCs w:val="24"/>
              </w:rPr>
              <w:t>6.</w:t>
            </w:r>
            <w:r w:rsidRPr="001264F2">
              <w:rPr>
                <w:rFonts w:ascii="Arial" w:hAnsi="Arial" w:cs="Arial"/>
                <w:noProof/>
                <w:sz w:val="24"/>
                <w:szCs w:val="24"/>
              </w:rPr>
              <w:tab/>
            </w:r>
            <w:r w:rsidRPr="001264F2">
              <w:rPr>
                <w:rStyle w:val="Hyperlink"/>
                <w:rFonts w:ascii="Arial" w:hAnsi="Arial" w:cs="Arial"/>
                <w:noProof/>
                <w:sz w:val="24"/>
                <w:szCs w:val="24"/>
              </w:rPr>
              <w:t>References</w:t>
            </w:r>
            <w:r w:rsidRPr="001264F2">
              <w:rPr>
                <w:rFonts w:ascii="Arial" w:hAnsi="Arial" w:cs="Arial"/>
                <w:noProof/>
                <w:webHidden/>
                <w:sz w:val="24"/>
                <w:szCs w:val="24"/>
              </w:rPr>
              <w:tab/>
            </w:r>
            <w:r w:rsidRPr="001264F2">
              <w:rPr>
                <w:rFonts w:ascii="Arial" w:hAnsi="Arial" w:cs="Arial"/>
                <w:noProof/>
                <w:webHidden/>
                <w:sz w:val="24"/>
                <w:szCs w:val="24"/>
              </w:rPr>
              <w:fldChar w:fldCharType="begin"/>
            </w:r>
            <w:r w:rsidRPr="001264F2">
              <w:rPr>
                <w:rFonts w:ascii="Arial" w:hAnsi="Arial" w:cs="Arial"/>
                <w:noProof/>
                <w:webHidden/>
                <w:sz w:val="24"/>
                <w:szCs w:val="24"/>
              </w:rPr>
              <w:instrText xml:space="preserve"> PAGEREF _Toc76557549 \h </w:instrText>
            </w:r>
            <w:r w:rsidRPr="001264F2">
              <w:rPr>
                <w:rFonts w:ascii="Arial" w:hAnsi="Arial" w:cs="Arial"/>
                <w:noProof/>
                <w:webHidden/>
                <w:sz w:val="24"/>
                <w:szCs w:val="24"/>
              </w:rPr>
            </w:r>
            <w:r w:rsidRPr="001264F2">
              <w:rPr>
                <w:rFonts w:ascii="Arial" w:hAnsi="Arial" w:cs="Arial"/>
                <w:noProof/>
                <w:webHidden/>
                <w:sz w:val="24"/>
                <w:szCs w:val="24"/>
              </w:rPr>
              <w:fldChar w:fldCharType="separate"/>
            </w:r>
            <w:r w:rsidRPr="001264F2">
              <w:rPr>
                <w:rFonts w:ascii="Arial" w:hAnsi="Arial" w:cs="Arial"/>
                <w:noProof/>
                <w:webHidden/>
                <w:sz w:val="24"/>
                <w:szCs w:val="24"/>
              </w:rPr>
              <w:t>1</w:t>
            </w:r>
            <w:r w:rsidR="0096272A">
              <w:rPr>
                <w:rFonts w:ascii="Arial" w:hAnsi="Arial" w:cs="Arial"/>
                <w:noProof/>
                <w:webHidden/>
                <w:sz w:val="24"/>
                <w:szCs w:val="24"/>
              </w:rPr>
              <w:t>1</w:t>
            </w:r>
            <w:r w:rsidRPr="001264F2">
              <w:rPr>
                <w:rFonts w:ascii="Arial" w:hAnsi="Arial" w:cs="Arial"/>
                <w:noProof/>
                <w:webHidden/>
                <w:sz w:val="24"/>
                <w:szCs w:val="24"/>
              </w:rPr>
              <w:fldChar w:fldCharType="end"/>
            </w:r>
          </w:hyperlink>
        </w:p>
        <w:p w14:paraId="72BA0280" w14:textId="7310AC4E" w:rsidR="001D2749" w:rsidRPr="001264F2" w:rsidRDefault="008504FB" w:rsidP="008504FB">
          <w:pPr>
            <w:rPr>
              <w:rFonts w:ascii="Arial" w:hAnsi="Arial" w:cs="Arial"/>
              <w:sz w:val="24"/>
              <w:szCs w:val="24"/>
            </w:rPr>
          </w:pPr>
          <w:r w:rsidRPr="001264F2">
            <w:rPr>
              <w:rFonts w:ascii="Arial" w:hAnsi="Arial" w:cs="Arial"/>
              <w:sz w:val="24"/>
              <w:szCs w:val="24"/>
            </w:rPr>
            <w:fldChar w:fldCharType="end"/>
          </w:r>
        </w:p>
      </w:sdtContent>
    </w:sdt>
    <w:p w14:paraId="64FEE867" w14:textId="46396EE9" w:rsidR="001D2749" w:rsidRPr="0096272A" w:rsidRDefault="001D2749" w:rsidP="0096272A">
      <w:pPr>
        <w:rPr>
          <w:rFonts w:ascii="Arial" w:hAnsi="Arial" w:cs="Arial"/>
          <w:b/>
          <w:iCs/>
          <w:sz w:val="24"/>
          <w:szCs w:val="24"/>
        </w:rPr>
      </w:pPr>
      <w:r w:rsidRPr="001264F2">
        <w:rPr>
          <w:rFonts w:ascii="Arial" w:hAnsi="Arial" w:cs="Arial"/>
          <w:b/>
          <w:i/>
          <w:sz w:val="24"/>
          <w:szCs w:val="24"/>
        </w:rPr>
        <w:br w:type="page"/>
      </w:r>
      <w:r w:rsidRPr="001264F2">
        <w:rPr>
          <w:rFonts w:ascii="Arial" w:hAnsi="Arial" w:cs="Arial"/>
          <w:b/>
          <w:i/>
          <w:sz w:val="24"/>
          <w:szCs w:val="24"/>
        </w:rPr>
        <w:lastRenderedPageBreak/>
        <w:t xml:space="preserve"> </w:t>
      </w:r>
      <w:r w:rsidRPr="0096272A">
        <w:rPr>
          <w:rFonts w:ascii="Arial" w:hAnsi="Arial" w:cs="Arial"/>
          <w:b/>
          <w:iCs/>
          <w:sz w:val="24"/>
          <w:szCs w:val="24"/>
        </w:rPr>
        <w:t>What are the causes and effects of postnatal depression?</w:t>
      </w:r>
    </w:p>
    <w:p w14:paraId="222693A8" w14:textId="77777777" w:rsidR="001D2749" w:rsidRPr="001264F2" w:rsidRDefault="001D2749" w:rsidP="001D2749">
      <w:pPr>
        <w:pStyle w:val="ListParagraph"/>
        <w:numPr>
          <w:ilvl w:val="0"/>
          <w:numId w:val="2"/>
        </w:numPr>
        <w:spacing w:line="360" w:lineRule="auto"/>
        <w:ind w:left="360"/>
        <w:rPr>
          <w:rFonts w:ascii="Arial" w:hAnsi="Arial" w:cs="Arial"/>
          <w:b/>
          <w:sz w:val="24"/>
          <w:szCs w:val="24"/>
        </w:rPr>
      </w:pPr>
      <w:r w:rsidRPr="001264F2">
        <w:rPr>
          <w:rFonts w:ascii="Arial" w:hAnsi="Arial" w:cs="Arial"/>
          <w:b/>
          <w:sz w:val="24"/>
          <w:szCs w:val="24"/>
        </w:rPr>
        <w:t>Introduction:</w:t>
      </w:r>
    </w:p>
    <w:p w14:paraId="3CFB5E83" w14:textId="5E5497F5" w:rsidR="001D2749" w:rsidRPr="001264F2" w:rsidRDefault="001D2749" w:rsidP="001D2749">
      <w:pPr>
        <w:spacing w:line="360" w:lineRule="auto"/>
        <w:ind w:firstLine="720"/>
        <w:jc w:val="both"/>
        <w:rPr>
          <w:rFonts w:ascii="Arial" w:hAnsi="Arial" w:cs="Arial"/>
          <w:sz w:val="24"/>
          <w:szCs w:val="24"/>
        </w:rPr>
      </w:pPr>
      <w:r w:rsidRPr="001264F2">
        <w:rPr>
          <w:rFonts w:ascii="Arial" w:hAnsi="Arial" w:cs="Arial"/>
          <w:sz w:val="24"/>
          <w:szCs w:val="24"/>
        </w:rPr>
        <w:t xml:space="preserve">Postnatal depression (PND) </w:t>
      </w:r>
      <w:r w:rsidR="003B2A5A" w:rsidRPr="001264F2">
        <w:rPr>
          <w:rFonts w:ascii="Arial" w:hAnsi="Arial" w:cs="Arial"/>
          <w:sz w:val="24"/>
          <w:szCs w:val="24"/>
        </w:rPr>
        <w:t xml:space="preserve">is </w:t>
      </w:r>
      <w:r w:rsidRPr="001264F2">
        <w:rPr>
          <w:rFonts w:ascii="Arial" w:hAnsi="Arial" w:cs="Arial"/>
          <w:sz w:val="24"/>
          <w:szCs w:val="24"/>
        </w:rPr>
        <w:t xml:space="preserve">commonly referred to the debilitating mental state of mother who has given birth.  PND is a syndrome of psychological disorders that a significant number of </w:t>
      </w:r>
      <w:proofErr w:type="gramStart"/>
      <w:r w:rsidRPr="001264F2">
        <w:rPr>
          <w:rFonts w:ascii="Arial" w:hAnsi="Arial" w:cs="Arial"/>
          <w:sz w:val="24"/>
          <w:szCs w:val="24"/>
        </w:rPr>
        <w:t>women experience</w:t>
      </w:r>
      <w:proofErr w:type="gramEnd"/>
      <w:r w:rsidRPr="001264F2">
        <w:rPr>
          <w:rFonts w:ascii="Arial" w:hAnsi="Arial" w:cs="Arial"/>
          <w:sz w:val="24"/>
          <w:szCs w:val="24"/>
        </w:rPr>
        <w:t xml:space="preserve"> followed by childbirth and is generally known to be the first mood episode occurred in their lives (Rus Prelog et al., 2019).  Many women through a feeling of distress and anxiety during the first week of giving birth, which is very common and is called baby blues. However, if this condition continues to prevail for more than two weeks, a mother is expected to suffer from PND (NHS.com, 2021). Generally observed symptoms of PND </w:t>
      </w:r>
      <w:proofErr w:type="gramStart"/>
      <w:r w:rsidRPr="001264F2">
        <w:rPr>
          <w:rFonts w:ascii="Arial" w:hAnsi="Arial" w:cs="Arial"/>
          <w:sz w:val="24"/>
          <w:szCs w:val="24"/>
        </w:rPr>
        <w:t>are:</w:t>
      </w:r>
      <w:proofErr w:type="gramEnd"/>
      <w:r w:rsidRPr="001264F2">
        <w:rPr>
          <w:rFonts w:ascii="Arial" w:hAnsi="Arial" w:cs="Arial"/>
          <w:sz w:val="24"/>
          <w:szCs w:val="24"/>
        </w:rPr>
        <w:t xml:space="preserve"> low mood &amp; sadness; feeling lethargic and lack of energy; difficulty in bonding with the baby or fear of hurting the baby; struggling to make decision and concentrating; feeling agitated and irritable; and loss of appetite.</w:t>
      </w:r>
    </w:p>
    <w:p w14:paraId="12659033" w14:textId="6A52C349" w:rsidR="001D2749" w:rsidRDefault="001D2749" w:rsidP="001D2749">
      <w:pPr>
        <w:spacing w:line="360" w:lineRule="auto"/>
        <w:ind w:firstLine="720"/>
        <w:jc w:val="both"/>
        <w:rPr>
          <w:rFonts w:ascii="Arial" w:hAnsi="Arial" w:cs="Arial"/>
          <w:sz w:val="24"/>
          <w:szCs w:val="24"/>
        </w:rPr>
      </w:pPr>
      <w:r w:rsidRPr="001264F2">
        <w:rPr>
          <w:rFonts w:ascii="Arial" w:hAnsi="Arial" w:cs="Arial"/>
          <w:sz w:val="24"/>
          <w:szCs w:val="24"/>
        </w:rPr>
        <w:t>In the UK, it has been observed that more than one woman in every ten tend to develop symptoms of PND within first year of their childbirth (NHS.com, 2021). The recorded occurrence of this disorder among women over the globe is between 5% and 60.8% (</w:t>
      </w:r>
      <w:r w:rsidRPr="001264F2">
        <w:rPr>
          <w:rFonts w:ascii="Arial" w:hAnsi="Arial" w:cs="Arial"/>
          <w:color w:val="000000"/>
          <w:sz w:val="24"/>
          <w:szCs w:val="24"/>
          <w:shd w:val="clear" w:color="auto" w:fill="FFFFFF"/>
        </w:rPr>
        <w:t>Maryam G. et al., 2017</w:t>
      </w:r>
      <w:r w:rsidRPr="001264F2">
        <w:rPr>
          <w:rFonts w:ascii="Arial" w:hAnsi="Arial" w:cs="Arial"/>
          <w:sz w:val="24"/>
          <w:szCs w:val="24"/>
        </w:rPr>
        <w:t xml:space="preserve">). As the birth of the baby induces sudden change in the role of the women, it also poses risk of emergence of serious mental health problems. In developed countries, the prevalence of PPD has been observed to be ranging from 1.9 – 82.1% (lowest in Germany and highest in United States), whereas in </w:t>
      </w:r>
      <w:proofErr w:type="gramStart"/>
      <w:r w:rsidRPr="001264F2">
        <w:rPr>
          <w:rFonts w:ascii="Arial" w:hAnsi="Arial" w:cs="Arial"/>
          <w:sz w:val="24"/>
          <w:szCs w:val="24"/>
        </w:rPr>
        <w:t>under developed</w:t>
      </w:r>
      <w:proofErr w:type="gramEnd"/>
      <w:r w:rsidRPr="001264F2">
        <w:rPr>
          <w:rFonts w:ascii="Arial" w:hAnsi="Arial" w:cs="Arial"/>
          <w:sz w:val="24"/>
          <w:szCs w:val="24"/>
        </w:rPr>
        <w:t xml:space="preserve"> countries it varies from 5.2 – 74%, (lowest in Pakistan and highest in Turkey). Severe cases of PPD leading to suicidal deaths have also been revealed in the studies, whereas PPD had been the reason behind 20% of maternal death in the postnatal period (</w:t>
      </w:r>
      <w:r w:rsidRPr="001264F2">
        <w:rPr>
          <w:rFonts w:ascii="Arial" w:hAnsi="Arial" w:cs="Arial"/>
          <w:color w:val="000000"/>
          <w:sz w:val="24"/>
          <w:szCs w:val="24"/>
          <w:shd w:val="clear" w:color="auto" w:fill="FFFFFF"/>
        </w:rPr>
        <w:t>Maryam G. et al., 2017</w:t>
      </w:r>
      <w:r w:rsidRPr="001264F2">
        <w:rPr>
          <w:rFonts w:ascii="Arial" w:hAnsi="Arial" w:cs="Arial"/>
          <w:sz w:val="24"/>
          <w:szCs w:val="24"/>
        </w:rPr>
        <w:t xml:space="preserve">). This study aims to evaluate causes of </w:t>
      </w:r>
      <w:proofErr w:type="gramStart"/>
      <w:r w:rsidRPr="001264F2">
        <w:rPr>
          <w:rFonts w:ascii="Arial" w:hAnsi="Arial" w:cs="Arial"/>
          <w:sz w:val="24"/>
          <w:szCs w:val="24"/>
        </w:rPr>
        <w:t>PPD</w:t>
      </w:r>
      <w:proofErr w:type="gramEnd"/>
      <w:r w:rsidRPr="001264F2">
        <w:rPr>
          <w:rFonts w:ascii="Arial" w:hAnsi="Arial" w:cs="Arial"/>
          <w:sz w:val="24"/>
          <w:szCs w:val="24"/>
        </w:rPr>
        <w:t xml:space="preserve"> and the effects caused by PPD on the mother and her baby. It is well established that untreated PPD could result in negative consequences on the mothers’ health as well as the infants’ development, so it is important to address this issue in wider context and will be looked at in this report. </w:t>
      </w:r>
    </w:p>
    <w:p w14:paraId="041AB4C5" w14:textId="0F95969A" w:rsidR="0096272A" w:rsidRDefault="0096272A" w:rsidP="001D2749">
      <w:pPr>
        <w:spacing w:line="360" w:lineRule="auto"/>
        <w:ind w:firstLine="720"/>
        <w:jc w:val="both"/>
        <w:rPr>
          <w:rFonts w:ascii="Arial" w:hAnsi="Arial" w:cs="Arial"/>
          <w:sz w:val="24"/>
          <w:szCs w:val="24"/>
        </w:rPr>
      </w:pPr>
    </w:p>
    <w:p w14:paraId="78BF4BC9" w14:textId="77777777" w:rsidR="0096272A" w:rsidRPr="001264F2" w:rsidRDefault="0096272A" w:rsidP="001D2749">
      <w:pPr>
        <w:spacing w:line="360" w:lineRule="auto"/>
        <w:ind w:firstLine="720"/>
        <w:jc w:val="both"/>
        <w:rPr>
          <w:rFonts w:ascii="Arial" w:hAnsi="Arial" w:cs="Arial"/>
          <w:sz w:val="24"/>
          <w:szCs w:val="24"/>
        </w:rPr>
      </w:pPr>
    </w:p>
    <w:p w14:paraId="5D59A860" w14:textId="336C163A" w:rsidR="001D2749" w:rsidRPr="0096272A" w:rsidRDefault="001D2749" w:rsidP="0096272A">
      <w:pPr>
        <w:pStyle w:val="ListParagraph"/>
        <w:numPr>
          <w:ilvl w:val="0"/>
          <w:numId w:val="2"/>
        </w:numPr>
        <w:spacing w:line="360" w:lineRule="auto"/>
        <w:ind w:left="360"/>
        <w:jc w:val="both"/>
        <w:rPr>
          <w:rFonts w:ascii="Arial" w:hAnsi="Arial" w:cs="Arial"/>
          <w:b/>
          <w:sz w:val="24"/>
          <w:szCs w:val="24"/>
        </w:rPr>
      </w:pPr>
      <w:r w:rsidRPr="0096272A">
        <w:rPr>
          <w:rFonts w:ascii="Arial" w:hAnsi="Arial" w:cs="Arial"/>
          <w:b/>
          <w:sz w:val="24"/>
          <w:szCs w:val="24"/>
        </w:rPr>
        <w:t>Literature Review:</w:t>
      </w:r>
    </w:p>
    <w:p w14:paraId="539D5F63" w14:textId="77777777" w:rsidR="001D2749" w:rsidRPr="001264F2" w:rsidRDefault="001D2749" w:rsidP="001D2749">
      <w:pPr>
        <w:pStyle w:val="ListParagraph"/>
        <w:numPr>
          <w:ilvl w:val="1"/>
          <w:numId w:val="2"/>
        </w:numPr>
        <w:spacing w:line="360" w:lineRule="auto"/>
        <w:ind w:left="540" w:hanging="540"/>
        <w:jc w:val="both"/>
        <w:rPr>
          <w:rFonts w:ascii="Arial" w:hAnsi="Arial" w:cs="Arial"/>
          <w:b/>
          <w:sz w:val="24"/>
          <w:szCs w:val="24"/>
        </w:rPr>
      </w:pPr>
      <w:r w:rsidRPr="001264F2">
        <w:rPr>
          <w:rFonts w:ascii="Arial" w:hAnsi="Arial" w:cs="Arial"/>
          <w:b/>
          <w:sz w:val="24"/>
          <w:szCs w:val="24"/>
        </w:rPr>
        <w:lastRenderedPageBreak/>
        <w:t>Causes of Postnatal Depression:</w:t>
      </w:r>
    </w:p>
    <w:p w14:paraId="5761441C" w14:textId="3BB5256B" w:rsidR="001D2749" w:rsidRPr="001264F2" w:rsidRDefault="001D2749" w:rsidP="003B2A5A">
      <w:pPr>
        <w:spacing w:line="360" w:lineRule="auto"/>
        <w:jc w:val="both"/>
        <w:rPr>
          <w:rFonts w:ascii="Arial" w:hAnsi="Arial" w:cs="Arial"/>
          <w:sz w:val="24"/>
          <w:szCs w:val="24"/>
        </w:rPr>
      </w:pPr>
      <w:r w:rsidRPr="001264F2">
        <w:rPr>
          <w:rFonts w:ascii="Arial" w:hAnsi="Arial" w:cs="Arial"/>
          <w:sz w:val="24"/>
          <w:szCs w:val="24"/>
        </w:rPr>
        <w:t xml:space="preserve">The onset behaviour of non-psychotic depressive symptoms in women during the first year of childbirth is major public health problem. Following risk factors are strong causes of PND.  </w:t>
      </w:r>
    </w:p>
    <w:p w14:paraId="497EDCA2" w14:textId="43DCAA9A" w:rsidR="001D2749" w:rsidRPr="001264F2" w:rsidRDefault="001D2749" w:rsidP="008504FB">
      <w:pPr>
        <w:pStyle w:val="ListParagraph"/>
        <w:numPr>
          <w:ilvl w:val="0"/>
          <w:numId w:val="7"/>
        </w:numPr>
        <w:spacing w:line="360" w:lineRule="auto"/>
        <w:jc w:val="both"/>
        <w:rPr>
          <w:rFonts w:ascii="Arial" w:hAnsi="Arial" w:cs="Arial"/>
          <w:b/>
          <w:sz w:val="24"/>
          <w:szCs w:val="24"/>
        </w:rPr>
      </w:pPr>
      <w:r w:rsidRPr="001264F2">
        <w:rPr>
          <w:rFonts w:ascii="Arial" w:hAnsi="Arial" w:cs="Arial"/>
          <w:b/>
          <w:sz w:val="24"/>
          <w:szCs w:val="24"/>
        </w:rPr>
        <w:t>Caesarian section:</w:t>
      </w:r>
    </w:p>
    <w:p w14:paraId="22E3135C" w14:textId="760F31A7" w:rsidR="001D2749" w:rsidRPr="001264F2" w:rsidRDefault="001D2749" w:rsidP="003B2A5A">
      <w:pPr>
        <w:spacing w:line="360" w:lineRule="auto"/>
        <w:jc w:val="both"/>
        <w:rPr>
          <w:rFonts w:ascii="Arial" w:hAnsi="Arial" w:cs="Arial"/>
          <w:sz w:val="24"/>
          <w:szCs w:val="24"/>
        </w:rPr>
      </w:pPr>
      <w:r w:rsidRPr="001264F2">
        <w:rPr>
          <w:rFonts w:ascii="Arial" w:hAnsi="Arial" w:cs="Arial"/>
          <w:sz w:val="24"/>
          <w:szCs w:val="24"/>
        </w:rPr>
        <w:t>Complications in pregnancy that could lead to performing emergency c-section increase the risk of postpartum depression (</w:t>
      </w:r>
      <w:r w:rsidRPr="001264F2">
        <w:rPr>
          <w:rFonts w:ascii="Arial" w:hAnsi="Arial" w:cs="Arial"/>
          <w:color w:val="000000"/>
          <w:sz w:val="24"/>
          <w:szCs w:val="24"/>
          <w:shd w:val="clear" w:color="auto" w:fill="FFFFFF"/>
        </w:rPr>
        <w:t>Ashraf K. et al., 2015</w:t>
      </w:r>
      <w:r w:rsidRPr="001264F2">
        <w:rPr>
          <w:rFonts w:ascii="Arial" w:hAnsi="Arial" w:cs="Arial"/>
          <w:sz w:val="24"/>
          <w:szCs w:val="24"/>
        </w:rPr>
        <w:t>).  In UK, up to 25% of women who deliver their babies through c-section suffer from PND (Houston et al., 2015). Those women have guilty conscience of not being able to give birth naturally and their struggle to become as active as before negatively impacts their mental state, hence, increasing chances of PPD. Another study has revealed positive relationship between postpartum anemia (low hemoglobin level &lt;120g/L, which could be caused by c-section due to loss of blood) and postpartum depression (</w:t>
      </w:r>
      <w:r w:rsidRPr="001264F2">
        <w:rPr>
          <w:rFonts w:ascii="Arial" w:hAnsi="Arial" w:cs="Arial"/>
          <w:color w:val="000000"/>
          <w:sz w:val="24"/>
          <w:szCs w:val="24"/>
          <w:shd w:val="clear" w:color="auto" w:fill="FFFFFF"/>
        </w:rPr>
        <w:t>Corwin, E., 2003</w:t>
      </w:r>
      <w:r w:rsidRPr="001264F2">
        <w:rPr>
          <w:rFonts w:ascii="Arial" w:hAnsi="Arial" w:cs="Arial"/>
          <w:sz w:val="24"/>
          <w:szCs w:val="24"/>
        </w:rPr>
        <w:t xml:space="preserve">). </w:t>
      </w:r>
    </w:p>
    <w:p w14:paraId="7C6A8876" w14:textId="7F57A306" w:rsidR="001D2749" w:rsidRPr="001264F2" w:rsidRDefault="001D2749" w:rsidP="008504FB">
      <w:pPr>
        <w:pStyle w:val="ListParagraph"/>
        <w:numPr>
          <w:ilvl w:val="0"/>
          <w:numId w:val="7"/>
        </w:numPr>
        <w:spacing w:line="360" w:lineRule="auto"/>
        <w:jc w:val="both"/>
        <w:rPr>
          <w:rFonts w:ascii="Arial" w:hAnsi="Arial" w:cs="Arial"/>
          <w:b/>
          <w:sz w:val="24"/>
          <w:szCs w:val="24"/>
        </w:rPr>
      </w:pPr>
      <w:r w:rsidRPr="001264F2">
        <w:rPr>
          <w:rFonts w:ascii="Arial" w:hAnsi="Arial" w:cs="Arial"/>
          <w:b/>
          <w:sz w:val="24"/>
          <w:szCs w:val="24"/>
        </w:rPr>
        <w:t>Biological age of the mother:</w:t>
      </w:r>
    </w:p>
    <w:p w14:paraId="1E02011E" w14:textId="75BA11D6" w:rsidR="001D2749" w:rsidRPr="001264F2" w:rsidRDefault="001D2749" w:rsidP="003B2A5A">
      <w:pPr>
        <w:spacing w:line="360" w:lineRule="auto"/>
        <w:jc w:val="both"/>
        <w:rPr>
          <w:rFonts w:ascii="Arial" w:hAnsi="Arial" w:cs="Arial"/>
          <w:sz w:val="24"/>
          <w:szCs w:val="24"/>
        </w:rPr>
      </w:pPr>
      <w:r w:rsidRPr="001264F2">
        <w:rPr>
          <w:rFonts w:ascii="Arial" w:hAnsi="Arial" w:cs="Arial"/>
          <w:sz w:val="24"/>
          <w:szCs w:val="24"/>
        </w:rPr>
        <w:t>Young age of mother increases the risk of PPD. A cohort study conducted by Siva R. and the co-workers, in 2012, on socio-demographic risk factors of prenatal depression, acknowledged the adolescence age (13-19 years) as primary cause of postnatal depression. Another study in agreement to former reported lower level of depression in mothers of age ranging from 31 – 35 (Milgrom J, 2008). Because the maternal self-efficacy is associated with the increased age, it reduces the risks of PND (</w:t>
      </w:r>
      <w:proofErr w:type="spellStart"/>
      <w:r w:rsidRPr="001264F2">
        <w:rPr>
          <w:rFonts w:ascii="Arial" w:hAnsi="Arial" w:cs="Arial"/>
          <w:color w:val="000000"/>
          <w:sz w:val="24"/>
          <w:szCs w:val="24"/>
          <w:shd w:val="clear" w:color="auto" w:fill="FFFFFF"/>
        </w:rPr>
        <w:t>Abdollahi</w:t>
      </w:r>
      <w:proofErr w:type="spellEnd"/>
      <w:r w:rsidRPr="001264F2">
        <w:rPr>
          <w:rFonts w:ascii="Arial" w:hAnsi="Arial" w:cs="Arial"/>
          <w:color w:val="000000"/>
          <w:sz w:val="24"/>
          <w:szCs w:val="24"/>
          <w:shd w:val="clear" w:color="auto" w:fill="FFFFFF"/>
        </w:rPr>
        <w:t>, F., 2014</w:t>
      </w:r>
      <w:r w:rsidRPr="001264F2">
        <w:rPr>
          <w:rFonts w:ascii="Arial" w:hAnsi="Arial" w:cs="Arial"/>
          <w:sz w:val="24"/>
          <w:szCs w:val="24"/>
        </w:rPr>
        <w:t xml:space="preserve">). </w:t>
      </w:r>
    </w:p>
    <w:p w14:paraId="5EFCF4B0" w14:textId="3CB957F3" w:rsidR="003B2A5A" w:rsidRPr="001264F2" w:rsidRDefault="003B2A5A" w:rsidP="008504FB">
      <w:pPr>
        <w:pStyle w:val="ListParagraph"/>
        <w:numPr>
          <w:ilvl w:val="0"/>
          <w:numId w:val="7"/>
        </w:numPr>
        <w:spacing w:line="360" w:lineRule="auto"/>
        <w:jc w:val="both"/>
        <w:rPr>
          <w:rFonts w:ascii="Arial" w:hAnsi="Arial" w:cs="Arial"/>
          <w:b/>
          <w:sz w:val="24"/>
          <w:szCs w:val="24"/>
        </w:rPr>
      </w:pPr>
      <w:r w:rsidRPr="001264F2">
        <w:rPr>
          <w:rFonts w:ascii="Arial" w:hAnsi="Arial" w:cs="Arial"/>
          <w:b/>
          <w:sz w:val="24"/>
          <w:szCs w:val="24"/>
        </w:rPr>
        <w:t>Lack of social support</w:t>
      </w:r>
      <w:r w:rsidRPr="001264F2">
        <w:rPr>
          <w:rFonts w:ascii="Arial" w:hAnsi="Arial" w:cs="Arial"/>
          <w:b/>
          <w:sz w:val="24"/>
          <w:szCs w:val="24"/>
        </w:rPr>
        <w:t>:</w:t>
      </w:r>
    </w:p>
    <w:p w14:paraId="70994EAA" w14:textId="6293E675" w:rsidR="003B2A5A" w:rsidRPr="001264F2" w:rsidRDefault="003B2A5A" w:rsidP="003B2A5A">
      <w:pPr>
        <w:spacing w:line="360" w:lineRule="auto"/>
        <w:jc w:val="both"/>
        <w:rPr>
          <w:rFonts w:ascii="Arial" w:hAnsi="Arial" w:cs="Arial"/>
          <w:sz w:val="24"/>
          <w:szCs w:val="24"/>
        </w:rPr>
      </w:pPr>
      <w:r w:rsidRPr="001264F2">
        <w:rPr>
          <w:rFonts w:ascii="Arial" w:hAnsi="Arial" w:cs="Arial"/>
          <w:sz w:val="24"/>
          <w:szCs w:val="24"/>
        </w:rPr>
        <w:t xml:space="preserve">Deprivation of social support during postnatal period can give rise to development of PND. Widowed/divorced/unmarried mothers, who are more prone to social, </w:t>
      </w:r>
      <w:proofErr w:type="spellStart"/>
      <w:proofErr w:type="gramStart"/>
      <w:r w:rsidRPr="001264F2">
        <w:rPr>
          <w:rFonts w:ascii="Arial" w:hAnsi="Arial" w:cs="Arial"/>
          <w:sz w:val="24"/>
          <w:szCs w:val="24"/>
        </w:rPr>
        <w:t>economical</w:t>
      </w:r>
      <w:proofErr w:type="spellEnd"/>
      <w:proofErr w:type="gramEnd"/>
      <w:r w:rsidRPr="001264F2">
        <w:rPr>
          <w:rFonts w:ascii="Arial" w:hAnsi="Arial" w:cs="Arial"/>
          <w:sz w:val="24"/>
          <w:szCs w:val="24"/>
        </w:rPr>
        <w:t xml:space="preserve"> and psychological challenges, are 3.45 times more anticipated to suffer from PND (</w:t>
      </w:r>
      <w:proofErr w:type="spellStart"/>
      <w:r w:rsidRPr="001264F2">
        <w:rPr>
          <w:rFonts w:ascii="Arial" w:hAnsi="Arial" w:cs="Arial"/>
          <w:sz w:val="24"/>
          <w:szCs w:val="24"/>
        </w:rPr>
        <w:t>Slomian</w:t>
      </w:r>
      <w:proofErr w:type="spellEnd"/>
      <w:r w:rsidRPr="001264F2">
        <w:rPr>
          <w:rFonts w:ascii="Arial" w:hAnsi="Arial" w:cs="Arial"/>
          <w:sz w:val="24"/>
          <w:szCs w:val="24"/>
        </w:rPr>
        <w:t xml:space="preserve"> J. et al., 2019). Loss of social support may follow the loss of close relations. From the meta-analysis studies and retrospective collection of data on social factors, it is therefore considered that the death in the family or occurrence </w:t>
      </w:r>
      <w:r w:rsidRPr="001264F2">
        <w:rPr>
          <w:rFonts w:ascii="Arial" w:hAnsi="Arial" w:cs="Arial"/>
          <w:sz w:val="24"/>
          <w:szCs w:val="24"/>
        </w:rPr>
        <w:lastRenderedPageBreak/>
        <w:t xml:space="preserve">of shocking/stressful life events may lead to PND, as the time of pregnancy and afterbirth is critical to </w:t>
      </w:r>
      <w:proofErr w:type="gramStart"/>
      <w:r w:rsidRPr="001264F2">
        <w:rPr>
          <w:rFonts w:ascii="Arial" w:hAnsi="Arial" w:cs="Arial"/>
          <w:sz w:val="24"/>
          <w:szCs w:val="24"/>
        </w:rPr>
        <w:t>women</w:t>
      </w:r>
      <w:proofErr w:type="gramEnd"/>
      <w:r w:rsidRPr="001264F2">
        <w:rPr>
          <w:rFonts w:ascii="Arial" w:hAnsi="Arial" w:cs="Arial"/>
          <w:sz w:val="24"/>
          <w:szCs w:val="24"/>
        </w:rPr>
        <w:t xml:space="preserve"> and they are most vulnerable at that moment. </w:t>
      </w:r>
    </w:p>
    <w:p w14:paraId="582FEBA8" w14:textId="446BC6E5" w:rsidR="003B2A5A" w:rsidRPr="001264F2" w:rsidRDefault="003B2A5A" w:rsidP="003B2A5A">
      <w:pPr>
        <w:spacing w:line="360" w:lineRule="auto"/>
        <w:jc w:val="both"/>
        <w:rPr>
          <w:rFonts w:ascii="Arial" w:hAnsi="Arial" w:cs="Arial"/>
          <w:sz w:val="24"/>
          <w:szCs w:val="24"/>
        </w:rPr>
      </w:pPr>
      <w:r w:rsidRPr="001264F2">
        <w:rPr>
          <w:rFonts w:ascii="Arial" w:hAnsi="Arial" w:cs="Arial"/>
          <w:sz w:val="24"/>
          <w:szCs w:val="24"/>
        </w:rPr>
        <w:t>Hence this increases the probability of them being diagnosed with PND (Kumar et al., 1984). Moreover, spousal violence during pregnancy and lack of support from baby’s father were strongly related and increase the incidences of PND in mother, as reported by majority of studies focusing on cross sectional samples of pregnant women (Donna E. et al., 2003). A supportive partner and better marital relationship can help mitigate the impact of PND on the new mother. However, lack of social support can also be examined in terms of employment and education levels. A prospective study investigated that the mothers with higher educational levels and strong professional careers were less prone to suffer from PND after childbirth as compared to women who were unemployed and had lower level of education.</w:t>
      </w:r>
    </w:p>
    <w:p w14:paraId="00C1D619" w14:textId="77777777" w:rsidR="001D2749" w:rsidRPr="001264F2" w:rsidRDefault="001D2749" w:rsidP="001D2749">
      <w:pPr>
        <w:spacing w:line="360" w:lineRule="auto"/>
        <w:ind w:firstLine="720"/>
        <w:jc w:val="both"/>
        <w:rPr>
          <w:rFonts w:ascii="Arial" w:hAnsi="Arial" w:cs="Arial"/>
          <w:sz w:val="24"/>
          <w:szCs w:val="24"/>
        </w:rPr>
      </w:pPr>
    </w:p>
    <w:p w14:paraId="4DF1A541" w14:textId="77777777" w:rsidR="001D2749" w:rsidRPr="001264F2" w:rsidRDefault="001D2749" w:rsidP="001D2749">
      <w:pPr>
        <w:pStyle w:val="ListParagraph"/>
        <w:numPr>
          <w:ilvl w:val="1"/>
          <w:numId w:val="2"/>
        </w:numPr>
        <w:spacing w:line="360" w:lineRule="auto"/>
        <w:ind w:left="540" w:hanging="540"/>
        <w:jc w:val="both"/>
        <w:rPr>
          <w:rFonts w:ascii="Arial" w:hAnsi="Arial" w:cs="Arial"/>
          <w:b/>
          <w:sz w:val="24"/>
          <w:szCs w:val="24"/>
        </w:rPr>
      </w:pPr>
      <w:r w:rsidRPr="001264F2">
        <w:rPr>
          <w:rFonts w:ascii="Arial" w:hAnsi="Arial" w:cs="Arial"/>
          <w:b/>
          <w:sz w:val="24"/>
          <w:szCs w:val="24"/>
        </w:rPr>
        <w:t>Effects of Postnatal Depression:</w:t>
      </w:r>
    </w:p>
    <w:p w14:paraId="4A5D81C9" w14:textId="77777777" w:rsidR="001D2749" w:rsidRPr="001264F2" w:rsidRDefault="001D2749" w:rsidP="001D2749">
      <w:pPr>
        <w:spacing w:line="360" w:lineRule="auto"/>
        <w:ind w:firstLine="540"/>
        <w:jc w:val="both"/>
        <w:rPr>
          <w:rFonts w:ascii="Arial" w:hAnsi="Arial" w:cs="Arial"/>
          <w:sz w:val="24"/>
          <w:szCs w:val="24"/>
        </w:rPr>
      </w:pPr>
      <w:r w:rsidRPr="001264F2">
        <w:rPr>
          <w:rFonts w:ascii="Arial" w:hAnsi="Arial" w:cs="Arial"/>
          <w:sz w:val="24"/>
          <w:szCs w:val="24"/>
        </w:rPr>
        <w:t>The environment created by PND, does not help in personal and optimal development of either mother or her infant (</w:t>
      </w:r>
      <w:proofErr w:type="spellStart"/>
      <w:r w:rsidRPr="001264F2">
        <w:rPr>
          <w:rFonts w:ascii="Arial" w:hAnsi="Arial" w:cs="Arial"/>
          <w:color w:val="000000"/>
          <w:sz w:val="24"/>
          <w:szCs w:val="24"/>
          <w:shd w:val="clear" w:color="auto" w:fill="FFFFFF"/>
        </w:rPr>
        <w:t>Slomian</w:t>
      </w:r>
      <w:proofErr w:type="spellEnd"/>
      <w:r w:rsidRPr="001264F2">
        <w:rPr>
          <w:rFonts w:ascii="Arial" w:hAnsi="Arial" w:cs="Arial"/>
          <w:color w:val="000000"/>
          <w:sz w:val="24"/>
          <w:szCs w:val="24"/>
          <w:shd w:val="clear" w:color="auto" w:fill="FFFFFF"/>
        </w:rPr>
        <w:t>, J. et al., 2019</w:t>
      </w:r>
      <w:r w:rsidRPr="001264F2">
        <w:rPr>
          <w:rFonts w:ascii="Arial" w:hAnsi="Arial" w:cs="Arial"/>
          <w:sz w:val="24"/>
          <w:szCs w:val="24"/>
        </w:rPr>
        <w:t xml:space="preserve">). Below are discussed consequences of having PPD on mother and infant if it is left untreated: </w:t>
      </w:r>
    </w:p>
    <w:p w14:paraId="0048C754" w14:textId="785410F1" w:rsidR="001D2749" w:rsidRPr="001264F2" w:rsidRDefault="001D2749" w:rsidP="008504FB">
      <w:pPr>
        <w:pStyle w:val="ListParagraph"/>
        <w:numPr>
          <w:ilvl w:val="0"/>
          <w:numId w:val="6"/>
        </w:numPr>
        <w:spacing w:line="360" w:lineRule="auto"/>
        <w:jc w:val="both"/>
        <w:rPr>
          <w:rFonts w:ascii="Arial" w:hAnsi="Arial" w:cs="Arial"/>
          <w:b/>
          <w:sz w:val="24"/>
          <w:szCs w:val="24"/>
        </w:rPr>
      </w:pPr>
      <w:r w:rsidRPr="001264F2">
        <w:rPr>
          <w:rFonts w:ascii="Arial" w:hAnsi="Arial" w:cs="Arial"/>
          <w:b/>
          <w:sz w:val="24"/>
          <w:szCs w:val="24"/>
        </w:rPr>
        <w:t>Poor overall psychological health of mother:</w:t>
      </w:r>
    </w:p>
    <w:p w14:paraId="031383B0" w14:textId="7AF08805" w:rsidR="001D2749" w:rsidRPr="001264F2" w:rsidRDefault="001D2749" w:rsidP="008504FB">
      <w:pPr>
        <w:spacing w:line="360" w:lineRule="auto"/>
        <w:jc w:val="both"/>
        <w:rPr>
          <w:rFonts w:ascii="Arial" w:hAnsi="Arial" w:cs="Arial"/>
          <w:sz w:val="24"/>
          <w:szCs w:val="24"/>
        </w:rPr>
      </w:pPr>
      <w:r w:rsidRPr="001264F2">
        <w:rPr>
          <w:rFonts w:ascii="Arial" w:hAnsi="Arial" w:cs="Arial"/>
          <w:sz w:val="24"/>
          <w:szCs w:val="24"/>
        </w:rPr>
        <w:t xml:space="preserve">Mothers diagnosed with PND, have been reported having lower self-esteem, being </w:t>
      </w:r>
      <w:proofErr w:type="gramStart"/>
      <w:r w:rsidRPr="001264F2">
        <w:rPr>
          <w:rFonts w:ascii="Arial" w:hAnsi="Arial" w:cs="Arial"/>
          <w:sz w:val="24"/>
          <w:szCs w:val="24"/>
        </w:rPr>
        <w:t>more sad and distressed</w:t>
      </w:r>
      <w:proofErr w:type="gramEnd"/>
      <w:r w:rsidRPr="001264F2">
        <w:rPr>
          <w:rFonts w:ascii="Arial" w:hAnsi="Arial" w:cs="Arial"/>
          <w:sz w:val="24"/>
          <w:szCs w:val="24"/>
        </w:rPr>
        <w:t xml:space="preserve"> than those without depression (</w:t>
      </w:r>
      <w:proofErr w:type="spellStart"/>
      <w:r w:rsidRPr="001264F2">
        <w:rPr>
          <w:rFonts w:ascii="Arial" w:hAnsi="Arial" w:cs="Arial"/>
          <w:sz w:val="24"/>
          <w:szCs w:val="24"/>
        </w:rPr>
        <w:t>Lilja</w:t>
      </w:r>
      <w:proofErr w:type="spellEnd"/>
      <w:r w:rsidRPr="001264F2">
        <w:rPr>
          <w:rFonts w:ascii="Arial" w:hAnsi="Arial" w:cs="Arial"/>
          <w:sz w:val="24"/>
          <w:szCs w:val="24"/>
        </w:rPr>
        <w:t xml:space="preserve"> G, 2011). Continuously having low mood in the long term destroys mental health and develop high level of state and trait anxiety. Moreover, considerable reduction in the value of SF-36 mental component (role limitation and low social functioning) has been identified in the mothers with PND (Da Costa D, 2005). Therefore, mothers suffering from PPD are less responsive with high level of anger and low level of controlling it.</w:t>
      </w:r>
    </w:p>
    <w:p w14:paraId="1EAFA3D3" w14:textId="0C97547B" w:rsidR="001D2749" w:rsidRPr="001264F2" w:rsidRDefault="001D2749" w:rsidP="008504FB">
      <w:pPr>
        <w:pStyle w:val="ListParagraph"/>
        <w:numPr>
          <w:ilvl w:val="0"/>
          <w:numId w:val="6"/>
        </w:numPr>
        <w:spacing w:line="360" w:lineRule="auto"/>
        <w:jc w:val="both"/>
        <w:rPr>
          <w:rFonts w:ascii="Arial" w:hAnsi="Arial" w:cs="Arial"/>
          <w:b/>
          <w:sz w:val="24"/>
          <w:szCs w:val="24"/>
        </w:rPr>
      </w:pPr>
      <w:r w:rsidRPr="001264F2">
        <w:rPr>
          <w:rFonts w:ascii="Arial" w:hAnsi="Arial" w:cs="Arial"/>
          <w:b/>
          <w:sz w:val="24"/>
          <w:szCs w:val="24"/>
        </w:rPr>
        <w:t>Risky (addictive) Behaviors:</w:t>
      </w:r>
    </w:p>
    <w:p w14:paraId="191318C1" w14:textId="77777777" w:rsidR="003B2A5A" w:rsidRPr="001264F2" w:rsidRDefault="001D2749" w:rsidP="003B2A5A">
      <w:pPr>
        <w:spacing w:line="360" w:lineRule="auto"/>
        <w:jc w:val="both"/>
        <w:rPr>
          <w:rFonts w:ascii="Arial" w:hAnsi="Arial" w:cs="Arial"/>
          <w:sz w:val="24"/>
          <w:szCs w:val="24"/>
        </w:rPr>
      </w:pPr>
      <w:r w:rsidRPr="001264F2">
        <w:rPr>
          <w:rFonts w:ascii="Arial" w:hAnsi="Arial" w:cs="Arial"/>
          <w:sz w:val="24"/>
          <w:szCs w:val="24"/>
        </w:rPr>
        <w:t xml:space="preserve">From many studies it has been revealed that postpartum depression is the mental disorder that is stigmatized as to cause devastating impacts on the mother and child. Depending on the level of its severity it can lead to life-threatening behaviors. In the </w:t>
      </w:r>
      <w:r w:rsidRPr="001264F2">
        <w:rPr>
          <w:rFonts w:ascii="Arial" w:hAnsi="Arial" w:cs="Arial"/>
          <w:sz w:val="24"/>
          <w:szCs w:val="24"/>
        </w:rPr>
        <w:lastRenderedPageBreak/>
        <w:t>most severe cases, symptoms leading to suicidal ideation, homicidal ideation, and hallucination have been observed (</w:t>
      </w:r>
      <w:proofErr w:type="spellStart"/>
      <w:r w:rsidRPr="001264F2">
        <w:rPr>
          <w:rFonts w:ascii="Arial" w:hAnsi="Arial" w:cs="Arial"/>
          <w:sz w:val="24"/>
          <w:szCs w:val="24"/>
        </w:rPr>
        <w:t>Zauderer</w:t>
      </w:r>
      <w:proofErr w:type="spellEnd"/>
      <w:r w:rsidRPr="001264F2">
        <w:rPr>
          <w:rFonts w:ascii="Arial" w:hAnsi="Arial" w:cs="Arial"/>
          <w:sz w:val="24"/>
          <w:szCs w:val="24"/>
        </w:rPr>
        <w:t xml:space="preserve"> C, 2009). It has also been deduced from the studies that even the milder symptoms of PPD could have a significant impact on the mother and </w:t>
      </w:r>
      <w:proofErr w:type="spellStart"/>
      <w:r w:rsidRPr="001264F2">
        <w:rPr>
          <w:rFonts w:ascii="Arial" w:hAnsi="Arial" w:cs="Arial"/>
          <w:sz w:val="24"/>
          <w:szCs w:val="24"/>
        </w:rPr>
        <w:t>childs</w:t>
      </w:r>
      <w:proofErr w:type="spellEnd"/>
      <w:r w:rsidRPr="001264F2">
        <w:rPr>
          <w:rFonts w:ascii="Arial" w:hAnsi="Arial" w:cs="Arial"/>
          <w:sz w:val="24"/>
          <w:szCs w:val="24"/>
        </w:rPr>
        <w:t xml:space="preserve"> well-being (</w:t>
      </w:r>
      <w:r w:rsidRPr="001264F2">
        <w:rPr>
          <w:rFonts w:ascii="Arial" w:hAnsi="Arial" w:cs="Arial"/>
          <w:color w:val="000000"/>
          <w:sz w:val="24"/>
          <w:szCs w:val="24"/>
          <w:shd w:val="clear" w:color="auto" w:fill="FFFFFF"/>
        </w:rPr>
        <w:t>Rhodes, A. and Segre, L., 2013</w:t>
      </w:r>
      <w:r w:rsidRPr="001264F2">
        <w:rPr>
          <w:rFonts w:ascii="Arial" w:hAnsi="Arial" w:cs="Arial"/>
          <w:sz w:val="24"/>
          <w:szCs w:val="24"/>
        </w:rPr>
        <w:t>). Women scored with high level of severity of PPD symptoms, reported thoughts of self-harm and suicide due to greater mood disturbance (</w:t>
      </w:r>
      <w:r w:rsidRPr="001264F2">
        <w:rPr>
          <w:rFonts w:ascii="Arial" w:hAnsi="Arial" w:cs="Arial"/>
          <w:color w:val="000000"/>
          <w:sz w:val="24"/>
          <w:szCs w:val="24"/>
          <w:shd w:val="clear" w:color="auto" w:fill="FFFFFF"/>
        </w:rPr>
        <w:t>Pope et al., 2013</w:t>
      </w:r>
      <w:r w:rsidRPr="001264F2">
        <w:rPr>
          <w:rFonts w:ascii="Arial" w:hAnsi="Arial" w:cs="Arial"/>
          <w:sz w:val="24"/>
          <w:szCs w:val="24"/>
        </w:rPr>
        <w:t>).</w:t>
      </w:r>
      <w:bookmarkStart w:id="0" w:name="_Toc76557545"/>
    </w:p>
    <w:p w14:paraId="696D9B7B" w14:textId="4B08A05C" w:rsidR="003B2A5A" w:rsidRPr="001264F2" w:rsidRDefault="003B2A5A" w:rsidP="008504FB">
      <w:pPr>
        <w:pStyle w:val="ListParagraph"/>
        <w:numPr>
          <w:ilvl w:val="0"/>
          <w:numId w:val="6"/>
        </w:numPr>
        <w:spacing w:line="360" w:lineRule="auto"/>
        <w:jc w:val="both"/>
        <w:rPr>
          <w:rFonts w:ascii="Arial" w:hAnsi="Arial" w:cs="Arial"/>
          <w:sz w:val="24"/>
          <w:szCs w:val="24"/>
        </w:rPr>
      </w:pPr>
      <w:r w:rsidRPr="001264F2">
        <w:rPr>
          <w:rFonts w:ascii="Arial" w:hAnsi="Arial" w:cs="Arial"/>
          <w:b/>
          <w:sz w:val="24"/>
          <w:szCs w:val="24"/>
        </w:rPr>
        <w:t>Infant health concerns &amp; poor development:</w:t>
      </w:r>
      <w:bookmarkEnd w:id="0"/>
    </w:p>
    <w:p w14:paraId="2CF2A157" w14:textId="77777777" w:rsidR="003B2A5A" w:rsidRPr="001264F2" w:rsidRDefault="003B2A5A" w:rsidP="003B2A5A">
      <w:pPr>
        <w:spacing w:line="360" w:lineRule="auto"/>
        <w:jc w:val="both"/>
        <w:rPr>
          <w:rFonts w:ascii="Arial" w:hAnsi="Arial" w:cs="Arial"/>
          <w:b/>
          <w:sz w:val="24"/>
          <w:szCs w:val="24"/>
        </w:rPr>
      </w:pPr>
      <w:r w:rsidRPr="001264F2">
        <w:rPr>
          <w:rFonts w:ascii="Arial" w:hAnsi="Arial" w:cs="Arial"/>
          <w:b/>
          <w:sz w:val="24"/>
          <w:szCs w:val="24"/>
        </w:rPr>
        <w:t xml:space="preserve">Morbidity and mortality: </w:t>
      </w:r>
      <w:r w:rsidRPr="001264F2">
        <w:rPr>
          <w:rFonts w:ascii="Arial" w:hAnsi="Arial" w:cs="Arial"/>
          <w:sz w:val="24"/>
          <w:szCs w:val="24"/>
        </w:rPr>
        <w:t xml:space="preserve">The association between maternal PND and infants’ health concerns is quite strong according to numerous studies and </w:t>
      </w:r>
      <w:proofErr w:type="gramStart"/>
      <w:r w:rsidRPr="001264F2">
        <w:rPr>
          <w:rFonts w:ascii="Arial" w:hAnsi="Arial" w:cs="Arial"/>
          <w:sz w:val="24"/>
          <w:szCs w:val="24"/>
        </w:rPr>
        <w:t>researches</w:t>
      </w:r>
      <w:proofErr w:type="gramEnd"/>
      <w:r w:rsidRPr="001264F2">
        <w:rPr>
          <w:rFonts w:ascii="Arial" w:hAnsi="Arial" w:cs="Arial"/>
          <w:sz w:val="24"/>
          <w:szCs w:val="24"/>
        </w:rPr>
        <w:t xml:space="preserve"> published so far. Various studies have linked greater proportion of childhood illness with maternal depressive symptoms. Some researchers have revealed infants, being frequently diseased with chronic diarrhea that lasted longer, of mothers diagnosed with PND whereas others reported infant suffering from colic as consequence of maternal PND ((Rahman A. et al., 2007) and (</w:t>
      </w:r>
      <w:proofErr w:type="spellStart"/>
      <w:r w:rsidRPr="001264F2">
        <w:rPr>
          <w:rFonts w:ascii="Arial" w:hAnsi="Arial" w:cs="Arial"/>
          <w:sz w:val="24"/>
          <w:szCs w:val="24"/>
        </w:rPr>
        <w:t>Akman</w:t>
      </w:r>
      <w:proofErr w:type="spellEnd"/>
      <w:r w:rsidRPr="001264F2">
        <w:rPr>
          <w:rFonts w:ascii="Arial" w:hAnsi="Arial" w:cs="Arial"/>
          <w:sz w:val="24"/>
          <w:szCs w:val="24"/>
        </w:rPr>
        <w:t xml:space="preserve"> I. et al, 2006)). The affiliation of mothers’ PND is not only limited to infants’ morbidity but infants’ mortality as well. Maternal PND has been known to increase the risk of mortality of a </w:t>
      </w:r>
      <w:proofErr w:type="gramStart"/>
      <w:r w:rsidRPr="001264F2">
        <w:rPr>
          <w:rFonts w:ascii="Arial" w:hAnsi="Arial" w:cs="Arial"/>
          <w:sz w:val="24"/>
          <w:szCs w:val="24"/>
        </w:rPr>
        <w:t>six month old</w:t>
      </w:r>
      <w:proofErr w:type="gramEnd"/>
      <w:r w:rsidRPr="001264F2">
        <w:rPr>
          <w:rFonts w:ascii="Arial" w:hAnsi="Arial" w:cs="Arial"/>
          <w:sz w:val="24"/>
          <w:szCs w:val="24"/>
        </w:rPr>
        <w:t xml:space="preserve"> infant by three folds, according to a cohort study conducted on the childbearing women living in rural Ghana (</w:t>
      </w:r>
      <w:proofErr w:type="spellStart"/>
      <w:r w:rsidRPr="001264F2">
        <w:rPr>
          <w:rFonts w:ascii="Arial" w:hAnsi="Arial" w:cs="Arial"/>
          <w:sz w:val="24"/>
          <w:szCs w:val="24"/>
        </w:rPr>
        <w:t>Weobong</w:t>
      </w:r>
      <w:proofErr w:type="spellEnd"/>
      <w:r w:rsidRPr="001264F2">
        <w:rPr>
          <w:rFonts w:ascii="Arial" w:hAnsi="Arial" w:cs="Arial"/>
          <w:sz w:val="24"/>
          <w:szCs w:val="24"/>
        </w:rPr>
        <w:t xml:space="preserve"> B, 2015).</w:t>
      </w:r>
    </w:p>
    <w:p w14:paraId="73245068" w14:textId="79015128" w:rsidR="003B2A5A" w:rsidRPr="001264F2" w:rsidRDefault="003B2A5A" w:rsidP="003B2A5A">
      <w:pPr>
        <w:spacing w:line="360" w:lineRule="auto"/>
        <w:jc w:val="both"/>
        <w:rPr>
          <w:rFonts w:ascii="Arial" w:hAnsi="Arial" w:cs="Arial"/>
          <w:sz w:val="24"/>
          <w:szCs w:val="24"/>
        </w:rPr>
      </w:pPr>
      <w:r w:rsidRPr="001264F2">
        <w:rPr>
          <w:rFonts w:ascii="Arial" w:hAnsi="Arial" w:cs="Arial"/>
          <w:b/>
          <w:sz w:val="24"/>
          <w:szCs w:val="24"/>
        </w:rPr>
        <w:t>Developmental:</w:t>
      </w:r>
      <w:r w:rsidRPr="001264F2">
        <w:rPr>
          <w:rFonts w:ascii="Arial" w:hAnsi="Arial" w:cs="Arial"/>
          <w:sz w:val="24"/>
          <w:szCs w:val="24"/>
        </w:rPr>
        <w:t xml:space="preserve"> Impaired motor development has been observed, in the infants at 6-8 month of those mothers that have been diagnosed with PND, from the findings of </w:t>
      </w:r>
      <w:proofErr w:type="gramStart"/>
      <w:r w:rsidRPr="001264F2">
        <w:rPr>
          <w:rFonts w:ascii="Arial" w:hAnsi="Arial" w:cs="Arial"/>
          <w:sz w:val="24"/>
          <w:szCs w:val="24"/>
        </w:rPr>
        <w:t>cross sectional</w:t>
      </w:r>
      <w:proofErr w:type="gramEnd"/>
      <w:r w:rsidRPr="001264F2">
        <w:rPr>
          <w:rFonts w:ascii="Arial" w:hAnsi="Arial" w:cs="Arial"/>
          <w:sz w:val="24"/>
          <w:szCs w:val="24"/>
        </w:rPr>
        <w:t xml:space="preserve"> survey conducted in Bangladesh (Nasreen HE, 2013). Similar survey conducted in Greece, estimated lower fine motor skills in the babies/toddlers of 18 months whose mothers have been suffering from PND (</w:t>
      </w:r>
      <w:proofErr w:type="spellStart"/>
      <w:r w:rsidRPr="001264F2">
        <w:rPr>
          <w:rFonts w:ascii="Arial" w:hAnsi="Arial" w:cs="Arial"/>
          <w:sz w:val="24"/>
          <w:szCs w:val="24"/>
        </w:rPr>
        <w:t>Koutra</w:t>
      </w:r>
      <w:proofErr w:type="spellEnd"/>
      <w:r w:rsidRPr="001264F2">
        <w:rPr>
          <w:rFonts w:ascii="Arial" w:hAnsi="Arial" w:cs="Arial"/>
          <w:sz w:val="24"/>
          <w:szCs w:val="24"/>
        </w:rPr>
        <w:t xml:space="preserve"> K, 2013). There are certain factors that contribute to the delay of child’s cognitive development, maternal PND is one of them. Various studies have underlined the significance of indirect effect of maternal PND on child’s cognitive development. As maternal depressive symptoms could lead to poor quality of home environment, this in turn effect child’s overall development (Chen et al., 2013). </w:t>
      </w:r>
      <w:proofErr w:type="gramStart"/>
      <w:r w:rsidRPr="001264F2">
        <w:rPr>
          <w:rFonts w:ascii="Arial" w:hAnsi="Arial" w:cs="Arial"/>
          <w:sz w:val="24"/>
          <w:szCs w:val="24"/>
        </w:rPr>
        <w:t>Moreover</w:t>
      </w:r>
      <w:proofErr w:type="gramEnd"/>
      <w:r w:rsidRPr="001264F2">
        <w:rPr>
          <w:rFonts w:ascii="Arial" w:hAnsi="Arial" w:cs="Arial"/>
          <w:sz w:val="24"/>
          <w:szCs w:val="24"/>
        </w:rPr>
        <w:t xml:space="preserve"> different studies have also proven the delay of cognitive and verbal abilities of children who are under the supervision of adolescent mothers diagnosed with PND (Silva R, 2012). This could be related as an indirect impact of maternal PND on child cognitive development. Poor maternal </w:t>
      </w:r>
      <w:r w:rsidRPr="001264F2">
        <w:rPr>
          <w:rFonts w:ascii="Arial" w:hAnsi="Arial" w:cs="Arial"/>
          <w:sz w:val="24"/>
          <w:szCs w:val="24"/>
        </w:rPr>
        <w:lastRenderedPageBreak/>
        <w:t xml:space="preserve">caregiving due to PND has even resulted in lower social engagement scores, impaired language development, emotional </w:t>
      </w:r>
      <w:proofErr w:type="gramStart"/>
      <w:r w:rsidRPr="001264F2">
        <w:rPr>
          <w:rFonts w:ascii="Arial" w:hAnsi="Arial" w:cs="Arial"/>
          <w:sz w:val="24"/>
          <w:szCs w:val="24"/>
        </w:rPr>
        <w:t>unstableness</w:t>
      </w:r>
      <w:proofErr w:type="gramEnd"/>
      <w:r w:rsidRPr="001264F2">
        <w:rPr>
          <w:rFonts w:ascii="Arial" w:hAnsi="Arial" w:cs="Arial"/>
          <w:sz w:val="24"/>
          <w:szCs w:val="24"/>
        </w:rPr>
        <w:t xml:space="preserve"> and higher degree of fear in children (</w:t>
      </w:r>
      <w:proofErr w:type="spellStart"/>
      <w:r w:rsidRPr="001264F2">
        <w:rPr>
          <w:rFonts w:ascii="Arial" w:hAnsi="Arial" w:cs="Arial"/>
          <w:color w:val="000000"/>
          <w:sz w:val="24"/>
          <w:szCs w:val="24"/>
          <w:shd w:val="clear" w:color="auto" w:fill="FFFFFF"/>
        </w:rPr>
        <w:t>Slomian</w:t>
      </w:r>
      <w:proofErr w:type="spellEnd"/>
      <w:r w:rsidRPr="001264F2">
        <w:rPr>
          <w:rFonts w:ascii="Arial" w:hAnsi="Arial" w:cs="Arial"/>
          <w:color w:val="000000"/>
          <w:sz w:val="24"/>
          <w:szCs w:val="24"/>
          <w:shd w:val="clear" w:color="auto" w:fill="FFFFFF"/>
        </w:rPr>
        <w:t xml:space="preserve"> et al., 2019</w:t>
      </w:r>
      <w:r w:rsidRPr="001264F2">
        <w:rPr>
          <w:rFonts w:ascii="Arial" w:hAnsi="Arial" w:cs="Arial"/>
          <w:sz w:val="24"/>
          <w:szCs w:val="24"/>
        </w:rPr>
        <w:t>).</w:t>
      </w:r>
    </w:p>
    <w:p w14:paraId="42935C60" w14:textId="77777777" w:rsidR="008504FB" w:rsidRPr="001264F2" w:rsidRDefault="008504FB" w:rsidP="003B2A5A">
      <w:pPr>
        <w:spacing w:line="360" w:lineRule="auto"/>
        <w:jc w:val="both"/>
        <w:rPr>
          <w:rFonts w:ascii="Arial" w:hAnsi="Arial" w:cs="Arial"/>
          <w:sz w:val="24"/>
          <w:szCs w:val="24"/>
        </w:rPr>
      </w:pPr>
    </w:p>
    <w:p w14:paraId="70464181" w14:textId="77777777" w:rsidR="008504FB" w:rsidRPr="001264F2" w:rsidRDefault="008504FB" w:rsidP="008504FB">
      <w:pPr>
        <w:spacing w:line="360" w:lineRule="auto"/>
        <w:jc w:val="both"/>
        <w:rPr>
          <w:rFonts w:ascii="Arial" w:hAnsi="Arial" w:cs="Arial"/>
          <w:b/>
          <w:sz w:val="24"/>
          <w:szCs w:val="24"/>
        </w:rPr>
      </w:pPr>
      <w:r w:rsidRPr="001264F2">
        <w:rPr>
          <w:rFonts w:ascii="Arial" w:hAnsi="Arial" w:cs="Arial"/>
          <w:b/>
          <w:sz w:val="24"/>
          <w:szCs w:val="24"/>
        </w:rPr>
        <w:t>3.</w:t>
      </w:r>
      <w:r w:rsidRPr="001264F2">
        <w:rPr>
          <w:rFonts w:ascii="Arial" w:hAnsi="Arial" w:cs="Arial"/>
          <w:b/>
          <w:sz w:val="24"/>
          <w:szCs w:val="24"/>
        </w:rPr>
        <w:tab/>
        <w:t>Methodology:</w:t>
      </w:r>
    </w:p>
    <w:p w14:paraId="524BDB96" w14:textId="77777777" w:rsidR="008504FB" w:rsidRPr="001264F2" w:rsidRDefault="008504FB" w:rsidP="008504FB">
      <w:pPr>
        <w:spacing w:line="360" w:lineRule="auto"/>
        <w:jc w:val="both"/>
        <w:rPr>
          <w:rFonts w:ascii="Arial" w:hAnsi="Arial" w:cs="Arial"/>
          <w:bCs/>
          <w:sz w:val="24"/>
          <w:szCs w:val="24"/>
        </w:rPr>
      </w:pPr>
      <w:r w:rsidRPr="001264F2">
        <w:rPr>
          <w:rFonts w:ascii="Arial" w:hAnsi="Arial" w:cs="Arial"/>
          <w:bCs/>
          <w:sz w:val="24"/>
          <w:szCs w:val="24"/>
        </w:rPr>
        <w:t xml:space="preserve">I had conducted a secondary research to systematically investigate the answer to the question under study. Authentic data on relevant subject from various </w:t>
      </w:r>
      <w:proofErr w:type="gramStart"/>
      <w:r w:rsidRPr="001264F2">
        <w:rPr>
          <w:rFonts w:ascii="Arial" w:hAnsi="Arial" w:cs="Arial"/>
          <w:bCs/>
          <w:sz w:val="24"/>
          <w:szCs w:val="24"/>
        </w:rPr>
        <w:t>researches</w:t>
      </w:r>
      <w:proofErr w:type="gramEnd"/>
      <w:r w:rsidRPr="001264F2">
        <w:rPr>
          <w:rFonts w:ascii="Arial" w:hAnsi="Arial" w:cs="Arial"/>
          <w:bCs/>
          <w:sz w:val="24"/>
          <w:szCs w:val="24"/>
        </w:rPr>
        <w:t xml:space="preserve"> was gathered by using keywords: postnatal depression, postpartum depression, predictors and risk factors, infant-mother relation, development stage, impacts/effects of postnatal depression, childbirth, and harmful consequences.  The research report was constructed </w:t>
      </w:r>
      <w:proofErr w:type="gramStart"/>
      <w:r w:rsidRPr="001264F2">
        <w:rPr>
          <w:rFonts w:ascii="Arial" w:hAnsi="Arial" w:cs="Arial"/>
          <w:bCs/>
          <w:sz w:val="24"/>
          <w:szCs w:val="24"/>
        </w:rPr>
        <w:t>on the basis of</w:t>
      </w:r>
      <w:proofErr w:type="gramEnd"/>
      <w:r w:rsidRPr="001264F2">
        <w:rPr>
          <w:rFonts w:ascii="Arial" w:hAnsi="Arial" w:cs="Arial"/>
          <w:bCs/>
          <w:sz w:val="24"/>
          <w:szCs w:val="24"/>
        </w:rPr>
        <w:t xml:space="preserve"> the data collected from the existing studies published in the years between 1992 and 2020 on the subjects related to postnatal depression. The journals from the databases: PubMed, BMC, </w:t>
      </w:r>
      <w:proofErr w:type="spellStart"/>
      <w:r w:rsidRPr="001264F2">
        <w:rPr>
          <w:rFonts w:ascii="Arial" w:hAnsi="Arial" w:cs="Arial"/>
          <w:bCs/>
          <w:sz w:val="24"/>
          <w:szCs w:val="24"/>
        </w:rPr>
        <w:t>MedGen</w:t>
      </w:r>
      <w:proofErr w:type="spellEnd"/>
      <w:r w:rsidRPr="001264F2">
        <w:rPr>
          <w:rFonts w:ascii="Arial" w:hAnsi="Arial" w:cs="Arial"/>
          <w:bCs/>
          <w:sz w:val="24"/>
          <w:szCs w:val="24"/>
        </w:rPr>
        <w:t xml:space="preserve"> &amp; PMC had been investigated to bring together useful information on the </w:t>
      </w:r>
      <w:proofErr w:type="gramStart"/>
      <w:r w:rsidRPr="001264F2">
        <w:rPr>
          <w:rFonts w:ascii="Arial" w:hAnsi="Arial" w:cs="Arial"/>
          <w:bCs/>
          <w:sz w:val="24"/>
          <w:szCs w:val="24"/>
        </w:rPr>
        <w:t>particular subject</w:t>
      </w:r>
      <w:proofErr w:type="gramEnd"/>
      <w:r w:rsidRPr="001264F2">
        <w:rPr>
          <w:rFonts w:ascii="Arial" w:hAnsi="Arial" w:cs="Arial"/>
          <w:bCs/>
          <w:sz w:val="24"/>
          <w:szCs w:val="24"/>
        </w:rPr>
        <w:t xml:space="preserve">. Bibliography of the applicable </w:t>
      </w:r>
      <w:proofErr w:type="gramStart"/>
      <w:r w:rsidRPr="001264F2">
        <w:rPr>
          <w:rFonts w:ascii="Arial" w:hAnsi="Arial" w:cs="Arial"/>
          <w:bCs/>
          <w:sz w:val="24"/>
          <w:szCs w:val="24"/>
        </w:rPr>
        <w:t>researches</w:t>
      </w:r>
      <w:proofErr w:type="gramEnd"/>
      <w:r w:rsidRPr="001264F2">
        <w:rPr>
          <w:rFonts w:ascii="Arial" w:hAnsi="Arial" w:cs="Arial"/>
          <w:bCs/>
          <w:sz w:val="24"/>
          <w:szCs w:val="24"/>
        </w:rPr>
        <w:t xml:space="preserve"> was also examined for additional data collection. The consistency in the data collected was rechecked with available research materials </w:t>
      </w:r>
      <w:proofErr w:type="gramStart"/>
      <w:r w:rsidRPr="001264F2">
        <w:rPr>
          <w:rFonts w:ascii="Arial" w:hAnsi="Arial" w:cs="Arial"/>
          <w:bCs/>
          <w:sz w:val="24"/>
          <w:szCs w:val="24"/>
        </w:rPr>
        <w:t>in order to</w:t>
      </w:r>
      <w:proofErr w:type="gramEnd"/>
      <w:r w:rsidRPr="001264F2">
        <w:rPr>
          <w:rFonts w:ascii="Arial" w:hAnsi="Arial" w:cs="Arial"/>
          <w:bCs/>
          <w:sz w:val="24"/>
          <w:szCs w:val="24"/>
        </w:rPr>
        <w:t xml:space="preserve"> accomplish my research goals and objectives.</w:t>
      </w:r>
    </w:p>
    <w:p w14:paraId="4333EEB8" w14:textId="3573E1B2" w:rsidR="008504FB" w:rsidRPr="001264F2" w:rsidRDefault="008504FB" w:rsidP="008504FB">
      <w:pPr>
        <w:spacing w:line="360" w:lineRule="auto"/>
        <w:jc w:val="both"/>
        <w:rPr>
          <w:rFonts w:ascii="Arial" w:hAnsi="Arial" w:cs="Arial"/>
          <w:bCs/>
          <w:sz w:val="24"/>
          <w:szCs w:val="24"/>
        </w:rPr>
      </w:pPr>
      <w:r w:rsidRPr="001264F2">
        <w:rPr>
          <w:rFonts w:ascii="Arial" w:hAnsi="Arial" w:cs="Arial"/>
          <w:bCs/>
          <w:sz w:val="24"/>
          <w:szCs w:val="24"/>
        </w:rPr>
        <w:t xml:space="preserve">Studies eligible for inclusion were all English language journals and scholarly articles; population based cross-sectional studies, prospective studies in consideration with epidemiological </w:t>
      </w:r>
      <w:proofErr w:type="gramStart"/>
      <w:r w:rsidRPr="001264F2">
        <w:rPr>
          <w:rFonts w:ascii="Arial" w:hAnsi="Arial" w:cs="Arial"/>
          <w:bCs/>
          <w:sz w:val="24"/>
          <w:szCs w:val="24"/>
        </w:rPr>
        <w:t>evidences</w:t>
      </w:r>
      <w:proofErr w:type="gramEnd"/>
      <w:r w:rsidRPr="001264F2">
        <w:rPr>
          <w:rFonts w:ascii="Arial" w:hAnsi="Arial" w:cs="Arial"/>
          <w:bCs/>
          <w:sz w:val="24"/>
          <w:szCs w:val="24"/>
        </w:rPr>
        <w:t xml:space="preserve"> and cohort studies. The studies involved investigation on mothers of all age group suffering from PND belonging to any part of the world. I had also incorporated relevant data of those articles that involved narrative review on risk factors of PND, predisposing factors of PND, consequences of maternal PND of women being diagnosed with depression within 4 weeks after childbirth to one year after delivery. Whereas studies related to statistical methods, randomized control trials, and case studies had been excluded from the criteria of the research. Moreover systematic, </w:t>
      </w:r>
      <w:proofErr w:type="spellStart"/>
      <w:proofErr w:type="gramStart"/>
      <w:r w:rsidRPr="001264F2">
        <w:rPr>
          <w:rFonts w:ascii="Arial" w:hAnsi="Arial" w:cs="Arial"/>
          <w:bCs/>
          <w:sz w:val="24"/>
          <w:szCs w:val="24"/>
        </w:rPr>
        <w:t>non systematic</w:t>
      </w:r>
      <w:proofErr w:type="spellEnd"/>
      <w:proofErr w:type="gramEnd"/>
      <w:r w:rsidRPr="001264F2">
        <w:rPr>
          <w:rFonts w:ascii="Arial" w:hAnsi="Arial" w:cs="Arial"/>
          <w:bCs/>
          <w:sz w:val="24"/>
          <w:szCs w:val="24"/>
        </w:rPr>
        <w:t xml:space="preserve"> and meta-analysis were also not considered. However</w:t>
      </w:r>
      <w:r w:rsidR="002C317A" w:rsidRPr="001264F2">
        <w:rPr>
          <w:rFonts w:ascii="Arial" w:hAnsi="Arial" w:cs="Arial"/>
          <w:bCs/>
          <w:sz w:val="24"/>
          <w:szCs w:val="24"/>
        </w:rPr>
        <w:t>,</w:t>
      </w:r>
      <w:r w:rsidRPr="001264F2">
        <w:rPr>
          <w:rFonts w:ascii="Arial" w:hAnsi="Arial" w:cs="Arial"/>
          <w:bCs/>
          <w:sz w:val="24"/>
          <w:szCs w:val="24"/>
        </w:rPr>
        <w:t xml:space="preserve"> some confounding factors from meta-analysis studies were </w:t>
      </w:r>
      <w:proofErr w:type="gramStart"/>
      <w:r w:rsidRPr="001264F2">
        <w:rPr>
          <w:rFonts w:ascii="Arial" w:hAnsi="Arial" w:cs="Arial"/>
          <w:bCs/>
          <w:sz w:val="24"/>
          <w:szCs w:val="24"/>
        </w:rPr>
        <w:t>taken into account</w:t>
      </w:r>
      <w:proofErr w:type="gramEnd"/>
      <w:r w:rsidRPr="001264F2">
        <w:rPr>
          <w:rFonts w:ascii="Arial" w:hAnsi="Arial" w:cs="Arial"/>
          <w:bCs/>
          <w:sz w:val="24"/>
          <w:szCs w:val="24"/>
        </w:rPr>
        <w:t xml:space="preserve"> that had been discussed in this research and adjusted in the results. Studies involving women who were under treatment after PND diagnosis, their marital status (either single or married), and mother who have lost their neonate were not the part of this study.</w:t>
      </w:r>
    </w:p>
    <w:p w14:paraId="3A59F1E5" w14:textId="77777777" w:rsidR="008504FB" w:rsidRPr="001264F2" w:rsidRDefault="008504FB" w:rsidP="008504FB">
      <w:pPr>
        <w:spacing w:line="360" w:lineRule="auto"/>
        <w:jc w:val="both"/>
        <w:rPr>
          <w:rFonts w:ascii="Arial" w:hAnsi="Arial" w:cs="Arial"/>
          <w:bCs/>
          <w:sz w:val="24"/>
          <w:szCs w:val="24"/>
        </w:rPr>
      </w:pPr>
      <w:r w:rsidRPr="001264F2">
        <w:rPr>
          <w:rFonts w:ascii="Arial" w:hAnsi="Arial" w:cs="Arial"/>
          <w:bCs/>
          <w:sz w:val="24"/>
          <w:szCs w:val="24"/>
        </w:rPr>
        <w:lastRenderedPageBreak/>
        <w:t xml:space="preserve">Initially the title of the 20 journals and articles were </w:t>
      </w:r>
      <w:proofErr w:type="gramStart"/>
      <w:r w:rsidRPr="001264F2">
        <w:rPr>
          <w:rFonts w:ascii="Arial" w:hAnsi="Arial" w:cs="Arial"/>
          <w:bCs/>
          <w:sz w:val="24"/>
          <w:szCs w:val="24"/>
        </w:rPr>
        <w:t>evaluated</w:t>
      </w:r>
      <w:proofErr w:type="gramEnd"/>
      <w:r w:rsidRPr="001264F2">
        <w:rPr>
          <w:rFonts w:ascii="Arial" w:hAnsi="Arial" w:cs="Arial"/>
          <w:bCs/>
          <w:sz w:val="24"/>
          <w:szCs w:val="24"/>
        </w:rPr>
        <w:t xml:space="preserve"> and abstracts of these papers were extracted. From the abstracts, I figured out which data is relevant to the scope of my research question and was based on the inclusion criteria. Afterwards, I read and evaluated the </w:t>
      </w:r>
      <w:proofErr w:type="gramStart"/>
      <w:r w:rsidRPr="001264F2">
        <w:rPr>
          <w:rFonts w:ascii="Arial" w:hAnsi="Arial" w:cs="Arial"/>
          <w:bCs/>
          <w:sz w:val="24"/>
          <w:szCs w:val="24"/>
        </w:rPr>
        <w:t>full-text</w:t>
      </w:r>
      <w:proofErr w:type="gramEnd"/>
      <w:r w:rsidRPr="001264F2">
        <w:rPr>
          <w:rFonts w:ascii="Arial" w:hAnsi="Arial" w:cs="Arial"/>
          <w:bCs/>
          <w:sz w:val="24"/>
          <w:szCs w:val="24"/>
        </w:rPr>
        <w:t xml:space="preserve"> of 7 studies that I found more close to the content that was expected in the question. Next step after assessing the quality of the studies was the extraction of relevant data from the seven studies selected. Study population data (this included age of mother and infant, socioeconomic status of mother and geographical location); reported prevalence of maternal PND; physical, social, </w:t>
      </w:r>
      <w:proofErr w:type="gramStart"/>
      <w:r w:rsidRPr="001264F2">
        <w:rPr>
          <w:rFonts w:ascii="Arial" w:hAnsi="Arial" w:cs="Arial"/>
          <w:bCs/>
          <w:sz w:val="24"/>
          <w:szCs w:val="24"/>
        </w:rPr>
        <w:t>psychological</w:t>
      </w:r>
      <w:proofErr w:type="gramEnd"/>
      <w:r w:rsidRPr="001264F2">
        <w:rPr>
          <w:rFonts w:ascii="Arial" w:hAnsi="Arial" w:cs="Arial"/>
          <w:bCs/>
          <w:sz w:val="24"/>
          <w:szCs w:val="24"/>
        </w:rPr>
        <w:t xml:space="preserve"> and biological factors of PND; and consequences of PND on mother and infant and the outcomes.</w:t>
      </w:r>
    </w:p>
    <w:p w14:paraId="27A1AAFF" w14:textId="77777777" w:rsidR="008504FB" w:rsidRPr="001264F2" w:rsidRDefault="008504FB" w:rsidP="008504FB">
      <w:pPr>
        <w:spacing w:line="360" w:lineRule="auto"/>
        <w:jc w:val="both"/>
        <w:rPr>
          <w:rFonts w:ascii="Arial" w:hAnsi="Arial" w:cs="Arial"/>
          <w:bCs/>
          <w:sz w:val="24"/>
          <w:szCs w:val="24"/>
        </w:rPr>
      </w:pPr>
      <w:r w:rsidRPr="001264F2">
        <w:rPr>
          <w:rFonts w:ascii="Arial" w:hAnsi="Arial" w:cs="Arial"/>
          <w:bCs/>
          <w:sz w:val="24"/>
          <w:szCs w:val="24"/>
        </w:rPr>
        <w:t>Afterwards extracting relevant data on the causes and impacts of PND and I interpreted my findings into themes and codes. Three types of outcomes have been analyzed: the causes of PND (c-section, biological age of mother and lack of social support); the effects of PND on mothers and infants (poor psychological health, risky behaviors and developmental shortcomings of infants and children); and the recommended interventions to undermine the effects of PND on mothers and infants in their postnatal period and after. The information obtained from the studies was then categorized into sub-groups. Characteristics of each outcome were illustrated and common findings from various papers were written under relevant headings. The focus was to demonstrate common realities from different research papers. However, research papers including socio-demographic aspects such as culture and race; marital status and the loss of neonate were excluded while carrying out the literature review. Similarities and differences illustrated by various authors in the studies were discussed and the conclusion was drawn over the most compatible findings.</w:t>
      </w:r>
    </w:p>
    <w:p w14:paraId="4EE23501" w14:textId="413E55A3" w:rsidR="008504FB" w:rsidRPr="001264F2" w:rsidRDefault="008504FB" w:rsidP="008504FB">
      <w:pPr>
        <w:spacing w:line="360" w:lineRule="auto"/>
        <w:jc w:val="both"/>
        <w:rPr>
          <w:rFonts w:ascii="Arial" w:hAnsi="Arial" w:cs="Arial"/>
          <w:bCs/>
          <w:sz w:val="24"/>
          <w:szCs w:val="24"/>
        </w:rPr>
      </w:pPr>
      <w:r w:rsidRPr="001264F2">
        <w:rPr>
          <w:rFonts w:ascii="Arial" w:hAnsi="Arial" w:cs="Arial"/>
          <w:bCs/>
          <w:sz w:val="24"/>
          <w:szCs w:val="24"/>
        </w:rPr>
        <w:t xml:space="preserve">Most of the data was collected from the sources that provided free access to the books, journals and scholarly articles and granted permission for further use. The studies included in the research were properly cited and referenced. Ownership of the original data was acknowledged throughout the review. Most data </w:t>
      </w:r>
      <w:proofErr w:type="gramStart"/>
      <w:r w:rsidRPr="001264F2">
        <w:rPr>
          <w:rFonts w:ascii="Arial" w:hAnsi="Arial" w:cs="Arial"/>
          <w:bCs/>
          <w:sz w:val="24"/>
          <w:szCs w:val="24"/>
        </w:rPr>
        <w:t>was</w:t>
      </w:r>
      <w:proofErr w:type="gramEnd"/>
      <w:r w:rsidRPr="001264F2">
        <w:rPr>
          <w:rFonts w:ascii="Arial" w:hAnsi="Arial" w:cs="Arial"/>
          <w:bCs/>
          <w:sz w:val="24"/>
          <w:szCs w:val="24"/>
        </w:rPr>
        <w:t xml:space="preserve"> procured from the journals and articles that were available under the creative commons license, which permitted the re-use of information for non-commercial purposes without altering the original content. On all accounts, I have adhered to the legal </w:t>
      </w:r>
      <w:r w:rsidRPr="001264F2">
        <w:rPr>
          <w:rFonts w:ascii="Arial" w:hAnsi="Arial" w:cs="Arial"/>
          <w:bCs/>
          <w:sz w:val="24"/>
          <w:szCs w:val="24"/>
        </w:rPr>
        <w:lastRenderedPageBreak/>
        <w:t xml:space="preserve">terms of the copyright and giving appropriate credit to the original writers whose work </w:t>
      </w:r>
      <w:r w:rsidR="002C317A" w:rsidRPr="001264F2">
        <w:rPr>
          <w:rFonts w:ascii="Arial" w:hAnsi="Arial" w:cs="Arial"/>
          <w:bCs/>
          <w:sz w:val="24"/>
          <w:szCs w:val="24"/>
        </w:rPr>
        <w:t>I have</w:t>
      </w:r>
      <w:r w:rsidRPr="001264F2">
        <w:rPr>
          <w:rFonts w:ascii="Arial" w:hAnsi="Arial" w:cs="Arial"/>
          <w:bCs/>
          <w:sz w:val="24"/>
          <w:szCs w:val="24"/>
        </w:rPr>
        <w:t xml:space="preserve"> used.</w:t>
      </w:r>
    </w:p>
    <w:p w14:paraId="26D8D529" w14:textId="77777777" w:rsidR="002C317A" w:rsidRPr="001264F2" w:rsidRDefault="002C317A" w:rsidP="002C317A">
      <w:pPr>
        <w:pStyle w:val="ListParagraph"/>
        <w:numPr>
          <w:ilvl w:val="0"/>
          <w:numId w:val="10"/>
        </w:numPr>
        <w:spacing w:line="360" w:lineRule="auto"/>
        <w:ind w:left="360"/>
        <w:jc w:val="both"/>
        <w:outlineLvl w:val="0"/>
        <w:rPr>
          <w:rFonts w:ascii="Arial" w:hAnsi="Arial" w:cs="Arial"/>
          <w:b/>
          <w:sz w:val="24"/>
          <w:szCs w:val="24"/>
        </w:rPr>
      </w:pPr>
      <w:bookmarkStart w:id="1" w:name="_Toc76557547"/>
      <w:r w:rsidRPr="001264F2">
        <w:rPr>
          <w:rFonts w:ascii="Arial" w:hAnsi="Arial" w:cs="Arial"/>
          <w:b/>
          <w:sz w:val="24"/>
          <w:szCs w:val="24"/>
        </w:rPr>
        <w:t>Findings &amp; Discussions:</w:t>
      </w:r>
      <w:bookmarkEnd w:id="1"/>
    </w:p>
    <w:p w14:paraId="67764EF3" w14:textId="77777777" w:rsidR="002C317A" w:rsidRPr="001264F2" w:rsidRDefault="002C317A" w:rsidP="002C317A">
      <w:pPr>
        <w:spacing w:line="360" w:lineRule="auto"/>
        <w:ind w:firstLine="720"/>
        <w:jc w:val="both"/>
        <w:rPr>
          <w:rFonts w:ascii="Arial" w:hAnsi="Arial" w:cs="Arial"/>
          <w:sz w:val="24"/>
          <w:szCs w:val="24"/>
        </w:rPr>
      </w:pPr>
      <w:r w:rsidRPr="001264F2">
        <w:rPr>
          <w:rFonts w:ascii="Arial" w:hAnsi="Arial" w:cs="Arial"/>
          <w:sz w:val="24"/>
          <w:szCs w:val="24"/>
        </w:rPr>
        <w:t xml:space="preserve">From the analysis, factors like cesarean section, biological age of mother and lack of social support were the three main domains found associated with PND. On the other </w:t>
      </w:r>
      <w:proofErr w:type="gramStart"/>
      <w:r w:rsidRPr="001264F2">
        <w:rPr>
          <w:rFonts w:ascii="Arial" w:hAnsi="Arial" w:cs="Arial"/>
          <w:sz w:val="24"/>
          <w:szCs w:val="24"/>
        </w:rPr>
        <w:t>hand</w:t>
      </w:r>
      <w:proofErr w:type="gramEnd"/>
      <w:r w:rsidRPr="001264F2">
        <w:rPr>
          <w:rFonts w:ascii="Arial" w:hAnsi="Arial" w:cs="Arial"/>
          <w:sz w:val="24"/>
          <w:szCs w:val="24"/>
        </w:rPr>
        <w:t xml:space="preserve"> poor psychological health, incidents of risky behaviors and higher rate of infants’ mortality and morbidity rate have been identified as the effects of PND on mothers and their infants. </w:t>
      </w:r>
    </w:p>
    <w:p w14:paraId="40BF9DF0" w14:textId="77777777" w:rsidR="002C317A" w:rsidRPr="001264F2" w:rsidRDefault="002C317A" w:rsidP="002C317A">
      <w:pPr>
        <w:spacing w:line="360" w:lineRule="auto"/>
        <w:jc w:val="both"/>
        <w:rPr>
          <w:rFonts w:ascii="Arial" w:hAnsi="Arial" w:cs="Arial"/>
          <w:sz w:val="24"/>
          <w:szCs w:val="24"/>
        </w:rPr>
      </w:pPr>
      <w:r w:rsidRPr="001264F2">
        <w:rPr>
          <w:rFonts w:ascii="Arial" w:hAnsi="Arial" w:cs="Arial"/>
          <w:b/>
          <w:i/>
          <w:sz w:val="24"/>
          <w:szCs w:val="24"/>
        </w:rPr>
        <w:t>Causes of Postnatal Depression:</w:t>
      </w:r>
      <w:r w:rsidRPr="001264F2">
        <w:rPr>
          <w:rFonts w:ascii="Arial" w:hAnsi="Arial" w:cs="Arial"/>
          <w:sz w:val="24"/>
          <w:szCs w:val="24"/>
        </w:rPr>
        <w:t xml:space="preserve"> </w:t>
      </w:r>
    </w:p>
    <w:p w14:paraId="121ADBFA" w14:textId="2E340C66" w:rsidR="002C317A" w:rsidRPr="001264F2" w:rsidRDefault="002C317A" w:rsidP="002C317A">
      <w:pPr>
        <w:spacing w:line="360" w:lineRule="auto"/>
        <w:ind w:firstLine="720"/>
        <w:jc w:val="both"/>
        <w:rPr>
          <w:rFonts w:ascii="Arial" w:hAnsi="Arial" w:cs="Arial"/>
          <w:b/>
          <w:sz w:val="24"/>
          <w:szCs w:val="24"/>
        </w:rPr>
      </w:pPr>
      <w:r w:rsidRPr="001264F2">
        <w:rPr>
          <w:rFonts w:ascii="Arial" w:hAnsi="Arial" w:cs="Arial"/>
          <w:sz w:val="24"/>
          <w:szCs w:val="24"/>
        </w:rPr>
        <w:t xml:space="preserve">Previously generated set of studies had declared that the women going through emergency c-section are at six times higher risk of developing PND symptoms (Boyce et al, 1992). Dr </w:t>
      </w:r>
      <w:proofErr w:type="spellStart"/>
      <w:r w:rsidRPr="001264F2">
        <w:rPr>
          <w:rFonts w:ascii="Arial" w:hAnsi="Arial" w:cs="Arial"/>
          <w:sz w:val="24"/>
          <w:szCs w:val="24"/>
        </w:rPr>
        <w:t>Tonei</w:t>
      </w:r>
      <w:proofErr w:type="spellEnd"/>
      <w:r w:rsidRPr="001264F2">
        <w:rPr>
          <w:rFonts w:ascii="Arial" w:hAnsi="Arial" w:cs="Arial"/>
          <w:sz w:val="24"/>
          <w:szCs w:val="24"/>
        </w:rPr>
        <w:t xml:space="preserve">, in his latest study has also declared that unplanned C-section may have negative psychological effect on first time </w:t>
      </w:r>
      <w:proofErr w:type="gramStart"/>
      <w:r w:rsidRPr="001264F2">
        <w:rPr>
          <w:rFonts w:ascii="Arial" w:hAnsi="Arial" w:cs="Arial"/>
          <w:sz w:val="24"/>
          <w:szCs w:val="24"/>
        </w:rPr>
        <w:t>mothers</w:t>
      </w:r>
      <w:proofErr w:type="gramEnd"/>
      <w:r w:rsidRPr="001264F2">
        <w:rPr>
          <w:rFonts w:ascii="Arial" w:hAnsi="Arial" w:cs="Arial"/>
          <w:sz w:val="24"/>
          <w:szCs w:val="24"/>
        </w:rPr>
        <w:t xml:space="preserve"> and they are 15% more likely to suffer from PND (</w:t>
      </w:r>
      <w:proofErr w:type="spellStart"/>
      <w:r w:rsidRPr="001264F2">
        <w:rPr>
          <w:rFonts w:ascii="Arial" w:hAnsi="Arial" w:cs="Arial"/>
          <w:sz w:val="24"/>
          <w:szCs w:val="24"/>
        </w:rPr>
        <w:t>Tonei</w:t>
      </w:r>
      <w:proofErr w:type="spellEnd"/>
      <w:r w:rsidRPr="001264F2">
        <w:rPr>
          <w:rFonts w:ascii="Arial" w:hAnsi="Arial" w:cs="Arial"/>
          <w:sz w:val="24"/>
          <w:szCs w:val="24"/>
        </w:rPr>
        <w:t xml:space="preserve">, 2019). Although based on some </w:t>
      </w:r>
      <w:r w:rsidR="00421B16" w:rsidRPr="001264F2">
        <w:rPr>
          <w:rFonts w:ascii="Arial" w:hAnsi="Arial" w:cs="Arial"/>
          <w:sz w:val="24"/>
          <w:szCs w:val="24"/>
        </w:rPr>
        <w:t>evidence</w:t>
      </w:r>
      <w:r w:rsidRPr="001264F2">
        <w:rPr>
          <w:rFonts w:ascii="Arial" w:hAnsi="Arial" w:cs="Arial"/>
          <w:sz w:val="24"/>
          <w:szCs w:val="24"/>
        </w:rPr>
        <w:t xml:space="preserve"> previously conducted studies negate the idea of associating c-section with postnatal depression. According to Johnstone et al. (2001), there is no link between postpartum depression and caesarean delivery. However, Boyce et al (1992) and Hannah et al. (1992) strongly condemn the c-section an obstetric complication for the onset of postnatal depression in women.</w:t>
      </w:r>
    </w:p>
    <w:p w14:paraId="2B75CCDB" w14:textId="44A0BD3E" w:rsidR="002C317A" w:rsidRPr="001264F2" w:rsidRDefault="002C317A" w:rsidP="002C317A">
      <w:pPr>
        <w:spacing w:line="360" w:lineRule="auto"/>
        <w:ind w:firstLine="720"/>
        <w:jc w:val="both"/>
        <w:rPr>
          <w:rFonts w:ascii="Arial" w:hAnsi="Arial" w:cs="Arial"/>
          <w:sz w:val="24"/>
          <w:szCs w:val="24"/>
        </w:rPr>
      </w:pPr>
      <w:r w:rsidRPr="001264F2">
        <w:rPr>
          <w:rFonts w:ascii="Arial" w:hAnsi="Arial" w:cs="Arial"/>
          <w:sz w:val="24"/>
          <w:szCs w:val="24"/>
        </w:rPr>
        <w:t xml:space="preserve">Depression is more likely to occur throughout the pregnancy when a woman is young. Because young mother households have a lower income and spend less time with their children, they typically suffer structural disadvantages. Between the challenges of taking care of a </w:t>
      </w:r>
      <w:r w:rsidR="00421B16" w:rsidRPr="001264F2">
        <w:rPr>
          <w:rFonts w:ascii="Arial" w:hAnsi="Arial" w:cs="Arial"/>
          <w:sz w:val="24"/>
          <w:szCs w:val="24"/>
        </w:rPr>
        <w:t>newborn</w:t>
      </w:r>
      <w:r w:rsidRPr="001264F2">
        <w:rPr>
          <w:rFonts w:ascii="Arial" w:hAnsi="Arial" w:cs="Arial"/>
          <w:sz w:val="24"/>
          <w:szCs w:val="24"/>
        </w:rPr>
        <w:t xml:space="preserve"> and her own developmental phase, young mother is at higher risk of suffering from PND (Sara </w:t>
      </w:r>
      <w:proofErr w:type="spellStart"/>
      <w:r w:rsidRPr="001264F2">
        <w:rPr>
          <w:rFonts w:ascii="Arial" w:hAnsi="Arial" w:cs="Arial"/>
          <w:sz w:val="24"/>
          <w:szCs w:val="24"/>
        </w:rPr>
        <w:t>Agnafors</w:t>
      </w:r>
      <w:proofErr w:type="spellEnd"/>
      <w:r w:rsidRPr="001264F2">
        <w:rPr>
          <w:rFonts w:ascii="Arial" w:hAnsi="Arial" w:cs="Arial"/>
          <w:sz w:val="24"/>
          <w:szCs w:val="24"/>
        </w:rPr>
        <w:t>, 2019). Low social support has been found to be significant predictor of PND in women during prenatal and postnatal periods and even after childbirth for longer period of one year. These findings are in line with the number of studies conducted in different parts of the world, including India, Arab, Sudan and Ethiopia (</w:t>
      </w:r>
      <w:proofErr w:type="spellStart"/>
      <w:r w:rsidRPr="001264F2">
        <w:rPr>
          <w:rFonts w:ascii="Arial" w:hAnsi="Arial" w:cs="Arial"/>
          <w:color w:val="000000"/>
          <w:sz w:val="24"/>
          <w:szCs w:val="24"/>
          <w:shd w:val="clear" w:color="auto" w:fill="FFFFFF"/>
        </w:rPr>
        <w:t>Agnafors</w:t>
      </w:r>
      <w:proofErr w:type="spellEnd"/>
      <w:r w:rsidRPr="001264F2">
        <w:rPr>
          <w:rFonts w:ascii="Arial" w:hAnsi="Arial" w:cs="Arial"/>
          <w:color w:val="000000"/>
          <w:sz w:val="24"/>
          <w:szCs w:val="24"/>
          <w:shd w:val="clear" w:color="auto" w:fill="FFFFFF"/>
        </w:rPr>
        <w:t>, S., 2019</w:t>
      </w:r>
      <w:r w:rsidRPr="001264F2">
        <w:rPr>
          <w:rFonts w:ascii="Arial" w:hAnsi="Arial" w:cs="Arial"/>
          <w:sz w:val="24"/>
          <w:szCs w:val="24"/>
        </w:rPr>
        <w:t xml:space="preserve">). As lack of social support makes women after birthing more vulnerable to loneliness, and hopelessness, it is vital to provide her with resources and support to empower her and to deal with her responsibilities. Similar findings from a prospective study </w:t>
      </w:r>
      <w:r w:rsidRPr="001264F2">
        <w:rPr>
          <w:rFonts w:ascii="Arial" w:hAnsi="Arial" w:cs="Arial"/>
          <w:sz w:val="24"/>
          <w:szCs w:val="24"/>
        </w:rPr>
        <w:lastRenderedPageBreak/>
        <w:t xml:space="preserve">associated strong linkage between lower household income and employment with higher risk of postnatal depression (Miyake, Tanaka, Sasaki and </w:t>
      </w:r>
      <w:proofErr w:type="spellStart"/>
      <w:r w:rsidRPr="001264F2">
        <w:rPr>
          <w:rFonts w:ascii="Arial" w:hAnsi="Arial" w:cs="Arial"/>
          <w:sz w:val="24"/>
          <w:szCs w:val="24"/>
        </w:rPr>
        <w:t>Hirota</w:t>
      </w:r>
      <w:proofErr w:type="spellEnd"/>
      <w:r w:rsidRPr="001264F2">
        <w:rPr>
          <w:rFonts w:ascii="Arial" w:hAnsi="Arial" w:cs="Arial"/>
          <w:sz w:val="24"/>
          <w:szCs w:val="24"/>
        </w:rPr>
        <w:t>, 2011).</w:t>
      </w:r>
    </w:p>
    <w:p w14:paraId="6140A887" w14:textId="77777777" w:rsidR="002C317A" w:rsidRPr="001264F2" w:rsidRDefault="002C317A" w:rsidP="002C317A">
      <w:pPr>
        <w:pStyle w:val="ListParagraph"/>
        <w:spacing w:line="360" w:lineRule="auto"/>
        <w:ind w:left="0"/>
        <w:jc w:val="both"/>
        <w:rPr>
          <w:rFonts w:ascii="Arial" w:hAnsi="Arial" w:cs="Arial"/>
          <w:sz w:val="24"/>
          <w:szCs w:val="24"/>
        </w:rPr>
      </w:pPr>
      <w:r w:rsidRPr="001264F2">
        <w:rPr>
          <w:rFonts w:ascii="Arial" w:hAnsi="Arial" w:cs="Arial"/>
          <w:b/>
          <w:i/>
          <w:sz w:val="24"/>
          <w:szCs w:val="24"/>
        </w:rPr>
        <w:t>Effects of Postnatal depression on mother and infant:</w:t>
      </w:r>
      <w:r w:rsidRPr="001264F2">
        <w:rPr>
          <w:rFonts w:ascii="Arial" w:hAnsi="Arial" w:cs="Arial"/>
          <w:sz w:val="24"/>
          <w:szCs w:val="24"/>
        </w:rPr>
        <w:t xml:space="preserve"> </w:t>
      </w:r>
    </w:p>
    <w:p w14:paraId="088E1B03" w14:textId="77777777" w:rsidR="002C317A" w:rsidRPr="001264F2" w:rsidRDefault="002C317A" w:rsidP="002C317A">
      <w:pPr>
        <w:pStyle w:val="ListParagraph"/>
        <w:spacing w:line="360" w:lineRule="auto"/>
        <w:ind w:left="0" w:firstLine="720"/>
        <w:jc w:val="both"/>
        <w:rPr>
          <w:rFonts w:ascii="Arial" w:hAnsi="Arial" w:cs="Arial"/>
          <w:sz w:val="24"/>
          <w:szCs w:val="24"/>
        </w:rPr>
      </w:pPr>
      <w:r w:rsidRPr="001264F2">
        <w:rPr>
          <w:rFonts w:ascii="Arial" w:hAnsi="Arial" w:cs="Arial"/>
          <w:sz w:val="24"/>
          <w:szCs w:val="24"/>
        </w:rPr>
        <w:t xml:space="preserve">Women diagnosed with PND have poor overall psychological health. As reported, women with higher depressive symptoms negatively affected their mental health, leaving them with lower self-esteem, less happy and distressed, hence, impairing their ability of social functioning. From the results of cardiovascular stress test carried out on the mothers suffering from severity of depressed mood, it was deduced that the women had worst mental health status that could further increase their chances of having psychological disorders (Da Costa, 2005).  Women with severe postnatal symptomatology have reported higher probability of indulgence in risky/life threatening and addictive behaviors. Various studies demonstrated the smoking behaviors as the effect of PND. Findings were in line with the study that revealed higher chance of frequently smoking mothers to relapse to their habit after experiencing negative emotions in their postnatal period (Chang Y, 2009). </w:t>
      </w:r>
    </w:p>
    <w:p w14:paraId="4EAEFF02" w14:textId="77777777" w:rsidR="002C317A" w:rsidRPr="001264F2" w:rsidRDefault="002C317A" w:rsidP="002C317A">
      <w:pPr>
        <w:spacing w:line="360" w:lineRule="auto"/>
        <w:ind w:firstLine="720"/>
        <w:jc w:val="both"/>
        <w:rPr>
          <w:rFonts w:ascii="Arial" w:hAnsi="Arial" w:cs="Arial"/>
          <w:sz w:val="24"/>
          <w:szCs w:val="24"/>
        </w:rPr>
      </w:pPr>
      <w:r w:rsidRPr="001264F2">
        <w:rPr>
          <w:rFonts w:ascii="Arial" w:hAnsi="Arial" w:cs="Arial"/>
          <w:sz w:val="24"/>
          <w:szCs w:val="24"/>
        </w:rPr>
        <w:t xml:space="preserve">Maternal vulnerability has the potential to affect not just the mother's mental health and well-being, but also the development and well-being of her kid. Health and development of infants and children of mothers suffering from PND is negatively affected. Findings </w:t>
      </w:r>
      <w:proofErr w:type="gramStart"/>
      <w:r w:rsidRPr="001264F2">
        <w:rPr>
          <w:rFonts w:ascii="Arial" w:hAnsi="Arial" w:cs="Arial"/>
          <w:sz w:val="24"/>
          <w:szCs w:val="24"/>
        </w:rPr>
        <w:t>were in agreement</w:t>
      </w:r>
      <w:proofErr w:type="gramEnd"/>
      <w:r w:rsidRPr="001264F2">
        <w:rPr>
          <w:rFonts w:ascii="Arial" w:hAnsi="Arial" w:cs="Arial"/>
          <w:sz w:val="24"/>
          <w:szCs w:val="24"/>
        </w:rPr>
        <w:t xml:space="preserve"> with many studies revealing the positive association between PND and increased risk of infants’ morbidity (</w:t>
      </w:r>
      <w:proofErr w:type="spellStart"/>
      <w:r w:rsidRPr="001264F2">
        <w:rPr>
          <w:rFonts w:ascii="Arial" w:hAnsi="Arial" w:cs="Arial"/>
          <w:color w:val="000000"/>
          <w:sz w:val="24"/>
          <w:szCs w:val="24"/>
          <w:shd w:val="clear" w:color="auto" w:fill="FFFFFF"/>
        </w:rPr>
        <w:t>Slomian</w:t>
      </w:r>
      <w:proofErr w:type="spellEnd"/>
      <w:r w:rsidRPr="001264F2">
        <w:rPr>
          <w:rFonts w:ascii="Arial" w:hAnsi="Arial" w:cs="Arial"/>
          <w:color w:val="000000"/>
          <w:sz w:val="24"/>
          <w:szCs w:val="24"/>
          <w:shd w:val="clear" w:color="auto" w:fill="FFFFFF"/>
        </w:rPr>
        <w:t>, J., 2019</w:t>
      </w:r>
      <w:r w:rsidRPr="001264F2">
        <w:rPr>
          <w:rFonts w:ascii="Arial" w:hAnsi="Arial" w:cs="Arial"/>
          <w:sz w:val="24"/>
          <w:szCs w:val="24"/>
        </w:rPr>
        <w:t>). Considerable number of studies also interpreted PND as the significant predictor of child’ decelerated motor, language and cognitive growth. Some of my findings have contradicted various studies conducted by different researchers due to the possibilities of demographical and socio-cultural difference in the populations under study.</w:t>
      </w:r>
    </w:p>
    <w:p w14:paraId="2A79BD0E" w14:textId="77777777" w:rsidR="002C317A" w:rsidRPr="001264F2" w:rsidRDefault="002C317A" w:rsidP="002C317A">
      <w:pPr>
        <w:pStyle w:val="ListParagraph"/>
        <w:numPr>
          <w:ilvl w:val="0"/>
          <w:numId w:val="10"/>
        </w:numPr>
        <w:spacing w:line="360" w:lineRule="auto"/>
        <w:ind w:left="360"/>
        <w:jc w:val="both"/>
        <w:outlineLvl w:val="0"/>
        <w:rPr>
          <w:rFonts w:ascii="Arial" w:hAnsi="Arial" w:cs="Arial"/>
          <w:b/>
          <w:sz w:val="24"/>
          <w:szCs w:val="24"/>
        </w:rPr>
      </w:pPr>
      <w:bookmarkStart w:id="2" w:name="_Toc76557548"/>
      <w:r w:rsidRPr="001264F2">
        <w:rPr>
          <w:rFonts w:ascii="Arial" w:hAnsi="Arial" w:cs="Arial"/>
          <w:b/>
          <w:sz w:val="24"/>
          <w:szCs w:val="24"/>
        </w:rPr>
        <w:t>Conclusion &amp; Recommendation:</w:t>
      </w:r>
      <w:bookmarkEnd w:id="2"/>
    </w:p>
    <w:p w14:paraId="1B5686F3" w14:textId="4952BBF4" w:rsidR="002C317A" w:rsidRPr="001264F2" w:rsidRDefault="002C317A" w:rsidP="002C317A">
      <w:pPr>
        <w:spacing w:line="360" w:lineRule="auto"/>
        <w:ind w:firstLine="720"/>
        <w:jc w:val="both"/>
        <w:rPr>
          <w:rFonts w:ascii="Arial" w:hAnsi="Arial" w:cs="Arial"/>
          <w:sz w:val="24"/>
          <w:szCs w:val="24"/>
        </w:rPr>
      </w:pPr>
      <w:r w:rsidRPr="001264F2">
        <w:rPr>
          <w:rFonts w:ascii="Arial" w:hAnsi="Arial" w:cs="Arial"/>
          <w:sz w:val="24"/>
          <w:szCs w:val="24"/>
        </w:rPr>
        <w:t xml:space="preserve">Illustrated from the studies, postnatal depression affects one out of every five mothers. There is a huge necessity that societies and health care professionals should identify this issue on larger scale so that effective interventions on prevention and treatment of PND must be followed. Apart from the </w:t>
      </w:r>
      <w:r w:rsidR="00421B16" w:rsidRPr="001264F2">
        <w:rPr>
          <w:rFonts w:ascii="Arial" w:hAnsi="Arial" w:cs="Arial"/>
          <w:sz w:val="24"/>
          <w:szCs w:val="24"/>
        </w:rPr>
        <w:t>risk</w:t>
      </w:r>
      <w:r w:rsidRPr="001264F2">
        <w:rPr>
          <w:rFonts w:ascii="Arial" w:hAnsi="Arial" w:cs="Arial"/>
          <w:sz w:val="24"/>
          <w:szCs w:val="24"/>
        </w:rPr>
        <w:t xml:space="preserve"> factors there are many contributing factors to PND, which not only impact the mother’s overall </w:t>
      </w:r>
      <w:proofErr w:type="spellStart"/>
      <w:r w:rsidRPr="001264F2">
        <w:rPr>
          <w:rFonts w:ascii="Arial" w:hAnsi="Arial" w:cs="Arial"/>
          <w:sz w:val="24"/>
          <w:szCs w:val="24"/>
        </w:rPr>
        <w:t>well being</w:t>
      </w:r>
      <w:proofErr w:type="spellEnd"/>
      <w:r w:rsidRPr="001264F2">
        <w:rPr>
          <w:rFonts w:ascii="Arial" w:hAnsi="Arial" w:cs="Arial"/>
          <w:sz w:val="24"/>
          <w:szCs w:val="24"/>
        </w:rPr>
        <w:t xml:space="preserve"> but </w:t>
      </w:r>
      <w:r w:rsidRPr="001264F2">
        <w:rPr>
          <w:rFonts w:ascii="Arial" w:hAnsi="Arial" w:cs="Arial"/>
          <w:sz w:val="24"/>
          <w:szCs w:val="24"/>
        </w:rPr>
        <w:lastRenderedPageBreak/>
        <w:t xml:space="preserve">also the children and families associated with them. In short, health of the mother is directly proportional to the health of her infant and children. As prevalence of PND has been found higher in mothers residing in lower income population countries, there is a need to raise awareness of pathology of this disease among those groups </w:t>
      </w:r>
      <w:proofErr w:type="gramStart"/>
      <w:r w:rsidRPr="001264F2">
        <w:rPr>
          <w:rFonts w:ascii="Arial" w:hAnsi="Arial" w:cs="Arial"/>
          <w:sz w:val="24"/>
          <w:szCs w:val="24"/>
        </w:rPr>
        <w:t>in order to</w:t>
      </w:r>
      <w:proofErr w:type="gramEnd"/>
      <w:r w:rsidRPr="001264F2">
        <w:rPr>
          <w:rFonts w:ascii="Arial" w:hAnsi="Arial" w:cs="Arial"/>
          <w:sz w:val="24"/>
          <w:szCs w:val="24"/>
        </w:rPr>
        <w:t xml:space="preserve"> avoid harmful consequences. It is vital to diagnose PND as early as possible to avoid development of physical and mental disorders in mother. The need of protecting the health of the mothers should be priority in every part of the world because mothers are known to be an essential asset in a society responsible for the upbringing of the new generations. Therefore, provision of support in terms of social, </w:t>
      </w:r>
      <w:proofErr w:type="gramStart"/>
      <w:r w:rsidRPr="001264F2">
        <w:rPr>
          <w:rFonts w:ascii="Arial" w:hAnsi="Arial" w:cs="Arial"/>
          <w:sz w:val="24"/>
          <w:szCs w:val="24"/>
        </w:rPr>
        <w:t>emotional</w:t>
      </w:r>
      <w:proofErr w:type="gramEnd"/>
      <w:r w:rsidRPr="001264F2">
        <w:rPr>
          <w:rFonts w:ascii="Arial" w:hAnsi="Arial" w:cs="Arial"/>
          <w:sz w:val="24"/>
          <w:szCs w:val="24"/>
        </w:rPr>
        <w:t xml:space="preserve"> and financial to the women who have recently given birth must be prerequisite for the healthy mother-infant relation. </w:t>
      </w:r>
    </w:p>
    <w:p w14:paraId="6183C8FB" w14:textId="77777777" w:rsidR="002C317A" w:rsidRPr="001264F2" w:rsidRDefault="002C317A" w:rsidP="002C317A">
      <w:pPr>
        <w:rPr>
          <w:rFonts w:ascii="Arial" w:hAnsi="Arial" w:cs="Arial"/>
          <w:sz w:val="24"/>
          <w:szCs w:val="24"/>
        </w:rPr>
      </w:pPr>
      <w:r w:rsidRPr="001264F2">
        <w:rPr>
          <w:rFonts w:ascii="Arial" w:hAnsi="Arial" w:cs="Arial"/>
          <w:sz w:val="24"/>
          <w:szCs w:val="24"/>
        </w:rPr>
        <w:br w:type="page"/>
      </w:r>
    </w:p>
    <w:p w14:paraId="17C22193" w14:textId="77777777" w:rsidR="002C317A" w:rsidRPr="001264F2" w:rsidRDefault="002C317A" w:rsidP="002C317A">
      <w:pPr>
        <w:pStyle w:val="ListParagraph"/>
        <w:numPr>
          <w:ilvl w:val="0"/>
          <w:numId w:val="10"/>
        </w:numPr>
        <w:spacing w:line="360" w:lineRule="auto"/>
        <w:outlineLvl w:val="0"/>
        <w:rPr>
          <w:rFonts w:ascii="Arial" w:hAnsi="Arial" w:cs="Arial"/>
          <w:b/>
          <w:sz w:val="24"/>
          <w:szCs w:val="24"/>
        </w:rPr>
      </w:pPr>
      <w:bookmarkStart w:id="3" w:name="_Toc76557549"/>
      <w:r w:rsidRPr="001264F2">
        <w:rPr>
          <w:rFonts w:ascii="Arial" w:hAnsi="Arial" w:cs="Arial"/>
          <w:b/>
          <w:sz w:val="24"/>
          <w:szCs w:val="24"/>
        </w:rPr>
        <w:lastRenderedPageBreak/>
        <w:t>References:</w:t>
      </w:r>
      <w:bookmarkEnd w:id="3"/>
    </w:p>
    <w:p w14:paraId="0D8EB675" w14:textId="77777777" w:rsidR="002C317A" w:rsidRPr="001264F2" w:rsidRDefault="002C317A" w:rsidP="002C317A">
      <w:pPr>
        <w:spacing w:line="360" w:lineRule="auto"/>
        <w:jc w:val="both"/>
        <w:rPr>
          <w:rFonts w:ascii="Arial" w:hAnsi="Arial" w:cs="Arial"/>
          <w:color w:val="000000"/>
          <w:sz w:val="24"/>
          <w:szCs w:val="24"/>
          <w:shd w:val="clear" w:color="auto" w:fill="FFFFFF"/>
        </w:rPr>
      </w:pPr>
      <w:proofErr w:type="spellStart"/>
      <w:r w:rsidRPr="001264F2">
        <w:rPr>
          <w:rFonts w:ascii="Arial" w:hAnsi="Arial" w:cs="Arial"/>
          <w:color w:val="000000"/>
          <w:sz w:val="24"/>
          <w:szCs w:val="24"/>
          <w:shd w:val="clear" w:color="auto" w:fill="FFFFFF"/>
        </w:rPr>
        <w:t>Abdollahi</w:t>
      </w:r>
      <w:proofErr w:type="spellEnd"/>
      <w:r w:rsidRPr="001264F2">
        <w:rPr>
          <w:rFonts w:ascii="Arial" w:hAnsi="Arial" w:cs="Arial"/>
          <w:color w:val="000000"/>
          <w:sz w:val="24"/>
          <w:szCs w:val="24"/>
          <w:shd w:val="clear" w:color="auto" w:fill="FFFFFF"/>
        </w:rPr>
        <w:t xml:space="preserve">, F., </w:t>
      </w:r>
      <w:proofErr w:type="spellStart"/>
      <w:r w:rsidRPr="001264F2">
        <w:rPr>
          <w:rFonts w:ascii="Arial" w:hAnsi="Arial" w:cs="Arial"/>
          <w:color w:val="000000"/>
          <w:sz w:val="24"/>
          <w:szCs w:val="24"/>
          <w:shd w:val="clear" w:color="auto" w:fill="FFFFFF"/>
        </w:rPr>
        <w:t>Sazlina</w:t>
      </w:r>
      <w:proofErr w:type="spellEnd"/>
      <w:r w:rsidRPr="001264F2">
        <w:rPr>
          <w:rFonts w:ascii="Arial" w:hAnsi="Arial" w:cs="Arial"/>
          <w:color w:val="000000"/>
          <w:sz w:val="24"/>
          <w:szCs w:val="24"/>
          <w:shd w:val="clear" w:color="auto" w:fill="FFFFFF"/>
        </w:rPr>
        <w:t xml:space="preserve">, S., Zain, A., </w:t>
      </w:r>
      <w:proofErr w:type="spellStart"/>
      <w:r w:rsidRPr="001264F2">
        <w:rPr>
          <w:rFonts w:ascii="Arial" w:hAnsi="Arial" w:cs="Arial"/>
          <w:color w:val="000000"/>
          <w:sz w:val="24"/>
          <w:szCs w:val="24"/>
          <w:shd w:val="clear" w:color="auto" w:fill="FFFFFF"/>
        </w:rPr>
        <w:t>Zarghami</w:t>
      </w:r>
      <w:proofErr w:type="spellEnd"/>
      <w:r w:rsidRPr="001264F2">
        <w:rPr>
          <w:rFonts w:ascii="Arial" w:hAnsi="Arial" w:cs="Arial"/>
          <w:color w:val="000000"/>
          <w:sz w:val="24"/>
          <w:szCs w:val="24"/>
          <w:shd w:val="clear" w:color="auto" w:fill="FFFFFF"/>
        </w:rPr>
        <w:t xml:space="preserve">, M., </w:t>
      </w:r>
      <w:proofErr w:type="spellStart"/>
      <w:r w:rsidRPr="001264F2">
        <w:rPr>
          <w:rFonts w:ascii="Arial" w:hAnsi="Arial" w:cs="Arial"/>
          <w:color w:val="000000"/>
          <w:sz w:val="24"/>
          <w:szCs w:val="24"/>
          <w:shd w:val="clear" w:color="auto" w:fill="FFFFFF"/>
        </w:rPr>
        <w:t>Asghari</w:t>
      </w:r>
      <w:proofErr w:type="spellEnd"/>
      <w:r w:rsidRPr="001264F2">
        <w:rPr>
          <w:rFonts w:ascii="Arial" w:hAnsi="Arial" w:cs="Arial"/>
          <w:color w:val="000000"/>
          <w:sz w:val="24"/>
          <w:szCs w:val="24"/>
          <w:shd w:val="clear" w:color="auto" w:fill="FFFFFF"/>
        </w:rPr>
        <w:t xml:space="preserve"> </w:t>
      </w:r>
      <w:proofErr w:type="spellStart"/>
      <w:r w:rsidRPr="001264F2">
        <w:rPr>
          <w:rFonts w:ascii="Arial" w:hAnsi="Arial" w:cs="Arial"/>
          <w:color w:val="000000"/>
          <w:sz w:val="24"/>
          <w:szCs w:val="24"/>
          <w:shd w:val="clear" w:color="auto" w:fill="FFFFFF"/>
        </w:rPr>
        <w:t>Jafarabadi</w:t>
      </w:r>
      <w:proofErr w:type="spellEnd"/>
      <w:r w:rsidRPr="001264F2">
        <w:rPr>
          <w:rFonts w:ascii="Arial" w:hAnsi="Arial" w:cs="Arial"/>
          <w:color w:val="000000"/>
          <w:sz w:val="24"/>
          <w:szCs w:val="24"/>
          <w:shd w:val="clear" w:color="auto" w:fill="FFFFFF"/>
        </w:rPr>
        <w:t>, M. and Lye, M., 2014. Postpartum depression and psycho-socio-demographic predictors. </w:t>
      </w:r>
      <w:r w:rsidRPr="001264F2">
        <w:rPr>
          <w:rFonts w:ascii="Arial" w:hAnsi="Arial" w:cs="Arial"/>
          <w:i/>
          <w:iCs/>
          <w:color w:val="000000"/>
          <w:sz w:val="24"/>
          <w:szCs w:val="24"/>
          <w:shd w:val="clear" w:color="auto" w:fill="FFFFFF"/>
        </w:rPr>
        <w:t>Asia-Pacific Psychiatry</w:t>
      </w:r>
      <w:r w:rsidRPr="001264F2">
        <w:rPr>
          <w:rFonts w:ascii="Arial" w:hAnsi="Arial" w:cs="Arial"/>
          <w:color w:val="000000"/>
          <w:sz w:val="24"/>
          <w:szCs w:val="24"/>
          <w:shd w:val="clear" w:color="auto" w:fill="FFFFFF"/>
        </w:rPr>
        <w:t>, 6(4), pp.425-434.</w:t>
      </w:r>
    </w:p>
    <w:p w14:paraId="36FA66DE" w14:textId="77777777" w:rsidR="002C317A" w:rsidRPr="001264F2" w:rsidRDefault="002C317A" w:rsidP="002C317A">
      <w:pPr>
        <w:spacing w:line="360" w:lineRule="auto"/>
        <w:jc w:val="both"/>
        <w:rPr>
          <w:rFonts w:ascii="Arial" w:hAnsi="Arial" w:cs="Arial"/>
          <w:color w:val="000000"/>
          <w:sz w:val="24"/>
          <w:szCs w:val="24"/>
          <w:shd w:val="clear" w:color="auto" w:fill="FFFFFF"/>
        </w:rPr>
      </w:pPr>
      <w:proofErr w:type="spellStart"/>
      <w:r w:rsidRPr="001264F2">
        <w:rPr>
          <w:rFonts w:ascii="Arial" w:hAnsi="Arial" w:cs="Arial"/>
          <w:color w:val="000000"/>
          <w:sz w:val="24"/>
          <w:szCs w:val="24"/>
          <w:shd w:val="clear" w:color="auto" w:fill="FFFFFF"/>
        </w:rPr>
        <w:t>Agnafors</w:t>
      </w:r>
      <w:proofErr w:type="spellEnd"/>
      <w:r w:rsidRPr="001264F2">
        <w:rPr>
          <w:rFonts w:ascii="Arial" w:hAnsi="Arial" w:cs="Arial"/>
          <w:color w:val="000000"/>
          <w:sz w:val="24"/>
          <w:szCs w:val="24"/>
          <w:shd w:val="clear" w:color="auto" w:fill="FFFFFF"/>
        </w:rPr>
        <w:t xml:space="preserve">, S., </w:t>
      </w:r>
      <w:proofErr w:type="spellStart"/>
      <w:r w:rsidRPr="001264F2">
        <w:rPr>
          <w:rFonts w:ascii="Arial" w:hAnsi="Arial" w:cs="Arial"/>
          <w:color w:val="000000"/>
          <w:sz w:val="24"/>
          <w:szCs w:val="24"/>
          <w:shd w:val="clear" w:color="auto" w:fill="FFFFFF"/>
        </w:rPr>
        <w:t>Bladh</w:t>
      </w:r>
      <w:proofErr w:type="spellEnd"/>
      <w:r w:rsidRPr="001264F2">
        <w:rPr>
          <w:rFonts w:ascii="Arial" w:hAnsi="Arial" w:cs="Arial"/>
          <w:color w:val="000000"/>
          <w:sz w:val="24"/>
          <w:szCs w:val="24"/>
          <w:shd w:val="clear" w:color="auto" w:fill="FFFFFF"/>
        </w:rPr>
        <w:t xml:space="preserve">, M., </w:t>
      </w:r>
      <w:proofErr w:type="spellStart"/>
      <w:r w:rsidRPr="001264F2">
        <w:rPr>
          <w:rFonts w:ascii="Arial" w:hAnsi="Arial" w:cs="Arial"/>
          <w:color w:val="000000"/>
          <w:sz w:val="24"/>
          <w:szCs w:val="24"/>
          <w:shd w:val="clear" w:color="auto" w:fill="FFFFFF"/>
        </w:rPr>
        <w:t>Svedin</w:t>
      </w:r>
      <w:proofErr w:type="spellEnd"/>
      <w:r w:rsidRPr="001264F2">
        <w:rPr>
          <w:rFonts w:ascii="Arial" w:hAnsi="Arial" w:cs="Arial"/>
          <w:color w:val="000000"/>
          <w:sz w:val="24"/>
          <w:szCs w:val="24"/>
          <w:shd w:val="clear" w:color="auto" w:fill="FFFFFF"/>
        </w:rPr>
        <w:t xml:space="preserve">, C. and </w:t>
      </w:r>
      <w:proofErr w:type="spellStart"/>
      <w:r w:rsidRPr="001264F2">
        <w:rPr>
          <w:rFonts w:ascii="Arial" w:hAnsi="Arial" w:cs="Arial"/>
          <w:color w:val="000000"/>
          <w:sz w:val="24"/>
          <w:szCs w:val="24"/>
          <w:shd w:val="clear" w:color="auto" w:fill="FFFFFF"/>
        </w:rPr>
        <w:t>Sydsjö</w:t>
      </w:r>
      <w:proofErr w:type="spellEnd"/>
      <w:r w:rsidRPr="001264F2">
        <w:rPr>
          <w:rFonts w:ascii="Arial" w:hAnsi="Arial" w:cs="Arial"/>
          <w:color w:val="000000"/>
          <w:sz w:val="24"/>
          <w:szCs w:val="24"/>
          <w:shd w:val="clear" w:color="auto" w:fill="FFFFFF"/>
        </w:rPr>
        <w:t xml:space="preserve">, G., 2019. Mental health in young mothers, single </w:t>
      </w:r>
      <w:proofErr w:type="gramStart"/>
      <w:r w:rsidRPr="001264F2">
        <w:rPr>
          <w:rFonts w:ascii="Arial" w:hAnsi="Arial" w:cs="Arial"/>
          <w:color w:val="000000"/>
          <w:sz w:val="24"/>
          <w:szCs w:val="24"/>
          <w:shd w:val="clear" w:color="auto" w:fill="FFFFFF"/>
        </w:rPr>
        <w:t>mothers</w:t>
      </w:r>
      <w:proofErr w:type="gramEnd"/>
      <w:r w:rsidRPr="001264F2">
        <w:rPr>
          <w:rFonts w:ascii="Arial" w:hAnsi="Arial" w:cs="Arial"/>
          <w:color w:val="000000"/>
          <w:sz w:val="24"/>
          <w:szCs w:val="24"/>
          <w:shd w:val="clear" w:color="auto" w:fill="FFFFFF"/>
        </w:rPr>
        <w:t xml:space="preserve"> and their children. </w:t>
      </w:r>
      <w:r w:rsidRPr="001264F2">
        <w:rPr>
          <w:rFonts w:ascii="Arial" w:hAnsi="Arial" w:cs="Arial"/>
          <w:i/>
          <w:iCs/>
          <w:color w:val="000000"/>
          <w:sz w:val="24"/>
          <w:szCs w:val="24"/>
          <w:shd w:val="clear" w:color="auto" w:fill="FFFFFF"/>
        </w:rPr>
        <w:t>BMC Psychiatry</w:t>
      </w:r>
      <w:r w:rsidRPr="001264F2">
        <w:rPr>
          <w:rFonts w:ascii="Arial" w:hAnsi="Arial" w:cs="Arial"/>
          <w:color w:val="000000"/>
          <w:sz w:val="24"/>
          <w:szCs w:val="24"/>
          <w:shd w:val="clear" w:color="auto" w:fill="FFFFFF"/>
        </w:rPr>
        <w:t>, 19(1).</w:t>
      </w:r>
    </w:p>
    <w:p w14:paraId="3F492D9D" w14:textId="77777777" w:rsidR="002C317A" w:rsidRPr="001264F2" w:rsidRDefault="002C317A" w:rsidP="002C317A">
      <w:pPr>
        <w:spacing w:line="360" w:lineRule="auto"/>
        <w:jc w:val="both"/>
        <w:rPr>
          <w:rFonts w:ascii="Arial" w:hAnsi="Arial" w:cs="Arial"/>
          <w:color w:val="000000"/>
          <w:sz w:val="24"/>
          <w:szCs w:val="24"/>
          <w:shd w:val="clear" w:color="auto" w:fill="FFFFFF"/>
        </w:rPr>
      </w:pPr>
      <w:proofErr w:type="spellStart"/>
      <w:r w:rsidRPr="001264F2">
        <w:rPr>
          <w:rFonts w:ascii="Arial" w:hAnsi="Arial" w:cs="Arial"/>
          <w:color w:val="000000"/>
          <w:sz w:val="24"/>
          <w:szCs w:val="24"/>
          <w:shd w:val="clear" w:color="auto" w:fill="FFFFFF"/>
        </w:rPr>
        <w:t>Azale</w:t>
      </w:r>
      <w:proofErr w:type="spellEnd"/>
      <w:r w:rsidRPr="001264F2">
        <w:rPr>
          <w:rFonts w:ascii="Arial" w:hAnsi="Arial" w:cs="Arial"/>
          <w:color w:val="000000"/>
          <w:sz w:val="24"/>
          <w:szCs w:val="24"/>
          <w:shd w:val="clear" w:color="auto" w:fill="FFFFFF"/>
        </w:rPr>
        <w:t xml:space="preserve">, T., </w:t>
      </w:r>
      <w:proofErr w:type="spellStart"/>
      <w:r w:rsidRPr="001264F2">
        <w:rPr>
          <w:rFonts w:ascii="Arial" w:hAnsi="Arial" w:cs="Arial"/>
          <w:color w:val="000000"/>
          <w:sz w:val="24"/>
          <w:szCs w:val="24"/>
          <w:shd w:val="clear" w:color="auto" w:fill="FFFFFF"/>
        </w:rPr>
        <w:t>Fekadu</w:t>
      </w:r>
      <w:proofErr w:type="spellEnd"/>
      <w:r w:rsidRPr="001264F2">
        <w:rPr>
          <w:rFonts w:ascii="Arial" w:hAnsi="Arial" w:cs="Arial"/>
          <w:color w:val="000000"/>
          <w:sz w:val="24"/>
          <w:szCs w:val="24"/>
          <w:shd w:val="clear" w:color="auto" w:fill="FFFFFF"/>
        </w:rPr>
        <w:t>, A. and Hanlon, C., 2018. Postpartum depressive symptoms in the context of high social adversity and reproductive health threats: a population-based study. </w:t>
      </w:r>
      <w:r w:rsidRPr="001264F2">
        <w:rPr>
          <w:rFonts w:ascii="Arial" w:hAnsi="Arial" w:cs="Arial"/>
          <w:i/>
          <w:iCs/>
          <w:color w:val="000000"/>
          <w:sz w:val="24"/>
          <w:szCs w:val="24"/>
          <w:shd w:val="clear" w:color="auto" w:fill="FFFFFF"/>
        </w:rPr>
        <w:t>International Journal of Mental Health Systems</w:t>
      </w:r>
      <w:r w:rsidRPr="001264F2">
        <w:rPr>
          <w:rFonts w:ascii="Arial" w:hAnsi="Arial" w:cs="Arial"/>
          <w:color w:val="000000"/>
          <w:sz w:val="24"/>
          <w:szCs w:val="24"/>
          <w:shd w:val="clear" w:color="auto" w:fill="FFFFFF"/>
        </w:rPr>
        <w:t>, 12(1).</w:t>
      </w:r>
    </w:p>
    <w:p w14:paraId="7567A724" w14:textId="77777777" w:rsidR="002C317A" w:rsidRPr="001264F2" w:rsidRDefault="002C317A" w:rsidP="002C317A">
      <w:pPr>
        <w:spacing w:line="360" w:lineRule="auto"/>
        <w:jc w:val="both"/>
        <w:rPr>
          <w:rFonts w:ascii="Arial" w:hAnsi="Arial" w:cs="Arial"/>
          <w:sz w:val="24"/>
          <w:szCs w:val="24"/>
        </w:rPr>
      </w:pPr>
      <w:r w:rsidRPr="001264F2">
        <w:rPr>
          <w:rFonts w:ascii="Arial" w:hAnsi="Arial" w:cs="Arial"/>
          <w:color w:val="000000"/>
          <w:sz w:val="24"/>
          <w:szCs w:val="24"/>
          <w:shd w:val="clear" w:color="auto" w:fill="FFFFFF"/>
        </w:rPr>
        <w:t>Corwin, E., Murray-Kolb, L. and Beard, J., 2003. Low Hemoglobin Level Is a Risk Factor for Postpartum Depression. </w:t>
      </w:r>
      <w:r w:rsidRPr="001264F2">
        <w:rPr>
          <w:rFonts w:ascii="Arial" w:hAnsi="Arial" w:cs="Arial"/>
          <w:i/>
          <w:iCs/>
          <w:color w:val="000000"/>
          <w:sz w:val="24"/>
          <w:szCs w:val="24"/>
          <w:shd w:val="clear" w:color="auto" w:fill="FFFFFF"/>
        </w:rPr>
        <w:t>The Journal of Nutrition</w:t>
      </w:r>
      <w:r w:rsidRPr="001264F2">
        <w:rPr>
          <w:rFonts w:ascii="Arial" w:hAnsi="Arial" w:cs="Arial"/>
          <w:color w:val="000000"/>
          <w:sz w:val="24"/>
          <w:szCs w:val="24"/>
          <w:shd w:val="clear" w:color="auto" w:fill="FFFFFF"/>
        </w:rPr>
        <w:t>, 133(12), pp.4139-4142.</w:t>
      </w:r>
    </w:p>
    <w:p w14:paraId="2483F861"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Crouch, M., 1999. The evolutionary context of postnatal depression. </w:t>
      </w:r>
      <w:r w:rsidRPr="001264F2">
        <w:rPr>
          <w:rFonts w:ascii="Arial" w:hAnsi="Arial" w:cs="Arial"/>
          <w:i/>
          <w:iCs/>
          <w:color w:val="000000"/>
          <w:sz w:val="24"/>
          <w:szCs w:val="24"/>
          <w:shd w:val="clear" w:color="auto" w:fill="FFFFFF"/>
        </w:rPr>
        <w:t>Human Nature</w:t>
      </w:r>
      <w:r w:rsidRPr="001264F2">
        <w:rPr>
          <w:rFonts w:ascii="Arial" w:hAnsi="Arial" w:cs="Arial"/>
          <w:color w:val="000000"/>
          <w:sz w:val="24"/>
          <w:szCs w:val="24"/>
          <w:shd w:val="clear" w:color="auto" w:fill="FFFFFF"/>
        </w:rPr>
        <w:t>, 10(2), pp.163-182.</w:t>
      </w:r>
    </w:p>
    <w:p w14:paraId="75DC7515" w14:textId="77777777" w:rsidR="002C317A" w:rsidRPr="001264F2" w:rsidRDefault="002C317A" w:rsidP="002C317A">
      <w:pPr>
        <w:spacing w:line="360" w:lineRule="auto"/>
        <w:jc w:val="both"/>
        <w:rPr>
          <w:rFonts w:ascii="Arial" w:hAnsi="Arial" w:cs="Arial"/>
          <w:sz w:val="24"/>
          <w:szCs w:val="24"/>
        </w:rPr>
      </w:pPr>
      <w:r w:rsidRPr="001264F2">
        <w:rPr>
          <w:rFonts w:ascii="Arial" w:hAnsi="Arial" w:cs="Arial"/>
          <w:color w:val="000000"/>
          <w:sz w:val="24"/>
          <w:szCs w:val="24"/>
          <w:shd w:val="clear" w:color="auto" w:fill="FFFFFF"/>
        </w:rPr>
        <w:t xml:space="preserve">Da Costa, D., </w:t>
      </w:r>
      <w:proofErr w:type="spellStart"/>
      <w:r w:rsidRPr="001264F2">
        <w:rPr>
          <w:rFonts w:ascii="Arial" w:hAnsi="Arial" w:cs="Arial"/>
          <w:color w:val="000000"/>
          <w:sz w:val="24"/>
          <w:szCs w:val="24"/>
          <w:shd w:val="clear" w:color="auto" w:fill="FFFFFF"/>
        </w:rPr>
        <w:t>Dritsa</w:t>
      </w:r>
      <w:proofErr w:type="spellEnd"/>
      <w:r w:rsidRPr="001264F2">
        <w:rPr>
          <w:rFonts w:ascii="Arial" w:hAnsi="Arial" w:cs="Arial"/>
          <w:color w:val="000000"/>
          <w:sz w:val="24"/>
          <w:szCs w:val="24"/>
          <w:shd w:val="clear" w:color="auto" w:fill="FFFFFF"/>
        </w:rPr>
        <w:t xml:space="preserve">, M., </w:t>
      </w:r>
      <w:proofErr w:type="spellStart"/>
      <w:r w:rsidRPr="001264F2">
        <w:rPr>
          <w:rFonts w:ascii="Arial" w:hAnsi="Arial" w:cs="Arial"/>
          <w:color w:val="000000"/>
          <w:sz w:val="24"/>
          <w:szCs w:val="24"/>
          <w:shd w:val="clear" w:color="auto" w:fill="FFFFFF"/>
        </w:rPr>
        <w:t>Rippen</w:t>
      </w:r>
      <w:proofErr w:type="spellEnd"/>
      <w:r w:rsidRPr="001264F2">
        <w:rPr>
          <w:rFonts w:ascii="Arial" w:hAnsi="Arial" w:cs="Arial"/>
          <w:color w:val="000000"/>
          <w:sz w:val="24"/>
          <w:szCs w:val="24"/>
          <w:shd w:val="clear" w:color="auto" w:fill="FFFFFF"/>
        </w:rPr>
        <w:t xml:space="preserve">, N., </w:t>
      </w:r>
      <w:proofErr w:type="spellStart"/>
      <w:r w:rsidRPr="001264F2">
        <w:rPr>
          <w:rFonts w:ascii="Arial" w:hAnsi="Arial" w:cs="Arial"/>
          <w:color w:val="000000"/>
          <w:sz w:val="24"/>
          <w:szCs w:val="24"/>
          <w:shd w:val="clear" w:color="auto" w:fill="FFFFFF"/>
        </w:rPr>
        <w:t>Lowensteyn</w:t>
      </w:r>
      <w:proofErr w:type="spellEnd"/>
      <w:r w:rsidRPr="001264F2">
        <w:rPr>
          <w:rFonts w:ascii="Arial" w:hAnsi="Arial" w:cs="Arial"/>
          <w:color w:val="000000"/>
          <w:sz w:val="24"/>
          <w:szCs w:val="24"/>
          <w:shd w:val="clear" w:color="auto" w:fill="FFFFFF"/>
        </w:rPr>
        <w:t xml:space="preserve">, I. and </w:t>
      </w:r>
      <w:proofErr w:type="spellStart"/>
      <w:r w:rsidRPr="001264F2">
        <w:rPr>
          <w:rFonts w:ascii="Arial" w:hAnsi="Arial" w:cs="Arial"/>
          <w:color w:val="000000"/>
          <w:sz w:val="24"/>
          <w:szCs w:val="24"/>
          <w:shd w:val="clear" w:color="auto" w:fill="FFFFFF"/>
        </w:rPr>
        <w:t>Khalifé</w:t>
      </w:r>
      <w:proofErr w:type="spellEnd"/>
      <w:r w:rsidRPr="001264F2">
        <w:rPr>
          <w:rFonts w:ascii="Arial" w:hAnsi="Arial" w:cs="Arial"/>
          <w:color w:val="000000"/>
          <w:sz w:val="24"/>
          <w:szCs w:val="24"/>
          <w:shd w:val="clear" w:color="auto" w:fill="FFFFFF"/>
        </w:rPr>
        <w:t>, S., 2005. Health-related quality of life in postpartum depressed women. </w:t>
      </w:r>
      <w:r w:rsidRPr="001264F2">
        <w:rPr>
          <w:rFonts w:ascii="Arial" w:hAnsi="Arial" w:cs="Arial"/>
          <w:i/>
          <w:iCs/>
          <w:color w:val="000000"/>
          <w:sz w:val="24"/>
          <w:szCs w:val="24"/>
          <w:shd w:val="clear" w:color="auto" w:fill="FFFFFF"/>
        </w:rPr>
        <w:t>Archives of Women's Mental Health</w:t>
      </w:r>
      <w:r w:rsidRPr="001264F2">
        <w:rPr>
          <w:rFonts w:ascii="Arial" w:hAnsi="Arial" w:cs="Arial"/>
          <w:color w:val="000000"/>
          <w:sz w:val="24"/>
          <w:szCs w:val="24"/>
          <w:shd w:val="clear" w:color="auto" w:fill="FFFFFF"/>
        </w:rPr>
        <w:t>, 9(2), pp.95-102.</w:t>
      </w:r>
    </w:p>
    <w:p w14:paraId="25848A49"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Field, T., 2017. Postpartum Depression Effects, Risk </w:t>
      </w:r>
      <w:proofErr w:type="gramStart"/>
      <w:r w:rsidRPr="001264F2">
        <w:rPr>
          <w:rFonts w:ascii="Arial" w:hAnsi="Arial" w:cs="Arial"/>
          <w:color w:val="000000"/>
          <w:sz w:val="24"/>
          <w:szCs w:val="24"/>
          <w:shd w:val="clear" w:color="auto" w:fill="FFFFFF"/>
        </w:rPr>
        <w:t>Factors</w:t>
      </w:r>
      <w:proofErr w:type="gramEnd"/>
      <w:r w:rsidRPr="001264F2">
        <w:rPr>
          <w:rFonts w:ascii="Arial" w:hAnsi="Arial" w:cs="Arial"/>
          <w:color w:val="000000"/>
          <w:sz w:val="24"/>
          <w:szCs w:val="24"/>
          <w:shd w:val="clear" w:color="auto" w:fill="FFFFFF"/>
        </w:rPr>
        <w:t xml:space="preserve"> and Interventions: A Review. </w:t>
      </w:r>
      <w:r w:rsidRPr="001264F2">
        <w:rPr>
          <w:rFonts w:ascii="Arial" w:hAnsi="Arial" w:cs="Arial"/>
          <w:i/>
          <w:iCs/>
          <w:color w:val="000000"/>
          <w:sz w:val="24"/>
          <w:szCs w:val="24"/>
          <w:shd w:val="clear" w:color="auto" w:fill="FFFFFF"/>
        </w:rPr>
        <w:t>Clinical Depression</w:t>
      </w:r>
      <w:r w:rsidRPr="001264F2">
        <w:rPr>
          <w:rFonts w:ascii="Arial" w:hAnsi="Arial" w:cs="Arial"/>
          <w:color w:val="000000"/>
          <w:sz w:val="24"/>
          <w:szCs w:val="24"/>
          <w:shd w:val="clear" w:color="auto" w:fill="FFFFFF"/>
        </w:rPr>
        <w:t>, 03(01).</w:t>
      </w:r>
    </w:p>
    <w:p w14:paraId="68B9DC79"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Houston, K., </w:t>
      </w:r>
      <w:proofErr w:type="spellStart"/>
      <w:r w:rsidRPr="001264F2">
        <w:rPr>
          <w:rFonts w:ascii="Arial" w:hAnsi="Arial" w:cs="Arial"/>
          <w:color w:val="000000"/>
          <w:sz w:val="24"/>
          <w:szCs w:val="24"/>
          <w:shd w:val="clear" w:color="auto" w:fill="FFFFFF"/>
        </w:rPr>
        <w:t>Kaimal</w:t>
      </w:r>
      <w:proofErr w:type="spellEnd"/>
      <w:r w:rsidRPr="001264F2">
        <w:rPr>
          <w:rFonts w:ascii="Arial" w:hAnsi="Arial" w:cs="Arial"/>
          <w:color w:val="000000"/>
          <w:sz w:val="24"/>
          <w:szCs w:val="24"/>
          <w:shd w:val="clear" w:color="auto" w:fill="FFFFFF"/>
        </w:rPr>
        <w:t xml:space="preserve">, A., Nakagawa, S., </w:t>
      </w:r>
      <w:proofErr w:type="spellStart"/>
      <w:r w:rsidRPr="001264F2">
        <w:rPr>
          <w:rFonts w:ascii="Arial" w:hAnsi="Arial" w:cs="Arial"/>
          <w:color w:val="000000"/>
          <w:sz w:val="24"/>
          <w:szCs w:val="24"/>
          <w:shd w:val="clear" w:color="auto" w:fill="FFFFFF"/>
        </w:rPr>
        <w:t>Gregorich</w:t>
      </w:r>
      <w:proofErr w:type="spellEnd"/>
      <w:r w:rsidRPr="001264F2">
        <w:rPr>
          <w:rFonts w:ascii="Arial" w:hAnsi="Arial" w:cs="Arial"/>
          <w:color w:val="000000"/>
          <w:sz w:val="24"/>
          <w:szCs w:val="24"/>
          <w:shd w:val="clear" w:color="auto" w:fill="FFFFFF"/>
        </w:rPr>
        <w:t xml:space="preserve">, S., Yee, L. and </w:t>
      </w:r>
      <w:proofErr w:type="spellStart"/>
      <w:r w:rsidRPr="001264F2">
        <w:rPr>
          <w:rFonts w:ascii="Arial" w:hAnsi="Arial" w:cs="Arial"/>
          <w:color w:val="000000"/>
          <w:sz w:val="24"/>
          <w:szCs w:val="24"/>
          <w:shd w:val="clear" w:color="auto" w:fill="FFFFFF"/>
        </w:rPr>
        <w:t>Kuppermann</w:t>
      </w:r>
      <w:proofErr w:type="spellEnd"/>
      <w:r w:rsidRPr="001264F2">
        <w:rPr>
          <w:rFonts w:ascii="Arial" w:hAnsi="Arial" w:cs="Arial"/>
          <w:color w:val="000000"/>
          <w:sz w:val="24"/>
          <w:szCs w:val="24"/>
          <w:shd w:val="clear" w:color="auto" w:fill="FFFFFF"/>
        </w:rPr>
        <w:t>, M., 2015. Mode of delivery and postpartum depression: the role of patient preferences. </w:t>
      </w:r>
      <w:r w:rsidRPr="001264F2">
        <w:rPr>
          <w:rFonts w:ascii="Arial" w:hAnsi="Arial" w:cs="Arial"/>
          <w:i/>
          <w:iCs/>
          <w:color w:val="000000"/>
          <w:sz w:val="24"/>
          <w:szCs w:val="24"/>
          <w:shd w:val="clear" w:color="auto" w:fill="FFFFFF"/>
        </w:rPr>
        <w:t>American Journal of Obstetrics and Gynecology</w:t>
      </w:r>
      <w:r w:rsidRPr="001264F2">
        <w:rPr>
          <w:rFonts w:ascii="Arial" w:hAnsi="Arial" w:cs="Arial"/>
          <w:color w:val="000000"/>
          <w:sz w:val="24"/>
          <w:szCs w:val="24"/>
          <w:shd w:val="clear" w:color="auto" w:fill="FFFFFF"/>
        </w:rPr>
        <w:t>, 212(2), pp.229.e1-229.e7.</w:t>
      </w:r>
    </w:p>
    <w:p w14:paraId="3D4BF283" w14:textId="77777777" w:rsidR="002C317A" w:rsidRPr="001264F2" w:rsidRDefault="002C317A" w:rsidP="002C317A">
      <w:pPr>
        <w:spacing w:line="360" w:lineRule="auto"/>
        <w:jc w:val="both"/>
        <w:rPr>
          <w:rFonts w:ascii="Arial" w:hAnsi="Arial" w:cs="Arial"/>
          <w:sz w:val="24"/>
          <w:szCs w:val="24"/>
        </w:rPr>
      </w:pPr>
      <w:proofErr w:type="spellStart"/>
      <w:r w:rsidRPr="001264F2">
        <w:rPr>
          <w:rFonts w:ascii="Arial" w:hAnsi="Arial" w:cs="Arial"/>
          <w:color w:val="000000"/>
          <w:sz w:val="24"/>
          <w:szCs w:val="24"/>
          <w:shd w:val="clear" w:color="auto" w:fill="FFFFFF"/>
        </w:rPr>
        <w:t>Lilja</w:t>
      </w:r>
      <w:proofErr w:type="spellEnd"/>
      <w:r w:rsidRPr="001264F2">
        <w:rPr>
          <w:rFonts w:ascii="Arial" w:hAnsi="Arial" w:cs="Arial"/>
          <w:color w:val="000000"/>
          <w:sz w:val="24"/>
          <w:szCs w:val="24"/>
          <w:shd w:val="clear" w:color="auto" w:fill="FFFFFF"/>
        </w:rPr>
        <w:t xml:space="preserve">, G., </w:t>
      </w:r>
      <w:proofErr w:type="spellStart"/>
      <w:r w:rsidRPr="001264F2">
        <w:rPr>
          <w:rFonts w:ascii="Arial" w:hAnsi="Arial" w:cs="Arial"/>
          <w:color w:val="000000"/>
          <w:sz w:val="24"/>
          <w:szCs w:val="24"/>
          <w:shd w:val="clear" w:color="auto" w:fill="FFFFFF"/>
        </w:rPr>
        <w:t>Edhborg</w:t>
      </w:r>
      <w:proofErr w:type="spellEnd"/>
      <w:r w:rsidRPr="001264F2">
        <w:rPr>
          <w:rFonts w:ascii="Arial" w:hAnsi="Arial" w:cs="Arial"/>
          <w:color w:val="000000"/>
          <w:sz w:val="24"/>
          <w:szCs w:val="24"/>
          <w:shd w:val="clear" w:color="auto" w:fill="FFFFFF"/>
        </w:rPr>
        <w:t>, M. and Nissen, E., 2011. Depressive mood in women at childbirth predicts their mood and relationship with infant and partner during the first year postpartum. </w:t>
      </w:r>
      <w:r w:rsidRPr="001264F2">
        <w:rPr>
          <w:rFonts w:ascii="Arial" w:hAnsi="Arial" w:cs="Arial"/>
          <w:i/>
          <w:iCs/>
          <w:color w:val="000000"/>
          <w:sz w:val="24"/>
          <w:szCs w:val="24"/>
          <w:shd w:val="clear" w:color="auto" w:fill="FFFFFF"/>
        </w:rPr>
        <w:t>Scandinavian Journal of Caring Sciences</w:t>
      </w:r>
      <w:r w:rsidRPr="001264F2">
        <w:rPr>
          <w:rFonts w:ascii="Arial" w:hAnsi="Arial" w:cs="Arial"/>
          <w:color w:val="000000"/>
          <w:sz w:val="24"/>
          <w:szCs w:val="24"/>
          <w:shd w:val="clear" w:color="auto" w:fill="FFFFFF"/>
        </w:rPr>
        <w:t>, 26(2), pp.245-253.</w:t>
      </w:r>
    </w:p>
    <w:p w14:paraId="25A35C4A"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Maryam </w:t>
      </w:r>
      <w:proofErr w:type="spellStart"/>
      <w:r w:rsidRPr="001264F2">
        <w:rPr>
          <w:rFonts w:ascii="Arial" w:hAnsi="Arial" w:cs="Arial"/>
          <w:color w:val="000000"/>
          <w:sz w:val="24"/>
          <w:szCs w:val="24"/>
          <w:shd w:val="clear" w:color="auto" w:fill="FFFFFF"/>
        </w:rPr>
        <w:t>Ghaedrahmati</w:t>
      </w:r>
      <w:proofErr w:type="spellEnd"/>
      <w:r w:rsidRPr="001264F2">
        <w:rPr>
          <w:rFonts w:ascii="Arial" w:hAnsi="Arial" w:cs="Arial"/>
          <w:color w:val="000000"/>
          <w:sz w:val="24"/>
          <w:szCs w:val="24"/>
          <w:shd w:val="clear" w:color="auto" w:fill="FFFFFF"/>
        </w:rPr>
        <w:t xml:space="preserve">, Ashraf </w:t>
      </w:r>
      <w:proofErr w:type="spellStart"/>
      <w:r w:rsidRPr="001264F2">
        <w:rPr>
          <w:rFonts w:ascii="Arial" w:hAnsi="Arial" w:cs="Arial"/>
          <w:color w:val="000000"/>
          <w:sz w:val="24"/>
          <w:szCs w:val="24"/>
          <w:shd w:val="clear" w:color="auto" w:fill="FFFFFF"/>
        </w:rPr>
        <w:t>Kazemi</w:t>
      </w:r>
      <w:proofErr w:type="spellEnd"/>
      <w:r w:rsidRPr="001264F2">
        <w:rPr>
          <w:rFonts w:ascii="Arial" w:hAnsi="Arial" w:cs="Arial"/>
          <w:color w:val="000000"/>
          <w:sz w:val="24"/>
          <w:szCs w:val="24"/>
          <w:shd w:val="clear" w:color="auto" w:fill="FFFFFF"/>
        </w:rPr>
        <w:t xml:space="preserve">, </w:t>
      </w:r>
      <w:proofErr w:type="spellStart"/>
      <w:r w:rsidRPr="001264F2">
        <w:rPr>
          <w:rFonts w:ascii="Arial" w:hAnsi="Arial" w:cs="Arial"/>
          <w:color w:val="000000"/>
          <w:sz w:val="24"/>
          <w:szCs w:val="24"/>
          <w:shd w:val="clear" w:color="auto" w:fill="FFFFFF"/>
        </w:rPr>
        <w:t>Gholamreza</w:t>
      </w:r>
      <w:proofErr w:type="spellEnd"/>
      <w:r w:rsidRPr="001264F2">
        <w:rPr>
          <w:rFonts w:ascii="Arial" w:hAnsi="Arial" w:cs="Arial"/>
          <w:color w:val="000000"/>
          <w:sz w:val="24"/>
          <w:szCs w:val="24"/>
          <w:shd w:val="clear" w:color="auto" w:fill="FFFFFF"/>
        </w:rPr>
        <w:t xml:space="preserve"> </w:t>
      </w:r>
      <w:proofErr w:type="spellStart"/>
      <w:r w:rsidRPr="001264F2">
        <w:rPr>
          <w:rFonts w:ascii="Arial" w:hAnsi="Arial" w:cs="Arial"/>
          <w:color w:val="000000"/>
          <w:sz w:val="24"/>
          <w:szCs w:val="24"/>
          <w:shd w:val="clear" w:color="auto" w:fill="FFFFFF"/>
        </w:rPr>
        <w:t>Kheirabadi</w:t>
      </w:r>
      <w:proofErr w:type="spellEnd"/>
      <w:r w:rsidRPr="001264F2">
        <w:rPr>
          <w:rFonts w:ascii="Arial" w:hAnsi="Arial" w:cs="Arial"/>
          <w:color w:val="000000"/>
          <w:sz w:val="24"/>
          <w:szCs w:val="24"/>
          <w:shd w:val="clear" w:color="auto" w:fill="FFFFFF"/>
        </w:rPr>
        <w:t xml:space="preserve">, </w:t>
      </w:r>
      <w:proofErr w:type="spellStart"/>
      <w:r w:rsidRPr="001264F2">
        <w:rPr>
          <w:rFonts w:ascii="Arial" w:hAnsi="Arial" w:cs="Arial"/>
          <w:color w:val="000000"/>
          <w:sz w:val="24"/>
          <w:szCs w:val="24"/>
          <w:shd w:val="clear" w:color="auto" w:fill="FFFFFF"/>
        </w:rPr>
        <w:t>Amrollah</w:t>
      </w:r>
      <w:proofErr w:type="spellEnd"/>
      <w:r w:rsidRPr="001264F2">
        <w:rPr>
          <w:rFonts w:ascii="Arial" w:hAnsi="Arial" w:cs="Arial"/>
          <w:color w:val="000000"/>
          <w:sz w:val="24"/>
          <w:szCs w:val="24"/>
          <w:shd w:val="clear" w:color="auto" w:fill="FFFFFF"/>
        </w:rPr>
        <w:t xml:space="preserve"> Ebrahimi, and Masood </w:t>
      </w:r>
      <w:proofErr w:type="spellStart"/>
      <w:r w:rsidRPr="001264F2">
        <w:rPr>
          <w:rFonts w:ascii="Arial" w:hAnsi="Arial" w:cs="Arial"/>
          <w:color w:val="000000"/>
          <w:sz w:val="24"/>
          <w:szCs w:val="24"/>
          <w:shd w:val="clear" w:color="auto" w:fill="FFFFFF"/>
        </w:rPr>
        <w:t>Bahrami</w:t>
      </w:r>
      <w:proofErr w:type="spellEnd"/>
      <w:r w:rsidRPr="001264F2">
        <w:rPr>
          <w:rFonts w:ascii="Arial" w:hAnsi="Arial" w:cs="Arial"/>
          <w:color w:val="000000"/>
          <w:sz w:val="24"/>
          <w:szCs w:val="24"/>
          <w:shd w:val="clear" w:color="auto" w:fill="FFFFFF"/>
        </w:rPr>
        <w:t>, 2017.</w:t>
      </w:r>
      <w:r w:rsidRPr="001264F2">
        <w:rPr>
          <w:rFonts w:ascii="Arial" w:hAnsi="Arial" w:cs="Arial"/>
          <w:sz w:val="24"/>
          <w:szCs w:val="24"/>
        </w:rPr>
        <w:t xml:space="preserve"> </w:t>
      </w:r>
      <w:r w:rsidRPr="001264F2">
        <w:rPr>
          <w:rFonts w:ascii="Arial" w:hAnsi="Arial" w:cs="Arial"/>
          <w:color w:val="000000"/>
          <w:sz w:val="24"/>
          <w:szCs w:val="24"/>
          <w:shd w:val="clear" w:color="auto" w:fill="FFFFFF"/>
        </w:rPr>
        <w:t xml:space="preserve">Postpartum depression risk factors: A narrative review. </w:t>
      </w:r>
      <w:r w:rsidRPr="001264F2">
        <w:rPr>
          <w:rFonts w:ascii="Arial" w:hAnsi="Arial" w:cs="Arial"/>
          <w:i/>
          <w:color w:val="000000"/>
          <w:sz w:val="24"/>
          <w:szCs w:val="24"/>
          <w:shd w:val="clear" w:color="auto" w:fill="FFFFFF"/>
        </w:rPr>
        <w:t>J Educ Health Promotion</w:t>
      </w:r>
      <w:r w:rsidRPr="001264F2">
        <w:rPr>
          <w:rFonts w:ascii="Arial" w:hAnsi="Arial" w:cs="Arial"/>
          <w:color w:val="000000"/>
          <w:sz w:val="24"/>
          <w:szCs w:val="24"/>
          <w:shd w:val="clear" w:color="auto" w:fill="FFFFFF"/>
        </w:rPr>
        <w:t>, 6, p.60.</w:t>
      </w:r>
    </w:p>
    <w:p w14:paraId="07184E6A"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lastRenderedPageBreak/>
        <w:t xml:space="preserve">Miyake, Y., Tanaka, K., Sasaki, S. and </w:t>
      </w:r>
      <w:proofErr w:type="spellStart"/>
      <w:r w:rsidRPr="001264F2">
        <w:rPr>
          <w:rFonts w:ascii="Arial" w:hAnsi="Arial" w:cs="Arial"/>
          <w:color w:val="000000"/>
          <w:sz w:val="24"/>
          <w:szCs w:val="24"/>
          <w:shd w:val="clear" w:color="auto" w:fill="FFFFFF"/>
        </w:rPr>
        <w:t>Hirota</w:t>
      </w:r>
      <w:proofErr w:type="spellEnd"/>
      <w:r w:rsidRPr="001264F2">
        <w:rPr>
          <w:rFonts w:ascii="Arial" w:hAnsi="Arial" w:cs="Arial"/>
          <w:color w:val="000000"/>
          <w:sz w:val="24"/>
          <w:szCs w:val="24"/>
          <w:shd w:val="clear" w:color="auto" w:fill="FFFFFF"/>
        </w:rPr>
        <w:t>, Y., 2011. Employment, income, and education and risk of postpartum depression: The Osaka Maternal and Child Health Study. </w:t>
      </w:r>
      <w:r w:rsidRPr="001264F2">
        <w:rPr>
          <w:rFonts w:ascii="Arial" w:hAnsi="Arial" w:cs="Arial"/>
          <w:i/>
          <w:iCs/>
          <w:color w:val="000000"/>
          <w:sz w:val="24"/>
          <w:szCs w:val="24"/>
          <w:shd w:val="clear" w:color="auto" w:fill="FFFFFF"/>
        </w:rPr>
        <w:t>Journal of Affective Disorders</w:t>
      </w:r>
      <w:r w:rsidRPr="001264F2">
        <w:rPr>
          <w:rFonts w:ascii="Arial" w:hAnsi="Arial" w:cs="Arial"/>
          <w:color w:val="000000"/>
          <w:sz w:val="24"/>
          <w:szCs w:val="24"/>
          <w:shd w:val="clear" w:color="auto" w:fill="FFFFFF"/>
        </w:rPr>
        <w:t>, 130(1-2), pp.133-137.</w:t>
      </w:r>
    </w:p>
    <w:p w14:paraId="4A84EF94"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nhs.uk. 2021. </w:t>
      </w:r>
      <w:r w:rsidRPr="001264F2">
        <w:rPr>
          <w:rFonts w:ascii="Arial" w:hAnsi="Arial" w:cs="Arial"/>
          <w:i/>
          <w:iCs/>
          <w:color w:val="000000"/>
          <w:sz w:val="24"/>
          <w:szCs w:val="24"/>
          <w:shd w:val="clear" w:color="auto" w:fill="FFFFFF"/>
        </w:rPr>
        <w:t>Overview - Postnatal depression</w:t>
      </w:r>
      <w:r w:rsidRPr="001264F2">
        <w:rPr>
          <w:rFonts w:ascii="Arial" w:hAnsi="Arial" w:cs="Arial"/>
          <w:color w:val="000000"/>
          <w:sz w:val="24"/>
          <w:szCs w:val="24"/>
          <w:shd w:val="clear" w:color="auto" w:fill="FFFFFF"/>
        </w:rPr>
        <w:t>. [online] Available at: &lt;https://www.nhs.uk/mental-health/conditions/post-natal-depression/overview/&gt; [Accessed 11 June 2021].</w:t>
      </w:r>
    </w:p>
    <w:p w14:paraId="68E7EE02"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Pope, C., </w:t>
      </w:r>
      <w:proofErr w:type="spellStart"/>
      <w:r w:rsidRPr="001264F2">
        <w:rPr>
          <w:rFonts w:ascii="Arial" w:hAnsi="Arial" w:cs="Arial"/>
          <w:color w:val="000000"/>
          <w:sz w:val="24"/>
          <w:szCs w:val="24"/>
          <w:shd w:val="clear" w:color="auto" w:fill="FFFFFF"/>
        </w:rPr>
        <w:t>Xie</w:t>
      </w:r>
      <w:proofErr w:type="spellEnd"/>
      <w:r w:rsidRPr="001264F2">
        <w:rPr>
          <w:rFonts w:ascii="Arial" w:hAnsi="Arial" w:cs="Arial"/>
          <w:color w:val="000000"/>
          <w:sz w:val="24"/>
          <w:szCs w:val="24"/>
          <w:shd w:val="clear" w:color="auto" w:fill="FFFFFF"/>
        </w:rPr>
        <w:t>, B., Sharma, V. and Campbell, M., 2013. A prospective study of thoughts of self-harm and suicidal ideation during the postpartum period in women with mood disorders. </w:t>
      </w:r>
      <w:r w:rsidRPr="001264F2">
        <w:rPr>
          <w:rFonts w:ascii="Arial" w:hAnsi="Arial" w:cs="Arial"/>
          <w:i/>
          <w:iCs/>
          <w:color w:val="000000"/>
          <w:sz w:val="24"/>
          <w:szCs w:val="24"/>
          <w:shd w:val="clear" w:color="auto" w:fill="FFFFFF"/>
        </w:rPr>
        <w:t>Archives of Women's Mental Health</w:t>
      </w:r>
      <w:r w:rsidRPr="001264F2">
        <w:rPr>
          <w:rFonts w:ascii="Arial" w:hAnsi="Arial" w:cs="Arial"/>
          <w:color w:val="000000"/>
          <w:sz w:val="24"/>
          <w:szCs w:val="24"/>
          <w:shd w:val="clear" w:color="auto" w:fill="FFFFFF"/>
        </w:rPr>
        <w:t>, 16(6), pp.483-488.</w:t>
      </w:r>
    </w:p>
    <w:p w14:paraId="24A2BC7D"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Rhodes, A. and Segre, L., 2013. Perinatal depression: a review of US legislation and law. </w:t>
      </w:r>
      <w:r w:rsidRPr="001264F2">
        <w:rPr>
          <w:rFonts w:ascii="Arial" w:hAnsi="Arial" w:cs="Arial"/>
          <w:i/>
          <w:iCs/>
          <w:color w:val="000000"/>
          <w:sz w:val="24"/>
          <w:szCs w:val="24"/>
          <w:shd w:val="clear" w:color="auto" w:fill="FFFFFF"/>
        </w:rPr>
        <w:t>Archives of Women's Mental Health</w:t>
      </w:r>
      <w:r w:rsidRPr="001264F2">
        <w:rPr>
          <w:rFonts w:ascii="Arial" w:hAnsi="Arial" w:cs="Arial"/>
          <w:color w:val="000000"/>
          <w:sz w:val="24"/>
          <w:szCs w:val="24"/>
          <w:shd w:val="clear" w:color="auto" w:fill="FFFFFF"/>
        </w:rPr>
        <w:t>, 16(4), pp.259-270.</w:t>
      </w:r>
    </w:p>
    <w:p w14:paraId="1225C142"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Rus Prelog, P., Vidmar </w:t>
      </w:r>
      <w:proofErr w:type="spellStart"/>
      <w:r w:rsidRPr="001264F2">
        <w:rPr>
          <w:rFonts w:ascii="Arial" w:hAnsi="Arial" w:cs="Arial"/>
          <w:color w:val="000000"/>
          <w:sz w:val="24"/>
          <w:szCs w:val="24"/>
          <w:shd w:val="clear" w:color="auto" w:fill="FFFFFF"/>
        </w:rPr>
        <w:t>Šimic</w:t>
      </w:r>
      <w:proofErr w:type="spellEnd"/>
      <w:r w:rsidRPr="001264F2">
        <w:rPr>
          <w:rFonts w:ascii="Arial" w:hAnsi="Arial" w:cs="Arial"/>
          <w:color w:val="000000"/>
          <w:sz w:val="24"/>
          <w:szCs w:val="24"/>
          <w:shd w:val="clear" w:color="auto" w:fill="FFFFFF"/>
        </w:rPr>
        <w:t xml:space="preserve">, M., </w:t>
      </w:r>
      <w:proofErr w:type="spellStart"/>
      <w:r w:rsidRPr="001264F2">
        <w:rPr>
          <w:rFonts w:ascii="Arial" w:hAnsi="Arial" w:cs="Arial"/>
          <w:color w:val="000000"/>
          <w:sz w:val="24"/>
          <w:szCs w:val="24"/>
          <w:shd w:val="clear" w:color="auto" w:fill="FFFFFF"/>
        </w:rPr>
        <w:t>Premru</w:t>
      </w:r>
      <w:proofErr w:type="spellEnd"/>
      <w:r w:rsidRPr="001264F2">
        <w:rPr>
          <w:rFonts w:ascii="Arial" w:hAnsi="Arial" w:cs="Arial"/>
          <w:color w:val="000000"/>
          <w:sz w:val="24"/>
          <w:szCs w:val="24"/>
          <w:shd w:val="clear" w:color="auto" w:fill="FFFFFF"/>
        </w:rPr>
        <w:t xml:space="preserve"> </w:t>
      </w:r>
      <w:proofErr w:type="spellStart"/>
      <w:r w:rsidRPr="001264F2">
        <w:rPr>
          <w:rFonts w:ascii="Arial" w:hAnsi="Arial" w:cs="Arial"/>
          <w:color w:val="000000"/>
          <w:sz w:val="24"/>
          <w:szCs w:val="24"/>
          <w:shd w:val="clear" w:color="auto" w:fill="FFFFFF"/>
        </w:rPr>
        <w:t>Sršen</w:t>
      </w:r>
      <w:proofErr w:type="spellEnd"/>
      <w:r w:rsidRPr="001264F2">
        <w:rPr>
          <w:rFonts w:ascii="Arial" w:hAnsi="Arial" w:cs="Arial"/>
          <w:color w:val="000000"/>
          <w:sz w:val="24"/>
          <w:szCs w:val="24"/>
          <w:shd w:val="clear" w:color="auto" w:fill="FFFFFF"/>
        </w:rPr>
        <w:t xml:space="preserve">, T. and Rus </w:t>
      </w:r>
      <w:proofErr w:type="spellStart"/>
      <w:r w:rsidRPr="001264F2">
        <w:rPr>
          <w:rFonts w:ascii="Arial" w:hAnsi="Arial" w:cs="Arial"/>
          <w:color w:val="000000"/>
          <w:sz w:val="24"/>
          <w:szCs w:val="24"/>
          <w:shd w:val="clear" w:color="auto" w:fill="FFFFFF"/>
        </w:rPr>
        <w:t>Makovec</w:t>
      </w:r>
      <w:proofErr w:type="spellEnd"/>
      <w:r w:rsidRPr="001264F2">
        <w:rPr>
          <w:rFonts w:ascii="Arial" w:hAnsi="Arial" w:cs="Arial"/>
          <w:color w:val="000000"/>
          <w:sz w:val="24"/>
          <w:szCs w:val="24"/>
          <w:shd w:val="clear" w:color="auto" w:fill="FFFFFF"/>
        </w:rPr>
        <w:t>, M., 2019. Contextual-relationship and stress-related factors of postpartum depression symptoms in nulliparas: a prospective study from Ljubljana, Slovenia. </w:t>
      </w:r>
      <w:r w:rsidRPr="001264F2">
        <w:rPr>
          <w:rFonts w:ascii="Arial" w:hAnsi="Arial" w:cs="Arial"/>
          <w:i/>
          <w:iCs/>
          <w:color w:val="000000"/>
          <w:sz w:val="24"/>
          <w:szCs w:val="24"/>
          <w:shd w:val="clear" w:color="auto" w:fill="FFFFFF"/>
        </w:rPr>
        <w:t>Reproductive Health</w:t>
      </w:r>
      <w:r w:rsidRPr="001264F2">
        <w:rPr>
          <w:rFonts w:ascii="Arial" w:hAnsi="Arial" w:cs="Arial"/>
          <w:color w:val="000000"/>
          <w:sz w:val="24"/>
          <w:szCs w:val="24"/>
          <w:shd w:val="clear" w:color="auto" w:fill="FFFFFF"/>
        </w:rPr>
        <w:t>, 16(1).</w:t>
      </w:r>
    </w:p>
    <w:p w14:paraId="4D73BD25" w14:textId="77777777" w:rsidR="002C317A" w:rsidRPr="001264F2" w:rsidRDefault="002C317A" w:rsidP="002C317A">
      <w:pPr>
        <w:spacing w:line="360" w:lineRule="auto"/>
        <w:jc w:val="both"/>
        <w:rPr>
          <w:rFonts w:ascii="Arial" w:hAnsi="Arial" w:cs="Arial"/>
          <w:color w:val="000000"/>
          <w:sz w:val="24"/>
          <w:szCs w:val="24"/>
          <w:shd w:val="clear" w:color="auto" w:fill="FFFFFF"/>
        </w:rPr>
      </w:pPr>
      <w:proofErr w:type="spellStart"/>
      <w:r w:rsidRPr="001264F2">
        <w:rPr>
          <w:rFonts w:ascii="Arial" w:hAnsi="Arial" w:cs="Arial"/>
          <w:color w:val="000000"/>
          <w:sz w:val="24"/>
          <w:szCs w:val="24"/>
          <w:shd w:val="clear" w:color="auto" w:fill="FFFFFF"/>
        </w:rPr>
        <w:t>Slomian</w:t>
      </w:r>
      <w:proofErr w:type="spellEnd"/>
      <w:r w:rsidRPr="001264F2">
        <w:rPr>
          <w:rFonts w:ascii="Arial" w:hAnsi="Arial" w:cs="Arial"/>
          <w:color w:val="000000"/>
          <w:sz w:val="24"/>
          <w:szCs w:val="24"/>
          <w:shd w:val="clear" w:color="auto" w:fill="FFFFFF"/>
        </w:rPr>
        <w:t xml:space="preserve">, J., </w:t>
      </w:r>
      <w:proofErr w:type="spellStart"/>
      <w:r w:rsidRPr="001264F2">
        <w:rPr>
          <w:rFonts w:ascii="Arial" w:hAnsi="Arial" w:cs="Arial"/>
          <w:color w:val="000000"/>
          <w:sz w:val="24"/>
          <w:szCs w:val="24"/>
          <w:shd w:val="clear" w:color="auto" w:fill="FFFFFF"/>
        </w:rPr>
        <w:t>Honvo</w:t>
      </w:r>
      <w:proofErr w:type="spellEnd"/>
      <w:r w:rsidRPr="001264F2">
        <w:rPr>
          <w:rFonts w:ascii="Arial" w:hAnsi="Arial" w:cs="Arial"/>
          <w:color w:val="000000"/>
          <w:sz w:val="24"/>
          <w:szCs w:val="24"/>
          <w:shd w:val="clear" w:color="auto" w:fill="FFFFFF"/>
        </w:rPr>
        <w:t xml:space="preserve">, G., </w:t>
      </w:r>
      <w:proofErr w:type="spellStart"/>
      <w:r w:rsidRPr="001264F2">
        <w:rPr>
          <w:rFonts w:ascii="Arial" w:hAnsi="Arial" w:cs="Arial"/>
          <w:color w:val="000000"/>
          <w:sz w:val="24"/>
          <w:szCs w:val="24"/>
          <w:shd w:val="clear" w:color="auto" w:fill="FFFFFF"/>
        </w:rPr>
        <w:t>Emonts</w:t>
      </w:r>
      <w:proofErr w:type="spellEnd"/>
      <w:r w:rsidRPr="001264F2">
        <w:rPr>
          <w:rFonts w:ascii="Arial" w:hAnsi="Arial" w:cs="Arial"/>
          <w:color w:val="000000"/>
          <w:sz w:val="24"/>
          <w:szCs w:val="24"/>
          <w:shd w:val="clear" w:color="auto" w:fill="FFFFFF"/>
        </w:rPr>
        <w:t xml:space="preserve">, P., </w:t>
      </w:r>
      <w:proofErr w:type="spellStart"/>
      <w:r w:rsidRPr="001264F2">
        <w:rPr>
          <w:rFonts w:ascii="Arial" w:hAnsi="Arial" w:cs="Arial"/>
          <w:color w:val="000000"/>
          <w:sz w:val="24"/>
          <w:szCs w:val="24"/>
          <w:shd w:val="clear" w:color="auto" w:fill="FFFFFF"/>
        </w:rPr>
        <w:t>Reginster</w:t>
      </w:r>
      <w:proofErr w:type="spellEnd"/>
      <w:r w:rsidRPr="001264F2">
        <w:rPr>
          <w:rFonts w:ascii="Arial" w:hAnsi="Arial" w:cs="Arial"/>
          <w:color w:val="000000"/>
          <w:sz w:val="24"/>
          <w:szCs w:val="24"/>
          <w:shd w:val="clear" w:color="auto" w:fill="FFFFFF"/>
        </w:rPr>
        <w:t xml:space="preserve">, J. and </w:t>
      </w:r>
      <w:proofErr w:type="spellStart"/>
      <w:r w:rsidRPr="001264F2">
        <w:rPr>
          <w:rFonts w:ascii="Arial" w:hAnsi="Arial" w:cs="Arial"/>
          <w:color w:val="000000"/>
          <w:sz w:val="24"/>
          <w:szCs w:val="24"/>
          <w:shd w:val="clear" w:color="auto" w:fill="FFFFFF"/>
        </w:rPr>
        <w:t>Bruyère</w:t>
      </w:r>
      <w:proofErr w:type="spellEnd"/>
      <w:r w:rsidRPr="001264F2">
        <w:rPr>
          <w:rFonts w:ascii="Arial" w:hAnsi="Arial" w:cs="Arial"/>
          <w:color w:val="000000"/>
          <w:sz w:val="24"/>
          <w:szCs w:val="24"/>
          <w:shd w:val="clear" w:color="auto" w:fill="FFFFFF"/>
        </w:rPr>
        <w:t>, O., 2019. Consequences of maternal postpartum depression: A systematic review of maternal and infant outcomes. </w:t>
      </w:r>
      <w:r w:rsidRPr="001264F2">
        <w:rPr>
          <w:rFonts w:ascii="Arial" w:hAnsi="Arial" w:cs="Arial"/>
          <w:i/>
          <w:iCs/>
          <w:color w:val="000000"/>
          <w:sz w:val="24"/>
          <w:szCs w:val="24"/>
          <w:shd w:val="clear" w:color="auto" w:fill="FFFFFF"/>
        </w:rPr>
        <w:t>Women's Health</w:t>
      </w:r>
      <w:r w:rsidRPr="001264F2">
        <w:rPr>
          <w:rFonts w:ascii="Arial" w:hAnsi="Arial" w:cs="Arial"/>
          <w:color w:val="000000"/>
          <w:sz w:val="24"/>
          <w:szCs w:val="24"/>
          <w:shd w:val="clear" w:color="auto" w:fill="FFFFFF"/>
        </w:rPr>
        <w:t>, 15, p.174550651984404.</w:t>
      </w:r>
    </w:p>
    <w:p w14:paraId="6C2C08CF" w14:textId="77777777" w:rsidR="002C317A" w:rsidRPr="001264F2" w:rsidRDefault="002C317A" w:rsidP="002C317A">
      <w:pPr>
        <w:spacing w:line="360" w:lineRule="auto"/>
        <w:jc w:val="both"/>
        <w:rPr>
          <w:rFonts w:ascii="Arial" w:hAnsi="Arial" w:cs="Arial"/>
          <w:sz w:val="24"/>
          <w:szCs w:val="24"/>
        </w:rPr>
      </w:pPr>
      <w:r w:rsidRPr="001264F2">
        <w:rPr>
          <w:rFonts w:ascii="Arial" w:hAnsi="Arial" w:cs="Arial"/>
          <w:sz w:val="24"/>
          <w:szCs w:val="24"/>
        </w:rPr>
        <w:t>Stewart, D.E., Robertson, E., Dennis, C-L., Grace, S.L., &amp; Wallington, T. (2003). Postpartum depression: Literature review of risk factors and interventions.</w:t>
      </w:r>
    </w:p>
    <w:p w14:paraId="705ADB44" w14:textId="77777777" w:rsidR="002C317A" w:rsidRPr="001264F2" w:rsidRDefault="002C317A" w:rsidP="002C317A">
      <w:pPr>
        <w:spacing w:line="360" w:lineRule="auto"/>
        <w:jc w:val="both"/>
        <w:rPr>
          <w:rFonts w:ascii="Arial" w:hAnsi="Arial" w:cs="Arial"/>
          <w:color w:val="000000"/>
          <w:sz w:val="24"/>
          <w:szCs w:val="24"/>
          <w:shd w:val="clear" w:color="auto" w:fill="FFFFFF"/>
        </w:rPr>
      </w:pPr>
      <w:proofErr w:type="spellStart"/>
      <w:r w:rsidRPr="001264F2">
        <w:rPr>
          <w:rFonts w:ascii="Arial" w:hAnsi="Arial" w:cs="Arial"/>
          <w:color w:val="000000"/>
          <w:sz w:val="24"/>
          <w:szCs w:val="24"/>
          <w:shd w:val="clear" w:color="auto" w:fill="FFFFFF"/>
        </w:rPr>
        <w:t>Tonei</w:t>
      </w:r>
      <w:proofErr w:type="spellEnd"/>
      <w:r w:rsidRPr="001264F2">
        <w:rPr>
          <w:rFonts w:ascii="Arial" w:hAnsi="Arial" w:cs="Arial"/>
          <w:color w:val="000000"/>
          <w:sz w:val="24"/>
          <w:szCs w:val="24"/>
          <w:shd w:val="clear" w:color="auto" w:fill="FFFFFF"/>
        </w:rPr>
        <w:t xml:space="preserve">, V., 2019. Mother’s mental health after childbirth: Does the delivery method </w:t>
      </w:r>
      <w:proofErr w:type="gramStart"/>
      <w:r w:rsidRPr="001264F2">
        <w:rPr>
          <w:rFonts w:ascii="Arial" w:hAnsi="Arial" w:cs="Arial"/>
          <w:color w:val="000000"/>
          <w:sz w:val="24"/>
          <w:szCs w:val="24"/>
          <w:shd w:val="clear" w:color="auto" w:fill="FFFFFF"/>
        </w:rPr>
        <w:t>matter?.</w:t>
      </w:r>
      <w:proofErr w:type="gramEnd"/>
      <w:r w:rsidRPr="001264F2">
        <w:rPr>
          <w:rFonts w:ascii="Arial" w:hAnsi="Arial" w:cs="Arial"/>
          <w:color w:val="000000"/>
          <w:sz w:val="24"/>
          <w:szCs w:val="24"/>
          <w:shd w:val="clear" w:color="auto" w:fill="FFFFFF"/>
        </w:rPr>
        <w:t> </w:t>
      </w:r>
      <w:r w:rsidRPr="001264F2">
        <w:rPr>
          <w:rFonts w:ascii="Arial" w:hAnsi="Arial" w:cs="Arial"/>
          <w:i/>
          <w:iCs/>
          <w:color w:val="000000"/>
          <w:sz w:val="24"/>
          <w:szCs w:val="24"/>
          <w:shd w:val="clear" w:color="auto" w:fill="FFFFFF"/>
        </w:rPr>
        <w:t>Journal of Health Economics</w:t>
      </w:r>
      <w:r w:rsidRPr="001264F2">
        <w:rPr>
          <w:rFonts w:ascii="Arial" w:hAnsi="Arial" w:cs="Arial"/>
          <w:color w:val="000000"/>
          <w:sz w:val="24"/>
          <w:szCs w:val="24"/>
          <w:shd w:val="clear" w:color="auto" w:fill="FFFFFF"/>
        </w:rPr>
        <w:t>, 63, pp.182-196.</w:t>
      </w:r>
    </w:p>
    <w:p w14:paraId="689AB976" w14:textId="77777777" w:rsidR="002C317A" w:rsidRPr="001264F2" w:rsidRDefault="002C317A" w:rsidP="002C317A">
      <w:pPr>
        <w:spacing w:line="360" w:lineRule="auto"/>
        <w:jc w:val="both"/>
        <w:rPr>
          <w:rFonts w:ascii="Arial" w:hAnsi="Arial" w:cs="Arial"/>
          <w:color w:val="000000"/>
          <w:sz w:val="24"/>
          <w:szCs w:val="24"/>
          <w:shd w:val="clear" w:color="auto" w:fill="FFFFFF"/>
        </w:rPr>
      </w:pPr>
      <w:r w:rsidRPr="001264F2">
        <w:rPr>
          <w:rFonts w:ascii="Arial" w:hAnsi="Arial" w:cs="Arial"/>
          <w:color w:val="000000"/>
          <w:sz w:val="24"/>
          <w:szCs w:val="24"/>
          <w:shd w:val="clear" w:color="auto" w:fill="FFFFFF"/>
        </w:rPr>
        <w:t xml:space="preserve">Whitaker, R., </w:t>
      </w:r>
      <w:proofErr w:type="spellStart"/>
      <w:r w:rsidRPr="001264F2">
        <w:rPr>
          <w:rFonts w:ascii="Arial" w:hAnsi="Arial" w:cs="Arial"/>
          <w:color w:val="000000"/>
          <w:sz w:val="24"/>
          <w:szCs w:val="24"/>
          <w:shd w:val="clear" w:color="auto" w:fill="FFFFFF"/>
        </w:rPr>
        <w:t>Orzol</w:t>
      </w:r>
      <w:proofErr w:type="spellEnd"/>
      <w:r w:rsidRPr="001264F2">
        <w:rPr>
          <w:rFonts w:ascii="Arial" w:hAnsi="Arial" w:cs="Arial"/>
          <w:color w:val="000000"/>
          <w:sz w:val="24"/>
          <w:szCs w:val="24"/>
          <w:shd w:val="clear" w:color="auto" w:fill="FFFFFF"/>
        </w:rPr>
        <w:t>, S. and Kahn, R., 2007. The co-occurrence of smoking and a major depressive episode among mothers 15 months after delivery. </w:t>
      </w:r>
      <w:r w:rsidRPr="001264F2">
        <w:rPr>
          <w:rFonts w:ascii="Arial" w:hAnsi="Arial" w:cs="Arial"/>
          <w:i/>
          <w:iCs/>
          <w:color w:val="000000"/>
          <w:sz w:val="24"/>
          <w:szCs w:val="24"/>
          <w:shd w:val="clear" w:color="auto" w:fill="FFFFFF"/>
        </w:rPr>
        <w:t>Preventive Medicine</w:t>
      </w:r>
      <w:r w:rsidRPr="001264F2">
        <w:rPr>
          <w:rFonts w:ascii="Arial" w:hAnsi="Arial" w:cs="Arial"/>
          <w:color w:val="000000"/>
          <w:sz w:val="24"/>
          <w:szCs w:val="24"/>
          <w:shd w:val="clear" w:color="auto" w:fill="FFFFFF"/>
        </w:rPr>
        <w:t>, 45(6), pp.476-480</w:t>
      </w:r>
    </w:p>
    <w:p w14:paraId="12C9C427" w14:textId="77777777" w:rsidR="002C317A" w:rsidRPr="001264F2" w:rsidRDefault="002C317A" w:rsidP="002C317A">
      <w:pPr>
        <w:spacing w:line="360" w:lineRule="auto"/>
        <w:jc w:val="both"/>
        <w:rPr>
          <w:rFonts w:ascii="Arial" w:hAnsi="Arial" w:cs="Arial"/>
          <w:sz w:val="24"/>
          <w:szCs w:val="24"/>
        </w:rPr>
      </w:pPr>
      <w:proofErr w:type="spellStart"/>
      <w:r w:rsidRPr="001264F2">
        <w:rPr>
          <w:rFonts w:ascii="Arial" w:hAnsi="Arial" w:cs="Arial"/>
          <w:color w:val="000000"/>
          <w:sz w:val="24"/>
          <w:szCs w:val="24"/>
          <w:shd w:val="clear" w:color="auto" w:fill="FFFFFF"/>
        </w:rPr>
        <w:t>Zauderer</w:t>
      </w:r>
      <w:proofErr w:type="spellEnd"/>
      <w:r w:rsidRPr="001264F2">
        <w:rPr>
          <w:rFonts w:ascii="Arial" w:hAnsi="Arial" w:cs="Arial"/>
          <w:color w:val="000000"/>
          <w:sz w:val="24"/>
          <w:szCs w:val="24"/>
          <w:shd w:val="clear" w:color="auto" w:fill="FFFFFF"/>
        </w:rPr>
        <w:t>, C., 2009. Postpartum Depression: How Childbirth Educators Can Help Break the Silence. </w:t>
      </w:r>
      <w:r w:rsidRPr="001264F2">
        <w:rPr>
          <w:rFonts w:ascii="Arial" w:hAnsi="Arial" w:cs="Arial"/>
          <w:i/>
          <w:iCs/>
          <w:color w:val="000000"/>
          <w:sz w:val="24"/>
          <w:szCs w:val="24"/>
          <w:shd w:val="clear" w:color="auto" w:fill="FFFFFF"/>
        </w:rPr>
        <w:t>Journal of Perinatal Education</w:t>
      </w:r>
      <w:r w:rsidRPr="001264F2">
        <w:rPr>
          <w:rFonts w:ascii="Arial" w:hAnsi="Arial" w:cs="Arial"/>
          <w:color w:val="000000"/>
          <w:sz w:val="24"/>
          <w:szCs w:val="24"/>
          <w:shd w:val="clear" w:color="auto" w:fill="FFFFFF"/>
        </w:rPr>
        <w:t>, 18(2), pp.23-31.</w:t>
      </w:r>
    </w:p>
    <w:p w14:paraId="23C93B91" w14:textId="7B0F1E3B" w:rsidR="003B5663" w:rsidRPr="001264F2" w:rsidRDefault="003B5663" w:rsidP="001D2749">
      <w:pPr>
        <w:rPr>
          <w:rFonts w:ascii="Arial" w:hAnsi="Arial" w:cs="Arial"/>
          <w:sz w:val="24"/>
          <w:szCs w:val="24"/>
        </w:rPr>
      </w:pPr>
    </w:p>
    <w:sectPr w:rsidR="003B5663" w:rsidRPr="001264F2" w:rsidSect="008504FB">
      <w:headerReference w:type="default" r:id="rId7"/>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85CC1" w14:textId="77777777" w:rsidR="00C649BE" w:rsidRDefault="00C649BE" w:rsidP="008504FB">
      <w:pPr>
        <w:spacing w:after="0" w:line="240" w:lineRule="auto"/>
      </w:pPr>
      <w:r>
        <w:separator/>
      </w:r>
    </w:p>
  </w:endnote>
  <w:endnote w:type="continuationSeparator" w:id="0">
    <w:p w14:paraId="5FEC187E" w14:textId="77777777" w:rsidR="00C649BE" w:rsidRDefault="00C649BE" w:rsidP="00850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3837069"/>
      <w:docPartObj>
        <w:docPartGallery w:val="Page Numbers (Bottom of Page)"/>
        <w:docPartUnique/>
      </w:docPartObj>
    </w:sdtPr>
    <w:sdtEndPr>
      <w:rPr>
        <w:noProof/>
      </w:rPr>
    </w:sdtEndPr>
    <w:sdtContent>
      <w:p w14:paraId="120BB3EB" w14:textId="315D4451" w:rsidR="008504FB" w:rsidRDefault="008504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EEAE81" w14:textId="77777777" w:rsidR="008504FB" w:rsidRDefault="00850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CDBC2" w14:textId="77777777" w:rsidR="00C649BE" w:rsidRDefault="00C649BE" w:rsidP="008504FB">
      <w:pPr>
        <w:spacing w:after="0" w:line="240" w:lineRule="auto"/>
      </w:pPr>
      <w:r>
        <w:separator/>
      </w:r>
    </w:p>
  </w:footnote>
  <w:footnote w:type="continuationSeparator" w:id="0">
    <w:p w14:paraId="46451825" w14:textId="77777777" w:rsidR="00C649BE" w:rsidRDefault="00C649BE" w:rsidP="00850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65D61" w14:textId="6212A44D" w:rsidR="0096272A" w:rsidRPr="0096272A" w:rsidRDefault="0096272A">
    <w:pPr>
      <w:pStyle w:val="Header"/>
      <w:rPr>
        <w:rFonts w:ascii="Arial" w:hAnsi="Arial" w:cs="Arial"/>
      </w:rPr>
    </w:pPr>
    <w:r>
      <w:rPr>
        <w:noProof/>
      </w:rPr>
      <w:pict w14:anchorId="144C6E61">
        <v:shapetype id="_x0000_t202" coordsize="21600,21600" o:spt="202" path="m,l,21600r21600,l21600,xe">
          <v:stroke joinstyle="miter"/>
          <v:path gradientshapeok="t" o:connecttype="rect"/>
        </v:shapetype>
        <v:shape id="Text Box 2" o:spid="_x0000_s2049" type="#_x0000_t202" style="position:absolute;margin-left:364.5pt;margin-top:16.35pt;width:117.15pt;height:48.6pt;z-index:251659264;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color="#f8f8f8">
          <v:stroke opacity="0"/>
          <v:textbox style="mso-fit-shape-to-text:t">
            <w:txbxContent>
              <w:p w14:paraId="5DC49E98" w14:textId="3D279AD8" w:rsidR="0096272A" w:rsidRPr="0096272A" w:rsidRDefault="0096272A" w:rsidP="0096272A">
                <w:pPr>
                  <w:pStyle w:val="Header"/>
                  <w:rPr>
                    <w:rFonts w:ascii="Arial" w:hAnsi="Arial" w:cs="Arial"/>
                    <w:color w:val="3B3838" w:themeColor="background2" w:themeShade="40"/>
                    <w:sz w:val="24"/>
                    <w:szCs w:val="24"/>
                  </w:rPr>
                </w:pPr>
                <w:r w:rsidRPr="0096272A">
                  <w:rPr>
                    <w:rFonts w:ascii="Arial" w:hAnsi="Arial" w:cs="Arial"/>
                    <w:color w:val="3B3838" w:themeColor="background2" w:themeShade="40"/>
                    <w:sz w:val="24"/>
                    <w:szCs w:val="24"/>
                  </w:rPr>
                  <w:t xml:space="preserve">Dr Tayo </w:t>
                </w:r>
                <w:proofErr w:type="spellStart"/>
                <w:r w:rsidRPr="0096272A">
                  <w:rPr>
                    <w:rFonts w:ascii="Arial" w:hAnsi="Arial" w:cs="Arial"/>
                    <w:color w:val="3B3838" w:themeColor="background2" w:themeShade="40"/>
                    <w:sz w:val="24"/>
                    <w:szCs w:val="24"/>
                  </w:rPr>
                  <w:t>Korede</w:t>
                </w:r>
                <w:proofErr w:type="spellEnd"/>
              </w:p>
              <w:p w14:paraId="18CE2D01" w14:textId="26469F28" w:rsidR="0096272A" w:rsidRPr="0096272A" w:rsidRDefault="0096272A">
                <w:pPr>
                  <w:rPr>
                    <w:sz w:val="24"/>
                    <w:szCs w:val="24"/>
                  </w:rPr>
                </w:pPr>
              </w:p>
            </w:txbxContent>
          </v:textbox>
          <w10:wrap type="square"/>
        </v:shape>
      </w:pict>
    </w:r>
    <w:r w:rsidRPr="0096272A">
      <w:rPr>
        <w:rFonts w:ascii="Arial" w:hAnsi="Arial" w:cs="Arial"/>
      </w:rPr>
      <w:t>Aqsa Butt</w:t>
    </w:r>
    <w:r>
      <w:rPr>
        <w:rFonts w:ascii="Arial" w:hAnsi="Arial" w:cs="Arial"/>
      </w:rPr>
      <w:t xml:space="preserve"> – 1914939</w:t>
    </w:r>
    <w:r>
      <w:rPr>
        <w:rFonts w:ascii="Arial" w:hAnsi="Arial" w:cs="Arial"/>
      </w:rPr>
      <w:tab/>
    </w:r>
    <w:r>
      <w:rPr>
        <w:rFonts w:ascii="Arial" w:hAnsi="Arial" w:cs="Arial"/>
      </w:rPr>
      <w:tab/>
      <w:t>BMHP5005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95479"/>
    <w:multiLevelType w:val="hybridMultilevel"/>
    <w:tmpl w:val="B15A5F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3A11C2"/>
    <w:multiLevelType w:val="multilevel"/>
    <w:tmpl w:val="216EE3E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13C05559"/>
    <w:multiLevelType w:val="hybridMultilevel"/>
    <w:tmpl w:val="23C6CD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167FC9"/>
    <w:multiLevelType w:val="hybridMultilevel"/>
    <w:tmpl w:val="839C5E90"/>
    <w:lvl w:ilvl="0" w:tplc="21F4E39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CCF7231"/>
    <w:multiLevelType w:val="multilevel"/>
    <w:tmpl w:val="FB2C4AB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4C1A3D9B"/>
    <w:multiLevelType w:val="hybridMultilevel"/>
    <w:tmpl w:val="FE4EC0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CD5971"/>
    <w:multiLevelType w:val="hybridMultilevel"/>
    <w:tmpl w:val="8F506838"/>
    <w:lvl w:ilvl="0" w:tplc="3B1AB4B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F0977AA"/>
    <w:multiLevelType w:val="multilevel"/>
    <w:tmpl w:val="1C322E5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5366203"/>
    <w:multiLevelType w:val="multilevel"/>
    <w:tmpl w:val="FB2C4AB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num>
  <w:num w:numId="5">
    <w:abstractNumId w:val="2"/>
  </w:num>
  <w:num w:numId="6">
    <w:abstractNumId w:val="5"/>
  </w:num>
  <w:num w:numId="7">
    <w:abstractNumId w:val="0"/>
  </w:num>
  <w:num w:numId="8">
    <w:abstractNumId w:val="3"/>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o:colormru v:ext="edit" colors="#f8f8f8"/>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36F1"/>
    <w:rsid w:val="001264F2"/>
    <w:rsid w:val="001D26B8"/>
    <w:rsid w:val="001D2749"/>
    <w:rsid w:val="002C317A"/>
    <w:rsid w:val="003B2A5A"/>
    <w:rsid w:val="003B5663"/>
    <w:rsid w:val="00421B16"/>
    <w:rsid w:val="007E4FF7"/>
    <w:rsid w:val="008504FB"/>
    <w:rsid w:val="009336F1"/>
    <w:rsid w:val="0096272A"/>
    <w:rsid w:val="00BE15BF"/>
    <w:rsid w:val="00C64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8f8f8"/>
    </o:shapedefaults>
    <o:shapelayout v:ext="edit">
      <o:idmap v:ext="edit" data="1"/>
    </o:shapelayout>
  </w:shapeDefaults>
  <w:decimalSymbol w:val="."/>
  <w:listSeparator w:val=","/>
  <w14:docId w14:val="45650593"/>
  <w15:docId w15:val="{7F16F6C9-0A7C-41B6-95AD-819955F18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749"/>
    <w:pPr>
      <w:spacing w:after="200" w:line="276" w:lineRule="auto"/>
    </w:pPr>
    <w:rPr>
      <w:lang w:val="en-US"/>
    </w:rPr>
  </w:style>
  <w:style w:type="paragraph" w:styleId="Heading1">
    <w:name w:val="heading 1"/>
    <w:basedOn w:val="Normal"/>
    <w:next w:val="Normal"/>
    <w:link w:val="Heading1Char"/>
    <w:uiPriority w:val="9"/>
    <w:qFormat/>
    <w:rsid w:val="008504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1D2749"/>
    <w:rPr>
      <w:rFonts w:ascii="Times New Roman" w:eastAsiaTheme="minorEastAsia" w:hAnsi="Times New Roman" w:cs="Times New Roman"/>
    </w:rPr>
  </w:style>
  <w:style w:type="paragraph" w:styleId="NoSpacing">
    <w:name w:val="No Spacing"/>
    <w:link w:val="NoSpacingChar"/>
    <w:uiPriority w:val="1"/>
    <w:qFormat/>
    <w:rsid w:val="001D2749"/>
    <w:pPr>
      <w:spacing w:after="0" w:line="240" w:lineRule="auto"/>
    </w:pPr>
    <w:rPr>
      <w:rFonts w:ascii="Times New Roman" w:eastAsiaTheme="minorEastAsia" w:hAnsi="Times New Roman" w:cs="Times New Roman"/>
    </w:rPr>
  </w:style>
  <w:style w:type="paragraph" w:styleId="ListParagraph">
    <w:name w:val="List Paragraph"/>
    <w:basedOn w:val="Normal"/>
    <w:uiPriority w:val="34"/>
    <w:qFormat/>
    <w:rsid w:val="001D2749"/>
    <w:pPr>
      <w:ind w:left="720"/>
      <w:contextualSpacing/>
    </w:pPr>
  </w:style>
  <w:style w:type="character" w:customStyle="1" w:styleId="Heading1Char">
    <w:name w:val="Heading 1 Char"/>
    <w:basedOn w:val="DefaultParagraphFont"/>
    <w:link w:val="Heading1"/>
    <w:uiPriority w:val="9"/>
    <w:rsid w:val="008504FB"/>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8504FB"/>
    <w:pPr>
      <w:spacing w:before="480"/>
      <w:outlineLvl w:val="9"/>
    </w:pPr>
    <w:rPr>
      <w:b/>
      <w:bCs/>
      <w:sz w:val="28"/>
      <w:szCs w:val="28"/>
    </w:rPr>
  </w:style>
  <w:style w:type="paragraph" w:styleId="TOC2">
    <w:name w:val="toc 2"/>
    <w:basedOn w:val="Normal"/>
    <w:next w:val="Normal"/>
    <w:autoRedefine/>
    <w:uiPriority w:val="39"/>
    <w:unhideWhenUsed/>
    <w:qFormat/>
    <w:rsid w:val="008504FB"/>
    <w:pPr>
      <w:spacing w:after="100"/>
      <w:ind w:left="220"/>
    </w:pPr>
    <w:rPr>
      <w:rFonts w:eastAsiaTheme="minorEastAsia"/>
    </w:rPr>
  </w:style>
  <w:style w:type="paragraph" w:styleId="TOC1">
    <w:name w:val="toc 1"/>
    <w:basedOn w:val="Normal"/>
    <w:next w:val="Normal"/>
    <w:autoRedefine/>
    <w:uiPriority w:val="39"/>
    <w:unhideWhenUsed/>
    <w:qFormat/>
    <w:rsid w:val="008504FB"/>
    <w:pPr>
      <w:spacing w:after="100"/>
    </w:pPr>
    <w:rPr>
      <w:rFonts w:eastAsiaTheme="minorEastAsia"/>
    </w:rPr>
  </w:style>
  <w:style w:type="paragraph" w:styleId="TOC3">
    <w:name w:val="toc 3"/>
    <w:basedOn w:val="Normal"/>
    <w:next w:val="Normal"/>
    <w:autoRedefine/>
    <w:uiPriority w:val="39"/>
    <w:unhideWhenUsed/>
    <w:qFormat/>
    <w:rsid w:val="008504FB"/>
    <w:pPr>
      <w:spacing w:after="100"/>
      <w:ind w:left="440"/>
    </w:pPr>
    <w:rPr>
      <w:rFonts w:eastAsiaTheme="minorEastAsia"/>
    </w:rPr>
  </w:style>
  <w:style w:type="character" w:styleId="Hyperlink">
    <w:name w:val="Hyperlink"/>
    <w:basedOn w:val="DefaultParagraphFont"/>
    <w:uiPriority w:val="99"/>
    <w:unhideWhenUsed/>
    <w:rsid w:val="008504FB"/>
    <w:rPr>
      <w:color w:val="0563C1" w:themeColor="hyperlink"/>
      <w:u w:val="single"/>
    </w:rPr>
  </w:style>
  <w:style w:type="paragraph" w:styleId="Header">
    <w:name w:val="header"/>
    <w:basedOn w:val="Normal"/>
    <w:link w:val="HeaderChar"/>
    <w:uiPriority w:val="99"/>
    <w:unhideWhenUsed/>
    <w:rsid w:val="008504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04FB"/>
    <w:rPr>
      <w:lang w:val="en-US"/>
    </w:rPr>
  </w:style>
  <w:style w:type="paragraph" w:styleId="Footer">
    <w:name w:val="footer"/>
    <w:basedOn w:val="Normal"/>
    <w:link w:val="FooterChar"/>
    <w:uiPriority w:val="99"/>
    <w:unhideWhenUsed/>
    <w:rsid w:val="008504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04F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697633">
      <w:bodyDiv w:val="1"/>
      <w:marLeft w:val="0"/>
      <w:marRight w:val="0"/>
      <w:marTop w:val="0"/>
      <w:marBottom w:val="0"/>
      <w:divBdr>
        <w:top w:val="none" w:sz="0" w:space="0" w:color="auto"/>
        <w:left w:val="none" w:sz="0" w:space="0" w:color="auto"/>
        <w:bottom w:val="none" w:sz="0" w:space="0" w:color="auto"/>
        <w:right w:val="none" w:sz="0" w:space="0" w:color="auto"/>
      </w:divBdr>
    </w:div>
    <w:div w:id="1077895831">
      <w:bodyDiv w:val="1"/>
      <w:marLeft w:val="0"/>
      <w:marRight w:val="0"/>
      <w:marTop w:val="0"/>
      <w:marBottom w:val="0"/>
      <w:divBdr>
        <w:top w:val="none" w:sz="0" w:space="0" w:color="auto"/>
        <w:left w:val="none" w:sz="0" w:space="0" w:color="auto"/>
        <w:bottom w:val="none" w:sz="0" w:space="0" w:color="auto"/>
        <w:right w:val="none" w:sz="0" w:space="0" w:color="auto"/>
      </w:divBdr>
    </w:div>
    <w:div w:id="1306933727">
      <w:bodyDiv w:val="1"/>
      <w:marLeft w:val="0"/>
      <w:marRight w:val="0"/>
      <w:marTop w:val="0"/>
      <w:marBottom w:val="0"/>
      <w:divBdr>
        <w:top w:val="none" w:sz="0" w:space="0" w:color="auto"/>
        <w:left w:val="none" w:sz="0" w:space="0" w:color="auto"/>
        <w:bottom w:val="none" w:sz="0" w:space="0" w:color="auto"/>
        <w:right w:val="none" w:sz="0" w:space="0" w:color="auto"/>
      </w:divBdr>
    </w:div>
    <w:div w:id="1340235165">
      <w:bodyDiv w:val="1"/>
      <w:marLeft w:val="0"/>
      <w:marRight w:val="0"/>
      <w:marTop w:val="0"/>
      <w:marBottom w:val="0"/>
      <w:divBdr>
        <w:top w:val="none" w:sz="0" w:space="0" w:color="auto"/>
        <w:left w:val="none" w:sz="0" w:space="0" w:color="auto"/>
        <w:bottom w:val="none" w:sz="0" w:space="0" w:color="auto"/>
        <w:right w:val="none" w:sz="0" w:space="0" w:color="auto"/>
      </w:divBdr>
    </w:div>
    <w:div w:id="1510758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D780F7FB0E405183563249A1FC04FD"/>
        <w:category>
          <w:name w:val="General"/>
          <w:gallery w:val="placeholder"/>
        </w:category>
        <w:types>
          <w:type w:val="bbPlcHdr"/>
        </w:types>
        <w:behaviors>
          <w:behavior w:val="content"/>
        </w:behaviors>
        <w:guid w:val="{95926731-C4DE-46F6-99C1-A6950722F8B7}"/>
      </w:docPartPr>
      <w:docPartBody>
        <w:p w:rsidR="005F5080" w:rsidRDefault="00DE6100" w:rsidP="00DE6100">
          <w:pPr>
            <w:pStyle w:val="AED780F7FB0E405183563249A1FC04FD"/>
          </w:pPr>
          <w:r>
            <w:rPr>
              <w:rFonts w:asciiTheme="majorHAnsi" w:eastAsiaTheme="majorEastAsia" w:hAnsiTheme="majorHAnsi" w:cstheme="majorBidi"/>
              <w:color w:val="4472C4" w:themeColor="accent1"/>
              <w:sz w:val="88"/>
              <w:szCs w:val="88"/>
            </w:rPr>
            <w:t>[Document title]</w:t>
          </w:r>
        </w:p>
      </w:docPartBody>
    </w:docPart>
    <w:docPart>
      <w:docPartPr>
        <w:name w:val="CC1A19B591874E6DBE62D41BC1868F8C"/>
        <w:category>
          <w:name w:val="General"/>
          <w:gallery w:val="placeholder"/>
        </w:category>
        <w:types>
          <w:type w:val="bbPlcHdr"/>
        </w:types>
        <w:behaviors>
          <w:behavior w:val="content"/>
        </w:behaviors>
        <w:guid w:val="{D2B27CC1-CEB4-4087-B727-6BEDF06D4A62}"/>
      </w:docPartPr>
      <w:docPartBody>
        <w:p w:rsidR="005F5080" w:rsidRDefault="00DE6100" w:rsidP="00DE6100">
          <w:pPr>
            <w:pStyle w:val="CC1A19B591874E6DBE62D41BC1868F8C"/>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100"/>
    <w:rsid w:val="000D6564"/>
    <w:rsid w:val="005F5080"/>
    <w:rsid w:val="00DE6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DCF8CD2F62F4B79911FBE40801A334B">
    <w:name w:val="1DCF8CD2F62F4B79911FBE40801A334B"/>
    <w:rsid w:val="005F5080"/>
  </w:style>
  <w:style w:type="paragraph" w:customStyle="1" w:styleId="899CA4787BDB41A99FA0F733A28D35C2">
    <w:name w:val="899CA4787BDB41A99FA0F733A28D35C2"/>
    <w:rsid w:val="005F5080"/>
  </w:style>
  <w:style w:type="paragraph" w:customStyle="1" w:styleId="A60577AAE356450C99CB7482B54F4FFB">
    <w:name w:val="A60577AAE356450C99CB7482B54F4FFB"/>
    <w:rsid w:val="005F5080"/>
  </w:style>
  <w:style w:type="paragraph" w:customStyle="1" w:styleId="336FBD74482E4156BBCEFD1FFCAE4A24">
    <w:name w:val="336FBD74482E4156BBCEFD1FFCAE4A24"/>
    <w:rsid w:val="005F5080"/>
  </w:style>
  <w:style w:type="paragraph" w:customStyle="1" w:styleId="AED780F7FB0E405183563249A1FC04FD">
    <w:name w:val="AED780F7FB0E405183563249A1FC04FD"/>
    <w:rsid w:val="00DE6100"/>
  </w:style>
  <w:style w:type="paragraph" w:customStyle="1" w:styleId="CC1A19B591874E6DBE62D41BC1868F8C">
    <w:name w:val="CC1A19B591874E6DBE62D41BC1868F8C"/>
    <w:rsid w:val="00DE61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8026</TotalTime>
  <Pages>13</Pages>
  <Words>3547</Words>
  <Characters>20223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Causes &amp; Effects of Postnatal Depression</vt:lpstr>
    </vt:vector>
  </TitlesOfParts>
  <Company/>
  <LinksUpToDate>false</LinksUpToDate>
  <CharactersWithSpaces>23723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Causes &amp; Effects of Postnatal Depression</dc:title>
  <dc:subject/>
  <dc:creator>Aqsa Butt - 1914939</dc:creator>
  <cp:keywords/>
  <dc:description/>
  <cp:lastModifiedBy>Mamoona Butt</cp:lastModifiedBy>
  <cp:revision>5</cp:revision>
  <dcterms:created xsi:type="dcterms:W3CDTF">2021-06-08T11:51:00Z</dcterms:created>
  <dcterms:modified xsi:type="dcterms:W3CDTF">2021-07-23T13:16:00Z</dcterms:modified>
</cp:coreProperties>
</file>