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CF85B" w14:textId="77777777" w:rsidR="0072562B" w:rsidRPr="0072562B" w:rsidRDefault="0072562B" w:rsidP="0072562B">
      <w:pPr>
        <w:pStyle w:val="NoSpacing"/>
        <w:rPr>
          <w:b/>
          <w:bCs/>
        </w:rPr>
      </w:pPr>
      <w:r w:rsidRPr="0072562B">
        <w:rPr>
          <w:b/>
          <w:bCs/>
        </w:rPr>
        <w:drawing>
          <wp:inline distT="0" distB="0" distL="0" distR="0" wp14:anchorId="431809E0" wp14:editId="0C3FA3B4">
            <wp:extent cx="1909445" cy="634365"/>
            <wp:effectExtent l="19050" t="19050" r="14605" b="1333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445" cy="634365"/>
                    </a:xfrm>
                    <a:prstGeom prst="rect">
                      <a:avLst/>
                    </a:prstGeom>
                    <a:noFill/>
                    <a:ln w="19050" cmpd="sng">
                      <a:solidFill>
                        <a:srgbClr val="000000"/>
                      </a:solidFill>
                      <a:miter lim="800000"/>
                      <a:headEnd/>
                      <a:tailEnd/>
                    </a:ln>
                    <a:effectLst/>
                  </pic:spPr>
                </pic:pic>
              </a:graphicData>
            </a:graphic>
          </wp:inline>
        </w:drawing>
      </w:r>
    </w:p>
    <w:p w14:paraId="36307760" w14:textId="77777777" w:rsidR="0072562B" w:rsidRPr="0072562B" w:rsidRDefault="0072562B" w:rsidP="0072562B">
      <w:pPr>
        <w:pStyle w:val="NoSpacing"/>
        <w:rPr>
          <w:b/>
          <w:bCs/>
        </w:rPr>
      </w:pPr>
    </w:p>
    <w:p w14:paraId="7C60802D" w14:textId="77777777" w:rsidR="0072562B" w:rsidRPr="0072562B" w:rsidRDefault="0072562B" w:rsidP="0072562B">
      <w:pPr>
        <w:pStyle w:val="NoSpacing"/>
        <w:rPr>
          <w:b/>
          <w:bCs/>
        </w:rPr>
      </w:pPr>
    </w:p>
    <w:p w14:paraId="1D224A8A" w14:textId="77777777" w:rsidR="0072562B" w:rsidRPr="0072562B" w:rsidRDefault="0072562B" w:rsidP="0072562B">
      <w:pPr>
        <w:pStyle w:val="NoSpacing"/>
        <w:rPr>
          <w:b/>
          <w:bCs/>
          <w:lang w:val="cy-GB"/>
        </w:rPr>
      </w:pPr>
      <w:r w:rsidRPr="0072562B">
        <w:rPr>
          <w:b/>
          <w:bCs/>
          <w:lang w:val="cy-GB"/>
        </w:rPr>
        <w:t xml:space="preserve">Postgraduate/Distance Learning </w:t>
      </w:r>
    </w:p>
    <w:p w14:paraId="47926447" w14:textId="77777777" w:rsidR="0072562B" w:rsidRPr="0072562B" w:rsidRDefault="0072562B" w:rsidP="0072562B">
      <w:pPr>
        <w:pStyle w:val="NoSpacing"/>
        <w:rPr>
          <w:b/>
          <w:bCs/>
        </w:rPr>
      </w:pPr>
      <w:r w:rsidRPr="0072562B">
        <w:rPr>
          <w:b/>
          <w:bCs/>
          <w:lang w:val="cy-GB"/>
        </w:rPr>
        <w:t>Assignment coversheet &amp; feedback form</w:t>
      </w:r>
    </w:p>
    <w:p w14:paraId="561DD0F5" w14:textId="77777777" w:rsidR="0072562B" w:rsidRPr="0072562B" w:rsidRDefault="0072562B" w:rsidP="0072562B">
      <w:pPr>
        <w:pStyle w:val="NoSpacing"/>
        <w:rPr>
          <w:b/>
          <w:bCs/>
          <w:lang w:val="cy-GB"/>
        </w:rPr>
      </w:pPr>
    </w:p>
    <w:p w14:paraId="50E626B0" w14:textId="77777777" w:rsidR="0072562B" w:rsidRPr="0072562B" w:rsidRDefault="0072562B" w:rsidP="0072562B">
      <w:pPr>
        <w:pStyle w:val="NoSpacing"/>
        <w:rPr>
          <w:b/>
          <w:bCs/>
          <w:lang w:val="cy-GB"/>
        </w:rPr>
      </w:pPr>
      <w:r w:rsidRPr="0072562B">
        <w:rPr>
          <w:b/>
          <w:bCs/>
          <w:lang w:val="cy-GB"/>
        </w:rPr>
        <w:t>THIS SHEET MUST BE THE FIRST PAGE OF THE ASSIGNMENT YOU ARE SUBMITTING  (DO NOT SEND AS A SEPARATE FILE)</w:t>
      </w:r>
    </w:p>
    <w:p w14:paraId="2867060E" w14:textId="77777777" w:rsidR="0072562B" w:rsidRPr="0072562B" w:rsidRDefault="0072562B" w:rsidP="0072562B">
      <w:pPr>
        <w:pStyle w:val="NoSpacing"/>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2562B" w:rsidRPr="0072562B" w14:paraId="679D0FA2" w14:textId="77777777" w:rsidTr="00C216F3">
        <w:trPr>
          <w:trHeight w:val="614"/>
        </w:trPr>
        <w:tc>
          <w:tcPr>
            <w:tcW w:w="8856" w:type="dxa"/>
            <w:gridSpan w:val="5"/>
          </w:tcPr>
          <w:p w14:paraId="136011F1" w14:textId="77777777" w:rsidR="0072562B" w:rsidRPr="0072562B" w:rsidRDefault="0072562B" w:rsidP="0072562B">
            <w:pPr>
              <w:pStyle w:val="NoSpacing"/>
              <w:rPr>
                <w:b/>
                <w:bCs/>
              </w:rPr>
            </w:pPr>
            <w:r w:rsidRPr="0072562B">
              <w:rPr>
                <w:b/>
                <w:bCs/>
              </w:rPr>
              <w:t>For completion by the student:</w:t>
            </w:r>
          </w:p>
        </w:tc>
      </w:tr>
      <w:tr w:rsidR="0072562B" w:rsidRPr="0072562B" w14:paraId="3D864963" w14:textId="77777777" w:rsidTr="00C216F3">
        <w:trPr>
          <w:trHeight w:val="718"/>
        </w:trPr>
        <w:tc>
          <w:tcPr>
            <w:tcW w:w="8856" w:type="dxa"/>
            <w:gridSpan w:val="5"/>
          </w:tcPr>
          <w:p w14:paraId="0F6DA5D4" w14:textId="77777777" w:rsidR="0072562B" w:rsidRPr="0072562B" w:rsidRDefault="0072562B" w:rsidP="0072562B">
            <w:pPr>
              <w:pStyle w:val="NoSpacing"/>
              <w:rPr>
                <w:b/>
                <w:bCs/>
                <w:lang w:val="nl-NL"/>
              </w:rPr>
            </w:pPr>
            <w:r w:rsidRPr="0072562B">
              <w:rPr>
                <w:b/>
                <w:bCs/>
                <w:lang w:val="nl-NL"/>
              </w:rPr>
              <w:t>Student Name:</w:t>
            </w:r>
          </w:p>
          <w:p w14:paraId="7C7F5FAC" w14:textId="77777777" w:rsidR="0072562B" w:rsidRPr="0072562B" w:rsidRDefault="0072562B" w:rsidP="0072562B">
            <w:pPr>
              <w:pStyle w:val="NoSpacing"/>
              <w:rPr>
                <w:b/>
                <w:bCs/>
                <w:lang w:val="nl-NL"/>
              </w:rPr>
            </w:pPr>
            <w:r w:rsidRPr="0072562B">
              <w:rPr>
                <w:b/>
                <w:bCs/>
                <w:lang w:val="nl-NL"/>
              </w:rPr>
              <w:t>Amanda-Jane Page</w:t>
            </w:r>
          </w:p>
        </w:tc>
      </w:tr>
      <w:tr w:rsidR="0072562B" w:rsidRPr="0072562B" w14:paraId="51ED4A73" w14:textId="77777777" w:rsidTr="00C216F3">
        <w:trPr>
          <w:trHeight w:val="849"/>
        </w:trPr>
        <w:tc>
          <w:tcPr>
            <w:tcW w:w="4788" w:type="dxa"/>
          </w:tcPr>
          <w:p w14:paraId="63BA3733" w14:textId="77777777" w:rsidR="0072562B" w:rsidRPr="0072562B" w:rsidRDefault="0072562B" w:rsidP="0072562B">
            <w:pPr>
              <w:pStyle w:val="NoSpacing"/>
              <w:rPr>
                <w:b/>
                <w:bCs/>
                <w:lang w:val="it-IT"/>
              </w:rPr>
            </w:pPr>
            <w:r w:rsidRPr="0072562B">
              <w:rPr>
                <w:b/>
                <w:bCs/>
                <w:lang w:val="it-IT"/>
              </w:rPr>
              <w:t>Module code: HPCA7023</w:t>
            </w:r>
          </w:p>
          <w:p w14:paraId="79E4905E" w14:textId="77777777" w:rsidR="0072562B" w:rsidRPr="0072562B" w:rsidRDefault="0072562B" w:rsidP="0072562B">
            <w:pPr>
              <w:pStyle w:val="NoSpacing"/>
              <w:rPr>
                <w:b/>
                <w:bCs/>
                <w:lang w:val="it-IT"/>
              </w:rPr>
            </w:pPr>
          </w:p>
          <w:p w14:paraId="5083551E" w14:textId="77777777" w:rsidR="0072562B" w:rsidRPr="0072562B" w:rsidRDefault="0072562B" w:rsidP="0072562B">
            <w:pPr>
              <w:pStyle w:val="NoSpacing"/>
              <w:rPr>
                <w:b/>
                <w:bCs/>
                <w:lang w:val="it-IT"/>
              </w:rPr>
            </w:pPr>
            <w:r w:rsidRPr="0072562B">
              <w:rPr>
                <w:b/>
                <w:bCs/>
                <w:lang w:val="it-IT"/>
              </w:rPr>
              <w:t xml:space="preserve">Module </w:t>
            </w:r>
            <w:proofErr w:type="spellStart"/>
            <w:r w:rsidRPr="0072562B">
              <w:rPr>
                <w:b/>
                <w:bCs/>
                <w:lang w:val="it-IT"/>
              </w:rPr>
              <w:t>title</w:t>
            </w:r>
            <w:proofErr w:type="spellEnd"/>
            <w:r w:rsidRPr="0072562B">
              <w:rPr>
                <w:b/>
                <w:bCs/>
                <w:lang w:val="it-IT"/>
              </w:rPr>
              <w:t xml:space="preserve">: </w:t>
            </w:r>
            <w:proofErr w:type="spellStart"/>
            <w:r w:rsidRPr="0072562B">
              <w:rPr>
                <w:b/>
                <w:bCs/>
                <w:lang w:val="it-IT"/>
              </w:rPr>
              <w:t>Ecology</w:t>
            </w:r>
            <w:proofErr w:type="spellEnd"/>
            <w:r w:rsidRPr="0072562B">
              <w:rPr>
                <w:b/>
                <w:bCs/>
                <w:lang w:val="it-IT"/>
              </w:rPr>
              <w:t xml:space="preserve"> &amp; </w:t>
            </w:r>
            <w:proofErr w:type="spellStart"/>
            <w:r w:rsidRPr="0072562B">
              <w:rPr>
                <w:b/>
                <w:bCs/>
                <w:lang w:val="it-IT"/>
              </w:rPr>
              <w:t>Spirituality</w:t>
            </w:r>
            <w:proofErr w:type="spellEnd"/>
          </w:p>
          <w:p w14:paraId="59653A30" w14:textId="77777777" w:rsidR="0072562B" w:rsidRPr="0072562B" w:rsidRDefault="0072562B" w:rsidP="0072562B">
            <w:pPr>
              <w:pStyle w:val="NoSpacing"/>
              <w:rPr>
                <w:b/>
                <w:bCs/>
                <w:lang w:val="it-IT"/>
              </w:rPr>
            </w:pPr>
          </w:p>
          <w:p w14:paraId="1B76188F" w14:textId="77777777" w:rsidR="0072562B" w:rsidRPr="0072562B" w:rsidRDefault="0072562B" w:rsidP="0072562B">
            <w:pPr>
              <w:pStyle w:val="NoSpacing"/>
              <w:rPr>
                <w:b/>
                <w:bCs/>
                <w:lang w:val="it-IT"/>
              </w:rPr>
            </w:pPr>
          </w:p>
        </w:tc>
        <w:tc>
          <w:tcPr>
            <w:tcW w:w="2266" w:type="dxa"/>
            <w:gridSpan w:val="3"/>
          </w:tcPr>
          <w:p w14:paraId="1C98E69D" w14:textId="77777777" w:rsidR="0072562B" w:rsidRPr="0072562B" w:rsidRDefault="0072562B" w:rsidP="0072562B">
            <w:pPr>
              <w:pStyle w:val="NoSpacing"/>
              <w:rPr>
                <w:b/>
                <w:bCs/>
              </w:rPr>
            </w:pPr>
            <w:r w:rsidRPr="0072562B">
              <w:rPr>
                <w:b/>
                <w:bCs/>
              </w:rPr>
              <w:t>Student ID number:</w:t>
            </w:r>
          </w:p>
          <w:p w14:paraId="30D3E582" w14:textId="77777777" w:rsidR="0072562B" w:rsidRPr="0072562B" w:rsidRDefault="0072562B" w:rsidP="0072562B">
            <w:pPr>
              <w:pStyle w:val="NoSpacing"/>
              <w:rPr>
                <w:b/>
                <w:bCs/>
              </w:rPr>
            </w:pPr>
            <w:r w:rsidRPr="0072562B">
              <w:rPr>
                <w:b/>
                <w:bCs/>
              </w:rPr>
              <w:t>2218536</w:t>
            </w:r>
          </w:p>
        </w:tc>
        <w:tc>
          <w:tcPr>
            <w:tcW w:w="1802" w:type="dxa"/>
          </w:tcPr>
          <w:p w14:paraId="4C188936" w14:textId="77777777" w:rsidR="0072562B" w:rsidRPr="0072562B" w:rsidRDefault="0072562B" w:rsidP="0072562B">
            <w:pPr>
              <w:pStyle w:val="NoSpacing"/>
              <w:rPr>
                <w:b/>
                <w:bCs/>
              </w:rPr>
            </w:pPr>
            <w:r w:rsidRPr="0072562B">
              <w:rPr>
                <w:b/>
                <w:bCs/>
              </w:rPr>
              <w:t>Educational support needs:</w:t>
            </w:r>
          </w:p>
          <w:p w14:paraId="6454C66A" w14:textId="77777777" w:rsidR="0072562B" w:rsidRPr="0072562B" w:rsidRDefault="0072562B" w:rsidP="0072562B">
            <w:pPr>
              <w:pStyle w:val="NoSpacing"/>
              <w:rPr>
                <w:b/>
                <w:bCs/>
              </w:rPr>
            </w:pPr>
            <w:r w:rsidRPr="0072562B">
              <w:rPr>
                <w:b/>
                <w:bCs/>
              </w:rPr>
              <w:t>Yes/No</w:t>
            </w:r>
          </w:p>
          <w:p w14:paraId="234CBCA2" w14:textId="77777777" w:rsidR="0072562B" w:rsidRPr="0072562B" w:rsidRDefault="0072562B" w:rsidP="0072562B">
            <w:pPr>
              <w:pStyle w:val="NoSpacing"/>
              <w:rPr>
                <w:b/>
                <w:bCs/>
              </w:rPr>
            </w:pPr>
            <w:r w:rsidRPr="0072562B">
              <w:rPr>
                <w:b/>
                <w:bCs/>
              </w:rPr>
              <w:t>No</w:t>
            </w:r>
          </w:p>
        </w:tc>
      </w:tr>
      <w:tr w:rsidR="0072562B" w:rsidRPr="0072562B" w14:paraId="24BC20C7" w14:textId="77777777" w:rsidTr="00C216F3">
        <w:trPr>
          <w:trHeight w:val="1139"/>
        </w:trPr>
        <w:tc>
          <w:tcPr>
            <w:tcW w:w="8856" w:type="dxa"/>
            <w:gridSpan w:val="5"/>
          </w:tcPr>
          <w:p w14:paraId="174DEF14" w14:textId="77777777" w:rsidR="0072562B" w:rsidRPr="0072562B" w:rsidRDefault="0072562B" w:rsidP="0072562B">
            <w:pPr>
              <w:pStyle w:val="NoSpacing"/>
              <w:rPr>
                <w:b/>
                <w:bCs/>
              </w:rPr>
            </w:pPr>
            <w:r w:rsidRPr="0072562B">
              <w:rPr>
                <w:b/>
                <w:bCs/>
              </w:rPr>
              <w:t>Module tutor: Dr Jack Hunter</w:t>
            </w:r>
          </w:p>
          <w:p w14:paraId="23D988D1" w14:textId="77777777" w:rsidR="0072562B" w:rsidRPr="0072562B" w:rsidRDefault="0072562B" w:rsidP="0072562B">
            <w:pPr>
              <w:pStyle w:val="NoSpacing"/>
              <w:rPr>
                <w:b/>
                <w:bCs/>
              </w:rPr>
            </w:pPr>
          </w:p>
          <w:p w14:paraId="6B627664" w14:textId="77777777" w:rsidR="0072562B" w:rsidRPr="0072562B" w:rsidRDefault="0072562B" w:rsidP="0072562B">
            <w:pPr>
              <w:pStyle w:val="NoSpacing"/>
              <w:rPr>
                <w:b/>
                <w:bCs/>
              </w:rPr>
            </w:pPr>
          </w:p>
          <w:p w14:paraId="3B64CA92" w14:textId="655EC1FD" w:rsidR="0072562B" w:rsidRPr="0072562B" w:rsidRDefault="0072562B" w:rsidP="0072562B">
            <w:pPr>
              <w:pStyle w:val="NoSpacing"/>
              <w:rPr>
                <w:b/>
                <w:bCs/>
              </w:rPr>
            </w:pPr>
            <w:r w:rsidRPr="0072562B">
              <w:rPr>
                <w:b/>
                <w:bCs/>
              </w:rPr>
              <w:t xml:space="preserve">Assignment due date: </w:t>
            </w:r>
            <w:r w:rsidR="00BE36B9">
              <w:rPr>
                <w:b/>
                <w:bCs/>
              </w:rPr>
              <w:t>3</w:t>
            </w:r>
            <w:r w:rsidR="00BE36B9" w:rsidRPr="00BE36B9">
              <w:rPr>
                <w:b/>
                <w:bCs/>
                <w:vertAlign w:val="superscript"/>
              </w:rPr>
              <w:t>rd</w:t>
            </w:r>
            <w:r w:rsidR="00BE36B9">
              <w:rPr>
                <w:b/>
                <w:bCs/>
              </w:rPr>
              <w:t xml:space="preserve"> January 2023</w:t>
            </w:r>
          </w:p>
        </w:tc>
      </w:tr>
      <w:tr w:rsidR="0072562B" w:rsidRPr="0072562B" w14:paraId="4AD22894" w14:textId="77777777" w:rsidTr="00C216F3">
        <w:trPr>
          <w:trHeight w:val="978"/>
        </w:trPr>
        <w:tc>
          <w:tcPr>
            <w:tcW w:w="8856" w:type="dxa"/>
            <w:gridSpan w:val="5"/>
            <w:tcBorders>
              <w:bottom w:val="single" w:sz="4" w:space="0" w:color="000000"/>
            </w:tcBorders>
          </w:tcPr>
          <w:p w14:paraId="60422EAF" w14:textId="77777777" w:rsidR="0072562B" w:rsidRPr="0072562B" w:rsidRDefault="0072562B" w:rsidP="0072562B">
            <w:pPr>
              <w:pStyle w:val="NoSpacing"/>
              <w:rPr>
                <w:b/>
                <w:bCs/>
              </w:rPr>
            </w:pPr>
            <w:r w:rsidRPr="0072562B">
              <w:rPr>
                <w:b/>
                <w:bCs/>
              </w:rPr>
              <w:t>If your module has multiple submissions please indicate which piece of work this is.</w:t>
            </w:r>
          </w:p>
          <w:p w14:paraId="6605D8D9" w14:textId="77777777" w:rsidR="0072562B" w:rsidRPr="0072562B" w:rsidRDefault="0072562B" w:rsidP="0072562B">
            <w:pPr>
              <w:pStyle w:val="NoSpacing"/>
              <w:rPr>
                <w:b/>
                <w:bCs/>
              </w:rPr>
            </w:pPr>
          </w:p>
          <w:p w14:paraId="095CDE8B" w14:textId="30C39409" w:rsidR="0072562B" w:rsidRPr="0072562B" w:rsidRDefault="0072562B" w:rsidP="0072562B">
            <w:pPr>
              <w:pStyle w:val="NoSpacing"/>
              <w:rPr>
                <w:b/>
                <w:bCs/>
              </w:rPr>
            </w:pPr>
            <w:r w:rsidRPr="0072562B">
              <w:rPr>
                <w:b/>
                <w:bCs/>
              </w:rPr>
              <w:t>1</w:t>
            </w:r>
            <w:r w:rsidRPr="0072562B">
              <w:rPr>
                <w:b/>
                <w:bCs/>
                <w:vertAlign w:val="superscript"/>
              </w:rPr>
              <w:t xml:space="preserve">st  </w:t>
            </w:r>
            <w:r w:rsidRPr="0072562B">
              <w:rPr>
                <w:b/>
                <w:bCs/>
              </w:rPr>
              <w:t xml:space="preserve">  2</w:t>
            </w:r>
            <w:r w:rsidRPr="0072562B">
              <w:rPr>
                <w:b/>
                <w:bCs/>
                <w:vertAlign w:val="superscript"/>
              </w:rPr>
              <w:t>nd</w:t>
            </w:r>
            <w:r w:rsidRPr="0072562B">
              <w:rPr>
                <w:b/>
                <w:bCs/>
              </w:rPr>
              <w:t xml:space="preserve"> </w:t>
            </w:r>
            <w:r w:rsidR="00BE36B9">
              <w:rPr>
                <w:b/>
                <w:bCs/>
              </w:rPr>
              <w:t>X</w:t>
            </w:r>
            <w:r w:rsidRPr="0072562B">
              <w:rPr>
                <w:b/>
                <w:bCs/>
              </w:rPr>
              <w:fldChar w:fldCharType="begin">
                <w:ffData>
                  <w:name w:val="Check14"/>
                  <w:enabled/>
                  <w:calcOnExit w:val="0"/>
                  <w:checkBox>
                    <w:sizeAuto/>
                    <w:default w:val="0"/>
                  </w:checkBox>
                </w:ffData>
              </w:fldChar>
            </w:r>
            <w:bookmarkStart w:id="0" w:name="Check14"/>
            <w:r w:rsidRPr="0072562B">
              <w:rPr>
                <w:b/>
                <w:bCs/>
              </w:rPr>
              <w:instrText xml:space="preserve"> FORMCHECKBOX </w:instrText>
            </w:r>
            <w:r w:rsidRPr="0072562B">
              <w:rPr>
                <w:b/>
                <w:bCs/>
              </w:rPr>
            </w:r>
            <w:r w:rsidRPr="0072562B">
              <w:rPr>
                <w:b/>
                <w:bCs/>
              </w:rPr>
              <w:fldChar w:fldCharType="separate"/>
            </w:r>
            <w:r w:rsidRPr="0072562B">
              <w:rPr>
                <w:b/>
                <w:bCs/>
                <w:lang w:val="en-US"/>
              </w:rPr>
              <w:fldChar w:fldCharType="end"/>
            </w:r>
            <w:bookmarkEnd w:id="0"/>
            <w:r w:rsidRPr="0072562B">
              <w:rPr>
                <w:b/>
                <w:bCs/>
              </w:rPr>
              <w:t xml:space="preserve">     3</w:t>
            </w:r>
            <w:r w:rsidRPr="0072562B">
              <w:rPr>
                <w:b/>
                <w:bCs/>
                <w:vertAlign w:val="superscript"/>
              </w:rPr>
              <w:t>rd</w:t>
            </w:r>
            <w:r w:rsidRPr="0072562B">
              <w:rPr>
                <w:b/>
                <w:bCs/>
              </w:rPr>
              <w:t xml:space="preserve">  </w:t>
            </w:r>
            <w:r w:rsidRPr="0072562B">
              <w:rPr>
                <w:b/>
                <w:bCs/>
              </w:rPr>
              <w:fldChar w:fldCharType="begin">
                <w:ffData>
                  <w:name w:val="Check15"/>
                  <w:enabled/>
                  <w:calcOnExit w:val="0"/>
                  <w:checkBox>
                    <w:sizeAuto/>
                    <w:default w:val="0"/>
                  </w:checkBox>
                </w:ffData>
              </w:fldChar>
            </w:r>
            <w:bookmarkStart w:id="1" w:name="Check15"/>
            <w:r w:rsidRPr="0072562B">
              <w:rPr>
                <w:b/>
                <w:bCs/>
              </w:rPr>
              <w:instrText xml:space="preserve"> FORMCHECKBOX </w:instrText>
            </w:r>
            <w:r w:rsidRPr="0072562B">
              <w:rPr>
                <w:b/>
                <w:bCs/>
              </w:rPr>
            </w:r>
            <w:r w:rsidRPr="0072562B">
              <w:rPr>
                <w:b/>
                <w:bCs/>
              </w:rPr>
              <w:fldChar w:fldCharType="separate"/>
            </w:r>
            <w:r w:rsidRPr="0072562B">
              <w:rPr>
                <w:b/>
                <w:bCs/>
                <w:lang w:val="en-US"/>
              </w:rPr>
              <w:fldChar w:fldCharType="end"/>
            </w:r>
            <w:bookmarkEnd w:id="1"/>
            <w:r w:rsidRPr="0072562B">
              <w:rPr>
                <w:b/>
                <w:bCs/>
              </w:rPr>
              <w:t xml:space="preserve">      4</w:t>
            </w:r>
            <w:r w:rsidRPr="0072562B">
              <w:rPr>
                <w:b/>
                <w:bCs/>
                <w:vertAlign w:val="superscript"/>
              </w:rPr>
              <w:t>th</w:t>
            </w:r>
            <w:r w:rsidRPr="0072562B">
              <w:rPr>
                <w:b/>
                <w:bCs/>
              </w:rPr>
              <w:t xml:space="preserve"> </w:t>
            </w:r>
            <w:r w:rsidRPr="0072562B">
              <w:rPr>
                <w:b/>
                <w:bCs/>
              </w:rPr>
              <w:fldChar w:fldCharType="begin">
                <w:ffData>
                  <w:name w:val="Check16"/>
                  <w:enabled/>
                  <w:calcOnExit w:val="0"/>
                  <w:checkBox>
                    <w:sizeAuto/>
                    <w:default w:val="0"/>
                  </w:checkBox>
                </w:ffData>
              </w:fldChar>
            </w:r>
            <w:bookmarkStart w:id="2" w:name="Check16"/>
            <w:r w:rsidRPr="0072562B">
              <w:rPr>
                <w:b/>
                <w:bCs/>
              </w:rPr>
              <w:instrText xml:space="preserve"> FORMCHECKBOX </w:instrText>
            </w:r>
            <w:r w:rsidRPr="0072562B">
              <w:rPr>
                <w:b/>
                <w:bCs/>
              </w:rPr>
            </w:r>
            <w:r w:rsidRPr="0072562B">
              <w:rPr>
                <w:b/>
                <w:bCs/>
              </w:rPr>
              <w:fldChar w:fldCharType="separate"/>
            </w:r>
            <w:r w:rsidRPr="0072562B">
              <w:rPr>
                <w:b/>
                <w:bCs/>
                <w:lang w:val="en-US"/>
              </w:rPr>
              <w:fldChar w:fldCharType="end"/>
            </w:r>
            <w:bookmarkEnd w:id="2"/>
            <w:r w:rsidRPr="0072562B">
              <w:rPr>
                <w:b/>
                <w:bCs/>
              </w:rPr>
              <w:t xml:space="preserve">      5</w:t>
            </w:r>
            <w:r w:rsidRPr="0072562B">
              <w:rPr>
                <w:b/>
                <w:bCs/>
                <w:vertAlign w:val="superscript"/>
              </w:rPr>
              <w:t>th</w:t>
            </w:r>
            <w:r w:rsidRPr="0072562B">
              <w:rPr>
                <w:b/>
                <w:bCs/>
              </w:rPr>
              <w:t xml:space="preserve"> </w:t>
            </w:r>
            <w:r w:rsidRPr="0072562B">
              <w:rPr>
                <w:b/>
                <w:bCs/>
              </w:rPr>
              <w:fldChar w:fldCharType="begin">
                <w:ffData>
                  <w:name w:val="Check17"/>
                  <w:enabled/>
                  <w:calcOnExit w:val="0"/>
                  <w:checkBox>
                    <w:sizeAuto/>
                    <w:default w:val="0"/>
                  </w:checkBox>
                </w:ffData>
              </w:fldChar>
            </w:r>
            <w:bookmarkStart w:id="3" w:name="Check17"/>
            <w:r w:rsidRPr="0072562B">
              <w:rPr>
                <w:b/>
                <w:bCs/>
              </w:rPr>
              <w:instrText xml:space="preserve"> FORMCHECKBOX </w:instrText>
            </w:r>
            <w:r w:rsidRPr="0072562B">
              <w:rPr>
                <w:b/>
                <w:bCs/>
              </w:rPr>
            </w:r>
            <w:r w:rsidRPr="0072562B">
              <w:rPr>
                <w:b/>
                <w:bCs/>
              </w:rPr>
              <w:fldChar w:fldCharType="separate"/>
            </w:r>
            <w:r w:rsidRPr="0072562B">
              <w:rPr>
                <w:b/>
                <w:bCs/>
                <w:lang w:val="en-US"/>
              </w:rPr>
              <w:fldChar w:fldCharType="end"/>
            </w:r>
            <w:bookmarkEnd w:id="3"/>
            <w:r w:rsidRPr="0072562B">
              <w:rPr>
                <w:b/>
                <w:bCs/>
              </w:rPr>
              <w:t xml:space="preserve">      6</w:t>
            </w:r>
            <w:r w:rsidRPr="0072562B">
              <w:rPr>
                <w:b/>
                <w:bCs/>
                <w:vertAlign w:val="superscript"/>
              </w:rPr>
              <w:t>th</w:t>
            </w:r>
            <w:r w:rsidRPr="0072562B">
              <w:rPr>
                <w:b/>
                <w:bCs/>
              </w:rPr>
              <w:t xml:space="preserve"> </w:t>
            </w:r>
            <w:r w:rsidRPr="0072562B">
              <w:rPr>
                <w:b/>
                <w:bCs/>
              </w:rPr>
              <w:fldChar w:fldCharType="begin">
                <w:ffData>
                  <w:name w:val="Check18"/>
                  <w:enabled/>
                  <w:calcOnExit w:val="0"/>
                  <w:checkBox>
                    <w:sizeAuto/>
                    <w:default w:val="0"/>
                  </w:checkBox>
                </w:ffData>
              </w:fldChar>
            </w:r>
            <w:bookmarkStart w:id="4" w:name="Check18"/>
            <w:r w:rsidRPr="0072562B">
              <w:rPr>
                <w:b/>
                <w:bCs/>
              </w:rPr>
              <w:instrText xml:space="preserve"> FORMCHECKBOX </w:instrText>
            </w:r>
            <w:r w:rsidRPr="0072562B">
              <w:rPr>
                <w:b/>
                <w:bCs/>
              </w:rPr>
            </w:r>
            <w:r w:rsidRPr="0072562B">
              <w:rPr>
                <w:b/>
                <w:bCs/>
              </w:rPr>
              <w:fldChar w:fldCharType="separate"/>
            </w:r>
            <w:r w:rsidRPr="0072562B">
              <w:rPr>
                <w:b/>
                <w:bCs/>
                <w:lang w:val="en-US"/>
              </w:rPr>
              <w:fldChar w:fldCharType="end"/>
            </w:r>
            <w:bookmarkEnd w:id="4"/>
          </w:p>
        </w:tc>
      </w:tr>
      <w:tr w:rsidR="0072562B" w:rsidRPr="0072562B" w14:paraId="0574F928" w14:textId="77777777" w:rsidTr="00C216F3">
        <w:trPr>
          <w:trHeight w:val="978"/>
        </w:trPr>
        <w:tc>
          <w:tcPr>
            <w:tcW w:w="8856" w:type="dxa"/>
            <w:gridSpan w:val="5"/>
            <w:shd w:val="clear" w:color="auto" w:fill="D9D9D9"/>
          </w:tcPr>
          <w:p w14:paraId="7B6B8470" w14:textId="77777777" w:rsidR="0072562B" w:rsidRPr="0072562B" w:rsidRDefault="0072562B" w:rsidP="0072562B">
            <w:pPr>
              <w:pStyle w:val="NoSpacing"/>
              <w:rPr>
                <w:b/>
                <w:bCs/>
              </w:rPr>
            </w:pPr>
            <w:r w:rsidRPr="0072562B">
              <w:rPr>
                <w:b/>
                <w:bCs/>
              </w:rPr>
              <w:t>I confirm that this is my original work and that I have adhered to the University policy on plagiarism.</w:t>
            </w:r>
          </w:p>
          <w:p w14:paraId="66C4B23F" w14:textId="77777777" w:rsidR="0072562B" w:rsidRPr="0072562B" w:rsidRDefault="0072562B" w:rsidP="0072562B">
            <w:pPr>
              <w:pStyle w:val="NoSpacing"/>
              <w:rPr>
                <w:b/>
                <w:bCs/>
              </w:rPr>
            </w:pPr>
            <w:r w:rsidRPr="0072562B">
              <w:rPr>
                <w:b/>
                <w:bCs/>
              </w:rPr>
              <w:t>Signed ……………………………………………………………</w:t>
            </w:r>
          </w:p>
          <w:p w14:paraId="22F71AF1" w14:textId="77777777" w:rsidR="0072562B" w:rsidRPr="0072562B" w:rsidRDefault="0072562B" w:rsidP="0072562B">
            <w:pPr>
              <w:pStyle w:val="NoSpacing"/>
              <w:rPr>
                <w:b/>
                <w:bCs/>
              </w:rPr>
            </w:pPr>
            <w:r w:rsidRPr="0072562B">
              <w:rPr>
                <w:b/>
                <w:bCs/>
              </w:rPr>
              <mc:AlternateContent>
                <mc:Choice Requires="wpi">
                  <w:drawing>
                    <wp:anchor distT="0" distB="0" distL="114300" distR="114300" simplePos="0" relativeHeight="251659264" behindDoc="0" locked="0" layoutInCell="1" allowOverlap="1" wp14:anchorId="0077F541" wp14:editId="22097E1F">
                      <wp:simplePos x="0" y="0"/>
                      <wp:positionH relativeFrom="column">
                        <wp:posOffset>4620502</wp:posOffset>
                      </wp:positionH>
                      <wp:positionV relativeFrom="paragraph">
                        <wp:posOffset>-35176</wp:posOffset>
                      </wp:positionV>
                      <wp:extent cx="101160" cy="153720"/>
                      <wp:effectExtent l="38100" t="38100" r="32385" b="36830"/>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w14:cNvContentPartPr>
                            </w14:nvContentPartPr>
                            <w14:xfrm>
                              <a:off x="0" y="0"/>
                              <a:ext cx="101160" cy="153720"/>
                            </w14:xfrm>
                          </w14:contentPart>
                        </a:graphicData>
                      </a:graphic>
                    </wp:anchor>
                  </w:drawing>
                </mc:Choice>
                <mc:Fallback>
                  <w:pict>
                    <v:shapetype w14:anchorId="77083F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63.1pt;margin-top:-3.45pt;width:9.35pt;height:1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e7+uaAQAAfAMAAA4AAABkcnMvZTJvRG9jLnhtbJxT207jMBB9X4l/&#10;sPxOE5fSbaOmfdgKCQl2EWI/wOvYjdXYE41dUv6eSdLQQhch8RJ5fKTjc5ksVntXsWeNwYLPuRil&#10;nGmvoLB+k/O/TzeXM85ClL6QFXid8xcd+Gp58WPR1JkeQwlVoZERiQ9ZU+e8jLHOkiSoUjsZRlBr&#10;T6ABdDLSiJukQNkQu6uScZpOkwawqBGUDoFu1z3Ilx2/MVrFP8YEHVmV83makrw4HDDns9nVNWf/&#10;6DCdpzxZLmS2QVmXVh0kyW8octJ6EvBGtZZRsh3aMypnFUIAE0cKXALGWKU7P+RMpB+c3fpt60pM&#10;1A4zBT5qHx8kxiG7DvjOE66iBJp7KKgduYvAD4wUz9dl9KLXoHaO9PSNoK5kpHUIpa0DZ5jZIud4&#10;W4ijfv/86+jgAY++fn8EpJhkqr4DtQ1DJWJypuy/SR4WpQ+zK4V5eATqX7RVJ0OWZ28OyGcq9wZd&#10;2y+ZZ/uc0069tN9uffQ+MkWXIhViSogiSFxf/Rx3+MDcMwzTSZsk693enM6t5JOfZvkKAAD//wMA&#10;UEsDBBQABgAIAAAAIQDba5BA/gEAANcEAAAQAAAAZHJzL2luay9pbmsxLnhtbLRTS2+cMBC+V+p/&#10;sNxDL2uwDSwsCptTV6rUSlWSSs2RgLNYAbMy3te/7+D1eomyyakVks28Ps98M3Nze+hatBN6kL0q&#10;MAsoRkJVfS3VusC/H1Ykw2gwparLtleiwEcx4Nvl5083Ur10bQ4nAgQ1jH9dW+DGmE0ehvv9PthH&#10;Qa/XIac0Cr+rl58/8NJF1eJZKmngyeGsqnplxMGMYLmsC1yZA/X+gH3fb3UlvHnU6OriYXRZiVWv&#10;u9J4xKZUSrRIlR3k/Qcjc9zAj4R31kJj1EkomPCAxWmcfVuAojwUeCJvIcUBMulweB3z8T9grt5i&#10;jmlFPJ2nGLmUarEbcwot5/n7tf/S/UZoI8WF5hMpznBE1Um2/JyI0mLo2+3YG4x2ZbsFyhilMBbu&#10;bRZeIeQtHnDzT/GAl3fxpsm9psaVN+XBkeZH6txaIzsBg95t/IyZAYBH9b3Rdh045ZwwRlj0wOY5&#10;y3KWBouETVrhpviM+aS3Q+PxnvRlXq3Fs3aqbC9r03jSaUATT/qU8muhjZDrxnwU68q2wX5yruyh&#10;HSbk6rgTzwX+YlcR2ciTwhZCUZRxxOMkTWZfU/joDM9xiuksQRTRGSdzOAknKVyUMD5KEdBnbRmc&#10;TmAEAmbx2X20kxhZ9xTFo8SQjYbLGuGmJGML9moBfFHQ2eVfAAAA//8DAFBLAwQUAAYACAAAACEA&#10;+Q8su98AAAAJAQAADwAAAGRycy9kb3ducmV2LnhtbEyPsU7DMBCGdyTewTokttaOFVIIcSoEYuiE&#10;aGFgc2ITB+JzFDtt4Ok5JtjudJ/++/5qu/iBHe0U+4AKsrUAZrENpsdOwcvhcXUNLCaNRg8BrYIv&#10;G2Fbn59VujThhM/2uE8doxCMpVbgUhpLzmPrrNdxHUaLdHsPk9eJ1qnjZtInCvcDl0IU3Ose6YPT&#10;o713tv3cz15BfrXL5vGtmV5d8XAQMnzsnsy3UpcXy90tsGSX9AfDrz6pQ01OTZjRRDYo2MhCEqpg&#10;VdwAI2CT5zQ0CqTIgNcV/9+g/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h3u/rmgEAAHwDAAAOAAAAAAAAAAAAAAAAADwCAABkcnMvZTJvRG9jLnhtbFBL&#10;AQItABQABgAIAAAAIQDba5BA/gEAANcEAAAQAAAAAAAAAAAAAAAAAAIEAABkcnMvaW5rL2luazEu&#10;eG1sUEsBAi0AFAAGAAgAAAAhAPkPLLvfAAAACQEAAA8AAAAAAAAAAAAAAAAALgYAAGRycy9kb3du&#10;cmV2LnhtbFBLAQItABQABgAIAAAAIQB5GLydvwAAACEBAAAZAAAAAAAAAAAAAAAAADoHAABkcnMv&#10;X3JlbHMvZTJvRG9jLnhtbC5yZWxzUEsFBgAAAAAGAAYAeAEAADAIAAAAAA==&#10;">
                      <v:imagedata r:id="rId9" o:title=""/>
                      <o:lock v:ext="edit" rotation="t" aspectratio="f"/>
                    </v:shape>
                  </w:pict>
                </mc:Fallback>
              </mc:AlternateContent>
            </w:r>
            <w:r w:rsidRPr="0072562B">
              <w:rPr>
                <w:b/>
                <w:bCs/>
              </w:rPr>
              <w:t>Email submission: if you are submitting this form via email, please tick this box □</w:t>
            </w:r>
          </w:p>
          <w:p w14:paraId="7CD15348" w14:textId="77777777" w:rsidR="0072562B" w:rsidRPr="0072562B" w:rsidRDefault="0072562B" w:rsidP="0072562B">
            <w:pPr>
              <w:pStyle w:val="NoSpacing"/>
              <w:rPr>
                <w:b/>
                <w:bCs/>
              </w:rPr>
            </w:pPr>
            <w:r w:rsidRPr="0072562B">
              <w:rPr>
                <w:b/>
                <w:bCs/>
              </w:rPr>
              <w:t>(as a substitute for your signature) to confirm that you agree to the above declaration.</w:t>
            </w:r>
          </w:p>
        </w:tc>
      </w:tr>
      <w:tr w:rsidR="0072562B" w:rsidRPr="0072562B" w14:paraId="3854328B" w14:textId="77777777" w:rsidTr="00C216F3">
        <w:trPr>
          <w:trHeight w:val="3972"/>
        </w:trPr>
        <w:tc>
          <w:tcPr>
            <w:tcW w:w="8856" w:type="dxa"/>
            <w:gridSpan w:val="5"/>
          </w:tcPr>
          <w:p w14:paraId="73871AB7" w14:textId="77777777" w:rsidR="0072562B" w:rsidRPr="0072562B" w:rsidRDefault="0072562B" w:rsidP="0072562B">
            <w:pPr>
              <w:pStyle w:val="NoSpacing"/>
              <w:rPr>
                <w:b/>
                <w:bCs/>
              </w:rPr>
            </w:pPr>
          </w:p>
          <w:p w14:paraId="2118DE9C" w14:textId="77777777" w:rsidR="0072562B" w:rsidRPr="0072562B" w:rsidRDefault="0072562B" w:rsidP="0072562B">
            <w:pPr>
              <w:pStyle w:val="NoSpacing"/>
              <w:rPr>
                <w:b/>
                <w:bCs/>
              </w:rPr>
            </w:pPr>
            <w:r w:rsidRPr="0072562B">
              <w:rPr>
                <w:b/>
                <w:bC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2562B" w:rsidRPr="0072562B" w14:paraId="53B80CD9" w14:textId="77777777" w:rsidTr="00C216F3">
              <w:tc>
                <w:tcPr>
                  <w:tcW w:w="6970" w:type="dxa"/>
                </w:tcPr>
                <w:p w14:paraId="5220D186" w14:textId="77777777" w:rsidR="0072562B" w:rsidRPr="0072562B" w:rsidRDefault="0072562B" w:rsidP="0072562B">
                  <w:pPr>
                    <w:pStyle w:val="NoSpacing"/>
                    <w:rPr>
                      <w:b/>
                      <w:bCs/>
                    </w:rPr>
                  </w:pPr>
                </w:p>
                <w:p w14:paraId="5012ED20" w14:textId="77777777" w:rsidR="0072562B" w:rsidRPr="0072562B" w:rsidRDefault="0072562B" w:rsidP="0072562B">
                  <w:pPr>
                    <w:pStyle w:val="NoSpacing"/>
                    <w:rPr>
                      <w:b/>
                      <w:bCs/>
                    </w:rPr>
                  </w:pPr>
                  <w:r w:rsidRPr="0072562B">
                    <w:rPr>
                      <w:b/>
                      <w:bCs/>
                    </w:rPr>
                    <w:t>Final Mark</w:t>
                  </w:r>
                </w:p>
                <w:p w14:paraId="011FD09A" w14:textId="77777777" w:rsidR="0072562B" w:rsidRPr="0072562B" w:rsidRDefault="0072562B" w:rsidP="0072562B">
                  <w:pPr>
                    <w:pStyle w:val="NoSpacing"/>
                    <w:rPr>
                      <w:b/>
                      <w:bCs/>
                    </w:rPr>
                  </w:pPr>
                </w:p>
              </w:tc>
              <w:tc>
                <w:tcPr>
                  <w:tcW w:w="1660" w:type="dxa"/>
                </w:tcPr>
                <w:p w14:paraId="3C924D9B" w14:textId="77777777" w:rsidR="0072562B" w:rsidRPr="0072562B" w:rsidRDefault="0072562B" w:rsidP="0072562B">
                  <w:pPr>
                    <w:pStyle w:val="NoSpacing"/>
                    <w:rPr>
                      <w:b/>
                      <w:bCs/>
                    </w:rPr>
                  </w:pPr>
                  <w:r w:rsidRPr="0072562B">
                    <w:rPr>
                      <w:b/>
                      <w:bCs/>
                    </w:rPr>
                    <w:t>WILL BE GIVEN ON TURNITIN</w:t>
                  </w:r>
                </w:p>
              </w:tc>
            </w:tr>
          </w:tbl>
          <w:p w14:paraId="56D1C875" w14:textId="77777777" w:rsidR="0072562B" w:rsidRPr="0072562B" w:rsidRDefault="0072562B" w:rsidP="0072562B">
            <w:pPr>
              <w:pStyle w:val="NoSpacing"/>
              <w:rPr>
                <w:b/>
                <w:bCs/>
              </w:rPr>
            </w:pPr>
          </w:p>
          <w:p w14:paraId="4904125C" w14:textId="77777777" w:rsidR="0072562B" w:rsidRPr="0072562B" w:rsidRDefault="0072562B" w:rsidP="0072562B">
            <w:pPr>
              <w:pStyle w:val="NoSpacing"/>
              <w:rPr>
                <w:b/>
                <w:bCs/>
              </w:rPr>
            </w:pPr>
            <w:r w:rsidRPr="0072562B">
              <w:rPr>
                <w:b/>
                <w:bCs/>
              </w:rPr>
              <w:t>NB.  All marks are provisional until confirmed by the Final Examination Board.</w:t>
            </w:r>
          </w:p>
          <w:p w14:paraId="3C4135CE" w14:textId="77777777" w:rsidR="0072562B" w:rsidRPr="0072562B" w:rsidRDefault="0072562B" w:rsidP="0072562B">
            <w:pPr>
              <w:pStyle w:val="NoSpacing"/>
              <w:rPr>
                <w:b/>
                <w:bCs/>
              </w:rPr>
            </w:pPr>
          </w:p>
          <w:p w14:paraId="2CB9E645" w14:textId="77777777" w:rsidR="0072562B" w:rsidRPr="0072562B" w:rsidRDefault="0072562B" w:rsidP="0072562B">
            <w:pPr>
              <w:pStyle w:val="NoSpacing"/>
              <w:rPr>
                <w:b/>
                <w:bCs/>
              </w:rPr>
            </w:pPr>
            <w:r w:rsidRPr="0072562B">
              <w:rPr>
                <w:b/>
                <w:bCs/>
              </w:rPr>
              <w:t>PLEASE NOTE: ALL COMMENTS WIL BE POSTED ON TURNITIN</w:t>
            </w:r>
          </w:p>
          <w:p w14:paraId="72C3B503" w14:textId="77777777" w:rsidR="0072562B" w:rsidRPr="0072562B" w:rsidRDefault="0072562B" w:rsidP="0072562B">
            <w:pPr>
              <w:pStyle w:val="NoSpacing"/>
              <w:rPr>
                <w:b/>
                <w:bCs/>
              </w:rPr>
            </w:pPr>
          </w:p>
          <w:p w14:paraId="59042D06" w14:textId="77777777" w:rsidR="0072562B" w:rsidRPr="0072562B" w:rsidRDefault="0072562B" w:rsidP="0072562B">
            <w:pPr>
              <w:pStyle w:val="NoSpacing"/>
              <w:rPr>
                <w:b/>
                <w:bCs/>
              </w:rPr>
            </w:pPr>
          </w:p>
          <w:p w14:paraId="10401F9E" w14:textId="77777777" w:rsidR="0072562B" w:rsidRPr="0072562B" w:rsidRDefault="0072562B" w:rsidP="0072562B">
            <w:pPr>
              <w:pStyle w:val="NoSpacing"/>
              <w:rPr>
                <w:b/>
                <w:bCs/>
              </w:rPr>
            </w:pPr>
            <w:r w:rsidRPr="0072562B">
              <w:rPr>
                <w:b/>
                <w:bCs/>
              </w:rPr>
              <w:t>For completion by Marker 1 :</w:t>
            </w:r>
          </w:p>
          <w:p w14:paraId="07099B1D" w14:textId="77777777" w:rsidR="0072562B" w:rsidRPr="0072562B" w:rsidRDefault="0072562B" w:rsidP="0072562B">
            <w:pPr>
              <w:pStyle w:val="NoSpacing"/>
              <w:rPr>
                <w:b/>
                <w:bCs/>
              </w:rPr>
            </w:pPr>
            <w:r w:rsidRPr="0072562B">
              <w:rPr>
                <w:b/>
                <w:bCs/>
              </w:rPr>
              <w:t>Comments:</w:t>
            </w:r>
          </w:p>
          <w:p w14:paraId="1690492E" w14:textId="77777777" w:rsidR="0072562B" w:rsidRPr="0072562B" w:rsidRDefault="0072562B" w:rsidP="0072562B">
            <w:pPr>
              <w:pStyle w:val="NoSpacing"/>
              <w:rPr>
                <w:b/>
                <w:bCs/>
              </w:rPr>
            </w:pPr>
          </w:p>
        </w:tc>
      </w:tr>
      <w:tr w:rsidR="0072562B" w:rsidRPr="0072562B" w14:paraId="21249754" w14:textId="77777777" w:rsidTr="00C216F3">
        <w:trPr>
          <w:trHeight w:val="492"/>
        </w:trPr>
        <w:tc>
          <w:tcPr>
            <w:tcW w:w="6768" w:type="dxa"/>
            <w:gridSpan w:val="3"/>
          </w:tcPr>
          <w:p w14:paraId="1123C741" w14:textId="77777777" w:rsidR="0072562B" w:rsidRPr="0072562B" w:rsidRDefault="0072562B" w:rsidP="0072562B">
            <w:pPr>
              <w:pStyle w:val="NoSpacing"/>
              <w:rPr>
                <w:b/>
                <w:bCs/>
              </w:rPr>
            </w:pPr>
            <w:r w:rsidRPr="0072562B">
              <w:rPr>
                <w:b/>
                <w:bCs/>
              </w:rPr>
              <w:t>Marker’s signature:</w:t>
            </w:r>
          </w:p>
        </w:tc>
        <w:tc>
          <w:tcPr>
            <w:tcW w:w="2088" w:type="dxa"/>
            <w:gridSpan w:val="2"/>
          </w:tcPr>
          <w:p w14:paraId="249FCA67" w14:textId="77777777" w:rsidR="0072562B" w:rsidRPr="0072562B" w:rsidRDefault="0072562B" w:rsidP="0072562B">
            <w:pPr>
              <w:pStyle w:val="NoSpacing"/>
              <w:rPr>
                <w:b/>
                <w:bCs/>
              </w:rPr>
            </w:pPr>
            <w:r w:rsidRPr="0072562B">
              <w:rPr>
                <w:b/>
                <w:bCs/>
              </w:rPr>
              <w:t>Date:</w:t>
            </w:r>
          </w:p>
        </w:tc>
      </w:tr>
      <w:tr w:rsidR="0072562B" w:rsidRPr="0072562B" w14:paraId="7151B2E9" w14:textId="77777777" w:rsidTr="00C216F3">
        <w:tc>
          <w:tcPr>
            <w:tcW w:w="8856" w:type="dxa"/>
            <w:gridSpan w:val="5"/>
          </w:tcPr>
          <w:p w14:paraId="13CE370D" w14:textId="77777777" w:rsidR="0072562B" w:rsidRPr="0072562B" w:rsidRDefault="0072562B" w:rsidP="0072562B">
            <w:pPr>
              <w:pStyle w:val="NoSpacing"/>
              <w:rPr>
                <w:b/>
                <w:bCs/>
                <w:i/>
              </w:rPr>
            </w:pPr>
          </w:p>
          <w:p w14:paraId="6922B6C7" w14:textId="77777777" w:rsidR="0072562B" w:rsidRPr="0072562B" w:rsidRDefault="0072562B" w:rsidP="0072562B">
            <w:pPr>
              <w:pStyle w:val="NoSpacing"/>
              <w:rPr>
                <w:b/>
                <w:bCs/>
              </w:rPr>
            </w:pPr>
            <w:r w:rsidRPr="0072562B">
              <w:rPr>
                <w:b/>
                <w:bCs/>
              </w:rPr>
              <w:t>For completion by Marker 2/Moderator:</w:t>
            </w:r>
          </w:p>
          <w:p w14:paraId="73CACDF3" w14:textId="77777777" w:rsidR="0072562B" w:rsidRPr="0072562B" w:rsidRDefault="0072562B" w:rsidP="0072562B">
            <w:pPr>
              <w:pStyle w:val="NoSpacing"/>
              <w:rPr>
                <w:b/>
                <w:bCs/>
              </w:rPr>
            </w:pPr>
          </w:p>
          <w:p w14:paraId="464BE56D" w14:textId="77777777" w:rsidR="0072562B" w:rsidRPr="0072562B" w:rsidRDefault="0072562B" w:rsidP="0072562B">
            <w:pPr>
              <w:pStyle w:val="NoSpacing"/>
              <w:rPr>
                <w:b/>
                <w:bCs/>
              </w:rPr>
            </w:pPr>
            <w:r w:rsidRPr="0072562B">
              <w:rPr>
                <w:b/>
                <w:bCs/>
              </w:rPr>
              <w:t>Comments:</w:t>
            </w:r>
          </w:p>
          <w:p w14:paraId="68AD7411" w14:textId="77777777" w:rsidR="0072562B" w:rsidRPr="0072562B" w:rsidRDefault="0072562B" w:rsidP="0072562B">
            <w:pPr>
              <w:pStyle w:val="NoSpacing"/>
              <w:rPr>
                <w:b/>
                <w:bCs/>
              </w:rPr>
            </w:pPr>
          </w:p>
          <w:p w14:paraId="614A9879" w14:textId="77777777" w:rsidR="0072562B" w:rsidRPr="0072562B" w:rsidRDefault="0072562B" w:rsidP="0072562B">
            <w:pPr>
              <w:pStyle w:val="NoSpacing"/>
              <w:rPr>
                <w:b/>
                <w:bCs/>
              </w:rPr>
            </w:pPr>
          </w:p>
          <w:p w14:paraId="05C8542B" w14:textId="77777777" w:rsidR="0072562B" w:rsidRPr="0072562B" w:rsidRDefault="0072562B" w:rsidP="0072562B">
            <w:pPr>
              <w:pStyle w:val="NoSpacing"/>
              <w:rPr>
                <w:b/>
                <w:bCs/>
              </w:rPr>
            </w:pPr>
          </w:p>
        </w:tc>
      </w:tr>
      <w:tr w:rsidR="0072562B" w:rsidRPr="0072562B" w14:paraId="148BFB86" w14:textId="77777777" w:rsidTr="00C216F3">
        <w:trPr>
          <w:trHeight w:val="720"/>
        </w:trPr>
        <w:tc>
          <w:tcPr>
            <w:tcW w:w="5211" w:type="dxa"/>
            <w:gridSpan w:val="2"/>
          </w:tcPr>
          <w:p w14:paraId="664984CF" w14:textId="77777777" w:rsidR="0072562B" w:rsidRPr="0072562B" w:rsidRDefault="0072562B" w:rsidP="0072562B">
            <w:pPr>
              <w:pStyle w:val="NoSpacing"/>
              <w:rPr>
                <w:b/>
                <w:bCs/>
              </w:rPr>
            </w:pPr>
            <w:r w:rsidRPr="0072562B">
              <w:rPr>
                <w:b/>
                <w:bCs/>
              </w:rPr>
              <w:t>Marker’s Signature:</w:t>
            </w:r>
          </w:p>
        </w:tc>
        <w:tc>
          <w:tcPr>
            <w:tcW w:w="3645" w:type="dxa"/>
            <w:gridSpan w:val="3"/>
          </w:tcPr>
          <w:p w14:paraId="2D78F642" w14:textId="77777777" w:rsidR="0072562B" w:rsidRPr="0072562B" w:rsidRDefault="0072562B" w:rsidP="0072562B">
            <w:pPr>
              <w:pStyle w:val="NoSpacing"/>
              <w:rPr>
                <w:b/>
                <w:bCs/>
              </w:rPr>
            </w:pPr>
            <w:r w:rsidRPr="0072562B">
              <w:rPr>
                <w:b/>
                <w:bCs/>
              </w:rPr>
              <w:t>Date:</w:t>
            </w:r>
          </w:p>
        </w:tc>
      </w:tr>
      <w:tr w:rsidR="0072562B" w:rsidRPr="0072562B" w14:paraId="4391555A" w14:textId="77777777" w:rsidTr="00C216F3">
        <w:trPr>
          <w:trHeight w:val="720"/>
        </w:trPr>
        <w:tc>
          <w:tcPr>
            <w:tcW w:w="8856" w:type="dxa"/>
            <w:gridSpan w:val="5"/>
          </w:tcPr>
          <w:p w14:paraId="593D0A56" w14:textId="77777777" w:rsidR="0072562B" w:rsidRPr="0072562B" w:rsidRDefault="0072562B" w:rsidP="0072562B">
            <w:pPr>
              <w:pStyle w:val="NoSpacing"/>
              <w:rPr>
                <w:b/>
                <w:bCs/>
              </w:rPr>
            </w:pPr>
            <w:r w:rsidRPr="0072562B">
              <w:rPr>
                <w:b/>
                <w:bCs/>
              </w:rPr>
              <w:t>AGREED INTERNAL MARK (where necessary):</w:t>
            </w:r>
          </w:p>
          <w:p w14:paraId="15C26A19" w14:textId="77777777" w:rsidR="0072562B" w:rsidRPr="0072562B" w:rsidRDefault="0072562B" w:rsidP="0072562B">
            <w:pPr>
              <w:pStyle w:val="NoSpacing"/>
              <w:rPr>
                <w:b/>
                <w:bCs/>
              </w:rPr>
            </w:pPr>
          </w:p>
          <w:p w14:paraId="5E6D074A" w14:textId="77777777" w:rsidR="0072562B" w:rsidRPr="0072562B" w:rsidRDefault="0072562B" w:rsidP="0072562B">
            <w:pPr>
              <w:pStyle w:val="NoSpacing"/>
              <w:rPr>
                <w:b/>
                <w:bCs/>
              </w:rPr>
            </w:pPr>
            <w:r w:rsidRPr="0072562B">
              <w:rPr>
                <w:b/>
                <w:bCs/>
              </w:rPr>
              <w:t>Comment on process of arriving at agreed mark:</w:t>
            </w:r>
          </w:p>
          <w:p w14:paraId="17BD834B" w14:textId="77777777" w:rsidR="0072562B" w:rsidRPr="0072562B" w:rsidRDefault="0072562B" w:rsidP="0072562B">
            <w:pPr>
              <w:pStyle w:val="NoSpacing"/>
              <w:rPr>
                <w:b/>
                <w:bCs/>
              </w:rPr>
            </w:pPr>
          </w:p>
          <w:p w14:paraId="5C628CD1" w14:textId="77777777" w:rsidR="0072562B" w:rsidRPr="0072562B" w:rsidRDefault="0072562B" w:rsidP="0072562B">
            <w:pPr>
              <w:pStyle w:val="NoSpacing"/>
              <w:rPr>
                <w:b/>
                <w:bCs/>
              </w:rPr>
            </w:pPr>
          </w:p>
          <w:p w14:paraId="4BC10D16" w14:textId="77777777" w:rsidR="0072562B" w:rsidRPr="0072562B" w:rsidRDefault="0072562B" w:rsidP="0072562B">
            <w:pPr>
              <w:pStyle w:val="NoSpacing"/>
              <w:rPr>
                <w:b/>
                <w:bCs/>
              </w:rPr>
            </w:pPr>
          </w:p>
          <w:p w14:paraId="481FD2B1" w14:textId="77777777" w:rsidR="0072562B" w:rsidRPr="0072562B" w:rsidRDefault="0072562B" w:rsidP="0072562B">
            <w:pPr>
              <w:pStyle w:val="NoSpacing"/>
              <w:rPr>
                <w:b/>
                <w:bCs/>
              </w:rPr>
            </w:pPr>
          </w:p>
          <w:p w14:paraId="07E2B801" w14:textId="77777777" w:rsidR="0072562B" w:rsidRPr="0072562B" w:rsidRDefault="0072562B" w:rsidP="0072562B">
            <w:pPr>
              <w:pStyle w:val="NoSpacing"/>
              <w:rPr>
                <w:b/>
                <w:bCs/>
              </w:rPr>
            </w:pPr>
          </w:p>
          <w:p w14:paraId="1FB9C0D4" w14:textId="77777777" w:rsidR="0072562B" w:rsidRPr="0072562B" w:rsidRDefault="0072562B" w:rsidP="0072562B">
            <w:pPr>
              <w:pStyle w:val="NoSpacing"/>
              <w:rPr>
                <w:b/>
                <w:bCs/>
              </w:rPr>
            </w:pPr>
          </w:p>
          <w:p w14:paraId="34273CEA" w14:textId="77777777" w:rsidR="0072562B" w:rsidRPr="0072562B" w:rsidRDefault="0072562B" w:rsidP="0072562B">
            <w:pPr>
              <w:pStyle w:val="NoSpacing"/>
              <w:rPr>
                <w:b/>
                <w:bCs/>
              </w:rPr>
            </w:pPr>
          </w:p>
          <w:p w14:paraId="6058A3D0" w14:textId="77777777" w:rsidR="0072562B" w:rsidRPr="0072562B" w:rsidRDefault="0072562B" w:rsidP="0072562B">
            <w:pPr>
              <w:pStyle w:val="NoSpacing"/>
              <w:rPr>
                <w:b/>
                <w:bCs/>
              </w:rPr>
            </w:pPr>
          </w:p>
        </w:tc>
      </w:tr>
      <w:tr w:rsidR="0072562B" w:rsidRPr="0072562B" w14:paraId="3E08C910" w14:textId="77777777" w:rsidTr="00C216F3">
        <w:trPr>
          <w:trHeight w:val="720"/>
        </w:trPr>
        <w:tc>
          <w:tcPr>
            <w:tcW w:w="8856" w:type="dxa"/>
            <w:gridSpan w:val="5"/>
          </w:tcPr>
          <w:p w14:paraId="39844206" w14:textId="77777777" w:rsidR="0072562B" w:rsidRPr="0072562B" w:rsidRDefault="0072562B" w:rsidP="0072562B">
            <w:pPr>
              <w:pStyle w:val="NoSpacing"/>
              <w:rPr>
                <w:b/>
                <w:bCs/>
              </w:rPr>
            </w:pPr>
            <w:r w:rsidRPr="0072562B">
              <w:rPr>
                <w:b/>
                <w:bCs/>
              </w:rPr>
              <w:t>External Examiner’s comments (if relevant)</w:t>
            </w:r>
          </w:p>
          <w:p w14:paraId="21E5C257" w14:textId="77777777" w:rsidR="0072562B" w:rsidRPr="0072562B" w:rsidRDefault="0072562B" w:rsidP="0072562B">
            <w:pPr>
              <w:pStyle w:val="NoSpacing"/>
              <w:rPr>
                <w:b/>
                <w:bCs/>
              </w:rPr>
            </w:pPr>
          </w:p>
          <w:p w14:paraId="065D3523" w14:textId="77777777" w:rsidR="0072562B" w:rsidRPr="0072562B" w:rsidRDefault="0072562B" w:rsidP="0072562B">
            <w:pPr>
              <w:pStyle w:val="NoSpacing"/>
              <w:rPr>
                <w:b/>
                <w:bCs/>
              </w:rPr>
            </w:pPr>
          </w:p>
          <w:p w14:paraId="40CC35AA" w14:textId="77777777" w:rsidR="0072562B" w:rsidRPr="0072562B" w:rsidRDefault="0072562B" w:rsidP="0072562B">
            <w:pPr>
              <w:pStyle w:val="NoSpacing"/>
              <w:rPr>
                <w:b/>
                <w:bCs/>
              </w:rPr>
            </w:pPr>
          </w:p>
          <w:p w14:paraId="75338C34" w14:textId="77777777" w:rsidR="0072562B" w:rsidRPr="0072562B" w:rsidRDefault="0072562B" w:rsidP="0072562B">
            <w:pPr>
              <w:pStyle w:val="NoSpacing"/>
              <w:rPr>
                <w:b/>
                <w:bCs/>
              </w:rPr>
            </w:pPr>
          </w:p>
          <w:p w14:paraId="559691BD" w14:textId="77777777" w:rsidR="0072562B" w:rsidRPr="0072562B" w:rsidRDefault="0072562B" w:rsidP="0072562B">
            <w:pPr>
              <w:pStyle w:val="NoSpacing"/>
              <w:rPr>
                <w:b/>
                <w:bCs/>
              </w:rPr>
            </w:pPr>
          </w:p>
          <w:p w14:paraId="0C61DA67" w14:textId="77777777" w:rsidR="0072562B" w:rsidRPr="0072562B" w:rsidRDefault="0072562B" w:rsidP="0072562B">
            <w:pPr>
              <w:pStyle w:val="NoSpacing"/>
              <w:rPr>
                <w:b/>
                <w:bCs/>
              </w:rPr>
            </w:pPr>
          </w:p>
          <w:p w14:paraId="2104539F" w14:textId="77777777" w:rsidR="0072562B" w:rsidRPr="0072562B" w:rsidRDefault="0072562B" w:rsidP="0072562B">
            <w:pPr>
              <w:pStyle w:val="NoSpacing"/>
              <w:rPr>
                <w:b/>
                <w:bCs/>
              </w:rPr>
            </w:pPr>
          </w:p>
        </w:tc>
      </w:tr>
      <w:tr w:rsidR="0072562B" w:rsidRPr="0072562B" w14:paraId="69777374" w14:textId="77777777" w:rsidTr="00C216F3">
        <w:trPr>
          <w:trHeight w:val="720"/>
        </w:trPr>
        <w:tc>
          <w:tcPr>
            <w:tcW w:w="5211" w:type="dxa"/>
            <w:gridSpan w:val="2"/>
          </w:tcPr>
          <w:p w14:paraId="72163D88" w14:textId="77777777" w:rsidR="0072562B" w:rsidRPr="0072562B" w:rsidRDefault="0072562B" w:rsidP="0072562B">
            <w:pPr>
              <w:pStyle w:val="NoSpacing"/>
              <w:rPr>
                <w:b/>
                <w:bCs/>
              </w:rPr>
            </w:pPr>
            <w:r w:rsidRPr="0072562B">
              <w:rPr>
                <w:b/>
                <w:bCs/>
              </w:rPr>
              <w:t>External Examiner’s Signature:</w:t>
            </w:r>
          </w:p>
        </w:tc>
        <w:tc>
          <w:tcPr>
            <w:tcW w:w="3645" w:type="dxa"/>
            <w:gridSpan w:val="3"/>
          </w:tcPr>
          <w:p w14:paraId="5A4378A0" w14:textId="77777777" w:rsidR="0072562B" w:rsidRPr="0072562B" w:rsidRDefault="0072562B" w:rsidP="0072562B">
            <w:pPr>
              <w:pStyle w:val="NoSpacing"/>
              <w:rPr>
                <w:b/>
                <w:bCs/>
              </w:rPr>
            </w:pPr>
            <w:r w:rsidRPr="0072562B">
              <w:rPr>
                <w:b/>
                <w:bCs/>
              </w:rPr>
              <w:t>Date:</w:t>
            </w:r>
          </w:p>
        </w:tc>
      </w:tr>
    </w:tbl>
    <w:p w14:paraId="26952779" w14:textId="77777777" w:rsidR="0072562B" w:rsidRPr="0072562B" w:rsidRDefault="0072562B" w:rsidP="0072562B">
      <w:pPr>
        <w:pStyle w:val="NoSpacing"/>
        <w:rPr>
          <w:b/>
          <w:bCs/>
          <w:lang w:val="en-US"/>
        </w:rPr>
      </w:pPr>
    </w:p>
    <w:p w14:paraId="7FE87C7E" w14:textId="77777777" w:rsidR="00BE36B9" w:rsidRDefault="00BE36B9" w:rsidP="003B1088">
      <w:pPr>
        <w:pStyle w:val="NoSpacing"/>
        <w:rPr>
          <w:lang w:val="en-US"/>
        </w:rPr>
      </w:pPr>
    </w:p>
    <w:p w14:paraId="44A47431" w14:textId="77777777" w:rsidR="00BE36B9" w:rsidRDefault="00BE36B9" w:rsidP="003B1088">
      <w:pPr>
        <w:pStyle w:val="NoSpacing"/>
        <w:rPr>
          <w:lang w:val="en-US"/>
        </w:rPr>
      </w:pPr>
    </w:p>
    <w:p w14:paraId="49707E2D" w14:textId="77777777" w:rsidR="00BE36B9" w:rsidRDefault="00BE36B9" w:rsidP="003B1088">
      <w:pPr>
        <w:pStyle w:val="NoSpacing"/>
        <w:rPr>
          <w:lang w:val="en-US"/>
        </w:rPr>
      </w:pPr>
    </w:p>
    <w:p w14:paraId="1151F22A" w14:textId="77777777" w:rsidR="00BE36B9" w:rsidRDefault="00BE36B9" w:rsidP="003B1088">
      <w:pPr>
        <w:pStyle w:val="NoSpacing"/>
        <w:rPr>
          <w:lang w:val="en-US"/>
        </w:rPr>
      </w:pPr>
    </w:p>
    <w:p w14:paraId="6CAFA457" w14:textId="77777777" w:rsidR="00BE36B9" w:rsidRDefault="00BE36B9" w:rsidP="003B1088">
      <w:pPr>
        <w:pStyle w:val="NoSpacing"/>
        <w:rPr>
          <w:lang w:val="en-US"/>
        </w:rPr>
      </w:pPr>
    </w:p>
    <w:p w14:paraId="2F491C11" w14:textId="77777777" w:rsidR="00BE36B9" w:rsidRDefault="00BE36B9" w:rsidP="003B1088">
      <w:pPr>
        <w:pStyle w:val="NoSpacing"/>
        <w:rPr>
          <w:lang w:val="en-US"/>
        </w:rPr>
      </w:pPr>
    </w:p>
    <w:p w14:paraId="368ED89E" w14:textId="77777777" w:rsidR="00BE36B9" w:rsidRDefault="00BE36B9" w:rsidP="003B1088">
      <w:pPr>
        <w:pStyle w:val="NoSpacing"/>
        <w:rPr>
          <w:lang w:val="en-US"/>
        </w:rPr>
      </w:pPr>
    </w:p>
    <w:p w14:paraId="5660C034" w14:textId="77777777" w:rsidR="00BE36B9" w:rsidRDefault="00BE36B9" w:rsidP="003B1088">
      <w:pPr>
        <w:pStyle w:val="NoSpacing"/>
        <w:rPr>
          <w:lang w:val="en-US"/>
        </w:rPr>
      </w:pPr>
    </w:p>
    <w:p w14:paraId="025B043D" w14:textId="77777777" w:rsidR="00BE36B9" w:rsidRDefault="00BE36B9" w:rsidP="003B1088">
      <w:pPr>
        <w:pStyle w:val="NoSpacing"/>
        <w:rPr>
          <w:lang w:val="en-US"/>
        </w:rPr>
      </w:pPr>
    </w:p>
    <w:p w14:paraId="36A226D0" w14:textId="77777777" w:rsidR="00BE36B9" w:rsidRDefault="00BE36B9" w:rsidP="003B1088">
      <w:pPr>
        <w:pStyle w:val="NoSpacing"/>
        <w:rPr>
          <w:lang w:val="en-US"/>
        </w:rPr>
      </w:pPr>
    </w:p>
    <w:p w14:paraId="7835E816" w14:textId="77777777" w:rsidR="00BE36B9" w:rsidRDefault="00BE36B9" w:rsidP="003B1088">
      <w:pPr>
        <w:pStyle w:val="NoSpacing"/>
        <w:rPr>
          <w:lang w:val="en-US"/>
        </w:rPr>
      </w:pPr>
    </w:p>
    <w:p w14:paraId="21D1D4B0" w14:textId="77777777" w:rsidR="00BE36B9" w:rsidRDefault="00BE36B9" w:rsidP="003B1088">
      <w:pPr>
        <w:pStyle w:val="NoSpacing"/>
        <w:rPr>
          <w:lang w:val="en-US"/>
        </w:rPr>
      </w:pPr>
    </w:p>
    <w:p w14:paraId="6D12B940" w14:textId="77777777" w:rsidR="00BE36B9" w:rsidRDefault="00BE36B9" w:rsidP="003B1088">
      <w:pPr>
        <w:pStyle w:val="NoSpacing"/>
        <w:rPr>
          <w:lang w:val="en-US"/>
        </w:rPr>
      </w:pPr>
    </w:p>
    <w:p w14:paraId="45622560" w14:textId="77777777" w:rsidR="00BE36B9" w:rsidRDefault="00BE36B9" w:rsidP="003B1088">
      <w:pPr>
        <w:pStyle w:val="NoSpacing"/>
        <w:rPr>
          <w:lang w:val="en-US"/>
        </w:rPr>
      </w:pPr>
    </w:p>
    <w:p w14:paraId="07B460E9" w14:textId="77777777" w:rsidR="00BE36B9" w:rsidRDefault="00BE36B9" w:rsidP="003B1088">
      <w:pPr>
        <w:pStyle w:val="NoSpacing"/>
        <w:rPr>
          <w:lang w:val="en-US"/>
        </w:rPr>
      </w:pPr>
    </w:p>
    <w:p w14:paraId="66342734" w14:textId="77777777" w:rsidR="00BE36B9" w:rsidRDefault="00BE36B9" w:rsidP="003B1088">
      <w:pPr>
        <w:pStyle w:val="NoSpacing"/>
        <w:rPr>
          <w:lang w:val="en-US"/>
        </w:rPr>
      </w:pPr>
    </w:p>
    <w:p w14:paraId="60278C45" w14:textId="77777777" w:rsidR="00BE36B9" w:rsidRDefault="00BE36B9" w:rsidP="003B1088">
      <w:pPr>
        <w:pStyle w:val="NoSpacing"/>
        <w:rPr>
          <w:lang w:val="en-US"/>
        </w:rPr>
      </w:pPr>
    </w:p>
    <w:p w14:paraId="0A5B63FD" w14:textId="77777777" w:rsidR="00BE36B9" w:rsidRDefault="00BE36B9" w:rsidP="003B1088">
      <w:pPr>
        <w:pStyle w:val="NoSpacing"/>
        <w:rPr>
          <w:lang w:val="en-US"/>
        </w:rPr>
      </w:pPr>
    </w:p>
    <w:p w14:paraId="78DD9207" w14:textId="77777777" w:rsidR="00BE36B9" w:rsidRDefault="00BE36B9" w:rsidP="003B1088">
      <w:pPr>
        <w:pStyle w:val="NoSpacing"/>
        <w:rPr>
          <w:lang w:val="en-US"/>
        </w:rPr>
      </w:pPr>
    </w:p>
    <w:p w14:paraId="15B4151F" w14:textId="6F17A338" w:rsidR="005E1A16" w:rsidRPr="002C55DC" w:rsidRDefault="00D109BF" w:rsidP="003B1088">
      <w:pPr>
        <w:pStyle w:val="NoSpacing"/>
        <w:rPr>
          <w:lang w:val="en-US"/>
        </w:rPr>
      </w:pPr>
      <w:r w:rsidRPr="002C55DC">
        <w:rPr>
          <w:lang w:val="en-US"/>
        </w:rPr>
        <w:lastRenderedPageBreak/>
        <w:t>Does extraordinary experience play a role in establishing a relationship with nature?</w:t>
      </w:r>
    </w:p>
    <w:p w14:paraId="794C8EB2" w14:textId="77777777" w:rsidR="004B1BBA" w:rsidRDefault="004B1BBA" w:rsidP="003B1088">
      <w:pPr>
        <w:pStyle w:val="NoSpacing"/>
        <w:rPr>
          <w:lang w:val="en-US"/>
        </w:rPr>
      </w:pPr>
    </w:p>
    <w:p w14:paraId="5366568F" w14:textId="078711F5" w:rsidR="00D466E0" w:rsidRDefault="00D466E0" w:rsidP="003B1088">
      <w:pPr>
        <w:pStyle w:val="NoSpacing"/>
        <w:rPr>
          <w:lang w:val="en-US"/>
        </w:rPr>
      </w:pPr>
      <w:r>
        <w:rPr>
          <w:lang w:val="en-US"/>
        </w:rPr>
        <w:t>Word count:</w:t>
      </w:r>
      <w:r w:rsidR="0006219A">
        <w:rPr>
          <w:lang w:val="en-US"/>
        </w:rPr>
        <w:t xml:space="preserve"> 4</w:t>
      </w:r>
      <w:r w:rsidR="00595D10">
        <w:rPr>
          <w:lang w:val="en-US"/>
        </w:rPr>
        <w:t>5</w:t>
      </w:r>
      <w:r w:rsidR="00F15291">
        <w:rPr>
          <w:lang w:val="en-US"/>
        </w:rPr>
        <w:t>96</w:t>
      </w:r>
    </w:p>
    <w:p w14:paraId="2FD6F2C5" w14:textId="77777777" w:rsidR="003618C4" w:rsidRPr="003E382E" w:rsidRDefault="003618C4" w:rsidP="00A455B8">
      <w:pPr>
        <w:pStyle w:val="NoSpacing"/>
        <w:rPr>
          <w:b/>
          <w:bCs/>
          <w:color w:val="FF0000"/>
          <w:lang w:val="en-US"/>
        </w:rPr>
      </w:pPr>
    </w:p>
    <w:p w14:paraId="2FC44751" w14:textId="01A5FFDF" w:rsidR="005372D5" w:rsidRDefault="009D573F" w:rsidP="006B4C30">
      <w:pPr>
        <w:pStyle w:val="NoSpacing"/>
        <w:rPr>
          <w:lang w:val="en-US"/>
        </w:rPr>
      </w:pPr>
      <w:r>
        <w:rPr>
          <w:lang w:val="en-US"/>
        </w:rPr>
        <w:t xml:space="preserve">This essay </w:t>
      </w:r>
      <w:r w:rsidR="00815643">
        <w:rPr>
          <w:lang w:val="en-US"/>
        </w:rPr>
        <w:t>discusses</w:t>
      </w:r>
      <w:r w:rsidR="00686A27">
        <w:rPr>
          <w:lang w:val="en-US"/>
        </w:rPr>
        <w:t xml:space="preserve"> </w:t>
      </w:r>
      <w:r w:rsidR="00D84205" w:rsidRPr="00D84205">
        <w:rPr>
          <w:lang w:val="en-US"/>
        </w:rPr>
        <w:t xml:space="preserve">out of the ordinary </w:t>
      </w:r>
      <w:r w:rsidR="00914048">
        <w:rPr>
          <w:lang w:val="en-US"/>
        </w:rPr>
        <w:t xml:space="preserve">experiences that </w:t>
      </w:r>
      <w:r w:rsidR="00D3624D">
        <w:rPr>
          <w:lang w:val="en-US"/>
        </w:rPr>
        <w:t xml:space="preserve">can be classed as having sacred elements and </w:t>
      </w:r>
      <w:r w:rsidR="007F6BA8">
        <w:rPr>
          <w:lang w:val="en-US"/>
        </w:rPr>
        <w:t xml:space="preserve">that </w:t>
      </w:r>
      <w:r w:rsidR="00B16933" w:rsidRPr="00B16933">
        <w:rPr>
          <w:lang w:val="en-US"/>
        </w:rPr>
        <w:t>directly involv</w:t>
      </w:r>
      <w:r w:rsidR="007F6BA8">
        <w:rPr>
          <w:lang w:val="en-US"/>
        </w:rPr>
        <w:t>e</w:t>
      </w:r>
      <w:r w:rsidR="00B16933" w:rsidRPr="00B16933">
        <w:rPr>
          <w:lang w:val="en-US"/>
        </w:rPr>
        <w:t xml:space="preserve"> plants or indirectly, through their settings in gardens and</w:t>
      </w:r>
      <w:r w:rsidR="00B16933">
        <w:rPr>
          <w:lang w:val="en-US"/>
        </w:rPr>
        <w:t xml:space="preserve"> woodlands</w:t>
      </w:r>
      <w:r w:rsidR="00914048">
        <w:rPr>
          <w:lang w:val="en-US"/>
        </w:rPr>
        <w:t>.</w:t>
      </w:r>
      <w:r w:rsidR="00784B4F">
        <w:rPr>
          <w:lang w:val="en-US"/>
        </w:rPr>
        <w:t xml:space="preserve"> </w:t>
      </w:r>
      <w:r w:rsidR="00444157">
        <w:rPr>
          <w:lang w:val="en-US"/>
        </w:rPr>
        <w:t xml:space="preserve">Look up the word </w:t>
      </w:r>
      <w:r w:rsidR="00444157" w:rsidRPr="0046685C">
        <w:rPr>
          <w:i/>
          <w:iCs/>
          <w:lang w:val="en-US"/>
        </w:rPr>
        <w:t>sacred</w:t>
      </w:r>
      <w:r w:rsidR="00444157">
        <w:rPr>
          <w:lang w:val="en-US"/>
        </w:rPr>
        <w:t xml:space="preserve"> in the </w:t>
      </w:r>
      <w:r w:rsidR="009C5D67">
        <w:rPr>
          <w:lang w:val="en-US"/>
        </w:rPr>
        <w:t>O</w:t>
      </w:r>
      <w:r w:rsidR="0046685C">
        <w:rPr>
          <w:lang w:val="en-US"/>
        </w:rPr>
        <w:t xml:space="preserve">xford dictionary and </w:t>
      </w:r>
      <w:r w:rsidR="00444157">
        <w:rPr>
          <w:lang w:val="en-US"/>
        </w:rPr>
        <w:t xml:space="preserve">there are two definitions: </w:t>
      </w:r>
      <w:r w:rsidR="001D3B7F">
        <w:rPr>
          <w:lang w:val="en-US"/>
        </w:rPr>
        <w:t xml:space="preserve">the first means something </w:t>
      </w:r>
      <w:r w:rsidR="00444157" w:rsidRPr="00444157">
        <w:rPr>
          <w:lang w:val="en-US"/>
        </w:rPr>
        <w:t>connected with God or a god</w:t>
      </w:r>
      <w:r w:rsidR="00557214">
        <w:rPr>
          <w:lang w:val="en-US"/>
        </w:rPr>
        <w:t xml:space="preserve"> and</w:t>
      </w:r>
      <w:r w:rsidR="00C3151C">
        <w:rPr>
          <w:lang w:val="en-US"/>
        </w:rPr>
        <w:t xml:space="preserve"> is</w:t>
      </w:r>
      <w:r w:rsidR="00444157" w:rsidRPr="00444157">
        <w:rPr>
          <w:lang w:val="en-US"/>
        </w:rPr>
        <w:t xml:space="preserve"> considered to be holy</w:t>
      </w:r>
      <w:r w:rsidR="00C3151C">
        <w:rPr>
          <w:lang w:val="en-US"/>
        </w:rPr>
        <w:t xml:space="preserve"> – </w:t>
      </w:r>
      <w:r w:rsidR="006E037B" w:rsidRPr="006E037B">
        <w:rPr>
          <w:i/>
          <w:iCs/>
          <w:lang w:val="en-US"/>
        </w:rPr>
        <w:t>god</w:t>
      </w:r>
      <w:r w:rsidR="008A783F">
        <w:rPr>
          <w:lang w:val="en-US"/>
        </w:rPr>
        <w:t xml:space="preserve"> </w:t>
      </w:r>
      <w:r w:rsidR="006E037B">
        <w:rPr>
          <w:lang w:val="en-US"/>
        </w:rPr>
        <w:t xml:space="preserve">is </w:t>
      </w:r>
      <w:r w:rsidR="008A783F">
        <w:rPr>
          <w:lang w:val="en-US"/>
        </w:rPr>
        <w:t>ex</w:t>
      </w:r>
      <w:r w:rsidR="00B17C05">
        <w:rPr>
          <w:lang w:val="en-US"/>
        </w:rPr>
        <w:t>panded</w:t>
      </w:r>
      <w:r w:rsidR="006E037B">
        <w:rPr>
          <w:lang w:val="en-US"/>
        </w:rPr>
        <w:t xml:space="preserve"> here</w:t>
      </w:r>
      <w:r w:rsidR="008A783F">
        <w:rPr>
          <w:lang w:val="en-US"/>
        </w:rPr>
        <w:t xml:space="preserve"> to mean </w:t>
      </w:r>
      <w:r w:rsidR="008A783F" w:rsidRPr="008A783F">
        <w:rPr>
          <w:lang w:val="en-US"/>
        </w:rPr>
        <w:t>goddess, the divine, source</w:t>
      </w:r>
      <w:r w:rsidR="008A783F">
        <w:rPr>
          <w:lang w:val="en-US"/>
        </w:rPr>
        <w:t>, deity</w:t>
      </w:r>
      <w:r w:rsidR="008A783F" w:rsidRPr="008A783F">
        <w:rPr>
          <w:lang w:val="en-US"/>
        </w:rPr>
        <w:t xml:space="preserve"> or whatever you wish to call </w:t>
      </w:r>
      <w:r w:rsidR="001D56AF">
        <w:rPr>
          <w:lang w:val="en-US"/>
        </w:rPr>
        <w:t xml:space="preserve">that which is holy </w:t>
      </w:r>
      <w:r w:rsidR="00E27172">
        <w:rPr>
          <w:lang w:val="en-US"/>
        </w:rPr>
        <w:t>or</w:t>
      </w:r>
      <w:r w:rsidR="001D56AF">
        <w:rPr>
          <w:lang w:val="en-US"/>
        </w:rPr>
        <w:t xml:space="preserve"> spiritual</w:t>
      </w:r>
      <w:r w:rsidR="00DD248C">
        <w:rPr>
          <w:lang w:val="en-US"/>
        </w:rPr>
        <w:t>;</w:t>
      </w:r>
      <w:r w:rsidR="00444157" w:rsidRPr="00444157">
        <w:rPr>
          <w:lang w:val="en-US"/>
        </w:rPr>
        <w:t xml:space="preserve"> </w:t>
      </w:r>
      <w:r w:rsidR="001D3B7F">
        <w:rPr>
          <w:lang w:val="en-US"/>
        </w:rPr>
        <w:t xml:space="preserve">the </w:t>
      </w:r>
      <w:r w:rsidR="003A56B7">
        <w:rPr>
          <w:lang w:val="en-US"/>
        </w:rPr>
        <w:t xml:space="preserve">other means something </w:t>
      </w:r>
      <w:r w:rsidR="00444157" w:rsidRPr="00444157">
        <w:rPr>
          <w:lang w:val="en-US"/>
        </w:rPr>
        <w:t>important and treated with great respect</w:t>
      </w:r>
      <w:r w:rsidR="003A56B7">
        <w:rPr>
          <w:lang w:val="en-US"/>
        </w:rPr>
        <w:t>.</w:t>
      </w:r>
      <w:r w:rsidR="00557214">
        <w:rPr>
          <w:rStyle w:val="FootnoteReference"/>
          <w:lang w:val="en-US"/>
        </w:rPr>
        <w:footnoteReference w:id="1"/>
      </w:r>
      <w:r w:rsidR="003A56B7">
        <w:rPr>
          <w:lang w:val="en-US"/>
        </w:rPr>
        <w:t xml:space="preserve"> Both </w:t>
      </w:r>
      <w:r w:rsidR="00444157" w:rsidRPr="00444157">
        <w:rPr>
          <w:lang w:val="en-US"/>
        </w:rPr>
        <w:t xml:space="preserve">definitions </w:t>
      </w:r>
      <w:r w:rsidR="002E1BF8">
        <w:rPr>
          <w:lang w:val="en-US"/>
        </w:rPr>
        <w:t xml:space="preserve">are to be held </w:t>
      </w:r>
      <w:r w:rsidR="001F60B9">
        <w:rPr>
          <w:lang w:val="en-US"/>
        </w:rPr>
        <w:t xml:space="preserve">in mind </w:t>
      </w:r>
      <w:r w:rsidR="002E1BF8">
        <w:rPr>
          <w:lang w:val="en-US"/>
        </w:rPr>
        <w:t>a</w:t>
      </w:r>
      <w:r w:rsidR="001F60B9">
        <w:rPr>
          <w:lang w:val="en-US"/>
        </w:rPr>
        <w:t>s the question is explored</w:t>
      </w:r>
      <w:r w:rsidR="000E2097">
        <w:rPr>
          <w:lang w:val="en-US"/>
        </w:rPr>
        <w:t xml:space="preserve">. </w:t>
      </w:r>
      <w:r w:rsidR="00A12C12">
        <w:rPr>
          <w:lang w:val="en-US"/>
        </w:rPr>
        <w:t>T</w:t>
      </w:r>
      <w:r w:rsidR="008028F5" w:rsidRPr="008028F5">
        <w:rPr>
          <w:lang w:val="en-US"/>
        </w:rPr>
        <w:t>he essay</w:t>
      </w:r>
      <w:r w:rsidR="00A12C12">
        <w:rPr>
          <w:lang w:val="en-US"/>
        </w:rPr>
        <w:t xml:space="preserve"> will </w:t>
      </w:r>
      <w:r w:rsidR="008028F5" w:rsidRPr="008028F5">
        <w:rPr>
          <w:lang w:val="en-US"/>
        </w:rPr>
        <w:t xml:space="preserve">also </w:t>
      </w:r>
      <w:r w:rsidR="00FE2172">
        <w:rPr>
          <w:lang w:val="en-US"/>
        </w:rPr>
        <w:t>consider</w:t>
      </w:r>
      <w:r w:rsidR="00436C1A">
        <w:rPr>
          <w:lang w:val="en-US"/>
        </w:rPr>
        <w:t xml:space="preserve"> </w:t>
      </w:r>
      <w:r w:rsidR="008028F5" w:rsidRPr="008028F5">
        <w:rPr>
          <w:lang w:val="en-US"/>
        </w:rPr>
        <w:t xml:space="preserve">why </w:t>
      </w:r>
      <w:r w:rsidR="00B479F9">
        <w:rPr>
          <w:lang w:val="en-US"/>
        </w:rPr>
        <w:t xml:space="preserve">such </w:t>
      </w:r>
      <w:r w:rsidR="008028F5" w:rsidRPr="008028F5">
        <w:rPr>
          <w:lang w:val="en-US"/>
        </w:rPr>
        <w:t>a strengthened relationship with nature might be important</w:t>
      </w:r>
      <w:r w:rsidR="00A12C12">
        <w:rPr>
          <w:lang w:val="en-US"/>
        </w:rPr>
        <w:t xml:space="preserve">. </w:t>
      </w:r>
      <w:r w:rsidR="0024372F">
        <w:rPr>
          <w:lang w:val="en-US"/>
        </w:rPr>
        <w:t>A</w:t>
      </w:r>
      <w:r w:rsidR="00950412">
        <w:rPr>
          <w:lang w:val="en-US"/>
        </w:rPr>
        <w:t>re these expe</w:t>
      </w:r>
      <w:r w:rsidR="00876F40">
        <w:rPr>
          <w:lang w:val="en-US"/>
        </w:rPr>
        <w:t>riences</w:t>
      </w:r>
      <w:r w:rsidR="00725177">
        <w:rPr>
          <w:lang w:val="en-US"/>
        </w:rPr>
        <w:t xml:space="preserve"> of ‘evolutionary </w:t>
      </w:r>
      <w:r w:rsidR="004F57D4">
        <w:rPr>
          <w:lang w:val="en-US"/>
        </w:rPr>
        <w:t>value</w:t>
      </w:r>
      <w:r w:rsidR="00725177">
        <w:rPr>
          <w:lang w:val="en-US"/>
        </w:rPr>
        <w:t>’ as Alister Hardy supposes</w:t>
      </w:r>
      <w:r w:rsidR="004A6A55">
        <w:rPr>
          <w:lang w:val="en-US"/>
        </w:rPr>
        <w:t>?</w:t>
      </w:r>
      <w:r w:rsidR="00725177">
        <w:rPr>
          <w:rStyle w:val="FootnoteReference"/>
          <w:lang w:val="en-US"/>
        </w:rPr>
        <w:footnoteReference w:id="2"/>
      </w:r>
      <w:r w:rsidR="00876F40">
        <w:rPr>
          <w:lang w:val="en-US"/>
        </w:rPr>
        <w:t xml:space="preserve"> </w:t>
      </w:r>
      <w:r w:rsidR="004A6A55">
        <w:rPr>
          <w:lang w:val="en-US"/>
        </w:rPr>
        <w:t xml:space="preserve">The essay </w:t>
      </w:r>
      <w:r w:rsidR="006B4C30" w:rsidRPr="006B4C30">
        <w:rPr>
          <w:lang w:val="en-US"/>
        </w:rPr>
        <w:t>contextualises the meaning of extraordinary experience;</w:t>
      </w:r>
      <w:r w:rsidR="00DF5706">
        <w:rPr>
          <w:lang w:val="en-US"/>
        </w:rPr>
        <w:t xml:space="preserve"> </w:t>
      </w:r>
      <w:r w:rsidR="004C20F7">
        <w:rPr>
          <w:lang w:val="en-US"/>
        </w:rPr>
        <w:t xml:space="preserve">looks at the main thinkers of the past century; </w:t>
      </w:r>
      <w:r w:rsidR="008F3B3A">
        <w:rPr>
          <w:lang w:val="en-US"/>
        </w:rPr>
        <w:t xml:space="preserve">holds up empirical research studies and </w:t>
      </w:r>
      <w:r w:rsidR="004F7CF0">
        <w:rPr>
          <w:lang w:val="en-US"/>
        </w:rPr>
        <w:t xml:space="preserve">explores </w:t>
      </w:r>
      <w:r w:rsidR="00B71BAF">
        <w:rPr>
          <w:lang w:val="en-US"/>
        </w:rPr>
        <w:t>brain</w:t>
      </w:r>
      <w:r w:rsidR="004F7CF0">
        <w:rPr>
          <w:lang w:val="en-US"/>
        </w:rPr>
        <w:t xml:space="preserve">/mind question in terms of </w:t>
      </w:r>
      <w:r w:rsidR="009A384D">
        <w:rPr>
          <w:lang w:val="en-US"/>
        </w:rPr>
        <w:t xml:space="preserve">these strange </w:t>
      </w:r>
      <w:r w:rsidR="004F7CF0">
        <w:rPr>
          <w:lang w:val="en-US"/>
        </w:rPr>
        <w:t>experience</w:t>
      </w:r>
      <w:r w:rsidR="009A384D">
        <w:rPr>
          <w:lang w:val="en-US"/>
        </w:rPr>
        <w:t>s</w:t>
      </w:r>
      <w:r w:rsidR="004C20F7">
        <w:rPr>
          <w:lang w:val="en-US"/>
        </w:rPr>
        <w:t xml:space="preserve"> </w:t>
      </w:r>
      <w:r w:rsidR="006B4C30" w:rsidRPr="006B4C30">
        <w:rPr>
          <w:lang w:val="en-US"/>
        </w:rPr>
        <w:t xml:space="preserve">and </w:t>
      </w:r>
      <w:r w:rsidR="004F7CF0">
        <w:rPr>
          <w:lang w:val="en-US"/>
        </w:rPr>
        <w:t xml:space="preserve">overall </w:t>
      </w:r>
      <w:r w:rsidR="006B4C30" w:rsidRPr="006B4C30">
        <w:rPr>
          <w:lang w:val="en-US"/>
        </w:rPr>
        <w:t>questions what particular relationships are being formed between human and natural organisms</w:t>
      </w:r>
      <w:r w:rsidR="00BD5DDA">
        <w:rPr>
          <w:lang w:val="en-US"/>
        </w:rPr>
        <w:t xml:space="preserve"> and nature as a whole</w:t>
      </w:r>
      <w:r w:rsidR="0086056D">
        <w:rPr>
          <w:lang w:val="en-US"/>
        </w:rPr>
        <w:t xml:space="preserve">. </w:t>
      </w:r>
      <w:r w:rsidR="002F4ABA">
        <w:rPr>
          <w:lang w:val="en-US"/>
        </w:rPr>
        <w:t>P</w:t>
      </w:r>
      <w:r w:rsidR="005B3337">
        <w:rPr>
          <w:lang w:val="en-US"/>
        </w:rPr>
        <w:t>lants have been chosen</w:t>
      </w:r>
      <w:r w:rsidR="00562F58">
        <w:rPr>
          <w:lang w:val="en-US"/>
        </w:rPr>
        <w:t xml:space="preserve"> as h</w:t>
      </w:r>
      <w:r w:rsidR="0078771B">
        <w:rPr>
          <w:lang w:val="en-US"/>
        </w:rPr>
        <w:t>u</w:t>
      </w:r>
      <w:r w:rsidR="00372EF0">
        <w:rPr>
          <w:lang w:val="en-US"/>
        </w:rPr>
        <w:t>mans have a</w:t>
      </w:r>
      <w:r w:rsidR="0078771B">
        <w:rPr>
          <w:lang w:val="en-US"/>
        </w:rPr>
        <w:t xml:space="preserve"> long</w:t>
      </w:r>
      <w:r w:rsidR="001A2CAD">
        <w:rPr>
          <w:lang w:val="en-US"/>
        </w:rPr>
        <w:t xml:space="preserve"> established </w:t>
      </w:r>
      <w:r w:rsidR="00372EF0">
        <w:rPr>
          <w:lang w:val="en-US"/>
        </w:rPr>
        <w:t>relationship</w:t>
      </w:r>
      <w:r w:rsidR="00A64241">
        <w:rPr>
          <w:lang w:val="en-US"/>
        </w:rPr>
        <w:t xml:space="preserve"> with</w:t>
      </w:r>
      <w:r w:rsidR="00A35A9F">
        <w:rPr>
          <w:lang w:val="en-US"/>
        </w:rPr>
        <w:t xml:space="preserve"> herbs, shrubs and trees</w:t>
      </w:r>
      <w:r w:rsidR="001A2CAD">
        <w:rPr>
          <w:lang w:val="en-US"/>
        </w:rPr>
        <w:t xml:space="preserve"> in terms of how we </w:t>
      </w:r>
      <w:r w:rsidR="001A2CAD" w:rsidRPr="001A2CAD">
        <w:rPr>
          <w:i/>
          <w:iCs/>
          <w:lang w:val="en-US"/>
        </w:rPr>
        <w:t>use</w:t>
      </w:r>
      <w:r w:rsidR="001A2CAD">
        <w:rPr>
          <w:lang w:val="en-US"/>
        </w:rPr>
        <w:t xml:space="preserve"> them</w:t>
      </w:r>
      <w:r w:rsidR="00B55BCC">
        <w:rPr>
          <w:lang w:val="en-US"/>
        </w:rPr>
        <w:t>: they</w:t>
      </w:r>
      <w:r w:rsidR="00A64241">
        <w:rPr>
          <w:lang w:val="en-US"/>
        </w:rPr>
        <w:t xml:space="preserve"> </w:t>
      </w:r>
      <w:r w:rsidR="00A35A9F">
        <w:rPr>
          <w:lang w:val="en-US"/>
        </w:rPr>
        <w:t xml:space="preserve">provide </w:t>
      </w:r>
      <w:r w:rsidR="00066EC3">
        <w:rPr>
          <w:lang w:val="en-US"/>
        </w:rPr>
        <w:t xml:space="preserve">our food, our medicine and fuel to keep us warm. </w:t>
      </w:r>
      <w:r w:rsidR="00C03F02">
        <w:rPr>
          <w:lang w:val="en-US"/>
        </w:rPr>
        <w:t>Humans</w:t>
      </w:r>
      <w:r w:rsidR="00066EC3">
        <w:rPr>
          <w:lang w:val="en-US"/>
        </w:rPr>
        <w:t xml:space="preserve"> </w:t>
      </w:r>
      <w:r w:rsidR="00CA6DD7">
        <w:rPr>
          <w:lang w:val="en-US"/>
        </w:rPr>
        <w:t>could not survive without them yet</w:t>
      </w:r>
      <w:r w:rsidR="006631B5">
        <w:rPr>
          <w:lang w:val="en-US"/>
        </w:rPr>
        <w:t xml:space="preserve"> </w:t>
      </w:r>
      <w:r w:rsidR="00C4448F">
        <w:rPr>
          <w:lang w:val="en-US"/>
        </w:rPr>
        <w:t>W</w:t>
      </w:r>
      <w:r w:rsidR="006631B5">
        <w:rPr>
          <w:lang w:val="en-US"/>
        </w:rPr>
        <w:t>estern culture</w:t>
      </w:r>
      <w:r w:rsidR="00CA6DD7">
        <w:rPr>
          <w:lang w:val="en-US"/>
        </w:rPr>
        <w:t xml:space="preserve"> do</w:t>
      </w:r>
      <w:r w:rsidR="00CB299C">
        <w:rPr>
          <w:lang w:val="en-US"/>
        </w:rPr>
        <w:t>es</w:t>
      </w:r>
      <w:r w:rsidR="00CA6DD7">
        <w:rPr>
          <w:lang w:val="en-US"/>
        </w:rPr>
        <w:t xml:space="preserve"> not </w:t>
      </w:r>
      <w:r w:rsidR="00F97113">
        <w:rPr>
          <w:lang w:val="en-US"/>
        </w:rPr>
        <w:t>perceive</w:t>
      </w:r>
      <w:r w:rsidR="00CB299C">
        <w:rPr>
          <w:lang w:val="en-US"/>
        </w:rPr>
        <w:t>,</w:t>
      </w:r>
      <w:r w:rsidR="00CA6DD7">
        <w:rPr>
          <w:lang w:val="en-US"/>
        </w:rPr>
        <w:t xml:space="preserve"> </w:t>
      </w:r>
      <w:r w:rsidR="00741EA0">
        <w:rPr>
          <w:lang w:val="en-US"/>
        </w:rPr>
        <w:t xml:space="preserve">as some </w:t>
      </w:r>
      <w:r w:rsidR="00023BDE">
        <w:rPr>
          <w:lang w:val="en-US"/>
        </w:rPr>
        <w:t>other cultures</w:t>
      </w:r>
      <w:r w:rsidR="00741EA0">
        <w:rPr>
          <w:lang w:val="en-US"/>
        </w:rPr>
        <w:t xml:space="preserve"> do, plants </w:t>
      </w:r>
      <w:r w:rsidR="00577F95">
        <w:rPr>
          <w:lang w:val="en-US"/>
        </w:rPr>
        <w:t>as</w:t>
      </w:r>
      <w:r w:rsidR="0084718C">
        <w:rPr>
          <w:lang w:val="en-US"/>
        </w:rPr>
        <w:t xml:space="preserve"> sacred</w:t>
      </w:r>
      <w:r w:rsidR="005B1F0E">
        <w:rPr>
          <w:lang w:val="en-US"/>
        </w:rPr>
        <w:t xml:space="preserve">. </w:t>
      </w:r>
      <w:r w:rsidR="00577F95">
        <w:rPr>
          <w:lang w:val="en-US"/>
        </w:rPr>
        <w:t>Could this have</w:t>
      </w:r>
      <w:r w:rsidR="00F97113">
        <w:rPr>
          <w:lang w:val="en-US"/>
        </w:rPr>
        <w:t xml:space="preserve"> led to the current socio-ecological </w:t>
      </w:r>
      <w:r w:rsidR="00A15B9C">
        <w:rPr>
          <w:lang w:val="en-US"/>
        </w:rPr>
        <w:t>disaster</w:t>
      </w:r>
      <w:r w:rsidR="00F97113">
        <w:rPr>
          <w:lang w:val="en-US"/>
        </w:rPr>
        <w:t xml:space="preserve"> we find ourselves in the midst </w:t>
      </w:r>
      <w:r w:rsidR="00A15B9C">
        <w:rPr>
          <w:lang w:val="en-US"/>
        </w:rPr>
        <w:t>of</w:t>
      </w:r>
      <w:r w:rsidR="00577F95">
        <w:rPr>
          <w:lang w:val="en-US"/>
        </w:rPr>
        <w:t>? What can we learn from the plant</w:t>
      </w:r>
      <w:r w:rsidR="00CB299C">
        <w:rPr>
          <w:lang w:val="en-US"/>
        </w:rPr>
        <w:t xml:space="preserve">s </w:t>
      </w:r>
      <w:r w:rsidR="00577F95">
        <w:rPr>
          <w:lang w:val="en-US"/>
        </w:rPr>
        <w:t xml:space="preserve">themselves </w:t>
      </w:r>
      <w:r w:rsidR="00C85608">
        <w:rPr>
          <w:lang w:val="en-US"/>
        </w:rPr>
        <w:t xml:space="preserve">to establish </w:t>
      </w:r>
      <w:r w:rsidR="00AD2AA4">
        <w:rPr>
          <w:lang w:val="en-US"/>
        </w:rPr>
        <w:t>more balanced</w:t>
      </w:r>
      <w:r w:rsidR="00C85608">
        <w:rPr>
          <w:lang w:val="en-US"/>
        </w:rPr>
        <w:t xml:space="preserve"> and reciprocal relations?</w:t>
      </w:r>
      <w:r w:rsidR="00A15B9C">
        <w:rPr>
          <w:lang w:val="en-US"/>
        </w:rPr>
        <w:t xml:space="preserve"> </w:t>
      </w:r>
      <w:r w:rsidR="002F4ABA" w:rsidRPr="002F4ABA">
        <w:rPr>
          <w:lang w:val="en-US"/>
        </w:rPr>
        <w:t xml:space="preserve">Jack Hunter says ‘it is through interaction that non-human intelligences manifest,’ </w:t>
      </w:r>
      <w:r w:rsidR="00A739C1">
        <w:rPr>
          <w:lang w:val="en-US"/>
        </w:rPr>
        <w:t xml:space="preserve">and this is what is discussed in the final </w:t>
      </w:r>
      <w:r w:rsidR="000C00EA">
        <w:rPr>
          <w:lang w:val="en-US"/>
        </w:rPr>
        <w:t>part</w:t>
      </w:r>
      <w:r w:rsidR="00A739C1">
        <w:rPr>
          <w:lang w:val="en-US"/>
        </w:rPr>
        <w:t xml:space="preserve"> of the essay. </w:t>
      </w:r>
      <w:r w:rsidR="00D84205">
        <w:rPr>
          <w:lang w:val="en-US"/>
        </w:rPr>
        <w:t xml:space="preserve">It </w:t>
      </w:r>
      <w:r w:rsidR="00B40560">
        <w:rPr>
          <w:lang w:val="en-US"/>
        </w:rPr>
        <w:t xml:space="preserve">reflects on </w:t>
      </w:r>
      <w:r w:rsidR="00DB355E">
        <w:rPr>
          <w:lang w:val="en-US"/>
        </w:rPr>
        <w:t xml:space="preserve">types of </w:t>
      </w:r>
      <w:r w:rsidR="005061AF">
        <w:rPr>
          <w:lang w:val="en-US"/>
        </w:rPr>
        <w:t xml:space="preserve">experiences that have been classified as religious </w:t>
      </w:r>
      <w:r w:rsidR="00477E30">
        <w:rPr>
          <w:lang w:val="en-US"/>
        </w:rPr>
        <w:t xml:space="preserve">or mystical </w:t>
      </w:r>
      <w:r w:rsidR="00DE13A2">
        <w:rPr>
          <w:lang w:val="en-US"/>
        </w:rPr>
        <w:t xml:space="preserve">as taken from Alister Hardy </w:t>
      </w:r>
      <w:r w:rsidR="00400B2F">
        <w:rPr>
          <w:lang w:val="en-US"/>
        </w:rPr>
        <w:t>Religious Experience Research Centre</w:t>
      </w:r>
      <w:r w:rsidR="00177AA0">
        <w:rPr>
          <w:lang w:val="en-US"/>
        </w:rPr>
        <w:t xml:space="preserve"> (</w:t>
      </w:r>
      <w:r w:rsidR="00E67D75">
        <w:rPr>
          <w:lang w:val="en-US"/>
        </w:rPr>
        <w:t>RERC)</w:t>
      </w:r>
      <w:r w:rsidR="001014CB">
        <w:rPr>
          <w:lang w:val="en-US"/>
        </w:rPr>
        <w:t xml:space="preserve">; it </w:t>
      </w:r>
      <w:r w:rsidR="00631C90">
        <w:rPr>
          <w:lang w:val="en-US"/>
        </w:rPr>
        <w:t>compares these</w:t>
      </w:r>
      <w:r w:rsidR="001014CB">
        <w:rPr>
          <w:lang w:val="en-US"/>
        </w:rPr>
        <w:t xml:space="preserve"> examples</w:t>
      </w:r>
      <w:r w:rsidR="00797D6A">
        <w:rPr>
          <w:lang w:val="en-US"/>
        </w:rPr>
        <w:t xml:space="preserve">, recorded in and around 1969 </w:t>
      </w:r>
      <w:r w:rsidR="00631C90">
        <w:rPr>
          <w:lang w:val="en-US"/>
        </w:rPr>
        <w:t xml:space="preserve">with </w:t>
      </w:r>
      <w:r w:rsidR="00797D6A">
        <w:rPr>
          <w:lang w:val="en-US"/>
        </w:rPr>
        <w:t xml:space="preserve">other </w:t>
      </w:r>
      <w:r w:rsidR="00166237">
        <w:rPr>
          <w:lang w:val="en-US"/>
        </w:rPr>
        <w:t xml:space="preserve">historical and contemporary </w:t>
      </w:r>
      <w:r w:rsidR="00BC7F57">
        <w:rPr>
          <w:lang w:val="en-US"/>
        </w:rPr>
        <w:t xml:space="preserve">accounts including my own </w:t>
      </w:r>
      <w:r w:rsidR="00DA5912">
        <w:rPr>
          <w:lang w:val="en-US"/>
        </w:rPr>
        <w:t xml:space="preserve">experiences </w:t>
      </w:r>
      <w:r w:rsidR="00BC7F57">
        <w:rPr>
          <w:lang w:val="en-US"/>
        </w:rPr>
        <w:t xml:space="preserve">at </w:t>
      </w:r>
      <w:r w:rsidR="004A3BB8">
        <w:rPr>
          <w:lang w:val="en-US"/>
        </w:rPr>
        <w:t>an immersive</w:t>
      </w:r>
      <w:r w:rsidR="00BC7F57">
        <w:rPr>
          <w:lang w:val="en-US"/>
        </w:rPr>
        <w:t xml:space="preserve"> herbal retreat</w:t>
      </w:r>
      <w:r w:rsidR="004A3BB8">
        <w:rPr>
          <w:lang w:val="en-US"/>
        </w:rPr>
        <w:t xml:space="preserve"> this year</w:t>
      </w:r>
      <w:r w:rsidR="00477E30">
        <w:rPr>
          <w:lang w:val="en-US"/>
        </w:rPr>
        <w:t xml:space="preserve"> to show that these type of </w:t>
      </w:r>
      <w:r w:rsidR="00B32D6D">
        <w:rPr>
          <w:lang w:val="en-US"/>
        </w:rPr>
        <w:t xml:space="preserve">mystical experiences in nature are universal and </w:t>
      </w:r>
      <w:r w:rsidR="002D038C">
        <w:rPr>
          <w:lang w:val="en-US"/>
        </w:rPr>
        <w:t xml:space="preserve">do indeed have </w:t>
      </w:r>
      <w:r w:rsidR="00407493">
        <w:rPr>
          <w:lang w:val="en-US"/>
        </w:rPr>
        <w:t>purpose.</w:t>
      </w:r>
      <w:r w:rsidR="00BC7F57">
        <w:rPr>
          <w:lang w:val="en-US"/>
        </w:rPr>
        <w:t xml:space="preserve"> </w:t>
      </w:r>
    </w:p>
    <w:p w14:paraId="4DE9E533" w14:textId="425A6A63" w:rsidR="006163AD" w:rsidRDefault="006163AD" w:rsidP="00A455B8">
      <w:pPr>
        <w:pStyle w:val="NoSpacing"/>
        <w:rPr>
          <w:lang w:val="en-US"/>
        </w:rPr>
      </w:pPr>
    </w:p>
    <w:p w14:paraId="446396D8" w14:textId="498947AD" w:rsidR="00695BD1" w:rsidRPr="009751C8" w:rsidRDefault="00460A49" w:rsidP="006165D2">
      <w:pPr>
        <w:pStyle w:val="NoSpacing"/>
        <w:rPr>
          <w:lang w:val="en-US"/>
        </w:rPr>
      </w:pPr>
      <w:r w:rsidRPr="009751C8">
        <w:rPr>
          <w:lang w:val="en-US"/>
        </w:rPr>
        <w:t xml:space="preserve">What </w:t>
      </w:r>
      <w:r w:rsidR="004B1BBA" w:rsidRPr="009751C8">
        <w:rPr>
          <w:lang w:val="en-US"/>
        </w:rPr>
        <w:t xml:space="preserve">is an </w:t>
      </w:r>
      <w:r w:rsidRPr="009751C8">
        <w:rPr>
          <w:lang w:val="en-US"/>
        </w:rPr>
        <w:t xml:space="preserve">Extraordinary Experience </w:t>
      </w:r>
      <w:r w:rsidR="004B1BBA" w:rsidRPr="009751C8">
        <w:rPr>
          <w:lang w:val="en-US"/>
        </w:rPr>
        <w:t>a</w:t>
      </w:r>
      <w:r w:rsidRPr="009751C8">
        <w:rPr>
          <w:lang w:val="en-US"/>
        </w:rPr>
        <w:t>nd what kind</w:t>
      </w:r>
      <w:r w:rsidR="006C5D65" w:rsidRPr="009751C8">
        <w:rPr>
          <w:lang w:val="en-US"/>
        </w:rPr>
        <w:t>s</w:t>
      </w:r>
      <w:r w:rsidRPr="009751C8">
        <w:rPr>
          <w:lang w:val="en-US"/>
        </w:rPr>
        <w:t xml:space="preserve"> </w:t>
      </w:r>
      <w:r w:rsidR="006165D2" w:rsidRPr="009751C8">
        <w:rPr>
          <w:lang w:val="en-US"/>
        </w:rPr>
        <w:t>are there?</w:t>
      </w:r>
    </w:p>
    <w:p w14:paraId="3F7A327E" w14:textId="4A86A77D" w:rsidR="001571E7" w:rsidRDefault="003E6492" w:rsidP="005D2CDF">
      <w:pPr>
        <w:pStyle w:val="NoSpacing"/>
        <w:ind w:firstLine="720"/>
        <w:rPr>
          <w:lang w:val="en-US"/>
        </w:rPr>
      </w:pPr>
      <w:r w:rsidRPr="003E6492">
        <w:rPr>
          <w:lang w:val="en-US"/>
        </w:rPr>
        <w:t>‘Without experience… mankind would not be able to reason</w:t>
      </w:r>
      <w:r>
        <w:rPr>
          <w:lang w:val="en-US"/>
        </w:rPr>
        <w:t xml:space="preserve">’ says </w:t>
      </w:r>
      <w:r w:rsidR="00BD3B10">
        <w:rPr>
          <w:lang w:val="en-US"/>
        </w:rPr>
        <w:t>F</w:t>
      </w:r>
      <w:r w:rsidR="00B30E2B">
        <w:rPr>
          <w:lang w:val="en-US"/>
        </w:rPr>
        <w:t>.</w:t>
      </w:r>
      <w:r w:rsidR="00BD3B10">
        <w:rPr>
          <w:lang w:val="en-US"/>
        </w:rPr>
        <w:t xml:space="preserve"> C</w:t>
      </w:r>
      <w:r w:rsidR="00B30E2B">
        <w:rPr>
          <w:lang w:val="en-US"/>
        </w:rPr>
        <w:t>.</w:t>
      </w:r>
      <w:r w:rsidR="00BD3B10">
        <w:rPr>
          <w:lang w:val="en-US"/>
        </w:rPr>
        <w:t xml:space="preserve"> Happold</w:t>
      </w:r>
      <w:r w:rsidR="008454CE">
        <w:rPr>
          <w:lang w:val="en-US"/>
        </w:rPr>
        <w:t>,</w:t>
      </w:r>
      <w:r w:rsidRPr="003E6492">
        <w:rPr>
          <w:lang w:val="en-US"/>
        </w:rPr>
        <w:t xml:space="preserve"> </w:t>
      </w:r>
      <w:r w:rsidR="008454CE">
        <w:rPr>
          <w:lang w:val="en-US"/>
        </w:rPr>
        <w:t>‘</w:t>
      </w:r>
      <w:r w:rsidR="008D645B">
        <w:rPr>
          <w:lang w:val="en-US"/>
        </w:rPr>
        <w:t>e</w:t>
      </w:r>
      <w:r w:rsidRPr="003E6492">
        <w:rPr>
          <w:lang w:val="en-US"/>
        </w:rPr>
        <w:t>xperience is, therefore, the primary thing’</w:t>
      </w:r>
      <w:r w:rsidR="008454CE">
        <w:rPr>
          <w:rStyle w:val="FootnoteReference"/>
          <w:lang w:val="en-US"/>
        </w:rPr>
        <w:footnoteReference w:id="3"/>
      </w:r>
      <w:r w:rsidR="008454CE">
        <w:rPr>
          <w:lang w:val="en-US"/>
        </w:rPr>
        <w:t xml:space="preserve"> </w:t>
      </w:r>
      <w:r w:rsidR="000262C3">
        <w:rPr>
          <w:lang w:val="en-US"/>
        </w:rPr>
        <w:t>Yet we</w:t>
      </w:r>
      <w:r w:rsidR="00E93D43">
        <w:rPr>
          <w:lang w:val="en-US"/>
        </w:rPr>
        <w:t xml:space="preserve"> are discussing a </w:t>
      </w:r>
      <w:r w:rsidR="00D45207">
        <w:rPr>
          <w:lang w:val="en-US"/>
        </w:rPr>
        <w:t>certain kind of experience here</w:t>
      </w:r>
      <w:r w:rsidR="008619CC">
        <w:rPr>
          <w:lang w:val="en-US"/>
        </w:rPr>
        <w:t xml:space="preserve">: the extraordinary kind. </w:t>
      </w:r>
      <w:r w:rsidR="004F4C82">
        <w:rPr>
          <w:lang w:val="en-US"/>
        </w:rPr>
        <w:t xml:space="preserve">Before answering the </w:t>
      </w:r>
      <w:r w:rsidR="00875433">
        <w:rPr>
          <w:lang w:val="en-US"/>
        </w:rPr>
        <w:t xml:space="preserve">relationship </w:t>
      </w:r>
      <w:r w:rsidR="004F4C82">
        <w:rPr>
          <w:lang w:val="en-US"/>
        </w:rPr>
        <w:t xml:space="preserve">question </w:t>
      </w:r>
      <w:r w:rsidR="004D3AC9">
        <w:rPr>
          <w:lang w:val="en-US"/>
        </w:rPr>
        <w:t>t</w:t>
      </w:r>
      <w:r w:rsidR="00B93F45">
        <w:rPr>
          <w:lang w:val="en-US"/>
        </w:rPr>
        <w:t>his essay needs to define</w:t>
      </w:r>
      <w:r w:rsidR="004D3AC9">
        <w:rPr>
          <w:lang w:val="en-US"/>
        </w:rPr>
        <w:t xml:space="preserve"> what extraordinary experience is</w:t>
      </w:r>
      <w:r w:rsidR="00CD7201" w:rsidRPr="00CD7201">
        <w:t xml:space="preserve"> </w:t>
      </w:r>
      <w:r w:rsidR="00CD7201" w:rsidRPr="00CD7201">
        <w:rPr>
          <w:lang w:val="en-US"/>
        </w:rPr>
        <w:t>and the type of experience that forms the focus</w:t>
      </w:r>
      <w:r w:rsidR="004D3AC9">
        <w:rPr>
          <w:lang w:val="en-US"/>
        </w:rPr>
        <w:t xml:space="preserve">. </w:t>
      </w:r>
      <w:r w:rsidR="00BC1994">
        <w:rPr>
          <w:lang w:val="en-US"/>
        </w:rPr>
        <w:t>For example, there are paranormal experiences that would fit the out of the ordinary brief</w:t>
      </w:r>
      <w:r w:rsidR="00241A95">
        <w:rPr>
          <w:lang w:val="en-US"/>
        </w:rPr>
        <w:t xml:space="preserve"> – such as </w:t>
      </w:r>
      <w:r w:rsidR="00BD2B95">
        <w:rPr>
          <w:lang w:val="en-US"/>
        </w:rPr>
        <w:t xml:space="preserve">out-of-body, near death or </w:t>
      </w:r>
      <w:r w:rsidR="00D87CF3">
        <w:rPr>
          <w:lang w:val="en-US"/>
        </w:rPr>
        <w:t>supernatural event</w:t>
      </w:r>
      <w:r w:rsidR="003E00B1">
        <w:rPr>
          <w:lang w:val="en-US"/>
        </w:rPr>
        <w:t>s – b</w:t>
      </w:r>
      <w:r w:rsidR="00F12F65" w:rsidRPr="00F12F65">
        <w:rPr>
          <w:lang w:val="en-US"/>
        </w:rPr>
        <w:t>ut do not have a locus in or orientation towards the natural world.</w:t>
      </w:r>
      <w:r w:rsidR="00D87CF3">
        <w:rPr>
          <w:lang w:val="en-US"/>
        </w:rPr>
        <w:t xml:space="preserve"> </w:t>
      </w:r>
      <w:r w:rsidR="00706E46">
        <w:rPr>
          <w:lang w:val="en-US"/>
        </w:rPr>
        <w:t>Therefore, f</w:t>
      </w:r>
      <w:r w:rsidR="00D87CF3" w:rsidRPr="00D87CF3">
        <w:rPr>
          <w:lang w:val="en-US"/>
        </w:rPr>
        <w:t xml:space="preserve">or the purpose of </w:t>
      </w:r>
      <w:r w:rsidR="00E42C19">
        <w:rPr>
          <w:lang w:val="en-US"/>
        </w:rPr>
        <w:t>clarity</w:t>
      </w:r>
      <w:r w:rsidR="00D87CF3" w:rsidRPr="00D87CF3">
        <w:rPr>
          <w:lang w:val="en-US"/>
        </w:rPr>
        <w:t xml:space="preserve">, </w:t>
      </w:r>
      <w:r w:rsidR="00950E36">
        <w:rPr>
          <w:lang w:val="en-US"/>
        </w:rPr>
        <w:t xml:space="preserve">this </w:t>
      </w:r>
      <w:r w:rsidR="00C50116">
        <w:rPr>
          <w:lang w:val="en-US"/>
        </w:rPr>
        <w:t>discussion</w:t>
      </w:r>
      <w:r w:rsidR="00D87CF3" w:rsidRPr="00D87CF3">
        <w:rPr>
          <w:lang w:val="en-US"/>
        </w:rPr>
        <w:t xml:space="preserve"> will concentrate on moments that </w:t>
      </w:r>
      <w:r w:rsidR="00C23A5C">
        <w:rPr>
          <w:lang w:val="en-US"/>
        </w:rPr>
        <w:t>take place outdoors</w:t>
      </w:r>
      <w:r w:rsidR="006864AC">
        <w:rPr>
          <w:lang w:val="en-US"/>
        </w:rPr>
        <w:t xml:space="preserve"> with plants</w:t>
      </w:r>
      <w:r w:rsidR="00211DA1">
        <w:rPr>
          <w:lang w:val="en-US"/>
        </w:rPr>
        <w:t>,</w:t>
      </w:r>
      <w:r w:rsidR="00C23A5C">
        <w:rPr>
          <w:lang w:val="en-US"/>
        </w:rPr>
        <w:t xml:space="preserve"> </w:t>
      </w:r>
      <w:r w:rsidR="006864AC">
        <w:rPr>
          <w:lang w:val="en-US"/>
        </w:rPr>
        <w:t>and those that</w:t>
      </w:r>
      <w:r w:rsidR="00C23A5C">
        <w:rPr>
          <w:lang w:val="en-US"/>
        </w:rPr>
        <w:t xml:space="preserve"> </w:t>
      </w:r>
      <w:r w:rsidR="00D87CF3" w:rsidRPr="00D87CF3">
        <w:rPr>
          <w:lang w:val="en-US"/>
        </w:rPr>
        <w:t xml:space="preserve">capture a feeling of interconnectedness with the natural world. </w:t>
      </w:r>
      <w:r w:rsidR="002B4939">
        <w:rPr>
          <w:lang w:val="en-US"/>
        </w:rPr>
        <w:t xml:space="preserve">To further pin-down </w:t>
      </w:r>
      <w:r w:rsidR="0058400D">
        <w:rPr>
          <w:lang w:val="en-US"/>
        </w:rPr>
        <w:t>the</w:t>
      </w:r>
      <w:r w:rsidR="00501330">
        <w:rPr>
          <w:lang w:val="en-US"/>
        </w:rPr>
        <w:t xml:space="preserve"> meaning, e</w:t>
      </w:r>
      <w:r w:rsidR="00695BD1" w:rsidRPr="00695BD1">
        <w:rPr>
          <w:lang w:val="en-US"/>
        </w:rPr>
        <w:t>xtraordinary experiences</w:t>
      </w:r>
      <w:r w:rsidR="00AC743F">
        <w:rPr>
          <w:lang w:val="en-US"/>
        </w:rPr>
        <w:t>, as defined by Bhatt</w:t>
      </w:r>
      <w:r w:rsidR="0035352F">
        <w:rPr>
          <w:lang w:val="en-US"/>
        </w:rPr>
        <w:t>acharjee and Mogilner are ‘uncommon’ and ‘infrequent</w:t>
      </w:r>
      <w:r w:rsidR="00F21793">
        <w:rPr>
          <w:lang w:val="en-US"/>
        </w:rPr>
        <w:t>’</w:t>
      </w:r>
      <w:r w:rsidR="00F21793">
        <w:rPr>
          <w:rStyle w:val="FootnoteReference"/>
          <w:lang w:val="en-US"/>
        </w:rPr>
        <w:footnoteReference w:id="4"/>
      </w:r>
      <w:r w:rsidR="00F21793">
        <w:rPr>
          <w:lang w:val="en-US"/>
        </w:rPr>
        <w:t xml:space="preserve">. </w:t>
      </w:r>
      <w:r w:rsidR="0058400D">
        <w:rPr>
          <w:lang w:val="en-US"/>
        </w:rPr>
        <w:t>The</w:t>
      </w:r>
      <w:r w:rsidR="009F0F8C">
        <w:rPr>
          <w:lang w:val="en-US"/>
        </w:rPr>
        <w:t>ir</w:t>
      </w:r>
      <w:r w:rsidR="0058400D">
        <w:rPr>
          <w:lang w:val="en-US"/>
        </w:rPr>
        <w:t xml:space="preserve"> aim </w:t>
      </w:r>
      <w:r w:rsidR="00C7487A">
        <w:rPr>
          <w:lang w:val="en-US"/>
        </w:rPr>
        <w:t>wa</w:t>
      </w:r>
      <w:r w:rsidR="0058400D">
        <w:rPr>
          <w:lang w:val="en-US"/>
        </w:rPr>
        <w:t xml:space="preserve">s to show </w:t>
      </w:r>
      <w:r w:rsidR="00542EB0">
        <w:rPr>
          <w:lang w:val="en-US"/>
        </w:rPr>
        <w:t xml:space="preserve">not only what counts as extraordinary but </w:t>
      </w:r>
      <w:r w:rsidR="00EA6216">
        <w:rPr>
          <w:lang w:val="en-US"/>
        </w:rPr>
        <w:t xml:space="preserve">how moments such as these can have a lasting and </w:t>
      </w:r>
      <w:r w:rsidR="00AF0507">
        <w:rPr>
          <w:lang w:val="en-US"/>
        </w:rPr>
        <w:t xml:space="preserve">influential effect on a person. </w:t>
      </w:r>
      <w:r w:rsidR="0020464B">
        <w:rPr>
          <w:lang w:val="en-US"/>
        </w:rPr>
        <w:t>Bhattacharjee and Mogilner’s</w:t>
      </w:r>
      <w:r w:rsidR="00F21793">
        <w:rPr>
          <w:lang w:val="en-US"/>
        </w:rPr>
        <w:t xml:space="preserve"> paper</w:t>
      </w:r>
      <w:r w:rsidR="00695BD1">
        <w:t xml:space="preserve">, </w:t>
      </w:r>
      <w:r w:rsidR="00695BD1" w:rsidRPr="00695BD1">
        <w:rPr>
          <w:lang w:val="en-US"/>
        </w:rPr>
        <w:t xml:space="preserve">published in the </w:t>
      </w:r>
      <w:r w:rsidR="00695BD1" w:rsidRPr="00FC0701">
        <w:rPr>
          <w:i/>
          <w:iCs/>
          <w:lang w:val="en-US"/>
        </w:rPr>
        <w:t>Journal of Consumer Research</w:t>
      </w:r>
      <w:r w:rsidR="00695BD1">
        <w:rPr>
          <w:lang w:val="en-US"/>
        </w:rPr>
        <w:t>,</w:t>
      </w:r>
      <w:r w:rsidR="00695BD1" w:rsidRPr="00695BD1">
        <w:rPr>
          <w:lang w:val="en-US"/>
        </w:rPr>
        <w:t xml:space="preserve"> builds on </w:t>
      </w:r>
      <w:r w:rsidR="00FC0701">
        <w:rPr>
          <w:lang w:val="en-US"/>
        </w:rPr>
        <w:t xml:space="preserve">prior </w:t>
      </w:r>
      <w:r w:rsidR="00F527F5">
        <w:rPr>
          <w:lang w:val="en-US"/>
        </w:rPr>
        <w:t xml:space="preserve">research </w:t>
      </w:r>
      <w:r w:rsidR="00695BD1" w:rsidRPr="00695BD1">
        <w:rPr>
          <w:lang w:val="en-US"/>
        </w:rPr>
        <w:t xml:space="preserve">to reveal that greater happiness comes from experiences than from possessions. It looks at the difference between </w:t>
      </w:r>
      <w:r w:rsidR="00DA15D0">
        <w:rPr>
          <w:lang w:val="en-US"/>
        </w:rPr>
        <w:t>the two types of</w:t>
      </w:r>
      <w:r w:rsidR="00695BD1" w:rsidRPr="00695BD1">
        <w:rPr>
          <w:lang w:val="en-US"/>
        </w:rPr>
        <w:t xml:space="preserve"> experience and how each relate to a person’s happiness.</w:t>
      </w:r>
      <w:r w:rsidR="00682FE0">
        <w:rPr>
          <w:lang w:val="en-US"/>
        </w:rPr>
        <w:t xml:space="preserve"> A</w:t>
      </w:r>
      <w:r w:rsidR="00695BD1" w:rsidRPr="00695BD1">
        <w:rPr>
          <w:lang w:val="en-US"/>
        </w:rPr>
        <w:t xml:space="preserve">n </w:t>
      </w:r>
      <w:r w:rsidR="00695BD1" w:rsidRPr="00695BD1">
        <w:rPr>
          <w:lang w:val="en-US"/>
        </w:rPr>
        <w:lastRenderedPageBreak/>
        <w:t>individual travels through life collecting these experiences or ‘momentous events’ such as graduation, marriage</w:t>
      </w:r>
      <w:r w:rsidR="00BC23CA">
        <w:rPr>
          <w:lang w:val="en-US"/>
        </w:rPr>
        <w:t xml:space="preserve"> and the</w:t>
      </w:r>
      <w:r w:rsidR="00695BD1" w:rsidRPr="00695BD1">
        <w:rPr>
          <w:lang w:val="en-US"/>
        </w:rPr>
        <w:t xml:space="preserve"> birth of children</w:t>
      </w:r>
      <w:r w:rsidR="00BC23CA">
        <w:rPr>
          <w:lang w:val="en-US"/>
        </w:rPr>
        <w:t>,</w:t>
      </w:r>
      <w:r w:rsidR="00695BD1" w:rsidRPr="00695BD1">
        <w:rPr>
          <w:lang w:val="en-US"/>
        </w:rPr>
        <w:t xml:space="preserve"> for example</w:t>
      </w:r>
      <w:r w:rsidR="00BC23CA">
        <w:rPr>
          <w:lang w:val="en-US"/>
        </w:rPr>
        <w:t>,</w:t>
      </w:r>
      <w:r w:rsidR="00452DCA">
        <w:rPr>
          <w:lang w:val="en-US"/>
        </w:rPr>
        <w:t xml:space="preserve"> forming </w:t>
      </w:r>
      <w:r w:rsidR="00695BD1" w:rsidRPr="00695BD1">
        <w:rPr>
          <w:lang w:val="en-US"/>
        </w:rPr>
        <w:t>a collection of experiences</w:t>
      </w:r>
      <w:r w:rsidR="00452DCA">
        <w:rPr>
          <w:lang w:val="en-US"/>
        </w:rPr>
        <w:t xml:space="preserve"> that</w:t>
      </w:r>
      <w:r w:rsidR="00695BD1" w:rsidRPr="00695BD1">
        <w:rPr>
          <w:lang w:val="en-US"/>
        </w:rPr>
        <w:t xml:space="preserve"> can have ‘important consequences for self-definition, well-being, and life-satisfaction.’</w:t>
      </w:r>
      <w:r w:rsidR="00BC33F8">
        <w:rPr>
          <w:rStyle w:val="FootnoteReference"/>
          <w:lang w:val="en-US"/>
        </w:rPr>
        <w:footnoteReference w:id="5"/>
      </w:r>
      <w:r w:rsidR="00CF7AA5">
        <w:rPr>
          <w:lang w:val="en-US"/>
        </w:rPr>
        <w:t xml:space="preserve"> </w:t>
      </w:r>
      <w:r w:rsidR="000B108A">
        <w:rPr>
          <w:lang w:val="en-US"/>
        </w:rPr>
        <w:t>Further, e</w:t>
      </w:r>
      <w:r w:rsidR="005D42CF" w:rsidRPr="005D42CF">
        <w:rPr>
          <w:lang w:val="en-US"/>
        </w:rPr>
        <w:t>xtraordinary experiences can be life-changing for an individual.</w:t>
      </w:r>
    </w:p>
    <w:p w14:paraId="5B0DCC3D" w14:textId="2B13A664" w:rsidR="007D707B" w:rsidRDefault="00677061" w:rsidP="001A5D86">
      <w:pPr>
        <w:pStyle w:val="NoSpacing"/>
        <w:ind w:firstLine="720"/>
        <w:rPr>
          <w:lang w:val="en-US"/>
        </w:rPr>
      </w:pPr>
      <w:r>
        <w:rPr>
          <w:lang w:val="en-US"/>
        </w:rPr>
        <w:t>Bhatta</w:t>
      </w:r>
      <w:r w:rsidR="00732FD5">
        <w:rPr>
          <w:lang w:val="en-US"/>
        </w:rPr>
        <w:t xml:space="preserve">charjee and Mogilner conducted </w:t>
      </w:r>
      <w:r w:rsidR="00D97B73">
        <w:rPr>
          <w:lang w:val="en-US"/>
        </w:rPr>
        <w:t>this</w:t>
      </w:r>
      <w:r w:rsidR="00E27BEB">
        <w:rPr>
          <w:lang w:val="en-US"/>
        </w:rPr>
        <w:t xml:space="preserve"> study </w:t>
      </w:r>
      <w:r w:rsidR="00732FD5">
        <w:rPr>
          <w:lang w:val="en-US"/>
        </w:rPr>
        <w:t>to see what kinds of experience were deemed important</w:t>
      </w:r>
      <w:r w:rsidR="00DD1E57">
        <w:rPr>
          <w:lang w:val="en-US"/>
        </w:rPr>
        <w:t>:</w:t>
      </w:r>
      <w:r w:rsidR="00E27BEB">
        <w:rPr>
          <w:lang w:val="en-US"/>
        </w:rPr>
        <w:t xml:space="preserve"> </w:t>
      </w:r>
      <w:r w:rsidR="00FA09E1">
        <w:rPr>
          <w:lang w:val="en-US"/>
        </w:rPr>
        <w:t>Two hundred and twenty two</w:t>
      </w:r>
      <w:r w:rsidR="00695BD1" w:rsidRPr="00695BD1">
        <w:rPr>
          <w:lang w:val="en-US"/>
        </w:rPr>
        <w:t xml:space="preserve"> people were recruited to participat</w:t>
      </w:r>
      <w:r w:rsidR="00E27BEB">
        <w:rPr>
          <w:lang w:val="en-US"/>
        </w:rPr>
        <w:t>e</w:t>
      </w:r>
      <w:r w:rsidR="001B4E9A">
        <w:rPr>
          <w:lang w:val="en-US"/>
        </w:rPr>
        <w:t xml:space="preserve"> in the study and t</w:t>
      </w:r>
      <w:r w:rsidR="00E27BEB">
        <w:rPr>
          <w:lang w:val="en-US"/>
        </w:rPr>
        <w:t xml:space="preserve">he results were </w:t>
      </w:r>
      <w:r w:rsidR="002011CE">
        <w:rPr>
          <w:lang w:val="en-US"/>
        </w:rPr>
        <w:t>split across</w:t>
      </w:r>
      <w:r w:rsidR="00FA09E1">
        <w:rPr>
          <w:lang w:val="en-US"/>
        </w:rPr>
        <w:t xml:space="preserve"> twelve</w:t>
      </w:r>
      <w:r w:rsidR="00695BD1" w:rsidRPr="00695BD1">
        <w:rPr>
          <w:lang w:val="en-US"/>
        </w:rPr>
        <w:t xml:space="preserve"> categories of experience such as social relationships, career and nature. The study </w:t>
      </w:r>
      <w:r w:rsidR="008C61CB">
        <w:rPr>
          <w:lang w:val="en-US"/>
        </w:rPr>
        <w:t>indicated</w:t>
      </w:r>
      <w:r w:rsidR="005A5990">
        <w:rPr>
          <w:lang w:val="en-US"/>
        </w:rPr>
        <w:t xml:space="preserve"> </w:t>
      </w:r>
      <w:r w:rsidR="005A5990" w:rsidRPr="005A5990">
        <w:rPr>
          <w:lang w:val="en-US"/>
        </w:rPr>
        <w:t>a consensus</w:t>
      </w:r>
      <w:r w:rsidR="005A5990">
        <w:rPr>
          <w:lang w:val="en-US"/>
        </w:rPr>
        <w:t xml:space="preserve"> </w:t>
      </w:r>
      <w:r w:rsidR="00695BD1" w:rsidRPr="00695BD1">
        <w:rPr>
          <w:lang w:val="en-US"/>
        </w:rPr>
        <w:t xml:space="preserve">on what </w:t>
      </w:r>
      <w:r w:rsidR="002011CE">
        <w:rPr>
          <w:lang w:val="en-US"/>
        </w:rPr>
        <w:t xml:space="preserve">counted as </w:t>
      </w:r>
      <w:r w:rsidR="00695BD1" w:rsidRPr="00695BD1">
        <w:rPr>
          <w:lang w:val="en-US"/>
        </w:rPr>
        <w:t xml:space="preserve">an ordinary and what </w:t>
      </w:r>
      <w:r w:rsidR="005D0268">
        <w:rPr>
          <w:lang w:val="en-US"/>
        </w:rPr>
        <w:t>c</w:t>
      </w:r>
      <w:r w:rsidR="007830C5">
        <w:rPr>
          <w:lang w:val="en-US"/>
        </w:rPr>
        <w:t>ounted as</w:t>
      </w:r>
      <w:r w:rsidR="00695BD1" w:rsidRPr="00695BD1">
        <w:rPr>
          <w:lang w:val="en-US"/>
        </w:rPr>
        <w:t xml:space="preserve"> extraordinary experience</w:t>
      </w:r>
      <w:r w:rsidR="002011CE">
        <w:rPr>
          <w:lang w:val="en-US"/>
        </w:rPr>
        <w:t xml:space="preserve"> </w:t>
      </w:r>
      <w:r w:rsidR="00620F42">
        <w:rPr>
          <w:lang w:val="en-US"/>
        </w:rPr>
        <w:t xml:space="preserve">representing </w:t>
      </w:r>
      <w:r w:rsidR="0084553D">
        <w:rPr>
          <w:lang w:val="en-US"/>
        </w:rPr>
        <w:t xml:space="preserve">an </w:t>
      </w:r>
      <w:r w:rsidR="008C61CB">
        <w:rPr>
          <w:lang w:val="en-US"/>
        </w:rPr>
        <w:t>underlying</w:t>
      </w:r>
      <w:r w:rsidR="00DA0579">
        <w:rPr>
          <w:lang w:val="en-US"/>
        </w:rPr>
        <w:t>, and one could say universal, understanding</w:t>
      </w:r>
      <w:r w:rsidR="0084553D">
        <w:rPr>
          <w:lang w:val="en-US"/>
        </w:rPr>
        <w:t xml:space="preserve"> of the types of feelings associated with</w:t>
      </w:r>
      <w:r w:rsidR="00E033A0">
        <w:rPr>
          <w:lang w:val="en-US"/>
        </w:rPr>
        <w:t xml:space="preserve"> </w:t>
      </w:r>
      <w:r w:rsidR="00466ECF">
        <w:rPr>
          <w:lang w:val="en-US"/>
        </w:rPr>
        <w:t>the two types of</w:t>
      </w:r>
      <w:r w:rsidR="0084553D">
        <w:rPr>
          <w:lang w:val="en-US"/>
        </w:rPr>
        <w:t xml:space="preserve"> experience</w:t>
      </w:r>
      <w:r w:rsidR="00C05150">
        <w:rPr>
          <w:lang w:val="en-US"/>
        </w:rPr>
        <w:t xml:space="preserve">. </w:t>
      </w:r>
      <w:r w:rsidR="00695BD1" w:rsidRPr="00695BD1">
        <w:rPr>
          <w:lang w:val="en-US"/>
        </w:rPr>
        <w:t xml:space="preserve">Although the data </w:t>
      </w:r>
      <w:r w:rsidR="00476306">
        <w:rPr>
          <w:lang w:val="en-US"/>
        </w:rPr>
        <w:t xml:space="preserve">does not </w:t>
      </w:r>
      <w:r w:rsidR="00695BD1" w:rsidRPr="00695BD1">
        <w:rPr>
          <w:lang w:val="en-US"/>
        </w:rPr>
        <w:t>describ</w:t>
      </w:r>
      <w:r w:rsidR="00476306">
        <w:rPr>
          <w:lang w:val="en-US"/>
        </w:rPr>
        <w:t>e</w:t>
      </w:r>
      <w:r w:rsidR="00695BD1" w:rsidRPr="00695BD1">
        <w:rPr>
          <w:lang w:val="en-US"/>
        </w:rPr>
        <w:t xml:space="preserve"> what the experience entailed, according to the summary results, 0.9% or 2 people had experiences </w:t>
      </w:r>
      <w:r w:rsidR="00695BD1" w:rsidRPr="00476306">
        <w:rPr>
          <w:i/>
          <w:iCs/>
          <w:lang w:val="en-US"/>
        </w:rPr>
        <w:t>in nature</w:t>
      </w:r>
      <w:r w:rsidR="00695BD1" w:rsidRPr="00695BD1">
        <w:rPr>
          <w:lang w:val="en-US"/>
        </w:rPr>
        <w:t xml:space="preserve"> that were categorised as extraordinary.</w:t>
      </w:r>
      <w:r w:rsidR="00BC33F8">
        <w:rPr>
          <w:rStyle w:val="FootnoteReference"/>
          <w:lang w:val="en-US"/>
        </w:rPr>
        <w:footnoteReference w:id="6"/>
      </w:r>
      <w:r w:rsidR="005D2CDF">
        <w:rPr>
          <w:lang w:val="en-US"/>
        </w:rPr>
        <w:t xml:space="preserve"> </w:t>
      </w:r>
      <w:r w:rsidR="00E6379A">
        <w:rPr>
          <w:lang w:val="en-US"/>
        </w:rPr>
        <w:t>This research is crucial in under</w:t>
      </w:r>
      <w:r w:rsidR="00E72397">
        <w:rPr>
          <w:lang w:val="en-US"/>
        </w:rPr>
        <w:t xml:space="preserve">standing how human beings </w:t>
      </w:r>
      <w:r w:rsidR="009B5A08">
        <w:rPr>
          <w:lang w:val="en-US"/>
        </w:rPr>
        <w:t xml:space="preserve">create meaning for their life through experiences. </w:t>
      </w:r>
      <w:r w:rsidR="00815F8F">
        <w:rPr>
          <w:lang w:val="en-US"/>
        </w:rPr>
        <w:t xml:space="preserve">The writers’ further comment that </w:t>
      </w:r>
      <w:r w:rsidR="002D319C">
        <w:rPr>
          <w:lang w:val="en-US"/>
        </w:rPr>
        <w:t xml:space="preserve">these ‘special’ moments </w:t>
      </w:r>
      <w:r w:rsidR="00695BD1" w:rsidRPr="00695BD1">
        <w:rPr>
          <w:lang w:val="en-US"/>
        </w:rPr>
        <w:t>‘capture people’s attention and endure in memories’</w:t>
      </w:r>
      <w:r w:rsidR="00B26D82">
        <w:rPr>
          <w:lang w:val="en-US"/>
        </w:rPr>
        <w:t>.</w:t>
      </w:r>
      <w:r w:rsidR="00B26D82">
        <w:rPr>
          <w:rStyle w:val="FootnoteReference"/>
          <w:lang w:val="en-US"/>
        </w:rPr>
        <w:footnoteReference w:id="7"/>
      </w:r>
      <w:r w:rsidR="00F77195">
        <w:rPr>
          <w:lang w:val="en-US"/>
        </w:rPr>
        <w:t xml:space="preserve"> </w:t>
      </w:r>
      <w:r w:rsidR="005573FF">
        <w:rPr>
          <w:lang w:val="en-US"/>
        </w:rPr>
        <w:t xml:space="preserve">All the experiences </w:t>
      </w:r>
      <w:r w:rsidR="00B46B78">
        <w:rPr>
          <w:lang w:val="en-US"/>
        </w:rPr>
        <w:t xml:space="preserve">listed </w:t>
      </w:r>
      <w:r w:rsidR="00ED0A1A">
        <w:rPr>
          <w:lang w:val="en-US"/>
        </w:rPr>
        <w:t xml:space="preserve">were </w:t>
      </w:r>
      <w:r w:rsidR="00695FF5">
        <w:rPr>
          <w:lang w:val="en-US"/>
        </w:rPr>
        <w:t xml:space="preserve">about </w:t>
      </w:r>
      <w:r w:rsidR="00ED0A1A">
        <w:rPr>
          <w:lang w:val="en-US"/>
        </w:rPr>
        <w:t>relationships</w:t>
      </w:r>
      <w:r w:rsidR="009922F3">
        <w:rPr>
          <w:lang w:val="en-US"/>
        </w:rPr>
        <w:t>: with other people, with work, with yourself</w:t>
      </w:r>
      <w:r w:rsidR="00134602">
        <w:rPr>
          <w:lang w:val="en-US"/>
        </w:rPr>
        <w:t xml:space="preserve"> – and</w:t>
      </w:r>
      <w:r w:rsidR="00AF4E61">
        <w:rPr>
          <w:lang w:val="en-US"/>
        </w:rPr>
        <w:t xml:space="preserve"> it is the experience that creates meaning</w:t>
      </w:r>
      <w:r w:rsidR="002963B5">
        <w:rPr>
          <w:lang w:val="en-US"/>
        </w:rPr>
        <w:t xml:space="preserve"> for that relationship</w:t>
      </w:r>
      <w:r w:rsidR="00134602">
        <w:rPr>
          <w:lang w:val="en-US"/>
        </w:rPr>
        <w:t xml:space="preserve"> either in establishing it or building import for the person</w:t>
      </w:r>
      <w:r w:rsidR="008866EA">
        <w:rPr>
          <w:lang w:val="en-US"/>
        </w:rPr>
        <w:t>.</w:t>
      </w:r>
      <w:r w:rsidR="00250E3C">
        <w:rPr>
          <w:lang w:val="en-US"/>
        </w:rPr>
        <w:t xml:space="preserve"> </w:t>
      </w:r>
      <w:r w:rsidR="00A40FFC">
        <w:rPr>
          <w:lang w:val="en-US"/>
        </w:rPr>
        <w:t>Nature</w:t>
      </w:r>
      <w:r w:rsidR="00EE6453">
        <w:rPr>
          <w:lang w:val="en-US"/>
        </w:rPr>
        <w:t>, however,</w:t>
      </w:r>
      <w:r w:rsidR="00A40FFC">
        <w:rPr>
          <w:lang w:val="en-US"/>
        </w:rPr>
        <w:t xml:space="preserve"> is the focus he</w:t>
      </w:r>
      <w:r w:rsidR="001A5D86">
        <w:rPr>
          <w:lang w:val="en-US"/>
        </w:rPr>
        <w:t xml:space="preserve">re. Jack </w:t>
      </w:r>
      <w:r w:rsidR="00003635" w:rsidRPr="00003635">
        <w:rPr>
          <w:lang w:val="en-US"/>
        </w:rPr>
        <w:t xml:space="preserve">Hunter </w:t>
      </w:r>
      <w:r w:rsidR="005E04D4">
        <w:rPr>
          <w:lang w:val="en-US"/>
        </w:rPr>
        <w:t xml:space="preserve">argues in </w:t>
      </w:r>
      <w:r w:rsidR="001C6593">
        <w:rPr>
          <w:lang w:val="en-US"/>
        </w:rPr>
        <w:t xml:space="preserve">chapter one of </w:t>
      </w:r>
      <w:r w:rsidR="005E04D4" w:rsidRPr="00770A7B">
        <w:rPr>
          <w:i/>
          <w:iCs/>
          <w:lang w:val="en-US"/>
        </w:rPr>
        <w:t>Greening the Paranormal</w:t>
      </w:r>
      <w:r w:rsidR="00003635" w:rsidRPr="00770A7B">
        <w:rPr>
          <w:i/>
          <w:iCs/>
          <w:lang w:val="en-US"/>
        </w:rPr>
        <w:t xml:space="preserve"> </w:t>
      </w:r>
      <w:r w:rsidR="00003635" w:rsidRPr="00003635">
        <w:rPr>
          <w:lang w:val="en-US"/>
        </w:rPr>
        <w:t xml:space="preserve">that </w:t>
      </w:r>
      <w:r w:rsidR="00482EA8">
        <w:rPr>
          <w:lang w:val="en-US"/>
        </w:rPr>
        <w:t xml:space="preserve">following an </w:t>
      </w:r>
      <w:r w:rsidR="005E04D4">
        <w:rPr>
          <w:lang w:val="en-US"/>
        </w:rPr>
        <w:t>extraor</w:t>
      </w:r>
      <w:r w:rsidR="003F6FEE">
        <w:rPr>
          <w:lang w:val="en-US"/>
        </w:rPr>
        <w:t xml:space="preserve">dinary </w:t>
      </w:r>
      <w:r w:rsidR="00003635" w:rsidRPr="00003635">
        <w:rPr>
          <w:lang w:val="en-US"/>
        </w:rPr>
        <w:t xml:space="preserve">experience </w:t>
      </w:r>
      <w:r w:rsidR="00482EA8">
        <w:rPr>
          <w:lang w:val="en-US"/>
        </w:rPr>
        <w:t xml:space="preserve">in nature </w:t>
      </w:r>
      <w:r w:rsidR="00003635" w:rsidRPr="00003635">
        <w:rPr>
          <w:lang w:val="en-US"/>
        </w:rPr>
        <w:t>a person is left with ‘an enhanced sense of connection to the environment.’</w:t>
      </w:r>
      <w:r w:rsidR="001A5D86">
        <w:rPr>
          <w:rStyle w:val="FootnoteReference"/>
          <w:lang w:val="en-US"/>
        </w:rPr>
        <w:footnoteReference w:id="8"/>
      </w:r>
      <w:r w:rsidR="003F6FEE">
        <w:rPr>
          <w:lang w:val="en-US"/>
        </w:rPr>
        <w:t xml:space="preserve"> </w:t>
      </w:r>
      <w:r w:rsidR="00D838F2">
        <w:rPr>
          <w:lang w:val="en-US"/>
        </w:rPr>
        <w:t>But just how does this happen?</w:t>
      </w:r>
    </w:p>
    <w:p w14:paraId="418599BE" w14:textId="77777777" w:rsidR="006165D2" w:rsidRDefault="006165D2" w:rsidP="00A455B8">
      <w:pPr>
        <w:pStyle w:val="NoSpacing"/>
        <w:rPr>
          <w:lang w:val="en-US"/>
        </w:rPr>
      </w:pPr>
    </w:p>
    <w:p w14:paraId="05588DC7" w14:textId="6A5DBB74" w:rsidR="00780794" w:rsidRPr="009751C8" w:rsidRDefault="00DF45A9" w:rsidP="00A455B8">
      <w:pPr>
        <w:pStyle w:val="NoSpacing"/>
        <w:rPr>
          <w:lang w:val="en-US"/>
        </w:rPr>
      </w:pPr>
      <w:r w:rsidRPr="009751C8">
        <w:rPr>
          <w:lang w:val="en-US"/>
        </w:rPr>
        <w:t xml:space="preserve">Mystical </w:t>
      </w:r>
      <w:r w:rsidR="009F26C3">
        <w:rPr>
          <w:lang w:val="en-US"/>
        </w:rPr>
        <w:t xml:space="preserve">And Religious </w:t>
      </w:r>
      <w:r w:rsidR="00780794" w:rsidRPr="009751C8">
        <w:rPr>
          <w:lang w:val="en-US"/>
        </w:rPr>
        <w:t>Experience</w:t>
      </w:r>
      <w:r w:rsidR="004362D1" w:rsidRPr="009751C8">
        <w:rPr>
          <w:lang w:val="en-US"/>
        </w:rPr>
        <w:t xml:space="preserve">: </w:t>
      </w:r>
      <w:r w:rsidR="0044284D" w:rsidRPr="009751C8">
        <w:rPr>
          <w:lang w:val="en-US"/>
        </w:rPr>
        <w:t>A</w:t>
      </w:r>
      <w:r w:rsidR="004362D1" w:rsidRPr="009751C8">
        <w:rPr>
          <w:lang w:val="en-US"/>
        </w:rPr>
        <w:t xml:space="preserve"> </w:t>
      </w:r>
      <w:r w:rsidR="005F5B35" w:rsidRPr="009751C8">
        <w:rPr>
          <w:lang w:val="en-US"/>
        </w:rPr>
        <w:t>S</w:t>
      </w:r>
      <w:r w:rsidR="004362D1" w:rsidRPr="009751C8">
        <w:rPr>
          <w:lang w:val="en-US"/>
        </w:rPr>
        <w:t>hort History</w:t>
      </w:r>
    </w:p>
    <w:p w14:paraId="05AA2E19" w14:textId="49C93D9D" w:rsidR="00E7728E" w:rsidRPr="005A5C5C" w:rsidRDefault="00AA0932" w:rsidP="00770A7B">
      <w:pPr>
        <w:pStyle w:val="NoSpacing"/>
        <w:ind w:firstLine="720"/>
        <w:rPr>
          <w:lang w:val="en-US"/>
        </w:rPr>
      </w:pPr>
      <w:r>
        <w:rPr>
          <w:lang w:val="en-US"/>
        </w:rPr>
        <w:t>To</w:t>
      </w:r>
      <w:r w:rsidR="00901C9B">
        <w:rPr>
          <w:lang w:val="en-US"/>
        </w:rPr>
        <w:t xml:space="preserve"> </w:t>
      </w:r>
      <w:r w:rsidR="00265A7E">
        <w:rPr>
          <w:lang w:val="en-US"/>
        </w:rPr>
        <w:t xml:space="preserve">first </w:t>
      </w:r>
      <w:r w:rsidR="007A1F01">
        <w:rPr>
          <w:lang w:val="en-US"/>
        </w:rPr>
        <w:t>orientate</w:t>
      </w:r>
      <w:r w:rsidR="00901C9B">
        <w:rPr>
          <w:lang w:val="en-US"/>
        </w:rPr>
        <w:t xml:space="preserve"> ourselves let us look at the</w:t>
      </w:r>
      <w:r w:rsidR="004362D1">
        <w:rPr>
          <w:lang w:val="en-US"/>
        </w:rPr>
        <w:t xml:space="preserve"> key</w:t>
      </w:r>
      <w:r w:rsidR="00D905F2">
        <w:rPr>
          <w:lang w:val="en-US"/>
        </w:rPr>
        <w:t xml:space="preserve"> </w:t>
      </w:r>
      <w:r w:rsidR="00C33DA4">
        <w:rPr>
          <w:lang w:val="en-US"/>
        </w:rPr>
        <w:t>academics</w:t>
      </w:r>
      <w:r w:rsidR="00655FAD">
        <w:rPr>
          <w:lang w:val="en-US"/>
        </w:rPr>
        <w:t xml:space="preserve"> </w:t>
      </w:r>
      <w:r w:rsidR="00592BB6">
        <w:rPr>
          <w:lang w:val="en-US"/>
        </w:rPr>
        <w:t>on the subject</w:t>
      </w:r>
      <w:r w:rsidR="00997126">
        <w:rPr>
          <w:lang w:val="en-US"/>
        </w:rPr>
        <w:t xml:space="preserve"> </w:t>
      </w:r>
      <w:r w:rsidR="00977B5A">
        <w:rPr>
          <w:lang w:val="en-US"/>
        </w:rPr>
        <w:t xml:space="preserve">of extraordinary experience </w:t>
      </w:r>
      <w:r w:rsidR="00655FAD">
        <w:rPr>
          <w:lang w:val="en-US"/>
        </w:rPr>
        <w:t>in the last century.</w:t>
      </w:r>
      <w:r w:rsidR="00113369">
        <w:rPr>
          <w:lang w:val="en-US"/>
        </w:rPr>
        <w:t xml:space="preserve"> </w:t>
      </w:r>
      <w:r w:rsidR="00655FAD">
        <w:rPr>
          <w:lang w:val="en-US"/>
        </w:rPr>
        <w:t>Th</w:t>
      </w:r>
      <w:r w:rsidR="00DC2309">
        <w:rPr>
          <w:lang w:val="en-US"/>
        </w:rPr>
        <w:t>e</w:t>
      </w:r>
      <w:r w:rsidR="00655FAD">
        <w:rPr>
          <w:lang w:val="en-US"/>
        </w:rPr>
        <w:t xml:space="preserve"> lineage stretches from William Jame</w:t>
      </w:r>
      <w:r w:rsidR="003C0C5F">
        <w:rPr>
          <w:lang w:val="en-US"/>
        </w:rPr>
        <w:t xml:space="preserve">s’ </w:t>
      </w:r>
      <w:r w:rsidR="0058402C">
        <w:rPr>
          <w:lang w:val="en-US"/>
        </w:rPr>
        <w:t xml:space="preserve">and the text </w:t>
      </w:r>
      <w:r w:rsidR="003C0C5F" w:rsidRPr="004B1CB5">
        <w:rPr>
          <w:i/>
          <w:iCs/>
          <w:lang w:val="en-US"/>
        </w:rPr>
        <w:t>The Varieties of Religious Experience</w:t>
      </w:r>
      <w:r w:rsidR="003C0C5F">
        <w:rPr>
          <w:lang w:val="en-US"/>
        </w:rPr>
        <w:t xml:space="preserve"> in 1901-2</w:t>
      </w:r>
      <w:r w:rsidR="0058402C">
        <w:rPr>
          <w:lang w:val="en-US"/>
        </w:rPr>
        <w:t xml:space="preserve"> to </w:t>
      </w:r>
      <w:r w:rsidR="00997126" w:rsidRPr="00997126">
        <w:rPr>
          <w:lang w:val="en-US"/>
        </w:rPr>
        <w:t xml:space="preserve">Dr Rudolf Otto </w:t>
      </w:r>
      <w:r w:rsidR="00DF7A7A">
        <w:rPr>
          <w:lang w:val="en-US"/>
        </w:rPr>
        <w:t>who wrote</w:t>
      </w:r>
      <w:r w:rsidR="00997126" w:rsidRPr="00997126">
        <w:rPr>
          <w:lang w:val="en-US"/>
        </w:rPr>
        <w:t xml:space="preserve"> </w:t>
      </w:r>
      <w:r w:rsidR="00997126" w:rsidRPr="004B1CB5">
        <w:rPr>
          <w:i/>
          <w:iCs/>
          <w:lang w:val="en-US"/>
        </w:rPr>
        <w:t xml:space="preserve">Das </w:t>
      </w:r>
      <w:proofErr w:type="spellStart"/>
      <w:r w:rsidR="00997126" w:rsidRPr="004B1CB5">
        <w:rPr>
          <w:i/>
          <w:iCs/>
          <w:lang w:val="en-US"/>
        </w:rPr>
        <w:t>Heilige</w:t>
      </w:r>
      <w:proofErr w:type="spellEnd"/>
      <w:r w:rsidR="00997126" w:rsidRPr="00997126">
        <w:rPr>
          <w:lang w:val="en-US"/>
        </w:rPr>
        <w:t xml:space="preserve"> (The Idea of the Holy) </w:t>
      </w:r>
      <w:r w:rsidR="00EC1642">
        <w:rPr>
          <w:lang w:val="en-US"/>
        </w:rPr>
        <w:t xml:space="preserve">in </w:t>
      </w:r>
      <w:r w:rsidR="00997126" w:rsidRPr="00997126">
        <w:rPr>
          <w:lang w:val="en-US"/>
        </w:rPr>
        <w:t xml:space="preserve">1917 </w:t>
      </w:r>
      <w:r w:rsidR="00C33DA4">
        <w:rPr>
          <w:lang w:val="en-US"/>
        </w:rPr>
        <w:t>t</w:t>
      </w:r>
      <w:r w:rsidR="008F5DD8">
        <w:rPr>
          <w:lang w:val="en-US"/>
        </w:rPr>
        <w:t>hrough</w:t>
      </w:r>
      <w:r w:rsidR="00C33DA4">
        <w:rPr>
          <w:lang w:val="en-US"/>
        </w:rPr>
        <w:t xml:space="preserve"> </w:t>
      </w:r>
      <w:r w:rsidR="00EC1642">
        <w:rPr>
          <w:lang w:val="en-US"/>
        </w:rPr>
        <w:t xml:space="preserve">to </w:t>
      </w:r>
      <w:r w:rsidR="00F842CD">
        <w:rPr>
          <w:lang w:val="en-US"/>
        </w:rPr>
        <w:t>F</w:t>
      </w:r>
      <w:r w:rsidR="00DF7A7A">
        <w:rPr>
          <w:lang w:val="en-US"/>
        </w:rPr>
        <w:t>.</w:t>
      </w:r>
      <w:r w:rsidR="00597D96">
        <w:rPr>
          <w:lang w:val="en-US"/>
        </w:rPr>
        <w:t>W</w:t>
      </w:r>
      <w:r w:rsidR="00DF7A7A">
        <w:rPr>
          <w:lang w:val="en-US"/>
        </w:rPr>
        <w:t>.</w:t>
      </w:r>
      <w:r w:rsidR="00597D96">
        <w:rPr>
          <w:lang w:val="en-US"/>
        </w:rPr>
        <w:t>H</w:t>
      </w:r>
      <w:r w:rsidR="00DF7A7A">
        <w:rPr>
          <w:lang w:val="en-US"/>
        </w:rPr>
        <w:t>.</w:t>
      </w:r>
      <w:r w:rsidR="00597D96">
        <w:rPr>
          <w:lang w:val="en-US"/>
        </w:rPr>
        <w:t xml:space="preserve"> Myers in 1961 to </w:t>
      </w:r>
      <w:r w:rsidR="008F5DD8">
        <w:rPr>
          <w:lang w:val="en-US"/>
        </w:rPr>
        <w:t>F</w:t>
      </w:r>
      <w:r w:rsidR="00DF7A7A">
        <w:rPr>
          <w:lang w:val="en-US"/>
        </w:rPr>
        <w:t>.</w:t>
      </w:r>
      <w:r w:rsidR="008F5DD8">
        <w:rPr>
          <w:lang w:val="en-US"/>
        </w:rPr>
        <w:t xml:space="preserve"> C</w:t>
      </w:r>
      <w:r w:rsidR="00DF7A7A">
        <w:rPr>
          <w:lang w:val="en-US"/>
        </w:rPr>
        <w:t>.</w:t>
      </w:r>
      <w:r w:rsidR="008F5DD8">
        <w:rPr>
          <w:lang w:val="en-US"/>
        </w:rPr>
        <w:t xml:space="preserve"> </w:t>
      </w:r>
      <w:r w:rsidR="007824DA">
        <w:rPr>
          <w:lang w:val="en-US"/>
        </w:rPr>
        <w:t>Happold</w:t>
      </w:r>
      <w:r w:rsidR="000C2AB1">
        <w:rPr>
          <w:lang w:val="en-US"/>
        </w:rPr>
        <w:t xml:space="preserve"> </w:t>
      </w:r>
      <w:r w:rsidR="00B8254A">
        <w:rPr>
          <w:lang w:val="en-US"/>
        </w:rPr>
        <w:t>who</w:t>
      </w:r>
      <w:r w:rsidR="00F71465">
        <w:rPr>
          <w:lang w:val="en-US"/>
        </w:rPr>
        <w:t xml:space="preserve"> produced</w:t>
      </w:r>
      <w:r w:rsidR="00B8254A">
        <w:rPr>
          <w:lang w:val="en-US"/>
        </w:rPr>
        <w:t xml:space="preserve"> a</w:t>
      </w:r>
      <w:r w:rsidR="000C2AB1">
        <w:rPr>
          <w:lang w:val="en-US"/>
        </w:rPr>
        <w:t>n</w:t>
      </w:r>
      <w:r w:rsidR="00B8254A">
        <w:rPr>
          <w:lang w:val="en-US"/>
        </w:rPr>
        <w:t xml:space="preserve"> anthology of</w:t>
      </w:r>
      <w:r w:rsidR="00B133D3">
        <w:rPr>
          <w:lang w:val="en-US"/>
        </w:rPr>
        <w:t xml:space="preserve"> writing on</w:t>
      </w:r>
      <w:r w:rsidR="00B8254A">
        <w:rPr>
          <w:lang w:val="en-US"/>
        </w:rPr>
        <w:t xml:space="preserve"> </w:t>
      </w:r>
      <w:r w:rsidR="000C2AB1">
        <w:rPr>
          <w:lang w:val="en-US"/>
        </w:rPr>
        <w:t>Mysticism</w:t>
      </w:r>
      <w:r w:rsidR="007824DA">
        <w:rPr>
          <w:lang w:val="en-US"/>
        </w:rPr>
        <w:t xml:space="preserve"> </w:t>
      </w:r>
      <w:r w:rsidR="00EC1642">
        <w:rPr>
          <w:lang w:val="en-US"/>
        </w:rPr>
        <w:t xml:space="preserve">in </w:t>
      </w:r>
      <w:r w:rsidR="007824DA">
        <w:rPr>
          <w:lang w:val="en-US"/>
        </w:rPr>
        <w:t>1963</w:t>
      </w:r>
      <w:r w:rsidR="00B133D3">
        <w:rPr>
          <w:lang w:val="en-US"/>
        </w:rPr>
        <w:t>;</w:t>
      </w:r>
      <w:r w:rsidR="008F5DD8">
        <w:rPr>
          <w:lang w:val="en-US"/>
        </w:rPr>
        <w:t xml:space="preserve"> </w:t>
      </w:r>
      <w:r w:rsidR="00597D96">
        <w:rPr>
          <w:lang w:val="en-US"/>
        </w:rPr>
        <w:t>then</w:t>
      </w:r>
      <w:r w:rsidR="008F5DD8">
        <w:rPr>
          <w:lang w:val="en-US"/>
        </w:rPr>
        <w:t xml:space="preserve"> </w:t>
      </w:r>
      <w:r w:rsidR="001A0EB9" w:rsidRPr="001A0EB9">
        <w:rPr>
          <w:lang w:val="en-US"/>
        </w:rPr>
        <w:t>Sir Alister Hardy</w:t>
      </w:r>
      <w:r w:rsidR="00914947">
        <w:rPr>
          <w:lang w:val="en-US"/>
        </w:rPr>
        <w:t xml:space="preserve"> and </w:t>
      </w:r>
      <w:r w:rsidR="009D59ED">
        <w:rPr>
          <w:lang w:val="en-US"/>
        </w:rPr>
        <w:t xml:space="preserve">the publication of the Gifford Lectures </w:t>
      </w:r>
      <w:r w:rsidR="00DC21FF">
        <w:rPr>
          <w:lang w:val="en-US"/>
        </w:rPr>
        <w:t xml:space="preserve">1964-5 </w:t>
      </w:r>
      <w:r w:rsidR="00567419">
        <w:rPr>
          <w:lang w:val="en-US"/>
        </w:rPr>
        <w:t>under the title</w:t>
      </w:r>
      <w:r w:rsidR="00DC21FF">
        <w:rPr>
          <w:lang w:val="en-US"/>
        </w:rPr>
        <w:t xml:space="preserve"> </w:t>
      </w:r>
      <w:r w:rsidR="00567419" w:rsidRPr="004B1CB5">
        <w:rPr>
          <w:i/>
          <w:iCs/>
          <w:lang w:val="en-US"/>
        </w:rPr>
        <w:t>T</w:t>
      </w:r>
      <w:r w:rsidR="00DC21FF" w:rsidRPr="004B1CB5">
        <w:rPr>
          <w:i/>
          <w:iCs/>
          <w:lang w:val="en-US"/>
        </w:rPr>
        <w:t xml:space="preserve">he </w:t>
      </w:r>
      <w:r w:rsidR="00914947" w:rsidRPr="004B1CB5">
        <w:rPr>
          <w:i/>
          <w:iCs/>
          <w:lang w:val="en-US"/>
        </w:rPr>
        <w:t>Divine Flame</w:t>
      </w:r>
      <w:r w:rsidR="00EC1642">
        <w:rPr>
          <w:lang w:val="en-US"/>
        </w:rPr>
        <w:t xml:space="preserve"> published in</w:t>
      </w:r>
      <w:r w:rsidR="00914947">
        <w:rPr>
          <w:lang w:val="en-US"/>
        </w:rPr>
        <w:t xml:space="preserve"> 1966</w:t>
      </w:r>
      <w:r w:rsidR="00DC21FF">
        <w:rPr>
          <w:lang w:val="en-US"/>
        </w:rPr>
        <w:t xml:space="preserve">. </w:t>
      </w:r>
      <w:r w:rsidR="00FD5CDA">
        <w:rPr>
          <w:lang w:val="en-US"/>
        </w:rPr>
        <w:t xml:space="preserve">William James’ </w:t>
      </w:r>
      <w:r w:rsidR="003032B2">
        <w:rPr>
          <w:lang w:val="en-US"/>
        </w:rPr>
        <w:t>proposed that t</w:t>
      </w:r>
      <w:r w:rsidR="009F0115" w:rsidRPr="009F0115">
        <w:rPr>
          <w:lang w:val="en-US"/>
        </w:rPr>
        <w:t>he quality of</w:t>
      </w:r>
      <w:r w:rsidR="003032B2">
        <w:rPr>
          <w:lang w:val="en-US"/>
        </w:rPr>
        <w:t xml:space="preserve"> a religious</w:t>
      </w:r>
      <w:r w:rsidR="009F0115" w:rsidRPr="009F0115">
        <w:rPr>
          <w:lang w:val="en-US"/>
        </w:rPr>
        <w:t xml:space="preserve"> experience is based on the capacity to change the outlook of an individual. James termed this the ‘fruits’</w:t>
      </w:r>
      <w:r w:rsidR="0019421D">
        <w:rPr>
          <w:lang w:val="en-US"/>
        </w:rPr>
        <w:t>.</w:t>
      </w:r>
      <w:r w:rsidR="00BA5578">
        <w:rPr>
          <w:rStyle w:val="FootnoteReference"/>
          <w:lang w:val="en-US"/>
        </w:rPr>
        <w:footnoteReference w:id="9"/>
      </w:r>
      <w:r w:rsidR="000F229A">
        <w:rPr>
          <w:lang w:val="en-US"/>
        </w:rPr>
        <w:t xml:space="preserve"> </w:t>
      </w:r>
      <w:r w:rsidR="00EF72EB" w:rsidRPr="00EF72EB">
        <w:rPr>
          <w:lang w:val="en-US"/>
        </w:rPr>
        <w:t xml:space="preserve">For James, after a religious experience, ‘a new life opens’.  He said various theologies agree religious experiences exist: for some it </w:t>
      </w:r>
      <w:r w:rsidR="00230497">
        <w:rPr>
          <w:lang w:val="en-US"/>
        </w:rPr>
        <w:t>wa</w:t>
      </w:r>
      <w:r w:rsidR="00EF72EB" w:rsidRPr="00EF72EB">
        <w:rPr>
          <w:lang w:val="en-US"/>
        </w:rPr>
        <w:t>s related to personal god/s and to other</w:t>
      </w:r>
      <w:r w:rsidR="00230497">
        <w:rPr>
          <w:lang w:val="en-US"/>
        </w:rPr>
        <w:t>s</w:t>
      </w:r>
      <w:r w:rsidR="00EF72EB" w:rsidRPr="00EF72EB">
        <w:rPr>
          <w:lang w:val="en-US"/>
        </w:rPr>
        <w:t xml:space="preserve"> it </w:t>
      </w:r>
      <w:r w:rsidR="00230497">
        <w:rPr>
          <w:lang w:val="en-US"/>
        </w:rPr>
        <w:t>wa</w:t>
      </w:r>
      <w:r w:rsidR="00EF72EB" w:rsidRPr="00EF72EB">
        <w:rPr>
          <w:lang w:val="en-US"/>
        </w:rPr>
        <w:t>s the ‘eternal structure of the world’</w:t>
      </w:r>
      <w:r w:rsidR="00F34C0E">
        <w:rPr>
          <w:rStyle w:val="FootnoteReference"/>
          <w:lang w:val="en-US"/>
        </w:rPr>
        <w:footnoteReference w:id="10"/>
      </w:r>
      <w:r w:rsidR="00EF72EB" w:rsidRPr="00EF72EB">
        <w:rPr>
          <w:lang w:val="en-US"/>
        </w:rPr>
        <w:t xml:space="preserve"> </w:t>
      </w:r>
      <w:r w:rsidR="00B179A9">
        <w:rPr>
          <w:lang w:val="en-US"/>
        </w:rPr>
        <w:t xml:space="preserve">but </w:t>
      </w:r>
      <w:r w:rsidR="00EF72EB" w:rsidRPr="00EF72EB">
        <w:rPr>
          <w:lang w:val="en-US"/>
        </w:rPr>
        <w:t>the experience of the ‘union’ differs just as every individual differs.</w:t>
      </w:r>
      <w:r w:rsidR="00F34C0E">
        <w:rPr>
          <w:rStyle w:val="FootnoteReference"/>
          <w:lang w:val="en-US"/>
        </w:rPr>
        <w:footnoteReference w:id="11"/>
      </w:r>
      <w:r w:rsidR="00EF72EB" w:rsidRPr="00EF72EB">
        <w:rPr>
          <w:lang w:val="en-US"/>
        </w:rPr>
        <w:t xml:space="preserve"> </w:t>
      </w:r>
      <w:r w:rsidR="00910840" w:rsidRPr="00910840">
        <w:rPr>
          <w:lang w:val="en-US"/>
        </w:rPr>
        <w:t xml:space="preserve">Happold </w:t>
      </w:r>
      <w:r w:rsidR="00A54536">
        <w:rPr>
          <w:lang w:val="en-US"/>
        </w:rPr>
        <w:t xml:space="preserve">writes on Mysticism </w:t>
      </w:r>
      <w:r w:rsidR="00255F5D">
        <w:rPr>
          <w:lang w:val="en-US"/>
        </w:rPr>
        <w:t>–</w:t>
      </w:r>
      <w:r w:rsidR="00A54536">
        <w:rPr>
          <w:lang w:val="en-US"/>
        </w:rPr>
        <w:t xml:space="preserve"> </w:t>
      </w:r>
      <w:r w:rsidR="00255F5D">
        <w:rPr>
          <w:lang w:val="en-US"/>
        </w:rPr>
        <w:t xml:space="preserve">it </w:t>
      </w:r>
      <w:r w:rsidR="00910840" w:rsidRPr="00910840">
        <w:rPr>
          <w:lang w:val="en-US"/>
        </w:rPr>
        <w:t>is anything that is unexplainable, supernatural or magical</w:t>
      </w:r>
      <w:r w:rsidR="00814CB3">
        <w:rPr>
          <w:lang w:val="en-US"/>
        </w:rPr>
        <w:t xml:space="preserve"> and </w:t>
      </w:r>
      <w:r w:rsidR="000F7CCF">
        <w:rPr>
          <w:lang w:val="en-US"/>
        </w:rPr>
        <w:t xml:space="preserve">he </w:t>
      </w:r>
      <w:r w:rsidR="00910840" w:rsidRPr="00910840">
        <w:rPr>
          <w:lang w:val="en-US"/>
        </w:rPr>
        <w:t>describes i</w:t>
      </w:r>
      <w:r w:rsidR="000F7CCF">
        <w:rPr>
          <w:lang w:val="en-US"/>
        </w:rPr>
        <w:t xml:space="preserve">t </w:t>
      </w:r>
      <w:r w:rsidR="00910840" w:rsidRPr="00910840">
        <w:rPr>
          <w:lang w:val="en-US"/>
        </w:rPr>
        <w:t>as ‘a break through the world of time and history into one of eternity and timelessness’</w:t>
      </w:r>
      <w:r w:rsidR="00BA6A88">
        <w:rPr>
          <w:lang w:val="en-US"/>
        </w:rPr>
        <w:t>.</w:t>
      </w:r>
      <w:r w:rsidR="00814CB3">
        <w:rPr>
          <w:rStyle w:val="FootnoteReference"/>
          <w:lang w:val="en-US"/>
        </w:rPr>
        <w:footnoteReference w:id="12"/>
      </w:r>
      <w:r w:rsidR="00910840" w:rsidRPr="00910840">
        <w:rPr>
          <w:lang w:val="en-US"/>
        </w:rPr>
        <w:t xml:space="preserve"> </w:t>
      </w:r>
      <w:r w:rsidR="00255F5D">
        <w:rPr>
          <w:lang w:val="en-US"/>
        </w:rPr>
        <w:t>For Happold,</w:t>
      </w:r>
      <w:r w:rsidR="00F779D1">
        <w:rPr>
          <w:lang w:val="en-US"/>
        </w:rPr>
        <w:t xml:space="preserve"> mystical experiences </w:t>
      </w:r>
      <w:r w:rsidR="00910840" w:rsidRPr="00910840">
        <w:rPr>
          <w:lang w:val="en-US"/>
        </w:rPr>
        <w:t xml:space="preserve">have the ‘quality of transiency’, </w:t>
      </w:r>
      <w:r w:rsidR="00176A5A">
        <w:rPr>
          <w:lang w:val="en-US"/>
        </w:rPr>
        <w:t xml:space="preserve">that </w:t>
      </w:r>
      <w:r w:rsidR="00910840" w:rsidRPr="00910840">
        <w:rPr>
          <w:lang w:val="en-US"/>
        </w:rPr>
        <w:t>return you to your senses and can increase in frequency</w:t>
      </w:r>
      <w:r w:rsidR="00F779D1">
        <w:rPr>
          <w:lang w:val="en-US"/>
        </w:rPr>
        <w:t>.</w:t>
      </w:r>
      <w:r w:rsidR="00F779D1">
        <w:rPr>
          <w:rStyle w:val="FootnoteReference"/>
          <w:lang w:val="en-US"/>
        </w:rPr>
        <w:footnoteReference w:id="13"/>
      </w:r>
      <w:r w:rsidR="004940E2">
        <w:rPr>
          <w:lang w:val="en-US"/>
        </w:rPr>
        <w:t xml:space="preserve"> </w:t>
      </w:r>
      <w:r w:rsidR="00910840" w:rsidRPr="00910840">
        <w:rPr>
          <w:lang w:val="en-US"/>
        </w:rPr>
        <w:t>The result is a ‘ feeling of passivity,’ and a ‘consciousness of the oneness of everything,’ and the experience of existence as a ‘unity’.</w:t>
      </w:r>
      <w:r w:rsidR="004940E2">
        <w:rPr>
          <w:rStyle w:val="FootnoteReference"/>
          <w:lang w:val="en-US"/>
        </w:rPr>
        <w:footnoteReference w:id="14"/>
      </w:r>
      <w:r w:rsidR="00BA6A88">
        <w:rPr>
          <w:lang w:val="en-US"/>
        </w:rPr>
        <w:t xml:space="preserve"> </w:t>
      </w:r>
      <w:r w:rsidR="002A3858">
        <w:rPr>
          <w:lang w:val="en-US"/>
        </w:rPr>
        <w:t xml:space="preserve">In an attempt to make </w:t>
      </w:r>
      <w:r w:rsidR="001C3FD6">
        <w:rPr>
          <w:lang w:val="en-US"/>
        </w:rPr>
        <w:t xml:space="preserve">supernatural </w:t>
      </w:r>
      <w:r w:rsidR="002A3858">
        <w:rPr>
          <w:lang w:val="en-US"/>
        </w:rPr>
        <w:t xml:space="preserve">phenomenon </w:t>
      </w:r>
      <w:r w:rsidR="001C3FD6">
        <w:rPr>
          <w:lang w:val="en-US"/>
        </w:rPr>
        <w:t xml:space="preserve">more </w:t>
      </w:r>
      <w:r w:rsidR="00FB42F3">
        <w:rPr>
          <w:lang w:val="en-US"/>
        </w:rPr>
        <w:t>scientific F</w:t>
      </w:r>
      <w:r w:rsidR="00A254B2">
        <w:rPr>
          <w:lang w:val="en-US"/>
        </w:rPr>
        <w:t>.</w:t>
      </w:r>
      <w:r w:rsidR="00FB42F3">
        <w:rPr>
          <w:lang w:val="en-US"/>
        </w:rPr>
        <w:t>W</w:t>
      </w:r>
      <w:r w:rsidR="00A254B2">
        <w:rPr>
          <w:lang w:val="en-US"/>
        </w:rPr>
        <w:t>.</w:t>
      </w:r>
      <w:r w:rsidR="00FB42F3">
        <w:rPr>
          <w:lang w:val="en-US"/>
        </w:rPr>
        <w:t>H</w:t>
      </w:r>
      <w:r w:rsidR="00A254B2">
        <w:rPr>
          <w:lang w:val="en-US"/>
        </w:rPr>
        <w:t>.</w:t>
      </w:r>
      <w:r w:rsidR="00FB42F3">
        <w:rPr>
          <w:lang w:val="en-US"/>
        </w:rPr>
        <w:t xml:space="preserve"> Myers</w:t>
      </w:r>
      <w:r w:rsidR="001C3FD6">
        <w:rPr>
          <w:lang w:val="en-US"/>
        </w:rPr>
        <w:t xml:space="preserve"> </w:t>
      </w:r>
      <w:r w:rsidR="00DA3E8C">
        <w:rPr>
          <w:lang w:val="en-US"/>
        </w:rPr>
        <w:t>started The Society for Psychical Research</w:t>
      </w:r>
      <w:r w:rsidR="004367AC">
        <w:rPr>
          <w:lang w:val="en-US"/>
        </w:rPr>
        <w:t>.</w:t>
      </w:r>
      <w:r w:rsidR="000C2C21">
        <w:rPr>
          <w:rStyle w:val="FootnoteReference"/>
          <w:lang w:val="en-US"/>
        </w:rPr>
        <w:footnoteReference w:id="15"/>
      </w:r>
      <w:r w:rsidR="000C2C21">
        <w:rPr>
          <w:lang w:val="en-US"/>
        </w:rPr>
        <w:t xml:space="preserve"> His work </w:t>
      </w:r>
      <w:r w:rsidR="00DC01E2">
        <w:rPr>
          <w:lang w:val="en-US"/>
        </w:rPr>
        <w:t>aimed to record mind to min</w:t>
      </w:r>
      <w:r w:rsidR="00F22DE1">
        <w:rPr>
          <w:lang w:val="en-US"/>
        </w:rPr>
        <w:t>d</w:t>
      </w:r>
      <w:r w:rsidR="00DC01E2">
        <w:rPr>
          <w:lang w:val="en-US"/>
        </w:rPr>
        <w:t xml:space="preserve"> or PSI </w:t>
      </w:r>
      <w:r w:rsidR="006D57EA">
        <w:rPr>
          <w:lang w:val="en-US"/>
        </w:rPr>
        <w:t>phenomena</w:t>
      </w:r>
      <w:r w:rsidR="00C10303">
        <w:rPr>
          <w:lang w:val="en-US"/>
        </w:rPr>
        <w:t xml:space="preserve"> </w:t>
      </w:r>
      <w:r w:rsidR="00EF401E">
        <w:rPr>
          <w:lang w:val="en-US"/>
        </w:rPr>
        <w:t xml:space="preserve">to </w:t>
      </w:r>
      <w:r w:rsidR="00A25888">
        <w:rPr>
          <w:lang w:val="en-US"/>
        </w:rPr>
        <w:t>root</w:t>
      </w:r>
      <w:r w:rsidR="009A7DAA">
        <w:rPr>
          <w:lang w:val="en-US"/>
        </w:rPr>
        <w:t xml:space="preserve"> the </w:t>
      </w:r>
      <w:r w:rsidR="00A25888">
        <w:rPr>
          <w:lang w:val="en-US"/>
        </w:rPr>
        <w:lastRenderedPageBreak/>
        <w:t>paranormal</w:t>
      </w:r>
      <w:r w:rsidR="009A7DAA">
        <w:rPr>
          <w:lang w:val="en-US"/>
        </w:rPr>
        <w:t xml:space="preserve"> in </w:t>
      </w:r>
      <w:r w:rsidR="00A25888">
        <w:rPr>
          <w:lang w:val="en-US"/>
        </w:rPr>
        <w:t xml:space="preserve">empirical </w:t>
      </w:r>
      <w:r w:rsidR="009A7DAA">
        <w:rPr>
          <w:lang w:val="en-US"/>
        </w:rPr>
        <w:t>science</w:t>
      </w:r>
      <w:r w:rsidR="009A54A5">
        <w:rPr>
          <w:lang w:val="en-US"/>
        </w:rPr>
        <w:t>.</w:t>
      </w:r>
      <w:r w:rsidR="000C2C21">
        <w:rPr>
          <w:lang w:val="en-US"/>
        </w:rPr>
        <w:t xml:space="preserve"> </w:t>
      </w:r>
      <w:r w:rsidR="00637542" w:rsidRPr="00637542">
        <w:rPr>
          <w:lang w:val="en-US"/>
        </w:rPr>
        <w:t xml:space="preserve">Otto coined the term, </w:t>
      </w:r>
      <w:r w:rsidR="00637542" w:rsidRPr="004B5A95">
        <w:rPr>
          <w:i/>
          <w:iCs/>
          <w:lang w:val="en-US"/>
        </w:rPr>
        <w:t>numinous</w:t>
      </w:r>
      <w:r w:rsidR="004B5A95">
        <w:rPr>
          <w:lang w:val="en-US"/>
        </w:rPr>
        <w:t xml:space="preserve"> </w:t>
      </w:r>
      <w:r w:rsidR="00D00A9E">
        <w:rPr>
          <w:lang w:val="en-US"/>
        </w:rPr>
        <w:t>defining it as,</w:t>
      </w:r>
      <w:r w:rsidR="00637542" w:rsidRPr="00637542">
        <w:rPr>
          <w:lang w:val="en-US"/>
        </w:rPr>
        <w:t xml:space="preserve"> ‘man’s sense of the divine presence and part of the reality and character of that presence.’</w:t>
      </w:r>
      <w:r w:rsidR="00637542">
        <w:rPr>
          <w:rStyle w:val="FootnoteReference"/>
          <w:lang w:val="en-US"/>
        </w:rPr>
        <w:footnoteReference w:id="16"/>
      </w:r>
      <w:r w:rsidR="00637542" w:rsidRPr="00637542">
        <w:t xml:space="preserve"> </w:t>
      </w:r>
      <w:r w:rsidR="000F2B0F">
        <w:t xml:space="preserve">For Otto </w:t>
      </w:r>
      <w:r w:rsidR="000F2B0F">
        <w:rPr>
          <w:lang w:val="en-US"/>
        </w:rPr>
        <w:t>i</w:t>
      </w:r>
      <w:r w:rsidR="00637542" w:rsidRPr="00637542">
        <w:rPr>
          <w:lang w:val="en-US"/>
        </w:rPr>
        <w:t xml:space="preserve">t </w:t>
      </w:r>
      <w:r w:rsidR="00522E2B">
        <w:rPr>
          <w:lang w:val="en-US"/>
        </w:rPr>
        <w:t>i</w:t>
      </w:r>
      <w:r w:rsidR="00637542" w:rsidRPr="00637542">
        <w:rPr>
          <w:lang w:val="en-US"/>
        </w:rPr>
        <w:t>s the loveliness of nature which inspires in us a feeling of ‘</w:t>
      </w:r>
      <w:proofErr w:type="spellStart"/>
      <w:r w:rsidR="00637542" w:rsidRPr="00637542">
        <w:rPr>
          <w:lang w:val="en-US"/>
        </w:rPr>
        <w:t>awefulness</w:t>
      </w:r>
      <w:proofErr w:type="spellEnd"/>
      <w:r w:rsidR="00637542" w:rsidRPr="00637542">
        <w:rPr>
          <w:lang w:val="en-US"/>
        </w:rPr>
        <w:t>’</w:t>
      </w:r>
      <w:r w:rsidR="004877E3">
        <w:rPr>
          <w:lang w:val="en-US"/>
        </w:rPr>
        <w:t xml:space="preserve"> </w:t>
      </w:r>
      <w:r w:rsidR="00277896">
        <w:rPr>
          <w:lang w:val="en-US"/>
        </w:rPr>
        <w:t xml:space="preserve">(sic) </w:t>
      </w:r>
      <w:r w:rsidR="004877E3">
        <w:rPr>
          <w:lang w:val="en-US"/>
        </w:rPr>
        <w:t>as well as</w:t>
      </w:r>
      <w:r w:rsidR="00637542" w:rsidRPr="00637542">
        <w:rPr>
          <w:lang w:val="en-US"/>
        </w:rPr>
        <w:t xml:space="preserve"> ‘fear and beauty</w:t>
      </w:r>
      <w:r w:rsidR="00637542">
        <w:rPr>
          <w:lang w:val="en-US"/>
        </w:rPr>
        <w:t>.’</w:t>
      </w:r>
      <w:r w:rsidR="00294F10">
        <w:rPr>
          <w:rStyle w:val="FootnoteReference"/>
          <w:lang w:val="en-US"/>
        </w:rPr>
        <w:footnoteReference w:id="17"/>
      </w:r>
      <w:r w:rsidR="006C38B2">
        <w:rPr>
          <w:lang w:val="en-US"/>
        </w:rPr>
        <w:t xml:space="preserve"> </w:t>
      </w:r>
      <w:r w:rsidR="00B72950">
        <w:rPr>
          <w:lang w:val="en-US"/>
        </w:rPr>
        <w:t>Hardy believed that</w:t>
      </w:r>
      <w:r w:rsidR="00DE7D29">
        <w:rPr>
          <w:lang w:val="en-US"/>
        </w:rPr>
        <w:t xml:space="preserve"> spiritual awareness </w:t>
      </w:r>
      <w:r w:rsidR="00F8083F">
        <w:rPr>
          <w:lang w:val="en-US"/>
        </w:rPr>
        <w:t>was universal</w:t>
      </w:r>
      <w:r w:rsidR="002827E3">
        <w:rPr>
          <w:lang w:val="en-US"/>
        </w:rPr>
        <w:t>.</w:t>
      </w:r>
      <w:r w:rsidR="002827E3">
        <w:rPr>
          <w:rStyle w:val="FootnoteReference"/>
          <w:lang w:val="en-US"/>
        </w:rPr>
        <w:footnoteReference w:id="18"/>
      </w:r>
      <w:r w:rsidR="002827E3">
        <w:rPr>
          <w:lang w:val="en-US"/>
        </w:rPr>
        <w:t xml:space="preserve"> Further,</w:t>
      </w:r>
      <w:r w:rsidR="00B72950">
        <w:rPr>
          <w:lang w:val="en-US"/>
        </w:rPr>
        <w:t xml:space="preserve"> </w:t>
      </w:r>
      <w:r w:rsidR="002827E3">
        <w:rPr>
          <w:lang w:val="en-US"/>
        </w:rPr>
        <w:t>d</w:t>
      </w:r>
      <w:r w:rsidR="002E40C8" w:rsidRPr="002E40C8">
        <w:rPr>
          <w:lang w:val="en-US"/>
        </w:rPr>
        <w:t xml:space="preserve">ue to his own experiences, Hardy used newspaper and radio to collect </w:t>
      </w:r>
      <w:r w:rsidR="002E40C8">
        <w:rPr>
          <w:lang w:val="en-US"/>
        </w:rPr>
        <w:t>accounts</w:t>
      </w:r>
      <w:r w:rsidR="002E40C8" w:rsidRPr="002E40C8">
        <w:rPr>
          <w:lang w:val="en-US"/>
        </w:rPr>
        <w:t xml:space="preserve"> of religious experience from members of the general public in and around Oxford.</w:t>
      </w:r>
      <w:r w:rsidR="00C823FA">
        <w:rPr>
          <w:lang w:val="en-US"/>
        </w:rPr>
        <w:t xml:space="preserve"> As well as a deep interest in mystical and religious experience shown here, </w:t>
      </w:r>
      <w:r w:rsidR="002E40C8" w:rsidRPr="002E40C8">
        <w:rPr>
          <w:lang w:val="en-US"/>
        </w:rPr>
        <w:t xml:space="preserve"> </w:t>
      </w:r>
      <w:r w:rsidR="00C823FA">
        <w:rPr>
          <w:lang w:val="en-US"/>
        </w:rPr>
        <w:t>t</w:t>
      </w:r>
      <w:r w:rsidR="00DF2756">
        <w:rPr>
          <w:lang w:val="en-US"/>
        </w:rPr>
        <w:t>he</w:t>
      </w:r>
      <w:r w:rsidR="00DF0641">
        <w:rPr>
          <w:lang w:val="en-US"/>
        </w:rPr>
        <w:t>r</w:t>
      </w:r>
      <w:r w:rsidR="00DF2756">
        <w:rPr>
          <w:lang w:val="en-US"/>
        </w:rPr>
        <w:t>e</w:t>
      </w:r>
      <w:r w:rsidR="00A279C1">
        <w:rPr>
          <w:lang w:val="en-US"/>
        </w:rPr>
        <w:t xml:space="preserve"> is a</w:t>
      </w:r>
      <w:r w:rsidR="00C823FA">
        <w:rPr>
          <w:lang w:val="en-US"/>
        </w:rPr>
        <w:t>lso</w:t>
      </w:r>
      <w:r w:rsidR="00A279C1">
        <w:rPr>
          <w:lang w:val="en-US"/>
        </w:rPr>
        <w:t xml:space="preserve"> pattern emerging</w:t>
      </w:r>
      <w:r w:rsidR="00B2154A">
        <w:rPr>
          <w:lang w:val="en-US"/>
        </w:rPr>
        <w:t xml:space="preserve"> </w:t>
      </w:r>
      <w:r w:rsidR="00353DC2">
        <w:rPr>
          <w:lang w:val="en-US"/>
        </w:rPr>
        <w:t>(unusual</w:t>
      </w:r>
      <w:r w:rsidR="0030203C">
        <w:rPr>
          <w:lang w:val="en-US"/>
        </w:rPr>
        <w:t>, awe-full</w:t>
      </w:r>
      <w:r w:rsidR="00B431C4">
        <w:rPr>
          <w:lang w:val="en-US"/>
        </w:rPr>
        <w:t xml:space="preserve"> and </w:t>
      </w:r>
      <w:r w:rsidR="00C60815">
        <w:rPr>
          <w:lang w:val="en-US"/>
        </w:rPr>
        <w:t>uncommon</w:t>
      </w:r>
      <w:r w:rsidR="00B431C4">
        <w:rPr>
          <w:lang w:val="en-US"/>
        </w:rPr>
        <w:t xml:space="preserve"> </w:t>
      </w:r>
      <w:r w:rsidR="005D2CDF">
        <w:rPr>
          <w:lang w:val="en-US"/>
        </w:rPr>
        <w:t>that</w:t>
      </w:r>
      <w:r w:rsidR="00B431C4">
        <w:rPr>
          <w:lang w:val="en-US"/>
        </w:rPr>
        <w:t xml:space="preserve"> leaves a person changed</w:t>
      </w:r>
      <w:r w:rsidR="00993B9C">
        <w:rPr>
          <w:lang w:val="en-US"/>
        </w:rPr>
        <w:t xml:space="preserve"> in some way</w:t>
      </w:r>
      <w:r w:rsidR="00B431C4">
        <w:rPr>
          <w:lang w:val="en-US"/>
        </w:rPr>
        <w:t xml:space="preserve">) </w:t>
      </w:r>
      <w:r w:rsidR="00C823FA">
        <w:rPr>
          <w:lang w:val="en-US"/>
        </w:rPr>
        <w:t>wh</w:t>
      </w:r>
      <w:r w:rsidR="00DE25C7">
        <w:rPr>
          <w:lang w:val="en-US"/>
        </w:rPr>
        <w:t xml:space="preserve">ich </w:t>
      </w:r>
      <w:r w:rsidR="00B2154A">
        <w:rPr>
          <w:lang w:val="en-US"/>
        </w:rPr>
        <w:t xml:space="preserve">can be directly mapped onto </w:t>
      </w:r>
      <w:r w:rsidR="00993B9C">
        <w:rPr>
          <w:lang w:val="en-US"/>
        </w:rPr>
        <w:t>other events</w:t>
      </w:r>
      <w:r w:rsidR="00993AE7">
        <w:rPr>
          <w:lang w:val="en-US"/>
        </w:rPr>
        <w:t xml:space="preserve"> that create meaning and define a person</w:t>
      </w:r>
      <w:r w:rsidR="009A6748">
        <w:rPr>
          <w:lang w:val="en-US"/>
        </w:rPr>
        <w:t>’s life</w:t>
      </w:r>
      <w:r w:rsidR="00CB2313">
        <w:rPr>
          <w:lang w:val="en-US"/>
        </w:rPr>
        <w:t>.</w:t>
      </w:r>
      <w:r w:rsidR="009A6748">
        <w:rPr>
          <w:lang w:val="en-US"/>
        </w:rPr>
        <w:t xml:space="preserve"> We shall explore some specific examples </w:t>
      </w:r>
      <w:r w:rsidR="00054292">
        <w:rPr>
          <w:lang w:val="en-US"/>
        </w:rPr>
        <w:t>later</w:t>
      </w:r>
      <w:r w:rsidR="00CE0BB8">
        <w:rPr>
          <w:lang w:val="en-US"/>
        </w:rPr>
        <w:t>;</w:t>
      </w:r>
      <w:r w:rsidR="00054292">
        <w:rPr>
          <w:lang w:val="en-US"/>
        </w:rPr>
        <w:t xml:space="preserve"> </w:t>
      </w:r>
      <w:r w:rsidR="009A6748">
        <w:rPr>
          <w:lang w:val="en-US"/>
        </w:rPr>
        <w:t>however</w:t>
      </w:r>
      <w:r w:rsidR="00CE0BB8">
        <w:rPr>
          <w:lang w:val="en-US"/>
        </w:rPr>
        <w:t>,</w:t>
      </w:r>
      <w:r w:rsidR="009A6748">
        <w:rPr>
          <w:lang w:val="en-US"/>
        </w:rPr>
        <w:t xml:space="preserve"> for now</w:t>
      </w:r>
      <w:r w:rsidR="00CB2313">
        <w:rPr>
          <w:lang w:val="en-US"/>
        </w:rPr>
        <w:t xml:space="preserve"> </w:t>
      </w:r>
      <w:r w:rsidR="00490885">
        <w:rPr>
          <w:lang w:val="en-US"/>
        </w:rPr>
        <w:t>here is</w:t>
      </w:r>
      <w:r w:rsidR="00E90048">
        <w:rPr>
          <w:lang w:val="en-US"/>
        </w:rPr>
        <w:t xml:space="preserve"> a thought of </w:t>
      </w:r>
      <w:r w:rsidR="00CB2313">
        <w:rPr>
          <w:lang w:val="en-US"/>
        </w:rPr>
        <w:t>William James</w:t>
      </w:r>
      <w:r w:rsidR="00490885">
        <w:rPr>
          <w:lang w:val="en-US"/>
        </w:rPr>
        <w:t>:</w:t>
      </w:r>
      <w:r w:rsidR="00CB2313">
        <w:rPr>
          <w:lang w:val="en-US"/>
        </w:rPr>
        <w:t xml:space="preserve"> </w:t>
      </w:r>
      <w:r w:rsidR="009F0115" w:rsidRPr="009F0115">
        <w:rPr>
          <w:lang w:val="en-US"/>
        </w:rPr>
        <w:t>‘religious awe is the same organic thrill which we feel in a forest at twilight or in a mountain gorge.’</w:t>
      </w:r>
      <w:r w:rsidR="00282041">
        <w:rPr>
          <w:rStyle w:val="FootnoteReference"/>
          <w:lang w:val="en-US"/>
        </w:rPr>
        <w:footnoteReference w:id="19"/>
      </w:r>
      <w:r w:rsidR="00FD4632">
        <w:rPr>
          <w:lang w:val="en-US"/>
        </w:rPr>
        <w:t xml:space="preserve"> And vice versa.</w:t>
      </w:r>
      <w:r w:rsidR="005A5C5C">
        <w:t xml:space="preserve"> James sees a direct </w:t>
      </w:r>
      <w:r w:rsidR="003C275B" w:rsidRPr="005A5C5C">
        <w:rPr>
          <w:lang w:val="en-US"/>
        </w:rPr>
        <w:t>correlation between religious awe and sublime natural experience</w:t>
      </w:r>
      <w:r w:rsidR="00074B02">
        <w:rPr>
          <w:lang w:val="en-US"/>
        </w:rPr>
        <w:t xml:space="preserve">s. </w:t>
      </w:r>
    </w:p>
    <w:p w14:paraId="15B3CAF9" w14:textId="2B0AF630" w:rsidR="00F211C4" w:rsidRPr="00F02649" w:rsidRDefault="000B699D" w:rsidP="004B1BBA">
      <w:pPr>
        <w:pStyle w:val="NoSpacing"/>
        <w:ind w:firstLine="720"/>
        <w:rPr>
          <w:lang w:val="en-US"/>
        </w:rPr>
      </w:pPr>
      <w:r w:rsidRPr="000B699D">
        <w:rPr>
          <w:lang w:val="en-US"/>
        </w:rPr>
        <w:t xml:space="preserve">For Stephen Harrod Buhner these </w:t>
      </w:r>
      <w:r w:rsidR="00432A89">
        <w:rPr>
          <w:lang w:val="en-US"/>
        </w:rPr>
        <w:t xml:space="preserve">mystical </w:t>
      </w:r>
      <w:r w:rsidRPr="000B699D">
        <w:rPr>
          <w:lang w:val="en-US"/>
        </w:rPr>
        <w:t>moments have ‘accompanied our species through millennia’ and are what make us human.</w:t>
      </w:r>
      <w:r w:rsidR="00643DBB">
        <w:rPr>
          <w:rStyle w:val="FootnoteReference"/>
          <w:lang w:val="en-US"/>
        </w:rPr>
        <w:footnoteReference w:id="20"/>
      </w:r>
      <w:r w:rsidRPr="000B699D">
        <w:rPr>
          <w:lang w:val="en-US"/>
        </w:rPr>
        <w:t xml:space="preserve">  And </w:t>
      </w:r>
      <w:r w:rsidR="00665E40">
        <w:rPr>
          <w:lang w:val="en-US"/>
        </w:rPr>
        <w:t xml:space="preserve">it seems </w:t>
      </w:r>
      <w:r w:rsidRPr="000B699D">
        <w:rPr>
          <w:lang w:val="en-US"/>
        </w:rPr>
        <w:t xml:space="preserve">they are not uncommon. </w:t>
      </w:r>
      <w:r w:rsidR="00D746A2" w:rsidRPr="00D746A2">
        <w:rPr>
          <w:lang w:val="en-US"/>
        </w:rPr>
        <w:t>According to The Alister Hardy Trust</w:t>
      </w:r>
      <w:r w:rsidR="006D1948">
        <w:rPr>
          <w:lang w:val="en-US"/>
        </w:rPr>
        <w:t>,</w:t>
      </w:r>
      <w:r w:rsidR="00D746A2" w:rsidRPr="00D746A2">
        <w:rPr>
          <w:lang w:val="en-US"/>
        </w:rPr>
        <w:t xml:space="preserve"> research suggests that half the population of the UK has had an spiritual experience.</w:t>
      </w:r>
      <w:r w:rsidR="00483006">
        <w:rPr>
          <w:rStyle w:val="FootnoteReference"/>
          <w:lang w:val="en-US"/>
        </w:rPr>
        <w:footnoteReference w:id="21"/>
      </w:r>
      <w:r w:rsidR="00D746A2" w:rsidRPr="00D746A2">
        <w:rPr>
          <w:lang w:val="en-US"/>
        </w:rPr>
        <w:t xml:space="preserve"> </w:t>
      </w:r>
      <w:r w:rsidR="000C00EA">
        <w:rPr>
          <w:lang w:val="en-US"/>
        </w:rPr>
        <w:t>And in the US o</w:t>
      </w:r>
      <w:r w:rsidRPr="000B699D">
        <w:rPr>
          <w:lang w:val="en-US"/>
        </w:rPr>
        <w:t>ne third of people in surveys recent years declare they have had a mystical experience.</w:t>
      </w:r>
      <w:r w:rsidR="00DC768B">
        <w:rPr>
          <w:rStyle w:val="FootnoteReference"/>
          <w:lang w:val="en-US"/>
        </w:rPr>
        <w:footnoteReference w:id="22"/>
      </w:r>
      <w:r w:rsidRPr="000B699D">
        <w:rPr>
          <w:lang w:val="en-US"/>
        </w:rPr>
        <w:t xml:space="preserve">  Thomas and Cooper</w:t>
      </w:r>
      <w:r w:rsidR="00BD14FB">
        <w:rPr>
          <w:lang w:val="en-US"/>
        </w:rPr>
        <w:t xml:space="preserve"> </w:t>
      </w:r>
      <w:r w:rsidRPr="000B699D">
        <w:rPr>
          <w:lang w:val="en-US"/>
        </w:rPr>
        <w:t xml:space="preserve">aimed to uncover what </w:t>
      </w:r>
      <w:r w:rsidR="00BD14FB">
        <w:rPr>
          <w:lang w:val="en-US"/>
        </w:rPr>
        <w:t>wa</w:t>
      </w:r>
      <w:r w:rsidRPr="000B699D">
        <w:rPr>
          <w:lang w:val="en-US"/>
        </w:rPr>
        <w:t>s ‘mystical’ about</w:t>
      </w:r>
      <w:r w:rsidR="00BD14FB">
        <w:rPr>
          <w:lang w:val="en-US"/>
        </w:rPr>
        <w:t xml:space="preserve"> </w:t>
      </w:r>
      <w:r w:rsidRPr="000B699D">
        <w:rPr>
          <w:lang w:val="en-US"/>
        </w:rPr>
        <w:t>experience</w:t>
      </w:r>
      <w:r w:rsidR="004B4A70">
        <w:rPr>
          <w:lang w:val="en-US"/>
        </w:rPr>
        <w:t xml:space="preserve"> so they conducted a study of</w:t>
      </w:r>
      <w:r w:rsidRPr="000B699D">
        <w:rPr>
          <w:lang w:val="en-US"/>
        </w:rPr>
        <w:t xml:space="preserve"> </w:t>
      </w:r>
      <w:r w:rsidR="004B4A70">
        <w:rPr>
          <w:lang w:val="en-US"/>
        </w:rPr>
        <w:t>three hundred</w:t>
      </w:r>
      <w:r w:rsidRPr="000B699D">
        <w:rPr>
          <w:lang w:val="en-US"/>
        </w:rPr>
        <w:t xml:space="preserve"> young adults</w:t>
      </w:r>
      <w:r w:rsidR="004B4A70">
        <w:rPr>
          <w:lang w:val="en-US"/>
        </w:rPr>
        <w:t xml:space="preserve"> who </w:t>
      </w:r>
      <w:r w:rsidRPr="000B699D">
        <w:rPr>
          <w:lang w:val="en-US"/>
        </w:rPr>
        <w:t>responded to the question: “Have you ever had the feeling of being close to a powerful spiritual force that seemed to lift you out of yourself</w:t>
      </w:r>
      <w:r w:rsidR="00A54DCA">
        <w:rPr>
          <w:lang w:val="en-US"/>
        </w:rPr>
        <w:t>?</w:t>
      </w:r>
      <w:r w:rsidR="00574ECC">
        <w:rPr>
          <w:lang w:val="en-US"/>
        </w:rPr>
        <w:t xml:space="preserve"> R</w:t>
      </w:r>
      <w:r w:rsidRPr="000B699D">
        <w:rPr>
          <w:lang w:val="en-US"/>
        </w:rPr>
        <w:t>oughly one third of respondents answer</w:t>
      </w:r>
      <w:r w:rsidR="00A54DCA">
        <w:rPr>
          <w:lang w:val="en-US"/>
        </w:rPr>
        <w:t>ed</w:t>
      </w:r>
      <w:r w:rsidR="00CB5E59">
        <w:rPr>
          <w:lang w:val="en-US"/>
        </w:rPr>
        <w:t>,</w:t>
      </w:r>
      <w:r w:rsidRPr="000B699D">
        <w:rPr>
          <w:lang w:val="en-US"/>
        </w:rPr>
        <w:t xml:space="preserve"> </w:t>
      </w:r>
      <w:r w:rsidRPr="00CB5E59">
        <w:rPr>
          <w:i/>
          <w:iCs/>
          <w:lang w:val="en-US"/>
        </w:rPr>
        <w:t>yes</w:t>
      </w:r>
      <w:r w:rsidR="00A54DCA">
        <w:rPr>
          <w:lang w:val="en-US"/>
        </w:rPr>
        <w:t xml:space="preserve"> </w:t>
      </w:r>
      <w:r w:rsidRPr="000B699D">
        <w:rPr>
          <w:lang w:val="en-US"/>
        </w:rPr>
        <w:t>(</w:t>
      </w:r>
      <w:r w:rsidR="00CB5E59">
        <w:rPr>
          <w:lang w:val="en-US"/>
        </w:rPr>
        <w:t xml:space="preserve">the </w:t>
      </w:r>
      <w:r w:rsidRPr="000B699D">
        <w:rPr>
          <w:lang w:val="en-US"/>
        </w:rPr>
        <w:t xml:space="preserve">same as the wider surveys). 2%, or </w:t>
      </w:r>
      <w:r w:rsidR="002E519E">
        <w:rPr>
          <w:lang w:val="en-US"/>
        </w:rPr>
        <w:t>six</w:t>
      </w:r>
      <w:r w:rsidRPr="000B699D">
        <w:rPr>
          <w:lang w:val="en-US"/>
        </w:rPr>
        <w:t xml:space="preserve"> pe</w:t>
      </w:r>
      <w:r w:rsidR="00A54DCA">
        <w:rPr>
          <w:lang w:val="en-US"/>
        </w:rPr>
        <w:t>ople</w:t>
      </w:r>
      <w:r w:rsidRPr="000B699D">
        <w:rPr>
          <w:lang w:val="en-US"/>
        </w:rPr>
        <w:t xml:space="preserve"> reported mystical experiences (categorized as type 2) which were </w:t>
      </w:r>
      <w:r w:rsidR="00994D83">
        <w:rPr>
          <w:lang w:val="en-US"/>
        </w:rPr>
        <w:t xml:space="preserve">described </w:t>
      </w:r>
      <w:r w:rsidR="00D952A3">
        <w:rPr>
          <w:lang w:val="en-US"/>
        </w:rPr>
        <w:t>using expression</w:t>
      </w:r>
      <w:r w:rsidR="006C223A">
        <w:rPr>
          <w:lang w:val="en-US"/>
        </w:rPr>
        <w:t>s</w:t>
      </w:r>
      <w:r w:rsidR="00D952A3">
        <w:rPr>
          <w:lang w:val="en-US"/>
        </w:rPr>
        <w:t xml:space="preserve"> such as </w:t>
      </w:r>
      <w:r w:rsidR="00D952A3" w:rsidRPr="00AD2CB0">
        <w:rPr>
          <w:i/>
          <w:iCs/>
          <w:lang w:val="en-US"/>
        </w:rPr>
        <w:t>awesome</w:t>
      </w:r>
      <w:r w:rsidR="00D952A3">
        <w:rPr>
          <w:lang w:val="en-US"/>
        </w:rPr>
        <w:t xml:space="preserve">, </w:t>
      </w:r>
      <w:r w:rsidR="00D952A3" w:rsidRPr="00AD2CB0">
        <w:rPr>
          <w:i/>
          <w:iCs/>
          <w:lang w:val="en-US"/>
        </w:rPr>
        <w:t>ineffable</w:t>
      </w:r>
      <w:r w:rsidR="00D952A3">
        <w:rPr>
          <w:lang w:val="en-US"/>
        </w:rPr>
        <w:t xml:space="preserve"> and </w:t>
      </w:r>
      <w:r w:rsidR="00AD2CB0" w:rsidRPr="00AD2CB0">
        <w:rPr>
          <w:i/>
          <w:iCs/>
          <w:lang w:val="en-US"/>
        </w:rPr>
        <w:t>oneness</w:t>
      </w:r>
      <w:r w:rsidR="006C223A">
        <w:rPr>
          <w:lang w:val="en-US"/>
        </w:rPr>
        <w:t xml:space="preserve"> indicating an underlying </w:t>
      </w:r>
      <w:r w:rsidR="009E6963">
        <w:rPr>
          <w:lang w:val="en-US"/>
        </w:rPr>
        <w:t xml:space="preserve">feeling that is both recognised and </w:t>
      </w:r>
      <w:r w:rsidR="00530C33">
        <w:t>a</w:t>
      </w:r>
      <w:r w:rsidR="00023AF7" w:rsidRPr="00023AF7">
        <w:t>lso, that</w:t>
      </w:r>
      <w:r w:rsidR="00EB4F88">
        <w:t xml:space="preserve"> an</w:t>
      </w:r>
      <w:r w:rsidR="00023AF7" w:rsidRPr="00023AF7">
        <w:t xml:space="preserve"> equation between God and nature</w:t>
      </w:r>
      <w:r w:rsidR="00530C33">
        <w:t xml:space="preserve"> </w:t>
      </w:r>
      <w:r w:rsidR="009E6963">
        <w:rPr>
          <w:lang w:val="en-US"/>
        </w:rPr>
        <w:t>exists for people.</w:t>
      </w:r>
      <w:r w:rsidR="00A807B9">
        <w:rPr>
          <w:rStyle w:val="FootnoteReference"/>
          <w:lang w:val="en-US"/>
        </w:rPr>
        <w:footnoteReference w:id="23"/>
      </w:r>
      <w:r w:rsidR="009E6963">
        <w:rPr>
          <w:lang w:val="en-US"/>
        </w:rPr>
        <w:t xml:space="preserve"> </w:t>
      </w:r>
      <w:r w:rsidRPr="000B699D">
        <w:rPr>
          <w:lang w:val="en-US"/>
        </w:rPr>
        <w:t>A further 12% reported psychic experiences (type 3) described as ‘other-worldly’ and associated with spirituality or religious in nature.  However, in discussion, although 72% answered</w:t>
      </w:r>
      <w:r w:rsidR="002E519E">
        <w:rPr>
          <w:lang w:val="en-US"/>
        </w:rPr>
        <w:t>,</w:t>
      </w:r>
      <w:r w:rsidRPr="000B699D">
        <w:rPr>
          <w:lang w:val="en-US"/>
        </w:rPr>
        <w:t xml:space="preserve"> yes only 5% were deemed as having a mystical-type experience. </w:t>
      </w:r>
      <w:r w:rsidR="00F9747C">
        <w:rPr>
          <w:lang w:val="en-US"/>
        </w:rPr>
        <w:t>So, this fits with the</w:t>
      </w:r>
      <w:r w:rsidR="00665E40">
        <w:rPr>
          <w:lang w:val="en-US"/>
        </w:rPr>
        <w:t xml:space="preserve"> initial assertion that extraordinary experiences are uncommon.</w:t>
      </w:r>
      <w:r w:rsidR="00F9747C">
        <w:rPr>
          <w:lang w:val="en-US"/>
        </w:rPr>
        <w:t xml:space="preserve"> </w:t>
      </w:r>
      <w:r w:rsidRPr="000B699D">
        <w:rPr>
          <w:lang w:val="en-US"/>
        </w:rPr>
        <w:t xml:space="preserve">Thomas </w:t>
      </w:r>
      <w:r w:rsidR="002D7261">
        <w:rPr>
          <w:lang w:val="en-US"/>
        </w:rPr>
        <w:t>and</w:t>
      </w:r>
      <w:r w:rsidRPr="000B699D">
        <w:rPr>
          <w:lang w:val="en-US"/>
        </w:rPr>
        <w:t xml:space="preserve"> Cooper go on to state that more research is needed as </w:t>
      </w:r>
      <w:r w:rsidR="0096028C">
        <w:rPr>
          <w:lang w:val="en-US"/>
        </w:rPr>
        <w:t xml:space="preserve">theirs </w:t>
      </w:r>
      <w:r w:rsidRPr="000B699D">
        <w:rPr>
          <w:lang w:val="en-US"/>
        </w:rPr>
        <w:t>was a limited study however</w:t>
      </w:r>
      <w:r w:rsidR="00BE13A8">
        <w:rPr>
          <w:lang w:val="en-US"/>
        </w:rPr>
        <w:t>,</w:t>
      </w:r>
      <w:r w:rsidR="00F85DF5">
        <w:rPr>
          <w:lang w:val="en-US"/>
        </w:rPr>
        <w:t xml:space="preserve"> </w:t>
      </w:r>
      <w:r w:rsidRPr="000B699D">
        <w:rPr>
          <w:lang w:val="en-US"/>
        </w:rPr>
        <w:t xml:space="preserve">reaching similar results to others in the field prior means that </w:t>
      </w:r>
      <w:r w:rsidR="00102E17">
        <w:rPr>
          <w:lang w:val="en-US"/>
        </w:rPr>
        <w:t xml:space="preserve">empirical study is a </w:t>
      </w:r>
      <w:r w:rsidR="00916E2B">
        <w:rPr>
          <w:lang w:val="en-US"/>
        </w:rPr>
        <w:t>possibility.</w:t>
      </w:r>
      <w:r w:rsidR="00916E2B">
        <w:rPr>
          <w:rStyle w:val="FootnoteReference"/>
          <w:lang w:val="en-US"/>
        </w:rPr>
        <w:footnoteReference w:id="24"/>
      </w:r>
    </w:p>
    <w:p w14:paraId="37D5AD2E" w14:textId="77777777" w:rsidR="004B1BBA" w:rsidRDefault="004B1BBA" w:rsidP="00E7728E">
      <w:pPr>
        <w:pStyle w:val="NoSpacing"/>
        <w:rPr>
          <w:b/>
          <w:bCs/>
          <w:lang w:val="en-US"/>
        </w:rPr>
      </w:pPr>
    </w:p>
    <w:p w14:paraId="0032594E" w14:textId="5104E839" w:rsidR="00270297" w:rsidRPr="009F26C3" w:rsidRDefault="00E7728E" w:rsidP="004B1BBA">
      <w:pPr>
        <w:pStyle w:val="NoSpacing"/>
        <w:rPr>
          <w:lang w:val="en-US"/>
        </w:rPr>
      </w:pPr>
      <w:r w:rsidRPr="009F26C3">
        <w:rPr>
          <w:lang w:val="en-US"/>
        </w:rPr>
        <w:t>Is this all in my head?</w:t>
      </w:r>
    </w:p>
    <w:p w14:paraId="7A69034D" w14:textId="4BBF1871" w:rsidR="003E5804" w:rsidRPr="00534CC4" w:rsidRDefault="009C1A24" w:rsidP="00534CC4">
      <w:pPr>
        <w:pStyle w:val="NoSpacing"/>
        <w:ind w:firstLine="720"/>
        <w:rPr>
          <w:lang w:val="en-US"/>
        </w:rPr>
      </w:pPr>
      <w:r>
        <w:rPr>
          <w:lang w:val="en-US"/>
        </w:rPr>
        <w:t xml:space="preserve">As well as looking at what experts in the field have said about extraordinary experience and how it can effect a person, </w:t>
      </w:r>
      <w:r w:rsidR="003672D6">
        <w:rPr>
          <w:lang w:val="en-US"/>
        </w:rPr>
        <w:t>we should also</w:t>
      </w:r>
      <w:r w:rsidR="00E52BB5">
        <w:rPr>
          <w:lang w:val="en-US"/>
        </w:rPr>
        <w:t xml:space="preserve"> look at </w:t>
      </w:r>
      <w:r w:rsidR="007D63BE">
        <w:rPr>
          <w:lang w:val="en-US"/>
        </w:rPr>
        <w:t xml:space="preserve">how </w:t>
      </w:r>
      <w:r w:rsidR="00037B56">
        <w:rPr>
          <w:lang w:val="en-US"/>
        </w:rPr>
        <w:t>human</w:t>
      </w:r>
      <w:r w:rsidR="00CF7AB2">
        <w:rPr>
          <w:lang w:val="en-US"/>
        </w:rPr>
        <w:t>s pr</w:t>
      </w:r>
      <w:r w:rsidR="002E77A1">
        <w:rPr>
          <w:lang w:val="en-US"/>
        </w:rPr>
        <w:t xml:space="preserve">ocess </w:t>
      </w:r>
      <w:r w:rsidR="006A6F33">
        <w:rPr>
          <w:lang w:val="en-US"/>
        </w:rPr>
        <w:t xml:space="preserve">experience </w:t>
      </w:r>
      <w:r w:rsidR="00394B04">
        <w:rPr>
          <w:lang w:val="en-US"/>
        </w:rPr>
        <w:t xml:space="preserve">to see </w:t>
      </w:r>
      <w:r w:rsidR="00F50B2E">
        <w:rPr>
          <w:lang w:val="en-US"/>
        </w:rPr>
        <w:t>if we can uncover any</w:t>
      </w:r>
      <w:r w:rsidR="00474F12">
        <w:rPr>
          <w:lang w:val="en-US"/>
        </w:rPr>
        <w:t xml:space="preserve"> mechanism </w:t>
      </w:r>
      <w:r w:rsidR="00374F5A">
        <w:rPr>
          <w:lang w:val="en-US"/>
        </w:rPr>
        <w:t>at play</w:t>
      </w:r>
      <w:r w:rsidR="001651A3">
        <w:rPr>
          <w:lang w:val="en-US"/>
        </w:rPr>
        <w:t xml:space="preserve">. </w:t>
      </w:r>
      <w:r w:rsidR="00DE6161" w:rsidRPr="00DE6161">
        <w:rPr>
          <w:lang w:val="en-US"/>
        </w:rPr>
        <w:t xml:space="preserve">Helminiak’s </w:t>
      </w:r>
      <w:r w:rsidR="006219A1">
        <w:rPr>
          <w:lang w:val="en-US"/>
        </w:rPr>
        <w:t>description</w:t>
      </w:r>
      <w:r w:rsidR="00DE6161" w:rsidRPr="00DE6161">
        <w:rPr>
          <w:lang w:val="en-US"/>
        </w:rPr>
        <w:t xml:space="preserve"> of extraordinary</w:t>
      </w:r>
      <w:r w:rsidR="00E84B63">
        <w:rPr>
          <w:lang w:val="en-US"/>
        </w:rPr>
        <w:t xml:space="preserve"> experiences</w:t>
      </w:r>
      <w:r w:rsidR="00DE6161" w:rsidRPr="00DE6161">
        <w:rPr>
          <w:lang w:val="en-US"/>
        </w:rPr>
        <w:t xml:space="preserve"> includes ‘seeing visions, hearing voices, sensing an overwhelming presence, perceiving realities with uncommon and “transcendent” vividness, experiencing ecstasy, and the like.’</w:t>
      </w:r>
      <w:r w:rsidR="00E84B63">
        <w:rPr>
          <w:rStyle w:val="FootnoteReference"/>
          <w:lang w:val="en-US"/>
        </w:rPr>
        <w:footnoteReference w:id="25"/>
      </w:r>
      <w:r w:rsidR="00AF33B4">
        <w:rPr>
          <w:lang w:val="en-US"/>
        </w:rPr>
        <w:t xml:space="preserve"> His </w:t>
      </w:r>
      <w:r w:rsidR="00DE6161" w:rsidRPr="00DE6161">
        <w:rPr>
          <w:lang w:val="en-US"/>
        </w:rPr>
        <w:t>paper</w:t>
      </w:r>
      <w:r w:rsidR="00AF33B4">
        <w:rPr>
          <w:lang w:val="en-US"/>
        </w:rPr>
        <w:t xml:space="preserve"> </w:t>
      </w:r>
      <w:r w:rsidR="00DE6161" w:rsidRPr="00DE6161">
        <w:rPr>
          <w:lang w:val="en-US"/>
        </w:rPr>
        <w:t xml:space="preserve">discusses </w:t>
      </w:r>
      <w:r w:rsidR="00DE6161" w:rsidRPr="00DE6161">
        <w:rPr>
          <w:lang w:val="en-US"/>
        </w:rPr>
        <w:lastRenderedPageBreak/>
        <w:t>neurological, neurochemical and psychological conclusions reached</w:t>
      </w:r>
      <w:r w:rsidR="00A23C8F">
        <w:rPr>
          <w:lang w:val="en-US"/>
        </w:rPr>
        <w:t xml:space="preserve"> </w:t>
      </w:r>
      <w:r w:rsidR="00DE6161" w:rsidRPr="00DE6161">
        <w:rPr>
          <w:lang w:val="en-US"/>
        </w:rPr>
        <w:t>by scientists to explain</w:t>
      </w:r>
      <w:r w:rsidR="00CF7AB2">
        <w:rPr>
          <w:lang w:val="en-US"/>
        </w:rPr>
        <w:t xml:space="preserve"> </w:t>
      </w:r>
      <w:r w:rsidR="007A37CD">
        <w:rPr>
          <w:lang w:val="en-US"/>
        </w:rPr>
        <w:t>these responses</w:t>
      </w:r>
      <w:r w:rsidR="00DD5366">
        <w:rPr>
          <w:lang w:val="en-US"/>
        </w:rPr>
        <w:t>. Fo</w:t>
      </w:r>
      <w:r w:rsidR="00DE6161" w:rsidRPr="00DE6161">
        <w:rPr>
          <w:lang w:val="en-US"/>
        </w:rPr>
        <w:t>r example</w:t>
      </w:r>
      <w:r w:rsidR="00BC6D6D">
        <w:rPr>
          <w:lang w:val="en-US"/>
        </w:rPr>
        <w:t xml:space="preserve">, reductionist </w:t>
      </w:r>
      <w:r w:rsidR="0053438C">
        <w:rPr>
          <w:lang w:val="en-US"/>
        </w:rPr>
        <w:t xml:space="preserve">explanations </w:t>
      </w:r>
      <w:r w:rsidR="00CE269B" w:rsidRPr="00CE269B">
        <w:rPr>
          <w:lang w:val="en-US"/>
        </w:rPr>
        <w:t>put such experiences down to ‘a misfunctioning</w:t>
      </w:r>
      <w:r w:rsidR="0053438C">
        <w:rPr>
          <w:lang w:val="en-US"/>
        </w:rPr>
        <w:t xml:space="preserve">’ </w:t>
      </w:r>
      <w:r w:rsidR="00DE6161" w:rsidRPr="00DE6161">
        <w:rPr>
          <w:lang w:val="en-US"/>
        </w:rPr>
        <w:t>of the brain or</w:t>
      </w:r>
      <w:r w:rsidR="00DD5366">
        <w:rPr>
          <w:lang w:val="en-US"/>
        </w:rPr>
        <w:t xml:space="preserve"> due to</w:t>
      </w:r>
      <w:r w:rsidR="00DE6161" w:rsidRPr="00DE6161">
        <w:rPr>
          <w:lang w:val="en-US"/>
        </w:rPr>
        <w:t xml:space="preserve"> </w:t>
      </w:r>
      <w:r w:rsidR="00720815">
        <w:rPr>
          <w:lang w:val="en-US"/>
        </w:rPr>
        <w:t xml:space="preserve">a </w:t>
      </w:r>
      <w:r w:rsidR="00DE6161" w:rsidRPr="00DE6161">
        <w:rPr>
          <w:lang w:val="en-US"/>
        </w:rPr>
        <w:t>personality disorder.</w:t>
      </w:r>
      <w:r w:rsidR="00F80F98">
        <w:rPr>
          <w:rStyle w:val="FootnoteReference"/>
          <w:lang w:val="en-US"/>
        </w:rPr>
        <w:footnoteReference w:id="26"/>
      </w:r>
      <w:r w:rsidR="00DE6161" w:rsidRPr="00DE6161">
        <w:rPr>
          <w:lang w:val="en-US"/>
        </w:rPr>
        <w:t xml:space="preserve"> </w:t>
      </w:r>
      <w:r w:rsidR="00D30204">
        <w:rPr>
          <w:lang w:val="en-US"/>
        </w:rPr>
        <w:t xml:space="preserve">Instead, </w:t>
      </w:r>
      <w:r w:rsidR="00DE6161" w:rsidRPr="00DE6161">
        <w:rPr>
          <w:lang w:val="en-US"/>
        </w:rPr>
        <w:t>Helminiak suggests that a mechanism similar to problem solving or</w:t>
      </w:r>
      <w:r w:rsidR="00F81B2B">
        <w:rPr>
          <w:lang w:val="en-US"/>
        </w:rPr>
        <w:t xml:space="preserve"> the</w:t>
      </w:r>
      <w:r w:rsidR="00DE6161" w:rsidRPr="00DE6161">
        <w:rPr>
          <w:lang w:val="en-US"/>
        </w:rPr>
        <w:t xml:space="preserve"> ‘creative process’ </w:t>
      </w:r>
      <w:r w:rsidR="00F81B2B">
        <w:rPr>
          <w:lang w:val="en-US"/>
        </w:rPr>
        <w:t xml:space="preserve">is at play when a person experiences phenomena </w:t>
      </w:r>
      <w:r w:rsidR="00DE6161" w:rsidRPr="00DE6161">
        <w:rPr>
          <w:lang w:val="en-US"/>
        </w:rPr>
        <w:t>where a solution forms and is presented in the moment and then acted upon</w:t>
      </w:r>
      <w:r w:rsidR="001F5BFB">
        <w:rPr>
          <w:lang w:val="en-US"/>
        </w:rPr>
        <w:t>.</w:t>
      </w:r>
      <w:r w:rsidR="001F5BFB">
        <w:rPr>
          <w:rStyle w:val="FootnoteReference"/>
          <w:lang w:val="en-US"/>
        </w:rPr>
        <w:footnoteReference w:id="27"/>
      </w:r>
      <w:r w:rsidR="001F5BFB">
        <w:rPr>
          <w:lang w:val="en-US"/>
        </w:rPr>
        <w:t xml:space="preserve"> </w:t>
      </w:r>
      <w:r w:rsidR="00DF6FF5">
        <w:rPr>
          <w:lang w:val="en-US"/>
        </w:rPr>
        <w:t xml:space="preserve">Similarly to William James’ </w:t>
      </w:r>
      <w:r w:rsidR="00DF6FF5" w:rsidRPr="00DF6FF5">
        <w:rPr>
          <w:i/>
          <w:iCs/>
          <w:lang w:val="en-US"/>
        </w:rPr>
        <w:t>fruits</w:t>
      </w:r>
      <w:r w:rsidR="00DF6FF5">
        <w:rPr>
          <w:i/>
          <w:iCs/>
          <w:lang w:val="en-US"/>
        </w:rPr>
        <w:t>,</w:t>
      </w:r>
      <w:r w:rsidR="00DF6FF5" w:rsidRPr="00DF6FF5">
        <w:rPr>
          <w:i/>
          <w:iCs/>
          <w:lang w:val="en-US"/>
        </w:rPr>
        <w:t xml:space="preserve"> </w:t>
      </w:r>
      <w:r w:rsidR="00DE6161" w:rsidRPr="00DE6161">
        <w:rPr>
          <w:lang w:val="en-US"/>
        </w:rPr>
        <w:t>‘authenticity’ is a key measure.</w:t>
      </w:r>
      <w:r w:rsidR="002403BC">
        <w:rPr>
          <w:rStyle w:val="FootnoteReference"/>
          <w:lang w:val="en-US"/>
        </w:rPr>
        <w:footnoteReference w:id="28"/>
      </w:r>
      <w:r w:rsidR="00DE6161" w:rsidRPr="00DE6161">
        <w:rPr>
          <w:lang w:val="en-US"/>
        </w:rPr>
        <w:t xml:space="preserve"> He claims that extraordinary  experience (regardless </w:t>
      </w:r>
      <w:r w:rsidR="006278ED">
        <w:rPr>
          <w:lang w:val="en-US"/>
        </w:rPr>
        <w:t>of form</w:t>
      </w:r>
      <w:r w:rsidR="006864BD">
        <w:rPr>
          <w:lang w:val="en-US"/>
        </w:rPr>
        <w:t>) moves a person</w:t>
      </w:r>
      <w:r w:rsidR="00DE6161" w:rsidRPr="00DE6161">
        <w:rPr>
          <w:lang w:val="en-US"/>
        </w:rPr>
        <w:t xml:space="preserve"> </w:t>
      </w:r>
      <w:r w:rsidR="006864BD">
        <w:rPr>
          <w:lang w:val="en-US"/>
        </w:rPr>
        <w:t>‘</w:t>
      </w:r>
      <w:r w:rsidR="00DE6161" w:rsidRPr="00DE6161">
        <w:rPr>
          <w:lang w:val="en-US"/>
        </w:rPr>
        <w:t>further along a path of growth</w:t>
      </w:r>
      <w:r w:rsidR="00C824D5">
        <w:rPr>
          <w:lang w:val="en-US"/>
        </w:rPr>
        <w:t xml:space="preserve">… </w:t>
      </w:r>
      <w:r w:rsidR="00DE6161" w:rsidRPr="00DE6161">
        <w:rPr>
          <w:lang w:val="en-US"/>
        </w:rPr>
        <w:t>of the human spiritual nature’</w:t>
      </w:r>
      <w:r w:rsidR="009B342F">
        <w:rPr>
          <w:lang w:val="en-US"/>
        </w:rPr>
        <w:t>.</w:t>
      </w:r>
      <w:r w:rsidR="009B342F">
        <w:rPr>
          <w:rStyle w:val="FootnoteReference"/>
          <w:lang w:val="en-US"/>
        </w:rPr>
        <w:footnoteReference w:id="29"/>
      </w:r>
      <w:r w:rsidR="00DE6161" w:rsidRPr="00DE6161">
        <w:rPr>
          <w:lang w:val="en-US"/>
        </w:rPr>
        <w:t xml:space="preserve"> This ‘holistic conception of development’ integrates and works, ‘harmoniously toward the unfolding of the highest potential of the individual</w:t>
      </w:r>
      <w:r w:rsidR="00726D40">
        <w:rPr>
          <w:lang w:val="en-US"/>
        </w:rPr>
        <w:t>.’</w:t>
      </w:r>
      <w:r w:rsidR="00726D40">
        <w:rPr>
          <w:rStyle w:val="FootnoteReference"/>
          <w:lang w:val="en-US"/>
        </w:rPr>
        <w:footnoteReference w:id="30"/>
      </w:r>
      <w:r w:rsidR="00DA1A17" w:rsidRPr="00DA1A17">
        <w:t xml:space="preserve"> </w:t>
      </w:r>
      <w:r w:rsidR="00563D18">
        <w:t xml:space="preserve">Helminiak’s work describes for us </w:t>
      </w:r>
      <w:r w:rsidR="003C360D">
        <w:t xml:space="preserve">particular </w:t>
      </w:r>
      <w:r w:rsidR="00D86248">
        <w:t>elements involved in the experiences as well as the result</w:t>
      </w:r>
      <w:r w:rsidR="00FF14AC">
        <w:t xml:space="preserve">. </w:t>
      </w:r>
    </w:p>
    <w:p w14:paraId="2F4BB82E" w14:textId="028FBA0E" w:rsidR="00FE5E46" w:rsidRDefault="00401874" w:rsidP="00C424AA">
      <w:pPr>
        <w:pStyle w:val="NoSpacing"/>
        <w:ind w:firstLine="720"/>
        <w:rPr>
          <w:lang w:val="en-US"/>
        </w:rPr>
      </w:pPr>
      <w:r>
        <w:rPr>
          <w:lang w:val="en-US"/>
        </w:rPr>
        <w:t xml:space="preserve">Paul </w:t>
      </w:r>
      <w:r w:rsidR="00534CC4" w:rsidRPr="00534CC4">
        <w:rPr>
          <w:lang w:val="en-US"/>
        </w:rPr>
        <w:t xml:space="preserve">Cunningham’s </w:t>
      </w:r>
      <w:r w:rsidR="00D10434">
        <w:rPr>
          <w:lang w:val="en-US"/>
        </w:rPr>
        <w:t>work</w:t>
      </w:r>
      <w:r w:rsidR="00534CC4" w:rsidRPr="00534CC4">
        <w:rPr>
          <w:lang w:val="en-US"/>
        </w:rPr>
        <w:t xml:space="preserve"> explores the split between mind and body or rather consciousness/thinking and brain matter</w:t>
      </w:r>
      <w:r w:rsidR="0051614B">
        <w:rPr>
          <w:lang w:val="en-US"/>
        </w:rPr>
        <w:t xml:space="preserve"> </w:t>
      </w:r>
      <w:r w:rsidR="0066622A">
        <w:rPr>
          <w:lang w:val="en-US"/>
        </w:rPr>
        <w:t xml:space="preserve">with the </w:t>
      </w:r>
      <w:r w:rsidR="00E53152">
        <w:rPr>
          <w:lang w:val="en-US"/>
        </w:rPr>
        <w:t>hypothesis</w:t>
      </w:r>
      <w:r w:rsidR="0009090B">
        <w:rPr>
          <w:lang w:val="en-US"/>
        </w:rPr>
        <w:t xml:space="preserve"> </w:t>
      </w:r>
      <w:r w:rsidR="0009090B" w:rsidRPr="0009090B">
        <w:rPr>
          <w:lang w:val="en-US"/>
        </w:rPr>
        <w:t>that ‘the brain could be a filter, a conductor or… mechanism that conveys rather than contains or causes the religious experience.’</w:t>
      </w:r>
      <w:r w:rsidR="008376CA">
        <w:rPr>
          <w:rStyle w:val="FootnoteReference"/>
          <w:lang w:val="en-US"/>
        </w:rPr>
        <w:footnoteReference w:id="31"/>
      </w:r>
      <w:r w:rsidR="008376CA">
        <w:rPr>
          <w:lang w:val="en-US"/>
        </w:rPr>
        <w:t xml:space="preserve"> </w:t>
      </w:r>
      <w:r w:rsidR="00835AA3" w:rsidRPr="00835AA3">
        <w:rPr>
          <w:lang w:val="en-US"/>
        </w:rPr>
        <w:t>He suggests</w:t>
      </w:r>
      <w:r w:rsidR="00E96C5D">
        <w:rPr>
          <w:lang w:val="en-US"/>
        </w:rPr>
        <w:t xml:space="preserve"> - </w:t>
      </w:r>
      <w:r w:rsidR="00835AA3" w:rsidRPr="00835AA3">
        <w:rPr>
          <w:lang w:val="en-US"/>
        </w:rPr>
        <w:t xml:space="preserve"> </w:t>
      </w:r>
    </w:p>
    <w:p w14:paraId="2F913F1F" w14:textId="1DB3DE0D" w:rsidR="00FE5E46" w:rsidRDefault="00835AA3" w:rsidP="00FE5E46">
      <w:pPr>
        <w:pStyle w:val="NoSpacing"/>
        <w:ind w:left="720"/>
        <w:rPr>
          <w:lang w:val="en-US"/>
        </w:rPr>
      </w:pPr>
      <w:r w:rsidRPr="00835AA3">
        <w:rPr>
          <w:lang w:val="en-US"/>
        </w:rPr>
        <w:t xml:space="preserve">the brain… may not produce religious cognitions and emotions, but instead mediates them. The mediating function of the brain might be one of "straining, sifting, canalizing, limiting, and individualizing that larger mental reality existing behind the scenes. </w:t>
      </w:r>
      <w:r>
        <w:rPr>
          <w:rStyle w:val="FootnoteReference"/>
          <w:lang w:val="en-US"/>
        </w:rPr>
        <w:footnoteReference w:id="32"/>
      </w:r>
    </w:p>
    <w:p w14:paraId="1AE9E92F" w14:textId="06E58E50" w:rsidR="009C04E3" w:rsidRDefault="008376CA" w:rsidP="00FE5E46">
      <w:pPr>
        <w:pStyle w:val="NoSpacing"/>
        <w:ind w:firstLine="720"/>
        <w:rPr>
          <w:lang w:val="en-US"/>
        </w:rPr>
      </w:pPr>
      <w:r>
        <w:rPr>
          <w:lang w:val="en-US"/>
        </w:rPr>
        <w:t>Indeed, this</w:t>
      </w:r>
      <w:r w:rsidR="00835AA3">
        <w:rPr>
          <w:lang w:val="en-US"/>
        </w:rPr>
        <w:t xml:space="preserve"> idea</w:t>
      </w:r>
      <w:r w:rsidR="0051614B">
        <w:rPr>
          <w:lang w:val="en-US"/>
        </w:rPr>
        <w:t xml:space="preserve"> would make</w:t>
      </w:r>
      <w:r w:rsidR="00C70156" w:rsidRPr="00C70156">
        <w:rPr>
          <w:lang w:val="en-US"/>
        </w:rPr>
        <w:t xml:space="preserve"> sense of a variety of paranormal </w:t>
      </w:r>
      <w:r w:rsidR="00FE3800">
        <w:rPr>
          <w:lang w:val="en-US"/>
        </w:rPr>
        <w:t xml:space="preserve">phenomena </w:t>
      </w:r>
      <w:r w:rsidR="00C70156" w:rsidRPr="00C70156">
        <w:rPr>
          <w:lang w:val="en-US"/>
        </w:rPr>
        <w:t>such as dreams, near death and out-of-body</w:t>
      </w:r>
      <w:r w:rsidR="00C61D4A">
        <w:rPr>
          <w:lang w:val="en-US"/>
        </w:rPr>
        <w:t xml:space="preserve"> experiences</w:t>
      </w:r>
      <w:r w:rsidR="008C12E1">
        <w:rPr>
          <w:lang w:val="en-US"/>
        </w:rPr>
        <w:t>.</w:t>
      </w:r>
      <w:r w:rsidR="008C12E1">
        <w:rPr>
          <w:rStyle w:val="FootnoteReference"/>
          <w:lang w:val="en-US"/>
        </w:rPr>
        <w:footnoteReference w:id="33"/>
      </w:r>
      <w:r w:rsidR="008B5488">
        <w:rPr>
          <w:lang w:val="en-US"/>
        </w:rPr>
        <w:t xml:space="preserve"> </w:t>
      </w:r>
      <w:r w:rsidR="002A303F">
        <w:rPr>
          <w:lang w:val="en-US"/>
        </w:rPr>
        <w:t xml:space="preserve">That ‘larger mental reality’ is what we are grasping at here: </w:t>
      </w:r>
      <w:r w:rsidR="00E45628">
        <w:rPr>
          <w:lang w:val="en-US"/>
        </w:rPr>
        <w:t xml:space="preserve"> </w:t>
      </w:r>
      <w:r w:rsidR="002A303F">
        <w:rPr>
          <w:lang w:val="en-US"/>
        </w:rPr>
        <w:t xml:space="preserve">the </w:t>
      </w:r>
      <w:r w:rsidR="001D3C03">
        <w:rPr>
          <w:lang w:val="en-US"/>
        </w:rPr>
        <w:t>one we glimpse in these moments</w:t>
      </w:r>
      <w:r w:rsidR="00EA450F">
        <w:rPr>
          <w:lang w:val="en-US"/>
        </w:rPr>
        <w:t>.</w:t>
      </w:r>
    </w:p>
    <w:p w14:paraId="0B3CFDBC" w14:textId="77777777" w:rsidR="009C04E3" w:rsidRDefault="009C04E3" w:rsidP="00A455B8">
      <w:pPr>
        <w:pStyle w:val="NoSpacing"/>
        <w:rPr>
          <w:lang w:val="en-US"/>
        </w:rPr>
      </w:pPr>
    </w:p>
    <w:p w14:paraId="7C203DDD" w14:textId="0C699CF5" w:rsidR="00D12FCA" w:rsidRPr="009F26C3" w:rsidRDefault="00636671" w:rsidP="00A455B8">
      <w:pPr>
        <w:pStyle w:val="NoSpacing"/>
        <w:rPr>
          <w:lang w:val="en-US"/>
        </w:rPr>
      </w:pPr>
      <w:r w:rsidRPr="009F26C3">
        <w:rPr>
          <w:lang w:val="en-US"/>
        </w:rPr>
        <w:t xml:space="preserve">What is the purpose? </w:t>
      </w:r>
    </w:p>
    <w:p w14:paraId="093FF22D" w14:textId="5BD24465" w:rsidR="00322DB1" w:rsidRDefault="006F0D47" w:rsidP="006970E9">
      <w:pPr>
        <w:pStyle w:val="NoSpacing"/>
        <w:ind w:firstLine="720"/>
        <w:rPr>
          <w:lang w:val="en-US"/>
        </w:rPr>
      </w:pPr>
      <w:r w:rsidRPr="008038E7">
        <w:rPr>
          <w:lang w:val="en-US"/>
        </w:rPr>
        <w:t>Regardless of the exact mechanism involved in the brain/mind, extraordinary experiences seem to lead to a strengthening of regard for and awareness of the natural world</w:t>
      </w:r>
      <w:r w:rsidR="00A41AE0">
        <w:rPr>
          <w:lang w:val="en-US"/>
        </w:rPr>
        <w:t>.</w:t>
      </w:r>
      <w:r>
        <w:rPr>
          <w:color w:val="FF0000"/>
          <w:lang w:val="en-US"/>
        </w:rPr>
        <w:t xml:space="preserve"> </w:t>
      </w:r>
      <w:r w:rsidR="00D176D8">
        <w:rPr>
          <w:lang w:val="en-US"/>
        </w:rPr>
        <w:t xml:space="preserve">Jack </w:t>
      </w:r>
      <w:r w:rsidR="00D12FCA" w:rsidRPr="00D12FCA">
        <w:rPr>
          <w:lang w:val="en-US"/>
        </w:rPr>
        <w:t xml:space="preserve">Hunter argues </w:t>
      </w:r>
      <w:r w:rsidR="002C1C7F">
        <w:rPr>
          <w:lang w:val="en-US"/>
        </w:rPr>
        <w:t xml:space="preserve">that </w:t>
      </w:r>
      <w:r w:rsidR="000620F5">
        <w:rPr>
          <w:lang w:val="en-US"/>
        </w:rPr>
        <w:t>it is possible there is a</w:t>
      </w:r>
      <w:r w:rsidR="00D12FCA" w:rsidRPr="00D12FCA">
        <w:rPr>
          <w:lang w:val="en-US"/>
        </w:rPr>
        <w:t xml:space="preserve"> connection between abnormal and extraordinary experiences and ‘the development of ecological consciousness’</w:t>
      </w:r>
      <w:r w:rsidR="001D74D8">
        <w:rPr>
          <w:lang w:val="en-US"/>
        </w:rPr>
        <w:t>.</w:t>
      </w:r>
      <w:r w:rsidR="001D74D8">
        <w:rPr>
          <w:rStyle w:val="FootnoteReference"/>
          <w:lang w:val="en-US"/>
        </w:rPr>
        <w:footnoteReference w:id="34"/>
      </w:r>
      <w:r w:rsidR="005C6016" w:rsidRPr="005C6016">
        <w:t xml:space="preserve"> </w:t>
      </w:r>
      <w:r w:rsidR="005C6016">
        <w:t xml:space="preserve">Indeed, </w:t>
      </w:r>
      <w:r w:rsidR="005C6016" w:rsidRPr="005C6016">
        <w:rPr>
          <w:lang w:val="en-US"/>
        </w:rPr>
        <w:t>William James posits that ‘regenerative change’ could happen when we communicate with the sacred.</w:t>
      </w:r>
      <w:r w:rsidR="005C6016">
        <w:rPr>
          <w:rStyle w:val="FootnoteReference"/>
          <w:lang w:val="en-US"/>
        </w:rPr>
        <w:footnoteReference w:id="35"/>
      </w:r>
      <w:r w:rsidR="001D74D8">
        <w:rPr>
          <w:lang w:val="en-US"/>
        </w:rPr>
        <w:t xml:space="preserve"> Is this the purpose</w:t>
      </w:r>
      <w:r w:rsidR="00A76F5E">
        <w:rPr>
          <w:lang w:val="en-US"/>
        </w:rPr>
        <w:t>?</w:t>
      </w:r>
      <w:r w:rsidR="00DA5F22">
        <w:rPr>
          <w:lang w:val="en-US"/>
        </w:rPr>
        <w:t xml:space="preserve"> </w:t>
      </w:r>
      <w:r w:rsidR="00B264DB">
        <w:rPr>
          <w:lang w:val="en-US"/>
        </w:rPr>
        <w:t>Westerners</w:t>
      </w:r>
      <w:r w:rsidR="00D066B1">
        <w:rPr>
          <w:lang w:val="en-US"/>
        </w:rPr>
        <w:t xml:space="preserve"> have seen themselves </w:t>
      </w:r>
      <w:r w:rsidR="00DA5F22">
        <w:rPr>
          <w:lang w:val="en-US"/>
        </w:rPr>
        <w:t xml:space="preserve">outside of nature rather than in it – </w:t>
      </w:r>
      <w:r w:rsidR="00D066B1">
        <w:rPr>
          <w:lang w:val="en-US"/>
        </w:rPr>
        <w:t>and this has to</w:t>
      </w:r>
      <w:r w:rsidR="00DA5F22">
        <w:rPr>
          <w:lang w:val="en-US"/>
        </w:rPr>
        <w:t xml:space="preserve"> do with the reductionist and dominant view </w:t>
      </w:r>
      <w:r w:rsidR="00830B31">
        <w:rPr>
          <w:lang w:val="en-US"/>
        </w:rPr>
        <w:t>of</w:t>
      </w:r>
      <w:r w:rsidR="00D066B1">
        <w:rPr>
          <w:lang w:val="en-US"/>
        </w:rPr>
        <w:t xml:space="preserve"> both</w:t>
      </w:r>
      <w:r w:rsidR="00830B31">
        <w:rPr>
          <w:lang w:val="en-US"/>
        </w:rPr>
        <w:t xml:space="preserve"> religion and </w:t>
      </w:r>
      <w:r w:rsidR="00010D86">
        <w:rPr>
          <w:lang w:val="en-US"/>
        </w:rPr>
        <w:t>science.</w:t>
      </w:r>
      <w:r w:rsidR="007728D2">
        <w:rPr>
          <w:lang w:val="en-US"/>
        </w:rPr>
        <w:t xml:space="preserve"> </w:t>
      </w:r>
      <w:r w:rsidR="00061922">
        <w:rPr>
          <w:lang w:val="en-US"/>
        </w:rPr>
        <w:t xml:space="preserve">David </w:t>
      </w:r>
      <w:r w:rsidR="001538D9" w:rsidRPr="001538D9">
        <w:rPr>
          <w:lang w:val="en-US"/>
        </w:rPr>
        <w:t>Abram suggests that we have replaced our sense of loss of connection with the natural world with the idea of a ‘supernatural heaven’</w:t>
      </w:r>
      <w:r w:rsidR="001538D9">
        <w:rPr>
          <w:rStyle w:val="FootnoteReference"/>
          <w:lang w:val="en-US"/>
        </w:rPr>
        <w:footnoteReference w:id="36"/>
      </w:r>
      <w:r w:rsidR="006970E9">
        <w:rPr>
          <w:lang w:val="en-US"/>
        </w:rPr>
        <w:t xml:space="preserve"> and it is t</w:t>
      </w:r>
      <w:r w:rsidR="001538D9" w:rsidRPr="001538D9">
        <w:rPr>
          <w:lang w:val="en-US"/>
        </w:rPr>
        <w:t xml:space="preserve">his hierarchical ordering </w:t>
      </w:r>
      <w:r w:rsidR="006970E9">
        <w:rPr>
          <w:lang w:val="en-US"/>
        </w:rPr>
        <w:t xml:space="preserve">that </w:t>
      </w:r>
      <w:r w:rsidR="001538D9" w:rsidRPr="001538D9">
        <w:rPr>
          <w:lang w:val="en-US"/>
        </w:rPr>
        <w:t>has set humans ‘above and apart from all others’</w:t>
      </w:r>
      <w:r w:rsidR="003D1069">
        <w:rPr>
          <w:lang w:val="en-US"/>
        </w:rPr>
        <w:t>.</w:t>
      </w:r>
      <w:r w:rsidR="006970E9">
        <w:rPr>
          <w:rStyle w:val="FootnoteReference"/>
          <w:lang w:val="en-US"/>
        </w:rPr>
        <w:footnoteReference w:id="37"/>
      </w:r>
      <w:r w:rsidR="003D1069">
        <w:rPr>
          <w:lang w:val="en-US"/>
        </w:rPr>
        <w:t xml:space="preserve"> </w:t>
      </w:r>
      <w:r w:rsidR="00322DB1" w:rsidRPr="00322DB1">
        <w:rPr>
          <w:lang w:val="en-US"/>
        </w:rPr>
        <w:t xml:space="preserve">In the chapter called </w:t>
      </w:r>
      <w:r w:rsidR="00A574BD">
        <w:rPr>
          <w:lang w:val="en-US"/>
        </w:rPr>
        <w:t>‘</w:t>
      </w:r>
      <w:r w:rsidR="00322DB1" w:rsidRPr="00322DB1">
        <w:rPr>
          <w:lang w:val="en-US"/>
        </w:rPr>
        <w:t>Reclaiming the Invisible</w:t>
      </w:r>
      <w:r w:rsidR="00A574BD">
        <w:rPr>
          <w:lang w:val="en-US"/>
        </w:rPr>
        <w:t>’</w:t>
      </w:r>
      <w:r w:rsidR="00322DB1">
        <w:rPr>
          <w:lang w:val="en-US"/>
        </w:rPr>
        <w:t>,</w:t>
      </w:r>
      <w:r w:rsidR="00322DB1" w:rsidRPr="00322DB1">
        <w:rPr>
          <w:lang w:val="en-US"/>
        </w:rPr>
        <w:t xml:space="preserve"> Buhner argues that our culture</w:t>
      </w:r>
      <w:r w:rsidR="00767945">
        <w:rPr>
          <w:lang w:val="en-US"/>
        </w:rPr>
        <w:t>,</w:t>
      </w:r>
      <w:r w:rsidR="00322DB1" w:rsidRPr="00322DB1">
        <w:rPr>
          <w:lang w:val="en-US"/>
        </w:rPr>
        <w:t xml:space="preserve"> and in particular </w:t>
      </w:r>
      <w:r w:rsidR="00A574BD">
        <w:rPr>
          <w:lang w:val="en-US"/>
        </w:rPr>
        <w:t>W</w:t>
      </w:r>
      <w:r w:rsidR="00322DB1" w:rsidRPr="00322DB1">
        <w:rPr>
          <w:lang w:val="en-US"/>
        </w:rPr>
        <w:t>estern schooling</w:t>
      </w:r>
      <w:r w:rsidR="00767945">
        <w:rPr>
          <w:lang w:val="en-US"/>
        </w:rPr>
        <w:t>,</w:t>
      </w:r>
      <w:r w:rsidR="00322DB1" w:rsidRPr="00322DB1">
        <w:rPr>
          <w:lang w:val="en-US"/>
        </w:rPr>
        <w:t xml:space="preserve"> has blocked our deeper perception</w:t>
      </w:r>
      <w:r w:rsidR="00767945">
        <w:rPr>
          <w:lang w:val="en-US"/>
        </w:rPr>
        <w:t xml:space="preserve"> </w:t>
      </w:r>
      <w:r w:rsidR="00322DB1" w:rsidRPr="00322DB1">
        <w:rPr>
          <w:lang w:val="en-US"/>
        </w:rPr>
        <w:t>– making us unable to see or feel the interrelationship of the world around us</w:t>
      </w:r>
      <w:r w:rsidR="003B11D1">
        <w:rPr>
          <w:lang w:val="en-US"/>
        </w:rPr>
        <w:t xml:space="preserve">. </w:t>
      </w:r>
      <w:r w:rsidR="00265600">
        <w:rPr>
          <w:lang w:val="en-US"/>
        </w:rPr>
        <w:t>Yet</w:t>
      </w:r>
      <w:r w:rsidR="003B11D1">
        <w:rPr>
          <w:lang w:val="en-US"/>
        </w:rPr>
        <w:t>, o</w:t>
      </w:r>
      <w:r w:rsidR="003B11D1" w:rsidRPr="003B11D1">
        <w:rPr>
          <w:lang w:val="en-US"/>
        </w:rPr>
        <w:t xml:space="preserve">ne of the assertions </w:t>
      </w:r>
      <w:r w:rsidR="00AF0642">
        <w:rPr>
          <w:lang w:val="en-US"/>
        </w:rPr>
        <w:t xml:space="preserve">Happold makes </w:t>
      </w:r>
      <w:r w:rsidR="003B11D1" w:rsidRPr="003B11D1">
        <w:rPr>
          <w:lang w:val="en-US"/>
        </w:rPr>
        <w:t>is that the human, ‘if prepared to make the necessary effort’ can identify with their ‘true self’ connected with the Divine and ‘nature’</w:t>
      </w:r>
      <w:r w:rsidR="00263B0D">
        <w:rPr>
          <w:lang w:val="en-US"/>
        </w:rPr>
        <w:t>.</w:t>
      </w:r>
      <w:r w:rsidR="00AF0642">
        <w:rPr>
          <w:rStyle w:val="FootnoteReference"/>
          <w:lang w:val="en-US"/>
        </w:rPr>
        <w:footnoteReference w:id="38"/>
      </w:r>
      <w:r w:rsidR="00A65AC8">
        <w:rPr>
          <w:lang w:val="en-US"/>
        </w:rPr>
        <w:t xml:space="preserve"> </w:t>
      </w:r>
      <w:r w:rsidR="005B42C9" w:rsidRPr="005B42C9">
        <w:rPr>
          <w:lang w:val="en-US"/>
        </w:rPr>
        <w:t xml:space="preserve">But is this a recent state of affairs, or have Westerners never had a true connection to nature? </w:t>
      </w:r>
      <w:r w:rsidR="00DB0293">
        <w:rPr>
          <w:lang w:val="en-US"/>
        </w:rPr>
        <w:t xml:space="preserve">Our </w:t>
      </w:r>
      <w:r w:rsidR="00DB0293">
        <w:rPr>
          <w:lang w:val="en-US"/>
        </w:rPr>
        <w:lastRenderedPageBreak/>
        <w:t>gardens, it c</w:t>
      </w:r>
      <w:r w:rsidR="00702031">
        <w:rPr>
          <w:lang w:val="en-US"/>
        </w:rPr>
        <w:t>an be claimed</w:t>
      </w:r>
      <w:r w:rsidR="00DB0293">
        <w:rPr>
          <w:lang w:val="en-US"/>
        </w:rPr>
        <w:t>, are where such</w:t>
      </w:r>
      <w:r w:rsidR="00702031">
        <w:rPr>
          <w:lang w:val="en-US"/>
        </w:rPr>
        <w:t xml:space="preserve"> relationships could start, with or without a</w:t>
      </w:r>
      <w:r w:rsidR="001E6930">
        <w:rPr>
          <w:lang w:val="en-US"/>
        </w:rPr>
        <w:t>n</w:t>
      </w:r>
      <w:r w:rsidR="00702031">
        <w:rPr>
          <w:lang w:val="en-US"/>
        </w:rPr>
        <w:t xml:space="preserve"> extraordinary experience taking place.</w:t>
      </w:r>
    </w:p>
    <w:p w14:paraId="411DA15F" w14:textId="5E0EF84C" w:rsidR="0071409D" w:rsidRPr="0071409D" w:rsidRDefault="007728D2" w:rsidP="0071409D">
      <w:pPr>
        <w:pStyle w:val="NoSpacing"/>
        <w:ind w:firstLine="720"/>
        <w:rPr>
          <w:lang w:val="en-US"/>
        </w:rPr>
      </w:pPr>
      <w:r w:rsidRPr="007728D2">
        <w:rPr>
          <w:lang w:val="en-US"/>
        </w:rPr>
        <w:t xml:space="preserve">In </w:t>
      </w:r>
      <w:r w:rsidRPr="00F85DF5">
        <w:rPr>
          <w:i/>
          <w:iCs/>
          <w:lang w:val="en-US"/>
        </w:rPr>
        <w:t>Gardening as a Sacred Art</w:t>
      </w:r>
      <w:r w:rsidRPr="007728D2">
        <w:rPr>
          <w:lang w:val="en-US"/>
        </w:rPr>
        <w:t xml:space="preserve">, Jeremy </w:t>
      </w:r>
      <w:proofErr w:type="spellStart"/>
      <w:r w:rsidRPr="007728D2">
        <w:rPr>
          <w:lang w:val="en-US"/>
        </w:rPr>
        <w:t>Naydler</w:t>
      </w:r>
      <w:proofErr w:type="spellEnd"/>
      <w:r w:rsidRPr="007728D2">
        <w:rPr>
          <w:lang w:val="en-US"/>
        </w:rPr>
        <w:t xml:space="preserve"> documents the history of gardens as place</w:t>
      </w:r>
      <w:r w:rsidR="00660FE1">
        <w:rPr>
          <w:lang w:val="en-US"/>
        </w:rPr>
        <w:t xml:space="preserve">s </w:t>
      </w:r>
      <w:r w:rsidRPr="007728D2">
        <w:rPr>
          <w:lang w:val="en-US"/>
        </w:rPr>
        <w:t>of worship and connection to the divine. From the temple gardens of Egypt to Islamic gardens with paradise symbolism to the medieval walled gardens and onto Monet’s sacred art garden of Giverny. He suggests that</w:t>
      </w:r>
      <w:r w:rsidR="00FC4671">
        <w:rPr>
          <w:lang w:val="en-US"/>
        </w:rPr>
        <w:t xml:space="preserve"> in Monet’s garden is a</w:t>
      </w:r>
      <w:r w:rsidRPr="007728D2">
        <w:rPr>
          <w:lang w:val="en-US"/>
        </w:rPr>
        <w:t xml:space="preserve"> ‘conclusion of things becoming manifest’.</w:t>
      </w:r>
      <w:r>
        <w:rPr>
          <w:rStyle w:val="FootnoteReference"/>
          <w:lang w:val="en-US"/>
        </w:rPr>
        <w:footnoteReference w:id="39"/>
      </w:r>
      <w:r w:rsidRPr="007728D2">
        <w:rPr>
          <w:lang w:val="en-US"/>
        </w:rPr>
        <w:t xml:space="preserve"> Is it more than the sum of its plants, it is human and other-than-human communing together</w:t>
      </w:r>
      <w:r w:rsidR="001E6930">
        <w:rPr>
          <w:lang w:val="en-US"/>
        </w:rPr>
        <w:t>.</w:t>
      </w:r>
      <w:r w:rsidRPr="007728D2">
        <w:rPr>
          <w:lang w:val="en-US"/>
        </w:rPr>
        <w:t xml:space="preserve"> Indeed, </w:t>
      </w:r>
      <w:r w:rsidR="00CF73B5">
        <w:rPr>
          <w:lang w:val="en-US"/>
        </w:rPr>
        <w:t xml:space="preserve">it could be said that </w:t>
      </w:r>
      <w:r w:rsidRPr="007728D2">
        <w:rPr>
          <w:lang w:val="en-US"/>
        </w:rPr>
        <w:t>one-ness is what is being ‘manifested’.</w:t>
      </w:r>
    </w:p>
    <w:p w14:paraId="67BF259A" w14:textId="2B127604" w:rsidR="006161D3" w:rsidRDefault="006161D3" w:rsidP="00A455B8">
      <w:pPr>
        <w:pStyle w:val="NoSpacing"/>
        <w:rPr>
          <w:lang w:val="en-US"/>
        </w:rPr>
      </w:pPr>
    </w:p>
    <w:p w14:paraId="2D236659" w14:textId="595D7215" w:rsidR="00270297" w:rsidRPr="009F26C3" w:rsidRDefault="00C81900" w:rsidP="004B1BBA">
      <w:pPr>
        <w:pStyle w:val="NoSpacing"/>
        <w:rPr>
          <w:lang w:val="en-US"/>
        </w:rPr>
      </w:pPr>
      <w:r w:rsidRPr="009F26C3">
        <w:rPr>
          <w:lang w:val="en-US"/>
        </w:rPr>
        <w:t xml:space="preserve">Western v </w:t>
      </w:r>
      <w:r w:rsidR="00D946DD" w:rsidRPr="009F26C3">
        <w:rPr>
          <w:lang w:val="en-US"/>
        </w:rPr>
        <w:t xml:space="preserve">Indigenous </w:t>
      </w:r>
      <w:r w:rsidR="00F415F4" w:rsidRPr="009F26C3">
        <w:rPr>
          <w:lang w:val="en-US"/>
        </w:rPr>
        <w:t>R</w:t>
      </w:r>
      <w:r w:rsidR="00D946DD" w:rsidRPr="009F26C3">
        <w:rPr>
          <w:lang w:val="en-US"/>
        </w:rPr>
        <w:t>elationships</w:t>
      </w:r>
    </w:p>
    <w:p w14:paraId="4E2BFAFA" w14:textId="1E98A46A" w:rsidR="006B77DD" w:rsidRDefault="00F63F73" w:rsidP="000F212B">
      <w:pPr>
        <w:pStyle w:val="NoSpacing"/>
        <w:ind w:firstLine="720"/>
        <w:rPr>
          <w:lang w:val="en-US"/>
        </w:rPr>
      </w:pPr>
      <w:r w:rsidRPr="00F63F73">
        <w:rPr>
          <w:lang w:val="en-US"/>
        </w:rPr>
        <w:t>Hunter argues that a culture that entertains ‘the possibility of communion between human and non-human intelligence’ will have better luck at producing such experiences than, say, a Western culture which does not believe in such a possibility.</w:t>
      </w:r>
      <w:r>
        <w:rPr>
          <w:rStyle w:val="FootnoteReference"/>
          <w:lang w:val="en-US"/>
        </w:rPr>
        <w:footnoteReference w:id="40"/>
      </w:r>
      <w:r w:rsidR="007026B1">
        <w:rPr>
          <w:lang w:val="en-US"/>
        </w:rPr>
        <w:t xml:space="preserve"> </w:t>
      </w:r>
      <w:r w:rsidR="00B90A2F">
        <w:rPr>
          <w:lang w:val="en-US"/>
        </w:rPr>
        <w:t xml:space="preserve">Thus, </w:t>
      </w:r>
      <w:r w:rsidR="00C81900" w:rsidRPr="00C81900">
        <w:rPr>
          <w:lang w:val="en-US"/>
        </w:rPr>
        <w:t xml:space="preserve">Westerners need to find their own way – or remember </w:t>
      </w:r>
      <w:r w:rsidR="00165144">
        <w:rPr>
          <w:lang w:val="en-US"/>
        </w:rPr>
        <w:t xml:space="preserve">a time when they </w:t>
      </w:r>
      <w:r w:rsidR="00F87FC6">
        <w:rPr>
          <w:lang w:val="en-US"/>
        </w:rPr>
        <w:t>lived in</w:t>
      </w:r>
      <w:r w:rsidR="00AE4CBA">
        <w:rPr>
          <w:lang w:val="en-US"/>
        </w:rPr>
        <w:t xml:space="preserve"> greater harmony with earth’s cycles</w:t>
      </w:r>
      <w:r w:rsidR="007026B1">
        <w:rPr>
          <w:lang w:val="en-US"/>
        </w:rPr>
        <w:t>,</w:t>
      </w:r>
      <w:r w:rsidR="00AE4CBA">
        <w:rPr>
          <w:lang w:val="en-US"/>
        </w:rPr>
        <w:t xml:space="preserve"> </w:t>
      </w:r>
      <w:r w:rsidR="00547764">
        <w:rPr>
          <w:lang w:val="en-US"/>
        </w:rPr>
        <w:t>for example</w:t>
      </w:r>
      <w:r w:rsidR="00D946DD">
        <w:rPr>
          <w:lang w:val="en-US"/>
        </w:rPr>
        <w:t xml:space="preserve">. </w:t>
      </w:r>
      <w:r w:rsidR="00D168B7">
        <w:rPr>
          <w:lang w:val="en-US"/>
        </w:rPr>
        <w:t>Yet, w</w:t>
      </w:r>
      <w:r w:rsidR="00D946DD">
        <w:rPr>
          <w:lang w:val="en-US"/>
        </w:rPr>
        <w:t xml:space="preserve">hat </w:t>
      </w:r>
      <w:r w:rsidR="000748C4">
        <w:rPr>
          <w:lang w:val="en-US"/>
        </w:rPr>
        <w:t>seems</w:t>
      </w:r>
      <w:r w:rsidR="00D946DD">
        <w:rPr>
          <w:lang w:val="en-US"/>
        </w:rPr>
        <w:t xml:space="preserve"> extraordinary to</w:t>
      </w:r>
      <w:r w:rsidR="000748C4">
        <w:rPr>
          <w:lang w:val="en-US"/>
        </w:rPr>
        <w:t xml:space="preserve"> us may not be perceived in the same way by </w:t>
      </w:r>
      <w:r w:rsidR="00B7407B">
        <w:rPr>
          <w:lang w:val="en-US"/>
        </w:rPr>
        <w:t xml:space="preserve">indigenous </w:t>
      </w:r>
      <w:r w:rsidR="00385B04">
        <w:rPr>
          <w:lang w:val="en-US"/>
        </w:rPr>
        <w:t>person</w:t>
      </w:r>
      <w:r w:rsidR="000748C4">
        <w:rPr>
          <w:lang w:val="en-US"/>
        </w:rPr>
        <w:t xml:space="preserve">s. </w:t>
      </w:r>
      <w:r w:rsidR="00385B04">
        <w:rPr>
          <w:lang w:val="en-US"/>
        </w:rPr>
        <w:t xml:space="preserve">Indeed, </w:t>
      </w:r>
      <w:r w:rsidR="00D168B7">
        <w:rPr>
          <w:lang w:val="en-US"/>
        </w:rPr>
        <w:t>t</w:t>
      </w:r>
      <w:r w:rsidR="00D85081">
        <w:rPr>
          <w:lang w:val="en-US"/>
        </w:rPr>
        <w:t>here are some example</w:t>
      </w:r>
      <w:r w:rsidR="006A1078">
        <w:rPr>
          <w:lang w:val="en-US"/>
        </w:rPr>
        <w:t>s</w:t>
      </w:r>
      <w:r w:rsidR="00D85081">
        <w:rPr>
          <w:lang w:val="en-US"/>
        </w:rPr>
        <w:t xml:space="preserve"> of</w:t>
      </w:r>
      <w:r w:rsidR="00D85081" w:rsidRPr="00D85081">
        <w:rPr>
          <w:lang w:val="en-US"/>
        </w:rPr>
        <w:t xml:space="preserve"> own</w:t>
      </w:r>
      <w:r w:rsidR="00A372A9">
        <w:rPr>
          <w:lang w:val="en-US"/>
        </w:rPr>
        <w:t>, UK</w:t>
      </w:r>
      <w:r w:rsidR="00D85081" w:rsidRPr="00D85081">
        <w:rPr>
          <w:lang w:val="en-US"/>
        </w:rPr>
        <w:t xml:space="preserve"> indigenous ways of being</w:t>
      </w:r>
      <w:r w:rsidR="00A372A9" w:rsidRPr="00F85DF5">
        <w:rPr>
          <w:i/>
          <w:iCs/>
          <w:lang w:val="en-US"/>
        </w:rPr>
        <w:t xml:space="preserve">. </w:t>
      </w:r>
      <w:r w:rsidR="00D85081" w:rsidRPr="00F85DF5">
        <w:rPr>
          <w:i/>
          <w:iCs/>
          <w:lang w:val="en-US"/>
        </w:rPr>
        <w:t>In The Rise and Fall of Merry England</w:t>
      </w:r>
      <w:r w:rsidR="00D85081" w:rsidRPr="00D85081">
        <w:rPr>
          <w:lang w:val="en-US"/>
        </w:rPr>
        <w:t>, Ronald Hutton started on an endeavor to link seasonal church rituals to pre-Christian pagan rituals</w:t>
      </w:r>
      <w:r w:rsidR="006E6652">
        <w:rPr>
          <w:lang w:val="en-US"/>
        </w:rPr>
        <w:t xml:space="preserve">. </w:t>
      </w:r>
      <w:r w:rsidR="00057B1E">
        <w:rPr>
          <w:lang w:val="en-US"/>
        </w:rPr>
        <w:t>In an exhaust</w:t>
      </w:r>
      <w:r w:rsidR="00D168B7">
        <w:rPr>
          <w:lang w:val="en-US"/>
        </w:rPr>
        <w:t>ive</w:t>
      </w:r>
      <w:r w:rsidR="00057B1E">
        <w:rPr>
          <w:lang w:val="en-US"/>
        </w:rPr>
        <w:t xml:space="preserve"> study however, o</w:t>
      </w:r>
      <w:r w:rsidR="00607112">
        <w:rPr>
          <w:lang w:val="en-US"/>
        </w:rPr>
        <w:t>nly</w:t>
      </w:r>
      <w:r w:rsidR="00D85081" w:rsidRPr="00D85081">
        <w:rPr>
          <w:lang w:val="en-US"/>
        </w:rPr>
        <w:t xml:space="preserve"> two customs were found to have been </w:t>
      </w:r>
      <w:proofErr w:type="spellStart"/>
      <w:r w:rsidR="00607112" w:rsidRPr="00D85081">
        <w:rPr>
          <w:lang w:val="en-US"/>
        </w:rPr>
        <w:t>practi</w:t>
      </w:r>
      <w:r w:rsidR="00607112">
        <w:rPr>
          <w:lang w:val="en-US"/>
        </w:rPr>
        <w:t>s</w:t>
      </w:r>
      <w:r w:rsidR="00607112" w:rsidRPr="00D85081">
        <w:rPr>
          <w:lang w:val="en-US"/>
        </w:rPr>
        <w:t>ed</w:t>
      </w:r>
      <w:proofErr w:type="spellEnd"/>
      <w:r w:rsidR="00D85081" w:rsidRPr="00D85081">
        <w:rPr>
          <w:lang w:val="en-US"/>
        </w:rPr>
        <w:t xml:space="preserve"> by both</w:t>
      </w:r>
      <w:r w:rsidR="00274317">
        <w:rPr>
          <w:lang w:val="en-US"/>
        </w:rPr>
        <w:t xml:space="preserve">. These were </w:t>
      </w:r>
      <w:r w:rsidR="00D85081" w:rsidRPr="00D85081">
        <w:rPr>
          <w:lang w:val="en-US"/>
        </w:rPr>
        <w:t>giving presents at New Year and decorating sacred places with greenery and flowers throughout the year. John Stow describes the Feast of John the Baptist in 1540 thus: ‘everyman’s door being shaded with green birch, long fennel, St John’s wort, orpin, white lilies… garlands of beautiful flowers’</w:t>
      </w:r>
      <w:r w:rsidR="00B0439F">
        <w:rPr>
          <w:lang w:val="en-US"/>
        </w:rPr>
        <w:t>. It is interesting to note that two of these plants</w:t>
      </w:r>
      <w:r w:rsidR="00653060">
        <w:rPr>
          <w:lang w:val="en-US"/>
        </w:rPr>
        <w:t>, St John’s wort and birch leaves,</w:t>
      </w:r>
      <w:r w:rsidR="00B0439F">
        <w:rPr>
          <w:lang w:val="en-US"/>
        </w:rPr>
        <w:t xml:space="preserve"> have long-standing medicinal </w:t>
      </w:r>
      <w:r w:rsidR="00653060">
        <w:rPr>
          <w:lang w:val="en-US"/>
        </w:rPr>
        <w:t>uses.</w:t>
      </w:r>
      <w:r w:rsidR="00D85081" w:rsidRPr="00D85081">
        <w:rPr>
          <w:lang w:val="en-US"/>
        </w:rPr>
        <w:t xml:space="preserve"> Moreover church warden records show of the use of holly and ivy evergreens at Christmas was common practice.</w:t>
      </w:r>
      <w:r w:rsidR="008F017A">
        <w:rPr>
          <w:lang w:val="en-US"/>
        </w:rPr>
        <w:t xml:space="preserve"> </w:t>
      </w:r>
      <w:r w:rsidR="00721E51">
        <w:rPr>
          <w:lang w:val="en-US"/>
        </w:rPr>
        <w:t>In the UK w</w:t>
      </w:r>
      <w:r w:rsidR="00512215">
        <w:rPr>
          <w:lang w:val="en-US"/>
        </w:rPr>
        <w:t>e</w:t>
      </w:r>
      <w:r w:rsidR="00721E51">
        <w:rPr>
          <w:lang w:val="en-US"/>
        </w:rPr>
        <w:t xml:space="preserve"> still decorate</w:t>
      </w:r>
      <w:r w:rsidR="008B2A11">
        <w:rPr>
          <w:lang w:val="en-US"/>
        </w:rPr>
        <w:t xml:space="preserve"> our sacred spaces</w:t>
      </w:r>
      <w:r w:rsidR="00721E51">
        <w:rPr>
          <w:lang w:val="en-US"/>
        </w:rPr>
        <w:t xml:space="preserve">, bring </w:t>
      </w:r>
      <w:r w:rsidR="00D92B15">
        <w:rPr>
          <w:lang w:val="en-US"/>
        </w:rPr>
        <w:t>greenery</w:t>
      </w:r>
      <w:r w:rsidR="00721E51">
        <w:rPr>
          <w:lang w:val="en-US"/>
        </w:rPr>
        <w:t xml:space="preserve"> indoors</w:t>
      </w:r>
      <w:r w:rsidR="003B1027">
        <w:rPr>
          <w:lang w:val="en-US"/>
        </w:rPr>
        <w:t xml:space="preserve"> at Christm</w:t>
      </w:r>
      <w:r w:rsidR="00F724AB">
        <w:rPr>
          <w:lang w:val="en-US"/>
        </w:rPr>
        <w:t xml:space="preserve">as and keep houseplants </w:t>
      </w:r>
      <w:r w:rsidR="00D92B15">
        <w:rPr>
          <w:lang w:val="en-US"/>
        </w:rPr>
        <w:t xml:space="preserve">for décor and to </w:t>
      </w:r>
      <w:r w:rsidR="004E1D87">
        <w:rPr>
          <w:lang w:val="en-US"/>
        </w:rPr>
        <w:t>refine the air; we</w:t>
      </w:r>
      <w:r w:rsidR="008B2A11">
        <w:rPr>
          <w:lang w:val="en-US"/>
        </w:rPr>
        <w:t xml:space="preserve"> </w:t>
      </w:r>
      <w:r w:rsidR="00B50C38">
        <w:rPr>
          <w:lang w:val="en-US"/>
        </w:rPr>
        <w:t>creat</w:t>
      </w:r>
      <w:r w:rsidR="00721E51">
        <w:rPr>
          <w:lang w:val="en-US"/>
        </w:rPr>
        <w:t>e</w:t>
      </w:r>
      <w:r w:rsidR="00B50C38">
        <w:rPr>
          <w:lang w:val="en-US"/>
        </w:rPr>
        <w:t xml:space="preserve"> living green spaces for </w:t>
      </w:r>
      <w:r w:rsidR="00D064AB">
        <w:rPr>
          <w:lang w:val="en-US"/>
        </w:rPr>
        <w:t>reflection</w:t>
      </w:r>
      <w:r w:rsidR="002E74DD">
        <w:rPr>
          <w:lang w:val="en-US"/>
        </w:rPr>
        <w:t xml:space="preserve"> in our gardens</w:t>
      </w:r>
      <w:r w:rsidR="002A30C8">
        <w:rPr>
          <w:lang w:val="en-US"/>
        </w:rPr>
        <w:t xml:space="preserve">. The </w:t>
      </w:r>
      <w:r w:rsidR="008D2F06">
        <w:rPr>
          <w:lang w:val="en-US"/>
        </w:rPr>
        <w:t xml:space="preserve">connection </w:t>
      </w:r>
      <w:r w:rsidR="00227A26">
        <w:rPr>
          <w:lang w:val="en-US"/>
        </w:rPr>
        <w:t xml:space="preserve">to plants </w:t>
      </w:r>
      <w:r w:rsidR="008D2F06">
        <w:rPr>
          <w:lang w:val="en-US"/>
        </w:rPr>
        <w:t xml:space="preserve">is there, </w:t>
      </w:r>
      <w:r w:rsidR="00320D35">
        <w:rPr>
          <w:lang w:val="en-US"/>
        </w:rPr>
        <w:t>just as the connection to our food</w:t>
      </w:r>
      <w:r w:rsidR="00227A26">
        <w:rPr>
          <w:lang w:val="en-US"/>
        </w:rPr>
        <w:t>, medicine</w:t>
      </w:r>
      <w:r w:rsidR="00320D35">
        <w:rPr>
          <w:lang w:val="en-US"/>
        </w:rPr>
        <w:t xml:space="preserve"> and</w:t>
      </w:r>
      <w:r w:rsidR="00227A26">
        <w:rPr>
          <w:lang w:val="en-US"/>
        </w:rPr>
        <w:t xml:space="preserve"> fuel</w:t>
      </w:r>
      <w:r w:rsidR="00320D35">
        <w:rPr>
          <w:lang w:val="en-US"/>
        </w:rPr>
        <w:t xml:space="preserve"> is long established</w:t>
      </w:r>
      <w:r w:rsidR="003131A5">
        <w:rPr>
          <w:lang w:val="en-US"/>
        </w:rPr>
        <w:t xml:space="preserve">. </w:t>
      </w:r>
      <w:r w:rsidR="000F212B">
        <w:rPr>
          <w:lang w:val="en-US"/>
        </w:rPr>
        <w:t>But, what is needed is a</w:t>
      </w:r>
      <w:r w:rsidR="003131A5">
        <w:rPr>
          <w:lang w:val="en-US"/>
        </w:rPr>
        <w:t xml:space="preserve"> </w:t>
      </w:r>
      <w:r w:rsidR="008D2F06">
        <w:rPr>
          <w:lang w:val="en-US"/>
        </w:rPr>
        <w:t>deeper relationship</w:t>
      </w:r>
      <w:r w:rsidR="000F212B">
        <w:rPr>
          <w:lang w:val="en-US"/>
        </w:rPr>
        <w:t xml:space="preserve"> </w:t>
      </w:r>
      <w:r w:rsidR="00814302">
        <w:rPr>
          <w:lang w:val="en-US"/>
        </w:rPr>
        <w:t>that</w:t>
      </w:r>
      <w:r w:rsidR="008D2F06">
        <w:rPr>
          <w:lang w:val="en-US"/>
        </w:rPr>
        <w:t xml:space="preserve"> has not been formed yet and extraordinary experience could prove </w:t>
      </w:r>
      <w:r w:rsidR="00ED3937">
        <w:rPr>
          <w:lang w:val="en-US"/>
        </w:rPr>
        <w:t xml:space="preserve">to be </w:t>
      </w:r>
      <w:r w:rsidR="008D2F06">
        <w:rPr>
          <w:lang w:val="en-US"/>
        </w:rPr>
        <w:t>the key</w:t>
      </w:r>
      <w:r w:rsidR="009425D2">
        <w:rPr>
          <w:lang w:val="en-US"/>
        </w:rPr>
        <w:t xml:space="preserve"> to reach </w:t>
      </w:r>
      <w:r w:rsidR="002E74DD">
        <w:rPr>
          <w:lang w:val="en-US"/>
        </w:rPr>
        <w:t>that</w:t>
      </w:r>
      <w:r w:rsidR="009425D2">
        <w:rPr>
          <w:lang w:val="en-US"/>
        </w:rPr>
        <w:t xml:space="preserve"> wider audience. </w:t>
      </w:r>
      <w:r w:rsidR="001A30B8">
        <w:rPr>
          <w:lang w:val="en-US"/>
        </w:rPr>
        <w:t xml:space="preserve">Notwithstanding our own small indigenous </w:t>
      </w:r>
      <w:r w:rsidR="00E0227A">
        <w:rPr>
          <w:lang w:val="en-US"/>
        </w:rPr>
        <w:t xml:space="preserve">green </w:t>
      </w:r>
      <w:r w:rsidR="006B77DD">
        <w:rPr>
          <w:lang w:val="en-US"/>
        </w:rPr>
        <w:t>root</w:t>
      </w:r>
      <w:r w:rsidR="001A30B8">
        <w:rPr>
          <w:lang w:val="en-US"/>
        </w:rPr>
        <w:t xml:space="preserve">, it is helpful to look </w:t>
      </w:r>
      <w:r w:rsidR="000F1313">
        <w:rPr>
          <w:lang w:val="en-US"/>
        </w:rPr>
        <w:t xml:space="preserve">at how </w:t>
      </w:r>
      <w:r w:rsidR="006B77DD">
        <w:rPr>
          <w:lang w:val="en-US"/>
        </w:rPr>
        <w:t xml:space="preserve">indigenous peoples </w:t>
      </w:r>
      <w:r w:rsidR="000F1313">
        <w:rPr>
          <w:lang w:val="en-US"/>
        </w:rPr>
        <w:t>support</w:t>
      </w:r>
      <w:r w:rsidR="004D41BF">
        <w:rPr>
          <w:lang w:val="en-US"/>
        </w:rPr>
        <w:t xml:space="preserve"> a relationship with nature </w:t>
      </w:r>
      <w:r w:rsidR="006B77DD">
        <w:rPr>
          <w:lang w:val="en-US"/>
        </w:rPr>
        <w:t xml:space="preserve">and how extraordinary experience is a huge part of that. </w:t>
      </w:r>
    </w:p>
    <w:p w14:paraId="740ED2B4" w14:textId="6C3CBA4B" w:rsidR="004E1761" w:rsidRPr="004E1761" w:rsidRDefault="00261501" w:rsidP="00C057E6">
      <w:pPr>
        <w:pStyle w:val="NoSpacing"/>
        <w:ind w:firstLine="720"/>
        <w:rPr>
          <w:lang w:val="en-US"/>
        </w:rPr>
      </w:pPr>
      <w:r w:rsidRPr="00261501">
        <w:rPr>
          <w:lang w:val="en-US"/>
        </w:rPr>
        <w:t xml:space="preserve">RW Kimmerer </w:t>
      </w:r>
      <w:r w:rsidR="006B77DD">
        <w:rPr>
          <w:lang w:val="en-US"/>
        </w:rPr>
        <w:t>writes</w:t>
      </w:r>
      <w:r w:rsidRPr="00261501">
        <w:rPr>
          <w:lang w:val="en-US"/>
        </w:rPr>
        <w:t xml:space="preserve"> ‘</w:t>
      </w:r>
      <w:r w:rsidR="006B77DD">
        <w:rPr>
          <w:lang w:val="en-US"/>
        </w:rPr>
        <w:t>p</w:t>
      </w:r>
      <w:r w:rsidRPr="00261501">
        <w:rPr>
          <w:lang w:val="en-US"/>
        </w:rPr>
        <w:t>aying deep attention</w:t>
      </w:r>
      <w:r w:rsidR="00D555AC">
        <w:rPr>
          <w:lang w:val="en-US"/>
        </w:rPr>
        <w:t>’ to nature allows ‘a</w:t>
      </w:r>
      <w:r w:rsidRPr="00261501">
        <w:rPr>
          <w:lang w:val="en-US"/>
        </w:rPr>
        <w:t>n experience of connection and meaning making.’</w:t>
      </w:r>
      <w:r w:rsidR="0020239D">
        <w:rPr>
          <w:rStyle w:val="FootnoteReference"/>
          <w:lang w:val="en-US"/>
        </w:rPr>
        <w:footnoteReference w:id="41"/>
      </w:r>
      <w:r w:rsidR="003E4FB5">
        <w:rPr>
          <w:lang w:val="en-US"/>
        </w:rPr>
        <w:t xml:space="preserve"> She could almost be describing a religious experience a la </w:t>
      </w:r>
      <w:r w:rsidR="005E1B32">
        <w:rPr>
          <w:lang w:val="en-US"/>
        </w:rPr>
        <w:t xml:space="preserve">William James. </w:t>
      </w:r>
      <w:r w:rsidR="007878D9">
        <w:rPr>
          <w:lang w:val="en-US"/>
        </w:rPr>
        <w:t xml:space="preserve">Amba J. </w:t>
      </w:r>
      <w:proofErr w:type="spellStart"/>
      <w:r w:rsidR="005E1B32">
        <w:rPr>
          <w:lang w:val="en-US"/>
        </w:rPr>
        <w:t>Sepie</w:t>
      </w:r>
      <w:proofErr w:type="spellEnd"/>
      <w:r w:rsidR="005E1B32">
        <w:rPr>
          <w:lang w:val="en-US"/>
        </w:rPr>
        <w:t xml:space="preserve"> writes that</w:t>
      </w:r>
      <w:r w:rsidR="00D41C87">
        <w:rPr>
          <w:lang w:val="en-US"/>
        </w:rPr>
        <w:t xml:space="preserve"> the </w:t>
      </w:r>
      <w:r w:rsidR="004E1761" w:rsidRPr="004E1761">
        <w:rPr>
          <w:lang w:val="en-US"/>
        </w:rPr>
        <w:t xml:space="preserve">Kogi </w:t>
      </w:r>
      <w:r w:rsidR="00BB40BE">
        <w:rPr>
          <w:lang w:val="en-US"/>
        </w:rPr>
        <w:t xml:space="preserve">reached out </w:t>
      </w:r>
      <w:r w:rsidR="00D41C87">
        <w:rPr>
          <w:lang w:val="en-US"/>
        </w:rPr>
        <w:t>want</w:t>
      </w:r>
      <w:r w:rsidR="00BB40BE">
        <w:rPr>
          <w:lang w:val="en-US"/>
        </w:rPr>
        <w:t>ing</w:t>
      </w:r>
      <w:r w:rsidR="00D41C87">
        <w:rPr>
          <w:lang w:val="en-US"/>
        </w:rPr>
        <w:t xml:space="preserve"> to </w:t>
      </w:r>
      <w:r w:rsidR="004E1761" w:rsidRPr="004E1761">
        <w:rPr>
          <w:lang w:val="en-US"/>
        </w:rPr>
        <w:t xml:space="preserve">teach the </w:t>
      </w:r>
      <w:r w:rsidR="003B1A2C">
        <w:rPr>
          <w:lang w:val="en-US"/>
        </w:rPr>
        <w:t>W</w:t>
      </w:r>
      <w:r w:rsidR="004E1761" w:rsidRPr="004E1761">
        <w:rPr>
          <w:lang w:val="en-US"/>
        </w:rPr>
        <w:t>esterner</w:t>
      </w:r>
      <w:r w:rsidR="00D41C87">
        <w:rPr>
          <w:lang w:val="en-US"/>
        </w:rPr>
        <w:t xml:space="preserve"> that a</w:t>
      </w:r>
      <w:r w:rsidR="004E1761" w:rsidRPr="004E1761">
        <w:rPr>
          <w:lang w:val="en-US"/>
        </w:rPr>
        <w:t xml:space="preserve">ll is connected </w:t>
      </w:r>
      <w:r w:rsidR="00D41C87">
        <w:rPr>
          <w:lang w:val="en-US"/>
        </w:rPr>
        <w:t xml:space="preserve">and that </w:t>
      </w:r>
      <w:r w:rsidR="001329A4">
        <w:rPr>
          <w:lang w:val="en-US"/>
        </w:rPr>
        <w:t xml:space="preserve">the </w:t>
      </w:r>
      <w:r w:rsidR="004E1761" w:rsidRPr="004E1761">
        <w:rPr>
          <w:lang w:val="en-US"/>
        </w:rPr>
        <w:t>‘Earth and other beings are kin’</w:t>
      </w:r>
      <w:r w:rsidR="00200CBC">
        <w:rPr>
          <w:lang w:val="en-US"/>
        </w:rPr>
        <w:t xml:space="preserve"> to stop ecological and environmental d</w:t>
      </w:r>
      <w:r w:rsidR="001329A4">
        <w:rPr>
          <w:lang w:val="en-US"/>
        </w:rPr>
        <w:t>amage.</w:t>
      </w:r>
      <w:r w:rsidR="00D41C87">
        <w:rPr>
          <w:rStyle w:val="FootnoteReference"/>
          <w:lang w:val="en-US"/>
        </w:rPr>
        <w:footnoteReference w:id="42"/>
      </w:r>
      <w:r w:rsidR="001329A4">
        <w:rPr>
          <w:lang w:val="en-US"/>
        </w:rPr>
        <w:t xml:space="preserve"> </w:t>
      </w:r>
      <w:r w:rsidR="00F10F9F">
        <w:rPr>
          <w:lang w:val="en-US"/>
        </w:rPr>
        <w:t>He suggests that</w:t>
      </w:r>
      <w:r w:rsidR="00E93EAB">
        <w:rPr>
          <w:lang w:val="en-US"/>
        </w:rPr>
        <w:t xml:space="preserve"> the Westerner can experience extraordinary moments in nature </w:t>
      </w:r>
      <w:r w:rsidR="002D662E">
        <w:rPr>
          <w:lang w:val="en-US"/>
        </w:rPr>
        <w:t>but they seek</w:t>
      </w:r>
      <w:r w:rsidR="004E1761" w:rsidRPr="004E1761">
        <w:rPr>
          <w:lang w:val="en-US"/>
        </w:rPr>
        <w:t xml:space="preserve"> ‘</w:t>
      </w:r>
      <w:r w:rsidR="00211061" w:rsidRPr="004E1761">
        <w:rPr>
          <w:lang w:val="en-US"/>
        </w:rPr>
        <w:t>consensus</w:t>
      </w:r>
      <w:r w:rsidR="004E1761" w:rsidRPr="004E1761">
        <w:rPr>
          <w:lang w:val="en-US"/>
        </w:rPr>
        <w:t xml:space="preserve"> as to what interpretation is true’</w:t>
      </w:r>
      <w:r w:rsidR="00B73A3B">
        <w:rPr>
          <w:lang w:val="en-US"/>
        </w:rPr>
        <w:t>.</w:t>
      </w:r>
      <w:r w:rsidR="00B73A3B">
        <w:rPr>
          <w:rStyle w:val="FootnoteReference"/>
          <w:lang w:val="en-US"/>
        </w:rPr>
        <w:footnoteReference w:id="43"/>
      </w:r>
      <w:r w:rsidR="00674FAD">
        <w:rPr>
          <w:lang w:val="en-US"/>
        </w:rPr>
        <w:t xml:space="preserve"> </w:t>
      </w:r>
      <w:r w:rsidR="00A52734">
        <w:rPr>
          <w:lang w:val="en-US"/>
        </w:rPr>
        <w:t>Just</w:t>
      </w:r>
      <w:r w:rsidR="002D662E">
        <w:rPr>
          <w:lang w:val="en-US"/>
        </w:rPr>
        <w:t xml:space="preserve"> as every individual i</w:t>
      </w:r>
      <w:r w:rsidR="006F240B">
        <w:rPr>
          <w:lang w:val="en-US"/>
        </w:rPr>
        <w:t>s different the</w:t>
      </w:r>
      <w:r w:rsidR="00B24F8F">
        <w:rPr>
          <w:lang w:val="en-US"/>
        </w:rPr>
        <w:t xml:space="preserve">se </w:t>
      </w:r>
      <w:r w:rsidR="006F240B">
        <w:rPr>
          <w:lang w:val="en-US"/>
        </w:rPr>
        <w:t xml:space="preserve">experiences will not </w:t>
      </w:r>
      <w:r w:rsidR="00B24F8F">
        <w:rPr>
          <w:lang w:val="en-US"/>
        </w:rPr>
        <w:t>be</w:t>
      </w:r>
      <w:r w:rsidR="006F240B">
        <w:rPr>
          <w:lang w:val="en-US"/>
        </w:rPr>
        <w:t xml:space="preserve"> </w:t>
      </w:r>
      <w:r w:rsidR="00935C0B">
        <w:rPr>
          <w:lang w:val="en-US"/>
        </w:rPr>
        <w:t xml:space="preserve">a </w:t>
      </w:r>
      <w:r w:rsidR="00595D10">
        <w:rPr>
          <w:lang w:val="en-US"/>
        </w:rPr>
        <w:t>standardised</w:t>
      </w:r>
      <w:r w:rsidR="006F240B">
        <w:rPr>
          <w:lang w:val="en-US"/>
        </w:rPr>
        <w:t xml:space="preserve"> </w:t>
      </w:r>
      <w:r w:rsidR="00935C0B">
        <w:rPr>
          <w:lang w:val="en-US"/>
        </w:rPr>
        <w:t>list of thoughts of feelings to be ticked-off</w:t>
      </w:r>
      <w:r w:rsidR="00EF0C6A">
        <w:rPr>
          <w:lang w:val="en-US"/>
        </w:rPr>
        <w:t>:</w:t>
      </w:r>
      <w:r w:rsidR="00EB49FB">
        <w:rPr>
          <w:lang w:val="en-US"/>
        </w:rPr>
        <w:t xml:space="preserve"> a relationship a complex thing</w:t>
      </w:r>
      <w:r w:rsidR="00717599">
        <w:rPr>
          <w:lang w:val="en-US"/>
        </w:rPr>
        <w:t>. This is new learning for us whereas</w:t>
      </w:r>
      <w:r w:rsidR="006F240B">
        <w:rPr>
          <w:lang w:val="en-US"/>
        </w:rPr>
        <w:t xml:space="preserve"> </w:t>
      </w:r>
      <w:r w:rsidR="00277FED">
        <w:rPr>
          <w:lang w:val="en-US"/>
        </w:rPr>
        <w:t>I</w:t>
      </w:r>
      <w:r w:rsidR="00D4170B" w:rsidRPr="00D4170B">
        <w:rPr>
          <w:lang w:val="en-US"/>
        </w:rPr>
        <w:t>ndigenous people have</w:t>
      </w:r>
      <w:r w:rsidR="00B86E5B">
        <w:rPr>
          <w:lang w:val="en-US"/>
        </w:rPr>
        <w:t xml:space="preserve"> had</w:t>
      </w:r>
      <w:r w:rsidR="00D4170B" w:rsidRPr="00D4170B">
        <w:rPr>
          <w:lang w:val="en-US"/>
        </w:rPr>
        <w:t xml:space="preserve"> years of practice and ritual to allow this ‘attuned communication</w:t>
      </w:r>
      <w:r w:rsidR="00B86E5B">
        <w:rPr>
          <w:lang w:val="en-US"/>
        </w:rPr>
        <w:t>’</w:t>
      </w:r>
      <w:r w:rsidR="00717599">
        <w:rPr>
          <w:lang w:val="en-US"/>
        </w:rPr>
        <w:t>.</w:t>
      </w:r>
      <w:r w:rsidR="00284FF4" w:rsidRPr="00284FF4">
        <w:t xml:space="preserve"> </w:t>
      </w:r>
      <w:r w:rsidR="00595D10">
        <w:rPr>
          <w:lang w:val="en-US"/>
        </w:rPr>
        <w:t>Most W</w:t>
      </w:r>
      <w:r w:rsidR="00284FF4" w:rsidRPr="00284FF4">
        <w:rPr>
          <w:lang w:val="en-US"/>
        </w:rPr>
        <w:t>esterner</w:t>
      </w:r>
      <w:r w:rsidR="00595D10">
        <w:rPr>
          <w:lang w:val="en-US"/>
        </w:rPr>
        <w:t>s have</w:t>
      </w:r>
      <w:r w:rsidR="00284FF4" w:rsidRPr="00284FF4">
        <w:rPr>
          <w:lang w:val="en-US"/>
        </w:rPr>
        <w:t xml:space="preserve"> lost the thread of continued deep connection due to religious reasons or scientific ones (and far too many to explore here.) </w:t>
      </w:r>
      <w:r w:rsidR="00284FF4">
        <w:rPr>
          <w:lang w:val="en-US"/>
        </w:rPr>
        <w:t xml:space="preserve"> </w:t>
      </w:r>
      <w:r w:rsidR="00B86E5B">
        <w:rPr>
          <w:rStyle w:val="FootnoteReference"/>
          <w:lang w:val="en-US"/>
        </w:rPr>
        <w:footnoteReference w:id="44"/>
      </w:r>
      <w:r w:rsidR="00277FED">
        <w:rPr>
          <w:lang w:val="en-US"/>
        </w:rPr>
        <w:t xml:space="preserve"> </w:t>
      </w:r>
      <w:r w:rsidR="00E02E37">
        <w:rPr>
          <w:lang w:val="en-US"/>
        </w:rPr>
        <w:t xml:space="preserve">The importance of </w:t>
      </w:r>
      <w:r w:rsidR="004A13AC">
        <w:rPr>
          <w:lang w:val="en-US"/>
        </w:rPr>
        <w:t>‘</w:t>
      </w:r>
      <w:r w:rsidR="00E02E37">
        <w:rPr>
          <w:lang w:val="en-US"/>
        </w:rPr>
        <w:t>a</w:t>
      </w:r>
      <w:r w:rsidR="006A4600">
        <w:rPr>
          <w:lang w:val="en-US"/>
        </w:rPr>
        <w:t>ttuned communication</w:t>
      </w:r>
      <w:r w:rsidR="004A13AC">
        <w:rPr>
          <w:lang w:val="en-US"/>
        </w:rPr>
        <w:t xml:space="preserve">’ </w:t>
      </w:r>
      <w:r w:rsidR="00E02E37">
        <w:rPr>
          <w:lang w:val="en-US"/>
        </w:rPr>
        <w:t xml:space="preserve">in establishing and maintaining a relationship with nature </w:t>
      </w:r>
      <w:r w:rsidR="006A4600">
        <w:rPr>
          <w:lang w:val="en-US"/>
        </w:rPr>
        <w:t>is what we shall explore next.</w:t>
      </w:r>
      <w:r w:rsidR="00293D9E" w:rsidRPr="00293D9E">
        <w:t xml:space="preserve"> </w:t>
      </w:r>
    </w:p>
    <w:p w14:paraId="4C1A7750" w14:textId="0F6531C6" w:rsidR="00611B21" w:rsidRDefault="00611B21" w:rsidP="00A455B8">
      <w:pPr>
        <w:pStyle w:val="NoSpacing"/>
        <w:rPr>
          <w:lang w:val="en-US"/>
        </w:rPr>
      </w:pPr>
    </w:p>
    <w:p w14:paraId="47125D73" w14:textId="52AB45EC" w:rsidR="00981D03" w:rsidRPr="009F26C3" w:rsidRDefault="00263AC8" w:rsidP="00A455B8">
      <w:pPr>
        <w:pStyle w:val="NoSpacing"/>
        <w:rPr>
          <w:lang w:val="en-US"/>
        </w:rPr>
      </w:pPr>
      <w:r w:rsidRPr="009F26C3">
        <w:rPr>
          <w:lang w:val="en-US"/>
        </w:rPr>
        <w:t>How to have a relationship with a plant</w:t>
      </w:r>
      <w:r w:rsidR="004E6610" w:rsidRPr="009F26C3">
        <w:rPr>
          <w:lang w:val="en-US"/>
        </w:rPr>
        <w:t xml:space="preserve"> </w:t>
      </w:r>
    </w:p>
    <w:p w14:paraId="70A7A5F2" w14:textId="21062F45" w:rsidR="00C66BDE" w:rsidRDefault="00DE5F2D" w:rsidP="00CB3B64">
      <w:pPr>
        <w:pStyle w:val="NoSpacing"/>
        <w:ind w:firstLine="720"/>
        <w:rPr>
          <w:lang w:val="en-US"/>
        </w:rPr>
      </w:pPr>
      <w:r w:rsidRPr="00DE5F2D">
        <w:rPr>
          <w:lang w:val="en-US"/>
        </w:rPr>
        <w:t>A</w:t>
      </w:r>
      <w:r w:rsidR="001C1FC0" w:rsidRPr="00DE5F2D">
        <w:rPr>
          <w:lang w:val="en-US"/>
        </w:rPr>
        <w:t>s evidenced by well-documented</w:t>
      </w:r>
      <w:r w:rsidR="002121F4">
        <w:rPr>
          <w:lang w:val="en-US"/>
        </w:rPr>
        <w:t xml:space="preserve"> </w:t>
      </w:r>
      <w:r w:rsidR="001C1FC0" w:rsidRPr="00DE5F2D">
        <w:rPr>
          <w:lang w:val="en-US"/>
        </w:rPr>
        <w:t>historical accounts of shaman rituals</w:t>
      </w:r>
      <w:r w:rsidR="002121F4">
        <w:rPr>
          <w:lang w:val="en-US"/>
        </w:rPr>
        <w:t>,</w:t>
      </w:r>
      <w:r w:rsidRPr="00DE5F2D">
        <w:rPr>
          <w:lang w:val="en-US"/>
        </w:rPr>
        <w:t xml:space="preserve"> </w:t>
      </w:r>
      <w:r>
        <w:rPr>
          <w:lang w:val="en-US"/>
        </w:rPr>
        <w:t>p</w:t>
      </w:r>
      <w:r w:rsidR="00796858">
        <w:rPr>
          <w:lang w:val="en-US"/>
        </w:rPr>
        <w:t xml:space="preserve">lants can communicate with humans. </w:t>
      </w:r>
      <w:r w:rsidR="00C66BDE" w:rsidRPr="00C66BDE">
        <w:rPr>
          <w:lang w:val="en-US"/>
        </w:rPr>
        <w:t xml:space="preserve">Julio </w:t>
      </w:r>
      <w:proofErr w:type="spellStart"/>
      <w:r w:rsidR="00C66BDE" w:rsidRPr="00C66BDE">
        <w:rPr>
          <w:lang w:val="en-US"/>
        </w:rPr>
        <w:t>Glockner</w:t>
      </w:r>
      <w:proofErr w:type="spellEnd"/>
      <w:r w:rsidR="00C66BDE" w:rsidRPr="00C66BDE">
        <w:rPr>
          <w:lang w:val="en-US"/>
        </w:rPr>
        <w:t xml:space="preserve"> describes a shaman as ‘someone capable of maintaining a permanent link with the spiritual dimensio</w:t>
      </w:r>
      <w:r w:rsidR="00CC0D36">
        <w:rPr>
          <w:lang w:val="en-US"/>
        </w:rPr>
        <w:t>n’</w:t>
      </w:r>
      <w:r w:rsidR="00C66BDE" w:rsidRPr="00C66BDE">
        <w:rPr>
          <w:lang w:val="en-US"/>
        </w:rPr>
        <w:t xml:space="preserve"> and a shaman will </w:t>
      </w:r>
      <w:r w:rsidR="00B30559">
        <w:rPr>
          <w:lang w:val="en-US"/>
        </w:rPr>
        <w:t>commune with</w:t>
      </w:r>
      <w:r w:rsidR="00C66BDE" w:rsidRPr="00C66BDE">
        <w:rPr>
          <w:lang w:val="en-US"/>
        </w:rPr>
        <w:t xml:space="preserve"> sacred plants in order to help generate this link, or relationship, with the divine.</w:t>
      </w:r>
      <w:r w:rsidR="00EB3309">
        <w:rPr>
          <w:rStyle w:val="FootnoteReference"/>
          <w:lang w:val="en-US"/>
        </w:rPr>
        <w:footnoteReference w:id="45"/>
      </w:r>
      <w:r w:rsidR="00EB3309">
        <w:rPr>
          <w:lang w:val="en-US"/>
        </w:rPr>
        <w:t xml:space="preserve"> </w:t>
      </w:r>
      <w:r w:rsidR="00C66BDE" w:rsidRPr="00C66BDE">
        <w:rPr>
          <w:lang w:val="en-US"/>
        </w:rPr>
        <w:t>Christian missionaries widely recorded the use of the plants to produce manifestations and visions throughout the sixteenth and seventeen centuries and these rituals were continued ‘disguised under the semblance of Catholic ceremonies’.</w:t>
      </w:r>
      <w:r w:rsidR="00253698">
        <w:rPr>
          <w:rStyle w:val="FootnoteReference"/>
          <w:lang w:val="en-US"/>
        </w:rPr>
        <w:footnoteReference w:id="46"/>
      </w:r>
      <w:r w:rsidR="00C66BDE" w:rsidRPr="00C66BDE">
        <w:rPr>
          <w:lang w:val="en-US"/>
        </w:rPr>
        <w:t xml:space="preserve"> Antonella </w:t>
      </w:r>
      <w:proofErr w:type="spellStart"/>
      <w:r w:rsidR="00C66BDE" w:rsidRPr="00C66BDE">
        <w:rPr>
          <w:lang w:val="en-US"/>
        </w:rPr>
        <w:t>Fagetti</w:t>
      </w:r>
      <w:proofErr w:type="spellEnd"/>
      <w:r w:rsidR="00C66BDE" w:rsidRPr="00C66BDE">
        <w:rPr>
          <w:lang w:val="en-US"/>
        </w:rPr>
        <w:t>, details the use of these s</w:t>
      </w:r>
      <w:r w:rsidR="00CE7901">
        <w:rPr>
          <w:lang w:val="en-US"/>
        </w:rPr>
        <w:t>acr</w:t>
      </w:r>
      <w:r w:rsidR="00C66BDE" w:rsidRPr="00C66BDE">
        <w:rPr>
          <w:lang w:val="en-US"/>
        </w:rPr>
        <w:t>ed plants as a healing modality. A ritual is performed  where the deities of the plants speak directly to the person who has consumed them to resolve problems and by ‘profoundly transforming their own life’ in doing so.</w:t>
      </w:r>
      <w:r w:rsidR="001820E8">
        <w:rPr>
          <w:rStyle w:val="FootnoteReference"/>
          <w:lang w:val="en-US"/>
        </w:rPr>
        <w:footnoteReference w:id="47"/>
      </w:r>
      <w:r w:rsidR="00C66BDE" w:rsidRPr="00C66BDE">
        <w:rPr>
          <w:lang w:val="en-US"/>
        </w:rPr>
        <w:t xml:space="preserve"> </w:t>
      </w:r>
      <w:r w:rsidR="003205B6">
        <w:rPr>
          <w:lang w:val="en-US"/>
        </w:rPr>
        <w:t>The</w:t>
      </w:r>
      <w:r w:rsidR="00C66BDE" w:rsidRPr="00C66BDE">
        <w:rPr>
          <w:lang w:val="en-US"/>
        </w:rPr>
        <w:t xml:space="preserve"> plants are not being </w:t>
      </w:r>
      <w:r w:rsidR="00C66BDE" w:rsidRPr="009012D0">
        <w:rPr>
          <w:i/>
          <w:iCs/>
          <w:lang w:val="en-US"/>
        </w:rPr>
        <w:t>used</w:t>
      </w:r>
      <w:r w:rsidR="00C66BDE" w:rsidRPr="00C66BDE">
        <w:rPr>
          <w:lang w:val="en-US"/>
        </w:rPr>
        <w:t xml:space="preserve"> as a substance nor are they dominated</w:t>
      </w:r>
      <w:r w:rsidR="009012D0">
        <w:rPr>
          <w:lang w:val="en-US"/>
        </w:rPr>
        <w:t xml:space="preserve"> – there is a </w:t>
      </w:r>
      <w:r w:rsidR="00082B1A">
        <w:rPr>
          <w:lang w:val="en-US"/>
        </w:rPr>
        <w:t>reciprocal</w:t>
      </w:r>
      <w:r w:rsidR="009012D0">
        <w:rPr>
          <w:lang w:val="en-US"/>
        </w:rPr>
        <w:t xml:space="preserve"> relationship</w:t>
      </w:r>
      <w:r w:rsidR="00C66BDE" w:rsidRPr="00C66BDE">
        <w:rPr>
          <w:lang w:val="en-US"/>
        </w:rPr>
        <w:t>. These plants are revered as sacred</w:t>
      </w:r>
      <w:r w:rsidR="00FD5D5F">
        <w:rPr>
          <w:lang w:val="en-US"/>
        </w:rPr>
        <w:t>,</w:t>
      </w:r>
      <w:r w:rsidR="00C66BDE" w:rsidRPr="00C66BDE">
        <w:rPr>
          <w:lang w:val="en-US"/>
        </w:rPr>
        <w:t xml:space="preserve"> and there is </w:t>
      </w:r>
      <w:r w:rsidR="00082B1A">
        <w:rPr>
          <w:lang w:val="en-US"/>
        </w:rPr>
        <w:t xml:space="preserve">open </w:t>
      </w:r>
      <w:r w:rsidR="00C66BDE" w:rsidRPr="00C66BDE">
        <w:rPr>
          <w:lang w:val="en-US"/>
        </w:rPr>
        <w:t>communication between the</w:t>
      </w:r>
      <w:r w:rsidR="00FC2D1B">
        <w:rPr>
          <w:lang w:val="en-US"/>
        </w:rPr>
        <w:t>m</w:t>
      </w:r>
      <w:r w:rsidR="00C66BDE" w:rsidRPr="00C66BDE">
        <w:rPr>
          <w:lang w:val="en-US"/>
        </w:rPr>
        <w:t>. Indeed Lilian Gonzalez states that ‘the most important aspect is the plants’ willingness to act – to cure, to predict, to protect, to appease, to restore, to facilitate, to reveal, to ward off – investing them with meaning’. And to her, it makes sense that the creator gods of Mexico would offer ‘humanity an entheogenic means to make contact with the divine.’</w:t>
      </w:r>
      <w:r w:rsidR="00082B1A">
        <w:rPr>
          <w:rStyle w:val="FootnoteReference"/>
          <w:lang w:val="en-US"/>
        </w:rPr>
        <w:footnoteReference w:id="48"/>
      </w:r>
      <w:r w:rsidR="00075757">
        <w:rPr>
          <w:lang w:val="en-US"/>
        </w:rPr>
        <w:t xml:space="preserve"> </w:t>
      </w:r>
    </w:p>
    <w:p w14:paraId="7877F662" w14:textId="77777777" w:rsidR="0091479E" w:rsidRDefault="005B251C" w:rsidP="00F50D9D">
      <w:pPr>
        <w:pStyle w:val="NoSpacing"/>
        <w:ind w:firstLine="720"/>
        <w:rPr>
          <w:lang w:val="en-US"/>
        </w:rPr>
      </w:pPr>
      <w:r w:rsidRPr="005B251C">
        <w:rPr>
          <w:lang w:val="en-US"/>
        </w:rPr>
        <w:t xml:space="preserve">Of interest here is </w:t>
      </w:r>
      <w:proofErr w:type="spellStart"/>
      <w:r w:rsidRPr="005B251C">
        <w:rPr>
          <w:lang w:val="en-US"/>
        </w:rPr>
        <w:t>Glocker’s</w:t>
      </w:r>
      <w:proofErr w:type="spellEnd"/>
      <w:r w:rsidRPr="005B251C">
        <w:rPr>
          <w:lang w:val="en-US"/>
        </w:rPr>
        <w:t xml:space="preserve"> question of ‘hallucination or sacred revelation’.</w:t>
      </w:r>
      <w:r w:rsidR="002D34CD">
        <w:rPr>
          <w:lang w:val="en-US"/>
        </w:rPr>
        <w:t xml:space="preserve"> Are the</w:t>
      </w:r>
      <w:r w:rsidR="009D0272">
        <w:rPr>
          <w:lang w:val="en-US"/>
        </w:rPr>
        <w:t>se interactions real?</w:t>
      </w:r>
      <w:r w:rsidR="002D34CD">
        <w:rPr>
          <w:lang w:val="en-US"/>
        </w:rPr>
        <w:t xml:space="preserve"> </w:t>
      </w:r>
      <w:r w:rsidR="009D0272">
        <w:rPr>
          <w:lang w:val="en-US"/>
        </w:rPr>
        <w:t xml:space="preserve">In </w:t>
      </w:r>
      <w:r w:rsidRPr="005B251C">
        <w:rPr>
          <w:lang w:val="en-US"/>
        </w:rPr>
        <w:t>reductionist science, ha</w:t>
      </w:r>
      <w:r w:rsidR="00CB3B64">
        <w:rPr>
          <w:lang w:val="en-US"/>
        </w:rPr>
        <w:t>l</w:t>
      </w:r>
      <w:r w:rsidRPr="005B251C">
        <w:rPr>
          <w:lang w:val="en-US"/>
        </w:rPr>
        <w:t>lucinations arise ‘in absence of any external reality’ whereas visions reached via shamanic trance are authentic where, ‘one’s perception is valid in and of itself’.</w:t>
      </w:r>
      <w:r w:rsidR="00234B61">
        <w:rPr>
          <w:rStyle w:val="FootnoteReference"/>
          <w:lang w:val="en-US"/>
        </w:rPr>
        <w:footnoteReference w:id="49"/>
      </w:r>
      <w:r w:rsidRPr="005B251C">
        <w:rPr>
          <w:lang w:val="en-US"/>
        </w:rPr>
        <w:t xml:space="preserve"> Shaman interpret </w:t>
      </w:r>
      <w:r w:rsidR="00BF0FDC">
        <w:rPr>
          <w:lang w:val="en-US"/>
        </w:rPr>
        <w:t>a</w:t>
      </w:r>
      <w:r w:rsidRPr="005B251C">
        <w:rPr>
          <w:lang w:val="en-US"/>
        </w:rPr>
        <w:t xml:space="preserve"> messages as coming from the deities of the plants themselves. </w:t>
      </w:r>
      <w:r w:rsidR="00BF0FDC">
        <w:rPr>
          <w:lang w:val="en-US"/>
        </w:rPr>
        <w:t xml:space="preserve">Do we need to understand this? Not really: </w:t>
      </w:r>
      <w:r w:rsidR="00E634A3">
        <w:rPr>
          <w:lang w:val="en-US"/>
        </w:rPr>
        <w:t>W</w:t>
      </w:r>
      <w:r w:rsidRPr="005B251C">
        <w:rPr>
          <w:lang w:val="en-US"/>
        </w:rPr>
        <w:t>estern definitions and reasoning are ‘not espoused by traditional societies’ and ways of knowing therefore it is not pertinent to transpose or mix western with indigenous consciousness.</w:t>
      </w:r>
      <w:r w:rsidR="007D60CA">
        <w:rPr>
          <w:rStyle w:val="FootnoteReference"/>
          <w:lang w:val="en-US"/>
        </w:rPr>
        <w:footnoteReference w:id="50"/>
      </w:r>
      <w:r w:rsidRPr="005B251C">
        <w:rPr>
          <w:lang w:val="en-US"/>
        </w:rPr>
        <w:t xml:space="preserve"> </w:t>
      </w:r>
      <w:proofErr w:type="spellStart"/>
      <w:r w:rsidRPr="005B251C">
        <w:rPr>
          <w:lang w:val="en-US"/>
        </w:rPr>
        <w:t>Glockner</w:t>
      </w:r>
      <w:proofErr w:type="spellEnd"/>
      <w:r w:rsidRPr="005B251C">
        <w:rPr>
          <w:lang w:val="en-US"/>
        </w:rPr>
        <w:t xml:space="preserve"> asserts that</w:t>
      </w:r>
      <w:r w:rsidR="0091479E">
        <w:rPr>
          <w:lang w:val="en-US"/>
        </w:rPr>
        <w:t>:</w:t>
      </w:r>
    </w:p>
    <w:p w14:paraId="4F3D590D" w14:textId="635AD2BC" w:rsidR="00B60D81" w:rsidRDefault="005B251C" w:rsidP="00C53D66">
      <w:pPr>
        <w:pStyle w:val="NoSpacing"/>
        <w:ind w:left="720"/>
        <w:rPr>
          <w:lang w:val="en-US"/>
        </w:rPr>
      </w:pPr>
      <w:r w:rsidRPr="005B251C">
        <w:rPr>
          <w:lang w:val="en-US"/>
        </w:rPr>
        <w:t>these messages come from a divinity that is neither fantastical nor unreal. It is part of a spiritual “compresence” (the state of existing together concurrently), of an infinite reality that is not tangible to the senses, but that exists in the present and that is necessary to life</w:t>
      </w:r>
      <w:r w:rsidR="003C4E30">
        <w:rPr>
          <w:rStyle w:val="FootnoteReference"/>
          <w:lang w:val="en-US"/>
        </w:rPr>
        <w:footnoteReference w:id="51"/>
      </w:r>
    </w:p>
    <w:p w14:paraId="798B5A9E" w14:textId="4B64523D" w:rsidR="00734674" w:rsidRDefault="007410D2" w:rsidP="001C0995">
      <w:pPr>
        <w:pStyle w:val="NoSpacing"/>
        <w:ind w:firstLine="720"/>
        <w:rPr>
          <w:lang w:val="en-US"/>
        </w:rPr>
      </w:pPr>
      <w:r>
        <w:rPr>
          <w:lang w:val="en-US"/>
        </w:rPr>
        <w:t>To explore this thought more widely</w:t>
      </w:r>
      <w:r w:rsidR="001C0995">
        <w:rPr>
          <w:lang w:val="en-US"/>
        </w:rPr>
        <w:t xml:space="preserve"> in a </w:t>
      </w:r>
      <w:r w:rsidR="00ED5705">
        <w:rPr>
          <w:lang w:val="en-US"/>
        </w:rPr>
        <w:t>W</w:t>
      </w:r>
      <w:r w:rsidR="001C0995">
        <w:rPr>
          <w:lang w:val="en-US"/>
        </w:rPr>
        <w:t>estern</w:t>
      </w:r>
      <w:r w:rsidR="00ED5705">
        <w:rPr>
          <w:lang w:val="en-US"/>
        </w:rPr>
        <w:t>, scientific</w:t>
      </w:r>
      <w:r w:rsidR="001C0995">
        <w:rPr>
          <w:lang w:val="en-US"/>
        </w:rPr>
        <w:t xml:space="preserve"> context let us</w:t>
      </w:r>
      <w:r w:rsidR="001C0995" w:rsidRPr="00FD5840">
        <w:rPr>
          <w:lang w:val="en-US"/>
        </w:rPr>
        <w:t xml:space="preserve"> discuss</w:t>
      </w:r>
      <w:r w:rsidR="001C0995" w:rsidRPr="00FD5840">
        <w:rPr>
          <w:i/>
          <w:iCs/>
          <w:lang w:val="en-US"/>
        </w:rPr>
        <w:t xml:space="preserve"> </w:t>
      </w:r>
      <w:r w:rsidR="00734674" w:rsidRPr="00FD5840">
        <w:rPr>
          <w:i/>
          <w:iCs/>
          <w:lang w:val="en-US"/>
        </w:rPr>
        <w:t>Thus Spoke the Plant</w:t>
      </w:r>
      <w:r w:rsidR="001C0995">
        <w:rPr>
          <w:lang w:val="en-US"/>
        </w:rPr>
        <w:t>. This book</w:t>
      </w:r>
      <w:r w:rsidR="00734674">
        <w:rPr>
          <w:lang w:val="en-US"/>
        </w:rPr>
        <w:t xml:space="preserve"> </w:t>
      </w:r>
      <w:r w:rsidR="00EF5AE1">
        <w:rPr>
          <w:lang w:val="en-US"/>
        </w:rPr>
        <w:t xml:space="preserve">describes the </w:t>
      </w:r>
      <w:r w:rsidR="00734674" w:rsidRPr="00734674">
        <w:rPr>
          <w:lang w:val="en-US"/>
        </w:rPr>
        <w:t xml:space="preserve">scientist </w:t>
      </w:r>
      <w:r w:rsidR="00EF5AE1">
        <w:rPr>
          <w:lang w:val="en-US"/>
        </w:rPr>
        <w:t xml:space="preserve">Monica </w:t>
      </w:r>
      <w:r w:rsidR="00734674" w:rsidRPr="00734674">
        <w:rPr>
          <w:lang w:val="en-US"/>
        </w:rPr>
        <w:t xml:space="preserve">Gagliano’s </w:t>
      </w:r>
      <w:r w:rsidR="00EF5AE1">
        <w:rPr>
          <w:lang w:val="en-US"/>
        </w:rPr>
        <w:t xml:space="preserve">extraordinary </w:t>
      </w:r>
      <w:r w:rsidR="00734674" w:rsidRPr="00734674">
        <w:rPr>
          <w:lang w:val="en-US"/>
        </w:rPr>
        <w:t>experiences with plants. Through shaman ritual,</w:t>
      </w:r>
      <w:r w:rsidR="00C514F4">
        <w:rPr>
          <w:lang w:val="en-US"/>
        </w:rPr>
        <w:t xml:space="preserve"> fasting and</w:t>
      </w:r>
      <w:r w:rsidR="00734674" w:rsidRPr="00734674">
        <w:rPr>
          <w:lang w:val="en-US"/>
        </w:rPr>
        <w:t xml:space="preserve"> drinking plant medicine, she connected with the deities of the plants and they spoke to her, telling her what experiments she needed to conduct to prove plant intelligence. </w:t>
      </w:r>
      <w:r w:rsidR="000F3A71">
        <w:rPr>
          <w:lang w:val="en-US"/>
        </w:rPr>
        <w:t xml:space="preserve">A series of </w:t>
      </w:r>
      <w:r w:rsidR="00E14DA1">
        <w:rPr>
          <w:lang w:val="en-US"/>
        </w:rPr>
        <w:t>experiments</w:t>
      </w:r>
      <w:r w:rsidR="000F3A71">
        <w:rPr>
          <w:lang w:val="en-US"/>
        </w:rPr>
        <w:t xml:space="preserve"> were </w:t>
      </w:r>
      <w:r w:rsidR="00EF422B">
        <w:rPr>
          <w:lang w:val="en-US"/>
        </w:rPr>
        <w:t>dictated to her</w:t>
      </w:r>
      <w:r w:rsidR="00722620">
        <w:rPr>
          <w:lang w:val="en-US"/>
        </w:rPr>
        <w:t xml:space="preserve"> such as</w:t>
      </w:r>
      <w:r w:rsidR="00E14DA1">
        <w:rPr>
          <w:lang w:val="en-US"/>
        </w:rPr>
        <w:t xml:space="preserve"> </w:t>
      </w:r>
      <w:r w:rsidR="00EF422B">
        <w:rPr>
          <w:lang w:val="en-US"/>
        </w:rPr>
        <w:t>a</w:t>
      </w:r>
      <w:r w:rsidR="00734674" w:rsidRPr="00734674">
        <w:rPr>
          <w:lang w:val="en-US"/>
        </w:rPr>
        <w:t xml:space="preserve"> companion planting experiment </w:t>
      </w:r>
      <w:r w:rsidR="009C52DA">
        <w:rPr>
          <w:lang w:val="en-US"/>
        </w:rPr>
        <w:t xml:space="preserve">proving </w:t>
      </w:r>
      <w:r w:rsidR="00734674" w:rsidRPr="00734674">
        <w:rPr>
          <w:lang w:val="en-US"/>
        </w:rPr>
        <w:t xml:space="preserve">that plants use pheromones to communicate with other plants;  the Mimosa experiment showed that plants can remember, learn and act individually and </w:t>
      </w:r>
      <w:proofErr w:type="spellStart"/>
      <w:r w:rsidR="00734674" w:rsidRPr="00734674">
        <w:rPr>
          <w:lang w:val="en-US"/>
        </w:rPr>
        <w:t>Ayahuma</w:t>
      </w:r>
      <w:proofErr w:type="spellEnd"/>
      <w:r w:rsidR="00734674" w:rsidRPr="00734674">
        <w:rPr>
          <w:lang w:val="en-US"/>
        </w:rPr>
        <w:t xml:space="preserve"> (</w:t>
      </w:r>
      <w:proofErr w:type="spellStart"/>
      <w:r w:rsidR="00734674" w:rsidRPr="00734674">
        <w:rPr>
          <w:lang w:val="en-US"/>
        </w:rPr>
        <w:t>Couroupita</w:t>
      </w:r>
      <w:proofErr w:type="spellEnd"/>
      <w:r w:rsidR="00734674" w:rsidRPr="00734674">
        <w:rPr>
          <w:lang w:val="en-US"/>
        </w:rPr>
        <w:t xml:space="preserve"> </w:t>
      </w:r>
      <w:proofErr w:type="spellStart"/>
      <w:r w:rsidR="00734674" w:rsidRPr="00734674">
        <w:rPr>
          <w:lang w:val="en-US"/>
        </w:rPr>
        <w:t>guianensis</w:t>
      </w:r>
      <w:proofErr w:type="spellEnd"/>
      <w:r w:rsidR="00734674" w:rsidRPr="00734674">
        <w:rPr>
          <w:lang w:val="en-US"/>
        </w:rPr>
        <w:t>) told her to use a maze and pea plants to train</w:t>
      </w:r>
      <w:r w:rsidR="006D4BEE">
        <w:rPr>
          <w:lang w:val="en-US"/>
        </w:rPr>
        <w:t xml:space="preserve"> them</w:t>
      </w:r>
      <w:r w:rsidR="00734674" w:rsidRPr="00734674">
        <w:rPr>
          <w:lang w:val="en-US"/>
        </w:rPr>
        <w:t xml:space="preserve"> thereby proving plants </w:t>
      </w:r>
      <w:r w:rsidR="006D4BEE" w:rsidRPr="00734674">
        <w:rPr>
          <w:lang w:val="en-US"/>
        </w:rPr>
        <w:t>recogni</w:t>
      </w:r>
      <w:r w:rsidR="006D4BEE">
        <w:rPr>
          <w:lang w:val="en-US"/>
        </w:rPr>
        <w:t>s</w:t>
      </w:r>
      <w:r w:rsidR="006D4BEE" w:rsidRPr="00734674">
        <w:rPr>
          <w:lang w:val="en-US"/>
        </w:rPr>
        <w:t>ed</w:t>
      </w:r>
      <w:r w:rsidR="00734674" w:rsidRPr="00734674">
        <w:rPr>
          <w:lang w:val="en-US"/>
        </w:rPr>
        <w:t xml:space="preserve"> signs and </w:t>
      </w:r>
      <w:r w:rsidR="000C154A">
        <w:rPr>
          <w:lang w:val="en-US"/>
        </w:rPr>
        <w:t xml:space="preserve">could </w:t>
      </w:r>
      <w:r w:rsidR="00734674" w:rsidRPr="00734674">
        <w:rPr>
          <w:lang w:val="en-US"/>
        </w:rPr>
        <w:t>imagine food.</w:t>
      </w:r>
      <w:r w:rsidR="00A715A1">
        <w:rPr>
          <w:rStyle w:val="FootnoteReference"/>
          <w:lang w:val="en-US"/>
        </w:rPr>
        <w:footnoteReference w:id="52"/>
      </w:r>
      <w:r w:rsidR="00A715A1">
        <w:rPr>
          <w:lang w:val="en-US"/>
        </w:rPr>
        <w:t xml:space="preserve"> </w:t>
      </w:r>
      <w:r w:rsidR="00734674" w:rsidRPr="00734674">
        <w:rPr>
          <w:lang w:val="en-US"/>
        </w:rPr>
        <w:t xml:space="preserve">By shifting her perception, opening a door to imagination </w:t>
      </w:r>
      <w:r w:rsidR="00F93B32">
        <w:rPr>
          <w:lang w:val="en-US"/>
        </w:rPr>
        <w:t>Gagliano</w:t>
      </w:r>
      <w:r w:rsidR="00734674" w:rsidRPr="00734674">
        <w:rPr>
          <w:lang w:val="en-US"/>
        </w:rPr>
        <w:t xml:space="preserve"> communicated with the spirit of the plants to prove plant cognition.</w:t>
      </w:r>
      <w:r w:rsidR="001441C4">
        <w:rPr>
          <w:lang w:val="en-US"/>
        </w:rPr>
        <w:t xml:space="preserve"> </w:t>
      </w:r>
      <w:r w:rsidR="00734674" w:rsidRPr="00734674">
        <w:rPr>
          <w:lang w:val="en-US"/>
        </w:rPr>
        <w:t>The plants showed her that ‘the reality we perceive is a narrow set of familiar things and contexts we feel at home with’</w:t>
      </w:r>
      <w:r w:rsidR="001441C4">
        <w:rPr>
          <w:lang w:val="en-US"/>
        </w:rPr>
        <w:t>.</w:t>
      </w:r>
      <w:r w:rsidR="001441C4">
        <w:rPr>
          <w:rStyle w:val="FootnoteReference"/>
          <w:lang w:val="en-US"/>
        </w:rPr>
        <w:footnoteReference w:id="53"/>
      </w:r>
    </w:p>
    <w:p w14:paraId="59564779" w14:textId="18DA6486" w:rsidR="00704CE6" w:rsidRDefault="00704CE6" w:rsidP="00517F01">
      <w:pPr>
        <w:pStyle w:val="NoSpacing"/>
        <w:ind w:firstLine="720"/>
        <w:rPr>
          <w:lang w:val="en-US"/>
        </w:rPr>
      </w:pPr>
      <w:r w:rsidRPr="00704CE6">
        <w:rPr>
          <w:lang w:val="en-US"/>
        </w:rPr>
        <w:lastRenderedPageBreak/>
        <w:t>In her editorial piece</w:t>
      </w:r>
      <w:r>
        <w:rPr>
          <w:lang w:val="en-US"/>
        </w:rPr>
        <w:t xml:space="preserve"> in</w:t>
      </w:r>
      <w:r w:rsidRPr="00704CE6">
        <w:rPr>
          <w:lang w:val="en-US"/>
        </w:rPr>
        <w:t xml:space="preserve"> </w:t>
      </w:r>
      <w:r w:rsidRPr="00517F01">
        <w:rPr>
          <w:i/>
          <w:iCs/>
          <w:lang w:val="en-US"/>
        </w:rPr>
        <w:t>Sacred Plants</w:t>
      </w:r>
      <w:r w:rsidRPr="00704CE6">
        <w:rPr>
          <w:lang w:val="en-US"/>
        </w:rPr>
        <w:t xml:space="preserve">, De Orellana puts forward her argument that the indigenous relationship with </w:t>
      </w:r>
      <w:r w:rsidR="00F92D40" w:rsidRPr="00704CE6">
        <w:rPr>
          <w:lang w:val="en-US"/>
        </w:rPr>
        <w:t>psychoactive</w:t>
      </w:r>
      <w:r w:rsidRPr="00704CE6">
        <w:rPr>
          <w:lang w:val="en-US"/>
        </w:rPr>
        <w:t xml:space="preserve"> plants such as </w:t>
      </w:r>
      <w:proofErr w:type="spellStart"/>
      <w:r w:rsidRPr="00704CE6">
        <w:rPr>
          <w:lang w:val="en-US"/>
        </w:rPr>
        <w:t>Turbina</w:t>
      </w:r>
      <w:proofErr w:type="spellEnd"/>
      <w:r w:rsidRPr="00704CE6">
        <w:rPr>
          <w:lang w:val="en-US"/>
        </w:rPr>
        <w:t xml:space="preserve"> </w:t>
      </w:r>
      <w:proofErr w:type="spellStart"/>
      <w:r w:rsidRPr="00704CE6">
        <w:rPr>
          <w:lang w:val="en-US"/>
        </w:rPr>
        <w:t>corymbosa</w:t>
      </w:r>
      <w:proofErr w:type="spellEnd"/>
      <w:r w:rsidRPr="00704CE6">
        <w:rPr>
          <w:lang w:val="en-US"/>
        </w:rPr>
        <w:t xml:space="preserve"> (morning glory), Nicotiana rustica (tobacco),  Nymphaea </w:t>
      </w:r>
      <w:proofErr w:type="spellStart"/>
      <w:r w:rsidRPr="00704CE6">
        <w:rPr>
          <w:lang w:val="en-US"/>
        </w:rPr>
        <w:t>ampla</w:t>
      </w:r>
      <w:proofErr w:type="spellEnd"/>
      <w:r w:rsidRPr="00704CE6">
        <w:rPr>
          <w:lang w:val="en-US"/>
        </w:rPr>
        <w:t xml:space="preserve"> (white water lily) and Theobroma cacao (</w:t>
      </w:r>
      <w:proofErr w:type="spellStart"/>
      <w:r w:rsidRPr="00704CE6">
        <w:rPr>
          <w:lang w:val="en-US"/>
        </w:rPr>
        <w:t>cacau</w:t>
      </w:r>
      <w:proofErr w:type="spellEnd"/>
      <w:r w:rsidRPr="00704CE6">
        <w:rPr>
          <w:lang w:val="en-US"/>
        </w:rPr>
        <w:t>) is the correct one to have.</w:t>
      </w:r>
      <w:r w:rsidR="00AD07CF">
        <w:rPr>
          <w:rStyle w:val="FootnoteReference"/>
          <w:lang w:val="en-US"/>
        </w:rPr>
        <w:footnoteReference w:id="54"/>
      </w:r>
      <w:r w:rsidRPr="00704CE6">
        <w:rPr>
          <w:lang w:val="en-US"/>
        </w:rPr>
        <w:t xml:space="preserve"> De Orellana explains, ‘taking a step toward this shift in perception, anthropologists employ the term "entheogen," derived from the Greek </w:t>
      </w:r>
      <w:proofErr w:type="spellStart"/>
      <w:r w:rsidRPr="001A2F7E">
        <w:rPr>
          <w:i/>
          <w:iCs/>
          <w:lang w:val="en-US"/>
        </w:rPr>
        <w:t>en</w:t>
      </w:r>
      <w:proofErr w:type="spellEnd"/>
      <w:r w:rsidRPr="001A2F7E">
        <w:rPr>
          <w:i/>
          <w:iCs/>
          <w:lang w:val="en-US"/>
        </w:rPr>
        <w:t xml:space="preserve"> </w:t>
      </w:r>
      <w:proofErr w:type="spellStart"/>
      <w:r w:rsidRPr="001A2F7E">
        <w:rPr>
          <w:i/>
          <w:iCs/>
          <w:lang w:val="en-US"/>
        </w:rPr>
        <w:t>theos</w:t>
      </w:r>
      <w:proofErr w:type="spellEnd"/>
      <w:r w:rsidRPr="001A2F7E">
        <w:rPr>
          <w:i/>
          <w:iCs/>
          <w:lang w:val="en-US"/>
        </w:rPr>
        <w:t xml:space="preserve"> </w:t>
      </w:r>
      <w:proofErr w:type="spellStart"/>
      <w:r w:rsidRPr="001A2F7E">
        <w:rPr>
          <w:i/>
          <w:iCs/>
          <w:lang w:val="en-US"/>
        </w:rPr>
        <w:t>genor</w:t>
      </w:r>
      <w:proofErr w:type="spellEnd"/>
      <w:r w:rsidRPr="00704CE6">
        <w:rPr>
          <w:lang w:val="en-US"/>
        </w:rPr>
        <w:t>,</w:t>
      </w:r>
      <w:r w:rsidR="001A2F7E">
        <w:rPr>
          <w:lang w:val="en-US"/>
        </w:rPr>
        <w:t xml:space="preserve"> </w:t>
      </w:r>
      <w:r w:rsidRPr="00704CE6">
        <w:rPr>
          <w:lang w:val="en-US"/>
        </w:rPr>
        <w:t>meaning "that which generates the divine within</w:t>
      </w:r>
      <w:r w:rsidR="00131659">
        <w:rPr>
          <w:lang w:val="en-US"/>
        </w:rPr>
        <w:t>”’.</w:t>
      </w:r>
      <w:r w:rsidR="00131659">
        <w:rPr>
          <w:rStyle w:val="FootnoteReference"/>
          <w:lang w:val="en-US"/>
        </w:rPr>
        <w:footnoteReference w:id="55"/>
      </w:r>
      <w:r w:rsidRPr="00704CE6">
        <w:rPr>
          <w:lang w:val="en-US"/>
        </w:rPr>
        <w:t xml:space="preserve"> She argues </w:t>
      </w:r>
      <w:r w:rsidR="00560017">
        <w:rPr>
          <w:lang w:val="en-US"/>
        </w:rPr>
        <w:t>W</w:t>
      </w:r>
      <w:r w:rsidRPr="00704CE6">
        <w:rPr>
          <w:lang w:val="en-US"/>
        </w:rPr>
        <w:t xml:space="preserve">esterners should look at the cultural relevance of these scared Mexican plants and not see them as merely </w:t>
      </w:r>
      <w:r w:rsidR="00813EE2">
        <w:rPr>
          <w:lang w:val="en-US"/>
        </w:rPr>
        <w:t xml:space="preserve">recreational </w:t>
      </w:r>
      <w:r w:rsidRPr="00704CE6">
        <w:rPr>
          <w:lang w:val="en-US"/>
        </w:rPr>
        <w:t>drugs</w:t>
      </w:r>
      <w:r w:rsidR="0027688A">
        <w:rPr>
          <w:lang w:val="en-US"/>
        </w:rPr>
        <w:t>.</w:t>
      </w:r>
      <w:r w:rsidR="0027688A">
        <w:rPr>
          <w:rStyle w:val="FootnoteReference"/>
          <w:lang w:val="en-US"/>
        </w:rPr>
        <w:footnoteReference w:id="56"/>
      </w:r>
      <w:r w:rsidRPr="00704CE6">
        <w:rPr>
          <w:lang w:val="en-US"/>
        </w:rPr>
        <w:t xml:space="preserve"> For example, Rios </w:t>
      </w:r>
      <w:r w:rsidR="00903393">
        <w:rPr>
          <w:lang w:val="en-US"/>
        </w:rPr>
        <w:t>and</w:t>
      </w:r>
      <w:r w:rsidRPr="00704CE6">
        <w:rPr>
          <w:lang w:val="en-US"/>
        </w:rPr>
        <w:t xml:space="preserve"> Cubero detail the reverence the Otomi have for the Holy Rose (Cannabis </w:t>
      </w:r>
      <w:proofErr w:type="spellStart"/>
      <w:r w:rsidRPr="00704CE6">
        <w:rPr>
          <w:lang w:val="en-US"/>
        </w:rPr>
        <w:t>satvia</w:t>
      </w:r>
      <w:proofErr w:type="spellEnd"/>
      <w:r w:rsidRPr="00704CE6">
        <w:rPr>
          <w:lang w:val="en-US"/>
        </w:rPr>
        <w:t>) offering prayer, rites and making of ceremonial alt</w:t>
      </w:r>
      <w:r w:rsidR="0052799A">
        <w:rPr>
          <w:lang w:val="en-US"/>
        </w:rPr>
        <w:t>a</w:t>
      </w:r>
      <w:r w:rsidRPr="00704CE6">
        <w:rPr>
          <w:lang w:val="en-US"/>
        </w:rPr>
        <w:t xml:space="preserve">rs to her as they are ‘permanently indebted’ to the </w:t>
      </w:r>
      <w:r w:rsidR="00EC482C">
        <w:rPr>
          <w:lang w:val="en-US"/>
        </w:rPr>
        <w:t>E</w:t>
      </w:r>
      <w:r w:rsidRPr="00704CE6">
        <w:rPr>
          <w:lang w:val="en-US"/>
        </w:rPr>
        <w:t>arth for sustenance.</w:t>
      </w:r>
      <w:r w:rsidR="009764A2">
        <w:rPr>
          <w:rStyle w:val="FootnoteReference"/>
          <w:lang w:val="en-US"/>
        </w:rPr>
        <w:footnoteReference w:id="57"/>
      </w:r>
      <w:r w:rsidR="00207B3A">
        <w:rPr>
          <w:lang w:val="en-US"/>
        </w:rPr>
        <w:t xml:space="preserve"> </w:t>
      </w:r>
      <w:r w:rsidR="00207B3A" w:rsidRPr="00655397">
        <w:rPr>
          <w:lang w:val="en-US"/>
        </w:rPr>
        <w:t>A p</w:t>
      </w:r>
      <w:r w:rsidR="00207B3A">
        <w:rPr>
          <w:lang w:val="en-US"/>
        </w:rPr>
        <w:t>erception shift is what is being called for</w:t>
      </w:r>
      <w:r w:rsidR="00655397">
        <w:rPr>
          <w:lang w:val="en-US"/>
        </w:rPr>
        <w:t>:</w:t>
      </w:r>
      <w:r w:rsidR="00F41AF7">
        <w:rPr>
          <w:lang w:val="en-US"/>
        </w:rPr>
        <w:t xml:space="preserve"> </w:t>
      </w:r>
      <w:r w:rsidR="00655397">
        <w:rPr>
          <w:lang w:val="en-US"/>
        </w:rPr>
        <w:t>p</w:t>
      </w:r>
      <w:r w:rsidR="00F41AF7">
        <w:rPr>
          <w:lang w:val="en-US"/>
        </w:rPr>
        <w:t xml:space="preserve">lants should be seen as beings with agency </w:t>
      </w:r>
      <w:r w:rsidR="007326C1">
        <w:rPr>
          <w:lang w:val="en-US"/>
        </w:rPr>
        <w:t>and a more balanced relationship between humans and other living things</w:t>
      </w:r>
      <w:r w:rsidR="00655397">
        <w:rPr>
          <w:lang w:val="en-US"/>
        </w:rPr>
        <w:t xml:space="preserve"> must be the outcome</w:t>
      </w:r>
      <w:r w:rsidR="00F92D40">
        <w:rPr>
          <w:lang w:val="en-US"/>
        </w:rPr>
        <w:t>.</w:t>
      </w:r>
    </w:p>
    <w:p w14:paraId="7AD1B086" w14:textId="596E0A80" w:rsidR="008420CA" w:rsidRDefault="008420CA" w:rsidP="00A455B8">
      <w:pPr>
        <w:pStyle w:val="NoSpacing"/>
        <w:rPr>
          <w:lang w:val="en-US"/>
        </w:rPr>
      </w:pPr>
    </w:p>
    <w:p w14:paraId="6D95BA39" w14:textId="69EA72F0" w:rsidR="008420CA" w:rsidRPr="008C5017" w:rsidRDefault="00BB13E0" w:rsidP="00A455B8">
      <w:pPr>
        <w:pStyle w:val="NoSpacing"/>
        <w:rPr>
          <w:lang w:val="en-US"/>
        </w:rPr>
      </w:pPr>
      <w:r w:rsidRPr="008C5017">
        <w:rPr>
          <w:lang w:val="en-US"/>
        </w:rPr>
        <w:t>Comparing</w:t>
      </w:r>
      <w:r w:rsidR="005F25A3" w:rsidRPr="008C5017">
        <w:rPr>
          <w:lang w:val="en-US"/>
        </w:rPr>
        <w:t xml:space="preserve"> Accounts</w:t>
      </w:r>
    </w:p>
    <w:p w14:paraId="791A32C7" w14:textId="703F8646" w:rsidR="00186575" w:rsidRDefault="00AC6A2E" w:rsidP="00DA57DE">
      <w:pPr>
        <w:pStyle w:val="NoSpacing"/>
        <w:rPr>
          <w:lang w:val="en-US"/>
        </w:rPr>
      </w:pPr>
      <w:r>
        <w:rPr>
          <w:lang w:val="en-US"/>
        </w:rPr>
        <w:tab/>
      </w:r>
      <w:r w:rsidR="00D21AAC">
        <w:rPr>
          <w:lang w:val="en-US"/>
        </w:rPr>
        <w:t xml:space="preserve">The last part of this essay compares </w:t>
      </w:r>
      <w:r w:rsidR="00E3091A">
        <w:rPr>
          <w:lang w:val="en-US"/>
        </w:rPr>
        <w:t>texts of extraordinary experience to discern if the</w:t>
      </w:r>
      <w:r w:rsidR="00285D57">
        <w:rPr>
          <w:lang w:val="en-US"/>
        </w:rPr>
        <w:t xml:space="preserve"> individuals</w:t>
      </w:r>
      <w:r w:rsidR="00E3091A">
        <w:rPr>
          <w:lang w:val="en-US"/>
        </w:rPr>
        <w:t xml:space="preserve"> have established a relationship with nature and what the </w:t>
      </w:r>
      <w:r w:rsidR="004C1762">
        <w:rPr>
          <w:lang w:val="en-US"/>
        </w:rPr>
        <w:t xml:space="preserve">longer-term </w:t>
      </w:r>
      <w:r w:rsidR="00E3091A">
        <w:rPr>
          <w:lang w:val="en-US"/>
        </w:rPr>
        <w:t>outcome of tha</w:t>
      </w:r>
      <w:r w:rsidR="004C1762">
        <w:rPr>
          <w:lang w:val="en-US"/>
        </w:rPr>
        <w:t xml:space="preserve">t </w:t>
      </w:r>
      <w:r w:rsidR="00E3091A">
        <w:rPr>
          <w:lang w:val="en-US"/>
        </w:rPr>
        <w:t>may be.</w:t>
      </w:r>
      <w:r w:rsidR="00D21AAC">
        <w:rPr>
          <w:lang w:val="en-US"/>
        </w:rPr>
        <w:t xml:space="preserve"> </w:t>
      </w:r>
      <w:r w:rsidR="00BF05DD" w:rsidRPr="00BF05DD">
        <w:rPr>
          <w:lang w:val="en-US"/>
        </w:rPr>
        <w:t>The archive of the RERC holds over six thousand records</w:t>
      </w:r>
      <w:r w:rsidR="00D94C8B">
        <w:rPr>
          <w:lang w:val="en-US"/>
        </w:rPr>
        <w:t xml:space="preserve"> </w:t>
      </w:r>
      <w:r w:rsidR="004C1762">
        <w:rPr>
          <w:lang w:val="en-US"/>
        </w:rPr>
        <w:t>of people who</w:t>
      </w:r>
      <w:r w:rsidR="00D94C8B">
        <w:rPr>
          <w:lang w:val="en-US"/>
        </w:rPr>
        <w:t xml:space="preserve"> answered the qu</w:t>
      </w:r>
      <w:r w:rsidR="003E7413" w:rsidRPr="003E7413">
        <w:rPr>
          <w:lang w:val="en-US"/>
        </w:rPr>
        <w:t>estion</w:t>
      </w:r>
      <w:r w:rsidR="004445C4">
        <w:rPr>
          <w:lang w:val="en-US"/>
        </w:rPr>
        <w:t>:</w:t>
      </w:r>
      <w:r w:rsidR="00FC40C6">
        <w:rPr>
          <w:lang w:val="en-US"/>
        </w:rPr>
        <w:t xml:space="preserve"> </w:t>
      </w:r>
      <w:r w:rsidR="003E7413" w:rsidRPr="00A15F32">
        <w:rPr>
          <w:lang w:val="en-US"/>
        </w:rPr>
        <w:t>‘</w:t>
      </w:r>
      <w:r w:rsidR="004445C4" w:rsidRPr="00A15F32">
        <w:rPr>
          <w:lang w:val="en-US"/>
        </w:rPr>
        <w:t>H</w:t>
      </w:r>
      <w:r w:rsidR="003E7413" w:rsidRPr="00A15F32">
        <w:rPr>
          <w:lang w:val="en-US"/>
        </w:rPr>
        <w:t>ave you been aware of or influenced by a presence or power whether you call it god or not, which is different from your everyday self?’</w:t>
      </w:r>
      <w:r w:rsidR="00A15F32">
        <w:rPr>
          <w:lang w:val="en-US"/>
        </w:rPr>
        <w:t xml:space="preserve"> </w:t>
      </w:r>
      <w:r w:rsidR="00F767C0">
        <w:rPr>
          <w:lang w:val="en-US"/>
        </w:rPr>
        <w:t xml:space="preserve">Hundreds of records </w:t>
      </w:r>
      <w:r w:rsidR="006D558B">
        <w:rPr>
          <w:lang w:val="en-US"/>
        </w:rPr>
        <w:t xml:space="preserve">resulted </w:t>
      </w:r>
      <w:r w:rsidR="00184D20">
        <w:rPr>
          <w:lang w:val="en-US"/>
        </w:rPr>
        <w:t>from typing</w:t>
      </w:r>
      <w:r w:rsidR="006D558B">
        <w:rPr>
          <w:lang w:val="en-US"/>
        </w:rPr>
        <w:t xml:space="preserve"> </w:t>
      </w:r>
      <w:r w:rsidR="006D558B" w:rsidRPr="00184D20">
        <w:rPr>
          <w:i/>
          <w:iCs/>
          <w:lang w:val="en-US"/>
        </w:rPr>
        <w:t>nature</w:t>
      </w:r>
      <w:r w:rsidR="00184D20" w:rsidRPr="00184D20">
        <w:rPr>
          <w:i/>
          <w:iCs/>
          <w:lang w:val="en-US"/>
        </w:rPr>
        <w:t xml:space="preserve"> </w:t>
      </w:r>
      <w:r w:rsidR="00184D20">
        <w:rPr>
          <w:lang w:val="en-US"/>
        </w:rPr>
        <w:t>in the search bar</w:t>
      </w:r>
      <w:r w:rsidR="006D558B">
        <w:rPr>
          <w:lang w:val="en-US"/>
        </w:rPr>
        <w:t xml:space="preserve">. Here </w:t>
      </w:r>
      <w:r w:rsidR="00186575">
        <w:rPr>
          <w:lang w:val="en-US"/>
        </w:rPr>
        <w:t>are</w:t>
      </w:r>
      <w:r w:rsidR="006D558B">
        <w:rPr>
          <w:lang w:val="en-US"/>
        </w:rPr>
        <w:t xml:space="preserve"> </w:t>
      </w:r>
      <w:r w:rsidR="00F5358C">
        <w:rPr>
          <w:lang w:val="en-US"/>
        </w:rPr>
        <w:t xml:space="preserve">two </w:t>
      </w:r>
      <w:r w:rsidR="008C04FB">
        <w:rPr>
          <w:lang w:val="en-US"/>
        </w:rPr>
        <w:t xml:space="preserve">accounts written by women </w:t>
      </w:r>
      <w:r w:rsidR="00186575">
        <w:rPr>
          <w:lang w:val="en-US"/>
        </w:rPr>
        <w:t>that</w:t>
      </w:r>
      <w:r w:rsidR="006D558B">
        <w:rPr>
          <w:lang w:val="en-US"/>
        </w:rPr>
        <w:t xml:space="preserve"> take place </w:t>
      </w:r>
      <w:r w:rsidR="00FC7E6D">
        <w:rPr>
          <w:lang w:val="en-US"/>
        </w:rPr>
        <w:t xml:space="preserve">in the countryside </w:t>
      </w:r>
      <w:r w:rsidR="008C04FB">
        <w:rPr>
          <w:lang w:val="en-US"/>
        </w:rPr>
        <w:t xml:space="preserve">(there were many </w:t>
      </w:r>
      <w:r w:rsidR="00184D20">
        <w:rPr>
          <w:lang w:val="en-US"/>
        </w:rPr>
        <w:t xml:space="preserve">such </w:t>
      </w:r>
      <w:r w:rsidR="000664B3">
        <w:rPr>
          <w:lang w:val="en-US"/>
        </w:rPr>
        <w:t>accounts)</w:t>
      </w:r>
      <w:r w:rsidR="00C93386">
        <w:rPr>
          <w:lang w:val="en-US"/>
        </w:rPr>
        <w:t xml:space="preserve">: </w:t>
      </w:r>
    </w:p>
    <w:p w14:paraId="0D9D99C0" w14:textId="60597FB8" w:rsidR="00186575" w:rsidRDefault="00C93386" w:rsidP="00186575">
      <w:pPr>
        <w:pStyle w:val="NoSpacing"/>
        <w:ind w:firstLine="720"/>
        <w:rPr>
          <w:lang w:val="en-US"/>
        </w:rPr>
      </w:pPr>
      <w:r>
        <w:rPr>
          <w:lang w:val="en-US"/>
        </w:rPr>
        <w:t>1</w:t>
      </w:r>
      <w:r w:rsidR="00BC5EBF">
        <w:rPr>
          <w:lang w:val="en-US"/>
        </w:rPr>
        <w:t>)</w:t>
      </w:r>
      <w:r>
        <w:rPr>
          <w:lang w:val="en-US"/>
        </w:rPr>
        <w:t xml:space="preserve"> </w:t>
      </w:r>
      <w:r w:rsidR="007B03FA" w:rsidRPr="007B03FA">
        <w:rPr>
          <w:lang w:val="en-US"/>
        </w:rPr>
        <w:t>I was walking across a flowery field… when I had the most extraordinary feeling of joy, and seemed to be caught up in another dimension</w:t>
      </w:r>
      <w:r w:rsidR="000664B3">
        <w:rPr>
          <w:lang w:val="en-US"/>
        </w:rPr>
        <w:t>. I</w:t>
      </w:r>
      <w:r w:rsidR="007B03FA" w:rsidRPr="007B03FA">
        <w:rPr>
          <w:lang w:val="en-US"/>
        </w:rPr>
        <w:t>t has illuminated my life</w:t>
      </w:r>
      <w:r w:rsidR="00551979">
        <w:rPr>
          <w:lang w:val="en-US"/>
        </w:rPr>
        <w:t>.</w:t>
      </w:r>
      <w:r w:rsidR="00551979">
        <w:rPr>
          <w:rStyle w:val="FootnoteReference"/>
          <w:lang w:val="en-US"/>
        </w:rPr>
        <w:footnoteReference w:id="58"/>
      </w:r>
      <w:r w:rsidR="00551979">
        <w:rPr>
          <w:lang w:val="en-US"/>
        </w:rPr>
        <w:t xml:space="preserve"> </w:t>
      </w:r>
    </w:p>
    <w:p w14:paraId="17415697" w14:textId="74FCA630" w:rsidR="00482368" w:rsidRDefault="00C93386" w:rsidP="00186575">
      <w:pPr>
        <w:pStyle w:val="NoSpacing"/>
        <w:ind w:firstLine="720"/>
        <w:rPr>
          <w:lang w:val="en-US"/>
        </w:rPr>
      </w:pPr>
      <w:r>
        <w:rPr>
          <w:lang w:val="en-US"/>
        </w:rPr>
        <w:t>2</w:t>
      </w:r>
      <w:r w:rsidR="00BC5EBF">
        <w:rPr>
          <w:lang w:val="en-US"/>
        </w:rPr>
        <w:t>)</w:t>
      </w:r>
      <w:r w:rsidR="0056030F" w:rsidRPr="0056030F">
        <w:rPr>
          <w:lang w:val="en-US"/>
        </w:rPr>
        <w:t xml:space="preserve"> I feel that I saw the heart or heard the heart - or became one with the heart of Nature. For a moment the world changed, or disappeared, or I changed.</w:t>
      </w:r>
      <w:r w:rsidR="0056030F">
        <w:rPr>
          <w:rStyle w:val="FootnoteReference"/>
          <w:lang w:val="en-US"/>
        </w:rPr>
        <w:footnoteReference w:id="59"/>
      </w:r>
      <w:r w:rsidR="0001333D">
        <w:rPr>
          <w:lang w:val="en-US"/>
        </w:rPr>
        <w:t xml:space="preserve"> </w:t>
      </w:r>
    </w:p>
    <w:p w14:paraId="652CA07C" w14:textId="2EAF878F" w:rsidR="00FC40C6" w:rsidRDefault="0001333D" w:rsidP="00186575">
      <w:pPr>
        <w:pStyle w:val="NoSpacing"/>
        <w:ind w:firstLine="720"/>
        <w:rPr>
          <w:lang w:val="en-US"/>
        </w:rPr>
      </w:pPr>
      <w:r>
        <w:rPr>
          <w:lang w:val="en-US"/>
        </w:rPr>
        <w:t>And this from a record by Richard Jeffries in 188</w:t>
      </w:r>
      <w:r w:rsidR="00973723">
        <w:rPr>
          <w:lang w:val="en-US"/>
        </w:rPr>
        <w:t>7 when walking in the hills</w:t>
      </w:r>
      <w:r w:rsidR="0065556A">
        <w:rPr>
          <w:lang w:val="en-US"/>
        </w:rPr>
        <w:t>,</w:t>
      </w:r>
      <w:r w:rsidR="00973723">
        <w:rPr>
          <w:lang w:val="en-US"/>
        </w:rPr>
        <w:t xml:space="preserve"> </w:t>
      </w:r>
      <w:r w:rsidR="00120D95" w:rsidRPr="00120D95">
        <w:rPr>
          <w:lang w:val="en-US"/>
        </w:rPr>
        <w:t>‘</w:t>
      </w:r>
      <w:r w:rsidR="0065556A">
        <w:rPr>
          <w:lang w:val="en-US"/>
        </w:rPr>
        <w:t>t</w:t>
      </w:r>
      <w:r w:rsidR="00120D95" w:rsidRPr="00120D95">
        <w:rPr>
          <w:lang w:val="en-US"/>
        </w:rPr>
        <w:t>he inexpressible beauty filled me with a rapture, an ecstasy</w:t>
      </w:r>
      <w:r w:rsidR="00973723">
        <w:rPr>
          <w:lang w:val="en-US"/>
        </w:rPr>
        <w:t>.</w:t>
      </w:r>
      <w:r w:rsidR="00120D95" w:rsidRPr="00120D95">
        <w:rPr>
          <w:lang w:val="en-US"/>
        </w:rPr>
        <w:t>’</w:t>
      </w:r>
      <w:r w:rsidR="00973723">
        <w:rPr>
          <w:rStyle w:val="FootnoteReference"/>
          <w:lang w:val="en-US"/>
        </w:rPr>
        <w:footnoteReference w:id="60"/>
      </w:r>
      <w:r w:rsidR="00134BDE">
        <w:rPr>
          <w:lang w:val="en-US"/>
        </w:rPr>
        <w:t xml:space="preserve"> </w:t>
      </w:r>
      <w:r w:rsidR="00BF379F">
        <w:rPr>
          <w:lang w:val="en-US"/>
        </w:rPr>
        <w:t>These</w:t>
      </w:r>
      <w:r w:rsidR="00AF1BB0" w:rsidRPr="00AF1BB0">
        <w:rPr>
          <w:lang w:val="en-US"/>
        </w:rPr>
        <w:t xml:space="preserve"> experiences can be said to contain what Happold calls nature-mysticism</w:t>
      </w:r>
      <w:r w:rsidR="00A379AD">
        <w:rPr>
          <w:lang w:val="en-US"/>
        </w:rPr>
        <w:t xml:space="preserve"> which he describes as</w:t>
      </w:r>
      <w:r w:rsidR="00AF1BB0" w:rsidRPr="00AF1BB0">
        <w:rPr>
          <w:lang w:val="en-US"/>
        </w:rPr>
        <w:t xml:space="preserve"> a ‘sense of immanence of the one or God or soul in Nature</w:t>
      </w:r>
      <w:r w:rsidR="00B40BEC">
        <w:rPr>
          <w:lang w:val="en-US"/>
        </w:rPr>
        <w:t>.</w:t>
      </w:r>
      <w:r w:rsidR="00AF1BB0" w:rsidRPr="00AF1BB0">
        <w:rPr>
          <w:lang w:val="en-US"/>
        </w:rPr>
        <w:t>’</w:t>
      </w:r>
      <w:r w:rsidR="00F92D40">
        <w:rPr>
          <w:rStyle w:val="FootnoteReference"/>
          <w:lang w:val="en-US"/>
        </w:rPr>
        <w:footnoteReference w:id="61"/>
      </w:r>
      <w:r w:rsidR="00B40BEC">
        <w:rPr>
          <w:lang w:val="en-US"/>
        </w:rPr>
        <w:t xml:space="preserve"> </w:t>
      </w:r>
      <w:r w:rsidR="00AA07A9" w:rsidRPr="00AA07A9">
        <w:rPr>
          <w:lang w:val="en-US"/>
        </w:rPr>
        <w:t>Again, there</w:t>
      </w:r>
      <w:r w:rsidR="00BF379F">
        <w:rPr>
          <w:lang w:val="en-US"/>
        </w:rPr>
        <w:t xml:space="preserve"> is</w:t>
      </w:r>
      <w:r w:rsidR="00AA07A9" w:rsidRPr="00AA07A9">
        <w:rPr>
          <w:lang w:val="en-US"/>
        </w:rPr>
        <w:t xml:space="preserve"> the near equation of the divine with the natural, not just a similarity to or a likeness to the divine.</w:t>
      </w:r>
      <w:r w:rsidR="00DB2126">
        <w:rPr>
          <w:lang w:val="en-US"/>
        </w:rPr>
        <w:t xml:space="preserve"> </w:t>
      </w:r>
      <w:r w:rsidR="004D356D">
        <w:rPr>
          <w:lang w:val="en-US"/>
        </w:rPr>
        <w:t>These examples shin</w:t>
      </w:r>
      <w:r w:rsidR="00B40BEC">
        <w:rPr>
          <w:lang w:val="en-US"/>
        </w:rPr>
        <w:t>e</w:t>
      </w:r>
      <w:r w:rsidR="004D356D">
        <w:rPr>
          <w:lang w:val="en-US"/>
        </w:rPr>
        <w:t xml:space="preserve"> with </w:t>
      </w:r>
      <w:r w:rsidR="00905D94">
        <w:rPr>
          <w:lang w:val="en-US"/>
        </w:rPr>
        <w:t>the divine</w:t>
      </w:r>
      <w:r w:rsidR="00B40BEC">
        <w:rPr>
          <w:lang w:val="en-US"/>
        </w:rPr>
        <w:t>. But to what end</w:t>
      </w:r>
      <w:r w:rsidR="00905D94">
        <w:rPr>
          <w:lang w:val="en-US"/>
        </w:rPr>
        <w:t>?</w:t>
      </w:r>
      <w:r w:rsidR="00B40BEC">
        <w:rPr>
          <w:lang w:val="en-US"/>
        </w:rPr>
        <w:t xml:space="preserve"> </w:t>
      </w:r>
      <w:r w:rsidR="00BF3576">
        <w:rPr>
          <w:lang w:val="en-US"/>
        </w:rPr>
        <w:t>There i</w:t>
      </w:r>
      <w:r w:rsidR="001D2213">
        <w:rPr>
          <w:lang w:val="en-US"/>
        </w:rPr>
        <w:t>s no way to discern what life-long changes have been established other tha</w:t>
      </w:r>
      <w:r w:rsidR="00FB7286">
        <w:rPr>
          <w:lang w:val="en-US"/>
        </w:rPr>
        <w:t xml:space="preserve">n they were important enough to </w:t>
      </w:r>
      <w:r w:rsidR="002A3EBA">
        <w:rPr>
          <w:lang w:val="en-US"/>
        </w:rPr>
        <w:t>each of the persons</w:t>
      </w:r>
      <w:r w:rsidR="005E24C0">
        <w:rPr>
          <w:lang w:val="en-US"/>
        </w:rPr>
        <w:t xml:space="preserve"> to both remember the event and feel compelled</w:t>
      </w:r>
      <w:r w:rsidR="002A3EBA">
        <w:rPr>
          <w:lang w:val="en-US"/>
        </w:rPr>
        <w:t xml:space="preserve"> to </w:t>
      </w:r>
      <w:r w:rsidR="00FB7286">
        <w:rPr>
          <w:lang w:val="en-US"/>
        </w:rPr>
        <w:t>write into Alister Hardy</w:t>
      </w:r>
      <w:r w:rsidR="00A0150A">
        <w:rPr>
          <w:lang w:val="en-US"/>
        </w:rPr>
        <w:t xml:space="preserve"> </w:t>
      </w:r>
      <w:r w:rsidR="002A3EBA">
        <w:rPr>
          <w:lang w:val="en-US"/>
        </w:rPr>
        <w:t xml:space="preserve">to say </w:t>
      </w:r>
      <w:r w:rsidR="00A0150A">
        <w:rPr>
          <w:lang w:val="en-US"/>
        </w:rPr>
        <w:t>these experiences</w:t>
      </w:r>
      <w:r w:rsidR="000B3C0E">
        <w:rPr>
          <w:lang w:val="en-US"/>
        </w:rPr>
        <w:t xml:space="preserve"> changed the</w:t>
      </w:r>
      <w:r w:rsidR="00EF7070">
        <w:rPr>
          <w:lang w:val="en-US"/>
        </w:rPr>
        <w:t>m</w:t>
      </w:r>
      <w:r w:rsidR="000B3C0E">
        <w:rPr>
          <w:lang w:val="en-US"/>
        </w:rPr>
        <w:t xml:space="preserve"> – </w:t>
      </w:r>
      <w:r w:rsidR="00A0150A">
        <w:rPr>
          <w:lang w:val="en-US"/>
        </w:rPr>
        <w:t xml:space="preserve">and </w:t>
      </w:r>
      <w:r w:rsidR="000B3C0E">
        <w:rPr>
          <w:lang w:val="en-US"/>
        </w:rPr>
        <w:t xml:space="preserve">that </w:t>
      </w:r>
      <w:r w:rsidR="00A0150A">
        <w:rPr>
          <w:lang w:val="en-US"/>
        </w:rPr>
        <w:t>should</w:t>
      </w:r>
      <w:r w:rsidR="000B3C0E">
        <w:rPr>
          <w:lang w:val="en-US"/>
        </w:rPr>
        <w:t xml:space="preserve"> be taken at face value. </w:t>
      </w:r>
      <w:r w:rsidR="00B40BEC">
        <w:rPr>
          <w:lang w:val="en-US"/>
        </w:rPr>
        <w:t>Here, the</w:t>
      </w:r>
      <w:r w:rsidR="000B3C0E">
        <w:rPr>
          <w:lang w:val="en-US"/>
        </w:rPr>
        <w:t>n is the</w:t>
      </w:r>
      <w:r w:rsidR="00B40BEC">
        <w:rPr>
          <w:lang w:val="en-US"/>
        </w:rPr>
        <w:t xml:space="preserve"> story of Aldo Leopold </w:t>
      </w:r>
      <w:r w:rsidR="00072E45">
        <w:rPr>
          <w:lang w:val="en-US"/>
        </w:rPr>
        <w:t>which may</w:t>
      </w:r>
      <w:r w:rsidR="00B40BEC">
        <w:rPr>
          <w:lang w:val="en-US"/>
        </w:rPr>
        <w:t xml:space="preserve"> </w:t>
      </w:r>
      <w:r w:rsidR="00072E45">
        <w:rPr>
          <w:lang w:val="en-US"/>
        </w:rPr>
        <w:t xml:space="preserve">prove </w:t>
      </w:r>
      <w:r w:rsidR="00007A30">
        <w:rPr>
          <w:lang w:val="en-US"/>
        </w:rPr>
        <w:t xml:space="preserve">useful to </w:t>
      </w:r>
      <w:r w:rsidR="00072E45">
        <w:rPr>
          <w:lang w:val="en-US"/>
        </w:rPr>
        <w:t>show</w:t>
      </w:r>
      <w:r w:rsidR="00007A30">
        <w:rPr>
          <w:lang w:val="en-US"/>
        </w:rPr>
        <w:t xml:space="preserve"> the change such a moment has on </w:t>
      </w:r>
      <w:r w:rsidR="002154F2">
        <w:rPr>
          <w:lang w:val="en-US"/>
        </w:rPr>
        <w:t>altering the</w:t>
      </w:r>
      <w:r w:rsidR="00007A30">
        <w:rPr>
          <w:lang w:val="en-US"/>
        </w:rPr>
        <w:t xml:space="preserve"> course of a life. </w:t>
      </w:r>
      <w:r w:rsidR="006A4905">
        <w:rPr>
          <w:lang w:val="en-US"/>
        </w:rPr>
        <w:t xml:space="preserve">Leopold shot a she-wolf </w:t>
      </w:r>
      <w:r w:rsidR="00134BDE" w:rsidRPr="00134BDE">
        <w:rPr>
          <w:lang w:val="en-US"/>
        </w:rPr>
        <w:t xml:space="preserve">in the Apache National Forest, Arizona, in 1909. </w:t>
      </w:r>
      <w:r w:rsidR="002A4AA1">
        <w:rPr>
          <w:lang w:val="en-US"/>
        </w:rPr>
        <w:t>As she lay dying, he looked in</w:t>
      </w:r>
      <w:r w:rsidR="00466574">
        <w:rPr>
          <w:lang w:val="en-US"/>
        </w:rPr>
        <w:t>to</w:t>
      </w:r>
      <w:r w:rsidR="00134BDE" w:rsidRPr="00134BDE">
        <w:rPr>
          <w:lang w:val="en-US"/>
        </w:rPr>
        <w:t xml:space="preserve"> the ‘fierce green fire’ dying in her eyes </w:t>
      </w:r>
      <w:r w:rsidR="00466574">
        <w:rPr>
          <w:lang w:val="en-US"/>
        </w:rPr>
        <w:t>a</w:t>
      </w:r>
      <w:r w:rsidR="00D823C7">
        <w:rPr>
          <w:lang w:val="en-US"/>
        </w:rPr>
        <w:t>nd this encounter, or moment ‘illum</w:t>
      </w:r>
      <w:r w:rsidR="006F14EB">
        <w:rPr>
          <w:lang w:val="en-US"/>
        </w:rPr>
        <w:t xml:space="preserve">inated’ his life as </w:t>
      </w:r>
      <w:r w:rsidR="008B7B6E">
        <w:rPr>
          <w:lang w:val="en-US"/>
        </w:rPr>
        <w:t>h</w:t>
      </w:r>
      <w:r w:rsidR="006F14EB">
        <w:rPr>
          <w:lang w:val="en-US"/>
        </w:rPr>
        <w:t xml:space="preserve">e </w:t>
      </w:r>
      <w:r w:rsidR="008B7B6E">
        <w:rPr>
          <w:lang w:val="en-US"/>
        </w:rPr>
        <w:t xml:space="preserve">pivoted </w:t>
      </w:r>
      <w:r w:rsidR="006F14EB">
        <w:rPr>
          <w:lang w:val="en-US"/>
        </w:rPr>
        <w:t xml:space="preserve">from being a park ranger to being </w:t>
      </w:r>
      <w:r w:rsidR="00134BDE" w:rsidRPr="00134BDE">
        <w:rPr>
          <w:lang w:val="en-US"/>
        </w:rPr>
        <w:t xml:space="preserve">iconic </w:t>
      </w:r>
      <w:r w:rsidR="006E0FE2">
        <w:rPr>
          <w:lang w:val="en-US"/>
        </w:rPr>
        <w:t>conservationist.</w:t>
      </w:r>
      <w:r w:rsidR="00DA57DE">
        <w:rPr>
          <w:lang w:val="en-US"/>
        </w:rPr>
        <w:t xml:space="preserve"> </w:t>
      </w:r>
      <w:r w:rsidR="00D72788">
        <w:rPr>
          <w:rStyle w:val="FootnoteReference"/>
          <w:lang w:val="en-US"/>
        </w:rPr>
        <w:footnoteReference w:id="62"/>
      </w:r>
      <w:r w:rsidR="006B4295">
        <w:rPr>
          <w:lang w:val="en-US"/>
        </w:rPr>
        <w:t xml:space="preserve"> </w:t>
      </w:r>
    </w:p>
    <w:p w14:paraId="7A2FAD62" w14:textId="79DDC013" w:rsidR="00DA57DE" w:rsidRPr="00DA57DE" w:rsidRDefault="00FC40C6" w:rsidP="00DA57DE">
      <w:pPr>
        <w:pStyle w:val="NoSpacing"/>
        <w:rPr>
          <w:lang w:val="en-US"/>
        </w:rPr>
      </w:pPr>
      <w:r>
        <w:rPr>
          <w:lang w:val="en-US"/>
        </w:rPr>
        <w:lastRenderedPageBreak/>
        <w:tab/>
      </w:r>
      <w:r w:rsidR="00542156">
        <w:rPr>
          <w:lang w:val="en-US"/>
        </w:rPr>
        <w:t>I cannot end this essay without presenting</w:t>
      </w:r>
      <w:r w:rsidR="00E92788">
        <w:rPr>
          <w:lang w:val="en-US"/>
        </w:rPr>
        <w:t xml:space="preserve"> </w:t>
      </w:r>
      <w:r w:rsidR="001864B2">
        <w:rPr>
          <w:lang w:val="en-US"/>
        </w:rPr>
        <w:t>two recent</w:t>
      </w:r>
      <w:r w:rsidR="00EE6F1E">
        <w:rPr>
          <w:lang w:val="en-US"/>
        </w:rPr>
        <w:t xml:space="preserve"> extraordinary</w:t>
      </w:r>
      <w:r w:rsidR="001864B2">
        <w:rPr>
          <w:lang w:val="en-US"/>
        </w:rPr>
        <w:t xml:space="preserve"> </w:t>
      </w:r>
      <w:r w:rsidR="007236C2">
        <w:rPr>
          <w:lang w:val="en-US"/>
        </w:rPr>
        <w:t>encounters</w:t>
      </w:r>
      <w:r w:rsidR="00E92788">
        <w:rPr>
          <w:lang w:val="en-US"/>
        </w:rPr>
        <w:t xml:space="preserve"> I have </w:t>
      </w:r>
      <w:r w:rsidR="00576CBF">
        <w:rPr>
          <w:lang w:val="en-US"/>
        </w:rPr>
        <w:t>myself experienced and witnessed</w:t>
      </w:r>
      <w:r w:rsidR="00373C99">
        <w:rPr>
          <w:lang w:val="en-US"/>
        </w:rPr>
        <w:t xml:space="preserve">. </w:t>
      </w:r>
      <w:r w:rsidR="00344199">
        <w:rPr>
          <w:lang w:val="en-US"/>
        </w:rPr>
        <w:t>I am</w:t>
      </w:r>
      <w:r w:rsidR="00373C99">
        <w:rPr>
          <w:lang w:val="en-US"/>
        </w:rPr>
        <w:t xml:space="preserve"> </w:t>
      </w:r>
      <w:r w:rsidR="00E92788">
        <w:rPr>
          <w:lang w:val="en-US"/>
        </w:rPr>
        <w:t>a participant</w:t>
      </w:r>
      <w:r w:rsidR="00373C99">
        <w:rPr>
          <w:lang w:val="en-US"/>
        </w:rPr>
        <w:t xml:space="preserve"> of a year</w:t>
      </w:r>
      <w:r w:rsidR="002E2263">
        <w:rPr>
          <w:lang w:val="en-US"/>
        </w:rPr>
        <w:t xml:space="preserve">-long herbalism </w:t>
      </w:r>
      <w:r w:rsidR="00164A10">
        <w:rPr>
          <w:lang w:val="en-US"/>
        </w:rPr>
        <w:t xml:space="preserve">course based </w:t>
      </w:r>
      <w:r w:rsidR="006B4295">
        <w:rPr>
          <w:lang w:val="en-US"/>
        </w:rPr>
        <w:t>at</w:t>
      </w:r>
      <w:r w:rsidR="00164A10">
        <w:rPr>
          <w:lang w:val="en-US"/>
        </w:rPr>
        <w:t xml:space="preserve"> an old spruce </w:t>
      </w:r>
      <w:r w:rsidR="000E45A6">
        <w:rPr>
          <w:lang w:val="en-US"/>
        </w:rPr>
        <w:t xml:space="preserve">plantation in </w:t>
      </w:r>
      <w:proofErr w:type="spellStart"/>
      <w:r w:rsidR="00C94A80">
        <w:rPr>
          <w:lang w:val="en-US"/>
        </w:rPr>
        <w:t>Pembrokeshire</w:t>
      </w:r>
      <w:proofErr w:type="spellEnd"/>
      <w:r w:rsidR="000E45A6">
        <w:rPr>
          <w:lang w:val="en-US"/>
        </w:rPr>
        <w:t>.</w:t>
      </w:r>
      <w:r w:rsidR="00E92788">
        <w:rPr>
          <w:lang w:val="en-US"/>
        </w:rPr>
        <w:t xml:space="preserve"> </w:t>
      </w:r>
      <w:r w:rsidR="009360CC">
        <w:rPr>
          <w:lang w:val="en-US"/>
        </w:rPr>
        <w:t xml:space="preserve">Seven women meet </w:t>
      </w:r>
      <w:r w:rsidR="00E92788">
        <w:rPr>
          <w:lang w:val="en-US"/>
        </w:rPr>
        <w:t>each month around the time of the full moon</w:t>
      </w:r>
      <w:r w:rsidR="009360CC">
        <w:rPr>
          <w:lang w:val="en-US"/>
        </w:rPr>
        <w:t>,</w:t>
      </w:r>
      <w:r w:rsidR="00E92788">
        <w:rPr>
          <w:lang w:val="en-US"/>
        </w:rPr>
        <w:t xml:space="preserve"> </w:t>
      </w:r>
      <w:r w:rsidR="009360CC">
        <w:rPr>
          <w:lang w:val="en-US"/>
        </w:rPr>
        <w:t>to</w:t>
      </w:r>
      <w:r w:rsidR="00E92788">
        <w:rPr>
          <w:lang w:val="en-US"/>
        </w:rPr>
        <w:t xml:space="preserve"> establish relationships with </w:t>
      </w:r>
      <w:r w:rsidR="00255BAF">
        <w:rPr>
          <w:lang w:val="en-US"/>
        </w:rPr>
        <w:t xml:space="preserve">medicinal </w:t>
      </w:r>
      <w:r w:rsidR="00E92788">
        <w:rPr>
          <w:lang w:val="en-US"/>
        </w:rPr>
        <w:t xml:space="preserve">plants that are in season. </w:t>
      </w:r>
      <w:r w:rsidR="00E10A49">
        <w:rPr>
          <w:lang w:val="en-US"/>
        </w:rPr>
        <w:t>At the beginning of</w:t>
      </w:r>
      <w:r w:rsidR="00576CBF">
        <w:rPr>
          <w:lang w:val="en-US"/>
        </w:rPr>
        <w:t xml:space="preserve"> December, </w:t>
      </w:r>
      <w:r w:rsidR="00695353">
        <w:rPr>
          <w:lang w:val="en-US"/>
        </w:rPr>
        <w:t>I had a close encounter</w:t>
      </w:r>
      <w:r w:rsidR="00576CBF">
        <w:rPr>
          <w:lang w:val="en-US"/>
        </w:rPr>
        <w:t xml:space="preserve"> with Norway spruc</w:t>
      </w:r>
      <w:r w:rsidR="00695353">
        <w:rPr>
          <w:lang w:val="en-US"/>
        </w:rPr>
        <w:t>e. The tutor le</w:t>
      </w:r>
      <w:r w:rsidR="003933CC">
        <w:rPr>
          <w:lang w:val="en-US"/>
        </w:rPr>
        <w:t>d</w:t>
      </w:r>
      <w:r w:rsidR="00695353">
        <w:rPr>
          <w:lang w:val="en-US"/>
        </w:rPr>
        <w:t xml:space="preserve"> us </w:t>
      </w:r>
      <w:r w:rsidR="003933CC">
        <w:rPr>
          <w:lang w:val="en-US"/>
        </w:rPr>
        <w:t xml:space="preserve">to a stand of trees and performed </w:t>
      </w:r>
      <w:r w:rsidR="00695353">
        <w:rPr>
          <w:lang w:val="en-US"/>
        </w:rPr>
        <w:t xml:space="preserve">a </w:t>
      </w:r>
      <w:r w:rsidR="003933CC">
        <w:rPr>
          <w:lang w:val="en-US"/>
        </w:rPr>
        <w:t xml:space="preserve">ritual to connect us to the trees on a physical and spiritual level – we had to walk around the </w:t>
      </w:r>
      <w:r w:rsidR="000B1E01">
        <w:rPr>
          <w:lang w:val="en-US"/>
        </w:rPr>
        <w:t>trees and</w:t>
      </w:r>
      <w:r w:rsidR="009A1AB5">
        <w:rPr>
          <w:lang w:val="en-US"/>
        </w:rPr>
        <w:t xml:space="preserve"> meet them on a one to one basis as you would a friend. This proved a</w:t>
      </w:r>
      <w:r w:rsidR="002C210A">
        <w:rPr>
          <w:lang w:val="en-US"/>
        </w:rPr>
        <w:t xml:space="preserve">n intense experience. I was able to discern the different personalities </w:t>
      </w:r>
      <w:r w:rsidR="00DE60EC">
        <w:rPr>
          <w:lang w:val="en-US"/>
        </w:rPr>
        <w:t>of each tree</w:t>
      </w:r>
      <w:r w:rsidR="00367BE7">
        <w:rPr>
          <w:lang w:val="en-US"/>
        </w:rPr>
        <w:t xml:space="preserve"> – one was very loving, another stand-offish, one grabbed my scarf as I passe</w:t>
      </w:r>
      <w:r w:rsidR="00A96112">
        <w:rPr>
          <w:lang w:val="en-US"/>
        </w:rPr>
        <w:t>d – a</w:t>
      </w:r>
      <w:r w:rsidR="00DE60EC">
        <w:rPr>
          <w:lang w:val="en-US"/>
        </w:rPr>
        <w:t xml:space="preserve">nd when the time came to find a quiet spot for alone reflection, I sat under </w:t>
      </w:r>
      <w:r w:rsidR="00E10A49">
        <w:rPr>
          <w:lang w:val="en-US"/>
        </w:rPr>
        <w:t>a beautiful spruce</w:t>
      </w:r>
      <w:r w:rsidR="00395A0D">
        <w:rPr>
          <w:lang w:val="en-US"/>
        </w:rPr>
        <w:t xml:space="preserve"> tree</w:t>
      </w:r>
      <w:r w:rsidR="00E10A49">
        <w:rPr>
          <w:lang w:val="en-US"/>
        </w:rPr>
        <w:t xml:space="preserve">. Ivy spread </w:t>
      </w:r>
      <w:r w:rsidR="009F7EB7">
        <w:rPr>
          <w:lang w:val="en-US"/>
        </w:rPr>
        <w:t>underneath the tree and I followed her as she</w:t>
      </w:r>
      <w:r w:rsidR="00564E86">
        <w:rPr>
          <w:lang w:val="en-US"/>
        </w:rPr>
        <w:t xml:space="preserve"> (I felt </w:t>
      </w:r>
      <w:r w:rsidR="00486B92">
        <w:rPr>
          <w:lang w:val="en-US"/>
        </w:rPr>
        <w:t xml:space="preserve">this plant had strong feminine energy) </w:t>
      </w:r>
      <w:r w:rsidR="009F7EB7">
        <w:rPr>
          <w:lang w:val="en-US"/>
        </w:rPr>
        <w:t xml:space="preserve">grew up into the tree. The </w:t>
      </w:r>
      <w:r w:rsidR="00212485">
        <w:rPr>
          <w:lang w:val="en-US"/>
        </w:rPr>
        <w:t>crisscross</w:t>
      </w:r>
      <w:r w:rsidR="009F7EB7">
        <w:rPr>
          <w:lang w:val="en-US"/>
        </w:rPr>
        <w:t xml:space="preserve"> of </w:t>
      </w:r>
      <w:r w:rsidR="00E44CB1">
        <w:rPr>
          <w:lang w:val="en-US"/>
        </w:rPr>
        <w:t xml:space="preserve">the spruce branches mirrored the ivy on the ground and </w:t>
      </w:r>
      <w:r w:rsidR="00B820DF">
        <w:rPr>
          <w:lang w:val="en-US"/>
        </w:rPr>
        <w:t xml:space="preserve">in instant I felt included – I </w:t>
      </w:r>
      <w:r w:rsidR="00212485">
        <w:rPr>
          <w:lang w:val="en-US"/>
        </w:rPr>
        <w:t xml:space="preserve">instinctively knew that </w:t>
      </w:r>
      <w:r w:rsidR="00B820DF">
        <w:rPr>
          <w:lang w:val="en-US"/>
        </w:rPr>
        <w:t xml:space="preserve">I had been welcomed to that spot and was absorbed by it, </w:t>
      </w:r>
      <w:r w:rsidR="00212485">
        <w:rPr>
          <w:lang w:val="en-US"/>
        </w:rPr>
        <w:t xml:space="preserve">and into it to </w:t>
      </w:r>
      <w:r w:rsidR="00B820DF">
        <w:rPr>
          <w:lang w:val="en-US"/>
        </w:rPr>
        <w:t>becom</w:t>
      </w:r>
      <w:r w:rsidR="00212485">
        <w:rPr>
          <w:lang w:val="en-US"/>
        </w:rPr>
        <w:t>e</w:t>
      </w:r>
      <w:r w:rsidR="00B820DF">
        <w:rPr>
          <w:lang w:val="en-US"/>
        </w:rPr>
        <w:t xml:space="preserve"> one</w:t>
      </w:r>
      <w:r w:rsidR="00094F67">
        <w:rPr>
          <w:lang w:val="en-US"/>
        </w:rPr>
        <w:t xml:space="preserve"> with the living green</w:t>
      </w:r>
      <w:r w:rsidR="00DE4B6B">
        <w:rPr>
          <w:lang w:val="en-US"/>
        </w:rPr>
        <w:t xml:space="preserve"> plants</w:t>
      </w:r>
      <w:r w:rsidR="00B820DF">
        <w:rPr>
          <w:lang w:val="en-US"/>
        </w:rPr>
        <w:t xml:space="preserve">. Now, I do not know if my reading </w:t>
      </w:r>
      <w:r w:rsidR="009F1D23">
        <w:rPr>
          <w:lang w:val="en-US"/>
        </w:rPr>
        <w:t xml:space="preserve">on the MA has shifted my perception </w:t>
      </w:r>
      <w:r w:rsidR="00212485">
        <w:rPr>
          <w:lang w:val="en-US"/>
        </w:rPr>
        <w:t>to see what has always been there</w:t>
      </w:r>
      <w:r w:rsidR="004202AE">
        <w:rPr>
          <w:lang w:val="en-US"/>
        </w:rPr>
        <w:t xml:space="preserve"> or </w:t>
      </w:r>
      <w:r w:rsidR="00DE4B6B">
        <w:rPr>
          <w:lang w:val="en-US"/>
        </w:rPr>
        <w:t xml:space="preserve">if it’s </w:t>
      </w:r>
      <w:r w:rsidR="004743BB">
        <w:rPr>
          <w:lang w:val="en-US"/>
        </w:rPr>
        <w:t>the reductionist explanation</w:t>
      </w:r>
      <w:r w:rsidR="009C6E24">
        <w:rPr>
          <w:lang w:val="en-US"/>
        </w:rPr>
        <w:t xml:space="preserve"> that my mind is misbehaving - </w:t>
      </w:r>
      <w:r w:rsidR="004202AE">
        <w:rPr>
          <w:lang w:val="en-US"/>
        </w:rPr>
        <w:t>the fact is I experienced</w:t>
      </w:r>
      <w:r w:rsidR="009C6E24">
        <w:rPr>
          <w:lang w:val="en-US"/>
        </w:rPr>
        <w:t xml:space="preserve"> these</w:t>
      </w:r>
      <w:r w:rsidR="00185EE2">
        <w:rPr>
          <w:lang w:val="en-US"/>
        </w:rPr>
        <w:t xml:space="preserve"> things and I am writing about them</w:t>
      </w:r>
      <w:r w:rsidR="00344380">
        <w:rPr>
          <w:lang w:val="en-US"/>
        </w:rPr>
        <w:t>, now</w:t>
      </w:r>
      <w:r w:rsidR="00212485">
        <w:rPr>
          <w:lang w:val="en-US"/>
        </w:rPr>
        <w:t xml:space="preserve">. </w:t>
      </w:r>
      <w:r w:rsidR="00CF34F6">
        <w:rPr>
          <w:lang w:val="en-US"/>
        </w:rPr>
        <w:t>On</w:t>
      </w:r>
      <w:r w:rsidR="00212485">
        <w:rPr>
          <w:lang w:val="en-US"/>
        </w:rPr>
        <w:t xml:space="preserve"> th</w:t>
      </w:r>
      <w:r w:rsidR="00CF34F6">
        <w:rPr>
          <w:lang w:val="en-US"/>
        </w:rPr>
        <w:t>e</w:t>
      </w:r>
      <w:r w:rsidR="00212485">
        <w:rPr>
          <w:lang w:val="en-US"/>
        </w:rPr>
        <w:t xml:space="preserve"> same day, </w:t>
      </w:r>
      <w:r w:rsidR="00655459">
        <w:rPr>
          <w:lang w:val="en-US"/>
        </w:rPr>
        <w:t xml:space="preserve">one of the other women was sharing her </w:t>
      </w:r>
      <w:r w:rsidR="00E7382B">
        <w:rPr>
          <w:lang w:val="en-US"/>
        </w:rPr>
        <w:t xml:space="preserve">reflection </w:t>
      </w:r>
      <w:r w:rsidR="00655459">
        <w:rPr>
          <w:lang w:val="en-US"/>
        </w:rPr>
        <w:t xml:space="preserve">experience. She had been having a difficult time with the women members of her family and a robin came and sat by her. She cried as she </w:t>
      </w:r>
      <w:r w:rsidR="00437EAB">
        <w:rPr>
          <w:lang w:val="en-US"/>
        </w:rPr>
        <w:t>said</w:t>
      </w:r>
      <w:r w:rsidR="00655459">
        <w:rPr>
          <w:lang w:val="en-US"/>
        </w:rPr>
        <w:t xml:space="preserve">, she </w:t>
      </w:r>
      <w:r w:rsidR="00655459" w:rsidRPr="00437EAB">
        <w:rPr>
          <w:i/>
          <w:iCs/>
          <w:lang w:val="en-US"/>
        </w:rPr>
        <w:t>knew</w:t>
      </w:r>
      <w:r w:rsidR="00655459">
        <w:rPr>
          <w:lang w:val="en-US"/>
        </w:rPr>
        <w:t xml:space="preserve"> this robin was her </w:t>
      </w:r>
      <w:r w:rsidR="00437EAB">
        <w:rPr>
          <w:lang w:val="en-US"/>
        </w:rPr>
        <w:t xml:space="preserve">dead </w:t>
      </w:r>
      <w:r w:rsidR="00655459">
        <w:rPr>
          <w:lang w:val="en-US"/>
        </w:rPr>
        <w:t>grand</w:t>
      </w:r>
      <w:r w:rsidR="00437EAB">
        <w:rPr>
          <w:lang w:val="en-US"/>
        </w:rPr>
        <w:t xml:space="preserve">father. The robin had jumped onto her wellington boot and </w:t>
      </w:r>
      <w:r w:rsidR="002926E8">
        <w:rPr>
          <w:lang w:val="en-US"/>
        </w:rPr>
        <w:t xml:space="preserve">hopped up </w:t>
      </w:r>
      <w:r w:rsidR="002D6CD6">
        <w:rPr>
          <w:lang w:val="en-US"/>
        </w:rPr>
        <w:t xml:space="preserve">her boot, </w:t>
      </w:r>
      <w:r w:rsidR="00DE2B0D">
        <w:rPr>
          <w:lang w:val="en-US"/>
        </w:rPr>
        <w:t>to sit</w:t>
      </w:r>
      <w:r w:rsidR="002D6CD6">
        <w:rPr>
          <w:lang w:val="en-US"/>
        </w:rPr>
        <w:t xml:space="preserve"> on her knee</w:t>
      </w:r>
      <w:r w:rsidR="002926E8">
        <w:rPr>
          <w:lang w:val="en-US"/>
        </w:rPr>
        <w:t xml:space="preserve"> as she cried</w:t>
      </w:r>
      <w:r w:rsidR="002D6CD6">
        <w:rPr>
          <w:lang w:val="en-US"/>
        </w:rPr>
        <w:t xml:space="preserve">. She </w:t>
      </w:r>
      <w:r w:rsidR="002D412F">
        <w:rPr>
          <w:lang w:val="en-US"/>
        </w:rPr>
        <w:t xml:space="preserve">described this </w:t>
      </w:r>
      <w:r w:rsidR="002926E8">
        <w:rPr>
          <w:lang w:val="en-US"/>
        </w:rPr>
        <w:t xml:space="preserve">experience </w:t>
      </w:r>
      <w:r w:rsidR="002D412F">
        <w:rPr>
          <w:lang w:val="en-US"/>
        </w:rPr>
        <w:t xml:space="preserve">as the most </w:t>
      </w:r>
      <w:r w:rsidR="00BD6A1B">
        <w:rPr>
          <w:lang w:val="en-US"/>
        </w:rPr>
        <w:t xml:space="preserve">magical she had ever had in nature. It was strange and magical that I was there to witness </w:t>
      </w:r>
      <w:r w:rsidR="00B978E2">
        <w:rPr>
          <w:lang w:val="en-US"/>
        </w:rPr>
        <w:t>it</w:t>
      </w:r>
      <w:r w:rsidR="002949C5">
        <w:rPr>
          <w:lang w:val="en-US"/>
        </w:rPr>
        <w:t xml:space="preserve"> and it came in addition to the experience I had already, as if</w:t>
      </w:r>
      <w:r w:rsidR="00B4300A">
        <w:rPr>
          <w:lang w:val="en-US"/>
        </w:rPr>
        <w:t xml:space="preserve"> another magical encounter was </w:t>
      </w:r>
      <w:r w:rsidR="00E34C90">
        <w:rPr>
          <w:lang w:val="en-US"/>
        </w:rPr>
        <w:t>required</w:t>
      </w:r>
      <w:r w:rsidR="00B978E2">
        <w:rPr>
          <w:lang w:val="en-US"/>
        </w:rPr>
        <w:t xml:space="preserve">. </w:t>
      </w:r>
      <w:r w:rsidR="00551287">
        <w:rPr>
          <w:lang w:val="en-US"/>
        </w:rPr>
        <w:t xml:space="preserve">Thus, the </w:t>
      </w:r>
      <w:r w:rsidR="005742AE">
        <w:rPr>
          <w:lang w:val="en-US"/>
        </w:rPr>
        <w:t>cumulative</w:t>
      </w:r>
      <w:r w:rsidR="00551287">
        <w:rPr>
          <w:lang w:val="en-US"/>
        </w:rPr>
        <w:t xml:space="preserve"> effect of the</w:t>
      </w:r>
      <w:r w:rsidR="0049483C">
        <w:rPr>
          <w:lang w:val="en-US"/>
        </w:rPr>
        <w:t xml:space="preserve"> experiences </w:t>
      </w:r>
      <w:r w:rsidR="005025A6">
        <w:rPr>
          <w:lang w:val="en-US"/>
        </w:rPr>
        <w:t>pr</w:t>
      </w:r>
      <w:r w:rsidR="0067496A">
        <w:rPr>
          <w:lang w:val="en-US"/>
        </w:rPr>
        <w:t>ove</w:t>
      </w:r>
      <w:r w:rsidR="005742AE">
        <w:rPr>
          <w:lang w:val="en-US"/>
        </w:rPr>
        <w:t xml:space="preserve">d to me </w:t>
      </w:r>
      <w:r w:rsidR="00DE2B0D">
        <w:rPr>
          <w:lang w:val="en-US"/>
        </w:rPr>
        <w:t>that what</w:t>
      </w:r>
      <w:r w:rsidR="0067496A">
        <w:rPr>
          <w:lang w:val="en-US"/>
        </w:rPr>
        <w:t xml:space="preserve"> Happold calls ‘m</w:t>
      </w:r>
      <w:r w:rsidRPr="00FC40C6">
        <w:rPr>
          <w:lang w:val="en-US"/>
        </w:rPr>
        <w:t>ystical consciousness’</w:t>
      </w:r>
      <w:r w:rsidR="0049483C">
        <w:rPr>
          <w:lang w:val="en-US"/>
        </w:rPr>
        <w:t xml:space="preserve"> exists.</w:t>
      </w:r>
      <w:r w:rsidR="0067496A">
        <w:rPr>
          <w:rStyle w:val="FootnoteReference"/>
          <w:lang w:val="en-US"/>
        </w:rPr>
        <w:footnoteReference w:id="63"/>
      </w:r>
      <w:r w:rsidRPr="00FC40C6">
        <w:rPr>
          <w:lang w:val="en-US"/>
        </w:rPr>
        <w:t xml:space="preserve"> </w:t>
      </w:r>
      <w:r w:rsidR="0049483C">
        <w:rPr>
          <w:lang w:val="en-US"/>
        </w:rPr>
        <w:t xml:space="preserve">This consciousness </w:t>
      </w:r>
      <w:r w:rsidRPr="00FC40C6">
        <w:rPr>
          <w:lang w:val="en-US"/>
        </w:rPr>
        <w:t>results in ‘an enlargement and refining of perception’ that has a ‘a noetic quality’</w:t>
      </w:r>
      <w:r w:rsidR="006414F5">
        <w:rPr>
          <w:rStyle w:val="FootnoteReference"/>
          <w:lang w:val="en-US"/>
        </w:rPr>
        <w:footnoteReference w:id="64"/>
      </w:r>
      <w:r w:rsidRPr="00FC40C6">
        <w:rPr>
          <w:lang w:val="en-US"/>
        </w:rPr>
        <w:t xml:space="preserve"> and rests on the convictions that a) ‘humans possess an organ or faculty of discerning spiritual truth’, and b) human ‘must in essential nature be spiritual</w:t>
      </w:r>
      <w:r w:rsidR="00B670A6">
        <w:rPr>
          <w:lang w:val="en-US"/>
        </w:rPr>
        <w:t>.</w:t>
      </w:r>
      <w:r w:rsidRPr="00FC40C6">
        <w:rPr>
          <w:lang w:val="en-US"/>
        </w:rPr>
        <w:t>’</w:t>
      </w:r>
      <w:r w:rsidR="00B670A6">
        <w:rPr>
          <w:rStyle w:val="FootnoteReference"/>
          <w:lang w:val="en-US"/>
        </w:rPr>
        <w:footnoteReference w:id="65"/>
      </w:r>
      <w:r w:rsidR="00344380">
        <w:rPr>
          <w:lang w:val="en-US"/>
        </w:rPr>
        <w:t xml:space="preserve"> </w:t>
      </w:r>
      <w:r w:rsidR="00575A03">
        <w:rPr>
          <w:lang w:val="en-US"/>
        </w:rPr>
        <w:t>To press the point further, I present this one</w:t>
      </w:r>
      <w:r w:rsidR="00DA57DE">
        <w:rPr>
          <w:lang w:val="en-US"/>
        </w:rPr>
        <w:t xml:space="preserve"> last comparison</w:t>
      </w:r>
      <w:r w:rsidR="00654967">
        <w:rPr>
          <w:lang w:val="en-US"/>
        </w:rPr>
        <w:t>. F</w:t>
      </w:r>
      <w:r w:rsidR="0004369A">
        <w:rPr>
          <w:lang w:val="en-US"/>
        </w:rPr>
        <w:t>rom RERC</w:t>
      </w:r>
      <w:r w:rsidR="003A3FE9">
        <w:rPr>
          <w:lang w:val="en-US"/>
        </w:rPr>
        <w:t xml:space="preserve">: </w:t>
      </w:r>
      <w:r w:rsidR="00DA57DE" w:rsidRPr="00DA57DE">
        <w:rPr>
          <w:lang w:val="en-US"/>
        </w:rPr>
        <w:t xml:space="preserve">‘I know that God exists </w:t>
      </w:r>
      <w:r w:rsidR="008B7B6E">
        <w:rPr>
          <w:lang w:val="en-US"/>
        </w:rPr>
        <w:t>and</w:t>
      </w:r>
      <w:r w:rsidR="00DA57DE" w:rsidRPr="00DA57DE">
        <w:rPr>
          <w:lang w:val="en-US"/>
        </w:rPr>
        <w:t xml:space="preserve"> does communicate with me, though on most occasions He uses mountains, seas, sunsets and forests as opposed to words</w:t>
      </w:r>
      <w:r w:rsidR="00EB2267">
        <w:rPr>
          <w:lang w:val="en-US"/>
        </w:rPr>
        <w:t>.’</w:t>
      </w:r>
      <w:r w:rsidR="003A5DAF">
        <w:rPr>
          <w:rStyle w:val="FootnoteReference"/>
          <w:lang w:val="en-US"/>
        </w:rPr>
        <w:footnoteReference w:id="66"/>
      </w:r>
      <w:r w:rsidR="00EB2267">
        <w:rPr>
          <w:lang w:val="en-US"/>
        </w:rPr>
        <w:t xml:space="preserve"> A</w:t>
      </w:r>
      <w:r w:rsidR="00C47550">
        <w:rPr>
          <w:lang w:val="en-US"/>
        </w:rPr>
        <w:t>n</w:t>
      </w:r>
      <w:r w:rsidR="00EB2267">
        <w:rPr>
          <w:lang w:val="en-US"/>
        </w:rPr>
        <w:t xml:space="preserve">d here, </w:t>
      </w:r>
      <w:r w:rsidR="00DA57DE" w:rsidRPr="00DA57DE">
        <w:rPr>
          <w:lang w:val="en-US"/>
        </w:rPr>
        <w:t xml:space="preserve">Thomas </w:t>
      </w:r>
      <w:proofErr w:type="spellStart"/>
      <w:r w:rsidR="00DA57DE" w:rsidRPr="00DA57DE">
        <w:rPr>
          <w:lang w:val="en-US"/>
        </w:rPr>
        <w:t>Traherne</w:t>
      </w:r>
      <w:proofErr w:type="spellEnd"/>
      <w:r w:rsidR="00DA57DE" w:rsidRPr="00DA57DE">
        <w:rPr>
          <w:lang w:val="en-US"/>
        </w:rPr>
        <w:t xml:space="preserve"> </w:t>
      </w:r>
      <w:r w:rsidR="00C47550">
        <w:rPr>
          <w:lang w:val="en-US"/>
        </w:rPr>
        <w:t xml:space="preserve">writes in 1674, </w:t>
      </w:r>
      <w:r w:rsidR="00DA57DE" w:rsidRPr="00DA57DE">
        <w:rPr>
          <w:lang w:val="en-US"/>
        </w:rPr>
        <w:t>‘God teaches through the world, not through books</w:t>
      </w:r>
      <w:r w:rsidR="00C47550">
        <w:rPr>
          <w:lang w:val="en-US"/>
        </w:rPr>
        <w:t>.</w:t>
      </w:r>
      <w:r w:rsidR="00DA57DE" w:rsidRPr="00DA57DE">
        <w:rPr>
          <w:lang w:val="en-US"/>
        </w:rPr>
        <w:t>’</w:t>
      </w:r>
      <w:r w:rsidR="00C47550">
        <w:rPr>
          <w:rStyle w:val="FootnoteReference"/>
          <w:lang w:val="en-US"/>
        </w:rPr>
        <w:footnoteReference w:id="67"/>
      </w:r>
      <w:r w:rsidR="00DA57DE" w:rsidRPr="00DA57DE">
        <w:rPr>
          <w:lang w:val="en-US"/>
        </w:rPr>
        <w:t xml:space="preserve"> </w:t>
      </w:r>
      <w:r w:rsidR="00755147">
        <w:rPr>
          <w:lang w:val="en-US"/>
        </w:rPr>
        <w:t xml:space="preserve">This </w:t>
      </w:r>
      <w:r w:rsidR="009B4D46">
        <w:rPr>
          <w:lang w:val="en-US"/>
        </w:rPr>
        <w:t xml:space="preserve">teaching and communication is done </w:t>
      </w:r>
      <w:r w:rsidR="00EE6F1E">
        <w:rPr>
          <w:lang w:val="en-US"/>
        </w:rPr>
        <w:t xml:space="preserve">via </w:t>
      </w:r>
      <w:r w:rsidR="009B4D46">
        <w:rPr>
          <w:lang w:val="en-US"/>
        </w:rPr>
        <w:t>extraordinary experience.</w:t>
      </w:r>
    </w:p>
    <w:p w14:paraId="5E943EA8" w14:textId="77777777" w:rsidR="00190414" w:rsidRPr="00E33EC8" w:rsidRDefault="00190414" w:rsidP="00A455B8">
      <w:pPr>
        <w:pStyle w:val="NoSpacing"/>
        <w:rPr>
          <w:b/>
          <w:bCs/>
        </w:rPr>
      </w:pPr>
    </w:p>
    <w:p w14:paraId="637CD126" w14:textId="39875630" w:rsidR="00596384" w:rsidRPr="009751C8" w:rsidRDefault="00596384" w:rsidP="00A455B8">
      <w:pPr>
        <w:pStyle w:val="NoSpacing"/>
      </w:pPr>
      <w:r w:rsidRPr="009751C8">
        <w:t>Conclusion</w:t>
      </w:r>
    </w:p>
    <w:p w14:paraId="2250FC52" w14:textId="19E682B8" w:rsidR="004A173D" w:rsidRDefault="00075E86" w:rsidP="005F5B35">
      <w:pPr>
        <w:pStyle w:val="NoSpacing"/>
        <w:ind w:firstLine="720"/>
        <w:rPr>
          <w:lang w:val="en-US"/>
        </w:rPr>
      </w:pPr>
      <w:r w:rsidRPr="00075E86">
        <w:rPr>
          <w:lang w:val="en-US"/>
        </w:rPr>
        <w:t xml:space="preserve">Everything is connected and extraordinary experiences </w:t>
      </w:r>
      <w:r w:rsidR="00CE7188">
        <w:rPr>
          <w:lang w:val="en-US"/>
        </w:rPr>
        <w:t xml:space="preserve">with plants </w:t>
      </w:r>
      <w:r w:rsidRPr="00075E86">
        <w:rPr>
          <w:lang w:val="en-US"/>
        </w:rPr>
        <w:t>allow humans to be a part of th</w:t>
      </w:r>
      <w:r w:rsidR="00525C72">
        <w:rPr>
          <w:lang w:val="en-US"/>
        </w:rPr>
        <w:t xml:space="preserve">at </w:t>
      </w:r>
      <w:r w:rsidRPr="00075E86">
        <w:rPr>
          <w:lang w:val="en-US"/>
        </w:rPr>
        <w:t>one-ness.</w:t>
      </w:r>
      <w:r w:rsidR="00525C72">
        <w:rPr>
          <w:lang w:val="en-US"/>
        </w:rPr>
        <w:t xml:space="preserve"> </w:t>
      </w:r>
      <w:r w:rsidR="007C17E7">
        <w:rPr>
          <w:lang w:val="en-US"/>
        </w:rPr>
        <w:t>This essay has argued th</w:t>
      </w:r>
      <w:r w:rsidR="008E2C0F">
        <w:rPr>
          <w:lang w:val="en-US"/>
        </w:rPr>
        <w:t>e importance of extraordinary experienc</w:t>
      </w:r>
      <w:r w:rsidR="00086DC9">
        <w:rPr>
          <w:lang w:val="en-US"/>
        </w:rPr>
        <w:t>e</w:t>
      </w:r>
      <w:r w:rsidR="007017CE">
        <w:rPr>
          <w:lang w:val="en-US"/>
        </w:rPr>
        <w:t xml:space="preserve"> – </w:t>
      </w:r>
      <w:r w:rsidR="00FA5757">
        <w:rPr>
          <w:lang w:val="en-US"/>
        </w:rPr>
        <w:t>it</w:t>
      </w:r>
      <w:r w:rsidR="007017CE">
        <w:rPr>
          <w:lang w:val="en-US"/>
        </w:rPr>
        <w:t xml:space="preserve"> </w:t>
      </w:r>
      <w:r w:rsidR="00BC7B68">
        <w:rPr>
          <w:lang w:val="en-US"/>
        </w:rPr>
        <w:t xml:space="preserve">universally </w:t>
      </w:r>
      <w:r w:rsidR="007017CE">
        <w:rPr>
          <w:lang w:val="en-US"/>
        </w:rPr>
        <w:t>define</w:t>
      </w:r>
      <w:r w:rsidR="00FA5757">
        <w:rPr>
          <w:lang w:val="en-US"/>
        </w:rPr>
        <w:t xml:space="preserve">s </w:t>
      </w:r>
      <w:r w:rsidR="007017CE">
        <w:rPr>
          <w:lang w:val="en-US"/>
        </w:rPr>
        <w:t>a person’s life</w:t>
      </w:r>
      <w:r w:rsidR="000661B2">
        <w:rPr>
          <w:lang w:val="en-US"/>
        </w:rPr>
        <w:t xml:space="preserve"> and could have an evolutionary function</w:t>
      </w:r>
      <w:r w:rsidR="007017CE">
        <w:rPr>
          <w:lang w:val="en-US"/>
        </w:rPr>
        <w:t xml:space="preserve">. </w:t>
      </w:r>
      <w:r w:rsidR="00FC2CC0">
        <w:rPr>
          <w:lang w:val="en-US"/>
        </w:rPr>
        <w:t xml:space="preserve">If people </w:t>
      </w:r>
      <w:r w:rsidR="007E3FD2">
        <w:rPr>
          <w:lang w:val="en-US"/>
        </w:rPr>
        <w:t xml:space="preserve">searched for these experiences in </w:t>
      </w:r>
      <w:r w:rsidR="00FC2CC0">
        <w:rPr>
          <w:lang w:val="en-US"/>
        </w:rPr>
        <w:t>nature</w:t>
      </w:r>
      <w:r w:rsidR="00EA04C7">
        <w:rPr>
          <w:lang w:val="en-US"/>
        </w:rPr>
        <w:t xml:space="preserve">, and they become as important to an individual as other </w:t>
      </w:r>
      <w:r w:rsidR="009200D7">
        <w:rPr>
          <w:lang w:val="en-US"/>
        </w:rPr>
        <w:t xml:space="preserve">extraordinary </w:t>
      </w:r>
      <w:r w:rsidR="00EA04C7">
        <w:rPr>
          <w:lang w:val="en-US"/>
        </w:rPr>
        <w:t>experiences</w:t>
      </w:r>
      <w:r w:rsidR="009200D7">
        <w:rPr>
          <w:lang w:val="en-US"/>
        </w:rPr>
        <w:t xml:space="preserve"> are</w:t>
      </w:r>
      <w:r w:rsidR="00EA04C7">
        <w:rPr>
          <w:lang w:val="en-US"/>
        </w:rPr>
        <w:t>,</w:t>
      </w:r>
      <w:r w:rsidR="00DA0359">
        <w:rPr>
          <w:lang w:val="en-US"/>
        </w:rPr>
        <w:t xml:space="preserve"> </w:t>
      </w:r>
      <w:r w:rsidR="009200D7">
        <w:rPr>
          <w:lang w:val="en-US"/>
        </w:rPr>
        <w:t xml:space="preserve">then </w:t>
      </w:r>
      <w:r w:rsidR="00671478">
        <w:rPr>
          <w:lang w:val="en-US"/>
        </w:rPr>
        <w:t xml:space="preserve">cultural </w:t>
      </w:r>
      <w:r w:rsidR="00E025FF">
        <w:rPr>
          <w:lang w:val="en-US"/>
        </w:rPr>
        <w:t>transformation</w:t>
      </w:r>
      <w:r w:rsidR="009200D7">
        <w:rPr>
          <w:lang w:val="en-US"/>
        </w:rPr>
        <w:t xml:space="preserve"> could happen</w:t>
      </w:r>
      <w:r w:rsidR="00A45729">
        <w:rPr>
          <w:lang w:val="en-US"/>
        </w:rPr>
        <w:t xml:space="preserve">. </w:t>
      </w:r>
      <w:r w:rsidR="00CB58EA">
        <w:rPr>
          <w:lang w:val="en-US"/>
        </w:rPr>
        <w:t xml:space="preserve">We have seen that </w:t>
      </w:r>
      <w:r w:rsidR="00D83F1E">
        <w:rPr>
          <w:lang w:val="en-US"/>
        </w:rPr>
        <w:t>m</w:t>
      </w:r>
      <w:r w:rsidR="00525C72">
        <w:rPr>
          <w:lang w:val="en-US"/>
        </w:rPr>
        <w:t>ystical</w:t>
      </w:r>
      <w:r w:rsidR="00EB7791">
        <w:rPr>
          <w:lang w:val="en-US"/>
        </w:rPr>
        <w:t xml:space="preserve"> experiences </w:t>
      </w:r>
      <w:r w:rsidR="00E8371C">
        <w:rPr>
          <w:lang w:val="en-US"/>
        </w:rPr>
        <w:t>play a role</w:t>
      </w:r>
      <w:r w:rsidR="00EB7791">
        <w:rPr>
          <w:lang w:val="en-US"/>
        </w:rPr>
        <w:t xml:space="preserve"> in</w:t>
      </w:r>
      <w:r w:rsidR="00F03959">
        <w:rPr>
          <w:lang w:val="en-US"/>
        </w:rPr>
        <w:t xml:space="preserve"> establishing a </w:t>
      </w:r>
      <w:r w:rsidR="00F76D37">
        <w:rPr>
          <w:lang w:val="en-US"/>
        </w:rPr>
        <w:t xml:space="preserve">deep, sacred </w:t>
      </w:r>
      <w:r w:rsidR="00F03959">
        <w:rPr>
          <w:lang w:val="en-US"/>
        </w:rPr>
        <w:t xml:space="preserve">relationship with nature. </w:t>
      </w:r>
      <w:r w:rsidR="00767D0F">
        <w:rPr>
          <w:lang w:val="en-US"/>
        </w:rPr>
        <w:t>Indigenous knowledge could prove useful</w:t>
      </w:r>
      <w:r w:rsidR="007B738C">
        <w:rPr>
          <w:lang w:val="en-US"/>
        </w:rPr>
        <w:t xml:space="preserve"> to</w:t>
      </w:r>
      <w:r w:rsidR="00272154">
        <w:rPr>
          <w:lang w:val="en-US"/>
        </w:rPr>
        <w:t xml:space="preserve"> help </w:t>
      </w:r>
      <w:r w:rsidR="006C2DCD">
        <w:rPr>
          <w:lang w:val="en-US"/>
        </w:rPr>
        <w:t>human beings</w:t>
      </w:r>
      <w:r w:rsidR="007B738C">
        <w:rPr>
          <w:lang w:val="en-US"/>
        </w:rPr>
        <w:t xml:space="preserve"> learn a new way of </w:t>
      </w:r>
      <w:r w:rsidR="00985E70">
        <w:rPr>
          <w:lang w:val="en-US"/>
        </w:rPr>
        <w:t xml:space="preserve">interacting and building a more ecological collaboration </w:t>
      </w:r>
      <w:r w:rsidR="007B738C">
        <w:rPr>
          <w:lang w:val="en-US"/>
        </w:rPr>
        <w:t xml:space="preserve">with plants and by extension, </w:t>
      </w:r>
      <w:r w:rsidR="00985E70">
        <w:rPr>
          <w:lang w:val="en-US"/>
        </w:rPr>
        <w:t>the</w:t>
      </w:r>
      <w:r w:rsidR="007B738C">
        <w:rPr>
          <w:lang w:val="en-US"/>
        </w:rPr>
        <w:t xml:space="preserve"> </w:t>
      </w:r>
      <w:r w:rsidR="00985E70">
        <w:rPr>
          <w:lang w:val="en-US"/>
        </w:rPr>
        <w:t>more-than-human world</w:t>
      </w:r>
      <w:r w:rsidR="00DF29AA">
        <w:rPr>
          <w:lang w:val="en-US"/>
        </w:rPr>
        <w:t xml:space="preserve">. By seeing </w:t>
      </w:r>
      <w:r w:rsidR="0030158B">
        <w:rPr>
          <w:lang w:val="en-US"/>
        </w:rPr>
        <w:t xml:space="preserve">everything as interconnected, </w:t>
      </w:r>
      <w:r w:rsidR="00006A6B">
        <w:rPr>
          <w:lang w:val="en-US"/>
        </w:rPr>
        <w:t>every</w:t>
      </w:r>
      <w:r w:rsidR="006C2DCD">
        <w:rPr>
          <w:lang w:val="en-US"/>
        </w:rPr>
        <w:t>one</w:t>
      </w:r>
      <w:r w:rsidR="00006A6B">
        <w:rPr>
          <w:lang w:val="en-US"/>
        </w:rPr>
        <w:t xml:space="preserve"> has a part to play and is important to the whole – from the tiniest </w:t>
      </w:r>
      <w:r w:rsidR="003E0A1D">
        <w:rPr>
          <w:lang w:val="en-US"/>
        </w:rPr>
        <w:t>fruit-fly to a forest ecosyste</w:t>
      </w:r>
      <w:r w:rsidR="00666485">
        <w:rPr>
          <w:lang w:val="en-US"/>
        </w:rPr>
        <w:t>m</w:t>
      </w:r>
      <w:r w:rsidR="001A0544">
        <w:rPr>
          <w:lang w:val="en-US"/>
        </w:rPr>
        <w:t xml:space="preserve">. If, like the Kogi, </w:t>
      </w:r>
      <w:r w:rsidR="001B44B3">
        <w:rPr>
          <w:lang w:val="en-US"/>
        </w:rPr>
        <w:t>W</w:t>
      </w:r>
      <w:r w:rsidR="001A0544">
        <w:rPr>
          <w:lang w:val="en-US"/>
        </w:rPr>
        <w:t>esterners start appreciating living beings as kin</w:t>
      </w:r>
      <w:r w:rsidR="000B2C4E">
        <w:rPr>
          <w:lang w:val="en-US"/>
        </w:rPr>
        <w:t xml:space="preserve">, shifting their </w:t>
      </w:r>
      <w:r w:rsidR="00A230FD">
        <w:rPr>
          <w:lang w:val="en-US"/>
        </w:rPr>
        <w:t>perception to allow friendship to flourish</w:t>
      </w:r>
      <w:r w:rsidR="00B30DE0">
        <w:rPr>
          <w:lang w:val="en-US"/>
        </w:rPr>
        <w:t xml:space="preserve"> then </w:t>
      </w:r>
      <w:r w:rsidR="00482547">
        <w:rPr>
          <w:lang w:val="en-US"/>
        </w:rPr>
        <w:t>th</w:t>
      </w:r>
      <w:r w:rsidR="009E71A8">
        <w:rPr>
          <w:lang w:val="en-US"/>
        </w:rPr>
        <w:t>is could be th</w:t>
      </w:r>
      <w:r w:rsidR="00482547">
        <w:rPr>
          <w:lang w:val="en-US"/>
        </w:rPr>
        <w:t>e e</w:t>
      </w:r>
      <w:r w:rsidR="003758F4">
        <w:rPr>
          <w:lang w:val="en-US"/>
        </w:rPr>
        <w:t xml:space="preserve">volutionary </w:t>
      </w:r>
      <w:r w:rsidR="00482547">
        <w:rPr>
          <w:lang w:val="en-US"/>
        </w:rPr>
        <w:t xml:space="preserve">purpose these </w:t>
      </w:r>
      <w:r w:rsidR="00482547">
        <w:rPr>
          <w:lang w:val="en-US"/>
        </w:rPr>
        <w:lastRenderedPageBreak/>
        <w:t xml:space="preserve">experiences fulfil. </w:t>
      </w:r>
      <w:r w:rsidR="009E71A8">
        <w:rPr>
          <w:lang w:val="en-US"/>
        </w:rPr>
        <w:t>There is no doubt that the e</w:t>
      </w:r>
      <w:r w:rsidR="00B83E81">
        <w:rPr>
          <w:lang w:val="en-US"/>
        </w:rPr>
        <w:t xml:space="preserve">cological and environmental emergency </w:t>
      </w:r>
      <w:r w:rsidR="009E71A8">
        <w:rPr>
          <w:lang w:val="en-US"/>
        </w:rPr>
        <w:t xml:space="preserve">exists </w:t>
      </w:r>
      <w:r w:rsidR="00B83E81">
        <w:rPr>
          <w:lang w:val="en-US"/>
        </w:rPr>
        <w:t xml:space="preserve">because of the disconnect </w:t>
      </w:r>
      <w:r w:rsidR="00466761">
        <w:rPr>
          <w:lang w:val="en-US"/>
        </w:rPr>
        <w:t xml:space="preserve">between human and the natural world. It is imperative that we </w:t>
      </w:r>
      <w:r w:rsidR="00B83E81">
        <w:rPr>
          <w:lang w:val="en-US"/>
        </w:rPr>
        <w:t xml:space="preserve">reconnect </w:t>
      </w:r>
      <w:r w:rsidR="00D61136">
        <w:rPr>
          <w:lang w:val="en-US"/>
        </w:rPr>
        <w:t xml:space="preserve">to </w:t>
      </w:r>
      <w:r w:rsidR="00B83E81">
        <w:rPr>
          <w:lang w:val="en-US"/>
        </w:rPr>
        <w:t>the whole</w:t>
      </w:r>
      <w:r w:rsidR="00466761">
        <w:rPr>
          <w:lang w:val="en-US"/>
        </w:rPr>
        <w:t xml:space="preserve">: change </w:t>
      </w:r>
      <w:r w:rsidR="00501EB6" w:rsidRPr="00075E86">
        <w:rPr>
          <w:lang w:val="en-US"/>
        </w:rPr>
        <w:t xml:space="preserve">destructive ownership to respectful </w:t>
      </w:r>
      <w:r w:rsidR="00501EB6" w:rsidRPr="009A2E15">
        <w:rPr>
          <w:lang w:val="en-US"/>
        </w:rPr>
        <w:t>partnership</w:t>
      </w:r>
      <w:r w:rsidR="009A2E15">
        <w:rPr>
          <w:lang w:val="en-US"/>
        </w:rPr>
        <w:t xml:space="preserve">. </w:t>
      </w:r>
      <w:r w:rsidR="00C766BB">
        <w:rPr>
          <w:lang w:val="en-US"/>
        </w:rPr>
        <w:t>A</w:t>
      </w:r>
      <w:r w:rsidR="00B769DC">
        <w:rPr>
          <w:lang w:val="en-US"/>
        </w:rPr>
        <w:t>nyone</w:t>
      </w:r>
      <w:r w:rsidR="00F74095">
        <w:rPr>
          <w:lang w:val="en-US"/>
        </w:rPr>
        <w:t xml:space="preserve"> can find a plant to </w:t>
      </w:r>
      <w:r w:rsidR="00934740">
        <w:rPr>
          <w:lang w:val="en-US"/>
        </w:rPr>
        <w:t>form a relationship with</w:t>
      </w:r>
      <w:r w:rsidR="00F74095">
        <w:rPr>
          <w:lang w:val="en-US"/>
        </w:rPr>
        <w:t>, wherever they live</w:t>
      </w:r>
      <w:r w:rsidR="00BB0A4C">
        <w:rPr>
          <w:lang w:val="en-US"/>
        </w:rPr>
        <w:t xml:space="preserve">: try </w:t>
      </w:r>
      <w:r w:rsidR="00372BCE">
        <w:rPr>
          <w:lang w:val="en-US"/>
        </w:rPr>
        <w:t xml:space="preserve">sitting with a </w:t>
      </w:r>
      <w:r w:rsidR="00BB0A4C">
        <w:rPr>
          <w:lang w:val="en-US"/>
        </w:rPr>
        <w:t>dandelion</w:t>
      </w:r>
      <w:r w:rsidR="00865497">
        <w:rPr>
          <w:lang w:val="en-US"/>
        </w:rPr>
        <w:t xml:space="preserve">. </w:t>
      </w:r>
      <w:r w:rsidR="00B769DC">
        <w:rPr>
          <w:lang w:val="en-US"/>
        </w:rPr>
        <w:t>So t</w:t>
      </w:r>
      <w:r w:rsidR="00F00B50" w:rsidRPr="009A2E15">
        <w:rPr>
          <w:lang w:val="en-US"/>
        </w:rPr>
        <w:t>here</w:t>
      </w:r>
      <w:r w:rsidR="00F00B50" w:rsidRPr="00F00B50">
        <w:rPr>
          <w:lang w:val="en-US"/>
        </w:rPr>
        <w:t xml:space="preserve"> is</w:t>
      </w:r>
      <w:r w:rsidR="00F00B50">
        <w:rPr>
          <w:lang w:val="en-US"/>
        </w:rPr>
        <w:t xml:space="preserve"> hope –</w:t>
      </w:r>
      <w:r w:rsidR="002461F4">
        <w:rPr>
          <w:lang w:val="en-US"/>
        </w:rPr>
        <w:t xml:space="preserve"> and</w:t>
      </w:r>
      <w:r w:rsidR="00F00B50">
        <w:rPr>
          <w:lang w:val="en-US"/>
        </w:rPr>
        <w:t xml:space="preserve"> we have the</w:t>
      </w:r>
      <w:r w:rsidR="00F00B50" w:rsidRPr="00F00B50">
        <w:rPr>
          <w:lang w:val="en-US"/>
        </w:rPr>
        <w:t xml:space="preserve"> history</w:t>
      </w:r>
      <w:r w:rsidR="00BB7B3A">
        <w:rPr>
          <w:lang w:val="en-US"/>
        </w:rPr>
        <w:t>:</w:t>
      </w:r>
      <w:r w:rsidR="00F00B50" w:rsidRPr="00F00B50">
        <w:rPr>
          <w:lang w:val="en-US"/>
        </w:rPr>
        <w:t xml:space="preserve"> how could the herbalists </w:t>
      </w:r>
      <w:r w:rsidR="00372BCE">
        <w:rPr>
          <w:lang w:val="en-US"/>
        </w:rPr>
        <w:t xml:space="preserve">have </w:t>
      </w:r>
      <w:r w:rsidR="00F00B50" w:rsidRPr="00F00B50">
        <w:rPr>
          <w:lang w:val="en-US"/>
        </w:rPr>
        <w:t xml:space="preserve">learnt knowledge of plant </w:t>
      </w:r>
      <w:r w:rsidR="002C55DC">
        <w:rPr>
          <w:lang w:val="en-US"/>
        </w:rPr>
        <w:t>medicine</w:t>
      </w:r>
      <w:r w:rsidR="00F00B50" w:rsidRPr="00F00B50">
        <w:rPr>
          <w:lang w:val="en-US"/>
        </w:rPr>
        <w:t xml:space="preserve"> without </w:t>
      </w:r>
      <w:r w:rsidR="002461F4">
        <w:rPr>
          <w:lang w:val="en-US"/>
        </w:rPr>
        <w:t>a form of communication</w:t>
      </w:r>
      <w:r w:rsidR="00F00B50" w:rsidRPr="00BB7B3A">
        <w:rPr>
          <w:lang w:val="en-US"/>
        </w:rPr>
        <w:t xml:space="preserve">? </w:t>
      </w:r>
      <w:r w:rsidR="00BB7B3A">
        <w:rPr>
          <w:lang w:val="en-US"/>
        </w:rPr>
        <w:t>It</w:t>
      </w:r>
      <w:r w:rsidR="003F089A">
        <w:rPr>
          <w:lang w:val="en-US"/>
        </w:rPr>
        <w:t xml:space="preserve"> is</w:t>
      </w:r>
      <w:r w:rsidR="00BB7B3A">
        <w:rPr>
          <w:lang w:val="en-US"/>
        </w:rPr>
        <w:t xml:space="preserve"> as Jack </w:t>
      </w:r>
      <w:r w:rsidR="00C95582">
        <w:rPr>
          <w:lang w:val="en-US"/>
        </w:rPr>
        <w:t xml:space="preserve">Hunter </w:t>
      </w:r>
      <w:r w:rsidR="00BB7B3A">
        <w:rPr>
          <w:lang w:val="en-US"/>
        </w:rPr>
        <w:t>says,</w:t>
      </w:r>
      <w:r w:rsidR="00C95582">
        <w:rPr>
          <w:lang w:val="en-US"/>
        </w:rPr>
        <w:t xml:space="preserve"> </w:t>
      </w:r>
      <w:r w:rsidR="00BB7B3A">
        <w:rPr>
          <w:lang w:val="en-US"/>
        </w:rPr>
        <w:t>‘w</w:t>
      </w:r>
      <w:r w:rsidR="00C95582" w:rsidRPr="00C95582">
        <w:rPr>
          <w:lang w:val="en-US"/>
        </w:rPr>
        <w:t>e have to look for signs and nurture conversation</w:t>
      </w:r>
      <w:r w:rsidR="005B5B14">
        <w:rPr>
          <w:lang w:val="en-US"/>
        </w:rPr>
        <w:t>.</w:t>
      </w:r>
      <w:r w:rsidR="00C95582" w:rsidRPr="00C95582">
        <w:rPr>
          <w:lang w:val="en-US"/>
        </w:rPr>
        <w:t>’</w:t>
      </w:r>
      <w:r w:rsidR="00BB7B3A">
        <w:rPr>
          <w:rStyle w:val="FootnoteReference"/>
          <w:lang w:val="en-US"/>
        </w:rPr>
        <w:footnoteReference w:id="68"/>
      </w:r>
      <w:r w:rsidR="005B5B14">
        <w:rPr>
          <w:lang w:val="en-US"/>
        </w:rPr>
        <w:t xml:space="preserve"> </w:t>
      </w:r>
      <w:r w:rsidR="003F089A">
        <w:rPr>
          <w:lang w:val="en-US"/>
        </w:rPr>
        <w:t>And</w:t>
      </w:r>
      <w:r w:rsidR="00DC50A6">
        <w:rPr>
          <w:lang w:val="en-US"/>
        </w:rPr>
        <w:t xml:space="preserve"> by </w:t>
      </w:r>
      <w:r w:rsidR="00366BEA">
        <w:rPr>
          <w:lang w:val="en-US"/>
        </w:rPr>
        <w:t xml:space="preserve">really listening </w:t>
      </w:r>
      <w:r w:rsidR="00D8234A">
        <w:rPr>
          <w:lang w:val="en-US"/>
        </w:rPr>
        <w:t xml:space="preserve">to what </w:t>
      </w:r>
      <w:r w:rsidR="00366BEA">
        <w:rPr>
          <w:lang w:val="en-US"/>
        </w:rPr>
        <w:t xml:space="preserve">the </w:t>
      </w:r>
      <w:r w:rsidR="00300536">
        <w:rPr>
          <w:lang w:val="en-US"/>
        </w:rPr>
        <w:t>Earth</w:t>
      </w:r>
      <w:r w:rsidR="00366BEA">
        <w:rPr>
          <w:lang w:val="en-US"/>
        </w:rPr>
        <w:t xml:space="preserve"> </w:t>
      </w:r>
      <w:r w:rsidR="00D8234A">
        <w:rPr>
          <w:lang w:val="en-US"/>
        </w:rPr>
        <w:t>is</w:t>
      </w:r>
      <w:r w:rsidR="00BE08E6">
        <w:rPr>
          <w:lang w:val="en-US"/>
        </w:rPr>
        <w:t xml:space="preserve"> saying</w:t>
      </w:r>
      <w:r w:rsidR="00D538CA">
        <w:rPr>
          <w:lang w:val="en-US"/>
        </w:rPr>
        <w:t xml:space="preserve"> </w:t>
      </w:r>
      <w:r w:rsidR="00DC7E97">
        <w:rPr>
          <w:lang w:val="en-US"/>
        </w:rPr>
        <w:t xml:space="preserve">we </w:t>
      </w:r>
      <w:r w:rsidR="005F0BEA">
        <w:rPr>
          <w:lang w:val="en-US"/>
        </w:rPr>
        <w:t xml:space="preserve">can </w:t>
      </w:r>
      <w:r w:rsidR="00DC7E97">
        <w:rPr>
          <w:lang w:val="en-US"/>
        </w:rPr>
        <w:t>form the sacred bond needed</w:t>
      </w:r>
      <w:r w:rsidR="00D47DE7">
        <w:rPr>
          <w:lang w:val="en-US"/>
        </w:rPr>
        <w:t xml:space="preserve"> to save ourselves</w:t>
      </w:r>
      <w:r w:rsidR="00DC7E97">
        <w:rPr>
          <w:lang w:val="en-US"/>
        </w:rPr>
        <w:t xml:space="preserve">. </w:t>
      </w:r>
    </w:p>
    <w:p w14:paraId="12551CA2" w14:textId="66381D09" w:rsidR="00824B24" w:rsidRDefault="00824B24" w:rsidP="00A455B8">
      <w:pPr>
        <w:pStyle w:val="NoSpacing"/>
        <w:rPr>
          <w:lang w:val="en-US"/>
        </w:rPr>
      </w:pPr>
    </w:p>
    <w:p w14:paraId="591E9816" w14:textId="77777777" w:rsidR="00824B24" w:rsidRPr="00DF7411" w:rsidRDefault="00824B24" w:rsidP="00824B24">
      <w:pPr>
        <w:rPr>
          <w:b/>
          <w:bCs/>
        </w:rPr>
      </w:pPr>
      <w:r w:rsidRPr="00DF7411">
        <w:rPr>
          <w:b/>
          <w:bCs/>
        </w:rPr>
        <w:t>References</w:t>
      </w:r>
    </w:p>
    <w:p w14:paraId="1F4AA8F8" w14:textId="77777777" w:rsidR="00DF7411" w:rsidRDefault="00824B24" w:rsidP="00DF7411">
      <w:pPr>
        <w:pStyle w:val="NoSpacing"/>
      </w:pPr>
      <w:r w:rsidRPr="00607A97">
        <w:t xml:space="preserve">Abram, David, </w:t>
      </w:r>
      <w:r w:rsidRPr="001A48EB">
        <w:rPr>
          <w:i/>
          <w:iCs/>
        </w:rPr>
        <w:t>The Spell of the Sensuous: Perception And Language In A More-Than-Human World</w:t>
      </w:r>
      <w:r w:rsidRPr="00607A97">
        <w:t>,</w:t>
      </w:r>
      <w:r w:rsidR="00DF7411">
        <w:t xml:space="preserve"> </w:t>
      </w:r>
    </w:p>
    <w:p w14:paraId="05BD6627" w14:textId="1F3AFA65" w:rsidR="00824B24" w:rsidRDefault="00DF7411" w:rsidP="00DF7411">
      <w:pPr>
        <w:pStyle w:val="NoSpacing"/>
      </w:pPr>
      <w:r>
        <w:t xml:space="preserve">      </w:t>
      </w:r>
      <w:r w:rsidR="00EF23F3">
        <w:tab/>
      </w:r>
      <w:r w:rsidR="00824B24" w:rsidRPr="00607A97">
        <w:t>(New York: Vintage Books, 2017)</w:t>
      </w:r>
    </w:p>
    <w:p w14:paraId="34A4A5D8" w14:textId="77777777" w:rsidR="00833FF4" w:rsidRDefault="00833FF4" w:rsidP="00DF7411">
      <w:pPr>
        <w:pStyle w:val="NoSpacing"/>
      </w:pPr>
    </w:p>
    <w:p w14:paraId="138D2B74" w14:textId="4A355C3A" w:rsidR="00104B4B" w:rsidRDefault="00833FF4" w:rsidP="00104B4B">
      <w:pPr>
        <w:pStyle w:val="NoSpacing"/>
      </w:pPr>
      <w:r>
        <w:t xml:space="preserve">Alister Hardy Religious Experience Research Centre, </w:t>
      </w:r>
      <w:r w:rsidR="00104B4B">
        <w:t>&lt;</w:t>
      </w:r>
      <w:r w:rsidR="00104B4B" w:rsidRPr="00547344">
        <w:t>https://alisterhardytrust.uwtsd.ac.uk/</w:t>
      </w:r>
      <w:r w:rsidR="00104B4B">
        <w:t xml:space="preserve">&gt; </w:t>
      </w:r>
    </w:p>
    <w:p w14:paraId="26575D08" w14:textId="47FEC30A" w:rsidR="00833FF4" w:rsidRDefault="00833FF4" w:rsidP="00104B4B">
      <w:pPr>
        <w:pStyle w:val="NoSpacing"/>
        <w:ind w:firstLine="720"/>
      </w:pPr>
      <w:r>
        <w:t>[accessed 18 December 2022]</w:t>
      </w:r>
    </w:p>
    <w:p w14:paraId="4E0497B2" w14:textId="77777777" w:rsidR="00824B24" w:rsidRDefault="00824B24" w:rsidP="00824B24">
      <w:pPr>
        <w:pStyle w:val="NoSpacing"/>
      </w:pPr>
    </w:p>
    <w:p w14:paraId="794239EC" w14:textId="1CFB863B" w:rsidR="00DF7411" w:rsidRDefault="00824B24" w:rsidP="00824B24">
      <w:pPr>
        <w:pStyle w:val="NoSpacing"/>
      </w:pPr>
      <w:bookmarkStart w:id="8" w:name="_Hlk123563859"/>
      <w:bookmarkStart w:id="9" w:name="_Hlk123564026"/>
      <w:r w:rsidRPr="004C4C63">
        <w:t>Bhattacharjee</w:t>
      </w:r>
      <w:bookmarkEnd w:id="9"/>
      <w:r>
        <w:t xml:space="preserve">, Amit and </w:t>
      </w:r>
      <w:r w:rsidRPr="00533B6F">
        <w:t>Cassie Mogilner</w:t>
      </w:r>
      <w:r>
        <w:t>, ‘Happiness From Ordinary And Extraordinary Experiences’,</w:t>
      </w:r>
    </w:p>
    <w:p w14:paraId="24D43F45" w14:textId="733024B7" w:rsidR="00824B24" w:rsidRDefault="00824B24" w:rsidP="00EF23F3">
      <w:pPr>
        <w:pStyle w:val="NoSpacing"/>
        <w:ind w:left="720"/>
      </w:pPr>
      <w:r w:rsidRPr="00FE1596">
        <w:rPr>
          <w:i/>
          <w:iCs/>
        </w:rPr>
        <w:t>Journal of Consumer Research</w:t>
      </w:r>
      <w:r>
        <w:rPr>
          <w:i/>
          <w:iCs/>
        </w:rPr>
        <w:t xml:space="preserve">, </w:t>
      </w:r>
      <w:r w:rsidRPr="00FE1596">
        <w:t>41</w:t>
      </w:r>
      <w:r>
        <w:t>.</w:t>
      </w:r>
      <w:r w:rsidRPr="00FE1596">
        <w:t>1 (2014), 1-17</w:t>
      </w:r>
      <w:r>
        <w:t xml:space="preserve"> </w:t>
      </w:r>
      <w:r w:rsidR="00104B4B">
        <w:t>&lt;</w:t>
      </w:r>
      <w:r w:rsidR="00104B4B" w:rsidRPr="00547344">
        <w:t>https://doi.org/10.1086/67472427</w:t>
      </w:r>
      <w:r w:rsidR="00104B4B">
        <w:t xml:space="preserve">&gt; </w:t>
      </w:r>
      <w:r>
        <w:t>[accessed 27 December 2022]</w:t>
      </w:r>
    </w:p>
    <w:bookmarkEnd w:id="8"/>
    <w:p w14:paraId="7D8BFE8C" w14:textId="77777777" w:rsidR="00824B24" w:rsidRDefault="00824B24" w:rsidP="00824B24">
      <w:pPr>
        <w:pStyle w:val="NoSpacing"/>
        <w:ind w:left="720"/>
      </w:pPr>
    </w:p>
    <w:p w14:paraId="50AB6F46" w14:textId="77777777" w:rsidR="00DF7411" w:rsidRDefault="00824B24" w:rsidP="00DF7411">
      <w:pPr>
        <w:pStyle w:val="NoSpacing"/>
        <w:rPr>
          <w:i/>
          <w:iCs/>
        </w:rPr>
      </w:pPr>
      <w:r w:rsidRPr="002F441E">
        <w:t xml:space="preserve">Buhner, Stephen Harrod, </w:t>
      </w:r>
      <w:r w:rsidRPr="001A48EB">
        <w:rPr>
          <w:i/>
          <w:iCs/>
        </w:rPr>
        <w:t>Plant Intelligence And The Imaginal Realm: Beyond The Doors Of Perception</w:t>
      </w:r>
    </w:p>
    <w:p w14:paraId="7EB141CF" w14:textId="3BBA1204" w:rsidR="00824B24" w:rsidRDefault="00DF7411" w:rsidP="00DF7411">
      <w:pPr>
        <w:pStyle w:val="NoSpacing"/>
      </w:pPr>
      <w:r>
        <w:rPr>
          <w:i/>
          <w:iCs/>
        </w:rPr>
        <w:t xml:space="preserve">    </w:t>
      </w:r>
      <w:r w:rsidR="00EF23F3">
        <w:rPr>
          <w:i/>
          <w:iCs/>
        </w:rPr>
        <w:tab/>
      </w:r>
      <w:r w:rsidR="00824B24" w:rsidRPr="001A48EB">
        <w:rPr>
          <w:i/>
          <w:iCs/>
        </w:rPr>
        <w:t xml:space="preserve"> Into The Dreaming Earth</w:t>
      </w:r>
      <w:r w:rsidR="00824B24" w:rsidRPr="002F441E">
        <w:t>, (Rochester: Bear &amp; Company, 2014)</w:t>
      </w:r>
    </w:p>
    <w:p w14:paraId="71369343" w14:textId="77777777" w:rsidR="00824B24" w:rsidRPr="00FE1596" w:rsidRDefault="00824B24" w:rsidP="00824B24">
      <w:pPr>
        <w:pStyle w:val="NoSpacing"/>
      </w:pPr>
    </w:p>
    <w:p w14:paraId="2E41971D" w14:textId="77777777" w:rsidR="00DF7411" w:rsidRDefault="00824B24" w:rsidP="00824B24">
      <w:pPr>
        <w:pStyle w:val="NoSpacing"/>
      </w:pPr>
      <w:bookmarkStart w:id="10" w:name="_Hlk123566046"/>
      <w:r w:rsidRPr="006A4C56">
        <w:t xml:space="preserve">Cunningham, Paul, F., ‘Are Religious Experiences Really Localized Within the Brain? The Promise, </w:t>
      </w:r>
    </w:p>
    <w:p w14:paraId="55BC754A" w14:textId="23213101" w:rsidR="00824B24" w:rsidRDefault="00824B24" w:rsidP="0022161A">
      <w:pPr>
        <w:pStyle w:val="NoSpacing"/>
        <w:ind w:left="720"/>
      </w:pPr>
      <w:r w:rsidRPr="006A4C56">
        <w:t xml:space="preserve">Challenges, And Prospects Of Neurotheology’, </w:t>
      </w:r>
      <w:r w:rsidRPr="001A48EB">
        <w:rPr>
          <w:i/>
          <w:iCs/>
        </w:rPr>
        <w:t xml:space="preserve">The Journal of Mind and </w:t>
      </w:r>
      <w:proofErr w:type="spellStart"/>
      <w:r w:rsidRPr="001A48EB">
        <w:rPr>
          <w:i/>
          <w:iCs/>
        </w:rPr>
        <w:t>Behavior</w:t>
      </w:r>
      <w:proofErr w:type="spellEnd"/>
      <w:r w:rsidRPr="006A4C56">
        <w:t>, 32.3 (2011),</w:t>
      </w:r>
      <w:r w:rsidR="00EF23F3">
        <w:t xml:space="preserve"> </w:t>
      </w:r>
      <w:r w:rsidRPr="006A4C56">
        <w:t>223-249 &lt;http://www.jstor.org/stable/43854461&gt; [</w:t>
      </w:r>
      <w:r>
        <w:t>a</w:t>
      </w:r>
      <w:r w:rsidRPr="006A4C56">
        <w:t>ccessed 27</w:t>
      </w:r>
      <w:r>
        <w:rPr>
          <w:vertAlign w:val="superscript"/>
        </w:rPr>
        <w:t xml:space="preserve"> </w:t>
      </w:r>
      <w:r>
        <w:t xml:space="preserve">December </w:t>
      </w:r>
      <w:r w:rsidRPr="006A4C56">
        <w:t>2022]</w:t>
      </w:r>
    </w:p>
    <w:bookmarkEnd w:id="10"/>
    <w:p w14:paraId="39EC6CC7" w14:textId="77777777" w:rsidR="00824B24" w:rsidRDefault="00824B24" w:rsidP="00824B24">
      <w:pPr>
        <w:pStyle w:val="NoSpacing"/>
      </w:pPr>
    </w:p>
    <w:p w14:paraId="4EDF7E5E" w14:textId="77777777" w:rsidR="0022161A" w:rsidRDefault="00824B24" w:rsidP="0022161A">
      <w:pPr>
        <w:pStyle w:val="NoSpacing"/>
      </w:pPr>
      <w:r w:rsidRPr="002F441E">
        <w:t xml:space="preserve">De Orellana, Margarita and others, ‘Sacred Plants’, </w:t>
      </w:r>
      <w:r w:rsidRPr="002F441E">
        <w:rPr>
          <w:i/>
          <w:iCs/>
        </w:rPr>
        <w:t>Artes de México</w:t>
      </w:r>
      <w:r w:rsidRPr="002F441E">
        <w:t>, 127 (2017), 64–80</w:t>
      </w:r>
    </w:p>
    <w:p w14:paraId="61D8E962" w14:textId="3D476FAE" w:rsidR="0022161A" w:rsidRDefault="00824B24" w:rsidP="00382A92">
      <w:pPr>
        <w:pStyle w:val="NoSpacing"/>
      </w:pPr>
      <w:r w:rsidRPr="002F441E">
        <w:t xml:space="preserve"> </w:t>
      </w:r>
      <w:r w:rsidR="0022161A">
        <w:t xml:space="preserve">    </w:t>
      </w:r>
      <w:r w:rsidR="0022161A">
        <w:tab/>
      </w:r>
      <w:r w:rsidRPr="002F441E">
        <w:t>&lt;http://www.jstor.org/stable/45199020&gt; [</w:t>
      </w:r>
      <w:r>
        <w:t xml:space="preserve">accessed </w:t>
      </w:r>
      <w:r w:rsidRPr="002F441E">
        <w:t>20</w:t>
      </w:r>
      <w:r>
        <w:t xml:space="preserve"> December </w:t>
      </w:r>
      <w:r w:rsidRPr="002F441E">
        <w:t>2022]</w:t>
      </w:r>
    </w:p>
    <w:p w14:paraId="78943841" w14:textId="77777777" w:rsidR="00382A92" w:rsidRDefault="00382A92" w:rsidP="00382A92">
      <w:pPr>
        <w:pStyle w:val="NoSpacing"/>
      </w:pPr>
    </w:p>
    <w:p w14:paraId="7583CD9B" w14:textId="77777777" w:rsidR="0022161A" w:rsidRPr="001125EF" w:rsidRDefault="00824B24" w:rsidP="0022161A">
      <w:pPr>
        <w:pStyle w:val="NoSpacing"/>
        <w:rPr>
          <w:i/>
          <w:iCs/>
        </w:rPr>
      </w:pPr>
      <w:bookmarkStart w:id="11" w:name="_Hlk123568835"/>
      <w:r w:rsidRPr="001A48EB">
        <w:t xml:space="preserve">Gagliano, Monica, </w:t>
      </w:r>
      <w:r w:rsidRPr="001125EF">
        <w:rPr>
          <w:i/>
          <w:iCs/>
        </w:rPr>
        <w:t>Thus Spoke the Plant: A Remarkable Journey Of Groundbreaking Scientific</w:t>
      </w:r>
    </w:p>
    <w:p w14:paraId="5CB4E607" w14:textId="7F2713D4" w:rsidR="0022161A" w:rsidRDefault="00824B24" w:rsidP="0022161A">
      <w:pPr>
        <w:pStyle w:val="NoSpacing"/>
      </w:pPr>
      <w:r w:rsidRPr="001125EF">
        <w:rPr>
          <w:i/>
          <w:iCs/>
        </w:rPr>
        <w:t xml:space="preserve"> </w:t>
      </w:r>
      <w:r w:rsidR="00A73095">
        <w:rPr>
          <w:i/>
          <w:iCs/>
        </w:rPr>
        <w:tab/>
      </w:r>
      <w:r w:rsidRPr="001125EF">
        <w:rPr>
          <w:i/>
          <w:iCs/>
        </w:rPr>
        <w:t>Discoveries And Personal Encounters With Plants</w:t>
      </w:r>
      <w:r w:rsidRPr="001A48EB">
        <w:t>, (Berkeley: North Atlantic Books, 2018)</w:t>
      </w:r>
      <w:bookmarkEnd w:id="11"/>
    </w:p>
    <w:p w14:paraId="339C6B9A" w14:textId="77777777" w:rsidR="00382A92" w:rsidRDefault="00382A92" w:rsidP="0022161A">
      <w:pPr>
        <w:pStyle w:val="NoSpacing"/>
      </w:pPr>
    </w:p>
    <w:p w14:paraId="5077F517" w14:textId="77777777" w:rsidR="00A73095" w:rsidRDefault="00824B24" w:rsidP="00A73095">
      <w:pPr>
        <w:pStyle w:val="NoSpacing"/>
      </w:pPr>
      <w:r w:rsidRPr="002F441E">
        <w:t>Happold, F. C.</w:t>
      </w:r>
      <w:r w:rsidR="003951C0">
        <w:t xml:space="preserve"> and others</w:t>
      </w:r>
      <w:r>
        <w:t>,</w:t>
      </w:r>
      <w:r w:rsidRPr="002F441E">
        <w:t xml:space="preserve"> </w:t>
      </w:r>
      <w:r w:rsidRPr="001A48EB">
        <w:rPr>
          <w:i/>
          <w:iCs/>
        </w:rPr>
        <w:t>Mysticism: A Study And An Anthology</w:t>
      </w:r>
      <w:r w:rsidRPr="002F441E">
        <w:t xml:space="preserve">, (Middlesex: Penguin Books Ltd, </w:t>
      </w:r>
    </w:p>
    <w:p w14:paraId="3E724ED5" w14:textId="5FAE9E92" w:rsidR="00824B24" w:rsidRDefault="00824B24" w:rsidP="00A73095">
      <w:pPr>
        <w:pStyle w:val="NoSpacing"/>
        <w:ind w:firstLine="720"/>
      </w:pPr>
      <w:r w:rsidRPr="002F441E">
        <w:t>1977)</w:t>
      </w:r>
    </w:p>
    <w:p w14:paraId="49063136" w14:textId="77777777" w:rsidR="00A73095" w:rsidRPr="002F441E" w:rsidRDefault="00A73095" w:rsidP="00A73095">
      <w:pPr>
        <w:pStyle w:val="NoSpacing"/>
        <w:ind w:firstLine="720"/>
      </w:pPr>
    </w:p>
    <w:p w14:paraId="63839267" w14:textId="016AF434" w:rsidR="00A73095" w:rsidRDefault="00824B24" w:rsidP="00A73095">
      <w:pPr>
        <w:pStyle w:val="NoSpacing"/>
      </w:pPr>
      <w:r w:rsidRPr="001A48EB">
        <w:t xml:space="preserve">Hardy, Alister, </w:t>
      </w:r>
      <w:r w:rsidRPr="001125EF">
        <w:rPr>
          <w:i/>
          <w:iCs/>
        </w:rPr>
        <w:t>The Divine Flame: An Essay Towards A Natural History of Religion</w:t>
      </w:r>
      <w:r w:rsidRPr="001A48EB">
        <w:t>, (London: Collins,</w:t>
      </w:r>
    </w:p>
    <w:p w14:paraId="42470F61" w14:textId="49947739" w:rsidR="00824B24" w:rsidRDefault="00824B24" w:rsidP="00A73095">
      <w:pPr>
        <w:pStyle w:val="NoSpacing"/>
      </w:pPr>
      <w:r w:rsidRPr="001A48EB">
        <w:t xml:space="preserve"> </w:t>
      </w:r>
      <w:r w:rsidR="00A73095">
        <w:tab/>
      </w:r>
      <w:r w:rsidRPr="001A48EB">
        <w:t>1966)</w:t>
      </w:r>
    </w:p>
    <w:p w14:paraId="44E35527" w14:textId="77777777" w:rsidR="0022161A" w:rsidRDefault="0022161A" w:rsidP="0022161A">
      <w:pPr>
        <w:pStyle w:val="NoSpacing"/>
      </w:pPr>
    </w:p>
    <w:p w14:paraId="0C4F1EC0" w14:textId="77777777" w:rsidR="0022161A" w:rsidRDefault="00824B24" w:rsidP="0022161A">
      <w:pPr>
        <w:pStyle w:val="NoSpacing"/>
        <w:rPr>
          <w:i/>
          <w:iCs/>
        </w:rPr>
      </w:pPr>
      <w:r w:rsidRPr="00CB61A5">
        <w:t>Helminiak</w:t>
      </w:r>
      <w:r>
        <w:t>,</w:t>
      </w:r>
      <w:r w:rsidRPr="00CB61A5">
        <w:t xml:space="preserve"> Daniel A.</w:t>
      </w:r>
      <w:r>
        <w:t xml:space="preserve">, ‘Neurology, Psychology, and Extraordinary Religious Experiences’, </w:t>
      </w:r>
      <w:r w:rsidRPr="00CB61A5">
        <w:rPr>
          <w:i/>
          <w:iCs/>
        </w:rPr>
        <w:t xml:space="preserve">Journal </w:t>
      </w:r>
      <w:r>
        <w:rPr>
          <w:i/>
          <w:iCs/>
        </w:rPr>
        <w:t>O</w:t>
      </w:r>
      <w:r w:rsidRPr="00CB61A5">
        <w:rPr>
          <w:i/>
          <w:iCs/>
        </w:rPr>
        <w:t>f</w:t>
      </w:r>
    </w:p>
    <w:p w14:paraId="3B25D973" w14:textId="16A042E6" w:rsidR="00824B24" w:rsidRDefault="00824B24" w:rsidP="0022161A">
      <w:pPr>
        <w:pStyle w:val="NoSpacing"/>
        <w:ind w:left="720"/>
      </w:pPr>
      <w:r w:rsidRPr="00CB61A5">
        <w:rPr>
          <w:i/>
          <w:iCs/>
        </w:rPr>
        <w:t xml:space="preserve">Religion </w:t>
      </w:r>
      <w:r>
        <w:rPr>
          <w:i/>
          <w:iCs/>
        </w:rPr>
        <w:t>A</w:t>
      </w:r>
      <w:r w:rsidRPr="00CB61A5">
        <w:rPr>
          <w:i/>
          <w:iCs/>
        </w:rPr>
        <w:t>nd Health</w:t>
      </w:r>
      <w:r>
        <w:t>, 23.1 (1984), 33-46</w:t>
      </w:r>
      <w:r w:rsidRPr="00CB61A5">
        <w:t xml:space="preserve"> </w:t>
      </w:r>
      <w:r>
        <w:t>&lt;</w:t>
      </w:r>
      <w:r w:rsidRPr="00CB61A5">
        <w:t>http://www.jstor.org/stable/27505759</w:t>
      </w:r>
      <w:r>
        <w:t>&gt;</w:t>
      </w:r>
      <w:r w:rsidRPr="00CB61A5">
        <w:t xml:space="preserve"> </w:t>
      </w:r>
      <w:r>
        <w:t xml:space="preserve">[accessed 20 December </w:t>
      </w:r>
      <w:r w:rsidRPr="00CB61A5">
        <w:t>2022</w:t>
      </w:r>
      <w:r>
        <w:t>]</w:t>
      </w:r>
    </w:p>
    <w:p w14:paraId="1D333D03" w14:textId="77777777" w:rsidR="0022161A" w:rsidRDefault="0022161A" w:rsidP="0022161A">
      <w:pPr>
        <w:pStyle w:val="NoSpacing"/>
        <w:ind w:left="720"/>
      </w:pPr>
    </w:p>
    <w:p w14:paraId="227729B8" w14:textId="700AC51E" w:rsidR="00382A92" w:rsidRDefault="00824B24" w:rsidP="00382A92">
      <w:pPr>
        <w:pStyle w:val="NoSpacing"/>
        <w:rPr>
          <w:i/>
          <w:iCs/>
        </w:rPr>
      </w:pPr>
      <w:r w:rsidRPr="002F441E">
        <w:t xml:space="preserve">Hunter, Jack, ‘Greening The Paranormal: Re-wilding And Re-enchantment’, </w:t>
      </w:r>
      <w:r w:rsidR="000E0AD5">
        <w:t xml:space="preserve">in </w:t>
      </w:r>
      <w:r w:rsidRPr="001A48EB">
        <w:rPr>
          <w:i/>
          <w:iCs/>
        </w:rPr>
        <w:t xml:space="preserve">Greening The </w:t>
      </w:r>
    </w:p>
    <w:p w14:paraId="3613E91E" w14:textId="4876A5EE" w:rsidR="00824B24" w:rsidRDefault="00824B24" w:rsidP="00382A92">
      <w:pPr>
        <w:pStyle w:val="NoSpacing"/>
        <w:ind w:firstLine="720"/>
      </w:pPr>
      <w:r w:rsidRPr="001A48EB">
        <w:rPr>
          <w:i/>
          <w:iCs/>
        </w:rPr>
        <w:t>Paranormal</w:t>
      </w:r>
      <w:r w:rsidRPr="002F441E">
        <w:t xml:space="preserve">, ed. </w:t>
      </w:r>
      <w:r w:rsidR="00076BC4">
        <w:t>b</w:t>
      </w:r>
      <w:r w:rsidRPr="002F441E">
        <w:t>y Jack Hunter (USA and UK: August Night Press, 2019)</w:t>
      </w:r>
    </w:p>
    <w:p w14:paraId="48AC9B6D" w14:textId="77777777" w:rsidR="00382A92" w:rsidRDefault="00382A92" w:rsidP="00382A92">
      <w:pPr>
        <w:pStyle w:val="NoSpacing"/>
        <w:ind w:firstLine="720"/>
      </w:pPr>
    </w:p>
    <w:p w14:paraId="65E9CB45" w14:textId="77777777" w:rsidR="00950AA6" w:rsidRDefault="00824B24" w:rsidP="00950AA6">
      <w:pPr>
        <w:pStyle w:val="NoSpacing"/>
      </w:pPr>
      <w:r w:rsidRPr="001A48EB">
        <w:t xml:space="preserve">Hutton, Ronald, </w:t>
      </w:r>
      <w:r w:rsidRPr="001169DC">
        <w:rPr>
          <w:i/>
          <w:iCs/>
        </w:rPr>
        <w:t>The Rise And Fall Of Merry England: The ritual year 1400-1700</w:t>
      </w:r>
      <w:r w:rsidRPr="001A48EB">
        <w:t xml:space="preserve">, (Oxford: Oxford </w:t>
      </w:r>
    </w:p>
    <w:p w14:paraId="34E303A8" w14:textId="5527F599" w:rsidR="00824B24" w:rsidRDefault="00824B24" w:rsidP="00950AA6">
      <w:pPr>
        <w:pStyle w:val="NoSpacing"/>
        <w:ind w:firstLine="720"/>
      </w:pPr>
      <w:r w:rsidRPr="001A48EB">
        <w:t>University Press, 1994)</w:t>
      </w:r>
    </w:p>
    <w:p w14:paraId="7905DF1F" w14:textId="77777777" w:rsidR="00950AA6" w:rsidRDefault="00950AA6" w:rsidP="00950AA6">
      <w:pPr>
        <w:pStyle w:val="NoSpacing"/>
      </w:pPr>
    </w:p>
    <w:p w14:paraId="4A41FA9E" w14:textId="77777777" w:rsidR="00950AA6" w:rsidRDefault="00824B24" w:rsidP="00950AA6">
      <w:pPr>
        <w:pStyle w:val="NoSpacing"/>
      </w:pPr>
      <w:r w:rsidRPr="002F441E">
        <w:lastRenderedPageBreak/>
        <w:t xml:space="preserve">James, William, </w:t>
      </w:r>
      <w:r w:rsidRPr="00DE2112">
        <w:rPr>
          <w:i/>
          <w:iCs/>
        </w:rPr>
        <w:t>The Varieties Of Religious Experience</w:t>
      </w:r>
      <w:r w:rsidRPr="002F441E">
        <w:t xml:space="preserve">, (London and Glasgow: Collins Clear-Type </w:t>
      </w:r>
    </w:p>
    <w:p w14:paraId="434341BC" w14:textId="77777777" w:rsidR="00B305BC" w:rsidRDefault="00824B24" w:rsidP="00950AA6">
      <w:pPr>
        <w:pStyle w:val="NoSpacing"/>
        <w:ind w:firstLine="720"/>
      </w:pPr>
      <w:r w:rsidRPr="002F441E">
        <w:t>Press, 1975)</w:t>
      </w:r>
    </w:p>
    <w:p w14:paraId="06A53C03" w14:textId="77777777" w:rsidR="00B305BC" w:rsidRDefault="00B305BC" w:rsidP="00950AA6">
      <w:pPr>
        <w:pStyle w:val="NoSpacing"/>
        <w:ind w:firstLine="720"/>
      </w:pPr>
    </w:p>
    <w:p w14:paraId="734D479D" w14:textId="344DEE13" w:rsidR="003E4CED" w:rsidRDefault="00B305BC" w:rsidP="00B305BC">
      <w:pPr>
        <w:pStyle w:val="NoSpacing"/>
      </w:pPr>
      <w:r w:rsidRPr="00B305BC">
        <w:t>J</w:t>
      </w:r>
      <w:r>
        <w:t>ones</w:t>
      </w:r>
      <w:r w:rsidRPr="00B305BC">
        <w:t>, K</w:t>
      </w:r>
      <w:r w:rsidR="005E52C7">
        <w:t>aren</w:t>
      </w:r>
      <w:r>
        <w:t xml:space="preserve">, </w:t>
      </w:r>
      <w:r w:rsidRPr="00B305BC">
        <w:t xml:space="preserve"> </w:t>
      </w:r>
      <w:r>
        <w:t>‘</w:t>
      </w:r>
      <w:proofErr w:type="spellStart"/>
      <w:r w:rsidRPr="00B305BC">
        <w:t>Restor</w:t>
      </w:r>
      <w:proofErr w:type="spellEnd"/>
      <w:r w:rsidRPr="00B305BC">
        <w:t>(y)</w:t>
      </w:r>
      <w:proofErr w:type="spellStart"/>
      <w:r w:rsidRPr="00B305BC">
        <w:t>ing</w:t>
      </w:r>
      <w:proofErr w:type="spellEnd"/>
      <w:r w:rsidRPr="00B305BC">
        <w:t xml:space="preserve"> </w:t>
      </w:r>
      <w:r w:rsidR="00916F10">
        <w:t>T</w:t>
      </w:r>
      <w:r w:rsidRPr="00B305BC">
        <w:t>he ‘</w:t>
      </w:r>
      <w:r w:rsidR="00916F10">
        <w:t>F</w:t>
      </w:r>
      <w:r w:rsidRPr="00B305BC">
        <w:t xml:space="preserve">ierce </w:t>
      </w:r>
      <w:r w:rsidR="00916F10">
        <w:t>G</w:t>
      </w:r>
      <w:r w:rsidRPr="00B305BC">
        <w:t xml:space="preserve">reen </w:t>
      </w:r>
      <w:r w:rsidR="00916F10">
        <w:t>F</w:t>
      </w:r>
      <w:r w:rsidRPr="00B305BC">
        <w:t xml:space="preserve">ire’: Animal </w:t>
      </w:r>
      <w:r w:rsidR="00916F10">
        <w:t>A</w:t>
      </w:r>
      <w:r w:rsidRPr="00B305BC">
        <w:t xml:space="preserve">gency, </w:t>
      </w:r>
      <w:r w:rsidR="00916F10">
        <w:t>W</w:t>
      </w:r>
      <w:r w:rsidRPr="00B305BC">
        <w:t xml:space="preserve">olf </w:t>
      </w:r>
      <w:r w:rsidR="00916F10">
        <w:t>C</w:t>
      </w:r>
      <w:r w:rsidRPr="00B305BC">
        <w:t xml:space="preserve">onservation </w:t>
      </w:r>
      <w:r w:rsidR="00916F10">
        <w:t>A</w:t>
      </w:r>
      <w:r w:rsidRPr="00B305BC">
        <w:t xml:space="preserve">nd </w:t>
      </w:r>
    </w:p>
    <w:p w14:paraId="0410231F" w14:textId="72A5A314" w:rsidR="00824B24" w:rsidRDefault="00916F10" w:rsidP="003E4CED">
      <w:pPr>
        <w:pStyle w:val="NoSpacing"/>
        <w:ind w:left="720"/>
      </w:pPr>
      <w:r>
        <w:t>E</w:t>
      </w:r>
      <w:r w:rsidR="00B305BC" w:rsidRPr="00B305BC">
        <w:t xml:space="preserve">nvironmental </w:t>
      </w:r>
      <w:r>
        <w:t>M</w:t>
      </w:r>
      <w:r w:rsidR="00B305BC" w:rsidRPr="00B305BC">
        <w:t xml:space="preserve">emory </w:t>
      </w:r>
      <w:r>
        <w:t>I</w:t>
      </w:r>
      <w:r w:rsidR="00B305BC" w:rsidRPr="00B305BC">
        <w:t>n Yellowstone National Park</w:t>
      </w:r>
      <w:r w:rsidR="00B305BC">
        <w:t>’</w:t>
      </w:r>
      <w:r w:rsidR="001169DC">
        <w:t>,</w:t>
      </w:r>
      <w:r w:rsidR="00B305BC">
        <w:t xml:space="preserve"> </w:t>
      </w:r>
      <w:r w:rsidR="00B305BC" w:rsidRPr="005E52C7">
        <w:rPr>
          <w:i/>
          <w:iCs/>
        </w:rPr>
        <w:t>BJHS Themes</w:t>
      </w:r>
      <w:r w:rsidR="00B305BC" w:rsidRPr="00B305BC">
        <w:t>, 2</w:t>
      </w:r>
      <w:r w:rsidR="003E4CED">
        <w:t xml:space="preserve"> (2017)</w:t>
      </w:r>
      <w:r w:rsidR="00B305BC" w:rsidRPr="00B305BC">
        <w:t xml:space="preserve">, 151-168 </w:t>
      </w:r>
      <w:r w:rsidR="003E4CED">
        <w:t>&lt;</w:t>
      </w:r>
      <w:r w:rsidR="00B305BC" w:rsidRPr="00B305BC">
        <w:t>doi:10.1017/bjt.2017.5</w:t>
      </w:r>
      <w:r w:rsidR="003E4CED">
        <w:t>&gt;</w:t>
      </w:r>
      <w:r w:rsidR="00950AA6">
        <w:tab/>
      </w:r>
    </w:p>
    <w:p w14:paraId="6EE9BBBB" w14:textId="77777777" w:rsidR="00950AA6" w:rsidRDefault="00950AA6" w:rsidP="00950AA6">
      <w:pPr>
        <w:pStyle w:val="NoSpacing"/>
        <w:ind w:firstLine="720"/>
      </w:pPr>
    </w:p>
    <w:p w14:paraId="17C05745" w14:textId="77777777" w:rsidR="00294BF5" w:rsidRDefault="00824B24" w:rsidP="00294BF5">
      <w:pPr>
        <w:pStyle w:val="NoSpacing"/>
      </w:pPr>
      <w:r w:rsidRPr="00F37612">
        <w:t>McKeon</w:t>
      </w:r>
      <w:r>
        <w:t>, Seabird and others, ‘Human Dimensions’,</w:t>
      </w:r>
      <w:r w:rsidRPr="007D6E52">
        <w:t xml:space="preserve"> </w:t>
      </w:r>
      <w:r w:rsidRPr="001169DC">
        <w:rPr>
          <w:i/>
          <w:iCs/>
        </w:rPr>
        <w:t>Bulletin Of The Ecological Society Of America</w:t>
      </w:r>
      <w:r>
        <w:t xml:space="preserve">, </w:t>
      </w:r>
    </w:p>
    <w:p w14:paraId="7A1FFCA1" w14:textId="568C12C6" w:rsidR="00824B24" w:rsidRDefault="00824B24" w:rsidP="00294BF5">
      <w:pPr>
        <w:pStyle w:val="NoSpacing"/>
        <w:ind w:firstLine="720"/>
      </w:pPr>
      <w:r>
        <w:t xml:space="preserve">101.1 (2020), 1-7 </w:t>
      </w:r>
      <w:r w:rsidR="00547344">
        <w:t>&lt;</w:t>
      </w:r>
      <w:r w:rsidR="00547344" w:rsidRPr="00547344">
        <w:t>https://www.jstor.org/stable/26853201</w:t>
      </w:r>
      <w:r w:rsidR="00547344">
        <w:t xml:space="preserve">&gt; </w:t>
      </w:r>
      <w:r>
        <w:t xml:space="preserve">[accessed 18 December </w:t>
      </w:r>
      <w:r w:rsidRPr="008A69A1">
        <w:t>2022</w:t>
      </w:r>
      <w:r>
        <w:t>]</w:t>
      </w:r>
    </w:p>
    <w:p w14:paraId="6CBA3CFC" w14:textId="77777777" w:rsidR="00294BF5" w:rsidRDefault="00294BF5" w:rsidP="00294BF5">
      <w:pPr>
        <w:pStyle w:val="NoSpacing"/>
      </w:pPr>
    </w:p>
    <w:p w14:paraId="250BF631" w14:textId="77777777" w:rsidR="00294BF5" w:rsidRDefault="00824B24" w:rsidP="00294BF5">
      <w:pPr>
        <w:pStyle w:val="NoSpacing"/>
      </w:pPr>
      <w:r w:rsidRPr="001A48EB">
        <w:t xml:space="preserve">Myers, F.W.H., </w:t>
      </w:r>
      <w:r w:rsidRPr="00DE2112">
        <w:rPr>
          <w:i/>
          <w:iCs/>
        </w:rPr>
        <w:t>Human Personality And Its Survival Of Bodily Death</w:t>
      </w:r>
      <w:r w:rsidRPr="001A48EB">
        <w:t xml:space="preserve">, (Charlottesville: Hamptons Roads </w:t>
      </w:r>
    </w:p>
    <w:p w14:paraId="382B9850" w14:textId="1653B323" w:rsidR="00824B24" w:rsidRDefault="00824B24" w:rsidP="00294BF5">
      <w:pPr>
        <w:pStyle w:val="NoSpacing"/>
        <w:ind w:firstLine="720"/>
      </w:pPr>
      <w:r w:rsidRPr="001A48EB">
        <w:t>Publishing Company, Inc, 2001)</w:t>
      </w:r>
    </w:p>
    <w:p w14:paraId="240BFF69" w14:textId="7B5233BC" w:rsidR="009F4FC2" w:rsidRDefault="009F4FC2" w:rsidP="009F4FC2">
      <w:pPr>
        <w:pStyle w:val="NoSpacing"/>
      </w:pPr>
    </w:p>
    <w:p w14:paraId="1B97B646" w14:textId="60411F59" w:rsidR="009F4FC2" w:rsidRDefault="009F4FC2" w:rsidP="009F4FC2">
      <w:pPr>
        <w:pStyle w:val="NoSpacing"/>
      </w:pPr>
      <w:proofErr w:type="spellStart"/>
      <w:r>
        <w:t>N</w:t>
      </w:r>
      <w:r w:rsidR="002F194E">
        <w:t>aydler</w:t>
      </w:r>
      <w:proofErr w:type="spellEnd"/>
      <w:r w:rsidR="00D1582F">
        <w:t>,</w:t>
      </w:r>
      <w:r w:rsidR="002F194E">
        <w:t xml:space="preserve"> Jeremy</w:t>
      </w:r>
      <w:r w:rsidR="002F194E" w:rsidRPr="00EF6DE1">
        <w:rPr>
          <w:i/>
          <w:iCs/>
        </w:rPr>
        <w:t>, Gardening As A Sacred Art</w:t>
      </w:r>
      <w:r w:rsidR="00D50D15">
        <w:t>, (Edin</w:t>
      </w:r>
      <w:r w:rsidR="00EF6DE1">
        <w:t>burgh: Floris Books, 2011)</w:t>
      </w:r>
    </w:p>
    <w:p w14:paraId="16A5A2DC" w14:textId="77777777" w:rsidR="00547344" w:rsidRPr="008A69A1" w:rsidRDefault="00547344" w:rsidP="00294BF5">
      <w:pPr>
        <w:pStyle w:val="NoSpacing"/>
        <w:ind w:firstLine="720"/>
      </w:pPr>
    </w:p>
    <w:p w14:paraId="7E324144" w14:textId="7EC08F50" w:rsidR="00294BF5" w:rsidRDefault="00824B24" w:rsidP="00547344">
      <w:pPr>
        <w:pStyle w:val="NoSpacing"/>
        <w:rPr>
          <w:i/>
          <w:iCs/>
        </w:rPr>
      </w:pPr>
      <w:proofErr w:type="spellStart"/>
      <w:r>
        <w:t>Sepie</w:t>
      </w:r>
      <w:proofErr w:type="spellEnd"/>
      <w:r>
        <w:t>, Amba J., ‘Listening To The Elders: Earth Consciousness And Ecology’,</w:t>
      </w:r>
      <w:r w:rsidRPr="00886A21">
        <w:t xml:space="preserve"> </w:t>
      </w:r>
      <w:r w:rsidR="000E0AD5">
        <w:t xml:space="preserve">in </w:t>
      </w:r>
      <w:r w:rsidRPr="00DE2112">
        <w:rPr>
          <w:i/>
          <w:iCs/>
        </w:rPr>
        <w:t>Greening the</w:t>
      </w:r>
      <w:r w:rsidR="00294BF5">
        <w:rPr>
          <w:i/>
          <w:iCs/>
        </w:rPr>
        <w:t xml:space="preserve"> </w:t>
      </w:r>
    </w:p>
    <w:p w14:paraId="7B7EF739" w14:textId="1D781064" w:rsidR="00824B24" w:rsidRDefault="00824B24" w:rsidP="00973B2A">
      <w:pPr>
        <w:pStyle w:val="NoSpacing"/>
        <w:ind w:firstLine="720"/>
      </w:pPr>
      <w:r w:rsidRPr="00DE2112">
        <w:rPr>
          <w:i/>
          <w:iCs/>
        </w:rPr>
        <w:t>Paranormal</w:t>
      </w:r>
      <w:r w:rsidRPr="00886A21">
        <w:t xml:space="preserve">, ed. </w:t>
      </w:r>
      <w:r w:rsidR="00076BC4">
        <w:t>b</w:t>
      </w:r>
      <w:r w:rsidRPr="00886A21">
        <w:t>y Jack Hunter (USA and UK: August Night Press, 2019</w:t>
      </w:r>
      <w:r>
        <w:t>)</w:t>
      </w:r>
    </w:p>
    <w:p w14:paraId="33A6CA1A" w14:textId="77777777" w:rsidR="00547344" w:rsidRDefault="00547344" w:rsidP="00547344">
      <w:pPr>
        <w:pStyle w:val="NoSpacing"/>
      </w:pPr>
    </w:p>
    <w:p w14:paraId="1F73FF02" w14:textId="77777777" w:rsidR="00833FF4" w:rsidRDefault="00833FF4" w:rsidP="00833FF4">
      <w:pPr>
        <w:pStyle w:val="NoSpacing"/>
      </w:pPr>
      <w:r>
        <w:t>The Alister Hardy Trust, 2021, &lt;https://www.studyspiritualexperiences.org/&gt; [accessed 15</w:t>
      </w:r>
    </w:p>
    <w:p w14:paraId="3162B74A" w14:textId="400AB6FC" w:rsidR="00833FF4" w:rsidRDefault="00833FF4" w:rsidP="00833FF4">
      <w:pPr>
        <w:pStyle w:val="NoSpacing"/>
        <w:ind w:firstLine="720"/>
      </w:pPr>
      <w:r>
        <w:t>December 2022]</w:t>
      </w:r>
    </w:p>
    <w:p w14:paraId="2E6868CA" w14:textId="77777777" w:rsidR="00833FF4" w:rsidRDefault="00833FF4" w:rsidP="00833FF4">
      <w:pPr>
        <w:pStyle w:val="NoSpacing"/>
      </w:pPr>
    </w:p>
    <w:p w14:paraId="10B2A01A" w14:textId="331E59D1" w:rsidR="00294BF5" w:rsidRDefault="00824B24" w:rsidP="00833FF4">
      <w:pPr>
        <w:pStyle w:val="NoSpacing"/>
      </w:pPr>
      <w:r w:rsidRPr="002F441E">
        <w:t>Thomas, L. Eugene and Pamela E. Cooper, ‘Measurement And Incidence of Mystical Experiences: An</w:t>
      </w:r>
    </w:p>
    <w:p w14:paraId="50DF2E75" w14:textId="24B50422" w:rsidR="00824B24" w:rsidRDefault="00824B24" w:rsidP="00833FF4">
      <w:pPr>
        <w:pStyle w:val="NoSpacing"/>
        <w:ind w:left="720"/>
      </w:pPr>
      <w:r w:rsidRPr="002F441E">
        <w:t xml:space="preserve">Exploratory Study’, </w:t>
      </w:r>
      <w:r w:rsidRPr="00DE2112">
        <w:rPr>
          <w:i/>
          <w:iCs/>
        </w:rPr>
        <w:t>Journal For The Scientific Study Of Religion</w:t>
      </w:r>
      <w:r w:rsidRPr="002F441E">
        <w:t>, 17.4 (1978), 433-437 &lt;https://doi.org/10.2307/1385407&gt; [</w:t>
      </w:r>
      <w:r>
        <w:t>accessed 1</w:t>
      </w:r>
      <w:r w:rsidRPr="002F441E">
        <w:t>0</w:t>
      </w:r>
      <w:r>
        <w:t xml:space="preserve"> December </w:t>
      </w:r>
      <w:r w:rsidRPr="002F441E">
        <w:t>2022]</w:t>
      </w:r>
    </w:p>
    <w:p w14:paraId="0BB061F4" w14:textId="77777777" w:rsidR="00833FF4" w:rsidRDefault="00833FF4" w:rsidP="00833FF4">
      <w:pPr>
        <w:pStyle w:val="NoSpacing"/>
      </w:pPr>
      <w:bookmarkStart w:id="12" w:name="_Hlk123496296"/>
    </w:p>
    <w:bookmarkEnd w:id="12"/>
    <w:p w14:paraId="7DB560F1" w14:textId="77777777" w:rsidR="00833FF4" w:rsidRPr="00C35F21" w:rsidRDefault="00833FF4" w:rsidP="00833FF4">
      <w:pPr>
        <w:pStyle w:val="NoSpacing"/>
        <w:ind w:firstLine="720"/>
      </w:pPr>
    </w:p>
    <w:p w14:paraId="11BEC63A" w14:textId="77777777" w:rsidR="00824B24" w:rsidRPr="00824B24" w:rsidRDefault="00824B24" w:rsidP="00A455B8">
      <w:pPr>
        <w:pStyle w:val="NoSpacing"/>
      </w:pPr>
    </w:p>
    <w:sectPr w:rsidR="00824B24" w:rsidRPr="00824B2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C677E" w14:textId="77777777" w:rsidR="00D16B30" w:rsidRDefault="00D16B30" w:rsidP="000546B3">
      <w:pPr>
        <w:spacing w:after="0" w:line="240" w:lineRule="auto"/>
      </w:pPr>
      <w:r>
        <w:separator/>
      </w:r>
    </w:p>
  </w:endnote>
  <w:endnote w:type="continuationSeparator" w:id="0">
    <w:p w14:paraId="2ABB8830" w14:textId="77777777" w:rsidR="00D16B30" w:rsidRDefault="00D16B30"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B341D" w14:textId="77777777" w:rsidR="00D16B30" w:rsidRDefault="00D16B30" w:rsidP="000546B3">
      <w:pPr>
        <w:spacing w:after="0" w:line="240" w:lineRule="auto"/>
      </w:pPr>
      <w:r>
        <w:separator/>
      </w:r>
    </w:p>
  </w:footnote>
  <w:footnote w:type="continuationSeparator" w:id="0">
    <w:p w14:paraId="63E90C44" w14:textId="77777777" w:rsidR="00D16B30" w:rsidRDefault="00D16B30" w:rsidP="000546B3">
      <w:pPr>
        <w:spacing w:after="0" w:line="240" w:lineRule="auto"/>
      </w:pPr>
      <w:r>
        <w:continuationSeparator/>
      </w:r>
    </w:p>
  </w:footnote>
  <w:footnote w:id="1">
    <w:p w14:paraId="2A52BC11" w14:textId="39B38BA2" w:rsidR="00557214" w:rsidRPr="00BF493C" w:rsidRDefault="00557214">
      <w:pPr>
        <w:pStyle w:val="FootnoteText"/>
      </w:pPr>
      <w:r>
        <w:rPr>
          <w:rStyle w:val="FootnoteReference"/>
        </w:rPr>
        <w:footnoteRef/>
      </w:r>
      <w:r w:rsidRPr="00BF493C">
        <w:t xml:space="preserve"> </w:t>
      </w:r>
      <w:r w:rsidR="00BF493C" w:rsidRPr="00BF493C">
        <w:t>Oxford Lear</w:t>
      </w:r>
      <w:r w:rsidR="00BF493C">
        <w:t>ner</w:t>
      </w:r>
      <w:r w:rsidR="007A5D53">
        <w:t>’</w:t>
      </w:r>
      <w:r w:rsidR="00BF493C">
        <w:t xml:space="preserve">s </w:t>
      </w:r>
      <w:r w:rsidR="007A5D53">
        <w:t>Dictionary</w:t>
      </w:r>
      <w:r w:rsidR="00D2155E">
        <w:t xml:space="preserve"> </w:t>
      </w:r>
      <w:r w:rsidR="000067D7">
        <w:t>(2022)</w:t>
      </w:r>
      <w:r w:rsidR="00E47206">
        <w:t xml:space="preserve"> &lt;</w:t>
      </w:r>
      <w:r w:rsidR="00E47206" w:rsidRPr="00E47206">
        <w:t>https://www.oxfordlearnersdictionaries.com/definition/english/sacred?q=sacred</w:t>
      </w:r>
      <w:r w:rsidR="00E47206">
        <w:t>&gt; [accessed 20 December 2022</w:t>
      </w:r>
      <w:r w:rsidR="009C5D67">
        <w:t>].</w:t>
      </w:r>
    </w:p>
  </w:footnote>
  <w:footnote w:id="2">
    <w:p w14:paraId="3D2418D0" w14:textId="32D07363" w:rsidR="00725177" w:rsidRPr="00725177" w:rsidRDefault="00725177">
      <w:pPr>
        <w:pStyle w:val="FootnoteText"/>
        <w:rPr>
          <w:lang w:val="en-US"/>
        </w:rPr>
      </w:pPr>
      <w:r>
        <w:rPr>
          <w:rStyle w:val="FootnoteReference"/>
        </w:rPr>
        <w:footnoteRef/>
      </w:r>
      <w:r>
        <w:t xml:space="preserve"> </w:t>
      </w:r>
      <w:r w:rsidR="00E0155E" w:rsidRPr="00E0155E">
        <w:t xml:space="preserve">The Alister Hardy Trust, </w:t>
      </w:r>
      <w:r w:rsidR="00E0155E">
        <w:t>(</w:t>
      </w:r>
      <w:r w:rsidR="00E0155E" w:rsidRPr="00E0155E">
        <w:t>2021</w:t>
      </w:r>
      <w:r w:rsidR="00E0155E">
        <w:t>)</w:t>
      </w:r>
      <w:r w:rsidR="00E0155E" w:rsidRPr="00E0155E">
        <w:t xml:space="preserve"> &lt;https://www.studyspiritualexperiences.org/&gt; [accessed 15 December 2022]</w:t>
      </w:r>
      <w:r w:rsidR="008F5788">
        <w:t>.</w:t>
      </w:r>
    </w:p>
  </w:footnote>
  <w:footnote w:id="3">
    <w:p w14:paraId="40A2A54F" w14:textId="6DE6F939" w:rsidR="008454CE" w:rsidRPr="008454CE" w:rsidRDefault="008454CE">
      <w:pPr>
        <w:pStyle w:val="FootnoteText"/>
        <w:rPr>
          <w:lang w:val="en-US"/>
        </w:rPr>
      </w:pPr>
      <w:r>
        <w:rPr>
          <w:rStyle w:val="FootnoteReference"/>
        </w:rPr>
        <w:footnoteRef/>
      </w:r>
      <w:r>
        <w:t xml:space="preserve"> </w:t>
      </w:r>
      <w:r w:rsidR="00301F56">
        <w:t xml:space="preserve">F. C. </w:t>
      </w:r>
      <w:r w:rsidR="00301F56" w:rsidRPr="00301F56">
        <w:t>Happold</w:t>
      </w:r>
      <w:r w:rsidR="004E55BD">
        <w:t xml:space="preserve"> </w:t>
      </w:r>
      <w:r w:rsidR="00301F56" w:rsidRPr="00301F56">
        <w:t xml:space="preserve">and others, </w:t>
      </w:r>
      <w:r w:rsidR="00301F56" w:rsidRPr="004E55BD">
        <w:rPr>
          <w:i/>
          <w:iCs/>
        </w:rPr>
        <w:t>Mysticism: A Study And An Anthology</w:t>
      </w:r>
      <w:r w:rsidR="00301F56" w:rsidRPr="00301F56">
        <w:t xml:space="preserve"> (Middlesex: Penguin Books Ltd, 1977)</w:t>
      </w:r>
      <w:r w:rsidR="00EC0F75">
        <w:t xml:space="preserve">, p. </w:t>
      </w:r>
      <w:r>
        <w:rPr>
          <w:lang w:val="en-US"/>
        </w:rPr>
        <w:t>25</w:t>
      </w:r>
      <w:r w:rsidR="00EC0F75">
        <w:rPr>
          <w:lang w:val="en-US"/>
        </w:rPr>
        <w:t>.</w:t>
      </w:r>
    </w:p>
  </w:footnote>
  <w:footnote w:id="4">
    <w:p w14:paraId="2E47FED3" w14:textId="55DDAC83" w:rsidR="00EC0F75" w:rsidRDefault="00F21793" w:rsidP="00EC0F75">
      <w:pPr>
        <w:pStyle w:val="FootnoteText"/>
      </w:pPr>
      <w:r>
        <w:rPr>
          <w:rStyle w:val="FootnoteReference"/>
        </w:rPr>
        <w:footnoteRef/>
      </w:r>
      <w:r>
        <w:t xml:space="preserve"> </w:t>
      </w:r>
      <w:r w:rsidR="00FA21F5">
        <w:t xml:space="preserve">Amit </w:t>
      </w:r>
      <w:r w:rsidR="00EC0F75">
        <w:t>Bhattacharjee</w:t>
      </w:r>
      <w:r w:rsidR="00FA21F5">
        <w:t xml:space="preserve"> and</w:t>
      </w:r>
      <w:r w:rsidR="00CD1604">
        <w:t xml:space="preserve"> </w:t>
      </w:r>
      <w:r w:rsidR="00EC0F75">
        <w:t>Cassie Mogilner, ‘Happiness From Ordinary And Extraordinary Experiences’,</w:t>
      </w:r>
    </w:p>
    <w:p w14:paraId="70CCDDEB" w14:textId="76EAA43C" w:rsidR="00F21793" w:rsidRPr="00F21793" w:rsidRDefault="00EC0F75" w:rsidP="00EC0F75">
      <w:pPr>
        <w:pStyle w:val="FootnoteText"/>
        <w:rPr>
          <w:lang w:val="en-US"/>
        </w:rPr>
      </w:pPr>
      <w:r w:rsidRPr="00CD1604">
        <w:rPr>
          <w:i/>
          <w:iCs/>
        </w:rPr>
        <w:t>Journal of Consumer Research</w:t>
      </w:r>
      <w:r>
        <w:t xml:space="preserve">, 41.1 (2014), 1-17 </w:t>
      </w:r>
      <w:r w:rsidR="00C571E6">
        <w:t xml:space="preserve">(p. 2) </w:t>
      </w:r>
      <w:r>
        <w:t>&lt;https://doi.org/10.1086/67472427&gt; [accessed 27 December 2022]</w:t>
      </w:r>
      <w:r w:rsidR="008F3B49">
        <w:t>.</w:t>
      </w:r>
    </w:p>
  </w:footnote>
  <w:footnote w:id="5">
    <w:p w14:paraId="5E63DD32" w14:textId="18184A64" w:rsidR="00BC33F8" w:rsidRPr="00BC33F8" w:rsidRDefault="00BC33F8">
      <w:pPr>
        <w:pStyle w:val="FootnoteText"/>
        <w:rPr>
          <w:lang w:val="en-US"/>
        </w:rPr>
      </w:pPr>
      <w:r>
        <w:rPr>
          <w:rStyle w:val="FootnoteReference"/>
        </w:rPr>
        <w:footnoteRef/>
      </w:r>
      <w:r>
        <w:t xml:space="preserve"> </w:t>
      </w:r>
      <w:r w:rsidR="00244EB6" w:rsidRPr="00244EB6">
        <w:rPr>
          <w:lang w:val="en-US"/>
        </w:rPr>
        <w:t>Bhattacharjee</w:t>
      </w:r>
      <w:r w:rsidR="00801DE2">
        <w:rPr>
          <w:lang w:val="en-US"/>
        </w:rPr>
        <w:t xml:space="preserve">, </w:t>
      </w:r>
      <w:r w:rsidR="00801DE2" w:rsidRPr="00801DE2">
        <w:rPr>
          <w:lang w:val="en-US"/>
        </w:rPr>
        <w:t>‘Happiness From Ordinary And Extraordinary Experiences’</w:t>
      </w:r>
      <w:r w:rsidR="00801DE2">
        <w:rPr>
          <w:lang w:val="en-US"/>
        </w:rPr>
        <w:t>, p.</w:t>
      </w:r>
      <w:r w:rsidR="008F3B49">
        <w:rPr>
          <w:lang w:val="en-US"/>
        </w:rPr>
        <w:t xml:space="preserve"> 2.</w:t>
      </w:r>
    </w:p>
  </w:footnote>
  <w:footnote w:id="6">
    <w:p w14:paraId="11F09F5D" w14:textId="72FE4B91" w:rsidR="00BC33F8" w:rsidRPr="00BC33F8" w:rsidRDefault="00BC33F8">
      <w:pPr>
        <w:pStyle w:val="FootnoteText"/>
        <w:rPr>
          <w:lang w:val="en-US"/>
        </w:rPr>
      </w:pPr>
      <w:r>
        <w:rPr>
          <w:rStyle w:val="FootnoteReference"/>
        </w:rPr>
        <w:footnoteRef/>
      </w:r>
      <w:r>
        <w:t xml:space="preserve"> </w:t>
      </w:r>
      <w:r>
        <w:rPr>
          <w:lang w:val="en-US"/>
        </w:rPr>
        <w:t>Ibid</w:t>
      </w:r>
      <w:r w:rsidR="00A04641">
        <w:rPr>
          <w:lang w:val="en-US"/>
        </w:rPr>
        <w:t>. p.</w:t>
      </w:r>
      <w:r>
        <w:rPr>
          <w:lang w:val="en-US"/>
        </w:rPr>
        <w:t xml:space="preserve"> 5</w:t>
      </w:r>
      <w:r w:rsidR="00A04641">
        <w:rPr>
          <w:lang w:val="en-US"/>
        </w:rPr>
        <w:t>.</w:t>
      </w:r>
    </w:p>
  </w:footnote>
  <w:footnote w:id="7">
    <w:p w14:paraId="5B133CA8" w14:textId="44F14D83" w:rsidR="00B26D82" w:rsidRPr="00B26D82" w:rsidRDefault="00B26D82">
      <w:pPr>
        <w:pStyle w:val="FootnoteText"/>
        <w:rPr>
          <w:lang w:val="en-US"/>
        </w:rPr>
      </w:pPr>
      <w:r>
        <w:rPr>
          <w:rStyle w:val="FootnoteReference"/>
        </w:rPr>
        <w:footnoteRef/>
      </w:r>
      <w:r>
        <w:t xml:space="preserve"> </w:t>
      </w:r>
      <w:r w:rsidR="00292813">
        <w:t xml:space="preserve">Ibid. p. 13. </w:t>
      </w:r>
    </w:p>
  </w:footnote>
  <w:footnote w:id="8">
    <w:p w14:paraId="2E4D26CD" w14:textId="6B99E0F8" w:rsidR="000E0AD5" w:rsidRPr="007A4BCF" w:rsidRDefault="001A5D86" w:rsidP="000E0AD5">
      <w:pPr>
        <w:pStyle w:val="FootnoteText"/>
        <w:rPr>
          <w:i/>
          <w:iCs/>
        </w:rPr>
      </w:pPr>
      <w:r>
        <w:rPr>
          <w:rStyle w:val="FootnoteReference"/>
        </w:rPr>
        <w:footnoteRef/>
      </w:r>
      <w:r>
        <w:t xml:space="preserve"> </w:t>
      </w:r>
      <w:r w:rsidR="00AF6248">
        <w:t xml:space="preserve">Jack </w:t>
      </w:r>
      <w:r w:rsidR="000E0AD5">
        <w:t>Hunter, ‘Greening The Paranormal: Re-wilding And Re-enchantment’,</w:t>
      </w:r>
      <w:r w:rsidR="000E0AD5">
        <w:t xml:space="preserve"> in</w:t>
      </w:r>
      <w:r w:rsidR="000E0AD5">
        <w:t xml:space="preserve"> </w:t>
      </w:r>
      <w:r w:rsidR="000E0AD5" w:rsidRPr="007A4BCF">
        <w:rPr>
          <w:i/>
          <w:iCs/>
        </w:rPr>
        <w:t xml:space="preserve">Greening The </w:t>
      </w:r>
    </w:p>
    <w:p w14:paraId="39081D21" w14:textId="1C9300F0" w:rsidR="001A5D86" w:rsidRPr="001A5D86" w:rsidRDefault="000E0AD5" w:rsidP="000E0AD5">
      <w:pPr>
        <w:pStyle w:val="FootnoteText"/>
        <w:rPr>
          <w:lang w:val="en-US"/>
        </w:rPr>
      </w:pPr>
      <w:r w:rsidRPr="007A4BCF">
        <w:rPr>
          <w:i/>
          <w:iCs/>
        </w:rPr>
        <w:t>Paranormal</w:t>
      </w:r>
      <w:r>
        <w:t xml:space="preserve">, ed. </w:t>
      </w:r>
      <w:r w:rsidR="007A4BCF">
        <w:t>b</w:t>
      </w:r>
      <w:r>
        <w:t>y Jack Hunter (USA and UK: August Night Press, 2019)</w:t>
      </w:r>
      <w:r w:rsidR="007A4BCF">
        <w:t>, pp</w:t>
      </w:r>
      <w:r w:rsidR="00346FBA">
        <w:t xml:space="preserve">. </w:t>
      </w:r>
      <w:r w:rsidR="00930CD6">
        <w:t>1-42 (p. 21</w:t>
      </w:r>
      <w:r w:rsidR="00421583">
        <w:t xml:space="preserve">). </w:t>
      </w:r>
    </w:p>
  </w:footnote>
  <w:footnote w:id="9">
    <w:p w14:paraId="6ED39BA7" w14:textId="000BABB8" w:rsidR="00F8373C" w:rsidRPr="00F8373C" w:rsidRDefault="00BA5578" w:rsidP="00F8373C">
      <w:pPr>
        <w:pStyle w:val="FootnoteText"/>
      </w:pPr>
      <w:r>
        <w:rPr>
          <w:rStyle w:val="FootnoteReference"/>
        </w:rPr>
        <w:footnoteRef/>
      </w:r>
      <w:r>
        <w:t xml:space="preserve"> </w:t>
      </w:r>
      <w:r w:rsidR="00F8373C">
        <w:t xml:space="preserve">William </w:t>
      </w:r>
      <w:r w:rsidR="00F8373C" w:rsidRPr="00F8373C">
        <w:t xml:space="preserve">James, </w:t>
      </w:r>
      <w:r w:rsidR="00F8373C" w:rsidRPr="00F8373C">
        <w:rPr>
          <w:i/>
          <w:iCs/>
        </w:rPr>
        <w:t>The Varieties Of Religious Experience</w:t>
      </w:r>
      <w:r w:rsidR="00F8373C" w:rsidRPr="00F8373C">
        <w:t xml:space="preserve">, (London and Glasgow: Collins Clear-Type </w:t>
      </w:r>
    </w:p>
    <w:p w14:paraId="194656E1" w14:textId="4A89994C" w:rsidR="00BA5578" w:rsidRPr="00BA5578" w:rsidRDefault="00F8373C">
      <w:pPr>
        <w:pStyle w:val="FootnoteText"/>
      </w:pPr>
      <w:r w:rsidRPr="00F8373C">
        <w:t>Press, 1975)</w:t>
      </w:r>
      <w:r w:rsidR="0002299D">
        <w:t>, p. 41.</w:t>
      </w:r>
    </w:p>
  </w:footnote>
  <w:footnote w:id="10">
    <w:p w14:paraId="7D7228ED" w14:textId="6BC2E9DF" w:rsidR="00F34C0E" w:rsidRPr="00F34C0E" w:rsidRDefault="00F34C0E">
      <w:pPr>
        <w:pStyle w:val="FootnoteText"/>
      </w:pPr>
      <w:r>
        <w:rPr>
          <w:rStyle w:val="FootnoteReference"/>
        </w:rPr>
        <w:footnoteRef/>
      </w:r>
      <w:r>
        <w:t xml:space="preserve"> </w:t>
      </w:r>
      <w:r w:rsidR="00154CEE">
        <w:t xml:space="preserve">James, </w:t>
      </w:r>
      <w:r w:rsidR="00154CEE" w:rsidRPr="00154CEE">
        <w:rPr>
          <w:i/>
          <w:iCs/>
        </w:rPr>
        <w:t>The Varieties Of Religious Experience</w:t>
      </w:r>
      <w:r w:rsidR="00154CEE">
        <w:t>, p. 485.</w:t>
      </w:r>
    </w:p>
  </w:footnote>
  <w:footnote w:id="11">
    <w:p w14:paraId="5A0B850D" w14:textId="3532B6DB" w:rsidR="00F34C0E" w:rsidRPr="00F34C0E" w:rsidRDefault="00F34C0E">
      <w:pPr>
        <w:pStyle w:val="FootnoteText"/>
        <w:rPr>
          <w:lang w:val="en-US"/>
        </w:rPr>
      </w:pPr>
      <w:r>
        <w:rPr>
          <w:rStyle w:val="FootnoteReference"/>
        </w:rPr>
        <w:footnoteRef/>
      </w:r>
      <w:r>
        <w:t xml:space="preserve"> </w:t>
      </w:r>
      <w:r>
        <w:rPr>
          <w:lang w:val="en-US"/>
        </w:rPr>
        <w:t>Ibid</w:t>
      </w:r>
      <w:r w:rsidR="00154CEE">
        <w:rPr>
          <w:lang w:val="en-US"/>
        </w:rPr>
        <w:t>.</w:t>
      </w:r>
      <w:r>
        <w:rPr>
          <w:lang w:val="en-US"/>
        </w:rPr>
        <w:t xml:space="preserve"> </w:t>
      </w:r>
      <w:r w:rsidR="00154CEE">
        <w:rPr>
          <w:lang w:val="en-US"/>
        </w:rPr>
        <w:t xml:space="preserve">p. </w:t>
      </w:r>
      <w:r>
        <w:rPr>
          <w:lang w:val="en-US"/>
        </w:rPr>
        <w:t>485</w:t>
      </w:r>
      <w:r w:rsidR="00154CEE">
        <w:rPr>
          <w:lang w:val="en-US"/>
        </w:rPr>
        <w:t>.</w:t>
      </w:r>
    </w:p>
  </w:footnote>
  <w:footnote w:id="12">
    <w:p w14:paraId="175FA6DE" w14:textId="2B46CA04" w:rsidR="00814CB3" w:rsidRPr="00814CB3" w:rsidRDefault="00814CB3">
      <w:pPr>
        <w:pStyle w:val="FootnoteText"/>
        <w:rPr>
          <w:lang w:val="en-US"/>
        </w:rPr>
      </w:pPr>
      <w:r>
        <w:rPr>
          <w:rStyle w:val="FootnoteReference"/>
        </w:rPr>
        <w:footnoteRef/>
      </w:r>
      <w:r>
        <w:t xml:space="preserve"> </w:t>
      </w:r>
      <w:r>
        <w:rPr>
          <w:lang w:val="en-US"/>
        </w:rPr>
        <w:t>Ibid</w:t>
      </w:r>
      <w:r w:rsidR="00154CEE">
        <w:rPr>
          <w:lang w:val="en-US"/>
        </w:rPr>
        <w:t>.</w:t>
      </w:r>
      <w:r>
        <w:rPr>
          <w:lang w:val="en-US"/>
        </w:rPr>
        <w:t xml:space="preserve"> </w:t>
      </w:r>
      <w:r w:rsidR="00050AA8">
        <w:rPr>
          <w:lang w:val="en-US"/>
        </w:rPr>
        <w:t xml:space="preserve">p. </w:t>
      </w:r>
      <w:r>
        <w:rPr>
          <w:lang w:val="en-US"/>
        </w:rPr>
        <w:t>18</w:t>
      </w:r>
      <w:r w:rsidR="00050AA8">
        <w:rPr>
          <w:lang w:val="en-US"/>
        </w:rPr>
        <w:t>.</w:t>
      </w:r>
    </w:p>
  </w:footnote>
  <w:footnote w:id="13">
    <w:p w14:paraId="1F1243AE" w14:textId="5D7A56A1" w:rsidR="00F779D1" w:rsidRPr="00F779D1" w:rsidRDefault="00F779D1">
      <w:pPr>
        <w:pStyle w:val="FootnoteText"/>
        <w:rPr>
          <w:lang w:val="en-US"/>
        </w:rPr>
      </w:pPr>
      <w:r>
        <w:rPr>
          <w:rStyle w:val="FootnoteReference"/>
        </w:rPr>
        <w:footnoteRef/>
      </w:r>
      <w:r>
        <w:t xml:space="preserve"> </w:t>
      </w:r>
      <w:r>
        <w:rPr>
          <w:lang w:val="en-US"/>
        </w:rPr>
        <w:t>Ibid</w:t>
      </w:r>
      <w:r w:rsidR="00050AA8">
        <w:rPr>
          <w:lang w:val="en-US"/>
        </w:rPr>
        <w:t>.</w:t>
      </w:r>
      <w:r>
        <w:rPr>
          <w:lang w:val="en-US"/>
        </w:rPr>
        <w:t xml:space="preserve"> </w:t>
      </w:r>
      <w:r w:rsidR="00050AA8">
        <w:rPr>
          <w:lang w:val="en-US"/>
        </w:rPr>
        <w:t xml:space="preserve">p. </w:t>
      </w:r>
      <w:r>
        <w:rPr>
          <w:lang w:val="en-US"/>
        </w:rPr>
        <w:t>45</w:t>
      </w:r>
      <w:r w:rsidR="00050AA8">
        <w:rPr>
          <w:lang w:val="en-US"/>
        </w:rPr>
        <w:t>.</w:t>
      </w:r>
    </w:p>
  </w:footnote>
  <w:footnote w:id="14">
    <w:p w14:paraId="64B2CC67" w14:textId="65F3FBE0" w:rsidR="004940E2" w:rsidRPr="004940E2" w:rsidRDefault="004940E2">
      <w:pPr>
        <w:pStyle w:val="FootnoteText"/>
        <w:rPr>
          <w:lang w:val="en-US"/>
        </w:rPr>
      </w:pPr>
      <w:r>
        <w:rPr>
          <w:rStyle w:val="FootnoteReference"/>
        </w:rPr>
        <w:footnoteRef/>
      </w:r>
      <w:r>
        <w:t xml:space="preserve"> </w:t>
      </w:r>
      <w:r>
        <w:rPr>
          <w:lang w:val="en-US"/>
        </w:rPr>
        <w:t>Ibid</w:t>
      </w:r>
      <w:r w:rsidR="00050AA8">
        <w:rPr>
          <w:lang w:val="en-US"/>
        </w:rPr>
        <w:t xml:space="preserve">. p </w:t>
      </w:r>
      <w:r>
        <w:rPr>
          <w:lang w:val="en-US"/>
        </w:rPr>
        <w:t>46</w:t>
      </w:r>
      <w:r w:rsidR="00050AA8">
        <w:rPr>
          <w:lang w:val="en-US"/>
        </w:rPr>
        <w:t>.</w:t>
      </w:r>
    </w:p>
  </w:footnote>
  <w:footnote w:id="15">
    <w:p w14:paraId="0A51C0E3" w14:textId="13F1B5EC" w:rsidR="00B479B2" w:rsidRDefault="000C2C21" w:rsidP="00B479B2">
      <w:pPr>
        <w:pStyle w:val="FootnoteText"/>
      </w:pPr>
      <w:r>
        <w:rPr>
          <w:rStyle w:val="FootnoteReference"/>
        </w:rPr>
        <w:footnoteRef/>
      </w:r>
      <w:r>
        <w:t xml:space="preserve"> </w:t>
      </w:r>
      <w:r w:rsidR="00B479B2">
        <w:t xml:space="preserve">F. W. H. </w:t>
      </w:r>
      <w:r w:rsidR="00B479B2">
        <w:t xml:space="preserve">Myers, </w:t>
      </w:r>
      <w:r w:rsidR="00B479B2" w:rsidRPr="00B479B2">
        <w:rPr>
          <w:i/>
          <w:iCs/>
        </w:rPr>
        <w:t>Human Personality And Its Survival Of Bodily Death</w:t>
      </w:r>
      <w:r w:rsidR="00B479B2">
        <w:t xml:space="preserve">, (Charlottesville: Hamptons Roads </w:t>
      </w:r>
    </w:p>
    <w:p w14:paraId="376DDF4B" w14:textId="4755A132" w:rsidR="000C2C21" w:rsidRPr="000C2C21" w:rsidRDefault="00B479B2" w:rsidP="00B479B2">
      <w:pPr>
        <w:pStyle w:val="FootnoteText"/>
      </w:pPr>
      <w:r>
        <w:t>Publishing Company, Inc, 2001)</w:t>
      </w:r>
      <w:r w:rsidR="008E448A">
        <w:t>, p. 314.</w:t>
      </w:r>
    </w:p>
  </w:footnote>
  <w:footnote w:id="16">
    <w:p w14:paraId="36186711" w14:textId="2CE94503" w:rsidR="00A73095" w:rsidRDefault="00637542" w:rsidP="00A73095">
      <w:pPr>
        <w:pStyle w:val="FootnoteText"/>
      </w:pPr>
      <w:r>
        <w:rPr>
          <w:rStyle w:val="FootnoteReference"/>
        </w:rPr>
        <w:footnoteRef/>
      </w:r>
      <w:r>
        <w:t xml:space="preserve"> </w:t>
      </w:r>
      <w:r w:rsidR="00A73095">
        <w:t xml:space="preserve">Alister </w:t>
      </w:r>
      <w:r w:rsidR="00A73095">
        <w:t xml:space="preserve">Hardy, </w:t>
      </w:r>
      <w:r w:rsidR="00A73095" w:rsidRPr="00A73095">
        <w:rPr>
          <w:i/>
          <w:iCs/>
        </w:rPr>
        <w:t>The Divine Flame: An Essay Towards A Natural History of Religion</w:t>
      </w:r>
      <w:r w:rsidR="00A73095">
        <w:t>, (London: Collins,</w:t>
      </w:r>
    </w:p>
    <w:p w14:paraId="7071523E" w14:textId="2E330D47" w:rsidR="00637542" w:rsidRPr="00637542" w:rsidRDefault="00A73095" w:rsidP="00A73095">
      <w:pPr>
        <w:pStyle w:val="FootnoteText"/>
      </w:pPr>
      <w:r>
        <w:t xml:space="preserve"> 1966)</w:t>
      </w:r>
      <w:r>
        <w:t>,</w:t>
      </w:r>
      <w:r w:rsidR="00637542">
        <w:t xml:space="preserve"> p</w:t>
      </w:r>
      <w:r>
        <w:t xml:space="preserve">. </w:t>
      </w:r>
      <w:r w:rsidR="00637542">
        <w:t>107</w:t>
      </w:r>
      <w:r>
        <w:t>.</w:t>
      </w:r>
    </w:p>
  </w:footnote>
  <w:footnote w:id="17">
    <w:p w14:paraId="7802E6EE" w14:textId="1BDFACD4" w:rsidR="00294F10" w:rsidRPr="00294F10" w:rsidRDefault="00294F10">
      <w:pPr>
        <w:pStyle w:val="FootnoteText"/>
      </w:pPr>
      <w:r>
        <w:rPr>
          <w:rStyle w:val="FootnoteReference"/>
        </w:rPr>
        <w:footnoteRef/>
      </w:r>
      <w:r>
        <w:t xml:space="preserve"> </w:t>
      </w:r>
      <w:r w:rsidR="00A73095">
        <w:t xml:space="preserve">Hardy, </w:t>
      </w:r>
      <w:r w:rsidR="00A73095" w:rsidRPr="00A73095">
        <w:rPr>
          <w:i/>
          <w:iCs/>
        </w:rPr>
        <w:t>The Divine Flame</w:t>
      </w:r>
      <w:r w:rsidR="00A73095">
        <w:t xml:space="preserve">, p. </w:t>
      </w:r>
      <w:r>
        <w:t>111</w:t>
      </w:r>
      <w:r w:rsidR="00A73095">
        <w:t>.</w:t>
      </w:r>
    </w:p>
  </w:footnote>
  <w:footnote w:id="18">
    <w:p w14:paraId="4964E050" w14:textId="1CEDFFD6" w:rsidR="002827E3" w:rsidRPr="002827E3" w:rsidRDefault="002827E3">
      <w:pPr>
        <w:pStyle w:val="FootnoteText"/>
        <w:rPr>
          <w:lang w:val="en-US"/>
        </w:rPr>
      </w:pPr>
      <w:r>
        <w:rPr>
          <w:rStyle w:val="FootnoteReference"/>
        </w:rPr>
        <w:footnoteRef/>
      </w:r>
      <w:r>
        <w:t xml:space="preserve"> </w:t>
      </w:r>
      <w:r w:rsidR="00A73095" w:rsidRPr="00A73095">
        <w:t>The Alister Hardy Trust, (2021) &lt;https://www.studyspiritualexperiences.org/&gt; [accessed 15 December 2022].</w:t>
      </w:r>
      <w:r w:rsidR="00B172E7">
        <w:rPr>
          <w:lang w:val="en-US"/>
        </w:rPr>
        <w:t xml:space="preserve"> </w:t>
      </w:r>
    </w:p>
  </w:footnote>
  <w:footnote w:id="19">
    <w:p w14:paraId="0247AC27" w14:textId="75CB85FA" w:rsidR="00282041" w:rsidRPr="00282041" w:rsidRDefault="00282041">
      <w:pPr>
        <w:pStyle w:val="FootnoteText"/>
      </w:pPr>
      <w:r>
        <w:rPr>
          <w:rStyle w:val="FootnoteReference"/>
        </w:rPr>
        <w:footnoteRef/>
      </w:r>
      <w:r>
        <w:t xml:space="preserve"> </w:t>
      </w:r>
      <w:bookmarkStart w:id="5" w:name="_Hlk123566533"/>
      <w:r w:rsidR="00A73095" w:rsidRPr="00A73095">
        <w:t xml:space="preserve">James, </w:t>
      </w:r>
      <w:r w:rsidR="00A73095" w:rsidRPr="00A73095">
        <w:rPr>
          <w:i/>
          <w:iCs/>
        </w:rPr>
        <w:t>The Varieties Of Religious Experience</w:t>
      </w:r>
      <w:r w:rsidR="00A73095" w:rsidRPr="00A73095">
        <w:t xml:space="preserve">, p. </w:t>
      </w:r>
      <w:r>
        <w:t>45</w:t>
      </w:r>
      <w:r w:rsidR="00A73095">
        <w:t>.</w:t>
      </w:r>
    </w:p>
    <w:bookmarkEnd w:id="5"/>
  </w:footnote>
  <w:footnote w:id="20">
    <w:p w14:paraId="4CC47B53" w14:textId="4C3C657A" w:rsidR="00643DBB" w:rsidRPr="00026913" w:rsidRDefault="00643DBB">
      <w:pPr>
        <w:pStyle w:val="FootnoteText"/>
        <w:rPr>
          <w:i/>
          <w:iCs/>
        </w:rPr>
      </w:pPr>
      <w:r>
        <w:rPr>
          <w:rStyle w:val="FootnoteReference"/>
        </w:rPr>
        <w:footnoteRef/>
      </w:r>
      <w:r>
        <w:t xml:space="preserve"> </w:t>
      </w:r>
      <w:r w:rsidR="00330523">
        <w:t>Stephen Harrod</w:t>
      </w:r>
      <w:r w:rsidR="00330523">
        <w:t xml:space="preserve"> Buhner</w:t>
      </w:r>
      <w:r w:rsidR="00330523">
        <w:t xml:space="preserve">, </w:t>
      </w:r>
      <w:r w:rsidR="00330523" w:rsidRPr="00330523">
        <w:rPr>
          <w:i/>
          <w:iCs/>
        </w:rPr>
        <w:t>Plant Intelligence And The Imaginal Realm: Beyond The Doors Of Perception Into The Dreaming Earth</w:t>
      </w:r>
      <w:r w:rsidR="00330523">
        <w:t>, (Rochester: Bear &amp; Company, 2014)</w:t>
      </w:r>
      <w:r w:rsidR="00026913">
        <w:t>, p. 18.</w:t>
      </w:r>
    </w:p>
  </w:footnote>
  <w:footnote w:id="21">
    <w:p w14:paraId="6B88AA7F" w14:textId="1FFB9271" w:rsidR="00483006" w:rsidRPr="00483006" w:rsidRDefault="00483006">
      <w:pPr>
        <w:pStyle w:val="FootnoteText"/>
        <w:rPr>
          <w:lang w:val="en-US"/>
        </w:rPr>
      </w:pPr>
      <w:r>
        <w:rPr>
          <w:rStyle w:val="FootnoteReference"/>
        </w:rPr>
        <w:footnoteRef/>
      </w:r>
      <w:r>
        <w:t xml:space="preserve"> </w:t>
      </w:r>
      <w:r w:rsidR="00EC45D3" w:rsidRPr="00EC45D3">
        <w:t xml:space="preserve">The Alister Hardy Trust, (2021) &lt;https://www.studyspiritualexperiences.org/&gt; [accessed 15 December 2022]. </w:t>
      </w:r>
    </w:p>
  </w:footnote>
  <w:footnote w:id="22">
    <w:p w14:paraId="457975ED" w14:textId="1B831FD5" w:rsidR="00103573" w:rsidRDefault="00DC768B" w:rsidP="00103573">
      <w:pPr>
        <w:pStyle w:val="FootnoteText"/>
      </w:pPr>
      <w:r>
        <w:rPr>
          <w:rStyle w:val="FootnoteReference"/>
        </w:rPr>
        <w:footnoteRef/>
      </w:r>
      <w:r>
        <w:t xml:space="preserve"> </w:t>
      </w:r>
      <w:r w:rsidR="00103573" w:rsidRPr="00103573">
        <w:t xml:space="preserve">L. Eugene </w:t>
      </w:r>
      <w:r w:rsidR="00103573">
        <w:t>Thomas and Pamela E. Cooper, ‘Measurement And Incidence of Mystical Experiences: An</w:t>
      </w:r>
    </w:p>
    <w:p w14:paraId="3B52D81A" w14:textId="73482A20" w:rsidR="00DC768B" w:rsidRPr="00DC768B" w:rsidRDefault="00103573" w:rsidP="00103573">
      <w:pPr>
        <w:pStyle w:val="FootnoteText"/>
      </w:pPr>
      <w:r>
        <w:t xml:space="preserve">Exploratory Study’, </w:t>
      </w:r>
      <w:r w:rsidRPr="00103573">
        <w:rPr>
          <w:i/>
          <w:iCs/>
        </w:rPr>
        <w:t>Journal For The Scientific Study Of Religion</w:t>
      </w:r>
      <w:r>
        <w:t xml:space="preserve">, 17.4 (1978), 433-437 </w:t>
      </w:r>
      <w:r w:rsidR="00487EA2">
        <w:t xml:space="preserve">(p. 433) </w:t>
      </w:r>
      <w:r>
        <w:t>&lt;https://doi.org/10.2307/1385407&gt; [accessed 10 December 2022]</w:t>
      </w:r>
      <w:r w:rsidR="00F02649">
        <w:t>.</w:t>
      </w:r>
    </w:p>
  </w:footnote>
  <w:footnote w:id="23">
    <w:p w14:paraId="47E33E63" w14:textId="6AB0ED5E" w:rsidR="00A807B9" w:rsidRPr="00A807B9" w:rsidRDefault="00A807B9">
      <w:pPr>
        <w:pStyle w:val="FootnoteText"/>
        <w:rPr>
          <w:lang w:val="en-US"/>
        </w:rPr>
      </w:pPr>
      <w:r>
        <w:rPr>
          <w:rStyle w:val="FootnoteReference"/>
        </w:rPr>
        <w:footnoteRef/>
      </w:r>
      <w:r>
        <w:t xml:space="preserve"> </w:t>
      </w:r>
      <w:r w:rsidR="00D076E7">
        <w:t>Thomas,</w:t>
      </w:r>
      <w:r w:rsidR="00D076E7" w:rsidRPr="00D076E7">
        <w:t xml:space="preserve"> ‘Measurement And Incidence</w:t>
      </w:r>
      <w:r w:rsidR="00D076E7">
        <w:t>’, p. 435.</w:t>
      </w:r>
    </w:p>
  </w:footnote>
  <w:footnote w:id="24">
    <w:p w14:paraId="6EBCA66E" w14:textId="31840382" w:rsidR="00916E2B" w:rsidRPr="00916E2B" w:rsidRDefault="00916E2B">
      <w:pPr>
        <w:pStyle w:val="FootnoteText"/>
      </w:pPr>
      <w:r>
        <w:rPr>
          <w:rStyle w:val="FootnoteReference"/>
        </w:rPr>
        <w:footnoteRef/>
      </w:r>
      <w:r>
        <w:t xml:space="preserve"> </w:t>
      </w:r>
      <w:r w:rsidR="00F02649">
        <w:t>Ib</w:t>
      </w:r>
      <w:r w:rsidR="001423E5">
        <w:t>id. p. 436.</w:t>
      </w:r>
    </w:p>
  </w:footnote>
  <w:footnote w:id="25">
    <w:p w14:paraId="078B0CE4" w14:textId="3C131FAA" w:rsidR="006E0C15" w:rsidRPr="006E0C15" w:rsidRDefault="00E84B63" w:rsidP="006E0C15">
      <w:pPr>
        <w:pStyle w:val="FootnoteText"/>
        <w:rPr>
          <w:i/>
          <w:iCs/>
        </w:rPr>
      </w:pPr>
      <w:r>
        <w:rPr>
          <w:rStyle w:val="FootnoteReference"/>
        </w:rPr>
        <w:footnoteRef/>
      </w:r>
      <w:r>
        <w:t xml:space="preserve"> </w:t>
      </w:r>
      <w:r w:rsidR="006E0C15">
        <w:t xml:space="preserve">Daniel A. </w:t>
      </w:r>
      <w:r w:rsidR="006E0C15">
        <w:t xml:space="preserve">Helminiak, ‘Neurology, Psychology, and Extraordinary Religious Experiences’, </w:t>
      </w:r>
      <w:r w:rsidR="006E0C15" w:rsidRPr="006E0C15">
        <w:rPr>
          <w:i/>
          <w:iCs/>
        </w:rPr>
        <w:t>Journal Of</w:t>
      </w:r>
    </w:p>
    <w:p w14:paraId="314F83E0" w14:textId="47237B51" w:rsidR="00E84B63" w:rsidRPr="00E84B63" w:rsidRDefault="006E0C15" w:rsidP="006E0C15">
      <w:pPr>
        <w:pStyle w:val="FootnoteText"/>
      </w:pPr>
      <w:r w:rsidRPr="006E0C15">
        <w:rPr>
          <w:i/>
          <w:iCs/>
        </w:rPr>
        <w:t>Religion And Health</w:t>
      </w:r>
      <w:r>
        <w:t xml:space="preserve">, 23.1 (1984), 33-46 </w:t>
      </w:r>
      <w:r w:rsidR="005A386E">
        <w:t>(p. 33)</w:t>
      </w:r>
      <w:r w:rsidR="000F1DA6">
        <w:t xml:space="preserve"> </w:t>
      </w:r>
      <w:r>
        <w:t>&lt;http://www.jstor.org/stable/27505759&gt; [accessed 20 December 2022]</w:t>
      </w:r>
    </w:p>
  </w:footnote>
  <w:footnote w:id="26">
    <w:p w14:paraId="0B5D3AC9" w14:textId="0719F306" w:rsidR="00F80F98" w:rsidRPr="00F80F98" w:rsidRDefault="00F80F98">
      <w:pPr>
        <w:pStyle w:val="FootnoteText"/>
      </w:pPr>
      <w:r>
        <w:rPr>
          <w:rStyle w:val="FootnoteReference"/>
        </w:rPr>
        <w:footnoteRef/>
      </w:r>
      <w:r>
        <w:t xml:space="preserve"> </w:t>
      </w:r>
      <w:r w:rsidR="000F1DA6">
        <w:t xml:space="preserve">Helminiak, </w:t>
      </w:r>
      <w:r w:rsidR="000C2475" w:rsidRPr="000C2475">
        <w:t>‘Neurology</w:t>
      </w:r>
      <w:r w:rsidR="000C2475">
        <w:t xml:space="preserve">’, p. </w:t>
      </w:r>
      <w:r>
        <w:t>43</w:t>
      </w:r>
      <w:r w:rsidR="000C2475">
        <w:t>.</w:t>
      </w:r>
    </w:p>
  </w:footnote>
  <w:footnote w:id="27">
    <w:p w14:paraId="7CE140F0" w14:textId="63615AC1" w:rsidR="001F5BFB" w:rsidRPr="001F5BFB" w:rsidRDefault="001F5BFB">
      <w:pPr>
        <w:pStyle w:val="FootnoteText"/>
      </w:pPr>
      <w:r>
        <w:rPr>
          <w:rStyle w:val="FootnoteReference"/>
        </w:rPr>
        <w:footnoteRef/>
      </w:r>
      <w:r>
        <w:t xml:space="preserve"> Ibid</w:t>
      </w:r>
      <w:r w:rsidR="000C2475">
        <w:t xml:space="preserve">. p. </w:t>
      </w:r>
      <w:r>
        <w:t>37</w:t>
      </w:r>
      <w:r w:rsidR="000C2475">
        <w:t>.</w:t>
      </w:r>
    </w:p>
  </w:footnote>
  <w:footnote w:id="28">
    <w:p w14:paraId="741918DE" w14:textId="5020806E" w:rsidR="002403BC" w:rsidRPr="002403BC" w:rsidRDefault="002403BC">
      <w:pPr>
        <w:pStyle w:val="FootnoteText"/>
        <w:rPr>
          <w:lang w:val="en-US"/>
        </w:rPr>
      </w:pPr>
      <w:r>
        <w:rPr>
          <w:rStyle w:val="FootnoteReference"/>
        </w:rPr>
        <w:footnoteRef/>
      </w:r>
      <w:r>
        <w:t xml:space="preserve"> </w:t>
      </w:r>
      <w:r>
        <w:rPr>
          <w:lang w:val="en-US"/>
        </w:rPr>
        <w:t>Ibid</w:t>
      </w:r>
      <w:r w:rsidR="000C2475">
        <w:rPr>
          <w:lang w:val="en-US"/>
        </w:rPr>
        <w:t xml:space="preserve">. p. </w:t>
      </w:r>
      <w:r>
        <w:rPr>
          <w:lang w:val="en-US"/>
        </w:rPr>
        <w:t>37</w:t>
      </w:r>
      <w:r w:rsidR="000C2475">
        <w:rPr>
          <w:lang w:val="en-US"/>
        </w:rPr>
        <w:t>.</w:t>
      </w:r>
    </w:p>
  </w:footnote>
  <w:footnote w:id="29">
    <w:p w14:paraId="217F9513" w14:textId="73EB246C" w:rsidR="009B342F" w:rsidRPr="009B342F" w:rsidRDefault="009B342F">
      <w:pPr>
        <w:pStyle w:val="FootnoteText"/>
      </w:pPr>
      <w:r>
        <w:rPr>
          <w:rStyle w:val="FootnoteReference"/>
        </w:rPr>
        <w:footnoteRef/>
      </w:r>
      <w:r>
        <w:t xml:space="preserve"> Ibid</w:t>
      </w:r>
      <w:r w:rsidR="000C2475">
        <w:t>. p. 3</w:t>
      </w:r>
      <w:r>
        <w:t>8</w:t>
      </w:r>
      <w:r w:rsidR="000C2475">
        <w:t>.</w:t>
      </w:r>
    </w:p>
  </w:footnote>
  <w:footnote w:id="30">
    <w:p w14:paraId="1D85E2AC" w14:textId="3FEE5ADB" w:rsidR="00726D40" w:rsidRPr="00726D40" w:rsidRDefault="00726D40">
      <w:pPr>
        <w:pStyle w:val="FootnoteText"/>
      </w:pPr>
      <w:r>
        <w:rPr>
          <w:rStyle w:val="FootnoteReference"/>
        </w:rPr>
        <w:footnoteRef/>
      </w:r>
      <w:r>
        <w:t xml:space="preserve"> Ibid</w:t>
      </w:r>
      <w:r w:rsidR="000C2475">
        <w:t>.</w:t>
      </w:r>
      <w:r>
        <w:t xml:space="preserve"> </w:t>
      </w:r>
      <w:r w:rsidR="000C2475">
        <w:t xml:space="preserve">p. </w:t>
      </w:r>
      <w:r>
        <w:t>38</w:t>
      </w:r>
      <w:r w:rsidR="000C2475">
        <w:t>.</w:t>
      </w:r>
    </w:p>
  </w:footnote>
  <w:footnote w:id="31">
    <w:p w14:paraId="6A9F2977" w14:textId="2B9BBE2D" w:rsidR="00401874" w:rsidRPr="00401874" w:rsidRDefault="008376CA" w:rsidP="00401874">
      <w:pPr>
        <w:pStyle w:val="FootnoteText"/>
      </w:pPr>
      <w:r>
        <w:rPr>
          <w:rStyle w:val="FootnoteReference"/>
        </w:rPr>
        <w:footnoteRef/>
      </w:r>
      <w:r>
        <w:t xml:space="preserve"> </w:t>
      </w:r>
      <w:r w:rsidR="00401874">
        <w:t xml:space="preserve">Paul F. </w:t>
      </w:r>
      <w:r w:rsidR="00401874" w:rsidRPr="00401874">
        <w:t xml:space="preserve">Cunningham, ‘Are Religious Experiences Really Localized Within the Brain? The Promise, </w:t>
      </w:r>
    </w:p>
    <w:p w14:paraId="3B59BD5A" w14:textId="0647D965" w:rsidR="008376CA" w:rsidRPr="00E075A7" w:rsidRDefault="00401874">
      <w:pPr>
        <w:pStyle w:val="FootnoteText"/>
      </w:pPr>
      <w:r w:rsidRPr="00401874">
        <w:t xml:space="preserve">Challenges, And Prospects Of Neurotheology’, </w:t>
      </w:r>
      <w:r w:rsidRPr="00401874">
        <w:rPr>
          <w:i/>
          <w:iCs/>
        </w:rPr>
        <w:t xml:space="preserve">The Journal of Mind and </w:t>
      </w:r>
      <w:proofErr w:type="spellStart"/>
      <w:r w:rsidRPr="00401874">
        <w:rPr>
          <w:i/>
          <w:iCs/>
        </w:rPr>
        <w:t>Behavior</w:t>
      </w:r>
      <w:proofErr w:type="spellEnd"/>
      <w:r w:rsidRPr="00401874">
        <w:t>, 32.3 (2011), 223-249</w:t>
      </w:r>
      <w:r w:rsidR="00E075A7">
        <w:t xml:space="preserve"> (229) </w:t>
      </w:r>
      <w:r w:rsidRPr="00401874">
        <w:t>&lt;http://www.jstor.org/stable/43854461&gt; [accessed 27</w:t>
      </w:r>
      <w:r w:rsidRPr="00401874">
        <w:rPr>
          <w:vertAlign w:val="superscript"/>
        </w:rPr>
        <w:t xml:space="preserve"> </w:t>
      </w:r>
      <w:r w:rsidRPr="00401874">
        <w:t>December 2022]</w:t>
      </w:r>
    </w:p>
  </w:footnote>
  <w:footnote w:id="32">
    <w:p w14:paraId="3CEB81F0" w14:textId="15DD1B6A" w:rsidR="00835AA3" w:rsidRPr="00835AA3" w:rsidRDefault="00835AA3">
      <w:pPr>
        <w:pStyle w:val="FootnoteText"/>
        <w:rPr>
          <w:lang w:val="en-US"/>
        </w:rPr>
      </w:pPr>
      <w:r>
        <w:rPr>
          <w:rStyle w:val="FootnoteReference"/>
        </w:rPr>
        <w:footnoteRef/>
      </w:r>
      <w:r>
        <w:t xml:space="preserve"> </w:t>
      </w:r>
      <w:r w:rsidR="00E075A7">
        <w:t>Cunningham, Are Religious Exp</w:t>
      </w:r>
      <w:r w:rsidR="008B1C42">
        <w:t>eriences’, p. 235.</w:t>
      </w:r>
    </w:p>
  </w:footnote>
  <w:footnote w:id="33">
    <w:p w14:paraId="62B95433" w14:textId="47378A87" w:rsidR="008C12E1" w:rsidRPr="008C12E1" w:rsidRDefault="008C12E1">
      <w:pPr>
        <w:pStyle w:val="FootnoteText"/>
      </w:pPr>
      <w:r>
        <w:rPr>
          <w:rStyle w:val="FootnoteReference"/>
        </w:rPr>
        <w:footnoteRef/>
      </w:r>
      <w:r>
        <w:t xml:space="preserve"> </w:t>
      </w:r>
      <w:r w:rsidR="008B1C42">
        <w:t>Ibid. p. 236</w:t>
      </w:r>
      <w:r w:rsidR="0028721D">
        <w:t>.</w:t>
      </w:r>
    </w:p>
  </w:footnote>
  <w:footnote w:id="34">
    <w:p w14:paraId="5FA0FA25" w14:textId="784D849B" w:rsidR="001D74D8" w:rsidRPr="001D74D8" w:rsidRDefault="001D74D8" w:rsidP="001B1D7A">
      <w:pPr>
        <w:pStyle w:val="FootnoteText"/>
      </w:pPr>
      <w:r>
        <w:rPr>
          <w:rStyle w:val="FootnoteReference"/>
        </w:rPr>
        <w:footnoteRef/>
      </w:r>
      <w:r>
        <w:t xml:space="preserve"> </w:t>
      </w:r>
      <w:r w:rsidR="001B1D7A">
        <w:t>Hunter, ‘Greening The Paranormal</w:t>
      </w:r>
      <w:r w:rsidR="0028721D">
        <w:t>’, p. 21.</w:t>
      </w:r>
    </w:p>
  </w:footnote>
  <w:footnote w:id="35">
    <w:p w14:paraId="3BDFA2BB" w14:textId="38FFE999" w:rsidR="005C6016" w:rsidRPr="005C6016" w:rsidRDefault="005C6016">
      <w:pPr>
        <w:pStyle w:val="FootnoteText"/>
        <w:rPr>
          <w:lang w:val="en-US"/>
        </w:rPr>
      </w:pPr>
      <w:r>
        <w:rPr>
          <w:rStyle w:val="FootnoteReference"/>
        </w:rPr>
        <w:footnoteRef/>
      </w:r>
      <w:r>
        <w:t xml:space="preserve"> </w:t>
      </w:r>
      <w:r w:rsidR="00F7454E" w:rsidRPr="00F7454E">
        <w:t xml:space="preserve">James, </w:t>
      </w:r>
      <w:r w:rsidR="00F7454E" w:rsidRPr="0033148F">
        <w:rPr>
          <w:i/>
          <w:iCs/>
        </w:rPr>
        <w:t>The Varieties Of Religious Experience</w:t>
      </w:r>
      <w:r w:rsidR="00F7454E" w:rsidRPr="00F7454E">
        <w:t>, p. 4</w:t>
      </w:r>
      <w:r w:rsidR="0033148F">
        <w:t>91</w:t>
      </w:r>
      <w:r w:rsidR="00F7454E" w:rsidRPr="00F7454E">
        <w:t>.</w:t>
      </w:r>
    </w:p>
  </w:footnote>
  <w:footnote w:id="36">
    <w:p w14:paraId="773AD4F5" w14:textId="78DDDA1E" w:rsidR="001538D9" w:rsidRPr="0033148F" w:rsidRDefault="001538D9">
      <w:pPr>
        <w:pStyle w:val="FootnoteText"/>
      </w:pPr>
      <w:r>
        <w:rPr>
          <w:rStyle w:val="FootnoteReference"/>
        </w:rPr>
        <w:footnoteRef/>
      </w:r>
      <w:r>
        <w:t xml:space="preserve"> </w:t>
      </w:r>
      <w:r w:rsidR="0033148F">
        <w:t xml:space="preserve"> David </w:t>
      </w:r>
      <w:r w:rsidR="0033148F">
        <w:t xml:space="preserve">Abram, </w:t>
      </w:r>
      <w:r w:rsidR="0033148F" w:rsidRPr="0033148F">
        <w:rPr>
          <w:i/>
          <w:iCs/>
        </w:rPr>
        <w:t xml:space="preserve">The Spell </w:t>
      </w:r>
      <w:r w:rsidR="00DF5EDD">
        <w:rPr>
          <w:i/>
          <w:iCs/>
        </w:rPr>
        <w:t>O</w:t>
      </w:r>
      <w:r w:rsidR="0033148F" w:rsidRPr="0033148F">
        <w:rPr>
          <w:i/>
          <w:iCs/>
        </w:rPr>
        <w:t xml:space="preserve">f </w:t>
      </w:r>
      <w:r w:rsidR="00DF5EDD">
        <w:rPr>
          <w:i/>
          <w:iCs/>
        </w:rPr>
        <w:t>T</w:t>
      </w:r>
      <w:r w:rsidR="0033148F" w:rsidRPr="0033148F">
        <w:rPr>
          <w:i/>
          <w:iCs/>
        </w:rPr>
        <w:t>he Sensuous: Perception And Language In A More-Than-Human World</w:t>
      </w:r>
      <w:r w:rsidR="0033148F">
        <w:t>, (New York: Vintage Books, 2017)</w:t>
      </w:r>
      <w:r w:rsidR="0033148F">
        <w:t>, p. 10.</w:t>
      </w:r>
    </w:p>
  </w:footnote>
  <w:footnote w:id="37">
    <w:p w14:paraId="6522AA2F" w14:textId="2D795488" w:rsidR="006970E9" w:rsidRPr="006970E9" w:rsidRDefault="006970E9">
      <w:pPr>
        <w:pStyle w:val="FootnoteText"/>
        <w:rPr>
          <w:lang w:val="en-US"/>
        </w:rPr>
      </w:pPr>
      <w:r>
        <w:rPr>
          <w:rStyle w:val="FootnoteReference"/>
        </w:rPr>
        <w:footnoteRef/>
      </w:r>
      <w:r>
        <w:t xml:space="preserve"> </w:t>
      </w:r>
      <w:r w:rsidR="0033148F">
        <w:t>A</w:t>
      </w:r>
      <w:r w:rsidR="00DF5EDD">
        <w:t xml:space="preserve">bram, </w:t>
      </w:r>
      <w:r w:rsidR="00DF5EDD" w:rsidRPr="00DF5EDD">
        <w:rPr>
          <w:i/>
          <w:iCs/>
        </w:rPr>
        <w:t>The Spell Of The Sensuous</w:t>
      </w:r>
      <w:r w:rsidR="00DF5EDD">
        <w:t>, p. 48.</w:t>
      </w:r>
    </w:p>
  </w:footnote>
  <w:footnote w:id="38">
    <w:p w14:paraId="3B82E821" w14:textId="28F53680" w:rsidR="00AF0642" w:rsidRPr="00AF0642" w:rsidRDefault="00AF0642">
      <w:pPr>
        <w:pStyle w:val="FootnoteText"/>
      </w:pPr>
      <w:r>
        <w:rPr>
          <w:rStyle w:val="FootnoteReference"/>
        </w:rPr>
        <w:footnoteRef/>
      </w:r>
      <w:r>
        <w:t xml:space="preserve"> Happold</w:t>
      </w:r>
      <w:r w:rsidR="00C608A8">
        <w:t xml:space="preserve">, </w:t>
      </w:r>
      <w:r w:rsidR="00C608A8" w:rsidRPr="00C608A8">
        <w:rPr>
          <w:i/>
          <w:iCs/>
        </w:rPr>
        <w:t>Mysticism,</w:t>
      </w:r>
      <w:r>
        <w:t xml:space="preserve"> </w:t>
      </w:r>
      <w:r w:rsidR="00C608A8">
        <w:t xml:space="preserve">p. </w:t>
      </w:r>
      <w:r>
        <w:t>20</w:t>
      </w:r>
      <w:r w:rsidR="00C608A8">
        <w:t>.</w:t>
      </w:r>
    </w:p>
  </w:footnote>
  <w:footnote w:id="39">
    <w:p w14:paraId="4C68083E" w14:textId="6F102AC6" w:rsidR="007728D2" w:rsidRPr="007728D2" w:rsidRDefault="007728D2">
      <w:pPr>
        <w:pStyle w:val="FootnoteText"/>
      </w:pPr>
      <w:r>
        <w:rPr>
          <w:rStyle w:val="FootnoteReference"/>
        </w:rPr>
        <w:footnoteRef/>
      </w:r>
      <w:r>
        <w:t xml:space="preserve"> </w:t>
      </w:r>
      <w:r w:rsidR="00D1582F" w:rsidRPr="00D1582F">
        <w:t>Jeremy,</w:t>
      </w:r>
      <w:r w:rsidR="00D1582F">
        <w:t xml:space="preserve"> </w:t>
      </w:r>
      <w:proofErr w:type="spellStart"/>
      <w:r w:rsidR="00D1582F" w:rsidRPr="00D1582F">
        <w:t>Naydler</w:t>
      </w:r>
      <w:proofErr w:type="spellEnd"/>
      <w:r w:rsidR="00D1582F" w:rsidRPr="00D1582F">
        <w:t xml:space="preserve">, </w:t>
      </w:r>
      <w:r w:rsidR="00D1582F" w:rsidRPr="00406FA0">
        <w:rPr>
          <w:i/>
          <w:iCs/>
        </w:rPr>
        <w:t>Gardening As A Sacred Art</w:t>
      </w:r>
      <w:r w:rsidR="00D1582F" w:rsidRPr="00D1582F">
        <w:t>, (Edinburgh: Floris Books, 2011)</w:t>
      </w:r>
      <w:r w:rsidR="00406FA0">
        <w:t>, p. 91.</w:t>
      </w:r>
    </w:p>
  </w:footnote>
  <w:footnote w:id="40">
    <w:p w14:paraId="08BAAE3E" w14:textId="30AA65FC" w:rsidR="00F63F73" w:rsidRPr="00F63F73" w:rsidRDefault="00F63F73">
      <w:pPr>
        <w:pStyle w:val="FootnoteText"/>
      </w:pPr>
      <w:r>
        <w:rPr>
          <w:rStyle w:val="FootnoteReference"/>
        </w:rPr>
        <w:footnoteRef/>
      </w:r>
      <w:r>
        <w:t xml:space="preserve"> </w:t>
      </w:r>
      <w:r w:rsidR="00C608A8" w:rsidRPr="00C608A8">
        <w:t>Hunter, ‘Greening The Paranormal’, p.</w:t>
      </w:r>
      <w:r w:rsidR="00C608A8">
        <w:t xml:space="preserve"> </w:t>
      </w:r>
      <w:r>
        <w:t>22</w:t>
      </w:r>
      <w:r w:rsidR="00C608A8">
        <w:t>.</w:t>
      </w:r>
    </w:p>
  </w:footnote>
  <w:footnote w:id="41">
    <w:p w14:paraId="2638E19C" w14:textId="2D76EA32" w:rsidR="00F01666" w:rsidRPr="00F01666" w:rsidRDefault="0020239D" w:rsidP="00F01666">
      <w:pPr>
        <w:pStyle w:val="FootnoteText"/>
      </w:pPr>
      <w:r>
        <w:rPr>
          <w:rStyle w:val="FootnoteReference"/>
        </w:rPr>
        <w:footnoteRef/>
      </w:r>
      <w:r>
        <w:t xml:space="preserve"> </w:t>
      </w:r>
      <w:r w:rsidR="00F01666">
        <w:t xml:space="preserve">Seabird </w:t>
      </w:r>
      <w:r w:rsidR="00F01666" w:rsidRPr="00F01666">
        <w:t>McKeon</w:t>
      </w:r>
      <w:r w:rsidR="00F01666">
        <w:t xml:space="preserve"> </w:t>
      </w:r>
      <w:r w:rsidR="00F01666" w:rsidRPr="00F01666">
        <w:t xml:space="preserve">and others, ‘Human Dimensions’, </w:t>
      </w:r>
      <w:r w:rsidR="00F01666" w:rsidRPr="00F01666">
        <w:rPr>
          <w:i/>
          <w:iCs/>
        </w:rPr>
        <w:t>Bulletin Of The Ecological Society Of America</w:t>
      </w:r>
      <w:r w:rsidR="00F01666" w:rsidRPr="00F01666">
        <w:t xml:space="preserve">, </w:t>
      </w:r>
    </w:p>
    <w:p w14:paraId="0E2F8BED" w14:textId="2CE65510" w:rsidR="0020239D" w:rsidRPr="00505D3B" w:rsidRDefault="00F01666">
      <w:pPr>
        <w:pStyle w:val="FootnoteText"/>
      </w:pPr>
      <w:r w:rsidRPr="00F01666">
        <w:t xml:space="preserve">101.1 (2020), 1-7 </w:t>
      </w:r>
      <w:r>
        <w:t>(</w:t>
      </w:r>
      <w:r w:rsidR="00505D3B">
        <w:t xml:space="preserve">p. 4) </w:t>
      </w:r>
      <w:r w:rsidRPr="00F01666">
        <w:t>&lt;https://www.jstor.org/stable/26853201&gt; [accessed 18 December 2022]</w:t>
      </w:r>
      <w:r w:rsidR="00687062">
        <w:t>.</w:t>
      </w:r>
    </w:p>
  </w:footnote>
  <w:footnote w:id="42">
    <w:p w14:paraId="7480129A" w14:textId="7874FAED" w:rsidR="00687062" w:rsidRPr="00763F9F" w:rsidRDefault="00D41C87" w:rsidP="00687062">
      <w:pPr>
        <w:pStyle w:val="FootnoteText"/>
        <w:rPr>
          <w:i/>
          <w:iCs/>
        </w:rPr>
      </w:pPr>
      <w:r>
        <w:rPr>
          <w:rStyle w:val="FootnoteReference"/>
        </w:rPr>
        <w:footnoteRef/>
      </w:r>
      <w:r>
        <w:t xml:space="preserve"> </w:t>
      </w:r>
      <w:r w:rsidR="00687062">
        <w:t>Amb</w:t>
      </w:r>
      <w:r w:rsidR="00763F9F">
        <w:t xml:space="preserve">a J. </w:t>
      </w:r>
      <w:proofErr w:type="spellStart"/>
      <w:r w:rsidR="00687062">
        <w:t>Sepie</w:t>
      </w:r>
      <w:proofErr w:type="spellEnd"/>
      <w:r w:rsidR="00687062">
        <w:t xml:space="preserve">, ‘Listening To The Elders: Earth Consciousness And Ecology’, in </w:t>
      </w:r>
      <w:r w:rsidR="00687062" w:rsidRPr="00763F9F">
        <w:rPr>
          <w:i/>
          <w:iCs/>
        </w:rPr>
        <w:t xml:space="preserve">Greening the </w:t>
      </w:r>
    </w:p>
    <w:p w14:paraId="17840F4D" w14:textId="6CEE3F15" w:rsidR="00973B2A" w:rsidRPr="00D41C87" w:rsidRDefault="00687062" w:rsidP="00687062">
      <w:pPr>
        <w:pStyle w:val="FootnoteText"/>
        <w:rPr>
          <w:lang w:val="en-US"/>
        </w:rPr>
      </w:pPr>
      <w:r w:rsidRPr="00763F9F">
        <w:rPr>
          <w:i/>
          <w:iCs/>
        </w:rPr>
        <w:t>Paranormal</w:t>
      </w:r>
      <w:r>
        <w:t>, ed. By Jack Hunter (USA and UK: August Night Press, 2019)</w:t>
      </w:r>
      <w:r w:rsidR="00920A0F">
        <w:t>, pp. 59-70 (p. 64)</w:t>
      </w:r>
    </w:p>
  </w:footnote>
  <w:footnote w:id="43">
    <w:p w14:paraId="5F2D15AD" w14:textId="64422F28" w:rsidR="00B73A3B" w:rsidRPr="00B73A3B" w:rsidRDefault="00B73A3B">
      <w:pPr>
        <w:pStyle w:val="FootnoteText"/>
      </w:pPr>
      <w:r>
        <w:rPr>
          <w:rStyle w:val="FootnoteReference"/>
        </w:rPr>
        <w:footnoteRef/>
      </w:r>
      <w:r>
        <w:t xml:space="preserve"> </w:t>
      </w:r>
      <w:proofErr w:type="spellStart"/>
      <w:r w:rsidR="004526C5">
        <w:t>Sepie</w:t>
      </w:r>
      <w:proofErr w:type="spellEnd"/>
      <w:r w:rsidR="004526C5">
        <w:t xml:space="preserve">, ‘Listening To The Elders’, p. </w:t>
      </w:r>
      <w:r>
        <w:t>65</w:t>
      </w:r>
      <w:r w:rsidR="004526C5">
        <w:t>.</w:t>
      </w:r>
    </w:p>
  </w:footnote>
  <w:footnote w:id="44">
    <w:p w14:paraId="26F1B3B0" w14:textId="5C68FDA0" w:rsidR="00B86E5B" w:rsidRPr="00B86E5B" w:rsidRDefault="00B86E5B">
      <w:pPr>
        <w:pStyle w:val="FootnoteText"/>
      </w:pPr>
      <w:r>
        <w:rPr>
          <w:rStyle w:val="FootnoteReference"/>
        </w:rPr>
        <w:footnoteRef/>
      </w:r>
      <w:r>
        <w:t xml:space="preserve"> Ibid</w:t>
      </w:r>
      <w:r w:rsidR="004526C5">
        <w:t>.</w:t>
      </w:r>
      <w:r>
        <w:t xml:space="preserve"> </w:t>
      </w:r>
      <w:r w:rsidR="004526C5">
        <w:t xml:space="preserve">p. </w:t>
      </w:r>
      <w:r>
        <w:t>65</w:t>
      </w:r>
      <w:r w:rsidR="004526C5">
        <w:t>.</w:t>
      </w:r>
    </w:p>
  </w:footnote>
  <w:footnote w:id="45">
    <w:p w14:paraId="2259CC5A" w14:textId="47F2EFBE" w:rsidR="00EB3309" w:rsidRPr="00332B72" w:rsidRDefault="00EB3309" w:rsidP="00A0753C">
      <w:pPr>
        <w:pStyle w:val="FootnoteText"/>
      </w:pPr>
      <w:r>
        <w:rPr>
          <w:rStyle w:val="FootnoteReference"/>
        </w:rPr>
        <w:footnoteRef/>
      </w:r>
      <w:r w:rsidRPr="00332B72">
        <w:t xml:space="preserve"> </w:t>
      </w:r>
      <w:bookmarkStart w:id="6" w:name="_Hlk123568208"/>
      <w:r w:rsidR="0049032D" w:rsidRPr="00332B72">
        <w:t>J</w:t>
      </w:r>
      <w:r w:rsidR="0049032D" w:rsidRPr="00332B72">
        <w:t xml:space="preserve">ulio </w:t>
      </w:r>
      <w:proofErr w:type="spellStart"/>
      <w:r w:rsidR="00332B72" w:rsidRPr="00332B72">
        <w:t>Glockner</w:t>
      </w:r>
      <w:proofErr w:type="spellEnd"/>
      <w:r w:rsidR="00332B72" w:rsidRPr="00332B72">
        <w:t xml:space="preserve">, ‘A Chronicle of </w:t>
      </w:r>
      <w:r w:rsidR="00332B72">
        <w:t>Misunderstandings</w:t>
      </w:r>
      <w:r w:rsidR="00A20427">
        <w:t>’</w:t>
      </w:r>
      <w:r w:rsidR="00A0753C">
        <w:t>,</w:t>
      </w:r>
      <w:r w:rsidR="00A20427">
        <w:t xml:space="preserve"> </w:t>
      </w:r>
      <w:r w:rsidR="00A0753C" w:rsidRPr="00A0753C">
        <w:rPr>
          <w:i/>
          <w:iCs/>
        </w:rPr>
        <w:t>Artes de México</w:t>
      </w:r>
      <w:r w:rsidR="00A0753C">
        <w:t xml:space="preserve">, 127, </w:t>
      </w:r>
      <w:r w:rsidR="00EC7F39">
        <w:t>(2017), 64–80</w:t>
      </w:r>
      <w:r w:rsidR="00EC7F39">
        <w:t xml:space="preserve"> (</w:t>
      </w:r>
      <w:r w:rsidR="003C2026">
        <w:t xml:space="preserve">p. 66) </w:t>
      </w:r>
      <w:r w:rsidR="00EC7F39">
        <w:t>&lt;http://www.jstor.org/stable/45199020&gt; [accessed 20 December 2022]</w:t>
      </w:r>
    </w:p>
    <w:bookmarkEnd w:id="6"/>
  </w:footnote>
  <w:footnote w:id="46">
    <w:p w14:paraId="305F5792" w14:textId="084C1DA6" w:rsidR="00253698" w:rsidRPr="00B57A8E" w:rsidRDefault="00253698">
      <w:pPr>
        <w:pStyle w:val="FootnoteText"/>
      </w:pPr>
      <w:r>
        <w:rPr>
          <w:rStyle w:val="FootnoteReference"/>
        </w:rPr>
        <w:footnoteRef/>
      </w:r>
      <w:r w:rsidRPr="00B57A8E">
        <w:t xml:space="preserve"> </w:t>
      </w:r>
      <w:bookmarkStart w:id="7" w:name="_Hlk123568446"/>
      <w:proofErr w:type="spellStart"/>
      <w:r w:rsidR="00B57A8E" w:rsidRPr="00B57A8E">
        <w:t>Glockner</w:t>
      </w:r>
      <w:proofErr w:type="spellEnd"/>
      <w:r w:rsidR="00B57A8E" w:rsidRPr="00B57A8E">
        <w:t>, A Chronicle o</w:t>
      </w:r>
      <w:r w:rsidR="00B57A8E">
        <w:t>f Misunderstandings</w:t>
      </w:r>
      <w:r w:rsidR="00B9686D">
        <w:t>’, p. 66</w:t>
      </w:r>
      <w:bookmarkEnd w:id="7"/>
    </w:p>
  </w:footnote>
  <w:footnote w:id="47">
    <w:p w14:paraId="61248E88" w14:textId="1804CB48" w:rsidR="001820E8" w:rsidRPr="00FE2816" w:rsidRDefault="001820E8">
      <w:pPr>
        <w:pStyle w:val="FootnoteText"/>
      </w:pPr>
      <w:r>
        <w:rPr>
          <w:rStyle w:val="FootnoteReference"/>
        </w:rPr>
        <w:footnoteRef/>
      </w:r>
      <w:r w:rsidRPr="00FE2816">
        <w:t xml:space="preserve"> Anton</w:t>
      </w:r>
      <w:r w:rsidR="00FE2816" w:rsidRPr="00FE2816">
        <w:t xml:space="preserve">ella </w:t>
      </w:r>
      <w:proofErr w:type="spellStart"/>
      <w:r w:rsidR="00FE2816" w:rsidRPr="00FE2816">
        <w:t>Fagetti</w:t>
      </w:r>
      <w:proofErr w:type="spellEnd"/>
      <w:r w:rsidRPr="00FE2816">
        <w:t>, ‘</w:t>
      </w:r>
      <w:proofErr w:type="spellStart"/>
      <w:r w:rsidR="00FE2816" w:rsidRPr="00FE2816">
        <w:t>Nocurnal</w:t>
      </w:r>
      <w:proofErr w:type="spellEnd"/>
      <w:r w:rsidR="00FE2816" w:rsidRPr="00FE2816">
        <w:t xml:space="preserve"> Journeys</w:t>
      </w:r>
      <w:r w:rsidR="00FE2816">
        <w:t>: The Sacred Plants Of The Mazatec’</w:t>
      </w:r>
      <w:r w:rsidRPr="00FE2816">
        <w:t xml:space="preserve">, </w:t>
      </w:r>
      <w:r w:rsidRPr="00FE2816">
        <w:rPr>
          <w:i/>
          <w:iCs/>
        </w:rPr>
        <w:t>Artes de México</w:t>
      </w:r>
      <w:r w:rsidRPr="00FE2816">
        <w:t xml:space="preserve">, 127, (2017), 64–80 (p. </w:t>
      </w:r>
      <w:r w:rsidR="00D07FFE">
        <w:t>71</w:t>
      </w:r>
      <w:r w:rsidRPr="00FE2816">
        <w:t>) &lt;http://www.jstor.org/stable/45199020&gt; [accessed 20 December 2022]</w:t>
      </w:r>
      <w:r w:rsidR="00D211C3">
        <w:t>.</w:t>
      </w:r>
    </w:p>
  </w:footnote>
  <w:footnote w:id="48">
    <w:p w14:paraId="00450982" w14:textId="0A88571E" w:rsidR="00082B1A" w:rsidRPr="00566052" w:rsidRDefault="00082B1A">
      <w:pPr>
        <w:pStyle w:val="FootnoteText"/>
      </w:pPr>
      <w:r>
        <w:rPr>
          <w:rStyle w:val="FootnoteReference"/>
        </w:rPr>
        <w:footnoteRef/>
      </w:r>
      <w:r w:rsidRPr="00566052">
        <w:t xml:space="preserve"> </w:t>
      </w:r>
      <w:r w:rsidR="00566052" w:rsidRPr="00566052">
        <w:t xml:space="preserve">Lilian Gonzalez, </w:t>
      </w:r>
      <w:r w:rsidR="00566052">
        <w:t>‘</w:t>
      </w:r>
      <w:proofErr w:type="spellStart"/>
      <w:r w:rsidR="00566052" w:rsidRPr="00566052">
        <w:t>Tenexyetl</w:t>
      </w:r>
      <w:proofErr w:type="spellEnd"/>
      <w:r w:rsidR="00566052" w:rsidRPr="00566052">
        <w:t>: Tobacco in th</w:t>
      </w:r>
      <w:r w:rsidR="00566052">
        <w:t>e Traditions of the Nahua of G</w:t>
      </w:r>
      <w:r w:rsidR="00271C83">
        <w:t>u</w:t>
      </w:r>
      <w:r w:rsidR="00566052">
        <w:t>errero</w:t>
      </w:r>
      <w:r w:rsidR="00D211C3">
        <w:t>’</w:t>
      </w:r>
      <w:r w:rsidR="00566052">
        <w:t xml:space="preserve">, </w:t>
      </w:r>
      <w:r w:rsidR="00271C83" w:rsidRPr="00271C83">
        <w:rPr>
          <w:i/>
          <w:iCs/>
        </w:rPr>
        <w:t>Artes de México</w:t>
      </w:r>
      <w:r w:rsidR="00271C83" w:rsidRPr="00271C83">
        <w:t>, 127, (2017), 64–80 (p. 7</w:t>
      </w:r>
      <w:r w:rsidR="00182D15">
        <w:t>6</w:t>
      </w:r>
      <w:r w:rsidR="00271C83" w:rsidRPr="00271C83">
        <w:t>) &lt;http://www.jstor.org/stable/45199020&gt; [accessed 20 December 2022]</w:t>
      </w:r>
      <w:r w:rsidR="00D211C3">
        <w:t>.</w:t>
      </w:r>
    </w:p>
  </w:footnote>
  <w:footnote w:id="49">
    <w:p w14:paraId="5FB1165E" w14:textId="38FAD8C3" w:rsidR="00234B61" w:rsidRPr="00566052" w:rsidRDefault="00234B61">
      <w:pPr>
        <w:pStyle w:val="FootnoteText"/>
      </w:pPr>
      <w:r>
        <w:rPr>
          <w:rStyle w:val="FootnoteReference"/>
        </w:rPr>
        <w:footnoteRef/>
      </w:r>
      <w:r w:rsidRPr="00566052">
        <w:t xml:space="preserve"> </w:t>
      </w:r>
      <w:proofErr w:type="spellStart"/>
      <w:r w:rsidR="00182D15" w:rsidRPr="00182D15">
        <w:t>Glockner</w:t>
      </w:r>
      <w:proofErr w:type="spellEnd"/>
      <w:r w:rsidR="00182D15" w:rsidRPr="00182D15">
        <w:t xml:space="preserve">, </w:t>
      </w:r>
      <w:r w:rsidR="00383D74">
        <w:t>‘</w:t>
      </w:r>
      <w:r w:rsidR="00182D15" w:rsidRPr="00182D15">
        <w:t xml:space="preserve">A Chronicle of Misunderstandings’, p. </w:t>
      </w:r>
      <w:r w:rsidR="00D211C3">
        <w:t>67.</w:t>
      </w:r>
    </w:p>
  </w:footnote>
  <w:footnote w:id="50">
    <w:p w14:paraId="757DABB9" w14:textId="1EEA0885" w:rsidR="007D60CA" w:rsidRPr="007D60CA" w:rsidRDefault="007D60CA">
      <w:pPr>
        <w:pStyle w:val="FootnoteText"/>
        <w:rPr>
          <w:lang w:val="en-US"/>
        </w:rPr>
      </w:pPr>
      <w:r>
        <w:rPr>
          <w:rStyle w:val="FootnoteReference"/>
        </w:rPr>
        <w:footnoteRef/>
      </w:r>
      <w:r>
        <w:t xml:space="preserve"> </w:t>
      </w:r>
      <w:r w:rsidR="00383D74">
        <w:rPr>
          <w:lang w:val="en-US"/>
        </w:rPr>
        <w:t>Ibid. p. 67.</w:t>
      </w:r>
    </w:p>
  </w:footnote>
  <w:footnote w:id="51">
    <w:p w14:paraId="01FDC231" w14:textId="2E283ED3" w:rsidR="003C4E30" w:rsidRPr="003C4E30" w:rsidRDefault="003C4E30">
      <w:pPr>
        <w:pStyle w:val="FootnoteText"/>
      </w:pPr>
      <w:r>
        <w:rPr>
          <w:rStyle w:val="FootnoteReference"/>
        </w:rPr>
        <w:footnoteRef/>
      </w:r>
      <w:r>
        <w:t xml:space="preserve"> </w:t>
      </w:r>
      <w:r w:rsidR="00C23AC8">
        <w:t>Ibid. p. 67.</w:t>
      </w:r>
    </w:p>
  </w:footnote>
  <w:footnote w:id="52">
    <w:p w14:paraId="65CB759D" w14:textId="1CFFD792" w:rsidR="00A715A1" w:rsidRPr="00A715A1" w:rsidRDefault="00A715A1" w:rsidP="00727745">
      <w:pPr>
        <w:pStyle w:val="FootnoteText"/>
      </w:pPr>
      <w:r>
        <w:rPr>
          <w:rStyle w:val="FootnoteReference"/>
        </w:rPr>
        <w:footnoteRef/>
      </w:r>
      <w:r>
        <w:t xml:space="preserve"> </w:t>
      </w:r>
      <w:r w:rsidR="00727745" w:rsidRPr="00727745">
        <w:t>Monica,</w:t>
      </w:r>
      <w:r w:rsidR="00727745">
        <w:t xml:space="preserve"> </w:t>
      </w:r>
      <w:r w:rsidR="00727745">
        <w:t xml:space="preserve">Gagliano, </w:t>
      </w:r>
      <w:r w:rsidR="00727745" w:rsidRPr="00727745">
        <w:rPr>
          <w:i/>
          <w:iCs/>
        </w:rPr>
        <w:t>Thus Spoke the Plant: A Remarkable Journey Of Groundbreaking Scientific</w:t>
      </w:r>
      <w:r w:rsidR="00727745" w:rsidRPr="00727745">
        <w:rPr>
          <w:i/>
          <w:iCs/>
        </w:rPr>
        <w:t xml:space="preserve"> </w:t>
      </w:r>
      <w:r w:rsidR="00727745" w:rsidRPr="00727745">
        <w:rPr>
          <w:i/>
          <w:iCs/>
        </w:rPr>
        <w:t>Discoveries And Personal Encounters With Plants</w:t>
      </w:r>
      <w:r w:rsidR="00727745">
        <w:t>, (Berkeley: North Atlantic Books, 2018)</w:t>
      </w:r>
      <w:r w:rsidR="00727745">
        <w:t>, p. 64</w:t>
      </w:r>
      <w:r w:rsidR="00E84542">
        <w:t>.</w:t>
      </w:r>
    </w:p>
  </w:footnote>
  <w:footnote w:id="53">
    <w:p w14:paraId="21A99830" w14:textId="0056CCEA" w:rsidR="001441C4" w:rsidRPr="001441C4" w:rsidRDefault="001441C4">
      <w:pPr>
        <w:pStyle w:val="FootnoteText"/>
        <w:rPr>
          <w:lang w:val="en-US"/>
        </w:rPr>
      </w:pPr>
      <w:r>
        <w:rPr>
          <w:rStyle w:val="FootnoteReference"/>
        </w:rPr>
        <w:footnoteRef/>
      </w:r>
      <w:r>
        <w:t xml:space="preserve"> </w:t>
      </w:r>
      <w:r w:rsidR="008A7CB3">
        <w:t xml:space="preserve">Gagliano, </w:t>
      </w:r>
      <w:r w:rsidR="008A7CB3" w:rsidRPr="008A7CB3">
        <w:rPr>
          <w:i/>
          <w:iCs/>
        </w:rPr>
        <w:t>Thus Spoke The Plant</w:t>
      </w:r>
      <w:r w:rsidR="008A7CB3">
        <w:t xml:space="preserve">, </w:t>
      </w:r>
      <w:r w:rsidR="008A7CB3">
        <w:rPr>
          <w:lang w:val="en-US"/>
        </w:rPr>
        <w:t>p. 90</w:t>
      </w:r>
      <w:r w:rsidR="00E84542">
        <w:rPr>
          <w:lang w:val="en-US"/>
        </w:rPr>
        <w:t>.</w:t>
      </w:r>
    </w:p>
  </w:footnote>
  <w:footnote w:id="54">
    <w:p w14:paraId="108373CA" w14:textId="240B8F79" w:rsidR="00AD07CF" w:rsidRPr="00CB5204" w:rsidRDefault="00AD07CF" w:rsidP="00FE6D9C">
      <w:pPr>
        <w:pStyle w:val="FootnoteText"/>
        <w:rPr>
          <w:lang w:val="it-IT"/>
        </w:rPr>
      </w:pPr>
      <w:r>
        <w:rPr>
          <w:rStyle w:val="FootnoteReference"/>
        </w:rPr>
        <w:footnoteRef/>
      </w:r>
      <w:r w:rsidRPr="00CB5204">
        <w:rPr>
          <w:lang w:val="it-IT"/>
        </w:rPr>
        <w:t xml:space="preserve"> </w:t>
      </w:r>
      <w:r w:rsidR="00FE6D9C" w:rsidRPr="00CB5204">
        <w:rPr>
          <w:lang w:val="it-IT"/>
        </w:rPr>
        <w:t>Margarita</w:t>
      </w:r>
      <w:r w:rsidR="00FE6D9C" w:rsidRPr="00CB5204">
        <w:rPr>
          <w:lang w:val="it-IT"/>
        </w:rPr>
        <w:t xml:space="preserve">, </w:t>
      </w:r>
      <w:r w:rsidR="00FE6D9C" w:rsidRPr="00CB5204">
        <w:rPr>
          <w:lang w:val="it-IT"/>
        </w:rPr>
        <w:t>De Orellana, ‘</w:t>
      </w:r>
      <w:r w:rsidR="00CB5204" w:rsidRPr="00CB5204">
        <w:rPr>
          <w:lang w:val="it-IT"/>
        </w:rPr>
        <w:t>Vi</w:t>
      </w:r>
      <w:r w:rsidR="00CB5204">
        <w:rPr>
          <w:lang w:val="it-IT"/>
        </w:rPr>
        <w:t>sionary Nature’</w:t>
      </w:r>
      <w:r w:rsidR="00FE6D9C" w:rsidRPr="00CB5204">
        <w:rPr>
          <w:lang w:val="it-IT"/>
        </w:rPr>
        <w:t xml:space="preserve">, </w:t>
      </w:r>
      <w:proofErr w:type="spellStart"/>
      <w:r w:rsidR="00FE6D9C" w:rsidRPr="00CB5204">
        <w:rPr>
          <w:i/>
          <w:iCs/>
          <w:lang w:val="it-IT"/>
        </w:rPr>
        <w:t>Artes</w:t>
      </w:r>
      <w:proofErr w:type="spellEnd"/>
      <w:r w:rsidR="00FE6D9C" w:rsidRPr="00CB5204">
        <w:rPr>
          <w:i/>
          <w:iCs/>
          <w:lang w:val="it-IT"/>
        </w:rPr>
        <w:t xml:space="preserve"> de México</w:t>
      </w:r>
      <w:r w:rsidR="00FE6D9C" w:rsidRPr="00CB5204">
        <w:rPr>
          <w:lang w:val="it-IT"/>
        </w:rPr>
        <w:t>, 127 (2017), 64–80</w:t>
      </w:r>
      <w:r w:rsidR="00E84542" w:rsidRPr="00CB5204">
        <w:rPr>
          <w:lang w:val="it-IT"/>
        </w:rPr>
        <w:t xml:space="preserve"> (p. 64) </w:t>
      </w:r>
      <w:r w:rsidR="00FE6D9C" w:rsidRPr="00CB5204">
        <w:rPr>
          <w:lang w:val="it-IT"/>
        </w:rPr>
        <w:t>&lt;http://www.jstor.org/</w:t>
      </w:r>
      <w:proofErr w:type="spellStart"/>
      <w:r w:rsidR="00FE6D9C" w:rsidRPr="00CB5204">
        <w:rPr>
          <w:lang w:val="it-IT"/>
        </w:rPr>
        <w:t>stable</w:t>
      </w:r>
      <w:proofErr w:type="spellEnd"/>
      <w:r w:rsidR="00FE6D9C" w:rsidRPr="00CB5204">
        <w:rPr>
          <w:lang w:val="it-IT"/>
        </w:rPr>
        <w:t>/45199020&gt; [</w:t>
      </w:r>
      <w:proofErr w:type="spellStart"/>
      <w:r w:rsidR="00FE6D9C" w:rsidRPr="00CB5204">
        <w:rPr>
          <w:lang w:val="it-IT"/>
        </w:rPr>
        <w:t>accessed</w:t>
      </w:r>
      <w:proofErr w:type="spellEnd"/>
      <w:r w:rsidR="00FE6D9C" w:rsidRPr="00CB5204">
        <w:rPr>
          <w:lang w:val="it-IT"/>
        </w:rPr>
        <w:t xml:space="preserve"> 20 </w:t>
      </w:r>
      <w:proofErr w:type="spellStart"/>
      <w:r w:rsidR="00FE6D9C" w:rsidRPr="00CB5204">
        <w:rPr>
          <w:lang w:val="it-IT"/>
        </w:rPr>
        <w:t>December</w:t>
      </w:r>
      <w:proofErr w:type="spellEnd"/>
      <w:r w:rsidR="00FE6D9C" w:rsidRPr="00CB5204">
        <w:rPr>
          <w:lang w:val="it-IT"/>
        </w:rPr>
        <w:t xml:space="preserve"> 2022]</w:t>
      </w:r>
      <w:r w:rsidR="00E84542" w:rsidRPr="00CB5204">
        <w:rPr>
          <w:lang w:val="it-IT"/>
        </w:rPr>
        <w:t>.</w:t>
      </w:r>
    </w:p>
  </w:footnote>
  <w:footnote w:id="55">
    <w:p w14:paraId="23AD1706" w14:textId="5AA5DB67" w:rsidR="00131659" w:rsidRPr="00131659" w:rsidRDefault="00131659">
      <w:pPr>
        <w:pStyle w:val="FootnoteText"/>
        <w:rPr>
          <w:lang w:val="en-US"/>
        </w:rPr>
      </w:pPr>
      <w:r>
        <w:rPr>
          <w:rStyle w:val="FootnoteReference"/>
        </w:rPr>
        <w:footnoteRef/>
      </w:r>
      <w:r>
        <w:t xml:space="preserve"> </w:t>
      </w:r>
      <w:r w:rsidR="00A30B8B">
        <w:t>De Orellana, ‘Sacred Plants’, p. 65</w:t>
      </w:r>
      <w:r w:rsidR="00A30B8B">
        <w:rPr>
          <w:lang w:val="en-US"/>
        </w:rPr>
        <w:t>.</w:t>
      </w:r>
    </w:p>
  </w:footnote>
  <w:footnote w:id="56">
    <w:p w14:paraId="3A7AC8AA" w14:textId="7B5DCFBD" w:rsidR="0027688A" w:rsidRPr="0027688A" w:rsidRDefault="0027688A">
      <w:pPr>
        <w:pStyle w:val="FootnoteText"/>
        <w:rPr>
          <w:lang w:val="en-US"/>
        </w:rPr>
      </w:pPr>
      <w:r>
        <w:rPr>
          <w:rStyle w:val="FootnoteReference"/>
        </w:rPr>
        <w:footnoteRef/>
      </w:r>
      <w:r>
        <w:t xml:space="preserve"> </w:t>
      </w:r>
      <w:r>
        <w:rPr>
          <w:lang w:val="en-US"/>
        </w:rPr>
        <w:t>Ibid</w:t>
      </w:r>
      <w:r w:rsidR="00A30B8B">
        <w:rPr>
          <w:lang w:val="en-US"/>
        </w:rPr>
        <w:t>.</w:t>
      </w:r>
      <w:r>
        <w:rPr>
          <w:lang w:val="en-US"/>
        </w:rPr>
        <w:t xml:space="preserve"> </w:t>
      </w:r>
      <w:r w:rsidR="00A30B8B">
        <w:rPr>
          <w:lang w:val="en-US"/>
        </w:rPr>
        <w:t>p. 65.</w:t>
      </w:r>
    </w:p>
  </w:footnote>
  <w:footnote w:id="57">
    <w:p w14:paraId="4695816F" w14:textId="611991ED" w:rsidR="009764A2" w:rsidRPr="009764A2" w:rsidRDefault="009764A2">
      <w:pPr>
        <w:pStyle w:val="FootnoteText"/>
        <w:rPr>
          <w:lang w:val="en-US"/>
        </w:rPr>
      </w:pPr>
      <w:r>
        <w:rPr>
          <w:rStyle w:val="FootnoteReference"/>
        </w:rPr>
        <w:footnoteRef/>
      </w:r>
      <w:r>
        <w:t xml:space="preserve"> </w:t>
      </w:r>
      <w:r w:rsidR="0010047E">
        <w:t xml:space="preserve">Maria </w:t>
      </w:r>
      <w:r w:rsidR="00F63DD9">
        <w:t xml:space="preserve">Rios and Maria Cubero, ‘Santa Rosa: A Plant That Heals And Conveys Knowledge’, </w:t>
      </w:r>
      <w:r w:rsidR="00F63DD9" w:rsidRPr="00F63DD9">
        <w:rPr>
          <w:i/>
          <w:iCs/>
        </w:rPr>
        <w:t>Artes de México</w:t>
      </w:r>
      <w:r w:rsidR="00F63DD9" w:rsidRPr="00F63DD9">
        <w:t xml:space="preserve">, 127 (2017), 64–80 (p. </w:t>
      </w:r>
      <w:r w:rsidR="00F63DD9">
        <w:t>78</w:t>
      </w:r>
      <w:r w:rsidR="00F63DD9" w:rsidRPr="00F63DD9">
        <w:t>) &lt;http://www.jstor.org/stable/45199020&gt; [accessed 20 December 2022].</w:t>
      </w:r>
    </w:p>
  </w:footnote>
  <w:footnote w:id="58">
    <w:p w14:paraId="4B17BBE4" w14:textId="193E96A8" w:rsidR="00551979" w:rsidRPr="001F34C2" w:rsidRDefault="00551979" w:rsidP="001F34C2">
      <w:pPr>
        <w:pStyle w:val="FootnoteText"/>
      </w:pPr>
      <w:r>
        <w:rPr>
          <w:rStyle w:val="FootnoteReference"/>
        </w:rPr>
        <w:footnoteRef/>
      </w:r>
      <w:r>
        <w:t xml:space="preserve"> </w:t>
      </w:r>
      <w:r w:rsidR="001F34C2">
        <w:t>Alister Hardy Religious Experience</w:t>
      </w:r>
      <w:r w:rsidR="001F34C2">
        <w:t xml:space="preserve"> </w:t>
      </w:r>
      <w:r w:rsidR="001F34C2">
        <w:t>Research Centre</w:t>
      </w:r>
      <w:r w:rsidR="001F34C2">
        <w:t>, 000114</w:t>
      </w:r>
      <w:r w:rsidR="005D41A9" w:rsidRPr="005D41A9">
        <w:t xml:space="preserve">, </w:t>
      </w:r>
      <w:r w:rsidR="00644143">
        <w:t>&lt;</w:t>
      </w:r>
      <w:r w:rsidR="00644143" w:rsidRPr="00644143">
        <w:t>https://alisterhardytrust.uwtsd.ac.uk/</w:t>
      </w:r>
      <w:r w:rsidR="00644143">
        <w:t xml:space="preserve">&gt; </w:t>
      </w:r>
      <w:r w:rsidR="00943990" w:rsidRPr="00943990">
        <w:t>[accessed 18 December 2022]</w:t>
      </w:r>
      <w:r w:rsidR="00644143">
        <w:t>.</w:t>
      </w:r>
    </w:p>
  </w:footnote>
  <w:footnote w:id="59">
    <w:p w14:paraId="7A25B966" w14:textId="35893807" w:rsidR="0056030F" w:rsidRPr="0056030F" w:rsidRDefault="0056030F">
      <w:pPr>
        <w:pStyle w:val="FootnoteText"/>
        <w:rPr>
          <w:lang w:val="en-US"/>
        </w:rPr>
      </w:pPr>
      <w:r>
        <w:rPr>
          <w:rStyle w:val="FootnoteReference"/>
        </w:rPr>
        <w:footnoteRef/>
      </w:r>
      <w:r>
        <w:t xml:space="preserve"> </w:t>
      </w:r>
      <w:r w:rsidR="00644143" w:rsidRPr="00644143">
        <w:t>Alister Hardy Religious Experience Research Centre, 000</w:t>
      </w:r>
      <w:r w:rsidR="001A1752">
        <w:t>136,</w:t>
      </w:r>
      <w:r w:rsidR="00644143" w:rsidRPr="00644143">
        <w:t xml:space="preserve"> &lt;https://alisterhardytrust.uwtsd.ac.uk/&gt; [accessed 18 December 2022].</w:t>
      </w:r>
    </w:p>
  </w:footnote>
  <w:footnote w:id="60">
    <w:p w14:paraId="4ED2C9AD" w14:textId="784C7E2E" w:rsidR="00973723" w:rsidRPr="00973723" w:rsidRDefault="00973723">
      <w:pPr>
        <w:pStyle w:val="FootnoteText"/>
        <w:rPr>
          <w:lang w:val="en-US"/>
        </w:rPr>
      </w:pPr>
      <w:r>
        <w:rPr>
          <w:rStyle w:val="FootnoteReference"/>
        </w:rPr>
        <w:footnoteRef/>
      </w:r>
      <w:r>
        <w:t xml:space="preserve"> </w:t>
      </w:r>
      <w:r w:rsidR="001A1752">
        <w:t xml:space="preserve">Happold, </w:t>
      </w:r>
      <w:r w:rsidR="002F20EE" w:rsidRPr="001A1752">
        <w:rPr>
          <w:i/>
          <w:iCs/>
          <w:lang w:val="en-US"/>
        </w:rPr>
        <w:t>Mysticism</w:t>
      </w:r>
      <w:r w:rsidR="001A1752">
        <w:rPr>
          <w:i/>
          <w:iCs/>
          <w:lang w:val="en-US"/>
        </w:rPr>
        <w:t>,</w:t>
      </w:r>
      <w:r w:rsidR="002F20EE">
        <w:rPr>
          <w:lang w:val="en-US"/>
        </w:rPr>
        <w:t xml:space="preserve"> </w:t>
      </w:r>
      <w:r w:rsidR="001A1752">
        <w:rPr>
          <w:lang w:val="en-US"/>
        </w:rPr>
        <w:t>p. 387.</w:t>
      </w:r>
    </w:p>
  </w:footnote>
  <w:footnote w:id="61">
    <w:p w14:paraId="7B116E87" w14:textId="7B6AD079" w:rsidR="00F92D40" w:rsidRPr="00F92D40" w:rsidRDefault="00F92D40">
      <w:pPr>
        <w:pStyle w:val="FootnoteText"/>
        <w:rPr>
          <w:lang w:val="en-US"/>
        </w:rPr>
      </w:pPr>
      <w:r>
        <w:rPr>
          <w:rStyle w:val="FootnoteReference"/>
        </w:rPr>
        <w:footnoteRef/>
      </w:r>
      <w:r>
        <w:t xml:space="preserve"> </w:t>
      </w:r>
      <w:r w:rsidR="001A1752">
        <w:t>Ibid. p. 43.</w:t>
      </w:r>
    </w:p>
  </w:footnote>
  <w:footnote w:id="62">
    <w:p w14:paraId="3E91115A" w14:textId="7C2091C3" w:rsidR="00104FF3" w:rsidRDefault="00D72788" w:rsidP="00104FF3">
      <w:pPr>
        <w:pStyle w:val="FootnoteText"/>
      </w:pPr>
      <w:r>
        <w:rPr>
          <w:rStyle w:val="FootnoteReference"/>
        </w:rPr>
        <w:footnoteRef/>
      </w:r>
      <w:r>
        <w:t xml:space="preserve"> </w:t>
      </w:r>
      <w:r w:rsidR="00104FF3">
        <w:t>Karen Jones</w:t>
      </w:r>
      <w:r w:rsidR="00104FF3">
        <w:t>, ‘</w:t>
      </w:r>
      <w:proofErr w:type="spellStart"/>
      <w:r w:rsidR="00104FF3">
        <w:t>Restor</w:t>
      </w:r>
      <w:proofErr w:type="spellEnd"/>
      <w:r w:rsidR="00104FF3">
        <w:t>(y)</w:t>
      </w:r>
      <w:proofErr w:type="spellStart"/>
      <w:r w:rsidR="00104FF3">
        <w:t>ing</w:t>
      </w:r>
      <w:proofErr w:type="spellEnd"/>
      <w:r w:rsidR="00104FF3">
        <w:t xml:space="preserve"> The ‘Fierce Green Fire’: Animal Agency, Wolf Conservation And </w:t>
      </w:r>
    </w:p>
    <w:p w14:paraId="0C92051E" w14:textId="3AF00A7D" w:rsidR="00D72788" w:rsidRPr="00104FF3" w:rsidRDefault="00104FF3">
      <w:pPr>
        <w:pStyle w:val="FootnoteText"/>
      </w:pPr>
      <w:r>
        <w:t xml:space="preserve">Environmental Memory In Yellowstone National Park’, </w:t>
      </w:r>
      <w:r w:rsidRPr="00104FF3">
        <w:rPr>
          <w:i/>
          <w:iCs/>
        </w:rPr>
        <w:t>BJHS Themes</w:t>
      </w:r>
      <w:r>
        <w:t xml:space="preserve">, 2 (2017), 151-168 </w:t>
      </w:r>
      <w:r>
        <w:t>(</w:t>
      </w:r>
      <w:r w:rsidR="00240730">
        <w:t xml:space="preserve">p. 151) </w:t>
      </w:r>
      <w:r>
        <w:t>&lt;doi:10.1017/bjt.2017.5&gt;</w:t>
      </w:r>
    </w:p>
  </w:footnote>
  <w:footnote w:id="63">
    <w:p w14:paraId="7FE62D74" w14:textId="5B313354" w:rsidR="0067496A" w:rsidRPr="0067496A" w:rsidRDefault="0067496A">
      <w:pPr>
        <w:pStyle w:val="FootnoteText"/>
        <w:rPr>
          <w:lang w:val="en-US"/>
        </w:rPr>
      </w:pPr>
      <w:r>
        <w:rPr>
          <w:rStyle w:val="FootnoteReference"/>
        </w:rPr>
        <w:footnoteRef/>
      </w:r>
      <w:r>
        <w:t xml:space="preserve"> </w:t>
      </w:r>
      <w:r w:rsidR="001A1752">
        <w:t xml:space="preserve">Ibid. p. 17. </w:t>
      </w:r>
    </w:p>
  </w:footnote>
  <w:footnote w:id="64">
    <w:p w14:paraId="4B7E1B4D" w14:textId="4C73C0A3" w:rsidR="006414F5" w:rsidRPr="006414F5" w:rsidRDefault="006414F5">
      <w:pPr>
        <w:pStyle w:val="FootnoteText"/>
        <w:rPr>
          <w:lang w:val="en-US"/>
        </w:rPr>
      </w:pPr>
      <w:r>
        <w:rPr>
          <w:rStyle w:val="FootnoteReference"/>
        </w:rPr>
        <w:footnoteRef/>
      </w:r>
      <w:r>
        <w:t xml:space="preserve"> </w:t>
      </w:r>
      <w:r w:rsidR="001A1752">
        <w:t>Ibid. p. 17</w:t>
      </w:r>
      <w:r w:rsidR="001A1752">
        <w:rPr>
          <w:lang w:val="en-US"/>
        </w:rPr>
        <w:t>.</w:t>
      </w:r>
    </w:p>
  </w:footnote>
  <w:footnote w:id="65">
    <w:p w14:paraId="116A6BA4" w14:textId="523537B0" w:rsidR="00B670A6" w:rsidRPr="00B670A6" w:rsidRDefault="00B670A6">
      <w:pPr>
        <w:pStyle w:val="FootnoteText"/>
        <w:rPr>
          <w:lang w:val="en-US"/>
        </w:rPr>
      </w:pPr>
      <w:r>
        <w:rPr>
          <w:rStyle w:val="FootnoteReference"/>
        </w:rPr>
        <w:footnoteRef/>
      </w:r>
      <w:r>
        <w:t xml:space="preserve"> </w:t>
      </w:r>
      <w:r w:rsidR="001A1752">
        <w:rPr>
          <w:lang w:val="en-US"/>
        </w:rPr>
        <w:t xml:space="preserve">Ibid. p. </w:t>
      </w:r>
      <w:r>
        <w:rPr>
          <w:lang w:val="en-US"/>
        </w:rPr>
        <w:t>27</w:t>
      </w:r>
      <w:r w:rsidR="001A1752">
        <w:rPr>
          <w:lang w:val="en-US"/>
        </w:rPr>
        <w:t>.</w:t>
      </w:r>
    </w:p>
  </w:footnote>
  <w:footnote w:id="66">
    <w:p w14:paraId="135F2DCB" w14:textId="2A756B89" w:rsidR="003A5DAF" w:rsidRPr="003A5DAF" w:rsidRDefault="003A5DAF">
      <w:pPr>
        <w:pStyle w:val="FootnoteText"/>
        <w:rPr>
          <w:lang w:val="en-US"/>
        </w:rPr>
      </w:pPr>
      <w:r>
        <w:rPr>
          <w:rStyle w:val="FootnoteReference"/>
        </w:rPr>
        <w:footnoteRef/>
      </w:r>
      <w:r>
        <w:t xml:space="preserve"> </w:t>
      </w:r>
      <w:r w:rsidR="001A1752" w:rsidRPr="001A1752">
        <w:t>Alister Hardy Religious Experience Research Centre, 000</w:t>
      </w:r>
      <w:r w:rsidR="001A1752">
        <w:t>846</w:t>
      </w:r>
      <w:r w:rsidR="001A1752" w:rsidRPr="001A1752">
        <w:t>, &lt;https://alisterhardytrust.uwtsd.ac.uk/&gt; [accessed 18 December 2022].</w:t>
      </w:r>
    </w:p>
  </w:footnote>
  <w:footnote w:id="67">
    <w:p w14:paraId="4E629823" w14:textId="116F683E" w:rsidR="00C47550" w:rsidRPr="00C47550" w:rsidRDefault="00C47550">
      <w:pPr>
        <w:pStyle w:val="FootnoteText"/>
        <w:rPr>
          <w:lang w:val="en-US"/>
        </w:rPr>
      </w:pPr>
      <w:r>
        <w:rPr>
          <w:rStyle w:val="FootnoteReference"/>
        </w:rPr>
        <w:footnoteRef/>
      </w:r>
      <w:r>
        <w:t xml:space="preserve"> </w:t>
      </w:r>
      <w:r w:rsidR="001A1752">
        <w:t>Happold</w:t>
      </w:r>
      <w:r w:rsidR="00521E8B">
        <w:t xml:space="preserve">, </w:t>
      </w:r>
      <w:r w:rsidR="00521E8B" w:rsidRPr="00521E8B">
        <w:rPr>
          <w:i/>
          <w:iCs/>
        </w:rPr>
        <w:t>Mysticism</w:t>
      </w:r>
      <w:r w:rsidR="00521E8B">
        <w:t>, p. 368.</w:t>
      </w:r>
    </w:p>
  </w:footnote>
  <w:footnote w:id="68">
    <w:p w14:paraId="08E902B2" w14:textId="5335B6FB" w:rsidR="00BB7B3A" w:rsidRPr="00BB7B3A" w:rsidRDefault="00BB7B3A">
      <w:pPr>
        <w:pStyle w:val="FootnoteText"/>
        <w:rPr>
          <w:lang w:val="en-US"/>
        </w:rPr>
      </w:pPr>
      <w:r>
        <w:rPr>
          <w:rStyle w:val="FootnoteReference"/>
        </w:rPr>
        <w:footnoteRef/>
      </w:r>
      <w:r>
        <w:t xml:space="preserve"> </w:t>
      </w:r>
      <w:r w:rsidR="005F5B35">
        <w:rPr>
          <w:lang w:val="en-US"/>
        </w:rPr>
        <w:t>Hunter, ‘Greening The Paranormal’, p.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4B5BEE88" w14:textId="74C88BB9" w:rsidR="0041331E" w:rsidRPr="00353CAE" w:rsidRDefault="008E3AA4" w:rsidP="0041331E">
        <w:pPr>
          <w:pStyle w:val="Header"/>
          <w:rPr>
            <w:lang w:val="fr-FR"/>
          </w:rPr>
        </w:pPr>
        <w:r w:rsidRPr="00353CAE">
          <w:rPr>
            <w:lang w:val="fr-FR"/>
          </w:rPr>
          <w:t xml:space="preserve">Amanda-Jane Page </w:t>
        </w:r>
        <w:r w:rsidR="00353CAE">
          <w:rPr>
            <w:lang w:val="fr-FR"/>
          </w:rPr>
          <w:t>2218</w:t>
        </w:r>
        <w:r w:rsidR="008B5B77">
          <w:rPr>
            <w:lang w:val="fr-FR"/>
          </w:rPr>
          <w:t>536</w:t>
        </w:r>
        <w:r w:rsidR="008B5B77">
          <w:rPr>
            <w:lang w:val="fr-FR"/>
          </w:rPr>
          <w:tab/>
        </w:r>
        <w:r w:rsidR="008B5B77">
          <w:rPr>
            <w:lang w:val="fr-FR"/>
          </w:rPr>
          <w:tab/>
        </w:r>
        <w:r w:rsidR="0041331E" w:rsidRPr="00353CAE">
          <w:rPr>
            <w:lang w:val="fr-FR"/>
          </w:rPr>
          <w:t xml:space="preserve">Page </w:t>
        </w:r>
        <w:r w:rsidR="0041331E" w:rsidRPr="0041331E">
          <w:rPr>
            <w:sz w:val="24"/>
            <w:szCs w:val="24"/>
          </w:rPr>
          <w:fldChar w:fldCharType="begin"/>
        </w:r>
        <w:r w:rsidR="0041331E" w:rsidRPr="00353CAE">
          <w:rPr>
            <w:lang w:val="fr-FR"/>
          </w:rPr>
          <w:instrText xml:space="preserve"> PAGE </w:instrText>
        </w:r>
        <w:r w:rsidR="0041331E" w:rsidRPr="0041331E">
          <w:rPr>
            <w:sz w:val="24"/>
            <w:szCs w:val="24"/>
          </w:rPr>
          <w:fldChar w:fldCharType="separate"/>
        </w:r>
        <w:r w:rsidR="0041331E" w:rsidRPr="00353CAE">
          <w:rPr>
            <w:noProof/>
            <w:lang w:val="fr-FR"/>
          </w:rPr>
          <w:t>2</w:t>
        </w:r>
        <w:r w:rsidR="0041331E" w:rsidRPr="0041331E">
          <w:rPr>
            <w:sz w:val="24"/>
            <w:szCs w:val="24"/>
          </w:rPr>
          <w:fldChar w:fldCharType="end"/>
        </w:r>
        <w:r w:rsidR="0041331E" w:rsidRPr="00353CAE">
          <w:rPr>
            <w:lang w:val="fr-FR"/>
          </w:rPr>
          <w:t xml:space="preserve"> of </w:t>
        </w:r>
        <w:r w:rsidR="0041331E" w:rsidRPr="0041331E">
          <w:rPr>
            <w:sz w:val="24"/>
            <w:szCs w:val="24"/>
          </w:rPr>
          <w:fldChar w:fldCharType="begin"/>
        </w:r>
        <w:r w:rsidR="0041331E" w:rsidRPr="00353CAE">
          <w:rPr>
            <w:lang w:val="fr-FR"/>
          </w:rPr>
          <w:instrText xml:space="preserve"> NUMPAGES  </w:instrText>
        </w:r>
        <w:r w:rsidR="0041331E" w:rsidRPr="0041331E">
          <w:rPr>
            <w:sz w:val="24"/>
            <w:szCs w:val="24"/>
          </w:rPr>
          <w:fldChar w:fldCharType="separate"/>
        </w:r>
        <w:r w:rsidR="0041331E" w:rsidRPr="00353CAE">
          <w:rPr>
            <w:noProof/>
            <w:lang w:val="fr-FR"/>
          </w:rPr>
          <w:t>2</w:t>
        </w:r>
        <w:r w:rsidR="0041331E" w:rsidRPr="0041331E">
          <w:rPr>
            <w:sz w:val="24"/>
            <w:szCs w:val="24"/>
          </w:rPr>
          <w:fldChar w:fldCharType="end"/>
        </w:r>
      </w:p>
    </w:sdtContent>
  </w:sdt>
  <w:p w14:paraId="217516C8" w14:textId="77777777" w:rsidR="0041331E" w:rsidRPr="00353CAE" w:rsidRDefault="0041331E">
    <w:pPr>
      <w:pStyle w:val="Header"/>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385"/>
    <w:rsid w:val="00000D79"/>
    <w:rsid w:val="000013FD"/>
    <w:rsid w:val="00002D6B"/>
    <w:rsid w:val="00003635"/>
    <w:rsid w:val="0000434C"/>
    <w:rsid w:val="00004E15"/>
    <w:rsid w:val="0000573C"/>
    <w:rsid w:val="000067D7"/>
    <w:rsid w:val="00006A6B"/>
    <w:rsid w:val="00006DD0"/>
    <w:rsid w:val="000073E9"/>
    <w:rsid w:val="00007A30"/>
    <w:rsid w:val="00007E44"/>
    <w:rsid w:val="00010D86"/>
    <w:rsid w:val="00010FF5"/>
    <w:rsid w:val="0001333D"/>
    <w:rsid w:val="000142AC"/>
    <w:rsid w:val="00015E86"/>
    <w:rsid w:val="00016182"/>
    <w:rsid w:val="0001737C"/>
    <w:rsid w:val="00017860"/>
    <w:rsid w:val="0002299D"/>
    <w:rsid w:val="00023AA4"/>
    <w:rsid w:val="00023AF7"/>
    <w:rsid w:val="00023BDE"/>
    <w:rsid w:val="00023C6A"/>
    <w:rsid w:val="00023C7F"/>
    <w:rsid w:val="000262C3"/>
    <w:rsid w:val="00026913"/>
    <w:rsid w:val="00026943"/>
    <w:rsid w:val="0003392B"/>
    <w:rsid w:val="00033C61"/>
    <w:rsid w:val="00033D3E"/>
    <w:rsid w:val="00036C2C"/>
    <w:rsid w:val="00037B56"/>
    <w:rsid w:val="00040E8E"/>
    <w:rsid w:val="000427F2"/>
    <w:rsid w:val="00042A5B"/>
    <w:rsid w:val="00042FD0"/>
    <w:rsid w:val="0004369A"/>
    <w:rsid w:val="000438AF"/>
    <w:rsid w:val="00043ED8"/>
    <w:rsid w:val="0004480C"/>
    <w:rsid w:val="0004728E"/>
    <w:rsid w:val="000475AF"/>
    <w:rsid w:val="0004769C"/>
    <w:rsid w:val="00050AA8"/>
    <w:rsid w:val="00051657"/>
    <w:rsid w:val="000526CA"/>
    <w:rsid w:val="00054292"/>
    <w:rsid w:val="000546B3"/>
    <w:rsid w:val="00054753"/>
    <w:rsid w:val="000561D2"/>
    <w:rsid w:val="0005655B"/>
    <w:rsid w:val="000578F8"/>
    <w:rsid w:val="00057A49"/>
    <w:rsid w:val="00057B1E"/>
    <w:rsid w:val="000604D9"/>
    <w:rsid w:val="00060676"/>
    <w:rsid w:val="0006071C"/>
    <w:rsid w:val="000614BD"/>
    <w:rsid w:val="00061922"/>
    <w:rsid w:val="000620F5"/>
    <w:rsid w:val="0006219A"/>
    <w:rsid w:val="000628F0"/>
    <w:rsid w:val="0006293D"/>
    <w:rsid w:val="00064CCD"/>
    <w:rsid w:val="000661B2"/>
    <w:rsid w:val="000664B3"/>
    <w:rsid w:val="00066EC3"/>
    <w:rsid w:val="000710C9"/>
    <w:rsid w:val="00071812"/>
    <w:rsid w:val="00071CED"/>
    <w:rsid w:val="00072A33"/>
    <w:rsid w:val="00072E45"/>
    <w:rsid w:val="000748C4"/>
    <w:rsid w:val="00074B02"/>
    <w:rsid w:val="00074B33"/>
    <w:rsid w:val="00075757"/>
    <w:rsid w:val="00075E86"/>
    <w:rsid w:val="00076BC4"/>
    <w:rsid w:val="0008153B"/>
    <w:rsid w:val="00081C12"/>
    <w:rsid w:val="00082B1A"/>
    <w:rsid w:val="0008435E"/>
    <w:rsid w:val="00084D95"/>
    <w:rsid w:val="00085095"/>
    <w:rsid w:val="00085DFB"/>
    <w:rsid w:val="00086DC9"/>
    <w:rsid w:val="0009090B"/>
    <w:rsid w:val="00091292"/>
    <w:rsid w:val="00093B51"/>
    <w:rsid w:val="0009418E"/>
    <w:rsid w:val="00094F67"/>
    <w:rsid w:val="000957AE"/>
    <w:rsid w:val="00095E36"/>
    <w:rsid w:val="00095FDA"/>
    <w:rsid w:val="0009615B"/>
    <w:rsid w:val="000A032B"/>
    <w:rsid w:val="000A17AA"/>
    <w:rsid w:val="000A2349"/>
    <w:rsid w:val="000A31B3"/>
    <w:rsid w:val="000A3F14"/>
    <w:rsid w:val="000A607D"/>
    <w:rsid w:val="000A7AA0"/>
    <w:rsid w:val="000B108A"/>
    <w:rsid w:val="000B16FD"/>
    <w:rsid w:val="000B1D88"/>
    <w:rsid w:val="000B1E01"/>
    <w:rsid w:val="000B228C"/>
    <w:rsid w:val="000B26C6"/>
    <w:rsid w:val="000B2825"/>
    <w:rsid w:val="000B2C4E"/>
    <w:rsid w:val="000B2DA3"/>
    <w:rsid w:val="000B3C0E"/>
    <w:rsid w:val="000B40D5"/>
    <w:rsid w:val="000B603C"/>
    <w:rsid w:val="000B68B6"/>
    <w:rsid w:val="000B699D"/>
    <w:rsid w:val="000C00EA"/>
    <w:rsid w:val="000C0B50"/>
    <w:rsid w:val="000C0D0B"/>
    <w:rsid w:val="000C10AF"/>
    <w:rsid w:val="000C154A"/>
    <w:rsid w:val="000C1BE4"/>
    <w:rsid w:val="000C2095"/>
    <w:rsid w:val="000C234F"/>
    <w:rsid w:val="000C2475"/>
    <w:rsid w:val="000C2AB1"/>
    <w:rsid w:val="000C2B81"/>
    <w:rsid w:val="000C2C21"/>
    <w:rsid w:val="000C4840"/>
    <w:rsid w:val="000C63F5"/>
    <w:rsid w:val="000C6AF7"/>
    <w:rsid w:val="000D0675"/>
    <w:rsid w:val="000D40EC"/>
    <w:rsid w:val="000D55C5"/>
    <w:rsid w:val="000D7F1A"/>
    <w:rsid w:val="000E0AD5"/>
    <w:rsid w:val="000E2097"/>
    <w:rsid w:val="000E212F"/>
    <w:rsid w:val="000E2749"/>
    <w:rsid w:val="000E45A6"/>
    <w:rsid w:val="000E4CF2"/>
    <w:rsid w:val="000E629A"/>
    <w:rsid w:val="000E7A39"/>
    <w:rsid w:val="000F0BC4"/>
    <w:rsid w:val="000F1313"/>
    <w:rsid w:val="000F1DA6"/>
    <w:rsid w:val="000F212B"/>
    <w:rsid w:val="000F229A"/>
    <w:rsid w:val="000F2B0F"/>
    <w:rsid w:val="000F3A71"/>
    <w:rsid w:val="000F7CCF"/>
    <w:rsid w:val="000F7DAB"/>
    <w:rsid w:val="00100194"/>
    <w:rsid w:val="0010047E"/>
    <w:rsid w:val="00100A72"/>
    <w:rsid w:val="00100C35"/>
    <w:rsid w:val="001014CB"/>
    <w:rsid w:val="001024CD"/>
    <w:rsid w:val="0010269F"/>
    <w:rsid w:val="00102E17"/>
    <w:rsid w:val="00102EFE"/>
    <w:rsid w:val="00103573"/>
    <w:rsid w:val="00103580"/>
    <w:rsid w:val="00103915"/>
    <w:rsid w:val="00103C29"/>
    <w:rsid w:val="00103D13"/>
    <w:rsid w:val="00104B4B"/>
    <w:rsid w:val="00104FF3"/>
    <w:rsid w:val="00107D8F"/>
    <w:rsid w:val="00111F21"/>
    <w:rsid w:val="001125EF"/>
    <w:rsid w:val="00113369"/>
    <w:rsid w:val="00116669"/>
    <w:rsid w:val="001169DC"/>
    <w:rsid w:val="001174FA"/>
    <w:rsid w:val="0012045E"/>
    <w:rsid w:val="00120D95"/>
    <w:rsid w:val="0012261B"/>
    <w:rsid w:val="00122A11"/>
    <w:rsid w:val="001244F5"/>
    <w:rsid w:val="00125C77"/>
    <w:rsid w:val="0012789D"/>
    <w:rsid w:val="00127DEA"/>
    <w:rsid w:val="001309C0"/>
    <w:rsid w:val="00131659"/>
    <w:rsid w:val="001326E2"/>
    <w:rsid w:val="001329A4"/>
    <w:rsid w:val="00134602"/>
    <w:rsid w:val="00134AEE"/>
    <w:rsid w:val="00134BDE"/>
    <w:rsid w:val="00140888"/>
    <w:rsid w:val="00140A95"/>
    <w:rsid w:val="0014104C"/>
    <w:rsid w:val="0014115D"/>
    <w:rsid w:val="00141766"/>
    <w:rsid w:val="001423E5"/>
    <w:rsid w:val="001441C4"/>
    <w:rsid w:val="00145A08"/>
    <w:rsid w:val="001462B8"/>
    <w:rsid w:val="00146A36"/>
    <w:rsid w:val="00147FF0"/>
    <w:rsid w:val="001508AC"/>
    <w:rsid w:val="0015152C"/>
    <w:rsid w:val="00152173"/>
    <w:rsid w:val="00152619"/>
    <w:rsid w:val="001529B0"/>
    <w:rsid w:val="001538D9"/>
    <w:rsid w:val="00154618"/>
    <w:rsid w:val="0015499F"/>
    <w:rsid w:val="00154CEE"/>
    <w:rsid w:val="001562E9"/>
    <w:rsid w:val="001571E7"/>
    <w:rsid w:val="00160906"/>
    <w:rsid w:val="001620D7"/>
    <w:rsid w:val="0016283F"/>
    <w:rsid w:val="00164A10"/>
    <w:rsid w:val="00165144"/>
    <w:rsid w:val="001651A3"/>
    <w:rsid w:val="00166237"/>
    <w:rsid w:val="001664FC"/>
    <w:rsid w:val="00170A45"/>
    <w:rsid w:val="00170FCC"/>
    <w:rsid w:val="00172B54"/>
    <w:rsid w:val="00172CDA"/>
    <w:rsid w:val="00172E7D"/>
    <w:rsid w:val="001732FB"/>
    <w:rsid w:val="00176170"/>
    <w:rsid w:val="00176A5A"/>
    <w:rsid w:val="00177AA0"/>
    <w:rsid w:val="001803E9"/>
    <w:rsid w:val="001808AE"/>
    <w:rsid w:val="001810ED"/>
    <w:rsid w:val="001820E8"/>
    <w:rsid w:val="00182D15"/>
    <w:rsid w:val="00184D20"/>
    <w:rsid w:val="00185980"/>
    <w:rsid w:val="00185EE2"/>
    <w:rsid w:val="001864B2"/>
    <w:rsid w:val="00186575"/>
    <w:rsid w:val="00186E25"/>
    <w:rsid w:val="00187472"/>
    <w:rsid w:val="00190414"/>
    <w:rsid w:val="001904BF"/>
    <w:rsid w:val="00190F8D"/>
    <w:rsid w:val="00192272"/>
    <w:rsid w:val="00192C21"/>
    <w:rsid w:val="00193208"/>
    <w:rsid w:val="0019421D"/>
    <w:rsid w:val="0019609C"/>
    <w:rsid w:val="0019617B"/>
    <w:rsid w:val="0019703E"/>
    <w:rsid w:val="001973A7"/>
    <w:rsid w:val="001977C3"/>
    <w:rsid w:val="001A0544"/>
    <w:rsid w:val="001A0D3B"/>
    <w:rsid w:val="001A0EB9"/>
    <w:rsid w:val="001A14F4"/>
    <w:rsid w:val="001A1752"/>
    <w:rsid w:val="001A17DD"/>
    <w:rsid w:val="001A1DB2"/>
    <w:rsid w:val="001A2CAD"/>
    <w:rsid w:val="001A2F7E"/>
    <w:rsid w:val="001A30B8"/>
    <w:rsid w:val="001A4FE8"/>
    <w:rsid w:val="001A5D86"/>
    <w:rsid w:val="001A5E0D"/>
    <w:rsid w:val="001A5FD4"/>
    <w:rsid w:val="001A6A2C"/>
    <w:rsid w:val="001B0CF0"/>
    <w:rsid w:val="001B18C3"/>
    <w:rsid w:val="001B18D8"/>
    <w:rsid w:val="001B1AC0"/>
    <w:rsid w:val="001B1D7A"/>
    <w:rsid w:val="001B4285"/>
    <w:rsid w:val="001B44B3"/>
    <w:rsid w:val="001B4E9A"/>
    <w:rsid w:val="001B5843"/>
    <w:rsid w:val="001B5A2E"/>
    <w:rsid w:val="001C0995"/>
    <w:rsid w:val="001C1FC0"/>
    <w:rsid w:val="001C236D"/>
    <w:rsid w:val="001C29FC"/>
    <w:rsid w:val="001C2BF9"/>
    <w:rsid w:val="001C38ED"/>
    <w:rsid w:val="001C3FD6"/>
    <w:rsid w:val="001C6593"/>
    <w:rsid w:val="001C678E"/>
    <w:rsid w:val="001C6B4F"/>
    <w:rsid w:val="001C78BB"/>
    <w:rsid w:val="001D0566"/>
    <w:rsid w:val="001D2213"/>
    <w:rsid w:val="001D25A6"/>
    <w:rsid w:val="001D2F4B"/>
    <w:rsid w:val="001D3B7F"/>
    <w:rsid w:val="001D3C03"/>
    <w:rsid w:val="001D4284"/>
    <w:rsid w:val="001D4A59"/>
    <w:rsid w:val="001D56AF"/>
    <w:rsid w:val="001D5AAB"/>
    <w:rsid w:val="001D74D8"/>
    <w:rsid w:val="001E03E4"/>
    <w:rsid w:val="001E1F73"/>
    <w:rsid w:val="001E2069"/>
    <w:rsid w:val="001E2AE6"/>
    <w:rsid w:val="001E2D67"/>
    <w:rsid w:val="001E35CA"/>
    <w:rsid w:val="001E4A70"/>
    <w:rsid w:val="001E6930"/>
    <w:rsid w:val="001E6A8C"/>
    <w:rsid w:val="001E6CD0"/>
    <w:rsid w:val="001E7735"/>
    <w:rsid w:val="001F06E5"/>
    <w:rsid w:val="001F34C2"/>
    <w:rsid w:val="001F55BD"/>
    <w:rsid w:val="001F55BF"/>
    <w:rsid w:val="001F5BFB"/>
    <w:rsid w:val="001F60B9"/>
    <w:rsid w:val="00200CBC"/>
    <w:rsid w:val="002011CE"/>
    <w:rsid w:val="0020239D"/>
    <w:rsid w:val="0020464B"/>
    <w:rsid w:val="002058EF"/>
    <w:rsid w:val="00207B3A"/>
    <w:rsid w:val="002106EB"/>
    <w:rsid w:val="00211019"/>
    <w:rsid w:val="00211061"/>
    <w:rsid w:val="002110CF"/>
    <w:rsid w:val="00211DA1"/>
    <w:rsid w:val="002121F4"/>
    <w:rsid w:val="00212485"/>
    <w:rsid w:val="002128B4"/>
    <w:rsid w:val="00213AA5"/>
    <w:rsid w:val="00214C12"/>
    <w:rsid w:val="002154F2"/>
    <w:rsid w:val="00217CF5"/>
    <w:rsid w:val="00220BE8"/>
    <w:rsid w:val="0022161A"/>
    <w:rsid w:val="0022289D"/>
    <w:rsid w:val="002240DA"/>
    <w:rsid w:val="0022676A"/>
    <w:rsid w:val="002267E3"/>
    <w:rsid w:val="00227A26"/>
    <w:rsid w:val="002302E6"/>
    <w:rsid w:val="00230497"/>
    <w:rsid w:val="00231220"/>
    <w:rsid w:val="002317C2"/>
    <w:rsid w:val="00231E1D"/>
    <w:rsid w:val="00233FC9"/>
    <w:rsid w:val="00234B61"/>
    <w:rsid w:val="002373D7"/>
    <w:rsid w:val="002403BC"/>
    <w:rsid w:val="00240730"/>
    <w:rsid w:val="002409DD"/>
    <w:rsid w:val="00241A95"/>
    <w:rsid w:val="0024372F"/>
    <w:rsid w:val="00244EB6"/>
    <w:rsid w:val="00245035"/>
    <w:rsid w:val="002461F4"/>
    <w:rsid w:val="00246B68"/>
    <w:rsid w:val="00247675"/>
    <w:rsid w:val="00247B26"/>
    <w:rsid w:val="00250E3C"/>
    <w:rsid w:val="00252EBB"/>
    <w:rsid w:val="00253698"/>
    <w:rsid w:val="002540B1"/>
    <w:rsid w:val="00255BAF"/>
    <w:rsid w:val="00255F5D"/>
    <w:rsid w:val="002560CA"/>
    <w:rsid w:val="00257233"/>
    <w:rsid w:val="00257556"/>
    <w:rsid w:val="0025779B"/>
    <w:rsid w:val="00261501"/>
    <w:rsid w:val="00261D52"/>
    <w:rsid w:val="002630B9"/>
    <w:rsid w:val="00263AC8"/>
    <w:rsid w:val="00263B0D"/>
    <w:rsid w:val="00264840"/>
    <w:rsid w:val="00265600"/>
    <w:rsid w:val="00265A7E"/>
    <w:rsid w:val="002668A5"/>
    <w:rsid w:val="00270297"/>
    <w:rsid w:val="00271C83"/>
    <w:rsid w:val="00272154"/>
    <w:rsid w:val="00272ED5"/>
    <w:rsid w:val="00274065"/>
    <w:rsid w:val="00274317"/>
    <w:rsid w:val="00275BBB"/>
    <w:rsid w:val="0027688A"/>
    <w:rsid w:val="00277896"/>
    <w:rsid w:val="00277FED"/>
    <w:rsid w:val="00280D85"/>
    <w:rsid w:val="002814D1"/>
    <w:rsid w:val="002816F1"/>
    <w:rsid w:val="00282041"/>
    <w:rsid w:val="00282225"/>
    <w:rsid w:val="002827E3"/>
    <w:rsid w:val="002831B7"/>
    <w:rsid w:val="002832D4"/>
    <w:rsid w:val="00284D35"/>
    <w:rsid w:val="00284FF4"/>
    <w:rsid w:val="0028513F"/>
    <w:rsid w:val="00285967"/>
    <w:rsid w:val="00285AD8"/>
    <w:rsid w:val="00285D57"/>
    <w:rsid w:val="0028721D"/>
    <w:rsid w:val="002872E8"/>
    <w:rsid w:val="0028779C"/>
    <w:rsid w:val="00290093"/>
    <w:rsid w:val="0029038D"/>
    <w:rsid w:val="00290771"/>
    <w:rsid w:val="002926E8"/>
    <w:rsid w:val="00292813"/>
    <w:rsid w:val="00293D9E"/>
    <w:rsid w:val="002949C5"/>
    <w:rsid w:val="00294BF5"/>
    <w:rsid w:val="00294F10"/>
    <w:rsid w:val="00295236"/>
    <w:rsid w:val="002963B5"/>
    <w:rsid w:val="002973B4"/>
    <w:rsid w:val="00297C35"/>
    <w:rsid w:val="002A0150"/>
    <w:rsid w:val="002A0AE7"/>
    <w:rsid w:val="002A0F86"/>
    <w:rsid w:val="002A18C8"/>
    <w:rsid w:val="002A1A39"/>
    <w:rsid w:val="002A303F"/>
    <w:rsid w:val="002A30C8"/>
    <w:rsid w:val="002A3858"/>
    <w:rsid w:val="002A3D5D"/>
    <w:rsid w:val="002A3EBA"/>
    <w:rsid w:val="002A459B"/>
    <w:rsid w:val="002A48C8"/>
    <w:rsid w:val="002A4AA1"/>
    <w:rsid w:val="002A4B0F"/>
    <w:rsid w:val="002A5AE3"/>
    <w:rsid w:val="002A5B35"/>
    <w:rsid w:val="002A61E0"/>
    <w:rsid w:val="002A6A59"/>
    <w:rsid w:val="002B2221"/>
    <w:rsid w:val="002B2965"/>
    <w:rsid w:val="002B2D3A"/>
    <w:rsid w:val="002B31D3"/>
    <w:rsid w:val="002B3796"/>
    <w:rsid w:val="002B3A3A"/>
    <w:rsid w:val="002B4939"/>
    <w:rsid w:val="002B7889"/>
    <w:rsid w:val="002C0203"/>
    <w:rsid w:val="002C088A"/>
    <w:rsid w:val="002C0949"/>
    <w:rsid w:val="002C0F9B"/>
    <w:rsid w:val="002C163C"/>
    <w:rsid w:val="002C1C7F"/>
    <w:rsid w:val="002C210A"/>
    <w:rsid w:val="002C2340"/>
    <w:rsid w:val="002C248E"/>
    <w:rsid w:val="002C36BF"/>
    <w:rsid w:val="002C3EA3"/>
    <w:rsid w:val="002C46EE"/>
    <w:rsid w:val="002C53E7"/>
    <w:rsid w:val="002C55DC"/>
    <w:rsid w:val="002C5A9C"/>
    <w:rsid w:val="002C5D12"/>
    <w:rsid w:val="002C6557"/>
    <w:rsid w:val="002D038C"/>
    <w:rsid w:val="002D319C"/>
    <w:rsid w:val="002D34CD"/>
    <w:rsid w:val="002D4104"/>
    <w:rsid w:val="002D412F"/>
    <w:rsid w:val="002D4B97"/>
    <w:rsid w:val="002D5444"/>
    <w:rsid w:val="002D59CE"/>
    <w:rsid w:val="002D662E"/>
    <w:rsid w:val="002D6CD6"/>
    <w:rsid w:val="002D7261"/>
    <w:rsid w:val="002D7274"/>
    <w:rsid w:val="002E0545"/>
    <w:rsid w:val="002E1279"/>
    <w:rsid w:val="002E1BF8"/>
    <w:rsid w:val="002E1D7D"/>
    <w:rsid w:val="002E2263"/>
    <w:rsid w:val="002E25AB"/>
    <w:rsid w:val="002E40C8"/>
    <w:rsid w:val="002E40E0"/>
    <w:rsid w:val="002E4AC2"/>
    <w:rsid w:val="002E519E"/>
    <w:rsid w:val="002E63CF"/>
    <w:rsid w:val="002E6D67"/>
    <w:rsid w:val="002E74DD"/>
    <w:rsid w:val="002E77A1"/>
    <w:rsid w:val="002F169E"/>
    <w:rsid w:val="002F194E"/>
    <w:rsid w:val="002F20EE"/>
    <w:rsid w:val="002F318B"/>
    <w:rsid w:val="002F3997"/>
    <w:rsid w:val="002F44EB"/>
    <w:rsid w:val="002F4ABA"/>
    <w:rsid w:val="002F57DD"/>
    <w:rsid w:val="002F6256"/>
    <w:rsid w:val="002F6AD6"/>
    <w:rsid w:val="00300536"/>
    <w:rsid w:val="0030158B"/>
    <w:rsid w:val="00301F56"/>
    <w:rsid w:val="0030203C"/>
    <w:rsid w:val="00302F11"/>
    <w:rsid w:val="003032B2"/>
    <w:rsid w:val="00303A52"/>
    <w:rsid w:val="00305B11"/>
    <w:rsid w:val="0030639F"/>
    <w:rsid w:val="00306CAC"/>
    <w:rsid w:val="00311C30"/>
    <w:rsid w:val="003131A5"/>
    <w:rsid w:val="003147A4"/>
    <w:rsid w:val="00314EEF"/>
    <w:rsid w:val="00314F69"/>
    <w:rsid w:val="00315974"/>
    <w:rsid w:val="00315F95"/>
    <w:rsid w:val="00316553"/>
    <w:rsid w:val="003167E1"/>
    <w:rsid w:val="00316D09"/>
    <w:rsid w:val="003205B6"/>
    <w:rsid w:val="00320D35"/>
    <w:rsid w:val="00321246"/>
    <w:rsid w:val="0032293C"/>
    <w:rsid w:val="00322DB1"/>
    <w:rsid w:val="0032300A"/>
    <w:rsid w:val="003242B1"/>
    <w:rsid w:val="003245A9"/>
    <w:rsid w:val="003245F4"/>
    <w:rsid w:val="0032549C"/>
    <w:rsid w:val="003260A0"/>
    <w:rsid w:val="00330523"/>
    <w:rsid w:val="0033148F"/>
    <w:rsid w:val="00332B72"/>
    <w:rsid w:val="00333F4C"/>
    <w:rsid w:val="00334B0A"/>
    <w:rsid w:val="00334C79"/>
    <w:rsid w:val="003377CB"/>
    <w:rsid w:val="003400CB"/>
    <w:rsid w:val="00340B47"/>
    <w:rsid w:val="00341037"/>
    <w:rsid w:val="00343E8D"/>
    <w:rsid w:val="00344199"/>
    <w:rsid w:val="00344380"/>
    <w:rsid w:val="00344926"/>
    <w:rsid w:val="00344E73"/>
    <w:rsid w:val="003454E9"/>
    <w:rsid w:val="00346FBA"/>
    <w:rsid w:val="00347663"/>
    <w:rsid w:val="00350E00"/>
    <w:rsid w:val="00351037"/>
    <w:rsid w:val="0035352F"/>
    <w:rsid w:val="0035356C"/>
    <w:rsid w:val="00353CAE"/>
    <w:rsid w:val="00353DC2"/>
    <w:rsid w:val="00354768"/>
    <w:rsid w:val="0035776F"/>
    <w:rsid w:val="00357AB7"/>
    <w:rsid w:val="00360758"/>
    <w:rsid w:val="00360B64"/>
    <w:rsid w:val="00360FF4"/>
    <w:rsid w:val="0036184D"/>
    <w:rsid w:val="003618C4"/>
    <w:rsid w:val="003644DF"/>
    <w:rsid w:val="00364EA7"/>
    <w:rsid w:val="00365C88"/>
    <w:rsid w:val="00366BEA"/>
    <w:rsid w:val="003672D6"/>
    <w:rsid w:val="00367BE7"/>
    <w:rsid w:val="00367F8D"/>
    <w:rsid w:val="0037097E"/>
    <w:rsid w:val="00371068"/>
    <w:rsid w:val="00371995"/>
    <w:rsid w:val="00371ED7"/>
    <w:rsid w:val="00372BCE"/>
    <w:rsid w:val="00372EF0"/>
    <w:rsid w:val="00373C99"/>
    <w:rsid w:val="00374AF1"/>
    <w:rsid w:val="00374F5A"/>
    <w:rsid w:val="003758F4"/>
    <w:rsid w:val="00380DB0"/>
    <w:rsid w:val="0038192A"/>
    <w:rsid w:val="00381CD0"/>
    <w:rsid w:val="00382A92"/>
    <w:rsid w:val="00383D74"/>
    <w:rsid w:val="00383EF2"/>
    <w:rsid w:val="00384114"/>
    <w:rsid w:val="00384C50"/>
    <w:rsid w:val="00385B04"/>
    <w:rsid w:val="00385D98"/>
    <w:rsid w:val="00386F85"/>
    <w:rsid w:val="00387BB9"/>
    <w:rsid w:val="00390A84"/>
    <w:rsid w:val="00391C84"/>
    <w:rsid w:val="003924EA"/>
    <w:rsid w:val="003933CC"/>
    <w:rsid w:val="0039373C"/>
    <w:rsid w:val="00394B04"/>
    <w:rsid w:val="003951C0"/>
    <w:rsid w:val="00395A0D"/>
    <w:rsid w:val="003964FA"/>
    <w:rsid w:val="003A01AE"/>
    <w:rsid w:val="003A0F09"/>
    <w:rsid w:val="003A2B06"/>
    <w:rsid w:val="003A2B8D"/>
    <w:rsid w:val="003A3FE9"/>
    <w:rsid w:val="003A56B7"/>
    <w:rsid w:val="003A5DAF"/>
    <w:rsid w:val="003B1027"/>
    <w:rsid w:val="003B1088"/>
    <w:rsid w:val="003B11D1"/>
    <w:rsid w:val="003B1A2C"/>
    <w:rsid w:val="003B4EC1"/>
    <w:rsid w:val="003B4FBA"/>
    <w:rsid w:val="003B7E53"/>
    <w:rsid w:val="003C0C5F"/>
    <w:rsid w:val="003C2026"/>
    <w:rsid w:val="003C2718"/>
    <w:rsid w:val="003C275B"/>
    <w:rsid w:val="003C2AE2"/>
    <w:rsid w:val="003C360D"/>
    <w:rsid w:val="003C4E30"/>
    <w:rsid w:val="003C5358"/>
    <w:rsid w:val="003D068E"/>
    <w:rsid w:val="003D08ED"/>
    <w:rsid w:val="003D1069"/>
    <w:rsid w:val="003D1464"/>
    <w:rsid w:val="003D1E95"/>
    <w:rsid w:val="003D24EC"/>
    <w:rsid w:val="003D568C"/>
    <w:rsid w:val="003E00B1"/>
    <w:rsid w:val="003E0A1D"/>
    <w:rsid w:val="003E0D73"/>
    <w:rsid w:val="003E382E"/>
    <w:rsid w:val="003E3A79"/>
    <w:rsid w:val="003E3B55"/>
    <w:rsid w:val="003E4CED"/>
    <w:rsid w:val="003E4FB5"/>
    <w:rsid w:val="003E53A9"/>
    <w:rsid w:val="003E5400"/>
    <w:rsid w:val="003E5804"/>
    <w:rsid w:val="003E6492"/>
    <w:rsid w:val="003E7413"/>
    <w:rsid w:val="003E7BE9"/>
    <w:rsid w:val="003F0874"/>
    <w:rsid w:val="003F089A"/>
    <w:rsid w:val="003F189F"/>
    <w:rsid w:val="003F1A46"/>
    <w:rsid w:val="003F34B0"/>
    <w:rsid w:val="003F3931"/>
    <w:rsid w:val="003F46E8"/>
    <w:rsid w:val="003F4B5B"/>
    <w:rsid w:val="003F6FEE"/>
    <w:rsid w:val="0040013B"/>
    <w:rsid w:val="0040087B"/>
    <w:rsid w:val="00400B2F"/>
    <w:rsid w:val="00401212"/>
    <w:rsid w:val="00401874"/>
    <w:rsid w:val="0040199D"/>
    <w:rsid w:val="0040224F"/>
    <w:rsid w:val="004027EF"/>
    <w:rsid w:val="0040288B"/>
    <w:rsid w:val="00404EB8"/>
    <w:rsid w:val="00406668"/>
    <w:rsid w:val="00406FA0"/>
    <w:rsid w:val="00407493"/>
    <w:rsid w:val="00410BE1"/>
    <w:rsid w:val="004111E2"/>
    <w:rsid w:val="0041225A"/>
    <w:rsid w:val="004125F0"/>
    <w:rsid w:val="0041314A"/>
    <w:rsid w:val="0041331E"/>
    <w:rsid w:val="004137C5"/>
    <w:rsid w:val="004158C0"/>
    <w:rsid w:val="00416294"/>
    <w:rsid w:val="00416887"/>
    <w:rsid w:val="004202AE"/>
    <w:rsid w:val="004205C6"/>
    <w:rsid w:val="00420BB5"/>
    <w:rsid w:val="00421583"/>
    <w:rsid w:val="00421956"/>
    <w:rsid w:val="00421C52"/>
    <w:rsid w:val="004220EF"/>
    <w:rsid w:val="00423F67"/>
    <w:rsid w:val="00425D1D"/>
    <w:rsid w:val="00426D4D"/>
    <w:rsid w:val="00430C1A"/>
    <w:rsid w:val="00430CB4"/>
    <w:rsid w:val="00432A89"/>
    <w:rsid w:val="00435564"/>
    <w:rsid w:val="004362D1"/>
    <w:rsid w:val="0043668B"/>
    <w:rsid w:val="004367AC"/>
    <w:rsid w:val="00436C1A"/>
    <w:rsid w:val="00437EAB"/>
    <w:rsid w:val="00442385"/>
    <w:rsid w:val="0044284D"/>
    <w:rsid w:val="004436AC"/>
    <w:rsid w:val="00443FCF"/>
    <w:rsid w:val="00444157"/>
    <w:rsid w:val="0044454B"/>
    <w:rsid w:val="004445C4"/>
    <w:rsid w:val="00444DDA"/>
    <w:rsid w:val="00446A3D"/>
    <w:rsid w:val="00447827"/>
    <w:rsid w:val="0044796B"/>
    <w:rsid w:val="0045047C"/>
    <w:rsid w:val="0045086F"/>
    <w:rsid w:val="00451346"/>
    <w:rsid w:val="00451A99"/>
    <w:rsid w:val="004526C5"/>
    <w:rsid w:val="00452D4B"/>
    <w:rsid w:val="00452DCA"/>
    <w:rsid w:val="00453322"/>
    <w:rsid w:val="00454709"/>
    <w:rsid w:val="00454D57"/>
    <w:rsid w:val="00454D9A"/>
    <w:rsid w:val="00456909"/>
    <w:rsid w:val="00457962"/>
    <w:rsid w:val="004603A2"/>
    <w:rsid w:val="00460A49"/>
    <w:rsid w:val="004611FB"/>
    <w:rsid w:val="0046167B"/>
    <w:rsid w:val="00461DAF"/>
    <w:rsid w:val="00466574"/>
    <w:rsid w:val="00466761"/>
    <w:rsid w:val="00466773"/>
    <w:rsid w:val="0046685C"/>
    <w:rsid w:val="00466E25"/>
    <w:rsid w:val="00466ECF"/>
    <w:rsid w:val="0047158B"/>
    <w:rsid w:val="00471642"/>
    <w:rsid w:val="00471810"/>
    <w:rsid w:val="00471EE4"/>
    <w:rsid w:val="00471FFB"/>
    <w:rsid w:val="0047223A"/>
    <w:rsid w:val="00473DA9"/>
    <w:rsid w:val="004743BB"/>
    <w:rsid w:val="00474F12"/>
    <w:rsid w:val="00476306"/>
    <w:rsid w:val="00477A4E"/>
    <w:rsid w:val="00477E30"/>
    <w:rsid w:val="00477E5B"/>
    <w:rsid w:val="00480A29"/>
    <w:rsid w:val="00482368"/>
    <w:rsid w:val="004824E6"/>
    <w:rsid w:val="00482547"/>
    <w:rsid w:val="00482EA8"/>
    <w:rsid w:val="00482FA4"/>
    <w:rsid w:val="00483006"/>
    <w:rsid w:val="00483479"/>
    <w:rsid w:val="004841BA"/>
    <w:rsid w:val="004847D2"/>
    <w:rsid w:val="00484935"/>
    <w:rsid w:val="004852B9"/>
    <w:rsid w:val="0048658C"/>
    <w:rsid w:val="00486AF7"/>
    <w:rsid w:val="00486B92"/>
    <w:rsid w:val="004874E6"/>
    <w:rsid w:val="004877E3"/>
    <w:rsid w:val="00487981"/>
    <w:rsid w:val="00487DB7"/>
    <w:rsid w:val="00487EA2"/>
    <w:rsid w:val="0049032D"/>
    <w:rsid w:val="004907E9"/>
    <w:rsid w:val="00490885"/>
    <w:rsid w:val="004940E2"/>
    <w:rsid w:val="0049483C"/>
    <w:rsid w:val="00497D76"/>
    <w:rsid w:val="004A13AC"/>
    <w:rsid w:val="004A16F4"/>
    <w:rsid w:val="004A173D"/>
    <w:rsid w:val="004A1979"/>
    <w:rsid w:val="004A3BB8"/>
    <w:rsid w:val="004A49EF"/>
    <w:rsid w:val="004A4C1D"/>
    <w:rsid w:val="004A5983"/>
    <w:rsid w:val="004A6A55"/>
    <w:rsid w:val="004A7133"/>
    <w:rsid w:val="004A7996"/>
    <w:rsid w:val="004B1554"/>
    <w:rsid w:val="004B1BBA"/>
    <w:rsid w:val="004B1CB5"/>
    <w:rsid w:val="004B2BEE"/>
    <w:rsid w:val="004B33E7"/>
    <w:rsid w:val="004B3A4A"/>
    <w:rsid w:val="004B3A95"/>
    <w:rsid w:val="004B4A70"/>
    <w:rsid w:val="004B4C1D"/>
    <w:rsid w:val="004B4C9C"/>
    <w:rsid w:val="004B58AD"/>
    <w:rsid w:val="004B5A95"/>
    <w:rsid w:val="004C0CA9"/>
    <w:rsid w:val="004C0E92"/>
    <w:rsid w:val="004C110D"/>
    <w:rsid w:val="004C1762"/>
    <w:rsid w:val="004C182C"/>
    <w:rsid w:val="004C20F7"/>
    <w:rsid w:val="004C2DEF"/>
    <w:rsid w:val="004C3176"/>
    <w:rsid w:val="004C6A9A"/>
    <w:rsid w:val="004D001A"/>
    <w:rsid w:val="004D2478"/>
    <w:rsid w:val="004D356D"/>
    <w:rsid w:val="004D3AC9"/>
    <w:rsid w:val="004D41BF"/>
    <w:rsid w:val="004D7CEE"/>
    <w:rsid w:val="004E0531"/>
    <w:rsid w:val="004E0545"/>
    <w:rsid w:val="004E0A85"/>
    <w:rsid w:val="004E0C5B"/>
    <w:rsid w:val="004E1761"/>
    <w:rsid w:val="004E1D87"/>
    <w:rsid w:val="004E27C4"/>
    <w:rsid w:val="004E29EA"/>
    <w:rsid w:val="004E3690"/>
    <w:rsid w:val="004E436E"/>
    <w:rsid w:val="004E55BD"/>
    <w:rsid w:val="004E62A2"/>
    <w:rsid w:val="004E6610"/>
    <w:rsid w:val="004E6EBE"/>
    <w:rsid w:val="004E7FED"/>
    <w:rsid w:val="004F4C82"/>
    <w:rsid w:val="004F5359"/>
    <w:rsid w:val="004F5748"/>
    <w:rsid w:val="004F57D4"/>
    <w:rsid w:val="004F5931"/>
    <w:rsid w:val="004F7CF0"/>
    <w:rsid w:val="00501330"/>
    <w:rsid w:val="005018A4"/>
    <w:rsid w:val="00501EB6"/>
    <w:rsid w:val="00501EF2"/>
    <w:rsid w:val="005025A6"/>
    <w:rsid w:val="0050330A"/>
    <w:rsid w:val="00503FB0"/>
    <w:rsid w:val="00504040"/>
    <w:rsid w:val="00504C14"/>
    <w:rsid w:val="00505D3B"/>
    <w:rsid w:val="005061AF"/>
    <w:rsid w:val="0051063B"/>
    <w:rsid w:val="00511704"/>
    <w:rsid w:val="00511987"/>
    <w:rsid w:val="00512215"/>
    <w:rsid w:val="005133D3"/>
    <w:rsid w:val="00513B56"/>
    <w:rsid w:val="0051487C"/>
    <w:rsid w:val="00514953"/>
    <w:rsid w:val="00514A75"/>
    <w:rsid w:val="0051614B"/>
    <w:rsid w:val="00517637"/>
    <w:rsid w:val="00517F01"/>
    <w:rsid w:val="005207C1"/>
    <w:rsid w:val="0052093B"/>
    <w:rsid w:val="00521E8B"/>
    <w:rsid w:val="00522E2B"/>
    <w:rsid w:val="00524FCA"/>
    <w:rsid w:val="00525C72"/>
    <w:rsid w:val="0052799A"/>
    <w:rsid w:val="00527ECA"/>
    <w:rsid w:val="00530126"/>
    <w:rsid w:val="00530C33"/>
    <w:rsid w:val="00531DEC"/>
    <w:rsid w:val="005329D1"/>
    <w:rsid w:val="00533566"/>
    <w:rsid w:val="0053438C"/>
    <w:rsid w:val="00534CC4"/>
    <w:rsid w:val="0053588B"/>
    <w:rsid w:val="005362F8"/>
    <w:rsid w:val="00536D40"/>
    <w:rsid w:val="005372D5"/>
    <w:rsid w:val="005400EE"/>
    <w:rsid w:val="00540371"/>
    <w:rsid w:val="0054187F"/>
    <w:rsid w:val="00542156"/>
    <w:rsid w:val="0054231D"/>
    <w:rsid w:val="00542EB0"/>
    <w:rsid w:val="0054525C"/>
    <w:rsid w:val="00545D70"/>
    <w:rsid w:val="005471C0"/>
    <w:rsid w:val="00547344"/>
    <w:rsid w:val="00547764"/>
    <w:rsid w:val="00551287"/>
    <w:rsid w:val="00551979"/>
    <w:rsid w:val="00551D95"/>
    <w:rsid w:val="00552EA4"/>
    <w:rsid w:val="00553D8D"/>
    <w:rsid w:val="00553F25"/>
    <w:rsid w:val="00554969"/>
    <w:rsid w:val="00555FBD"/>
    <w:rsid w:val="00556C76"/>
    <w:rsid w:val="00557017"/>
    <w:rsid w:val="00557214"/>
    <w:rsid w:val="005573FF"/>
    <w:rsid w:val="00560017"/>
    <w:rsid w:val="0056030F"/>
    <w:rsid w:val="00561267"/>
    <w:rsid w:val="005614B9"/>
    <w:rsid w:val="00562F58"/>
    <w:rsid w:val="00563B4A"/>
    <w:rsid w:val="00563D18"/>
    <w:rsid w:val="00564E86"/>
    <w:rsid w:val="00566052"/>
    <w:rsid w:val="00566F35"/>
    <w:rsid w:val="00567419"/>
    <w:rsid w:val="00572BB9"/>
    <w:rsid w:val="00573EC1"/>
    <w:rsid w:val="005742AE"/>
    <w:rsid w:val="00574AC9"/>
    <w:rsid w:val="00574ECC"/>
    <w:rsid w:val="00575A03"/>
    <w:rsid w:val="0057642F"/>
    <w:rsid w:val="00576CBF"/>
    <w:rsid w:val="00576E7E"/>
    <w:rsid w:val="00576E85"/>
    <w:rsid w:val="00577CE4"/>
    <w:rsid w:val="00577F95"/>
    <w:rsid w:val="00580FE4"/>
    <w:rsid w:val="00581204"/>
    <w:rsid w:val="00581E11"/>
    <w:rsid w:val="00582ACF"/>
    <w:rsid w:val="00582D96"/>
    <w:rsid w:val="00583A87"/>
    <w:rsid w:val="0058400D"/>
    <w:rsid w:val="0058402C"/>
    <w:rsid w:val="00585D6B"/>
    <w:rsid w:val="005864A7"/>
    <w:rsid w:val="005865FB"/>
    <w:rsid w:val="00591430"/>
    <w:rsid w:val="005919D2"/>
    <w:rsid w:val="00591AB4"/>
    <w:rsid w:val="00591FCF"/>
    <w:rsid w:val="00592337"/>
    <w:rsid w:val="00592BB6"/>
    <w:rsid w:val="00595AFD"/>
    <w:rsid w:val="00595D10"/>
    <w:rsid w:val="00596384"/>
    <w:rsid w:val="00596556"/>
    <w:rsid w:val="00597D96"/>
    <w:rsid w:val="005A0E01"/>
    <w:rsid w:val="005A0F24"/>
    <w:rsid w:val="005A1AA0"/>
    <w:rsid w:val="005A36F1"/>
    <w:rsid w:val="005A386E"/>
    <w:rsid w:val="005A3DAD"/>
    <w:rsid w:val="005A5990"/>
    <w:rsid w:val="005A5A0B"/>
    <w:rsid w:val="005A5C5C"/>
    <w:rsid w:val="005A5DFC"/>
    <w:rsid w:val="005A7358"/>
    <w:rsid w:val="005B03D8"/>
    <w:rsid w:val="005B0FCB"/>
    <w:rsid w:val="005B1890"/>
    <w:rsid w:val="005B1F0E"/>
    <w:rsid w:val="005B251C"/>
    <w:rsid w:val="005B2F77"/>
    <w:rsid w:val="005B3337"/>
    <w:rsid w:val="005B42C9"/>
    <w:rsid w:val="005B535D"/>
    <w:rsid w:val="005B5A35"/>
    <w:rsid w:val="005B5B14"/>
    <w:rsid w:val="005C1494"/>
    <w:rsid w:val="005C23F6"/>
    <w:rsid w:val="005C332D"/>
    <w:rsid w:val="005C5FDD"/>
    <w:rsid w:val="005C6016"/>
    <w:rsid w:val="005C6499"/>
    <w:rsid w:val="005C79C5"/>
    <w:rsid w:val="005D0268"/>
    <w:rsid w:val="005D1218"/>
    <w:rsid w:val="005D2CDF"/>
    <w:rsid w:val="005D41A9"/>
    <w:rsid w:val="005D42CF"/>
    <w:rsid w:val="005D5645"/>
    <w:rsid w:val="005E04D4"/>
    <w:rsid w:val="005E0762"/>
    <w:rsid w:val="005E0B5A"/>
    <w:rsid w:val="005E0F62"/>
    <w:rsid w:val="005E128C"/>
    <w:rsid w:val="005E1A16"/>
    <w:rsid w:val="005E1B32"/>
    <w:rsid w:val="005E24C0"/>
    <w:rsid w:val="005E473E"/>
    <w:rsid w:val="005E5212"/>
    <w:rsid w:val="005E52C7"/>
    <w:rsid w:val="005E7B2D"/>
    <w:rsid w:val="005F0BEA"/>
    <w:rsid w:val="005F24F8"/>
    <w:rsid w:val="005F25A3"/>
    <w:rsid w:val="005F2A08"/>
    <w:rsid w:val="005F39AB"/>
    <w:rsid w:val="005F4A90"/>
    <w:rsid w:val="005F5144"/>
    <w:rsid w:val="005F5B35"/>
    <w:rsid w:val="005F61BC"/>
    <w:rsid w:val="005F6429"/>
    <w:rsid w:val="0060042A"/>
    <w:rsid w:val="00603270"/>
    <w:rsid w:val="006033E7"/>
    <w:rsid w:val="00603A5C"/>
    <w:rsid w:val="00604340"/>
    <w:rsid w:val="00604D1E"/>
    <w:rsid w:val="006068B9"/>
    <w:rsid w:val="00606B9B"/>
    <w:rsid w:val="00607112"/>
    <w:rsid w:val="00607F42"/>
    <w:rsid w:val="006109FA"/>
    <w:rsid w:val="00611147"/>
    <w:rsid w:val="00611B21"/>
    <w:rsid w:val="00611E71"/>
    <w:rsid w:val="00612BF0"/>
    <w:rsid w:val="00614D2E"/>
    <w:rsid w:val="00616040"/>
    <w:rsid w:val="006161D3"/>
    <w:rsid w:val="006163AD"/>
    <w:rsid w:val="006165D2"/>
    <w:rsid w:val="0061734B"/>
    <w:rsid w:val="00620F42"/>
    <w:rsid w:val="006219A1"/>
    <w:rsid w:val="006232BA"/>
    <w:rsid w:val="00623776"/>
    <w:rsid w:val="00623930"/>
    <w:rsid w:val="0062495E"/>
    <w:rsid w:val="00625E15"/>
    <w:rsid w:val="006270A1"/>
    <w:rsid w:val="006278ED"/>
    <w:rsid w:val="0062799D"/>
    <w:rsid w:val="00631C90"/>
    <w:rsid w:val="006323C0"/>
    <w:rsid w:val="0063549F"/>
    <w:rsid w:val="00636671"/>
    <w:rsid w:val="00636E5A"/>
    <w:rsid w:val="00637542"/>
    <w:rsid w:val="0063785B"/>
    <w:rsid w:val="00637F48"/>
    <w:rsid w:val="00640099"/>
    <w:rsid w:val="006402E3"/>
    <w:rsid w:val="006406D7"/>
    <w:rsid w:val="00640FD0"/>
    <w:rsid w:val="006414F5"/>
    <w:rsid w:val="006424E5"/>
    <w:rsid w:val="00643A6A"/>
    <w:rsid w:val="00643D16"/>
    <w:rsid w:val="00643DBB"/>
    <w:rsid w:val="00644143"/>
    <w:rsid w:val="00644427"/>
    <w:rsid w:val="00644EE7"/>
    <w:rsid w:val="00650819"/>
    <w:rsid w:val="00653060"/>
    <w:rsid w:val="00653409"/>
    <w:rsid w:val="00654829"/>
    <w:rsid w:val="00654967"/>
    <w:rsid w:val="00655397"/>
    <w:rsid w:val="00655459"/>
    <w:rsid w:val="0065556A"/>
    <w:rsid w:val="00655FAD"/>
    <w:rsid w:val="00657913"/>
    <w:rsid w:val="0066051A"/>
    <w:rsid w:val="00660EA3"/>
    <w:rsid w:val="00660FE1"/>
    <w:rsid w:val="00662ADE"/>
    <w:rsid w:val="006631B5"/>
    <w:rsid w:val="006639E6"/>
    <w:rsid w:val="00664A9F"/>
    <w:rsid w:val="00665BE6"/>
    <w:rsid w:val="00665E40"/>
    <w:rsid w:val="0066622A"/>
    <w:rsid w:val="00666485"/>
    <w:rsid w:val="00667686"/>
    <w:rsid w:val="0067110D"/>
    <w:rsid w:val="006712E9"/>
    <w:rsid w:val="00671478"/>
    <w:rsid w:val="00671E45"/>
    <w:rsid w:val="00673AC9"/>
    <w:rsid w:val="00674150"/>
    <w:rsid w:val="0067496A"/>
    <w:rsid w:val="00674FAD"/>
    <w:rsid w:val="00675C90"/>
    <w:rsid w:val="00676664"/>
    <w:rsid w:val="00677061"/>
    <w:rsid w:val="00680CCD"/>
    <w:rsid w:val="00681AF6"/>
    <w:rsid w:val="00682FE0"/>
    <w:rsid w:val="00683157"/>
    <w:rsid w:val="0068409B"/>
    <w:rsid w:val="00685A56"/>
    <w:rsid w:val="00685B32"/>
    <w:rsid w:val="006864AC"/>
    <w:rsid w:val="006864BD"/>
    <w:rsid w:val="00686A27"/>
    <w:rsid w:val="00687062"/>
    <w:rsid w:val="00687845"/>
    <w:rsid w:val="00687A6C"/>
    <w:rsid w:val="00691540"/>
    <w:rsid w:val="00695353"/>
    <w:rsid w:val="006956A0"/>
    <w:rsid w:val="006958F8"/>
    <w:rsid w:val="00695BD1"/>
    <w:rsid w:val="00695FF5"/>
    <w:rsid w:val="006970E9"/>
    <w:rsid w:val="006972C8"/>
    <w:rsid w:val="0069738C"/>
    <w:rsid w:val="006A1078"/>
    <w:rsid w:val="006A41BD"/>
    <w:rsid w:val="006A4600"/>
    <w:rsid w:val="006A4905"/>
    <w:rsid w:val="006A6115"/>
    <w:rsid w:val="006A6828"/>
    <w:rsid w:val="006A6F33"/>
    <w:rsid w:val="006A7F6A"/>
    <w:rsid w:val="006B0B25"/>
    <w:rsid w:val="006B1636"/>
    <w:rsid w:val="006B3F25"/>
    <w:rsid w:val="006B4295"/>
    <w:rsid w:val="006B4C30"/>
    <w:rsid w:val="006B5D53"/>
    <w:rsid w:val="006B6F43"/>
    <w:rsid w:val="006B77DD"/>
    <w:rsid w:val="006C223A"/>
    <w:rsid w:val="006C23E0"/>
    <w:rsid w:val="006C2DCD"/>
    <w:rsid w:val="006C337D"/>
    <w:rsid w:val="006C38B2"/>
    <w:rsid w:val="006C44AF"/>
    <w:rsid w:val="006C5D65"/>
    <w:rsid w:val="006C64B1"/>
    <w:rsid w:val="006C68C4"/>
    <w:rsid w:val="006C69D4"/>
    <w:rsid w:val="006C7C37"/>
    <w:rsid w:val="006D0418"/>
    <w:rsid w:val="006D08E1"/>
    <w:rsid w:val="006D1948"/>
    <w:rsid w:val="006D1CAB"/>
    <w:rsid w:val="006D2709"/>
    <w:rsid w:val="006D4BEE"/>
    <w:rsid w:val="006D540F"/>
    <w:rsid w:val="006D558B"/>
    <w:rsid w:val="006D57EA"/>
    <w:rsid w:val="006D7879"/>
    <w:rsid w:val="006D7A00"/>
    <w:rsid w:val="006D7FFC"/>
    <w:rsid w:val="006E037B"/>
    <w:rsid w:val="006E074B"/>
    <w:rsid w:val="006E0862"/>
    <w:rsid w:val="006E0C15"/>
    <w:rsid w:val="006E0FE2"/>
    <w:rsid w:val="006E1A10"/>
    <w:rsid w:val="006E2DC2"/>
    <w:rsid w:val="006E2F27"/>
    <w:rsid w:val="006E42FD"/>
    <w:rsid w:val="006E591F"/>
    <w:rsid w:val="006E6652"/>
    <w:rsid w:val="006E6CF8"/>
    <w:rsid w:val="006E6D1B"/>
    <w:rsid w:val="006E730A"/>
    <w:rsid w:val="006F0D47"/>
    <w:rsid w:val="006F14EB"/>
    <w:rsid w:val="006F240B"/>
    <w:rsid w:val="006F2CAF"/>
    <w:rsid w:val="006F4258"/>
    <w:rsid w:val="006F5084"/>
    <w:rsid w:val="006F7F29"/>
    <w:rsid w:val="007004B5"/>
    <w:rsid w:val="00700749"/>
    <w:rsid w:val="00700777"/>
    <w:rsid w:val="00701504"/>
    <w:rsid w:val="007017CE"/>
    <w:rsid w:val="00702031"/>
    <w:rsid w:val="007025CC"/>
    <w:rsid w:val="007026B1"/>
    <w:rsid w:val="00702764"/>
    <w:rsid w:val="007043FD"/>
    <w:rsid w:val="00704CE6"/>
    <w:rsid w:val="00705C01"/>
    <w:rsid w:val="00706E46"/>
    <w:rsid w:val="00706F58"/>
    <w:rsid w:val="0070733C"/>
    <w:rsid w:val="00707422"/>
    <w:rsid w:val="0070742C"/>
    <w:rsid w:val="00707EC1"/>
    <w:rsid w:val="00710288"/>
    <w:rsid w:val="00710E28"/>
    <w:rsid w:val="0071166A"/>
    <w:rsid w:val="00712040"/>
    <w:rsid w:val="0071204C"/>
    <w:rsid w:val="007132E9"/>
    <w:rsid w:val="0071409D"/>
    <w:rsid w:val="00715576"/>
    <w:rsid w:val="007162D9"/>
    <w:rsid w:val="00716C25"/>
    <w:rsid w:val="00717599"/>
    <w:rsid w:val="00720815"/>
    <w:rsid w:val="00721106"/>
    <w:rsid w:val="00721297"/>
    <w:rsid w:val="007219B8"/>
    <w:rsid w:val="00721E51"/>
    <w:rsid w:val="00722620"/>
    <w:rsid w:val="00723442"/>
    <w:rsid w:val="007236C2"/>
    <w:rsid w:val="007247F7"/>
    <w:rsid w:val="00725177"/>
    <w:rsid w:val="00725220"/>
    <w:rsid w:val="007253A3"/>
    <w:rsid w:val="0072562B"/>
    <w:rsid w:val="007263C1"/>
    <w:rsid w:val="00726D40"/>
    <w:rsid w:val="00727076"/>
    <w:rsid w:val="00727745"/>
    <w:rsid w:val="00730122"/>
    <w:rsid w:val="00731B1B"/>
    <w:rsid w:val="00731FB4"/>
    <w:rsid w:val="007326C1"/>
    <w:rsid w:val="00732FD5"/>
    <w:rsid w:val="00734674"/>
    <w:rsid w:val="00737EC8"/>
    <w:rsid w:val="007405E0"/>
    <w:rsid w:val="00740E5F"/>
    <w:rsid w:val="007410D2"/>
    <w:rsid w:val="00741EA0"/>
    <w:rsid w:val="00742599"/>
    <w:rsid w:val="00742E6B"/>
    <w:rsid w:val="007432FD"/>
    <w:rsid w:val="00743F96"/>
    <w:rsid w:val="00745745"/>
    <w:rsid w:val="007458B0"/>
    <w:rsid w:val="00750035"/>
    <w:rsid w:val="00750F62"/>
    <w:rsid w:val="007519EA"/>
    <w:rsid w:val="00751ED7"/>
    <w:rsid w:val="00753A4D"/>
    <w:rsid w:val="00753FC1"/>
    <w:rsid w:val="007541B5"/>
    <w:rsid w:val="00755147"/>
    <w:rsid w:val="0075576C"/>
    <w:rsid w:val="00756385"/>
    <w:rsid w:val="00756958"/>
    <w:rsid w:val="00756F00"/>
    <w:rsid w:val="00757936"/>
    <w:rsid w:val="00763F9F"/>
    <w:rsid w:val="007648B8"/>
    <w:rsid w:val="007657E1"/>
    <w:rsid w:val="00767945"/>
    <w:rsid w:val="00767D0F"/>
    <w:rsid w:val="00767D23"/>
    <w:rsid w:val="00770A7B"/>
    <w:rsid w:val="00772271"/>
    <w:rsid w:val="00772344"/>
    <w:rsid w:val="007728D2"/>
    <w:rsid w:val="00775FD3"/>
    <w:rsid w:val="007765AB"/>
    <w:rsid w:val="007766DC"/>
    <w:rsid w:val="00780794"/>
    <w:rsid w:val="007824DA"/>
    <w:rsid w:val="007830C5"/>
    <w:rsid w:val="0078315A"/>
    <w:rsid w:val="00784270"/>
    <w:rsid w:val="00784B4F"/>
    <w:rsid w:val="00786726"/>
    <w:rsid w:val="0078771B"/>
    <w:rsid w:val="0078781A"/>
    <w:rsid w:val="007878D9"/>
    <w:rsid w:val="00790CB9"/>
    <w:rsid w:val="00791347"/>
    <w:rsid w:val="007923F4"/>
    <w:rsid w:val="00795339"/>
    <w:rsid w:val="00796858"/>
    <w:rsid w:val="0079754F"/>
    <w:rsid w:val="00797D6A"/>
    <w:rsid w:val="007A04CA"/>
    <w:rsid w:val="007A0683"/>
    <w:rsid w:val="007A0ABF"/>
    <w:rsid w:val="007A0AC7"/>
    <w:rsid w:val="007A0B32"/>
    <w:rsid w:val="007A1F01"/>
    <w:rsid w:val="007A2B8A"/>
    <w:rsid w:val="007A37CD"/>
    <w:rsid w:val="007A3A38"/>
    <w:rsid w:val="007A4BCF"/>
    <w:rsid w:val="007A5572"/>
    <w:rsid w:val="007A5D53"/>
    <w:rsid w:val="007A7732"/>
    <w:rsid w:val="007A7BBF"/>
    <w:rsid w:val="007B03FA"/>
    <w:rsid w:val="007B0E82"/>
    <w:rsid w:val="007B151D"/>
    <w:rsid w:val="007B1A8F"/>
    <w:rsid w:val="007B1C89"/>
    <w:rsid w:val="007B209A"/>
    <w:rsid w:val="007B2C80"/>
    <w:rsid w:val="007B3528"/>
    <w:rsid w:val="007B5820"/>
    <w:rsid w:val="007B6763"/>
    <w:rsid w:val="007B738C"/>
    <w:rsid w:val="007B7428"/>
    <w:rsid w:val="007B74E6"/>
    <w:rsid w:val="007C04F8"/>
    <w:rsid w:val="007C17E7"/>
    <w:rsid w:val="007C281F"/>
    <w:rsid w:val="007C2949"/>
    <w:rsid w:val="007C2C1E"/>
    <w:rsid w:val="007C2C62"/>
    <w:rsid w:val="007C2F6A"/>
    <w:rsid w:val="007C3A04"/>
    <w:rsid w:val="007C5B4D"/>
    <w:rsid w:val="007C6AA2"/>
    <w:rsid w:val="007C7992"/>
    <w:rsid w:val="007C7DA8"/>
    <w:rsid w:val="007C7FB3"/>
    <w:rsid w:val="007D06A2"/>
    <w:rsid w:val="007D0B2F"/>
    <w:rsid w:val="007D55AD"/>
    <w:rsid w:val="007D5EEC"/>
    <w:rsid w:val="007D60CA"/>
    <w:rsid w:val="007D63BE"/>
    <w:rsid w:val="007D661B"/>
    <w:rsid w:val="007D6F40"/>
    <w:rsid w:val="007D707B"/>
    <w:rsid w:val="007D72DF"/>
    <w:rsid w:val="007D7974"/>
    <w:rsid w:val="007D7980"/>
    <w:rsid w:val="007E13E5"/>
    <w:rsid w:val="007E1BFC"/>
    <w:rsid w:val="007E2260"/>
    <w:rsid w:val="007E240A"/>
    <w:rsid w:val="007E284F"/>
    <w:rsid w:val="007E3FD2"/>
    <w:rsid w:val="007E4B3A"/>
    <w:rsid w:val="007E50AE"/>
    <w:rsid w:val="007E7C62"/>
    <w:rsid w:val="007F029A"/>
    <w:rsid w:val="007F0B49"/>
    <w:rsid w:val="007F5860"/>
    <w:rsid w:val="007F6BA8"/>
    <w:rsid w:val="007F6FBF"/>
    <w:rsid w:val="007F73D3"/>
    <w:rsid w:val="00801DE2"/>
    <w:rsid w:val="008021FC"/>
    <w:rsid w:val="008028F5"/>
    <w:rsid w:val="00802937"/>
    <w:rsid w:val="008038E7"/>
    <w:rsid w:val="00805FFA"/>
    <w:rsid w:val="008075BB"/>
    <w:rsid w:val="00810057"/>
    <w:rsid w:val="00810B87"/>
    <w:rsid w:val="00810D80"/>
    <w:rsid w:val="008122D0"/>
    <w:rsid w:val="0081253B"/>
    <w:rsid w:val="00813EE2"/>
    <w:rsid w:val="00814302"/>
    <w:rsid w:val="00814CB3"/>
    <w:rsid w:val="008150F1"/>
    <w:rsid w:val="00815643"/>
    <w:rsid w:val="00815F8F"/>
    <w:rsid w:val="00816DEB"/>
    <w:rsid w:val="008201F5"/>
    <w:rsid w:val="00820338"/>
    <w:rsid w:val="00820D6F"/>
    <w:rsid w:val="008235DE"/>
    <w:rsid w:val="00824B24"/>
    <w:rsid w:val="0082525C"/>
    <w:rsid w:val="00825548"/>
    <w:rsid w:val="0082697E"/>
    <w:rsid w:val="00827BA6"/>
    <w:rsid w:val="00830B31"/>
    <w:rsid w:val="0083148A"/>
    <w:rsid w:val="00832C91"/>
    <w:rsid w:val="00833FF4"/>
    <w:rsid w:val="00834E7A"/>
    <w:rsid w:val="008359B4"/>
    <w:rsid w:val="00835AA3"/>
    <w:rsid w:val="00837113"/>
    <w:rsid w:val="008376CA"/>
    <w:rsid w:val="008377E4"/>
    <w:rsid w:val="008403CB"/>
    <w:rsid w:val="00841C9F"/>
    <w:rsid w:val="008420CA"/>
    <w:rsid w:val="00842AC1"/>
    <w:rsid w:val="00844436"/>
    <w:rsid w:val="008451F9"/>
    <w:rsid w:val="00845472"/>
    <w:rsid w:val="008454CE"/>
    <w:rsid w:val="0084553D"/>
    <w:rsid w:val="0084614E"/>
    <w:rsid w:val="0084689A"/>
    <w:rsid w:val="0084718C"/>
    <w:rsid w:val="00853D3C"/>
    <w:rsid w:val="00854694"/>
    <w:rsid w:val="008558F7"/>
    <w:rsid w:val="00855EF7"/>
    <w:rsid w:val="0086056D"/>
    <w:rsid w:val="008615D5"/>
    <w:rsid w:val="008619CC"/>
    <w:rsid w:val="00862D6B"/>
    <w:rsid w:val="008647B1"/>
    <w:rsid w:val="00865497"/>
    <w:rsid w:val="00866EAD"/>
    <w:rsid w:val="008707BF"/>
    <w:rsid w:val="00873CA1"/>
    <w:rsid w:val="008742F7"/>
    <w:rsid w:val="00875433"/>
    <w:rsid w:val="00875F1D"/>
    <w:rsid w:val="008765E1"/>
    <w:rsid w:val="00876F40"/>
    <w:rsid w:val="00876F94"/>
    <w:rsid w:val="00877AE2"/>
    <w:rsid w:val="00877C66"/>
    <w:rsid w:val="00880159"/>
    <w:rsid w:val="00880172"/>
    <w:rsid w:val="0088279B"/>
    <w:rsid w:val="008829A8"/>
    <w:rsid w:val="0088469B"/>
    <w:rsid w:val="00885C66"/>
    <w:rsid w:val="008866EA"/>
    <w:rsid w:val="00886ED4"/>
    <w:rsid w:val="00891094"/>
    <w:rsid w:val="00891F8B"/>
    <w:rsid w:val="00892016"/>
    <w:rsid w:val="00892999"/>
    <w:rsid w:val="00894058"/>
    <w:rsid w:val="008944A4"/>
    <w:rsid w:val="0089459A"/>
    <w:rsid w:val="0089468F"/>
    <w:rsid w:val="00896255"/>
    <w:rsid w:val="0089774D"/>
    <w:rsid w:val="008A0416"/>
    <w:rsid w:val="008A175A"/>
    <w:rsid w:val="008A1C8D"/>
    <w:rsid w:val="008A2DB8"/>
    <w:rsid w:val="008A3777"/>
    <w:rsid w:val="008A5606"/>
    <w:rsid w:val="008A568E"/>
    <w:rsid w:val="008A72FC"/>
    <w:rsid w:val="008A783F"/>
    <w:rsid w:val="008A7CB3"/>
    <w:rsid w:val="008B1480"/>
    <w:rsid w:val="008B1C42"/>
    <w:rsid w:val="008B2523"/>
    <w:rsid w:val="008B25B1"/>
    <w:rsid w:val="008B2A11"/>
    <w:rsid w:val="008B348B"/>
    <w:rsid w:val="008B5488"/>
    <w:rsid w:val="008B583D"/>
    <w:rsid w:val="008B5B77"/>
    <w:rsid w:val="008B602C"/>
    <w:rsid w:val="008B697A"/>
    <w:rsid w:val="008B73BD"/>
    <w:rsid w:val="008B7B6E"/>
    <w:rsid w:val="008C0417"/>
    <w:rsid w:val="008C04FB"/>
    <w:rsid w:val="008C12E1"/>
    <w:rsid w:val="008C1384"/>
    <w:rsid w:val="008C214A"/>
    <w:rsid w:val="008C3F6B"/>
    <w:rsid w:val="008C3F8F"/>
    <w:rsid w:val="008C5017"/>
    <w:rsid w:val="008C5425"/>
    <w:rsid w:val="008C5709"/>
    <w:rsid w:val="008C5843"/>
    <w:rsid w:val="008C61CB"/>
    <w:rsid w:val="008C6373"/>
    <w:rsid w:val="008C6861"/>
    <w:rsid w:val="008C7FB1"/>
    <w:rsid w:val="008D2F06"/>
    <w:rsid w:val="008D37CF"/>
    <w:rsid w:val="008D5001"/>
    <w:rsid w:val="008D52AD"/>
    <w:rsid w:val="008D560B"/>
    <w:rsid w:val="008D5A33"/>
    <w:rsid w:val="008D5E9C"/>
    <w:rsid w:val="008D6079"/>
    <w:rsid w:val="008D6267"/>
    <w:rsid w:val="008D645B"/>
    <w:rsid w:val="008D7038"/>
    <w:rsid w:val="008D7297"/>
    <w:rsid w:val="008E023A"/>
    <w:rsid w:val="008E0AF2"/>
    <w:rsid w:val="008E14B3"/>
    <w:rsid w:val="008E2C0F"/>
    <w:rsid w:val="008E3AA4"/>
    <w:rsid w:val="008E448A"/>
    <w:rsid w:val="008E4522"/>
    <w:rsid w:val="008E4BB5"/>
    <w:rsid w:val="008E5468"/>
    <w:rsid w:val="008E65C5"/>
    <w:rsid w:val="008E75F4"/>
    <w:rsid w:val="008F017A"/>
    <w:rsid w:val="008F04EB"/>
    <w:rsid w:val="008F147A"/>
    <w:rsid w:val="008F352D"/>
    <w:rsid w:val="008F38D2"/>
    <w:rsid w:val="008F3923"/>
    <w:rsid w:val="008F3B3A"/>
    <w:rsid w:val="008F3B49"/>
    <w:rsid w:val="008F4BF0"/>
    <w:rsid w:val="008F4C46"/>
    <w:rsid w:val="008F4EC4"/>
    <w:rsid w:val="008F5788"/>
    <w:rsid w:val="008F5DD8"/>
    <w:rsid w:val="008F659A"/>
    <w:rsid w:val="009006A8"/>
    <w:rsid w:val="009012D0"/>
    <w:rsid w:val="00901C9B"/>
    <w:rsid w:val="00903393"/>
    <w:rsid w:val="00903F80"/>
    <w:rsid w:val="00904598"/>
    <w:rsid w:val="00904781"/>
    <w:rsid w:val="00904900"/>
    <w:rsid w:val="00905D94"/>
    <w:rsid w:val="0090645B"/>
    <w:rsid w:val="00907B39"/>
    <w:rsid w:val="00910840"/>
    <w:rsid w:val="00912B8D"/>
    <w:rsid w:val="0091306B"/>
    <w:rsid w:val="00914048"/>
    <w:rsid w:val="009142C3"/>
    <w:rsid w:val="0091479E"/>
    <w:rsid w:val="00914947"/>
    <w:rsid w:val="00915697"/>
    <w:rsid w:val="00916E2B"/>
    <w:rsid w:val="00916F10"/>
    <w:rsid w:val="009200D7"/>
    <w:rsid w:val="00920595"/>
    <w:rsid w:val="009205E3"/>
    <w:rsid w:val="00920A0F"/>
    <w:rsid w:val="00920E06"/>
    <w:rsid w:val="00921A11"/>
    <w:rsid w:val="009220B5"/>
    <w:rsid w:val="00922137"/>
    <w:rsid w:val="009229D1"/>
    <w:rsid w:val="00923085"/>
    <w:rsid w:val="00926E03"/>
    <w:rsid w:val="00927BC0"/>
    <w:rsid w:val="00927D38"/>
    <w:rsid w:val="00930CD6"/>
    <w:rsid w:val="00930FA1"/>
    <w:rsid w:val="00931817"/>
    <w:rsid w:val="00931E19"/>
    <w:rsid w:val="00933670"/>
    <w:rsid w:val="00934740"/>
    <w:rsid w:val="00934AFA"/>
    <w:rsid w:val="009352CB"/>
    <w:rsid w:val="00935C0B"/>
    <w:rsid w:val="009360CC"/>
    <w:rsid w:val="00936559"/>
    <w:rsid w:val="009376C8"/>
    <w:rsid w:val="009423C8"/>
    <w:rsid w:val="009425D2"/>
    <w:rsid w:val="009426B2"/>
    <w:rsid w:val="00942E51"/>
    <w:rsid w:val="009432A3"/>
    <w:rsid w:val="00943990"/>
    <w:rsid w:val="009455D0"/>
    <w:rsid w:val="00945B93"/>
    <w:rsid w:val="00945F4F"/>
    <w:rsid w:val="009502A3"/>
    <w:rsid w:val="00950412"/>
    <w:rsid w:val="00950AA6"/>
    <w:rsid w:val="00950E36"/>
    <w:rsid w:val="00954907"/>
    <w:rsid w:val="00955C12"/>
    <w:rsid w:val="0096028C"/>
    <w:rsid w:val="009606EC"/>
    <w:rsid w:val="0096245C"/>
    <w:rsid w:val="00962C79"/>
    <w:rsid w:val="00964010"/>
    <w:rsid w:val="009640FC"/>
    <w:rsid w:val="0096473A"/>
    <w:rsid w:val="00967478"/>
    <w:rsid w:val="00973723"/>
    <w:rsid w:val="00973B2A"/>
    <w:rsid w:val="00975046"/>
    <w:rsid w:val="009751C8"/>
    <w:rsid w:val="009759C4"/>
    <w:rsid w:val="009764A2"/>
    <w:rsid w:val="00977B5A"/>
    <w:rsid w:val="00980006"/>
    <w:rsid w:val="009819F2"/>
    <w:rsid w:val="00981D03"/>
    <w:rsid w:val="00983128"/>
    <w:rsid w:val="00985E70"/>
    <w:rsid w:val="009860AF"/>
    <w:rsid w:val="00986B25"/>
    <w:rsid w:val="00987E0D"/>
    <w:rsid w:val="009902C0"/>
    <w:rsid w:val="009919DC"/>
    <w:rsid w:val="009922F3"/>
    <w:rsid w:val="00992E87"/>
    <w:rsid w:val="00993AE7"/>
    <w:rsid w:val="00993B81"/>
    <w:rsid w:val="00993B9C"/>
    <w:rsid w:val="00994C9A"/>
    <w:rsid w:val="00994D83"/>
    <w:rsid w:val="00995D1E"/>
    <w:rsid w:val="00997126"/>
    <w:rsid w:val="009A0D82"/>
    <w:rsid w:val="009A19C1"/>
    <w:rsid w:val="009A1AB5"/>
    <w:rsid w:val="009A2E15"/>
    <w:rsid w:val="009A384D"/>
    <w:rsid w:val="009A54A5"/>
    <w:rsid w:val="009A6748"/>
    <w:rsid w:val="009A73DF"/>
    <w:rsid w:val="009A792A"/>
    <w:rsid w:val="009A7DAA"/>
    <w:rsid w:val="009A7EE8"/>
    <w:rsid w:val="009B12E1"/>
    <w:rsid w:val="009B25E1"/>
    <w:rsid w:val="009B342F"/>
    <w:rsid w:val="009B4D46"/>
    <w:rsid w:val="009B5A08"/>
    <w:rsid w:val="009B6B5B"/>
    <w:rsid w:val="009C04E3"/>
    <w:rsid w:val="009C1A24"/>
    <w:rsid w:val="009C259E"/>
    <w:rsid w:val="009C2929"/>
    <w:rsid w:val="009C52DA"/>
    <w:rsid w:val="009C5D67"/>
    <w:rsid w:val="009C6E24"/>
    <w:rsid w:val="009D0272"/>
    <w:rsid w:val="009D0F46"/>
    <w:rsid w:val="009D23AA"/>
    <w:rsid w:val="009D4307"/>
    <w:rsid w:val="009D5461"/>
    <w:rsid w:val="009D573F"/>
    <w:rsid w:val="009D59ED"/>
    <w:rsid w:val="009E16BE"/>
    <w:rsid w:val="009E1BB3"/>
    <w:rsid w:val="009E3AF0"/>
    <w:rsid w:val="009E4A81"/>
    <w:rsid w:val="009E6963"/>
    <w:rsid w:val="009E6B72"/>
    <w:rsid w:val="009E6D40"/>
    <w:rsid w:val="009E71A8"/>
    <w:rsid w:val="009F0115"/>
    <w:rsid w:val="009F0F8C"/>
    <w:rsid w:val="009F1D23"/>
    <w:rsid w:val="009F26C3"/>
    <w:rsid w:val="009F4FC2"/>
    <w:rsid w:val="009F5AC0"/>
    <w:rsid w:val="009F65F3"/>
    <w:rsid w:val="009F7CD8"/>
    <w:rsid w:val="009F7EB7"/>
    <w:rsid w:val="00A0150A"/>
    <w:rsid w:val="00A01E50"/>
    <w:rsid w:val="00A01FC3"/>
    <w:rsid w:val="00A02986"/>
    <w:rsid w:val="00A04641"/>
    <w:rsid w:val="00A0753C"/>
    <w:rsid w:val="00A07D69"/>
    <w:rsid w:val="00A128D7"/>
    <w:rsid w:val="00A12C12"/>
    <w:rsid w:val="00A14810"/>
    <w:rsid w:val="00A15B9C"/>
    <w:rsid w:val="00A15F32"/>
    <w:rsid w:val="00A176F8"/>
    <w:rsid w:val="00A17B5E"/>
    <w:rsid w:val="00A20427"/>
    <w:rsid w:val="00A20CD3"/>
    <w:rsid w:val="00A2110A"/>
    <w:rsid w:val="00A22CA4"/>
    <w:rsid w:val="00A22CF1"/>
    <w:rsid w:val="00A230FD"/>
    <w:rsid w:val="00A23576"/>
    <w:rsid w:val="00A23C8F"/>
    <w:rsid w:val="00A24A9D"/>
    <w:rsid w:val="00A254B2"/>
    <w:rsid w:val="00A25888"/>
    <w:rsid w:val="00A279C1"/>
    <w:rsid w:val="00A3046F"/>
    <w:rsid w:val="00A30B8B"/>
    <w:rsid w:val="00A325AD"/>
    <w:rsid w:val="00A3279C"/>
    <w:rsid w:val="00A33147"/>
    <w:rsid w:val="00A331F0"/>
    <w:rsid w:val="00A33DC5"/>
    <w:rsid w:val="00A33FDC"/>
    <w:rsid w:val="00A3441B"/>
    <w:rsid w:val="00A3488B"/>
    <w:rsid w:val="00A34C61"/>
    <w:rsid w:val="00A35A9F"/>
    <w:rsid w:val="00A368C5"/>
    <w:rsid w:val="00A372A9"/>
    <w:rsid w:val="00A379AD"/>
    <w:rsid w:val="00A37E41"/>
    <w:rsid w:val="00A40973"/>
    <w:rsid w:val="00A40FFC"/>
    <w:rsid w:val="00A41256"/>
    <w:rsid w:val="00A41AE0"/>
    <w:rsid w:val="00A41E82"/>
    <w:rsid w:val="00A425B2"/>
    <w:rsid w:val="00A44466"/>
    <w:rsid w:val="00A44C01"/>
    <w:rsid w:val="00A455B8"/>
    <w:rsid w:val="00A45729"/>
    <w:rsid w:val="00A46658"/>
    <w:rsid w:val="00A4713A"/>
    <w:rsid w:val="00A47264"/>
    <w:rsid w:val="00A50C16"/>
    <w:rsid w:val="00A50CCF"/>
    <w:rsid w:val="00A51062"/>
    <w:rsid w:val="00A510B3"/>
    <w:rsid w:val="00A52624"/>
    <w:rsid w:val="00A52734"/>
    <w:rsid w:val="00A53ACD"/>
    <w:rsid w:val="00A54536"/>
    <w:rsid w:val="00A54DCA"/>
    <w:rsid w:val="00A56E4F"/>
    <w:rsid w:val="00A574BD"/>
    <w:rsid w:val="00A5783D"/>
    <w:rsid w:val="00A57BFA"/>
    <w:rsid w:val="00A6353E"/>
    <w:rsid w:val="00A6373E"/>
    <w:rsid w:val="00A63E93"/>
    <w:rsid w:val="00A64241"/>
    <w:rsid w:val="00A65AC8"/>
    <w:rsid w:val="00A6622F"/>
    <w:rsid w:val="00A663B0"/>
    <w:rsid w:val="00A70138"/>
    <w:rsid w:val="00A715A1"/>
    <w:rsid w:val="00A71CCE"/>
    <w:rsid w:val="00A71D25"/>
    <w:rsid w:val="00A72102"/>
    <w:rsid w:val="00A72B96"/>
    <w:rsid w:val="00A73095"/>
    <w:rsid w:val="00A739C1"/>
    <w:rsid w:val="00A747DD"/>
    <w:rsid w:val="00A75BF0"/>
    <w:rsid w:val="00A75C80"/>
    <w:rsid w:val="00A76F5E"/>
    <w:rsid w:val="00A807B9"/>
    <w:rsid w:val="00A80896"/>
    <w:rsid w:val="00A80AA3"/>
    <w:rsid w:val="00A81FDA"/>
    <w:rsid w:val="00A82F6A"/>
    <w:rsid w:val="00A84789"/>
    <w:rsid w:val="00A873CF"/>
    <w:rsid w:val="00A9150E"/>
    <w:rsid w:val="00A94F7D"/>
    <w:rsid w:val="00A95698"/>
    <w:rsid w:val="00A96112"/>
    <w:rsid w:val="00A97723"/>
    <w:rsid w:val="00A97A40"/>
    <w:rsid w:val="00AA07A9"/>
    <w:rsid w:val="00AA0932"/>
    <w:rsid w:val="00AA0BDB"/>
    <w:rsid w:val="00AA1D6A"/>
    <w:rsid w:val="00AA428C"/>
    <w:rsid w:val="00AA4C04"/>
    <w:rsid w:val="00AA595B"/>
    <w:rsid w:val="00AB1CC5"/>
    <w:rsid w:val="00AB2AB6"/>
    <w:rsid w:val="00AB3776"/>
    <w:rsid w:val="00AB386C"/>
    <w:rsid w:val="00AB4EA4"/>
    <w:rsid w:val="00AC3AF0"/>
    <w:rsid w:val="00AC3F19"/>
    <w:rsid w:val="00AC4B69"/>
    <w:rsid w:val="00AC5267"/>
    <w:rsid w:val="00AC5A2D"/>
    <w:rsid w:val="00AC6A2E"/>
    <w:rsid w:val="00AC6D5F"/>
    <w:rsid w:val="00AC743F"/>
    <w:rsid w:val="00AC7B0D"/>
    <w:rsid w:val="00AD07CF"/>
    <w:rsid w:val="00AD0947"/>
    <w:rsid w:val="00AD095B"/>
    <w:rsid w:val="00AD1A43"/>
    <w:rsid w:val="00AD2AA4"/>
    <w:rsid w:val="00AD2CB0"/>
    <w:rsid w:val="00AD6AE4"/>
    <w:rsid w:val="00AD74E5"/>
    <w:rsid w:val="00AE0867"/>
    <w:rsid w:val="00AE0DC3"/>
    <w:rsid w:val="00AE2FB9"/>
    <w:rsid w:val="00AE32C4"/>
    <w:rsid w:val="00AE3AD9"/>
    <w:rsid w:val="00AE4CBA"/>
    <w:rsid w:val="00AE530F"/>
    <w:rsid w:val="00AF00B1"/>
    <w:rsid w:val="00AF0507"/>
    <w:rsid w:val="00AF0642"/>
    <w:rsid w:val="00AF1B46"/>
    <w:rsid w:val="00AF1BB0"/>
    <w:rsid w:val="00AF27EC"/>
    <w:rsid w:val="00AF33B4"/>
    <w:rsid w:val="00AF39BC"/>
    <w:rsid w:val="00AF4E61"/>
    <w:rsid w:val="00AF5037"/>
    <w:rsid w:val="00AF5A36"/>
    <w:rsid w:val="00AF6196"/>
    <w:rsid w:val="00AF6248"/>
    <w:rsid w:val="00AF6CA0"/>
    <w:rsid w:val="00AF764D"/>
    <w:rsid w:val="00AF7E28"/>
    <w:rsid w:val="00B00CBB"/>
    <w:rsid w:val="00B03410"/>
    <w:rsid w:val="00B0439F"/>
    <w:rsid w:val="00B05506"/>
    <w:rsid w:val="00B1166F"/>
    <w:rsid w:val="00B128E0"/>
    <w:rsid w:val="00B13242"/>
    <w:rsid w:val="00B132F6"/>
    <w:rsid w:val="00B133D3"/>
    <w:rsid w:val="00B14BB6"/>
    <w:rsid w:val="00B14C4E"/>
    <w:rsid w:val="00B16933"/>
    <w:rsid w:val="00B172E7"/>
    <w:rsid w:val="00B179A9"/>
    <w:rsid w:val="00B17AFF"/>
    <w:rsid w:val="00B17C05"/>
    <w:rsid w:val="00B2154A"/>
    <w:rsid w:val="00B21F6E"/>
    <w:rsid w:val="00B2226C"/>
    <w:rsid w:val="00B22375"/>
    <w:rsid w:val="00B230AB"/>
    <w:rsid w:val="00B24F8F"/>
    <w:rsid w:val="00B2649E"/>
    <w:rsid w:val="00B264DB"/>
    <w:rsid w:val="00B26B95"/>
    <w:rsid w:val="00B26D82"/>
    <w:rsid w:val="00B271A6"/>
    <w:rsid w:val="00B30559"/>
    <w:rsid w:val="00B305BC"/>
    <w:rsid w:val="00B30DE0"/>
    <w:rsid w:val="00B30E2B"/>
    <w:rsid w:val="00B30F65"/>
    <w:rsid w:val="00B32236"/>
    <w:rsid w:val="00B3297A"/>
    <w:rsid w:val="00B32D6D"/>
    <w:rsid w:val="00B372ED"/>
    <w:rsid w:val="00B40560"/>
    <w:rsid w:val="00B40BEC"/>
    <w:rsid w:val="00B40D57"/>
    <w:rsid w:val="00B40F4C"/>
    <w:rsid w:val="00B411F8"/>
    <w:rsid w:val="00B42CCB"/>
    <w:rsid w:val="00B4300A"/>
    <w:rsid w:val="00B431C4"/>
    <w:rsid w:val="00B435A5"/>
    <w:rsid w:val="00B458AF"/>
    <w:rsid w:val="00B45C3D"/>
    <w:rsid w:val="00B45CC5"/>
    <w:rsid w:val="00B46B78"/>
    <w:rsid w:val="00B46EFD"/>
    <w:rsid w:val="00B479B2"/>
    <w:rsid w:val="00B479F9"/>
    <w:rsid w:val="00B47A37"/>
    <w:rsid w:val="00B47A70"/>
    <w:rsid w:val="00B50C38"/>
    <w:rsid w:val="00B52446"/>
    <w:rsid w:val="00B52EB9"/>
    <w:rsid w:val="00B5510C"/>
    <w:rsid w:val="00B55BCC"/>
    <w:rsid w:val="00B57A8E"/>
    <w:rsid w:val="00B605E0"/>
    <w:rsid w:val="00B60D81"/>
    <w:rsid w:val="00B61067"/>
    <w:rsid w:val="00B616C8"/>
    <w:rsid w:val="00B61795"/>
    <w:rsid w:val="00B618BB"/>
    <w:rsid w:val="00B61CAC"/>
    <w:rsid w:val="00B62988"/>
    <w:rsid w:val="00B658FE"/>
    <w:rsid w:val="00B670A6"/>
    <w:rsid w:val="00B71BAF"/>
    <w:rsid w:val="00B72950"/>
    <w:rsid w:val="00B72CEC"/>
    <w:rsid w:val="00B73A3B"/>
    <w:rsid w:val="00B73C13"/>
    <w:rsid w:val="00B7407B"/>
    <w:rsid w:val="00B751E1"/>
    <w:rsid w:val="00B76833"/>
    <w:rsid w:val="00B76935"/>
    <w:rsid w:val="00B769DC"/>
    <w:rsid w:val="00B76D77"/>
    <w:rsid w:val="00B800A9"/>
    <w:rsid w:val="00B820DF"/>
    <w:rsid w:val="00B821A3"/>
    <w:rsid w:val="00B8254A"/>
    <w:rsid w:val="00B825E1"/>
    <w:rsid w:val="00B83259"/>
    <w:rsid w:val="00B832CD"/>
    <w:rsid w:val="00B8353F"/>
    <w:rsid w:val="00B83CF1"/>
    <w:rsid w:val="00B83E81"/>
    <w:rsid w:val="00B854A9"/>
    <w:rsid w:val="00B86E5B"/>
    <w:rsid w:val="00B90A2F"/>
    <w:rsid w:val="00B92F31"/>
    <w:rsid w:val="00B9334B"/>
    <w:rsid w:val="00B93F45"/>
    <w:rsid w:val="00B94412"/>
    <w:rsid w:val="00B95F8A"/>
    <w:rsid w:val="00B9686D"/>
    <w:rsid w:val="00B96912"/>
    <w:rsid w:val="00B978E2"/>
    <w:rsid w:val="00BA13D0"/>
    <w:rsid w:val="00BA21B9"/>
    <w:rsid w:val="00BA233E"/>
    <w:rsid w:val="00BA2A7E"/>
    <w:rsid w:val="00BA323F"/>
    <w:rsid w:val="00BA36B1"/>
    <w:rsid w:val="00BA3A7B"/>
    <w:rsid w:val="00BA5578"/>
    <w:rsid w:val="00BA6A88"/>
    <w:rsid w:val="00BA6D10"/>
    <w:rsid w:val="00BA7E93"/>
    <w:rsid w:val="00BA7F63"/>
    <w:rsid w:val="00BA7F85"/>
    <w:rsid w:val="00BB069A"/>
    <w:rsid w:val="00BB0A4C"/>
    <w:rsid w:val="00BB0E16"/>
    <w:rsid w:val="00BB13E0"/>
    <w:rsid w:val="00BB29F9"/>
    <w:rsid w:val="00BB40BE"/>
    <w:rsid w:val="00BB680A"/>
    <w:rsid w:val="00BB7B3A"/>
    <w:rsid w:val="00BC136D"/>
    <w:rsid w:val="00BC1956"/>
    <w:rsid w:val="00BC1994"/>
    <w:rsid w:val="00BC1A85"/>
    <w:rsid w:val="00BC23CA"/>
    <w:rsid w:val="00BC332B"/>
    <w:rsid w:val="00BC33F8"/>
    <w:rsid w:val="00BC5C24"/>
    <w:rsid w:val="00BC5EBF"/>
    <w:rsid w:val="00BC688F"/>
    <w:rsid w:val="00BC69B8"/>
    <w:rsid w:val="00BC6D6D"/>
    <w:rsid w:val="00BC7211"/>
    <w:rsid w:val="00BC72AA"/>
    <w:rsid w:val="00BC776E"/>
    <w:rsid w:val="00BC7B68"/>
    <w:rsid w:val="00BC7F57"/>
    <w:rsid w:val="00BD14FB"/>
    <w:rsid w:val="00BD20C9"/>
    <w:rsid w:val="00BD27C1"/>
    <w:rsid w:val="00BD2B95"/>
    <w:rsid w:val="00BD3949"/>
    <w:rsid w:val="00BD3B10"/>
    <w:rsid w:val="00BD45EC"/>
    <w:rsid w:val="00BD5ADB"/>
    <w:rsid w:val="00BD5DDA"/>
    <w:rsid w:val="00BD5DF3"/>
    <w:rsid w:val="00BD6A1B"/>
    <w:rsid w:val="00BE08E6"/>
    <w:rsid w:val="00BE13A8"/>
    <w:rsid w:val="00BE1D44"/>
    <w:rsid w:val="00BE1E07"/>
    <w:rsid w:val="00BE28E8"/>
    <w:rsid w:val="00BE36B9"/>
    <w:rsid w:val="00BE37BD"/>
    <w:rsid w:val="00BE4A60"/>
    <w:rsid w:val="00BE4DA5"/>
    <w:rsid w:val="00BE665F"/>
    <w:rsid w:val="00BE6984"/>
    <w:rsid w:val="00BE757C"/>
    <w:rsid w:val="00BE776D"/>
    <w:rsid w:val="00BE7857"/>
    <w:rsid w:val="00BF05DD"/>
    <w:rsid w:val="00BF0DCF"/>
    <w:rsid w:val="00BF0FDC"/>
    <w:rsid w:val="00BF3576"/>
    <w:rsid w:val="00BF379F"/>
    <w:rsid w:val="00BF39EA"/>
    <w:rsid w:val="00BF3D36"/>
    <w:rsid w:val="00BF3FAD"/>
    <w:rsid w:val="00BF493C"/>
    <w:rsid w:val="00BF56CD"/>
    <w:rsid w:val="00BF5BA0"/>
    <w:rsid w:val="00BF697E"/>
    <w:rsid w:val="00BF6A56"/>
    <w:rsid w:val="00BF6FCF"/>
    <w:rsid w:val="00BF7889"/>
    <w:rsid w:val="00C005BB"/>
    <w:rsid w:val="00C03F02"/>
    <w:rsid w:val="00C04FFB"/>
    <w:rsid w:val="00C05150"/>
    <w:rsid w:val="00C057E6"/>
    <w:rsid w:val="00C0620B"/>
    <w:rsid w:val="00C0646C"/>
    <w:rsid w:val="00C078EF"/>
    <w:rsid w:val="00C10303"/>
    <w:rsid w:val="00C1034F"/>
    <w:rsid w:val="00C11829"/>
    <w:rsid w:val="00C12B07"/>
    <w:rsid w:val="00C130DF"/>
    <w:rsid w:val="00C14CF8"/>
    <w:rsid w:val="00C207F9"/>
    <w:rsid w:val="00C2096A"/>
    <w:rsid w:val="00C21121"/>
    <w:rsid w:val="00C216D3"/>
    <w:rsid w:val="00C21780"/>
    <w:rsid w:val="00C22368"/>
    <w:rsid w:val="00C22C6A"/>
    <w:rsid w:val="00C238D6"/>
    <w:rsid w:val="00C23A5C"/>
    <w:rsid w:val="00C23AC8"/>
    <w:rsid w:val="00C278C7"/>
    <w:rsid w:val="00C3151C"/>
    <w:rsid w:val="00C329AC"/>
    <w:rsid w:val="00C32EAC"/>
    <w:rsid w:val="00C33DA4"/>
    <w:rsid w:val="00C34C40"/>
    <w:rsid w:val="00C36CC3"/>
    <w:rsid w:val="00C37CF8"/>
    <w:rsid w:val="00C407C5"/>
    <w:rsid w:val="00C40C6B"/>
    <w:rsid w:val="00C424AA"/>
    <w:rsid w:val="00C43FE2"/>
    <w:rsid w:val="00C4448F"/>
    <w:rsid w:val="00C44F30"/>
    <w:rsid w:val="00C455C9"/>
    <w:rsid w:val="00C4639A"/>
    <w:rsid w:val="00C47550"/>
    <w:rsid w:val="00C50116"/>
    <w:rsid w:val="00C514F4"/>
    <w:rsid w:val="00C52A13"/>
    <w:rsid w:val="00C53D66"/>
    <w:rsid w:val="00C54220"/>
    <w:rsid w:val="00C571E6"/>
    <w:rsid w:val="00C578A5"/>
    <w:rsid w:val="00C57BA8"/>
    <w:rsid w:val="00C601A3"/>
    <w:rsid w:val="00C60815"/>
    <w:rsid w:val="00C608A8"/>
    <w:rsid w:val="00C61D4A"/>
    <w:rsid w:val="00C62155"/>
    <w:rsid w:val="00C6253E"/>
    <w:rsid w:val="00C66BDE"/>
    <w:rsid w:val="00C70156"/>
    <w:rsid w:val="00C70A6B"/>
    <w:rsid w:val="00C728C7"/>
    <w:rsid w:val="00C72D3B"/>
    <w:rsid w:val="00C7333C"/>
    <w:rsid w:val="00C744C0"/>
    <w:rsid w:val="00C74504"/>
    <w:rsid w:val="00C747B2"/>
    <w:rsid w:val="00C7487A"/>
    <w:rsid w:val="00C74C33"/>
    <w:rsid w:val="00C74F6F"/>
    <w:rsid w:val="00C75E48"/>
    <w:rsid w:val="00C766BB"/>
    <w:rsid w:val="00C81900"/>
    <w:rsid w:val="00C823FA"/>
    <w:rsid w:val="00C824D5"/>
    <w:rsid w:val="00C826D3"/>
    <w:rsid w:val="00C82710"/>
    <w:rsid w:val="00C8274F"/>
    <w:rsid w:val="00C84222"/>
    <w:rsid w:val="00C85608"/>
    <w:rsid w:val="00C927C6"/>
    <w:rsid w:val="00C931AB"/>
    <w:rsid w:val="00C93386"/>
    <w:rsid w:val="00C94A80"/>
    <w:rsid w:val="00C94E73"/>
    <w:rsid w:val="00C9522A"/>
    <w:rsid w:val="00C95582"/>
    <w:rsid w:val="00CA126B"/>
    <w:rsid w:val="00CA34B6"/>
    <w:rsid w:val="00CA5308"/>
    <w:rsid w:val="00CA577B"/>
    <w:rsid w:val="00CA674C"/>
    <w:rsid w:val="00CA6DD7"/>
    <w:rsid w:val="00CB0415"/>
    <w:rsid w:val="00CB2313"/>
    <w:rsid w:val="00CB299C"/>
    <w:rsid w:val="00CB3B64"/>
    <w:rsid w:val="00CB5094"/>
    <w:rsid w:val="00CB5204"/>
    <w:rsid w:val="00CB58EA"/>
    <w:rsid w:val="00CB5E59"/>
    <w:rsid w:val="00CB6611"/>
    <w:rsid w:val="00CC0499"/>
    <w:rsid w:val="00CC0D36"/>
    <w:rsid w:val="00CC0F5E"/>
    <w:rsid w:val="00CC3F3B"/>
    <w:rsid w:val="00CC71EA"/>
    <w:rsid w:val="00CC73DD"/>
    <w:rsid w:val="00CD0457"/>
    <w:rsid w:val="00CD0E64"/>
    <w:rsid w:val="00CD1604"/>
    <w:rsid w:val="00CD1A6A"/>
    <w:rsid w:val="00CD5748"/>
    <w:rsid w:val="00CD667A"/>
    <w:rsid w:val="00CD7201"/>
    <w:rsid w:val="00CD7C17"/>
    <w:rsid w:val="00CE0892"/>
    <w:rsid w:val="00CE0BB8"/>
    <w:rsid w:val="00CE269B"/>
    <w:rsid w:val="00CE2A5A"/>
    <w:rsid w:val="00CE53C6"/>
    <w:rsid w:val="00CE6179"/>
    <w:rsid w:val="00CE61D2"/>
    <w:rsid w:val="00CE7188"/>
    <w:rsid w:val="00CE7249"/>
    <w:rsid w:val="00CE7363"/>
    <w:rsid w:val="00CE783C"/>
    <w:rsid w:val="00CE7901"/>
    <w:rsid w:val="00CF0C93"/>
    <w:rsid w:val="00CF12A3"/>
    <w:rsid w:val="00CF1F44"/>
    <w:rsid w:val="00CF34F6"/>
    <w:rsid w:val="00CF386D"/>
    <w:rsid w:val="00CF39E2"/>
    <w:rsid w:val="00CF3DA4"/>
    <w:rsid w:val="00CF4AFF"/>
    <w:rsid w:val="00CF4D30"/>
    <w:rsid w:val="00CF5792"/>
    <w:rsid w:val="00CF5B8D"/>
    <w:rsid w:val="00CF65AB"/>
    <w:rsid w:val="00CF73B5"/>
    <w:rsid w:val="00CF7AA5"/>
    <w:rsid w:val="00CF7AB2"/>
    <w:rsid w:val="00D00A9E"/>
    <w:rsid w:val="00D01A75"/>
    <w:rsid w:val="00D03DB9"/>
    <w:rsid w:val="00D045EA"/>
    <w:rsid w:val="00D05DDB"/>
    <w:rsid w:val="00D0636C"/>
    <w:rsid w:val="00D064AB"/>
    <w:rsid w:val="00D066B1"/>
    <w:rsid w:val="00D06EAC"/>
    <w:rsid w:val="00D076E7"/>
    <w:rsid w:val="00D07D47"/>
    <w:rsid w:val="00D07FFE"/>
    <w:rsid w:val="00D10434"/>
    <w:rsid w:val="00D109BF"/>
    <w:rsid w:val="00D12FCA"/>
    <w:rsid w:val="00D14688"/>
    <w:rsid w:val="00D14B06"/>
    <w:rsid w:val="00D14D9B"/>
    <w:rsid w:val="00D1582F"/>
    <w:rsid w:val="00D168B7"/>
    <w:rsid w:val="00D16B30"/>
    <w:rsid w:val="00D176D8"/>
    <w:rsid w:val="00D20AFC"/>
    <w:rsid w:val="00D211C3"/>
    <w:rsid w:val="00D2155E"/>
    <w:rsid w:val="00D21AAC"/>
    <w:rsid w:val="00D21BDA"/>
    <w:rsid w:val="00D258AD"/>
    <w:rsid w:val="00D25ADD"/>
    <w:rsid w:val="00D261E7"/>
    <w:rsid w:val="00D2775A"/>
    <w:rsid w:val="00D30204"/>
    <w:rsid w:val="00D30469"/>
    <w:rsid w:val="00D30835"/>
    <w:rsid w:val="00D31F6D"/>
    <w:rsid w:val="00D341FA"/>
    <w:rsid w:val="00D34B55"/>
    <w:rsid w:val="00D3624D"/>
    <w:rsid w:val="00D36EDA"/>
    <w:rsid w:val="00D37835"/>
    <w:rsid w:val="00D4140E"/>
    <w:rsid w:val="00D4170B"/>
    <w:rsid w:val="00D41C87"/>
    <w:rsid w:val="00D422F7"/>
    <w:rsid w:val="00D45207"/>
    <w:rsid w:val="00D45A87"/>
    <w:rsid w:val="00D46574"/>
    <w:rsid w:val="00D466E0"/>
    <w:rsid w:val="00D46AC3"/>
    <w:rsid w:val="00D47A2A"/>
    <w:rsid w:val="00D47D2B"/>
    <w:rsid w:val="00D47DE7"/>
    <w:rsid w:val="00D5015E"/>
    <w:rsid w:val="00D50D15"/>
    <w:rsid w:val="00D50E0F"/>
    <w:rsid w:val="00D538CA"/>
    <w:rsid w:val="00D540BE"/>
    <w:rsid w:val="00D555AC"/>
    <w:rsid w:val="00D55746"/>
    <w:rsid w:val="00D55EB3"/>
    <w:rsid w:val="00D5688E"/>
    <w:rsid w:val="00D60C32"/>
    <w:rsid w:val="00D61136"/>
    <w:rsid w:val="00D62441"/>
    <w:rsid w:val="00D6373A"/>
    <w:rsid w:val="00D651AC"/>
    <w:rsid w:val="00D65366"/>
    <w:rsid w:val="00D66EEB"/>
    <w:rsid w:val="00D67A2F"/>
    <w:rsid w:val="00D67CF6"/>
    <w:rsid w:val="00D72626"/>
    <w:rsid w:val="00D72788"/>
    <w:rsid w:val="00D73ADC"/>
    <w:rsid w:val="00D74244"/>
    <w:rsid w:val="00D7445B"/>
    <w:rsid w:val="00D746A2"/>
    <w:rsid w:val="00D8167D"/>
    <w:rsid w:val="00D8234A"/>
    <w:rsid w:val="00D823C7"/>
    <w:rsid w:val="00D83200"/>
    <w:rsid w:val="00D838F2"/>
    <w:rsid w:val="00D83F1E"/>
    <w:rsid w:val="00D84205"/>
    <w:rsid w:val="00D85081"/>
    <w:rsid w:val="00D8546C"/>
    <w:rsid w:val="00D86248"/>
    <w:rsid w:val="00D86D59"/>
    <w:rsid w:val="00D87CF3"/>
    <w:rsid w:val="00D905F2"/>
    <w:rsid w:val="00D90BC2"/>
    <w:rsid w:val="00D91AA3"/>
    <w:rsid w:val="00D92B15"/>
    <w:rsid w:val="00D946DD"/>
    <w:rsid w:val="00D94960"/>
    <w:rsid w:val="00D94C8B"/>
    <w:rsid w:val="00D952A3"/>
    <w:rsid w:val="00D96F69"/>
    <w:rsid w:val="00D97B73"/>
    <w:rsid w:val="00DA0137"/>
    <w:rsid w:val="00DA0359"/>
    <w:rsid w:val="00DA0579"/>
    <w:rsid w:val="00DA15D0"/>
    <w:rsid w:val="00DA16EF"/>
    <w:rsid w:val="00DA1A17"/>
    <w:rsid w:val="00DA20A3"/>
    <w:rsid w:val="00DA3AAF"/>
    <w:rsid w:val="00DA3E8C"/>
    <w:rsid w:val="00DA4044"/>
    <w:rsid w:val="00DA5033"/>
    <w:rsid w:val="00DA57DE"/>
    <w:rsid w:val="00DA5912"/>
    <w:rsid w:val="00DA5F22"/>
    <w:rsid w:val="00DA74D5"/>
    <w:rsid w:val="00DB0293"/>
    <w:rsid w:val="00DB10DC"/>
    <w:rsid w:val="00DB1979"/>
    <w:rsid w:val="00DB2126"/>
    <w:rsid w:val="00DB355E"/>
    <w:rsid w:val="00DB4D6A"/>
    <w:rsid w:val="00DB52A4"/>
    <w:rsid w:val="00DB62A5"/>
    <w:rsid w:val="00DB6551"/>
    <w:rsid w:val="00DC01E2"/>
    <w:rsid w:val="00DC072C"/>
    <w:rsid w:val="00DC21FF"/>
    <w:rsid w:val="00DC2309"/>
    <w:rsid w:val="00DC2BA3"/>
    <w:rsid w:val="00DC3782"/>
    <w:rsid w:val="00DC50A6"/>
    <w:rsid w:val="00DC5223"/>
    <w:rsid w:val="00DC7429"/>
    <w:rsid w:val="00DC768B"/>
    <w:rsid w:val="00DC7A22"/>
    <w:rsid w:val="00DC7E97"/>
    <w:rsid w:val="00DD1E01"/>
    <w:rsid w:val="00DD1E57"/>
    <w:rsid w:val="00DD248C"/>
    <w:rsid w:val="00DD407A"/>
    <w:rsid w:val="00DD433F"/>
    <w:rsid w:val="00DD5366"/>
    <w:rsid w:val="00DD62BD"/>
    <w:rsid w:val="00DD6673"/>
    <w:rsid w:val="00DD7873"/>
    <w:rsid w:val="00DE13A2"/>
    <w:rsid w:val="00DE25C7"/>
    <w:rsid w:val="00DE2B0D"/>
    <w:rsid w:val="00DE303C"/>
    <w:rsid w:val="00DE30F8"/>
    <w:rsid w:val="00DE371D"/>
    <w:rsid w:val="00DE4B6B"/>
    <w:rsid w:val="00DE5AEC"/>
    <w:rsid w:val="00DE5F2D"/>
    <w:rsid w:val="00DE60EC"/>
    <w:rsid w:val="00DE6161"/>
    <w:rsid w:val="00DE72A8"/>
    <w:rsid w:val="00DE78DF"/>
    <w:rsid w:val="00DE7D29"/>
    <w:rsid w:val="00DF0641"/>
    <w:rsid w:val="00DF0B5A"/>
    <w:rsid w:val="00DF2756"/>
    <w:rsid w:val="00DF29AA"/>
    <w:rsid w:val="00DF2CB1"/>
    <w:rsid w:val="00DF355B"/>
    <w:rsid w:val="00DF3F67"/>
    <w:rsid w:val="00DF4555"/>
    <w:rsid w:val="00DF45A9"/>
    <w:rsid w:val="00DF4B6F"/>
    <w:rsid w:val="00DF528D"/>
    <w:rsid w:val="00DF5592"/>
    <w:rsid w:val="00DF5706"/>
    <w:rsid w:val="00DF58F2"/>
    <w:rsid w:val="00DF5952"/>
    <w:rsid w:val="00DF5CD9"/>
    <w:rsid w:val="00DF5EDD"/>
    <w:rsid w:val="00DF6FF5"/>
    <w:rsid w:val="00DF7411"/>
    <w:rsid w:val="00DF76D5"/>
    <w:rsid w:val="00DF7A7A"/>
    <w:rsid w:val="00E0047F"/>
    <w:rsid w:val="00E0155E"/>
    <w:rsid w:val="00E0227A"/>
    <w:rsid w:val="00E025FF"/>
    <w:rsid w:val="00E02B8D"/>
    <w:rsid w:val="00E02E37"/>
    <w:rsid w:val="00E033A0"/>
    <w:rsid w:val="00E03B09"/>
    <w:rsid w:val="00E045E4"/>
    <w:rsid w:val="00E0546B"/>
    <w:rsid w:val="00E071E8"/>
    <w:rsid w:val="00E075A7"/>
    <w:rsid w:val="00E10A49"/>
    <w:rsid w:val="00E12F89"/>
    <w:rsid w:val="00E14DA1"/>
    <w:rsid w:val="00E16315"/>
    <w:rsid w:val="00E16D62"/>
    <w:rsid w:val="00E176AA"/>
    <w:rsid w:val="00E17BFF"/>
    <w:rsid w:val="00E20ED0"/>
    <w:rsid w:val="00E23CC4"/>
    <w:rsid w:val="00E252BB"/>
    <w:rsid w:val="00E27172"/>
    <w:rsid w:val="00E271B6"/>
    <w:rsid w:val="00E27BEB"/>
    <w:rsid w:val="00E305E6"/>
    <w:rsid w:val="00E3091A"/>
    <w:rsid w:val="00E3111A"/>
    <w:rsid w:val="00E311F9"/>
    <w:rsid w:val="00E33BCF"/>
    <w:rsid w:val="00E33EC8"/>
    <w:rsid w:val="00E34C90"/>
    <w:rsid w:val="00E34E7D"/>
    <w:rsid w:val="00E35FDA"/>
    <w:rsid w:val="00E36E38"/>
    <w:rsid w:val="00E413E7"/>
    <w:rsid w:val="00E418D9"/>
    <w:rsid w:val="00E42AC3"/>
    <w:rsid w:val="00E42C19"/>
    <w:rsid w:val="00E43ADA"/>
    <w:rsid w:val="00E44380"/>
    <w:rsid w:val="00E44CB1"/>
    <w:rsid w:val="00E4561D"/>
    <w:rsid w:val="00E45628"/>
    <w:rsid w:val="00E45B95"/>
    <w:rsid w:val="00E471E0"/>
    <w:rsid w:val="00E47206"/>
    <w:rsid w:val="00E505DF"/>
    <w:rsid w:val="00E506E9"/>
    <w:rsid w:val="00E5228B"/>
    <w:rsid w:val="00E52BB5"/>
    <w:rsid w:val="00E53152"/>
    <w:rsid w:val="00E535F1"/>
    <w:rsid w:val="00E53D0C"/>
    <w:rsid w:val="00E53DA9"/>
    <w:rsid w:val="00E5470E"/>
    <w:rsid w:val="00E623CD"/>
    <w:rsid w:val="00E634A3"/>
    <w:rsid w:val="00E6379A"/>
    <w:rsid w:val="00E6383F"/>
    <w:rsid w:val="00E63CE7"/>
    <w:rsid w:val="00E6491B"/>
    <w:rsid w:val="00E67D75"/>
    <w:rsid w:val="00E710D8"/>
    <w:rsid w:val="00E722AD"/>
    <w:rsid w:val="00E72397"/>
    <w:rsid w:val="00E72AE7"/>
    <w:rsid w:val="00E733EE"/>
    <w:rsid w:val="00E734D4"/>
    <w:rsid w:val="00E7382B"/>
    <w:rsid w:val="00E74387"/>
    <w:rsid w:val="00E743FB"/>
    <w:rsid w:val="00E74488"/>
    <w:rsid w:val="00E7728E"/>
    <w:rsid w:val="00E7730D"/>
    <w:rsid w:val="00E773A5"/>
    <w:rsid w:val="00E835E2"/>
    <w:rsid w:val="00E8371C"/>
    <w:rsid w:val="00E83F03"/>
    <w:rsid w:val="00E84542"/>
    <w:rsid w:val="00E846CB"/>
    <w:rsid w:val="00E84B63"/>
    <w:rsid w:val="00E84CFB"/>
    <w:rsid w:val="00E866C9"/>
    <w:rsid w:val="00E90048"/>
    <w:rsid w:val="00E908F3"/>
    <w:rsid w:val="00E91AEC"/>
    <w:rsid w:val="00E92788"/>
    <w:rsid w:val="00E928CF"/>
    <w:rsid w:val="00E93541"/>
    <w:rsid w:val="00E93B7D"/>
    <w:rsid w:val="00E93D43"/>
    <w:rsid w:val="00E93EAB"/>
    <w:rsid w:val="00E955E9"/>
    <w:rsid w:val="00E95B58"/>
    <w:rsid w:val="00E9662A"/>
    <w:rsid w:val="00E96C5D"/>
    <w:rsid w:val="00E9729C"/>
    <w:rsid w:val="00EA04C7"/>
    <w:rsid w:val="00EA3A07"/>
    <w:rsid w:val="00EA4096"/>
    <w:rsid w:val="00EA42D6"/>
    <w:rsid w:val="00EA450F"/>
    <w:rsid w:val="00EA4D15"/>
    <w:rsid w:val="00EA4F6F"/>
    <w:rsid w:val="00EA6216"/>
    <w:rsid w:val="00EA69AA"/>
    <w:rsid w:val="00EA6D78"/>
    <w:rsid w:val="00EB0A0F"/>
    <w:rsid w:val="00EB2267"/>
    <w:rsid w:val="00EB3309"/>
    <w:rsid w:val="00EB3D89"/>
    <w:rsid w:val="00EB49FB"/>
    <w:rsid w:val="00EB4F88"/>
    <w:rsid w:val="00EB7791"/>
    <w:rsid w:val="00EC03FD"/>
    <w:rsid w:val="00EC07B7"/>
    <w:rsid w:val="00EC0F75"/>
    <w:rsid w:val="00EC1642"/>
    <w:rsid w:val="00EC405B"/>
    <w:rsid w:val="00EC45D3"/>
    <w:rsid w:val="00EC482C"/>
    <w:rsid w:val="00EC598E"/>
    <w:rsid w:val="00EC7F39"/>
    <w:rsid w:val="00ED0A1A"/>
    <w:rsid w:val="00ED15AD"/>
    <w:rsid w:val="00ED1CED"/>
    <w:rsid w:val="00ED336F"/>
    <w:rsid w:val="00ED38F4"/>
    <w:rsid w:val="00ED3937"/>
    <w:rsid w:val="00ED3B8E"/>
    <w:rsid w:val="00ED4B86"/>
    <w:rsid w:val="00ED5705"/>
    <w:rsid w:val="00ED65D1"/>
    <w:rsid w:val="00EE05B4"/>
    <w:rsid w:val="00EE166D"/>
    <w:rsid w:val="00EE2572"/>
    <w:rsid w:val="00EE570F"/>
    <w:rsid w:val="00EE6453"/>
    <w:rsid w:val="00EE6BD7"/>
    <w:rsid w:val="00EE6F1E"/>
    <w:rsid w:val="00EF0C6A"/>
    <w:rsid w:val="00EF15E5"/>
    <w:rsid w:val="00EF23F3"/>
    <w:rsid w:val="00EF2EF9"/>
    <w:rsid w:val="00EF401E"/>
    <w:rsid w:val="00EF422B"/>
    <w:rsid w:val="00EF45E5"/>
    <w:rsid w:val="00EF5AE1"/>
    <w:rsid w:val="00EF6DE1"/>
    <w:rsid w:val="00EF6E9E"/>
    <w:rsid w:val="00EF7070"/>
    <w:rsid w:val="00EF72EB"/>
    <w:rsid w:val="00F00B50"/>
    <w:rsid w:val="00F01666"/>
    <w:rsid w:val="00F02649"/>
    <w:rsid w:val="00F0309B"/>
    <w:rsid w:val="00F03959"/>
    <w:rsid w:val="00F03BD0"/>
    <w:rsid w:val="00F03D12"/>
    <w:rsid w:val="00F04027"/>
    <w:rsid w:val="00F06C3F"/>
    <w:rsid w:val="00F10E11"/>
    <w:rsid w:val="00F10F9F"/>
    <w:rsid w:val="00F111CB"/>
    <w:rsid w:val="00F11546"/>
    <w:rsid w:val="00F11910"/>
    <w:rsid w:val="00F12F65"/>
    <w:rsid w:val="00F12F8F"/>
    <w:rsid w:val="00F14C29"/>
    <w:rsid w:val="00F15291"/>
    <w:rsid w:val="00F154F9"/>
    <w:rsid w:val="00F15DC6"/>
    <w:rsid w:val="00F165DE"/>
    <w:rsid w:val="00F206F2"/>
    <w:rsid w:val="00F211C4"/>
    <w:rsid w:val="00F21519"/>
    <w:rsid w:val="00F21793"/>
    <w:rsid w:val="00F21ED3"/>
    <w:rsid w:val="00F226F8"/>
    <w:rsid w:val="00F22A0B"/>
    <w:rsid w:val="00F22DE1"/>
    <w:rsid w:val="00F24047"/>
    <w:rsid w:val="00F24E58"/>
    <w:rsid w:val="00F25160"/>
    <w:rsid w:val="00F2579A"/>
    <w:rsid w:val="00F259A9"/>
    <w:rsid w:val="00F30260"/>
    <w:rsid w:val="00F3224B"/>
    <w:rsid w:val="00F3315A"/>
    <w:rsid w:val="00F3396D"/>
    <w:rsid w:val="00F34C0E"/>
    <w:rsid w:val="00F37E71"/>
    <w:rsid w:val="00F415F4"/>
    <w:rsid w:val="00F41AF7"/>
    <w:rsid w:val="00F41CB6"/>
    <w:rsid w:val="00F41CEB"/>
    <w:rsid w:val="00F41D8E"/>
    <w:rsid w:val="00F4201D"/>
    <w:rsid w:val="00F43169"/>
    <w:rsid w:val="00F44D7B"/>
    <w:rsid w:val="00F4512F"/>
    <w:rsid w:val="00F477DD"/>
    <w:rsid w:val="00F47CCB"/>
    <w:rsid w:val="00F50B2E"/>
    <w:rsid w:val="00F50D9D"/>
    <w:rsid w:val="00F526AB"/>
    <w:rsid w:val="00F5272C"/>
    <w:rsid w:val="00F527F5"/>
    <w:rsid w:val="00F532A7"/>
    <w:rsid w:val="00F5353D"/>
    <w:rsid w:val="00F5358C"/>
    <w:rsid w:val="00F555DB"/>
    <w:rsid w:val="00F564FF"/>
    <w:rsid w:val="00F60096"/>
    <w:rsid w:val="00F60BA6"/>
    <w:rsid w:val="00F61445"/>
    <w:rsid w:val="00F61549"/>
    <w:rsid w:val="00F62890"/>
    <w:rsid w:val="00F63DD9"/>
    <w:rsid w:val="00F63F73"/>
    <w:rsid w:val="00F65AA0"/>
    <w:rsid w:val="00F6765C"/>
    <w:rsid w:val="00F701AB"/>
    <w:rsid w:val="00F71465"/>
    <w:rsid w:val="00F724AB"/>
    <w:rsid w:val="00F724B5"/>
    <w:rsid w:val="00F73529"/>
    <w:rsid w:val="00F74095"/>
    <w:rsid w:val="00F7454E"/>
    <w:rsid w:val="00F746DF"/>
    <w:rsid w:val="00F75ED3"/>
    <w:rsid w:val="00F767C0"/>
    <w:rsid w:val="00F7683F"/>
    <w:rsid w:val="00F76D37"/>
    <w:rsid w:val="00F77195"/>
    <w:rsid w:val="00F779D1"/>
    <w:rsid w:val="00F77CDE"/>
    <w:rsid w:val="00F8083F"/>
    <w:rsid w:val="00F80F98"/>
    <w:rsid w:val="00F81B2B"/>
    <w:rsid w:val="00F820F0"/>
    <w:rsid w:val="00F83217"/>
    <w:rsid w:val="00F8373C"/>
    <w:rsid w:val="00F83B30"/>
    <w:rsid w:val="00F842CD"/>
    <w:rsid w:val="00F84BB9"/>
    <w:rsid w:val="00F85DF5"/>
    <w:rsid w:val="00F87FC6"/>
    <w:rsid w:val="00F925F3"/>
    <w:rsid w:val="00F92D40"/>
    <w:rsid w:val="00F92FBC"/>
    <w:rsid w:val="00F931DD"/>
    <w:rsid w:val="00F93B32"/>
    <w:rsid w:val="00F943C8"/>
    <w:rsid w:val="00F97113"/>
    <w:rsid w:val="00F9747C"/>
    <w:rsid w:val="00FA09E1"/>
    <w:rsid w:val="00FA21F5"/>
    <w:rsid w:val="00FA5757"/>
    <w:rsid w:val="00FA7003"/>
    <w:rsid w:val="00FB0C13"/>
    <w:rsid w:val="00FB39ED"/>
    <w:rsid w:val="00FB4187"/>
    <w:rsid w:val="00FB42F3"/>
    <w:rsid w:val="00FB6630"/>
    <w:rsid w:val="00FB7286"/>
    <w:rsid w:val="00FB732A"/>
    <w:rsid w:val="00FB7B97"/>
    <w:rsid w:val="00FC05F3"/>
    <w:rsid w:val="00FC0701"/>
    <w:rsid w:val="00FC19E3"/>
    <w:rsid w:val="00FC2024"/>
    <w:rsid w:val="00FC2CC0"/>
    <w:rsid w:val="00FC2D1B"/>
    <w:rsid w:val="00FC330F"/>
    <w:rsid w:val="00FC3732"/>
    <w:rsid w:val="00FC40C6"/>
    <w:rsid w:val="00FC4671"/>
    <w:rsid w:val="00FC4951"/>
    <w:rsid w:val="00FC551C"/>
    <w:rsid w:val="00FC7484"/>
    <w:rsid w:val="00FC76A3"/>
    <w:rsid w:val="00FC7E6D"/>
    <w:rsid w:val="00FD2C5C"/>
    <w:rsid w:val="00FD4632"/>
    <w:rsid w:val="00FD5840"/>
    <w:rsid w:val="00FD5CDA"/>
    <w:rsid w:val="00FD5D5F"/>
    <w:rsid w:val="00FD5FCE"/>
    <w:rsid w:val="00FD7AE2"/>
    <w:rsid w:val="00FD7DCD"/>
    <w:rsid w:val="00FE1DD2"/>
    <w:rsid w:val="00FE2172"/>
    <w:rsid w:val="00FE261D"/>
    <w:rsid w:val="00FE2816"/>
    <w:rsid w:val="00FE2EC2"/>
    <w:rsid w:val="00FE3800"/>
    <w:rsid w:val="00FE38BD"/>
    <w:rsid w:val="00FE5CFC"/>
    <w:rsid w:val="00FE5E46"/>
    <w:rsid w:val="00FE6263"/>
    <w:rsid w:val="00FE6D9C"/>
    <w:rsid w:val="00FF04C3"/>
    <w:rsid w:val="00FF14AC"/>
    <w:rsid w:val="00FF220D"/>
    <w:rsid w:val="00FF23AE"/>
    <w:rsid w:val="00FF3DEE"/>
    <w:rsid w:val="00FF4FF0"/>
    <w:rsid w:val="00FF60DB"/>
    <w:rsid w:val="00FF693D"/>
    <w:rsid w:val="00FF7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32E12"/>
  <w15:chartTrackingRefBased/>
  <w15:docId w15:val="{098FEE5F-5AF0-4B09-A1F5-18B7F791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25F3"/>
    <w:pPr>
      <w:spacing w:after="0" w:line="240" w:lineRule="auto"/>
    </w:pPr>
  </w:style>
  <w:style w:type="paragraph" w:styleId="FootnoteText">
    <w:name w:val="footnote text"/>
    <w:basedOn w:val="Normal"/>
    <w:link w:val="FootnoteTextChar"/>
    <w:uiPriority w:val="99"/>
    <w:unhideWhenUsed/>
    <w:rsid w:val="000546B3"/>
    <w:pPr>
      <w:spacing w:after="0" w:line="240" w:lineRule="auto"/>
    </w:pPr>
    <w:rPr>
      <w:sz w:val="20"/>
      <w:szCs w:val="20"/>
    </w:rPr>
  </w:style>
  <w:style w:type="character" w:customStyle="1" w:styleId="FootnoteTextChar">
    <w:name w:val="Footnote Text Char"/>
    <w:basedOn w:val="DefaultParagraphFont"/>
    <w:link w:val="FootnoteText"/>
    <w:uiPriority w:val="99"/>
    <w:rsid w:val="000546B3"/>
    <w:rPr>
      <w:sz w:val="20"/>
      <w:szCs w:val="20"/>
    </w:rPr>
  </w:style>
  <w:style w:type="character" w:styleId="FootnoteReference">
    <w:name w:val="footnote reference"/>
    <w:basedOn w:val="DefaultParagraphFont"/>
    <w:uiPriority w:val="99"/>
    <w:semiHidden/>
    <w:unhideWhenUsed/>
    <w:rsid w:val="000546B3"/>
    <w:rPr>
      <w:vertAlign w:val="superscript"/>
    </w:rPr>
  </w:style>
  <w:style w:type="paragraph" w:styleId="Header">
    <w:name w:val="header"/>
    <w:basedOn w:val="Normal"/>
    <w:link w:val="HeaderChar"/>
    <w:uiPriority w:val="99"/>
    <w:unhideWhenUsed/>
    <w:rsid w:val="00AF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E28"/>
  </w:style>
  <w:style w:type="paragraph" w:styleId="Footer">
    <w:name w:val="footer"/>
    <w:basedOn w:val="Normal"/>
    <w:link w:val="FooterChar"/>
    <w:uiPriority w:val="99"/>
    <w:unhideWhenUsed/>
    <w:rsid w:val="00AF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E28"/>
  </w:style>
  <w:style w:type="character" w:styleId="Hyperlink">
    <w:name w:val="Hyperlink"/>
    <w:basedOn w:val="DefaultParagraphFont"/>
    <w:uiPriority w:val="99"/>
    <w:unhideWhenUsed/>
    <w:rsid w:val="00824B24"/>
    <w:rPr>
      <w:color w:val="0563C1" w:themeColor="hyperlink"/>
      <w:u w:val="single"/>
    </w:rPr>
  </w:style>
  <w:style w:type="character" w:styleId="UnresolvedMention">
    <w:name w:val="Unresolved Mention"/>
    <w:basedOn w:val="DefaultParagraphFont"/>
    <w:uiPriority w:val="99"/>
    <w:semiHidden/>
    <w:unhideWhenUsed/>
    <w:rsid w:val="00EF2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3T16:18:17.951"/>
    </inkml:context>
    <inkml:brush xml:id="br0">
      <inkml:brushProperty name="width" value="0.05" units="cm"/>
      <inkml:brushProperty name="height" value="0.05" units="cm"/>
    </inkml:brush>
  </inkml:definitions>
  <inkml:trace contextRef="#ctx0" brushRef="#br0">0 382 24575,'7'7'0,"6"7"0,5 0 0,2-6 0,-2-7 0,0-12 0,-3-11 0,2-8 0,3-11 0,1-5 0,4-6 0,-2-1 0,-4 2 0,-7 4 0,-1 12 0,1 11 0,-1 10-8191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6C1F0D-3AC8-4500-BE26-3D86D9C5A3AD}">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B8D4D-DDAF-44D9-8EF4-FDE2C3672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4965</Words>
  <Characters>28301</Characters>
  <Application>Microsoft Office Word</Application>
  <DocSecurity>0</DocSecurity>
  <Lines>235</Lines>
  <Paragraphs>66</Paragraphs>
  <ScaleCrop>false</ScaleCrop>
  <Company/>
  <LinksUpToDate>false</LinksUpToDate>
  <CharactersWithSpaces>33200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Page</dc:creator>
  <cp:keywords/>
  <dc:description/>
  <cp:lastModifiedBy>Amanda Page</cp:lastModifiedBy>
  <cp:revision>2</cp:revision>
  <dcterms:created xsi:type="dcterms:W3CDTF">2023-01-02T18:58:00Z</dcterms:created>
  <dcterms:modified xsi:type="dcterms:W3CDTF">2023-01-02T18:58:00Z</dcterms:modified>
</cp:coreProperties>
</file>