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FC18E5" w:rsidRDefault="00F643BE">
      <w:pPr>
        <w:rPr>
          <w:b/>
        </w:rPr>
      </w:pPr>
      <w:r w:rsidRPr="00FC18E5">
        <w:rPr>
          <w:b/>
          <w:u w:val="single"/>
        </w:rPr>
        <w:t>NAME:</w:t>
      </w:r>
      <w:r w:rsidRPr="00FC18E5">
        <w:rPr>
          <w:b/>
        </w:rPr>
        <w:t xml:space="preserve"> </w:t>
      </w:r>
      <w:r w:rsidR="00996D29" w:rsidRPr="00FC18E5">
        <w:rPr>
          <w:b/>
        </w:rPr>
        <w:t>AARON PHELPS</w:t>
      </w:r>
    </w:p>
    <w:p w:rsidR="007E4409" w:rsidRPr="00FC18E5" w:rsidRDefault="00996D29">
      <w:pPr>
        <w:rPr>
          <w:b/>
        </w:rPr>
      </w:pPr>
      <w:r w:rsidRPr="00FC18E5">
        <w:rPr>
          <w:b/>
          <w:u w:val="single"/>
        </w:rPr>
        <w:t>PC 6699</w:t>
      </w:r>
      <w:r w:rsidR="00E41B08" w:rsidRPr="00FC18E5">
        <w:rPr>
          <w:b/>
        </w:rPr>
        <w:t xml:space="preserve"> - </w:t>
      </w:r>
      <w:r w:rsidR="007E4409" w:rsidRPr="00FC18E5">
        <w:rPr>
          <w:b/>
        </w:rPr>
        <w:t>South Wales Police</w:t>
      </w:r>
    </w:p>
    <w:p w:rsidR="00BF2A8A" w:rsidRPr="00FC18E5" w:rsidRDefault="007E4409">
      <w:pPr>
        <w:rPr>
          <w:b/>
          <w:u w:val="single"/>
        </w:rPr>
      </w:pPr>
      <w:r w:rsidRPr="00FC18E5">
        <w:rPr>
          <w:b/>
          <w:u w:val="single"/>
        </w:rPr>
        <w:t>Student Number:</w:t>
      </w:r>
      <w:r w:rsidRPr="00FC18E5">
        <w:rPr>
          <w:b/>
        </w:rPr>
        <w:t xml:space="preserve"> </w:t>
      </w:r>
      <w:r w:rsidR="00FC18E5" w:rsidRPr="00FC18E5">
        <w:rPr>
          <w:b/>
        </w:rPr>
        <w:t>1922418</w:t>
      </w:r>
    </w:p>
    <w:p w:rsidR="007E4409" w:rsidRPr="00FC18E5" w:rsidRDefault="00FC18E5">
      <w:pPr>
        <w:rPr>
          <w:b/>
        </w:rPr>
      </w:pPr>
      <w:r w:rsidRPr="00FC18E5">
        <w:rPr>
          <w:b/>
          <w:u w:val="single"/>
        </w:rPr>
        <w:t>Exam 2</w:t>
      </w:r>
      <w:r w:rsidR="00544969" w:rsidRPr="00FC18E5">
        <w:rPr>
          <w:b/>
        </w:rPr>
        <w:t xml:space="preserve"> – </w:t>
      </w:r>
      <w:r w:rsidR="00996D29" w:rsidRPr="00FC18E5">
        <w:rPr>
          <w:b/>
        </w:rPr>
        <w:t>16</w:t>
      </w:r>
      <w:r w:rsidR="00544969" w:rsidRPr="00FC18E5">
        <w:rPr>
          <w:b/>
        </w:rPr>
        <w:t>/</w:t>
      </w:r>
      <w:r w:rsidR="00996D29" w:rsidRPr="00FC18E5">
        <w:rPr>
          <w:b/>
        </w:rPr>
        <w:t>11</w:t>
      </w:r>
      <w:r w:rsidR="007E4409" w:rsidRPr="00FC18E5">
        <w:rPr>
          <w:b/>
        </w:rPr>
        <w:t>/2020</w:t>
      </w:r>
    </w:p>
    <w:p w:rsidR="00682F3B" w:rsidRDefault="00682F3B"/>
    <w:p w:rsidR="00682F3B" w:rsidRPr="00FC18E5" w:rsidRDefault="00682F3B">
      <w:pPr>
        <w:rPr>
          <w:b/>
          <w:u w:val="single"/>
        </w:rPr>
      </w:pPr>
      <w:r w:rsidRPr="00FC18E5">
        <w:rPr>
          <w:b/>
          <w:u w:val="single"/>
        </w:rPr>
        <w:t>Question 1</w:t>
      </w:r>
    </w:p>
    <w:p w:rsidR="00682F3B" w:rsidRPr="00BF2A8A" w:rsidRDefault="00BF2A8A">
      <w:r w:rsidRPr="00BF2A8A">
        <w:t>A</w:t>
      </w:r>
      <w:r>
        <w:t xml:space="preserve"> person driving a mechanically propelled vehicle on a road must stop the vehicle upon being requested to do so by a PC in uniform or traffic officer. A person riding a pedal cycle on a road must stop the pedal cycle when being requested to do so by a PC in uniform or a traffic officer. Failing to stop the vehicle or pedal cycle would result in an offence being committed. </w:t>
      </w:r>
    </w:p>
    <w:p w:rsidR="00682F3B" w:rsidRPr="00FC18E5" w:rsidRDefault="00682F3B">
      <w:pPr>
        <w:rPr>
          <w:b/>
          <w:u w:val="single"/>
        </w:rPr>
      </w:pPr>
    </w:p>
    <w:p w:rsidR="00682F3B" w:rsidRDefault="00682F3B">
      <w:pPr>
        <w:rPr>
          <w:b/>
          <w:u w:val="single"/>
        </w:rPr>
      </w:pPr>
      <w:r w:rsidRPr="00FC18E5">
        <w:rPr>
          <w:b/>
          <w:u w:val="single"/>
        </w:rPr>
        <w:t>Question 2</w:t>
      </w:r>
    </w:p>
    <w:p w:rsidR="006268D5" w:rsidRDefault="00BF2A8A">
      <w:r w:rsidRPr="006268D5">
        <w:t xml:space="preserve">Section 6(4) of the Road Traffic Act 1988 states that if a person who has committed a moving traffic offence while driving a mechanically propelled vehicle on a road or other </w:t>
      </w:r>
      <w:r w:rsidR="006268D5" w:rsidRPr="006268D5">
        <w:t>public place,</w:t>
      </w:r>
      <w:r w:rsidR="006268D5">
        <w:t xml:space="preserve"> they are required to provide a preliminary breath test at the roadside. Failing to co-operate with this is an arrest-able offence and they will be prosecuted for not co-operating. </w:t>
      </w:r>
    </w:p>
    <w:p w:rsidR="006268D5" w:rsidRPr="006268D5" w:rsidRDefault="006268D5">
      <w:r>
        <w:t>Section 6(4) is the power that a PC has to require a preliminary breath test at the roadside if they have seen a moving traffic offence being committed.</w:t>
      </w:r>
    </w:p>
    <w:p w:rsidR="00682F3B" w:rsidRPr="00FC18E5" w:rsidRDefault="00682F3B">
      <w:pPr>
        <w:rPr>
          <w:b/>
          <w:u w:val="single"/>
        </w:rPr>
      </w:pPr>
    </w:p>
    <w:p w:rsidR="00682F3B" w:rsidRDefault="00682F3B" w:rsidP="00682F3B">
      <w:pPr>
        <w:rPr>
          <w:b/>
          <w:u w:val="single"/>
        </w:rPr>
      </w:pPr>
      <w:r w:rsidRPr="00FC18E5">
        <w:rPr>
          <w:b/>
          <w:u w:val="single"/>
        </w:rPr>
        <w:t>Question 3</w:t>
      </w:r>
    </w:p>
    <w:p w:rsidR="00B17E70" w:rsidRPr="00B17E70" w:rsidRDefault="00B17E70" w:rsidP="00682F3B">
      <w:r w:rsidRPr="00B17E70">
        <w:t>Section 3 of the road traffic act 1988 -</w:t>
      </w:r>
    </w:p>
    <w:p w:rsidR="00682F3B" w:rsidRPr="006268D5" w:rsidRDefault="006268D5">
      <w:r w:rsidRPr="006268D5">
        <w:t>A person driving</w:t>
      </w:r>
      <w:r>
        <w:t xml:space="preserve"> a mechanically propelled vehicle on a road or other public place without due care and attention or reasonable consideration </w:t>
      </w:r>
      <w:r w:rsidR="00B17E70">
        <w:t xml:space="preserve">for other persons using the road commits an offence. </w:t>
      </w:r>
    </w:p>
    <w:p w:rsidR="00682F3B" w:rsidRPr="00FC18E5" w:rsidRDefault="00682F3B">
      <w:pPr>
        <w:rPr>
          <w:b/>
          <w:u w:val="single"/>
        </w:rPr>
      </w:pPr>
    </w:p>
    <w:p w:rsidR="00682F3B" w:rsidRPr="00FC18E5" w:rsidRDefault="00682F3B" w:rsidP="00682F3B">
      <w:pPr>
        <w:rPr>
          <w:b/>
          <w:u w:val="single"/>
        </w:rPr>
      </w:pPr>
      <w:r w:rsidRPr="00FC18E5">
        <w:rPr>
          <w:b/>
          <w:u w:val="single"/>
        </w:rPr>
        <w:t>Question 4</w:t>
      </w:r>
    </w:p>
    <w:p w:rsidR="00682F3B" w:rsidRDefault="00B17E70">
      <w:r w:rsidRPr="00B17E70">
        <w:t>Defences for driving without due care and attention</w:t>
      </w:r>
      <w:r>
        <w:t xml:space="preserve"> – </w:t>
      </w:r>
    </w:p>
    <w:p w:rsidR="00D838A2" w:rsidRDefault="00D838A2">
      <w:r>
        <w:t xml:space="preserve">Person is </w:t>
      </w:r>
      <w:r w:rsidR="00DB6CCA">
        <w:t>having some sort of medical episode</w:t>
      </w:r>
    </w:p>
    <w:p w:rsidR="00DB6CCA" w:rsidRDefault="00DB6CCA">
      <w:r>
        <w:t>Don’t reasonably believe they were driving without due car and attention</w:t>
      </w:r>
      <w:bookmarkStart w:id="0" w:name="_GoBack"/>
      <w:bookmarkEnd w:id="0"/>
    </w:p>
    <w:p w:rsidR="00B17E70" w:rsidRPr="00B17E70" w:rsidRDefault="00B17E70"/>
    <w:p w:rsidR="00682F3B" w:rsidRPr="00FC18E5" w:rsidRDefault="00682F3B">
      <w:pPr>
        <w:rPr>
          <w:b/>
          <w:u w:val="single"/>
        </w:rPr>
      </w:pPr>
    </w:p>
    <w:p w:rsidR="00682F3B" w:rsidRPr="00FC18E5" w:rsidRDefault="00682F3B" w:rsidP="00682F3B">
      <w:pPr>
        <w:rPr>
          <w:b/>
          <w:u w:val="single"/>
        </w:rPr>
      </w:pPr>
      <w:r w:rsidRPr="00FC18E5">
        <w:rPr>
          <w:b/>
          <w:u w:val="single"/>
        </w:rPr>
        <w:t>Question 5</w:t>
      </w:r>
    </w:p>
    <w:p w:rsidR="00682F3B" w:rsidRDefault="00B17E70">
      <w:r w:rsidRPr="00B17E70">
        <w:t>Section 165A RTA 1988</w:t>
      </w:r>
      <w:r>
        <w:t xml:space="preserve"> –</w:t>
      </w:r>
    </w:p>
    <w:p w:rsidR="00B17E70" w:rsidRPr="00B17E70" w:rsidRDefault="00B17E70">
      <w:r>
        <w:t>A PC may seize a vehicle that they reasonably suspect have committed an offence</w:t>
      </w:r>
      <w:r w:rsidR="00DB6CCA">
        <w:t xml:space="preserve">, been involved in any offences </w:t>
      </w:r>
    </w:p>
    <w:p w:rsidR="00682F3B" w:rsidRDefault="00682F3B">
      <w:pPr>
        <w:rPr>
          <w:b/>
          <w:u w:val="single"/>
        </w:rPr>
      </w:pPr>
    </w:p>
    <w:p w:rsidR="00973B5D" w:rsidRDefault="00973B5D">
      <w:pPr>
        <w:rPr>
          <w:b/>
          <w:u w:val="single"/>
        </w:rPr>
      </w:pPr>
    </w:p>
    <w:p w:rsidR="00973B5D" w:rsidRPr="00FC18E5" w:rsidRDefault="00973B5D">
      <w:pPr>
        <w:rPr>
          <w:b/>
          <w:u w:val="single"/>
        </w:rPr>
      </w:pPr>
    </w:p>
    <w:p w:rsidR="00682F3B" w:rsidRPr="00FC18E5" w:rsidRDefault="00682F3B" w:rsidP="00682F3B">
      <w:pPr>
        <w:rPr>
          <w:b/>
          <w:u w:val="single"/>
        </w:rPr>
      </w:pPr>
      <w:r w:rsidRPr="00FC18E5">
        <w:rPr>
          <w:b/>
          <w:u w:val="single"/>
        </w:rPr>
        <w:t>Question 6</w:t>
      </w:r>
    </w:p>
    <w:p w:rsidR="00682F3B" w:rsidRDefault="00B17E70">
      <w:r w:rsidRPr="00973B5D">
        <w:t xml:space="preserve">Owing to the presence of a mechanically propelled vehicle on a road </w:t>
      </w:r>
      <w:r w:rsidR="00973B5D" w:rsidRPr="00973B5D">
        <w:t xml:space="preserve">or other public place involved in an accident that has caused personal injury to anyone </w:t>
      </w:r>
      <w:r w:rsidR="00973B5D">
        <w:t>(</w:t>
      </w:r>
      <w:r w:rsidR="00973B5D" w:rsidRPr="00973B5D">
        <w:t>other than the driver of the</w:t>
      </w:r>
      <w:r w:rsidR="00973B5D">
        <w:t xml:space="preserve"> mechanically propelled vehicle), caused damage to a vehicle (other than the mechanically propelled vehicle that has caused the accident or any trailer drawn by it) or caused injury to any animal (not in the mechanically propelled vehicle or any trailer drawn by it) or caused damage to property private or public </w:t>
      </w:r>
      <w:r w:rsidR="00B30BA8">
        <w:t>(</w:t>
      </w:r>
      <w:r w:rsidR="00973B5D">
        <w:t>not owned by the driver of the mechan</w:t>
      </w:r>
      <w:r w:rsidR="00B30BA8">
        <w:t>ically propelled vehicle or anything grown or cultivated by the owner of the mechanically propelled vehicle) must stop the vehicle and report it to the police and give details to any person affected by the accident.</w:t>
      </w:r>
    </w:p>
    <w:p w:rsidR="00B30BA8" w:rsidRDefault="00B30BA8">
      <w:r>
        <w:t>Details that are to be given are as follows</w:t>
      </w:r>
    </w:p>
    <w:p w:rsidR="00B30BA8" w:rsidRDefault="00B30BA8">
      <w:r>
        <w:t xml:space="preserve">Name </w:t>
      </w:r>
    </w:p>
    <w:p w:rsidR="00B30BA8" w:rsidRDefault="00B30BA8">
      <w:r>
        <w:t xml:space="preserve">Registration number of the vehicle </w:t>
      </w:r>
    </w:p>
    <w:p w:rsidR="00B30BA8" w:rsidRDefault="00B30BA8">
      <w:r>
        <w:t xml:space="preserve">Date of birth </w:t>
      </w:r>
    </w:p>
    <w:p w:rsidR="00B30BA8" w:rsidRDefault="00B30BA8">
      <w:r>
        <w:t xml:space="preserve">Insurance provider </w:t>
      </w:r>
    </w:p>
    <w:p w:rsidR="00B30BA8" w:rsidRPr="00973B5D" w:rsidRDefault="00B30BA8"/>
    <w:p w:rsidR="00682F3B" w:rsidRPr="00FC18E5" w:rsidRDefault="00682F3B">
      <w:pPr>
        <w:rPr>
          <w:b/>
          <w:u w:val="single"/>
        </w:rPr>
      </w:pPr>
    </w:p>
    <w:p w:rsidR="00682F3B" w:rsidRDefault="00682F3B" w:rsidP="00682F3B">
      <w:pPr>
        <w:rPr>
          <w:b/>
          <w:u w:val="single"/>
        </w:rPr>
      </w:pPr>
      <w:r w:rsidRPr="00FC18E5">
        <w:rPr>
          <w:b/>
          <w:u w:val="single"/>
        </w:rPr>
        <w:t>Question 7</w:t>
      </w:r>
    </w:p>
    <w:p w:rsidR="00B30BA8" w:rsidRDefault="00B30BA8" w:rsidP="00682F3B">
      <w:r>
        <w:rPr>
          <w:b/>
          <w:u w:val="single"/>
        </w:rPr>
        <w:t xml:space="preserve">Road </w:t>
      </w:r>
      <w:r w:rsidRPr="00B30BA8">
        <w:t xml:space="preserve">– any highway or any other road to which the public have access to includes any bridges that </w:t>
      </w:r>
      <w:proofErr w:type="spellStart"/>
      <w:r w:rsidRPr="00B30BA8">
        <w:t>cross over</w:t>
      </w:r>
      <w:proofErr w:type="spellEnd"/>
      <w:r w:rsidRPr="00B30BA8">
        <w:t xml:space="preserve"> said road</w:t>
      </w:r>
      <w:r>
        <w:t>.</w:t>
      </w:r>
    </w:p>
    <w:p w:rsidR="00B30BA8" w:rsidRDefault="00B30BA8" w:rsidP="00682F3B">
      <w:r w:rsidRPr="00B30BA8">
        <w:rPr>
          <w:b/>
          <w:u w:val="single"/>
        </w:rPr>
        <w:t>Mechanically propelled vehicle</w:t>
      </w:r>
      <w:r>
        <w:rPr>
          <w:b/>
          <w:u w:val="single"/>
        </w:rPr>
        <w:t xml:space="preserve"> – </w:t>
      </w:r>
      <w:r>
        <w:t>Any motor vehicle intended or adapted for use on the road</w:t>
      </w:r>
      <w:r w:rsidR="003544AE">
        <w:t xml:space="preserve"> powered by the following -</w:t>
      </w:r>
    </w:p>
    <w:p w:rsidR="003544AE" w:rsidRDefault="003544AE" w:rsidP="00682F3B">
      <w:r>
        <w:t>SEPDOG – steam, electric, petrol, diesel, oil, gas.</w:t>
      </w:r>
    </w:p>
    <w:p w:rsidR="003544AE" w:rsidRPr="003544AE" w:rsidRDefault="003544AE" w:rsidP="00682F3B">
      <w:r w:rsidRPr="003544AE">
        <w:rPr>
          <w:b/>
          <w:u w:val="single"/>
        </w:rPr>
        <w:t xml:space="preserve">Public place </w:t>
      </w:r>
      <w:r>
        <w:rPr>
          <w:b/>
          <w:u w:val="single"/>
        </w:rPr>
        <w:t xml:space="preserve">– </w:t>
      </w:r>
      <w:r>
        <w:t>Any place to which the public have access to, whether entry is unpaid such as places to visit such as parks footpaths bridleways or entry needs to be paid such as cinemas.</w:t>
      </w:r>
    </w:p>
    <w:p w:rsidR="00682F3B" w:rsidRPr="00FC18E5" w:rsidRDefault="00682F3B">
      <w:pPr>
        <w:rPr>
          <w:b/>
          <w:u w:val="single"/>
        </w:rPr>
      </w:pPr>
    </w:p>
    <w:p w:rsidR="00682F3B" w:rsidRPr="00FC18E5" w:rsidRDefault="00682F3B">
      <w:pPr>
        <w:rPr>
          <w:b/>
          <w:u w:val="single"/>
        </w:rPr>
      </w:pPr>
    </w:p>
    <w:p w:rsidR="00682F3B" w:rsidRPr="00FC18E5" w:rsidRDefault="00682F3B" w:rsidP="00682F3B">
      <w:pPr>
        <w:rPr>
          <w:b/>
          <w:u w:val="single"/>
        </w:rPr>
      </w:pPr>
      <w:r w:rsidRPr="00FC18E5">
        <w:rPr>
          <w:b/>
          <w:u w:val="single"/>
        </w:rPr>
        <w:t>Question 8</w:t>
      </w:r>
    </w:p>
    <w:p w:rsidR="00682F3B" w:rsidRPr="00072D47" w:rsidRDefault="00072D47">
      <w:r w:rsidRPr="00072D47">
        <w:t>A driver must report the RTC to the police</w:t>
      </w:r>
      <w:r>
        <w:rPr>
          <w:b/>
          <w:u w:val="single"/>
        </w:rPr>
        <w:t xml:space="preserve">, </w:t>
      </w:r>
      <w:r w:rsidRPr="00072D47">
        <w:t xml:space="preserve">must hand over details of insurance </w:t>
      </w:r>
      <w:r>
        <w:t>to the other party, must give the registration number of the vehicle to the other party, must give their name, and date of birth to the other party</w:t>
      </w:r>
    </w:p>
    <w:p w:rsidR="00682F3B" w:rsidRPr="00FC18E5" w:rsidRDefault="00682F3B">
      <w:pPr>
        <w:rPr>
          <w:b/>
          <w:u w:val="single"/>
        </w:rPr>
      </w:pPr>
    </w:p>
    <w:p w:rsidR="00682F3B" w:rsidRPr="00FC18E5" w:rsidRDefault="00682F3B" w:rsidP="00682F3B">
      <w:pPr>
        <w:rPr>
          <w:b/>
          <w:u w:val="single"/>
        </w:rPr>
      </w:pPr>
      <w:r w:rsidRPr="00FC18E5">
        <w:rPr>
          <w:b/>
          <w:u w:val="single"/>
        </w:rPr>
        <w:t>Question 9</w:t>
      </w:r>
    </w:p>
    <w:p w:rsidR="00682F3B" w:rsidRPr="00FC18E5" w:rsidRDefault="00C963D3">
      <w:pPr>
        <w:rPr>
          <w:b/>
          <w:u w:val="single"/>
        </w:rPr>
      </w:pPr>
      <w:r>
        <w:lastRenderedPageBreak/>
        <w:t xml:space="preserve">A PC may enter any premises using reasonable force if necessary, to require a person reasonably believed to have been driving, attempting to drive or in charge of a motor vehicle at the time of an accident to provide a breath test or to arrest a person who have provided a positive breath test or to arrest </w:t>
      </w:r>
      <w:r w:rsidR="00E247B4">
        <w:t>a</w:t>
      </w:r>
      <w:r>
        <w:t xml:space="preserve"> person who has failed to co-operate </w:t>
      </w:r>
      <w:r w:rsidR="00E247B4">
        <w:t>with the requirement to take a preliminary breath test, and whom the PC reasonably suspects of having drugs or alcohol in their body.</w:t>
      </w:r>
    </w:p>
    <w:p w:rsidR="00682F3B" w:rsidRDefault="00682F3B" w:rsidP="00682F3B">
      <w:pPr>
        <w:rPr>
          <w:b/>
          <w:u w:val="single"/>
        </w:rPr>
      </w:pPr>
      <w:r w:rsidRPr="00FC18E5">
        <w:rPr>
          <w:b/>
          <w:u w:val="single"/>
        </w:rPr>
        <w:t>Question 10</w:t>
      </w:r>
    </w:p>
    <w:p w:rsidR="00E247B4" w:rsidRPr="00E247B4" w:rsidRDefault="00E247B4" w:rsidP="00682F3B">
      <w:pPr>
        <w:rPr>
          <w:b/>
        </w:rPr>
      </w:pPr>
      <w:r w:rsidRPr="00E247B4">
        <w:rPr>
          <w:b/>
        </w:rPr>
        <w:t>Section 1 RTA 1988</w:t>
      </w:r>
      <w:r>
        <w:rPr>
          <w:b/>
        </w:rPr>
        <w:t xml:space="preserve"> -</w:t>
      </w:r>
    </w:p>
    <w:p w:rsidR="00682F3B" w:rsidRPr="00E247B4" w:rsidRDefault="00E247B4">
      <w:r>
        <w:t>“</w:t>
      </w:r>
      <w:r w:rsidRPr="00E247B4">
        <w:t>A person who</w:t>
      </w:r>
      <w:r>
        <w:t xml:space="preserve"> </w:t>
      </w:r>
      <w:r w:rsidRPr="00E247B4">
        <w:t xml:space="preserve">causes </w:t>
      </w:r>
      <w:r>
        <w:t>the death of another person by driving a mechanically propelled vehicle dangerously on a road or other public place, is guilty of an offence”</w:t>
      </w:r>
    </w:p>
    <w:p w:rsidR="00682F3B" w:rsidRPr="00FC18E5" w:rsidRDefault="00682F3B">
      <w:pPr>
        <w:rPr>
          <w:b/>
          <w:u w:val="single"/>
        </w:rPr>
      </w:pPr>
    </w:p>
    <w:p w:rsidR="00682F3B" w:rsidRPr="00FC18E5" w:rsidRDefault="00682F3B" w:rsidP="00682F3B">
      <w:pPr>
        <w:rPr>
          <w:b/>
          <w:u w:val="single"/>
        </w:rPr>
      </w:pPr>
      <w:r w:rsidRPr="00FC18E5">
        <w:rPr>
          <w:b/>
          <w:u w:val="single"/>
        </w:rPr>
        <w:t>Question 11</w:t>
      </w:r>
    </w:p>
    <w:p w:rsidR="00682F3B" w:rsidRDefault="001265B2">
      <w:pPr>
        <w:rPr>
          <w:b/>
        </w:rPr>
      </w:pPr>
      <w:r w:rsidRPr="001265B2">
        <w:rPr>
          <w:b/>
        </w:rPr>
        <w:t>Alcohol</w:t>
      </w:r>
      <w:r>
        <w:rPr>
          <w:b/>
        </w:rPr>
        <w:t>-</w:t>
      </w:r>
    </w:p>
    <w:p w:rsidR="001265B2" w:rsidRDefault="001265B2">
      <w:r w:rsidRPr="001265B2">
        <w:t>Breath – 35</w:t>
      </w:r>
      <w:r>
        <w:t>,</w:t>
      </w:r>
      <w:r w:rsidRPr="001265B2">
        <w:t xml:space="preserve"> blood </w:t>
      </w:r>
      <w:r>
        <w:t>-</w:t>
      </w:r>
      <w:r w:rsidRPr="001265B2">
        <w:t>80</w:t>
      </w:r>
      <w:proofErr w:type="gramStart"/>
      <w:r w:rsidRPr="001265B2">
        <w:t>,  urine</w:t>
      </w:r>
      <w:proofErr w:type="gramEnd"/>
      <w:r>
        <w:t>-</w:t>
      </w:r>
      <w:r w:rsidRPr="001265B2">
        <w:t xml:space="preserve"> 107</w:t>
      </w:r>
      <w:r>
        <w:t xml:space="preserve"> </w:t>
      </w:r>
    </w:p>
    <w:p w:rsidR="001265B2" w:rsidRDefault="001265B2">
      <w:pPr>
        <w:rPr>
          <w:b/>
        </w:rPr>
      </w:pPr>
      <w:r w:rsidRPr="001265B2">
        <w:rPr>
          <w:b/>
        </w:rPr>
        <w:t>Drugs</w:t>
      </w:r>
      <w:r>
        <w:rPr>
          <w:b/>
        </w:rPr>
        <w:t>-</w:t>
      </w:r>
      <w:r w:rsidRPr="001265B2">
        <w:rPr>
          <w:b/>
        </w:rPr>
        <w:t xml:space="preserve"> </w:t>
      </w:r>
      <w:r>
        <w:rPr>
          <w:b/>
        </w:rPr>
        <w:t xml:space="preserve"> </w:t>
      </w:r>
    </w:p>
    <w:p w:rsidR="001265B2" w:rsidRPr="001265B2" w:rsidRDefault="001265B2">
      <w:r w:rsidRPr="001265B2">
        <w:t xml:space="preserve">Cocaine – 10, cannabis – 2 </w:t>
      </w:r>
    </w:p>
    <w:p w:rsidR="00682F3B" w:rsidRPr="00FC18E5" w:rsidRDefault="00682F3B">
      <w:pPr>
        <w:rPr>
          <w:b/>
          <w:u w:val="single"/>
        </w:rPr>
      </w:pPr>
    </w:p>
    <w:p w:rsidR="00682F3B" w:rsidRPr="00FC18E5" w:rsidRDefault="00682F3B" w:rsidP="00682F3B">
      <w:pPr>
        <w:rPr>
          <w:b/>
          <w:u w:val="single"/>
        </w:rPr>
      </w:pPr>
      <w:r w:rsidRPr="00FC18E5">
        <w:rPr>
          <w:b/>
          <w:u w:val="single"/>
        </w:rPr>
        <w:t>Question 12</w:t>
      </w:r>
    </w:p>
    <w:p w:rsidR="00682F3B" w:rsidRDefault="001265B2">
      <w:pPr>
        <w:rPr>
          <w:b/>
        </w:rPr>
      </w:pPr>
      <w:r w:rsidRPr="008C6A95">
        <w:rPr>
          <w:b/>
          <w:u w:val="single"/>
        </w:rPr>
        <w:t>Appropriate adult –</w:t>
      </w:r>
      <w:r>
        <w:rPr>
          <w:b/>
        </w:rPr>
        <w:t xml:space="preserve"> there to support a suspect throughout their interview, to help and explain to them any questions that’s being asked by the interviewer that they may not understand. Important to remember they are not there to answer the questions for the suspect but they are there as a support mechanism for them and to ensure the interview is taking place fairly, almost as if like the suspect isn’t being set up by the interview because of any disabilities or learning difficulties. </w:t>
      </w:r>
      <w:r w:rsidR="00C5583B">
        <w:rPr>
          <w:b/>
        </w:rPr>
        <w:t xml:space="preserve">Always better to have an appropriate adult that is not known to the suspect from an outside agency such as social services or </w:t>
      </w:r>
      <w:proofErr w:type="spellStart"/>
      <w:r w:rsidR="00C5583B">
        <w:rPr>
          <w:b/>
        </w:rPr>
        <w:t>hafal</w:t>
      </w:r>
      <w:proofErr w:type="spellEnd"/>
      <w:r w:rsidR="00C5583B">
        <w:rPr>
          <w:b/>
        </w:rPr>
        <w:t xml:space="preserve">, and not use a family member such as mother, father, </w:t>
      </w:r>
      <w:proofErr w:type="gramStart"/>
      <w:r w:rsidR="00C5583B">
        <w:rPr>
          <w:b/>
        </w:rPr>
        <w:t>uncle</w:t>
      </w:r>
      <w:proofErr w:type="gramEnd"/>
      <w:r w:rsidR="00C5583B">
        <w:rPr>
          <w:b/>
        </w:rPr>
        <w:t xml:space="preserve"> and so on as these types of appropriate adult are personally connected to the suspect and can often find themselves speaking on the suspects behalf. Anyone under the age of 18 must have an appropriate adult with them during interview and anyone who feels they need to be supported though the process are entitled to an appropriate adult.</w:t>
      </w:r>
    </w:p>
    <w:p w:rsidR="00C5583B" w:rsidRDefault="00C5583B">
      <w:pPr>
        <w:rPr>
          <w:b/>
        </w:rPr>
      </w:pPr>
      <w:r w:rsidRPr="008C6A95">
        <w:rPr>
          <w:b/>
          <w:u w:val="single"/>
        </w:rPr>
        <w:t>Solicitors –</w:t>
      </w:r>
      <w:r>
        <w:rPr>
          <w:b/>
        </w:rPr>
        <w:t xml:space="preserve"> there to ensure the interview is taking place in a fair and ethical manor, also there to provide legal help to their client and advise them. Anyone being interviewed as a suspect is entitled to free and independent legal advice. </w:t>
      </w:r>
    </w:p>
    <w:p w:rsidR="00C5583B" w:rsidRDefault="00C5583B">
      <w:pPr>
        <w:rPr>
          <w:b/>
        </w:rPr>
      </w:pPr>
      <w:r w:rsidRPr="008C6A95">
        <w:rPr>
          <w:b/>
          <w:u w:val="single"/>
        </w:rPr>
        <w:t>2</w:t>
      </w:r>
      <w:r w:rsidRPr="008C6A95">
        <w:rPr>
          <w:b/>
          <w:u w:val="single"/>
          <w:vertAlign w:val="superscript"/>
        </w:rPr>
        <w:t>nd</w:t>
      </w:r>
      <w:r w:rsidRPr="008C6A95">
        <w:rPr>
          <w:b/>
          <w:u w:val="single"/>
        </w:rPr>
        <w:t xml:space="preserve"> interviewer-</w:t>
      </w:r>
      <w:r>
        <w:rPr>
          <w:b/>
        </w:rPr>
        <w:t xml:space="preserve"> there to make notes throughout the interview </w:t>
      </w:r>
      <w:r w:rsidR="008C6A95">
        <w:rPr>
          <w:b/>
        </w:rPr>
        <w:t>on what has been said by the suspect, also there to think of any questions that the main interviewer may have missed therefore allowing the main interviewer time to think of more questions and compose themselves.</w:t>
      </w:r>
    </w:p>
    <w:p w:rsidR="008C6A95" w:rsidRDefault="008C6A95">
      <w:pPr>
        <w:rPr>
          <w:b/>
        </w:rPr>
      </w:pPr>
      <w:r w:rsidRPr="008C6A95">
        <w:rPr>
          <w:b/>
          <w:u w:val="single"/>
        </w:rPr>
        <w:t>Interview evaluator-</w:t>
      </w:r>
      <w:r>
        <w:rPr>
          <w:b/>
        </w:rPr>
        <w:t xml:space="preserve"> person not present in the interview room but is monitoring the interview though the CCTV and recording ensuring the interview is being conducted fairly and to help guide the interviewers on what questions that they have missed out and what they would like to ask during the interview, usually a higher ranked officer. </w:t>
      </w:r>
    </w:p>
    <w:p w:rsidR="00C5583B" w:rsidRPr="001265B2" w:rsidRDefault="00C5583B">
      <w:pPr>
        <w:rPr>
          <w:b/>
        </w:rPr>
      </w:pPr>
    </w:p>
    <w:p w:rsidR="00682F3B" w:rsidRDefault="00682F3B">
      <w:pPr>
        <w:rPr>
          <w:b/>
          <w:u w:val="single"/>
        </w:rPr>
      </w:pPr>
    </w:p>
    <w:p w:rsidR="008C6A95" w:rsidRDefault="008C6A95">
      <w:pPr>
        <w:rPr>
          <w:b/>
          <w:u w:val="single"/>
        </w:rPr>
      </w:pPr>
    </w:p>
    <w:p w:rsidR="008C6A95" w:rsidRPr="00FC18E5" w:rsidRDefault="008C6A95">
      <w:pPr>
        <w:rPr>
          <w:b/>
          <w:u w:val="single"/>
        </w:rPr>
      </w:pPr>
    </w:p>
    <w:p w:rsidR="00682F3B" w:rsidRDefault="00682F3B" w:rsidP="00682F3B">
      <w:pPr>
        <w:rPr>
          <w:b/>
          <w:u w:val="single"/>
        </w:rPr>
      </w:pPr>
      <w:r w:rsidRPr="00FC18E5">
        <w:rPr>
          <w:b/>
          <w:u w:val="single"/>
        </w:rPr>
        <w:t>Question 13</w:t>
      </w:r>
    </w:p>
    <w:p w:rsidR="008C6A95" w:rsidRDefault="008C6A95" w:rsidP="00682F3B">
      <w:pPr>
        <w:rPr>
          <w:b/>
          <w:u w:val="single"/>
        </w:rPr>
      </w:pPr>
      <w:r>
        <w:rPr>
          <w:b/>
          <w:u w:val="single"/>
        </w:rPr>
        <w:t xml:space="preserve">PEACE model- </w:t>
      </w:r>
    </w:p>
    <w:p w:rsidR="008C6A95" w:rsidRDefault="008C6A95" w:rsidP="00682F3B">
      <w:r>
        <w:rPr>
          <w:b/>
          <w:u w:val="single"/>
        </w:rPr>
        <w:t xml:space="preserve">P- </w:t>
      </w:r>
      <w:r>
        <w:t>Planning and preparation stage,</w:t>
      </w:r>
    </w:p>
    <w:p w:rsidR="008C6A95" w:rsidRDefault="008C6A95" w:rsidP="00682F3B">
      <w:r>
        <w:t xml:space="preserve">Allows interviewer time to prepare questions for the interview that are relevant and </w:t>
      </w:r>
      <w:r w:rsidR="00340EBB">
        <w:t>Allows time for the interviewer to look over the case and not go into the interview with no clue as to why their interviewing.</w:t>
      </w:r>
    </w:p>
    <w:p w:rsidR="00340EBB" w:rsidRDefault="00340EBB" w:rsidP="00682F3B">
      <w:r>
        <w:t xml:space="preserve">E – Engage and explain, </w:t>
      </w:r>
    </w:p>
    <w:p w:rsidR="00340EBB" w:rsidRDefault="00340EBB" w:rsidP="00682F3B">
      <w:r>
        <w:t>Allows the aide memoir to be read out to the suspect with all that will happen during the interview and their rights during the interview</w:t>
      </w:r>
    </w:p>
    <w:p w:rsidR="00340EBB" w:rsidRDefault="00340EBB" w:rsidP="00340EBB">
      <w:r>
        <w:t>A – Account,</w:t>
      </w:r>
    </w:p>
    <w:p w:rsidR="00340EBB" w:rsidRDefault="00340EBB" w:rsidP="00340EBB">
      <w:r>
        <w:t>Allows the suspect to give their account to the incident. Allows time for the interviewer to make a Spirograph to identify each topic they would like to expand on and as the 5 WH.s on each topic</w:t>
      </w:r>
    </w:p>
    <w:p w:rsidR="00340EBB" w:rsidRDefault="00340EBB" w:rsidP="00340EBB">
      <w:r>
        <w:t xml:space="preserve">C – Closure, </w:t>
      </w:r>
    </w:p>
    <w:p w:rsidR="00340EBB" w:rsidRDefault="00340EBB" w:rsidP="00340EBB">
      <w:r>
        <w:t>Giving the suspect a chance to add anything before the interview ends</w:t>
      </w:r>
    </w:p>
    <w:p w:rsidR="00340EBB" w:rsidRDefault="00340EBB" w:rsidP="00340EBB">
      <w:r>
        <w:t>E – Evaluate,</w:t>
      </w:r>
    </w:p>
    <w:p w:rsidR="00340EBB" w:rsidRPr="008C6A95" w:rsidRDefault="00340EBB" w:rsidP="00340EBB">
      <w:r>
        <w:t xml:space="preserve"> Allows the interviewer time to reflect on the interview and find the positives and the negatives and allows them to see how they may improve on the next interview.</w:t>
      </w:r>
    </w:p>
    <w:p w:rsidR="00682F3B" w:rsidRPr="00FC18E5" w:rsidRDefault="00682F3B">
      <w:pPr>
        <w:rPr>
          <w:b/>
          <w:u w:val="single"/>
        </w:rPr>
      </w:pPr>
    </w:p>
    <w:p w:rsidR="00682F3B" w:rsidRPr="00FC18E5" w:rsidRDefault="00682F3B">
      <w:pPr>
        <w:rPr>
          <w:b/>
          <w:u w:val="single"/>
        </w:rPr>
      </w:pPr>
    </w:p>
    <w:p w:rsidR="00682F3B" w:rsidRDefault="00682F3B" w:rsidP="00682F3B">
      <w:pPr>
        <w:rPr>
          <w:b/>
          <w:u w:val="single"/>
        </w:rPr>
      </w:pPr>
      <w:r w:rsidRPr="00FC18E5">
        <w:rPr>
          <w:b/>
          <w:u w:val="single"/>
        </w:rPr>
        <w:t>Question 14</w:t>
      </w:r>
    </w:p>
    <w:p w:rsidR="00534AFA" w:rsidRDefault="00534AFA" w:rsidP="00682F3B">
      <w:r w:rsidRPr="00534AFA">
        <w:t>“A person</w:t>
      </w:r>
      <w:r>
        <w:t xml:space="preserve"> (A)</w:t>
      </w:r>
      <w:r w:rsidRPr="00534AFA">
        <w:t xml:space="preserve"> is guilty of an offence if:</w:t>
      </w:r>
    </w:p>
    <w:p w:rsidR="00534AFA" w:rsidRPr="00534AFA" w:rsidRDefault="00534AFA" w:rsidP="00682F3B">
      <w:r>
        <w:t>He repeatedly or continuously engages in behaviour with another person (B), the behaviour is controlling or coercive, at the time (A) &amp; (B) are personally connected, the behaviour has a serious effect on (B), and (A) knows or ought to know that the behaviour will have a serious effect on (B)”</w:t>
      </w:r>
    </w:p>
    <w:p w:rsidR="00682F3B" w:rsidRPr="00FC18E5" w:rsidRDefault="00682F3B">
      <w:pPr>
        <w:rPr>
          <w:b/>
          <w:u w:val="single"/>
        </w:rPr>
      </w:pPr>
    </w:p>
    <w:p w:rsidR="00682F3B" w:rsidRPr="00FC18E5" w:rsidRDefault="00682F3B">
      <w:pPr>
        <w:rPr>
          <w:b/>
          <w:u w:val="single"/>
        </w:rPr>
      </w:pPr>
    </w:p>
    <w:p w:rsidR="00682F3B" w:rsidRPr="00FC18E5" w:rsidRDefault="00682F3B" w:rsidP="00682F3B">
      <w:pPr>
        <w:rPr>
          <w:b/>
          <w:u w:val="single"/>
        </w:rPr>
      </w:pPr>
      <w:r w:rsidRPr="00FC18E5">
        <w:rPr>
          <w:b/>
          <w:u w:val="single"/>
        </w:rPr>
        <w:t>Question 15</w:t>
      </w:r>
    </w:p>
    <w:p w:rsidR="00682F3B" w:rsidRPr="00534AFA" w:rsidRDefault="00534AFA">
      <w:r w:rsidRPr="00534AFA">
        <w:t xml:space="preserve">It has been undiscovered for many years but plays a significant part in every domestic abuse case. </w:t>
      </w:r>
      <w:r>
        <w:t>This type of behaviour sees isolation towards the victim but often goes undiscovered as it become</w:t>
      </w:r>
      <w:r w:rsidR="008E594D">
        <w:t xml:space="preserve">s a way of life for the victim. It’s a manipulative type of control whereby the perpetrator controls factors such as the </w:t>
      </w:r>
      <w:proofErr w:type="gramStart"/>
      <w:r w:rsidR="008E594D">
        <w:t>Mental</w:t>
      </w:r>
      <w:proofErr w:type="gramEnd"/>
      <w:r w:rsidR="008E594D">
        <w:t xml:space="preserve"> health, financial, emotional, and isolates the victim for everyone around them. </w:t>
      </w:r>
      <w:r w:rsidR="008E594D">
        <w:lastRenderedPageBreak/>
        <w:t xml:space="preserve">It’s almost like they have complete control over the victim and the victim must do what the perpetrator says or otherwise Physical abuse often follows. </w:t>
      </w:r>
    </w:p>
    <w:p w:rsidR="00682F3B" w:rsidRDefault="00682F3B">
      <w:pPr>
        <w:rPr>
          <w:b/>
          <w:u w:val="single"/>
        </w:rPr>
      </w:pPr>
    </w:p>
    <w:p w:rsidR="008E594D" w:rsidRPr="00FC18E5" w:rsidRDefault="008E594D">
      <w:pPr>
        <w:rPr>
          <w:b/>
          <w:u w:val="single"/>
        </w:rPr>
      </w:pPr>
    </w:p>
    <w:p w:rsidR="00682F3B" w:rsidRDefault="00682F3B" w:rsidP="00682F3B">
      <w:pPr>
        <w:rPr>
          <w:b/>
          <w:u w:val="single"/>
        </w:rPr>
      </w:pPr>
      <w:r w:rsidRPr="00FC18E5">
        <w:rPr>
          <w:b/>
          <w:u w:val="single"/>
        </w:rPr>
        <w:t>Question 16</w:t>
      </w:r>
    </w:p>
    <w:p w:rsidR="008E594D" w:rsidRPr="008E594D" w:rsidRDefault="008E594D" w:rsidP="00682F3B">
      <w:r w:rsidRPr="008E594D">
        <w:t xml:space="preserve">This section </w:t>
      </w:r>
      <w:r>
        <w:t>allows an officer to remove a child to a place of safety for a maximum of 72 hours if they are in immediate danger of being harmed by a family member. They</w:t>
      </w:r>
      <w:r w:rsidR="0097478E">
        <w:t xml:space="preserve"> can be mov</w:t>
      </w:r>
      <w:r>
        <w:t xml:space="preserve">ed to a relative such as a </w:t>
      </w:r>
      <w:proofErr w:type="spellStart"/>
      <w:r>
        <w:t>grand parent</w:t>
      </w:r>
      <w:proofErr w:type="spellEnd"/>
      <w:r>
        <w:t xml:space="preserve"> </w:t>
      </w:r>
      <w:r w:rsidR="0097478E">
        <w:t>to provide some time for the situation to be resolved and a more permanent resolution to be thought of. They can also be removed and put into the care of social services. This also gets them involved and ensures there is another support mechanism for the child.</w:t>
      </w:r>
    </w:p>
    <w:p w:rsidR="00682F3B" w:rsidRPr="00FC18E5" w:rsidRDefault="00682F3B">
      <w:pPr>
        <w:rPr>
          <w:b/>
          <w:u w:val="single"/>
        </w:rPr>
      </w:pPr>
    </w:p>
    <w:p w:rsidR="00682F3B" w:rsidRPr="00FC18E5" w:rsidRDefault="00682F3B">
      <w:pPr>
        <w:rPr>
          <w:b/>
          <w:u w:val="single"/>
        </w:rPr>
      </w:pPr>
    </w:p>
    <w:p w:rsidR="00682F3B" w:rsidRDefault="00682F3B" w:rsidP="00682F3B">
      <w:pPr>
        <w:rPr>
          <w:b/>
          <w:u w:val="single"/>
        </w:rPr>
      </w:pPr>
      <w:r w:rsidRPr="00FC18E5">
        <w:rPr>
          <w:b/>
          <w:u w:val="single"/>
        </w:rPr>
        <w:t>Question 17</w:t>
      </w:r>
    </w:p>
    <w:p w:rsidR="0097478E" w:rsidRPr="00FC18E5" w:rsidRDefault="0097478E" w:rsidP="00682F3B">
      <w:pPr>
        <w:rPr>
          <w:b/>
          <w:u w:val="single"/>
        </w:rPr>
      </w:pPr>
    </w:p>
    <w:p w:rsidR="00682F3B" w:rsidRPr="00FC18E5" w:rsidRDefault="00682F3B">
      <w:pPr>
        <w:rPr>
          <w:b/>
          <w:u w:val="single"/>
        </w:rPr>
      </w:pPr>
    </w:p>
    <w:p w:rsidR="00682F3B" w:rsidRPr="00FC18E5" w:rsidRDefault="00682F3B">
      <w:pPr>
        <w:rPr>
          <w:b/>
          <w:u w:val="single"/>
        </w:rPr>
      </w:pPr>
    </w:p>
    <w:p w:rsidR="00682F3B" w:rsidRPr="00FC18E5" w:rsidRDefault="00682F3B" w:rsidP="00682F3B">
      <w:pPr>
        <w:rPr>
          <w:b/>
          <w:u w:val="single"/>
        </w:rPr>
      </w:pPr>
      <w:r w:rsidRPr="00FC18E5">
        <w:rPr>
          <w:b/>
          <w:u w:val="single"/>
        </w:rPr>
        <w:t>Question 18</w:t>
      </w:r>
    </w:p>
    <w:p w:rsidR="00682F3B" w:rsidRPr="00FC18E5" w:rsidRDefault="00D838A2">
      <w:pPr>
        <w:rPr>
          <w:b/>
          <w:u w:val="single"/>
        </w:rPr>
      </w:pPr>
      <w:r>
        <w:rPr>
          <w:b/>
          <w:u w:val="single"/>
        </w:rPr>
        <w:t>SERAF Sexual exploitation risk assessment framework</w:t>
      </w:r>
    </w:p>
    <w:p w:rsidR="00682F3B" w:rsidRPr="00FC18E5" w:rsidRDefault="00682F3B">
      <w:pPr>
        <w:rPr>
          <w:b/>
          <w:u w:val="single"/>
        </w:rPr>
      </w:pPr>
    </w:p>
    <w:p w:rsidR="00682F3B" w:rsidRPr="00FC18E5" w:rsidRDefault="00682F3B" w:rsidP="00682F3B">
      <w:pPr>
        <w:rPr>
          <w:b/>
          <w:u w:val="single"/>
        </w:rPr>
      </w:pPr>
      <w:r w:rsidRPr="00FC18E5">
        <w:rPr>
          <w:b/>
          <w:u w:val="single"/>
        </w:rPr>
        <w:t>Question 19</w:t>
      </w:r>
    </w:p>
    <w:p w:rsidR="00682F3B" w:rsidRPr="0097478E" w:rsidRDefault="0097478E">
      <w:r w:rsidRPr="0097478E">
        <w:t xml:space="preserve">A PPN </w:t>
      </w:r>
      <w:r>
        <w:t xml:space="preserve">must always be completed and submitted in every domestic abuse case, child abuse case or in any incident whereby the PC feels relevant. You can submit a PPN in 3 categories, low, medium or high risk. This must be submitted to the public protection unit and from there on they assess the information on the PPN, High risk PPN’s will have a MARAC meeting within 24 hours of the PPN being submitted, MARAC means, </w:t>
      </w:r>
      <w:proofErr w:type="spellStart"/>
      <w:r>
        <w:t>multi agency</w:t>
      </w:r>
      <w:proofErr w:type="spellEnd"/>
      <w:r>
        <w:t xml:space="preserve"> risk assessment conference, whereby a number of outside agencies can get involved and </w:t>
      </w:r>
      <w:r w:rsidR="009C2A25">
        <w:t>put their perspective on how best to deal with this case. Allows specific agencies that specialise in this type of abuse to get involved and put together a plan to find a way to help the victim.</w:t>
      </w:r>
    </w:p>
    <w:p w:rsidR="00682F3B" w:rsidRPr="00FC18E5" w:rsidRDefault="00682F3B">
      <w:pPr>
        <w:rPr>
          <w:b/>
          <w:u w:val="single"/>
        </w:rPr>
      </w:pPr>
    </w:p>
    <w:p w:rsidR="00682F3B" w:rsidRDefault="00682F3B" w:rsidP="00682F3B">
      <w:pPr>
        <w:rPr>
          <w:b/>
          <w:u w:val="single"/>
        </w:rPr>
      </w:pPr>
      <w:r w:rsidRPr="00FC18E5">
        <w:rPr>
          <w:b/>
          <w:u w:val="single"/>
        </w:rPr>
        <w:t>Question 20</w:t>
      </w:r>
    </w:p>
    <w:p w:rsidR="009C2A25" w:rsidRDefault="009C2A25" w:rsidP="00682F3B">
      <w:r w:rsidRPr="009C2A25">
        <w:t>SWP policy sta</w:t>
      </w:r>
      <w:r>
        <w:t>t</w:t>
      </w:r>
      <w:r w:rsidRPr="009C2A25">
        <w:t>es that officers must take positive action when it comes to any DA case</w:t>
      </w:r>
      <w:r>
        <w:t>.</w:t>
      </w:r>
    </w:p>
    <w:p w:rsidR="009C2A25" w:rsidRPr="009C2A25" w:rsidRDefault="009C2A25" w:rsidP="00682F3B">
      <w:r>
        <w:t xml:space="preserve">A DVPN (domestic violence protection notice) can be applied for and lasts for up to 48 hours. This allows the victim some ‘breathing space’ form the abuse. It must be authorised by a Superintendent and then we can go to court and apply for a DVPO (domestic violence protection order) this can last up to 28 days and allows the victim some sort of ‘grace period’ from the perpetrator </w:t>
      </w:r>
      <w:r w:rsidR="00FC0EE6">
        <w:t xml:space="preserve">and gives them time to get away from the abuse. ADVPN must be issued ideally before the suspect leaves the station as there is no power to detain a person in order to issue a DVPN. If the suspect gets in </w:t>
      </w:r>
      <w:r w:rsidR="00FC0EE6">
        <w:lastRenderedPageBreak/>
        <w:t xml:space="preserve">contact with the victim after having a DVPN or DVPO issued to them they commit an offence and can be arrested providing the PC reasonably believes that they have broken the DVPN/DVPO. However if the victim gets in contact with the suspect nothing happens and no offence is committed. </w:t>
      </w:r>
    </w:p>
    <w:p w:rsidR="00682F3B" w:rsidRPr="00FC18E5" w:rsidRDefault="00682F3B">
      <w:pPr>
        <w:rPr>
          <w:b/>
          <w:u w:val="single"/>
        </w:rPr>
      </w:pPr>
    </w:p>
    <w:p w:rsidR="00682F3B" w:rsidRPr="00FC18E5" w:rsidRDefault="00682F3B">
      <w:pPr>
        <w:rPr>
          <w:b/>
          <w:u w:val="single"/>
        </w:rPr>
      </w:pPr>
    </w:p>
    <w:p w:rsidR="00682F3B" w:rsidRPr="00FC18E5" w:rsidRDefault="00682F3B" w:rsidP="00682F3B">
      <w:pPr>
        <w:rPr>
          <w:b/>
          <w:u w:val="single"/>
        </w:rPr>
      </w:pPr>
      <w:r w:rsidRPr="00FC18E5">
        <w:rPr>
          <w:b/>
          <w:u w:val="single"/>
        </w:rPr>
        <w:t>Question 21</w:t>
      </w:r>
    </w:p>
    <w:p w:rsidR="00682F3B" w:rsidRDefault="00FC0EE6">
      <w:r w:rsidRPr="00FC0EE6">
        <w:t>Child Sex Exploitation is a form of child sexual abuse</w:t>
      </w:r>
      <w:r>
        <w:t xml:space="preserve">. </w:t>
      </w:r>
      <w:proofErr w:type="gramStart"/>
      <w:r w:rsidR="00D838A2">
        <w:t>Its</w:t>
      </w:r>
      <w:proofErr w:type="gramEnd"/>
      <w:r w:rsidR="00D838A2">
        <w:t xml:space="preserve"> where an imbalance of power between the child and the abu</w:t>
      </w:r>
      <w:r w:rsidR="00E34361">
        <w:t xml:space="preserve">sing adult to coerce, manipulate, or deceive a child into sexual activity. </w:t>
      </w:r>
      <w:r>
        <w:t xml:space="preserve">It usually occurs when a child under the age of 18 have some aggravating factors such as homelessness, hectic lifestyle. </w:t>
      </w:r>
      <w:r w:rsidR="00D50CBC">
        <w:t>Doesn’t</w:t>
      </w:r>
      <w:r>
        <w:t xml:space="preserve"> always have to be in a form of physical abuse, can happen over technology such as Facebook. </w:t>
      </w:r>
    </w:p>
    <w:p w:rsidR="00D50CBC" w:rsidRDefault="00D50CBC">
      <w:r>
        <w:t>It starts off when a contact is made between a child and an abusing adult.</w:t>
      </w:r>
    </w:p>
    <w:p w:rsidR="00D50CBC" w:rsidRDefault="00D50CBC">
      <w:r>
        <w:t xml:space="preserve">There are 3 stages of entrapment – grooming/conditioning, normalisation, entrapment </w:t>
      </w:r>
    </w:p>
    <w:p w:rsidR="00D50CBC" w:rsidRDefault="00D50CBC">
      <w:r>
        <w:t xml:space="preserve">In the grooming conditioning stage there offender usually buys them gifts and gives them money in exchange for sex. </w:t>
      </w:r>
    </w:p>
    <w:p w:rsidR="00E34361" w:rsidRDefault="00E34361">
      <w:r>
        <w:t>There is an increased status for the perpetrator and is sometimes shown in this way –</w:t>
      </w:r>
    </w:p>
    <w:p w:rsidR="00E34361" w:rsidRDefault="00E34361">
      <w:r>
        <w:t xml:space="preserve">Prostitute – punter – pimp </w:t>
      </w:r>
    </w:p>
    <w:p w:rsidR="00E34361" w:rsidRDefault="00E34361">
      <w:r>
        <w:t>Girlfriend – boyfriend – abusing adult</w:t>
      </w:r>
    </w:p>
    <w:p w:rsidR="00E34361" w:rsidRDefault="00E34361">
      <w:r>
        <w:t xml:space="preserve">Abused child –sex offender – his friends </w:t>
      </w:r>
    </w:p>
    <w:p w:rsidR="00FC0EE6" w:rsidRDefault="00FC0EE6"/>
    <w:p w:rsidR="00FC0EE6" w:rsidRPr="00FC0EE6" w:rsidRDefault="00FC0EE6"/>
    <w:p w:rsidR="00682F3B" w:rsidRPr="00FC18E5" w:rsidRDefault="00682F3B">
      <w:pPr>
        <w:rPr>
          <w:b/>
          <w:u w:val="single"/>
        </w:rPr>
      </w:pPr>
    </w:p>
    <w:p w:rsidR="00682F3B" w:rsidRPr="00FC18E5" w:rsidRDefault="00682F3B" w:rsidP="00682F3B">
      <w:pPr>
        <w:rPr>
          <w:b/>
          <w:u w:val="single"/>
        </w:rPr>
      </w:pPr>
      <w:r w:rsidRPr="00FC18E5">
        <w:rPr>
          <w:b/>
          <w:u w:val="single"/>
        </w:rPr>
        <w:t>Question 22</w:t>
      </w:r>
    </w:p>
    <w:p w:rsidR="00682F3B" w:rsidRDefault="00D50CBC">
      <w:r w:rsidRPr="00D50CBC">
        <w:t>“</w:t>
      </w:r>
      <w:r>
        <w:t>A person (A) commits rape if he intentionally penetrates the vagina, anus or mouth of another person (B), with his penis</w:t>
      </w:r>
      <w:r w:rsidR="00F92116">
        <w:t>, and (B) doesn’t consent to the penetration and (A) doesn’t reasonably believe that (B) consents.</w:t>
      </w:r>
    </w:p>
    <w:p w:rsidR="00F92116" w:rsidRPr="00D50CBC" w:rsidRDefault="00F92116">
      <w:r>
        <w:t xml:space="preserve">Very difficult to prove the consent part of the definition. </w:t>
      </w:r>
    </w:p>
    <w:p w:rsidR="00682F3B" w:rsidRPr="00FC18E5" w:rsidRDefault="00682F3B">
      <w:pPr>
        <w:rPr>
          <w:b/>
          <w:u w:val="single"/>
        </w:rPr>
      </w:pPr>
    </w:p>
    <w:p w:rsidR="00682F3B" w:rsidRPr="00FC18E5" w:rsidRDefault="00682F3B" w:rsidP="00682F3B">
      <w:pPr>
        <w:rPr>
          <w:b/>
          <w:u w:val="single"/>
        </w:rPr>
      </w:pPr>
      <w:r w:rsidRPr="00FC18E5">
        <w:rPr>
          <w:b/>
          <w:u w:val="single"/>
        </w:rPr>
        <w:t>Question 23</w:t>
      </w:r>
    </w:p>
    <w:p w:rsidR="00682F3B" w:rsidRPr="00FC18E5" w:rsidRDefault="00F92116">
      <w:pPr>
        <w:rPr>
          <w:b/>
          <w:u w:val="single"/>
        </w:rPr>
      </w:pPr>
      <w:r>
        <w:rPr>
          <w:b/>
          <w:u w:val="single"/>
        </w:rPr>
        <w:t xml:space="preserve">They can take into account any </w:t>
      </w:r>
    </w:p>
    <w:p w:rsidR="00682F3B" w:rsidRPr="00FC18E5" w:rsidRDefault="00682F3B">
      <w:pPr>
        <w:rPr>
          <w:b/>
          <w:u w:val="single"/>
        </w:rPr>
      </w:pPr>
    </w:p>
    <w:p w:rsidR="00682F3B" w:rsidRPr="00FC18E5" w:rsidRDefault="00682F3B" w:rsidP="00682F3B">
      <w:pPr>
        <w:rPr>
          <w:b/>
          <w:u w:val="single"/>
        </w:rPr>
      </w:pPr>
      <w:r w:rsidRPr="00FC18E5">
        <w:rPr>
          <w:b/>
          <w:u w:val="single"/>
        </w:rPr>
        <w:t>Question 24</w:t>
      </w:r>
    </w:p>
    <w:p w:rsidR="00682F3B" w:rsidRPr="00FC18E5" w:rsidRDefault="00F92116">
      <w:pPr>
        <w:rPr>
          <w:b/>
          <w:u w:val="single"/>
        </w:rPr>
      </w:pPr>
      <w:r>
        <w:rPr>
          <w:b/>
          <w:u w:val="single"/>
        </w:rPr>
        <w:t xml:space="preserve">A PC may enter any premises public or private after the person has been arrested but is still in the custody of the arresting officer in order to search for evidence relating to an offence must have an </w:t>
      </w:r>
      <w:proofErr w:type="gramStart"/>
      <w:r>
        <w:rPr>
          <w:b/>
          <w:u w:val="single"/>
        </w:rPr>
        <w:lastRenderedPageBreak/>
        <w:t>inspectors</w:t>
      </w:r>
      <w:proofErr w:type="gramEnd"/>
      <w:r>
        <w:rPr>
          <w:b/>
          <w:u w:val="single"/>
        </w:rPr>
        <w:t xml:space="preserve"> authorisation but if not available can carry on and do the search and let the inspector know at the earliest time.</w:t>
      </w:r>
    </w:p>
    <w:p w:rsidR="00682F3B" w:rsidRPr="00FC18E5" w:rsidRDefault="00682F3B">
      <w:pPr>
        <w:rPr>
          <w:b/>
          <w:u w:val="single"/>
        </w:rPr>
      </w:pPr>
    </w:p>
    <w:p w:rsidR="00682F3B" w:rsidRPr="00FC18E5" w:rsidRDefault="00682F3B" w:rsidP="00682F3B">
      <w:pPr>
        <w:rPr>
          <w:b/>
          <w:u w:val="single"/>
        </w:rPr>
      </w:pPr>
      <w:r w:rsidRPr="00FC18E5">
        <w:rPr>
          <w:b/>
          <w:u w:val="single"/>
        </w:rPr>
        <w:t>Question 25</w:t>
      </w:r>
    </w:p>
    <w:p w:rsidR="00682F3B" w:rsidRPr="00D838A2" w:rsidRDefault="00D838A2" w:rsidP="00682F3B">
      <w:r w:rsidRPr="00D838A2">
        <w:t>A PC may seize any property if they reasonably suspect to be involved with any crime</w:t>
      </w:r>
      <w:r>
        <w:t xml:space="preserve">. Providing the search has been carried out lawfully </w:t>
      </w:r>
    </w:p>
    <w:p w:rsidR="00682F3B" w:rsidRPr="00FC18E5" w:rsidRDefault="00682F3B" w:rsidP="00682F3B">
      <w:pPr>
        <w:rPr>
          <w:b/>
          <w:u w:val="single"/>
        </w:rPr>
      </w:pPr>
    </w:p>
    <w:sectPr w:rsidR="00682F3B" w:rsidRPr="00FC1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92E67"/>
    <w:multiLevelType w:val="hybridMultilevel"/>
    <w:tmpl w:val="CA4412B2"/>
    <w:lvl w:ilvl="0" w:tplc="2BD880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87E71"/>
    <w:multiLevelType w:val="hybridMultilevel"/>
    <w:tmpl w:val="4F0C0136"/>
    <w:lvl w:ilvl="0" w:tplc="0AA810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D47"/>
    <w:rsid w:val="00121DF7"/>
    <w:rsid w:val="001265B2"/>
    <w:rsid w:val="00340EBB"/>
    <w:rsid w:val="003544AE"/>
    <w:rsid w:val="00534AFA"/>
    <w:rsid w:val="00544969"/>
    <w:rsid w:val="006268D5"/>
    <w:rsid w:val="00682F3B"/>
    <w:rsid w:val="007E4409"/>
    <w:rsid w:val="00877432"/>
    <w:rsid w:val="008C6A95"/>
    <w:rsid w:val="008E594D"/>
    <w:rsid w:val="00973B5D"/>
    <w:rsid w:val="0097478E"/>
    <w:rsid w:val="00996D29"/>
    <w:rsid w:val="009C2A25"/>
    <w:rsid w:val="00B17E70"/>
    <w:rsid w:val="00B30BA8"/>
    <w:rsid w:val="00BF2A8A"/>
    <w:rsid w:val="00C5583B"/>
    <w:rsid w:val="00C963D3"/>
    <w:rsid w:val="00D50CBC"/>
    <w:rsid w:val="00D838A2"/>
    <w:rsid w:val="00DB6CCA"/>
    <w:rsid w:val="00E247B4"/>
    <w:rsid w:val="00E34361"/>
    <w:rsid w:val="00E41B08"/>
    <w:rsid w:val="00F643BE"/>
    <w:rsid w:val="00F92116"/>
    <w:rsid w:val="00FC0EE6"/>
    <w:rsid w:val="00FC1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6C2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E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Phelps,Aaron swp6699</cp:lastModifiedBy>
  <cp:revision>2</cp:revision>
  <dcterms:created xsi:type="dcterms:W3CDTF">2020-11-16T15:02:00Z</dcterms:created>
  <dcterms:modified xsi:type="dcterms:W3CDTF">2020-11-16T15:02:00Z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