
<file path=[Content_Types].xml><?xml version="1.0" encoding="utf-8"?>
<Types xmlns="http://schemas.openxmlformats.org/package/2006/content-types">
  <Default Extension="bin" ContentType="image/unknown"/>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B5CB68" w14:textId="03D8FF0A" w:rsidR="005D66E9" w:rsidRPr="002D3023" w:rsidRDefault="005D66E9" w:rsidP="002D3023">
      <w:pPr>
        <w:jc w:val="center"/>
        <w:rPr>
          <w:b/>
          <w:noProof/>
          <w:sz w:val="28"/>
          <w:szCs w:val="28"/>
        </w:rPr>
      </w:pPr>
      <w:r w:rsidRPr="002D3023">
        <w:rPr>
          <w:b/>
          <w:noProof/>
          <w:sz w:val="28"/>
          <w:szCs w:val="28"/>
        </w:rPr>
        <w:t>Programme: CertHE Skills for the Workplace</w:t>
      </w:r>
    </w:p>
    <w:p w14:paraId="00493C1D" w14:textId="77777777" w:rsidR="005D66E9" w:rsidRPr="002D3023" w:rsidRDefault="005D66E9" w:rsidP="002D3023">
      <w:pPr>
        <w:jc w:val="center"/>
        <w:rPr>
          <w:b/>
          <w:noProof/>
          <w:sz w:val="28"/>
          <w:szCs w:val="28"/>
        </w:rPr>
      </w:pPr>
      <w:r w:rsidRPr="002D3023">
        <w:rPr>
          <w:b/>
          <w:noProof/>
          <w:sz w:val="28"/>
          <w:szCs w:val="28"/>
        </w:rPr>
        <w:t>Module: Academic And Employability Skills</w:t>
      </w:r>
    </w:p>
    <w:p w14:paraId="3544FC68" w14:textId="6F8FBDEA" w:rsidR="005D66E9" w:rsidRPr="002D3023" w:rsidRDefault="005D66E9" w:rsidP="002D3023">
      <w:pPr>
        <w:jc w:val="center"/>
        <w:rPr>
          <w:b/>
          <w:noProof/>
          <w:sz w:val="28"/>
          <w:szCs w:val="28"/>
        </w:rPr>
      </w:pPr>
      <w:r w:rsidRPr="002D3023">
        <w:rPr>
          <w:b/>
          <w:noProof/>
          <w:sz w:val="28"/>
          <w:szCs w:val="28"/>
        </w:rPr>
        <w:t>Module code: BMSW4001</w:t>
      </w:r>
    </w:p>
    <w:p w14:paraId="0473F522" w14:textId="2235DE40" w:rsidR="005D66E9" w:rsidRPr="002D3023" w:rsidRDefault="001179E1" w:rsidP="002D3023">
      <w:pPr>
        <w:jc w:val="center"/>
        <w:rPr>
          <w:b/>
          <w:noProof/>
          <w:sz w:val="28"/>
          <w:szCs w:val="28"/>
        </w:rPr>
      </w:pPr>
      <w:r w:rsidRPr="002D3023">
        <w:rPr>
          <w:b/>
          <w:noProof/>
          <w:sz w:val="28"/>
          <w:szCs w:val="28"/>
        </w:rPr>
        <w:t>Assignment Title: ACE Practical Portfolio</w:t>
      </w:r>
      <w:r w:rsidR="005D66E9" w:rsidRPr="002D3023">
        <w:rPr>
          <w:b/>
          <w:noProof/>
          <w:sz w:val="28"/>
          <w:szCs w:val="28"/>
        </w:rPr>
        <w:br w:type="page"/>
      </w:r>
    </w:p>
    <w:sdt>
      <w:sdtPr>
        <w:rPr>
          <w:rFonts w:asciiTheme="minorHAnsi" w:eastAsiaTheme="minorHAnsi" w:hAnsiTheme="minorHAnsi" w:cstheme="minorBidi"/>
          <w:b w:val="0"/>
          <w:i/>
          <w:noProof w:val="0"/>
          <w:color w:val="auto"/>
          <w:sz w:val="22"/>
          <w:szCs w:val="22"/>
          <w:u w:val="none"/>
          <w:lang w:val="en-GB"/>
        </w:rPr>
        <w:id w:val="-1436514455"/>
        <w:docPartObj>
          <w:docPartGallery w:val="Table of Contents"/>
          <w:docPartUnique/>
        </w:docPartObj>
      </w:sdtPr>
      <w:sdtEndPr>
        <w:rPr>
          <w:rFonts w:ascii="Arial" w:hAnsi="Arial"/>
          <w:bCs/>
          <w:i w:val="0"/>
          <w:sz w:val="24"/>
          <w:szCs w:val="24"/>
        </w:rPr>
      </w:sdtEndPr>
      <w:sdtContent>
        <w:p w14:paraId="5690316B" w14:textId="69B08E03" w:rsidR="008352BD" w:rsidRPr="002D3023" w:rsidRDefault="008352BD" w:rsidP="002D3023">
          <w:pPr>
            <w:pStyle w:val="TOCHeading"/>
            <w:spacing w:line="360" w:lineRule="auto"/>
            <w:rPr>
              <w:lang w:val="en-GB"/>
            </w:rPr>
          </w:pPr>
          <w:r w:rsidRPr="002D3023">
            <w:rPr>
              <w:lang w:val="en-GB"/>
            </w:rPr>
            <w:t>Contents</w:t>
          </w:r>
        </w:p>
        <w:p w14:paraId="17FB4E21" w14:textId="67580A21" w:rsidR="00340F34" w:rsidRDefault="008352BD">
          <w:pPr>
            <w:pStyle w:val="TOC1"/>
            <w:tabs>
              <w:tab w:val="right" w:leader="dot" w:pos="9350"/>
            </w:tabs>
            <w:rPr>
              <w:rFonts w:asciiTheme="minorHAnsi" w:eastAsiaTheme="minorEastAsia" w:hAnsiTheme="minorHAnsi"/>
              <w:noProof/>
              <w:lang w:eastAsia="en-GB"/>
            </w:rPr>
          </w:pPr>
          <w:r w:rsidRPr="002D3023">
            <w:rPr>
              <w:rFonts w:cs="Arial"/>
              <w:noProof/>
              <w:sz w:val="24"/>
              <w:szCs w:val="24"/>
            </w:rPr>
            <w:fldChar w:fldCharType="begin"/>
          </w:r>
          <w:r w:rsidRPr="002D3023">
            <w:rPr>
              <w:rFonts w:cs="Arial"/>
              <w:noProof/>
              <w:sz w:val="24"/>
              <w:szCs w:val="24"/>
            </w:rPr>
            <w:instrText xml:space="preserve"> TOC \o "1-3" \h \z \u </w:instrText>
          </w:r>
          <w:r w:rsidRPr="002D3023">
            <w:rPr>
              <w:rFonts w:cs="Arial"/>
              <w:noProof/>
              <w:sz w:val="24"/>
              <w:szCs w:val="24"/>
            </w:rPr>
            <w:fldChar w:fldCharType="separate"/>
          </w:r>
          <w:hyperlink w:anchor="_Toc110427853" w:history="1">
            <w:r w:rsidR="00340F34" w:rsidRPr="00625A4D">
              <w:rPr>
                <w:rStyle w:val="Hyperlink"/>
                <w:noProof/>
              </w:rPr>
              <w:t>Introduction</w:t>
            </w:r>
            <w:r w:rsidR="00340F34">
              <w:rPr>
                <w:noProof/>
                <w:webHidden/>
              </w:rPr>
              <w:tab/>
            </w:r>
            <w:r w:rsidR="00340F34">
              <w:rPr>
                <w:noProof/>
                <w:webHidden/>
              </w:rPr>
              <w:fldChar w:fldCharType="begin"/>
            </w:r>
            <w:r w:rsidR="00340F34">
              <w:rPr>
                <w:noProof/>
                <w:webHidden/>
              </w:rPr>
              <w:instrText xml:space="preserve"> PAGEREF _Toc110427853 \h </w:instrText>
            </w:r>
            <w:r w:rsidR="00340F34">
              <w:rPr>
                <w:noProof/>
                <w:webHidden/>
              </w:rPr>
            </w:r>
            <w:r w:rsidR="00340F34">
              <w:rPr>
                <w:noProof/>
                <w:webHidden/>
              </w:rPr>
              <w:fldChar w:fldCharType="separate"/>
            </w:r>
            <w:r w:rsidR="00340F34">
              <w:rPr>
                <w:noProof/>
                <w:webHidden/>
              </w:rPr>
              <w:t>3</w:t>
            </w:r>
            <w:r w:rsidR="00340F34">
              <w:rPr>
                <w:noProof/>
                <w:webHidden/>
              </w:rPr>
              <w:fldChar w:fldCharType="end"/>
            </w:r>
          </w:hyperlink>
        </w:p>
        <w:p w14:paraId="1EF1098E" w14:textId="0081FCBB" w:rsidR="00340F34" w:rsidRDefault="00000000">
          <w:pPr>
            <w:pStyle w:val="TOC1"/>
            <w:tabs>
              <w:tab w:val="right" w:leader="dot" w:pos="9350"/>
            </w:tabs>
            <w:rPr>
              <w:rFonts w:asciiTheme="minorHAnsi" w:eastAsiaTheme="minorEastAsia" w:hAnsiTheme="minorHAnsi"/>
              <w:noProof/>
              <w:lang w:eastAsia="en-GB"/>
            </w:rPr>
          </w:pPr>
          <w:hyperlink w:anchor="_Toc110427854" w:history="1">
            <w:r w:rsidR="00340F34" w:rsidRPr="00625A4D">
              <w:rPr>
                <w:rStyle w:val="Hyperlink"/>
                <w:noProof/>
              </w:rPr>
              <w:t>Gibb’s Reflective Cycle Model</w:t>
            </w:r>
            <w:r w:rsidR="00340F34">
              <w:rPr>
                <w:noProof/>
                <w:webHidden/>
              </w:rPr>
              <w:tab/>
            </w:r>
            <w:r w:rsidR="00340F34">
              <w:rPr>
                <w:noProof/>
                <w:webHidden/>
              </w:rPr>
              <w:fldChar w:fldCharType="begin"/>
            </w:r>
            <w:r w:rsidR="00340F34">
              <w:rPr>
                <w:noProof/>
                <w:webHidden/>
              </w:rPr>
              <w:instrText xml:space="preserve"> PAGEREF _Toc110427854 \h </w:instrText>
            </w:r>
            <w:r w:rsidR="00340F34">
              <w:rPr>
                <w:noProof/>
                <w:webHidden/>
              </w:rPr>
            </w:r>
            <w:r w:rsidR="00340F34">
              <w:rPr>
                <w:noProof/>
                <w:webHidden/>
              </w:rPr>
              <w:fldChar w:fldCharType="separate"/>
            </w:r>
            <w:r w:rsidR="00340F34">
              <w:rPr>
                <w:noProof/>
                <w:webHidden/>
              </w:rPr>
              <w:t>4</w:t>
            </w:r>
            <w:r w:rsidR="00340F34">
              <w:rPr>
                <w:noProof/>
                <w:webHidden/>
              </w:rPr>
              <w:fldChar w:fldCharType="end"/>
            </w:r>
          </w:hyperlink>
        </w:p>
        <w:p w14:paraId="20083D97" w14:textId="64509C22" w:rsidR="00340F34" w:rsidRDefault="00000000">
          <w:pPr>
            <w:pStyle w:val="TOC1"/>
            <w:tabs>
              <w:tab w:val="right" w:leader="dot" w:pos="9350"/>
            </w:tabs>
            <w:rPr>
              <w:rFonts w:asciiTheme="minorHAnsi" w:eastAsiaTheme="minorEastAsia" w:hAnsiTheme="minorHAnsi"/>
              <w:noProof/>
              <w:lang w:eastAsia="en-GB"/>
            </w:rPr>
          </w:pPr>
          <w:hyperlink w:anchor="_Toc110427855" w:history="1">
            <w:r w:rsidR="00340F34" w:rsidRPr="00625A4D">
              <w:rPr>
                <w:rStyle w:val="Hyperlink"/>
                <w:noProof/>
              </w:rPr>
              <w:t>Topic-1: Time Management</w:t>
            </w:r>
            <w:r w:rsidR="00340F34">
              <w:rPr>
                <w:noProof/>
                <w:webHidden/>
              </w:rPr>
              <w:tab/>
            </w:r>
            <w:r w:rsidR="00340F34">
              <w:rPr>
                <w:noProof/>
                <w:webHidden/>
              </w:rPr>
              <w:fldChar w:fldCharType="begin"/>
            </w:r>
            <w:r w:rsidR="00340F34">
              <w:rPr>
                <w:noProof/>
                <w:webHidden/>
              </w:rPr>
              <w:instrText xml:space="preserve"> PAGEREF _Toc110427855 \h </w:instrText>
            </w:r>
            <w:r w:rsidR="00340F34">
              <w:rPr>
                <w:noProof/>
                <w:webHidden/>
              </w:rPr>
            </w:r>
            <w:r w:rsidR="00340F34">
              <w:rPr>
                <w:noProof/>
                <w:webHidden/>
              </w:rPr>
              <w:fldChar w:fldCharType="separate"/>
            </w:r>
            <w:r w:rsidR="00340F34">
              <w:rPr>
                <w:noProof/>
                <w:webHidden/>
              </w:rPr>
              <w:t>5</w:t>
            </w:r>
            <w:r w:rsidR="00340F34">
              <w:rPr>
                <w:noProof/>
                <w:webHidden/>
              </w:rPr>
              <w:fldChar w:fldCharType="end"/>
            </w:r>
          </w:hyperlink>
        </w:p>
        <w:p w14:paraId="772F9BC0" w14:textId="65A9CA4F" w:rsidR="00340F34" w:rsidRDefault="00000000">
          <w:pPr>
            <w:pStyle w:val="TOC2"/>
            <w:tabs>
              <w:tab w:val="right" w:leader="dot" w:pos="9350"/>
            </w:tabs>
            <w:rPr>
              <w:rFonts w:asciiTheme="minorHAnsi" w:eastAsiaTheme="minorEastAsia" w:hAnsiTheme="minorHAnsi"/>
              <w:noProof/>
              <w:lang w:eastAsia="en-GB"/>
            </w:rPr>
          </w:pPr>
          <w:hyperlink w:anchor="_Toc110427856" w:history="1">
            <w:r w:rsidR="00340F34" w:rsidRPr="00625A4D">
              <w:rPr>
                <w:rStyle w:val="Hyperlink"/>
                <w:noProof/>
              </w:rPr>
              <w:t>Reflection on Time Management Skill</w:t>
            </w:r>
            <w:r w:rsidR="00340F34">
              <w:rPr>
                <w:noProof/>
                <w:webHidden/>
              </w:rPr>
              <w:tab/>
            </w:r>
            <w:r w:rsidR="00340F34">
              <w:rPr>
                <w:noProof/>
                <w:webHidden/>
              </w:rPr>
              <w:fldChar w:fldCharType="begin"/>
            </w:r>
            <w:r w:rsidR="00340F34">
              <w:rPr>
                <w:noProof/>
                <w:webHidden/>
              </w:rPr>
              <w:instrText xml:space="preserve"> PAGEREF _Toc110427856 \h </w:instrText>
            </w:r>
            <w:r w:rsidR="00340F34">
              <w:rPr>
                <w:noProof/>
                <w:webHidden/>
              </w:rPr>
            </w:r>
            <w:r w:rsidR="00340F34">
              <w:rPr>
                <w:noProof/>
                <w:webHidden/>
              </w:rPr>
              <w:fldChar w:fldCharType="separate"/>
            </w:r>
            <w:r w:rsidR="00340F34">
              <w:rPr>
                <w:noProof/>
                <w:webHidden/>
              </w:rPr>
              <w:t>6</w:t>
            </w:r>
            <w:r w:rsidR="00340F34">
              <w:rPr>
                <w:noProof/>
                <w:webHidden/>
              </w:rPr>
              <w:fldChar w:fldCharType="end"/>
            </w:r>
          </w:hyperlink>
        </w:p>
        <w:p w14:paraId="7877030B" w14:textId="2EF4E8A4" w:rsidR="00340F34" w:rsidRDefault="00000000">
          <w:pPr>
            <w:pStyle w:val="TOC1"/>
            <w:tabs>
              <w:tab w:val="right" w:leader="dot" w:pos="9350"/>
            </w:tabs>
            <w:rPr>
              <w:rFonts w:asciiTheme="minorHAnsi" w:eastAsiaTheme="minorEastAsia" w:hAnsiTheme="minorHAnsi"/>
              <w:noProof/>
              <w:lang w:eastAsia="en-GB"/>
            </w:rPr>
          </w:pPr>
          <w:hyperlink w:anchor="_Toc110427857" w:history="1">
            <w:r w:rsidR="00340F34" w:rsidRPr="00625A4D">
              <w:rPr>
                <w:rStyle w:val="Hyperlink"/>
                <w:noProof/>
              </w:rPr>
              <w:t>Topic-2: Academic Writing Skill</w:t>
            </w:r>
            <w:r w:rsidR="00340F34">
              <w:rPr>
                <w:noProof/>
                <w:webHidden/>
              </w:rPr>
              <w:tab/>
            </w:r>
            <w:r w:rsidR="00340F34">
              <w:rPr>
                <w:noProof/>
                <w:webHidden/>
              </w:rPr>
              <w:fldChar w:fldCharType="begin"/>
            </w:r>
            <w:r w:rsidR="00340F34">
              <w:rPr>
                <w:noProof/>
                <w:webHidden/>
              </w:rPr>
              <w:instrText xml:space="preserve"> PAGEREF _Toc110427857 \h </w:instrText>
            </w:r>
            <w:r w:rsidR="00340F34">
              <w:rPr>
                <w:noProof/>
                <w:webHidden/>
              </w:rPr>
            </w:r>
            <w:r w:rsidR="00340F34">
              <w:rPr>
                <w:noProof/>
                <w:webHidden/>
              </w:rPr>
              <w:fldChar w:fldCharType="separate"/>
            </w:r>
            <w:r w:rsidR="00340F34">
              <w:rPr>
                <w:noProof/>
                <w:webHidden/>
              </w:rPr>
              <w:t>6</w:t>
            </w:r>
            <w:r w:rsidR="00340F34">
              <w:rPr>
                <w:noProof/>
                <w:webHidden/>
              </w:rPr>
              <w:fldChar w:fldCharType="end"/>
            </w:r>
          </w:hyperlink>
        </w:p>
        <w:p w14:paraId="08BCA53A" w14:textId="5B839FF1" w:rsidR="00340F34" w:rsidRDefault="00000000">
          <w:pPr>
            <w:pStyle w:val="TOC2"/>
            <w:tabs>
              <w:tab w:val="right" w:leader="dot" w:pos="9350"/>
            </w:tabs>
            <w:rPr>
              <w:rFonts w:asciiTheme="minorHAnsi" w:eastAsiaTheme="minorEastAsia" w:hAnsiTheme="minorHAnsi"/>
              <w:noProof/>
              <w:lang w:eastAsia="en-GB"/>
            </w:rPr>
          </w:pPr>
          <w:hyperlink w:anchor="_Toc110427858" w:history="1">
            <w:r w:rsidR="00340F34" w:rsidRPr="00625A4D">
              <w:rPr>
                <w:rStyle w:val="Hyperlink"/>
                <w:noProof/>
              </w:rPr>
              <w:t>Reflection on Academic writing skills</w:t>
            </w:r>
            <w:r w:rsidR="00340F34">
              <w:rPr>
                <w:noProof/>
                <w:webHidden/>
              </w:rPr>
              <w:tab/>
            </w:r>
            <w:r w:rsidR="00340F34">
              <w:rPr>
                <w:noProof/>
                <w:webHidden/>
              </w:rPr>
              <w:fldChar w:fldCharType="begin"/>
            </w:r>
            <w:r w:rsidR="00340F34">
              <w:rPr>
                <w:noProof/>
                <w:webHidden/>
              </w:rPr>
              <w:instrText xml:space="preserve"> PAGEREF _Toc110427858 \h </w:instrText>
            </w:r>
            <w:r w:rsidR="00340F34">
              <w:rPr>
                <w:noProof/>
                <w:webHidden/>
              </w:rPr>
            </w:r>
            <w:r w:rsidR="00340F34">
              <w:rPr>
                <w:noProof/>
                <w:webHidden/>
              </w:rPr>
              <w:fldChar w:fldCharType="separate"/>
            </w:r>
            <w:r w:rsidR="00340F34">
              <w:rPr>
                <w:noProof/>
                <w:webHidden/>
              </w:rPr>
              <w:t>7</w:t>
            </w:r>
            <w:r w:rsidR="00340F34">
              <w:rPr>
                <w:noProof/>
                <w:webHidden/>
              </w:rPr>
              <w:fldChar w:fldCharType="end"/>
            </w:r>
          </w:hyperlink>
        </w:p>
        <w:p w14:paraId="481B48A9" w14:textId="1CC46F56" w:rsidR="00340F34" w:rsidRDefault="00000000">
          <w:pPr>
            <w:pStyle w:val="TOC1"/>
            <w:tabs>
              <w:tab w:val="right" w:leader="dot" w:pos="9350"/>
            </w:tabs>
            <w:rPr>
              <w:rFonts w:asciiTheme="minorHAnsi" w:eastAsiaTheme="minorEastAsia" w:hAnsiTheme="minorHAnsi"/>
              <w:noProof/>
              <w:lang w:eastAsia="en-GB"/>
            </w:rPr>
          </w:pPr>
          <w:hyperlink w:anchor="_Toc110427859" w:history="1">
            <w:r w:rsidR="00340F34" w:rsidRPr="00625A4D">
              <w:rPr>
                <w:rStyle w:val="Hyperlink"/>
                <w:noProof/>
              </w:rPr>
              <w:t>Topic-3: Referencing</w:t>
            </w:r>
            <w:r w:rsidR="00340F34">
              <w:rPr>
                <w:noProof/>
                <w:webHidden/>
              </w:rPr>
              <w:tab/>
            </w:r>
            <w:r w:rsidR="00340F34">
              <w:rPr>
                <w:noProof/>
                <w:webHidden/>
              </w:rPr>
              <w:fldChar w:fldCharType="begin"/>
            </w:r>
            <w:r w:rsidR="00340F34">
              <w:rPr>
                <w:noProof/>
                <w:webHidden/>
              </w:rPr>
              <w:instrText xml:space="preserve"> PAGEREF _Toc110427859 \h </w:instrText>
            </w:r>
            <w:r w:rsidR="00340F34">
              <w:rPr>
                <w:noProof/>
                <w:webHidden/>
              </w:rPr>
            </w:r>
            <w:r w:rsidR="00340F34">
              <w:rPr>
                <w:noProof/>
                <w:webHidden/>
              </w:rPr>
              <w:fldChar w:fldCharType="separate"/>
            </w:r>
            <w:r w:rsidR="00340F34">
              <w:rPr>
                <w:noProof/>
                <w:webHidden/>
              </w:rPr>
              <w:t>7</w:t>
            </w:r>
            <w:r w:rsidR="00340F34">
              <w:rPr>
                <w:noProof/>
                <w:webHidden/>
              </w:rPr>
              <w:fldChar w:fldCharType="end"/>
            </w:r>
          </w:hyperlink>
        </w:p>
        <w:p w14:paraId="59BF43C6" w14:textId="415E2BA2" w:rsidR="00340F34" w:rsidRDefault="00000000">
          <w:pPr>
            <w:pStyle w:val="TOC2"/>
            <w:tabs>
              <w:tab w:val="right" w:leader="dot" w:pos="9350"/>
            </w:tabs>
            <w:rPr>
              <w:rFonts w:asciiTheme="minorHAnsi" w:eastAsiaTheme="minorEastAsia" w:hAnsiTheme="minorHAnsi"/>
              <w:noProof/>
              <w:lang w:eastAsia="en-GB"/>
            </w:rPr>
          </w:pPr>
          <w:hyperlink w:anchor="_Toc110427860" w:history="1">
            <w:r w:rsidR="00340F34" w:rsidRPr="00625A4D">
              <w:rPr>
                <w:rStyle w:val="Hyperlink"/>
                <w:noProof/>
              </w:rPr>
              <w:t>Reflection on referencing</w:t>
            </w:r>
            <w:r w:rsidR="00340F34">
              <w:rPr>
                <w:noProof/>
                <w:webHidden/>
              </w:rPr>
              <w:tab/>
            </w:r>
            <w:r w:rsidR="00340F34">
              <w:rPr>
                <w:noProof/>
                <w:webHidden/>
              </w:rPr>
              <w:fldChar w:fldCharType="begin"/>
            </w:r>
            <w:r w:rsidR="00340F34">
              <w:rPr>
                <w:noProof/>
                <w:webHidden/>
              </w:rPr>
              <w:instrText xml:space="preserve"> PAGEREF _Toc110427860 \h </w:instrText>
            </w:r>
            <w:r w:rsidR="00340F34">
              <w:rPr>
                <w:noProof/>
                <w:webHidden/>
              </w:rPr>
            </w:r>
            <w:r w:rsidR="00340F34">
              <w:rPr>
                <w:noProof/>
                <w:webHidden/>
              </w:rPr>
              <w:fldChar w:fldCharType="separate"/>
            </w:r>
            <w:r w:rsidR="00340F34">
              <w:rPr>
                <w:noProof/>
                <w:webHidden/>
              </w:rPr>
              <w:t>7</w:t>
            </w:r>
            <w:r w:rsidR="00340F34">
              <w:rPr>
                <w:noProof/>
                <w:webHidden/>
              </w:rPr>
              <w:fldChar w:fldCharType="end"/>
            </w:r>
          </w:hyperlink>
        </w:p>
        <w:p w14:paraId="1997EE9B" w14:textId="5D43C437" w:rsidR="00340F34" w:rsidRDefault="00000000">
          <w:pPr>
            <w:pStyle w:val="TOC1"/>
            <w:tabs>
              <w:tab w:val="right" w:leader="dot" w:pos="9350"/>
            </w:tabs>
            <w:rPr>
              <w:rFonts w:asciiTheme="minorHAnsi" w:eastAsiaTheme="minorEastAsia" w:hAnsiTheme="minorHAnsi"/>
              <w:noProof/>
              <w:lang w:eastAsia="en-GB"/>
            </w:rPr>
          </w:pPr>
          <w:hyperlink w:anchor="_Toc110427861" w:history="1">
            <w:r w:rsidR="00340F34" w:rsidRPr="00625A4D">
              <w:rPr>
                <w:rStyle w:val="Hyperlink"/>
                <w:noProof/>
              </w:rPr>
              <w:t>Topic-4: Public Speaking and Presentation</w:t>
            </w:r>
            <w:r w:rsidR="00340F34">
              <w:rPr>
                <w:noProof/>
                <w:webHidden/>
              </w:rPr>
              <w:tab/>
            </w:r>
            <w:r w:rsidR="00340F34">
              <w:rPr>
                <w:noProof/>
                <w:webHidden/>
              </w:rPr>
              <w:fldChar w:fldCharType="begin"/>
            </w:r>
            <w:r w:rsidR="00340F34">
              <w:rPr>
                <w:noProof/>
                <w:webHidden/>
              </w:rPr>
              <w:instrText xml:space="preserve"> PAGEREF _Toc110427861 \h </w:instrText>
            </w:r>
            <w:r w:rsidR="00340F34">
              <w:rPr>
                <w:noProof/>
                <w:webHidden/>
              </w:rPr>
            </w:r>
            <w:r w:rsidR="00340F34">
              <w:rPr>
                <w:noProof/>
                <w:webHidden/>
              </w:rPr>
              <w:fldChar w:fldCharType="separate"/>
            </w:r>
            <w:r w:rsidR="00340F34">
              <w:rPr>
                <w:noProof/>
                <w:webHidden/>
              </w:rPr>
              <w:t>8</w:t>
            </w:r>
            <w:r w:rsidR="00340F34">
              <w:rPr>
                <w:noProof/>
                <w:webHidden/>
              </w:rPr>
              <w:fldChar w:fldCharType="end"/>
            </w:r>
          </w:hyperlink>
        </w:p>
        <w:p w14:paraId="74A96475" w14:textId="48687FC7" w:rsidR="00340F34" w:rsidRDefault="00000000">
          <w:pPr>
            <w:pStyle w:val="TOC2"/>
            <w:tabs>
              <w:tab w:val="right" w:leader="dot" w:pos="9350"/>
            </w:tabs>
            <w:rPr>
              <w:rFonts w:asciiTheme="minorHAnsi" w:eastAsiaTheme="minorEastAsia" w:hAnsiTheme="minorHAnsi"/>
              <w:noProof/>
              <w:lang w:eastAsia="en-GB"/>
            </w:rPr>
          </w:pPr>
          <w:hyperlink w:anchor="_Toc110427862" w:history="1">
            <w:r w:rsidR="00340F34" w:rsidRPr="00625A4D">
              <w:rPr>
                <w:rStyle w:val="Hyperlink"/>
                <w:noProof/>
              </w:rPr>
              <w:t>Reflection on Public speaking and Presentation</w:t>
            </w:r>
            <w:r w:rsidR="00340F34">
              <w:rPr>
                <w:noProof/>
                <w:webHidden/>
              </w:rPr>
              <w:tab/>
            </w:r>
            <w:r w:rsidR="00340F34">
              <w:rPr>
                <w:noProof/>
                <w:webHidden/>
              </w:rPr>
              <w:fldChar w:fldCharType="begin"/>
            </w:r>
            <w:r w:rsidR="00340F34">
              <w:rPr>
                <w:noProof/>
                <w:webHidden/>
              </w:rPr>
              <w:instrText xml:space="preserve"> PAGEREF _Toc110427862 \h </w:instrText>
            </w:r>
            <w:r w:rsidR="00340F34">
              <w:rPr>
                <w:noProof/>
                <w:webHidden/>
              </w:rPr>
            </w:r>
            <w:r w:rsidR="00340F34">
              <w:rPr>
                <w:noProof/>
                <w:webHidden/>
              </w:rPr>
              <w:fldChar w:fldCharType="separate"/>
            </w:r>
            <w:r w:rsidR="00340F34">
              <w:rPr>
                <w:noProof/>
                <w:webHidden/>
              </w:rPr>
              <w:t>8</w:t>
            </w:r>
            <w:r w:rsidR="00340F34">
              <w:rPr>
                <w:noProof/>
                <w:webHidden/>
              </w:rPr>
              <w:fldChar w:fldCharType="end"/>
            </w:r>
          </w:hyperlink>
        </w:p>
        <w:p w14:paraId="217FC688" w14:textId="22BACB7A" w:rsidR="00340F34" w:rsidRDefault="00000000">
          <w:pPr>
            <w:pStyle w:val="TOC1"/>
            <w:tabs>
              <w:tab w:val="right" w:leader="dot" w:pos="9350"/>
            </w:tabs>
            <w:rPr>
              <w:rFonts w:asciiTheme="minorHAnsi" w:eastAsiaTheme="minorEastAsia" w:hAnsiTheme="minorHAnsi"/>
              <w:noProof/>
              <w:lang w:eastAsia="en-GB"/>
            </w:rPr>
          </w:pPr>
          <w:hyperlink w:anchor="_Toc110427863" w:history="1">
            <w:r w:rsidR="00340F34" w:rsidRPr="00625A4D">
              <w:rPr>
                <w:rStyle w:val="Hyperlink"/>
                <w:noProof/>
              </w:rPr>
              <w:t>Conclusion</w:t>
            </w:r>
            <w:r w:rsidR="00340F34">
              <w:rPr>
                <w:noProof/>
                <w:webHidden/>
              </w:rPr>
              <w:tab/>
            </w:r>
            <w:r w:rsidR="00340F34">
              <w:rPr>
                <w:noProof/>
                <w:webHidden/>
              </w:rPr>
              <w:fldChar w:fldCharType="begin"/>
            </w:r>
            <w:r w:rsidR="00340F34">
              <w:rPr>
                <w:noProof/>
                <w:webHidden/>
              </w:rPr>
              <w:instrText xml:space="preserve"> PAGEREF _Toc110427863 \h </w:instrText>
            </w:r>
            <w:r w:rsidR="00340F34">
              <w:rPr>
                <w:noProof/>
                <w:webHidden/>
              </w:rPr>
            </w:r>
            <w:r w:rsidR="00340F34">
              <w:rPr>
                <w:noProof/>
                <w:webHidden/>
              </w:rPr>
              <w:fldChar w:fldCharType="separate"/>
            </w:r>
            <w:r w:rsidR="00340F34">
              <w:rPr>
                <w:noProof/>
                <w:webHidden/>
              </w:rPr>
              <w:t>10</w:t>
            </w:r>
            <w:r w:rsidR="00340F34">
              <w:rPr>
                <w:noProof/>
                <w:webHidden/>
              </w:rPr>
              <w:fldChar w:fldCharType="end"/>
            </w:r>
          </w:hyperlink>
        </w:p>
        <w:p w14:paraId="3DF003C8" w14:textId="043B5A18" w:rsidR="00340F34" w:rsidRDefault="00000000">
          <w:pPr>
            <w:pStyle w:val="TOC1"/>
            <w:tabs>
              <w:tab w:val="right" w:leader="dot" w:pos="9350"/>
            </w:tabs>
            <w:rPr>
              <w:rFonts w:asciiTheme="minorHAnsi" w:eastAsiaTheme="minorEastAsia" w:hAnsiTheme="minorHAnsi"/>
              <w:noProof/>
              <w:lang w:eastAsia="en-GB"/>
            </w:rPr>
          </w:pPr>
          <w:hyperlink w:anchor="_Toc110427864" w:history="1">
            <w:r w:rsidR="00340F34" w:rsidRPr="00625A4D">
              <w:rPr>
                <w:rStyle w:val="Hyperlink"/>
                <w:noProof/>
              </w:rPr>
              <w:t>References</w:t>
            </w:r>
            <w:r w:rsidR="00340F34">
              <w:rPr>
                <w:noProof/>
                <w:webHidden/>
              </w:rPr>
              <w:tab/>
            </w:r>
            <w:r w:rsidR="00340F34">
              <w:rPr>
                <w:noProof/>
                <w:webHidden/>
              </w:rPr>
              <w:fldChar w:fldCharType="begin"/>
            </w:r>
            <w:r w:rsidR="00340F34">
              <w:rPr>
                <w:noProof/>
                <w:webHidden/>
              </w:rPr>
              <w:instrText xml:space="preserve"> PAGEREF _Toc110427864 \h </w:instrText>
            </w:r>
            <w:r w:rsidR="00340F34">
              <w:rPr>
                <w:noProof/>
                <w:webHidden/>
              </w:rPr>
            </w:r>
            <w:r w:rsidR="00340F34">
              <w:rPr>
                <w:noProof/>
                <w:webHidden/>
              </w:rPr>
              <w:fldChar w:fldCharType="separate"/>
            </w:r>
            <w:r w:rsidR="00340F34">
              <w:rPr>
                <w:noProof/>
                <w:webHidden/>
              </w:rPr>
              <w:t>11</w:t>
            </w:r>
            <w:r w:rsidR="00340F34">
              <w:rPr>
                <w:noProof/>
                <w:webHidden/>
              </w:rPr>
              <w:fldChar w:fldCharType="end"/>
            </w:r>
          </w:hyperlink>
        </w:p>
        <w:p w14:paraId="74C4AE82" w14:textId="3BCDE839" w:rsidR="008352BD" w:rsidRPr="002D3023" w:rsidRDefault="008352BD" w:rsidP="002D3023">
          <w:pPr>
            <w:rPr>
              <w:rFonts w:cs="Arial"/>
              <w:noProof/>
              <w:sz w:val="24"/>
              <w:szCs w:val="24"/>
            </w:rPr>
          </w:pPr>
          <w:r w:rsidRPr="002D3023">
            <w:rPr>
              <w:rFonts w:cs="Arial"/>
              <w:b/>
              <w:bCs/>
              <w:noProof/>
              <w:sz w:val="24"/>
              <w:szCs w:val="24"/>
            </w:rPr>
            <w:fldChar w:fldCharType="end"/>
          </w:r>
        </w:p>
      </w:sdtContent>
    </w:sdt>
    <w:p w14:paraId="5690D114" w14:textId="77777777" w:rsidR="008352BD" w:rsidRPr="002D3023" w:rsidRDefault="008352BD" w:rsidP="002D3023">
      <w:pPr>
        <w:rPr>
          <w:rFonts w:cs="Arial"/>
          <w:noProof/>
          <w:sz w:val="24"/>
          <w:szCs w:val="24"/>
        </w:rPr>
      </w:pPr>
    </w:p>
    <w:p w14:paraId="6FCD6101" w14:textId="5086721F" w:rsidR="00B516AB" w:rsidRPr="002D3023" w:rsidRDefault="00B516AB" w:rsidP="002D3023">
      <w:pPr>
        <w:rPr>
          <w:rFonts w:cs="Arial"/>
          <w:noProof/>
          <w:sz w:val="24"/>
          <w:szCs w:val="24"/>
        </w:rPr>
      </w:pPr>
      <w:r w:rsidRPr="002D3023">
        <w:rPr>
          <w:rFonts w:cs="Arial"/>
          <w:noProof/>
          <w:sz w:val="24"/>
          <w:szCs w:val="24"/>
        </w:rPr>
        <w:br w:type="page"/>
      </w:r>
    </w:p>
    <w:p w14:paraId="7C915FF2" w14:textId="29A9225F" w:rsidR="00B516AB" w:rsidRPr="002D3023" w:rsidRDefault="002A54E9" w:rsidP="002D3023">
      <w:pPr>
        <w:pStyle w:val="Heading1"/>
      </w:pPr>
      <w:bookmarkStart w:id="0" w:name="_Toc109520250"/>
      <w:bookmarkStart w:id="1" w:name="_Toc109522385"/>
      <w:bookmarkStart w:id="2" w:name="_Toc109526039"/>
      <w:bookmarkStart w:id="3" w:name="_Toc109526116"/>
      <w:bookmarkStart w:id="4" w:name="_Toc109526642"/>
      <w:bookmarkStart w:id="5" w:name="_Toc110427853"/>
      <w:r w:rsidRPr="002D3023">
        <w:lastRenderedPageBreak/>
        <w:t>Introduction</w:t>
      </w:r>
      <w:bookmarkEnd w:id="0"/>
      <w:bookmarkEnd w:id="1"/>
      <w:bookmarkEnd w:id="2"/>
      <w:bookmarkEnd w:id="3"/>
      <w:bookmarkEnd w:id="4"/>
      <w:bookmarkEnd w:id="5"/>
    </w:p>
    <w:p w14:paraId="70A6AABB" w14:textId="34EF08B6" w:rsidR="002A54E9" w:rsidRPr="002D3023" w:rsidRDefault="002A54E9" w:rsidP="002D3023">
      <w:pPr>
        <w:rPr>
          <w:noProof/>
        </w:rPr>
      </w:pPr>
      <w:r w:rsidRPr="002D3023">
        <w:rPr>
          <w:noProof/>
        </w:rPr>
        <w:t>In the state of modern academic and professional learning procedure</w:t>
      </w:r>
      <w:r w:rsidR="00FA6216" w:rsidRPr="002D3023">
        <w:rPr>
          <w:noProof/>
        </w:rPr>
        <w:t>s,</w:t>
      </w:r>
      <w:r w:rsidRPr="002D3023">
        <w:rPr>
          <w:noProof/>
        </w:rPr>
        <w:t xml:space="preserve"> </w:t>
      </w:r>
      <w:r w:rsidR="00FA6216" w:rsidRPr="002D3023">
        <w:rPr>
          <w:noProof/>
        </w:rPr>
        <w:t xml:space="preserve">the </w:t>
      </w:r>
      <w:r w:rsidRPr="002D3023">
        <w:rPr>
          <w:noProof/>
        </w:rPr>
        <w:t>reflective learning process is one of the most fast</w:t>
      </w:r>
      <w:r w:rsidR="00FA6216" w:rsidRPr="002D3023">
        <w:rPr>
          <w:noProof/>
        </w:rPr>
        <w:t>-</w:t>
      </w:r>
      <w:r w:rsidRPr="002D3023">
        <w:rPr>
          <w:noProof/>
        </w:rPr>
        <w:t>growing and effective proces</w:t>
      </w:r>
      <w:r w:rsidR="00FA6216" w:rsidRPr="002D3023">
        <w:rPr>
          <w:noProof/>
        </w:rPr>
        <w:t>se</w:t>
      </w:r>
      <w:r w:rsidRPr="002D3023">
        <w:rPr>
          <w:noProof/>
        </w:rPr>
        <w:t xml:space="preserve">s as it is helping the learners and the newcomers to deal with so many prior and complementary skills and qualities </w:t>
      </w:r>
      <w:r w:rsidR="00FA6216" w:rsidRPr="002D3023">
        <w:rPr>
          <w:noProof/>
        </w:rPr>
        <w:t>that</w:t>
      </w:r>
      <w:r w:rsidRPr="002D3023">
        <w:rPr>
          <w:noProof/>
        </w:rPr>
        <w:t xml:space="preserve"> they must need in their near future to show their excellence </w:t>
      </w:r>
      <w:r w:rsidR="00FA6216" w:rsidRPr="002D3023">
        <w:rPr>
          <w:noProof/>
        </w:rPr>
        <w:t xml:space="preserve">both in the sector of their education and career </w:t>
      </w:r>
      <w:r w:rsidR="00AD1CDC" w:rsidRPr="002D3023">
        <w:rPr>
          <w:noProof/>
        </w:rPr>
        <w:t>Throug</w:t>
      </w:r>
      <w:r w:rsidR="00FA6216" w:rsidRPr="002D3023">
        <w:rPr>
          <w:noProof/>
        </w:rPr>
        <w:t>hout the whole report, I will try to provide adequate information about my improvements and increase in my abilities which I have obtained from the class and the following course. A</w:t>
      </w:r>
      <w:r w:rsidR="008E3708" w:rsidRPr="002D3023">
        <w:rPr>
          <w:noProof/>
        </w:rPr>
        <w:t>s</w:t>
      </w:r>
      <w:r w:rsidR="00FA6216" w:rsidRPr="002D3023">
        <w:rPr>
          <w:noProof/>
        </w:rPr>
        <w:t xml:space="preserve"> it has </w:t>
      </w:r>
      <w:r w:rsidR="007535BE">
        <w:rPr>
          <w:noProof/>
        </w:rPr>
        <w:t xml:space="preserve">been </w:t>
      </w:r>
      <w:r w:rsidR="00FA6216" w:rsidRPr="002D3023">
        <w:rPr>
          <w:noProof/>
        </w:rPr>
        <w:t xml:space="preserve">said to show a reflection model, I would like to provide information about the reflection model of Graham Gibbs. Here I will also analyse literature-related specific topics for developing skills which are time management skills, Academic writing skills, referencing skills, and </w:t>
      </w:r>
      <w:r w:rsidR="00DB5A6E" w:rsidRPr="002D3023">
        <w:rPr>
          <w:noProof/>
        </w:rPr>
        <w:t xml:space="preserve">public speaking and presentation </w:t>
      </w:r>
      <w:r w:rsidR="00FA6216" w:rsidRPr="002D3023">
        <w:rPr>
          <w:noProof/>
        </w:rPr>
        <w:t>skills.</w:t>
      </w:r>
    </w:p>
    <w:p w14:paraId="2C8357D3" w14:textId="45CD13B7" w:rsidR="00FA6216" w:rsidRPr="002D3023" w:rsidRDefault="00FA6216" w:rsidP="002D3023">
      <w:pPr>
        <w:rPr>
          <w:rFonts w:cs="Arial"/>
          <w:noProof/>
          <w:sz w:val="24"/>
          <w:szCs w:val="24"/>
        </w:rPr>
      </w:pPr>
    </w:p>
    <w:p w14:paraId="3B555C03" w14:textId="33FE7777" w:rsidR="00BC6529" w:rsidRPr="002D3023" w:rsidRDefault="00BC6529" w:rsidP="002D3023">
      <w:pPr>
        <w:rPr>
          <w:rFonts w:cs="Arial"/>
          <w:noProof/>
          <w:sz w:val="24"/>
          <w:szCs w:val="24"/>
        </w:rPr>
      </w:pPr>
      <w:r w:rsidRPr="002D3023">
        <w:rPr>
          <w:rFonts w:cs="Arial"/>
          <w:noProof/>
          <w:sz w:val="24"/>
          <w:szCs w:val="24"/>
        </w:rPr>
        <w:br w:type="page"/>
      </w:r>
    </w:p>
    <w:p w14:paraId="4439E43A" w14:textId="77777777" w:rsidR="008352BD" w:rsidRPr="002D3023" w:rsidRDefault="008352BD" w:rsidP="002D3023">
      <w:pPr>
        <w:rPr>
          <w:rFonts w:cs="Arial"/>
          <w:noProof/>
          <w:sz w:val="24"/>
          <w:szCs w:val="24"/>
        </w:rPr>
      </w:pPr>
    </w:p>
    <w:p w14:paraId="2E3E4176" w14:textId="2B7D7190" w:rsidR="00FA6216" w:rsidRPr="002D3023" w:rsidRDefault="00FA6216" w:rsidP="002D3023">
      <w:pPr>
        <w:pStyle w:val="Heading1"/>
      </w:pPr>
      <w:bookmarkStart w:id="6" w:name="_Toc109520251"/>
      <w:bookmarkStart w:id="7" w:name="_Toc109522386"/>
      <w:bookmarkStart w:id="8" w:name="_Toc109526040"/>
      <w:bookmarkStart w:id="9" w:name="_Toc109526117"/>
      <w:bookmarkStart w:id="10" w:name="_Toc109526643"/>
      <w:bookmarkStart w:id="11" w:name="_Toc110427854"/>
      <w:r w:rsidRPr="002D3023">
        <w:t>Gibb’s Reflective Cycle Model</w:t>
      </w:r>
      <w:bookmarkEnd w:id="6"/>
      <w:bookmarkEnd w:id="7"/>
      <w:bookmarkEnd w:id="8"/>
      <w:bookmarkEnd w:id="9"/>
      <w:bookmarkEnd w:id="10"/>
      <w:bookmarkEnd w:id="11"/>
    </w:p>
    <w:p w14:paraId="067A6EA4" w14:textId="512DF779" w:rsidR="00FA6216" w:rsidRPr="002D3023" w:rsidRDefault="00FA6216" w:rsidP="002D3023">
      <w:pPr>
        <w:rPr>
          <w:noProof/>
        </w:rPr>
      </w:pPr>
      <w:r w:rsidRPr="002D3023">
        <w:rPr>
          <w:noProof/>
        </w:rPr>
        <w:t>To encourage people toward systematic thinking, Graham Gibbs, a psychologist and sociologist conducted a study on the learning process which he manifested by the title of “Learn by Doing”. I</w:t>
      </w:r>
      <w:r w:rsidR="002D435E" w:rsidRPr="002D3023">
        <w:rPr>
          <w:noProof/>
        </w:rPr>
        <w:t>n</w:t>
      </w:r>
      <w:r w:rsidRPr="002D3023">
        <w:rPr>
          <w:noProof/>
        </w:rPr>
        <w:t xml:space="preserve"> this cycle</w:t>
      </w:r>
      <w:r w:rsidR="007535BE">
        <w:rPr>
          <w:noProof/>
        </w:rPr>
        <w:t>,</w:t>
      </w:r>
      <w:r w:rsidRPr="002D3023">
        <w:rPr>
          <w:noProof/>
        </w:rPr>
        <w:t xml:space="preserve"> he reflected on people's actions and reactions through experiencing a situation work faster. When people experience something personally an event or an activity it helps them to perform better while it happens as well as in the future</w:t>
      </w:r>
      <w:r w:rsidR="00BC6529" w:rsidRPr="002D3023">
        <w:rPr>
          <w:noProof/>
        </w:rPr>
        <w:t xml:space="preserve"> </w:t>
      </w:r>
      <w:r w:rsidR="00983904" w:rsidRPr="002D3023">
        <w:rPr>
          <w:noProof/>
        </w:rPr>
        <w:t>(Bassot, 2015)</w:t>
      </w:r>
      <w:r w:rsidRPr="002D3023">
        <w:rPr>
          <w:noProof/>
        </w:rPr>
        <w:t>. This reflective learning helps to reflect on own learning and improve next time. Sometimes it is hard to only learn from experiences and events, reflection illustrates what you have learned by implementation, recognising, and evaluation.</w:t>
      </w:r>
    </w:p>
    <w:p w14:paraId="306A292D" w14:textId="73BA60DC" w:rsidR="00FA6216" w:rsidRPr="002D3023" w:rsidRDefault="00FA6216" w:rsidP="002D3023">
      <w:pPr>
        <w:rPr>
          <w:rFonts w:cs="Arial"/>
          <w:noProof/>
          <w:sz w:val="24"/>
          <w:szCs w:val="24"/>
        </w:rPr>
      </w:pPr>
    </w:p>
    <w:p w14:paraId="5022DCFE" w14:textId="6484ECE4" w:rsidR="00FA6216" w:rsidRPr="002D3023" w:rsidRDefault="00FA6216" w:rsidP="002D3023">
      <w:pPr>
        <w:rPr>
          <w:rFonts w:cs="Arial"/>
          <w:noProof/>
          <w:sz w:val="24"/>
          <w:szCs w:val="24"/>
        </w:rPr>
      </w:pPr>
    </w:p>
    <w:p w14:paraId="5A80C0E4" w14:textId="53E52DDD" w:rsidR="00FA6216" w:rsidRPr="002D3023" w:rsidRDefault="00E24693" w:rsidP="002D3023">
      <w:pPr>
        <w:jc w:val="center"/>
        <w:rPr>
          <w:rFonts w:cs="Arial"/>
          <w:noProof/>
          <w:sz w:val="24"/>
          <w:szCs w:val="24"/>
        </w:rPr>
      </w:pPr>
      <w:r w:rsidRPr="002D3023">
        <w:rPr>
          <w:rFonts w:cs="Arial"/>
          <w:noProof/>
          <w:sz w:val="24"/>
          <w:szCs w:val="24"/>
        </w:rPr>
        <w:drawing>
          <wp:inline distT="0" distB="0" distL="0" distR="0" wp14:anchorId="1A1D6848" wp14:editId="17460A7F">
            <wp:extent cx="4429125" cy="2738421"/>
            <wp:effectExtent l="0" t="0" r="0" b="508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Gibbs-Reflective-Cycle.jpeg"/>
                    <pic:cNvPicPr/>
                  </pic:nvPicPr>
                  <pic:blipFill>
                    <a:blip r:embed="rId8">
                      <a:extLst>
                        <a:ext uri="{28A0092B-C50C-407E-A947-70E740481C1C}">
                          <a14:useLocalDpi xmlns:a14="http://schemas.microsoft.com/office/drawing/2010/main" val="0"/>
                        </a:ext>
                      </a:extLst>
                    </a:blip>
                    <a:stretch>
                      <a:fillRect/>
                    </a:stretch>
                  </pic:blipFill>
                  <pic:spPr>
                    <a:xfrm>
                      <a:off x="0" y="0"/>
                      <a:ext cx="4578973" cy="2831068"/>
                    </a:xfrm>
                    <a:prstGeom prst="rect">
                      <a:avLst/>
                    </a:prstGeom>
                  </pic:spPr>
                </pic:pic>
              </a:graphicData>
            </a:graphic>
          </wp:inline>
        </w:drawing>
      </w:r>
    </w:p>
    <w:p w14:paraId="74832F38" w14:textId="2FDB131D" w:rsidR="00BC6529" w:rsidRPr="002D3023" w:rsidRDefault="00BC6529" w:rsidP="002D3023">
      <w:pPr>
        <w:jc w:val="center"/>
        <w:rPr>
          <w:noProof/>
        </w:rPr>
      </w:pPr>
      <w:r w:rsidRPr="002D3023">
        <w:rPr>
          <w:noProof/>
        </w:rPr>
        <w:t xml:space="preserve">Figure </w:t>
      </w:r>
      <w:r w:rsidRPr="002D3023">
        <w:rPr>
          <w:noProof/>
        </w:rPr>
        <w:fldChar w:fldCharType="begin"/>
      </w:r>
      <w:r w:rsidRPr="002D3023">
        <w:rPr>
          <w:noProof/>
        </w:rPr>
        <w:instrText xml:space="preserve"> SEQ Figure \* ARABIC </w:instrText>
      </w:r>
      <w:r w:rsidRPr="002D3023">
        <w:rPr>
          <w:noProof/>
        </w:rPr>
        <w:fldChar w:fldCharType="separate"/>
      </w:r>
      <w:r w:rsidRPr="002D3023">
        <w:rPr>
          <w:noProof/>
        </w:rPr>
        <w:t>1</w:t>
      </w:r>
      <w:r w:rsidRPr="002D3023">
        <w:rPr>
          <w:noProof/>
        </w:rPr>
        <w:fldChar w:fldCharType="end"/>
      </w:r>
      <w:r w:rsidR="00E24693" w:rsidRPr="002D3023">
        <w:rPr>
          <w:noProof/>
        </w:rPr>
        <w:t>: Reflective cycle model of Gibb’s</w:t>
      </w:r>
    </w:p>
    <w:p w14:paraId="54924FCE" w14:textId="13C1CAA0" w:rsidR="00FA6216" w:rsidRPr="002D3023" w:rsidRDefault="00BC6529" w:rsidP="002D3023">
      <w:pPr>
        <w:jc w:val="center"/>
        <w:rPr>
          <w:i/>
          <w:iCs/>
          <w:noProof/>
        </w:rPr>
      </w:pPr>
      <w:r w:rsidRPr="002D3023">
        <w:rPr>
          <w:i/>
          <w:iCs/>
          <w:noProof/>
        </w:rPr>
        <w:t xml:space="preserve">Source: </w:t>
      </w:r>
      <w:r w:rsidR="00983904" w:rsidRPr="002D3023">
        <w:rPr>
          <w:i/>
          <w:iCs/>
          <w:noProof/>
        </w:rPr>
        <w:t>(Bassot, 2015)</w:t>
      </w:r>
    </w:p>
    <w:p w14:paraId="0C87185F" w14:textId="77777777" w:rsidR="00F2773B" w:rsidRPr="002D3023" w:rsidRDefault="00F2773B" w:rsidP="002D3023">
      <w:pPr>
        <w:jc w:val="center"/>
        <w:rPr>
          <w:i/>
          <w:iCs/>
          <w:noProof/>
        </w:rPr>
      </w:pPr>
    </w:p>
    <w:tbl>
      <w:tblPr>
        <w:tblStyle w:val="TableGrid"/>
        <w:tblW w:w="0" w:type="auto"/>
        <w:tblLook w:val="04A0" w:firstRow="1" w:lastRow="0" w:firstColumn="1" w:lastColumn="0" w:noHBand="0" w:noVBand="1"/>
      </w:tblPr>
      <w:tblGrid>
        <w:gridCol w:w="2875"/>
        <w:gridCol w:w="6475"/>
      </w:tblGrid>
      <w:tr w:rsidR="00F2773B" w:rsidRPr="002D3023" w14:paraId="75D8E5F1" w14:textId="77777777" w:rsidTr="00F2773B">
        <w:tc>
          <w:tcPr>
            <w:tcW w:w="2875" w:type="dxa"/>
          </w:tcPr>
          <w:p w14:paraId="6AB7AB1C" w14:textId="7D4F22DA" w:rsidR="00F2773B" w:rsidRPr="002D3023" w:rsidRDefault="00F2773B" w:rsidP="002D3023">
            <w:pPr>
              <w:spacing w:line="360" w:lineRule="auto"/>
              <w:rPr>
                <w:rFonts w:cs="Arial"/>
                <w:noProof/>
                <w:sz w:val="24"/>
                <w:szCs w:val="24"/>
              </w:rPr>
            </w:pPr>
            <w:r w:rsidRPr="002D3023">
              <w:rPr>
                <w:rFonts w:cs="Arial"/>
                <w:b/>
                <w:bCs/>
                <w:noProof/>
                <w:sz w:val="24"/>
                <w:szCs w:val="24"/>
              </w:rPr>
              <w:t>Description</w:t>
            </w:r>
            <w:r w:rsidRPr="002D3023">
              <w:rPr>
                <w:rFonts w:cs="Arial"/>
                <w:noProof/>
                <w:sz w:val="24"/>
                <w:szCs w:val="24"/>
              </w:rPr>
              <w:t>:</w:t>
            </w:r>
          </w:p>
        </w:tc>
        <w:tc>
          <w:tcPr>
            <w:tcW w:w="6475" w:type="dxa"/>
          </w:tcPr>
          <w:p w14:paraId="2DB112F4" w14:textId="6F4CB3D4" w:rsidR="00F2773B" w:rsidRPr="002D3023" w:rsidRDefault="00F2773B" w:rsidP="002D3023">
            <w:pPr>
              <w:spacing w:line="360" w:lineRule="auto"/>
              <w:rPr>
                <w:noProof/>
              </w:rPr>
            </w:pPr>
            <w:r w:rsidRPr="002D3023">
              <w:rPr>
                <w:noProof/>
              </w:rPr>
              <w:t>Describing the learning process is the first step of this model</w:t>
            </w:r>
            <w:r w:rsidR="00C67178" w:rsidRPr="002D3023">
              <w:rPr>
                <w:noProof/>
              </w:rPr>
              <w:t xml:space="preserve"> (Gibbs, 2013)</w:t>
            </w:r>
            <w:r w:rsidRPr="002D3023">
              <w:rPr>
                <w:noProof/>
              </w:rPr>
              <w:t xml:space="preserve">. It is important to make or ask questions. How, </w:t>
            </w:r>
            <w:r w:rsidRPr="002D3023">
              <w:rPr>
                <w:noProof/>
              </w:rPr>
              <w:lastRenderedPageBreak/>
              <w:t>when, where, and what has occurred will work as an overall briefing about the scenario.</w:t>
            </w:r>
          </w:p>
          <w:p w14:paraId="232C4ED4" w14:textId="77777777" w:rsidR="00F2773B" w:rsidRPr="002D3023" w:rsidRDefault="00F2773B" w:rsidP="002D3023">
            <w:pPr>
              <w:spacing w:line="360" w:lineRule="auto"/>
              <w:rPr>
                <w:rFonts w:cs="Arial"/>
                <w:noProof/>
                <w:sz w:val="24"/>
                <w:szCs w:val="24"/>
              </w:rPr>
            </w:pPr>
          </w:p>
        </w:tc>
      </w:tr>
      <w:tr w:rsidR="00F2773B" w:rsidRPr="002D3023" w14:paraId="700901D1" w14:textId="77777777" w:rsidTr="00F2773B">
        <w:tc>
          <w:tcPr>
            <w:tcW w:w="2875" w:type="dxa"/>
          </w:tcPr>
          <w:p w14:paraId="3C83F396" w14:textId="325A5DD0" w:rsidR="00F2773B" w:rsidRPr="002D3023" w:rsidRDefault="00F2773B" w:rsidP="002D3023">
            <w:pPr>
              <w:spacing w:line="360" w:lineRule="auto"/>
              <w:rPr>
                <w:rFonts w:cs="Arial"/>
                <w:b/>
                <w:bCs/>
                <w:noProof/>
                <w:sz w:val="24"/>
                <w:szCs w:val="24"/>
              </w:rPr>
            </w:pPr>
            <w:r w:rsidRPr="002D3023">
              <w:rPr>
                <w:rFonts w:cs="Arial"/>
                <w:b/>
                <w:bCs/>
                <w:noProof/>
                <w:sz w:val="24"/>
                <w:szCs w:val="24"/>
              </w:rPr>
              <w:lastRenderedPageBreak/>
              <w:t>Feelings</w:t>
            </w:r>
            <w:r w:rsidRPr="002D3023">
              <w:rPr>
                <w:rFonts w:cs="Arial"/>
                <w:noProof/>
                <w:sz w:val="24"/>
                <w:szCs w:val="24"/>
              </w:rPr>
              <w:t>:</w:t>
            </w:r>
          </w:p>
        </w:tc>
        <w:tc>
          <w:tcPr>
            <w:tcW w:w="6475" w:type="dxa"/>
          </w:tcPr>
          <w:p w14:paraId="2D2498DC" w14:textId="6B7BB020" w:rsidR="00F2773B" w:rsidRPr="002D3023" w:rsidRDefault="00F2773B" w:rsidP="002D3023">
            <w:pPr>
              <w:spacing w:line="360" w:lineRule="auto"/>
              <w:rPr>
                <w:noProof/>
              </w:rPr>
            </w:pPr>
            <w:r w:rsidRPr="002D3023">
              <w:rPr>
                <w:noProof/>
              </w:rPr>
              <w:t xml:space="preserve">During the reflection process what sort of thoughts or feelings can be emotional, mental or any sort will be explained in this part of the cycle. The learner will explain to him before </w:t>
            </w:r>
            <w:r w:rsidR="007535BE">
              <w:rPr>
                <w:noProof/>
              </w:rPr>
              <w:t xml:space="preserve">and </w:t>
            </w:r>
            <w:r w:rsidRPr="002D3023">
              <w:rPr>
                <w:noProof/>
              </w:rPr>
              <w:t>after and overall output of feelings in this segment</w:t>
            </w:r>
            <w:r w:rsidR="00926D7F" w:rsidRPr="002D3023">
              <w:rPr>
                <w:noProof/>
              </w:rPr>
              <w:t xml:space="preserve"> (Bassot, 2015). </w:t>
            </w:r>
          </w:p>
        </w:tc>
      </w:tr>
      <w:tr w:rsidR="00F2773B" w:rsidRPr="002D3023" w14:paraId="57F0C105" w14:textId="77777777" w:rsidTr="00F2773B">
        <w:tc>
          <w:tcPr>
            <w:tcW w:w="2875" w:type="dxa"/>
          </w:tcPr>
          <w:p w14:paraId="54197311" w14:textId="32CD4E6A" w:rsidR="00F2773B" w:rsidRPr="002D3023" w:rsidRDefault="00F2773B" w:rsidP="002D3023">
            <w:pPr>
              <w:spacing w:line="360" w:lineRule="auto"/>
              <w:rPr>
                <w:rFonts w:cs="Arial"/>
                <w:b/>
                <w:bCs/>
                <w:noProof/>
                <w:sz w:val="24"/>
                <w:szCs w:val="24"/>
              </w:rPr>
            </w:pPr>
            <w:r w:rsidRPr="002D3023">
              <w:rPr>
                <w:rFonts w:cs="Arial"/>
                <w:b/>
                <w:bCs/>
                <w:noProof/>
                <w:sz w:val="24"/>
                <w:szCs w:val="24"/>
              </w:rPr>
              <w:t>Evaluation</w:t>
            </w:r>
            <w:r w:rsidRPr="002D3023">
              <w:rPr>
                <w:rFonts w:cs="Arial"/>
                <w:noProof/>
                <w:sz w:val="24"/>
                <w:szCs w:val="24"/>
              </w:rPr>
              <w:t>:</w:t>
            </w:r>
          </w:p>
        </w:tc>
        <w:tc>
          <w:tcPr>
            <w:tcW w:w="6475" w:type="dxa"/>
          </w:tcPr>
          <w:p w14:paraId="65A1153F" w14:textId="77777777" w:rsidR="00F2773B" w:rsidRPr="002D3023" w:rsidRDefault="00F2773B" w:rsidP="002D3023">
            <w:pPr>
              <w:spacing w:line="360" w:lineRule="auto"/>
              <w:rPr>
                <w:noProof/>
              </w:rPr>
            </w:pPr>
            <w:r w:rsidRPr="002D3023">
              <w:rPr>
                <w:noProof/>
              </w:rPr>
              <w:t>This stage of the assessment will discuss whether the overall experience has gone well or not. The learners have positive or negative effects on the model or what their viewpoint has grown through the process (Gibbs, 2013).</w:t>
            </w:r>
          </w:p>
          <w:p w14:paraId="6F602ECF" w14:textId="77777777" w:rsidR="00F2773B" w:rsidRPr="002D3023" w:rsidRDefault="00F2773B" w:rsidP="002D3023">
            <w:pPr>
              <w:spacing w:line="360" w:lineRule="auto"/>
              <w:rPr>
                <w:noProof/>
              </w:rPr>
            </w:pPr>
          </w:p>
        </w:tc>
      </w:tr>
      <w:tr w:rsidR="00F2773B" w:rsidRPr="002D3023" w14:paraId="03989090" w14:textId="77777777" w:rsidTr="00F2773B">
        <w:tc>
          <w:tcPr>
            <w:tcW w:w="2875" w:type="dxa"/>
          </w:tcPr>
          <w:p w14:paraId="0197E836" w14:textId="592BB084" w:rsidR="00F2773B" w:rsidRPr="002D3023" w:rsidRDefault="00F2773B" w:rsidP="002D3023">
            <w:pPr>
              <w:spacing w:line="360" w:lineRule="auto"/>
              <w:rPr>
                <w:rFonts w:cs="Arial"/>
                <w:b/>
                <w:bCs/>
                <w:noProof/>
                <w:sz w:val="24"/>
                <w:szCs w:val="24"/>
              </w:rPr>
            </w:pPr>
            <w:r w:rsidRPr="002D3023">
              <w:rPr>
                <w:rFonts w:cs="Arial"/>
                <w:b/>
                <w:bCs/>
                <w:noProof/>
                <w:sz w:val="24"/>
                <w:szCs w:val="24"/>
              </w:rPr>
              <w:t>Conclusion</w:t>
            </w:r>
            <w:r w:rsidRPr="002D3023">
              <w:rPr>
                <w:rFonts w:cs="Arial"/>
                <w:noProof/>
                <w:sz w:val="24"/>
                <w:szCs w:val="24"/>
              </w:rPr>
              <w:t>:</w:t>
            </w:r>
          </w:p>
        </w:tc>
        <w:tc>
          <w:tcPr>
            <w:tcW w:w="6475" w:type="dxa"/>
          </w:tcPr>
          <w:p w14:paraId="71D301BB" w14:textId="77777777" w:rsidR="00F2773B" w:rsidRPr="002D3023" w:rsidRDefault="00F2773B" w:rsidP="002D3023">
            <w:pPr>
              <w:spacing w:line="360" w:lineRule="auto"/>
              <w:rPr>
                <w:noProof/>
              </w:rPr>
            </w:pPr>
            <w:r w:rsidRPr="002D3023">
              <w:rPr>
                <w:noProof/>
              </w:rPr>
              <w:t xml:space="preserve">By evaluating or analysing the process the learners will decide on the overall reflection model. Now they will make difference in their previous skills and recently developed skills and will end through the analytical process of the reflection model (Letherbarrow, 2014). </w:t>
            </w:r>
          </w:p>
          <w:p w14:paraId="3BB40109" w14:textId="77777777" w:rsidR="00F2773B" w:rsidRPr="002D3023" w:rsidRDefault="00F2773B" w:rsidP="002D3023">
            <w:pPr>
              <w:spacing w:line="360" w:lineRule="auto"/>
              <w:rPr>
                <w:noProof/>
              </w:rPr>
            </w:pPr>
          </w:p>
        </w:tc>
      </w:tr>
      <w:tr w:rsidR="00F2773B" w:rsidRPr="002D3023" w14:paraId="4026C17F" w14:textId="77777777" w:rsidTr="00F2773B">
        <w:tc>
          <w:tcPr>
            <w:tcW w:w="2875" w:type="dxa"/>
          </w:tcPr>
          <w:p w14:paraId="4A118DA0" w14:textId="558702BC" w:rsidR="00F2773B" w:rsidRPr="002D3023" w:rsidRDefault="00F2773B" w:rsidP="002D3023">
            <w:pPr>
              <w:spacing w:line="360" w:lineRule="auto"/>
              <w:rPr>
                <w:rFonts w:cs="Arial"/>
                <w:b/>
                <w:bCs/>
                <w:noProof/>
                <w:sz w:val="24"/>
                <w:szCs w:val="24"/>
              </w:rPr>
            </w:pPr>
            <w:r w:rsidRPr="002D3023">
              <w:rPr>
                <w:rFonts w:cs="Arial"/>
                <w:b/>
                <w:bCs/>
                <w:noProof/>
                <w:sz w:val="24"/>
                <w:szCs w:val="24"/>
              </w:rPr>
              <w:t>Action</w:t>
            </w:r>
            <w:r w:rsidRPr="002D3023">
              <w:rPr>
                <w:rFonts w:cs="Arial"/>
                <w:noProof/>
                <w:sz w:val="24"/>
                <w:szCs w:val="24"/>
              </w:rPr>
              <w:t>:</w:t>
            </w:r>
          </w:p>
        </w:tc>
        <w:tc>
          <w:tcPr>
            <w:tcW w:w="6475" w:type="dxa"/>
          </w:tcPr>
          <w:p w14:paraId="7BDB7AA3" w14:textId="3DB787D6" w:rsidR="00F2773B" w:rsidRPr="002D3023" w:rsidRDefault="00F2773B" w:rsidP="002D3023">
            <w:pPr>
              <w:spacing w:line="360" w:lineRule="auto"/>
              <w:rPr>
                <w:noProof/>
              </w:rPr>
            </w:pPr>
            <w:r w:rsidRPr="002D3023">
              <w:rPr>
                <w:noProof/>
              </w:rPr>
              <w:t>It is the major part of the model as it is the basic goal and reason for what a person intended to conduct with the reflection mode</w:t>
            </w:r>
            <w:r w:rsidR="00C67178" w:rsidRPr="002D3023">
              <w:rPr>
                <w:noProof/>
              </w:rPr>
              <w:t xml:space="preserve">l (Gibbs, 2013). </w:t>
            </w:r>
            <w:r w:rsidRPr="002D3023">
              <w:rPr>
                <w:noProof/>
              </w:rPr>
              <w:t>This part will motivate and push the learner to make better decisions and gain overall confidence in his skill development and will help to make better plans for the future</w:t>
            </w:r>
            <w:r w:rsidR="00C67178" w:rsidRPr="002D3023">
              <w:rPr>
                <w:noProof/>
              </w:rPr>
              <w:t>.</w:t>
            </w:r>
          </w:p>
          <w:p w14:paraId="1E73162F" w14:textId="77777777" w:rsidR="00F2773B" w:rsidRPr="002D3023" w:rsidRDefault="00F2773B" w:rsidP="002D3023">
            <w:pPr>
              <w:spacing w:line="360" w:lineRule="auto"/>
              <w:rPr>
                <w:noProof/>
              </w:rPr>
            </w:pPr>
          </w:p>
        </w:tc>
      </w:tr>
    </w:tbl>
    <w:p w14:paraId="3114B58B" w14:textId="77777777" w:rsidR="00983904" w:rsidRPr="002D3023" w:rsidRDefault="00983904" w:rsidP="002D3023">
      <w:pPr>
        <w:rPr>
          <w:rFonts w:cs="Arial"/>
          <w:noProof/>
          <w:sz w:val="24"/>
          <w:szCs w:val="24"/>
        </w:rPr>
      </w:pPr>
    </w:p>
    <w:p w14:paraId="6D060968" w14:textId="75878B8B" w:rsidR="00FA6216" w:rsidRPr="002D3023" w:rsidRDefault="006D7151" w:rsidP="002D3023">
      <w:pPr>
        <w:pStyle w:val="Heading1"/>
      </w:pPr>
      <w:bookmarkStart w:id="12" w:name="_Toc109520252"/>
      <w:bookmarkStart w:id="13" w:name="_Toc109522387"/>
      <w:bookmarkStart w:id="14" w:name="_Toc109526041"/>
      <w:bookmarkStart w:id="15" w:name="_Toc109526118"/>
      <w:bookmarkStart w:id="16" w:name="_Toc109526644"/>
      <w:bookmarkStart w:id="17" w:name="_Toc110427855"/>
      <w:r w:rsidRPr="002D3023">
        <w:t>Topic</w:t>
      </w:r>
      <w:r w:rsidR="00F2773B" w:rsidRPr="002D3023">
        <w:t>-</w:t>
      </w:r>
      <w:r w:rsidRPr="002D3023">
        <w:t>1: Time Management</w:t>
      </w:r>
      <w:bookmarkEnd w:id="12"/>
      <w:bookmarkEnd w:id="13"/>
      <w:bookmarkEnd w:id="14"/>
      <w:bookmarkEnd w:id="15"/>
      <w:bookmarkEnd w:id="16"/>
      <w:bookmarkEnd w:id="17"/>
      <w:r w:rsidRPr="002D3023">
        <w:t xml:space="preserve"> </w:t>
      </w:r>
    </w:p>
    <w:p w14:paraId="6EC3E8BE" w14:textId="72FE8664" w:rsidR="00FF71B3" w:rsidRPr="002D3023" w:rsidRDefault="00FF71B3" w:rsidP="002D3023">
      <w:pPr>
        <w:rPr>
          <w:noProof/>
        </w:rPr>
      </w:pPr>
      <w:r w:rsidRPr="002D3023">
        <w:rPr>
          <w:noProof/>
        </w:rPr>
        <w:t>The most important quality and ability that must be in a student or learner is the knowledge of time. Punctuality is appreciated in every sphere of life. It leads a person to utilize his time properly and make more time to learn and do more effective and productive work</w:t>
      </w:r>
      <w:r w:rsidR="00630275" w:rsidRPr="002D3023">
        <w:rPr>
          <w:noProof/>
        </w:rPr>
        <w:t xml:space="preserve"> </w:t>
      </w:r>
      <w:r w:rsidR="009A584B" w:rsidRPr="002D3023">
        <w:rPr>
          <w:noProof/>
        </w:rPr>
        <w:t>(Danko, 20</w:t>
      </w:r>
      <w:r w:rsidR="00006625" w:rsidRPr="002D3023">
        <w:rPr>
          <w:noProof/>
        </w:rPr>
        <w:t>10</w:t>
      </w:r>
      <w:r w:rsidR="009A584B" w:rsidRPr="002D3023">
        <w:rPr>
          <w:noProof/>
        </w:rPr>
        <w:t>)</w:t>
      </w:r>
      <w:r w:rsidR="008352BD" w:rsidRPr="002D3023">
        <w:rPr>
          <w:noProof/>
        </w:rPr>
        <w:t xml:space="preserve">. </w:t>
      </w:r>
      <w:r w:rsidR="00B516AB" w:rsidRPr="002D3023">
        <w:rPr>
          <w:noProof/>
        </w:rPr>
        <w:t>T</w:t>
      </w:r>
      <w:r w:rsidRPr="002D3023">
        <w:rPr>
          <w:noProof/>
        </w:rPr>
        <w:t>o shine in regular activities of university like the assignment, presentations, assessment</w:t>
      </w:r>
      <w:r w:rsidR="00B516AB" w:rsidRPr="002D3023">
        <w:rPr>
          <w:noProof/>
        </w:rPr>
        <w:t>s,</w:t>
      </w:r>
      <w:r w:rsidRPr="002D3023">
        <w:rPr>
          <w:noProof/>
        </w:rPr>
        <w:t xml:space="preserve"> and so on as well as to excel in their professional activities this ability of time management is needed.</w:t>
      </w:r>
    </w:p>
    <w:p w14:paraId="272F4E6E" w14:textId="1CA5DDF8" w:rsidR="00FF71B3" w:rsidRPr="002D3023" w:rsidRDefault="00B516AB" w:rsidP="002D3023">
      <w:pPr>
        <w:pStyle w:val="Heading2"/>
        <w:rPr>
          <w:noProof/>
          <w:sz w:val="24"/>
          <w:szCs w:val="24"/>
        </w:rPr>
      </w:pPr>
      <w:bookmarkStart w:id="18" w:name="_Toc109520253"/>
      <w:bookmarkStart w:id="19" w:name="_Toc109522388"/>
      <w:bookmarkStart w:id="20" w:name="_Toc109526042"/>
      <w:bookmarkStart w:id="21" w:name="_Toc109526119"/>
      <w:bookmarkStart w:id="22" w:name="_Toc109526645"/>
      <w:bookmarkStart w:id="23" w:name="_Toc110427856"/>
      <w:r w:rsidRPr="002D3023">
        <w:rPr>
          <w:noProof/>
        </w:rPr>
        <w:lastRenderedPageBreak/>
        <w:t xml:space="preserve">Reflection on Time Management </w:t>
      </w:r>
      <w:r w:rsidRPr="002D3023">
        <w:rPr>
          <w:noProof/>
          <w:sz w:val="24"/>
          <w:szCs w:val="24"/>
        </w:rPr>
        <w:t>Skill</w:t>
      </w:r>
      <w:bookmarkEnd w:id="18"/>
      <w:bookmarkEnd w:id="19"/>
      <w:bookmarkEnd w:id="20"/>
      <w:bookmarkEnd w:id="21"/>
      <w:bookmarkEnd w:id="22"/>
      <w:bookmarkEnd w:id="23"/>
    </w:p>
    <w:p w14:paraId="6FE61DA7" w14:textId="4647B7B7" w:rsidR="00B516AB" w:rsidRPr="002D3023" w:rsidRDefault="006B6F5F" w:rsidP="002D3023">
      <w:pPr>
        <w:rPr>
          <w:noProof/>
        </w:rPr>
      </w:pPr>
      <w:r>
        <w:rPr>
          <w:noProof/>
        </w:rPr>
        <w:t>Based on</w:t>
      </w:r>
      <w:r w:rsidR="00ED08A9" w:rsidRPr="00ED08A9">
        <w:rPr>
          <w:noProof/>
        </w:rPr>
        <w:t xml:space="preserve"> my prior experience and knowledge of time management, it </w:t>
      </w:r>
      <w:r>
        <w:rPr>
          <w:noProof/>
        </w:rPr>
        <w:t>ca</w:t>
      </w:r>
      <w:r w:rsidR="002F178C">
        <w:rPr>
          <w:noProof/>
        </w:rPr>
        <w:t>n</w:t>
      </w:r>
      <w:r>
        <w:rPr>
          <w:noProof/>
        </w:rPr>
        <w:t xml:space="preserve"> be</w:t>
      </w:r>
      <w:r w:rsidR="00ED08A9" w:rsidRPr="00ED08A9">
        <w:rPr>
          <w:noProof/>
        </w:rPr>
        <w:t xml:space="preserve"> state</w:t>
      </w:r>
      <w:r w:rsidR="002F178C">
        <w:rPr>
          <w:noProof/>
        </w:rPr>
        <w:t>d</w:t>
      </w:r>
      <w:r w:rsidR="00ED08A9" w:rsidRPr="00ED08A9">
        <w:rPr>
          <w:noProof/>
        </w:rPr>
        <w:t xml:space="preserve"> that I have mediocre time management abilities. I used to do all of my work on time, but it caused me difficulties, worry, and sometimes a great deal of strain.</w:t>
      </w:r>
      <w:r w:rsidR="00ED08A9">
        <w:rPr>
          <w:noProof/>
        </w:rPr>
        <w:t xml:space="preserve"> </w:t>
      </w:r>
      <w:r w:rsidR="00B516AB" w:rsidRPr="002D3023">
        <w:rPr>
          <w:noProof/>
        </w:rPr>
        <w:t xml:space="preserve">In the beginning days, I remain lazy and I </w:t>
      </w:r>
      <w:r w:rsidR="003D42CF">
        <w:rPr>
          <w:noProof/>
        </w:rPr>
        <w:t>do not</w:t>
      </w:r>
      <w:r w:rsidR="00B516AB" w:rsidRPr="002D3023">
        <w:rPr>
          <w:noProof/>
        </w:rPr>
        <w:t xml:space="preserve"> know why I </w:t>
      </w:r>
      <w:r w:rsidR="003D42CF">
        <w:rPr>
          <w:noProof/>
        </w:rPr>
        <w:t>do not</w:t>
      </w:r>
      <w:r w:rsidR="00B516AB" w:rsidRPr="002D3023">
        <w:rPr>
          <w:noProof/>
        </w:rPr>
        <w:t xml:space="preserve"> get any motivation to complete these tasks. As it becomes a burden for me and creates a load on my head. That</w:t>
      </w:r>
      <w:r w:rsidR="00245524">
        <w:rPr>
          <w:noProof/>
        </w:rPr>
        <w:t xml:space="preserve"> i</w:t>
      </w:r>
      <w:r w:rsidR="00B516AB" w:rsidRPr="002D3023">
        <w:rPr>
          <w:noProof/>
        </w:rPr>
        <w:t>s how the rest o</w:t>
      </w:r>
      <w:r w:rsidR="002D435E" w:rsidRPr="002D3023">
        <w:rPr>
          <w:noProof/>
        </w:rPr>
        <w:t>f</w:t>
      </w:r>
      <w:r w:rsidR="00B516AB" w:rsidRPr="002D3023">
        <w:rPr>
          <w:noProof/>
        </w:rPr>
        <w:t xml:space="preserve"> </w:t>
      </w:r>
      <w:r w:rsidR="002D435E" w:rsidRPr="002D3023">
        <w:rPr>
          <w:noProof/>
        </w:rPr>
        <w:t xml:space="preserve">the </w:t>
      </w:r>
      <w:r w:rsidR="00B516AB" w:rsidRPr="002D3023">
        <w:rPr>
          <w:noProof/>
        </w:rPr>
        <w:t>last time of submission date</w:t>
      </w:r>
      <w:r w:rsidR="002D435E" w:rsidRPr="002D3023">
        <w:rPr>
          <w:noProof/>
        </w:rPr>
        <w:t>s</w:t>
      </w:r>
      <w:r w:rsidR="00B516AB" w:rsidRPr="002D3023">
        <w:rPr>
          <w:noProof/>
        </w:rPr>
        <w:t xml:space="preserve"> or deadlines freakily run after to complete my tasks. Sometimes this rush of completing tasks results in decreasing the quality of writing and content. After enrolling in the course my conscience has grown up and I realised it was high time to develop that skill that had gone through so many lacking which is my time management skill. And as a consequence, it became easier to complete my regular tasks and started to understand topics more relevantly. since I had average knowledge of that skill it has now increased only because of that class and the whole process now I can use and utilise that skill of managing time and being punctual as a person has reached a better level</w:t>
      </w:r>
      <w:r w:rsidR="00C67178" w:rsidRPr="002D3023">
        <w:rPr>
          <w:noProof/>
        </w:rPr>
        <w:t xml:space="preserve">. </w:t>
      </w:r>
      <w:r w:rsidR="00B516AB" w:rsidRPr="002D3023">
        <w:rPr>
          <w:noProof/>
        </w:rPr>
        <w:t>So, it can be said that from the time management reflection process I have been able to adopt more efficiency and proficiency in my time management. Though it is sometimes too hectic and time-consuming which leads to dullness and monotony. But a wise personality once said about the use of time management that “smartness relies on those people who know the exact time of doing a certain job and complete it at that time, does</w:t>
      </w:r>
      <w:r w:rsidR="003D42CF">
        <w:rPr>
          <w:noProof/>
        </w:rPr>
        <w:t xml:space="preserve"> not</w:t>
      </w:r>
      <w:r w:rsidR="00B516AB" w:rsidRPr="002D3023">
        <w:rPr>
          <w:noProof/>
        </w:rPr>
        <w:t xml:space="preserve"> keep it for the next day”. That</w:t>
      </w:r>
      <w:r w:rsidR="003D42CF">
        <w:rPr>
          <w:noProof/>
        </w:rPr>
        <w:t xml:space="preserve"> is </w:t>
      </w:r>
      <w:r w:rsidR="00B516AB" w:rsidRPr="002D3023">
        <w:rPr>
          <w:noProof/>
        </w:rPr>
        <w:t>why though it can be tough for the first segments but gradually it will be easy to adapt to all the responsibilities by implementing the time management skill and abilit</w:t>
      </w:r>
      <w:r w:rsidR="002D435E" w:rsidRPr="002D3023">
        <w:rPr>
          <w:noProof/>
        </w:rPr>
        <w:t>ies</w:t>
      </w:r>
      <w:r w:rsidR="00630275" w:rsidRPr="002D3023">
        <w:rPr>
          <w:noProof/>
        </w:rPr>
        <w:t xml:space="preserve"> (Letherbarrow, 2014)</w:t>
      </w:r>
      <w:r w:rsidR="00B516AB" w:rsidRPr="002D3023">
        <w:rPr>
          <w:noProof/>
        </w:rPr>
        <w:t>.</w:t>
      </w:r>
    </w:p>
    <w:p w14:paraId="160AF694" w14:textId="4CE71E4D" w:rsidR="00B516AB" w:rsidRPr="002D3023" w:rsidRDefault="00B516AB" w:rsidP="002D3023">
      <w:pPr>
        <w:pStyle w:val="Heading1"/>
      </w:pPr>
      <w:bookmarkStart w:id="24" w:name="_Toc109520254"/>
      <w:bookmarkStart w:id="25" w:name="_Toc109522389"/>
      <w:bookmarkStart w:id="26" w:name="_Toc109526043"/>
      <w:bookmarkStart w:id="27" w:name="_Toc109526120"/>
      <w:bookmarkStart w:id="28" w:name="_Toc109526646"/>
      <w:bookmarkStart w:id="29" w:name="_Toc110427857"/>
      <w:r w:rsidRPr="002D3023">
        <w:t>Topic-2: Academic Writing Skill</w:t>
      </w:r>
      <w:bookmarkEnd w:id="24"/>
      <w:bookmarkEnd w:id="25"/>
      <w:bookmarkEnd w:id="26"/>
      <w:bookmarkEnd w:id="27"/>
      <w:bookmarkEnd w:id="28"/>
      <w:bookmarkEnd w:id="29"/>
    </w:p>
    <w:p w14:paraId="0CBA32C8" w14:textId="4D1013CB" w:rsidR="009A584B" w:rsidRPr="002D3023" w:rsidRDefault="00B516AB" w:rsidP="002D3023">
      <w:pPr>
        <w:rPr>
          <w:noProof/>
        </w:rPr>
      </w:pPr>
      <w:r w:rsidRPr="002D3023">
        <w:rPr>
          <w:noProof/>
        </w:rPr>
        <w:t>Academic writing is a formal way of writing conducted with clear, relevant, focused information to nourish and enhance the reader's capacity and understanding of context</w:t>
      </w:r>
      <w:r w:rsidR="00F80C7A" w:rsidRPr="002D3023">
        <w:rPr>
          <w:noProof/>
        </w:rPr>
        <w:t xml:space="preserve"> </w:t>
      </w:r>
      <w:bookmarkStart w:id="30" w:name="_Hlk109560010"/>
      <w:r w:rsidR="00F80C7A" w:rsidRPr="002D3023">
        <w:rPr>
          <w:noProof/>
        </w:rPr>
        <w:t>(Letherbarrow, 2014)</w:t>
      </w:r>
      <w:r w:rsidRPr="002D3023">
        <w:rPr>
          <w:noProof/>
        </w:rPr>
        <w:t xml:space="preserve">. </w:t>
      </w:r>
      <w:bookmarkEnd w:id="30"/>
      <w:r w:rsidRPr="002D3023">
        <w:rPr>
          <w:noProof/>
        </w:rPr>
        <w:t>It is most often used in universities, research, and scholarly publications. This feature is required for a student in his academic or university life to make better and be more enthusiastic performance in regular classes. Better writing skills lead to better marks and results. Which is an ultimate purpose of a student. Students can be benefited from this sort of assessment that helps them to show their effectiveness and promptness in PowerPoint slides, Microsoft office, word, excel, assignments, essays, presentations, and so on. these are some basic assessments that students will need to go through their whole academic years of university. As a  student who has</w:t>
      </w:r>
      <w:r w:rsidR="009A584B" w:rsidRPr="002D3023">
        <w:rPr>
          <w:noProof/>
        </w:rPr>
        <w:t xml:space="preserve"> </w:t>
      </w:r>
      <w:r w:rsidRPr="002D3023">
        <w:rPr>
          <w:noProof/>
        </w:rPr>
        <w:t xml:space="preserve">to complete all these assessments throughout his academic and professional period, he has great importance </w:t>
      </w:r>
      <w:r w:rsidR="00A57C91" w:rsidRPr="002D3023">
        <w:rPr>
          <w:noProof/>
        </w:rPr>
        <w:t>in</w:t>
      </w:r>
      <w:r w:rsidRPr="002D3023">
        <w:rPr>
          <w:noProof/>
        </w:rPr>
        <w:t xml:space="preserve"> knowing these skills as fast as possible</w:t>
      </w:r>
      <w:r w:rsidR="009A584B" w:rsidRPr="002D3023">
        <w:rPr>
          <w:noProof/>
        </w:rPr>
        <w:t xml:space="preserve"> (Bongga, Sahib</w:t>
      </w:r>
      <w:r w:rsidR="002D435E" w:rsidRPr="002D3023">
        <w:rPr>
          <w:noProof/>
        </w:rPr>
        <w:t>,</w:t>
      </w:r>
      <w:r w:rsidR="009A584B" w:rsidRPr="002D3023">
        <w:rPr>
          <w:noProof/>
        </w:rPr>
        <w:t xml:space="preserve"> and Rampeng, 2021)</w:t>
      </w:r>
      <w:bookmarkStart w:id="31" w:name="_Toc109520255"/>
      <w:bookmarkStart w:id="32" w:name="_Toc109522390"/>
      <w:r w:rsidR="008352BD" w:rsidRPr="002D3023">
        <w:rPr>
          <w:noProof/>
        </w:rPr>
        <w:t>.</w:t>
      </w:r>
    </w:p>
    <w:p w14:paraId="51FEBEAA" w14:textId="22414644" w:rsidR="00B516AB" w:rsidRPr="002D3023" w:rsidRDefault="00B516AB" w:rsidP="002D3023">
      <w:pPr>
        <w:pStyle w:val="Heading2"/>
        <w:rPr>
          <w:noProof/>
        </w:rPr>
      </w:pPr>
      <w:bookmarkStart w:id="33" w:name="_Toc109526044"/>
      <w:bookmarkStart w:id="34" w:name="_Toc109526121"/>
      <w:bookmarkStart w:id="35" w:name="_Toc109526647"/>
      <w:bookmarkStart w:id="36" w:name="_Toc110427858"/>
      <w:r w:rsidRPr="002D3023">
        <w:rPr>
          <w:noProof/>
        </w:rPr>
        <w:lastRenderedPageBreak/>
        <w:t>Reflection on Academic writing skills</w:t>
      </w:r>
      <w:bookmarkEnd w:id="31"/>
      <w:bookmarkEnd w:id="32"/>
      <w:bookmarkEnd w:id="33"/>
      <w:bookmarkEnd w:id="34"/>
      <w:bookmarkEnd w:id="35"/>
      <w:bookmarkEnd w:id="36"/>
    </w:p>
    <w:p w14:paraId="15035557" w14:textId="26BC404D" w:rsidR="00B516AB" w:rsidRPr="002D3023" w:rsidRDefault="00B516AB" w:rsidP="002D3023">
      <w:pPr>
        <w:rPr>
          <w:noProof/>
        </w:rPr>
      </w:pPr>
      <w:r w:rsidRPr="002D3023">
        <w:rPr>
          <w:noProof/>
        </w:rPr>
        <w:t xml:space="preserve">For me, it was challenging to cope with the writing portion of academic tasks and assessments. As I told before I was lacking in some of the mandatory qualities it was also one of them. I could not get enough marks or adequate marks that I was supposed to. I had put enough effort to complete my reports, assignments, and papers on time and somehow, I made it work but the problem arises when it comes to grading. Before joining the class, I could not evaluate the reasons behind my shortcomings in marks. My grades were continuously getting low which as a result made me more depressed and I started to lose my motivation and interest </w:t>
      </w:r>
      <w:r w:rsidR="007535BE">
        <w:rPr>
          <w:noProof/>
        </w:rPr>
        <w:t>in</w:t>
      </w:r>
      <w:r w:rsidRPr="002D3023">
        <w:rPr>
          <w:noProof/>
        </w:rPr>
        <w:t xml:space="preserve"> study</w:t>
      </w:r>
      <w:r w:rsidR="007535BE">
        <w:rPr>
          <w:noProof/>
        </w:rPr>
        <w:t>ing</w:t>
      </w:r>
      <w:r w:rsidRPr="002D3023">
        <w:rPr>
          <w:noProof/>
        </w:rPr>
        <w:t>. Engaging myself in more reports and academic kinds of stuff to complete started to seem to be a waste of time and energy</w:t>
      </w:r>
      <w:r w:rsidR="00606221" w:rsidRPr="002D3023">
        <w:rPr>
          <w:noProof/>
        </w:rPr>
        <w:t xml:space="preserve"> (Reddin,2010)</w:t>
      </w:r>
      <w:r w:rsidRPr="002D3023">
        <w:rPr>
          <w:noProof/>
        </w:rPr>
        <w:t>. But after joining the class my concepts about paragraph writing essay writing reports and overall, the process and format of academic writing reached a drastic change. Our course lecturer was excellent to make sure the topics were clearer and easier to understand for each student. The Harvard format of writing, a more detailed and explained version of learning helped me to love my learnings and made it more interesting for me. Though I found it critical and sensible but after learning and adapting all the skills I required in this field now I feel more confident and capable of my career and academic upbringing.</w:t>
      </w:r>
    </w:p>
    <w:p w14:paraId="47C09045" w14:textId="25C33579" w:rsidR="00B516AB" w:rsidRPr="002D3023" w:rsidRDefault="00B516AB" w:rsidP="002D3023">
      <w:pPr>
        <w:pStyle w:val="Heading1"/>
      </w:pPr>
      <w:bookmarkStart w:id="37" w:name="_Toc109520256"/>
      <w:bookmarkStart w:id="38" w:name="_Toc109522391"/>
      <w:bookmarkStart w:id="39" w:name="_Toc109526045"/>
      <w:bookmarkStart w:id="40" w:name="_Toc109526122"/>
      <w:bookmarkStart w:id="41" w:name="_Toc109526648"/>
      <w:bookmarkStart w:id="42" w:name="_Toc110427859"/>
      <w:r w:rsidRPr="002D3023">
        <w:t>Topic</w:t>
      </w:r>
      <w:r w:rsidR="00F2773B" w:rsidRPr="002D3023">
        <w:t>-</w:t>
      </w:r>
      <w:r w:rsidRPr="002D3023">
        <w:t>3: Referencing</w:t>
      </w:r>
      <w:bookmarkEnd w:id="37"/>
      <w:bookmarkEnd w:id="38"/>
      <w:bookmarkEnd w:id="39"/>
      <w:bookmarkEnd w:id="40"/>
      <w:bookmarkEnd w:id="41"/>
      <w:bookmarkEnd w:id="42"/>
    </w:p>
    <w:p w14:paraId="335E5A76" w14:textId="1EFB85B1" w:rsidR="00B516AB" w:rsidRPr="002D3023" w:rsidRDefault="00B516AB" w:rsidP="002D3023">
      <w:pPr>
        <w:rPr>
          <w:noProof/>
        </w:rPr>
      </w:pPr>
      <w:r w:rsidRPr="002D3023">
        <w:rPr>
          <w:noProof/>
        </w:rPr>
        <w:t xml:space="preserve">Referencing refers to the </w:t>
      </w:r>
      <w:r w:rsidR="00AD1CDC" w:rsidRPr="002D3023">
        <w:rPr>
          <w:noProof/>
        </w:rPr>
        <w:t>acknowledg</w:t>
      </w:r>
      <w:r w:rsidR="007535BE">
        <w:rPr>
          <w:noProof/>
        </w:rPr>
        <w:t>e</w:t>
      </w:r>
      <w:r w:rsidR="00AD1CDC" w:rsidRPr="002D3023">
        <w:rPr>
          <w:noProof/>
        </w:rPr>
        <w:t>ment</w:t>
      </w:r>
      <w:r w:rsidRPr="002D3023">
        <w:rPr>
          <w:noProof/>
        </w:rPr>
        <w:t xml:space="preserve"> of the authors and writers whose writing or information you have anyone has used in his writing as a source of information</w:t>
      </w:r>
      <w:r w:rsidR="00FC467B" w:rsidRPr="002D3023">
        <w:rPr>
          <w:noProof/>
        </w:rPr>
        <w:t xml:space="preserve"> </w:t>
      </w:r>
      <w:r w:rsidR="00FC467B" w:rsidRPr="002D3023">
        <w:rPr>
          <w:noProof/>
          <w:color w:val="000000"/>
          <w:shd w:val="clear" w:color="auto" w:fill="FFFFFF"/>
        </w:rPr>
        <w:t>(Yuen, 2012)</w:t>
      </w:r>
      <w:r w:rsidRPr="002D3023">
        <w:rPr>
          <w:noProof/>
        </w:rPr>
        <w:t>. Referencing a student or a researcher shows or provides credit for the information that he has used for his report or journal or paper. Referencing is a kind of evidence for the relevancy and accuracy of the information or any sort of statement that a person uses in his work</w:t>
      </w:r>
      <w:r w:rsidR="00AD1CDC" w:rsidRPr="002D3023">
        <w:rPr>
          <w:noProof/>
        </w:rPr>
        <w:t xml:space="preserve"> </w:t>
      </w:r>
      <w:r w:rsidR="00CD7F98" w:rsidRPr="002D3023">
        <w:rPr>
          <w:noProof/>
        </w:rPr>
        <w:t>(</w:t>
      </w:r>
      <w:r w:rsidR="005D3211" w:rsidRPr="002D3023">
        <w:rPr>
          <w:noProof/>
          <w:lang w:eastAsia="en-GB"/>
        </w:rPr>
        <w:t>Byard</w:t>
      </w:r>
      <w:r w:rsidR="00CD7F98" w:rsidRPr="002D3023">
        <w:rPr>
          <w:noProof/>
        </w:rPr>
        <w:t xml:space="preserve">, </w:t>
      </w:r>
      <w:r w:rsidR="005D3211" w:rsidRPr="002D3023">
        <w:rPr>
          <w:noProof/>
        </w:rPr>
        <w:t>2021</w:t>
      </w:r>
      <w:r w:rsidR="00CD7F98" w:rsidRPr="002D3023">
        <w:rPr>
          <w:noProof/>
        </w:rPr>
        <w:t>)</w:t>
      </w:r>
      <w:r w:rsidRPr="002D3023">
        <w:rPr>
          <w:noProof/>
        </w:rPr>
        <w:t xml:space="preserve">. Since a student aspires to complete different assessments, the skill of referencing correctly is a must and mandatory. It also helps by avoiding plagiarism by providing information about which ideas have been built by you and which have been collected from somewhere else. As a result, it creates a better understanding by making the collected statement clear. </w:t>
      </w:r>
    </w:p>
    <w:p w14:paraId="0EEF2259" w14:textId="77777777" w:rsidR="00CD7F98" w:rsidRPr="002D3023" w:rsidRDefault="00CD7F98" w:rsidP="002D3023">
      <w:pPr>
        <w:pStyle w:val="Heading2"/>
        <w:rPr>
          <w:noProof/>
        </w:rPr>
      </w:pPr>
      <w:bookmarkStart w:id="43" w:name="_Toc109520257"/>
      <w:bookmarkStart w:id="44" w:name="_Toc109522392"/>
    </w:p>
    <w:p w14:paraId="3E573D57" w14:textId="59182924" w:rsidR="00B516AB" w:rsidRPr="002D3023" w:rsidRDefault="00B516AB" w:rsidP="002D3023">
      <w:pPr>
        <w:pStyle w:val="Heading2"/>
        <w:rPr>
          <w:noProof/>
        </w:rPr>
      </w:pPr>
      <w:bookmarkStart w:id="45" w:name="_Toc109526047"/>
      <w:bookmarkStart w:id="46" w:name="_Toc109526124"/>
      <w:bookmarkStart w:id="47" w:name="_Toc109526650"/>
      <w:bookmarkStart w:id="48" w:name="_Toc110427860"/>
      <w:r w:rsidRPr="002D3023">
        <w:rPr>
          <w:noProof/>
        </w:rPr>
        <w:t>Reflection on referencing</w:t>
      </w:r>
      <w:bookmarkEnd w:id="43"/>
      <w:bookmarkEnd w:id="44"/>
      <w:bookmarkEnd w:id="45"/>
      <w:bookmarkEnd w:id="46"/>
      <w:bookmarkEnd w:id="47"/>
      <w:bookmarkEnd w:id="48"/>
      <w:r w:rsidRPr="002D3023">
        <w:rPr>
          <w:noProof/>
        </w:rPr>
        <w:t xml:space="preserve"> </w:t>
      </w:r>
    </w:p>
    <w:p w14:paraId="5EF6C798" w14:textId="61ABE74E" w:rsidR="00B516AB" w:rsidRPr="002D3023" w:rsidRDefault="00B516AB" w:rsidP="002D3023">
      <w:pPr>
        <w:rPr>
          <w:noProof/>
        </w:rPr>
      </w:pPr>
      <w:r w:rsidRPr="002D3023">
        <w:rPr>
          <w:noProof/>
        </w:rPr>
        <w:t>As I said before I had very little knowledge about academic writing, referencing was also a new component for me to adapt to. I had zero ideas about the referencing process</w:t>
      </w:r>
      <w:r w:rsidR="00FC467B" w:rsidRPr="002D3023">
        <w:rPr>
          <w:noProof/>
        </w:rPr>
        <w:t xml:space="preserve">. </w:t>
      </w:r>
      <w:r w:rsidRPr="002D3023">
        <w:rPr>
          <w:noProof/>
        </w:rPr>
        <w:t xml:space="preserve">I just knew the basic definition and theoretical approaches to referencing. That may not be adequate for a learner like me. After having the classes over academic skill development the knowledge of referencing </w:t>
      </w:r>
      <w:r w:rsidRPr="002D3023">
        <w:rPr>
          <w:noProof/>
        </w:rPr>
        <w:lastRenderedPageBreak/>
        <w:t>was also enriched dramatically. The citation process, usage of the author's name and publication year and date, and more relevant or adjacent statements to add to the list many more topics related to the process have been taught properly and very simply by the course teacher. I have learned the process of how a reference list should look like and prepared through this whole course and now I am more acknowledged with the upgraded tasks of this process. Though at the beginning I find it a bit complex but now I have made myself prompter and faster in referencing. But if I want to excel and show my excellence in this skill development segment, I will have to keep more patience and be faster to google and search for information</w:t>
      </w:r>
      <w:r w:rsidR="008E3708" w:rsidRPr="002D3023">
        <w:rPr>
          <w:noProof/>
        </w:rPr>
        <w:t xml:space="preserve"> </w:t>
      </w:r>
      <w:r w:rsidR="008E3708" w:rsidRPr="002D3023">
        <w:rPr>
          <w:noProof/>
          <w:color w:val="000000"/>
          <w:shd w:val="clear" w:color="auto" w:fill="FFFFFF"/>
        </w:rPr>
        <w:t>(Yuen, 2012)</w:t>
      </w:r>
      <w:r w:rsidR="00FC467B" w:rsidRPr="002D3023">
        <w:rPr>
          <w:noProof/>
        </w:rPr>
        <w:t xml:space="preserve">. </w:t>
      </w:r>
    </w:p>
    <w:p w14:paraId="64DCD3DE" w14:textId="64D9DC52" w:rsidR="00B516AB" w:rsidRPr="002D3023" w:rsidRDefault="00B516AB" w:rsidP="002D3023">
      <w:pPr>
        <w:pStyle w:val="Heading1"/>
      </w:pPr>
      <w:bookmarkStart w:id="49" w:name="_Toc109522393"/>
      <w:bookmarkStart w:id="50" w:name="_Toc109526048"/>
      <w:bookmarkStart w:id="51" w:name="_Toc109526125"/>
      <w:bookmarkStart w:id="52" w:name="_Toc109526651"/>
      <w:bookmarkStart w:id="53" w:name="_Toc110427861"/>
      <w:r w:rsidRPr="002D3023">
        <w:t xml:space="preserve">Topic-4: </w:t>
      </w:r>
      <w:bookmarkEnd w:id="49"/>
      <w:bookmarkEnd w:id="50"/>
      <w:bookmarkEnd w:id="51"/>
      <w:bookmarkEnd w:id="52"/>
      <w:r w:rsidR="00DB5A6E" w:rsidRPr="002D3023">
        <w:t>Public Speaking and Presentation</w:t>
      </w:r>
      <w:bookmarkEnd w:id="53"/>
    </w:p>
    <w:p w14:paraId="7639CA1D" w14:textId="0A037330" w:rsidR="00BA36F3" w:rsidRPr="002D3023" w:rsidRDefault="00BA36F3" w:rsidP="002D3023">
      <w:pPr>
        <w:rPr>
          <w:noProof/>
        </w:rPr>
      </w:pPr>
      <w:r w:rsidRPr="002D3023">
        <w:rPr>
          <w:noProof/>
        </w:rPr>
        <w:t xml:space="preserve">Public speaking is a process of making oral communication </w:t>
      </w:r>
      <w:r w:rsidR="00FB63FA" w:rsidRPr="002D3023">
        <w:rPr>
          <w:noProof/>
        </w:rPr>
        <w:t>an</w:t>
      </w:r>
      <w:r w:rsidRPr="002D3023">
        <w:rPr>
          <w:noProof/>
        </w:rPr>
        <w:t xml:space="preserve"> effective way within an audience in public.</w:t>
      </w:r>
      <w:r w:rsidR="002D435E" w:rsidRPr="002D3023">
        <w:rPr>
          <w:noProof/>
        </w:rPr>
        <w:t xml:space="preserve"> </w:t>
      </w:r>
      <w:r w:rsidRPr="002D3023">
        <w:rPr>
          <w:noProof/>
        </w:rPr>
        <w:t xml:space="preserve">The major purpose of public speaking is to communicate and make </w:t>
      </w:r>
      <w:r w:rsidR="002D435E" w:rsidRPr="002D3023">
        <w:rPr>
          <w:noProof/>
        </w:rPr>
        <w:t xml:space="preserve">a </w:t>
      </w:r>
      <w:r w:rsidRPr="002D3023">
        <w:rPr>
          <w:noProof/>
        </w:rPr>
        <w:t>better connection with people. Public speaking enhance</w:t>
      </w:r>
      <w:r w:rsidR="002D435E" w:rsidRPr="002D3023">
        <w:rPr>
          <w:noProof/>
        </w:rPr>
        <w:t>s</w:t>
      </w:r>
      <w:r w:rsidRPr="002D3023">
        <w:rPr>
          <w:noProof/>
        </w:rPr>
        <w:t xml:space="preserve"> the confidence of the speaker, </w:t>
      </w:r>
      <w:r w:rsidR="002D435E" w:rsidRPr="002D3023">
        <w:rPr>
          <w:noProof/>
        </w:rPr>
        <w:t xml:space="preserve">and </w:t>
      </w:r>
      <w:r w:rsidRPr="002D3023">
        <w:rPr>
          <w:noProof/>
        </w:rPr>
        <w:t>also helps in mak</w:t>
      </w:r>
      <w:r w:rsidR="002D435E" w:rsidRPr="002D3023">
        <w:rPr>
          <w:noProof/>
        </w:rPr>
        <w:t>ing</w:t>
      </w:r>
      <w:r w:rsidRPr="002D3023">
        <w:rPr>
          <w:noProof/>
        </w:rPr>
        <w:t xml:space="preserve"> more social networks and connections</w:t>
      </w:r>
      <w:r w:rsidR="002D435E" w:rsidRPr="002D3023">
        <w:rPr>
          <w:noProof/>
        </w:rPr>
        <w:t xml:space="preserve"> </w:t>
      </w:r>
      <w:bookmarkStart w:id="54" w:name="_Hlk110296142"/>
      <w:r w:rsidR="002D435E" w:rsidRPr="002D3023">
        <w:rPr>
          <w:noProof/>
        </w:rPr>
        <w:t>(Osborn, Osborn and Osborn, 2014</w:t>
      </w:r>
      <w:r w:rsidR="00606221" w:rsidRPr="002D3023">
        <w:rPr>
          <w:noProof/>
        </w:rPr>
        <w:t xml:space="preserve">). </w:t>
      </w:r>
      <w:bookmarkEnd w:id="54"/>
      <w:r w:rsidR="00606221" w:rsidRPr="002D3023">
        <w:rPr>
          <w:noProof/>
        </w:rPr>
        <w:t>In</w:t>
      </w:r>
      <w:r w:rsidRPr="002D3023">
        <w:rPr>
          <w:noProof/>
        </w:rPr>
        <w:t xml:space="preserve"> recent years,</w:t>
      </w:r>
      <w:r w:rsidR="002D435E" w:rsidRPr="002D3023">
        <w:rPr>
          <w:noProof/>
        </w:rPr>
        <w:t xml:space="preserve"> </w:t>
      </w:r>
      <w:r w:rsidRPr="002D3023">
        <w:rPr>
          <w:noProof/>
        </w:rPr>
        <w:t xml:space="preserve">public speaking has been introduced as an essential quality for a person to be in a corporate </w:t>
      </w:r>
      <w:r w:rsidR="006550AF" w:rsidRPr="002D3023">
        <w:rPr>
          <w:noProof/>
        </w:rPr>
        <w:t xml:space="preserve">field. On the other hand, presentation skill </w:t>
      </w:r>
      <w:r w:rsidR="00A02B80" w:rsidRPr="002D3023">
        <w:rPr>
          <w:noProof/>
        </w:rPr>
        <w:t>nowadays is required in every segment to deliver more appropriate, informative</w:t>
      </w:r>
      <w:r w:rsidR="002D435E" w:rsidRPr="002D3023">
        <w:rPr>
          <w:noProof/>
        </w:rPr>
        <w:t>,</w:t>
      </w:r>
      <w:r w:rsidR="00A02B80" w:rsidRPr="002D3023">
        <w:rPr>
          <w:noProof/>
        </w:rPr>
        <w:t xml:space="preserve"> and educational information </w:t>
      </w:r>
      <w:r w:rsidR="004C2D2F" w:rsidRPr="002D3023">
        <w:rPr>
          <w:noProof/>
        </w:rPr>
        <w:t>to communicat</w:t>
      </w:r>
      <w:r w:rsidR="002D435E" w:rsidRPr="002D3023">
        <w:rPr>
          <w:noProof/>
        </w:rPr>
        <w:t>e</w:t>
      </w:r>
      <w:r w:rsidR="004C2D2F" w:rsidRPr="002D3023">
        <w:rPr>
          <w:noProof/>
        </w:rPr>
        <w:t xml:space="preserve"> </w:t>
      </w:r>
      <w:r w:rsidR="002D435E" w:rsidRPr="002D3023">
        <w:rPr>
          <w:noProof/>
        </w:rPr>
        <w:t>formally (</w:t>
      </w:r>
      <w:r w:rsidR="002D3023" w:rsidRPr="002D3023">
        <w:rPr>
          <w:noProof/>
          <w:lang w:eastAsia="en-GB"/>
        </w:rPr>
        <w:t>Widyaningrum</w:t>
      </w:r>
      <w:r w:rsidR="002D435E" w:rsidRPr="002D3023">
        <w:rPr>
          <w:noProof/>
        </w:rPr>
        <w:t>, 201</w:t>
      </w:r>
      <w:r w:rsidR="002D3023" w:rsidRPr="002D3023">
        <w:rPr>
          <w:noProof/>
        </w:rPr>
        <w:t xml:space="preserve">6). </w:t>
      </w:r>
      <w:r w:rsidR="004C2D2F" w:rsidRPr="002D3023">
        <w:rPr>
          <w:noProof/>
        </w:rPr>
        <w:t xml:space="preserve">In </w:t>
      </w:r>
      <w:r w:rsidR="002D435E" w:rsidRPr="002D3023">
        <w:rPr>
          <w:noProof/>
        </w:rPr>
        <w:t xml:space="preserve">the </w:t>
      </w:r>
      <w:r w:rsidR="004C2D2F" w:rsidRPr="002D3023">
        <w:rPr>
          <w:noProof/>
        </w:rPr>
        <w:t>academic learning process</w:t>
      </w:r>
      <w:r w:rsidR="002D435E" w:rsidRPr="002D3023">
        <w:rPr>
          <w:noProof/>
        </w:rPr>
        <w:t>,</w:t>
      </w:r>
      <w:r w:rsidR="004C2D2F" w:rsidRPr="002D3023">
        <w:rPr>
          <w:noProof/>
        </w:rPr>
        <w:t xml:space="preserve"> both presentation and pu</w:t>
      </w:r>
      <w:r w:rsidR="00FB63FA" w:rsidRPr="002D3023">
        <w:rPr>
          <w:noProof/>
        </w:rPr>
        <w:t>b</w:t>
      </w:r>
      <w:r w:rsidR="004C2D2F" w:rsidRPr="002D3023">
        <w:rPr>
          <w:noProof/>
        </w:rPr>
        <w:t xml:space="preserve">lic speaking </w:t>
      </w:r>
      <w:r w:rsidR="002D435E" w:rsidRPr="002D3023">
        <w:rPr>
          <w:noProof/>
        </w:rPr>
        <w:t>are</w:t>
      </w:r>
      <w:r w:rsidR="004C2D2F" w:rsidRPr="002D3023">
        <w:rPr>
          <w:noProof/>
        </w:rPr>
        <w:t xml:space="preserve"> needed to develop a student</w:t>
      </w:r>
      <w:r w:rsidR="002D435E" w:rsidRPr="002D3023">
        <w:rPr>
          <w:noProof/>
        </w:rPr>
        <w:t>'</w:t>
      </w:r>
      <w:r w:rsidR="004C2D2F" w:rsidRPr="002D3023">
        <w:rPr>
          <w:noProof/>
        </w:rPr>
        <w:t>s interpersonal and professional skill</w:t>
      </w:r>
      <w:r w:rsidR="002D435E" w:rsidRPr="002D3023">
        <w:rPr>
          <w:noProof/>
        </w:rPr>
        <w:t>s</w:t>
      </w:r>
      <w:r w:rsidR="004C2D2F" w:rsidRPr="002D3023">
        <w:rPr>
          <w:noProof/>
        </w:rPr>
        <w:t xml:space="preserve"> as well.</w:t>
      </w:r>
    </w:p>
    <w:p w14:paraId="7A185718" w14:textId="4AA0BC66" w:rsidR="00B516AB" w:rsidRPr="002D3023" w:rsidRDefault="00B516AB" w:rsidP="002D3023">
      <w:pPr>
        <w:pStyle w:val="Heading2"/>
        <w:rPr>
          <w:noProof/>
        </w:rPr>
      </w:pPr>
      <w:bookmarkStart w:id="55" w:name="_Toc109522394"/>
      <w:bookmarkStart w:id="56" w:name="_Toc109526049"/>
      <w:bookmarkStart w:id="57" w:name="_Toc109526126"/>
      <w:bookmarkStart w:id="58" w:name="_Toc109526652"/>
      <w:bookmarkStart w:id="59" w:name="_Toc110427862"/>
      <w:r w:rsidRPr="002D3023">
        <w:rPr>
          <w:noProof/>
        </w:rPr>
        <w:t>Reflection</w:t>
      </w:r>
      <w:bookmarkEnd w:id="55"/>
      <w:bookmarkEnd w:id="56"/>
      <w:bookmarkEnd w:id="57"/>
      <w:bookmarkEnd w:id="58"/>
      <w:r w:rsidR="004C2D2F" w:rsidRPr="002D3023">
        <w:rPr>
          <w:noProof/>
        </w:rPr>
        <w:t xml:space="preserve"> on Public speaking and Presentation</w:t>
      </w:r>
      <w:bookmarkEnd w:id="59"/>
      <w:r w:rsidR="004C2D2F" w:rsidRPr="002D3023">
        <w:rPr>
          <w:noProof/>
        </w:rPr>
        <w:t xml:space="preserve"> </w:t>
      </w:r>
    </w:p>
    <w:p w14:paraId="3D47D42E" w14:textId="3244A839" w:rsidR="00B516AB" w:rsidRPr="002D3023" w:rsidRDefault="00FB63FA" w:rsidP="002D3023">
      <w:pPr>
        <w:rPr>
          <w:rFonts w:cs="Arial"/>
          <w:noProof/>
        </w:rPr>
      </w:pPr>
      <w:r w:rsidRPr="002D3023">
        <w:rPr>
          <w:rFonts w:cs="Arial"/>
          <w:noProof/>
        </w:rPr>
        <w:t>As a university student</w:t>
      </w:r>
      <w:r w:rsidR="002D435E" w:rsidRPr="002D3023">
        <w:rPr>
          <w:rFonts w:cs="Arial"/>
          <w:noProof/>
        </w:rPr>
        <w:t>,</w:t>
      </w:r>
      <w:r w:rsidRPr="002D3023">
        <w:rPr>
          <w:rFonts w:cs="Arial"/>
          <w:noProof/>
        </w:rPr>
        <w:t xml:space="preserve"> it has always been very important for me to show my excellence and prove myself for the opportunities. But public speaking was a great hindrance in my developing sector</w:t>
      </w:r>
      <w:r w:rsidR="00606221" w:rsidRPr="002D3023">
        <w:rPr>
          <w:rFonts w:cs="Arial"/>
          <w:noProof/>
        </w:rPr>
        <w:t>.</w:t>
      </w:r>
      <w:r w:rsidR="00304118" w:rsidRPr="002D3023">
        <w:rPr>
          <w:rFonts w:cs="Arial"/>
          <w:noProof/>
        </w:rPr>
        <w:t xml:space="preserve"> </w:t>
      </w:r>
      <w:r w:rsidR="002D435E" w:rsidRPr="002D3023">
        <w:rPr>
          <w:rFonts w:cs="Arial"/>
          <w:noProof/>
        </w:rPr>
        <w:t>I</w:t>
      </w:r>
      <w:r w:rsidRPr="002D3023">
        <w:rPr>
          <w:rFonts w:cs="Arial"/>
          <w:noProof/>
        </w:rPr>
        <w:t xml:space="preserve"> was not that much efficient enough to provide </w:t>
      </w:r>
      <w:r w:rsidR="002D435E" w:rsidRPr="002D3023">
        <w:rPr>
          <w:rFonts w:cs="Arial"/>
          <w:noProof/>
        </w:rPr>
        <w:t xml:space="preserve">a </w:t>
      </w:r>
      <w:r w:rsidRPr="002D3023">
        <w:rPr>
          <w:rFonts w:cs="Arial"/>
          <w:noProof/>
        </w:rPr>
        <w:t>great speech and interact so confidently with a huge audience sitting in front of me. But through this course</w:t>
      </w:r>
      <w:r w:rsidR="008A2B21" w:rsidRPr="002D3023">
        <w:rPr>
          <w:rFonts w:cs="Arial"/>
          <w:noProof/>
        </w:rPr>
        <w:t xml:space="preserve"> and </w:t>
      </w:r>
      <w:r w:rsidR="00304118" w:rsidRPr="002D3023">
        <w:rPr>
          <w:rFonts w:cs="Arial"/>
          <w:noProof/>
        </w:rPr>
        <w:t>e</w:t>
      </w:r>
      <w:r w:rsidR="008A2B21" w:rsidRPr="002D3023">
        <w:rPr>
          <w:rFonts w:cs="Arial"/>
          <w:noProof/>
        </w:rPr>
        <w:t>specially because of the presentation delivered individually in week 9</w:t>
      </w:r>
      <w:r w:rsidR="002D435E" w:rsidRPr="002D3023">
        <w:rPr>
          <w:rFonts w:cs="Arial"/>
          <w:noProof/>
        </w:rPr>
        <w:t>,</w:t>
      </w:r>
      <w:r w:rsidRPr="002D3023">
        <w:rPr>
          <w:rFonts w:cs="Arial"/>
          <w:noProof/>
        </w:rPr>
        <w:t xml:space="preserve"> I have been able to learn more techniques to enrich my speaking capability which as a result reflected a </w:t>
      </w:r>
      <w:r w:rsidR="00547636" w:rsidRPr="002D3023">
        <w:rPr>
          <w:rFonts w:cs="Arial"/>
          <w:noProof/>
        </w:rPr>
        <w:t>drastic change in my personality</w:t>
      </w:r>
      <w:r w:rsidR="00606221" w:rsidRPr="002D3023">
        <w:rPr>
          <w:rFonts w:cs="Arial"/>
          <w:noProof/>
        </w:rPr>
        <w:t>.</w:t>
      </w:r>
      <w:r w:rsidR="00547636" w:rsidRPr="002D3023">
        <w:rPr>
          <w:rFonts w:cs="Arial"/>
          <w:noProof/>
        </w:rPr>
        <w:t xml:space="preserve"> Students</w:t>
      </w:r>
      <w:r w:rsidR="008A2B21" w:rsidRPr="002D3023">
        <w:rPr>
          <w:rFonts w:cs="Arial"/>
          <w:noProof/>
        </w:rPr>
        <w:t xml:space="preserve"> of my classes</w:t>
      </w:r>
      <w:r w:rsidR="00547636" w:rsidRPr="002D3023">
        <w:rPr>
          <w:rFonts w:cs="Arial"/>
          <w:noProof/>
        </w:rPr>
        <w:t xml:space="preserve"> who were dealing with </w:t>
      </w:r>
      <w:r w:rsidR="002D435E" w:rsidRPr="002D3023">
        <w:rPr>
          <w:rFonts w:cs="Arial"/>
          <w:noProof/>
        </w:rPr>
        <w:t xml:space="preserve">a </w:t>
      </w:r>
      <w:r w:rsidR="00547636" w:rsidRPr="002D3023">
        <w:rPr>
          <w:rFonts w:cs="Arial"/>
          <w:noProof/>
        </w:rPr>
        <w:t>sort of inferiority complex regarding their less eff</w:t>
      </w:r>
      <w:r w:rsidR="002D435E" w:rsidRPr="002D3023">
        <w:rPr>
          <w:rFonts w:cs="Arial"/>
          <w:noProof/>
        </w:rPr>
        <w:t>i</w:t>
      </w:r>
      <w:r w:rsidR="00547636" w:rsidRPr="002D3023">
        <w:rPr>
          <w:rFonts w:cs="Arial"/>
          <w:noProof/>
        </w:rPr>
        <w:t>ciency in presentation and public speaking skill</w:t>
      </w:r>
      <w:r w:rsidR="002D435E" w:rsidRPr="002D3023">
        <w:rPr>
          <w:rFonts w:cs="Arial"/>
          <w:noProof/>
        </w:rPr>
        <w:t>s</w:t>
      </w:r>
      <w:r w:rsidR="00547636" w:rsidRPr="002D3023">
        <w:rPr>
          <w:rFonts w:cs="Arial"/>
          <w:noProof/>
        </w:rPr>
        <w:t xml:space="preserve"> have also now overcome a lot from their previous lackings. Throughout the whole </w:t>
      </w:r>
      <w:r w:rsidR="008A2B21" w:rsidRPr="002D3023">
        <w:rPr>
          <w:rFonts w:cs="Arial"/>
          <w:noProof/>
        </w:rPr>
        <w:t>presentation process</w:t>
      </w:r>
      <w:r w:rsidR="002D435E" w:rsidRPr="002D3023">
        <w:rPr>
          <w:rFonts w:cs="Arial"/>
          <w:noProof/>
        </w:rPr>
        <w:t>,</w:t>
      </w:r>
      <w:r w:rsidR="00547636" w:rsidRPr="002D3023">
        <w:rPr>
          <w:rFonts w:cs="Arial"/>
          <w:noProof/>
        </w:rPr>
        <w:t xml:space="preserve"> the course teacher has tried to diminish the students</w:t>
      </w:r>
      <w:r w:rsidR="002D435E" w:rsidRPr="002D3023">
        <w:rPr>
          <w:rFonts w:cs="Arial"/>
          <w:noProof/>
        </w:rPr>
        <w:t>'</w:t>
      </w:r>
      <w:r w:rsidR="00547636" w:rsidRPr="002D3023">
        <w:rPr>
          <w:rFonts w:cs="Arial"/>
          <w:noProof/>
        </w:rPr>
        <w:t xml:space="preserve"> fear, confusion</w:t>
      </w:r>
      <w:r w:rsidR="002D435E" w:rsidRPr="002D3023">
        <w:rPr>
          <w:rFonts w:cs="Arial"/>
          <w:noProof/>
        </w:rPr>
        <w:t>,</w:t>
      </w:r>
      <w:r w:rsidR="00547636" w:rsidRPr="002D3023">
        <w:rPr>
          <w:rFonts w:cs="Arial"/>
          <w:noProof/>
        </w:rPr>
        <w:t xml:space="preserve"> and other confidential lackings</w:t>
      </w:r>
      <w:r w:rsidR="00097D8C" w:rsidRPr="002D3023">
        <w:rPr>
          <w:rFonts w:cs="Arial"/>
          <w:noProof/>
        </w:rPr>
        <w:t>.</w:t>
      </w:r>
      <w:r w:rsidR="008A2B21" w:rsidRPr="002D3023">
        <w:rPr>
          <w:rFonts w:cs="Arial"/>
          <w:noProof/>
        </w:rPr>
        <w:t xml:space="preserve"> After that presentation of week 9, I can reflect </w:t>
      </w:r>
      <w:r w:rsidR="00304118" w:rsidRPr="002D3023">
        <w:rPr>
          <w:rFonts w:cs="Arial"/>
          <w:noProof/>
        </w:rPr>
        <w:t xml:space="preserve">on </w:t>
      </w:r>
      <w:r w:rsidR="008A2B21" w:rsidRPr="002D3023">
        <w:rPr>
          <w:rFonts w:cs="Arial"/>
          <w:noProof/>
        </w:rPr>
        <w:t xml:space="preserve">the development of my interpersonal skills </w:t>
      </w:r>
      <w:r w:rsidR="00304118" w:rsidRPr="002D3023">
        <w:rPr>
          <w:rFonts w:cs="Arial"/>
          <w:noProof/>
        </w:rPr>
        <w:t>in</w:t>
      </w:r>
      <w:r w:rsidR="008A2B21" w:rsidRPr="002D3023">
        <w:rPr>
          <w:rFonts w:cs="Arial"/>
          <w:noProof/>
        </w:rPr>
        <w:t xml:space="preserve"> public speaking and presenting </w:t>
      </w:r>
      <w:r w:rsidR="00304118" w:rsidRPr="002D3023">
        <w:rPr>
          <w:rFonts w:cs="Arial"/>
          <w:noProof/>
        </w:rPr>
        <w:t>m</w:t>
      </w:r>
      <w:r w:rsidR="008A2B21" w:rsidRPr="002D3023">
        <w:rPr>
          <w:rFonts w:cs="Arial"/>
          <w:noProof/>
        </w:rPr>
        <w:t xml:space="preserve">yself </w:t>
      </w:r>
      <w:r w:rsidR="00304118" w:rsidRPr="002D3023">
        <w:rPr>
          <w:rFonts w:cs="Arial"/>
          <w:noProof/>
        </w:rPr>
        <w:t>to</w:t>
      </w:r>
      <w:r w:rsidR="008A2B21" w:rsidRPr="002D3023">
        <w:rPr>
          <w:rFonts w:cs="Arial"/>
          <w:noProof/>
        </w:rPr>
        <w:t xml:space="preserve"> hundreds of people. Besides,</w:t>
      </w:r>
      <w:r w:rsidR="00547636" w:rsidRPr="002D3023">
        <w:rPr>
          <w:rFonts w:cs="Arial"/>
          <w:noProof/>
        </w:rPr>
        <w:t xml:space="preserve"> </w:t>
      </w:r>
      <w:r w:rsidR="008A2B21" w:rsidRPr="002D3023">
        <w:rPr>
          <w:rFonts w:cs="Arial"/>
          <w:noProof/>
        </w:rPr>
        <w:t>m</w:t>
      </w:r>
      <w:r w:rsidR="00547636" w:rsidRPr="002D3023">
        <w:rPr>
          <w:rFonts w:cs="Arial"/>
          <w:noProof/>
        </w:rPr>
        <w:t>ore accurate usage of words ha</w:t>
      </w:r>
      <w:r w:rsidR="002D435E" w:rsidRPr="002D3023">
        <w:rPr>
          <w:rFonts w:cs="Arial"/>
          <w:noProof/>
        </w:rPr>
        <w:t>s</w:t>
      </w:r>
      <w:r w:rsidR="00547636" w:rsidRPr="002D3023">
        <w:rPr>
          <w:rFonts w:cs="Arial"/>
          <w:noProof/>
        </w:rPr>
        <w:t xml:space="preserve"> been learnt from the </w:t>
      </w:r>
      <w:r w:rsidR="00304118" w:rsidRPr="002D3023">
        <w:rPr>
          <w:rFonts w:cs="Arial"/>
          <w:noProof/>
        </w:rPr>
        <w:t>presentation</w:t>
      </w:r>
      <w:r w:rsidR="00547636" w:rsidRPr="002D3023">
        <w:rPr>
          <w:rFonts w:cs="Arial"/>
          <w:noProof/>
        </w:rPr>
        <w:t>. So it can be said</w:t>
      </w:r>
      <w:r w:rsidR="00304118" w:rsidRPr="002D3023">
        <w:rPr>
          <w:rFonts w:cs="Arial"/>
          <w:noProof/>
        </w:rPr>
        <w:t xml:space="preserve">, the session was very effective for me and I got to know about my shortcomings which </w:t>
      </w:r>
      <w:r w:rsidR="00304118" w:rsidRPr="002D3023">
        <w:rPr>
          <w:rFonts w:cs="Arial"/>
          <w:noProof/>
        </w:rPr>
        <w:lastRenderedPageBreak/>
        <w:t>my teacher guided and advised me to resolve. I have implemented them, and yet trying which I am expecting will turn very effective in building a better reflection of mine.</w:t>
      </w:r>
    </w:p>
    <w:p w14:paraId="17F71479" w14:textId="77777777" w:rsidR="00BC6529" w:rsidRPr="002D3023" w:rsidRDefault="00BC6529" w:rsidP="002D3023">
      <w:pPr>
        <w:rPr>
          <w:rFonts w:eastAsiaTheme="majorEastAsia" w:cs="Arial"/>
          <w:noProof/>
          <w:color w:val="2F5496" w:themeColor="accent1" w:themeShade="BF"/>
          <w:sz w:val="24"/>
          <w:szCs w:val="24"/>
        </w:rPr>
      </w:pPr>
      <w:bookmarkStart w:id="60" w:name="_Toc109522395"/>
      <w:bookmarkStart w:id="61" w:name="_Toc109526050"/>
      <w:bookmarkStart w:id="62" w:name="_Toc109526127"/>
      <w:bookmarkStart w:id="63" w:name="_Toc109526653"/>
      <w:r w:rsidRPr="002D3023">
        <w:rPr>
          <w:rFonts w:cs="Arial"/>
          <w:noProof/>
          <w:sz w:val="24"/>
          <w:szCs w:val="24"/>
        </w:rPr>
        <w:br w:type="page"/>
      </w:r>
    </w:p>
    <w:p w14:paraId="2685FA9E" w14:textId="0FE3245F" w:rsidR="00B516AB" w:rsidRPr="002D3023" w:rsidRDefault="00B516AB" w:rsidP="002D3023">
      <w:pPr>
        <w:pStyle w:val="Heading1"/>
      </w:pPr>
      <w:bookmarkStart w:id="64" w:name="_Toc110427863"/>
      <w:r w:rsidRPr="002D3023">
        <w:lastRenderedPageBreak/>
        <w:t>Conclusion</w:t>
      </w:r>
      <w:bookmarkEnd w:id="60"/>
      <w:bookmarkEnd w:id="61"/>
      <w:bookmarkEnd w:id="62"/>
      <w:bookmarkEnd w:id="63"/>
      <w:bookmarkEnd w:id="64"/>
      <w:r w:rsidRPr="002D3023">
        <w:t xml:space="preserve"> </w:t>
      </w:r>
    </w:p>
    <w:p w14:paraId="3E8A1993" w14:textId="241B892D" w:rsidR="00B516AB" w:rsidRPr="002D3023" w:rsidRDefault="00B516AB" w:rsidP="002D3023">
      <w:pPr>
        <w:rPr>
          <w:noProof/>
        </w:rPr>
      </w:pPr>
      <w:r w:rsidRPr="002D3023">
        <w:rPr>
          <w:noProof/>
        </w:rPr>
        <w:t xml:space="preserve">Based on the overall discussion above, to sum up, it can be said that A student in his academic and professional career needs to face so many challenges and hardships. To deal with these obstacles he has to prepare himself from the beginning by adopting these interpersonal skills development like time management, academic writing, referencing, </w:t>
      </w:r>
      <w:r w:rsidR="002D435E" w:rsidRPr="002D3023">
        <w:rPr>
          <w:noProof/>
        </w:rPr>
        <w:t>public speaking and presentation</w:t>
      </w:r>
      <w:r w:rsidRPr="002D3023">
        <w:rPr>
          <w:noProof/>
        </w:rPr>
        <w:t xml:space="preserve"> and many more which may not be discussed throughout the report</w:t>
      </w:r>
      <w:r w:rsidR="00AD1CDC" w:rsidRPr="002D3023">
        <w:rPr>
          <w:noProof/>
        </w:rPr>
        <w:t xml:space="preserve">. </w:t>
      </w:r>
      <w:r w:rsidRPr="002D3023">
        <w:rPr>
          <w:noProof/>
        </w:rPr>
        <w:t>But I have been able to empower myself through the qualities of the course and the classes. I hope I will be more eligible to implement these theoretical tactics in my regular activities and develop myself into a better version of myself with some more reflective changes and development.</w:t>
      </w:r>
    </w:p>
    <w:p w14:paraId="40ECD2C4" w14:textId="77777777" w:rsidR="00B516AB" w:rsidRPr="002D3023" w:rsidRDefault="00B516AB" w:rsidP="002D3023">
      <w:pPr>
        <w:rPr>
          <w:rFonts w:cs="Arial"/>
          <w:noProof/>
          <w:sz w:val="24"/>
          <w:szCs w:val="24"/>
        </w:rPr>
      </w:pPr>
    </w:p>
    <w:p w14:paraId="751DE96F" w14:textId="17913579" w:rsidR="00FA6216" w:rsidRPr="002D3023" w:rsidRDefault="00FA6216" w:rsidP="002D3023">
      <w:pPr>
        <w:rPr>
          <w:rFonts w:cs="Arial"/>
          <w:noProof/>
          <w:sz w:val="24"/>
          <w:szCs w:val="24"/>
        </w:rPr>
      </w:pPr>
    </w:p>
    <w:p w14:paraId="38BD1708" w14:textId="492970F6" w:rsidR="00FA6216" w:rsidRPr="002D3023" w:rsidRDefault="00FA6216" w:rsidP="002D3023">
      <w:pPr>
        <w:rPr>
          <w:rFonts w:cs="Arial"/>
          <w:noProof/>
          <w:sz w:val="24"/>
          <w:szCs w:val="24"/>
        </w:rPr>
      </w:pPr>
    </w:p>
    <w:p w14:paraId="55DF6C27" w14:textId="7744E563" w:rsidR="00FA6216" w:rsidRPr="002D3023" w:rsidRDefault="00FA6216" w:rsidP="002D3023">
      <w:pPr>
        <w:rPr>
          <w:rFonts w:cs="Arial"/>
          <w:noProof/>
          <w:sz w:val="24"/>
          <w:szCs w:val="24"/>
        </w:rPr>
      </w:pPr>
    </w:p>
    <w:p w14:paraId="29210346" w14:textId="72875517" w:rsidR="00FA6216" w:rsidRPr="002D3023" w:rsidRDefault="00FA6216" w:rsidP="002D3023">
      <w:pPr>
        <w:rPr>
          <w:rFonts w:cs="Arial"/>
          <w:noProof/>
          <w:sz w:val="24"/>
          <w:szCs w:val="24"/>
        </w:rPr>
      </w:pPr>
    </w:p>
    <w:p w14:paraId="4CD84A31" w14:textId="77777777" w:rsidR="00FA6216" w:rsidRPr="002D3023" w:rsidRDefault="00FA6216" w:rsidP="002D3023">
      <w:pPr>
        <w:rPr>
          <w:rFonts w:cs="Arial"/>
          <w:noProof/>
          <w:sz w:val="24"/>
          <w:szCs w:val="24"/>
        </w:rPr>
      </w:pPr>
    </w:p>
    <w:p w14:paraId="395676B1" w14:textId="77777777" w:rsidR="002A54E9" w:rsidRPr="002D3023" w:rsidRDefault="002A54E9" w:rsidP="002D3023">
      <w:pPr>
        <w:rPr>
          <w:rFonts w:cs="Arial"/>
          <w:noProof/>
          <w:sz w:val="24"/>
          <w:szCs w:val="24"/>
        </w:rPr>
      </w:pPr>
    </w:p>
    <w:p w14:paraId="3698C9AB" w14:textId="77777777" w:rsidR="00B516AB" w:rsidRPr="002D3023" w:rsidRDefault="00B516AB" w:rsidP="002D3023">
      <w:pPr>
        <w:pStyle w:val="Heading1"/>
      </w:pPr>
      <w:bookmarkStart w:id="65" w:name="_Toc109522396"/>
    </w:p>
    <w:p w14:paraId="7B6C202C" w14:textId="55780236" w:rsidR="00B516AB" w:rsidRPr="002D3023" w:rsidRDefault="00BC6529" w:rsidP="002D3023">
      <w:pPr>
        <w:rPr>
          <w:rFonts w:eastAsiaTheme="majorEastAsia" w:cs="Arial"/>
          <w:noProof/>
          <w:color w:val="2F5496" w:themeColor="accent1" w:themeShade="BF"/>
          <w:sz w:val="24"/>
          <w:szCs w:val="24"/>
        </w:rPr>
      </w:pPr>
      <w:r w:rsidRPr="002D3023">
        <w:rPr>
          <w:rFonts w:cs="Arial"/>
          <w:noProof/>
          <w:sz w:val="24"/>
          <w:szCs w:val="24"/>
        </w:rPr>
        <w:br w:type="page"/>
      </w:r>
    </w:p>
    <w:p w14:paraId="71D4B3F1" w14:textId="39BDA251" w:rsidR="002A54E9" w:rsidRPr="002D3023" w:rsidRDefault="00B516AB" w:rsidP="002D3023">
      <w:pPr>
        <w:pStyle w:val="Heading1"/>
      </w:pPr>
      <w:bookmarkStart w:id="66" w:name="_Toc109526052"/>
      <w:bookmarkStart w:id="67" w:name="_Toc109526129"/>
      <w:bookmarkStart w:id="68" w:name="_Toc109526655"/>
      <w:bookmarkStart w:id="69" w:name="_Toc110427864"/>
      <w:r w:rsidRPr="002D3023">
        <w:lastRenderedPageBreak/>
        <w:t>References</w:t>
      </w:r>
      <w:bookmarkEnd w:id="65"/>
      <w:bookmarkEnd w:id="66"/>
      <w:bookmarkEnd w:id="67"/>
      <w:bookmarkEnd w:id="68"/>
      <w:bookmarkEnd w:id="69"/>
    </w:p>
    <w:p w14:paraId="2FCDD4E1" w14:textId="77777777" w:rsidR="002D3023" w:rsidRPr="002D3023" w:rsidRDefault="002D3023" w:rsidP="002D3023">
      <w:pPr>
        <w:rPr>
          <w:noProof/>
        </w:rPr>
      </w:pPr>
      <w:r w:rsidRPr="002D3023">
        <w:rPr>
          <w:noProof/>
        </w:rPr>
        <w:t xml:space="preserve">Bassot, B., 2015. </w:t>
      </w:r>
      <w:r w:rsidRPr="002D3023">
        <w:rPr>
          <w:i/>
          <w:iCs/>
          <w:noProof/>
        </w:rPr>
        <w:t>The Reflective Practice Guide</w:t>
      </w:r>
      <w:r w:rsidRPr="002D3023">
        <w:rPr>
          <w:noProof/>
        </w:rPr>
        <w:t>. Florence: Taylor and Francis.</w:t>
      </w:r>
    </w:p>
    <w:p w14:paraId="5B97BBCA" w14:textId="23091DED" w:rsidR="002D3023" w:rsidRPr="002D3023" w:rsidRDefault="002D3023" w:rsidP="002D3023">
      <w:pPr>
        <w:rPr>
          <w:noProof/>
        </w:rPr>
      </w:pPr>
      <w:r w:rsidRPr="002D3023">
        <w:rPr>
          <w:noProof/>
        </w:rPr>
        <w:t xml:space="preserve">Bongga, M., Sahib, H. and Rampeng, R., 2021. </w:t>
      </w:r>
      <w:r w:rsidRPr="002D3023">
        <w:rPr>
          <w:i/>
          <w:iCs/>
          <w:noProof/>
        </w:rPr>
        <w:t>Increasing Students’ Writing Skill In Writing Paragraph Through Outline Technique Of Second Grade at Smpn 35 Makkasar</w:t>
      </w:r>
      <w:r w:rsidRPr="002D3023">
        <w:rPr>
          <w:noProof/>
        </w:rPr>
        <w:t xml:space="preserve">. </w:t>
      </w:r>
      <w:r w:rsidRPr="002D3023">
        <w:rPr>
          <w:i/>
          <w:iCs/>
          <w:noProof/>
        </w:rPr>
        <w:t>The Academic: English Language Learning Journal</w:t>
      </w:r>
      <w:r w:rsidRPr="002D3023">
        <w:rPr>
          <w:noProof/>
        </w:rPr>
        <w:t>, 6(2).</w:t>
      </w:r>
    </w:p>
    <w:p w14:paraId="670C1BB5" w14:textId="77777777" w:rsidR="002D3023" w:rsidRPr="002D3023" w:rsidRDefault="002D3023" w:rsidP="002D3023">
      <w:pPr>
        <w:rPr>
          <w:noProof/>
        </w:rPr>
      </w:pPr>
      <w:r w:rsidRPr="002D3023">
        <w:rPr>
          <w:noProof/>
          <w:lang w:eastAsia="en-GB"/>
        </w:rPr>
        <w:t xml:space="preserve">Byard, R.W., 2021. Academic referencing–a dying art. </w:t>
      </w:r>
      <w:r w:rsidRPr="002D3023">
        <w:rPr>
          <w:i/>
          <w:iCs/>
          <w:noProof/>
          <w:lang w:eastAsia="en-GB"/>
        </w:rPr>
        <w:t>Forensic Science, Medicine and Pathology</w:t>
      </w:r>
      <w:r w:rsidRPr="002D3023">
        <w:rPr>
          <w:noProof/>
          <w:lang w:eastAsia="en-GB"/>
        </w:rPr>
        <w:t xml:space="preserve">, </w:t>
      </w:r>
      <w:r w:rsidRPr="002D3023">
        <w:rPr>
          <w:i/>
          <w:iCs/>
          <w:noProof/>
          <w:lang w:eastAsia="en-GB"/>
        </w:rPr>
        <w:t>17</w:t>
      </w:r>
      <w:r w:rsidRPr="002D3023">
        <w:rPr>
          <w:noProof/>
          <w:lang w:eastAsia="en-GB"/>
        </w:rPr>
        <w:t>(1), pp.1-2.</w:t>
      </w:r>
    </w:p>
    <w:p w14:paraId="568FDB19" w14:textId="4F6A4C2D" w:rsidR="002D3023" w:rsidRPr="002D3023" w:rsidRDefault="002D3023" w:rsidP="002D3023">
      <w:pPr>
        <w:rPr>
          <w:noProof/>
        </w:rPr>
      </w:pPr>
      <w:r w:rsidRPr="002D3023">
        <w:rPr>
          <w:noProof/>
        </w:rPr>
        <w:t xml:space="preserve">Danko, M.P., 2010. </w:t>
      </w:r>
      <w:r w:rsidRPr="002D3023">
        <w:rPr>
          <w:i/>
          <w:iCs/>
          <w:noProof/>
        </w:rPr>
        <w:t>A phenomenological study of time manag</w:t>
      </w:r>
      <w:r w:rsidR="007535BE">
        <w:rPr>
          <w:i/>
          <w:iCs/>
          <w:noProof/>
        </w:rPr>
        <w:t>e</w:t>
      </w:r>
      <w:r w:rsidRPr="002D3023">
        <w:rPr>
          <w:i/>
          <w:iCs/>
          <w:noProof/>
        </w:rPr>
        <w:t>ment</w:t>
      </w:r>
      <w:r w:rsidRPr="002D3023">
        <w:rPr>
          <w:noProof/>
        </w:rPr>
        <w:t>. University of Phoenix.</w:t>
      </w:r>
    </w:p>
    <w:p w14:paraId="67D540F2" w14:textId="77777777" w:rsidR="002D3023" w:rsidRPr="002D3023" w:rsidRDefault="002D3023" w:rsidP="002D3023">
      <w:pPr>
        <w:rPr>
          <w:noProof/>
        </w:rPr>
      </w:pPr>
      <w:r w:rsidRPr="002D3023">
        <w:rPr>
          <w:noProof/>
        </w:rPr>
        <w:t xml:space="preserve">Gibbs, G., 2013. </w:t>
      </w:r>
      <w:r w:rsidRPr="002D3023">
        <w:rPr>
          <w:i/>
          <w:iCs/>
          <w:noProof/>
        </w:rPr>
        <w:t>Learning by doing. Oxford: Oxford Centre for Staff and Learning Development</w:t>
      </w:r>
      <w:r w:rsidRPr="002D3023">
        <w:rPr>
          <w:noProof/>
        </w:rPr>
        <w:t>, Oxford Brookes University.</w:t>
      </w:r>
    </w:p>
    <w:p w14:paraId="7B296F35" w14:textId="77777777" w:rsidR="002D3023" w:rsidRPr="002D3023" w:rsidRDefault="002D3023" w:rsidP="002D3023">
      <w:pPr>
        <w:rPr>
          <w:noProof/>
        </w:rPr>
      </w:pPr>
      <w:r w:rsidRPr="002D3023">
        <w:rPr>
          <w:noProof/>
        </w:rPr>
        <w:t xml:space="preserve">Letherbarrow, G., 2014. </w:t>
      </w:r>
      <w:r w:rsidRPr="002D3023">
        <w:rPr>
          <w:i/>
          <w:iCs/>
          <w:noProof/>
        </w:rPr>
        <w:t>Six steps to professional success</w:t>
      </w:r>
      <w:r w:rsidRPr="002D3023">
        <w:rPr>
          <w:noProof/>
        </w:rPr>
        <w:t>. [United States]: Gwyneth Letherbarrow.</w:t>
      </w:r>
    </w:p>
    <w:p w14:paraId="7F9C48A6" w14:textId="77777777" w:rsidR="002D3023" w:rsidRPr="002D3023" w:rsidRDefault="002D3023" w:rsidP="002D3023">
      <w:pPr>
        <w:rPr>
          <w:noProof/>
        </w:rPr>
      </w:pPr>
      <w:r w:rsidRPr="002D3023">
        <w:rPr>
          <w:noProof/>
        </w:rPr>
        <w:t>Osborn, M., Osborn, S. and Osborn, R., 2014. Public Speaking. Pearson Education UK.</w:t>
      </w:r>
    </w:p>
    <w:p w14:paraId="299C0703" w14:textId="77777777" w:rsidR="002D3023" w:rsidRPr="002D3023" w:rsidRDefault="002D3023" w:rsidP="002D3023">
      <w:pPr>
        <w:rPr>
          <w:noProof/>
        </w:rPr>
      </w:pPr>
      <w:bookmarkStart w:id="70" w:name="_Hlk110296396"/>
      <w:r w:rsidRPr="002D3023">
        <w:rPr>
          <w:noProof/>
        </w:rPr>
        <w:t>Reddin, W., 2010</w:t>
      </w:r>
      <w:bookmarkEnd w:id="70"/>
      <w:r w:rsidRPr="002D3023">
        <w:rPr>
          <w:noProof/>
        </w:rPr>
        <w:t xml:space="preserve">. </w:t>
      </w:r>
      <w:r w:rsidRPr="002D3023">
        <w:rPr>
          <w:i/>
          <w:iCs/>
          <w:noProof/>
        </w:rPr>
        <w:t>Managerial effectiveness</w:t>
      </w:r>
      <w:r w:rsidRPr="002D3023">
        <w:rPr>
          <w:noProof/>
        </w:rPr>
        <w:t>. New York: McGraw-Hill.</w:t>
      </w:r>
    </w:p>
    <w:p w14:paraId="61C5B78F" w14:textId="3043E9B3" w:rsidR="002D3023" w:rsidRPr="002D3023" w:rsidRDefault="002D3023" w:rsidP="002D3023">
      <w:pPr>
        <w:rPr>
          <w:noProof/>
          <w:lang w:eastAsia="en-GB"/>
        </w:rPr>
      </w:pPr>
      <w:r w:rsidRPr="002D3023">
        <w:rPr>
          <w:noProof/>
          <w:lang w:eastAsia="en-GB"/>
        </w:rPr>
        <w:t xml:space="preserve">Widyaningrum, L., 2016. A way to develop presentation skill. </w:t>
      </w:r>
      <w:r w:rsidRPr="002D3023">
        <w:rPr>
          <w:i/>
          <w:iCs/>
          <w:noProof/>
          <w:lang w:eastAsia="en-GB"/>
        </w:rPr>
        <w:t>Vision: Journal for Language and Foreign Language Learning</w:t>
      </w:r>
      <w:r w:rsidRPr="002D3023">
        <w:rPr>
          <w:noProof/>
          <w:lang w:eastAsia="en-GB"/>
        </w:rPr>
        <w:t xml:space="preserve">, </w:t>
      </w:r>
      <w:r w:rsidRPr="002D3023">
        <w:rPr>
          <w:i/>
          <w:iCs/>
          <w:noProof/>
          <w:lang w:eastAsia="en-GB"/>
        </w:rPr>
        <w:t>5</w:t>
      </w:r>
      <w:r w:rsidRPr="002D3023">
        <w:rPr>
          <w:noProof/>
          <w:lang w:eastAsia="en-GB"/>
        </w:rPr>
        <w:t>(1)</w:t>
      </w:r>
      <w:r w:rsidR="00E51C39">
        <w:rPr>
          <w:noProof/>
          <w:lang w:eastAsia="en-GB"/>
        </w:rPr>
        <w:t>.</w:t>
      </w:r>
    </w:p>
    <w:p w14:paraId="791FCF00" w14:textId="77777777" w:rsidR="002D3023" w:rsidRPr="002D3023" w:rsidRDefault="002D3023" w:rsidP="002D3023">
      <w:pPr>
        <w:rPr>
          <w:noProof/>
          <w:color w:val="000000"/>
          <w:shd w:val="clear" w:color="auto" w:fill="FFFFFF"/>
        </w:rPr>
      </w:pPr>
      <w:r w:rsidRPr="002D3023">
        <w:rPr>
          <w:noProof/>
          <w:color w:val="000000"/>
          <w:shd w:val="clear" w:color="auto" w:fill="FFFFFF"/>
        </w:rPr>
        <w:t>Yuen, R., 2012. Expert Referencing. </w:t>
      </w:r>
      <w:r w:rsidRPr="002D3023">
        <w:rPr>
          <w:i/>
          <w:iCs/>
          <w:noProof/>
          <w:color w:val="000000"/>
          <w:shd w:val="clear" w:color="auto" w:fill="FFFFFF"/>
        </w:rPr>
        <w:t>SSRN Electronic Journal</w:t>
      </w:r>
      <w:r w:rsidRPr="002D3023">
        <w:rPr>
          <w:noProof/>
          <w:color w:val="000000"/>
          <w:shd w:val="clear" w:color="auto" w:fill="FFFFFF"/>
        </w:rPr>
        <w:t>.</w:t>
      </w:r>
    </w:p>
    <w:sectPr w:rsidR="002D3023" w:rsidRPr="002D3023" w:rsidSect="00DB79AD">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4140CD" w14:textId="77777777" w:rsidR="00FC7792" w:rsidRDefault="00FC7792" w:rsidP="00CD7F98">
      <w:pPr>
        <w:spacing w:after="0" w:line="240" w:lineRule="auto"/>
      </w:pPr>
      <w:r>
        <w:separator/>
      </w:r>
    </w:p>
  </w:endnote>
  <w:endnote w:type="continuationSeparator" w:id="0">
    <w:p w14:paraId="4E954767" w14:textId="77777777" w:rsidR="00FC7792" w:rsidRDefault="00FC7792" w:rsidP="00CD7F9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63553153"/>
      <w:docPartObj>
        <w:docPartGallery w:val="Page Numbers (Bottom of Page)"/>
        <w:docPartUnique/>
      </w:docPartObj>
    </w:sdtPr>
    <w:sdtEndPr>
      <w:rPr>
        <w:color w:val="7F7F7F" w:themeColor="background1" w:themeShade="7F"/>
        <w:spacing w:val="60"/>
      </w:rPr>
    </w:sdtEndPr>
    <w:sdtContent>
      <w:p w14:paraId="76B1B858" w14:textId="7B31D9E1" w:rsidR="00630275" w:rsidRDefault="00630275">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3A289435" w14:textId="77777777" w:rsidR="00630275" w:rsidRDefault="0063027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9D0723" w14:textId="77777777" w:rsidR="00FC7792" w:rsidRDefault="00FC7792" w:rsidP="00CD7F98">
      <w:pPr>
        <w:spacing w:after="0" w:line="240" w:lineRule="auto"/>
      </w:pPr>
      <w:r>
        <w:separator/>
      </w:r>
    </w:p>
  </w:footnote>
  <w:footnote w:type="continuationSeparator" w:id="0">
    <w:p w14:paraId="48B4397F" w14:textId="77777777" w:rsidR="00FC7792" w:rsidRDefault="00FC7792" w:rsidP="00CD7F9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6682C03"/>
    <w:multiLevelType w:val="hybridMultilevel"/>
    <w:tmpl w:val="0B46E916"/>
    <w:lvl w:ilvl="0" w:tplc="8EA4D54A">
      <w:start w:val="1"/>
      <w:numFmt w:val="decimal"/>
      <w:lvlText w:val="%1."/>
      <w:lvlJc w:val="left"/>
      <w:pPr>
        <w:ind w:left="720" w:hanging="360"/>
      </w:pPr>
      <w:rPr>
        <w:rFonts w:hint="default"/>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82045968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4"/>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DYwMzM1Nba0MDA0MTZQ0lEKTi0uzszPAykwNKkFANp8JQ0tAAAA"/>
  </w:docVars>
  <w:rsids>
    <w:rsidRoot w:val="002A54E9"/>
    <w:rsid w:val="00006625"/>
    <w:rsid w:val="00081217"/>
    <w:rsid w:val="0009125D"/>
    <w:rsid w:val="00097D8C"/>
    <w:rsid w:val="001179E1"/>
    <w:rsid w:val="001D22CC"/>
    <w:rsid w:val="0023633B"/>
    <w:rsid w:val="00245524"/>
    <w:rsid w:val="002A54E9"/>
    <w:rsid w:val="002D3023"/>
    <w:rsid w:val="002D435E"/>
    <w:rsid w:val="002F178C"/>
    <w:rsid w:val="00304118"/>
    <w:rsid w:val="00340F34"/>
    <w:rsid w:val="003D42CF"/>
    <w:rsid w:val="00437BBA"/>
    <w:rsid w:val="00464345"/>
    <w:rsid w:val="00495FA7"/>
    <w:rsid w:val="004A0434"/>
    <w:rsid w:val="004C2D2F"/>
    <w:rsid w:val="00547636"/>
    <w:rsid w:val="005824F4"/>
    <w:rsid w:val="005A4DE3"/>
    <w:rsid w:val="005B69F9"/>
    <w:rsid w:val="005D3211"/>
    <w:rsid w:val="005D66E9"/>
    <w:rsid w:val="00606221"/>
    <w:rsid w:val="00630275"/>
    <w:rsid w:val="00646DE1"/>
    <w:rsid w:val="006550AF"/>
    <w:rsid w:val="006B6F5F"/>
    <w:rsid w:val="006D7151"/>
    <w:rsid w:val="0071346A"/>
    <w:rsid w:val="0072302E"/>
    <w:rsid w:val="007535BE"/>
    <w:rsid w:val="00796E5D"/>
    <w:rsid w:val="007B0778"/>
    <w:rsid w:val="007B127F"/>
    <w:rsid w:val="008301B0"/>
    <w:rsid w:val="008352BD"/>
    <w:rsid w:val="00845113"/>
    <w:rsid w:val="00872518"/>
    <w:rsid w:val="008A2B21"/>
    <w:rsid w:val="008E3708"/>
    <w:rsid w:val="00926D7F"/>
    <w:rsid w:val="00983904"/>
    <w:rsid w:val="009A584B"/>
    <w:rsid w:val="00A02B80"/>
    <w:rsid w:val="00A44A04"/>
    <w:rsid w:val="00A57C91"/>
    <w:rsid w:val="00AD1CDC"/>
    <w:rsid w:val="00B516AB"/>
    <w:rsid w:val="00B52AC7"/>
    <w:rsid w:val="00B84E24"/>
    <w:rsid w:val="00BA36F3"/>
    <w:rsid w:val="00BC6529"/>
    <w:rsid w:val="00C67178"/>
    <w:rsid w:val="00C874E8"/>
    <w:rsid w:val="00C919DE"/>
    <w:rsid w:val="00CD7F98"/>
    <w:rsid w:val="00D47F60"/>
    <w:rsid w:val="00DB5A6E"/>
    <w:rsid w:val="00DB79AD"/>
    <w:rsid w:val="00E24693"/>
    <w:rsid w:val="00E51C39"/>
    <w:rsid w:val="00E71CC7"/>
    <w:rsid w:val="00E81B89"/>
    <w:rsid w:val="00E8300E"/>
    <w:rsid w:val="00ED08A9"/>
    <w:rsid w:val="00F2773B"/>
    <w:rsid w:val="00F80C7A"/>
    <w:rsid w:val="00FA6216"/>
    <w:rsid w:val="00FB63FA"/>
    <w:rsid w:val="00FC467B"/>
    <w:rsid w:val="00FC7792"/>
    <w:rsid w:val="00FE4E51"/>
    <w:rsid w:val="00FF71B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2D48F75"/>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D66E9"/>
    <w:pPr>
      <w:jc w:val="both"/>
    </w:pPr>
    <w:rPr>
      <w:rFonts w:ascii="Arial" w:hAnsi="Arial"/>
    </w:rPr>
  </w:style>
  <w:style w:type="paragraph" w:styleId="Heading1">
    <w:name w:val="heading 1"/>
    <w:basedOn w:val="Normal"/>
    <w:next w:val="Normal"/>
    <w:link w:val="Heading1Char"/>
    <w:autoRedefine/>
    <w:uiPriority w:val="9"/>
    <w:qFormat/>
    <w:rsid w:val="002D3023"/>
    <w:pPr>
      <w:keepNext/>
      <w:keepLines/>
      <w:spacing w:before="240" w:after="0"/>
      <w:outlineLvl w:val="0"/>
    </w:pPr>
    <w:rPr>
      <w:rFonts w:eastAsiaTheme="majorEastAsia" w:cs="Arial"/>
      <w:b/>
      <w:noProof/>
      <w:color w:val="0070C0"/>
      <w:sz w:val="28"/>
      <w:szCs w:val="32"/>
      <w:u w:val="single"/>
    </w:rPr>
  </w:style>
  <w:style w:type="paragraph" w:styleId="Heading2">
    <w:name w:val="heading 2"/>
    <w:basedOn w:val="Normal"/>
    <w:next w:val="Normal"/>
    <w:link w:val="Heading2Char"/>
    <w:autoRedefine/>
    <w:uiPriority w:val="9"/>
    <w:unhideWhenUsed/>
    <w:qFormat/>
    <w:rsid w:val="00F2773B"/>
    <w:pPr>
      <w:keepNext/>
      <w:keepLines/>
      <w:spacing w:before="40" w:after="0"/>
      <w:jc w:val="center"/>
      <w:outlineLvl w:val="1"/>
    </w:pPr>
    <w:rPr>
      <w:rFonts w:eastAsiaTheme="majorEastAsia" w:cs="Arial"/>
      <w:b/>
      <w:color w:val="2E74B5" w:themeColor="accent5"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D3023"/>
    <w:rPr>
      <w:rFonts w:ascii="Arial" w:eastAsiaTheme="majorEastAsia" w:hAnsi="Arial" w:cs="Arial"/>
      <w:b/>
      <w:noProof/>
      <w:color w:val="0070C0"/>
      <w:sz w:val="28"/>
      <w:szCs w:val="32"/>
      <w:u w:val="single"/>
    </w:rPr>
  </w:style>
  <w:style w:type="paragraph" w:styleId="ListParagraph">
    <w:name w:val="List Paragraph"/>
    <w:basedOn w:val="Normal"/>
    <w:uiPriority w:val="34"/>
    <w:qFormat/>
    <w:rsid w:val="00872518"/>
    <w:pPr>
      <w:ind w:left="720"/>
      <w:contextualSpacing/>
    </w:pPr>
  </w:style>
  <w:style w:type="character" w:customStyle="1" w:styleId="Heading2Char">
    <w:name w:val="Heading 2 Char"/>
    <w:basedOn w:val="DefaultParagraphFont"/>
    <w:link w:val="Heading2"/>
    <w:uiPriority w:val="9"/>
    <w:rsid w:val="00F2773B"/>
    <w:rPr>
      <w:rFonts w:ascii="Arial" w:eastAsiaTheme="majorEastAsia" w:hAnsi="Arial" w:cs="Arial"/>
      <w:b/>
      <w:color w:val="2E74B5" w:themeColor="accent5" w:themeShade="BF"/>
      <w:sz w:val="28"/>
      <w:szCs w:val="28"/>
    </w:rPr>
  </w:style>
  <w:style w:type="character" w:styleId="CommentReference">
    <w:name w:val="annotation reference"/>
    <w:basedOn w:val="DefaultParagraphFont"/>
    <w:uiPriority w:val="99"/>
    <w:semiHidden/>
    <w:unhideWhenUsed/>
    <w:rsid w:val="00B516AB"/>
    <w:rPr>
      <w:sz w:val="16"/>
      <w:szCs w:val="16"/>
    </w:rPr>
  </w:style>
  <w:style w:type="paragraph" w:styleId="CommentText">
    <w:name w:val="annotation text"/>
    <w:basedOn w:val="Normal"/>
    <w:link w:val="CommentTextChar"/>
    <w:uiPriority w:val="99"/>
    <w:semiHidden/>
    <w:unhideWhenUsed/>
    <w:rsid w:val="00B516AB"/>
    <w:pPr>
      <w:spacing w:line="240" w:lineRule="auto"/>
    </w:pPr>
    <w:rPr>
      <w:sz w:val="20"/>
      <w:szCs w:val="20"/>
    </w:rPr>
  </w:style>
  <w:style w:type="character" w:customStyle="1" w:styleId="CommentTextChar">
    <w:name w:val="Comment Text Char"/>
    <w:basedOn w:val="DefaultParagraphFont"/>
    <w:link w:val="CommentText"/>
    <w:uiPriority w:val="99"/>
    <w:semiHidden/>
    <w:rsid w:val="00B516AB"/>
    <w:rPr>
      <w:sz w:val="20"/>
      <w:szCs w:val="20"/>
    </w:rPr>
  </w:style>
  <w:style w:type="paragraph" w:styleId="CommentSubject">
    <w:name w:val="annotation subject"/>
    <w:basedOn w:val="CommentText"/>
    <w:next w:val="CommentText"/>
    <w:link w:val="CommentSubjectChar"/>
    <w:uiPriority w:val="99"/>
    <w:semiHidden/>
    <w:unhideWhenUsed/>
    <w:rsid w:val="00B516AB"/>
    <w:rPr>
      <w:b/>
      <w:bCs/>
    </w:rPr>
  </w:style>
  <w:style w:type="character" w:customStyle="1" w:styleId="CommentSubjectChar">
    <w:name w:val="Comment Subject Char"/>
    <w:basedOn w:val="CommentTextChar"/>
    <w:link w:val="CommentSubject"/>
    <w:uiPriority w:val="99"/>
    <w:semiHidden/>
    <w:rsid w:val="00B516AB"/>
    <w:rPr>
      <w:b/>
      <w:bCs/>
      <w:sz w:val="20"/>
      <w:szCs w:val="20"/>
    </w:rPr>
  </w:style>
  <w:style w:type="paragraph" w:styleId="BalloonText">
    <w:name w:val="Balloon Text"/>
    <w:basedOn w:val="Normal"/>
    <w:link w:val="BalloonTextChar"/>
    <w:uiPriority w:val="99"/>
    <w:semiHidden/>
    <w:unhideWhenUsed/>
    <w:rsid w:val="00B516A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516AB"/>
    <w:rPr>
      <w:rFonts w:ascii="Segoe UI" w:hAnsi="Segoe UI" w:cs="Segoe UI"/>
      <w:sz w:val="18"/>
      <w:szCs w:val="18"/>
    </w:rPr>
  </w:style>
  <w:style w:type="paragraph" w:styleId="TOCHeading">
    <w:name w:val="TOC Heading"/>
    <w:basedOn w:val="Heading1"/>
    <w:next w:val="Normal"/>
    <w:uiPriority w:val="39"/>
    <w:unhideWhenUsed/>
    <w:qFormat/>
    <w:rsid w:val="00B516AB"/>
    <w:pPr>
      <w:spacing w:line="259" w:lineRule="auto"/>
      <w:outlineLvl w:val="9"/>
    </w:pPr>
    <w:rPr>
      <w:lang w:val="en-US"/>
    </w:rPr>
  </w:style>
  <w:style w:type="paragraph" w:styleId="TOC1">
    <w:name w:val="toc 1"/>
    <w:basedOn w:val="Normal"/>
    <w:next w:val="Normal"/>
    <w:autoRedefine/>
    <w:uiPriority w:val="39"/>
    <w:unhideWhenUsed/>
    <w:rsid w:val="00B516AB"/>
    <w:pPr>
      <w:spacing w:after="100"/>
    </w:pPr>
  </w:style>
  <w:style w:type="paragraph" w:styleId="TOC2">
    <w:name w:val="toc 2"/>
    <w:basedOn w:val="Normal"/>
    <w:next w:val="Normal"/>
    <w:autoRedefine/>
    <w:uiPriority w:val="39"/>
    <w:unhideWhenUsed/>
    <w:rsid w:val="00B516AB"/>
    <w:pPr>
      <w:spacing w:after="100"/>
      <w:ind w:left="220"/>
    </w:pPr>
  </w:style>
  <w:style w:type="character" w:styleId="Hyperlink">
    <w:name w:val="Hyperlink"/>
    <w:basedOn w:val="DefaultParagraphFont"/>
    <w:uiPriority w:val="99"/>
    <w:unhideWhenUsed/>
    <w:rsid w:val="00B516AB"/>
    <w:rPr>
      <w:color w:val="0563C1" w:themeColor="hyperlink"/>
      <w:u w:val="single"/>
    </w:rPr>
  </w:style>
  <w:style w:type="paragraph" w:styleId="Header">
    <w:name w:val="header"/>
    <w:basedOn w:val="Normal"/>
    <w:link w:val="HeaderChar"/>
    <w:uiPriority w:val="99"/>
    <w:unhideWhenUsed/>
    <w:rsid w:val="00CD7F98"/>
    <w:pPr>
      <w:tabs>
        <w:tab w:val="center" w:pos="4513"/>
        <w:tab w:val="right" w:pos="9026"/>
      </w:tabs>
      <w:spacing w:after="0" w:line="240" w:lineRule="auto"/>
    </w:pPr>
  </w:style>
  <w:style w:type="character" w:customStyle="1" w:styleId="HeaderChar">
    <w:name w:val="Header Char"/>
    <w:basedOn w:val="DefaultParagraphFont"/>
    <w:link w:val="Header"/>
    <w:uiPriority w:val="99"/>
    <w:rsid w:val="00CD7F98"/>
  </w:style>
  <w:style w:type="paragraph" w:styleId="Footer">
    <w:name w:val="footer"/>
    <w:basedOn w:val="Normal"/>
    <w:link w:val="FooterChar"/>
    <w:uiPriority w:val="99"/>
    <w:unhideWhenUsed/>
    <w:rsid w:val="00CD7F98"/>
    <w:pPr>
      <w:tabs>
        <w:tab w:val="center" w:pos="4513"/>
        <w:tab w:val="right" w:pos="9026"/>
      </w:tabs>
      <w:spacing w:after="0" w:line="240" w:lineRule="auto"/>
    </w:pPr>
  </w:style>
  <w:style w:type="character" w:customStyle="1" w:styleId="FooterChar">
    <w:name w:val="Footer Char"/>
    <w:basedOn w:val="DefaultParagraphFont"/>
    <w:link w:val="Footer"/>
    <w:uiPriority w:val="99"/>
    <w:rsid w:val="00CD7F98"/>
  </w:style>
  <w:style w:type="paragraph" w:styleId="Caption">
    <w:name w:val="caption"/>
    <w:basedOn w:val="Normal"/>
    <w:next w:val="Normal"/>
    <w:uiPriority w:val="35"/>
    <w:unhideWhenUsed/>
    <w:qFormat/>
    <w:rsid w:val="00BC6529"/>
    <w:pPr>
      <w:spacing w:after="200" w:line="240" w:lineRule="auto"/>
    </w:pPr>
    <w:rPr>
      <w:i/>
      <w:iCs/>
      <w:color w:val="44546A" w:themeColor="text2"/>
      <w:sz w:val="18"/>
      <w:szCs w:val="18"/>
    </w:rPr>
  </w:style>
  <w:style w:type="table" w:styleId="TableGrid">
    <w:name w:val="Table Grid"/>
    <w:basedOn w:val="TableNormal"/>
    <w:uiPriority w:val="39"/>
    <w:rsid w:val="00F2773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647544">
      <w:bodyDiv w:val="1"/>
      <w:marLeft w:val="0"/>
      <w:marRight w:val="0"/>
      <w:marTop w:val="0"/>
      <w:marBottom w:val="0"/>
      <w:divBdr>
        <w:top w:val="none" w:sz="0" w:space="0" w:color="auto"/>
        <w:left w:val="none" w:sz="0" w:space="0" w:color="auto"/>
        <w:bottom w:val="none" w:sz="0" w:space="0" w:color="auto"/>
        <w:right w:val="none" w:sz="0" w:space="0" w:color="auto"/>
      </w:divBdr>
      <w:divsChild>
        <w:div w:id="1594701951">
          <w:marLeft w:val="0"/>
          <w:marRight w:val="0"/>
          <w:marTop w:val="0"/>
          <w:marBottom w:val="0"/>
          <w:divBdr>
            <w:top w:val="none" w:sz="0" w:space="0" w:color="auto"/>
            <w:left w:val="none" w:sz="0" w:space="0" w:color="auto"/>
            <w:bottom w:val="none" w:sz="0" w:space="0" w:color="auto"/>
            <w:right w:val="none" w:sz="0" w:space="0" w:color="auto"/>
          </w:divBdr>
        </w:div>
      </w:divsChild>
    </w:div>
    <w:div w:id="214704474">
      <w:bodyDiv w:val="1"/>
      <w:marLeft w:val="0"/>
      <w:marRight w:val="0"/>
      <w:marTop w:val="0"/>
      <w:marBottom w:val="0"/>
      <w:divBdr>
        <w:top w:val="none" w:sz="0" w:space="0" w:color="auto"/>
        <w:left w:val="none" w:sz="0" w:space="0" w:color="auto"/>
        <w:bottom w:val="none" w:sz="0" w:space="0" w:color="auto"/>
        <w:right w:val="none" w:sz="0" w:space="0" w:color="auto"/>
      </w:divBdr>
      <w:divsChild>
        <w:div w:id="317004849">
          <w:marLeft w:val="0"/>
          <w:marRight w:val="0"/>
          <w:marTop w:val="0"/>
          <w:marBottom w:val="0"/>
          <w:divBdr>
            <w:top w:val="none" w:sz="0" w:space="0" w:color="auto"/>
            <w:left w:val="none" w:sz="0" w:space="0" w:color="auto"/>
            <w:bottom w:val="none" w:sz="0" w:space="0" w:color="auto"/>
            <w:right w:val="none" w:sz="0" w:space="0" w:color="auto"/>
          </w:divBdr>
        </w:div>
      </w:divsChild>
    </w:div>
    <w:div w:id="398988330">
      <w:bodyDiv w:val="1"/>
      <w:marLeft w:val="0"/>
      <w:marRight w:val="0"/>
      <w:marTop w:val="0"/>
      <w:marBottom w:val="0"/>
      <w:divBdr>
        <w:top w:val="none" w:sz="0" w:space="0" w:color="auto"/>
        <w:left w:val="none" w:sz="0" w:space="0" w:color="auto"/>
        <w:bottom w:val="none" w:sz="0" w:space="0" w:color="auto"/>
        <w:right w:val="none" w:sz="0" w:space="0" w:color="auto"/>
      </w:divBdr>
      <w:divsChild>
        <w:div w:id="1680817724">
          <w:marLeft w:val="0"/>
          <w:marRight w:val="0"/>
          <w:marTop w:val="0"/>
          <w:marBottom w:val="0"/>
          <w:divBdr>
            <w:top w:val="none" w:sz="0" w:space="0" w:color="auto"/>
            <w:left w:val="none" w:sz="0" w:space="0" w:color="auto"/>
            <w:bottom w:val="none" w:sz="0" w:space="0" w:color="auto"/>
            <w:right w:val="none" w:sz="0" w:space="0" w:color="auto"/>
          </w:divBdr>
        </w:div>
      </w:divsChild>
    </w:div>
    <w:div w:id="1637685773">
      <w:bodyDiv w:val="1"/>
      <w:marLeft w:val="0"/>
      <w:marRight w:val="0"/>
      <w:marTop w:val="0"/>
      <w:marBottom w:val="0"/>
      <w:divBdr>
        <w:top w:val="none" w:sz="0" w:space="0" w:color="auto"/>
        <w:left w:val="none" w:sz="0" w:space="0" w:color="auto"/>
        <w:bottom w:val="none" w:sz="0" w:space="0" w:color="auto"/>
        <w:right w:val="none" w:sz="0" w:space="0" w:color="auto"/>
      </w:divBdr>
      <w:divsChild>
        <w:div w:id="172109426">
          <w:marLeft w:val="0"/>
          <w:marRight w:val="0"/>
          <w:marTop w:val="0"/>
          <w:marBottom w:val="0"/>
          <w:divBdr>
            <w:top w:val="none" w:sz="0" w:space="0" w:color="auto"/>
            <w:left w:val="none" w:sz="0" w:space="0" w:color="auto"/>
            <w:bottom w:val="none" w:sz="0" w:space="0" w:color="auto"/>
            <w:right w:val="none" w:sz="0" w:space="0" w:color="auto"/>
          </w:divBdr>
        </w:div>
      </w:divsChild>
    </w:div>
    <w:div w:id="17443747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bin"/><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649C05F-45C0-47F6-95F5-67E4BCFF53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11</Pages>
  <Words>2377</Words>
  <Characters>12240</Characters>
  <Application>Microsoft Office Word</Application>
  <DocSecurity>0</DocSecurity>
  <Lines>221</Lines>
  <Paragraphs>62</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14563</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2022-07-24T20:02:00Z</dcterms:created>
  <dcterms:modified xsi:type="dcterms:W3CDTF">2022-08-03T18:17:00Z</dcterms:modified>
  <cp:category/>
</cp:coreProperties>
</file>