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CB1C0" w14:textId="172B9D1F" w:rsidR="008B2455" w:rsidRPr="006C52E0" w:rsidRDefault="4159DDC8">
      <w:pPr>
        <w:rPr>
          <w:b/>
          <w:bCs/>
          <w:sz w:val="44"/>
          <w:szCs w:val="44"/>
          <w:u w:val="single"/>
        </w:rPr>
      </w:pPr>
      <w:r w:rsidRPr="006C52E0">
        <w:rPr>
          <w:b/>
          <w:bCs/>
          <w:sz w:val="44"/>
          <w:szCs w:val="44"/>
          <w:u w:val="single"/>
        </w:rPr>
        <w:t>Module code: BMSW4001-BIRM</w:t>
      </w:r>
    </w:p>
    <w:p w14:paraId="08FC19D7" w14:textId="35653391" w:rsidR="008B2455" w:rsidRPr="006C52E0" w:rsidRDefault="4159DDC8">
      <w:pPr>
        <w:rPr>
          <w:b/>
          <w:bCs/>
          <w:sz w:val="44"/>
          <w:szCs w:val="44"/>
          <w:u w:val="single"/>
        </w:rPr>
      </w:pPr>
      <w:r w:rsidRPr="006C52E0">
        <w:rPr>
          <w:b/>
          <w:bCs/>
          <w:sz w:val="44"/>
          <w:szCs w:val="44"/>
          <w:u w:val="single"/>
        </w:rPr>
        <w:t>Student ID:1914720</w:t>
      </w:r>
    </w:p>
    <w:p w14:paraId="6CB1E7FC" w14:textId="7C7BE75A" w:rsidR="00ED799D" w:rsidRPr="006C52E0" w:rsidRDefault="00D757D0">
      <w:pPr>
        <w:rPr>
          <w:b/>
          <w:bCs/>
          <w:sz w:val="44"/>
          <w:szCs w:val="44"/>
          <w:u w:val="single"/>
        </w:rPr>
      </w:pPr>
      <w:r w:rsidRPr="006C52E0">
        <w:rPr>
          <w:b/>
          <w:bCs/>
          <w:sz w:val="44"/>
          <w:szCs w:val="44"/>
          <w:u w:val="single"/>
        </w:rPr>
        <w:t xml:space="preserve">Submission: </w:t>
      </w:r>
      <w:r w:rsidR="00120FD6" w:rsidRPr="006C52E0">
        <w:rPr>
          <w:b/>
          <w:bCs/>
          <w:sz w:val="44"/>
          <w:szCs w:val="44"/>
          <w:u w:val="single"/>
        </w:rPr>
        <w:t>Report</w:t>
      </w:r>
    </w:p>
    <w:p w14:paraId="38676EF1" w14:textId="2042E8C8" w:rsidR="00120FD6" w:rsidRPr="006C52E0" w:rsidRDefault="6757C083">
      <w:pPr>
        <w:rPr>
          <w:b/>
          <w:bCs/>
          <w:sz w:val="44"/>
          <w:szCs w:val="44"/>
          <w:u w:val="single"/>
        </w:rPr>
      </w:pPr>
      <w:r w:rsidRPr="006C52E0">
        <w:rPr>
          <w:b/>
          <w:bCs/>
          <w:sz w:val="44"/>
          <w:szCs w:val="44"/>
          <w:u w:val="single"/>
        </w:rPr>
        <w:t xml:space="preserve">Title: The most effective ways to motivate staff </w:t>
      </w:r>
    </w:p>
    <w:p w14:paraId="1A5776D2" w14:textId="6F3FF12E" w:rsidR="00D757D0" w:rsidRDefault="00D757D0">
      <w:pPr>
        <w:rPr>
          <w:b/>
          <w:bCs/>
          <w:u w:val="single"/>
        </w:rPr>
      </w:pPr>
    </w:p>
    <w:p w14:paraId="03145692" w14:textId="3E49BF09" w:rsidR="000262BB" w:rsidRDefault="000262BB">
      <w:pPr>
        <w:rPr>
          <w:b/>
          <w:bCs/>
          <w:u w:val="single"/>
        </w:rPr>
      </w:pPr>
    </w:p>
    <w:p w14:paraId="2E328541" w14:textId="632ED5F1" w:rsidR="000262BB" w:rsidRDefault="000262BB">
      <w:pPr>
        <w:rPr>
          <w:b/>
          <w:bCs/>
          <w:u w:val="single"/>
        </w:rPr>
      </w:pPr>
    </w:p>
    <w:p w14:paraId="16D27BC2" w14:textId="23E288F6" w:rsidR="000262BB" w:rsidRDefault="000262BB">
      <w:pPr>
        <w:rPr>
          <w:b/>
          <w:bCs/>
          <w:u w:val="single"/>
        </w:rPr>
      </w:pPr>
    </w:p>
    <w:p w14:paraId="44AD03C8" w14:textId="3C76F542" w:rsidR="000262BB" w:rsidRDefault="000262BB">
      <w:pPr>
        <w:rPr>
          <w:b/>
          <w:bCs/>
          <w:u w:val="single"/>
        </w:rPr>
      </w:pPr>
    </w:p>
    <w:p w14:paraId="3AABCA81" w14:textId="6B84956C" w:rsidR="000262BB" w:rsidRDefault="000262BB">
      <w:pPr>
        <w:rPr>
          <w:b/>
          <w:bCs/>
          <w:u w:val="single"/>
        </w:rPr>
      </w:pPr>
    </w:p>
    <w:p w14:paraId="586532EA" w14:textId="3D5F1D64" w:rsidR="000262BB" w:rsidRDefault="000262BB">
      <w:pPr>
        <w:rPr>
          <w:b/>
          <w:bCs/>
          <w:u w:val="single"/>
        </w:rPr>
      </w:pPr>
    </w:p>
    <w:p w14:paraId="04F74BC4" w14:textId="1E2247CA" w:rsidR="000262BB" w:rsidRDefault="000262BB">
      <w:pPr>
        <w:rPr>
          <w:b/>
          <w:bCs/>
          <w:u w:val="single"/>
        </w:rPr>
      </w:pPr>
    </w:p>
    <w:p w14:paraId="2428E2F5" w14:textId="4F978AEC" w:rsidR="000262BB" w:rsidRDefault="000262BB">
      <w:pPr>
        <w:rPr>
          <w:b/>
          <w:bCs/>
          <w:u w:val="single"/>
        </w:rPr>
      </w:pPr>
    </w:p>
    <w:p w14:paraId="03B9693D" w14:textId="7B06F30B" w:rsidR="000262BB" w:rsidRDefault="000262BB">
      <w:pPr>
        <w:rPr>
          <w:b/>
          <w:bCs/>
          <w:u w:val="single"/>
        </w:rPr>
      </w:pPr>
    </w:p>
    <w:p w14:paraId="54A6DB71" w14:textId="203D4E00" w:rsidR="000262BB" w:rsidRDefault="000262BB">
      <w:pPr>
        <w:rPr>
          <w:b/>
          <w:bCs/>
          <w:u w:val="single"/>
        </w:rPr>
      </w:pPr>
    </w:p>
    <w:p w14:paraId="6AE62892" w14:textId="04599F01" w:rsidR="000262BB" w:rsidRDefault="000262BB">
      <w:pPr>
        <w:rPr>
          <w:b/>
          <w:bCs/>
          <w:u w:val="single"/>
        </w:rPr>
      </w:pPr>
    </w:p>
    <w:p w14:paraId="7D35AD52" w14:textId="0F471954" w:rsidR="000262BB" w:rsidRDefault="000262BB">
      <w:pPr>
        <w:rPr>
          <w:b/>
          <w:bCs/>
          <w:u w:val="single"/>
        </w:rPr>
      </w:pPr>
    </w:p>
    <w:p w14:paraId="35A36CC7" w14:textId="5990F026" w:rsidR="000262BB" w:rsidRDefault="000262BB">
      <w:pPr>
        <w:rPr>
          <w:b/>
          <w:bCs/>
          <w:u w:val="single"/>
        </w:rPr>
      </w:pPr>
    </w:p>
    <w:p w14:paraId="2859C430" w14:textId="16C82BDF" w:rsidR="000262BB" w:rsidRDefault="000262BB">
      <w:pPr>
        <w:rPr>
          <w:b/>
          <w:bCs/>
          <w:u w:val="single"/>
        </w:rPr>
      </w:pPr>
    </w:p>
    <w:p w14:paraId="1847D9F7" w14:textId="178184F1" w:rsidR="000262BB" w:rsidRDefault="000262BB">
      <w:pPr>
        <w:rPr>
          <w:b/>
          <w:bCs/>
          <w:u w:val="single"/>
        </w:rPr>
      </w:pPr>
    </w:p>
    <w:p w14:paraId="5ED5CB78" w14:textId="4AEBA418" w:rsidR="000262BB" w:rsidRDefault="000262BB">
      <w:pPr>
        <w:rPr>
          <w:b/>
          <w:bCs/>
          <w:u w:val="single"/>
        </w:rPr>
      </w:pPr>
    </w:p>
    <w:p w14:paraId="4D02FCF7" w14:textId="730A975D" w:rsidR="000262BB" w:rsidRDefault="000262BB">
      <w:pPr>
        <w:rPr>
          <w:b/>
          <w:bCs/>
          <w:u w:val="single"/>
        </w:rPr>
      </w:pPr>
    </w:p>
    <w:p w14:paraId="785DC870" w14:textId="40DF620E" w:rsidR="000262BB" w:rsidRDefault="000262BB">
      <w:pPr>
        <w:rPr>
          <w:b/>
          <w:bCs/>
          <w:u w:val="single"/>
        </w:rPr>
      </w:pPr>
    </w:p>
    <w:p w14:paraId="54C1862E" w14:textId="77777777" w:rsidR="000262BB" w:rsidRDefault="000262BB">
      <w:pPr>
        <w:rPr>
          <w:b/>
          <w:bCs/>
          <w:u w:val="single"/>
        </w:rPr>
      </w:pPr>
    </w:p>
    <w:p w14:paraId="15885426" w14:textId="2A10FA71" w:rsidR="000262BB" w:rsidRDefault="000262BB">
      <w:pPr>
        <w:rPr>
          <w:b/>
          <w:bCs/>
          <w:u w:val="single"/>
        </w:rPr>
      </w:pPr>
    </w:p>
    <w:p w14:paraId="68648336" w14:textId="77777777" w:rsidR="000262BB" w:rsidRDefault="000262BB">
      <w:pPr>
        <w:rPr>
          <w:b/>
          <w:bCs/>
          <w:u w:val="single"/>
        </w:rPr>
      </w:pPr>
    </w:p>
    <w:p w14:paraId="519CB85D" w14:textId="77777777" w:rsidR="000262BB" w:rsidRDefault="000262BB">
      <w:pPr>
        <w:rPr>
          <w:b/>
          <w:bCs/>
          <w:u w:val="single"/>
        </w:rPr>
      </w:pPr>
    </w:p>
    <w:sdt>
      <w:sdtPr>
        <w:id w:val="85677289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99C2EEC" w14:textId="3F902FDA" w:rsidR="006C52E0" w:rsidRPr="000262BB" w:rsidRDefault="006C52E0">
          <w:pPr>
            <w:pStyle w:val="TOCHeading"/>
            <w:rPr>
              <w:sz w:val="24"/>
              <w:szCs w:val="24"/>
            </w:rPr>
          </w:pPr>
          <w:r>
            <w:t>Contents</w:t>
          </w:r>
        </w:p>
        <w:p w14:paraId="18A7A785" w14:textId="385F1B5B" w:rsidR="007B76DF" w:rsidRPr="000262BB" w:rsidRDefault="006C52E0" w:rsidP="007B76DF">
          <w:pPr>
            <w:pStyle w:val="TOC1"/>
            <w:rPr>
              <w:rFonts w:eastAsiaTheme="minorEastAsia"/>
              <w:sz w:val="24"/>
              <w:szCs w:val="24"/>
              <w:lang w:eastAsia="en-GB"/>
            </w:rPr>
          </w:pPr>
          <w:r w:rsidRPr="000262BB">
            <w:rPr>
              <w:sz w:val="24"/>
              <w:szCs w:val="24"/>
            </w:rPr>
            <w:fldChar w:fldCharType="begin"/>
          </w:r>
          <w:r w:rsidRPr="000262BB">
            <w:rPr>
              <w:sz w:val="24"/>
              <w:szCs w:val="24"/>
            </w:rPr>
            <w:instrText xml:space="preserve"> TOC \o "1-3" \h \z \u </w:instrText>
          </w:r>
          <w:r w:rsidRPr="000262BB">
            <w:rPr>
              <w:sz w:val="24"/>
              <w:szCs w:val="24"/>
            </w:rPr>
            <w:fldChar w:fldCharType="separate"/>
          </w:r>
          <w:hyperlink w:anchor="_Toc100105620" w:history="1">
            <w:r w:rsidR="007B76DF" w:rsidRPr="000262BB">
              <w:rPr>
                <w:rStyle w:val="Hyperlink"/>
                <w:sz w:val="24"/>
                <w:szCs w:val="24"/>
              </w:rPr>
              <w:t>1.</w:t>
            </w:r>
            <w:r w:rsidR="007B76DF" w:rsidRPr="000262BB">
              <w:rPr>
                <w:rFonts w:eastAsiaTheme="minorEastAsia"/>
                <w:sz w:val="24"/>
                <w:szCs w:val="24"/>
                <w:lang w:eastAsia="en-GB"/>
              </w:rPr>
              <w:tab/>
            </w:r>
            <w:r w:rsidR="007B76DF" w:rsidRPr="000262BB">
              <w:rPr>
                <w:rStyle w:val="Hyperlink"/>
                <w:sz w:val="24"/>
                <w:szCs w:val="24"/>
              </w:rPr>
              <w:t>Introduction</w:t>
            </w:r>
            <w:r w:rsidR="007B76DF" w:rsidRPr="000262BB">
              <w:rPr>
                <w:webHidden/>
                <w:sz w:val="24"/>
                <w:szCs w:val="24"/>
              </w:rPr>
              <w:tab/>
            </w:r>
            <w:r w:rsidR="007B76DF" w:rsidRPr="000262BB">
              <w:rPr>
                <w:webHidden/>
                <w:sz w:val="24"/>
                <w:szCs w:val="24"/>
              </w:rPr>
              <w:fldChar w:fldCharType="begin"/>
            </w:r>
            <w:r w:rsidR="007B76DF" w:rsidRPr="000262BB">
              <w:rPr>
                <w:webHidden/>
                <w:sz w:val="24"/>
                <w:szCs w:val="24"/>
              </w:rPr>
              <w:instrText xml:space="preserve"> PAGEREF _Toc100105620 \h </w:instrText>
            </w:r>
            <w:r w:rsidR="007B76DF" w:rsidRPr="000262BB">
              <w:rPr>
                <w:webHidden/>
                <w:sz w:val="24"/>
                <w:szCs w:val="24"/>
              </w:rPr>
            </w:r>
            <w:r w:rsidR="007B76DF" w:rsidRPr="000262BB">
              <w:rPr>
                <w:webHidden/>
                <w:sz w:val="24"/>
                <w:szCs w:val="24"/>
              </w:rPr>
              <w:fldChar w:fldCharType="separate"/>
            </w:r>
            <w:r w:rsidR="007B76DF" w:rsidRPr="000262BB">
              <w:rPr>
                <w:webHidden/>
                <w:sz w:val="24"/>
                <w:szCs w:val="24"/>
              </w:rPr>
              <w:t>1</w:t>
            </w:r>
            <w:r w:rsidR="007B76DF" w:rsidRPr="000262BB">
              <w:rPr>
                <w:webHidden/>
                <w:sz w:val="24"/>
                <w:szCs w:val="24"/>
              </w:rPr>
              <w:fldChar w:fldCharType="end"/>
            </w:r>
          </w:hyperlink>
        </w:p>
        <w:p w14:paraId="72D245D2" w14:textId="5FF2DAF9" w:rsidR="007B76DF" w:rsidRPr="000262BB" w:rsidRDefault="007B76DF" w:rsidP="007B76DF">
          <w:pPr>
            <w:pStyle w:val="TOC1"/>
            <w:rPr>
              <w:rFonts w:eastAsiaTheme="minorEastAsia"/>
              <w:sz w:val="24"/>
              <w:szCs w:val="24"/>
              <w:lang w:eastAsia="en-GB"/>
            </w:rPr>
          </w:pPr>
          <w:hyperlink w:anchor="_Toc100105621" w:history="1">
            <w:r w:rsidRPr="000262BB">
              <w:rPr>
                <w:rStyle w:val="Hyperlink"/>
                <w:sz w:val="24"/>
                <w:szCs w:val="24"/>
              </w:rPr>
              <w:t>2.</w:t>
            </w:r>
            <w:r w:rsidRPr="000262BB">
              <w:rPr>
                <w:rFonts w:eastAsiaTheme="minorEastAsia"/>
                <w:sz w:val="24"/>
                <w:szCs w:val="24"/>
                <w:lang w:eastAsia="en-GB"/>
              </w:rPr>
              <w:tab/>
            </w:r>
            <w:r w:rsidRPr="000262BB">
              <w:rPr>
                <w:rStyle w:val="Hyperlink"/>
                <w:sz w:val="24"/>
                <w:szCs w:val="24"/>
              </w:rPr>
              <w:t>What is staff motivation?</w:t>
            </w:r>
            <w:r w:rsidRPr="000262BB">
              <w:rPr>
                <w:webHidden/>
                <w:sz w:val="24"/>
                <w:szCs w:val="24"/>
              </w:rPr>
              <w:tab/>
            </w:r>
            <w:r w:rsidRPr="000262BB">
              <w:rPr>
                <w:webHidden/>
                <w:sz w:val="24"/>
                <w:szCs w:val="24"/>
              </w:rPr>
              <w:fldChar w:fldCharType="begin"/>
            </w:r>
            <w:r w:rsidRPr="000262BB">
              <w:rPr>
                <w:webHidden/>
                <w:sz w:val="24"/>
                <w:szCs w:val="24"/>
              </w:rPr>
              <w:instrText xml:space="preserve"> PAGEREF _Toc100105621 \h </w:instrText>
            </w:r>
            <w:r w:rsidRPr="000262BB">
              <w:rPr>
                <w:webHidden/>
                <w:sz w:val="24"/>
                <w:szCs w:val="24"/>
              </w:rPr>
            </w:r>
            <w:r w:rsidRPr="000262BB">
              <w:rPr>
                <w:webHidden/>
                <w:sz w:val="24"/>
                <w:szCs w:val="24"/>
              </w:rPr>
              <w:fldChar w:fldCharType="separate"/>
            </w:r>
            <w:r w:rsidRPr="000262BB">
              <w:rPr>
                <w:webHidden/>
                <w:sz w:val="24"/>
                <w:szCs w:val="24"/>
              </w:rPr>
              <w:t>1</w:t>
            </w:r>
            <w:r w:rsidRPr="000262BB">
              <w:rPr>
                <w:webHidden/>
                <w:sz w:val="24"/>
                <w:szCs w:val="24"/>
              </w:rPr>
              <w:fldChar w:fldCharType="end"/>
            </w:r>
          </w:hyperlink>
        </w:p>
        <w:p w14:paraId="07CD8573" w14:textId="3738EB1F" w:rsidR="007B76DF" w:rsidRPr="000262BB" w:rsidRDefault="007B76DF" w:rsidP="007B76DF">
          <w:pPr>
            <w:pStyle w:val="TOC1"/>
            <w:rPr>
              <w:rFonts w:eastAsiaTheme="minorEastAsia"/>
              <w:sz w:val="24"/>
              <w:szCs w:val="24"/>
              <w:lang w:eastAsia="en-GB"/>
            </w:rPr>
          </w:pPr>
          <w:hyperlink w:anchor="_Toc100105622" w:history="1">
            <w:r w:rsidRPr="000262BB">
              <w:rPr>
                <w:rStyle w:val="Hyperlink"/>
                <w:sz w:val="24"/>
                <w:szCs w:val="24"/>
              </w:rPr>
              <w:t>3.</w:t>
            </w:r>
            <w:r w:rsidRPr="000262BB">
              <w:rPr>
                <w:rFonts w:eastAsiaTheme="minorEastAsia"/>
                <w:sz w:val="24"/>
                <w:szCs w:val="24"/>
                <w:lang w:eastAsia="en-GB"/>
              </w:rPr>
              <w:tab/>
            </w:r>
            <w:r w:rsidRPr="000262BB">
              <w:rPr>
                <w:rStyle w:val="Hyperlink"/>
                <w:sz w:val="24"/>
                <w:szCs w:val="24"/>
              </w:rPr>
              <w:t>Why is staff motivation so important?</w:t>
            </w:r>
            <w:r w:rsidRPr="000262BB">
              <w:rPr>
                <w:webHidden/>
                <w:sz w:val="24"/>
                <w:szCs w:val="24"/>
              </w:rPr>
              <w:tab/>
            </w:r>
            <w:r w:rsidRPr="000262BB">
              <w:rPr>
                <w:webHidden/>
                <w:sz w:val="24"/>
                <w:szCs w:val="24"/>
              </w:rPr>
              <w:fldChar w:fldCharType="begin"/>
            </w:r>
            <w:r w:rsidRPr="000262BB">
              <w:rPr>
                <w:webHidden/>
                <w:sz w:val="24"/>
                <w:szCs w:val="24"/>
              </w:rPr>
              <w:instrText xml:space="preserve"> PAGEREF _Toc100105622 \h </w:instrText>
            </w:r>
            <w:r w:rsidRPr="000262BB">
              <w:rPr>
                <w:webHidden/>
                <w:sz w:val="24"/>
                <w:szCs w:val="24"/>
              </w:rPr>
            </w:r>
            <w:r w:rsidRPr="000262BB">
              <w:rPr>
                <w:webHidden/>
                <w:sz w:val="24"/>
                <w:szCs w:val="24"/>
              </w:rPr>
              <w:fldChar w:fldCharType="separate"/>
            </w:r>
            <w:r w:rsidRPr="000262BB">
              <w:rPr>
                <w:webHidden/>
                <w:sz w:val="24"/>
                <w:szCs w:val="24"/>
              </w:rPr>
              <w:t>2</w:t>
            </w:r>
            <w:r w:rsidRPr="000262BB">
              <w:rPr>
                <w:webHidden/>
                <w:sz w:val="24"/>
                <w:szCs w:val="24"/>
              </w:rPr>
              <w:fldChar w:fldCharType="end"/>
            </w:r>
          </w:hyperlink>
        </w:p>
        <w:p w14:paraId="72853F80" w14:textId="71298D55" w:rsidR="007B76DF" w:rsidRPr="000262BB" w:rsidRDefault="007B76DF" w:rsidP="007B76DF">
          <w:pPr>
            <w:pStyle w:val="TOC1"/>
            <w:rPr>
              <w:rFonts w:eastAsiaTheme="minorEastAsia"/>
              <w:sz w:val="24"/>
              <w:szCs w:val="24"/>
              <w:lang w:eastAsia="en-GB"/>
            </w:rPr>
          </w:pPr>
          <w:hyperlink w:anchor="_Toc100105623" w:history="1">
            <w:r w:rsidRPr="000262BB">
              <w:rPr>
                <w:rStyle w:val="Hyperlink"/>
                <w:sz w:val="24"/>
                <w:szCs w:val="24"/>
              </w:rPr>
              <w:t>4.</w:t>
            </w:r>
            <w:r w:rsidRPr="000262BB">
              <w:rPr>
                <w:rFonts w:eastAsiaTheme="minorEastAsia"/>
                <w:sz w:val="24"/>
                <w:szCs w:val="24"/>
                <w:lang w:eastAsia="en-GB"/>
              </w:rPr>
              <w:tab/>
            </w:r>
            <w:r w:rsidRPr="000262BB">
              <w:rPr>
                <w:rStyle w:val="Hyperlink"/>
                <w:sz w:val="24"/>
                <w:szCs w:val="24"/>
              </w:rPr>
              <w:t>What the pandemic taught us about how to motivate staff?</w:t>
            </w:r>
            <w:r w:rsidRPr="000262BB">
              <w:rPr>
                <w:webHidden/>
                <w:sz w:val="24"/>
                <w:szCs w:val="24"/>
              </w:rPr>
              <w:tab/>
            </w:r>
            <w:r w:rsidRPr="000262BB">
              <w:rPr>
                <w:webHidden/>
                <w:sz w:val="24"/>
                <w:szCs w:val="24"/>
              </w:rPr>
              <w:fldChar w:fldCharType="begin"/>
            </w:r>
            <w:r w:rsidRPr="000262BB">
              <w:rPr>
                <w:webHidden/>
                <w:sz w:val="24"/>
                <w:szCs w:val="24"/>
              </w:rPr>
              <w:instrText xml:space="preserve"> PAGEREF _Toc100105623 \h </w:instrText>
            </w:r>
            <w:r w:rsidRPr="000262BB">
              <w:rPr>
                <w:webHidden/>
                <w:sz w:val="24"/>
                <w:szCs w:val="24"/>
              </w:rPr>
            </w:r>
            <w:r w:rsidRPr="000262BB">
              <w:rPr>
                <w:webHidden/>
                <w:sz w:val="24"/>
                <w:szCs w:val="24"/>
              </w:rPr>
              <w:fldChar w:fldCharType="separate"/>
            </w:r>
            <w:r w:rsidRPr="000262BB">
              <w:rPr>
                <w:webHidden/>
                <w:sz w:val="24"/>
                <w:szCs w:val="24"/>
              </w:rPr>
              <w:t>2</w:t>
            </w:r>
            <w:r w:rsidRPr="000262BB">
              <w:rPr>
                <w:webHidden/>
                <w:sz w:val="24"/>
                <w:szCs w:val="24"/>
              </w:rPr>
              <w:fldChar w:fldCharType="end"/>
            </w:r>
          </w:hyperlink>
        </w:p>
        <w:p w14:paraId="7CE21093" w14:textId="33A382A6" w:rsidR="007B76DF" w:rsidRPr="000262BB" w:rsidRDefault="007B76DF" w:rsidP="007B76DF">
          <w:pPr>
            <w:pStyle w:val="TOC1"/>
            <w:rPr>
              <w:rFonts w:eastAsiaTheme="minorEastAsia"/>
              <w:sz w:val="24"/>
              <w:szCs w:val="24"/>
              <w:lang w:eastAsia="en-GB"/>
            </w:rPr>
          </w:pPr>
          <w:hyperlink w:anchor="_Toc100105624" w:history="1">
            <w:r w:rsidRPr="000262BB">
              <w:rPr>
                <w:rStyle w:val="Hyperlink"/>
                <w:sz w:val="24"/>
                <w:szCs w:val="24"/>
              </w:rPr>
              <w:t>5.</w:t>
            </w:r>
            <w:r w:rsidRPr="000262BB">
              <w:rPr>
                <w:rFonts w:eastAsiaTheme="minorEastAsia"/>
                <w:sz w:val="24"/>
                <w:szCs w:val="24"/>
                <w:lang w:eastAsia="en-GB"/>
              </w:rPr>
              <w:tab/>
            </w:r>
            <w:r w:rsidRPr="000262BB">
              <w:rPr>
                <w:rStyle w:val="Hyperlink"/>
                <w:sz w:val="24"/>
                <w:szCs w:val="24"/>
              </w:rPr>
              <w:t>There are 11 ways to motivate your staff that are approving scientifically:</w:t>
            </w:r>
            <w:r w:rsidRPr="000262BB">
              <w:rPr>
                <w:webHidden/>
                <w:sz w:val="24"/>
                <w:szCs w:val="24"/>
              </w:rPr>
              <w:tab/>
            </w:r>
            <w:r w:rsidRPr="000262BB">
              <w:rPr>
                <w:webHidden/>
                <w:sz w:val="24"/>
                <w:szCs w:val="24"/>
              </w:rPr>
              <w:fldChar w:fldCharType="begin"/>
            </w:r>
            <w:r w:rsidRPr="000262BB">
              <w:rPr>
                <w:webHidden/>
                <w:sz w:val="24"/>
                <w:szCs w:val="24"/>
              </w:rPr>
              <w:instrText xml:space="preserve"> PAGEREF _Toc100105624 \h </w:instrText>
            </w:r>
            <w:r w:rsidRPr="000262BB">
              <w:rPr>
                <w:webHidden/>
                <w:sz w:val="24"/>
                <w:szCs w:val="24"/>
              </w:rPr>
            </w:r>
            <w:r w:rsidRPr="000262BB">
              <w:rPr>
                <w:webHidden/>
                <w:sz w:val="24"/>
                <w:szCs w:val="24"/>
              </w:rPr>
              <w:fldChar w:fldCharType="separate"/>
            </w:r>
            <w:r w:rsidRPr="000262BB">
              <w:rPr>
                <w:webHidden/>
                <w:sz w:val="24"/>
                <w:szCs w:val="24"/>
              </w:rPr>
              <w:t>3</w:t>
            </w:r>
            <w:r w:rsidRPr="000262BB">
              <w:rPr>
                <w:webHidden/>
                <w:sz w:val="24"/>
                <w:szCs w:val="24"/>
              </w:rPr>
              <w:fldChar w:fldCharType="end"/>
            </w:r>
          </w:hyperlink>
        </w:p>
        <w:p w14:paraId="07A2DA02" w14:textId="15EE6F39" w:rsidR="007B76DF" w:rsidRPr="000262BB" w:rsidRDefault="007B76DF" w:rsidP="007B76DF">
          <w:pPr>
            <w:pStyle w:val="TOC1"/>
            <w:rPr>
              <w:rFonts w:eastAsiaTheme="minorEastAsia"/>
              <w:sz w:val="24"/>
              <w:szCs w:val="24"/>
              <w:lang w:eastAsia="en-GB"/>
            </w:rPr>
          </w:pPr>
          <w:hyperlink w:anchor="_Toc100105625" w:history="1">
            <w:r w:rsidRPr="000262BB">
              <w:rPr>
                <w:rStyle w:val="Hyperlink"/>
                <w:sz w:val="24"/>
                <w:szCs w:val="24"/>
              </w:rPr>
              <w:t>6.</w:t>
            </w:r>
            <w:r w:rsidRPr="000262BB">
              <w:rPr>
                <w:rFonts w:eastAsiaTheme="minorEastAsia"/>
                <w:sz w:val="24"/>
                <w:szCs w:val="24"/>
                <w:lang w:eastAsia="en-GB"/>
              </w:rPr>
              <w:tab/>
            </w:r>
            <w:r w:rsidRPr="000262BB">
              <w:rPr>
                <w:rStyle w:val="Hyperlink"/>
                <w:sz w:val="24"/>
                <w:szCs w:val="24"/>
              </w:rPr>
              <w:t>What are the benefits of staff motivation?</w:t>
            </w:r>
            <w:r w:rsidRPr="000262BB">
              <w:rPr>
                <w:webHidden/>
                <w:sz w:val="24"/>
                <w:szCs w:val="24"/>
              </w:rPr>
              <w:tab/>
            </w:r>
            <w:r w:rsidRPr="000262BB">
              <w:rPr>
                <w:webHidden/>
                <w:sz w:val="24"/>
                <w:szCs w:val="24"/>
              </w:rPr>
              <w:fldChar w:fldCharType="begin"/>
            </w:r>
            <w:r w:rsidRPr="000262BB">
              <w:rPr>
                <w:webHidden/>
                <w:sz w:val="24"/>
                <w:szCs w:val="24"/>
              </w:rPr>
              <w:instrText xml:space="preserve"> PAGEREF _Toc100105625 \h </w:instrText>
            </w:r>
            <w:r w:rsidRPr="000262BB">
              <w:rPr>
                <w:webHidden/>
                <w:sz w:val="24"/>
                <w:szCs w:val="24"/>
              </w:rPr>
            </w:r>
            <w:r w:rsidRPr="000262BB">
              <w:rPr>
                <w:webHidden/>
                <w:sz w:val="24"/>
                <w:szCs w:val="24"/>
              </w:rPr>
              <w:fldChar w:fldCharType="separate"/>
            </w:r>
            <w:r w:rsidRPr="000262BB">
              <w:rPr>
                <w:webHidden/>
                <w:sz w:val="24"/>
                <w:szCs w:val="24"/>
              </w:rPr>
              <w:t>5</w:t>
            </w:r>
            <w:r w:rsidRPr="000262BB">
              <w:rPr>
                <w:webHidden/>
                <w:sz w:val="24"/>
                <w:szCs w:val="24"/>
              </w:rPr>
              <w:fldChar w:fldCharType="end"/>
            </w:r>
          </w:hyperlink>
        </w:p>
        <w:p w14:paraId="0D9222EC" w14:textId="1CC9456D" w:rsidR="007B76DF" w:rsidRPr="000262BB" w:rsidRDefault="007B76DF" w:rsidP="007B76DF">
          <w:pPr>
            <w:pStyle w:val="TOC1"/>
            <w:rPr>
              <w:rFonts w:eastAsiaTheme="minorEastAsia"/>
              <w:sz w:val="24"/>
              <w:szCs w:val="24"/>
              <w:lang w:eastAsia="en-GB"/>
            </w:rPr>
          </w:pPr>
          <w:hyperlink w:anchor="_Toc100105626" w:history="1">
            <w:r w:rsidRPr="000262BB">
              <w:rPr>
                <w:rStyle w:val="Hyperlink"/>
                <w:sz w:val="24"/>
                <w:szCs w:val="24"/>
              </w:rPr>
              <w:t>7.</w:t>
            </w:r>
            <w:r w:rsidRPr="000262BB">
              <w:rPr>
                <w:rFonts w:eastAsiaTheme="minorEastAsia"/>
                <w:sz w:val="24"/>
                <w:szCs w:val="24"/>
                <w:lang w:eastAsia="en-GB"/>
              </w:rPr>
              <w:tab/>
            </w:r>
            <w:r w:rsidRPr="000262BB">
              <w:rPr>
                <w:rStyle w:val="Hyperlink"/>
                <w:sz w:val="24"/>
                <w:szCs w:val="24"/>
              </w:rPr>
              <w:t>Conclusion:</w:t>
            </w:r>
            <w:r w:rsidRPr="000262BB">
              <w:rPr>
                <w:webHidden/>
                <w:sz w:val="24"/>
                <w:szCs w:val="24"/>
              </w:rPr>
              <w:tab/>
            </w:r>
            <w:r w:rsidRPr="000262BB">
              <w:rPr>
                <w:webHidden/>
                <w:sz w:val="24"/>
                <w:szCs w:val="24"/>
              </w:rPr>
              <w:fldChar w:fldCharType="begin"/>
            </w:r>
            <w:r w:rsidRPr="000262BB">
              <w:rPr>
                <w:webHidden/>
                <w:sz w:val="24"/>
                <w:szCs w:val="24"/>
              </w:rPr>
              <w:instrText xml:space="preserve"> PAGEREF _Toc100105626 \h </w:instrText>
            </w:r>
            <w:r w:rsidRPr="000262BB">
              <w:rPr>
                <w:webHidden/>
                <w:sz w:val="24"/>
                <w:szCs w:val="24"/>
              </w:rPr>
            </w:r>
            <w:r w:rsidRPr="000262BB">
              <w:rPr>
                <w:webHidden/>
                <w:sz w:val="24"/>
                <w:szCs w:val="24"/>
              </w:rPr>
              <w:fldChar w:fldCharType="separate"/>
            </w:r>
            <w:r w:rsidRPr="000262BB">
              <w:rPr>
                <w:webHidden/>
                <w:sz w:val="24"/>
                <w:szCs w:val="24"/>
              </w:rPr>
              <w:t>5</w:t>
            </w:r>
            <w:r w:rsidRPr="000262BB">
              <w:rPr>
                <w:webHidden/>
                <w:sz w:val="24"/>
                <w:szCs w:val="24"/>
              </w:rPr>
              <w:fldChar w:fldCharType="end"/>
            </w:r>
          </w:hyperlink>
        </w:p>
        <w:p w14:paraId="57C0EE52" w14:textId="3A5260F2" w:rsidR="006C52E0" w:rsidRDefault="006C52E0">
          <w:r w:rsidRPr="000262BB">
            <w:rPr>
              <w:b/>
              <w:bCs/>
              <w:noProof/>
              <w:sz w:val="24"/>
              <w:szCs w:val="24"/>
            </w:rPr>
            <w:fldChar w:fldCharType="end"/>
          </w:r>
        </w:p>
      </w:sdtContent>
    </w:sdt>
    <w:p w14:paraId="34B6EE39" w14:textId="1F457D69" w:rsidR="00293A39" w:rsidRDefault="00293A39">
      <w:pPr>
        <w:rPr>
          <w:b/>
          <w:bCs/>
          <w:u w:val="single"/>
        </w:rPr>
      </w:pPr>
    </w:p>
    <w:p w14:paraId="47E8F1CC" w14:textId="4E90F1FB" w:rsidR="000262BB" w:rsidRDefault="000262BB">
      <w:pPr>
        <w:rPr>
          <w:b/>
          <w:bCs/>
          <w:u w:val="single"/>
        </w:rPr>
      </w:pPr>
    </w:p>
    <w:p w14:paraId="299FFFFA" w14:textId="104B14D9" w:rsidR="000262BB" w:rsidRDefault="000262BB">
      <w:pPr>
        <w:rPr>
          <w:b/>
          <w:bCs/>
          <w:u w:val="single"/>
        </w:rPr>
      </w:pPr>
    </w:p>
    <w:p w14:paraId="2B6B738C" w14:textId="0E11B5DB" w:rsidR="000262BB" w:rsidRDefault="000262BB">
      <w:pPr>
        <w:rPr>
          <w:b/>
          <w:bCs/>
          <w:u w:val="single"/>
        </w:rPr>
      </w:pPr>
    </w:p>
    <w:p w14:paraId="587A5445" w14:textId="2F56284E" w:rsidR="000262BB" w:rsidRDefault="000262BB">
      <w:pPr>
        <w:rPr>
          <w:b/>
          <w:bCs/>
          <w:u w:val="single"/>
        </w:rPr>
      </w:pPr>
    </w:p>
    <w:p w14:paraId="1754F328" w14:textId="02B70A8A" w:rsidR="000262BB" w:rsidRDefault="000262BB">
      <w:pPr>
        <w:rPr>
          <w:b/>
          <w:bCs/>
          <w:u w:val="single"/>
        </w:rPr>
      </w:pPr>
    </w:p>
    <w:p w14:paraId="431BF5AC" w14:textId="701F603A" w:rsidR="000262BB" w:rsidRDefault="000262BB">
      <w:pPr>
        <w:rPr>
          <w:b/>
          <w:bCs/>
          <w:u w:val="single"/>
        </w:rPr>
      </w:pPr>
    </w:p>
    <w:p w14:paraId="7EBB86DB" w14:textId="139B15BB" w:rsidR="000262BB" w:rsidRDefault="000262BB">
      <w:pPr>
        <w:rPr>
          <w:b/>
          <w:bCs/>
          <w:u w:val="single"/>
        </w:rPr>
      </w:pPr>
    </w:p>
    <w:p w14:paraId="3F9D6C51" w14:textId="07ABE81E" w:rsidR="000262BB" w:rsidRDefault="000262BB">
      <w:pPr>
        <w:rPr>
          <w:b/>
          <w:bCs/>
          <w:u w:val="single"/>
        </w:rPr>
      </w:pPr>
    </w:p>
    <w:p w14:paraId="68F46E9C" w14:textId="39E16FA4" w:rsidR="000262BB" w:rsidRDefault="000262BB">
      <w:pPr>
        <w:rPr>
          <w:b/>
          <w:bCs/>
          <w:u w:val="single"/>
        </w:rPr>
      </w:pPr>
    </w:p>
    <w:p w14:paraId="1884C225" w14:textId="6F24CA5A" w:rsidR="000262BB" w:rsidRDefault="000262BB">
      <w:pPr>
        <w:rPr>
          <w:b/>
          <w:bCs/>
          <w:u w:val="single"/>
        </w:rPr>
      </w:pPr>
    </w:p>
    <w:p w14:paraId="7173CC8A" w14:textId="47AD3812" w:rsidR="000262BB" w:rsidRDefault="000262BB">
      <w:pPr>
        <w:rPr>
          <w:b/>
          <w:bCs/>
          <w:u w:val="single"/>
        </w:rPr>
      </w:pPr>
    </w:p>
    <w:p w14:paraId="5B4CD65D" w14:textId="104DE395" w:rsidR="000262BB" w:rsidRDefault="000262BB">
      <w:pPr>
        <w:rPr>
          <w:b/>
          <w:bCs/>
          <w:u w:val="single"/>
        </w:rPr>
      </w:pPr>
    </w:p>
    <w:p w14:paraId="172076E4" w14:textId="76C587BD" w:rsidR="000262BB" w:rsidRDefault="000262BB">
      <w:pPr>
        <w:rPr>
          <w:b/>
          <w:bCs/>
          <w:u w:val="single"/>
        </w:rPr>
      </w:pPr>
    </w:p>
    <w:p w14:paraId="12F5613D" w14:textId="33DDD20B" w:rsidR="000262BB" w:rsidRDefault="000262BB">
      <w:pPr>
        <w:rPr>
          <w:b/>
          <w:bCs/>
          <w:u w:val="single"/>
        </w:rPr>
      </w:pPr>
    </w:p>
    <w:p w14:paraId="5FCFB6BA" w14:textId="25497914" w:rsidR="000262BB" w:rsidRDefault="000262BB">
      <w:pPr>
        <w:rPr>
          <w:b/>
          <w:bCs/>
          <w:u w:val="single"/>
        </w:rPr>
      </w:pPr>
    </w:p>
    <w:p w14:paraId="0EB6A951" w14:textId="41A78692" w:rsidR="000262BB" w:rsidRDefault="000262BB">
      <w:pPr>
        <w:rPr>
          <w:b/>
          <w:bCs/>
          <w:u w:val="single"/>
        </w:rPr>
      </w:pPr>
    </w:p>
    <w:p w14:paraId="52E25D90" w14:textId="61F8C160" w:rsidR="000262BB" w:rsidRDefault="000262BB">
      <w:pPr>
        <w:rPr>
          <w:b/>
          <w:bCs/>
          <w:u w:val="single"/>
        </w:rPr>
      </w:pPr>
    </w:p>
    <w:p w14:paraId="1F1F6CAC" w14:textId="3821377A" w:rsidR="000262BB" w:rsidRDefault="000262BB">
      <w:pPr>
        <w:rPr>
          <w:b/>
          <w:bCs/>
          <w:u w:val="single"/>
        </w:rPr>
      </w:pPr>
    </w:p>
    <w:p w14:paraId="6D5A0674" w14:textId="6D32C7D5" w:rsidR="000262BB" w:rsidRDefault="000262BB">
      <w:pPr>
        <w:rPr>
          <w:b/>
          <w:bCs/>
          <w:u w:val="single"/>
        </w:rPr>
      </w:pPr>
    </w:p>
    <w:p w14:paraId="50291D41" w14:textId="77777777" w:rsidR="000262BB" w:rsidRPr="007B76DF" w:rsidRDefault="000262BB">
      <w:pPr>
        <w:rPr>
          <w:b/>
          <w:bCs/>
          <w:u w:val="single"/>
        </w:rPr>
      </w:pPr>
    </w:p>
    <w:p w14:paraId="1EE2C364" w14:textId="5866AF40" w:rsidR="00293A39" w:rsidRPr="000262BB" w:rsidRDefault="005B5C98" w:rsidP="006C52E0">
      <w:pPr>
        <w:pStyle w:val="Heading1"/>
        <w:numPr>
          <w:ilvl w:val="0"/>
          <w:numId w:val="5"/>
        </w:numPr>
        <w:rPr>
          <w:b/>
          <w:bCs/>
          <w:i/>
          <w:iCs/>
          <w:u w:val="single"/>
        </w:rPr>
      </w:pPr>
      <w:bookmarkStart w:id="0" w:name="_Toc100105620"/>
      <w:r w:rsidRPr="000262BB">
        <w:rPr>
          <w:b/>
          <w:bCs/>
          <w:i/>
          <w:iCs/>
          <w:u w:val="single"/>
        </w:rPr>
        <w:lastRenderedPageBreak/>
        <w:t>Introduction</w:t>
      </w:r>
      <w:bookmarkEnd w:id="0"/>
    </w:p>
    <w:p w14:paraId="5176FE5C" w14:textId="3E4402A8" w:rsidR="008B2455" w:rsidRPr="00DF2638" w:rsidRDefault="008B2455" w:rsidP="00293A39">
      <w:pPr>
        <w:rPr>
          <w:b/>
          <w:bCs/>
          <w:u w:val="single"/>
        </w:rPr>
      </w:pPr>
    </w:p>
    <w:p w14:paraId="3E68F2E6" w14:textId="77777777" w:rsidR="00791D14" w:rsidRDefault="00726458" w:rsidP="0057577C">
      <w:r>
        <w:t>-</w:t>
      </w:r>
      <w:r w:rsidR="005D2DC2">
        <w:t xml:space="preserve">Motivation is </w:t>
      </w:r>
      <w:r w:rsidR="00AE351E">
        <w:t xml:space="preserve">the inner drive that pushes individuals to act </w:t>
      </w:r>
      <w:r w:rsidR="000118ED">
        <w:t xml:space="preserve">or </w:t>
      </w:r>
      <w:r w:rsidR="00DE502C">
        <w:t xml:space="preserve">perform </w:t>
      </w:r>
      <w:r w:rsidR="006E2828">
        <w:t xml:space="preserve">in at any </w:t>
      </w:r>
      <w:r w:rsidR="00D149A5">
        <w:t xml:space="preserve">workplace. Specific </w:t>
      </w:r>
      <w:r w:rsidR="00200F5D">
        <w:t>theories may propose varying set of factors influencing motivation (harder</w:t>
      </w:r>
      <w:r w:rsidR="00FA3FE8">
        <w:t>,2008)</w:t>
      </w:r>
      <w:r w:rsidR="00791D14">
        <w:t>.</w:t>
      </w:r>
    </w:p>
    <w:p w14:paraId="31B3668E" w14:textId="7F3D16E2" w:rsidR="00726458" w:rsidRDefault="00200F5D" w:rsidP="6757C083">
      <w:pPr>
        <w:rPr>
          <w:rFonts w:ascii="Lato" w:hAnsi="Lato"/>
          <w:color w:val="3C3C3C"/>
          <w:shd w:val="clear" w:color="auto" w:fill="FFFFFF"/>
        </w:rPr>
      </w:pPr>
      <w:r w:rsidRPr="00726458">
        <w:t xml:space="preserve"> It</w:t>
      </w:r>
      <w:r w:rsidR="00726458">
        <w:t xml:space="preserve"> </w:t>
      </w:r>
      <w:r w:rsidR="00726458" w:rsidRPr="00726458">
        <w:t xml:space="preserve">is the level of commitment, energy and innovation that </w:t>
      </w:r>
      <w:r w:rsidR="00726458">
        <w:t>the</w:t>
      </w:r>
      <w:r w:rsidR="00726458" w:rsidRPr="00726458">
        <w:t xml:space="preserve"> staff hold during the working day.</w:t>
      </w:r>
      <w:r w:rsidR="00726458">
        <w:t xml:space="preserve"> </w:t>
      </w:r>
      <w:r w:rsidR="00726458" w:rsidRPr="00726458">
        <w:t>Maintaining and improving motivation in the workplace can</w:t>
      </w:r>
      <w:r w:rsidR="00726458">
        <w:t xml:space="preserve"> cause a problem</w:t>
      </w:r>
      <w:r w:rsidR="00726458" w:rsidRPr="00726458">
        <w:t>, as not every task will be interesting</w:t>
      </w:r>
      <w:r w:rsidR="00726458">
        <w:t>, t</w:t>
      </w:r>
      <w:r w:rsidR="00726458" w:rsidRPr="00726458">
        <w:t>herefore businesses must find ways to keep their employees engaged</w:t>
      </w:r>
      <w:r w:rsidR="00726458">
        <w:t xml:space="preserve"> as</w:t>
      </w:r>
      <w:r w:rsidR="0057577C">
        <w:t xml:space="preserve"> staff</w:t>
      </w:r>
      <w:r w:rsidR="00726458">
        <w:t xml:space="preserve"> </w:t>
      </w:r>
      <w:r w:rsidR="0057577C">
        <w:rPr>
          <w:rFonts w:ascii="Lato" w:hAnsi="Lato"/>
          <w:color w:val="3C3C3C"/>
          <w:shd w:val="clear" w:color="auto" w:fill="FFFFFF"/>
        </w:rPr>
        <w:t>motivation is key to an organisation’s success, however,</w:t>
      </w:r>
      <w:r w:rsidR="00AB2B90">
        <w:rPr>
          <w:rFonts w:ascii="Lato" w:hAnsi="Lato"/>
          <w:color w:val="3C3C3C"/>
          <w:shd w:val="clear" w:color="auto" w:fill="FFFFFF"/>
        </w:rPr>
        <w:t xml:space="preserve"> it</w:t>
      </w:r>
      <w:r w:rsidR="0057577C">
        <w:rPr>
          <w:rFonts w:ascii="Lato" w:hAnsi="Lato"/>
          <w:color w:val="3C3C3C"/>
          <w:shd w:val="clear" w:color="auto" w:fill="FFFFFF"/>
        </w:rPr>
        <w:t xml:space="preserve"> </w:t>
      </w:r>
      <w:r w:rsidR="0057577C" w:rsidRPr="0057577C">
        <w:rPr>
          <w:rFonts w:ascii="Lato" w:hAnsi="Lato"/>
          <w:color w:val="3C3C3C"/>
          <w:shd w:val="clear" w:color="auto" w:fill="FFFFFF"/>
        </w:rPr>
        <w:t>doesn’t always come easily - it’s something that workplace leaders need to nurture and monitor.</w:t>
      </w:r>
      <w:r w:rsidR="00AB2B90">
        <w:rPr>
          <w:rFonts w:ascii="Lato" w:hAnsi="Lato"/>
          <w:color w:val="3C3C3C"/>
          <w:shd w:val="clear" w:color="auto" w:fill="FFFFFF"/>
        </w:rPr>
        <w:t xml:space="preserve"> </w:t>
      </w:r>
    </w:p>
    <w:p w14:paraId="65A3DF73" w14:textId="722968B2" w:rsidR="006C52E0" w:rsidRPr="000262BB" w:rsidRDefault="006C52E0" w:rsidP="006C52E0">
      <w:pPr>
        <w:pStyle w:val="Heading1"/>
        <w:numPr>
          <w:ilvl w:val="0"/>
          <w:numId w:val="5"/>
        </w:numPr>
        <w:rPr>
          <w:b/>
          <w:bCs/>
          <w:i/>
          <w:iCs/>
          <w:u w:val="single"/>
        </w:rPr>
      </w:pPr>
      <w:bookmarkStart w:id="1" w:name="_Toc100105621"/>
      <w:r w:rsidRPr="000262BB">
        <w:rPr>
          <w:b/>
          <w:bCs/>
          <w:i/>
          <w:iCs/>
          <w:u w:val="single"/>
        </w:rPr>
        <w:t>What is staff motivation?</w:t>
      </w:r>
      <w:bookmarkEnd w:id="1"/>
    </w:p>
    <w:p w14:paraId="39A266C8" w14:textId="77777777" w:rsidR="000262BB" w:rsidRPr="000262BB" w:rsidRDefault="000262BB" w:rsidP="000262BB"/>
    <w:p w14:paraId="1ADE2A29" w14:textId="08026C80" w:rsidR="00726458" w:rsidRDefault="00AB2B90" w:rsidP="6757C083">
      <w:pPr>
        <w:rPr>
          <w:rFonts w:ascii="Lato" w:hAnsi="Lato"/>
          <w:color w:val="3C3C3C"/>
          <w:shd w:val="clear" w:color="auto" w:fill="FFFFFF"/>
        </w:rPr>
      </w:pPr>
      <w:r w:rsidRPr="00AB2B90">
        <w:rPr>
          <w:rFonts w:ascii="Lato" w:hAnsi="Lato"/>
          <w:color w:val="3C3C3C"/>
          <w:shd w:val="clear" w:color="auto" w:fill="FFFFFF"/>
        </w:rPr>
        <w:t>Motivation is derived from the Latin word, “movere” which literally means movement. All the definitions that you would read in books or in dictionary relate to the fact that motivation is behaviour, and one needs to channelize this behaviour in order to achieve desired goals and results.</w:t>
      </w:r>
      <w:r w:rsidR="003F443F">
        <w:rPr>
          <w:rFonts w:ascii="Lato" w:hAnsi="Lato"/>
          <w:color w:val="3C3C3C"/>
          <w:shd w:val="clear" w:color="auto" w:fill="FFFFFF"/>
        </w:rPr>
        <w:t xml:space="preserve"> In the organization employee motivation is related mainly to the way how involved he/she feels on the organization’s duty (Churchill, 2013). </w:t>
      </w:r>
      <w:r w:rsidR="6757C083" w:rsidRPr="6757C083">
        <w:rPr>
          <w:rFonts w:ascii="Lato" w:hAnsi="Lato"/>
          <w:color w:val="3C3C3C"/>
        </w:rPr>
        <w:t>In this report we will cover the most effective ways to motivate the staff as a leader in a workplace.</w:t>
      </w:r>
    </w:p>
    <w:p w14:paraId="498984D7" w14:textId="3BBA0E7D" w:rsidR="0057577C" w:rsidRDefault="0057577C" w:rsidP="006C52E0">
      <w:pPr>
        <w:pStyle w:val="Heading1"/>
      </w:pPr>
    </w:p>
    <w:p w14:paraId="228A25F8" w14:textId="73A3BF28" w:rsidR="6757C083" w:rsidRPr="000262BB" w:rsidRDefault="6757C083" w:rsidP="006C52E0">
      <w:pPr>
        <w:pStyle w:val="Heading1"/>
        <w:numPr>
          <w:ilvl w:val="0"/>
          <w:numId w:val="5"/>
        </w:numPr>
        <w:rPr>
          <w:b/>
          <w:bCs/>
          <w:i/>
          <w:iCs/>
          <w:u w:val="single"/>
        </w:rPr>
      </w:pPr>
      <w:bookmarkStart w:id="2" w:name="_Toc100105622"/>
      <w:r w:rsidRPr="000262BB">
        <w:rPr>
          <w:b/>
          <w:bCs/>
          <w:i/>
          <w:iCs/>
          <w:u w:val="single"/>
        </w:rPr>
        <w:t>Why is staff motivation so important?</w:t>
      </w:r>
      <w:bookmarkEnd w:id="2"/>
    </w:p>
    <w:p w14:paraId="6BE959DD" w14:textId="77777777" w:rsidR="000262BB" w:rsidRPr="000262BB" w:rsidRDefault="000262BB" w:rsidP="000262BB"/>
    <w:p w14:paraId="51A9BA48" w14:textId="4298763D" w:rsidR="0057577C" w:rsidRDefault="0057577C" w:rsidP="0057577C">
      <w:pPr>
        <w:rPr>
          <w:rFonts w:ascii="Lato" w:hAnsi="Lato"/>
          <w:color w:val="3C3C3C"/>
          <w:shd w:val="clear" w:color="auto" w:fill="FFFFFF"/>
        </w:rPr>
      </w:pPr>
      <w:r>
        <w:t>-</w:t>
      </w:r>
      <w:r>
        <w:rPr>
          <w:rFonts w:ascii="Lato" w:hAnsi="Lato"/>
          <w:color w:val="3C3C3C"/>
          <w:shd w:val="clear" w:color="auto" w:fill="FFFFFF"/>
        </w:rPr>
        <w:t xml:space="preserve">Imagine members of the staff whose work inspiration is particularly low. They're probably working at a slower pace, avoiding tasks, and spending time on their phones. This </w:t>
      </w:r>
      <w:r w:rsidR="00AB2B90">
        <w:rPr>
          <w:rFonts w:ascii="Lato" w:hAnsi="Lato"/>
          <w:color w:val="3C3C3C"/>
          <w:shd w:val="clear" w:color="auto" w:fill="FFFFFF"/>
        </w:rPr>
        <w:t>suggests</w:t>
      </w:r>
      <w:r>
        <w:rPr>
          <w:rFonts w:ascii="Lato" w:hAnsi="Lato"/>
          <w:color w:val="3C3C3C"/>
          <w:shd w:val="clear" w:color="auto" w:fill="FFFFFF"/>
        </w:rPr>
        <w:t xml:space="preserve"> </w:t>
      </w:r>
      <w:r w:rsidR="001A3C27">
        <w:rPr>
          <w:rFonts w:ascii="Lato" w:hAnsi="Lato"/>
          <w:color w:val="3C3C3C"/>
          <w:shd w:val="clear" w:color="auto" w:fill="FFFFFF"/>
        </w:rPr>
        <w:t xml:space="preserve">that </w:t>
      </w:r>
      <w:r>
        <w:rPr>
          <w:rFonts w:ascii="Lato" w:hAnsi="Lato"/>
          <w:color w:val="3C3C3C"/>
          <w:shd w:val="clear" w:color="auto" w:fill="FFFFFF"/>
        </w:rPr>
        <w:t xml:space="preserve">they’re unfocused and aren’t putting </w:t>
      </w:r>
      <w:r w:rsidR="001A3C27">
        <w:rPr>
          <w:rFonts w:ascii="Lato" w:hAnsi="Lato"/>
          <w:color w:val="3C3C3C"/>
          <w:shd w:val="clear" w:color="auto" w:fill="FFFFFF"/>
        </w:rPr>
        <w:t xml:space="preserve">the required </w:t>
      </w:r>
      <w:r>
        <w:rPr>
          <w:rFonts w:ascii="Lato" w:hAnsi="Lato"/>
          <w:color w:val="3C3C3C"/>
          <w:shd w:val="clear" w:color="auto" w:fill="FFFFFF"/>
        </w:rPr>
        <w:t>energy into their work.</w:t>
      </w:r>
      <w:r w:rsidR="00E12369">
        <w:rPr>
          <w:rFonts w:ascii="Lato" w:hAnsi="Lato"/>
          <w:color w:val="3C3C3C"/>
          <w:shd w:val="clear" w:color="auto" w:fill="FFFFFF"/>
        </w:rPr>
        <w:t xml:space="preserve"> </w:t>
      </w:r>
      <w:r w:rsidR="00E12369" w:rsidRPr="00E12369">
        <w:rPr>
          <w:rFonts w:ascii="Lato" w:hAnsi="Lato"/>
          <w:color w:val="3C3C3C"/>
          <w:shd w:val="clear" w:color="auto" w:fill="FFFFFF"/>
        </w:rPr>
        <w:t>This isn’t only wasting your resources but could have a knock-on effect to other</w:t>
      </w:r>
      <w:r w:rsidR="00E12369">
        <w:rPr>
          <w:rFonts w:ascii="Lato" w:hAnsi="Lato"/>
          <w:color w:val="3C3C3C"/>
          <w:shd w:val="clear" w:color="auto" w:fill="FFFFFF"/>
        </w:rPr>
        <w:t xml:space="preserve"> staff members</w:t>
      </w:r>
      <w:r w:rsidR="00E12369" w:rsidRPr="00E12369">
        <w:rPr>
          <w:rFonts w:ascii="Lato" w:hAnsi="Lato"/>
          <w:color w:val="3C3C3C"/>
          <w:shd w:val="clear" w:color="auto" w:fill="FFFFFF"/>
        </w:rPr>
        <w:t xml:space="preserve">, potentially holding back the entire </w:t>
      </w:r>
      <w:r w:rsidR="00E12369">
        <w:rPr>
          <w:rFonts w:ascii="Lato" w:hAnsi="Lato"/>
          <w:color w:val="3C3C3C"/>
          <w:shd w:val="clear" w:color="auto" w:fill="FFFFFF"/>
        </w:rPr>
        <w:t xml:space="preserve">workplace </w:t>
      </w:r>
      <w:r w:rsidR="00E12369" w:rsidRPr="00E12369">
        <w:rPr>
          <w:rFonts w:ascii="Lato" w:hAnsi="Lato"/>
          <w:color w:val="3C3C3C"/>
          <w:shd w:val="clear" w:color="auto" w:fill="FFFFFF"/>
        </w:rPr>
        <w:t>from producing work to the highest standard or meeting important targets.</w:t>
      </w:r>
      <w:r w:rsidR="00E12369">
        <w:rPr>
          <w:rFonts w:ascii="Lato" w:hAnsi="Lato"/>
          <w:color w:val="3C3C3C"/>
          <w:shd w:val="clear" w:color="auto" w:fill="FFFFFF"/>
        </w:rPr>
        <w:t xml:space="preserve"> Whether the company is at its best, or on its way up, staff motivation is very important. The moment it drops, revenue and output could soon follow.</w:t>
      </w:r>
    </w:p>
    <w:p w14:paraId="13937BE2" w14:textId="208BEC72" w:rsidR="6757C083" w:rsidRDefault="6757C083">
      <w:r>
        <w:t>There are two types of motivation, intrinsic and extrinsic. An organization needs to understand for a fact that not employees are clones, they are individuals with different traits. Thus effectively, motivating your employees will need to acquire a deeper understanding of the different types and ways of motivation.</w:t>
      </w:r>
    </w:p>
    <w:p w14:paraId="560337A6" w14:textId="6F8BF225" w:rsidR="006B4834" w:rsidRDefault="6757C083" w:rsidP="0057577C">
      <w:r>
        <w:t>Intrinsic motivation means that an individual is motivated from within. He/she has the desire to perform well at the workplace because the results are in accordance with his/her belief system. Research has shown that praise increases intrinsic motivation, so does positive employee feedback. But it should all be done in moderation. If you overdo any of these, there are high chances that the individual loses motivation.</w:t>
      </w:r>
    </w:p>
    <w:p w14:paraId="31DBECC5" w14:textId="47412A38" w:rsidR="006B4834" w:rsidRDefault="6757C083" w:rsidP="0057577C">
      <w:r>
        <w:t xml:space="preserve">Extrinsic motivation means an individual’s motivation is stimulated by external factors- rewards and recognition. Some people may never be motivated internally, and only external motivation would work with them to get the tasks done. Research says extrinsic rewards can sometimes promote the </w:t>
      </w:r>
      <w:r>
        <w:lastRenderedPageBreak/>
        <w:t>willingness in a person to learn a new skillset. Rewards like bonuses, perks, awards, etc. can motivate people or provide tangible feedback.</w:t>
      </w:r>
    </w:p>
    <w:p w14:paraId="1B9D3B90" w14:textId="1C3FB09E" w:rsidR="006B4834" w:rsidRDefault="6757C083" w:rsidP="6757C083">
      <w:r>
        <w:t>But you need to be careful with extrinsic rewards too! Too much of anything can be harmful and as a manager or a supervisor, you need to be clear to what extent are you going to motivate your employees to accomplish organizational goals.</w:t>
      </w:r>
    </w:p>
    <w:p w14:paraId="18D086F2" w14:textId="12D5C024" w:rsidR="00120FD6" w:rsidRDefault="00120FD6" w:rsidP="0057577C"/>
    <w:p w14:paraId="06BD3834" w14:textId="70D1CFBA" w:rsidR="006B4834" w:rsidRPr="000262BB" w:rsidRDefault="006B4834" w:rsidP="006C52E0">
      <w:pPr>
        <w:pStyle w:val="Heading1"/>
        <w:numPr>
          <w:ilvl w:val="0"/>
          <w:numId w:val="5"/>
        </w:numPr>
        <w:rPr>
          <w:b/>
          <w:bCs/>
          <w:i/>
          <w:iCs/>
          <w:u w:val="single"/>
        </w:rPr>
      </w:pPr>
      <w:bookmarkStart w:id="3" w:name="_Toc100105623"/>
      <w:r w:rsidRPr="000262BB">
        <w:rPr>
          <w:b/>
          <w:bCs/>
          <w:i/>
          <w:iCs/>
          <w:u w:val="single"/>
        </w:rPr>
        <w:t>What the pandemic taught us about how to motivate staff?</w:t>
      </w:r>
      <w:bookmarkEnd w:id="3"/>
    </w:p>
    <w:p w14:paraId="3C1B0536" w14:textId="77777777" w:rsidR="000262BB" w:rsidRPr="000262BB" w:rsidRDefault="000262BB" w:rsidP="000262BB"/>
    <w:p w14:paraId="67707790" w14:textId="4EDCBA6C" w:rsidR="006B4834" w:rsidRDefault="006B4834" w:rsidP="0057577C">
      <w:r>
        <w:t>-</w:t>
      </w:r>
      <w:r w:rsidRPr="006B4834">
        <w:t>COVID-19 has had a huge impact on the way businesses operate, from social distancing to advanced health and safety precautions. But the pandemic has also taught us some important lessons in keeping your staff motivated, such as:</w:t>
      </w:r>
    </w:p>
    <w:p w14:paraId="04E8A1D2" w14:textId="5D7140A4" w:rsidR="006B4834" w:rsidRDefault="00DF2638" w:rsidP="006B4834">
      <w:r>
        <w:t>-</w:t>
      </w:r>
      <w:r w:rsidR="006B4834" w:rsidRPr="006B4834">
        <w:t>Safety should be a priority: Whether it’s ordering enough PPE</w:t>
      </w:r>
      <w:r w:rsidR="006B4834">
        <w:t xml:space="preserve"> (The </w:t>
      </w:r>
      <w:r w:rsidR="006B4834" w:rsidRPr="006B4834">
        <w:t>equipment that will protect the user against health or safety risks at work</w:t>
      </w:r>
      <w:r w:rsidR="006B4834">
        <w:t>)</w:t>
      </w:r>
      <w:r w:rsidR="006B4834" w:rsidRPr="006B4834">
        <w:t xml:space="preserve"> and hand sanitiser for all your staff members or encouraging them to take days off when they don’t feel well – your staff’s safety and well-being should be at the forefront of your business.</w:t>
      </w:r>
    </w:p>
    <w:p w14:paraId="452A5281" w14:textId="418D0258" w:rsidR="006B4834" w:rsidRDefault="6757C083" w:rsidP="006B4834">
      <w:r>
        <w:t>-Empathy goes a long way: The past year has affected people differently in all aspects of their life. Take some time to talk to your employees and listen to their needs. They might need more flexibility, a period of rest or just some helpful resources.</w:t>
      </w:r>
    </w:p>
    <w:p w14:paraId="6262A6E6" w14:textId="54C5B59E" w:rsidR="6757C083" w:rsidRDefault="6757C083" w:rsidP="6757C083"/>
    <w:p w14:paraId="6230D421" w14:textId="3A20413A" w:rsidR="00DF2638" w:rsidRPr="000262BB" w:rsidRDefault="6757C083" w:rsidP="003D25AE">
      <w:pPr>
        <w:pStyle w:val="Heading1"/>
        <w:numPr>
          <w:ilvl w:val="0"/>
          <w:numId w:val="5"/>
        </w:numPr>
        <w:rPr>
          <w:b/>
          <w:bCs/>
          <w:i/>
          <w:iCs/>
          <w:u w:val="single"/>
        </w:rPr>
      </w:pPr>
      <w:bookmarkStart w:id="4" w:name="_Toc100105624"/>
      <w:r w:rsidRPr="000262BB">
        <w:rPr>
          <w:b/>
          <w:bCs/>
          <w:i/>
          <w:iCs/>
          <w:u w:val="single"/>
        </w:rPr>
        <w:t>There are 11 ways to motivate your staff that are approving scientifically:</w:t>
      </w:r>
      <w:bookmarkEnd w:id="4"/>
    </w:p>
    <w:p w14:paraId="239AE6AF" w14:textId="77777777" w:rsidR="00DF2638" w:rsidRDefault="00DF2638" w:rsidP="00DF2638">
      <w:pPr>
        <w:tabs>
          <w:tab w:val="left" w:pos="1740"/>
        </w:tabs>
      </w:pPr>
    </w:p>
    <w:p w14:paraId="1BCB581E" w14:textId="55F23457" w:rsidR="00DF2638" w:rsidRDefault="00DF2638" w:rsidP="00DF2638">
      <w:pPr>
        <w:pStyle w:val="ListParagraph"/>
        <w:numPr>
          <w:ilvl w:val="0"/>
          <w:numId w:val="4"/>
        </w:numPr>
      </w:pPr>
      <w:r w:rsidRPr="002C0258">
        <w:rPr>
          <w:b/>
          <w:bCs/>
        </w:rPr>
        <w:t>Be a respectful, honest and supportive manager:</w:t>
      </w:r>
      <w:r>
        <w:t xml:space="preserve"> A </w:t>
      </w:r>
      <w:r w:rsidRPr="00DF2638">
        <w:t xml:space="preserve">bad management is one of the top reasons employees run for the hills. </w:t>
      </w:r>
      <w:r w:rsidR="00380331">
        <w:t xml:space="preserve">Subjects such as </w:t>
      </w:r>
      <w:r w:rsidRPr="00DF2638">
        <w:t>respect, honesty, support and clear communication are the foundations. But there’s a lot more you can do to be a great leader and mentor.</w:t>
      </w:r>
    </w:p>
    <w:p w14:paraId="47CEC1F9" w14:textId="72F1E095" w:rsidR="00380331" w:rsidRDefault="00380331" w:rsidP="00380331">
      <w:pPr>
        <w:pStyle w:val="ListParagraph"/>
      </w:pPr>
      <w:r w:rsidRPr="00380331">
        <w:t>If you’re new to this whole management thing, it’s worth reading some books on the subject — effective management or</w:t>
      </w:r>
      <w:r>
        <w:t xml:space="preserve"> undertake some courses to practising and taking an experience about management and leadership.</w:t>
      </w:r>
    </w:p>
    <w:p w14:paraId="44419CCE" w14:textId="77777777" w:rsidR="0012098E" w:rsidRDefault="0012098E" w:rsidP="00380331">
      <w:pPr>
        <w:pStyle w:val="ListParagraph"/>
      </w:pPr>
    </w:p>
    <w:p w14:paraId="6DA3496A" w14:textId="0C81590F" w:rsidR="6757C083" w:rsidRDefault="6757C083" w:rsidP="6757C083">
      <w:pPr>
        <w:pStyle w:val="ListParagraph"/>
      </w:pPr>
    </w:p>
    <w:p w14:paraId="20AF7C97" w14:textId="77777777" w:rsidR="0012098E" w:rsidRDefault="0012098E" w:rsidP="0012098E">
      <w:pPr>
        <w:pStyle w:val="ListParagraph"/>
        <w:numPr>
          <w:ilvl w:val="0"/>
          <w:numId w:val="4"/>
        </w:numPr>
        <w:tabs>
          <w:tab w:val="left" w:pos="3060"/>
        </w:tabs>
      </w:pPr>
      <w:r w:rsidRPr="002C0258">
        <w:rPr>
          <w:b/>
          <w:bCs/>
        </w:rPr>
        <w:t>Recognise their achievements:</w:t>
      </w:r>
      <w:r>
        <w:t xml:space="preserve"> </w:t>
      </w:r>
      <w:r w:rsidRPr="00D55027">
        <w:t xml:space="preserve">Sometimes all people want is some recognition for a job well done. If </w:t>
      </w:r>
      <w:r>
        <w:t>some of the staff members</w:t>
      </w:r>
      <w:r w:rsidRPr="00D55027">
        <w:t xml:space="preserve"> has been putting in a lot of time working on a project, or t</w:t>
      </w:r>
      <w:r>
        <w:t>hey</w:t>
      </w:r>
      <w:r w:rsidRPr="00D55027">
        <w:t xml:space="preserve"> went out of </w:t>
      </w:r>
      <w:r>
        <w:t>their</w:t>
      </w:r>
      <w:r w:rsidRPr="00D55027">
        <w:t xml:space="preserve"> way to help a colleague, do not hesitate to praise them. It’s not just about the act of recognition, but the principle: If people feel that their efforts are appreciated, they will feel compelled to continue working hard.</w:t>
      </w:r>
    </w:p>
    <w:p w14:paraId="074B686D" w14:textId="77777777" w:rsidR="0012098E" w:rsidRDefault="0012098E" w:rsidP="0012098E">
      <w:pPr>
        <w:pStyle w:val="ListParagraph"/>
        <w:tabs>
          <w:tab w:val="left" w:pos="3060"/>
        </w:tabs>
      </w:pPr>
      <w:r w:rsidRPr="00D55027">
        <w:t>Organisations with reward and recognition programmes have 14% better employee engagement, productivity and customer service, plus a 31% lower employee turnover</w:t>
      </w:r>
      <w:r>
        <w:t xml:space="preserve"> (Town Square).</w:t>
      </w:r>
    </w:p>
    <w:p w14:paraId="683712EF" w14:textId="23DE582E" w:rsidR="00380331" w:rsidRDefault="00380331" w:rsidP="00380331">
      <w:pPr>
        <w:pStyle w:val="ListParagraph"/>
      </w:pPr>
    </w:p>
    <w:p w14:paraId="136BEB6B" w14:textId="4F4EABEF" w:rsidR="00380331" w:rsidRDefault="00380331" w:rsidP="6757C083"/>
    <w:p w14:paraId="23E9B222" w14:textId="00ADD12C" w:rsidR="00380331" w:rsidRDefault="6757C083" w:rsidP="00380331">
      <w:pPr>
        <w:pStyle w:val="ListParagraph"/>
        <w:numPr>
          <w:ilvl w:val="0"/>
          <w:numId w:val="4"/>
        </w:numPr>
      </w:pPr>
      <w:r w:rsidRPr="6757C083">
        <w:rPr>
          <w:b/>
          <w:bCs/>
        </w:rPr>
        <w:t>Offer employee rewards</w:t>
      </w:r>
      <w:r w:rsidR="003D25AE">
        <w:rPr>
          <w:b/>
          <w:bCs/>
        </w:rPr>
        <w:t xml:space="preserve"> and support them with recognition</w:t>
      </w:r>
      <w:r w:rsidRPr="6757C083">
        <w:rPr>
          <w:b/>
          <w:bCs/>
        </w:rPr>
        <w:t>:</w:t>
      </w:r>
      <w:r>
        <w:t xml:space="preserve"> People will stay with your business if they have a reason to. So, if you want to keep your staff motivated, it’s worth starting an incentive program. Here are some rewards you could look to incorporate: </w:t>
      </w:r>
    </w:p>
    <w:p w14:paraId="1C6D3AA8" w14:textId="77777777" w:rsidR="00380331" w:rsidRDefault="00380331" w:rsidP="00380331">
      <w:pPr>
        <w:pStyle w:val="ListParagraph"/>
      </w:pPr>
      <w:r>
        <w:t>-A quarterly bonus.</w:t>
      </w:r>
    </w:p>
    <w:p w14:paraId="56A48AAE" w14:textId="2B47C6C9" w:rsidR="00380331" w:rsidRDefault="00380331" w:rsidP="00380331">
      <w:pPr>
        <w:pStyle w:val="ListParagraph"/>
      </w:pPr>
      <w:r>
        <w:t>-Private healthcare.</w:t>
      </w:r>
    </w:p>
    <w:p w14:paraId="3CC523F9" w14:textId="0A8979FE" w:rsidR="00380331" w:rsidRDefault="00380331" w:rsidP="00380331">
      <w:pPr>
        <w:pStyle w:val="ListParagraph"/>
      </w:pPr>
      <w:r>
        <w:t>-</w:t>
      </w:r>
      <w:r w:rsidRPr="00380331">
        <w:t>Profit-sharing in your</w:t>
      </w:r>
      <w:r>
        <w:t xml:space="preserve"> business</w:t>
      </w:r>
      <w:r w:rsidRPr="00380331">
        <w:t>.</w:t>
      </w:r>
    </w:p>
    <w:p w14:paraId="5232EC85" w14:textId="4D316A45" w:rsidR="00380331" w:rsidRDefault="00D55027" w:rsidP="00380331">
      <w:pPr>
        <w:pStyle w:val="ListParagraph"/>
      </w:pPr>
      <w:r w:rsidRPr="00D55027">
        <w:t xml:space="preserve">If people know they’ll be rewarded for a job </w:t>
      </w:r>
      <w:r>
        <w:t>that is done well</w:t>
      </w:r>
      <w:r w:rsidRPr="00D55027">
        <w:t xml:space="preserve">, </w:t>
      </w:r>
      <w:r>
        <w:t xml:space="preserve">that will increase the chance of them </w:t>
      </w:r>
      <w:r w:rsidRPr="00D55027">
        <w:t>to do a good job and stay to see things through.</w:t>
      </w:r>
    </w:p>
    <w:p w14:paraId="6019A43A" w14:textId="52BE39BC" w:rsidR="0012098E" w:rsidRDefault="0012098E" w:rsidP="00D55027">
      <w:pPr>
        <w:pStyle w:val="ListParagraph"/>
        <w:tabs>
          <w:tab w:val="left" w:pos="3060"/>
        </w:tabs>
      </w:pPr>
    </w:p>
    <w:p w14:paraId="47ABD2B9" w14:textId="2A9E275C" w:rsidR="6757C083" w:rsidRDefault="6757C083" w:rsidP="6757C083">
      <w:pPr>
        <w:pStyle w:val="ListParagraph"/>
        <w:tabs>
          <w:tab w:val="left" w:pos="3060"/>
        </w:tabs>
      </w:pPr>
    </w:p>
    <w:p w14:paraId="4AC26984" w14:textId="2DB60ECC" w:rsidR="0012098E" w:rsidRDefault="6757C083" w:rsidP="0012098E">
      <w:pPr>
        <w:pStyle w:val="ListParagraph"/>
        <w:numPr>
          <w:ilvl w:val="0"/>
          <w:numId w:val="4"/>
        </w:numPr>
        <w:tabs>
          <w:tab w:val="left" w:pos="3060"/>
        </w:tabs>
      </w:pPr>
      <w:r w:rsidRPr="6757C083">
        <w:rPr>
          <w:b/>
          <w:bCs/>
        </w:rPr>
        <w:t>Offer flexible scheduling:</w:t>
      </w:r>
      <w:r>
        <w:t xml:space="preserve"> Technology has changed the way businesses operate, as well as the way we work. Especially after the past year, where working from home has become more of the norm. In 2021, almost 4 million UK employees have enjoyed flexible working hours, so, whether you offer a work-from-home opportunity or flexi time, you should try to have various scheduling options if you want to attract top talent.</w:t>
      </w:r>
    </w:p>
    <w:p w14:paraId="3C62688C" w14:textId="77777777" w:rsidR="0012098E" w:rsidRDefault="0012098E" w:rsidP="0012098E">
      <w:pPr>
        <w:pStyle w:val="ListParagraph"/>
        <w:tabs>
          <w:tab w:val="left" w:pos="3060"/>
        </w:tabs>
      </w:pPr>
    </w:p>
    <w:p w14:paraId="38DBB10B" w14:textId="347A5DAB" w:rsidR="6757C083" w:rsidRDefault="6757C083" w:rsidP="6757C083">
      <w:pPr>
        <w:pStyle w:val="ListParagraph"/>
        <w:tabs>
          <w:tab w:val="left" w:pos="3060"/>
        </w:tabs>
      </w:pPr>
    </w:p>
    <w:p w14:paraId="5913F211" w14:textId="5908DFBD" w:rsidR="0012098E" w:rsidRDefault="6757C083" w:rsidP="0012098E">
      <w:pPr>
        <w:pStyle w:val="ListParagraph"/>
        <w:numPr>
          <w:ilvl w:val="0"/>
          <w:numId w:val="4"/>
        </w:numPr>
        <w:tabs>
          <w:tab w:val="left" w:pos="3060"/>
        </w:tabs>
      </w:pPr>
      <w:r w:rsidRPr="6757C083">
        <w:rPr>
          <w:b/>
          <w:bCs/>
        </w:rPr>
        <w:t>Ask them what they want</w:t>
      </w:r>
      <w:r w:rsidR="00740E1E">
        <w:rPr>
          <w:b/>
          <w:bCs/>
        </w:rPr>
        <w:t xml:space="preserve"> and give them additional holidays</w:t>
      </w:r>
      <w:r w:rsidRPr="6757C083">
        <w:rPr>
          <w:b/>
          <w:bCs/>
        </w:rPr>
        <w:t>:</w:t>
      </w:r>
      <w:r>
        <w:t xml:space="preserve"> Instead of guessing how to motivate your team, sit down with them and find out what they value. Doing the unexpected might be the best thing you can do for your employees, and your company.</w:t>
      </w:r>
    </w:p>
    <w:p w14:paraId="66B9B404" w14:textId="677912D4" w:rsidR="0012098E" w:rsidRPr="00D55027" w:rsidRDefault="0012098E" w:rsidP="0012098E">
      <w:pPr>
        <w:pStyle w:val="ListParagraph"/>
        <w:tabs>
          <w:tab w:val="left" w:pos="3060"/>
        </w:tabs>
      </w:pPr>
    </w:p>
    <w:p w14:paraId="547A6670" w14:textId="5FEF4CFA" w:rsidR="6757C083" w:rsidRDefault="6757C083" w:rsidP="6757C083">
      <w:pPr>
        <w:pStyle w:val="ListParagraph"/>
        <w:tabs>
          <w:tab w:val="left" w:pos="3060"/>
        </w:tabs>
      </w:pPr>
    </w:p>
    <w:p w14:paraId="49720361" w14:textId="13E08387" w:rsidR="6757C083" w:rsidRDefault="6757C083" w:rsidP="6757C083">
      <w:pPr>
        <w:pStyle w:val="ListParagraph"/>
        <w:numPr>
          <w:ilvl w:val="0"/>
          <w:numId w:val="4"/>
        </w:numPr>
        <w:tabs>
          <w:tab w:val="left" w:pos="3060"/>
        </w:tabs>
        <w:rPr>
          <w:rFonts w:eastAsiaTheme="minorEastAsia"/>
        </w:rPr>
      </w:pPr>
      <w:r w:rsidRPr="6757C083">
        <w:rPr>
          <w:b/>
          <w:bCs/>
        </w:rPr>
        <w:t>Make your business a pleasant place to be</w:t>
      </w:r>
      <w:r w:rsidR="001E5410">
        <w:rPr>
          <w:b/>
          <w:bCs/>
        </w:rPr>
        <w:t xml:space="preserve"> with a good working condition</w:t>
      </w:r>
      <w:r w:rsidRPr="6757C083">
        <w:rPr>
          <w:b/>
          <w:bCs/>
        </w:rPr>
        <w:t>:</w:t>
      </w:r>
      <w:r>
        <w:t xml:space="preserve"> No one wants to stand around in a dingy, boring space for hours on end. Having an aesthetically pleasing, well-lit, functional and fun workspace makes work a lot more pleasant. The first step is to make sure things are well-kept and that you have up-to-date equipment. This means switching out that Cold War–era back-office computer and swapping your glacial-paced point-of-sale system with one that’s fast, flexible and free to use.</w:t>
      </w:r>
    </w:p>
    <w:p w14:paraId="744877E6" w14:textId="282F9438" w:rsidR="6757C083" w:rsidRDefault="6757C083" w:rsidP="6757C083">
      <w:pPr>
        <w:tabs>
          <w:tab w:val="left" w:pos="3060"/>
        </w:tabs>
      </w:pPr>
    </w:p>
    <w:p w14:paraId="6456D621" w14:textId="01DE1068" w:rsidR="6757C083" w:rsidRDefault="6757C083" w:rsidP="6757C083">
      <w:pPr>
        <w:pStyle w:val="ListParagraph"/>
        <w:numPr>
          <w:ilvl w:val="0"/>
          <w:numId w:val="4"/>
        </w:numPr>
        <w:tabs>
          <w:tab w:val="left" w:pos="3060"/>
        </w:tabs>
        <w:rPr>
          <w:rFonts w:eastAsiaTheme="minorEastAsia"/>
          <w:color w:val="1A1A1A"/>
        </w:rPr>
      </w:pPr>
      <w:r w:rsidRPr="6757C083">
        <w:rPr>
          <w:b/>
          <w:bCs/>
          <w:color w:val="1A1A1A"/>
        </w:rPr>
        <w:t xml:space="preserve">Give them room to grow: </w:t>
      </w:r>
      <w:r w:rsidRPr="6757C083">
        <w:rPr>
          <w:color w:val="1A1A1A"/>
        </w:rPr>
        <w:t>If your business is rapidly expanding, giving your employees room to grow within the company is a huge motivator. If you’re opening a second location, think about which of your employees might be a good fit for a management role there. If there’s someone who’s doing a particularly good job with inventory, consider encouraging that person to take over vendor relations completely. When you give your best employees growth opportunities, it shifts their thinking from “this is just a side job” to “this could be a full-fledged career.”</w:t>
      </w:r>
    </w:p>
    <w:p w14:paraId="5FFC3CF5" w14:textId="3E13F87B" w:rsidR="6757C083" w:rsidRDefault="6757C083" w:rsidP="6757C083">
      <w:pPr>
        <w:tabs>
          <w:tab w:val="left" w:pos="3060"/>
        </w:tabs>
        <w:rPr>
          <w:color w:val="1A1A1A"/>
        </w:rPr>
      </w:pPr>
    </w:p>
    <w:p w14:paraId="44874F64" w14:textId="0BF15158" w:rsidR="6757C083" w:rsidRDefault="6757C083" w:rsidP="6757C083">
      <w:pPr>
        <w:pStyle w:val="ListParagraph"/>
        <w:numPr>
          <w:ilvl w:val="0"/>
          <w:numId w:val="4"/>
        </w:numPr>
        <w:tabs>
          <w:tab w:val="left" w:pos="3060"/>
        </w:tabs>
        <w:rPr>
          <w:rFonts w:eastAsiaTheme="minorEastAsia"/>
          <w:color w:val="1A1A1A"/>
        </w:rPr>
      </w:pPr>
      <w:r w:rsidRPr="6757C083">
        <w:rPr>
          <w:b/>
          <w:bCs/>
          <w:color w:val="1A1A1A"/>
        </w:rPr>
        <w:t xml:space="preserve">Offer food in the workplace: </w:t>
      </w:r>
      <w:r w:rsidRPr="6757C083">
        <w:rPr>
          <w:color w:val="1A1A1A"/>
        </w:rPr>
        <w:t xml:space="preserve"> After all, nobody works well when they’re hungry. A mid-morning snack or late afternoon nibble can boost the employees’ energy and mood, making them even more productive throughout the day. In fact, research has shown that access to free food in the office can increase employee happiness by 11% (</w:t>
      </w:r>
      <w:proofErr w:type="spellStart"/>
      <w:r w:rsidRPr="6757C083">
        <w:rPr>
          <w:color w:val="1A1A1A"/>
        </w:rPr>
        <w:t>Hoppeir</w:t>
      </w:r>
      <w:proofErr w:type="spellEnd"/>
      <w:r w:rsidRPr="6757C083">
        <w:rPr>
          <w:color w:val="1A1A1A"/>
        </w:rPr>
        <w:t xml:space="preserve"> research, EMPLOYEE WELLNESS PROGRAMS: Exploring the impact of office snacks). With collaboration being a key conduit of productivity, 90% of employers say that meals help their employees build stronger relationships with colleagues.  Adding shared meals to a workplace can help </w:t>
      </w:r>
      <w:r w:rsidRPr="6757C083">
        <w:rPr>
          <w:color w:val="1A1A1A"/>
        </w:rPr>
        <w:lastRenderedPageBreak/>
        <w:t xml:space="preserve">to foster, and strengthen, productive relationships with colleagues that makes communication, ideation, and collaboration easier.  Employees consider it important for their employers to provide food in the office, with 88% considering snacks important while 78% say the same of office meals.  </w:t>
      </w:r>
      <w:r>
        <w:t>When they look at the benefits of office food programs, employees find time and money to be the most significant drivers.  According to 70% of employees surveyed office meals save them time from venturing out to find lunch. With their finances on their mind, 76% of employees consider office meals to be a money- saver. 26% of employees say they save an average of $50 or more each week with office meals, while 35% of employees say they save more than $20 each week on office snacks</w:t>
      </w:r>
      <w:r w:rsidRPr="6757C083">
        <w:rPr>
          <w:color w:val="1A1A1A"/>
        </w:rPr>
        <w:t xml:space="preserve"> (</w:t>
      </w:r>
      <w:proofErr w:type="spellStart"/>
      <w:r w:rsidRPr="6757C083">
        <w:rPr>
          <w:color w:val="1A1A1A"/>
        </w:rPr>
        <w:t>ZeroCater</w:t>
      </w:r>
      <w:proofErr w:type="spellEnd"/>
      <w:r w:rsidRPr="6757C083">
        <w:rPr>
          <w:color w:val="1A1A1A"/>
        </w:rPr>
        <w:t xml:space="preserve"> survey)</w:t>
      </w:r>
      <w:r>
        <w:t>.</w:t>
      </w:r>
    </w:p>
    <w:p w14:paraId="5EAB15EA" w14:textId="477F2A23" w:rsidR="6757C083" w:rsidRDefault="6757C083" w:rsidP="6757C083">
      <w:pPr>
        <w:tabs>
          <w:tab w:val="left" w:pos="3060"/>
        </w:tabs>
      </w:pPr>
    </w:p>
    <w:p w14:paraId="270BDB46" w14:textId="0E80D103" w:rsidR="6757C083" w:rsidRDefault="6757C083" w:rsidP="6757C083">
      <w:pPr>
        <w:pStyle w:val="ListParagraph"/>
        <w:numPr>
          <w:ilvl w:val="0"/>
          <w:numId w:val="4"/>
        </w:numPr>
        <w:tabs>
          <w:tab w:val="left" w:pos="3060"/>
        </w:tabs>
        <w:rPr>
          <w:rFonts w:eastAsiaTheme="minorEastAsia"/>
        </w:rPr>
      </w:pPr>
      <w:r w:rsidRPr="6757C083">
        <w:rPr>
          <w:b/>
          <w:bCs/>
        </w:rPr>
        <w:t>Make sure everyone understands the ‘why’:</w:t>
      </w:r>
      <w:r>
        <w:t xml:space="preserve">  As a leader/manager your employees will know what needs to be done, but you need to explain further; you need to communicate the ‘why’ of each task. The why is the company’s overall mission. If everyone knows how their individual actions can personally add to the overall goal of the company, it brings much-needed motivation to even the simplest task.</w:t>
      </w:r>
    </w:p>
    <w:p w14:paraId="01AA9840" w14:textId="2BE4F6D1" w:rsidR="6757C083" w:rsidRDefault="6757C083" w:rsidP="6757C083">
      <w:pPr>
        <w:tabs>
          <w:tab w:val="left" w:pos="3060"/>
        </w:tabs>
      </w:pPr>
    </w:p>
    <w:p w14:paraId="532C5426" w14:textId="28910EA0" w:rsidR="6757C083" w:rsidRDefault="6757C083" w:rsidP="6757C083">
      <w:pPr>
        <w:pStyle w:val="ListParagraph"/>
        <w:numPr>
          <w:ilvl w:val="0"/>
          <w:numId w:val="4"/>
        </w:numPr>
        <w:tabs>
          <w:tab w:val="left" w:pos="3060"/>
        </w:tabs>
      </w:pPr>
      <w:r w:rsidRPr="6757C083">
        <w:rPr>
          <w:b/>
          <w:bCs/>
        </w:rPr>
        <w:t xml:space="preserve">Pay: </w:t>
      </w:r>
      <w:r>
        <w:t>Money is considered an extremely operational, influential, and straight forward motivator in the organizations. Money motivates people and extra money encourages/arouses interest for and individual to work harder. It is accepted for persons to contend and when they are paid for services or work, they have done, along doing a better job, so everyone's efficiency and value rise. It is a mechanism of exchange and purchase for employee to meet their requirements and longings (Sheehan, 2018).</w:t>
      </w:r>
    </w:p>
    <w:p w14:paraId="7A1848A2" w14:textId="0584BFB3" w:rsidR="6757C083" w:rsidRDefault="6757C083" w:rsidP="6757C083">
      <w:pPr>
        <w:tabs>
          <w:tab w:val="left" w:pos="3060"/>
        </w:tabs>
      </w:pPr>
    </w:p>
    <w:p w14:paraId="23FF0BF7" w14:textId="00363286" w:rsidR="6757C083" w:rsidRDefault="6757C083" w:rsidP="6757C083">
      <w:pPr>
        <w:pStyle w:val="ListParagraph"/>
        <w:numPr>
          <w:ilvl w:val="0"/>
          <w:numId w:val="4"/>
        </w:numPr>
        <w:tabs>
          <w:tab w:val="left" w:pos="3060"/>
        </w:tabs>
        <w:rPr>
          <w:rFonts w:eastAsiaTheme="minorEastAsia"/>
        </w:rPr>
      </w:pPr>
      <w:r w:rsidRPr="6757C083">
        <w:rPr>
          <w:b/>
          <w:bCs/>
        </w:rPr>
        <w:t>Set frequent clear targets:</w:t>
      </w:r>
      <w:r>
        <w:t xml:space="preserve"> You obviously have big targets that you want to hit as a company, but smaller goals are the key to motivation. All goals should add to the overall </w:t>
      </w:r>
      <w:proofErr w:type="gramStart"/>
      <w:r>
        <w:t>target, but</w:t>
      </w:r>
      <w:proofErr w:type="gramEnd"/>
      <w:r>
        <w:t xml:space="preserve"> breaking this into more attainable chunks feels less overwhelming. If employees are frequently hitting targets, the feeling of satisfaction grows and will act as a great motivator to </w:t>
      </w:r>
      <w:proofErr w:type="gramStart"/>
      <w:r>
        <w:t>continue on</w:t>
      </w:r>
      <w:proofErr w:type="gramEnd"/>
      <w:r>
        <w:t xml:space="preserve"> to the next set of goals.</w:t>
      </w:r>
    </w:p>
    <w:p w14:paraId="1E26A0C1" w14:textId="6FE33941" w:rsidR="6757C083" w:rsidRDefault="6757C083" w:rsidP="6757C083">
      <w:pPr>
        <w:tabs>
          <w:tab w:val="left" w:pos="3060"/>
        </w:tabs>
      </w:pPr>
    </w:p>
    <w:p w14:paraId="029D120E" w14:textId="458D1E71" w:rsidR="6757C083" w:rsidRDefault="6757C083" w:rsidP="6757C083">
      <w:pPr>
        <w:tabs>
          <w:tab w:val="left" w:pos="3060"/>
        </w:tabs>
      </w:pPr>
    </w:p>
    <w:p w14:paraId="5CF5824B" w14:textId="7217C733" w:rsidR="6757C083" w:rsidRPr="000262BB" w:rsidRDefault="6757C083" w:rsidP="007B76DF">
      <w:pPr>
        <w:pStyle w:val="Heading1"/>
        <w:numPr>
          <w:ilvl w:val="0"/>
          <w:numId w:val="5"/>
        </w:numPr>
        <w:rPr>
          <w:rFonts w:eastAsiaTheme="minorEastAsia"/>
          <w:b/>
          <w:bCs/>
          <w:i/>
          <w:iCs/>
          <w:u w:val="single"/>
        </w:rPr>
      </w:pPr>
      <w:bookmarkStart w:id="5" w:name="_Toc100105625"/>
      <w:r w:rsidRPr="000262BB">
        <w:rPr>
          <w:b/>
          <w:bCs/>
          <w:i/>
          <w:iCs/>
          <w:u w:val="single"/>
        </w:rPr>
        <w:t>What are the benefits of staff motivation?</w:t>
      </w:r>
      <w:bookmarkEnd w:id="5"/>
    </w:p>
    <w:p w14:paraId="514CBF73" w14:textId="051A8A1E" w:rsidR="6757C083" w:rsidRDefault="6757C083" w:rsidP="6757C083">
      <w:pPr>
        <w:tabs>
          <w:tab w:val="left" w:pos="3060"/>
        </w:tabs>
        <w:rPr>
          <w:b/>
          <w:bCs/>
          <w:u w:val="single"/>
        </w:rPr>
      </w:pPr>
    </w:p>
    <w:p w14:paraId="5EC52CEA" w14:textId="6F8F4491" w:rsidR="6757C083" w:rsidRDefault="6757C083" w:rsidP="6757C083">
      <w:pPr>
        <w:tabs>
          <w:tab w:val="left" w:pos="3060"/>
        </w:tabs>
        <w:rPr>
          <w:b/>
          <w:bCs/>
        </w:rPr>
      </w:pPr>
      <w:r w:rsidRPr="6757C083">
        <w:rPr>
          <w:b/>
          <w:bCs/>
        </w:rPr>
        <w:t>Higher productivity levels</w:t>
      </w:r>
    </w:p>
    <w:p w14:paraId="730BCE93" w14:textId="31CDBF90" w:rsidR="6757C083" w:rsidRDefault="6757C083" w:rsidP="6757C083">
      <w:pPr>
        <w:tabs>
          <w:tab w:val="left" w:pos="3060"/>
        </w:tabs>
      </w:pPr>
      <w:r>
        <w:t>It comes as no surprise that implementing staff motivation techniques encourages people to work productively and results in better revenue outcomes. However, not many people know that a productive way of working also positively influences staff experience, as it promotes higher job satisfaction.</w:t>
      </w:r>
    </w:p>
    <w:p w14:paraId="5C44687C" w14:textId="5831238E" w:rsidR="6757C083" w:rsidRDefault="6757C083" w:rsidP="6757C083">
      <w:pPr>
        <w:tabs>
          <w:tab w:val="left" w:pos="3060"/>
        </w:tabs>
      </w:pPr>
    </w:p>
    <w:p w14:paraId="1F983C7C" w14:textId="5312A8FB" w:rsidR="6757C083" w:rsidRDefault="6757C083" w:rsidP="6757C083">
      <w:pPr>
        <w:tabs>
          <w:tab w:val="left" w:pos="3060"/>
        </w:tabs>
        <w:rPr>
          <w:b/>
          <w:bCs/>
        </w:rPr>
      </w:pPr>
      <w:r w:rsidRPr="6757C083">
        <w:rPr>
          <w:b/>
          <w:bCs/>
        </w:rPr>
        <w:t>More innovation</w:t>
      </w:r>
    </w:p>
    <w:p w14:paraId="3EBDAB32" w14:textId="77777777" w:rsidR="007B76DF" w:rsidRDefault="6757C083" w:rsidP="007B76DF">
      <w:pPr>
        <w:tabs>
          <w:tab w:val="left" w:pos="3060"/>
        </w:tabs>
      </w:pPr>
      <w:r>
        <w:lastRenderedPageBreak/>
        <w:t>Motivating employees with rewards and other benefits grows a culture of innovation. When employees feel appreciated and supported by their organisation, they want to challenge themselves. Consequently, the importance of motivation in the workplace should never be underestimated, as it stimulates growth. Moreover, managers who recognise what benefits motivate their teams often see the best results.</w:t>
      </w:r>
    </w:p>
    <w:p w14:paraId="5BDDFE2E" w14:textId="0F236871" w:rsidR="6757C083" w:rsidRPr="000262BB" w:rsidRDefault="007B76DF" w:rsidP="007B76DF">
      <w:pPr>
        <w:pStyle w:val="Heading1"/>
        <w:numPr>
          <w:ilvl w:val="0"/>
          <w:numId w:val="5"/>
        </w:numPr>
        <w:rPr>
          <w:b/>
          <w:bCs/>
          <w:i/>
          <w:iCs/>
          <w:u w:val="single"/>
        </w:rPr>
      </w:pPr>
      <w:bookmarkStart w:id="6" w:name="_Toc100105626"/>
      <w:r w:rsidRPr="000262BB">
        <w:rPr>
          <w:b/>
          <w:bCs/>
          <w:i/>
          <w:iCs/>
          <w:u w:val="single"/>
        </w:rPr>
        <w:t>Conclusion:</w:t>
      </w:r>
      <w:bookmarkEnd w:id="6"/>
      <w:r w:rsidRPr="000262BB">
        <w:rPr>
          <w:b/>
          <w:bCs/>
          <w:i/>
          <w:iCs/>
          <w:u w:val="single"/>
        </w:rPr>
        <w:t xml:space="preserve"> </w:t>
      </w:r>
    </w:p>
    <w:p w14:paraId="5C6A6CC6" w14:textId="77777777" w:rsidR="007B76DF" w:rsidRPr="007B76DF" w:rsidRDefault="007B76DF" w:rsidP="007B76DF"/>
    <w:p w14:paraId="4289FB93" w14:textId="7756186F" w:rsidR="6757C083" w:rsidRDefault="6757C083" w:rsidP="6757C083">
      <w:pPr>
        <w:tabs>
          <w:tab w:val="left" w:pos="3060"/>
        </w:tabs>
        <w:rPr>
          <w:b/>
          <w:bCs/>
        </w:rPr>
      </w:pPr>
      <w:r w:rsidRPr="6757C083">
        <w:rPr>
          <w:b/>
          <w:bCs/>
        </w:rPr>
        <w:t>Lower levels of absenteeism</w:t>
      </w:r>
    </w:p>
    <w:p w14:paraId="55686AA4" w14:textId="3CD02AD3" w:rsidR="6757C083" w:rsidRDefault="6757C083" w:rsidP="6757C083">
      <w:pPr>
        <w:tabs>
          <w:tab w:val="left" w:pos="3060"/>
        </w:tabs>
      </w:pPr>
      <w:r>
        <w:t>Employers who acknowledge the importance of motivation in management, accept that leaders get the best out of their teams when they're supportive and not critical. When a manager cares about their team's workload and wellbeing, absence levels tend to be lower as employees feel less stressed and overwhelmed.</w:t>
      </w:r>
    </w:p>
    <w:p w14:paraId="562CF681" w14:textId="2C96EB1C" w:rsidR="6757C083" w:rsidRDefault="6757C083" w:rsidP="6757C083">
      <w:pPr>
        <w:tabs>
          <w:tab w:val="left" w:pos="3060"/>
        </w:tabs>
      </w:pPr>
    </w:p>
    <w:p w14:paraId="3C3F5B5C" w14:textId="1173298F" w:rsidR="6757C083" w:rsidRDefault="6757C083" w:rsidP="6757C083">
      <w:pPr>
        <w:tabs>
          <w:tab w:val="left" w:pos="3060"/>
        </w:tabs>
      </w:pPr>
    </w:p>
    <w:p w14:paraId="586B6386" w14:textId="674DB4DA" w:rsidR="6757C083" w:rsidRDefault="6757C083" w:rsidP="6757C083">
      <w:pPr>
        <w:tabs>
          <w:tab w:val="left" w:pos="3060"/>
        </w:tabs>
      </w:pPr>
      <w:r>
        <w:t xml:space="preserve">After stating the actual meaning of the word Motivation and referring to the sides of staff motivation, we can conclude that it’s the leader/manager duty or responsibility to motivate his staff effectively as required to </w:t>
      </w:r>
      <w:r w:rsidR="007B76DF">
        <w:t>do</w:t>
      </w:r>
      <w:r>
        <w:t xml:space="preserve"> the job in a professional way.  with reference to the aspects of motivation mentioned in the report, leaders/managers need to be aware of all of those ways in how to motivate their staff successfully, </w:t>
      </w:r>
      <w:proofErr w:type="gramStart"/>
      <w:r w:rsidR="007B76DF">
        <w:t>Either</w:t>
      </w:r>
      <w:proofErr w:type="gramEnd"/>
      <w:r>
        <w:t xml:space="preserve"> by attending courses about how to motivate staff or taking experiences from previous managers and self-training. </w:t>
      </w:r>
    </w:p>
    <w:p w14:paraId="0E38E848" w14:textId="08546F44" w:rsidR="6757C083" w:rsidRDefault="6757C083" w:rsidP="6757C083">
      <w:pPr>
        <w:tabs>
          <w:tab w:val="left" w:pos="3060"/>
        </w:tabs>
      </w:pPr>
      <w:r>
        <w:t xml:space="preserve">They need to develop their own ways in how to motivate staff regularly in order to keep up to data in everyday life to create a better working environment to achieve their aims and goals.  </w:t>
      </w:r>
    </w:p>
    <w:p w14:paraId="1C7F119B" w14:textId="340D9276" w:rsidR="6757C083" w:rsidRDefault="6757C083" w:rsidP="6757C083">
      <w:pPr>
        <w:tabs>
          <w:tab w:val="left" w:pos="3060"/>
        </w:tabs>
      </w:pPr>
      <w:r>
        <w:t>Therefore, we could consider pay as the most important and effective way when comes to staff motivation as it will make them feel as their job is well appreciated especially when comes to bonuses. Also, the holidays and flexible schedules are the second important way as it keeps the staff’s mental health as good and inspired as required to do their tasks in a perfect way.</w:t>
      </w:r>
    </w:p>
    <w:p w14:paraId="232F785B" w14:textId="71553AF7" w:rsidR="6757C083" w:rsidRDefault="6757C083" w:rsidP="6757C083">
      <w:pPr>
        <w:tabs>
          <w:tab w:val="left" w:pos="3060"/>
        </w:tabs>
      </w:pPr>
    </w:p>
    <w:sectPr w:rsidR="6757C083" w:rsidSect="006C52E0">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Lato">
    <w:altName w:val="Lato"/>
    <w:charset w:val="00"/>
    <w:family w:val="swiss"/>
    <w:pitch w:val="variable"/>
    <w:sig w:usb0="E10002FF" w:usb1="5000ECF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8uEBxwrrV3mG6u" int2:id="F1NNxlsn">
      <int2:state int2:value="Rejected" int2:type="LegacyProofing"/>
    </int2:textHash>
    <int2:textHash int2:hashCode="+LBMkOySkuYLJw" int2:id="VG3ogIUA">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77521"/>
    <w:multiLevelType w:val="hybridMultilevel"/>
    <w:tmpl w:val="F5381C5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187D9C"/>
    <w:multiLevelType w:val="hybridMultilevel"/>
    <w:tmpl w:val="51BAA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904083"/>
    <w:multiLevelType w:val="hybridMultilevel"/>
    <w:tmpl w:val="FFFFFFFF"/>
    <w:lvl w:ilvl="0" w:tplc="273453F4">
      <w:start w:val="1"/>
      <w:numFmt w:val="bullet"/>
      <w:lvlText w:val="-"/>
      <w:lvlJc w:val="left"/>
      <w:pPr>
        <w:ind w:left="720" w:hanging="360"/>
      </w:pPr>
      <w:rPr>
        <w:rFonts w:ascii="Calibri" w:hAnsi="Calibri" w:hint="default"/>
      </w:rPr>
    </w:lvl>
    <w:lvl w:ilvl="1" w:tplc="3F529790">
      <w:start w:val="1"/>
      <w:numFmt w:val="bullet"/>
      <w:lvlText w:val="o"/>
      <w:lvlJc w:val="left"/>
      <w:pPr>
        <w:ind w:left="1440" w:hanging="360"/>
      </w:pPr>
      <w:rPr>
        <w:rFonts w:ascii="Courier New" w:hAnsi="Courier New" w:hint="default"/>
      </w:rPr>
    </w:lvl>
    <w:lvl w:ilvl="2" w:tplc="F8A2F16A">
      <w:start w:val="1"/>
      <w:numFmt w:val="bullet"/>
      <w:lvlText w:val=""/>
      <w:lvlJc w:val="left"/>
      <w:pPr>
        <w:ind w:left="2160" w:hanging="360"/>
      </w:pPr>
      <w:rPr>
        <w:rFonts w:ascii="Wingdings" w:hAnsi="Wingdings" w:hint="default"/>
      </w:rPr>
    </w:lvl>
    <w:lvl w:ilvl="3" w:tplc="173497AA">
      <w:start w:val="1"/>
      <w:numFmt w:val="bullet"/>
      <w:lvlText w:val=""/>
      <w:lvlJc w:val="left"/>
      <w:pPr>
        <w:ind w:left="2880" w:hanging="360"/>
      </w:pPr>
      <w:rPr>
        <w:rFonts w:ascii="Symbol" w:hAnsi="Symbol" w:hint="default"/>
      </w:rPr>
    </w:lvl>
    <w:lvl w:ilvl="4" w:tplc="EE7E11C6">
      <w:start w:val="1"/>
      <w:numFmt w:val="bullet"/>
      <w:lvlText w:val="o"/>
      <w:lvlJc w:val="left"/>
      <w:pPr>
        <w:ind w:left="3600" w:hanging="360"/>
      </w:pPr>
      <w:rPr>
        <w:rFonts w:ascii="Courier New" w:hAnsi="Courier New" w:hint="default"/>
      </w:rPr>
    </w:lvl>
    <w:lvl w:ilvl="5" w:tplc="1ABAB750">
      <w:start w:val="1"/>
      <w:numFmt w:val="bullet"/>
      <w:lvlText w:val=""/>
      <w:lvlJc w:val="left"/>
      <w:pPr>
        <w:ind w:left="4320" w:hanging="360"/>
      </w:pPr>
      <w:rPr>
        <w:rFonts w:ascii="Wingdings" w:hAnsi="Wingdings" w:hint="default"/>
      </w:rPr>
    </w:lvl>
    <w:lvl w:ilvl="6" w:tplc="1F682782">
      <w:start w:val="1"/>
      <w:numFmt w:val="bullet"/>
      <w:lvlText w:val=""/>
      <w:lvlJc w:val="left"/>
      <w:pPr>
        <w:ind w:left="5040" w:hanging="360"/>
      </w:pPr>
      <w:rPr>
        <w:rFonts w:ascii="Symbol" w:hAnsi="Symbol" w:hint="default"/>
      </w:rPr>
    </w:lvl>
    <w:lvl w:ilvl="7" w:tplc="F00695BC">
      <w:start w:val="1"/>
      <w:numFmt w:val="bullet"/>
      <w:lvlText w:val="o"/>
      <w:lvlJc w:val="left"/>
      <w:pPr>
        <w:ind w:left="5760" w:hanging="360"/>
      </w:pPr>
      <w:rPr>
        <w:rFonts w:ascii="Courier New" w:hAnsi="Courier New" w:hint="default"/>
      </w:rPr>
    </w:lvl>
    <w:lvl w:ilvl="8" w:tplc="CE4A6F54">
      <w:start w:val="1"/>
      <w:numFmt w:val="bullet"/>
      <w:lvlText w:val=""/>
      <w:lvlJc w:val="left"/>
      <w:pPr>
        <w:ind w:left="6480" w:hanging="360"/>
      </w:pPr>
      <w:rPr>
        <w:rFonts w:ascii="Wingdings" w:hAnsi="Wingdings" w:hint="default"/>
      </w:rPr>
    </w:lvl>
  </w:abstractNum>
  <w:abstractNum w:abstractNumId="3" w15:restartNumberingAfterBreak="0">
    <w:nsid w:val="2FCF4FCF"/>
    <w:multiLevelType w:val="hybridMultilevel"/>
    <w:tmpl w:val="6D62B7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C55CF5"/>
    <w:multiLevelType w:val="hybridMultilevel"/>
    <w:tmpl w:val="FFFFFFFF"/>
    <w:lvl w:ilvl="0" w:tplc="CBB6A87A">
      <w:start w:val="1"/>
      <w:numFmt w:val="bullet"/>
      <w:lvlText w:val="-"/>
      <w:lvlJc w:val="left"/>
      <w:pPr>
        <w:ind w:left="720" w:hanging="360"/>
      </w:pPr>
      <w:rPr>
        <w:rFonts w:ascii="Calibri" w:hAnsi="Calibri" w:hint="default"/>
      </w:rPr>
    </w:lvl>
    <w:lvl w:ilvl="1" w:tplc="F8A09E78">
      <w:start w:val="1"/>
      <w:numFmt w:val="bullet"/>
      <w:lvlText w:val="o"/>
      <w:lvlJc w:val="left"/>
      <w:pPr>
        <w:ind w:left="1440" w:hanging="360"/>
      </w:pPr>
      <w:rPr>
        <w:rFonts w:ascii="Courier New" w:hAnsi="Courier New" w:hint="default"/>
      </w:rPr>
    </w:lvl>
    <w:lvl w:ilvl="2" w:tplc="FD323242">
      <w:start w:val="1"/>
      <w:numFmt w:val="bullet"/>
      <w:lvlText w:val=""/>
      <w:lvlJc w:val="left"/>
      <w:pPr>
        <w:ind w:left="2160" w:hanging="360"/>
      </w:pPr>
      <w:rPr>
        <w:rFonts w:ascii="Wingdings" w:hAnsi="Wingdings" w:hint="default"/>
      </w:rPr>
    </w:lvl>
    <w:lvl w:ilvl="3" w:tplc="9AC4C71A">
      <w:start w:val="1"/>
      <w:numFmt w:val="bullet"/>
      <w:lvlText w:val=""/>
      <w:lvlJc w:val="left"/>
      <w:pPr>
        <w:ind w:left="2880" w:hanging="360"/>
      </w:pPr>
      <w:rPr>
        <w:rFonts w:ascii="Symbol" w:hAnsi="Symbol" w:hint="default"/>
      </w:rPr>
    </w:lvl>
    <w:lvl w:ilvl="4" w:tplc="B5D67A1A">
      <w:start w:val="1"/>
      <w:numFmt w:val="bullet"/>
      <w:lvlText w:val="o"/>
      <w:lvlJc w:val="left"/>
      <w:pPr>
        <w:ind w:left="3600" w:hanging="360"/>
      </w:pPr>
      <w:rPr>
        <w:rFonts w:ascii="Courier New" w:hAnsi="Courier New" w:hint="default"/>
      </w:rPr>
    </w:lvl>
    <w:lvl w:ilvl="5" w:tplc="C8B8F208">
      <w:start w:val="1"/>
      <w:numFmt w:val="bullet"/>
      <w:lvlText w:val=""/>
      <w:lvlJc w:val="left"/>
      <w:pPr>
        <w:ind w:left="4320" w:hanging="360"/>
      </w:pPr>
      <w:rPr>
        <w:rFonts w:ascii="Wingdings" w:hAnsi="Wingdings" w:hint="default"/>
      </w:rPr>
    </w:lvl>
    <w:lvl w:ilvl="6" w:tplc="BA142AFC">
      <w:start w:val="1"/>
      <w:numFmt w:val="bullet"/>
      <w:lvlText w:val=""/>
      <w:lvlJc w:val="left"/>
      <w:pPr>
        <w:ind w:left="5040" w:hanging="360"/>
      </w:pPr>
      <w:rPr>
        <w:rFonts w:ascii="Symbol" w:hAnsi="Symbol" w:hint="default"/>
      </w:rPr>
    </w:lvl>
    <w:lvl w:ilvl="7" w:tplc="8D6CE014">
      <w:start w:val="1"/>
      <w:numFmt w:val="bullet"/>
      <w:lvlText w:val="o"/>
      <w:lvlJc w:val="left"/>
      <w:pPr>
        <w:ind w:left="5760" w:hanging="360"/>
      </w:pPr>
      <w:rPr>
        <w:rFonts w:ascii="Courier New" w:hAnsi="Courier New" w:hint="default"/>
      </w:rPr>
    </w:lvl>
    <w:lvl w:ilvl="8" w:tplc="E34C8C28">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458"/>
    <w:rsid w:val="000118ED"/>
    <w:rsid w:val="000262BB"/>
    <w:rsid w:val="00064A2E"/>
    <w:rsid w:val="0012098E"/>
    <w:rsid w:val="00120FD6"/>
    <w:rsid w:val="00176BE8"/>
    <w:rsid w:val="001A3C27"/>
    <w:rsid w:val="001E5410"/>
    <w:rsid w:val="001F4748"/>
    <w:rsid w:val="00200F5D"/>
    <w:rsid w:val="00293A39"/>
    <w:rsid w:val="002C0258"/>
    <w:rsid w:val="00380331"/>
    <w:rsid w:val="003B4C49"/>
    <w:rsid w:val="003D25AE"/>
    <w:rsid w:val="003F443F"/>
    <w:rsid w:val="00426CC1"/>
    <w:rsid w:val="00502A4E"/>
    <w:rsid w:val="0057577C"/>
    <w:rsid w:val="005B0B41"/>
    <w:rsid w:val="005B5C98"/>
    <w:rsid w:val="005D2DC2"/>
    <w:rsid w:val="006B4834"/>
    <w:rsid w:val="006C52E0"/>
    <w:rsid w:val="006E2828"/>
    <w:rsid w:val="00726458"/>
    <w:rsid w:val="00740E1E"/>
    <w:rsid w:val="00791D14"/>
    <w:rsid w:val="007B76DF"/>
    <w:rsid w:val="007F0342"/>
    <w:rsid w:val="008B2455"/>
    <w:rsid w:val="00973160"/>
    <w:rsid w:val="00AB2B90"/>
    <w:rsid w:val="00AE351E"/>
    <w:rsid w:val="00B006E3"/>
    <w:rsid w:val="00B61822"/>
    <w:rsid w:val="00BE1104"/>
    <w:rsid w:val="00C55023"/>
    <w:rsid w:val="00D149A5"/>
    <w:rsid w:val="00D55027"/>
    <w:rsid w:val="00D757D0"/>
    <w:rsid w:val="00DE502C"/>
    <w:rsid w:val="00DF2638"/>
    <w:rsid w:val="00E12369"/>
    <w:rsid w:val="00ED799D"/>
    <w:rsid w:val="00FA3FE8"/>
    <w:rsid w:val="4159DDC8"/>
    <w:rsid w:val="6757C08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C1714"/>
  <w15:chartTrackingRefBased/>
  <w15:docId w15:val="{BACDCA4F-3A37-44C2-845C-6FEF8DC89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52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2638"/>
    <w:pPr>
      <w:ind w:left="720"/>
      <w:contextualSpacing/>
    </w:pPr>
  </w:style>
  <w:style w:type="character" w:customStyle="1" w:styleId="Heading1Char">
    <w:name w:val="Heading 1 Char"/>
    <w:basedOn w:val="DefaultParagraphFont"/>
    <w:link w:val="Heading1"/>
    <w:uiPriority w:val="9"/>
    <w:rsid w:val="006C52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52E0"/>
    <w:pPr>
      <w:outlineLvl w:val="9"/>
    </w:pPr>
    <w:rPr>
      <w:lang w:val="en-US"/>
    </w:rPr>
  </w:style>
  <w:style w:type="paragraph" w:styleId="TOC1">
    <w:name w:val="toc 1"/>
    <w:basedOn w:val="Normal"/>
    <w:next w:val="Normal"/>
    <w:autoRedefine/>
    <w:uiPriority w:val="39"/>
    <w:unhideWhenUsed/>
    <w:rsid w:val="007B76DF"/>
    <w:pPr>
      <w:tabs>
        <w:tab w:val="left" w:pos="440"/>
        <w:tab w:val="right" w:leader="dot" w:pos="9016"/>
      </w:tabs>
      <w:spacing w:after="100"/>
    </w:pPr>
    <w:rPr>
      <w:b/>
      <w:bCs/>
      <w:noProof/>
    </w:rPr>
  </w:style>
  <w:style w:type="character" w:styleId="Hyperlink">
    <w:name w:val="Hyperlink"/>
    <w:basedOn w:val="DefaultParagraphFont"/>
    <w:uiPriority w:val="99"/>
    <w:unhideWhenUsed/>
    <w:rsid w:val="006C52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2970">
      <w:bodyDiv w:val="1"/>
      <w:marLeft w:val="0"/>
      <w:marRight w:val="0"/>
      <w:marTop w:val="0"/>
      <w:marBottom w:val="0"/>
      <w:divBdr>
        <w:top w:val="none" w:sz="0" w:space="0" w:color="auto"/>
        <w:left w:val="none" w:sz="0" w:space="0" w:color="auto"/>
        <w:bottom w:val="none" w:sz="0" w:space="0" w:color="auto"/>
        <w:right w:val="none" w:sz="0" w:space="0" w:color="auto"/>
      </w:divBdr>
    </w:div>
    <w:div w:id="75589209">
      <w:bodyDiv w:val="1"/>
      <w:marLeft w:val="0"/>
      <w:marRight w:val="0"/>
      <w:marTop w:val="0"/>
      <w:marBottom w:val="0"/>
      <w:divBdr>
        <w:top w:val="none" w:sz="0" w:space="0" w:color="auto"/>
        <w:left w:val="none" w:sz="0" w:space="0" w:color="auto"/>
        <w:bottom w:val="none" w:sz="0" w:space="0" w:color="auto"/>
        <w:right w:val="none" w:sz="0" w:space="0" w:color="auto"/>
      </w:divBdr>
    </w:div>
    <w:div w:id="126047958">
      <w:bodyDiv w:val="1"/>
      <w:marLeft w:val="0"/>
      <w:marRight w:val="0"/>
      <w:marTop w:val="0"/>
      <w:marBottom w:val="0"/>
      <w:divBdr>
        <w:top w:val="none" w:sz="0" w:space="0" w:color="auto"/>
        <w:left w:val="none" w:sz="0" w:space="0" w:color="auto"/>
        <w:bottom w:val="none" w:sz="0" w:space="0" w:color="auto"/>
        <w:right w:val="none" w:sz="0" w:space="0" w:color="auto"/>
      </w:divBdr>
    </w:div>
    <w:div w:id="377122109">
      <w:bodyDiv w:val="1"/>
      <w:marLeft w:val="0"/>
      <w:marRight w:val="0"/>
      <w:marTop w:val="0"/>
      <w:marBottom w:val="0"/>
      <w:divBdr>
        <w:top w:val="none" w:sz="0" w:space="0" w:color="auto"/>
        <w:left w:val="none" w:sz="0" w:space="0" w:color="auto"/>
        <w:bottom w:val="none" w:sz="0" w:space="0" w:color="auto"/>
        <w:right w:val="none" w:sz="0" w:space="0" w:color="auto"/>
      </w:divBdr>
    </w:div>
    <w:div w:id="450512876">
      <w:bodyDiv w:val="1"/>
      <w:marLeft w:val="0"/>
      <w:marRight w:val="0"/>
      <w:marTop w:val="0"/>
      <w:marBottom w:val="0"/>
      <w:divBdr>
        <w:top w:val="none" w:sz="0" w:space="0" w:color="auto"/>
        <w:left w:val="none" w:sz="0" w:space="0" w:color="auto"/>
        <w:bottom w:val="none" w:sz="0" w:space="0" w:color="auto"/>
        <w:right w:val="none" w:sz="0" w:space="0" w:color="auto"/>
      </w:divBdr>
    </w:div>
    <w:div w:id="509876134">
      <w:bodyDiv w:val="1"/>
      <w:marLeft w:val="0"/>
      <w:marRight w:val="0"/>
      <w:marTop w:val="0"/>
      <w:marBottom w:val="0"/>
      <w:divBdr>
        <w:top w:val="none" w:sz="0" w:space="0" w:color="auto"/>
        <w:left w:val="none" w:sz="0" w:space="0" w:color="auto"/>
        <w:bottom w:val="none" w:sz="0" w:space="0" w:color="auto"/>
        <w:right w:val="none" w:sz="0" w:space="0" w:color="auto"/>
      </w:divBdr>
    </w:div>
    <w:div w:id="939680991">
      <w:bodyDiv w:val="1"/>
      <w:marLeft w:val="0"/>
      <w:marRight w:val="0"/>
      <w:marTop w:val="0"/>
      <w:marBottom w:val="0"/>
      <w:divBdr>
        <w:top w:val="none" w:sz="0" w:space="0" w:color="auto"/>
        <w:left w:val="none" w:sz="0" w:space="0" w:color="auto"/>
        <w:bottom w:val="none" w:sz="0" w:space="0" w:color="auto"/>
        <w:right w:val="none" w:sz="0" w:space="0" w:color="auto"/>
      </w:divBdr>
    </w:div>
    <w:div w:id="1432706439">
      <w:bodyDiv w:val="1"/>
      <w:marLeft w:val="0"/>
      <w:marRight w:val="0"/>
      <w:marTop w:val="0"/>
      <w:marBottom w:val="0"/>
      <w:divBdr>
        <w:top w:val="none" w:sz="0" w:space="0" w:color="auto"/>
        <w:left w:val="none" w:sz="0" w:space="0" w:color="auto"/>
        <w:bottom w:val="none" w:sz="0" w:space="0" w:color="auto"/>
        <w:right w:val="none" w:sz="0" w:space="0" w:color="auto"/>
      </w:divBdr>
    </w:div>
    <w:div w:id="1541936680">
      <w:bodyDiv w:val="1"/>
      <w:marLeft w:val="0"/>
      <w:marRight w:val="0"/>
      <w:marTop w:val="0"/>
      <w:marBottom w:val="0"/>
      <w:divBdr>
        <w:top w:val="none" w:sz="0" w:space="0" w:color="auto"/>
        <w:left w:val="none" w:sz="0" w:space="0" w:color="auto"/>
        <w:bottom w:val="none" w:sz="0" w:space="0" w:color="auto"/>
        <w:right w:val="none" w:sz="0" w:space="0" w:color="auto"/>
      </w:divBdr>
    </w:div>
    <w:div w:id="2049448348">
      <w:bodyDiv w:val="1"/>
      <w:marLeft w:val="0"/>
      <w:marRight w:val="0"/>
      <w:marTop w:val="0"/>
      <w:marBottom w:val="0"/>
      <w:divBdr>
        <w:top w:val="none" w:sz="0" w:space="0" w:color="auto"/>
        <w:left w:val="none" w:sz="0" w:space="0" w:color="auto"/>
        <w:bottom w:val="none" w:sz="0" w:space="0" w:color="auto"/>
        <w:right w:val="none" w:sz="0" w:space="0" w:color="auto"/>
      </w:divBdr>
    </w:div>
    <w:div w:id="2052268720">
      <w:bodyDiv w:val="1"/>
      <w:marLeft w:val="0"/>
      <w:marRight w:val="0"/>
      <w:marTop w:val="0"/>
      <w:marBottom w:val="0"/>
      <w:divBdr>
        <w:top w:val="none" w:sz="0" w:space="0" w:color="auto"/>
        <w:left w:val="none" w:sz="0" w:space="0" w:color="auto"/>
        <w:bottom w:val="none" w:sz="0" w:space="0" w:color="auto"/>
        <w:right w:val="none" w:sz="0" w:space="0" w:color="auto"/>
      </w:divBdr>
    </w:div>
    <w:div w:id="2062171932">
      <w:bodyDiv w:val="1"/>
      <w:marLeft w:val="0"/>
      <w:marRight w:val="0"/>
      <w:marTop w:val="0"/>
      <w:marBottom w:val="0"/>
      <w:divBdr>
        <w:top w:val="none" w:sz="0" w:space="0" w:color="auto"/>
        <w:left w:val="none" w:sz="0" w:space="0" w:color="auto"/>
        <w:bottom w:val="none" w:sz="0" w:space="0" w:color="auto"/>
        <w:right w:val="none" w:sz="0" w:space="0" w:color="auto"/>
      </w:divBdr>
    </w:div>
    <w:div w:id="2137722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20/10/relationships/intelligence" Target="intelligence2.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d1a17051b5631d030e6d6a91677d5f90">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95e2332df86e99e2a29cfe6ca225e2f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61F50E-ABE7-4E67-93BC-6F7A23F792A1}">
  <ds:schemaRefs>
    <ds:schemaRef ds:uri="http://schemas.microsoft.com/sharepoint/v3/contenttype/forms"/>
  </ds:schemaRefs>
</ds:datastoreItem>
</file>

<file path=customXml/itemProps2.xml><?xml version="1.0" encoding="utf-8"?>
<ds:datastoreItem xmlns:ds="http://schemas.openxmlformats.org/officeDocument/2006/customXml" ds:itemID="{1E05450A-602C-4D5F-8B9A-76E12A7CF453}">
  <ds:schemaRefs>
    <ds:schemaRef ds:uri="http://schemas.openxmlformats.org/package/2006/metadata/core-properties"/>
    <ds:schemaRef ds:uri="http://schemas.microsoft.com/office/2006/metadata/properties"/>
    <ds:schemaRef ds:uri="http://schemas.microsoft.com/office/2006/documentManagement/types"/>
    <ds:schemaRef ds:uri="2fff46f4-612e-44ba-884a-bcd0b08f5dc6"/>
    <ds:schemaRef ds:uri="http://purl.org/dc/dcmitype/"/>
    <ds:schemaRef ds:uri="http://www.w3.org/XML/1998/namespace"/>
    <ds:schemaRef ds:uri="http://purl.org/dc/terms/"/>
    <ds:schemaRef ds:uri="http://purl.org/dc/elements/1.1/"/>
    <ds:schemaRef ds:uri="http://schemas.microsoft.com/office/infopath/2007/PartnerControls"/>
    <ds:schemaRef ds:uri="2185e222-3c8d-40d1-8655-532d5209bd26"/>
  </ds:schemaRefs>
</ds:datastoreItem>
</file>

<file path=customXml/itemProps3.xml><?xml version="1.0" encoding="utf-8"?>
<ds:datastoreItem xmlns:ds="http://schemas.openxmlformats.org/officeDocument/2006/customXml" ds:itemID="{8896586C-A5EE-4A11-A8F9-2AB31D76BD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3294F6-B633-431E-9429-EFF9A08E1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2187</Words>
  <Characters>11289</Characters>
  <Application>Microsoft Office Word</Application>
  <DocSecurity>0</DocSecurity>
  <Lines>217</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Hanim</dc:creator>
  <cp:keywords/>
  <dc:description/>
  <cp:lastModifiedBy>Hanim Slim (1914720)</cp:lastModifiedBy>
  <cp:revision>2</cp:revision>
  <dcterms:created xsi:type="dcterms:W3CDTF">2022-04-06T02:04:00Z</dcterms:created>
  <dcterms:modified xsi:type="dcterms:W3CDTF">2022-04-06T02:04:00Z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