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181F1" w14:textId="77777777" w:rsidR="00F1739A" w:rsidRDefault="00F1739A" w:rsidP="00F1739A">
      <w:pPr>
        <w:jc w:val="center"/>
        <w:rPr>
          <w:b/>
          <w:sz w:val="44"/>
          <w:szCs w:val="44"/>
        </w:rPr>
      </w:pPr>
      <w:bookmarkStart w:id="0" w:name="_Toc29543938"/>
    </w:p>
    <w:p w14:paraId="2272BFA3" w14:textId="77777777" w:rsidR="00F1739A" w:rsidRDefault="00F1739A" w:rsidP="00F1739A">
      <w:pPr>
        <w:jc w:val="center"/>
        <w:rPr>
          <w:b/>
          <w:sz w:val="44"/>
          <w:szCs w:val="44"/>
        </w:rPr>
      </w:pPr>
    </w:p>
    <w:p w14:paraId="34FEB2B6" w14:textId="38C416B0" w:rsidR="004A1224" w:rsidRPr="00082C81" w:rsidRDefault="004A1224" w:rsidP="00F1739A">
      <w:pPr>
        <w:jc w:val="center"/>
        <w:rPr>
          <w:b/>
          <w:i/>
          <w:sz w:val="44"/>
          <w:szCs w:val="44"/>
        </w:rPr>
      </w:pPr>
      <w:r w:rsidRPr="00082C81">
        <w:rPr>
          <w:b/>
          <w:i/>
          <w:sz w:val="44"/>
          <w:szCs w:val="44"/>
        </w:rPr>
        <w:t>A New Approach to Performance Management</w:t>
      </w:r>
    </w:p>
    <w:p w14:paraId="2FE9B103" w14:textId="77777777" w:rsidR="00082C81" w:rsidRDefault="00082C81" w:rsidP="00F1739A">
      <w:pPr>
        <w:jc w:val="center"/>
        <w:rPr>
          <w:rFonts w:hint="eastAsia"/>
          <w:b/>
          <w:sz w:val="32"/>
          <w:szCs w:val="32"/>
        </w:rPr>
      </w:pPr>
      <w:bookmarkStart w:id="1" w:name="_GoBack"/>
      <w:bookmarkEnd w:id="1"/>
    </w:p>
    <w:p w14:paraId="259B7A8A" w14:textId="55A7360D" w:rsidR="00F1739A" w:rsidRPr="00A9532D" w:rsidRDefault="00F1739A" w:rsidP="00F1739A">
      <w:pPr>
        <w:jc w:val="center"/>
        <w:rPr>
          <w:b/>
          <w:sz w:val="32"/>
          <w:szCs w:val="32"/>
        </w:rPr>
      </w:pPr>
      <w:r w:rsidRPr="00A9532D">
        <w:rPr>
          <w:b/>
          <w:sz w:val="32"/>
          <w:szCs w:val="32"/>
        </w:rPr>
        <w:t>M6X00873</w:t>
      </w:r>
    </w:p>
    <w:p w14:paraId="45FEE620" w14:textId="77777777" w:rsidR="004A1224" w:rsidRPr="00A9532D" w:rsidRDefault="004A1224" w:rsidP="00F1739A">
      <w:pPr>
        <w:jc w:val="center"/>
        <w:rPr>
          <w:b/>
          <w:sz w:val="32"/>
          <w:szCs w:val="32"/>
        </w:rPr>
      </w:pPr>
    </w:p>
    <w:p w14:paraId="5ECF35B6" w14:textId="77777777" w:rsidR="004A1224" w:rsidRPr="00A9532D" w:rsidRDefault="004A1224" w:rsidP="004A1224">
      <w:pPr>
        <w:jc w:val="center"/>
        <w:rPr>
          <w:b/>
          <w:sz w:val="32"/>
          <w:szCs w:val="32"/>
        </w:rPr>
      </w:pPr>
    </w:p>
    <w:p w14:paraId="4E4C6A06" w14:textId="77777777" w:rsidR="004A1224" w:rsidRPr="00A9532D" w:rsidRDefault="004A1224" w:rsidP="004A1224">
      <w:pPr>
        <w:jc w:val="center"/>
        <w:rPr>
          <w:sz w:val="32"/>
          <w:szCs w:val="32"/>
        </w:rPr>
      </w:pPr>
    </w:p>
    <w:p w14:paraId="648C3907" w14:textId="77777777" w:rsidR="004A1224" w:rsidRDefault="004A1224" w:rsidP="004A1224">
      <w:pPr>
        <w:jc w:val="center"/>
      </w:pPr>
    </w:p>
    <w:p w14:paraId="72749B01" w14:textId="77777777" w:rsidR="004A1224" w:rsidRDefault="004A1224" w:rsidP="004A1224">
      <w:pPr>
        <w:jc w:val="center"/>
      </w:pPr>
    </w:p>
    <w:p w14:paraId="45242372" w14:textId="77777777" w:rsidR="004A1224" w:rsidRDefault="004A1224" w:rsidP="004A1224">
      <w:pPr>
        <w:jc w:val="center"/>
      </w:pPr>
    </w:p>
    <w:p w14:paraId="1670ACB3" w14:textId="77777777" w:rsidR="004A1224" w:rsidRDefault="004A1224" w:rsidP="004A1224">
      <w:pPr>
        <w:jc w:val="center"/>
      </w:pPr>
    </w:p>
    <w:p w14:paraId="7B9E1229" w14:textId="77777777" w:rsidR="004A1224" w:rsidRDefault="004A1224" w:rsidP="004A1224">
      <w:pPr>
        <w:jc w:val="center"/>
      </w:pPr>
    </w:p>
    <w:p w14:paraId="7A2BA581" w14:textId="77777777" w:rsidR="004A1224" w:rsidRDefault="004A1224" w:rsidP="004A1224">
      <w:pPr>
        <w:jc w:val="center"/>
      </w:pPr>
    </w:p>
    <w:p w14:paraId="77793461" w14:textId="77777777" w:rsidR="004A1224" w:rsidRDefault="004A1224" w:rsidP="004A1224">
      <w:pPr>
        <w:jc w:val="center"/>
      </w:pPr>
    </w:p>
    <w:p w14:paraId="7FDB6A71" w14:textId="77777777" w:rsidR="004A1224" w:rsidRDefault="004A1224" w:rsidP="004A1224">
      <w:pPr>
        <w:jc w:val="center"/>
      </w:pPr>
    </w:p>
    <w:p w14:paraId="1F8F5EF9" w14:textId="77777777" w:rsidR="004A1224" w:rsidRDefault="004A1224" w:rsidP="004A1224">
      <w:pPr>
        <w:jc w:val="center"/>
      </w:pPr>
    </w:p>
    <w:p w14:paraId="5A3B3BEA" w14:textId="77777777" w:rsidR="004A1224" w:rsidRDefault="004A1224" w:rsidP="004A1224">
      <w:pPr>
        <w:jc w:val="center"/>
      </w:pPr>
    </w:p>
    <w:p w14:paraId="2D766876" w14:textId="77777777" w:rsidR="004A1224" w:rsidRDefault="004A1224" w:rsidP="004A1224">
      <w:pPr>
        <w:jc w:val="center"/>
      </w:pPr>
    </w:p>
    <w:p w14:paraId="32923249" w14:textId="77777777" w:rsidR="004A1224" w:rsidRDefault="004A1224" w:rsidP="004A1224">
      <w:pPr>
        <w:jc w:val="center"/>
      </w:pPr>
    </w:p>
    <w:p w14:paraId="2D9FF5EF" w14:textId="77777777" w:rsidR="004A1224" w:rsidRDefault="004A1224" w:rsidP="004A1224">
      <w:pPr>
        <w:jc w:val="center"/>
      </w:pPr>
    </w:p>
    <w:p w14:paraId="6CAA9C60" w14:textId="2A879EF4" w:rsidR="004A1224" w:rsidRPr="00082C81" w:rsidRDefault="00082C81" w:rsidP="00082C81">
      <w:pPr>
        <w:jc w:val="center"/>
        <w:rPr>
          <w:rFonts w:hint="eastAsia"/>
          <w:b/>
          <w:sz w:val="28"/>
          <w:szCs w:val="28"/>
        </w:rPr>
      </w:pPr>
      <w:r w:rsidRPr="00082C81">
        <w:rPr>
          <w:rFonts w:hint="eastAsia"/>
          <w:b/>
          <w:sz w:val="28"/>
          <w:szCs w:val="28"/>
        </w:rPr>
        <w:t xml:space="preserve">MODULE </w:t>
      </w:r>
      <w:r w:rsidRPr="00082C81">
        <w:rPr>
          <w:b/>
          <w:sz w:val="28"/>
          <w:szCs w:val="28"/>
        </w:rPr>
        <w:t xml:space="preserve">NAME: </w:t>
      </w:r>
      <w:r w:rsidRPr="00082C81">
        <w:rPr>
          <w:b/>
          <w:sz w:val="28"/>
          <w:szCs w:val="28"/>
        </w:rPr>
        <w:t>Contemporary Human Resource in Practice</w:t>
      </w:r>
    </w:p>
    <w:p w14:paraId="2D687140" w14:textId="73DE1990" w:rsidR="004A1224" w:rsidRPr="00A9532D" w:rsidRDefault="00082C81" w:rsidP="00F1739A">
      <w:pPr>
        <w:jc w:val="center"/>
        <w:rPr>
          <w:b/>
          <w:sz w:val="32"/>
          <w:szCs w:val="32"/>
        </w:rPr>
      </w:pPr>
      <w:r>
        <w:rPr>
          <w:rFonts w:hint="eastAsia"/>
          <w:b/>
          <w:sz w:val="32"/>
          <w:szCs w:val="32"/>
        </w:rPr>
        <w:t>Student N</w:t>
      </w:r>
      <w:r w:rsidR="004A1224" w:rsidRPr="00A9532D">
        <w:rPr>
          <w:rFonts w:hint="eastAsia"/>
          <w:b/>
          <w:sz w:val="32"/>
          <w:szCs w:val="32"/>
        </w:rPr>
        <w:t xml:space="preserve">ame: </w:t>
      </w:r>
      <w:proofErr w:type="spellStart"/>
      <w:r w:rsidR="004A1224" w:rsidRPr="00A9532D">
        <w:rPr>
          <w:rFonts w:hint="eastAsia"/>
          <w:b/>
          <w:sz w:val="32"/>
          <w:szCs w:val="32"/>
        </w:rPr>
        <w:t>YouLu</w:t>
      </w:r>
      <w:proofErr w:type="spellEnd"/>
    </w:p>
    <w:p w14:paraId="1A1B343C" w14:textId="58E05BD2" w:rsidR="004A1224" w:rsidRPr="00A9532D" w:rsidRDefault="004A1224" w:rsidP="00F1739A">
      <w:pPr>
        <w:jc w:val="center"/>
        <w:rPr>
          <w:b/>
          <w:sz w:val="32"/>
          <w:szCs w:val="32"/>
        </w:rPr>
      </w:pPr>
      <w:r w:rsidRPr="00A9532D">
        <w:rPr>
          <w:b/>
          <w:sz w:val="32"/>
          <w:szCs w:val="32"/>
        </w:rPr>
        <w:t>S</w:t>
      </w:r>
      <w:r w:rsidRPr="00A9532D">
        <w:rPr>
          <w:rFonts w:hint="eastAsia"/>
          <w:b/>
          <w:sz w:val="32"/>
          <w:szCs w:val="32"/>
        </w:rPr>
        <w:t>tudent ID Code:1900868</w:t>
      </w:r>
    </w:p>
    <w:p w14:paraId="7760D535" w14:textId="77777777" w:rsidR="004A1224" w:rsidRPr="00A9532D" w:rsidRDefault="004A1224" w:rsidP="00F1739A">
      <w:pPr>
        <w:jc w:val="center"/>
        <w:rPr>
          <w:b/>
          <w:sz w:val="32"/>
          <w:szCs w:val="32"/>
        </w:rPr>
      </w:pPr>
    </w:p>
    <w:p w14:paraId="54B0B4F6" w14:textId="77777777" w:rsidR="004A1224" w:rsidRDefault="004A1224" w:rsidP="004A1224">
      <w:pPr>
        <w:jc w:val="center"/>
      </w:pPr>
    </w:p>
    <w:p w14:paraId="60AB8EB5" w14:textId="1ACD6537" w:rsidR="004A1224" w:rsidRPr="004A1224" w:rsidRDefault="004A1224" w:rsidP="004A1224">
      <w:pPr>
        <w:jc w:val="center"/>
      </w:pPr>
      <w:r>
        <w:br w:type="page"/>
      </w:r>
    </w:p>
    <w:p w14:paraId="3417F860" w14:textId="2A1AC95C" w:rsidR="006C7802" w:rsidRPr="00B65F8A" w:rsidRDefault="006C7802" w:rsidP="00B65F8A">
      <w:pPr>
        <w:pStyle w:val="1"/>
        <w:spacing w:line="480" w:lineRule="auto"/>
        <w:rPr>
          <w:rFonts w:ascii="Arial" w:hAnsi="Arial" w:cs="Arial"/>
          <w:sz w:val="22"/>
          <w:szCs w:val="22"/>
        </w:rPr>
      </w:pPr>
      <w:bookmarkStart w:id="2" w:name="_Toc29565291"/>
      <w:r w:rsidRPr="00B65F8A">
        <w:rPr>
          <w:rFonts w:ascii="Arial" w:hAnsi="Arial" w:cs="Arial"/>
          <w:sz w:val="22"/>
          <w:szCs w:val="22"/>
        </w:rPr>
        <w:lastRenderedPageBreak/>
        <w:t>Executive summary</w:t>
      </w:r>
      <w:bookmarkEnd w:id="0"/>
      <w:bookmarkEnd w:id="2"/>
    </w:p>
    <w:p w14:paraId="6975E383" w14:textId="77777777" w:rsidR="00792C0D" w:rsidRPr="00B65F8A" w:rsidRDefault="00792C0D"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Based on the theory of big data and the theory of human resource performance management, this paper deeply analyzes the influence of big data on human resource performance management and the application of big data in human resource performance management. The innovation and application of human resource performance management under the background of big data are discussed in detail.</w:t>
      </w:r>
    </w:p>
    <w:p w14:paraId="78B0EC6A" w14:textId="77777777" w:rsidR="0086146B" w:rsidRPr="00B65F8A" w:rsidRDefault="0086146B" w:rsidP="00B65F8A">
      <w:pPr>
        <w:spacing w:line="480" w:lineRule="auto"/>
        <w:jc w:val="both"/>
        <w:rPr>
          <w:rFonts w:ascii="Arial" w:hAnsi="Arial" w:cs="Arial"/>
          <w:sz w:val="22"/>
          <w:szCs w:val="22"/>
        </w:rPr>
      </w:pPr>
    </w:p>
    <w:p w14:paraId="0E0919A5" w14:textId="6FD78D2F" w:rsidR="00792C0D" w:rsidRPr="00B65F8A" w:rsidRDefault="00792C0D"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At present, the company is facing many problems in the practice of human resource performance management, and the HR department still uses the traditional human resource management idea and lacks the innovation is the crux of the problem. Therefore, the author expects that the research results of this paper can promote the company to make full use of big data technology to better implement human resource performance management and create favorable conditions for the management and sustainable development of the company.</w:t>
      </w:r>
    </w:p>
    <w:p w14:paraId="572D8B3F" w14:textId="3DD673EF" w:rsidR="00792C0D" w:rsidRPr="00B65F8A" w:rsidRDefault="00792C0D" w:rsidP="00B65F8A">
      <w:pPr>
        <w:spacing w:line="480" w:lineRule="auto"/>
        <w:jc w:val="both"/>
        <w:rPr>
          <w:rFonts w:ascii="Arial" w:eastAsia="Times New Roman" w:hAnsi="Arial" w:cs="Arial"/>
          <w:sz w:val="22"/>
          <w:szCs w:val="22"/>
        </w:rPr>
      </w:pPr>
    </w:p>
    <w:p w14:paraId="786D0E4B" w14:textId="3B9CE238" w:rsidR="002B5101" w:rsidRPr="00B65F8A" w:rsidRDefault="002B5101"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lastRenderedPageBreak/>
        <w:t>The article is divided into four parts in total, the first part generally introduces the purpose of the whole article, the second part is the main part, which is divided into five parts to elaborate, to provide readers with strong evidence to prove the author's point of view, and also the third part is the general section, which makes a concise summary for the whole article. The last part is the proposal section, which proposes a new approach to performance evaluation.</w:t>
      </w:r>
    </w:p>
    <w:p w14:paraId="1EEEDE85" w14:textId="77777777" w:rsidR="002B5101" w:rsidRPr="00B65F8A" w:rsidRDefault="002B5101" w:rsidP="00B65F8A">
      <w:pPr>
        <w:spacing w:line="480" w:lineRule="auto"/>
        <w:rPr>
          <w:rFonts w:ascii="Arial" w:eastAsia="Times New Roman" w:hAnsi="Arial" w:cs="Arial"/>
          <w:sz w:val="22"/>
          <w:szCs w:val="22"/>
        </w:rPr>
      </w:pPr>
    </w:p>
    <w:p w14:paraId="6AA5FCFE" w14:textId="77777777" w:rsidR="00792C0D" w:rsidRPr="00B65F8A" w:rsidRDefault="00792C0D" w:rsidP="00B65F8A">
      <w:pPr>
        <w:spacing w:line="480" w:lineRule="auto"/>
        <w:rPr>
          <w:rFonts w:ascii="Arial" w:hAnsi="Arial" w:cs="Arial"/>
          <w:sz w:val="22"/>
          <w:szCs w:val="22"/>
        </w:rPr>
      </w:pPr>
    </w:p>
    <w:p w14:paraId="366A9F3D" w14:textId="77777777" w:rsidR="0086146B" w:rsidRPr="00B65F8A" w:rsidRDefault="0086146B" w:rsidP="00B65F8A">
      <w:pPr>
        <w:spacing w:line="480" w:lineRule="auto"/>
        <w:rPr>
          <w:rFonts w:ascii="Arial" w:hAnsi="Arial" w:cs="Arial"/>
          <w:sz w:val="22"/>
          <w:szCs w:val="22"/>
        </w:rPr>
      </w:pPr>
    </w:p>
    <w:p w14:paraId="336BA86C" w14:textId="47E5EED0" w:rsidR="0086146B" w:rsidRDefault="0086146B" w:rsidP="00B65F8A">
      <w:pPr>
        <w:spacing w:line="480" w:lineRule="auto"/>
        <w:rPr>
          <w:rFonts w:ascii="Arial" w:hAnsi="Arial" w:cs="Arial"/>
          <w:sz w:val="22"/>
          <w:szCs w:val="22"/>
        </w:rPr>
      </w:pPr>
    </w:p>
    <w:p w14:paraId="5B078D88" w14:textId="4BCD90CB" w:rsidR="00B65F8A" w:rsidRDefault="00B65F8A" w:rsidP="00B65F8A">
      <w:pPr>
        <w:spacing w:line="480" w:lineRule="auto"/>
        <w:rPr>
          <w:rFonts w:ascii="Arial" w:hAnsi="Arial" w:cs="Arial"/>
          <w:sz w:val="22"/>
          <w:szCs w:val="22"/>
        </w:rPr>
      </w:pPr>
    </w:p>
    <w:p w14:paraId="2838954A" w14:textId="1DC3EDAF" w:rsidR="00B65F8A" w:rsidRDefault="00B65F8A" w:rsidP="00B65F8A">
      <w:pPr>
        <w:spacing w:line="480" w:lineRule="auto"/>
        <w:rPr>
          <w:rFonts w:ascii="Arial" w:hAnsi="Arial" w:cs="Arial"/>
          <w:sz w:val="22"/>
          <w:szCs w:val="22"/>
        </w:rPr>
      </w:pPr>
    </w:p>
    <w:p w14:paraId="00821617" w14:textId="199616B9" w:rsidR="00B65F8A" w:rsidRDefault="00B65F8A" w:rsidP="00B65F8A">
      <w:pPr>
        <w:spacing w:line="480" w:lineRule="auto"/>
        <w:rPr>
          <w:rFonts w:ascii="Arial" w:hAnsi="Arial" w:cs="Arial"/>
          <w:sz w:val="22"/>
          <w:szCs w:val="22"/>
        </w:rPr>
      </w:pPr>
    </w:p>
    <w:p w14:paraId="2DF26AAF" w14:textId="47F398BF" w:rsidR="00B65F8A" w:rsidRDefault="00B65F8A" w:rsidP="00B65F8A">
      <w:pPr>
        <w:spacing w:line="480" w:lineRule="auto"/>
        <w:rPr>
          <w:rFonts w:ascii="Arial" w:hAnsi="Arial" w:cs="Arial"/>
          <w:sz w:val="22"/>
          <w:szCs w:val="22"/>
        </w:rPr>
      </w:pPr>
    </w:p>
    <w:p w14:paraId="6737BF6C" w14:textId="60B78745" w:rsidR="00B65F8A" w:rsidRDefault="00B65F8A" w:rsidP="00B65F8A">
      <w:pPr>
        <w:spacing w:line="480" w:lineRule="auto"/>
        <w:rPr>
          <w:rFonts w:ascii="Arial" w:hAnsi="Arial" w:cs="Arial"/>
          <w:sz w:val="22"/>
          <w:szCs w:val="22"/>
        </w:rPr>
      </w:pPr>
    </w:p>
    <w:p w14:paraId="7BCD57A0" w14:textId="77777777" w:rsidR="00B65F8A" w:rsidRPr="00B65F8A" w:rsidRDefault="00B65F8A" w:rsidP="00B65F8A">
      <w:pPr>
        <w:spacing w:line="480" w:lineRule="auto"/>
        <w:rPr>
          <w:rFonts w:ascii="Arial" w:hAnsi="Arial" w:cs="Arial"/>
          <w:sz w:val="22"/>
          <w:szCs w:val="22"/>
        </w:rPr>
      </w:pPr>
    </w:p>
    <w:p w14:paraId="565BB0F8" w14:textId="006C6087" w:rsidR="009F7FE7" w:rsidRPr="00B65F8A" w:rsidRDefault="009F7FE7" w:rsidP="00B65F8A">
      <w:pPr>
        <w:pStyle w:val="11"/>
        <w:tabs>
          <w:tab w:val="right" w:leader="dot" w:pos="8290"/>
        </w:tabs>
        <w:spacing w:line="480" w:lineRule="auto"/>
        <w:rPr>
          <w:rFonts w:ascii="Arial" w:hAnsi="Arial" w:cs="Arial"/>
          <w:noProof/>
          <w:kern w:val="2"/>
          <w:sz w:val="22"/>
          <w:szCs w:val="22"/>
        </w:rPr>
      </w:pPr>
      <w:r w:rsidRPr="00B65F8A">
        <w:rPr>
          <w:rFonts w:ascii="Arial" w:hAnsi="Arial" w:cs="Arial"/>
          <w:sz w:val="22"/>
          <w:szCs w:val="22"/>
        </w:rPr>
        <w:lastRenderedPageBreak/>
        <w:fldChar w:fldCharType="begin"/>
      </w:r>
      <w:r w:rsidRPr="00B65F8A">
        <w:rPr>
          <w:rFonts w:ascii="Arial" w:hAnsi="Arial" w:cs="Arial"/>
          <w:sz w:val="22"/>
          <w:szCs w:val="22"/>
        </w:rPr>
        <w:instrText xml:space="preserve"> TOC \o "1-3" \h \z </w:instrText>
      </w:r>
      <w:r w:rsidRPr="00B65F8A">
        <w:rPr>
          <w:rFonts w:ascii="Arial" w:hAnsi="Arial" w:cs="Arial"/>
          <w:sz w:val="22"/>
          <w:szCs w:val="22"/>
        </w:rPr>
        <w:fldChar w:fldCharType="separate"/>
      </w:r>
      <w:hyperlink w:anchor="_Toc29565291" w:history="1">
        <w:r w:rsidRPr="00B65F8A">
          <w:rPr>
            <w:rStyle w:val="a4"/>
            <w:rFonts w:ascii="Arial" w:hAnsi="Arial" w:cs="Arial"/>
            <w:noProof/>
            <w:sz w:val="22"/>
            <w:szCs w:val="22"/>
          </w:rPr>
          <w:t>Executive summary</w:t>
        </w:r>
        <w:r w:rsidRPr="00B65F8A">
          <w:rPr>
            <w:rFonts w:ascii="Arial" w:hAnsi="Arial" w:cs="Arial"/>
            <w:noProof/>
            <w:webHidden/>
            <w:sz w:val="22"/>
            <w:szCs w:val="22"/>
          </w:rPr>
          <w:tab/>
        </w:r>
        <w:r w:rsidRPr="00B65F8A">
          <w:rPr>
            <w:rFonts w:ascii="Arial" w:hAnsi="Arial" w:cs="Arial"/>
            <w:noProof/>
            <w:webHidden/>
            <w:sz w:val="22"/>
            <w:szCs w:val="22"/>
          </w:rPr>
          <w:fldChar w:fldCharType="begin"/>
        </w:r>
        <w:r w:rsidRPr="00B65F8A">
          <w:rPr>
            <w:rFonts w:ascii="Arial" w:hAnsi="Arial" w:cs="Arial"/>
            <w:noProof/>
            <w:webHidden/>
            <w:sz w:val="22"/>
            <w:szCs w:val="22"/>
          </w:rPr>
          <w:instrText xml:space="preserve"> PAGEREF _Toc29565291 \h </w:instrText>
        </w:r>
        <w:r w:rsidRPr="00B65F8A">
          <w:rPr>
            <w:rFonts w:ascii="Arial" w:hAnsi="Arial" w:cs="Arial"/>
            <w:noProof/>
            <w:webHidden/>
            <w:sz w:val="22"/>
            <w:szCs w:val="22"/>
          </w:rPr>
        </w:r>
        <w:r w:rsidRPr="00B65F8A">
          <w:rPr>
            <w:rFonts w:ascii="Arial" w:hAnsi="Arial" w:cs="Arial"/>
            <w:noProof/>
            <w:webHidden/>
            <w:sz w:val="22"/>
            <w:szCs w:val="22"/>
          </w:rPr>
          <w:fldChar w:fldCharType="separate"/>
        </w:r>
        <w:r w:rsidR="00B65F8A">
          <w:rPr>
            <w:rFonts w:ascii="Arial" w:hAnsi="Arial" w:cs="Arial"/>
            <w:noProof/>
            <w:webHidden/>
            <w:sz w:val="22"/>
            <w:szCs w:val="22"/>
          </w:rPr>
          <w:t>2</w:t>
        </w:r>
        <w:r w:rsidRPr="00B65F8A">
          <w:rPr>
            <w:rFonts w:ascii="Arial" w:hAnsi="Arial" w:cs="Arial"/>
            <w:noProof/>
            <w:webHidden/>
            <w:sz w:val="22"/>
            <w:szCs w:val="22"/>
          </w:rPr>
          <w:fldChar w:fldCharType="end"/>
        </w:r>
      </w:hyperlink>
    </w:p>
    <w:p w14:paraId="16A1065E" w14:textId="780376D0" w:rsidR="009F7FE7" w:rsidRPr="00B65F8A" w:rsidRDefault="00C038E7" w:rsidP="00B65F8A">
      <w:pPr>
        <w:pStyle w:val="11"/>
        <w:tabs>
          <w:tab w:val="right" w:leader="dot" w:pos="8290"/>
        </w:tabs>
        <w:spacing w:line="480" w:lineRule="auto"/>
        <w:rPr>
          <w:rFonts w:ascii="Arial" w:hAnsi="Arial" w:cs="Arial"/>
          <w:noProof/>
          <w:kern w:val="2"/>
          <w:sz w:val="22"/>
          <w:szCs w:val="22"/>
        </w:rPr>
      </w:pPr>
      <w:hyperlink w:anchor="_Toc29565292" w:history="1">
        <w:r w:rsidR="009F7FE7" w:rsidRPr="00B65F8A">
          <w:rPr>
            <w:rStyle w:val="a4"/>
            <w:rFonts w:ascii="Arial" w:hAnsi="Arial" w:cs="Arial"/>
            <w:noProof/>
            <w:sz w:val="22"/>
            <w:szCs w:val="22"/>
          </w:rPr>
          <w:t>1.0Introduction</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_Toc29565292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5</w:t>
        </w:r>
        <w:r w:rsidR="009F7FE7" w:rsidRPr="00B65F8A">
          <w:rPr>
            <w:rFonts w:ascii="Arial" w:hAnsi="Arial" w:cs="Arial"/>
            <w:noProof/>
            <w:webHidden/>
            <w:sz w:val="22"/>
            <w:szCs w:val="22"/>
          </w:rPr>
          <w:fldChar w:fldCharType="end"/>
        </w:r>
      </w:hyperlink>
    </w:p>
    <w:p w14:paraId="3A7E09AF" w14:textId="2D2A679A" w:rsidR="009F7FE7" w:rsidRPr="00B65F8A" w:rsidRDefault="00C038E7" w:rsidP="00B65F8A">
      <w:pPr>
        <w:pStyle w:val="11"/>
        <w:tabs>
          <w:tab w:val="right" w:leader="dot" w:pos="8290"/>
        </w:tabs>
        <w:spacing w:line="480" w:lineRule="auto"/>
        <w:rPr>
          <w:rFonts w:ascii="Arial" w:hAnsi="Arial" w:cs="Arial"/>
          <w:noProof/>
          <w:kern w:val="2"/>
          <w:sz w:val="22"/>
          <w:szCs w:val="22"/>
        </w:rPr>
      </w:pPr>
      <w:hyperlink w:anchor="_Toc29565293" w:history="1">
        <w:r w:rsidR="009F7FE7" w:rsidRPr="00B65F8A">
          <w:rPr>
            <w:rStyle w:val="a4"/>
            <w:rFonts w:ascii="Arial" w:hAnsi="Arial" w:cs="Arial"/>
            <w:noProof/>
            <w:sz w:val="22"/>
            <w:szCs w:val="22"/>
          </w:rPr>
          <w:t>2.0 Main body</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_Toc29565293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7</w:t>
        </w:r>
        <w:r w:rsidR="009F7FE7" w:rsidRPr="00B65F8A">
          <w:rPr>
            <w:rFonts w:ascii="Arial" w:hAnsi="Arial" w:cs="Arial"/>
            <w:noProof/>
            <w:webHidden/>
            <w:sz w:val="22"/>
            <w:szCs w:val="22"/>
          </w:rPr>
          <w:fldChar w:fldCharType="end"/>
        </w:r>
      </w:hyperlink>
    </w:p>
    <w:p w14:paraId="104647A2" w14:textId="0B219E7D" w:rsidR="009F7FE7" w:rsidRPr="00B65F8A" w:rsidRDefault="00C038E7" w:rsidP="00B65F8A">
      <w:pPr>
        <w:pStyle w:val="21"/>
        <w:tabs>
          <w:tab w:val="right" w:leader="dot" w:pos="8290"/>
        </w:tabs>
        <w:spacing w:line="480" w:lineRule="auto"/>
        <w:rPr>
          <w:rFonts w:ascii="Arial" w:hAnsi="Arial" w:cs="Arial"/>
          <w:noProof/>
          <w:kern w:val="2"/>
          <w:sz w:val="22"/>
          <w:szCs w:val="22"/>
        </w:rPr>
      </w:pPr>
      <w:hyperlink w:anchor="_Toc29565294" w:history="1">
        <w:r w:rsidR="009F7FE7" w:rsidRPr="00B65F8A">
          <w:rPr>
            <w:rStyle w:val="a4"/>
            <w:rFonts w:ascii="Arial" w:hAnsi="Arial" w:cs="Arial"/>
            <w:noProof/>
            <w:sz w:val="22"/>
            <w:szCs w:val="22"/>
          </w:rPr>
          <w:t>2.1 Performance management</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_Toc29565294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7</w:t>
        </w:r>
        <w:r w:rsidR="009F7FE7" w:rsidRPr="00B65F8A">
          <w:rPr>
            <w:rFonts w:ascii="Arial" w:hAnsi="Arial" w:cs="Arial"/>
            <w:noProof/>
            <w:webHidden/>
            <w:sz w:val="22"/>
            <w:szCs w:val="22"/>
          </w:rPr>
          <w:fldChar w:fldCharType="end"/>
        </w:r>
      </w:hyperlink>
    </w:p>
    <w:p w14:paraId="7336C925" w14:textId="5CB8E721" w:rsidR="009F7FE7" w:rsidRPr="00B65F8A" w:rsidRDefault="00C038E7" w:rsidP="00B65F8A">
      <w:pPr>
        <w:pStyle w:val="21"/>
        <w:tabs>
          <w:tab w:val="right" w:leader="dot" w:pos="8290"/>
        </w:tabs>
        <w:spacing w:line="480" w:lineRule="auto"/>
        <w:rPr>
          <w:rFonts w:ascii="Arial" w:hAnsi="Arial" w:cs="Arial"/>
          <w:noProof/>
          <w:kern w:val="2"/>
          <w:sz w:val="22"/>
          <w:szCs w:val="22"/>
        </w:rPr>
      </w:pPr>
      <w:hyperlink w:anchor="_Toc29565295" w:history="1">
        <w:r w:rsidR="009F7FE7" w:rsidRPr="00B65F8A">
          <w:rPr>
            <w:rStyle w:val="a4"/>
            <w:rFonts w:ascii="Arial" w:hAnsi="Arial" w:cs="Arial"/>
            <w:noProof/>
            <w:sz w:val="22"/>
            <w:szCs w:val="22"/>
          </w:rPr>
          <w:t>2.2problemb with performance management</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_Toc29565295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8</w:t>
        </w:r>
        <w:r w:rsidR="009F7FE7" w:rsidRPr="00B65F8A">
          <w:rPr>
            <w:rFonts w:ascii="Arial" w:hAnsi="Arial" w:cs="Arial"/>
            <w:noProof/>
            <w:webHidden/>
            <w:sz w:val="22"/>
            <w:szCs w:val="22"/>
          </w:rPr>
          <w:fldChar w:fldCharType="end"/>
        </w:r>
      </w:hyperlink>
    </w:p>
    <w:p w14:paraId="17CF9298" w14:textId="7EB2015C" w:rsidR="009F7FE7" w:rsidRPr="00B65F8A" w:rsidRDefault="00C038E7" w:rsidP="00B65F8A">
      <w:pPr>
        <w:pStyle w:val="21"/>
        <w:tabs>
          <w:tab w:val="right" w:leader="dot" w:pos="8290"/>
        </w:tabs>
        <w:spacing w:line="480" w:lineRule="auto"/>
        <w:rPr>
          <w:rFonts w:ascii="Arial" w:hAnsi="Arial" w:cs="Arial"/>
          <w:noProof/>
          <w:kern w:val="2"/>
          <w:sz w:val="22"/>
          <w:szCs w:val="22"/>
        </w:rPr>
      </w:pPr>
      <w:hyperlink w:anchor="_Toc29565296" w:history="1">
        <w:r w:rsidR="009F7FE7" w:rsidRPr="00B65F8A">
          <w:rPr>
            <w:rStyle w:val="a4"/>
            <w:rFonts w:ascii="Arial" w:hAnsi="Arial" w:cs="Arial"/>
            <w:noProof/>
            <w:sz w:val="22"/>
            <w:szCs w:val="22"/>
          </w:rPr>
          <w:t>2.3New approach to performance management</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_Toc29565296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11</w:t>
        </w:r>
        <w:r w:rsidR="009F7FE7" w:rsidRPr="00B65F8A">
          <w:rPr>
            <w:rFonts w:ascii="Arial" w:hAnsi="Arial" w:cs="Arial"/>
            <w:noProof/>
            <w:webHidden/>
            <w:sz w:val="22"/>
            <w:szCs w:val="22"/>
          </w:rPr>
          <w:fldChar w:fldCharType="end"/>
        </w:r>
      </w:hyperlink>
    </w:p>
    <w:p w14:paraId="11379854" w14:textId="73B3CF59" w:rsidR="009F7FE7" w:rsidRPr="00B65F8A" w:rsidRDefault="00C038E7" w:rsidP="00B65F8A">
      <w:pPr>
        <w:pStyle w:val="21"/>
        <w:tabs>
          <w:tab w:val="right" w:leader="dot" w:pos="8290"/>
        </w:tabs>
        <w:spacing w:line="480" w:lineRule="auto"/>
        <w:rPr>
          <w:rFonts w:ascii="Arial" w:hAnsi="Arial" w:cs="Arial"/>
          <w:noProof/>
          <w:kern w:val="2"/>
          <w:sz w:val="22"/>
          <w:szCs w:val="22"/>
        </w:rPr>
      </w:pPr>
      <w:hyperlink w:anchor="_Toc29565297" w:history="1">
        <w:r w:rsidR="009F7FE7" w:rsidRPr="00B65F8A">
          <w:rPr>
            <w:rStyle w:val="a4"/>
            <w:rFonts w:ascii="Arial" w:hAnsi="Arial" w:cs="Arial"/>
            <w:noProof/>
            <w:sz w:val="22"/>
            <w:szCs w:val="22"/>
            <w:shd w:val="clear" w:color="auto" w:fill="FFFFFF"/>
          </w:rPr>
          <w:t>2.4Advtanges &amp; disadvantages of new performance management</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_Toc29565297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12</w:t>
        </w:r>
        <w:r w:rsidR="009F7FE7" w:rsidRPr="00B65F8A">
          <w:rPr>
            <w:rFonts w:ascii="Arial" w:hAnsi="Arial" w:cs="Arial"/>
            <w:noProof/>
            <w:webHidden/>
            <w:sz w:val="22"/>
            <w:szCs w:val="22"/>
          </w:rPr>
          <w:fldChar w:fldCharType="end"/>
        </w:r>
      </w:hyperlink>
    </w:p>
    <w:p w14:paraId="1CDB9074" w14:textId="2F9B3CD8" w:rsidR="009F7FE7" w:rsidRPr="00B65F8A" w:rsidRDefault="00C038E7" w:rsidP="00B65F8A">
      <w:pPr>
        <w:pStyle w:val="11"/>
        <w:tabs>
          <w:tab w:val="right" w:leader="dot" w:pos="8290"/>
        </w:tabs>
        <w:spacing w:line="480" w:lineRule="auto"/>
        <w:rPr>
          <w:rFonts w:ascii="Arial" w:hAnsi="Arial" w:cs="Arial"/>
          <w:noProof/>
          <w:kern w:val="2"/>
          <w:sz w:val="22"/>
          <w:szCs w:val="22"/>
        </w:rPr>
      </w:pPr>
      <w:hyperlink w:anchor="_Toc29565298" w:history="1">
        <w:r w:rsidR="009F7FE7" w:rsidRPr="00B65F8A">
          <w:rPr>
            <w:rStyle w:val="a4"/>
            <w:rFonts w:ascii="Arial" w:hAnsi="Arial" w:cs="Arial"/>
            <w:noProof/>
            <w:sz w:val="22"/>
            <w:szCs w:val="22"/>
          </w:rPr>
          <w:t>3.0conclusion</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_Toc29565298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15</w:t>
        </w:r>
        <w:r w:rsidR="009F7FE7" w:rsidRPr="00B65F8A">
          <w:rPr>
            <w:rFonts w:ascii="Arial" w:hAnsi="Arial" w:cs="Arial"/>
            <w:noProof/>
            <w:webHidden/>
            <w:sz w:val="22"/>
            <w:szCs w:val="22"/>
          </w:rPr>
          <w:fldChar w:fldCharType="end"/>
        </w:r>
      </w:hyperlink>
    </w:p>
    <w:p w14:paraId="2E4185FD" w14:textId="00C1CDAF" w:rsidR="009F7FE7" w:rsidRPr="00B65F8A" w:rsidRDefault="00C038E7" w:rsidP="00B65F8A">
      <w:pPr>
        <w:pStyle w:val="11"/>
        <w:tabs>
          <w:tab w:val="right" w:leader="dot" w:pos="8290"/>
        </w:tabs>
        <w:spacing w:line="480" w:lineRule="auto"/>
        <w:rPr>
          <w:rFonts w:ascii="Arial" w:hAnsi="Arial" w:cs="Arial"/>
          <w:noProof/>
          <w:kern w:val="2"/>
          <w:sz w:val="22"/>
          <w:szCs w:val="22"/>
        </w:rPr>
      </w:pPr>
      <w:hyperlink w:anchor="_Toc29565299" w:history="1">
        <w:r w:rsidR="009F7FE7" w:rsidRPr="00B65F8A">
          <w:rPr>
            <w:rStyle w:val="a4"/>
            <w:rFonts w:ascii="Arial" w:hAnsi="Arial" w:cs="Arial"/>
            <w:noProof/>
            <w:sz w:val="22"/>
            <w:szCs w:val="22"/>
          </w:rPr>
          <w:t>4.0Recommendation</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_Toc29565299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17</w:t>
        </w:r>
        <w:r w:rsidR="009F7FE7" w:rsidRPr="00B65F8A">
          <w:rPr>
            <w:rFonts w:ascii="Arial" w:hAnsi="Arial" w:cs="Arial"/>
            <w:noProof/>
            <w:webHidden/>
            <w:sz w:val="22"/>
            <w:szCs w:val="22"/>
          </w:rPr>
          <w:fldChar w:fldCharType="end"/>
        </w:r>
      </w:hyperlink>
    </w:p>
    <w:p w14:paraId="22BDF834" w14:textId="48078032" w:rsidR="009F7FE7" w:rsidRPr="00B65F8A" w:rsidRDefault="00C038E7" w:rsidP="00B65F8A">
      <w:pPr>
        <w:pStyle w:val="11"/>
        <w:tabs>
          <w:tab w:val="right" w:leader="dot" w:pos="8290"/>
        </w:tabs>
        <w:spacing w:line="480" w:lineRule="auto"/>
        <w:rPr>
          <w:rFonts w:ascii="Arial" w:hAnsi="Arial" w:cs="Arial"/>
          <w:noProof/>
          <w:kern w:val="2"/>
          <w:sz w:val="22"/>
          <w:szCs w:val="22"/>
        </w:rPr>
      </w:pPr>
      <w:hyperlink w:anchor="_Toc29565300" w:history="1">
        <w:r w:rsidR="009F7FE7" w:rsidRPr="00B65F8A">
          <w:rPr>
            <w:rStyle w:val="a4"/>
            <w:rFonts w:ascii="Arial" w:hAnsi="Arial" w:cs="Arial"/>
            <w:noProof/>
            <w:sz w:val="22"/>
            <w:szCs w:val="22"/>
          </w:rPr>
          <w:t>5.0 Reference</w:t>
        </w:r>
        <w:r w:rsidR="009F7FE7" w:rsidRPr="00B65F8A">
          <w:rPr>
            <w:rFonts w:ascii="Arial" w:hAnsi="Arial" w:cs="Arial"/>
            <w:noProof/>
            <w:webHidden/>
            <w:sz w:val="22"/>
            <w:szCs w:val="22"/>
          </w:rPr>
          <w:tab/>
        </w:r>
        <w:r w:rsidR="009F7FE7" w:rsidRPr="00B65F8A">
          <w:rPr>
            <w:rFonts w:ascii="Arial" w:hAnsi="Arial" w:cs="Arial"/>
            <w:noProof/>
            <w:webHidden/>
            <w:sz w:val="22"/>
            <w:szCs w:val="22"/>
          </w:rPr>
          <w:fldChar w:fldCharType="begin"/>
        </w:r>
        <w:r w:rsidR="009F7FE7" w:rsidRPr="00B65F8A">
          <w:rPr>
            <w:rFonts w:ascii="Arial" w:hAnsi="Arial" w:cs="Arial"/>
            <w:noProof/>
            <w:webHidden/>
            <w:sz w:val="22"/>
            <w:szCs w:val="22"/>
          </w:rPr>
          <w:instrText xml:space="preserve"> PAGEREF _Toc29565300 \h </w:instrText>
        </w:r>
        <w:r w:rsidR="009F7FE7" w:rsidRPr="00B65F8A">
          <w:rPr>
            <w:rFonts w:ascii="Arial" w:hAnsi="Arial" w:cs="Arial"/>
            <w:noProof/>
            <w:webHidden/>
            <w:sz w:val="22"/>
            <w:szCs w:val="22"/>
          </w:rPr>
        </w:r>
        <w:r w:rsidR="009F7FE7" w:rsidRPr="00B65F8A">
          <w:rPr>
            <w:rFonts w:ascii="Arial" w:hAnsi="Arial" w:cs="Arial"/>
            <w:noProof/>
            <w:webHidden/>
            <w:sz w:val="22"/>
            <w:szCs w:val="22"/>
          </w:rPr>
          <w:fldChar w:fldCharType="separate"/>
        </w:r>
        <w:r w:rsidR="00B65F8A">
          <w:rPr>
            <w:rFonts w:ascii="Arial" w:hAnsi="Arial" w:cs="Arial"/>
            <w:noProof/>
            <w:webHidden/>
            <w:sz w:val="22"/>
            <w:szCs w:val="22"/>
          </w:rPr>
          <w:t>19</w:t>
        </w:r>
        <w:r w:rsidR="009F7FE7" w:rsidRPr="00B65F8A">
          <w:rPr>
            <w:rFonts w:ascii="Arial" w:hAnsi="Arial" w:cs="Arial"/>
            <w:noProof/>
            <w:webHidden/>
            <w:sz w:val="22"/>
            <w:szCs w:val="22"/>
          </w:rPr>
          <w:fldChar w:fldCharType="end"/>
        </w:r>
      </w:hyperlink>
    </w:p>
    <w:p w14:paraId="44291917" w14:textId="33C01ACC" w:rsidR="0086146B" w:rsidRPr="00B65F8A" w:rsidRDefault="009F7FE7" w:rsidP="00B65F8A">
      <w:pPr>
        <w:spacing w:line="480" w:lineRule="auto"/>
        <w:rPr>
          <w:rFonts w:ascii="Arial" w:hAnsi="Arial" w:cs="Arial"/>
          <w:sz w:val="22"/>
          <w:szCs w:val="22"/>
        </w:rPr>
      </w:pPr>
      <w:r w:rsidRPr="00B65F8A">
        <w:rPr>
          <w:rFonts w:ascii="Arial" w:hAnsi="Arial" w:cs="Arial"/>
          <w:sz w:val="22"/>
          <w:szCs w:val="22"/>
        </w:rPr>
        <w:fldChar w:fldCharType="end"/>
      </w:r>
    </w:p>
    <w:p w14:paraId="77B469BC" w14:textId="77777777" w:rsidR="0086146B" w:rsidRPr="00B65F8A" w:rsidRDefault="0086146B" w:rsidP="00B65F8A">
      <w:pPr>
        <w:spacing w:line="480" w:lineRule="auto"/>
        <w:rPr>
          <w:rFonts w:ascii="Arial" w:hAnsi="Arial" w:cs="Arial"/>
          <w:sz w:val="22"/>
          <w:szCs w:val="22"/>
        </w:rPr>
      </w:pPr>
    </w:p>
    <w:p w14:paraId="4F208130" w14:textId="77777777" w:rsidR="0086146B" w:rsidRPr="00B65F8A" w:rsidRDefault="0086146B" w:rsidP="00B65F8A">
      <w:pPr>
        <w:spacing w:line="480" w:lineRule="auto"/>
        <w:rPr>
          <w:rFonts w:ascii="Arial" w:hAnsi="Arial" w:cs="Arial"/>
          <w:sz w:val="22"/>
          <w:szCs w:val="22"/>
        </w:rPr>
      </w:pPr>
    </w:p>
    <w:p w14:paraId="487B179E" w14:textId="77777777" w:rsidR="002B5101" w:rsidRPr="00B65F8A" w:rsidRDefault="002B5101" w:rsidP="00B65F8A">
      <w:pPr>
        <w:spacing w:line="480" w:lineRule="auto"/>
        <w:rPr>
          <w:rFonts w:ascii="Arial" w:hAnsi="Arial" w:cs="Arial"/>
          <w:sz w:val="22"/>
          <w:szCs w:val="22"/>
        </w:rPr>
      </w:pPr>
    </w:p>
    <w:p w14:paraId="193CECC5" w14:textId="77777777" w:rsidR="00B401A5" w:rsidRPr="00B65F8A" w:rsidRDefault="00B401A5" w:rsidP="00B65F8A">
      <w:pPr>
        <w:spacing w:line="480" w:lineRule="auto"/>
        <w:rPr>
          <w:rFonts w:ascii="Arial" w:hAnsi="Arial" w:cs="Arial"/>
          <w:sz w:val="22"/>
          <w:szCs w:val="22"/>
        </w:rPr>
      </w:pPr>
    </w:p>
    <w:p w14:paraId="59D390B5" w14:textId="77777777" w:rsidR="002B5101" w:rsidRPr="00B65F8A" w:rsidRDefault="002B5101" w:rsidP="00B65F8A">
      <w:pPr>
        <w:spacing w:line="480" w:lineRule="auto"/>
        <w:rPr>
          <w:rFonts w:ascii="Arial" w:hAnsi="Arial" w:cs="Arial"/>
          <w:sz w:val="22"/>
          <w:szCs w:val="22"/>
        </w:rPr>
      </w:pPr>
    </w:p>
    <w:p w14:paraId="61F79E58" w14:textId="082B651D" w:rsidR="00135D78" w:rsidRPr="00B65F8A" w:rsidRDefault="002B5101" w:rsidP="00B65F8A">
      <w:pPr>
        <w:pStyle w:val="1"/>
        <w:spacing w:line="480" w:lineRule="auto"/>
        <w:rPr>
          <w:rFonts w:ascii="Arial" w:hAnsi="Arial" w:cs="Arial"/>
          <w:sz w:val="22"/>
          <w:szCs w:val="22"/>
        </w:rPr>
      </w:pPr>
      <w:bookmarkStart w:id="3" w:name="_Toc29543939"/>
      <w:bookmarkStart w:id="4" w:name="_Toc29565292"/>
      <w:r w:rsidRPr="00B65F8A">
        <w:rPr>
          <w:rFonts w:ascii="Arial" w:hAnsi="Arial" w:cs="Arial"/>
          <w:sz w:val="22"/>
          <w:szCs w:val="22"/>
        </w:rPr>
        <w:lastRenderedPageBreak/>
        <w:t>1.0</w:t>
      </w:r>
      <w:r w:rsidR="00A1586D" w:rsidRPr="00B65F8A">
        <w:rPr>
          <w:rFonts w:ascii="Arial" w:hAnsi="Arial" w:cs="Arial"/>
          <w:sz w:val="22"/>
          <w:szCs w:val="22"/>
        </w:rPr>
        <w:t>Introduction</w:t>
      </w:r>
      <w:bookmarkEnd w:id="3"/>
      <w:bookmarkEnd w:id="4"/>
      <w:r w:rsidR="00A1586D" w:rsidRPr="00B65F8A">
        <w:rPr>
          <w:rFonts w:ascii="Arial" w:hAnsi="Arial" w:cs="Arial"/>
          <w:sz w:val="22"/>
          <w:szCs w:val="22"/>
        </w:rPr>
        <w:t xml:space="preserve"> </w:t>
      </w:r>
    </w:p>
    <w:p w14:paraId="1892B876" w14:textId="77777777" w:rsidR="00137DD8" w:rsidRPr="00B65F8A" w:rsidRDefault="00137DD8" w:rsidP="00B65F8A">
      <w:pPr>
        <w:spacing w:line="480" w:lineRule="auto"/>
        <w:rPr>
          <w:rFonts w:ascii="Arial" w:hAnsi="Arial" w:cs="Arial"/>
          <w:sz w:val="22"/>
          <w:szCs w:val="22"/>
        </w:rPr>
      </w:pPr>
    </w:p>
    <w:p w14:paraId="779A9392" w14:textId="6758B387" w:rsidR="00C8093A" w:rsidRPr="00B65F8A" w:rsidRDefault="00C8093A" w:rsidP="00B65F8A">
      <w:pPr>
        <w:spacing w:line="480" w:lineRule="auto"/>
        <w:jc w:val="both"/>
        <w:rPr>
          <w:rFonts w:ascii="Arial" w:hAnsi="Arial" w:cs="Arial"/>
          <w:sz w:val="22"/>
          <w:szCs w:val="22"/>
        </w:rPr>
      </w:pPr>
      <w:r w:rsidRPr="00B65F8A">
        <w:rPr>
          <w:rFonts w:ascii="Arial" w:eastAsia="微软雅黑" w:hAnsi="Arial" w:cs="Arial"/>
          <w:color w:val="333333"/>
          <w:sz w:val="22"/>
          <w:szCs w:val="22"/>
          <w:shd w:val="clear" w:color="auto" w:fill="FFFFFF"/>
        </w:rPr>
        <w:t>In the human resource management of enterprises, performance management as an important core component, its implementation has a strong It is important to practice the human resource management policy of the enterprise to transform the enterprise culture, convey the enterprise goal and the management policy It is also the concrete embodiment of enterprise value evaluation.</w:t>
      </w:r>
      <w:r w:rsidR="002C77F9" w:rsidRPr="00B65F8A">
        <w:rPr>
          <w:rFonts w:ascii="Arial" w:hAnsi="Arial" w:cs="Arial"/>
          <w:sz w:val="22"/>
          <w:szCs w:val="22"/>
        </w:rPr>
        <w:t xml:space="preserve"> </w:t>
      </w:r>
      <w:r w:rsidR="002C77F9" w:rsidRPr="00B65F8A">
        <w:rPr>
          <w:rFonts w:ascii="Arial" w:hAnsi="Arial" w:cs="Arial"/>
          <w:sz w:val="22"/>
          <w:szCs w:val="22"/>
        </w:rPr>
        <w:t>（</w:t>
      </w:r>
      <w:r w:rsidR="002C77F9" w:rsidRPr="00B65F8A">
        <w:rPr>
          <w:rFonts w:ascii="Arial" w:hAnsi="Arial" w:cs="Arial"/>
          <w:sz w:val="22"/>
          <w:szCs w:val="22"/>
        </w:rPr>
        <w:t>Alvesson, 2009</w:t>
      </w:r>
      <w:r w:rsidR="002C77F9" w:rsidRPr="00B65F8A">
        <w:rPr>
          <w:rFonts w:ascii="Arial" w:hAnsi="Arial" w:cs="Arial"/>
          <w:sz w:val="22"/>
          <w:szCs w:val="22"/>
        </w:rPr>
        <w:t>）</w:t>
      </w:r>
    </w:p>
    <w:p w14:paraId="619573E3" w14:textId="77777777" w:rsidR="00137DD8" w:rsidRPr="00B65F8A" w:rsidRDefault="00137DD8" w:rsidP="00B65F8A">
      <w:pPr>
        <w:spacing w:line="480" w:lineRule="auto"/>
        <w:jc w:val="both"/>
        <w:rPr>
          <w:rFonts w:ascii="Arial" w:eastAsia="微软雅黑" w:hAnsi="Arial" w:cs="Arial"/>
          <w:color w:val="333333"/>
          <w:sz w:val="22"/>
          <w:szCs w:val="22"/>
        </w:rPr>
      </w:pPr>
    </w:p>
    <w:p w14:paraId="4FBB36F8" w14:textId="50BD341F" w:rsidR="00137DD8" w:rsidRPr="00B65F8A" w:rsidRDefault="004A1224"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rPr>
        <w:t>Moreover, human</w:t>
      </w:r>
      <w:r w:rsidR="00137DD8" w:rsidRPr="00B65F8A">
        <w:rPr>
          <w:rFonts w:ascii="Arial" w:eastAsia="微软雅黑" w:hAnsi="Arial" w:cs="Arial"/>
          <w:color w:val="333333"/>
          <w:sz w:val="22"/>
          <w:szCs w:val="22"/>
        </w:rPr>
        <w:t xml:space="preserve"> resource performance management is a set of complete process, it set organizational goals first, and then leads the staff in their personal and organizational goal, and then make staff spontaneously in a personal pursuit as well as organization target service, dig their potential, encourage employees to improve its performance, eventually achieve the employee and enterprise win-win.</w:t>
      </w:r>
      <w:r w:rsidR="00137DD8" w:rsidRPr="00B65F8A">
        <w:rPr>
          <w:rFonts w:ascii="Arial" w:eastAsia="微软雅黑" w:hAnsi="Arial" w:cs="Arial"/>
          <w:color w:val="333333"/>
          <w:sz w:val="22"/>
          <w:szCs w:val="22"/>
          <w:shd w:val="clear" w:color="auto" w:fill="FFFFFF"/>
        </w:rPr>
        <w:t xml:space="preserve"> (</w:t>
      </w:r>
      <w:r w:rsidR="00137DD8" w:rsidRPr="00B65F8A">
        <w:rPr>
          <w:rFonts w:ascii="Arial" w:hAnsi="Arial" w:cs="Arial"/>
          <w:sz w:val="22"/>
          <w:szCs w:val="22"/>
        </w:rPr>
        <w:t>Chamberlin, 2011)</w:t>
      </w:r>
    </w:p>
    <w:p w14:paraId="0DF65344" w14:textId="77777777" w:rsidR="002C77F9" w:rsidRPr="00B65F8A" w:rsidRDefault="002C77F9" w:rsidP="00B65F8A">
      <w:pPr>
        <w:spacing w:line="480" w:lineRule="auto"/>
        <w:jc w:val="both"/>
        <w:rPr>
          <w:rFonts w:ascii="Arial" w:eastAsia="微软雅黑" w:hAnsi="Arial" w:cs="Arial"/>
          <w:color w:val="333333"/>
          <w:sz w:val="22"/>
          <w:szCs w:val="22"/>
        </w:rPr>
      </w:pPr>
    </w:p>
    <w:p w14:paraId="142C7720" w14:textId="74C71CB1" w:rsidR="00C8093A" w:rsidRPr="00B65F8A" w:rsidRDefault="002C77F9" w:rsidP="00B65F8A">
      <w:pPr>
        <w:spacing w:line="480" w:lineRule="auto"/>
        <w:jc w:val="both"/>
        <w:rPr>
          <w:rFonts w:ascii="Arial" w:eastAsia="微软雅黑" w:hAnsi="Arial" w:cs="Arial"/>
          <w:color w:val="333333"/>
          <w:sz w:val="22"/>
          <w:szCs w:val="22"/>
        </w:rPr>
      </w:pPr>
      <w:r w:rsidRPr="00B65F8A">
        <w:rPr>
          <w:rFonts w:ascii="Arial" w:eastAsia="微软雅黑" w:hAnsi="Arial" w:cs="Arial"/>
          <w:color w:val="333333"/>
          <w:sz w:val="22"/>
          <w:szCs w:val="22"/>
        </w:rPr>
        <w:lastRenderedPageBreak/>
        <w:t>For businesses, the smooth implementation of performance management work, not only for managers of staff training, promotion and salary distribution of the successful completion of the work provides a scientific theoretical basis, but also can help the enterprise staff timely understanding of their own defects and deficiencies, prompting them to clear their own direction of improvement and progress of late, thus to improve the ability to achieve its, better conform to the requirements of the related managers, employee's work behavior and enterprise management goal of unity.</w:t>
      </w:r>
    </w:p>
    <w:p w14:paraId="50EC228D" w14:textId="77777777" w:rsidR="002C77F9" w:rsidRPr="00B65F8A" w:rsidRDefault="002C77F9" w:rsidP="00B65F8A">
      <w:pPr>
        <w:spacing w:line="480" w:lineRule="auto"/>
        <w:jc w:val="both"/>
        <w:rPr>
          <w:rFonts w:ascii="Arial" w:eastAsia="微软雅黑" w:hAnsi="Arial" w:cs="Arial"/>
          <w:color w:val="333333"/>
          <w:sz w:val="22"/>
          <w:szCs w:val="22"/>
        </w:rPr>
      </w:pPr>
    </w:p>
    <w:p w14:paraId="3A772D55" w14:textId="77777777" w:rsidR="00550F57" w:rsidRPr="00B65F8A" w:rsidRDefault="00550F57" w:rsidP="00B65F8A">
      <w:pPr>
        <w:spacing w:line="480" w:lineRule="auto"/>
        <w:jc w:val="both"/>
        <w:rPr>
          <w:rFonts w:ascii="Arial" w:hAnsi="Arial" w:cs="Arial"/>
          <w:sz w:val="22"/>
          <w:szCs w:val="22"/>
        </w:rPr>
      </w:pPr>
    </w:p>
    <w:p w14:paraId="522617EF" w14:textId="77777777" w:rsidR="00137DD8" w:rsidRPr="00B65F8A" w:rsidRDefault="00137DD8"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In many enterprises, performance management has serious formalized characteristics, for performance management, the enterprise does not carry out strict, systematic design, at the same time in the specific implementation of the lack of relevant normative requirements, but also put it in a state of confusion.</w:t>
      </w:r>
    </w:p>
    <w:p w14:paraId="2D08FAB6" w14:textId="3928CAAD" w:rsidR="0086146B" w:rsidRPr="00B65F8A" w:rsidRDefault="00137DD8" w:rsidP="00B65F8A">
      <w:pPr>
        <w:spacing w:line="480" w:lineRule="auto"/>
        <w:jc w:val="both"/>
        <w:rPr>
          <w:rFonts w:ascii="Arial" w:hAnsi="Arial" w:cs="Arial"/>
          <w:sz w:val="22"/>
          <w:szCs w:val="22"/>
        </w:rPr>
      </w:pPr>
      <w:r w:rsidRPr="00B65F8A">
        <w:rPr>
          <w:rFonts w:ascii="Arial" w:hAnsi="Arial" w:cs="Arial"/>
          <w:sz w:val="22"/>
          <w:szCs w:val="22"/>
        </w:rPr>
        <w:t xml:space="preserve">Therefore, the incentive role of performance management has not been effectively and fully played, and even more seriously, it has embarked on a relatively opposite path, </w:t>
      </w:r>
      <w:r w:rsidRPr="00B65F8A">
        <w:rPr>
          <w:rFonts w:ascii="Arial" w:hAnsi="Arial" w:cs="Arial"/>
          <w:sz w:val="22"/>
          <w:szCs w:val="22"/>
        </w:rPr>
        <w:lastRenderedPageBreak/>
        <w:t>leading to the continuous decline of business performance and excessive tension of employee relations, and the performance management effect is not ideal.</w:t>
      </w:r>
    </w:p>
    <w:p w14:paraId="6E0EB681" w14:textId="77777777" w:rsidR="00137DD8" w:rsidRPr="00B65F8A" w:rsidRDefault="00137DD8" w:rsidP="00B65F8A">
      <w:pPr>
        <w:spacing w:line="480" w:lineRule="auto"/>
        <w:jc w:val="both"/>
        <w:rPr>
          <w:rFonts w:ascii="Arial" w:hAnsi="Arial" w:cs="Arial"/>
          <w:sz w:val="22"/>
          <w:szCs w:val="22"/>
        </w:rPr>
      </w:pPr>
    </w:p>
    <w:p w14:paraId="038ED550" w14:textId="05855744" w:rsidR="00137DD8" w:rsidRPr="00B65F8A" w:rsidRDefault="00137DD8"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Therefore, in such a time background, the performance management of the enterprise to study the relevant issues will be far-reaching significance.</w:t>
      </w:r>
    </w:p>
    <w:p w14:paraId="0D1AF1A0" w14:textId="7E7CC451" w:rsidR="00A1586D" w:rsidRPr="00B65F8A" w:rsidRDefault="00A1586D" w:rsidP="00B65F8A">
      <w:pPr>
        <w:pStyle w:val="1"/>
        <w:spacing w:line="480" w:lineRule="auto"/>
        <w:rPr>
          <w:rFonts w:ascii="Arial" w:hAnsi="Arial" w:cs="Arial"/>
          <w:sz w:val="22"/>
          <w:szCs w:val="22"/>
        </w:rPr>
      </w:pPr>
      <w:bookmarkStart w:id="5" w:name="_Toc29543940"/>
      <w:bookmarkStart w:id="6" w:name="_Toc29565293"/>
      <w:r w:rsidRPr="00B65F8A">
        <w:rPr>
          <w:rFonts w:ascii="Arial" w:hAnsi="Arial" w:cs="Arial"/>
          <w:sz w:val="22"/>
          <w:szCs w:val="22"/>
        </w:rPr>
        <w:t>2.0</w:t>
      </w:r>
      <w:r w:rsidR="00DD085A" w:rsidRPr="00B65F8A">
        <w:rPr>
          <w:rFonts w:ascii="Arial" w:hAnsi="Arial" w:cs="Arial"/>
          <w:sz w:val="22"/>
          <w:szCs w:val="22"/>
        </w:rPr>
        <w:t xml:space="preserve"> </w:t>
      </w:r>
      <w:r w:rsidR="006C7802" w:rsidRPr="00B65F8A">
        <w:rPr>
          <w:rFonts w:ascii="Arial" w:hAnsi="Arial" w:cs="Arial"/>
          <w:sz w:val="22"/>
          <w:szCs w:val="22"/>
        </w:rPr>
        <w:t>Main body</w:t>
      </w:r>
      <w:bookmarkEnd w:id="5"/>
      <w:bookmarkEnd w:id="6"/>
    </w:p>
    <w:p w14:paraId="69A894F9" w14:textId="7E626121" w:rsidR="00A1586D" w:rsidRPr="00B65F8A" w:rsidRDefault="00A1586D" w:rsidP="00B65F8A">
      <w:pPr>
        <w:pStyle w:val="2"/>
        <w:spacing w:line="480" w:lineRule="auto"/>
        <w:rPr>
          <w:rFonts w:ascii="Arial" w:hAnsi="Arial" w:cs="Arial"/>
          <w:sz w:val="22"/>
          <w:szCs w:val="22"/>
        </w:rPr>
      </w:pPr>
      <w:bookmarkStart w:id="7" w:name="_Toc29543941"/>
      <w:bookmarkStart w:id="8" w:name="_Toc29565294"/>
      <w:r w:rsidRPr="00B65F8A">
        <w:rPr>
          <w:rFonts w:ascii="Arial" w:hAnsi="Arial" w:cs="Arial"/>
          <w:sz w:val="22"/>
          <w:szCs w:val="22"/>
        </w:rPr>
        <w:t>2.1 Performance management</w:t>
      </w:r>
      <w:bookmarkEnd w:id="7"/>
      <w:bookmarkEnd w:id="8"/>
    </w:p>
    <w:p w14:paraId="28F57B48" w14:textId="420C5553" w:rsidR="0082221A" w:rsidRPr="00B65F8A" w:rsidRDefault="003D0B25" w:rsidP="00B65F8A">
      <w:pPr>
        <w:spacing w:line="480" w:lineRule="auto"/>
        <w:jc w:val="both"/>
        <w:rPr>
          <w:rFonts w:ascii="Arial" w:hAnsi="Arial" w:cs="Arial"/>
          <w:sz w:val="22"/>
          <w:szCs w:val="22"/>
        </w:rPr>
      </w:pPr>
      <w:r w:rsidRPr="00B65F8A">
        <w:rPr>
          <w:rFonts w:ascii="Arial" w:hAnsi="Arial" w:cs="Arial"/>
          <w:sz w:val="22"/>
          <w:szCs w:val="22"/>
        </w:rPr>
        <w:t>Performance management, mainly in order to achieve the strategic goals of the enterprise, the enterprise internal management members and grassroots employees at all levels, all staff participation enterprise performance plan, performance counseling communication and late performance evaluation and performance results application several aspects, such as the continuous cycle of a work.</w:t>
      </w:r>
      <w:r w:rsidR="00421CD8" w:rsidRPr="00B65F8A">
        <w:rPr>
          <w:rFonts w:ascii="Arial" w:hAnsi="Arial" w:cs="Arial"/>
          <w:sz w:val="22"/>
          <w:szCs w:val="22"/>
        </w:rPr>
        <w:t xml:space="preserve"> </w:t>
      </w:r>
      <w:r w:rsidR="000720C2" w:rsidRPr="00B65F8A">
        <w:rPr>
          <w:rFonts w:ascii="Arial" w:hAnsi="Arial" w:cs="Arial"/>
          <w:sz w:val="22"/>
          <w:szCs w:val="22"/>
        </w:rPr>
        <w:t>(</w:t>
      </w:r>
      <w:proofErr w:type="spellStart"/>
      <w:r w:rsidR="000720C2" w:rsidRPr="00B65F8A">
        <w:rPr>
          <w:rFonts w:ascii="Arial" w:hAnsi="Arial" w:cs="Arial"/>
          <w:sz w:val="22"/>
          <w:szCs w:val="22"/>
        </w:rPr>
        <w:t>Pulakos</w:t>
      </w:r>
      <w:proofErr w:type="spellEnd"/>
      <w:r w:rsidR="000720C2" w:rsidRPr="00B65F8A">
        <w:rPr>
          <w:rFonts w:ascii="Arial" w:hAnsi="Arial" w:cs="Arial"/>
          <w:sz w:val="22"/>
          <w:szCs w:val="22"/>
        </w:rPr>
        <w:t>, 2009)</w:t>
      </w:r>
    </w:p>
    <w:p w14:paraId="6C8749B4" w14:textId="77777777" w:rsidR="0082221A" w:rsidRPr="00B65F8A" w:rsidRDefault="0082221A" w:rsidP="00B65F8A">
      <w:pPr>
        <w:spacing w:line="480" w:lineRule="auto"/>
        <w:jc w:val="both"/>
        <w:rPr>
          <w:rFonts w:ascii="Arial" w:hAnsi="Arial" w:cs="Arial"/>
          <w:sz w:val="22"/>
          <w:szCs w:val="22"/>
        </w:rPr>
      </w:pPr>
    </w:p>
    <w:p w14:paraId="1D236259" w14:textId="44E1A4B1" w:rsidR="00D00F35" w:rsidRPr="00B65F8A" w:rsidRDefault="003D0B25"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 xml:space="preserve">The purpose of the enterprise's performance management is to enhance the enthusiasm of the staff and promote the ability and quality of the staff to improve </w:t>
      </w:r>
      <w:r w:rsidRPr="00B65F8A">
        <w:rPr>
          <w:rFonts w:ascii="Arial" w:eastAsia="微软雅黑" w:hAnsi="Arial" w:cs="Arial"/>
          <w:color w:val="333333"/>
          <w:sz w:val="22"/>
          <w:szCs w:val="22"/>
          <w:shd w:val="clear" w:color="auto" w:fill="FFFFFF"/>
        </w:rPr>
        <w:lastRenderedPageBreak/>
        <w:t>effectively, and then promote the continuous improvement of the performance management level of the department and the enterprise. At present, the division of performance management is mainly based on the management theme, which can be divided into incentive performance management and control performance management; performance management process mainly includes performance planning, performance guidance, performance appraisal.</w:t>
      </w:r>
      <w:r w:rsidRPr="00B65F8A">
        <w:rPr>
          <w:rFonts w:ascii="Arial" w:eastAsia="Times New Roman" w:hAnsi="Arial" w:cs="Arial"/>
          <w:sz w:val="22"/>
          <w:szCs w:val="22"/>
        </w:rPr>
        <w:t xml:space="preserve"> </w:t>
      </w:r>
      <w:r w:rsidR="00B401A5" w:rsidRPr="00B65F8A">
        <w:rPr>
          <w:rFonts w:ascii="Arial" w:hAnsi="Arial" w:cs="Arial"/>
          <w:sz w:val="22"/>
          <w:szCs w:val="22"/>
        </w:rPr>
        <w:t>(Joseph,2009)</w:t>
      </w:r>
    </w:p>
    <w:p w14:paraId="7180AFCB" w14:textId="77777777" w:rsidR="00D75734" w:rsidRPr="00B65F8A" w:rsidRDefault="00D75734" w:rsidP="00B65F8A">
      <w:pPr>
        <w:spacing w:line="480" w:lineRule="auto"/>
        <w:jc w:val="both"/>
        <w:rPr>
          <w:rFonts w:ascii="Arial" w:hAnsi="Arial" w:cs="Arial"/>
          <w:sz w:val="22"/>
          <w:szCs w:val="22"/>
        </w:rPr>
      </w:pPr>
    </w:p>
    <w:p w14:paraId="5263EE2D" w14:textId="5B4C3658" w:rsidR="00BA08DC" w:rsidRPr="00B65F8A" w:rsidRDefault="003D0B25" w:rsidP="00B65F8A">
      <w:pPr>
        <w:pStyle w:val="2"/>
        <w:spacing w:line="480" w:lineRule="auto"/>
        <w:rPr>
          <w:rFonts w:ascii="Arial" w:hAnsi="Arial" w:cs="Arial"/>
          <w:sz w:val="22"/>
          <w:szCs w:val="22"/>
        </w:rPr>
      </w:pPr>
      <w:bookmarkStart w:id="9" w:name="_Toc29543942"/>
      <w:bookmarkStart w:id="10" w:name="_Toc29565295"/>
      <w:r w:rsidRPr="00B65F8A">
        <w:rPr>
          <w:rFonts w:ascii="Arial" w:hAnsi="Arial" w:cs="Arial"/>
          <w:sz w:val="22"/>
          <w:szCs w:val="22"/>
        </w:rPr>
        <w:t>2.2</w:t>
      </w:r>
      <w:r w:rsidR="00BA08DC" w:rsidRPr="00B65F8A">
        <w:rPr>
          <w:rFonts w:ascii="Arial" w:hAnsi="Arial" w:cs="Arial"/>
          <w:sz w:val="22"/>
          <w:szCs w:val="22"/>
        </w:rPr>
        <w:t>problem</w:t>
      </w:r>
      <w:r w:rsidR="000D7EB7" w:rsidRPr="00B65F8A">
        <w:rPr>
          <w:rFonts w:ascii="Arial" w:hAnsi="Arial" w:cs="Arial"/>
          <w:sz w:val="22"/>
          <w:szCs w:val="22"/>
        </w:rPr>
        <w:t>b with performance management</w:t>
      </w:r>
      <w:bookmarkEnd w:id="9"/>
      <w:bookmarkEnd w:id="10"/>
    </w:p>
    <w:p w14:paraId="7870AAF7" w14:textId="470B1166" w:rsidR="00932414" w:rsidRPr="00B65F8A" w:rsidRDefault="00A56240" w:rsidP="00B65F8A">
      <w:pPr>
        <w:spacing w:line="480" w:lineRule="auto"/>
        <w:jc w:val="both"/>
        <w:rPr>
          <w:rFonts w:ascii="Arial" w:eastAsia="Times New Roman" w:hAnsi="Arial" w:cs="Arial"/>
          <w:sz w:val="22"/>
          <w:szCs w:val="22"/>
        </w:rPr>
      </w:pPr>
      <w:r w:rsidRPr="00B65F8A">
        <w:rPr>
          <w:rFonts w:ascii="Arial" w:hAnsi="Arial" w:cs="Arial"/>
          <w:sz w:val="22"/>
          <w:szCs w:val="22"/>
        </w:rPr>
        <w:t>For enterprises, the smooth implementation of performance management requires a set of sound performance management system and standardized operation process,</w:t>
      </w:r>
      <w:r w:rsidR="003054C2" w:rsidRPr="00B65F8A">
        <w:rPr>
          <w:rFonts w:ascii="Arial" w:hAnsi="Arial" w:cs="Arial"/>
          <w:sz w:val="22"/>
          <w:szCs w:val="22"/>
        </w:rPr>
        <w:t xml:space="preserve"> as a CEO of the company,</w:t>
      </w:r>
      <w:r w:rsidRPr="00B65F8A">
        <w:rPr>
          <w:rFonts w:ascii="Arial" w:hAnsi="Arial" w:cs="Arial"/>
          <w:sz w:val="22"/>
          <w:szCs w:val="22"/>
        </w:rPr>
        <w:t xml:space="preserve"> so as to timely find out the problems existing in the work process of employees, promote their performance level to continuously improve, and finally achieve the continuous improvement of enterprise income. </w:t>
      </w:r>
      <w:r w:rsidR="00932414" w:rsidRPr="00B65F8A">
        <w:rPr>
          <w:rFonts w:ascii="Arial" w:eastAsia="微软雅黑" w:hAnsi="Arial" w:cs="Arial"/>
          <w:color w:val="333333"/>
          <w:sz w:val="22"/>
          <w:szCs w:val="22"/>
          <w:shd w:val="clear" w:color="auto" w:fill="FFFFFF"/>
        </w:rPr>
        <w:t xml:space="preserve">However, based on the current situation of enterprise performance management, after years of development, although some achievements have been made, there are still some </w:t>
      </w:r>
      <w:r w:rsidR="00932414" w:rsidRPr="00B65F8A">
        <w:rPr>
          <w:rFonts w:ascii="Arial" w:eastAsia="微软雅黑" w:hAnsi="Arial" w:cs="Arial"/>
          <w:color w:val="333333"/>
          <w:sz w:val="22"/>
          <w:szCs w:val="22"/>
          <w:shd w:val="clear" w:color="auto" w:fill="FFFFFF"/>
        </w:rPr>
        <w:lastRenderedPageBreak/>
        <w:t>outstanding problems. Then, the author makes a detailed summary of some outstanding problems existing in enterprise performance management.</w:t>
      </w:r>
    </w:p>
    <w:p w14:paraId="75BB407C" w14:textId="62463923" w:rsidR="00C91832" w:rsidRPr="00B65F8A" w:rsidRDefault="00C91832" w:rsidP="00B65F8A">
      <w:pPr>
        <w:spacing w:line="480" w:lineRule="auto"/>
        <w:jc w:val="both"/>
        <w:rPr>
          <w:rFonts w:ascii="Arial" w:hAnsi="Arial" w:cs="Arial"/>
          <w:sz w:val="22"/>
          <w:szCs w:val="22"/>
        </w:rPr>
      </w:pPr>
    </w:p>
    <w:p w14:paraId="5C51461F" w14:textId="3D66A0C5" w:rsidR="00550496" w:rsidRPr="00B65F8A" w:rsidRDefault="007718FC" w:rsidP="00B65F8A">
      <w:pPr>
        <w:spacing w:line="480" w:lineRule="auto"/>
        <w:jc w:val="both"/>
        <w:rPr>
          <w:rFonts w:ascii="Arial" w:eastAsia="Times New Roman" w:hAnsi="Arial" w:cs="Arial"/>
          <w:sz w:val="22"/>
          <w:szCs w:val="22"/>
        </w:rPr>
      </w:pPr>
      <w:r w:rsidRPr="00B65F8A">
        <w:rPr>
          <w:rFonts w:ascii="Arial" w:hAnsi="Arial" w:cs="Arial"/>
          <w:sz w:val="22"/>
          <w:szCs w:val="22"/>
        </w:rPr>
        <w:t xml:space="preserve">Firstly, </w:t>
      </w:r>
      <w:r w:rsidRPr="00B65F8A">
        <w:rPr>
          <w:rFonts w:ascii="Arial" w:eastAsia="微软雅黑" w:hAnsi="Arial" w:cs="Arial"/>
          <w:color w:val="333333"/>
          <w:sz w:val="22"/>
          <w:szCs w:val="22"/>
          <w:shd w:val="clear" w:color="auto" w:fill="FFFFFF"/>
        </w:rPr>
        <w:t>Staff not involved in setting performance goals in the practice of perfor</w:t>
      </w:r>
      <w:r w:rsidR="00550496" w:rsidRPr="00B65F8A">
        <w:rPr>
          <w:rFonts w:ascii="Arial" w:eastAsia="微软雅黑" w:hAnsi="Arial" w:cs="Arial"/>
          <w:color w:val="333333"/>
          <w:sz w:val="22"/>
          <w:szCs w:val="22"/>
          <w:shd w:val="clear" w:color="auto" w:fill="FFFFFF"/>
        </w:rPr>
        <w:t>mance management of enterprise</w:t>
      </w:r>
      <w:r w:rsidRPr="00B65F8A">
        <w:rPr>
          <w:rFonts w:ascii="Arial" w:eastAsia="微软雅黑" w:hAnsi="Arial" w:cs="Arial"/>
          <w:color w:val="333333"/>
          <w:sz w:val="22"/>
          <w:szCs w:val="22"/>
          <w:shd w:val="clear" w:color="auto" w:fill="FFFFFF"/>
        </w:rPr>
        <w:t xml:space="preserve">, the formulation of performance goals is not involved by the grass-roots staff, all of them are directly assigned by the management to the grass-roots staff, </w:t>
      </w:r>
      <w:r w:rsidR="00550496" w:rsidRPr="00B65F8A">
        <w:rPr>
          <w:rFonts w:ascii="Arial" w:eastAsia="微软雅黑" w:hAnsi="Arial" w:cs="Arial"/>
          <w:color w:val="333333"/>
          <w:sz w:val="22"/>
          <w:szCs w:val="22"/>
          <w:shd w:val="clear" w:color="auto" w:fill="FFFFFF"/>
        </w:rPr>
        <w:t>In the process of setting performance goals, there is a serious lack of necessary communication between superiors and subordinates, and the leaders simply follow their own subjective consciousness without considering the post characteristics and department indicators of employees. Therefore, the designated performance goal system cannot be recognized by all employees. employees will also have a lot of doubts about the goals set, and then they cannot devote themselves to the later work. If the employee does not pass the appraisal, does not achieve the established performance goal, also will always find each kind of reason to deal with.</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Ericksen, 2007)</w:t>
      </w:r>
    </w:p>
    <w:p w14:paraId="7D4125B9" w14:textId="1B7C53D6" w:rsidR="00B401A5" w:rsidRPr="00B65F8A" w:rsidRDefault="00725CDE" w:rsidP="00B65F8A">
      <w:pPr>
        <w:spacing w:line="480" w:lineRule="auto"/>
        <w:jc w:val="both"/>
        <w:rPr>
          <w:rFonts w:ascii="Arial" w:eastAsia="Times New Roman" w:hAnsi="Arial" w:cs="Arial"/>
          <w:sz w:val="22"/>
          <w:szCs w:val="22"/>
        </w:rPr>
      </w:pPr>
      <w:r w:rsidRPr="00B65F8A">
        <w:rPr>
          <w:rFonts w:ascii="Arial" w:eastAsia="Times New Roman" w:hAnsi="Arial" w:cs="Arial"/>
          <w:sz w:val="22"/>
          <w:szCs w:val="22"/>
        </w:rPr>
        <w:lastRenderedPageBreak/>
        <w:t>For employees, a clear understanding of their performance is more conducive to achieving their goals; For appraiser, since they did not participate in specific work, therefore also cannot learned that employees are the specific reason for the unfinished work target, so in setting performance goals, try to avoid specific task completion time, but need to encourage to urge its complete, ensure that subordinates can actively participate in to in the process of establishing its own performance goals, to identify a set of perfect and feasible and can meet the demand of corporate interests of the target system.</w:t>
      </w:r>
      <w:r w:rsidR="00B401A5" w:rsidRPr="00B65F8A">
        <w:rPr>
          <w:rFonts w:ascii="Arial" w:hAnsi="Arial" w:cs="Arial"/>
          <w:sz w:val="22"/>
          <w:szCs w:val="22"/>
        </w:rPr>
        <w:t xml:space="preserve"> </w:t>
      </w:r>
      <w:r w:rsidR="00B401A5" w:rsidRPr="00B65F8A">
        <w:rPr>
          <w:rFonts w:ascii="Arial" w:hAnsi="Arial" w:cs="Arial"/>
          <w:sz w:val="22"/>
          <w:szCs w:val="22"/>
        </w:rPr>
        <w:t>（</w:t>
      </w:r>
      <w:r w:rsidR="00B401A5" w:rsidRPr="00B65F8A">
        <w:rPr>
          <w:rFonts w:ascii="Arial" w:hAnsi="Arial" w:cs="Arial"/>
          <w:sz w:val="22"/>
          <w:szCs w:val="22"/>
        </w:rPr>
        <w:t>Appelbaum, 2000</w:t>
      </w:r>
      <w:r w:rsidR="00B401A5" w:rsidRPr="00B65F8A">
        <w:rPr>
          <w:rFonts w:ascii="Arial" w:hAnsi="Arial" w:cs="Arial"/>
          <w:sz w:val="22"/>
          <w:szCs w:val="22"/>
        </w:rPr>
        <w:t>）</w:t>
      </w:r>
    </w:p>
    <w:p w14:paraId="0E779917" w14:textId="77777777" w:rsidR="00725CDE" w:rsidRPr="00B65F8A" w:rsidRDefault="00725CDE" w:rsidP="00B65F8A">
      <w:pPr>
        <w:spacing w:line="480" w:lineRule="auto"/>
        <w:jc w:val="both"/>
        <w:rPr>
          <w:rFonts w:ascii="Arial" w:eastAsia="Times New Roman" w:hAnsi="Arial" w:cs="Arial"/>
          <w:sz w:val="22"/>
          <w:szCs w:val="22"/>
        </w:rPr>
      </w:pPr>
    </w:p>
    <w:p w14:paraId="67CD78C2" w14:textId="7C16F1D4" w:rsidR="009B585B" w:rsidRPr="00B65F8A" w:rsidRDefault="00725CDE" w:rsidP="00B65F8A">
      <w:pPr>
        <w:spacing w:line="480" w:lineRule="auto"/>
        <w:jc w:val="both"/>
        <w:rPr>
          <w:rFonts w:ascii="Arial" w:eastAsia="Times New Roman" w:hAnsi="Arial" w:cs="Arial"/>
          <w:sz w:val="22"/>
          <w:szCs w:val="22"/>
        </w:rPr>
      </w:pPr>
      <w:r w:rsidRPr="00B65F8A">
        <w:rPr>
          <w:rFonts w:ascii="Arial" w:eastAsia="Times New Roman" w:hAnsi="Arial" w:cs="Arial"/>
          <w:sz w:val="22"/>
          <w:szCs w:val="22"/>
        </w:rPr>
        <w:t>Secondly</w:t>
      </w:r>
      <w:r w:rsidRPr="00B65F8A">
        <w:rPr>
          <w:rFonts w:ascii="Arial" w:eastAsia="MS Mincho" w:hAnsi="Arial" w:cs="Arial"/>
          <w:sz w:val="22"/>
          <w:szCs w:val="22"/>
        </w:rPr>
        <w:t>，</w:t>
      </w:r>
      <w:r w:rsidR="009B585B" w:rsidRPr="00B65F8A">
        <w:rPr>
          <w:rFonts w:ascii="Arial" w:eastAsia="微软雅黑" w:hAnsi="Arial" w:cs="Arial"/>
          <w:color w:val="333333"/>
          <w:sz w:val="22"/>
          <w:szCs w:val="22"/>
          <w:shd w:val="clear" w:color="auto" w:fill="FFFFFF"/>
        </w:rPr>
        <w:t>the performance appraisal goal design is unreasonable, in the current  enterprise performance appraisal system, almost all departments ‘appraisal structure is the same, and the inspection content is also much the same.</w:t>
      </w:r>
      <w:r w:rsidR="009B585B" w:rsidRPr="00B65F8A">
        <w:rPr>
          <w:rFonts w:ascii="Arial" w:hAnsi="Arial" w:cs="Arial"/>
          <w:sz w:val="22"/>
          <w:szCs w:val="22"/>
        </w:rPr>
        <w:t xml:space="preserve"> </w:t>
      </w:r>
      <w:r w:rsidR="009B585B" w:rsidRPr="00B65F8A">
        <w:rPr>
          <w:rFonts w:ascii="Arial" w:eastAsia="微软雅黑" w:hAnsi="Arial" w:cs="Arial"/>
          <w:color w:val="333333"/>
          <w:sz w:val="22"/>
          <w:szCs w:val="22"/>
          <w:shd w:val="clear" w:color="auto" w:fill="FFFFFF"/>
        </w:rPr>
        <w:t xml:space="preserve">this highly unified performance appraisal system also directly causes the lack of pertinence of enterprise performance management, which makes its performance management work tend to be formal, unable to play its due role and </w:t>
      </w:r>
      <w:proofErr w:type="gramStart"/>
      <w:r w:rsidR="009B585B" w:rsidRPr="00B65F8A">
        <w:rPr>
          <w:rFonts w:ascii="Arial" w:eastAsia="微软雅黑" w:hAnsi="Arial" w:cs="Arial"/>
          <w:color w:val="333333"/>
          <w:sz w:val="22"/>
          <w:szCs w:val="22"/>
          <w:shd w:val="clear" w:color="auto" w:fill="FFFFFF"/>
        </w:rPr>
        <w:t>significance.</w:t>
      </w:r>
      <w:r w:rsidR="008202EF" w:rsidRPr="00B65F8A">
        <w:rPr>
          <w:rFonts w:ascii="Arial" w:hAnsi="Arial" w:cs="Arial"/>
          <w:sz w:val="22"/>
          <w:szCs w:val="22"/>
        </w:rPr>
        <w:t>（</w:t>
      </w:r>
      <w:proofErr w:type="gramEnd"/>
      <w:r w:rsidR="008202EF" w:rsidRPr="00B65F8A">
        <w:rPr>
          <w:rFonts w:ascii="Arial" w:hAnsi="Arial" w:cs="Arial"/>
          <w:sz w:val="22"/>
          <w:szCs w:val="22"/>
        </w:rPr>
        <w:t>Becker, 1998</w:t>
      </w:r>
      <w:r w:rsidR="003D0B25" w:rsidRPr="00B65F8A">
        <w:rPr>
          <w:rFonts w:ascii="Arial" w:hAnsi="Arial" w:cs="Arial"/>
          <w:sz w:val="22"/>
          <w:szCs w:val="22"/>
        </w:rPr>
        <w:t>）</w:t>
      </w:r>
    </w:p>
    <w:p w14:paraId="1D38D2D0" w14:textId="44C38879" w:rsidR="00725CDE" w:rsidRPr="00B65F8A" w:rsidRDefault="00725CDE" w:rsidP="00B65F8A">
      <w:pPr>
        <w:spacing w:line="480" w:lineRule="auto"/>
        <w:jc w:val="both"/>
        <w:rPr>
          <w:rFonts w:ascii="Arial" w:eastAsia="Times New Roman" w:hAnsi="Arial" w:cs="Arial"/>
          <w:sz w:val="22"/>
          <w:szCs w:val="22"/>
        </w:rPr>
      </w:pPr>
    </w:p>
    <w:p w14:paraId="0DCCFFC8" w14:textId="127F8A44" w:rsidR="0056185A" w:rsidRPr="00B65F8A" w:rsidRDefault="003D0B25" w:rsidP="00B65F8A">
      <w:pPr>
        <w:pStyle w:val="2"/>
        <w:spacing w:line="480" w:lineRule="auto"/>
        <w:rPr>
          <w:rFonts w:ascii="Arial" w:hAnsi="Arial" w:cs="Arial"/>
          <w:sz w:val="22"/>
          <w:szCs w:val="22"/>
        </w:rPr>
      </w:pPr>
      <w:bookmarkStart w:id="11" w:name="_Toc29543943"/>
      <w:bookmarkStart w:id="12" w:name="_Toc29565296"/>
      <w:r w:rsidRPr="00B65F8A">
        <w:rPr>
          <w:rFonts w:ascii="Arial" w:hAnsi="Arial" w:cs="Arial"/>
          <w:sz w:val="22"/>
          <w:szCs w:val="22"/>
        </w:rPr>
        <w:lastRenderedPageBreak/>
        <w:t>2.3</w:t>
      </w:r>
      <w:r w:rsidR="0056185A" w:rsidRPr="00B65F8A">
        <w:rPr>
          <w:rFonts w:ascii="Arial" w:hAnsi="Arial" w:cs="Arial"/>
          <w:sz w:val="22"/>
          <w:szCs w:val="22"/>
        </w:rPr>
        <w:t>New approach to performance management</w:t>
      </w:r>
      <w:bookmarkEnd w:id="11"/>
      <w:bookmarkEnd w:id="12"/>
    </w:p>
    <w:p w14:paraId="413B404B" w14:textId="3C20F100" w:rsidR="00E5112C" w:rsidRPr="00B65F8A" w:rsidRDefault="00E5112C"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At present, the human resource performance management of company still stays on the traditional human resource performance management level, which cannot meet the challenge brought by the current business development to the enterprise management. Using big data technology to construct a complete human resource performance management platform and apply the new human resource performance management system under big data technology to the human resource management of company, is the main optimization direction of human resource performance management of company under the background of big data.</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Combs, 2006</w:t>
      </w:r>
      <w:r w:rsidR="008202EF" w:rsidRPr="00B65F8A">
        <w:rPr>
          <w:rFonts w:ascii="Arial" w:hAnsi="Arial" w:cs="Arial"/>
          <w:sz w:val="22"/>
          <w:szCs w:val="22"/>
        </w:rPr>
        <w:t>）</w:t>
      </w:r>
    </w:p>
    <w:p w14:paraId="56CA4E1D" w14:textId="77777777" w:rsidR="008202EF" w:rsidRPr="00B65F8A" w:rsidRDefault="008202EF" w:rsidP="00B65F8A">
      <w:pPr>
        <w:spacing w:line="480" w:lineRule="auto"/>
        <w:jc w:val="both"/>
        <w:rPr>
          <w:rFonts w:ascii="Arial" w:eastAsia="微软雅黑" w:hAnsi="Arial" w:cs="Arial"/>
          <w:color w:val="333333"/>
          <w:sz w:val="22"/>
          <w:szCs w:val="22"/>
          <w:shd w:val="clear" w:color="auto" w:fill="FFFFFF"/>
        </w:rPr>
      </w:pPr>
    </w:p>
    <w:p w14:paraId="72F51638" w14:textId="732874AB" w:rsidR="00E5112C" w:rsidRPr="00B65F8A" w:rsidRDefault="00E5112C" w:rsidP="00B65F8A">
      <w:pPr>
        <w:spacing w:line="480" w:lineRule="auto"/>
        <w:jc w:val="both"/>
        <w:rPr>
          <w:rFonts w:ascii="Arial" w:eastAsia="微软雅黑" w:hAnsi="Arial" w:cs="Arial"/>
          <w:color w:val="333333"/>
          <w:sz w:val="22"/>
          <w:szCs w:val="22"/>
          <w:shd w:val="clear" w:color="auto" w:fill="FFFFFF"/>
        </w:rPr>
      </w:pPr>
      <w:r w:rsidRPr="00B65F8A">
        <w:rPr>
          <w:rFonts w:ascii="Arial" w:eastAsia="微软雅黑" w:hAnsi="Arial" w:cs="Arial"/>
          <w:color w:val="333333"/>
          <w:sz w:val="22"/>
          <w:szCs w:val="22"/>
          <w:shd w:val="clear" w:color="auto" w:fill="FFFFFF"/>
        </w:rPr>
        <w:t xml:space="preserve">Through the establishment of human resources performance management information system and the construction of an effective communication platform, on the one hand, the leadership of different fields can reach a consensus on the decomposition of strategic objectives under the matrix management mode, and unify the performance index system. on the one hand, employees can communicate directly with HR performance team on performance issues, without using business department </w:t>
      </w:r>
      <w:r w:rsidRPr="00B65F8A">
        <w:rPr>
          <w:rFonts w:ascii="Arial" w:eastAsia="微软雅黑" w:hAnsi="Arial" w:cs="Arial"/>
          <w:color w:val="333333"/>
          <w:sz w:val="22"/>
          <w:szCs w:val="22"/>
          <w:shd w:val="clear" w:color="auto" w:fill="FFFFFF"/>
        </w:rPr>
        <w:lastRenderedPageBreak/>
        <w:t>manager as a medium to improve the efficiency of performance feedback.</w:t>
      </w:r>
      <w:r w:rsidR="00992F5A" w:rsidRPr="00B65F8A">
        <w:rPr>
          <w:rFonts w:ascii="Arial" w:hAnsi="Arial" w:cs="Arial"/>
          <w:sz w:val="22"/>
          <w:szCs w:val="22"/>
        </w:rPr>
        <w:t xml:space="preserve"> (Warren, 1972)</w:t>
      </w:r>
    </w:p>
    <w:p w14:paraId="2A238275" w14:textId="77777777" w:rsidR="008202EF" w:rsidRPr="00B65F8A" w:rsidRDefault="008202EF" w:rsidP="00B65F8A">
      <w:pPr>
        <w:tabs>
          <w:tab w:val="left" w:pos="1108"/>
        </w:tabs>
        <w:spacing w:line="480" w:lineRule="auto"/>
        <w:jc w:val="both"/>
        <w:rPr>
          <w:rFonts w:ascii="Arial" w:eastAsia="Times New Roman" w:hAnsi="Arial" w:cs="Arial"/>
          <w:sz w:val="22"/>
          <w:szCs w:val="22"/>
        </w:rPr>
      </w:pPr>
    </w:p>
    <w:p w14:paraId="3A3DBFB2" w14:textId="014542E2" w:rsidR="00E5112C" w:rsidRPr="00B65F8A" w:rsidRDefault="00E5112C" w:rsidP="00B65F8A">
      <w:pPr>
        <w:tabs>
          <w:tab w:val="left" w:pos="1108"/>
        </w:tabs>
        <w:spacing w:line="480" w:lineRule="auto"/>
        <w:jc w:val="both"/>
        <w:rPr>
          <w:rFonts w:ascii="Arial" w:eastAsia="Times New Roman" w:hAnsi="Arial" w:cs="Arial"/>
          <w:sz w:val="22"/>
          <w:szCs w:val="22"/>
        </w:rPr>
      </w:pPr>
      <w:r w:rsidRPr="00B65F8A">
        <w:rPr>
          <w:rFonts w:ascii="Arial" w:eastAsia="Times New Roman" w:hAnsi="Arial" w:cs="Arial"/>
          <w:sz w:val="22"/>
          <w:szCs w:val="22"/>
        </w:rPr>
        <w:t>Through the establishment of human resource performance management information system, optimize the performance appraisal index system. Human resources performance management information system through the use of big data technology, employees of vast amounts of data collection, analysis and processing, can accurately evaluate the employee's competence and behavior model, the result of asses</w:t>
      </w:r>
      <w:r w:rsidR="000822B9" w:rsidRPr="00B65F8A">
        <w:rPr>
          <w:rFonts w:ascii="Arial" w:eastAsia="Times New Roman" w:hAnsi="Arial" w:cs="Arial"/>
          <w:sz w:val="22"/>
          <w:szCs w:val="22"/>
        </w:rPr>
        <w:t>sment more reference, to solve</w:t>
      </w:r>
      <w:r w:rsidRPr="00B65F8A">
        <w:rPr>
          <w:rFonts w:ascii="Arial" w:eastAsia="Times New Roman" w:hAnsi="Arial" w:cs="Arial"/>
          <w:sz w:val="22"/>
          <w:szCs w:val="22"/>
        </w:rPr>
        <w:t xml:space="preserve"> company original performance indicators is not compre</w:t>
      </w:r>
      <w:r w:rsidR="000822B9" w:rsidRPr="00B65F8A">
        <w:rPr>
          <w:rFonts w:ascii="Arial" w:eastAsia="Times New Roman" w:hAnsi="Arial" w:cs="Arial"/>
          <w:sz w:val="22"/>
          <w:szCs w:val="22"/>
        </w:rPr>
        <w:t>hensive, attitude index become</w:t>
      </w:r>
      <w:r w:rsidRPr="00B65F8A">
        <w:rPr>
          <w:rFonts w:ascii="Arial" w:eastAsia="Times New Roman" w:hAnsi="Arial" w:cs="Arial"/>
          <w:sz w:val="22"/>
          <w:szCs w:val="22"/>
        </w:rPr>
        <w:t xml:space="preserve"> mere formality. At the same time, the assessment results have enough accuracy, objectivity and fairness to make personnel decisions.</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Bowen, 2004</w:t>
      </w:r>
      <w:r w:rsidR="003D0B25" w:rsidRPr="00B65F8A">
        <w:rPr>
          <w:rFonts w:ascii="Arial" w:hAnsi="Arial" w:cs="Arial"/>
          <w:sz w:val="22"/>
          <w:szCs w:val="22"/>
        </w:rPr>
        <w:t>）</w:t>
      </w:r>
    </w:p>
    <w:p w14:paraId="74FDDC13" w14:textId="77777777" w:rsidR="007A019C" w:rsidRPr="00B65F8A" w:rsidRDefault="007A019C" w:rsidP="00B65F8A">
      <w:pPr>
        <w:spacing w:line="480" w:lineRule="auto"/>
        <w:jc w:val="both"/>
        <w:rPr>
          <w:rFonts w:ascii="Arial" w:eastAsia="微软雅黑" w:hAnsi="Arial" w:cs="Arial"/>
          <w:color w:val="333333"/>
          <w:sz w:val="22"/>
          <w:szCs w:val="22"/>
          <w:shd w:val="clear" w:color="auto" w:fill="FFFFFF"/>
        </w:rPr>
      </w:pPr>
    </w:p>
    <w:p w14:paraId="49F0BDE9" w14:textId="44A93DBF" w:rsidR="007A019C" w:rsidRPr="00B65F8A" w:rsidRDefault="003D0B25" w:rsidP="00B65F8A">
      <w:pPr>
        <w:pStyle w:val="2"/>
        <w:spacing w:line="480" w:lineRule="auto"/>
        <w:rPr>
          <w:rFonts w:ascii="Arial" w:hAnsi="Arial" w:cs="Arial"/>
          <w:sz w:val="22"/>
          <w:szCs w:val="22"/>
          <w:shd w:val="clear" w:color="auto" w:fill="FFFFFF"/>
        </w:rPr>
      </w:pPr>
      <w:bookmarkStart w:id="13" w:name="_Toc29543944"/>
      <w:bookmarkStart w:id="14" w:name="_Toc29565297"/>
      <w:r w:rsidRPr="00B65F8A">
        <w:rPr>
          <w:rFonts w:ascii="Arial" w:hAnsi="Arial" w:cs="Arial"/>
          <w:sz w:val="22"/>
          <w:szCs w:val="22"/>
          <w:shd w:val="clear" w:color="auto" w:fill="FFFFFF"/>
        </w:rPr>
        <w:t>2.4</w:t>
      </w:r>
      <w:r w:rsidR="007A019C" w:rsidRPr="00B65F8A">
        <w:rPr>
          <w:rFonts w:ascii="Arial" w:hAnsi="Arial" w:cs="Arial"/>
          <w:sz w:val="22"/>
          <w:szCs w:val="22"/>
          <w:shd w:val="clear" w:color="auto" w:fill="FFFFFF"/>
        </w:rPr>
        <w:t>Advtanges &amp; disadvantages of new performance management</w:t>
      </w:r>
      <w:bookmarkEnd w:id="13"/>
      <w:bookmarkEnd w:id="14"/>
    </w:p>
    <w:p w14:paraId="466CD688" w14:textId="1F1575B5" w:rsidR="00E24809" w:rsidRPr="00B65F8A" w:rsidRDefault="00F23318" w:rsidP="00B65F8A">
      <w:pPr>
        <w:spacing w:line="480" w:lineRule="auto"/>
        <w:jc w:val="both"/>
        <w:rPr>
          <w:rFonts w:ascii="Arial" w:eastAsia="微软雅黑" w:hAnsi="Arial" w:cs="Arial"/>
          <w:color w:val="333333"/>
          <w:sz w:val="22"/>
          <w:szCs w:val="22"/>
          <w:shd w:val="clear" w:color="auto" w:fill="FFFFFF"/>
        </w:rPr>
      </w:pPr>
      <w:r w:rsidRPr="00B65F8A">
        <w:rPr>
          <w:rFonts w:ascii="Arial" w:eastAsia="微软雅黑" w:hAnsi="Arial" w:cs="Arial"/>
          <w:color w:val="333333"/>
          <w:sz w:val="22"/>
          <w:szCs w:val="22"/>
          <w:shd w:val="clear" w:color="auto" w:fill="FFFFFF"/>
        </w:rPr>
        <w:t>T</w:t>
      </w:r>
      <w:r w:rsidR="00EF6D20" w:rsidRPr="00B65F8A">
        <w:rPr>
          <w:rFonts w:ascii="Arial" w:eastAsia="微软雅黑" w:hAnsi="Arial" w:cs="Arial"/>
          <w:color w:val="333333"/>
          <w:sz w:val="22"/>
          <w:szCs w:val="22"/>
          <w:shd w:val="clear" w:color="auto" w:fill="FFFFFF"/>
        </w:rPr>
        <w:t>he advantage</w:t>
      </w:r>
      <w:r w:rsidR="0009110E" w:rsidRPr="00B65F8A">
        <w:rPr>
          <w:rFonts w:ascii="Arial" w:eastAsia="微软雅黑" w:hAnsi="Arial" w:cs="Arial"/>
          <w:color w:val="333333"/>
          <w:sz w:val="22"/>
          <w:szCs w:val="22"/>
          <w:shd w:val="clear" w:color="auto" w:fill="FFFFFF"/>
        </w:rPr>
        <w:t xml:space="preserve"> </w:t>
      </w:r>
      <w:r w:rsidR="0009110E" w:rsidRPr="00B65F8A">
        <w:rPr>
          <w:rFonts w:ascii="Arial" w:hAnsi="Arial" w:cs="Arial"/>
          <w:sz w:val="22"/>
          <w:szCs w:val="22"/>
          <w:shd w:val="clear" w:color="auto" w:fill="FFFFFF"/>
        </w:rPr>
        <w:t>of new performance management</w:t>
      </w:r>
      <w:r w:rsidR="00EF6D20" w:rsidRPr="00B65F8A">
        <w:rPr>
          <w:rFonts w:ascii="Arial" w:eastAsia="微软雅黑" w:hAnsi="Arial" w:cs="Arial"/>
          <w:color w:val="333333"/>
          <w:sz w:val="22"/>
          <w:szCs w:val="22"/>
          <w:shd w:val="clear" w:color="auto" w:fill="FFFFFF"/>
        </w:rPr>
        <w:t xml:space="preserve"> is b</w:t>
      </w:r>
      <w:r w:rsidR="00E24809" w:rsidRPr="00B65F8A">
        <w:rPr>
          <w:rFonts w:ascii="Arial" w:eastAsia="微软雅黑" w:hAnsi="Arial" w:cs="Arial"/>
          <w:color w:val="333333"/>
          <w:sz w:val="22"/>
          <w:szCs w:val="22"/>
          <w:shd w:val="clear" w:color="auto" w:fill="FFFFFF"/>
        </w:rPr>
        <w:t>y applying the human resource performance management information system with big data processing tec</w:t>
      </w:r>
      <w:r w:rsidR="00EF6D20" w:rsidRPr="00B65F8A">
        <w:rPr>
          <w:rFonts w:ascii="Arial" w:eastAsia="微软雅黑" w:hAnsi="Arial" w:cs="Arial"/>
          <w:color w:val="333333"/>
          <w:sz w:val="22"/>
          <w:szCs w:val="22"/>
          <w:shd w:val="clear" w:color="auto" w:fill="FFFFFF"/>
        </w:rPr>
        <w:t xml:space="preserve">hnology, it </w:t>
      </w:r>
      <w:r w:rsidR="00EF6D20" w:rsidRPr="00B65F8A">
        <w:rPr>
          <w:rFonts w:ascii="Arial" w:eastAsia="微软雅黑" w:hAnsi="Arial" w:cs="Arial"/>
          <w:color w:val="333333"/>
          <w:sz w:val="22"/>
          <w:szCs w:val="22"/>
          <w:shd w:val="clear" w:color="auto" w:fill="FFFFFF"/>
        </w:rPr>
        <w:lastRenderedPageBreak/>
        <w:t xml:space="preserve">will help company </w:t>
      </w:r>
      <w:r w:rsidR="00E24809" w:rsidRPr="00B65F8A">
        <w:rPr>
          <w:rFonts w:ascii="Arial" w:eastAsia="微软雅黑" w:hAnsi="Arial" w:cs="Arial"/>
          <w:color w:val="333333"/>
          <w:sz w:val="22"/>
          <w:szCs w:val="22"/>
          <w:shd w:val="clear" w:color="auto" w:fill="FFFFFF"/>
        </w:rPr>
        <w:t>to establish a scientific and sound human resource performance management system, and thus improve the econ</w:t>
      </w:r>
      <w:r w:rsidR="00EF6D20" w:rsidRPr="00B65F8A">
        <w:rPr>
          <w:rFonts w:ascii="Arial" w:eastAsia="微软雅黑" w:hAnsi="Arial" w:cs="Arial"/>
          <w:color w:val="333333"/>
          <w:sz w:val="22"/>
          <w:szCs w:val="22"/>
          <w:shd w:val="clear" w:color="auto" w:fill="FFFFFF"/>
        </w:rPr>
        <w:t xml:space="preserve">omic benefit of company </w:t>
      </w:r>
      <w:r w:rsidR="00E24809" w:rsidRPr="00B65F8A">
        <w:rPr>
          <w:rFonts w:ascii="Arial" w:eastAsia="微软雅黑" w:hAnsi="Arial" w:cs="Arial"/>
          <w:color w:val="333333"/>
          <w:sz w:val="22"/>
          <w:szCs w:val="22"/>
          <w:shd w:val="clear" w:color="auto" w:fill="FFFFFF"/>
        </w:rPr>
        <w:t>'s human resources.</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Guest, 1997</w:t>
      </w:r>
      <w:r w:rsidR="008202EF" w:rsidRPr="00B65F8A">
        <w:rPr>
          <w:rFonts w:ascii="Arial" w:hAnsi="Arial" w:cs="Arial"/>
          <w:sz w:val="22"/>
          <w:szCs w:val="22"/>
        </w:rPr>
        <w:t>）</w:t>
      </w:r>
    </w:p>
    <w:p w14:paraId="61F15240" w14:textId="27E299B3" w:rsidR="00EF6D20" w:rsidRPr="00B65F8A" w:rsidRDefault="00EF6D20" w:rsidP="00B65F8A">
      <w:pPr>
        <w:spacing w:line="480" w:lineRule="auto"/>
        <w:jc w:val="both"/>
        <w:rPr>
          <w:rFonts w:ascii="Arial" w:eastAsia="Times New Roman" w:hAnsi="Arial" w:cs="Arial"/>
          <w:sz w:val="22"/>
          <w:szCs w:val="22"/>
        </w:rPr>
      </w:pPr>
      <w:r w:rsidRPr="00B65F8A">
        <w:rPr>
          <w:rFonts w:ascii="Arial" w:eastAsia="Times New Roman" w:hAnsi="Arial" w:cs="Arial"/>
          <w:sz w:val="22"/>
          <w:szCs w:val="22"/>
        </w:rPr>
        <w:t>In terms of performance plan, by applying the human resources performance management information system, establish the effective communication mechanism, make the matrix management model, the strategic target can also be among the layers of decomposition to each department, improved the chaos of the performance appraisal system for a long time, enriches the dimension of assessment index, and a more scientific to deal with the weight of the performance indicators.</w:t>
      </w:r>
      <w:r w:rsidRPr="00B65F8A">
        <w:rPr>
          <w:rFonts w:ascii="Arial" w:eastAsia="微软雅黑" w:hAnsi="Arial" w:cs="Arial"/>
          <w:color w:val="333333"/>
          <w:sz w:val="22"/>
          <w:szCs w:val="22"/>
          <w:shd w:val="clear" w:color="auto" w:fill="FFFFFF"/>
        </w:rPr>
        <w:t xml:space="preserve"> make the performance appraisal process more scientific and objective, and the recognition of employees is higher.</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Ramsay, 2000</w:t>
      </w:r>
      <w:r w:rsidR="008202EF" w:rsidRPr="00B65F8A">
        <w:rPr>
          <w:rFonts w:ascii="Arial" w:hAnsi="Arial" w:cs="Arial"/>
          <w:sz w:val="22"/>
          <w:szCs w:val="22"/>
        </w:rPr>
        <w:t>）</w:t>
      </w:r>
    </w:p>
    <w:p w14:paraId="1B69DD5A" w14:textId="1529DF66" w:rsidR="00EF6D20" w:rsidRPr="00B65F8A" w:rsidRDefault="00095D0E" w:rsidP="00B65F8A">
      <w:pPr>
        <w:spacing w:line="480" w:lineRule="auto"/>
        <w:jc w:val="both"/>
        <w:rPr>
          <w:rFonts w:ascii="Arial" w:eastAsia="Times New Roman" w:hAnsi="Arial" w:cs="Arial"/>
          <w:sz w:val="22"/>
          <w:szCs w:val="22"/>
        </w:rPr>
      </w:pPr>
      <w:r w:rsidRPr="00B65F8A">
        <w:rPr>
          <w:rFonts w:ascii="Arial" w:eastAsia="Times New Roman" w:hAnsi="Arial" w:cs="Arial"/>
          <w:sz w:val="22"/>
          <w:szCs w:val="22"/>
        </w:rPr>
        <w:t xml:space="preserve">In the implementation of performance, improve the efficiency of the company's feedback, solve the human resource management department and business department for a long time the problem of asymmetric information, set up the performance warning mechanism, the realization of the function of warning and make the timely processing of anomalies were found in time, which can effectively help the </w:t>
      </w:r>
      <w:r w:rsidRPr="00B65F8A">
        <w:rPr>
          <w:rFonts w:ascii="Arial" w:eastAsia="Times New Roman" w:hAnsi="Arial" w:cs="Arial"/>
          <w:sz w:val="22"/>
          <w:szCs w:val="22"/>
        </w:rPr>
        <w:lastRenderedPageBreak/>
        <w:t>smooth implementation of human resource performance management company.</w:t>
      </w:r>
      <w:r w:rsidR="008202EF" w:rsidRPr="00B65F8A">
        <w:rPr>
          <w:rFonts w:ascii="Arial" w:hAnsi="Arial" w:cs="Arial"/>
          <w:sz w:val="22"/>
          <w:szCs w:val="22"/>
        </w:rPr>
        <w:t xml:space="preserve"> </w:t>
      </w:r>
      <w:r w:rsidR="008202EF" w:rsidRPr="00B65F8A">
        <w:rPr>
          <w:rFonts w:ascii="Arial" w:hAnsi="Arial" w:cs="Arial"/>
          <w:sz w:val="22"/>
          <w:szCs w:val="22"/>
        </w:rPr>
        <w:t>（</w:t>
      </w:r>
      <w:proofErr w:type="spellStart"/>
      <w:r w:rsidR="008202EF" w:rsidRPr="00B65F8A">
        <w:rPr>
          <w:rFonts w:ascii="Arial" w:hAnsi="Arial" w:cs="Arial"/>
          <w:sz w:val="22"/>
          <w:szCs w:val="22"/>
        </w:rPr>
        <w:t>Storey</w:t>
      </w:r>
      <w:proofErr w:type="spellEnd"/>
      <w:r w:rsidR="008202EF" w:rsidRPr="00B65F8A">
        <w:rPr>
          <w:rFonts w:ascii="Arial" w:hAnsi="Arial" w:cs="Arial"/>
          <w:sz w:val="22"/>
          <w:szCs w:val="22"/>
        </w:rPr>
        <w:t>, 2009</w:t>
      </w:r>
      <w:r w:rsidR="00992F5A" w:rsidRPr="00B65F8A">
        <w:rPr>
          <w:rFonts w:ascii="Arial" w:hAnsi="Arial" w:cs="Arial"/>
          <w:sz w:val="22"/>
          <w:szCs w:val="22"/>
        </w:rPr>
        <w:t>）</w:t>
      </w:r>
    </w:p>
    <w:p w14:paraId="3807E729" w14:textId="77777777" w:rsidR="000822B9" w:rsidRPr="00B65F8A" w:rsidRDefault="000822B9" w:rsidP="00B65F8A">
      <w:pPr>
        <w:spacing w:line="480" w:lineRule="auto"/>
        <w:jc w:val="both"/>
        <w:rPr>
          <w:rFonts w:ascii="Arial" w:eastAsia="微软雅黑" w:hAnsi="Arial" w:cs="Arial"/>
          <w:color w:val="333333"/>
          <w:sz w:val="22"/>
          <w:szCs w:val="22"/>
          <w:shd w:val="clear" w:color="auto" w:fill="FFFFFF"/>
        </w:rPr>
      </w:pPr>
    </w:p>
    <w:p w14:paraId="21A2F74A" w14:textId="0FA7951B" w:rsidR="00095D0E" w:rsidRPr="00B65F8A" w:rsidRDefault="0009110E" w:rsidP="00B65F8A">
      <w:pPr>
        <w:spacing w:line="480" w:lineRule="auto"/>
        <w:jc w:val="both"/>
        <w:rPr>
          <w:rFonts w:ascii="Arial" w:hAnsi="Arial" w:cs="Arial"/>
          <w:sz w:val="22"/>
          <w:szCs w:val="22"/>
        </w:rPr>
      </w:pPr>
      <w:r w:rsidRPr="00B65F8A">
        <w:rPr>
          <w:rFonts w:ascii="Arial" w:eastAsia="微软雅黑" w:hAnsi="Arial" w:cs="Arial"/>
          <w:color w:val="333333"/>
          <w:sz w:val="22"/>
          <w:szCs w:val="22"/>
          <w:shd w:val="clear" w:color="auto" w:fill="FFFFFF"/>
        </w:rPr>
        <w:t xml:space="preserve">When trend to disadvantage is </w:t>
      </w:r>
      <w:r w:rsidR="00F74C04" w:rsidRPr="00B65F8A">
        <w:rPr>
          <w:rFonts w:ascii="Arial" w:eastAsia="微软雅黑" w:hAnsi="Arial" w:cs="Arial"/>
          <w:color w:val="333333"/>
          <w:sz w:val="22"/>
          <w:szCs w:val="22"/>
          <w:shd w:val="clear" w:color="auto" w:fill="FFFFFF"/>
        </w:rPr>
        <w:t>that as for the cost of constructing the performance management information system based on big data technology, it is divorced from the actual situation of the enterprise to some extent. Further research is needed on the cost and future benefit of the performance management information system.</w:t>
      </w:r>
      <w:r w:rsidR="00F74C04" w:rsidRPr="00B65F8A">
        <w:rPr>
          <w:rFonts w:ascii="Arial" w:hAnsi="Arial" w:cs="Arial"/>
          <w:sz w:val="22"/>
          <w:szCs w:val="22"/>
        </w:rPr>
        <w:t xml:space="preserve"> </w:t>
      </w:r>
      <w:r w:rsidR="00F74C04" w:rsidRPr="00B65F8A">
        <w:rPr>
          <w:rFonts w:ascii="Arial" w:eastAsia="微软雅黑" w:hAnsi="Arial" w:cs="Arial"/>
          <w:color w:val="333333"/>
          <w:sz w:val="22"/>
          <w:szCs w:val="22"/>
          <w:shd w:val="clear" w:color="auto" w:fill="FFFFFF"/>
        </w:rPr>
        <w:t>The performance management information system still needs to face the problem of information security, the big data technology is not yet fully mature, after the completion of the human resource performance management information system, whether it meets the relevant information security standards remains to be investigated.</w:t>
      </w:r>
      <w:r w:rsidR="00600629" w:rsidRPr="00B65F8A">
        <w:rPr>
          <w:rFonts w:ascii="Arial" w:hAnsi="Arial" w:cs="Arial"/>
          <w:sz w:val="22"/>
          <w:szCs w:val="22"/>
        </w:rPr>
        <w:t xml:space="preserve"> </w:t>
      </w:r>
      <w:r w:rsidR="00600629" w:rsidRPr="00B65F8A">
        <w:rPr>
          <w:rFonts w:ascii="Arial" w:eastAsia="微软雅黑" w:hAnsi="Arial" w:cs="Arial"/>
          <w:color w:val="333333"/>
          <w:sz w:val="22"/>
          <w:szCs w:val="22"/>
          <w:shd w:val="clear" w:color="auto" w:fill="FFFFFF"/>
        </w:rPr>
        <w:t>In addition, the performance management information system is also faced with privacy and infringement issues. The human resource performance management information system records employees' operations and access records, which involve employees' privacy issues. The practicality of the performance management information system needs to be further studied.</w:t>
      </w:r>
      <w:r w:rsidR="00992F5A" w:rsidRPr="00B65F8A">
        <w:rPr>
          <w:rFonts w:ascii="Arial" w:hAnsi="Arial" w:cs="Arial"/>
          <w:sz w:val="22"/>
          <w:szCs w:val="22"/>
        </w:rPr>
        <w:t xml:space="preserve"> (Chamberlin, 2011)</w:t>
      </w:r>
    </w:p>
    <w:p w14:paraId="712339FF" w14:textId="6FE232F5" w:rsidR="00EC5812" w:rsidRPr="00B65F8A" w:rsidRDefault="008E0AB2" w:rsidP="00B65F8A">
      <w:pPr>
        <w:pStyle w:val="1"/>
        <w:spacing w:line="480" w:lineRule="auto"/>
        <w:rPr>
          <w:rFonts w:ascii="Arial" w:hAnsi="Arial" w:cs="Arial"/>
          <w:sz w:val="22"/>
          <w:szCs w:val="22"/>
        </w:rPr>
      </w:pPr>
      <w:bookmarkStart w:id="15" w:name="_Toc29543945"/>
      <w:bookmarkStart w:id="16" w:name="_Toc29565298"/>
      <w:r w:rsidRPr="00B65F8A">
        <w:rPr>
          <w:rFonts w:ascii="Arial" w:hAnsi="Arial" w:cs="Arial"/>
          <w:sz w:val="22"/>
          <w:szCs w:val="22"/>
        </w:rPr>
        <w:lastRenderedPageBreak/>
        <w:t>3.0conclusion</w:t>
      </w:r>
      <w:bookmarkEnd w:id="15"/>
      <w:bookmarkEnd w:id="16"/>
    </w:p>
    <w:p w14:paraId="68BAD636" w14:textId="2D707D88" w:rsidR="00560FAE" w:rsidRPr="00B65F8A" w:rsidRDefault="00160639" w:rsidP="00B65F8A">
      <w:pPr>
        <w:spacing w:line="480" w:lineRule="auto"/>
        <w:jc w:val="both"/>
        <w:rPr>
          <w:rFonts w:ascii="Arial" w:hAnsi="Arial" w:cs="Arial"/>
          <w:sz w:val="22"/>
          <w:szCs w:val="22"/>
        </w:rPr>
      </w:pPr>
      <w:r w:rsidRPr="00B65F8A">
        <w:rPr>
          <w:rFonts w:ascii="Arial" w:hAnsi="Arial" w:cs="Arial"/>
          <w:sz w:val="22"/>
          <w:szCs w:val="22"/>
        </w:rPr>
        <w:t>With the development of telecommunication technology and the research and development of office intelligent automation, people work more through the network or based on the network.</w:t>
      </w:r>
      <w:r w:rsidR="00A47CC6" w:rsidRPr="00B65F8A">
        <w:rPr>
          <w:rFonts w:ascii="Arial" w:hAnsi="Arial" w:cs="Arial"/>
          <w:sz w:val="22"/>
          <w:szCs w:val="22"/>
        </w:rPr>
        <w:t xml:space="preserve"> As the carrier of information resources, as well as the creators and users of information resources, talents, especially high-quality talents, have become the most important factor affecting economic growth. In this context, the level of human resource management plays a decisive role in the development of enterprises. Therefore, human resource performance management is no longer a pure performance appraisal plan, but starts to plan the future development of the enterprise, adjust and implement the strategic direction of the enterprise.</w:t>
      </w:r>
      <w:r w:rsidR="00992F5A" w:rsidRPr="00B65F8A">
        <w:rPr>
          <w:rFonts w:ascii="Arial" w:hAnsi="Arial" w:cs="Arial"/>
          <w:sz w:val="22"/>
          <w:szCs w:val="22"/>
        </w:rPr>
        <w:t xml:space="preserve"> (Gheorghe, 2007)</w:t>
      </w:r>
    </w:p>
    <w:p w14:paraId="6DF21389" w14:textId="77777777" w:rsidR="00A47CC6" w:rsidRPr="00B65F8A" w:rsidRDefault="00A47CC6" w:rsidP="00B65F8A">
      <w:pPr>
        <w:spacing w:line="480" w:lineRule="auto"/>
        <w:jc w:val="both"/>
        <w:rPr>
          <w:rFonts w:ascii="Arial" w:hAnsi="Arial" w:cs="Arial"/>
          <w:sz w:val="22"/>
          <w:szCs w:val="22"/>
        </w:rPr>
      </w:pPr>
    </w:p>
    <w:p w14:paraId="741725C9" w14:textId="19EA3CBE" w:rsidR="00A47CC6" w:rsidRPr="00B65F8A" w:rsidRDefault="00A47CC6"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 xml:space="preserve">In this paper, we refer to a lot of literature to study and analyze the human resource performance management model of company. It will help by applying a human resource performance management information system with big data processing technology of the company has established a scientific and sound human resources </w:t>
      </w:r>
      <w:r w:rsidRPr="00B65F8A">
        <w:rPr>
          <w:rFonts w:ascii="Arial" w:eastAsia="微软雅黑" w:hAnsi="Arial" w:cs="Arial"/>
          <w:color w:val="333333"/>
          <w:sz w:val="22"/>
          <w:szCs w:val="22"/>
          <w:shd w:val="clear" w:color="auto" w:fill="FFFFFF"/>
        </w:rPr>
        <w:lastRenderedPageBreak/>
        <w:t>performance management system, and thus improve the economic benefits of human resources of Company.</w:t>
      </w:r>
    </w:p>
    <w:p w14:paraId="3A12FF59" w14:textId="2B0FE994" w:rsidR="002B5101" w:rsidRDefault="002B5101" w:rsidP="00B65F8A">
      <w:pPr>
        <w:spacing w:line="480" w:lineRule="auto"/>
        <w:jc w:val="both"/>
        <w:rPr>
          <w:rFonts w:ascii="Arial" w:hAnsi="Arial" w:cs="Arial"/>
          <w:sz w:val="22"/>
          <w:szCs w:val="22"/>
        </w:rPr>
      </w:pPr>
    </w:p>
    <w:p w14:paraId="1C809228" w14:textId="67101B0D" w:rsidR="00B65F8A" w:rsidRDefault="00B65F8A" w:rsidP="00B65F8A">
      <w:pPr>
        <w:spacing w:line="480" w:lineRule="auto"/>
        <w:jc w:val="both"/>
        <w:rPr>
          <w:rFonts w:ascii="Arial" w:hAnsi="Arial" w:cs="Arial"/>
          <w:sz w:val="22"/>
          <w:szCs w:val="22"/>
        </w:rPr>
      </w:pPr>
    </w:p>
    <w:p w14:paraId="6FEA9D0F" w14:textId="08F6C937" w:rsidR="00B65F8A" w:rsidRDefault="00B65F8A" w:rsidP="00B65F8A">
      <w:pPr>
        <w:spacing w:line="480" w:lineRule="auto"/>
        <w:jc w:val="both"/>
        <w:rPr>
          <w:rFonts w:ascii="Arial" w:hAnsi="Arial" w:cs="Arial"/>
          <w:sz w:val="22"/>
          <w:szCs w:val="22"/>
        </w:rPr>
      </w:pPr>
    </w:p>
    <w:p w14:paraId="7E91E66B" w14:textId="3436687F" w:rsidR="00B65F8A" w:rsidRDefault="00B65F8A" w:rsidP="00B65F8A">
      <w:pPr>
        <w:spacing w:line="480" w:lineRule="auto"/>
        <w:jc w:val="both"/>
        <w:rPr>
          <w:rFonts w:ascii="Arial" w:hAnsi="Arial" w:cs="Arial"/>
          <w:sz w:val="22"/>
          <w:szCs w:val="22"/>
        </w:rPr>
      </w:pPr>
    </w:p>
    <w:p w14:paraId="26538E67" w14:textId="05F592F2" w:rsidR="00B65F8A" w:rsidRDefault="00B65F8A" w:rsidP="00B65F8A">
      <w:pPr>
        <w:spacing w:line="480" w:lineRule="auto"/>
        <w:jc w:val="both"/>
        <w:rPr>
          <w:rFonts w:ascii="Arial" w:hAnsi="Arial" w:cs="Arial"/>
          <w:sz w:val="22"/>
          <w:szCs w:val="22"/>
        </w:rPr>
      </w:pPr>
    </w:p>
    <w:p w14:paraId="3912F1E1" w14:textId="77598894" w:rsidR="00B65F8A" w:rsidRDefault="00B65F8A" w:rsidP="00B65F8A">
      <w:pPr>
        <w:spacing w:line="480" w:lineRule="auto"/>
        <w:jc w:val="both"/>
        <w:rPr>
          <w:rFonts w:ascii="Arial" w:hAnsi="Arial" w:cs="Arial"/>
          <w:sz w:val="22"/>
          <w:szCs w:val="22"/>
        </w:rPr>
      </w:pPr>
    </w:p>
    <w:p w14:paraId="40D987F5" w14:textId="409C06B0" w:rsidR="00B65F8A" w:rsidRDefault="00B65F8A" w:rsidP="00B65F8A">
      <w:pPr>
        <w:spacing w:line="480" w:lineRule="auto"/>
        <w:jc w:val="both"/>
        <w:rPr>
          <w:rFonts w:ascii="Arial" w:hAnsi="Arial" w:cs="Arial"/>
          <w:sz w:val="22"/>
          <w:szCs w:val="22"/>
        </w:rPr>
      </w:pPr>
    </w:p>
    <w:p w14:paraId="3CB97364" w14:textId="3B1949EB" w:rsidR="00B65F8A" w:rsidRDefault="00B65F8A" w:rsidP="00B65F8A">
      <w:pPr>
        <w:spacing w:line="480" w:lineRule="auto"/>
        <w:jc w:val="both"/>
        <w:rPr>
          <w:rFonts w:ascii="Arial" w:hAnsi="Arial" w:cs="Arial"/>
          <w:sz w:val="22"/>
          <w:szCs w:val="22"/>
        </w:rPr>
      </w:pPr>
    </w:p>
    <w:p w14:paraId="54357F6E" w14:textId="44761D04" w:rsidR="00B65F8A" w:rsidRDefault="00B65F8A" w:rsidP="00B65F8A">
      <w:pPr>
        <w:spacing w:line="480" w:lineRule="auto"/>
        <w:jc w:val="both"/>
        <w:rPr>
          <w:rFonts w:ascii="Arial" w:hAnsi="Arial" w:cs="Arial"/>
          <w:sz w:val="22"/>
          <w:szCs w:val="22"/>
        </w:rPr>
      </w:pPr>
    </w:p>
    <w:p w14:paraId="0243EA9D" w14:textId="6A12E835" w:rsidR="00B65F8A" w:rsidRDefault="00B65F8A" w:rsidP="00B65F8A">
      <w:pPr>
        <w:spacing w:line="480" w:lineRule="auto"/>
        <w:jc w:val="both"/>
        <w:rPr>
          <w:rFonts w:ascii="Arial" w:hAnsi="Arial" w:cs="Arial"/>
          <w:sz w:val="22"/>
          <w:szCs w:val="22"/>
        </w:rPr>
      </w:pPr>
    </w:p>
    <w:p w14:paraId="72633422" w14:textId="0448645D" w:rsidR="00B65F8A" w:rsidRDefault="00B65F8A" w:rsidP="00B65F8A">
      <w:pPr>
        <w:spacing w:line="480" w:lineRule="auto"/>
        <w:jc w:val="both"/>
        <w:rPr>
          <w:rFonts w:ascii="Arial" w:hAnsi="Arial" w:cs="Arial"/>
          <w:sz w:val="22"/>
          <w:szCs w:val="22"/>
        </w:rPr>
      </w:pPr>
    </w:p>
    <w:p w14:paraId="683EF90F" w14:textId="77777777" w:rsidR="00B65F8A" w:rsidRPr="00B65F8A" w:rsidRDefault="00B65F8A" w:rsidP="00B65F8A">
      <w:pPr>
        <w:spacing w:line="480" w:lineRule="auto"/>
        <w:jc w:val="both"/>
        <w:rPr>
          <w:rFonts w:ascii="Arial" w:hAnsi="Arial" w:cs="Arial"/>
          <w:sz w:val="22"/>
          <w:szCs w:val="22"/>
        </w:rPr>
      </w:pPr>
    </w:p>
    <w:p w14:paraId="724F50BC" w14:textId="44ED0927" w:rsidR="008E0AB2" w:rsidRPr="00B65F8A" w:rsidRDefault="008E0AB2" w:rsidP="00B65F8A">
      <w:pPr>
        <w:pStyle w:val="1"/>
        <w:spacing w:line="480" w:lineRule="auto"/>
        <w:rPr>
          <w:rFonts w:ascii="Arial" w:hAnsi="Arial" w:cs="Arial"/>
          <w:sz w:val="22"/>
          <w:szCs w:val="22"/>
        </w:rPr>
      </w:pPr>
      <w:bookmarkStart w:id="17" w:name="_Toc29543946"/>
      <w:bookmarkStart w:id="18" w:name="_Toc29565299"/>
      <w:r w:rsidRPr="00B65F8A">
        <w:rPr>
          <w:rFonts w:ascii="Arial" w:hAnsi="Arial" w:cs="Arial"/>
          <w:sz w:val="22"/>
          <w:szCs w:val="22"/>
        </w:rPr>
        <w:lastRenderedPageBreak/>
        <w:t>4.0Recommendation</w:t>
      </w:r>
      <w:bookmarkEnd w:id="17"/>
      <w:bookmarkEnd w:id="18"/>
    </w:p>
    <w:p w14:paraId="02650834" w14:textId="77777777" w:rsidR="00EB7B53" w:rsidRPr="00B65F8A" w:rsidRDefault="00EB7B53"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Generally speaking, the performance evaluation of enterprises should do the following: first, establish the index system of performance evaluation. The core of establishing the performance evaluation index system is the reasonable determination of the appraisal content.</w:t>
      </w:r>
    </w:p>
    <w:p w14:paraId="6EF6A322" w14:textId="06DD2F30" w:rsidR="008E0AB2" w:rsidRPr="00B65F8A" w:rsidRDefault="008E0AB2" w:rsidP="00B65F8A">
      <w:pPr>
        <w:spacing w:line="480" w:lineRule="auto"/>
        <w:jc w:val="both"/>
        <w:rPr>
          <w:rFonts w:ascii="Arial" w:hAnsi="Arial" w:cs="Arial"/>
          <w:sz w:val="22"/>
          <w:szCs w:val="22"/>
        </w:rPr>
      </w:pPr>
    </w:p>
    <w:p w14:paraId="56318111" w14:textId="1D67DC78" w:rsidR="000819AF" w:rsidRPr="00B65F8A" w:rsidRDefault="000819AF"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Second, qualitative and quantitative combination. Any assessment system cannot be perfect, some assessment standards cannot be quantified, difficult to grasp, especially quality assessment and work quality assessment with a certain subjective component. Because there are all kinds of limitations in the morality, ability and knowledge of the rater, and the assessment system itself requires people to judge the evaluated person according to the unified standard, there will be some defects in this way, which will ultimately affect the objectivity and impartiality of the assessment results.</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Nishii, 2008</w:t>
      </w:r>
      <w:r w:rsidR="008202EF" w:rsidRPr="00B65F8A">
        <w:rPr>
          <w:rFonts w:ascii="Arial" w:hAnsi="Arial" w:cs="Arial"/>
          <w:sz w:val="22"/>
          <w:szCs w:val="22"/>
        </w:rPr>
        <w:t>）</w:t>
      </w:r>
    </w:p>
    <w:p w14:paraId="7FE9D5EA" w14:textId="77777777" w:rsidR="000819AF" w:rsidRPr="00B65F8A" w:rsidRDefault="000819AF" w:rsidP="00B65F8A">
      <w:pPr>
        <w:spacing w:line="480" w:lineRule="auto"/>
        <w:jc w:val="both"/>
        <w:rPr>
          <w:rFonts w:ascii="Arial" w:eastAsia="微软雅黑" w:hAnsi="Arial" w:cs="Arial"/>
          <w:color w:val="333333"/>
          <w:sz w:val="22"/>
          <w:szCs w:val="22"/>
          <w:shd w:val="clear" w:color="auto" w:fill="FFFFFF"/>
        </w:rPr>
      </w:pPr>
    </w:p>
    <w:p w14:paraId="5A189070" w14:textId="75EA804F" w:rsidR="0063443D" w:rsidRPr="00B65F8A" w:rsidRDefault="0063443D" w:rsidP="00B65F8A">
      <w:pPr>
        <w:spacing w:line="480" w:lineRule="auto"/>
        <w:jc w:val="both"/>
        <w:rPr>
          <w:rFonts w:ascii="Arial" w:eastAsia="Times New Roman" w:hAnsi="Arial" w:cs="Arial"/>
          <w:sz w:val="22"/>
          <w:szCs w:val="22"/>
        </w:rPr>
      </w:pPr>
      <w:r w:rsidRPr="00B65F8A">
        <w:rPr>
          <w:rFonts w:ascii="Arial" w:eastAsia="微软雅黑" w:hAnsi="Arial" w:cs="Arial"/>
          <w:color w:val="333333"/>
          <w:sz w:val="22"/>
          <w:szCs w:val="22"/>
          <w:shd w:val="clear" w:color="auto" w:fill="FFFFFF"/>
        </w:rPr>
        <w:t xml:space="preserve">Third, the process assessment and year-end assessment. Assessment is to motivate and improve the enthusiasm of the staff, so the assessment conclusions should be </w:t>
      </w:r>
      <w:r w:rsidRPr="00B65F8A">
        <w:rPr>
          <w:rFonts w:ascii="Arial" w:eastAsia="微软雅黑" w:hAnsi="Arial" w:cs="Arial"/>
          <w:color w:val="333333"/>
          <w:sz w:val="22"/>
          <w:szCs w:val="22"/>
          <w:shd w:val="clear" w:color="auto" w:fill="FFFFFF"/>
        </w:rPr>
        <w:lastRenderedPageBreak/>
        <w:t xml:space="preserve">timely feedback to the assessed. Good performance to give timely positive praise, bad performance should be timely </w:t>
      </w:r>
      <w:r w:rsidR="008202EF" w:rsidRPr="00B65F8A">
        <w:rPr>
          <w:rFonts w:ascii="Arial" w:eastAsia="微软雅黑" w:hAnsi="Arial" w:cs="Arial"/>
          <w:color w:val="333333"/>
          <w:sz w:val="22"/>
          <w:szCs w:val="22"/>
          <w:shd w:val="clear" w:color="auto" w:fill="FFFFFF"/>
        </w:rPr>
        <w:t>reminding</w:t>
      </w:r>
      <w:r w:rsidRPr="00B65F8A">
        <w:rPr>
          <w:rFonts w:ascii="Arial" w:eastAsia="微软雅黑" w:hAnsi="Arial" w:cs="Arial"/>
          <w:color w:val="333333"/>
          <w:sz w:val="22"/>
          <w:szCs w:val="22"/>
          <w:shd w:val="clear" w:color="auto" w:fill="FFFFFF"/>
        </w:rPr>
        <w:t>. By the end of the year, all assessments are based on the usual performance, which is not only persuasive, but also the work of the human resources department will not be complicated.</w:t>
      </w:r>
      <w:r w:rsidR="008202EF" w:rsidRPr="00B65F8A">
        <w:rPr>
          <w:rFonts w:ascii="Arial" w:hAnsi="Arial" w:cs="Arial"/>
          <w:sz w:val="22"/>
          <w:szCs w:val="22"/>
        </w:rPr>
        <w:t xml:space="preserve"> </w:t>
      </w:r>
      <w:r w:rsidR="008202EF" w:rsidRPr="00B65F8A">
        <w:rPr>
          <w:rFonts w:ascii="Arial" w:hAnsi="Arial" w:cs="Arial"/>
          <w:sz w:val="22"/>
          <w:szCs w:val="22"/>
        </w:rPr>
        <w:t>（</w:t>
      </w:r>
      <w:r w:rsidR="008202EF" w:rsidRPr="00B65F8A">
        <w:rPr>
          <w:rFonts w:ascii="Arial" w:hAnsi="Arial" w:cs="Arial"/>
          <w:sz w:val="22"/>
          <w:szCs w:val="22"/>
        </w:rPr>
        <w:t>Pfeffer, 998</w:t>
      </w:r>
      <w:r w:rsidR="008202EF" w:rsidRPr="00B65F8A">
        <w:rPr>
          <w:rFonts w:ascii="Arial" w:hAnsi="Arial" w:cs="Arial"/>
          <w:sz w:val="22"/>
          <w:szCs w:val="22"/>
        </w:rPr>
        <w:t>）</w:t>
      </w:r>
    </w:p>
    <w:p w14:paraId="48C07129" w14:textId="77777777" w:rsidR="000819AF" w:rsidRPr="00B65F8A" w:rsidRDefault="000819AF" w:rsidP="00B65F8A">
      <w:pPr>
        <w:spacing w:line="480" w:lineRule="auto"/>
        <w:jc w:val="both"/>
        <w:rPr>
          <w:rFonts w:ascii="Arial" w:eastAsia="微软雅黑" w:hAnsi="Arial" w:cs="Arial"/>
          <w:color w:val="333333"/>
          <w:sz w:val="22"/>
          <w:szCs w:val="22"/>
          <w:shd w:val="clear" w:color="auto" w:fill="FFFFFF"/>
        </w:rPr>
      </w:pPr>
    </w:p>
    <w:p w14:paraId="68B3BEF0" w14:textId="77777777" w:rsidR="008202EF" w:rsidRPr="00B65F8A" w:rsidRDefault="008202EF" w:rsidP="00B65F8A">
      <w:pPr>
        <w:spacing w:line="480" w:lineRule="auto"/>
        <w:jc w:val="both"/>
        <w:rPr>
          <w:rFonts w:ascii="Arial" w:eastAsia="微软雅黑" w:hAnsi="Arial" w:cs="Arial"/>
          <w:color w:val="333333"/>
          <w:sz w:val="22"/>
          <w:szCs w:val="22"/>
          <w:shd w:val="clear" w:color="auto" w:fill="FFFFFF"/>
        </w:rPr>
      </w:pPr>
      <w:r w:rsidRPr="00B65F8A">
        <w:rPr>
          <w:rFonts w:ascii="Arial" w:eastAsia="微软雅黑" w:hAnsi="Arial" w:cs="Arial"/>
          <w:color w:val="333333"/>
          <w:sz w:val="22"/>
          <w:szCs w:val="22"/>
          <w:shd w:val="clear" w:color="auto" w:fill="FFFFFF"/>
        </w:rPr>
        <w:t>Moreover</w:t>
      </w:r>
      <w:r w:rsidR="00734931" w:rsidRPr="00B65F8A">
        <w:rPr>
          <w:rFonts w:ascii="Arial" w:eastAsia="微软雅黑" w:hAnsi="Arial" w:cs="Arial"/>
          <w:color w:val="333333"/>
          <w:sz w:val="22"/>
          <w:szCs w:val="22"/>
          <w:shd w:val="clear" w:color="auto" w:fill="FFFFFF"/>
        </w:rPr>
        <w:t xml:space="preserve">, the correct use of 360-degree </w:t>
      </w:r>
      <w:r w:rsidRPr="00B65F8A">
        <w:rPr>
          <w:rFonts w:ascii="Arial" w:eastAsia="微软雅黑" w:hAnsi="Arial" w:cs="Arial"/>
          <w:color w:val="333333"/>
          <w:sz w:val="22"/>
          <w:szCs w:val="22"/>
          <w:shd w:val="clear" w:color="auto" w:fill="FFFFFF"/>
        </w:rPr>
        <w:t xml:space="preserve">assessment. </w:t>
      </w:r>
    </w:p>
    <w:p w14:paraId="2F6A413C" w14:textId="6818EE9E" w:rsidR="002B5101" w:rsidRPr="00B65F8A" w:rsidRDefault="008202EF" w:rsidP="00B65F8A">
      <w:pPr>
        <w:spacing w:line="480" w:lineRule="auto"/>
        <w:jc w:val="both"/>
        <w:rPr>
          <w:rFonts w:ascii="Arial" w:hAnsi="Arial" w:cs="Arial"/>
          <w:sz w:val="22"/>
          <w:szCs w:val="22"/>
        </w:rPr>
      </w:pPr>
      <w:r w:rsidRPr="00B65F8A">
        <w:rPr>
          <w:rFonts w:ascii="Arial" w:eastAsia="微软雅黑" w:hAnsi="Arial" w:cs="Arial"/>
          <w:color w:val="333333"/>
          <w:sz w:val="22"/>
          <w:szCs w:val="22"/>
          <w:shd w:val="clear" w:color="auto" w:fill="FFFFFF"/>
        </w:rPr>
        <w:t>In</w:t>
      </w:r>
      <w:r w:rsidR="00734931" w:rsidRPr="00B65F8A">
        <w:rPr>
          <w:rFonts w:ascii="Arial" w:eastAsia="微软雅黑" w:hAnsi="Arial" w:cs="Arial"/>
          <w:color w:val="333333"/>
          <w:sz w:val="22"/>
          <w:szCs w:val="22"/>
          <w:shd w:val="clear" w:color="auto" w:fill="FFFFFF"/>
        </w:rPr>
        <w:t xml:space="preserve"> human resources assessment,360-degree assessment is a good assessment method. </w:t>
      </w:r>
      <w:r w:rsidRPr="00B65F8A">
        <w:rPr>
          <w:rFonts w:ascii="Arial" w:eastAsia="微软雅黑" w:hAnsi="Arial" w:cs="Arial"/>
          <w:color w:val="333333"/>
          <w:sz w:val="22"/>
          <w:szCs w:val="22"/>
          <w:shd w:val="clear" w:color="auto" w:fill="FFFFFF"/>
        </w:rPr>
        <w:t>（</w:t>
      </w:r>
      <w:r w:rsidRPr="00B65F8A">
        <w:rPr>
          <w:rFonts w:ascii="Arial" w:hAnsi="Arial" w:cs="Arial"/>
          <w:sz w:val="22"/>
          <w:szCs w:val="22"/>
        </w:rPr>
        <w:t>Thompson,2002</w:t>
      </w:r>
      <w:r w:rsidRPr="00B65F8A">
        <w:rPr>
          <w:rFonts w:ascii="Arial" w:hAnsi="Arial" w:cs="Arial"/>
          <w:sz w:val="22"/>
          <w:szCs w:val="22"/>
        </w:rPr>
        <w:t>）</w:t>
      </w:r>
      <w:r w:rsidRPr="00B65F8A">
        <w:rPr>
          <w:rFonts w:ascii="Arial" w:hAnsi="Arial" w:cs="Arial"/>
          <w:sz w:val="22"/>
          <w:szCs w:val="22"/>
        </w:rPr>
        <w:t>,</w:t>
      </w:r>
      <w:r w:rsidR="00734931" w:rsidRPr="00B65F8A">
        <w:rPr>
          <w:rFonts w:ascii="Arial" w:eastAsia="微软雅黑" w:hAnsi="Arial" w:cs="Arial"/>
          <w:color w:val="333333"/>
          <w:sz w:val="22"/>
          <w:szCs w:val="22"/>
          <w:shd w:val="clear" w:color="auto" w:fill="FFFFFF"/>
        </w:rPr>
        <w:t xml:space="preserve">The 360-degree assessment is used by leaders and staff for self-development and self-improvement. The assessor is a superior, subordinate, or colleague, and is to let a worker be familiar with the surrounding colleagues to evaluate it. The premise is that the examiner should be familiar with the person being assessed. 360 degrees is the surrounding people to understand the center of the center - the daily work responsibilities of the subject, to understand their daily work </w:t>
      </w:r>
      <w:r w:rsidR="00B401A5" w:rsidRPr="00B65F8A">
        <w:rPr>
          <w:rFonts w:ascii="Arial" w:eastAsia="微软雅黑" w:hAnsi="Arial" w:cs="Arial"/>
          <w:color w:val="333333"/>
          <w:sz w:val="22"/>
          <w:szCs w:val="22"/>
          <w:shd w:val="clear" w:color="auto" w:fill="FFFFFF"/>
        </w:rPr>
        <w:t xml:space="preserve">situation. </w:t>
      </w:r>
      <w:proofErr w:type="gramStart"/>
      <w:r w:rsidR="00B401A5" w:rsidRPr="00B65F8A">
        <w:rPr>
          <w:rFonts w:ascii="Arial" w:eastAsia="微软雅黑" w:hAnsi="Arial" w:cs="Arial"/>
          <w:color w:val="333333"/>
          <w:sz w:val="22"/>
          <w:szCs w:val="22"/>
          <w:shd w:val="clear" w:color="auto" w:fill="FFFFFF"/>
        </w:rPr>
        <w:t>(</w:t>
      </w:r>
      <w:r w:rsidRPr="00B65F8A">
        <w:rPr>
          <w:rFonts w:ascii="Arial" w:hAnsi="Arial" w:cs="Arial"/>
          <w:sz w:val="22"/>
          <w:szCs w:val="22"/>
        </w:rPr>
        <w:t xml:space="preserve"> Sung</w:t>
      </w:r>
      <w:proofErr w:type="gramEnd"/>
      <w:r w:rsidRPr="00B65F8A">
        <w:rPr>
          <w:rFonts w:ascii="Arial" w:hAnsi="Arial" w:cs="Arial"/>
          <w:sz w:val="22"/>
          <w:szCs w:val="22"/>
        </w:rPr>
        <w:t>, 2005)</w:t>
      </w:r>
    </w:p>
    <w:p w14:paraId="1F8710B9" w14:textId="77777777" w:rsidR="00B401A5" w:rsidRPr="00137DD8" w:rsidRDefault="00B401A5" w:rsidP="00137DD8">
      <w:pPr>
        <w:spacing w:line="600" w:lineRule="auto"/>
        <w:jc w:val="both"/>
      </w:pPr>
    </w:p>
    <w:p w14:paraId="022C5242" w14:textId="77777777" w:rsidR="00B65F8A" w:rsidRPr="00B65F8A" w:rsidRDefault="00B65F8A" w:rsidP="00137DD8">
      <w:pPr>
        <w:spacing w:line="600" w:lineRule="auto"/>
        <w:jc w:val="both"/>
      </w:pPr>
    </w:p>
    <w:p w14:paraId="4174AC17" w14:textId="0AD0551F" w:rsidR="00123398" w:rsidRPr="00137DD8" w:rsidRDefault="007456BA" w:rsidP="00137DD8">
      <w:pPr>
        <w:pStyle w:val="1"/>
        <w:spacing w:line="600" w:lineRule="auto"/>
        <w:rPr>
          <w:rFonts w:ascii="Times New Roman" w:hAnsi="Times New Roman" w:cs="Times New Roman"/>
          <w:sz w:val="24"/>
          <w:szCs w:val="24"/>
        </w:rPr>
      </w:pPr>
      <w:bookmarkStart w:id="19" w:name="_Toc29543947"/>
      <w:bookmarkStart w:id="20" w:name="_Toc29565300"/>
      <w:r w:rsidRPr="00137DD8">
        <w:rPr>
          <w:rFonts w:ascii="Times New Roman" w:hAnsi="Times New Roman" w:cs="Times New Roman"/>
          <w:sz w:val="24"/>
          <w:szCs w:val="24"/>
        </w:rPr>
        <w:lastRenderedPageBreak/>
        <w:t>5.0 Reference</w:t>
      </w:r>
      <w:bookmarkEnd w:id="19"/>
      <w:bookmarkEnd w:id="20"/>
      <w:r w:rsidRPr="00137DD8">
        <w:rPr>
          <w:rFonts w:ascii="Times New Roman" w:hAnsi="Times New Roman" w:cs="Times New Roman"/>
          <w:sz w:val="24"/>
          <w:szCs w:val="24"/>
        </w:rPr>
        <w:t xml:space="preserve"> </w:t>
      </w:r>
    </w:p>
    <w:p w14:paraId="7B4B04EA"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Alvesson, M (2009) Critical perspectives on strategic HRM, in(eds) J </w:t>
      </w:r>
      <w:proofErr w:type="spellStart"/>
      <w:r w:rsidRPr="00137DD8">
        <w:rPr>
          <w:rFonts w:ascii="Times New Roman" w:hAnsi="Times New Roman" w:cs="Times New Roman"/>
        </w:rPr>
        <w:t>Storey</w:t>
      </w:r>
      <w:proofErr w:type="spellEnd"/>
      <w:r w:rsidRPr="00137DD8">
        <w:rPr>
          <w:rFonts w:ascii="Times New Roman" w:hAnsi="Times New Roman" w:cs="Times New Roman"/>
        </w:rPr>
        <w:t xml:space="preserve">, P M Wright and D Ulrich, </w:t>
      </w:r>
      <w:r w:rsidRPr="00137DD8">
        <w:rPr>
          <w:rFonts w:ascii="Times New Roman" w:hAnsi="Times New Roman" w:cs="Times New Roman"/>
          <w:i/>
          <w:iCs/>
        </w:rPr>
        <w:t>The Routledge Companion to Strategic Human Resource Management,</w:t>
      </w:r>
      <w:r w:rsidRPr="00137DD8">
        <w:rPr>
          <w:rFonts w:ascii="Times New Roman" w:hAnsi="Times New Roman" w:cs="Times New Roman"/>
        </w:rPr>
        <w:t xml:space="preserve"> Abingdon, Routledge, pp 53-68</w:t>
      </w:r>
    </w:p>
    <w:p w14:paraId="08087B40"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Appelbaum, E, Bailey, T, Berg, P and </w:t>
      </w:r>
      <w:proofErr w:type="spellStart"/>
      <w:r w:rsidRPr="00137DD8">
        <w:rPr>
          <w:rFonts w:ascii="Times New Roman" w:hAnsi="Times New Roman" w:cs="Times New Roman"/>
        </w:rPr>
        <w:t>Kalleberg</w:t>
      </w:r>
      <w:proofErr w:type="spellEnd"/>
      <w:r w:rsidRPr="00137DD8">
        <w:rPr>
          <w:rFonts w:ascii="Times New Roman" w:hAnsi="Times New Roman" w:cs="Times New Roman"/>
        </w:rPr>
        <w:t xml:space="preserve">, A </w:t>
      </w:r>
      <w:proofErr w:type="gramStart"/>
      <w:r w:rsidRPr="00137DD8">
        <w:rPr>
          <w:rFonts w:ascii="Times New Roman" w:hAnsi="Times New Roman" w:cs="Times New Roman"/>
        </w:rPr>
        <w:t>L(</w:t>
      </w:r>
      <w:proofErr w:type="gramEnd"/>
      <w:r w:rsidRPr="00137DD8">
        <w:rPr>
          <w:rFonts w:ascii="Times New Roman" w:hAnsi="Times New Roman" w:cs="Times New Roman"/>
        </w:rPr>
        <w:t xml:space="preserve">2000) </w:t>
      </w:r>
      <w:r w:rsidRPr="00137DD8">
        <w:rPr>
          <w:rFonts w:ascii="Times New Roman" w:hAnsi="Times New Roman" w:cs="Times New Roman"/>
          <w:i/>
          <w:iCs/>
        </w:rPr>
        <w:t>Manufacturing Advantage: Why high performance work systems pay off</w:t>
      </w:r>
      <w:r w:rsidRPr="00137DD8">
        <w:rPr>
          <w:rFonts w:ascii="Times New Roman" w:hAnsi="Times New Roman" w:cs="Times New Roman"/>
        </w:rPr>
        <w:t>, Ithaca, NY, ILR Press</w:t>
      </w:r>
    </w:p>
    <w:p w14:paraId="486CEBA4"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Becker, B E and </w:t>
      </w:r>
      <w:proofErr w:type="spellStart"/>
      <w:r w:rsidRPr="00137DD8">
        <w:rPr>
          <w:rFonts w:ascii="Times New Roman" w:hAnsi="Times New Roman" w:cs="Times New Roman"/>
        </w:rPr>
        <w:t>Huselid</w:t>
      </w:r>
      <w:proofErr w:type="spellEnd"/>
      <w:r w:rsidRPr="00137DD8">
        <w:rPr>
          <w:rFonts w:ascii="Times New Roman" w:hAnsi="Times New Roman" w:cs="Times New Roman"/>
        </w:rPr>
        <w:t xml:space="preserve">, M A (1998) High performance work systems and firm performance: a synthesis of research and managerial implications, </w:t>
      </w:r>
      <w:r w:rsidRPr="00137DD8">
        <w:rPr>
          <w:rFonts w:ascii="Times New Roman" w:hAnsi="Times New Roman" w:cs="Times New Roman"/>
          <w:i/>
          <w:iCs/>
        </w:rPr>
        <w:t>Research on Personnel and Human Resource Management</w:t>
      </w:r>
      <w:r w:rsidRPr="00137DD8">
        <w:rPr>
          <w:rFonts w:ascii="Times New Roman" w:hAnsi="Times New Roman" w:cs="Times New Roman"/>
        </w:rPr>
        <w:t>, 16, pp 53-101</w:t>
      </w:r>
    </w:p>
    <w:p w14:paraId="1598BE8F"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Ericksen, J (2007) High performance work systems: dynamic workforce alignment and firm performance, </w:t>
      </w:r>
      <w:r w:rsidRPr="00137DD8">
        <w:rPr>
          <w:rFonts w:ascii="Times New Roman" w:hAnsi="Times New Roman" w:cs="Times New Roman"/>
          <w:i/>
          <w:iCs/>
        </w:rPr>
        <w:t>Academy of Management Proceedings</w:t>
      </w:r>
      <w:r w:rsidRPr="00137DD8">
        <w:rPr>
          <w:rFonts w:ascii="Times New Roman" w:hAnsi="Times New Roman" w:cs="Times New Roman"/>
        </w:rPr>
        <w:t>, pp 1-6</w:t>
      </w:r>
    </w:p>
    <w:p w14:paraId="1FD32E78"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Combs, J, Liu, Y, Hall, A and </w:t>
      </w:r>
      <w:proofErr w:type="spellStart"/>
      <w:r w:rsidRPr="00137DD8">
        <w:rPr>
          <w:rFonts w:ascii="Times New Roman" w:hAnsi="Times New Roman" w:cs="Times New Roman"/>
        </w:rPr>
        <w:t>ketchen</w:t>
      </w:r>
      <w:proofErr w:type="spellEnd"/>
      <w:r w:rsidRPr="00137DD8">
        <w:rPr>
          <w:rFonts w:ascii="Times New Roman" w:hAnsi="Times New Roman" w:cs="Times New Roman"/>
        </w:rPr>
        <w:t xml:space="preserve">, D (2006) How much do high performance work practices matter? A meta-analysis of their effects on organizational performance, </w:t>
      </w:r>
      <w:r w:rsidRPr="00137DD8">
        <w:rPr>
          <w:rFonts w:ascii="Times New Roman" w:hAnsi="Times New Roman" w:cs="Times New Roman"/>
          <w:i/>
          <w:iCs/>
        </w:rPr>
        <w:t>Personnel Psychology</w:t>
      </w:r>
      <w:r w:rsidRPr="00137DD8">
        <w:rPr>
          <w:rFonts w:ascii="Times New Roman" w:hAnsi="Times New Roman" w:cs="Times New Roman"/>
        </w:rPr>
        <w:t>, 59 (3), pp 501-28</w:t>
      </w:r>
    </w:p>
    <w:p w14:paraId="03AA861E"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Bowen, D and </w:t>
      </w:r>
      <w:proofErr w:type="spellStart"/>
      <w:r w:rsidRPr="00137DD8">
        <w:rPr>
          <w:rFonts w:ascii="Times New Roman" w:hAnsi="Times New Roman" w:cs="Times New Roman"/>
        </w:rPr>
        <w:t>Ostroff</w:t>
      </w:r>
      <w:proofErr w:type="spellEnd"/>
      <w:r w:rsidRPr="00137DD8">
        <w:rPr>
          <w:rFonts w:ascii="Times New Roman" w:hAnsi="Times New Roman" w:cs="Times New Roman"/>
        </w:rPr>
        <w:t xml:space="preserve">, C (2004) Understanding HRM-firm performance linkages: the role of the ‘strength’ of the HRM system, </w:t>
      </w:r>
      <w:r w:rsidRPr="00137DD8">
        <w:rPr>
          <w:rFonts w:ascii="Times New Roman" w:hAnsi="Times New Roman" w:cs="Times New Roman"/>
          <w:i/>
          <w:iCs/>
        </w:rPr>
        <w:t>Academy of Management Review</w:t>
      </w:r>
      <w:r w:rsidRPr="00137DD8">
        <w:rPr>
          <w:rFonts w:ascii="Times New Roman" w:hAnsi="Times New Roman" w:cs="Times New Roman"/>
        </w:rPr>
        <w:t xml:space="preserve">, 29 </w:t>
      </w:r>
      <w:r w:rsidRPr="00137DD8">
        <w:rPr>
          <w:rFonts w:ascii="Times New Roman" w:hAnsi="Times New Roman" w:cs="Times New Roman"/>
        </w:rPr>
        <w:lastRenderedPageBreak/>
        <w:t>(2), pp203-21</w:t>
      </w:r>
    </w:p>
    <w:p w14:paraId="3FE7DC2E"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Guest, D E (1997) Human resource management and performance; a review of the research agenda, </w:t>
      </w:r>
      <w:r w:rsidRPr="00137DD8">
        <w:rPr>
          <w:rFonts w:ascii="Times New Roman" w:hAnsi="Times New Roman" w:cs="Times New Roman"/>
          <w:i/>
          <w:iCs/>
        </w:rPr>
        <w:t>The International Journal of Human Resource Management</w:t>
      </w:r>
      <w:r w:rsidRPr="00137DD8">
        <w:rPr>
          <w:rFonts w:ascii="Times New Roman" w:hAnsi="Times New Roman" w:cs="Times New Roman"/>
        </w:rPr>
        <w:t>, 8 (3), 263-76</w:t>
      </w:r>
    </w:p>
    <w:p w14:paraId="3CF69BCA"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Nishii, L, </w:t>
      </w:r>
      <w:proofErr w:type="spellStart"/>
      <w:r w:rsidRPr="00137DD8">
        <w:rPr>
          <w:rFonts w:ascii="Times New Roman" w:hAnsi="Times New Roman" w:cs="Times New Roman"/>
        </w:rPr>
        <w:t>Lepak</w:t>
      </w:r>
      <w:proofErr w:type="spellEnd"/>
      <w:r w:rsidRPr="00137DD8">
        <w:rPr>
          <w:rFonts w:ascii="Times New Roman" w:hAnsi="Times New Roman" w:cs="Times New Roman"/>
        </w:rPr>
        <w:t xml:space="preserve">, D and Schneider, B (2008) Employee attributions of the ‘why’ of HR practices: their </w:t>
      </w:r>
      <w:proofErr w:type="spellStart"/>
      <w:r w:rsidRPr="00137DD8">
        <w:rPr>
          <w:rFonts w:ascii="Times New Roman" w:hAnsi="Times New Roman" w:cs="Times New Roman"/>
        </w:rPr>
        <w:t>affects</w:t>
      </w:r>
      <w:proofErr w:type="spellEnd"/>
      <w:r w:rsidRPr="00137DD8">
        <w:rPr>
          <w:rFonts w:ascii="Times New Roman" w:hAnsi="Times New Roman" w:cs="Times New Roman"/>
        </w:rPr>
        <w:t xml:space="preserve"> on employee attitudes and </w:t>
      </w:r>
      <w:proofErr w:type="spellStart"/>
      <w:r w:rsidRPr="00137DD8">
        <w:rPr>
          <w:rFonts w:ascii="Times New Roman" w:hAnsi="Times New Roman" w:cs="Times New Roman"/>
        </w:rPr>
        <w:t>behaviours</w:t>
      </w:r>
      <w:proofErr w:type="spellEnd"/>
      <w:r w:rsidRPr="00137DD8">
        <w:rPr>
          <w:rFonts w:ascii="Times New Roman" w:hAnsi="Times New Roman" w:cs="Times New Roman"/>
        </w:rPr>
        <w:t xml:space="preserve">, and customer satisfaction, </w:t>
      </w:r>
      <w:r w:rsidRPr="00137DD8">
        <w:rPr>
          <w:rFonts w:ascii="Times New Roman" w:hAnsi="Times New Roman" w:cs="Times New Roman"/>
          <w:i/>
          <w:iCs/>
        </w:rPr>
        <w:t>Personnel Psychology</w:t>
      </w:r>
      <w:r w:rsidRPr="00137DD8">
        <w:rPr>
          <w:rFonts w:ascii="Times New Roman" w:hAnsi="Times New Roman" w:cs="Times New Roman"/>
        </w:rPr>
        <w:t>, 61 (3), pp503-45</w:t>
      </w:r>
    </w:p>
    <w:p w14:paraId="5BC36E5F"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Ramsay, H, </w:t>
      </w:r>
      <w:proofErr w:type="spellStart"/>
      <w:r w:rsidRPr="00137DD8">
        <w:rPr>
          <w:rFonts w:ascii="Times New Roman" w:hAnsi="Times New Roman" w:cs="Times New Roman"/>
        </w:rPr>
        <w:t>Scholarios</w:t>
      </w:r>
      <w:proofErr w:type="spellEnd"/>
      <w:r w:rsidRPr="00137DD8">
        <w:rPr>
          <w:rFonts w:ascii="Times New Roman" w:hAnsi="Times New Roman" w:cs="Times New Roman"/>
        </w:rPr>
        <w:t xml:space="preserve">, D and Harley, B (2000) Employees and </w:t>
      </w:r>
      <w:proofErr w:type="gramStart"/>
      <w:r w:rsidRPr="00137DD8">
        <w:rPr>
          <w:rFonts w:ascii="Times New Roman" w:hAnsi="Times New Roman" w:cs="Times New Roman"/>
        </w:rPr>
        <w:t>high performance</w:t>
      </w:r>
      <w:proofErr w:type="gramEnd"/>
      <w:r w:rsidRPr="00137DD8">
        <w:rPr>
          <w:rFonts w:ascii="Times New Roman" w:hAnsi="Times New Roman" w:cs="Times New Roman"/>
        </w:rPr>
        <w:t xml:space="preserve"> work systems: testing inside the black box, </w:t>
      </w:r>
      <w:r w:rsidRPr="00137DD8">
        <w:rPr>
          <w:rFonts w:ascii="Times New Roman" w:hAnsi="Times New Roman" w:cs="Times New Roman"/>
          <w:i/>
          <w:iCs/>
        </w:rPr>
        <w:t>British Journal of Industrial Relations</w:t>
      </w:r>
      <w:r w:rsidRPr="00137DD8">
        <w:rPr>
          <w:rFonts w:ascii="Times New Roman" w:hAnsi="Times New Roman" w:cs="Times New Roman"/>
        </w:rPr>
        <w:t>, 38(4), pp 501-31</w:t>
      </w:r>
    </w:p>
    <w:p w14:paraId="736E121E"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Pfeffer, J (1998) </w:t>
      </w:r>
      <w:r w:rsidRPr="00137DD8">
        <w:rPr>
          <w:rFonts w:ascii="Times New Roman" w:hAnsi="Times New Roman" w:cs="Times New Roman"/>
          <w:i/>
          <w:iCs/>
        </w:rPr>
        <w:t>The Human Equation, Boston</w:t>
      </w:r>
      <w:r w:rsidRPr="00137DD8">
        <w:rPr>
          <w:rFonts w:ascii="Times New Roman" w:hAnsi="Times New Roman" w:cs="Times New Roman"/>
        </w:rPr>
        <w:t>, MA, Harvard Business School Press</w:t>
      </w:r>
    </w:p>
    <w:p w14:paraId="60BA0068"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proofErr w:type="spellStart"/>
      <w:r w:rsidRPr="00137DD8">
        <w:rPr>
          <w:rFonts w:ascii="Times New Roman" w:hAnsi="Times New Roman" w:cs="Times New Roman"/>
        </w:rPr>
        <w:t>Storey</w:t>
      </w:r>
      <w:proofErr w:type="spellEnd"/>
      <w:r w:rsidRPr="00137DD8">
        <w:rPr>
          <w:rFonts w:ascii="Times New Roman" w:hAnsi="Times New Roman" w:cs="Times New Roman"/>
        </w:rPr>
        <w:t xml:space="preserve">, J, Wright, P M and Ulrich, D (2009) Introduction, in (eds) J </w:t>
      </w:r>
      <w:proofErr w:type="spellStart"/>
      <w:r w:rsidRPr="00137DD8">
        <w:rPr>
          <w:rFonts w:ascii="Times New Roman" w:hAnsi="Times New Roman" w:cs="Times New Roman"/>
        </w:rPr>
        <w:t>Storey</w:t>
      </w:r>
      <w:proofErr w:type="spellEnd"/>
      <w:r w:rsidRPr="00137DD8">
        <w:rPr>
          <w:rFonts w:ascii="Times New Roman" w:hAnsi="Times New Roman" w:cs="Times New Roman"/>
        </w:rPr>
        <w:t xml:space="preserve">, P M Wright and D Ulrich, </w:t>
      </w:r>
      <w:r w:rsidRPr="00137DD8">
        <w:rPr>
          <w:rFonts w:ascii="Times New Roman" w:hAnsi="Times New Roman" w:cs="Times New Roman"/>
          <w:i/>
          <w:iCs/>
        </w:rPr>
        <w:t>The Routledge Companion to strategic Human Resource Management</w:t>
      </w:r>
      <w:r w:rsidRPr="00137DD8">
        <w:rPr>
          <w:rFonts w:ascii="Times New Roman" w:hAnsi="Times New Roman" w:cs="Times New Roman"/>
        </w:rPr>
        <w:t>, Abingdon, Routledge, pp 3-13</w:t>
      </w:r>
    </w:p>
    <w:p w14:paraId="5AAE8B31"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proofErr w:type="gramStart"/>
      <w:r w:rsidRPr="00137DD8">
        <w:rPr>
          <w:rFonts w:ascii="Times New Roman" w:hAnsi="Times New Roman" w:cs="Times New Roman"/>
        </w:rPr>
        <w:t>Thompson ,M</w:t>
      </w:r>
      <w:proofErr w:type="gramEnd"/>
      <w:r w:rsidRPr="00137DD8">
        <w:rPr>
          <w:rFonts w:ascii="Times New Roman" w:hAnsi="Times New Roman" w:cs="Times New Roman"/>
        </w:rPr>
        <w:t xml:space="preserve"> (2002) </w:t>
      </w:r>
      <w:r w:rsidRPr="00137DD8">
        <w:rPr>
          <w:rFonts w:ascii="Times New Roman" w:hAnsi="Times New Roman" w:cs="Times New Roman"/>
          <w:i/>
          <w:iCs/>
        </w:rPr>
        <w:t>High Performance Work Organization in UK Aerospace</w:t>
      </w:r>
      <w:r w:rsidRPr="00137DD8">
        <w:rPr>
          <w:rFonts w:ascii="Times New Roman" w:hAnsi="Times New Roman" w:cs="Times New Roman"/>
        </w:rPr>
        <w:t>, London, The Society of British Aerospace Companies</w:t>
      </w:r>
    </w:p>
    <w:p w14:paraId="751EC8D7"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proofErr w:type="spellStart"/>
      <w:r w:rsidRPr="00137DD8">
        <w:rPr>
          <w:rFonts w:ascii="Times New Roman" w:hAnsi="Times New Roman" w:cs="Times New Roman"/>
        </w:rPr>
        <w:lastRenderedPageBreak/>
        <w:t>Wortzel</w:t>
      </w:r>
      <w:proofErr w:type="spellEnd"/>
      <w:r w:rsidRPr="00137DD8">
        <w:rPr>
          <w:rFonts w:ascii="Times New Roman" w:hAnsi="Times New Roman" w:cs="Times New Roman"/>
        </w:rPr>
        <w:t xml:space="preserve">-Hoffman, N and </w:t>
      </w:r>
      <w:proofErr w:type="spellStart"/>
      <w:r w:rsidRPr="00137DD8">
        <w:rPr>
          <w:rFonts w:ascii="Times New Roman" w:hAnsi="Times New Roman" w:cs="Times New Roman"/>
        </w:rPr>
        <w:t>Boltizar</w:t>
      </w:r>
      <w:proofErr w:type="spellEnd"/>
      <w:r w:rsidRPr="00137DD8">
        <w:rPr>
          <w:rFonts w:ascii="Times New Roman" w:hAnsi="Times New Roman" w:cs="Times New Roman"/>
        </w:rPr>
        <w:t xml:space="preserve">, S (2007) Performance and development planning: a culture shift perspective, </w:t>
      </w:r>
      <w:r w:rsidRPr="00137DD8">
        <w:rPr>
          <w:rFonts w:ascii="Times New Roman" w:hAnsi="Times New Roman" w:cs="Times New Roman"/>
          <w:i/>
          <w:iCs/>
        </w:rPr>
        <w:t>Organization Development Journal</w:t>
      </w:r>
      <w:r w:rsidRPr="00137DD8">
        <w:rPr>
          <w:rFonts w:ascii="Times New Roman" w:hAnsi="Times New Roman" w:cs="Times New Roman"/>
        </w:rPr>
        <w:t>, 25 (2), pp195-200</w:t>
      </w:r>
    </w:p>
    <w:p w14:paraId="390BCB7A"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Sung, J and Ashton, D(2005) High Performance Work Practices: </w:t>
      </w:r>
      <w:r w:rsidRPr="00137DD8">
        <w:rPr>
          <w:rFonts w:ascii="Times New Roman" w:hAnsi="Times New Roman" w:cs="Times New Roman"/>
          <w:i/>
          <w:iCs/>
        </w:rPr>
        <w:t>Linking strategy and skills to performance outcomes</w:t>
      </w:r>
      <w:r w:rsidRPr="00137DD8">
        <w:rPr>
          <w:rFonts w:ascii="Times New Roman" w:hAnsi="Times New Roman" w:cs="Times New Roman"/>
        </w:rPr>
        <w:t xml:space="preserve">, DTI in association with CIPD, available at </w:t>
      </w:r>
      <w:hyperlink r:id="rId8" w:history="1">
        <w:r w:rsidRPr="00137DD8">
          <w:rPr>
            <w:rStyle w:val="a4"/>
            <w:rFonts w:ascii="Times New Roman" w:hAnsi="Times New Roman" w:cs="Times New Roman"/>
          </w:rPr>
          <w:t>http://www.cipd.co.uk/subjects/corpestrtgy/</w:t>
        </w:r>
      </w:hyperlink>
    </w:p>
    <w:p w14:paraId="1489EC67"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US Department of Labor (1993) </w:t>
      </w:r>
      <w:r w:rsidRPr="00137DD8">
        <w:rPr>
          <w:rFonts w:ascii="Times New Roman" w:hAnsi="Times New Roman" w:cs="Times New Roman"/>
          <w:i/>
          <w:iCs/>
        </w:rPr>
        <w:t>High Performance Work Practices and Work Performance</w:t>
      </w:r>
      <w:r w:rsidRPr="00137DD8">
        <w:rPr>
          <w:rFonts w:ascii="Times New Roman" w:hAnsi="Times New Roman" w:cs="Times New Roman"/>
        </w:rPr>
        <w:t>, Washington, DC, US Government Printing Office</w:t>
      </w:r>
    </w:p>
    <w:p w14:paraId="0A3EE02C"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Guest, D E and Conway, N (2011) The impact of HR practices, HR effectiveness and a ‘strong HR system’ on organizational outcomes: a stakeholder perspective , </w:t>
      </w:r>
      <w:r w:rsidRPr="00137DD8">
        <w:rPr>
          <w:rFonts w:ascii="Times New Roman" w:hAnsi="Times New Roman" w:cs="Times New Roman"/>
          <w:i/>
          <w:iCs/>
        </w:rPr>
        <w:t>The International Journal of Human Resource Management</w:t>
      </w:r>
      <w:r w:rsidRPr="00137DD8">
        <w:rPr>
          <w:rFonts w:ascii="Times New Roman" w:hAnsi="Times New Roman" w:cs="Times New Roman"/>
        </w:rPr>
        <w:t>, 22 (8)</w:t>
      </w:r>
      <w:r w:rsidRPr="00137DD8">
        <w:rPr>
          <w:rFonts w:ascii="Times New Roman" w:hAnsi="Times New Roman" w:cs="Times New Roman"/>
        </w:rPr>
        <w:t>，</w:t>
      </w:r>
      <w:r w:rsidRPr="00137DD8">
        <w:rPr>
          <w:rFonts w:ascii="Times New Roman" w:hAnsi="Times New Roman" w:cs="Times New Roman"/>
        </w:rPr>
        <w:t>pp 1686-702</w:t>
      </w:r>
    </w:p>
    <w:p w14:paraId="292AA6AB"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Warren, M (1972) Performance management: a substitute for supervision, </w:t>
      </w:r>
      <w:r w:rsidRPr="00137DD8">
        <w:rPr>
          <w:rFonts w:ascii="Times New Roman" w:hAnsi="Times New Roman" w:cs="Times New Roman"/>
          <w:i/>
          <w:iCs/>
        </w:rPr>
        <w:t>Management Review</w:t>
      </w:r>
      <w:r w:rsidRPr="00137DD8">
        <w:rPr>
          <w:rFonts w:ascii="Times New Roman" w:hAnsi="Times New Roman" w:cs="Times New Roman"/>
        </w:rPr>
        <w:t>, October, pp 28-42</w:t>
      </w:r>
    </w:p>
    <w:p w14:paraId="6448A7D0"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proofErr w:type="spellStart"/>
      <w:r w:rsidRPr="00137DD8">
        <w:rPr>
          <w:rFonts w:ascii="Times New Roman" w:hAnsi="Times New Roman" w:cs="Times New Roman"/>
        </w:rPr>
        <w:t>Aguinis</w:t>
      </w:r>
      <w:proofErr w:type="spellEnd"/>
      <w:r w:rsidRPr="00137DD8">
        <w:rPr>
          <w:rFonts w:ascii="Times New Roman" w:hAnsi="Times New Roman" w:cs="Times New Roman"/>
        </w:rPr>
        <w:t>, H</w:t>
      </w:r>
      <w:r w:rsidRPr="00137DD8">
        <w:rPr>
          <w:rFonts w:ascii="Times New Roman" w:hAnsi="Times New Roman" w:cs="Times New Roman"/>
        </w:rPr>
        <w:t>（</w:t>
      </w:r>
      <w:r w:rsidRPr="00137DD8">
        <w:rPr>
          <w:rFonts w:ascii="Times New Roman" w:hAnsi="Times New Roman" w:cs="Times New Roman"/>
        </w:rPr>
        <w:t>2005</w:t>
      </w:r>
      <w:r w:rsidRPr="00137DD8">
        <w:rPr>
          <w:rFonts w:ascii="Times New Roman" w:hAnsi="Times New Roman" w:cs="Times New Roman"/>
        </w:rPr>
        <w:t>）</w:t>
      </w:r>
      <w:r w:rsidRPr="00137DD8">
        <w:rPr>
          <w:rFonts w:ascii="Times New Roman" w:hAnsi="Times New Roman" w:cs="Times New Roman"/>
          <w:i/>
          <w:iCs/>
        </w:rPr>
        <w:t>Performance Management</w:t>
      </w:r>
      <w:r w:rsidRPr="00137DD8">
        <w:rPr>
          <w:rFonts w:ascii="Times New Roman" w:hAnsi="Times New Roman" w:cs="Times New Roman"/>
        </w:rPr>
        <w:t>, Upper Saddle River NJ, Pearson Education</w:t>
      </w:r>
    </w:p>
    <w:p w14:paraId="525AD185" w14:textId="6FDBDE9C" w:rsidR="0086146B" w:rsidRPr="00137DD8" w:rsidRDefault="00B16ABA"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Chamberlin</w:t>
      </w:r>
      <w:r w:rsidR="0086146B" w:rsidRPr="00137DD8">
        <w:rPr>
          <w:rFonts w:ascii="Times New Roman" w:hAnsi="Times New Roman" w:cs="Times New Roman"/>
        </w:rPr>
        <w:t xml:space="preserve">, J (2011) Who put the ‘art’ in SMART goals? </w:t>
      </w:r>
      <w:r w:rsidR="0086146B" w:rsidRPr="00137DD8">
        <w:rPr>
          <w:rFonts w:ascii="Times New Roman" w:hAnsi="Times New Roman" w:cs="Times New Roman"/>
          <w:i/>
          <w:iCs/>
        </w:rPr>
        <w:t>Management Services</w:t>
      </w:r>
      <w:r w:rsidR="0086146B" w:rsidRPr="00137DD8">
        <w:rPr>
          <w:rFonts w:ascii="Times New Roman" w:hAnsi="Times New Roman" w:cs="Times New Roman"/>
        </w:rPr>
        <w:t>, Autumn, pp 22-27</w:t>
      </w:r>
    </w:p>
    <w:p w14:paraId="0124B7EF" w14:textId="77777777" w:rsidR="0086146B" w:rsidRPr="00137DD8" w:rsidRDefault="0086146B"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lastRenderedPageBreak/>
        <w:t xml:space="preserve">Gheorghe, C and Hack, </w:t>
      </w:r>
      <w:proofErr w:type="gramStart"/>
      <w:r w:rsidRPr="00137DD8">
        <w:rPr>
          <w:rFonts w:ascii="Times New Roman" w:hAnsi="Times New Roman" w:cs="Times New Roman"/>
        </w:rPr>
        <w:t>J(</w:t>
      </w:r>
      <w:proofErr w:type="gramEnd"/>
      <w:r w:rsidRPr="00137DD8">
        <w:rPr>
          <w:rFonts w:ascii="Times New Roman" w:hAnsi="Times New Roman" w:cs="Times New Roman"/>
        </w:rPr>
        <w:t xml:space="preserve">2007) Unified performance management: how one company can tame its many processes, </w:t>
      </w:r>
      <w:r w:rsidRPr="00137DD8">
        <w:rPr>
          <w:rFonts w:ascii="Times New Roman" w:hAnsi="Times New Roman" w:cs="Times New Roman"/>
          <w:i/>
          <w:iCs/>
        </w:rPr>
        <w:t>Business Performance Management</w:t>
      </w:r>
      <w:r w:rsidRPr="00137DD8">
        <w:rPr>
          <w:rFonts w:ascii="Times New Roman" w:hAnsi="Times New Roman" w:cs="Times New Roman"/>
        </w:rPr>
        <w:t>, November, pp17-19</w:t>
      </w:r>
    </w:p>
    <w:p w14:paraId="27FDD790" w14:textId="64D33BFB" w:rsidR="00B401A5" w:rsidRPr="00137DD8" w:rsidRDefault="00B401A5"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Sharon M, (1997) </w:t>
      </w:r>
      <w:r w:rsidRPr="00137DD8">
        <w:rPr>
          <w:rFonts w:ascii="Times New Roman" w:hAnsi="Times New Roman" w:cs="Times New Roman"/>
          <w:i/>
        </w:rPr>
        <w:t>Major Shifts in Leadership Lie Ahead</w:t>
      </w:r>
      <w:r w:rsidRPr="00137DD8">
        <w:rPr>
          <w:rFonts w:ascii="Times New Roman" w:hAnsi="Times New Roman" w:cs="Times New Roman"/>
        </w:rPr>
        <w:t>, pp,56-57.</w:t>
      </w:r>
    </w:p>
    <w:p w14:paraId="50437645" w14:textId="16B1033F" w:rsidR="00B401A5" w:rsidRPr="00137DD8" w:rsidRDefault="00B401A5"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John D, (1997) “</w:t>
      </w:r>
      <w:r w:rsidRPr="00137DD8">
        <w:rPr>
          <w:rFonts w:ascii="Times New Roman" w:hAnsi="Times New Roman" w:cs="Times New Roman"/>
          <w:i/>
        </w:rPr>
        <w:t>flextime: Some Problems and Solutions</w:t>
      </w:r>
      <w:r w:rsidRPr="00137DD8">
        <w:rPr>
          <w:rFonts w:ascii="Times New Roman" w:hAnsi="Times New Roman" w:cs="Times New Roman"/>
        </w:rPr>
        <w:t>,” pp. 152-160.</w:t>
      </w:r>
    </w:p>
    <w:p w14:paraId="471D0F6E" w14:textId="1FD6536B" w:rsidR="00B401A5" w:rsidRPr="00137DD8" w:rsidRDefault="00B401A5"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Peter M (</w:t>
      </w:r>
      <w:proofErr w:type="gramStart"/>
      <w:r w:rsidRPr="00137DD8">
        <w:rPr>
          <w:rFonts w:ascii="Times New Roman" w:hAnsi="Times New Roman" w:cs="Times New Roman"/>
        </w:rPr>
        <w:t>1998)“</w:t>
      </w:r>
      <w:proofErr w:type="gramEnd"/>
      <w:r w:rsidRPr="00137DD8">
        <w:rPr>
          <w:rFonts w:ascii="Times New Roman" w:hAnsi="Times New Roman" w:cs="Times New Roman"/>
          <w:i/>
        </w:rPr>
        <w:t>More Than 21 Million Worked at Home</w:t>
      </w:r>
      <w:r w:rsidRPr="00137DD8">
        <w:rPr>
          <w:rFonts w:ascii="Times New Roman" w:hAnsi="Times New Roman" w:cs="Times New Roman"/>
        </w:rPr>
        <w:t>, pp.101.</w:t>
      </w:r>
    </w:p>
    <w:p w14:paraId="40E5CB0C" w14:textId="7C4AE6F1" w:rsidR="00B401A5" w:rsidRPr="00137DD8" w:rsidRDefault="00B401A5"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 xml:space="preserve"> Jack D and Linda </w:t>
      </w:r>
      <w:proofErr w:type="gramStart"/>
      <w:r w:rsidRPr="00137DD8">
        <w:rPr>
          <w:rFonts w:ascii="Times New Roman" w:hAnsi="Times New Roman" w:cs="Times New Roman"/>
        </w:rPr>
        <w:t>E(</w:t>
      </w:r>
      <w:proofErr w:type="gramEnd"/>
      <w:r w:rsidRPr="00137DD8">
        <w:rPr>
          <w:rFonts w:ascii="Times New Roman" w:hAnsi="Times New Roman" w:cs="Times New Roman"/>
        </w:rPr>
        <w:t>1998)“</w:t>
      </w:r>
      <w:r w:rsidRPr="00137DD8">
        <w:rPr>
          <w:rFonts w:ascii="Times New Roman" w:hAnsi="Times New Roman" w:cs="Times New Roman"/>
          <w:i/>
        </w:rPr>
        <w:t>Competitive Advantage and Internal Organizational Assessment</w:t>
      </w:r>
      <w:r w:rsidRPr="00137DD8">
        <w:rPr>
          <w:rFonts w:ascii="Times New Roman" w:hAnsi="Times New Roman" w:cs="Times New Roman"/>
        </w:rPr>
        <w:t>”, pp.6-16.</w:t>
      </w:r>
    </w:p>
    <w:p w14:paraId="4AAB6E44" w14:textId="5BC0C423" w:rsidR="00B401A5" w:rsidRPr="00137DD8" w:rsidRDefault="00B401A5" w:rsidP="00B65F8A">
      <w:pPr>
        <w:spacing w:line="480" w:lineRule="auto"/>
      </w:pPr>
      <w:r w:rsidRPr="00137DD8">
        <w:t>25. Timothy P. and Suzanne B. (1997) “</w:t>
      </w:r>
      <w:r w:rsidRPr="00137DD8">
        <w:rPr>
          <w:i/>
        </w:rPr>
        <w:t>Strategic Skills Analysis for Selection and Development</w:t>
      </w:r>
      <w:r w:rsidRPr="00137DD8">
        <w:t>,” pp.14-19.</w:t>
      </w:r>
    </w:p>
    <w:p w14:paraId="2DB1F78D" w14:textId="3838AAEA" w:rsidR="00B401A5" w:rsidRPr="00137DD8" w:rsidRDefault="00B401A5" w:rsidP="00B65F8A">
      <w:pPr>
        <w:pStyle w:val="a3"/>
        <w:numPr>
          <w:ilvl w:val="0"/>
          <w:numId w:val="4"/>
        </w:numPr>
        <w:spacing w:line="480" w:lineRule="auto"/>
        <w:ind w:firstLineChars="0"/>
        <w:rPr>
          <w:rFonts w:ascii="Times New Roman" w:hAnsi="Times New Roman" w:cs="Times New Roman"/>
        </w:rPr>
      </w:pPr>
      <w:r w:rsidRPr="00137DD8">
        <w:rPr>
          <w:rFonts w:ascii="Times New Roman" w:hAnsi="Times New Roman" w:cs="Times New Roman"/>
        </w:rPr>
        <w:t>Joseph C, (1997) Emerging HR Issues for The Twenty-First Century, pp.1.</w:t>
      </w:r>
    </w:p>
    <w:p w14:paraId="6A10350E" w14:textId="77777777" w:rsidR="007456BA" w:rsidRPr="00B401A5" w:rsidRDefault="007456BA" w:rsidP="00B401A5">
      <w:pPr>
        <w:jc w:val="both"/>
        <w:rPr>
          <w:rFonts w:eastAsia="Times New Roman"/>
        </w:rPr>
      </w:pPr>
    </w:p>
    <w:p w14:paraId="3CBBD6F5" w14:textId="6947F6C0" w:rsidR="000412EE" w:rsidRPr="000412EE" w:rsidRDefault="000412EE" w:rsidP="0056185A">
      <w:pPr>
        <w:jc w:val="both"/>
      </w:pPr>
    </w:p>
    <w:sectPr w:rsidR="000412EE" w:rsidRPr="000412EE" w:rsidSect="00F1739A">
      <w:headerReference w:type="default" r:id="rId9"/>
      <w:footerReference w:type="default" r:id="rId10"/>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AFCE0" w14:textId="77777777" w:rsidR="00C038E7" w:rsidRDefault="00C038E7" w:rsidP="002B5101">
      <w:r>
        <w:separator/>
      </w:r>
    </w:p>
  </w:endnote>
  <w:endnote w:type="continuationSeparator" w:id="0">
    <w:p w14:paraId="2F22C57B" w14:textId="77777777" w:rsidR="00C038E7" w:rsidRDefault="00C038E7" w:rsidP="002B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DengXian Light">
    <w:panose1 w:val="02010600030101010101"/>
    <w:charset w:val="86"/>
    <w:family w:val="script"/>
    <w:pitch w:val="variable"/>
    <w:sig w:usb0="A00002BF" w:usb1="38CF7CFA" w:usb2="00000016" w:usb3="00000000" w:csb0="0004000F" w:csb1="00000000"/>
  </w:font>
  <w:font w:name="宋体">
    <w:charset w:val="86"/>
    <w:family w:val="auto"/>
    <w:pitch w:val="variable"/>
    <w:sig w:usb0="00000003" w:usb1="288F0000" w:usb2="00000016" w:usb3="00000000" w:csb0="00040001" w:csb1="00000000"/>
  </w:font>
  <w:font w:name="Microsoft YaHei UI">
    <w:altName w:val="MS Mincho"/>
    <w:charset w:val="86"/>
    <w:family w:val="swiss"/>
    <w:pitch w:val="default"/>
    <w:sig w:usb0="00000000" w:usb1="00000000" w:usb2="00000016" w:usb3="00000000" w:csb0="0004001F" w:csb1="00000000"/>
  </w:font>
  <w:font w:name="Arial">
    <w:panose1 w:val="020B0604020202020204"/>
    <w:charset w:val="00"/>
    <w:family w:val="swiss"/>
    <w:pitch w:val="variable"/>
    <w:sig w:usb0="E0002AFF" w:usb1="C0007843" w:usb2="00000009" w:usb3="00000000" w:csb0="000001FF"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C1FE0" w14:textId="65BE16BC" w:rsidR="002B5101" w:rsidRPr="002B5101" w:rsidRDefault="002B5101" w:rsidP="00B65F8A">
    <w:pPr>
      <w:pStyle w:val="a7"/>
      <w:jc w:val="center"/>
    </w:pPr>
    <w:r>
      <w:fldChar w:fldCharType="begin"/>
    </w:r>
    <w:r>
      <w:instrText xml:space="preserve"> </w:instrText>
    </w:r>
    <w:r>
      <w:rPr>
        <w:rFonts w:hint="eastAsia"/>
      </w:rPr>
      <w:instrText>PAGE  \* MERGEFORMAT</w:instrText>
    </w:r>
    <w:r>
      <w:instrText xml:space="preserve"> </w:instrText>
    </w:r>
    <w:r>
      <w:fldChar w:fldCharType="separate"/>
    </w:r>
    <w:r w:rsidR="00082C81">
      <w:rPr>
        <w:noProof/>
      </w:rPr>
      <w:t>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3C88CB" w14:textId="77777777" w:rsidR="00C038E7" w:rsidRDefault="00C038E7" w:rsidP="002B5101">
      <w:r>
        <w:separator/>
      </w:r>
    </w:p>
  </w:footnote>
  <w:footnote w:type="continuationSeparator" w:id="0">
    <w:p w14:paraId="46FFB110" w14:textId="77777777" w:rsidR="00C038E7" w:rsidRDefault="00C038E7" w:rsidP="002B51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4D63B" w14:textId="76525568" w:rsidR="002B5101" w:rsidRDefault="00A90D7C">
    <w:pPr>
      <w:pStyle w:val="a5"/>
    </w:pPr>
    <w:r>
      <w:rPr>
        <w:rFonts w:hint="eastAsia"/>
      </w:rPr>
      <w:t>Contemporary Human Resource Management in P</w:t>
    </w:r>
    <w:r w:rsidR="002B5101">
      <w:rPr>
        <w:rFonts w:hint="eastAsia"/>
      </w:rPr>
      <w:t>ractice</w:t>
    </w:r>
  </w:p>
  <w:p w14:paraId="38DA93C6" w14:textId="77777777" w:rsidR="002B5101" w:rsidRDefault="002B5101">
    <w:pPr>
      <w:pStyle w:val="a5"/>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8815FD"/>
    <w:multiLevelType w:val="multilevel"/>
    <w:tmpl w:val="5F362AD2"/>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
    <w:nsid w:val="501E4D14"/>
    <w:multiLevelType w:val="hybridMultilevel"/>
    <w:tmpl w:val="2CD6546C"/>
    <w:lvl w:ilvl="0" w:tplc="02E8C3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4AE2ED1"/>
    <w:multiLevelType w:val="multilevel"/>
    <w:tmpl w:val="50621BE0"/>
    <w:lvl w:ilvl="0">
      <w:start w:val="1"/>
      <w:numFmt w:val="decimal"/>
      <w:lvlText w:val="%1.0"/>
      <w:lvlJc w:val="left"/>
      <w:pPr>
        <w:ind w:left="720" w:hanging="720"/>
      </w:pPr>
      <w:rPr>
        <w:rFonts w:hint="eastAsia"/>
      </w:rPr>
    </w:lvl>
    <w:lvl w:ilvl="1">
      <w:start w:val="1"/>
      <w:numFmt w:val="decimal"/>
      <w:lvlText w:val="%1.%2"/>
      <w:lvlJc w:val="left"/>
      <w:pPr>
        <w:ind w:left="1140" w:hanging="720"/>
      </w:pPr>
      <w:rPr>
        <w:rFonts w:hint="eastAsia"/>
      </w:rPr>
    </w:lvl>
    <w:lvl w:ilvl="2">
      <w:start w:val="1"/>
      <w:numFmt w:val="decimal"/>
      <w:lvlText w:val="%1.%2.%3"/>
      <w:lvlJc w:val="left"/>
      <w:pPr>
        <w:ind w:left="1560" w:hanging="720"/>
      </w:pPr>
      <w:rPr>
        <w:rFonts w:hint="eastAsia"/>
      </w:rPr>
    </w:lvl>
    <w:lvl w:ilvl="3">
      <w:start w:val="1"/>
      <w:numFmt w:val="decimal"/>
      <w:lvlText w:val="%1.%2.%3.%4"/>
      <w:lvlJc w:val="left"/>
      <w:pPr>
        <w:ind w:left="2340" w:hanging="1080"/>
      </w:pPr>
      <w:rPr>
        <w:rFonts w:hint="eastAsia"/>
      </w:rPr>
    </w:lvl>
    <w:lvl w:ilvl="4">
      <w:start w:val="1"/>
      <w:numFmt w:val="decimal"/>
      <w:lvlText w:val="%1.%2.%3.%4.%5"/>
      <w:lvlJc w:val="left"/>
      <w:pPr>
        <w:ind w:left="2760" w:hanging="1080"/>
      </w:pPr>
      <w:rPr>
        <w:rFonts w:hint="eastAsia"/>
      </w:rPr>
    </w:lvl>
    <w:lvl w:ilvl="5">
      <w:start w:val="1"/>
      <w:numFmt w:val="decimal"/>
      <w:lvlText w:val="%1.%2.%3.%4.%5.%6"/>
      <w:lvlJc w:val="left"/>
      <w:pPr>
        <w:ind w:left="3540" w:hanging="1440"/>
      </w:pPr>
      <w:rPr>
        <w:rFonts w:hint="eastAsia"/>
      </w:rPr>
    </w:lvl>
    <w:lvl w:ilvl="6">
      <w:start w:val="1"/>
      <w:numFmt w:val="decimal"/>
      <w:lvlText w:val="%1.%2.%3.%4.%5.%6.%7"/>
      <w:lvlJc w:val="left"/>
      <w:pPr>
        <w:ind w:left="3960" w:hanging="1440"/>
      </w:pPr>
      <w:rPr>
        <w:rFonts w:hint="eastAsia"/>
      </w:rPr>
    </w:lvl>
    <w:lvl w:ilvl="7">
      <w:start w:val="1"/>
      <w:numFmt w:val="decimal"/>
      <w:lvlText w:val="%1.%2.%3.%4.%5.%6.%7.%8"/>
      <w:lvlJc w:val="left"/>
      <w:pPr>
        <w:ind w:left="4740" w:hanging="1800"/>
      </w:pPr>
      <w:rPr>
        <w:rFonts w:hint="eastAsia"/>
      </w:rPr>
    </w:lvl>
    <w:lvl w:ilvl="8">
      <w:start w:val="1"/>
      <w:numFmt w:val="decimal"/>
      <w:lvlText w:val="%1.%2.%3.%4.%5.%6.%7.%8.%9"/>
      <w:lvlJc w:val="left"/>
      <w:pPr>
        <w:ind w:left="5160" w:hanging="1800"/>
      </w:pPr>
      <w:rPr>
        <w:rFonts w:hint="eastAsia"/>
      </w:rPr>
    </w:lvl>
  </w:abstractNum>
  <w:abstractNum w:abstractNumId="3">
    <w:nsid w:val="6F3B0988"/>
    <w:multiLevelType w:val="hybridMultilevel"/>
    <w:tmpl w:val="D91483E8"/>
    <w:lvl w:ilvl="0" w:tplc="155EFDB6">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F35"/>
    <w:rsid w:val="000412EE"/>
    <w:rsid w:val="0006041B"/>
    <w:rsid w:val="000720C2"/>
    <w:rsid w:val="000819AF"/>
    <w:rsid w:val="000822B9"/>
    <w:rsid w:val="00082C81"/>
    <w:rsid w:val="0009110E"/>
    <w:rsid w:val="00095D0E"/>
    <w:rsid w:val="00096533"/>
    <w:rsid w:val="000A6714"/>
    <w:rsid w:val="000D1C04"/>
    <w:rsid w:val="000D7EB7"/>
    <w:rsid w:val="00100638"/>
    <w:rsid w:val="00110A7F"/>
    <w:rsid w:val="00123398"/>
    <w:rsid w:val="00135D78"/>
    <w:rsid w:val="00137DD8"/>
    <w:rsid w:val="00160639"/>
    <w:rsid w:val="00166395"/>
    <w:rsid w:val="0017402A"/>
    <w:rsid w:val="00194A1F"/>
    <w:rsid w:val="001A4DA3"/>
    <w:rsid w:val="001E20EF"/>
    <w:rsid w:val="00244052"/>
    <w:rsid w:val="002820A1"/>
    <w:rsid w:val="002944F0"/>
    <w:rsid w:val="002B5101"/>
    <w:rsid w:val="002C6143"/>
    <w:rsid w:val="002C77F9"/>
    <w:rsid w:val="002D3CC9"/>
    <w:rsid w:val="002D7D05"/>
    <w:rsid w:val="002E3EAC"/>
    <w:rsid w:val="002E5EEE"/>
    <w:rsid w:val="003054C2"/>
    <w:rsid w:val="00333AF7"/>
    <w:rsid w:val="00337D2F"/>
    <w:rsid w:val="003C261E"/>
    <w:rsid w:val="003D0B25"/>
    <w:rsid w:val="00421CD8"/>
    <w:rsid w:val="0045384F"/>
    <w:rsid w:val="00465F42"/>
    <w:rsid w:val="0048542F"/>
    <w:rsid w:val="004921D5"/>
    <w:rsid w:val="004A1224"/>
    <w:rsid w:val="00502692"/>
    <w:rsid w:val="00550496"/>
    <w:rsid w:val="00550F57"/>
    <w:rsid w:val="00552946"/>
    <w:rsid w:val="00560FAE"/>
    <w:rsid w:val="0056185A"/>
    <w:rsid w:val="005715C5"/>
    <w:rsid w:val="005A437C"/>
    <w:rsid w:val="005F16D3"/>
    <w:rsid w:val="00600629"/>
    <w:rsid w:val="0063443D"/>
    <w:rsid w:val="0065058C"/>
    <w:rsid w:val="006877B2"/>
    <w:rsid w:val="006C7802"/>
    <w:rsid w:val="006D38E1"/>
    <w:rsid w:val="006D53AF"/>
    <w:rsid w:val="006D5BC2"/>
    <w:rsid w:val="006E1B26"/>
    <w:rsid w:val="00707FDE"/>
    <w:rsid w:val="00725CDE"/>
    <w:rsid w:val="0073293B"/>
    <w:rsid w:val="00734931"/>
    <w:rsid w:val="00742C19"/>
    <w:rsid w:val="007456BA"/>
    <w:rsid w:val="00753394"/>
    <w:rsid w:val="007718FC"/>
    <w:rsid w:val="00777AD6"/>
    <w:rsid w:val="00792C0D"/>
    <w:rsid w:val="007A019C"/>
    <w:rsid w:val="007A5F98"/>
    <w:rsid w:val="007F3CFE"/>
    <w:rsid w:val="008202EF"/>
    <w:rsid w:val="0082221A"/>
    <w:rsid w:val="00843C53"/>
    <w:rsid w:val="0086146B"/>
    <w:rsid w:val="00863BEB"/>
    <w:rsid w:val="0087249C"/>
    <w:rsid w:val="008813A8"/>
    <w:rsid w:val="008A1E66"/>
    <w:rsid w:val="008E0AB2"/>
    <w:rsid w:val="00900F60"/>
    <w:rsid w:val="0090662F"/>
    <w:rsid w:val="00914A65"/>
    <w:rsid w:val="00932414"/>
    <w:rsid w:val="009353A3"/>
    <w:rsid w:val="00992F5A"/>
    <w:rsid w:val="009A1488"/>
    <w:rsid w:val="009A5912"/>
    <w:rsid w:val="009B585B"/>
    <w:rsid w:val="009C3B64"/>
    <w:rsid w:val="009E4D55"/>
    <w:rsid w:val="009F7FE7"/>
    <w:rsid w:val="00A1477B"/>
    <w:rsid w:val="00A1586D"/>
    <w:rsid w:val="00A15FD0"/>
    <w:rsid w:val="00A47CC6"/>
    <w:rsid w:val="00A51003"/>
    <w:rsid w:val="00A56240"/>
    <w:rsid w:val="00A6003A"/>
    <w:rsid w:val="00A72F0E"/>
    <w:rsid w:val="00A90D7C"/>
    <w:rsid w:val="00A94690"/>
    <w:rsid w:val="00A9532D"/>
    <w:rsid w:val="00AC5D53"/>
    <w:rsid w:val="00B13A52"/>
    <w:rsid w:val="00B16ABA"/>
    <w:rsid w:val="00B401A5"/>
    <w:rsid w:val="00B60AB1"/>
    <w:rsid w:val="00B620A0"/>
    <w:rsid w:val="00B65F8A"/>
    <w:rsid w:val="00BA08DC"/>
    <w:rsid w:val="00BA222E"/>
    <w:rsid w:val="00BC61EE"/>
    <w:rsid w:val="00BE3932"/>
    <w:rsid w:val="00C038E7"/>
    <w:rsid w:val="00C8093A"/>
    <w:rsid w:val="00C848D8"/>
    <w:rsid w:val="00C91832"/>
    <w:rsid w:val="00CE619D"/>
    <w:rsid w:val="00D00F35"/>
    <w:rsid w:val="00D30C79"/>
    <w:rsid w:val="00D65613"/>
    <w:rsid w:val="00D75734"/>
    <w:rsid w:val="00D76B13"/>
    <w:rsid w:val="00D8508A"/>
    <w:rsid w:val="00D97513"/>
    <w:rsid w:val="00DA4786"/>
    <w:rsid w:val="00DD085A"/>
    <w:rsid w:val="00DD4BAD"/>
    <w:rsid w:val="00DD6DD9"/>
    <w:rsid w:val="00E24809"/>
    <w:rsid w:val="00E33380"/>
    <w:rsid w:val="00E5112C"/>
    <w:rsid w:val="00E52018"/>
    <w:rsid w:val="00E9037D"/>
    <w:rsid w:val="00EB7B53"/>
    <w:rsid w:val="00EC5812"/>
    <w:rsid w:val="00EF6D20"/>
    <w:rsid w:val="00F05682"/>
    <w:rsid w:val="00F1739A"/>
    <w:rsid w:val="00F23318"/>
    <w:rsid w:val="00F46E3F"/>
    <w:rsid w:val="00F717A9"/>
    <w:rsid w:val="00F73B48"/>
    <w:rsid w:val="00F741DE"/>
    <w:rsid w:val="00F74C04"/>
    <w:rsid w:val="00FF4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ED4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137DD8"/>
    <w:rPr>
      <w:rFonts w:ascii="Times New Roman" w:hAnsi="Times New Roman" w:cs="Times New Roman"/>
      <w:kern w:val="0"/>
    </w:rPr>
  </w:style>
  <w:style w:type="paragraph" w:styleId="1">
    <w:name w:val="heading 1"/>
    <w:basedOn w:val="a"/>
    <w:next w:val="a"/>
    <w:link w:val="10"/>
    <w:uiPriority w:val="9"/>
    <w:qFormat/>
    <w:rsid w:val="00A1586D"/>
    <w:pPr>
      <w:keepNext/>
      <w:keepLines/>
      <w:widowControl w:val="0"/>
      <w:spacing w:before="340" w:after="330" w:line="578" w:lineRule="auto"/>
      <w:jc w:val="both"/>
      <w:outlineLvl w:val="0"/>
    </w:pPr>
    <w:rPr>
      <w:rFonts w:asciiTheme="minorHAnsi" w:hAnsiTheme="minorHAnsi" w:cstheme="minorBidi"/>
      <w:b/>
      <w:bCs/>
      <w:kern w:val="44"/>
      <w:sz w:val="44"/>
      <w:szCs w:val="44"/>
    </w:rPr>
  </w:style>
  <w:style w:type="paragraph" w:styleId="2">
    <w:name w:val="heading 2"/>
    <w:basedOn w:val="a"/>
    <w:next w:val="a"/>
    <w:link w:val="20"/>
    <w:uiPriority w:val="9"/>
    <w:unhideWhenUsed/>
    <w:qFormat/>
    <w:rsid w:val="00A1586D"/>
    <w:pPr>
      <w:keepNext/>
      <w:keepLines/>
      <w:widowControl w:val="0"/>
      <w:spacing w:before="260" w:after="260" w:line="416" w:lineRule="auto"/>
      <w:jc w:val="both"/>
      <w:outlineLvl w:val="1"/>
    </w:pPr>
    <w:rPr>
      <w:rFonts w:asciiTheme="majorHAnsi" w:eastAsiaTheme="majorEastAsia" w:hAnsiTheme="majorHAnsi" w:cstheme="majorBidi"/>
      <w:b/>
      <w:bCs/>
      <w:kern w:val="2"/>
      <w:sz w:val="32"/>
      <w:szCs w:val="32"/>
    </w:rPr>
  </w:style>
  <w:style w:type="paragraph" w:styleId="3">
    <w:name w:val="heading 3"/>
    <w:basedOn w:val="a"/>
    <w:next w:val="a"/>
    <w:link w:val="30"/>
    <w:uiPriority w:val="9"/>
    <w:unhideWhenUsed/>
    <w:qFormat/>
    <w:rsid w:val="00DD6DD9"/>
    <w:pPr>
      <w:keepNext/>
      <w:keepLines/>
      <w:widowControl w:val="0"/>
      <w:spacing w:before="260" w:after="260" w:line="416" w:lineRule="auto"/>
      <w:jc w:val="both"/>
      <w:outlineLvl w:val="2"/>
    </w:pPr>
    <w:rPr>
      <w:rFonts w:asciiTheme="minorHAnsi" w:hAnsiTheme="minorHAnsi" w:cstheme="minorBidi"/>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A1586D"/>
    <w:rPr>
      <w:b/>
      <w:bCs/>
      <w:kern w:val="44"/>
      <w:sz w:val="44"/>
      <w:szCs w:val="44"/>
    </w:rPr>
  </w:style>
  <w:style w:type="character" w:customStyle="1" w:styleId="20">
    <w:name w:val="标题 2字符"/>
    <w:basedOn w:val="a0"/>
    <w:link w:val="2"/>
    <w:uiPriority w:val="9"/>
    <w:rsid w:val="00A1586D"/>
    <w:rPr>
      <w:rFonts w:asciiTheme="majorHAnsi" w:eastAsiaTheme="majorEastAsia" w:hAnsiTheme="majorHAnsi" w:cstheme="majorBidi"/>
      <w:b/>
      <w:bCs/>
      <w:sz w:val="32"/>
      <w:szCs w:val="32"/>
    </w:rPr>
  </w:style>
  <w:style w:type="paragraph" w:styleId="a3">
    <w:name w:val="List Paragraph"/>
    <w:basedOn w:val="a"/>
    <w:uiPriority w:val="34"/>
    <w:qFormat/>
    <w:rsid w:val="00096533"/>
    <w:pPr>
      <w:widowControl w:val="0"/>
      <w:ind w:firstLineChars="200" w:firstLine="420"/>
      <w:jc w:val="both"/>
    </w:pPr>
    <w:rPr>
      <w:rFonts w:asciiTheme="minorHAnsi" w:hAnsiTheme="minorHAnsi" w:cstheme="minorBidi"/>
      <w:kern w:val="2"/>
    </w:rPr>
  </w:style>
  <w:style w:type="character" w:customStyle="1" w:styleId="30">
    <w:name w:val="标题 3字符"/>
    <w:basedOn w:val="a0"/>
    <w:link w:val="3"/>
    <w:uiPriority w:val="9"/>
    <w:rsid w:val="00DD6DD9"/>
    <w:rPr>
      <w:b/>
      <w:bCs/>
      <w:sz w:val="32"/>
      <w:szCs w:val="32"/>
    </w:rPr>
  </w:style>
  <w:style w:type="character" w:styleId="a4">
    <w:name w:val="Hyperlink"/>
    <w:basedOn w:val="a0"/>
    <w:uiPriority w:val="99"/>
    <w:unhideWhenUsed/>
    <w:rsid w:val="0086146B"/>
    <w:rPr>
      <w:color w:val="0563C1" w:themeColor="hyperlink"/>
      <w:u w:val="single"/>
    </w:rPr>
  </w:style>
  <w:style w:type="paragraph" w:styleId="a5">
    <w:name w:val="header"/>
    <w:basedOn w:val="a"/>
    <w:link w:val="a6"/>
    <w:uiPriority w:val="99"/>
    <w:unhideWhenUsed/>
    <w:rsid w:val="002B5101"/>
    <w:pPr>
      <w:pBdr>
        <w:bottom w:val="single" w:sz="6" w:space="1" w:color="auto"/>
      </w:pBdr>
      <w:tabs>
        <w:tab w:val="center" w:pos="4153"/>
        <w:tab w:val="right" w:pos="8306"/>
      </w:tabs>
      <w:snapToGrid w:val="0"/>
      <w:jc w:val="center"/>
    </w:pPr>
    <w:rPr>
      <w:sz w:val="18"/>
      <w:szCs w:val="18"/>
    </w:rPr>
  </w:style>
  <w:style w:type="character" w:customStyle="1" w:styleId="a6">
    <w:name w:val="页眉字符"/>
    <w:basedOn w:val="a0"/>
    <w:link w:val="a5"/>
    <w:uiPriority w:val="99"/>
    <w:rsid w:val="002B5101"/>
    <w:rPr>
      <w:rFonts w:ascii="Times New Roman" w:hAnsi="Times New Roman" w:cs="Times New Roman"/>
      <w:kern w:val="0"/>
      <w:sz w:val="18"/>
      <w:szCs w:val="18"/>
    </w:rPr>
  </w:style>
  <w:style w:type="paragraph" w:styleId="a7">
    <w:name w:val="footer"/>
    <w:basedOn w:val="a"/>
    <w:link w:val="a8"/>
    <w:uiPriority w:val="99"/>
    <w:unhideWhenUsed/>
    <w:rsid w:val="002B5101"/>
    <w:pPr>
      <w:tabs>
        <w:tab w:val="center" w:pos="4153"/>
        <w:tab w:val="right" w:pos="8306"/>
      </w:tabs>
      <w:snapToGrid w:val="0"/>
    </w:pPr>
    <w:rPr>
      <w:sz w:val="18"/>
      <w:szCs w:val="18"/>
    </w:rPr>
  </w:style>
  <w:style w:type="character" w:customStyle="1" w:styleId="a8">
    <w:name w:val="页脚字符"/>
    <w:basedOn w:val="a0"/>
    <w:link w:val="a7"/>
    <w:uiPriority w:val="99"/>
    <w:rsid w:val="002B5101"/>
    <w:rPr>
      <w:rFonts w:ascii="Times New Roman" w:hAnsi="Times New Roman" w:cs="Times New Roman"/>
      <w:kern w:val="0"/>
      <w:sz w:val="18"/>
      <w:szCs w:val="18"/>
    </w:rPr>
  </w:style>
  <w:style w:type="paragraph" w:styleId="11">
    <w:name w:val="toc 1"/>
    <w:basedOn w:val="a"/>
    <w:next w:val="a"/>
    <w:autoRedefine/>
    <w:uiPriority w:val="39"/>
    <w:unhideWhenUsed/>
    <w:rsid w:val="002B5101"/>
  </w:style>
  <w:style w:type="paragraph" w:styleId="21">
    <w:name w:val="toc 2"/>
    <w:basedOn w:val="a"/>
    <w:next w:val="a"/>
    <w:autoRedefine/>
    <w:uiPriority w:val="39"/>
    <w:unhideWhenUsed/>
    <w:rsid w:val="002B5101"/>
    <w:pPr>
      <w:ind w:left="240"/>
    </w:pPr>
  </w:style>
  <w:style w:type="paragraph" w:styleId="31">
    <w:name w:val="toc 3"/>
    <w:basedOn w:val="a"/>
    <w:next w:val="a"/>
    <w:autoRedefine/>
    <w:uiPriority w:val="39"/>
    <w:unhideWhenUsed/>
    <w:rsid w:val="002B5101"/>
    <w:pPr>
      <w:ind w:left="480"/>
    </w:pPr>
  </w:style>
  <w:style w:type="paragraph" w:styleId="4">
    <w:name w:val="toc 4"/>
    <w:basedOn w:val="a"/>
    <w:next w:val="a"/>
    <w:autoRedefine/>
    <w:uiPriority w:val="39"/>
    <w:unhideWhenUsed/>
    <w:rsid w:val="002B5101"/>
    <w:pPr>
      <w:ind w:left="720"/>
    </w:pPr>
  </w:style>
  <w:style w:type="paragraph" w:styleId="5">
    <w:name w:val="toc 5"/>
    <w:basedOn w:val="a"/>
    <w:next w:val="a"/>
    <w:autoRedefine/>
    <w:uiPriority w:val="39"/>
    <w:unhideWhenUsed/>
    <w:rsid w:val="002B5101"/>
    <w:pPr>
      <w:ind w:left="960"/>
    </w:pPr>
  </w:style>
  <w:style w:type="paragraph" w:styleId="6">
    <w:name w:val="toc 6"/>
    <w:basedOn w:val="a"/>
    <w:next w:val="a"/>
    <w:autoRedefine/>
    <w:uiPriority w:val="39"/>
    <w:unhideWhenUsed/>
    <w:rsid w:val="002B5101"/>
    <w:pPr>
      <w:ind w:left="1200"/>
    </w:pPr>
  </w:style>
  <w:style w:type="paragraph" w:styleId="7">
    <w:name w:val="toc 7"/>
    <w:basedOn w:val="a"/>
    <w:next w:val="a"/>
    <w:autoRedefine/>
    <w:uiPriority w:val="39"/>
    <w:unhideWhenUsed/>
    <w:rsid w:val="002B5101"/>
    <w:pPr>
      <w:ind w:left="1440"/>
    </w:pPr>
  </w:style>
  <w:style w:type="paragraph" w:styleId="8">
    <w:name w:val="toc 8"/>
    <w:basedOn w:val="a"/>
    <w:next w:val="a"/>
    <w:autoRedefine/>
    <w:uiPriority w:val="39"/>
    <w:unhideWhenUsed/>
    <w:rsid w:val="002B5101"/>
    <w:pPr>
      <w:ind w:left="1680"/>
    </w:pPr>
  </w:style>
  <w:style w:type="paragraph" w:styleId="9">
    <w:name w:val="toc 9"/>
    <w:basedOn w:val="a"/>
    <w:next w:val="a"/>
    <w:autoRedefine/>
    <w:uiPriority w:val="39"/>
    <w:unhideWhenUsed/>
    <w:rsid w:val="002B5101"/>
    <w:pPr>
      <w:ind w:left="1920"/>
    </w:pPr>
  </w:style>
  <w:style w:type="paragraph" w:styleId="a9">
    <w:name w:val="caption"/>
    <w:basedOn w:val="a"/>
    <w:next w:val="a"/>
    <w:uiPriority w:val="35"/>
    <w:unhideWhenUsed/>
    <w:qFormat/>
    <w:rsid w:val="004A1224"/>
    <w:rPr>
      <w:rFonts w:asciiTheme="majorHAnsi" w:eastAsia="宋体" w:hAnsiTheme="majorHAnsi" w:cstheme="majorBidi"/>
      <w:sz w:val="20"/>
      <w:szCs w:val="20"/>
    </w:rPr>
  </w:style>
  <w:style w:type="paragraph" w:styleId="aa">
    <w:name w:val="No Spacing"/>
    <w:link w:val="ab"/>
    <w:uiPriority w:val="1"/>
    <w:qFormat/>
    <w:rsid w:val="006D38E1"/>
    <w:rPr>
      <w:rFonts w:eastAsia="Microsoft YaHei UI"/>
      <w:kern w:val="0"/>
      <w:sz w:val="22"/>
      <w:szCs w:val="22"/>
    </w:rPr>
  </w:style>
  <w:style w:type="character" w:customStyle="1" w:styleId="ab">
    <w:name w:val="无间隔字符"/>
    <w:basedOn w:val="a0"/>
    <w:link w:val="aa"/>
    <w:uiPriority w:val="1"/>
    <w:rsid w:val="006D38E1"/>
    <w:rPr>
      <w:rFonts w:eastAsia="Microsoft YaHei U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9548">
      <w:bodyDiv w:val="1"/>
      <w:marLeft w:val="0"/>
      <w:marRight w:val="0"/>
      <w:marTop w:val="0"/>
      <w:marBottom w:val="0"/>
      <w:divBdr>
        <w:top w:val="none" w:sz="0" w:space="0" w:color="auto"/>
        <w:left w:val="none" w:sz="0" w:space="0" w:color="auto"/>
        <w:bottom w:val="none" w:sz="0" w:space="0" w:color="auto"/>
        <w:right w:val="none" w:sz="0" w:space="0" w:color="auto"/>
      </w:divBdr>
    </w:div>
    <w:div w:id="70587237">
      <w:bodyDiv w:val="1"/>
      <w:marLeft w:val="0"/>
      <w:marRight w:val="0"/>
      <w:marTop w:val="0"/>
      <w:marBottom w:val="0"/>
      <w:divBdr>
        <w:top w:val="none" w:sz="0" w:space="0" w:color="auto"/>
        <w:left w:val="none" w:sz="0" w:space="0" w:color="auto"/>
        <w:bottom w:val="none" w:sz="0" w:space="0" w:color="auto"/>
        <w:right w:val="none" w:sz="0" w:space="0" w:color="auto"/>
      </w:divBdr>
      <w:divsChild>
        <w:div w:id="1235505324">
          <w:marLeft w:val="0"/>
          <w:marRight w:val="0"/>
          <w:marTop w:val="0"/>
          <w:marBottom w:val="0"/>
          <w:divBdr>
            <w:top w:val="none" w:sz="0" w:space="0" w:color="auto"/>
            <w:left w:val="none" w:sz="0" w:space="0" w:color="auto"/>
            <w:bottom w:val="none" w:sz="0" w:space="0" w:color="auto"/>
            <w:right w:val="none" w:sz="0" w:space="0" w:color="auto"/>
          </w:divBdr>
          <w:divsChild>
            <w:div w:id="3870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0967">
      <w:bodyDiv w:val="1"/>
      <w:marLeft w:val="0"/>
      <w:marRight w:val="0"/>
      <w:marTop w:val="0"/>
      <w:marBottom w:val="0"/>
      <w:divBdr>
        <w:top w:val="none" w:sz="0" w:space="0" w:color="auto"/>
        <w:left w:val="none" w:sz="0" w:space="0" w:color="auto"/>
        <w:bottom w:val="none" w:sz="0" w:space="0" w:color="auto"/>
        <w:right w:val="none" w:sz="0" w:space="0" w:color="auto"/>
      </w:divBdr>
    </w:div>
    <w:div w:id="77406889">
      <w:bodyDiv w:val="1"/>
      <w:marLeft w:val="0"/>
      <w:marRight w:val="0"/>
      <w:marTop w:val="0"/>
      <w:marBottom w:val="0"/>
      <w:divBdr>
        <w:top w:val="none" w:sz="0" w:space="0" w:color="auto"/>
        <w:left w:val="none" w:sz="0" w:space="0" w:color="auto"/>
        <w:bottom w:val="none" w:sz="0" w:space="0" w:color="auto"/>
        <w:right w:val="none" w:sz="0" w:space="0" w:color="auto"/>
      </w:divBdr>
    </w:div>
    <w:div w:id="78254609">
      <w:bodyDiv w:val="1"/>
      <w:marLeft w:val="0"/>
      <w:marRight w:val="0"/>
      <w:marTop w:val="0"/>
      <w:marBottom w:val="0"/>
      <w:divBdr>
        <w:top w:val="none" w:sz="0" w:space="0" w:color="auto"/>
        <w:left w:val="none" w:sz="0" w:space="0" w:color="auto"/>
        <w:bottom w:val="none" w:sz="0" w:space="0" w:color="auto"/>
        <w:right w:val="none" w:sz="0" w:space="0" w:color="auto"/>
      </w:divBdr>
    </w:div>
    <w:div w:id="79909404">
      <w:bodyDiv w:val="1"/>
      <w:marLeft w:val="0"/>
      <w:marRight w:val="0"/>
      <w:marTop w:val="0"/>
      <w:marBottom w:val="0"/>
      <w:divBdr>
        <w:top w:val="none" w:sz="0" w:space="0" w:color="auto"/>
        <w:left w:val="none" w:sz="0" w:space="0" w:color="auto"/>
        <w:bottom w:val="none" w:sz="0" w:space="0" w:color="auto"/>
        <w:right w:val="none" w:sz="0" w:space="0" w:color="auto"/>
      </w:divBdr>
    </w:div>
    <w:div w:id="79983779">
      <w:bodyDiv w:val="1"/>
      <w:marLeft w:val="0"/>
      <w:marRight w:val="0"/>
      <w:marTop w:val="0"/>
      <w:marBottom w:val="0"/>
      <w:divBdr>
        <w:top w:val="none" w:sz="0" w:space="0" w:color="auto"/>
        <w:left w:val="none" w:sz="0" w:space="0" w:color="auto"/>
        <w:bottom w:val="none" w:sz="0" w:space="0" w:color="auto"/>
        <w:right w:val="none" w:sz="0" w:space="0" w:color="auto"/>
      </w:divBdr>
    </w:div>
    <w:div w:id="96605140">
      <w:bodyDiv w:val="1"/>
      <w:marLeft w:val="0"/>
      <w:marRight w:val="0"/>
      <w:marTop w:val="0"/>
      <w:marBottom w:val="0"/>
      <w:divBdr>
        <w:top w:val="none" w:sz="0" w:space="0" w:color="auto"/>
        <w:left w:val="none" w:sz="0" w:space="0" w:color="auto"/>
        <w:bottom w:val="none" w:sz="0" w:space="0" w:color="auto"/>
        <w:right w:val="none" w:sz="0" w:space="0" w:color="auto"/>
      </w:divBdr>
    </w:div>
    <w:div w:id="97259093">
      <w:bodyDiv w:val="1"/>
      <w:marLeft w:val="0"/>
      <w:marRight w:val="0"/>
      <w:marTop w:val="0"/>
      <w:marBottom w:val="0"/>
      <w:divBdr>
        <w:top w:val="none" w:sz="0" w:space="0" w:color="auto"/>
        <w:left w:val="none" w:sz="0" w:space="0" w:color="auto"/>
        <w:bottom w:val="none" w:sz="0" w:space="0" w:color="auto"/>
        <w:right w:val="none" w:sz="0" w:space="0" w:color="auto"/>
      </w:divBdr>
      <w:divsChild>
        <w:div w:id="1769497897">
          <w:marLeft w:val="0"/>
          <w:marRight w:val="0"/>
          <w:marTop w:val="0"/>
          <w:marBottom w:val="0"/>
          <w:divBdr>
            <w:top w:val="none" w:sz="0" w:space="0" w:color="auto"/>
            <w:left w:val="none" w:sz="0" w:space="0" w:color="auto"/>
            <w:bottom w:val="none" w:sz="0" w:space="0" w:color="auto"/>
            <w:right w:val="none" w:sz="0" w:space="0" w:color="auto"/>
          </w:divBdr>
          <w:divsChild>
            <w:div w:id="7340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3852">
      <w:bodyDiv w:val="1"/>
      <w:marLeft w:val="0"/>
      <w:marRight w:val="0"/>
      <w:marTop w:val="0"/>
      <w:marBottom w:val="0"/>
      <w:divBdr>
        <w:top w:val="none" w:sz="0" w:space="0" w:color="auto"/>
        <w:left w:val="none" w:sz="0" w:space="0" w:color="auto"/>
        <w:bottom w:val="none" w:sz="0" w:space="0" w:color="auto"/>
        <w:right w:val="none" w:sz="0" w:space="0" w:color="auto"/>
      </w:divBdr>
    </w:div>
    <w:div w:id="131951080">
      <w:bodyDiv w:val="1"/>
      <w:marLeft w:val="0"/>
      <w:marRight w:val="0"/>
      <w:marTop w:val="0"/>
      <w:marBottom w:val="0"/>
      <w:divBdr>
        <w:top w:val="none" w:sz="0" w:space="0" w:color="auto"/>
        <w:left w:val="none" w:sz="0" w:space="0" w:color="auto"/>
        <w:bottom w:val="none" w:sz="0" w:space="0" w:color="auto"/>
        <w:right w:val="none" w:sz="0" w:space="0" w:color="auto"/>
      </w:divBdr>
    </w:div>
    <w:div w:id="137384882">
      <w:bodyDiv w:val="1"/>
      <w:marLeft w:val="0"/>
      <w:marRight w:val="0"/>
      <w:marTop w:val="0"/>
      <w:marBottom w:val="0"/>
      <w:divBdr>
        <w:top w:val="none" w:sz="0" w:space="0" w:color="auto"/>
        <w:left w:val="none" w:sz="0" w:space="0" w:color="auto"/>
        <w:bottom w:val="none" w:sz="0" w:space="0" w:color="auto"/>
        <w:right w:val="none" w:sz="0" w:space="0" w:color="auto"/>
      </w:divBdr>
    </w:div>
    <w:div w:id="150029812">
      <w:bodyDiv w:val="1"/>
      <w:marLeft w:val="0"/>
      <w:marRight w:val="0"/>
      <w:marTop w:val="0"/>
      <w:marBottom w:val="0"/>
      <w:divBdr>
        <w:top w:val="none" w:sz="0" w:space="0" w:color="auto"/>
        <w:left w:val="none" w:sz="0" w:space="0" w:color="auto"/>
        <w:bottom w:val="none" w:sz="0" w:space="0" w:color="auto"/>
        <w:right w:val="none" w:sz="0" w:space="0" w:color="auto"/>
      </w:divBdr>
    </w:div>
    <w:div w:id="195392290">
      <w:bodyDiv w:val="1"/>
      <w:marLeft w:val="0"/>
      <w:marRight w:val="0"/>
      <w:marTop w:val="0"/>
      <w:marBottom w:val="0"/>
      <w:divBdr>
        <w:top w:val="none" w:sz="0" w:space="0" w:color="auto"/>
        <w:left w:val="none" w:sz="0" w:space="0" w:color="auto"/>
        <w:bottom w:val="none" w:sz="0" w:space="0" w:color="auto"/>
        <w:right w:val="none" w:sz="0" w:space="0" w:color="auto"/>
      </w:divBdr>
    </w:div>
    <w:div w:id="206917560">
      <w:bodyDiv w:val="1"/>
      <w:marLeft w:val="0"/>
      <w:marRight w:val="0"/>
      <w:marTop w:val="0"/>
      <w:marBottom w:val="0"/>
      <w:divBdr>
        <w:top w:val="none" w:sz="0" w:space="0" w:color="auto"/>
        <w:left w:val="none" w:sz="0" w:space="0" w:color="auto"/>
        <w:bottom w:val="none" w:sz="0" w:space="0" w:color="auto"/>
        <w:right w:val="none" w:sz="0" w:space="0" w:color="auto"/>
      </w:divBdr>
    </w:div>
    <w:div w:id="207953751">
      <w:bodyDiv w:val="1"/>
      <w:marLeft w:val="0"/>
      <w:marRight w:val="0"/>
      <w:marTop w:val="0"/>
      <w:marBottom w:val="0"/>
      <w:divBdr>
        <w:top w:val="none" w:sz="0" w:space="0" w:color="auto"/>
        <w:left w:val="none" w:sz="0" w:space="0" w:color="auto"/>
        <w:bottom w:val="none" w:sz="0" w:space="0" w:color="auto"/>
        <w:right w:val="none" w:sz="0" w:space="0" w:color="auto"/>
      </w:divBdr>
    </w:div>
    <w:div w:id="221448816">
      <w:bodyDiv w:val="1"/>
      <w:marLeft w:val="0"/>
      <w:marRight w:val="0"/>
      <w:marTop w:val="0"/>
      <w:marBottom w:val="0"/>
      <w:divBdr>
        <w:top w:val="none" w:sz="0" w:space="0" w:color="auto"/>
        <w:left w:val="none" w:sz="0" w:space="0" w:color="auto"/>
        <w:bottom w:val="none" w:sz="0" w:space="0" w:color="auto"/>
        <w:right w:val="none" w:sz="0" w:space="0" w:color="auto"/>
      </w:divBdr>
    </w:div>
    <w:div w:id="279070269">
      <w:bodyDiv w:val="1"/>
      <w:marLeft w:val="0"/>
      <w:marRight w:val="0"/>
      <w:marTop w:val="0"/>
      <w:marBottom w:val="0"/>
      <w:divBdr>
        <w:top w:val="none" w:sz="0" w:space="0" w:color="auto"/>
        <w:left w:val="none" w:sz="0" w:space="0" w:color="auto"/>
        <w:bottom w:val="none" w:sz="0" w:space="0" w:color="auto"/>
        <w:right w:val="none" w:sz="0" w:space="0" w:color="auto"/>
      </w:divBdr>
    </w:div>
    <w:div w:id="306980117">
      <w:bodyDiv w:val="1"/>
      <w:marLeft w:val="0"/>
      <w:marRight w:val="0"/>
      <w:marTop w:val="0"/>
      <w:marBottom w:val="0"/>
      <w:divBdr>
        <w:top w:val="none" w:sz="0" w:space="0" w:color="auto"/>
        <w:left w:val="none" w:sz="0" w:space="0" w:color="auto"/>
        <w:bottom w:val="none" w:sz="0" w:space="0" w:color="auto"/>
        <w:right w:val="none" w:sz="0" w:space="0" w:color="auto"/>
      </w:divBdr>
    </w:div>
    <w:div w:id="333997419">
      <w:bodyDiv w:val="1"/>
      <w:marLeft w:val="0"/>
      <w:marRight w:val="0"/>
      <w:marTop w:val="0"/>
      <w:marBottom w:val="0"/>
      <w:divBdr>
        <w:top w:val="none" w:sz="0" w:space="0" w:color="auto"/>
        <w:left w:val="none" w:sz="0" w:space="0" w:color="auto"/>
        <w:bottom w:val="none" w:sz="0" w:space="0" w:color="auto"/>
        <w:right w:val="none" w:sz="0" w:space="0" w:color="auto"/>
      </w:divBdr>
    </w:div>
    <w:div w:id="383870358">
      <w:bodyDiv w:val="1"/>
      <w:marLeft w:val="0"/>
      <w:marRight w:val="0"/>
      <w:marTop w:val="0"/>
      <w:marBottom w:val="0"/>
      <w:divBdr>
        <w:top w:val="none" w:sz="0" w:space="0" w:color="auto"/>
        <w:left w:val="none" w:sz="0" w:space="0" w:color="auto"/>
        <w:bottom w:val="none" w:sz="0" w:space="0" w:color="auto"/>
        <w:right w:val="none" w:sz="0" w:space="0" w:color="auto"/>
      </w:divBdr>
    </w:div>
    <w:div w:id="402608311">
      <w:bodyDiv w:val="1"/>
      <w:marLeft w:val="0"/>
      <w:marRight w:val="0"/>
      <w:marTop w:val="0"/>
      <w:marBottom w:val="0"/>
      <w:divBdr>
        <w:top w:val="none" w:sz="0" w:space="0" w:color="auto"/>
        <w:left w:val="none" w:sz="0" w:space="0" w:color="auto"/>
        <w:bottom w:val="none" w:sz="0" w:space="0" w:color="auto"/>
        <w:right w:val="none" w:sz="0" w:space="0" w:color="auto"/>
      </w:divBdr>
    </w:div>
    <w:div w:id="411391717">
      <w:bodyDiv w:val="1"/>
      <w:marLeft w:val="0"/>
      <w:marRight w:val="0"/>
      <w:marTop w:val="0"/>
      <w:marBottom w:val="0"/>
      <w:divBdr>
        <w:top w:val="none" w:sz="0" w:space="0" w:color="auto"/>
        <w:left w:val="none" w:sz="0" w:space="0" w:color="auto"/>
        <w:bottom w:val="none" w:sz="0" w:space="0" w:color="auto"/>
        <w:right w:val="none" w:sz="0" w:space="0" w:color="auto"/>
      </w:divBdr>
    </w:div>
    <w:div w:id="424770601">
      <w:bodyDiv w:val="1"/>
      <w:marLeft w:val="0"/>
      <w:marRight w:val="0"/>
      <w:marTop w:val="0"/>
      <w:marBottom w:val="0"/>
      <w:divBdr>
        <w:top w:val="none" w:sz="0" w:space="0" w:color="auto"/>
        <w:left w:val="none" w:sz="0" w:space="0" w:color="auto"/>
        <w:bottom w:val="none" w:sz="0" w:space="0" w:color="auto"/>
        <w:right w:val="none" w:sz="0" w:space="0" w:color="auto"/>
      </w:divBdr>
    </w:div>
    <w:div w:id="457650242">
      <w:bodyDiv w:val="1"/>
      <w:marLeft w:val="0"/>
      <w:marRight w:val="0"/>
      <w:marTop w:val="0"/>
      <w:marBottom w:val="0"/>
      <w:divBdr>
        <w:top w:val="none" w:sz="0" w:space="0" w:color="auto"/>
        <w:left w:val="none" w:sz="0" w:space="0" w:color="auto"/>
        <w:bottom w:val="none" w:sz="0" w:space="0" w:color="auto"/>
        <w:right w:val="none" w:sz="0" w:space="0" w:color="auto"/>
      </w:divBdr>
    </w:div>
    <w:div w:id="475225416">
      <w:bodyDiv w:val="1"/>
      <w:marLeft w:val="0"/>
      <w:marRight w:val="0"/>
      <w:marTop w:val="0"/>
      <w:marBottom w:val="0"/>
      <w:divBdr>
        <w:top w:val="none" w:sz="0" w:space="0" w:color="auto"/>
        <w:left w:val="none" w:sz="0" w:space="0" w:color="auto"/>
        <w:bottom w:val="none" w:sz="0" w:space="0" w:color="auto"/>
        <w:right w:val="none" w:sz="0" w:space="0" w:color="auto"/>
      </w:divBdr>
    </w:div>
    <w:div w:id="587622493">
      <w:bodyDiv w:val="1"/>
      <w:marLeft w:val="0"/>
      <w:marRight w:val="0"/>
      <w:marTop w:val="0"/>
      <w:marBottom w:val="0"/>
      <w:divBdr>
        <w:top w:val="none" w:sz="0" w:space="0" w:color="auto"/>
        <w:left w:val="none" w:sz="0" w:space="0" w:color="auto"/>
        <w:bottom w:val="none" w:sz="0" w:space="0" w:color="auto"/>
        <w:right w:val="none" w:sz="0" w:space="0" w:color="auto"/>
      </w:divBdr>
    </w:div>
    <w:div w:id="599068169">
      <w:bodyDiv w:val="1"/>
      <w:marLeft w:val="0"/>
      <w:marRight w:val="0"/>
      <w:marTop w:val="0"/>
      <w:marBottom w:val="0"/>
      <w:divBdr>
        <w:top w:val="none" w:sz="0" w:space="0" w:color="auto"/>
        <w:left w:val="none" w:sz="0" w:space="0" w:color="auto"/>
        <w:bottom w:val="none" w:sz="0" w:space="0" w:color="auto"/>
        <w:right w:val="none" w:sz="0" w:space="0" w:color="auto"/>
      </w:divBdr>
    </w:div>
    <w:div w:id="617299905">
      <w:bodyDiv w:val="1"/>
      <w:marLeft w:val="0"/>
      <w:marRight w:val="0"/>
      <w:marTop w:val="0"/>
      <w:marBottom w:val="0"/>
      <w:divBdr>
        <w:top w:val="none" w:sz="0" w:space="0" w:color="auto"/>
        <w:left w:val="none" w:sz="0" w:space="0" w:color="auto"/>
        <w:bottom w:val="none" w:sz="0" w:space="0" w:color="auto"/>
        <w:right w:val="none" w:sz="0" w:space="0" w:color="auto"/>
      </w:divBdr>
    </w:div>
    <w:div w:id="660305209">
      <w:bodyDiv w:val="1"/>
      <w:marLeft w:val="0"/>
      <w:marRight w:val="0"/>
      <w:marTop w:val="0"/>
      <w:marBottom w:val="0"/>
      <w:divBdr>
        <w:top w:val="none" w:sz="0" w:space="0" w:color="auto"/>
        <w:left w:val="none" w:sz="0" w:space="0" w:color="auto"/>
        <w:bottom w:val="none" w:sz="0" w:space="0" w:color="auto"/>
        <w:right w:val="none" w:sz="0" w:space="0" w:color="auto"/>
      </w:divBdr>
    </w:div>
    <w:div w:id="683358008">
      <w:bodyDiv w:val="1"/>
      <w:marLeft w:val="0"/>
      <w:marRight w:val="0"/>
      <w:marTop w:val="0"/>
      <w:marBottom w:val="0"/>
      <w:divBdr>
        <w:top w:val="none" w:sz="0" w:space="0" w:color="auto"/>
        <w:left w:val="none" w:sz="0" w:space="0" w:color="auto"/>
        <w:bottom w:val="none" w:sz="0" w:space="0" w:color="auto"/>
        <w:right w:val="none" w:sz="0" w:space="0" w:color="auto"/>
      </w:divBdr>
    </w:div>
    <w:div w:id="713113774">
      <w:bodyDiv w:val="1"/>
      <w:marLeft w:val="0"/>
      <w:marRight w:val="0"/>
      <w:marTop w:val="0"/>
      <w:marBottom w:val="0"/>
      <w:divBdr>
        <w:top w:val="none" w:sz="0" w:space="0" w:color="auto"/>
        <w:left w:val="none" w:sz="0" w:space="0" w:color="auto"/>
        <w:bottom w:val="none" w:sz="0" w:space="0" w:color="auto"/>
        <w:right w:val="none" w:sz="0" w:space="0" w:color="auto"/>
      </w:divBdr>
    </w:div>
    <w:div w:id="788283655">
      <w:bodyDiv w:val="1"/>
      <w:marLeft w:val="0"/>
      <w:marRight w:val="0"/>
      <w:marTop w:val="0"/>
      <w:marBottom w:val="0"/>
      <w:divBdr>
        <w:top w:val="none" w:sz="0" w:space="0" w:color="auto"/>
        <w:left w:val="none" w:sz="0" w:space="0" w:color="auto"/>
        <w:bottom w:val="none" w:sz="0" w:space="0" w:color="auto"/>
        <w:right w:val="none" w:sz="0" w:space="0" w:color="auto"/>
      </w:divBdr>
    </w:div>
    <w:div w:id="799416748">
      <w:bodyDiv w:val="1"/>
      <w:marLeft w:val="0"/>
      <w:marRight w:val="0"/>
      <w:marTop w:val="0"/>
      <w:marBottom w:val="0"/>
      <w:divBdr>
        <w:top w:val="none" w:sz="0" w:space="0" w:color="auto"/>
        <w:left w:val="none" w:sz="0" w:space="0" w:color="auto"/>
        <w:bottom w:val="none" w:sz="0" w:space="0" w:color="auto"/>
        <w:right w:val="none" w:sz="0" w:space="0" w:color="auto"/>
      </w:divBdr>
    </w:div>
    <w:div w:id="802389847">
      <w:bodyDiv w:val="1"/>
      <w:marLeft w:val="0"/>
      <w:marRight w:val="0"/>
      <w:marTop w:val="0"/>
      <w:marBottom w:val="0"/>
      <w:divBdr>
        <w:top w:val="none" w:sz="0" w:space="0" w:color="auto"/>
        <w:left w:val="none" w:sz="0" w:space="0" w:color="auto"/>
        <w:bottom w:val="none" w:sz="0" w:space="0" w:color="auto"/>
        <w:right w:val="none" w:sz="0" w:space="0" w:color="auto"/>
      </w:divBdr>
    </w:div>
    <w:div w:id="882403928">
      <w:bodyDiv w:val="1"/>
      <w:marLeft w:val="0"/>
      <w:marRight w:val="0"/>
      <w:marTop w:val="0"/>
      <w:marBottom w:val="0"/>
      <w:divBdr>
        <w:top w:val="none" w:sz="0" w:space="0" w:color="auto"/>
        <w:left w:val="none" w:sz="0" w:space="0" w:color="auto"/>
        <w:bottom w:val="none" w:sz="0" w:space="0" w:color="auto"/>
        <w:right w:val="none" w:sz="0" w:space="0" w:color="auto"/>
      </w:divBdr>
    </w:div>
    <w:div w:id="884634276">
      <w:bodyDiv w:val="1"/>
      <w:marLeft w:val="0"/>
      <w:marRight w:val="0"/>
      <w:marTop w:val="0"/>
      <w:marBottom w:val="0"/>
      <w:divBdr>
        <w:top w:val="none" w:sz="0" w:space="0" w:color="auto"/>
        <w:left w:val="none" w:sz="0" w:space="0" w:color="auto"/>
        <w:bottom w:val="none" w:sz="0" w:space="0" w:color="auto"/>
        <w:right w:val="none" w:sz="0" w:space="0" w:color="auto"/>
      </w:divBdr>
    </w:div>
    <w:div w:id="886457830">
      <w:bodyDiv w:val="1"/>
      <w:marLeft w:val="0"/>
      <w:marRight w:val="0"/>
      <w:marTop w:val="0"/>
      <w:marBottom w:val="0"/>
      <w:divBdr>
        <w:top w:val="none" w:sz="0" w:space="0" w:color="auto"/>
        <w:left w:val="none" w:sz="0" w:space="0" w:color="auto"/>
        <w:bottom w:val="none" w:sz="0" w:space="0" w:color="auto"/>
        <w:right w:val="none" w:sz="0" w:space="0" w:color="auto"/>
      </w:divBdr>
    </w:div>
    <w:div w:id="948587312">
      <w:bodyDiv w:val="1"/>
      <w:marLeft w:val="0"/>
      <w:marRight w:val="0"/>
      <w:marTop w:val="0"/>
      <w:marBottom w:val="0"/>
      <w:divBdr>
        <w:top w:val="none" w:sz="0" w:space="0" w:color="auto"/>
        <w:left w:val="none" w:sz="0" w:space="0" w:color="auto"/>
        <w:bottom w:val="none" w:sz="0" w:space="0" w:color="auto"/>
        <w:right w:val="none" w:sz="0" w:space="0" w:color="auto"/>
      </w:divBdr>
      <w:divsChild>
        <w:div w:id="300311360">
          <w:marLeft w:val="0"/>
          <w:marRight w:val="0"/>
          <w:marTop w:val="0"/>
          <w:marBottom w:val="0"/>
          <w:divBdr>
            <w:top w:val="none" w:sz="0" w:space="0" w:color="auto"/>
            <w:left w:val="none" w:sz="0" w:space="0" w:color="auto"/>
            <w:bottom w:val="none" w:sz="0" w:space="0" w:color="auto"/>
            <w:right w:val="none" w:sz="0" w:space="0" w:color="auto"/>
          </w:divBdr>
          <w:divsChild>
            <w:div w:id="77359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899">
      <w:bodyDiv w:val="1"/>
      <w:marLeft w:val="0"/>
      <w:marRight w:val="0"/>
      <w:marTop w:val="0"/>
      <w:marBottom w:val="0"/>
      <w:divBdr>
        <w:top w:val="none" w:sz="0" w:space="0" w:color="auto"/>
        <w:left w:val="none" w:sz="0" w:space="0" w:color="auto"/>
        <w:bottom w:val="none" w:sz="0" w:space="0" w:color="auto"/>
        <w:right w:val="none" w:sz="0" w:space="0" w:color="auto"/>
      </w:divBdr>
    </w:div>
    <w:div w:id="967515996">
      <w:bodyDiv w:val="1"/>
      <w:marLeft w:val="0"/>
      <w:marRight w:val="0"/>
      <w:marTop w:val="0"/>
      <w:marBottom w:val="0"/>
      <w:divBdr>
        <w:top w:val="none" w:sz="0" w:space="0" w:color="auto"/>
        <w:left w:val="none" w:sz="0" w:space="0" w:color="auto"/>
        <w:bottom w:val="none" w:sz="0" w:space="0" w:color="auto"/>
        <w:right w:val="none" w:sz="0" w:space="0" w:color="auto"/>
      </w:divBdr>
    </w:div>
    <w:div w:id="969675008">
      <w:bodyDiv w:val="1"/>
      <w:marLeft w:val="0"/>
      <w:marRight w:val="0"/>
      <w:marTop w:val="0"/>
      <w:marBottom w:val="0"/>
      <w:divBdr>
        <w:top w:val="none" w:sz="0" w:space="0" w:color="auto"/>
        <w:left w:val="none" w:sz="0" w:space="0" w:color="auto"/>
        <w:bottom w:val="none" w:sz="0" w:space="0" w:color="auto"/>
        <w:right w:val="none" w:sz="0" w:space="0" w:color="auto"/>
      </w:divBdr>
    </w:div>
    <w:div w:id="1038970217">
      <w:bodyDiv w:val="1"/>
      <w:marLeft w:val="0"/>
      <w:marRight w:val="0"/>
      <w:marTop w:val="0"/>
      <w:marBottom w:val="0"/>
      <w:divBdr>
        <w:top w:val="none" w:sz="0" w:space="0" w:color="auto"/>
        <w:left w:val="none" w:sz="0" w:space="0" w:color="auto"/>
        <w:bottom w:val="none" w:sz="0" w:space="0" w:color="auto"/>
        <w:right w:val="none" w:sz="0" w:space="0" w:color="auto"/>
      </w:divBdr>
    </w:div>
    <w:div w:id="1048918918">
      <w:bodyDiv w:val="1"/>
      <w:marLeft w:val="0"/>
      <w:marRight w:val="0"/>
      <w:marTop w:val="0"/>
      <w:marBottom w:val="0"/>
      <w:divBdr>
        <w:top w:val="none" w:sz="0" w:space="0" w:color="auto"/>
        <w:left w:val="none" w:sz="0" w:space="0" w:color="auto"/>
        <w:bottom w:val="none" w:sz="0" w:space="0" w:color="auto"/>
        <w:right w:val="none" w:sz="0" w:space="0" w:color="auto"/>
      </w:divBdr>
    </w:div>
    <w:div w:id="1079057239">
      <w:bodyDiv w:val="1"/>
      <w:marLeft w:val="0"/>
      <w:marRight w:val="0"/>
      <w:marTop w:val="0"/>
      <w:marBottom w:val="0"/>
      <w:divBdr>
        <w:top w:val="none" w:sz="0" w:space="0" w:color="auto"/>
        <w:left w:val="none" w:sz="0" w:space="0" w:color="auto"/>
        <w:bottom w:val="none" w:sz="0" w:space="0" w:color="auto"/>
        <w:right w:val="none" w:sz="0" w:space="0" w:color="auto"/>
      </w:divBdr>
    </w:div>
    <w:div w:id="1084456113">
      <w:bodyDiv w:val="1"/>
      <w:marLeft w:val="0"/>
      <w:marRight w:val="0"/>
      <w:marTop w:val="0"/>
      <w:marBottom w:val="0"/>
      <w:divBdr>
        <w:top w:val="none" w:sz="0" w:space="0" w:color="auto"/>
        <w:left w:val="none" w:sz="0" w:space="0" w:color="auto"/>
        <w:bottom w:val="none" w:sz="0" w:space="0" w:color="auto"/>
        <w:right w:val="none" w:sz="0" w:space="0" w:color="auto"/>
      </w:divBdr>
    </w:div>
    <w:div w:id="1099133946">
      <w:bodyDiv w:val="1"/>
      <w:marLeft w:val="0"/>
      <w:marRight w:val="0"/>
      <w:marTop w:val="0"/>
      <w:marBottom w:val="0"/>
      <w:divBdr>
        <w:top w:val="none" w:sz="0" w:space="0" w:color="auto"/>
        <w:left w:val="none" w:sz="0" w:space="0" w:color="auto"/>
        <w:bottom w:val="none" w:sz="0" w:space="0" w:color="auto"/>
        <w:right w:val="none" w:sz="0" w:space="0" w:color="auto"/>
      </w:divBdr>
    </w:div>
    <w:div w:id="1104039158">
      <w:bodyDiv w:val="1"/>
      <w:marLeft w:val="0"/>
      <w:marRight w:val="0"/>
      <w:marTop w:val="0"/>
      <w:marBottom w:val="0"/>
      <w:divBdr>
        <w:top w:val="none" w:sz="0" w:space="0" w:color="auto"/>
        <w:left w:val="none" w:sz="0" w:space="0" w:color="auto"/>
        <w:bottom w:val="none" w:sz="0" w:space="0" w:color="auto"/>
        <w:right w:val="none" w:sz="0" w:space="0" w:color="auto"/>
      </w:divBdr>
    </w:div>
    <w:div w:id="1105077919">
      <w:bodyDiv w:val="1"/>
      <w:marLeft w:val="0"/>
      <w:marRight w:val="0"/>
      <w:marTop w:val="0"/>
      <w:marBottom w:val="0"/>
      <w:divBdr>
        <w:top w:val="none" w:sz="0" w:space="0" w:color="auto"/>
        <w:left w:val="none" w:sz="0" w:space="0" w:color="auto"/>
        <w:bottom w:val="none" w:sz="0" w:space="0" w:color="auto"/>
        <w:right w:val="none" w:sz="0" w:space="0" w:color="auto"/>
      </w:divBdr>
    </w:div>
    <w:div w:id="1110781407">
      <w:bodyDiv w:val="1"/>
      <w:marLeft w:val="0"/>
      <w:marRight w:val="0"/>
      <w:marTop w:val="0"/>
      <w:marBottom w:val="0"/>
      <w:divBdr>
        <w:top w:val="none" w:sz="0" w:space="0" w:color="auto"/>
        <w:left w:val="none" w:sz="0" w:space="0" w:color="auto"/>
        <w:bottom w:val="none" w:sz="0" w:space="0" w:color="auto"/>
        <w:right w:val="none" w:sz="0" w:space="0" w:color="auto"/>
      </w:divBdr>
    </w:div>
    <w:div w:id="1116603247">
      <w:bodyDiv w:val="1"/>
      <w:marLeft w:val="0"/>
      <w:marRight w:val="0"/>
      <w:marTop w:val="0"/>
      <w:marBottom w:val="0"/>
      <w:divBdr>
        <w:top w:val="none" w:sz="0" w:space="0" w:color="auto"/>
        <w:left w:val="none" w:sz="0" w:space="0" w:color="auto"/>
        <w:bottom w:val="none" w:sz="0" w:space="0" w:color="auto"/>
        <w:right w:val="none" w:sz="0" w:space="0" w:color="auto"/>
      </w:divBdr>
    </w:div>
    <w:div w:id="1167666835">
      <w:bodyDiv w:val="1"/>
      <w:marLeft w:val="0"/>
      <w:marRight w:val="0"/>
      <w:marTop w:val="0"/>
      <w:marBottom w:val="0"/>
      <w:divBdr>
        <w:top w:val="none" w:sz="0" w:space="0" w:color="auto"/>
        <w:left w:val="none" w:sz="0" w:space="0" w:color="auto"/>
        <w:bottom w:val="none" w:sz="0" w:space="0" w:color="auto"/>
        <w:right w:val="none" w:sz="0" w:space="0" w:color="auto"/>
      </w:divBdr>
    </w:div>
    <w:div w:id="1189951434">
      <w:bodyDiv w:val="1"/>
      <w:marLeft w:val="0"/>
      <w:marRight w:val="0"/>
      <w:marTop w:val="0"/>
      <w:marBottom w:val="0"/>
      <w:divBdr>
        <w:top w:val="none" w:sz="0" w:space="0" w:color="auto"/>
        <w:left w:val="none" w:sz="0" w:space="0" w:color="auto"/>
        <w:bottom w:val="none" w:sz="0" w:space="0" w:color="auto"/>
        <w:right w:val="none" w:sz="0" w:space="0" w:color="auto"/>
      </w:divBdr>
    </w:div>
    <w:div w:id="1209218661">
      <w:bodyDiv w:val="1"/>
      <w:marLeft w:val="0"/>
      <w:marRight w:val="0"/>
      <w:marTop w:val="0"/>
      <w:marBottom w:val="0"/>
      <w:divBdr>
        <w:top w:val="none" w:sz="0" w:space="0" w:color="auto"/>
        <w:left w:val="none" w:sz="0" w:space="0" w:color="auto"/>
        <w:bottom w:val="none" w:sz="0" w:space="0" w:color="auto"/>
        <w:right w:val="none" w:sz="0" w:space="0" w:color="auto"/>
      </w:divBdr>
    </w:div>
    <w:div w:id="1220246548">
      <w:bodyDiv w:val="1"/>
      <w:marLeft w:val="0"/>
      <w:marRight w:val="0"/>
      <w:marTop w:val="0"/>
      <w:marBottom w:val="0"/>
      <w:divBdr>
        <w:top w:val="none" w:sz="0" w:space="0" w:color="auto"/>
        <w:left w:val="none" w:sz="0" w:space="0" w:color="auto"/>
        <w:bottom w:val="none" w:sz="0" w:space="0" w:color="auto"/>
        <w:right w:val="none" w:sz="0" w:space="0" w:color="auto"/>
      </w:divBdr>
    </w:div>
    <w:div w:id="1222591888">
      <w:bodyDiv w:val="1"/>
      <w:marLeft w:val="0"/>
      <w:marRight w:val="0"/>
      <w:marTop w:val="0"/>
      <w:marBottom w:val="0"/>
      <w:divBdr>
        <w:top w:val="none" w:sz="0" w:space="0" w:color="auto"/>
        <w:left w:val="none" w:sz="0" w:space="0" w:color="auto"/>
        <w:bottom w:val="none" w:sz="0" w:space="0" w:color="auto"/>
        <w:right w:val="none" w:sz="0" w:space="0" w:color="auto"/>
      </w:divBdr>
    </w:div>
    <w:div w:id="1294409586">
      <w:bodyDiv w:val="1"/>
      <w:marLeft w:val="0"/>
      <w:marRight w:val="0"/>
      <w:marTop w:val="0"/>
      <w:marBottom w:val="0"/>
      <w:divBdr>
        <w:top w:val="none" w:sz="0" w:space="0" w:color="auto"/>
        <w:left w:val="none" w:sz="0" w:space="0" w:color="auto"/>
        <w:bottom w:val="none" w:sz="0" w:space="0" w:color="auto"/>
        <w:right w:val="none" w:sz="0" w:space="0" w:color="auto"/>
      </w:divBdr>
    </w:div>
    <w:div w:id="1351371048">
      <w:bodyDiv w:val="1"/>
      <w:marLeft w:val="0"/>
      <w:marRight w:val="0"/>
      <w:marTop w:val="0"/>
      <w:marBottom w:val="0"/>
      <w:divBdr>
        <w:top w:val="none" w:sz="0" w:space="0" w:color="auto"/>
        <w:left w:val="none" w:sz="0" w:space="0" w:color="auto"/>
        <w:bottom w:val="none" w:sz="0" w:space="0" w:color="auto"/>
        <w:right w:val="none" w:sz="0" w:space="0" w:color="auto"/>
      </w:divBdr>
    </w:div>
    <w:div w:id="1352563809">
      <w:bodyDiv w:val="1"/>
      <w:marLeft w:val="0"/>
      <w:marRight w:val="0"/>
      <w:marTop w:val="0"/>
      <w:marBottom w:val="0"/>
      <w:divBdr>
        <w:top w:val="none" w:sz="0" w:space="0" w:color="auto"/>
        <w:left w:val="none" w:sz="0" w:space="0" w:color="auto"/>
        <w:bottom w:val="none" w:sz="0" w:space="0" w:color="auto"/>
        <w:right w:val="none" w:sz="0" w:space="0" w:color="auto"/>
      </w:divBdr>
    </w:div>
    <w:div w:id="1418748608">
      <w:bodyDiv w:val="1"/>
      <w:marLeft w:val="0"/>
      <w:marRight w:val="0"/>
      <w:marTop w:val="0"/>
      <w:marBottom w:val="0"/>
      <w:divBdr>
        <w:top w:val="none" w:sz="0" w:space="0" w:color="auto"/>
        <w:left w:val="none" w:sz="0" w:space="0" w:color="auto"/>
        <w:bottom w:val="none" w:sz="0" w:space="0" w:color="auto"/>
        <w:right w:val="none" w:sz="0" w:space="0" w:color="auto"/>
      </w:divBdr>
    </w:div>
    <w:div w:id="1436250353">
      <w:bodyDiv w:val="1"/>
      <w:marLeft w:val="0"/>
      <w:marRight w:val="0"/>
      <w:marTop w:val="0"/>
      <w:marBottom w:val="0"/>
      <w:divBdr>
        <w:top w:val="none" w:sz="0" w:space="0" w:color="auto"/>
        <w:left w:val="none" w:sz="0" w:space="0" w:color="auto"/>
        <w:bottom w:val="none" w:sz="0" w:space="0" w:color="auto"/>
        <w:right w:val="none" w:sz="0" w:space="0" w:color="auto"/>
      </w:divBdr>
    </w:div>
    <w:div w:id="1447231617">
      <w:bodyDiv w:val="1"/>
      <w:marLeft w:val="0"/>
      <w:marRight w:val="0"/>
      <w:marTop w:val="0"/>
      <w:marBottom w:val="0"/>
      <w:divBdr>
        <w:top w:val="none" w:sz="0" w:space="0" w:color="auto"/>
        <w:left w:val="none" w:sz="0" w:space="0" w:color="auto"/>
        <w:bottom w:val="none" w:sz="0" w:space="0" w:color="auto"/>
        <w:right w:val="none" w:sz="0" w:space="0" w:color="auto"/>
      </w:divBdr>
    </w:div>
    <w:div w:id="1461222348">
      <w:bodyDiv w:val="1"/>
      <w:marLeft w:val="0"/>
      <w:marRight w:val="0"/>
      <w:marTop w:val="0"/>
      <w:marBottom w:val="0"/>
      <w:divBdr>
        <w:top w:val="none" w:sz="0" w:space="0" w:color="auto"/>
        <w:left w:val="none" w:sz="0" w:space="0" w:color="auto"/>
        <w:bottom w:val="none" w:sz="0" w:space="0" w:color="auto"/>
        <w:right w:val="none" w:sz="0" w:space="0" w:color="auto"/>
      </w:divBdr>
    </w:div>
    <w:div w:id="1498156203">
      <w:bodyDiv w:val="1"/>
      <w:marLeft w:val="0"/>
      <w:marRight w:val="0"/>
      <w:marTop w:val="0"/>
      <w:marBottom w:val="0"/>
      <w:divBdr>
        <w:top w:val="none" w:sz="0" w:space="0" w:color="auto"/>
        <w:left w:val="none" w:sz="0" w:space="0" w:color="auto"/>
        <w:bottom w:val="none" w:sz="0" w:space="0" w:color="auto"/>
        <w:right w:val="none" w:sz="0" w:space="0" w:color="auto"/>
      </w:divBdr>
    </w:div>
    <w:div w:id="1499804759">
      <w:bodyDiv w:val="1"/>
      <w:marLeft w:val="0"/>
      <w:marRight w:val="0"/>
      <w:marTop w:val="0"/>
      <w:marBottom w:val="0"/>
      <w:divBdr>
        <w:top w:val="none" w:sz="0" w:space="0" w:color="auto"/>
        <w:left w:val="none" w:sz="0" w:space="0" w:color="auto"/>
        <w:bottom w:val="none" w:sz="0" w:space="0" w:color="auto"/>
        <w:right w:val="none" w:sz="0" w:space="0" w:color="auto"/>
      </w:divBdr>
    </w:div>
    <w:div w:id="1518498229">
      <w:bodyDiv w:val="1"/>
      <w:marLeft w:val="0"/>
      <w:marRight w:val="0"/>
      <w:marTop w:val="0"/>
      <w:marBottom w:val="0"/>
      <w:divBdr>
        <w:top w:val="none" w:sz="0" w:space="0" w:color="auto"/>
        <w:left w:val="none" w:sz="0" w:space="0" w:color="auto"/>
        <w:bottom w:val="none" w:sz="0" w:space="0" w:color="auto"/>
        <w:right w:val="none" w:sz="0" w:space="0" w:color="auto"/>
      </w:divBdr>
    </w:div>
    <w:div w:id="1520243269">
      <w:bodyDiv w:val="1"/>
      <w:marLeft w:val="0"/>
      <w:marRight w:val="0"/>
      <w:marTop w:val="0"/>
      <w:marBottom w:val="0"/>
      <w:divBdr>
        <w:top w:val="none" w:sz="0" w:space="0" w:color="auto"/>
        <w:left w:val="none" w:sz="0" w:space="0" w:color="auto"/>
        <w:bottom w:val="none" w:sz="0" w:space="0" w:color="auto"/>
        <w:right w:val="none" w:sz="0" w:space="0" w:color="auto"/>
      </w:divBdr>
    </w:div>
    <w:div w:id="1570069461">
      <w:bodyDiv w:val="1"/>
      <w:marLeft w:val="0"/>
      <w:marRight w:val="0"/>
      <w:marTop w:val="0"/>
      <w:marBottom w:val="0"/>
      <w:divBdr>
        <w:top w:val="none" w:sz="0" w:space="0" w:color="auto"/>
        <w:left w:val="none" w:sz="0" w:space="0" w:color="auto"/>
        <w:bottom w:val="none" w:sz="0" w:space="0" w:color="auto"/>
        <w:right w:val="none" w:sz="0" w:space="0" w:color="auto"/>
      </w:divBdr>
    </w:div>
    <w:div w:id="1574776098">
      <w:bodyDiv w:val="1"/>
      <w:marLeft w:val="0"/>
      <w:marRight w:val="0"/>
      <w:marTop w:val="0"/>
      <w:marBottom w:val="0"/>
      <w:divBdr>
        <w:top w:val="none" w:sz="0" w:space="0" w:color="auto"/>
        <w:left w:val="none" w:sz="0" w:space="0" w:color="auto"/>
        <w:bottom w:val="none" w:sz="0" w:space="0" w:color="auto"/>
        <w:right w:val="none" w:sz="0" w:space="0" w:color="auto"/>
      </w:divBdr>
    </w:div>
    <w:div w:id="1582524004">
      <w:bodyDiv w:val="1"/>
      <w:marLeft w:val="0"/>
      <w:marRight w:val="0"/>
      <w:marTop w:val="0"/>
      <w:marBottom w:val="0"/>
      <w:divBdr>
        <w:top w:val="none" w:sz="0" w:space="0" w:color="auto"/>
        <w:left w:val="none" w:sz="0" w:space="0" w:color="auto"/>
        <w:bottom w:val="none" w:sz="0" w:space="0" w:color="auto"/>
        <w:right w:val="none" w:sz="0" w:space="0" w:color="auto"/>
      </w:divBdr>
    </w:div>
    <w:div w:id="1586067280">
      <w:bodyDiv w:val="1"/>
      <w:marLeft w:val="0"/>
      <w:marRight w:val="0"/>
      <w:marTop w:val="0"/>
      <w:marBottom w:val="0"/>
      <w:divBdr>
        <w:top w:val="none" w:sz="0" w:space="0" w:color="auto"/>
        <w:left w:val="none" w:sz="0" w:space="0" w:color="auto"/>
        <w:bottom w:val="none" w:sz="0" w:space="0" w:color="auto"/>
        <w:right w:val="none" w:sz="0" w:space="0" w:color="auto"/>
      </w:divBdr>
    </w:div>
    <w:div w:id="1590040162">
      <w:bodyDiv w:val="1"/>
      <w:marLeft w:val="0"/>
      <w:marRight w:val="0"/>
      <w:marTop w:val="0"/>
      <w:marBottom w:val="0"/>
      <w:divBdr>
        <w:top w:val="none" w:sz="0" w:space="0" w:color="auto"/>
        <w:left w:val="none" w:sz="0" w:space="0" w:color="auto"/>
        <w:bottom w:val="none" w:sz="0" w:space="0" w:color="auto"/>
        <w:right w:val="none" w:sz="0" w:space="0" w:color="auto"/>
      </w:divBdr>
    </w:div>
    <w:div w:id="1630625876">
      <w:bodyDiv w:val="1"/>
      <w:marLeft w:val="0"/>
      <w:marRight w:val="0"/>
      <w:marTop w:val="0"/>
      <w:marBottom w:val="0"/>
      <w:divBdr>
        <w:top w:val="none" w:sz="0" w:space="0" w:color="auto"/>
        <w:left w:val="none" w:sz="0" w:space="0" w:color="auto"/>
        <w:bottom w:val="none" w:sz="0" w:space="0" w:color="auto"/>
        <w:right w:val="none" w:sz="0" w:space="0" w:color="auto"/>
      </w:divBdr>
    </w:div>
    <w:div w:id="1665083755">
      <w:bodyDiv w:val="1"/>
      <w:marLeft w:val="0"/>
      <w:marRight w:val="0"/>
      <w:marTop w:val="0"/>
      <w:marBottom w:val="0"/>
      <w:divBdr>
        <w:top w:val="none" w:sz="0" w:space="0" w:color="auto"/>
        <w:left w:val="none" w:sz="0" w:space="0" w:color="auto"/>
        <w:bottom w:val="none" w:sz="0" w:space="0" w:color="auto"/>
        <w:right w:val="none" w:sz="0" w:space="0" w:color="auto"/>
      </w:divBdr>
    </w:div>
    <w:div w:id="1665815961">
      <w:bodyDiv w:val="1"/>
      <w:marLeft w:val="0"/>
      <w:marRight w:val="0"/>
      <w:marTop w:val="0"/>
      <w:marBottom w:val="0"/>
      <w:divBdr>
        <w:top w:val="none" w:sz="0" w:space="0" w:color="auto"/>
        <w:left w:val="none" w:sz="0" w:space="0" w:color="auto"/>
        <w:bottom w:val="none" w:sz="0" w:space="0" w:color="auto"/>
        <w:right w:val="none" w:sz="0" w:space="0" w:color="auto"/>
      </w:divBdr>
    </w:div>
    <w:div w:id="1699040708">
      <w:bodyDiv w:val="1"/>
      <w:marLeft w:val="0"/>
      <w:marRight w:val="0"/>
      <w:marTop w:val="0"/>
      <w:marBottom w:val="0"/>
      <w:divBdr>
        <w:top w:val="none" w:sz="0" w:space="0" w:color="auto"/>
        <w:left w:val="none" w:sz="0" w:space="0" w:color="auto"/>
        <w:bottom w:val="none" w:sz="0" w:space="0" w:color="auto"/>
        <w:right w:val="none" w:sz="0" w:space="0" w:color="auto"/>
      </w:divBdr>
    </w:div>
    <w:div w:id="1725525381">
      <w:bodyDiv w:val="1"/>
      <w:marLeft w:val="0"/>
      <w:marRight w:val="0"/>
      <w:marTop w:val="0"/>
      <w:marBottom w:val="0"/>
      <w:divBdr>
        <w:top w:val="none" w:sz="0" w:space="0" w:color="auto"/>
        <w:left w:val="none" w:sz="0" w:space="0" w:color="auto"/>
        <w:bottom w:val="none" w:sz="0" w:space="0" w:color="auto"/>
        <w:right w:val="none" w:sz="0" w:space="0" w:color="auto"/>
      </w:divBdr>
    </w:div>
    <w:div w:id="1746876190">
      <w:bodyDiv w:val="1"/>
      <w:marLeft w:val="0"/>
      <w:marRight w:val="0"/>
      <w:marTop w:val="0"/>
      <w:marBottom w:val="0"/>
      <w:divBdr>
        <w:top w:val="none" w:sz="0" w:space="0" w:color="auto"/>
        <w:left w:val="none" w:sz="0" w:space="0" w:color="auto"/>
        <w:bottom w:val="none" w:sz="0" w:space="0" w:color="auto"/>
        <w:right w:val="none" w:sz="0" w:space="0" w:color="auto"/>
      </w:divBdr>
    </w:div>
    <w:div w:id="1769615464">
      <w:bodyDiv w:val="1"/>
      <w:marLeft w:val="0"/>
      <w:marRight w:val="0"/>
      <w:marTop w:val="0"/>
      <w:marBottom w:val="0"/>
      <w:divBdr>
        <w:top w:val="none" w:sz="0" w:space="0" w:color="auto"/>
        <w:left w:val="none" w:sz="0" w:space="0" w:color="auto"/>
        <w:bottom w:val="none" w:sz="0" w:space="0" w:color="auto"/>
        <w:right w:val="none" w:sz="0" w:space="0" w:color="auto"/>
      </w:divBdr>
    </w:div>
    <w:div w:id="1803570210">
      <w:bodyDiv w:val="1"/>
      <w:marLeft w:val="0"/>
      <w:marRight w:val="0"/>
      <w:marTop w:val="0"/>
      <w:marBottom w:val="0"/>
      <w:divBdr>
        <w:top w:val="none" w:sz="0" w:space="0" w:color="auto"/>
        <w:left w:val="none" w:sz="0" w:space="0" w:color="auto"/>
        <w:bottom w:val="none" w:sz="0" w:space="0" w:color="auto"/>
        <w:right w:val="none" w:sz="0" w:space="0" w:color="auto"/>
      </w:divBdr>
    </w:div>
    <w:div w:id="1813251731">
      <w:bodyDiv w:val="1"/>
      <w:marLeft w:val="0"/>
      <w:marRight w:val="0"/>
      <w:marTop w:val="0"/>
      <w:marBottom w:val="0"/>
      <w:divBdr>
        <w:top w:val="none" w:sz="0" w:space="0" w:color="auto"/>
        <w:left w:val="none" w:sz="0" w:space="0" w:color="auto"/>
        <w:bottom w:val="none" w:sz="0" w:space="0" w:color="auto"/>
        <w:right w:val="none" w:sz="0" w:space="0" w:color="auto"/>
      </w:divBdr>
    </w:div>
    <w:div w:id="1908951007">
      <w:bodyDiv w:val="1"/>
      <w:marLeft w:val="0"/>
      <w:marRight w:val="0"/>
      <w:marTop w:val="0"/>
      <w:marBottom w:val="0"/>
      <w:divBdr>
        <w:top w:val="none" w:sz="0" w:space="0" w:color="auto"/>
        <w:left w:val="none" w:sz="0" w:space="0" w:color="auto"/>
        <w:bottom w:val="none" w:sz="0" w:space="0" w:color="auto"/>
        <w:right w:val="none" w:sz="0" w:space="0" w:color="auto"/>
      </w:divBdr>
    </w:div>
    <w:div w:id="20077030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ipd.co.uk/subjects/corpestrtgy/"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32B3721-C123-5F4E-A04F-FE798DE5E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22</Pages>
  <Words>2970</Words>
  <Characters>16930</Characters>
  <Application>Microsoft Macintosh Word</Application>
  <DocSecurity>0</DocSecurity>
  <Lines>141</Lines>
  <Paragraphs>39</Paragraphs>
  <ScaleCrop>false</ScaleCrop>
  <HeadingPairs>
    <vt:vector size="4" baseType="variant">
      <vt:variant>
        <vt:lpstr>标题</vt:lpstr>
      </vt:variant>
      <vt:variant>
        <vt:i4>1</vt:i4>
      </vt:variant>
      <vt:variant>
        <vt:lpstr>Headings</vt:lpstr>
      </vt:variant>
      <vt:variant>
        <vt:i4>10</vt:i4>
      </vt:variant>
    </vt:vector>
  </HeadingPairs>
  <TitlesOfParts>
    <vt:vector size="11" baseType="lpstr">
      <vt:lpstr/>
      <vt:lpstr>Executive summary</vt:lpstr>
      <vt:lpstr>1.0Introduction </vt:lpstr>
      <vt:lpstr>2.0 Main body</vt:lpstr>
      <vt:lpstr>    2.1 Performance management</vt:lpstr>
      <vt:lpstr>    2.2problemb with performance management</vt:lpstr>
      <vt:lpstr>    2.3New approach to performance management</vt:lpstr>
      <vt:lpstr>    2.4Advtanges &amp; disadvantages of new performance management</vt:lpstr>
      <vt:lpstr>3.0conclusion</vt:lpstr>
      <vt:lpstr>4.0Recommendation</vt:lpstr>
      <vt:lpstr>5.0 Reference </vt:lpstr>
    </vt:vector>
  </TitlesOfParts>
  <Company/>
  <LinksUpToDate>false</LinksUpToDate>
  <CharactersWithSpaces>19861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1141132821@qq.com</dc:creator>
  <cp:keywords/>
  <dc:description/>
  <cp:lastModifiedBy>1141132821@qq.com</cp:lastModifiedBy>
  <cp:revision>34</cp:revision>
  <dcterms:created xsi:type="dcterms:W3CDTF">2019-12-03T14:19:00Z</dcterms:created>
  <dcterms:modified xsi:type="dcterms:W3CDTF">2020-01-10T17:43:00Z</dcterms:modified>
</cp:coreProperties>
</file>